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DE" w:rsidRPr="002E2ED4" w:rsidRDefault="003959DE" w:rsidP="003F630E">
      <w:pPr>
        <w:spacing w:after="0" w:line="240" w:lineRule="auto"/>
        <w:jc w:val="both"/>
        <w:rPr>
          <w:rFonts w:ascii="Arial" w:hAnsi="Arial" w:cs="Arial"/>
        </w:rPr>
      </w:pPr>
      <w:bookmarkStart w:id="0" w:name="_GoBack"/>
      <w:bookmarkEnd w:id="0"/>
      <w:r w:rsidRPr="002E2ED4">
        <w:rPr>
          <w:rFonts w:ascii="Arial" w:hAnsi="Arial" w:cs="Arial"/>
          <w:b/>
        </w:rPr>
        <w:t>Priznanje ambasador znanosti Republike Slovenije</w:t>
      </w:r>
      <w:r w:rsidRPr="002E2ED4">
        <w:rPr>
          <w:rFonts w:ascii="Arial" w:hAnsi="Arial" w:cs="Arial"/>
        </w:rPr>
        <w:t xml:space="preserve"> </w:t>
      </w:r>
    </w:p>
    <w:p w:rsidR="003959DE" w:rsidRPr="002E2ED4" w:rsidRDefault="003959DE" w:rsidP="003F630E">
      <w:pPr>
        <w:spacing w:after="0" w:line="240" w:lineRule="auto"/>
        <w:jc w:val="both"/>
        <w:rPr>
          <w:rFonts w:ascii="Arial" w:hAnsi="Arial" w:cs="Arial"/>
          <w:b/>
        </w:rPr>
      </w:pPr>
    </w:p>
    <w:p w:rsidR="003959DE" w:rsidRPr="002E2ED4" w:rsidRDefault="00795F4B" w:rsidP="003F630E">
      <w:pPr>
        <w:spacing w:after="0" w:line="240" w:lineRule="auto"/>
        <w:jc w:val="both"/>
        <w:rPr>
          <w:rFonts w:ascii="Arial" w:hAnsi="Arial" w:cs="Arial"/>
          <w:b/>
        </w:rPr>
      </w:pPr>
      <w:r>
        <w:rPr>
          <w:rFonts w:ascii="Arial" w:hAnsi="Arial" w:cs="Arial"/>
          <w:b/>
        </w:rPr>
        <w:t>P</w:t>
      </w:r>
      <w:r w:rsidR="003959DE" w:rsidRPr="002E2ED4">
        <w:rPr>
          <w:rFonts w:ascii="Arial" w:hAnsi="Arial" w:cs="Arial"/>
          <w:b/>
        </w:rPr>
        <w:t xml:space="preserve">rof. dr. Marc L. </w:t>
      </w:r>
      <w:proofErr w:type="spellStart"/>
      <w:r w:rsidR="003959DE" w:rsidRPr="002E2ED4">
        <w:rPr>
          <w:rFonts w:ascii="Arial" w:hAnsi="Arial" w:cs="Arial"/>
          <w:b/>
        </w:rPr>
        <w:t>Greenberg</w:t>
      </w:r>
      <w:proofErr w:type="spellEnd"/>
      <w:r w:rsidR="003959DE" w:rsidRPr="002E2ED4">
        <w:rPr>
          <w:rFonts w:ascii="Arial" w:hAnsi="Arial" w:cs="Arial"/>
          <w:b/>
        </w:rPr>
        <w:t xml:space="preserve"> </w:t>
      </w:r>
    </w:p>
    <w:p w:rsidR="003959DE" w:rsidRPr="002E2ED4" w:rsidRDefault="003959DE" w:rsidP="003F630E">
      <w:pPr>
        <w:spacing w:after="0" w:line="240" w:lineRule="auto"/>
        <w:jc w:val="both"/>
        <w:rPr>
          <w:rFonts w:ascii="Arial" w:hAnsi="Arial" w:cs="Arial"/>
          <w:b/>
        </w:rPr>
      </w:pPr>
    </w:p>
    <w:p w:rsidR="003959DE" w:rsidRPr="002E2ED4" w:rsidRDefault="003959DE" w:rsidP="003F630E">
      <w:pPr>
        <w:spacing w:after="0" w:line="240" w:lineRule="auto"/>
        <w:jc w:val="both"/>
        <w:rPr>
          <w:rFonts w:ascii="Arial" w:hAnsi="Arial" w:cs="Arial"/>
        </w:rPr>
      </w:pPr>
      <w:r w:rsidRPr="002E2ED4">
        <w:rPr>
          <w:rFonts w:ascii="Arial" w:hAnsi="Arial" w:cs="Arial"/>
        </w:rPr>
        <w:t xml:space="preserve">Redni profesor na Univerzi v Kansasu, dr. Marc L. </w:t>
      </w:r>
      <w:proofErr w:type="spellStart"/>
      <w:r w:rsidRPr="002E2ED4">
        <w:rPr>
          <w:rFonts w:ascii="Arial" w:hAnsi="Arial" w:cs="Arial"/>
        </w:rPr>
        <w:t>Greenberg</w:t>
      </w:r>
      <w:proofErr w:type="spellEnd"/>
      <w:r w:rsidRPr="002E2ED4">
        <w:rPr>
          <w:rFonts w:ascii="Arial" w:hAnsi="Arial" w:cs="Arial"/>
        </w:rPr>
        <w:t xml:space="preserve">, prejme priznanje za vrhunske dosežke v slovenističnem jezikoslovju in promocijo slovenščine, slovenistike in Slovenije v Združenih državah Amerike. Svojo znanstveno pot je začel s preučevanjem slovenščine, in sicer s terenskim raziskovanjem prekmurskih in prleških govorov. Na </w:t>
      </w:r>
      <w:r w:rsidR="00F702B1">
        <w:rPr>
          <w:rFonts w:ascii="Arial" w:hAnsi="Arial" w:cs="Arial"/>
        </w:rPr>
        <w:t>podlagi</w:t>
      </w:r>
      <w:r w:rsidR="00F702B1" w:rsidRPr="002E2ED4">
        <w:rPr>
          <w:rFonts w:ascii="Arial" w:hAnsi="Arial" w:cs="Arial"/>
        </w:rPr>
        <w:t xml:space="preserve"> </w:t>
      </w:r>
      <w:r w:rsidRPr="002E2ED4">
        <w:rPr>
          <w:rFonts w:ascii="Arial" w:hAnsi="Arial" w:cs="Arial"/>
        </w:rPr>
        <w:t xml:space="preserve">analize v Sloveniji zbranega gradiva je leta 1990 doktoriral v Los Angelesu s tezo A </w:t>
      </w:r>
      <w:proofErr w:type="spellStart"/>
      <w:r w:rsidRPr="002E2ED4">
        <w:rPr>
          <w:rFonts w:ascii="Arial" w:hAnsi="Arial" w:cs="Arial"/>
        </w:rPr>
        <w:t>Historical</w:t>
      </w:r>
      <w:proofErr w:type="spellEnd"/>
      <w:r w:rsidRPr="002E2ED4">
        <w:rPr>
          <w:rFonts w:ascii="Arial" w:hAnsi="Arial" w:cs="Arial"/>
        </w:rPr>
        <w:t xml:space="preserve"> </w:t>
      </w:r>
      <w:proofErr w:type="spellStart"/>
      <w:r w:rsidRPr="002E2ED4">
        <w:rPr>
          <w:rFonts w:ascii="Arial" w:hAnsi="Arial" w:cs="Arial"/>
        </w:rPr>
        <w:t>analysis</w:t>
      </w:r>
      <w:proofErr w:type="spellEnd"/>
      <w:r w:rsidRPr="002E2ED4">
        <w:rPr>
          <w:rFonts w:ascii="Arial" w:hAnsi="Arial" w:cs="Arial"/>
        </w:rPr>
        <w:t xml:space="preserve"> </w:t>
      </w:r>
      <w:proofErr w:type="spellStart"/>
      <w:r w:rsidRPr="002E2ED4">
        <w:rPr>
          <w:rFonts w:ascii="Arial" w:hAnsi="Arial" w:cs="Arial"/>
        </w:rPr>
        <w:t>of</w:t>
      </w:r>
      <w:proofErr w:type="spellEnd"/>
      <w:r w:rsidRPr="002E2ED4">
        <w:rPr>
          <w:rFonts w:ascii="Arial" w:hAnsi="Arial" w:cs="Arial"/>
        </w:rPr>
        <w:t xml:space="preserve"> </w:t>
      </w:r>
      <w:proofErr w:type="spellStart"/>
      <w:r w:rsidRPr="002E2ED4">
        <w:rPr>
          <w:rFonts w:ascii="Arial" w:hAnsi="Arial" w:cs="Arial"/>
        </w:rPr>
        <w:t>the</w:t>
      </w:r>
      <w:proofErr w:type="spellEnd"/>
      <w:r w:rsidRPr="002E2ED4">
        <w:rPr>
          <w:rFonts w:ascii="Arial" w:hAnsi="Arial" w:cs="Arial"/>
        </w:rPr>
        <w:t xml:space="preserve"> </w:t>
      </w:r>
      <w:proofErr w:type="spellStart"/>
      <w:r w:rsidRPr="002E2ED4">
        <w:rPr>
          <w:rFonts w:ascii="Arial" w:hAnsi="Arial" w:cs="Arial"/>
        </w:rPr>
        <w:t>phonology</w:t>
      </w:r>
      <w:proofErr w:type="spellEnd"/>
      <w:r w:rsidRPr="002E2ED4">
        <w:rPr>
          <w:rFonts w:ascii="Arial" w:hAnsi="Arial" w:cs="Arial"/>
        </w:rPr>
        <w:t xml:space="preserve"> </w:t>
      </w:r>
      <w:proofErr w:type="spellStart"/>
      <w:r w:rsidRPr="002E2ED4">
        <w:rPr>
          <w:rFonts w:ascii="Arial" w:hAnsi="Arial" w:cs="Arial"/>
        </w:rPr>
        <w:t>and</w:t>
      </w:r>
      <w:proofErr w:type="spellEnd"/>
      <w:r w:rsidRPr="002E2ED4">
        <w:rPr>
          <w:rFonts w:ascii="Arial" w:hAnsi="Arial" w:cs="Arial"/>
        </w:rPr>
        <w:t xml:space="preserve"> </w:t>
      </w:r>
      <w:proofErr w:type="spellStart"/>
      <w:r w:rsidRPr="002E2ED4">
        <w:rPr>
          <w:rFonts w:ascii="Arial" w:hAnsi="Arial" w:cs="Arial"/>
        </w:rPr>
        <w:t>accentuation</w:t>
      </w:r>
      <w:proofErr w:type="spellEnd"/>
      <w:r w:rsidRPr="002E2ED4">
        <w:rPr>
          <w:rFonts w:ascii="Arial" w:hAnsi="Arial" w:cs="Arial"/>
        </w:rPr>
        <w:t xml:space="preserve"> </w:t>
      </w:r>
      <w:proofErr w:type="spellStart"/>
      <w:r w:rsidRPr="002E2ED4">
        <w:rPr>
          <w:rFonts w:ascii="Arial" w:hAnsi="Arial" w:cs="Arial"/>
        </w:rPr>
        <w:t>of</w:t>
      </w:r>
      <w:proofErr w:type="spellEnd"/>
      <w:r w:rsidRPr="002E2ED4">
        <w:rPr>
          <w:rFonts w:ascii="Arial" w:hAnsi="Arial" w:cs="Arial"/>
        </w:rPr>
        <w:t xml:space="preserve"> </w:t>
      </w:r>
      <w:proofErr w:type="spellStart"/>
      <w:r w:rsidRPr="002E2ED4">
        <w:rPr>
          <w:rFonts w:ascii="Arial" w:hAnsi="Arial" w:cs="Arial"/>
        </w:rPr>
        <w:t>the</w:t>
      </w:r>
      <w:proofErr w:type="spellEnd"/>
      <w:r w:rsidRPr="002E2ED4">
        <w:rPr>
          <w:rFonts w:ascii="Arial" w:hAnsi="Arial" w:cs="Arial"/>
        </w:rPr>
        <w:t xml:space="preserve"> Prekmurje </w:t>
      </w:r>
      <w:proofErr w:type="spellStart"/>
      <w:r w:rsidRPr="002E2ED4">
        <w:rPr>
          <w:rFonts w:ascii="Arial" w:hAnsi="Arial" w:cs="Arial"/>
        </w:rPr>
        <w:t>dialect</w:t>
      </w:r>
      <w:proofErr w:type="spellEnd"/>
      <w:r w:rsidRPr="002E2ED4">
        <w:rPr>
          <w:rFonts w:ascii="Arial" w:hAnsi="Arial" w:cs="Arial"/>
        </w:rPr>
        <w:t xml:space="preserve"> </w:t>
      </w:r>
      <w:proofErr w:type="spellStart"/>
      <w:r w:rsidRPr="002E2ED4">
        <w:rPr>
          <w:rFonts w:ascii="Arial" w:hAnsi="Arial" w:cs="Arial"/>
        </w:rPr>
        <w:t>of</w:t>
      </w:r>
      <w:proofErr w:type="spellEnd"/>
      <w:r w:rsidRPr="002E2ED4">
        <w:rPr>
          <w:rFonts w:ascii="Arial" w:hAnsi="Arial" w:cs="Arial"/>
        </w:rPr>
        <w:t xml:space="preserve"> </w:t>
      </w:r>
      <w:proofErr w:type="spellStart"/>
      <w:r w:rsidRPr="002E2ED4">
        <w:rPr>
          <w:rFonts w:ascii="Arial" w:hAnsi="Arial" w:cs="Arial"/>
        </w:rPr>
        <w:t>Slovene</w:t>
      </w:r>
      <w:proofErr w:type="spellEnd"/>
      <w:r w:rsidRPr="002E2ED4">
        <w:rPr>
          <w:rFonts w:ascii="Arial" w:hAnsi="Arial" w:cs="Arial"/>
        </w:rPr>
        <w:t xml:space="preserve">. K tej problematiki se je vrnil še v drugih znanstvenih delih. Tudi v širše slavističnih delih prof. dr. </w:t>
      </w:r>
      <w:proofErr w:type="spellStart"/>
      <w:r w:rsidRPr="002E2ED4">
        <w:rPr>
          <w:rFonts w:ascii="Arial" w:hAnsi="Arial" w:cs="Arial"/>
        </w:rPr>
        <w:t>Greenberg</w:t>
      </w:r>
      <w:proofErr w:type="spellEnd"/>
      <w:r w:rsidRPr="002E2ED4">
        <w:rPr>
          <w:rFonts w:ascii="Arial" w:hAnsi="Arial" w:cs="Arial"/>
        </w:rPr>
        <w:t xml:space="preserve"> vseskozi navaja in kritično vključuje slovensko gradivo, kar je pri neslovenskih slavistih prej izjema kot pravilo. Napisal je prvo monografijo o slovenskem zgodovinskem glasoslovju, ki je slovenske glasovne razvoje postavila na svetovni zemljevid raziskovanja. Ustvaril je tudi priročno slovensko slovnico, ki predstavlja nepogrešljiv vir informacij za vse, ki se učijo slovenščine na tujih univerzah, zlasti ameriških. Med njegove pomembne dosežke pri promociji slovenske znanosti v mednarodnem prostoru sodi tudi soustanoviteljstvo in </w:t>
      </w:r>
      <w:proofErr w:type="spellStart"/>
      <w:r w:rsidRPr="002E2ED4">
        <w:rPr>
          <w:rFonts w:ascii="Arial" w:hAnsi="Arial" w:cs="Arial"/>
        </w:rPr>
        <w:t>souredništvo</w:t>
      </w:r>
      <w:proofErr w:type="spellEnd"/>
      <w:r w:rsidRPr="002E2ED4">
        <w:rPr>
          <w:rFonts w:ascii="Arial" w:hAnsi="Arial" w:cs="Arial"/>
        </w:rPr>
        <w:t xml:space="preserve"> mednarodne znanstvene revije Slovenski jezik/</w:t>
      </w:r>
      <w:proofErr w:type="spellStart"/>
      <w:r w:rsidRPr="002E2ED4">
        <w:rPr>
          <w:rFonts w:ascii="Arial" w:hAnsi="Arial" w:cs="Arial"/>
        </w:rPr>
        <w:t>Slovene</w:t>
      </w:r>
      <w:proofErr w:type="spellEnd"/>
      <w:r w:rsidRPr="002E2ED4">
        <w:rPr>
          <w:rFonts w:ascii="Arial" w:hAnsi="Arial" w:cs="Arial"/>
        </w:rPr>
        <w:t xml:space="preserve"> </w:t>
      </w:r>
      <w:proofErr w:type="spellStart"/>
      <w:r w:rsidRPr="002E2ED4">
        <w:rPr>
          <w:rFonts w:ascii="Arial" w:hAnsi="Arial" w:cs="Arial"/>
        </w:rPr>
        <w:t>Linguistic</w:t>
      </w:r>
      <w:proofErr w:type="spellEnd"/>
      <w:r w:rsidRPr="002E2ED4">
        <w:rPr>
          <w:rFonts w:ascii="Arial" w:hAnsi="Arial" w:cs="Arial"/>
        </w:rPr>
        <w:t xml:space="preserve"> </w:t>
      </w:r>
      <w:proofErr w:type="spellStart"/>
      <w:r w:rsidRPr="002E2ED4">
        <w:rPr>
          <w:rFonts w:ascii="Arial" w:hAnsi="Arial" w:cs="Arial"/>
        </w:rPr>
        <w:t>Studies</w:t>
      </w:r>
      <w:proofErr w:type="spellEnd"/>
      <w:r w:rsidRPr="002E2ED4">
        <w:rPr>
          <w:rFonts w:ascii="Arial" w:hAnsi="Arial" w:cs="Arial"/>
        </w:rPr>
        <w:t>.</w:t>
      </w:r>
    </w:p>
    <w:p w:rsidR="003959DE" w:rsidRPr="002E2ED4" w:rsidRDefault="003959DE" w:rsidP="003F630E">
      <w:pPr>
        <w:spacing w:after="0" w:line="240" w:lineRule="auto"/>
        <w:jc w:val="both"/>
        <w:rPr>
          <w:rFonts w:ascii="Arial" w:hAnsi="Arial" w:cs="Arial"/>
        </w:rPr>
      </w:pPr>
      <w:r w:rsidRPr="002E2ED4">
        <w:rPr>
          <w:rFonts w:ascii="Arial" w:hAnsi="Arial" w:cs="Arial"/>
        </w:rPr>
        <w:t xml:space="preserve">Dr. Marc L. </w:t>
      </w:r>
      <w:proofErr w:type="spellStart"/>
      <w:r w:rsidRPr="002E2ED4">
        <w:rPr>
          <w:rFonts w:ascii="Arial" w:hAnsi="Arial" w:cs="Arial"/>
        </w:rPr>
        <w:t>Greenberg</w:t>
      </w:r>
      <w:proofErr w:type="spellEnd"/>
      <w:r w:rsidRPr="002E2ED4">
        <w:rPr>
          <w:rFonts w:ascii="Arial" w:hAnsi="Arial" w:cs="Arial"/>
        </w:rPr>
        <w:t xml:space="preserve"> pooseblja skrb za poučevanje slovenščine v vseh njenih razsežnostih in njeno promocijo. V letih 1991 in 1992 je bil eden tistih ameriških intelektualcev, ki so s svojimi dejanji pripomogli k hitremu priznanju naše mlade države, še vedno pa z neutrudnim raziskovanjem in predstavljanjem slovenskega jezika in kulture spodbuja zanimanje zanju v strokovni in širši javnosti v Združenih državah Amerike, a tudi v slavističnih skupnostih izven njenih meja.</w:t>
      </w:r>
    </w:p>
    <w:p w:rsidR="003959DE" w:rsidRPr="002E2ED4" w:rsidRDefault="003959DE" w:rsidP="003F630E">
      <w:pPr>
        <w:spacing w:after="0" w:line="240" w:lineRule="auto"/>
        <w:jc w:val="both"/>
        <w:rPr>
          <w:rFonts w:ascii="Arial" w:hAnsi="Arial" w:cs="Arial"/>
        </w:rPr>
      </w:pPr>
    </w:p>
    <w:p w:rsidR="003959DE" w:rsidRPr="002E2ED4" w:rsidRDefault="003959DE" w:rsidP="003F630E">
      <w:pPr>
        <w:spacing w:after="0" w:line="240" w:lineRule="auto"/>
        <w:jc w:val="both"/>
        <w:rPr>
          <w:rFonts w:ascii="Arial" w:hAnsi="Arial" w:cs="Arial"/>
        </w:rPr>
      </w:pPr>
      <w:r w:rsidRPr="002E2ED4">
        <w:rPr>
          <w:rFonts w:ascii="Arial" w:hAnsi="Arial" w:cs="Arial"/>
        </w:rPr>
        <w:br w:type="page"/>
      </w:r>
    </w:p>
    <w:p w:rsidR="003959DE" w:rsidRPr="002E2ED4" w:rsidRDefault="003959DE" w:rsidP="003F630E">
      <w:pPr>
        <w:spacing w:after="0" w:line="240" w:lineRule="auto"/>
        <w:jc w:val="both"/>
        <w:rPr>
          <w:rFonts w:ascii="Arial" w:hAnsi="Arial" w:cs="Arial"/>
          <w:b/>
        </w:rPr>
      </w:pPr>
      <w:r w:rsidRPr="002E2ED4">
        <w:rPr>
          <w:rFonts w:ascii="Arial" w:hAnsi="Arial" w:cs="Arial"/>
          <w:b/>
        </w:rPr>
        <w:lastRenderedPageBreak/>
        <w:t>Zoisova nagrada za življenjsko delo</w:t>
      </w:r>
    </w:p>
    <w:p w:rsidR="003959DE" w:rsidRPr="002E2ED4" w:rsidRDefault="003959DE" w:rsidP="003F630E">
      <w:pPr>
        <w:spacing w:after="0" w:line="240" w:lineRule="auto"/>
        <w:jc w:val="both"/>
        <w:rPr>
          <w:rFonts w:ascii="Arial" w:hAnsi="Arial" w:cs="Arial"/>
          <w:b/>
        </w:rPr>
      </w:pPr>
    </w:p>
    <w:p w:rsidR="003959DE" w:rsidRPr="002E2ED4" w:rsidRDefault="003959DE" w:rsidP="003F630E">
      <w:pPr>
        <w:spacing w:after="0" w:line="240" w:lineRule="auto"/>
        <w:jc w:val="both"/>
        <w:rPr>
          <w:rFonts w:ascii="Arial" w:hAnsi="Arial" w:cs="Arial"/>
          <w:b/>
        </w:rPr>
      </w:pPr>
      <w:r w:rsidRPr="002E2ED4">
        <w:rPr>
          <w:rFonts w:ascii="Arial" w:hAnsi="Arial" w:cs="Arial"/>
          <w:b/>
        </w:rPr>
        <w:t xml:space="preserve">Akad. in zasl. prof. dr. Alenka Šelih </w:t>
      </w:r>
    </w:p>
    <w:p w:rsidR="003959DE" w:rsidRPr="002E2ED4" w:rsidRDefault="003959DE" w:rsidP="003F630E">
      <w:pPr>
        <w:spacing w:after="0" w:line="240" w:lineRule="auto"/>
        <w:jc w:val="both"/>
        <w:rPr>
          <w:rFonts w:ascii="Arial" w:hAnsi="Arial" w:cs="Arial"/>
        </w:rPr>
      </w:pPr>
    </w:p>
    <w:p w:rsidR="003959DE" w:rsidRPr="003C79EB" w:rsidRDefault="003959DE" w:rsidP="003F630E">
      <w:pPr>
        <w:spacing w:after="0" w:line="240" w:lineRule="auto"/>
        <w:jc w:val="both"/>
        <w:rPr>
          <w:rFonts w:ascii="Arial" w:hAnsi="Arial" w:cs="Arial"/>
        </w:rPr>
      </w:pPr>
      <w:r w:rsidRPr="003C79EB">
        <w:rPr>
          <w:rFonts w:ascii="Arial" w:hAnsi="Arial" w:cs="Arial"/>
        </w:rPr>
        <w:t xml:space="preserve">Profesorica Pravne fakultete Univerze v Ljubljani Alenka Šelih že več kot pet desetletij deluje na področju kazenskopravnih in kriminoloških znanosti. Njeno znanstveno vodilo je, kako urediti državno represivno </w:t>
      </w:r>
      <w:r w:rsidR="007B784C">
        <w:rPr>
          <w:rFonts w:ascii="Arial" w:hAnsi="Arial" w:cs="Arial"/>
        </w:rPr>
        <w:t>odzivanje</w:t>
      </w:r>
      <w:r w:rsidR="007B784C" w:rsidRPr="003C79EB">
        <w:rPr>
          <w:rFonts w:ascii="Arial" w:hAnsi="Arial" w:cs="Arial"/>
        </w:rPr>
        <w:t xml:space="preserve"> </w:t>
      </w:r>
      <w:r w:rsidRPr="003C79EB">
        <w:rPr>
          <w:rFonts w:ascii="Arial" w:hAnsi="Arial" w:cs="Arial"/>
        </w:rPr>
        <w:t xml:space="preserve">na različna deviantna ravnanja tako, da bo kazensko pravo predstavljalo notranje uravnovešen, pravičen, racionalen in učinkovit sistem. Uravnoteženo je treba spoštovati pravice storilcev, varovati družbo pred kaznivimi dejanji in upoštevati vlogo in pravice žrtev. </w:t>
      </w:r>
    </w:p>
    <w:p w:rsidR="003959DE" w:rsidRPr="003C79EB" w:rsidRDefault="003959DE" w:rsidP="003F630E">
      <w:pPr>
        <w:spacing w:after="0" w:line="240" w:lineRule="auto"/>
        <w:jc w:val="both"/>
        <w:rPr>
          <w:rFonts w:ascii="Arial" w:hAnsi="Arial" w:cs="Arial"/>
        </w:rPr>
      </w:pPr>
      <w:r w:rsidRPr="003C79EB">
        <w:rPr>
          <w:rFonts w:ascii="Arial" w:hAnsi="Arial" w:cs="Arial"/>
        </w:rPr>
        <w:t xml:space="preserve">Posebno pozornost posveča kazenskim sankcijam. Njeno raziskovalno delo je pustilo poseben pečat tudi na področju mladoletniškega sodstva in zaščiti otrok pred nasiljem ter v </w:t>
      </w:r>
      <w:proofErr w:type="spellStart"/>
      <w:r w:rsidRPr="003C79EB">
        <w:rPr>
          <w:rFonts w:ascii="Arial" w:hAnsi="Arial" w:cs="Arial"/>
        </w:rPr>
        <w:t>prekrškovnem</w:t>
      </w:r>
      <w:proofErr w:type="spellEnd"/>
      <w:r w:rsidRPr="003C79EB">
        <w:rPr>
          <w:rFonts w:ascii="Arial" w:hAnsi="Arial" w:cs="Arial"/>
        </w:rPr>
        <w:t xml:space="preserve"> pravu. Vodila je več kot 20 raziskav in z njihovimi ugotovitvami in znanstvenimi razpravami utirila pot uvajanju novosti v kaznovalno pravo. Nosilna usmeritev je, da se je treba na kriminaliteto odzivati racionalno in humano. </w:t>
      </w:r>
    </w:p>
    <w:p w:rsidR="003959DE" w:rsidRPr="003C79EB" w:rsidRDefault="003959DE" w:rsidP="003F630E">
      <w:pPr>
        <w:spacing w:after="0" w:line="240" w:lineRule="auto"/>
        <w:jc w:val="both"/>
        <w:rPr>
          <w:rFonts w:ascii="Arial" w:hAnsi="Arial" w:cs="Arial"/>
        </w:rPr>
      </w:pPr>
      <w:r w:rsidRPr="003C79EB">
        <w:rPr>
          <w:rFonts w:ascii="Arial" w:hAnsi="Arial" w:cs="Arial"/>
        </w:rPr>
        <w:t>Ves čas svoje poklicne poti je bila tudi sodelavka Inštituta za kriminologijo. Vodila ga je v obdobju 1993–</w:t>
      </w:r>
      <w:smartTag w:uri="urn:schemas-microsoft-com:office:smarttags" w:element="metricconverter">
        <w:smartTagPr>
          <w:attr w:name="ProductID" w:val="2004 in"/>
        </w:smartTagPr>
        <w:r w:rsidRPr="003C79EB">
          <w:rPr>
            <w:rFonts w:ascii="Arial" w:hAnsi="Arial" w:cs="Arial"/>
          </w:rPr>
          <w:t>2004 in</w:t>
        </w:r>
      </w:smartTag>
      <w:r w:rsidRPr="003C79EB">
        <w:rPr>
          <w:rFonts w:ascii="Arial" w:hAnsi="Arial" w:cs="Arial"/>
        </w:rPr>
        <w:t xml:space="preserve"> tudi na ta način bistveno prispevala k razvoju kriminologije v Sloveniji. </w:t>
      </w:r>
    </w:p>
    <w:p w:rsidR="003959DE" w:rsidRPr="003C79EB" w:rsidRDefault="003959DE" w:rsidP="003F630E">
      <w:pPr>
        <w:spacing w:after="0" w:line="240" w:lineRule="auto"/>
        <w:jc w:val="both"/>
        <w:rPr>
          <w:rFonts w:ascii="Arial" w:hAnsi="Arial" w:cs="Arial"/>
        </w:rPr>
      </w:pPr>
      <w:r w:rsidRPr="003C79EB">
        <w:rPr>
          <w:rFonts w:ascii="Arial" w:hAnsi="Arial" w:cs="Arial"/>
        </w:rPr>
        <w:t xml:space="preserve">Z raziskovalkami s področja ženskih študij je vodila raziskavo o prispevku žensk k družbenemu razvoju Slovenije. </w:t>
      </w:r>
    </w:p>
    <w:p w:rsidR="003959DE" w:rsidRPr="003C79EB" w:rsidRDefault="003959DE" w:rsidP="003F630E">
      <w:pPr>
        <w:spacing w:after="0" w:line="240" w:lineRule="auto"/>
        <w:jc w:val="both"/>
        <w:rPr>
          <w:rFonts w:ascii="Arial" w:hAnsi="Arial" w:cs="Arial"/>
        </w:rPr>
      </w:pPr>
      <w:r w:rsidRPr="003C79EB">
        <w:rPr>
          <w:rFonts w:ascii="Arial" w:hAnsi="Arial" w:cs="Arial"/>
        </w:rPr>
        <w:t>Akademikinja Šelih uživa izjemno velik ugled v domači in tuji javnosti. Za izredno članico SAZU je bila izvoljena maja 1997, za redno pa junija 2003. Od 2009 do 2018 je bila članica izvršnega odbora Mednarodne mreže za človekove pravice. Od 2011 je članica Evropske akademije (</w:t>
      </w:r>
      <w:proofErr w:type="spellStart"/>
      <w:r w:rsidRPr="003C79EB">
        <w:rPr>
          <w:rFonts w:ascii="Arial" w:hAnsi="Arial" w:cs="Arial"/>
        </w:rPr>
        <w:t>Academia</w:t>
      </w:r>
      <w:proofErr w:type="spellEnd"/>
      <w:r w:rsidRPr="003C79EB">
        <w:rPr>
          <w:rFonts w:ascii="Arial" w:hAnsi="Arial" w:cs="Arial"/>
        </w:rPr>
        <w:t xml:space="preserve"> </w:t>
      </w:r>
      <w:proofErr w:type="spellStart"/>
      <w:r w:rsidRPr="003C79EB">
        <w:rPr>
          <w:rFonts w:ascii="Arial" w:hAnsi="Arial" w:cs="Arial"/>
        </w:rPr>
        <w:t>Europaea</w:t>
      </w:r>
      <w:proofErr w:type="spellEnd"/>
      <w:r w:rsidRPr="003C79EB">
        <w:rPr>
          <w:rFonts w:ascii="Arial" w:hAnsi="Arial" w:cs="Arial"/>
        </w:rPr>
        <w:t>) s sedežem v Londonu.</w:t>
      </w:r>
    </w:p>
    <w:p w:rsidR="003959DE" w:rsidRPr="003C79EB" w:rsidRDefault="003959DE" w:rsidP="003F630E">
      <w:pPr>
        <w:spacing w:after="0" w:line="240" w:lineRule="auto"/>
        <w:jc w:val="both"/>
        <w:rPr>
          <w:rFonts w:ascii="Arial" w:hAnsi="Arial" w:cs="Arial"/>
        </w:rPr>
      </w:pPr>
      <w:r w:rsidRPr="003C79EB">
        <w:rPr>
          <w:rFonts w:ascii="Arial" w:hAnsi="Arial" w:cs="Arial"/>
        </w:rPr>
        <w:br w:type="page"/>
      </w:r>
    </w:p>
    <w:p w:rsidR="003959DE" w:rsidRPr="002E2ED4" w:rsidRDefault="003959DE" w:rsidP="003F630E">
      <w:pPr>
        <w:spacing w:after="0" w:line="240" w:lineRule="auto"/>
        <w:jc w:val="both"/>
        <w:rPr>
          <w:rFonts w:ascii="Arial" w:hAnsi="Arial" w:cs="Arial"/>
          <w:b/>
        </w:rPr>
      </w:pPr>
      <w:r w:rsidRPr="002E2ED4">
        <w:rPr>
          <w:rFonts w:ascii="Arial" w:hAnsi="Arial" w:cs="Arial"/>
          <w:b/>
        </w:rPr>
        <w:lastRenderedPageBreak/>
        <w:t>Zoisova nagrada za življenjsko delo</w:t>
      </w:r>
    </w:p>
    <w:p w:rsidR="003959DE" w:rsidRPr="002E2ED4" w:rsidRDefault="003959DE" w:rsidP="003F630E">
      <w:pPr>
        <w:spacing w:after="0" w:line="240" w:lineRule="auto"/>
        <w:jc w:val="both"/>
        <w:rPr>
          <w:rFonts w:ascii="Arial" w:hAnsi="Arial" w:cs="Arial"/>
          <w:b/>
        </w:rPr>
      </w:pPr>
    </w:p>
    <w:p w:rsidR="003959DE" w:rsidRPr="002E2ED4" w:rsidRDefault="003959DE" w:rsidP="003F630E">
      <w:pPr>
        <w:spacing w:after="0" w:line="240" w:lineRule="auto"/>
        <w:jc w:val="both"/>
        <w:rPr>
          <w:rFonts w:ascii="Arial" w:hAnsi="Arial" w:cs="Arial"/>
          <w:b/>
        </w:rPr>
      </w:pPr>
      <w:r w:rsidRPr="002E2ED4">
        <w:rPr>
          <w:rFonts w:ascii="Arial" w:hAnsi="Arial" w:cs="Arial"/>
          <w:b/>
        </w:rPr>
        <w:t>Akad. prof. dr. Josip Globevnik</w:t>
      </w:r>
    </w:p>
    <w:p w:rsidR="003959DE" w:rsidRPr="002E2ED4" w:rsidRDefault="003959DE" w:rsidP="003F630E">
      <w:pPr>
        <w:spacing w:after="0" w:line="240" w:lineRule="auto"/>
        <w:jc w:val="both"/>
        <w:rPr>
          <w:rFonts w:ascii="Arial" w:hAnsi="Arial" w:cs="Arial"/>
        </w:rPr>
      </w:pPr>
    </w:p>
    <w:p w:rsidR="003959DE" w:rsidRPr="002E2ED4" w:rsidRDefault="003959DE" w:rsidP="003F630E">
      <w:pPr>
        <w:spacing w:after="0" w:line="240" w:lineRule="auto"/>
        <w:jc w:val="both"/>
        <w:rPr>
          <w:rFonts w:ascii="Arial" w:hAnsi="Arial" w:cs="Arial"/>
        </w:rPr>
      </w:pPr>
      <w:r w:rsidRPr="002E2ED4">
        <w:rPr>
          <w:rFonts w:ascii="Arial" w:hAnsi="Arial" w:cs="Arial"/>
        </w:rPr>
        <w:t xml:space="preserve">Josip Globevnik se je po doktoratu na Univerzi v Ljubljani leta 1972 intenzivno usmeril v raziskovalno delo na področju kompleksne analize (del matematične analize) in je kot prvi Slovenec po akademiku Josipu Plemlju navezal vrsto tesnih stikov s tujimi raziskovalci na tem področju. Od tedaj je bil vodilni slovenski strokovnjak na svojem področju. Okrog njega se je oblikovala raziskovalna skupina za kompleksno analizo, ki je danes osrednja skupina na področju matematične analize v Sloveniji in predstavlja jedro programske skupine Analiza in geometrija. Globevnik je vseskozi sledil novim raziskovalnim trendom in je bil </w:t>
      </w:r>
      <w:r w:rsidR="0098562C">
        <w:rPr>
          <w:rFonts w:ascii="Arial" w:hAnsi="Arial" w:cs="Arial"/>
        </w:rPr>
        <w:t>med</w:t>
      </w:r>
      <w:r w:rsidR="0098562C" w:rsidRPr="002E2ED4">
        <w:rPr>
          <w:rFonts w:ascii="Arial" w:hAnsi="Arial" w:cs="Arial"/>
        </w:rPr>
        <w:t xml:space="preserve"> </w:t>
      </w:r>
      <w:r w:rsidRPr="002E2ED4">
        <w:rPr>
          <w:rFonts w:ascii="Arial" w:hAnsi="Arial" w:cs="Arial"/>
        </w:rPr>
        <w:t>svoj</w:t>
      </w:r>
      <w:r w:rsidR="0098562C">
        <w:rPr>
          <w:rFonts w:ascii="Arial" w:hAnsi="Arial" w:cs="Arial"/>
        </w:rPr>
        <w:t>o</w:t>
      </w:r>
      <w:r w:rsidRPr="002E2ED4">
        <w:rPr>
          <w:rFonts w:ascii="Arial" w:hAnsi="Arial" w:cs="Arial"/>
        </w:rPr>
        <w:t xml:space="preserve"> karier</w:t>
      </w:r>
      <w:r w:rsidR="0098562C">
        <w:rPr>
          <w:rFonts w:ascii="Arial" w:hAnsi="Arial" w:cs="Arial"/>
        </w:rPr>
        <w:t>o</w:t>
      </w:r>
      <w:r w:rsidRPr="002E2ED4">
        <w:rPr>
          <w:rFonts w:ascii="Arial" w:hAnsi="Arial" w:cs="Arial"/>
        </w:rPr>
        <w:t xml:space="preserve"> na vrsti daljših gostovanj na uglednih tujih univerzah in raziskovalnih ustanovah, še posebej v ZDA. Njegovo raziskovalno delo je bilo pionirsk</w:t>
      </w:r>
      <w:r w:rsidR="0098562C">
        <w:rPr>
          <w:rFonts w:ascii="Arial" w:hAnsi="Arial" w:cs="Arial"/>
        </w:rPr>
        <w:t>o</w:t>
      </w:r>
      <w:r w:rsidRPr="002E2ED4">
        <w:rPr>
          <w:rFonts w:ascii="Arial" w:hAnsi="Arial" w:cs="Arial"/>
        </w:rPr>
        <w:t xml:space="preserve"> na več pomembnih področjih in je vodilo v nove smeri raziskovanja, ki so danes zelo aktualne. Objavil je 115 originalnih znanstvenih del v mednarodnih matematični revijah, od tega veliko večino v visokokakovostnih revijah, vrsta njegovih del pa je objavljenih v najelitnejših matematičnih revijah. Njegova objava v eni najprestižnejših revij </w:t>
      </w:r>
      <w:proofErr w:type="spellStart"/>
      <w:r w:rsidRPr="006E5E8C">
        <w:rPr>
          <w:rFonts w:ascii="Arial" w:hAnsi="Arial" w:cs="Arial"/>
          <w:i/>
        </w:rPr>
        <w:t>Annals</w:t>
      </w:r>
      <w:proofErr w:type="spellEnd"/>
      <w:r w:rsidRPr="006E5E8C">
        <w:rPr>
          <w:rFonts w:ascii="Arial" w:hAnsi="Arial" w:cs="Arial"/>
          <w:i/>
        </w:rPr>
        <w:t xml:space="preserve"> </w:t>
      </w:r>
      <w:proofErr w:type="spellStart"/>
      <w:r w:rsidRPr="006E5E8C">
        <w:rPr>
          <w:rFonts w:ascii="Arial" w:hAnsi="Arial" w:cs="Arial"/>
          <w:i/>
        </w:rPr>
        <w:t>of</w:t>
      </w:r>
      <w:proofErr w:type="spellEnd"/>
      <w:r w:rsidRPr="006E5E8C">
        <w:rPr>
          <w:rFonts w:ascii="Arial" w:hAnsi="Arial" w:cs="Arial"/>
          <w:i/>
        </w:rPr>
        <w:t xml:space="preserve"> </w:t>
      </w:r>
      <w:proofErr w:type="spellStart"/>
      <w:r w:rsidRPr="006E5E8C">
        <w:rPr>
          <w:rFonts w:ascii="Arial" w:hAnsi="Arial" w:cs="Arial"/>
          <w:i/>
        </w:rPr>
        <w:t>Math</w:t>
      </w:r>
      <w:r w:rsidR="00D56070" w:rsidRPr="006E5E8C">
        <w:rPr>
          <w:rFonts w:ascii="Arial" w:hAnsi="Arial" w:cs="Arial"/>
          <w:i/>
        </w:rPr>
        <w:t>ematics</w:t>
      </w:r>
      <w:proofErr w:type="spellEnd"/>
      <w:r w:rsidRPr="002E2ED4">
        <w:rPr>
          <w:rFonts w:ascii="Arial" w:hAnsi="Arial" w:cs="Arial"/>
        </w:rPr>
        <w:t xml:space="preserve"> v letu 2015 je bila izbrana med najboljše dosežke slovenske znanosti na področju naravoslovja in matematike v Sloveniji po izboru Agencije za raziskovalno dejavnost RS. Globevnik je bil med prvimi matematiki v Sloveniji, ki so bistveno prispevali k odprtju naše dežele v svetovne tokove raziskovanja na področju matematike. Številnim mladim matematikom je širokogrudno pomagal odpirati vrata v svet z vzpodbujanjem in s priporočili za študij na dobrih tujih univerzah. Ta njegov prispevek k razvoju slovenske znanosti je prav tako pomemben kot vrhunski raziskovalni dosežki.</w:t>
      </w:r>
    </w:p>
    <w:p w:rsidR="003959DE" w:rsidRPr="002E2ED4" w:rsidRDefault="003959DE" w:rsidP="003F630E">
      <w:pPr>
        <w:spacing w:after="0" w:line="240" w:lineRule="auto"/>
        <w:jc w:val="both"/>
        <w:rPr>
          <w:rFonts w:ascii="Arial" w:hAnsi="Arial" w:cs="Arial"/>
        </w:rPr>
      </w:pPr>
    </w:p>
    <w:p w:rsidR="00D56070" w:rsidRPr="002E2ED4" w:rsidRDefault="00D56070" w:rsidP="003F630E">
      <w:pPr>
        <w:spacing w:after="0" w:line="240" w:lineRule="auto"/>
        <w:jc w:val="both"/>
        <w:rPr>
          <w:rFonts w:ascii="Arial" w:hAnsi="Arial" w:cs="Arial"/>
        </w:rPr>
      </w:pPr>
      <w:r w:rsidRPr="002E2ED4">
        <w:rPr>
          <w:rFonts w:ascii="Arial" w:hAnsi="Arial" w:cs="Arial"/>
        </w:rPr>
        <w:br w:type="page"/>
      </w:r>
    </w:p>
    <w:p w:rsidR="00D56070" w:rsidRPr="002E2ED4" w:rsidRDefault="00D56070" w:rsidP="003F630E">
      <w:pPr>
        <w:spacing w:after="0" w:line="240" w:lineRule="auto"/>
        <w:jc w:val="both"/>
        <w:rPr>
          <w:rFonts w:ascii="Arial" w:eastAsia="Times New Roman" w:hAnsi="Arial" w:cs="Arial"/>
          <w:b/>
          <w:bCs/>
          <w:color w:val="000000"/>
        </w:rPr>
      </w:pPr>
      <w:r w:rsidRPr="002E2ED4">
        <w:rPr>
          <w:rFonts w:ascii="Arial" w:hAnsi="Arial" w:cs="Arial"/>
          <w:b/>
        </w:rPr>
        <w:lastRenderedPageBreak/>
        <w:t xml:space="preserve">Zoisova nagrada za vrhunske dosežke </w:t>
      </w:r>
      <w:r w:rsidRPr="002E2ED4">
        <w:rPr>
          <w:rFonts w:ascii="Arial" w:eastAsia="Times New Roman" w:hAnsi="Arial" w:cs="Arial"/>
          <w:b/>
          <w:color w:val="000000"/>
        </w:rPr>
        <w:t>na področju </w:t>
      </w:r>
      <w:r w:rsidRPr="002E2ED4">
        <w:rPr>
          <w:rFonts w:ascii="Arial" w:eastAsia="Times New Roman" w:hAnsi="Arial" w:cs="Arial"/>
          <w:b/>
          <w:bCs/>
          <w:color w:val="000000"/>
        </w:rPr>
        <w:t>rabe stabilnih izotopov v interdisciplinarnih raziskavah</w:t>
      </w:r>
    </w:p>
    <w:p w:rsidR="00D56070" w:rsidRPr="002E2ED4" w:rsidRDefault="00D56070" w:rsidP="003F630E">
      <w:pPr>
        <w:spacing w:after="0" w:line="240" w:lineRule="auto"/>
        <w:jc w:val="both"/>
        <w:rPr>
          <w:rFonts w:ascii="Arial" w:eastAsia="Times New Roman" w:hAnsi="Arial" w:cs="Arial"/>
          <w:b/>
          <w:bCs/>
          <w:color w:val="000000"/>
        </w:rPr>
      </w:pPr>
    </w:p>
    <w:p w:rsidR="00D56070" w:rsidRPr="002E2ED4" w:rsidRDefault="00D56070" w:rsidP="003F630E">
      <w:pPr>
        <w:spacing w:after="0" w:line="240" w:lineRule="auto"/>
        <w:jc w:val="both"/>
        <w:rPr>
          <w:rFonts w:ascii="Arial" w:eastAsia="Times New Roman" w:hAnsi="Arial" w:cs="Arial"/>
          <w:b/>
          <w:bCs/>
          <w:color w:val="000000"/>
        </w:rPr>
      </w:pPr>
      <w:r w:rsidRPr="002E2ED4">
        <w:rPr>
          <w:rFonts w:ascii="Arial" w:eastAsia="Times New Roman" w:hAnsi="Arial" w:cs="Arial"/>
          <w:b/>
          <w:bCs/>
          <w:color w:val="000000"/>
        </w:rPr>
        <w:t>Prof. dr. Nives Ogrinc</w:t>
      </w:r>
    </w:p>
    <w:p w:rsidR="00D56070" w:rsidRPr="002E2ED4" w:rsidRDefault="00D56070" w:rsidP="003F630E">
      <w:pPr>
        <w:spacing w:after="0" w:line="240" w:lineRule="auto"/>
        <w:jc w:val="both"/>
        <w:rPr>
          <w:rFonts w:ascii="Arial" w:eastAsia="Times New Roman" w:hAnsi="Arial" w:cs="Arial"/>
          <w:b/>
          <w:bCs/>
          <w:color w:val="000000"/>
        </w:rPr>
      </w:pPr>
    </w:p>
    <w:p w:rsidR="00D56070" w:rsidRPr="002E2ED4" w:rsidRDefault="00D56070" w:rsidP="003F630E">
      <w:pPr>
        <w:spacing w:after="0" w:line="240" w:lineRule="auto"/>
        <w:jc w:val="both"/>
        <w:rPr>
          <w:rFonts w:ascii="Arial" w:hAnsi="Arial" w:cs="Arial"/>
        </w:rPr>
      </w:pPr>
      <w:r w:rsidRPr="002E2ED4">
        <w:rPr>
          <w:rFonts w:ascii="Arial" w:hAnsi="Arial" w:cs="Arial"/>
        </w:rPr>
        <w:t xml:space="preserve">Prof. dr. Nives Ogrinc je znanstvena svetnica na Odseku za znanosti o okolju Instituta “Jožef Stefan” in vodja skupine za Organsko </w:t>
      </w:r>
      <w:proofErr w:type="spellStart"/>
      <w:r w:rsidRPr="002E2ED4">
        <w:rPr>
          <w:rFonts w:ascii="Arial" w:hAnsi="Arial" w:cs="Arial"/>
        </w:rPr>
        <w:t>biogeokemijo</w:t>
      </w:r>
      <w:proofErr w:type="spellEnd"/>
      <w:r w:rsidRPr="002E2ED4">
        <w:rPr>
          <w:rFonts w:ascii="Arial" w:hAnsi="Arial" w:cs="Arial"/>
        </w:rPr>
        <w:t>. Njeno raziskovalno delo odlikuje izrazito interdisciplinarni pristop in uporab</w:t>
      </w:r>
      <w:r w:rsidR="00D33392">
        <w:rPr>
          <w:rFonts w:ascii="Arial" w:hAnsi="Arial" w:cs="Arial"/>
        </w:rPr>
        <w:t>a</w:t>
      </w:r>
      <w:r w:rsidRPr="002E2ED4">
        <w:rPr>
          <w:rFonts w:ascii="Arial" w:hAnsi="Arial" w:cs="Arial"/>
        </w:rPr>
        <w:t xml:space="preserve"> stabilnih izotopov lahkih elementov (H, C, N, O in S) kot tudi težjih elementov na različnih področjih raziskav. V svojem znanstvenem delu združuje raziskave s področja razumevanja procesov in mehanizmov v okolju, živilstva in prehrane, hidrologije, fizikalne in analizne kemije, metrologije in posega tudi na področje družboslovnih dejavnosti – arheologije. Posebno pomembne so njene raziskave pri študiju kroženja ogljika v različnih ekosistemih in z njimi povezanimi </w:t>
      </w:r>
      <w:r w:rsidR="00D33392">
        <w:rPr>
          <w:rFonts w:ascii="Arial" w:hAnsi="Arial" w:cs="Arial"/>
        </w:rPr>
        <w:t>podnebnimi</w:t>
      </w:r>
      <w:r w:rsidR="00D33392" w:rsidRPr="002E2ED4">
        <w:rPr>
          <w:rFonts w:ascii="Arial" w:hAnsi="Arial" w:cs="Arial"/>
        </w:rPr>
        <w:t xml:space="preserve"> </w:t>
      </w:r>
      <w:r w:rsidRPr="002E2ED4">
        <w:rPr>
          <w:rFonts w:ascii="Arial" w:hAnsi="Arial" w:cs="Arial"/>
        </w:rPr>
        <w:t xml:space="preserve">spremembami. Z uvedbo novih metod na področju izotopske organske kemije, ki predstavljajo novost v svetovnem merilu, je pridobila dodatne informacije o izvoru in </w:t>
      </w:r>
      <w:proofErr w:type="spellStart"/>
      <w:r w:rsidRPr="002E2ED4">
        <w:rPr>
          <w:rFonts w:ascii="Arial" w:hAnsi="Arial" w:cs="Arial"/>
        </w:rPr>
        <w:t>kemizmu</w:t>
      </w:r>
      <w:proofErr w:type="spellEnd"/>
      <w:r w:rsidRPr="002E2ED4">
        <w:rPr>
          <w:rFonts w:ascii="Arial" w:hAnsi="Arial" w:cs="Arial"/>
        </w:rPr>
        <w:t xml:space="preserve"> organskih spojin v okolju. Še posebej odmevno je njeno delo pri uporabi stabilnih izotopov za določanje pristnosti in izvora živil, ki jih je uvedla v slovenskem prostoru. </w:t>
      </w:r>
      <w:r w:rsidRPr="002E2ED4">
        <w:rPr>
          <w:rFonts w:ascii="Arial" w:eastAsia="Calibri" w:hAnsi="Arial" w:cs="Arial"/>
        </w:rPr>
        <w:t xml:space="preserve">Na področju arheologije pa so njene raziskave umeščene v kontekst </w:t>
      </w:r>
      <w:proofErr w:type="spellStart"/>
      <w:r w:rsidRPr="002E2ED4">
        <w:rPr>
          <w:rFonts w:ascii="Arial" w:eastAsia="Calibri" w:hAnsi="Arial" w:cs="Arial"/>
        </w:rPr>
        <w:t>arheometričnih</w:t>
      </w:r>
      <w:proofErr w:type="spellEnd"/>
      <w:r w:rsidRPr="002E2ED4">
        <w:rPr>
          <w:rFonts w:ascii="Arial" w:eastAsia="Calibri" w:hAnsi="Arial" w:cs="Arial"/>
        </w:rPr>
        <w:t xml:space="preserve"> pristopov</w:t>
      </w:r>
      <w:r w:rsidR="00D33392">
        <w:rPr>
          <w:rFonts w:ascii="Arial" w:eastAsia="Calibri" w:hAnsi="Arial" w:cs="Arial"/>
        </w:rPr>
        <w:t>,</w:t>
      </w:r>
      <w:r w:rsidRPr="002E2ED4">
        <w:rPr>
          <w:rFonts w:ascii="Arial" w:eastAsia="Calibri" w:hAnsi="Arial" w:cs="Arial"/>
        </w:rPr>
        <w:t xml:space="preserve"> s katerimi pridobimo pomembne informacije o načinu življenja naših prednikov. Tako </w:t>
      </w:r>
      <w:r w:rsidRPr="002E2ED4">
        <w:rPr>
          <w:rFonts w:ascii="Arial" w:hAnsi="Arial" w:cs="Arial"/>
        </w:rPr>
        <w:t xml:space="preserve">poleg znanstvene odličnosti dosežki prof. dr. Nives Ogrinc prispevajo tudi k bogatenju slovenske in svetovne kulturne dediščine. Odmevnost njenega dela dokazujejo številni citati </w:t>
      </w:r>
      <w:r w:rsidR="00D33392">
        <w:rPr>
          <w:rFonts w:ascii="Arial" w:hAnsi="Arial" w:cs="Arial"/>
        </w:rPr>
        <w:t>in</w:t>
      </w:r>
      <w:r w:rsidR="00D33392" w:rsidRPr="002E2ED4">
        <w:rPr>
          <w:rFonts w:ascii="Arial" w:hAnsi="Arial" w:cs="Arial"/>
        </w:rPr>
        <w:t xml:space="preserve"> </w:t>
      </w:r>
      <w:r w:rsidRPr="002E2ED4">
        <w:rPr>
          <w:rFonts w:ascii="Arial" w:hAnsi="Arial" w:cs="Arial"/>
        </w:rPr>
        <w:t xml:space="preserve">številna sodelovanja z raziskovalnimi skupinami v mednarodnem prostoru ter vabljena predavanja na mednarodnih konferencah in simpozijih. </w:t>
      </w:r>
    </w:p>
    <w:p w:rsidR="00D56070" w:rsidRPr="002E2ED4" w:rsidRDefault="00D56070" w:rsidP="003F630E">
      <w:pPr>
        <w:spacing w:after="0" w:line="240" w:lineRule="auto"/>
        <w:jc w:val="both"/>
        <w:rPr>
          <w:rFonts w:ascii="Arial" w:hAnsi="Arial" w:cs="Arial"/>
        </w:rPr>
      </w:pPr>
    </w:p>
    <w:p w:rsidR="006F7E34" w:rsidRPr="002E2ED4" w:rsidRDefault="006F7E34" w:rsidP="003F630E">
      <w:pPr>
        <w:spacing w:after="0" w:line="240" w:lineRule="auto"/>
        <w:jc w:val="both"/>
        <w:rPr>
          <w:rFonts w:ascii="Arial" w:hAnsi="Arial" w:cs="Arial"/>
        </w:rPr>
      </w:pPr>
      <w:r w:rsidRPr="002E2ED4">
        <w:rPr>
          <w:rFonts w:ascii="Arial" w:hAnsi="Arial" w:cs="Arial"/>
        </w:rPr>
        <w:br w:type="page"/>
      </w:r>
    </w:p>
    <w:p w:rsidR="00DA309C" w:rsidRPr="002E2ED4" w:rsidRDefault="00DA309C" w:rsidP="003F630E">
      <w:pPr>
        <w:spacing w:after="0" w:line="240" w:lineRule="auto"/>
        <w:jc w:val="both"/>
        <w:rPr>
          <w:rFonts w:ascii="Arial" w:hAnsi="Arial" w:cs="Arial"/>
          <w:b/>
        </w:rPr>
      </w:pPr>
      <w:r w:rsidRPr="002E2ED4">
        <w:rPr>
          <w:rFonts w:ascii="Arial" w:hAnsi="Arial" w:cs="Arial"/>
          <w:b/>
        </w:rPr>
        <w:lastRenderedPageBreak/>
        <w:t>Zoisova nagrada za vrhunske dosežke na področju kriptografije in diskretne matematike</w:t>
      </w:r>
    </w:p>
    <w:p w:rsidR="00DA309C" w:rsidRPr="002E2ED4" w:rsidRDefault="00DA309C" w:rsidP="003F630E">
      <w:pPr>
        <w:spacing w:after="0" w:line="240" w:lineRule="auto"/>
        <w:jc w:val="both"/>
        <w:rPr>
          <w:rFonts w:ascii="Arial" w:hAnsi="Arial" w:cs="Arial"/>
          <w:b/>
        </w:rPr>
      </w:pPr>
    </w:p>
    <w:p w:rsidR="00DA309C" w:rsidRPr="002E2ED4" w:rsidRDefault="00DA309C" w:rsidP="003F630E">
      <w:pPr>
        <w:spacing w:after="0" w:line="240" w:lineRule="auto"/>
        <w:jc w:val="both"/>
        <w:rPr>
          <w:rFonts w:ascii="Arial" w:hAnsi="Arial" w:cs="Arial"/>
          <w:b/>
        </w:rPr>
      </w:pPr>
      <w:r w:rsidRPr="002E2ED4">
        <w:rPr>
          <w:rFonts w:ascii="Arial" w:hAnsi="Arial" w:cs="Arial"/>
          <w:b/>
        </w:rPr>
        <w:t xml:space="preserve">Prof. dr. Enes </w:t>
      </w:r>
      <w:proofErr w:type="spellStart"/>
      <w:r w:rsidRPr="002E2ED4">
        <w:rPr>
          <w:rFonts w:ascii="Arial" w:hAnsi="Arial" w:cs="Arial"/>
          <w:b/>
        </w:rPr>
        <w:t>Pasalic</w:t>
      </w:r>
      <w:proofErr w:type="spellEnd"/>
    </w:p>
    <w:p w:rsidR="00DA309C" w:rsidRPr="002E2ED4" w:rsidRDefault="00DA309C" w:rsidP="003F630E">
      <w:pPr>
        <w:tabs>
          <w:tab w:val="left" w:pos="8460"/>
          <w:tab w:val="left" w:pos="8505"/>
        </w:tabs>
        <w:spacing w:after="0" w:line="240" w:lineRule="auto"/>
        <w:jc w:val="both"/>
        <w:rPr>
          <w:rFonts w:ascii="Arial" w:hAnsi="Arial" w:cs="Arial"/>
        </w:rPr>
      </w:pPr>
      <w:r w:rsidRPr="002E2ED4">
        <w:rPr>
          <w:rFonts w:ascii="Arial" w:hAnsi="Arial" w:cs="Arial"/>
        </w:rPr>
        <w:t xml:space="preserve">Prof. dr. Enes </w:t>
      </w:r>
      <w:proofErr w:type="spellStart"/>
      <w:r w:rsidRPr="002E2ED4">
        <w:rPr>
          <w:rFonts w:ascii="Arial" w:hAnsi="Arial" w:cs="Arial"/>
        </w:rPr>
        <w:t>Pasalic</w:t>
      </w:r>
      <w:proofErr w:type="spellEnd"/>
      <w:r w:rsidRPr="002E2ED4">
        <w:rPr>
          <w:rFonts w:ascii="Arial" w:hAnsi="Arial" w:cs="Arial"/>
        </w:rPr>
        <w:t xml:space="preserve"> raziskovalno deluje na področju kriptografije in je uvrščen med vodilne svetovne znanstvenike na področju načrtovanja in analize simetričnih šifer ter proučevanja kriptografsko zanimivih diskretnih kombinatoričnih struktur, še posebej Boolovih funkcij.</w:t>
      </w:r>
    </w:p>
    <w:p w:rsidR="00DA309C" w:rsidRPr="002E2ED4" w:rsidRDefault="00DA309C" w:rsidP="003F630E">
      <w:pPr>
        <w:tabs>
          <w:tab w:val="left" w:pos="8460"/>
          <w:tab w:val="left" w:pos="8505"/>
        </w:tabs>
        <w:spacing w:after="0" w:line="240" w:lineRule="auto"/>
        <w:jc w:val="both"/>
        <w:rPr>
          <w:rFonts w:ascii="Arial" w:hAnsi="Arial" w:cs="Arial"/>
        </w:rPr>
      </w:pPr>
      <w:r w:rsidRPr="002E2ED4">
        <w:rPr>
          <w:rFonts w:ascii="Arial" w:hAnsi="Arial" w:cs="Arial"/>
        </w:rPr>
        <w:t>Raziskovalno je sodeloval pri razvoju S-</w:t>
      </w:r>
      <w:proofErr w:type="spellStart"/>
      <w:r w:rsidRPr="002E2ED4">
        <w:rPr>
          <w:rFonts w:ascii="Arial" w:hAnsi="Arial" w:cs="Arial"/>
        </w:rPr>
        <w:t>box</w:t>
      </w:r>
      <w:proofErr w:type="spellEnd"/>
      <w:r w:rsidRPr="002E2ED4">
        <w:rPr>
          <w:rFonts w:ascii="Arial" w:hAnsi="Arial" w:cs="Arial"/>
        </w:rPr>
        <w:t xml:space="preserve"> primitiva v novem šifrirnem standardu, ki je bil uporabljen v  mobilnem omrežju </w:t>
      </w:r>
      <w:r w:rsidR="00D33392" w:rsidRPr="002E2ED4">
        <w:rPr>
          <w:rFonts w:ascii="Arial" w:hAnsi="Arial" w:cs="Arial"/>
        </w:rPr>
        <w:t>3G</w:t>
      </w:r>
      <w:r w:rsidR="00D33392">
        <w:rPr>
          <w:rFonts w:ascii="Arial" w:hAnsi="Arial" w:cs="Arial"/>
        </w:rPr>
        <w:t xml:space="preserve"> </w:t>
      </w:r>
      <w:r w:rsidRPr="002E2ED4">
        <w:rPr>
          <w:rFonts w:ascii="Arial" w:hAnsi="Arial" w:cs="Arial"/>
        </w:rPr>
        <w:t xml:space="preserve">ter v pretočni šifri SNOW 3G za uporabo v </w:t>
      </w:r>
      <w:r w:rsidR="00454FE6">
        <w:rPr>
          <w:rFonts w:ascii="Arial" w:hAnsi="Arial" w:cs="Arial"/>
        </w:rPr>
        <w:t xml:space="preserve">standardu </w:t>
      </w:r>
      <w:r w:rsidRPr="002E2ED4">
        <w:rPr>
          <w:rFonts w:ascii="Arial" w:hAnsi="Arial" w:cs="Arial"/>
        </w:rPr>
        <w:t>3GPP. V obdobju med 2012 in 2018 je objavil 41 znanstvenih člankov v visoko</w:t>
      </w:r>
      <w:r w:rsidR="00B77A62">
        <w:rPr>
          <w:rFonts w:ascii="Arial" w:hAnsi="Arial" w:cs="Arial"/>
        </w:rPr>
        <w:t>kakovostnih</w:t>
      </w:r>
      <w:r w:rsidR="00B77A62" w:rsidRPr="002E2ED4">
        <w:rPr>
          <w:rFonts w:ascii="Arial" w:hAnsi="Arial" w:cs="Arial"/>
        </w:rPr>
        <w:t xml:space="preserve"> </w:t>
      </w:r>
      <w:r w:rsidRPr="002E2ED4">
        <w:rPr>
          <w:rFonts w:ascii="Arial" w:hAnsi="Arial" w:cs="Arial"/>
        </w:rPr>
        <w:t>revijah, kot s</w:t>
      </w:r>
      <w:r w:rsidR="00D911ED">
        <w:rPr>
          <w:rFonts w:ascii="Arial" w:hAnsi="Arial" w:cs="Arial"/>
        </w:rPr>
        <w:t>ta</w:t>
      </w:r>
      <w:r w:rsidRPr="002E2ED4">
        <w:rPr>
          <w:rFonts w:ascii="Arial" w:hAnsi="Arial" w:cs="Arial"/>
        </w:rPr>
        <w:t xml:space="preserve"> </w:t>
      </w:r>
      <w:r w:rsidRPr="006E5E8C">
        <w:rPr>
          <w:rFonts w:ascii="Arial" w:hAnsi="Arial" w:cs="Arial"/>
          <w:i/>
        </w:rPr>
        <w:t>IEEE</w:t>
      </w:r>
      <w:r w:rsidRPr="002E2ED4">
        <w:rPr>
          <w:rFonts w:ascii="Arial" w:hAnsi="Arial" w:cs="Arial"/>
        </w:rPr>
        <w:t xml:space="preserve"> ter </w:t>
      </w:r>
      <w:proofErr w:type="spellStart"/>
      <w:r w:rsidRPr="006E5E8C">
        <w:rPr>
          <w:rFonts w:ascii="Arial" w:hAnsi="Arial" w:cs="Arial"/>
          <w:i/>
        </w:rPr>
        <w:t>Finite</w:t>
      </w:r>
      <w:proofErr w:type="spellEnd"/>
      <w:r w:rsidRPr="006E5E8C">
        <w:rPr>
          <w:rFonts w:ascii="Arial" w:hAnsi="Arial" w:cs="Arial"/>
          <w:i/>
        </w:rPr>
        <w:t xml:space="preserve"> </w:t>
      </w:r>
      <w:proofErr w:type="spellStart"/>
      <w:r w:rsidRPr="006E5E8C">
        <w:rPr>
          <w:rFonts w:ascii="Arial" w:hAnsi="Arial" w:cs="Arial"/>
          <w:i/>
        </w:rPr>
        <w:t>Fields</w:t>
      </w:r>
      <w:proofErr w:type="spellEnd"/>
      <w:r w:rsidRPr="006E5E8C">
        <w:rPr>
          <w:rFonts w:ascii="Arial" w:hAnsi="Arial" w:cs="Arial"/>
          <w:i/>
        </w:rPr>
        <w:t xml:space="preserve"> </w:t>
      </w:r>
      <w:proofErr w:type="spellStart"/>
      <w:r w:rsidRPr="006E5E8C">
        <w:rPr>
          <w:rFonts w:ascii="Arial" w:hAnsi="Arial" w:cs="Arial"/>
          <w:i/>
        </w:rPr>
        <w:t>and</w:t>
      </w:r>
      <w:proofErr w:type="spellEnd"/>
      <w:r w:rsidRPr="006E5E8C">
        <w:rPr>
          <w:rFonts w:ascii="Arial" w:hAnsi="Arial" w:cs="Arial"/>
          <w:i/>
        </w:rPr>
        <w:t xml:space="preserve"> </w:t>
      </w:r>
      <w:proofErr w:type="spellStart"/>
      <w:r w:rsidRPr="006E5E8C">
        <w:rPr>
          <w:rFonts w:ascii="Arial" w:hAnsi="Arial" w:cs="Arial"/>
          <w:i/>
        </w:rPr>
        <w:t>their</w:t>
      </w:r>
      <w:proofErr w:type="spellEnd"/>
      <w:r w:rsidRPr="006E5E8C">
        <w:rPr>
          <w:rFonts w:ascii="Arial" w:hAnsi="Arial" w:cs="Arial"/>
          <w:i/>
        </w:rPr>
        <w:t xml:space="preserve"> </w:t>
      </w:r>
      <w:proofErr w:type="spellStart"/>
      <w:r w:rsidRPr="006E5E8C">
        <w:rPr>
          <w:rFonts w:ascii="Arial" w:hAnsi="Arial" w:cs="Arial"/>
          <w:i/>
        </w:rPr>
        <w:t>Applications</w:t>
      </w:r>
      <w:proofErr w:type="spellEnd"/>
      <w:r w:rsidRPr="002E2ED4">
        <w:rPr>
          <w:rFonts w:ascii="Arial" w:hAnsi="Arial" w:cs="Arial"/>
        </w:rPr>
        <w:t xml:space="preserve">. </w:t>
      </w:r>
    </w:p>
    <w:p w:rsidR="00DA309C" w:rsidRPr="002E2ED4" w:rsidRDefault="00DA309C" w:rsidP="003F630E">
      <w:pPr>
        <w:tabs>
          <w:tab w:val="left" w:pos="8460"/>
          <w:tab w:val="left" w:pos="8505"/>
        </w:tabs>
        <w:spacing w:after="0" w:line="240" w:lineRule="auto"/>
        <w:jc w:val="both"/>
        <w:rPr>
          <w:rFonts w:ascii="Arial" w:hAnsi="Arial" w:cs="Arial"/>
        </w:rPr>
      </w:pPr>
      <w:r w:rsidRPr="002E2ED4">
        <w:rPr>
          <w:rFonts w:ascii="Arial" w:hAnsi="Arial" w:cs="Arial"/>
        </w:rPr>
        <w:t xml:space="preserve">Glavni </w:t>
      </w:r>
      <w:r w:rsidR="00454FE6">
        <w:rPr>
          <w:rFonts w:ascii="Arial" w:hAnsi="Arial" w:cs="Arial"/>
        </w:rPr>
        <w:t>prispevek</w:t>
      </w:r>
      <w:r w:rsidR="00454FE6" w:rsidRPr="002E2ED4">
        <w:rPr>
          <w:rFonts w:ascii="Arial" w:hAnsi="Arial" w:cs="Arial"/>
        </w:rPr>
        <w:t xml:space="preserve"> </w:t>
      </w:r>
      <w:r w:rsidRPr="002E2ED4">
        <w:rPr>
          <w:rFonts w:ascii="Arial" w:hAnsi="Arial" w:cs="Arial"/>
        </w:rPr>
        <w:t xml:space="preserve">njegovega raziskovalnega dela je vezan na uporabo Boolovih funkcij pri določanju ortogonalnih zaporedij v mobilnih omrežjih. Z uporabo teh </w:t>
      </w:r>
      <w:r w:rsidR="00BB2176">
        <w:rPr>
          <w:rFonts w:ascii="Arial" w:hAnsi="Arial" w:cs="Arial"/>
        </w:rPr>
        <w:t>izsledkov</w:t>
      </w:r>
      <w:r w:rsidR="00BB2176" w:rsidRPr="002E2ED4">
        <w:rPr>
          <w:rFonts w:ascii="Arial" w:hAnsi="Arial" w:cs="Arial"/>
        </w:rPr>
        <w:t xml:space="preserve"> </w:t>
      </w:r>
      <w:r w:rsidRPr="002E2ED4">
        <w:rPr>
          <w:rFonts w:ascii="Arial" w:hAnsi="Arial" w:cs="Arial"/>
        </w:rPr>
        <w:t xml:space="preserve">je v </w:t>
      </w:r>
      <w:r w:rsidR="00454FE6">
        <w:rPr>
          <w:rFonts w:ascii="Arial" w:hAnsi="Arial" w:cs="Arial"/>
        </w:rPr>
        <w:t xml:space="preserve">omrežjih </w:t>
      </w:r>
      <w:r w:rsidRPr="002E2ED4">
        <w:rPr>
          <w:rFonts w:ascii="Arial" w:hAnsi="Arial" w:cs="Arial"/>
        </w:rPr>
        <w:t xml:space="preserve">CDMA mogoče podvojiti število uporabnikov na celico. Druga pomembna raziskovalna področja so vezana na nove </w:t>
      </w:r>
      <w:proofErr w:type="spellStart"/>
      <w:r w:rsidRPr="002E2ED4">
        <w:rPr>
          <w:rFonts w:ascii="Arial" w:hAnsi="Arial" w:cs="Arial"/>
        </w:rPr>
        <w:t>kriptoanalitične</w:t>
      </w:r>
      <w:proofErr w:type="spellEnd"/>
      <w:r w:rsidRPr="002E2ED4">
        <w:rPr>
          <w:rFonts w:ascii="Arial" w:hAnsi="Arial" w:cs="Arial"/>
        </w:rPr>
        <w:t xml:space="preserve"> metode, uporabo Boolovih funkcij za testiranje pokvarjenih strojnih vezij, učinkovite verjetnostne algoritme za odkrivanje algebraičnih lastnosti kriptografskih primitivov in na teoretični razvoj kriptografskih primitivov, ki imajo najboljšo poznano odpornost </w:t>
      </w:r>
      <w:r w:rsidR="008371E1">
        <w:rPr>
          <w:rFonts w:ascii="Arial" w:hAnsi="Arial" w:cs="Arial"/>
        </w:rPr>
        <w:t>proti</w:t>
      </w:r>
      <w:r w:rsidR="008371E1" w:rsidRPr="002E2ED4">
        <w:rPr>
          <w:rFonts w:ascii="Arial" w:hAnsi="Arial" w:cs="Arial"/>
        </w:rPr>
        <w:t xml:space="preserve"> </w:t>
      </w:r>
      <w:r w:rsidRPr="002E2ED4">
        <w:rPr>
          <w:rFonts w:ascii="Arial" w:hAnsi="Arial" w:cs="Arial"/>
        </w:rPr>
        <w:t>določen</w:t>
      </w:r>
      <w:r w:rsidR="008371E1">
        <w:rPr>
          <w:rFonts w:ascii="Arial" w:hAnsi="Arial" w:cs="Arial"/>
        </w:rPr>
        <w:t>im</w:t>
      </w:r>
      <w:r w:rsidRPr="002E2ED4">
        <w:rPr>
          <w:rFonts w:ascii="Arial" w:hAnsi="Arial" w:cs="Arial"/>
        </w:rPr>
        <w:t xml:space="preserve"> </w:t>
      </w:r>
      <w:proofErr w:type="spellStart"/>
      <w:r w:rsidRPr="002E2ED4">
        <w:rPr>
          <w:rFonts w:ascii="Arial" w:hAnsi="Arial" w:cs="Arial"/>
        </w:rPr>
        <w:t>kriptoanalitičn</w:t>
      </w:r>
      <w:r w:rsidR="008371E1">
        <w:rPr>
          <w:rFonts w:ascii="Arial" w:hAnsi="Arial" w:cs="Arial"/>
        </w:rPr>
        <w:t>im</w:t>
      </w:r>
      <w:proofErr w:type="spellEnd"/>
      <w:r w:rsidRPr="002E2ED4">
        <w:rPr>
          <w:rFonts w:ascii="Arial" w:hAnsi="Arial" w:cs="Arial"/>
        </w:rPr>
        <w:t xml:space="preserve"> napad</w:t>
      </w:r>
      <w:r w:rsidR="008371E1">
        <w:rPr>
          <w:rFonts w:ascii="Arial" w:hAnsi="Arial" w:cs="Arial"/>
        </w:rPr>
        <w:t>om</w:t>
      </w:r>
      <w:r w:rsidRPr="002E2ED4">
        <w:rPr>
          <w:rFonts w:ascii="Arial" w:hAnsi="Arial" w:cs="Arial"/>
        </w:rPr>
        <w:t>.</w:t>
      </w:r>
    </w:p>
    <w:p w:rsidR="00DA309C" w:rsidRPr="002E2ED4" w:rsidRDefault="00DA309C" w:rsidP="003F630E">
      <w:pPr>
        <w:tabs>
          <w:tab w:val="left" w:pos="8460"/>
          <w:tab w:val="left" w:pos="8505"/>
        </w:tabs>
        <w:spacing w:after="0" w:line="240" w:lineRule="auto"/>
        <w:jc w:val="both"/>
        <w:rPr>
          <w:rFonts w:ascii="Arial" w:eastAsia="Times New Roman" w:hAnsi="Arial" w:cs="Arial"/>
          <w:bCs/>
          <w:lang w:eastAsia="sl-SI"/>
        </w:rPr>
      </w:pPr>
      <w:r w:rsidRPr="002E2ED4">
        <w:rPr>
          <w:rFonts w:ascii="Arial" w:hAnsi="Arial" w:cs="Arial"/>
        </w:rPr>
        <w:t xml:space="preserve">Leta 2015 je v Kopru organiziral prvo mednarodno kriptografsko konferenco v Sloveniji, </w:t>
      </w:r>
      <w:proofErr w:type="spellStart"/>
      <w:r w:rsidRPr="002E2ED4">
        <w:rPr>
          <w:rFonts w:ascii="Arial" w:hAnsi="Arial" w:cs="Arial"/>
        </w:rPr>
        <w:t>BalkanCryptSec</w:t>
      </w:r>
      <w:proofErr w:type="spellEnd"/>
      <w:r w:rsidRPr="002E2ED4">
        <w:rPr>
          <w:rFonts w:ascii="Arial" w:hAnsi="Arial" w:cs="Arial"/>
        </w:rPr>
        <w:t>. Od leta 2018 na Univerzi na Primorskem vodi Cent</w:t>
      </w:r>
      <w:r w:rsidR="00454FE6">
        <w:rPr>
          <w:rFonts w:ascii="Arial" w:hAnsi="Arial" w:cs="Arial"/>
        </w:rPr>
        <w:t>e</w:t>
      </w:r>
      <w:r w:rsidRPr="002E2ED4">
        <w:rPr>
          <w:rFonts w:ascii="Arial" w:hAnsi="Arial" w:cs="Arial"/>
        </w:rPr>
        <w:t>r za kriptografijo</w:t>
      </w:r>
      <w:r w:rsidR="008371E1">
        <w:rPr>
          <w:rFonts w:ascii="Arial" w:hAnsi="Arial" w:cs="Arial"/>
        </w:rPr>
        <w:t>,</w:t>
      </w:r>
      <w:r w:rsidRPr="002E2ED4">
        <w:rPr>
          <w:rFonts w:ascii="Arial" w:hAnsi="Arial" w:cs="Arial"/>
        </w:rPr>
        <w:t xml:space="preserve"> istega leta je postal </w:t>
      </w:r>
      <w:r w:rsidR="008371E1">
        <w:rPr>
          <w:rFonts w:ascii="Arial" w:hAnsi="Arial" w:cs="Arial"/>
        </w:rPr>
        <w:t xml:space="preserve">tudi </w:t>
      </w:r>
      <w:r w:rsidRPr="002E2ED4">
        <w:rPr>
          <w:rFonts w:ascii="Arial" w:hAnsi="Arial" w:cs="Arial"/>
        </w:rPr>
        <w:t xml:space="preserve">vodja raziskovalnega programa </w:t>
      </w:r>
      <w:r w:rsidRPr="002E2ED4">
        <w:rPr>
          <w:rFonts w:ascii="Arial" w:eastAsia="Times New Roman" w:hAnsi="Arial" w:cs="Arial"/>
          <w:bCs/>
          <w:lang w:eastAsia="sl-SI"/>
        </w:rPr>
        <w:t xml:space="preserve">Matematično modeliranje in </w:t>
      </w:r>
      <w:proofErr w:type="spellStart"/>
      <w:r w:rsidRPr="002E2ED4">
        <w:rPr>
          <w:rFonts w:ascii="Arial" w:eastAsia="Times New Roman" w:hAnsi="Arial" w:cs="Arial"/>
          <w:bCs/>
          <w:lang w:eastAsia="sl-SI"/>
        </w:rPr>
        <w:t>enkripcija</w:t>
      </w:r>
      <w:proofErr w:type="spellEnd"/>
      <w:r w:rsidRPr="002E2ED4">
        <w:rPr>
          <w:rFonts w:ascii="Arial" w:eastAsia="Times New Roman" w:hAnsi="Arial" w:cs="Arial"/>
          <w:bCs/>
          <w:lang w:eastAsia="sl-SI"/>
        </w:rPr>
        <w:t>: od teoretičnih konceptov do vsakodnevnih aplikacij.</w:t>
      </w:r>
    </w:p>
    <w:p w:rsidR="008E0D61" w:rsidRPr="002E2ED4" w:rsidRDefault="008E0D61" w:rsidP="003F630E">
      <w:pPr>
        <w:spacing w:after="0" w:line="240" w:lineRule="auto"/>
        <w:jc w:val="both"/>
        <w:rPr>
          <w:rFonts w:ascii="Arial" w:hAnsi="Arial" w:cs="Arial"/>
        </w:rPr>
      </w:pPr>
      <w:r w:rsidRPr="002E2ED4">
        <w:rPr>
          <w:rFonts w:ascii="Arial" w:hAnsi="Arial" w:cs="Arial"/>
        </w:rPr>
        <w:br w:type="page"/>
      </w:r>
    </w:p>
    <w:p w:rsidR="008E0D61" w:rsidRPr="002E2ED4" w:rsidRDefault="008E0D61" w:rsidP="003F630E">
      <w:pPr>
        <w:spacing w:after="0" w:line="240" w:lineRule="auto"/>
        <w:jc w:val="both"/>
        <w:rPr>
          <w:rFonts w:ascii="Arial" w:hAnsi="Arial" w:cs="Arial"/>
          <w:b/>
        </w:rPr>
      </w:pPr>
      <w:r w:rsidRPr="002E2ED4">
        <w:rPr>
          <w:rFonts w:ascii="Arial" w:hAnsi="Arial" w:cs="Arial"/>
          <w:b/>
        </w:rPr>
        <w:lastRenderedPageBreak/>
        <w:t>Zoisova nagrada za vrhunske dosežke na področju kvantnega magnetizma in neobičajne superprevodnosti</w:t>
      </w:r>
    </w:p>
    <w:p w:rsidR="00550D1C" w:rsidRDefault="00550D1C" w:rsidP="003F630E">
      <w:pPr>
        <w:spacing w:after="0" w:line="240" w:lineRule="auto"/>
        <w:jc w:val="both"/>
        <w:rPr>
          <w:rFonts w:ascii="Arial" w:hAnsi="Arial" w:cs="Arial"/>
          <w:b/>
        </w:rPr>
      </w:pPr>
    </w:p>
    <w:p w:rsidR="008E0D61" w:rsidRPr="002E2ED4" w:rsidRDefault="008E0D61" w:rsidP="003F630E">
      <w:pPr>
        <w:spacing w:after="0" w:line="240" w:lineRule="auto"/>
        <w:jc w:val="both"/>
        <w:rPr>
          <w:rFonts w:ascii="Arial" w:hAnsi="Arial" w:cs="Arial"/>
          <w:b/>
        </w:rPr>
      </w:pPr>
      <w:r w:rsidRPr="002E2ED4">
        <w:rPr>
          <w:rFonts w:ascii="Arial" w:hAnsi="Arial" w:cs="Arial"/>
          <w:b/>
        </w:rPr>
        <w:t>Prof. dr. Denis Arčon</w:t>
      </w:r>
    </w:p>
    <w:p w:rsidR="008E0D61" w:rsidRPr="002E2ED4" w:rsidRDefault="008E0D61" w:rsidP="003F630E">
      <w:pPr>
        <w:spacing w:after="0" w:line="240" w:lineRule="auto"/>
        <w:jc w:val="both"/>
        <w:rPr>
          <w:rFonts w:ascii="Arial" w:hAnsi="Arial" w:cs="Arial"/>
        </w:rPr>
      </w:pPr>
    </w:p>
    <w:p w:rsidR="008E0D61" w:rsidRPr="002E2ED4" w:rsidRDefault="008E0D61" w:rsidP="003F630E">
      <w:pPr>
        <w:spacing w:after="0" w:line="240" w:lineRule="auto"/>
        <w:jc w:val="both"/>
        <w:rPr>
          <w:rFonts w:ascii="Arial" w:hAnsi="Arial" w:cs="Arial"/>
          <w:color w:val="000000" w:themeColor="text1"/>
        </w:rPr>
      </w:pPr>
      <w:r w:rsidRPr="002E2ED4">
        <w:rPr>
          <w:rFonts w:ascii="Arial" w:hAnsi="Arial" w:cs="Arial"/>
          <w:color w:val="000000" w:themeColor="text1"/>
        </w:rPr>
        <w:t xml:space="preserve">Prof. dr. Denis Arčon je redni profesor fizike na Univerzi v Ljubljani in znanstveni svetnik na Institutu </w:t>
      </w:r>
      <w:r w:rsidR="002848B9" w:rsidRPr="002E2ED4">
        <w:rPr>
          <w:rFonts w:ascii="Arial" w:hAnsi="Arial" w:cs="Arial"/>
        </w:rPr>
        <w:t>“</w:t>
      </w:r>
      <w:r w:rsidRPr="002E2ED4">
        <w:rPr>
          <w:rFonts w:ascii="Arial" w:hAnsi="Arial" w:cs="Arial"/>
          <w:color w:val="000000" w:themeColor="text1"/>
        </w:rPr>
        <w:t>Jožef Stefan</w:t>
      </w:r>
      <w:r w:rsidR="002848B9" w:rsidRPr="002E2ED4">
        <w:rPr>
          <w:rFonts w:ascii="Arial" w:hAnsi="Arial" w:cs="Arial"/>
        </w:rPr>
        <w:t>”</w:t>
      </w:r>
      <w:r w:rsidRPr="002E2ED4">
        <w:rPr>
          <w:rFonts w:ascii="Arial" w:hAnsi="Arial" w:cs="Arial"/>
          <w:color w:val="000000" w:themeColor="text1"/>
        </w:rPr>
        <w:t xml:space="preserve">. Je svetovno priznan strokovnjak na področju eksperimentalne fizike trdne snovi z več kot 180 objavljenimi deli v uglednih revijah, med drugim je objavil tri članke v reviji </w:t>
      </w:r>
      <w:r w:rsidRPr="002E2ED4">
        <w:rPr>
          <w:rFonts w:ascii="Arial" w:hAnsi="Arial" w:cs="Arial"/>
          <w:i/>
          <w:iCs/>
          <w:color w:val="000000" w:themeColor="text1"/>
        </w:rPr>
        <w:t>Science</w:t>
      </w:r>
      <w:r w:rsidRPr="002E2ED4">
        <w:rPr>
          <w:rFonts w:ascii="Arial" w:hAnsi="Arial" w:cs="Arial"/>
          <w:color w:val="000000" w:themeColor="text1"/>
        </w:rPr>
        <w:t xml:space="preserve">, po enega pa v </w:t>
      </w:r>
      <w:r w:rsidRPr="002E2ED4">
        <w:rPr>
          <w:rFonts w:ascii="Arial" w:hAnsi="Arial" w:cs="Arial"/>
          <w:i/>
          <w:iCs/>
          <w:color w:val="000000" w:themeColor="text1"/>
        </w:rPr>
        <w:t>Nature</w:t>
      </w:r>
      <w:r w:rsidRPr="002E2ED4">
        <w:rPr>
          <w:rFonts w:ascii="Arial" w:hAnsi="Arial" w:cs="Arial"/>
          <w:color w:val="000000" w:themeColor="text1"/>
        </w:rPr>
        <w:t xml:space="preserve">, </w:t>
      </w:r>
      <w:r w:rsidRPr="002E2ED4">
        <w:rPr>
          <w:rFonts w:ascii="Arial" w:hAnsi="Arial" w:cs="Arial"/>
          <w:i/>
          <w:iCs/>
          <w:color w:val="000000" w:themeColor="text1"/>
        </w:rPr>
        <w:t xml:space="preserve">Nature </w:t>
      </w:r>
      <w:proofErr w:type="spellStart"/>
      <w:r w:rsidRPr="002E2ED4">
        <w:rPr>
          <w:rFonts w:ascii="Arial" w:hAnsi="Arial" w:cs="Arial"/>
          <w:i/>
          <w:iCs/>
          <w:color w:val="000000" w:themeColor="text1"/>
        </w:rPr>
        <w:t>Physics</w:t>
      </w:r>
      <w:proofErr w:type="spellEnd"/>
      <w:r w:rsidRPr="002E2ED4">
        <w:rPr>
          <w:rFonts w:ascii="Arial" w:hAnsi="Arial" w:cs="Arial"/>
          <w:color w:val="000000" w:themeColor="text1"/>
        </w:rPr>
        <w:t xml:space="preserve"> in </w:t>
      </w:r>
      <w:r w:rsidRPr="002E2ED4">
        <w:rPr>
          <w:rFonts w:ascii="Arial" w:hAnsi="Arial" w:cs="Arial"/>
          <w:i/>
          <w:iCs/>
          <w:color w:val="000000" w:themeColor="text1"/>
        </w:rPr>
        <w:t xml:space="preserve">Nature </w:t>
      </w:r>
      <w:proofErr w:type="spellStart"/>
      <w:r w:rsidRPr="002E2ED4">
        <w:rPr>
          <w:rFonts w:ascii="Arial" w:hAnsi="Arial" w:cs="Arial"/>
          <w:i/>
          <w:iCs/>
          <w:color w:val="000000" w:themeColor="text1"/>
        </w:rPr>
        <w:t>Chemistry</w:t>
      </w:r>
      <w:proofErr w:type="spellEnd"/>
      <w:r w:rsidRPr="002E2ED4">
        <w:rPr>
          <w:rFonts w:ascii="Arial" w:hAnsi="Arial" w:cs="Arial"/>
          <w:color w:val="000000" w:themeColor="text1"/>
        </w:rPr>
        <w:t xml:space="preserve"> z več kot 3400 citati. Njegovo delo odlikuje tesno sodelovanje z vrhunskimi skupinami po svetu. Njegovo področje dela so sistemi s koreliranimi elektroni, superprevodniki in različne magnetne spojine, katerih fazne diagrame raziskuje s komplementarnimi </w:t>
      </w:r>
      <w:proofErr w:type="spellStart"/>
      <w:r w:rsidRPr="002E2ED4">
        <w:rPr>
          <w:rFonts w:ascii="Arial" w:hAnsi="Arial" w:cs="Arial"/>
          <w:color w:val="000000" w:themeColor="text1"/>
        </w:rPr>
        <w:t>magnetnoresonančnimi</w:t>
      </w:r>
      <w:proofErr w:type="spellEnd"/>
      <w:r w:rsidRPr="002E2ED4">
        <w:rPr>
          <w:rFonts w:ascii="Arial" w:hAnsi="Arial" w:cs="Arial"/>
          <w:color w:val="000000" w:themeColor="text1"/>
        </w:rPr>
        <w:t xml:space="preserve"> metodami. Še posebej temeljito se je zadnje čase posvetil kvantnemu magnetizmu. Kot izjemen dosežek je treba omeniti zahtevno raziskavo kvantne spinske tekočine v tantalovem </w:t>
      </w:r>
      <w:proofErr w:type="spellStart"/>
      <w:r w:rsidRPr="002E2ED4">
        <w:rPr>
          <w:rFonts w:ascii="Arial" w:hAnsi="Arial" w:cs="Arial"/>
          <w:color w:val="000000" w:themeColor="text1"/>
        </w:rPr>
        <w:t>disulfidu</w:t>
      </w:r>
      <w:proofErr w:type="spellEnd"/>
      <w:r w:rsidRPr="002E2ED4">
        <w:rPr>
          <w:rFonts w:ascii="Arial" w:hAnsi="Arial" w:cs="Arial"/>
          <w:color w:val="000000" w:themeColor="text1"/>
        </w:rPr>
        <w:t xml:space="preserve">. V članku v reviji </w:t>
      </w:r>
      <w:r w:rsidRPr="002E2ED4">
        <w:rPr>
          <w:rFonts w:ascii="Arial" w:hAnsi="Arial" w:cs="Arial"/>
          <w:i/>
          <w:iCs/>
          <w:color w:val="000000" w:themeColor="text1"/>
        </w:rPr>
        <w:t xml:space="preserve">Nature </w:t>
      </w:r>
      <w:proofErr w:type="spellStart"/>
      <w:r w:rsidRPr="002E2ED4">
        <w:rPr>
          <w:rFonts w:ascii="Arial" w:hAnsi="Arial" w:cs="Arial"/>
          <w:i/>
          <w:iCs/>
          <w:color w:val="000000" w:themeColor="text1"/>
        </w:rPr>
        <w:t>Physics</w:t>
      </w:r>
      <w:proofErr w:type="spellEnd"/>
      <w:r w:rsidRPr="002E2ED4">
        <w:rPr>
          <w:rFonts w:ascii="Arial" w:hAnsi="Arial" w:cs="Arial"/>
          <w:i/>
          <w:iCs/>
          <w:color w:val="000000" w:themeColor="text1"/>
        </w:rPr>
        <w:t xml:space="preserve"> </w:t>
      </w:r>
      <w:r w:rsidRPr="002E2ED4">
        <w:rPr>
          <w:rFonts w:ascii="Arial" w:hAnsi="Arial" w:cs="Arial"/>
          <w:color w:val="000000" w:themeColor="text1"/>
        </w:rPr>
        <w:t xml:space="preserve">kot vodilni avtor opisuje niz zahtevnih raziskav, kjer so dokazi za njen obstoj zelo prepričljivi. Članek je po objavi doživel veliko pozornosti v svetu, tudi potrditve z drugimi metodami in teoretičnimi izračuni. Prof. </w:t>
      </w:r>
      <w:r w:rsidR="00EC02FD">
        <w:rPr>
          <w:rFonts w:ascii="Arial" w:hAnsi="Arial" w:cs="Arial"/>
          <w:color w:val="000000" w:themeColor="text1"/>
        </w:rPr>
        <w:t>d</w:t>
      </w:r>
      <w:r w:rsidRPr="002E2ED4">
        <w:rPr>
          <w:rFonts w:ascii="Arial" w:hAnsi="Arial" w:cs="Arial"/>
          <w:color w:val="000000" w:themeColor="text1"/>
        </w:rPr>
        <w:t xml:space="preserve">r. Denis Arčon je poleg tega pomembno prispeval pri raziskavah drugih kvantnih magnetnih sistemov </w:t>
      </w:r>
      <w:r w:rsidR="00774235">
        <w:rPr>
          <w:rFonts w:ascii="Arial" w:hAnsi="Arial" w:cs="Arial"/>
          <w:color w:val="000000" w:themeColor="text1"/>
        </w:rPr>
        <w:t>in</w:t>
      </w:r>
      <w:r w:rsidR="00774235" w:rsidRPr="002E2ED4">
        <w:rPr>
          <w:rFonts w:ascii="Arial" w:hAnsi="Arial" w:cs="Arial"/>
          <w:color w:val="000000" w:themeColor="text1"/>
        </w:rPr>
        <w:t xml:space="preserve"> </w:t>
      </w:r>
      <w:proofErr w:type="spellStart"/>
      <w:r w:rsidRPr="002E2ED4">
        <w:rPr>
          <w:rFonts w:ascii="Arial" w:hAnsi="Arial" w:cs="Arial"/>
          <w:color w:val="000000" w:themeColor="text1"/>
        </w:rPr>
        <w:t>fulerenskih</w:t>
      </w:r>
      <w:proofErr w:type="spellEnd"/>
      <w:r w:rsidRPr="002E2ED4">
        <w:rPr>
          <w:rFonts w:ascii="Arial" w:hAnsi="Arial" w:cs="Arial"/>
          <w:color w:val="000000" w:themeColor="text1"/>
        </w:rPr>
        <w:t xml:space="preserve"> magnet</w:t>
      </w:r>
      <w:r w:rsidR="000F6AAE">
        <w:rPr>
          <w:rFonts w:ascii="Arial" w:hAnsi="Arial" w:cs="Arial"/>
          <w:color w:val="000000" w:themeColor="text1"/>
        </w:rPr>
        <w:t>ov</w:t>
      </w:r>
      <w:r w:rsidRPr="002E2ED4">
        <w:rPr>
          <w:rFonts w:ascii="Arial" w:hAnsi="Arial" w:cs="Arial"/>
          <w:color w:val="000000" w:themeColor="text1"/>
        </w:rPr>
        <w:t>, npr. TDAE-C</w:t>
      </w:r>
      <w:r w:rsidRPr="002E2ED4">
        <w:rPr>
          <w:rFonts w:ascii="Arial" w:hAnsi="Arial" w:cs="Arial"/>
          <w:color w:val="000000" w:themeColor="text1"/>
          <w:vertAlign w:val="subscript"/>
        </w:rPr>
        <w:t>60</w:t>
      </w:r>
      <w:r w:rsidRPr="002E2ED4">
        <w:rPr>
          <w:rFonts w:ascii="Arial" w:hAnsi="Arial" w:cs="Arial"/>
          <w:color w:val="000000" w:themeColor="text1"/>
        </w:rPr>
        <w:t xml:space="preserve">, ter </w:t>
      </w:r>
      <w:proofErr w:type="spellStart"/>
      <w:r w:rsidRPr="002E2ED4">
        <w:rPr>
          <w:rFonts w:ascii="Arial" w:hAnsi="Arial" w:cs="Arial"/>
          <w:color w:val="000000" w:themeColor="text1"/>
        </w:rPr>
        <w:t>fulerenskih</w:t>
      </w:r>
      <w:proofErr w:type="spellEnd"/>
      <w:r w:rsidRPr="002E2ED4">
        <w:rPr>
          <w:rFonts w:ascii="Arial" w:hAnsi="Arial" w:cs="Arial"/>
          <w:color w:val="000000" w:themeColor="text1"/>
        </w:rPr>
        <w:t xml:space="preserve"> superprevodnik</w:t>
      </w:r>
      <w:r w:rsidR="000F6AAE">
        <w:rPr>
          <w:rFonts w:ascii="Arial" w:hAnsi="Arial" w:cs="Arial"/>
          <w:color w:val="000000" w:themeColor="text1"/>
        </w:rPr>
        <w:t>ov</w:t>
      </w:r>
      <w:r w:rsidRPr="002E2ED4">
        <w:rPr>
          <w:rFonts w:ascii="Arial" w:hAnsi="Arial" w:cs="Arial"/>
          <w:color w:val="000000" w:themeColor="text1"/>
        </w:rPr>
        <w:t xml:space="preserve"> A</w:t>
      </w:r>
      <w:r w:rsidRPr="002E2ED4">
        <w:rPr>
          <w:rFonts w:ascii="Arial" w:hAnsi="Arial" w:cs="Arial"/>
          <w:color w:val="000000" w:themeColor="text1"/>
          <w:vertAlign w:val="subscript"/>
        </w:rPr>
        <w:t>3</w:t>
      </w:r>
      <w:r w:rsidRPr="002E2ED4">
        <w:rPr>
          <w:rFonts w:ascii="Arial" w:hAnsi="Arial" w:cs="Arial"/>
          <w:color w:val="000000" w:themeColor="text1"/>
        </w:rPr>
        <w:t>C</w:t>
      </w:r>
      <w:r w:rsidRPr="002E2ED4">
        <w:rPr>
          <w:rFonts w:ascii="Arial" w:hAnsi="Arial" w:cs="Arial"/>
          <w:color w:val="000000" w:themeColor="text1"/>
          <w:vertAlign w:val="subscript"/>
        </w:rPr>
        <w:t>60</w:t>
      </w:r>
      <w:r w:rsidRPr="002E2ED4">
        <w:rPr>
          <w:rFonts w:ascii="Arial" w:hAnsi="Arial" w:cs="Arial"/>
          <w:color w:val="000000" w:themeColor="text1"/>
        </w:rPr>
        <w:t xml:space="preserve"> spojin. Njegova ekspertiza na področju magnetne resonance je bila ključna pri nizu pomembnih objav v vrhunskih revijah na različnih materialih, kot so enodimenzionalni </w:t>
      </w:r>
      <w:proofErr w:type="spellStart"/>
      <w:r w:rsidRPr="002E2ED4">
        <w:rPr>
          <w:rFonts w:ascii="Arial" w:hAnsi="Arial" w:cs="Arial"/>
          <w:color w:val="000000" w:themeColor="text1"/>
        </w:rPr>
        <w:t>antiferomagneti</w:t>
      </w:r>
      <w:proofErr w:type="spellEnd"/>
      <w:r w:rsidRPr="002E2ED4">
        <w:rPr>
          <w:rFonts w:ascii="Arial" w:hAnsi="Arial" w:cs="Arial"/>
          <w:color w:val="000000" w:themeColor="text1"/>
        </w:rPr>
        <w:t>, kot je CsO</w:t>
      </w:r>
      <w:r w:rsidRPr="002E2ED4">
        <w:rPr>
          <w:rFonts w:ascii="Arial" w:hAnsi="Arial" w:cs="Arial"/>
          <w:color w:val="000000" w:themeColor="text1"/>
          <w:vertAlign w:val="subscript"/>
        </w:rPr>
        <w:t>2</w:t>
      </w:r>
      <w:r w:rsidR="000F6AAE">
        <w:rPr>
          <w:rFonts w:ascii="Arial" w:hAnsi="Arial" w:cs="Arial"/>
          <w:color w:val="000000" w:themeColor="text1"/>
          <w:lang w:val="en-US"/>
        </w:rPr>
        <w:t xml:space="preserve">, </w:t>
      </w:r>
      <w:proofErr w:type="spellStart"/>
      <w:r w:rsidR="000F6AAE">
        <w:rPr>
          <w:rFonts w:ascii="Arial" w:hAnsi="Arial" w:cs="Arial"/>
          <w:color w:val="000000" w:themeColor="text1"/>
          <w:lang w:val="en-US"/>
        </w:rPr>
        <w:t>pri</w:t>
      </w:r>
      <w:proofErr w:type="spellEnd"/>
      <w:r w:rsidRPr="002E2ED4">
        <w:rPr>
          <w:rFonts w:ascii="Arial" w:hAnsi="Arial" w:cs="Arial"/>
          <w:color w:val="000000" w:themeColor="text1"/>
        </w:rPr>
        <w:t xml:space="preserve"> odkritju </w:t>
      </w:r>
      <w:proofErr w:type="spellStart"/>
      <w:r w:rsidRPr="002E2ED4">
        <w:rPr>
          <w:rFonts w:ascii="Arial" w:hAnsi="Arial" w:cs="Arial"/>
          <w:color w:val="000000" w:themeColor="text1"/>
        </w:rPr>
        <w:t>Verveyega</w:t>
      </w:r>
      <w:proofErr w:type="spellEnd"/>
      <w:r w:rsidRPr="002E2ED4">
        <w:rPr>
          <w:rFonts w:ascii="Arial" w:hAnsi="Arial" w:cs="Arial"/>
          <w:color w:val="000000" w:themeColor="text1"/>
        </w:rPr>
        <w:t xml:space="preserve"> prehoda v Cs</w:t>
      </w:r>
      <w:r w:rsidRPr="002E2ED4">
        <w:rPr>
          <w:rFonts w:ascii="Arial" w:hAnsi="Arial" w:cs="Arial"/>
          <w:color w:val="000000" w:themeColor="text1"/>
          <w:vertAlign w:val="subscript"/>
        </w:rPr>
        <w:t>4</w:t>
      </w:r>
      <w:r w:rsidRPr="002E2ED4">
        <w:rPr>
          <w:rFonts w:ascii="Arial" w:hAnsi="Arial" w:cs="Arial"/>
          <w:color w:val="000000" w:themeColor="text1"/>
        </w:rPr>
        <w:t>O</w:t>
      </w:r>
      <w:r w:rsidRPr="002E2ED4">
        <w:rPr>
          <w:rFonts w:ascii="Arial" w:hAnsi="Arial" w:cs="Arial"/>
          <w:color w:val="000000" w:themeColor="text1"/>
          <w:vertAlign w:val="subscript"/>
        </w:rPr>
        <w:t>6</w:t>
      </w:r>
      <w:r w:rsidRPr="002E2ED4">
        <w:rPr>
          <w:rFonts w:ascii="Arial" w:hAnsi="Arial" w:cs="Arial"/>
          <w:color w:val="000000" w:themeColor="text1"/>
        </w:rPr>
        <w:t>, superprevodnosti v železo-</w:t>
      </w:r>
      <w:proofErr w:type="spellStart"/>
      <w:r w:rsidRPr="002E2ED4">
        <w:rPr>
          <w:rFonts w:ascii="Arial" w:hAnsi="Arial" w:cs="Arial"/>
          <w:color w:val="000000" w:themeColor="text1"/>
        </w:rPr>
        <w:t>pniktidnih</w:t>
      </w:r>
      <w:proofErr w:type="spellEnd"/>
      <w:r w:rsidRPr="002E2ED4">
        <w:rPr>
          <w:rFonts w:ascii="Arial" w:hAnsi="Arial" w:cs="Arial"/>
          <w:color w:val="000000" w:themeColor="text1"/>
        </w:rPr>
        <w:t xml:space="preserve"> sistemih ali pa fazne separacije v kvantnem magnetu</w:t>
      </w:r>
      <w:r w:rsidRPr="002E2ED4">
        <w:rPr>
          <w:rFonts w:ascii="Arial" w:hAnsi="Arial" w:cs="Arial"/>
          <w:color w:val="000000" w:themeColor="text1"/>
        </w:rPr>
        <w:sym w:font="Symbol" w:char="F020"/>
      </w:r>
      <m:oMath>
        <m:r>
          <w:rPr>
            <w:rFonts w:ascii="Cambria Math" w:hAnsi="Cambria Math" w:cs="Arial"/>
            <w:color w:val="000000" w:themeColor="text1"/>
            <w:lang w:val="en-US"/>
          </w:rPr>
          <m:t>α</m:t>
        </m:r>
      </m:oMath>
      <w:r w:rsidRPr="002E2ED4">
        <w:rPr>
          <w:rFonts w:ascii="Arial" w:hAnsi="Arial" w:cs="Arial"/>
          <w:color w:val="000000" w:themeColor="text1"/>
        </w:rPr>
        <w:t>-NaMnO</w:t>
      </w:r>
      <w:r w:rsidRPr="002E2ED4">
        <w:rPr>
          <w:rFonts w:ascii="Arial" w:hAnsi="Arial" w:cs="Arial"/>
          <w:color w:val="000000" w:themeColor="text1"/>
          <w:vertAlign w:val="subscript"/>
        </w:rPr>
        <w:t>2</w:t>
      </w:r>
      <w:r w:rsidRPr="002E2ED4">
        <w:rPr>
          <w:rFonts w:ascii="Arial" w:hAnsi="Arial" w:cs="Arial"/>
          <w:color w:val="000000" w:themeColor="text1"/>
        </w:rPr>
        <w:t>.</w:t>
      </w:r>
    </w:p>
    <w:p w:rsidR="008E0D61" w:rsidRPr="002E2ED4" w:rsidRDefault="008E0D61" w:rsidP="003F630E">
      <w:pPr>
        <w:spacing w:after="0" w:line="240" w:lineRule="auto"/>
        <w:jc w:val="both"/>
        <w:rPr>
          <w:rFonts w:ascii="Arial" w:hAnsi="Arial" w:cs="Arial"/>
          <w:color w:val="000000" w:themeColor="text1"/>
        </w:rPr>
      </w:pPr>
    </w:p>
    <w:p w:rsidR="008E0D61" w:rsidRPr="002E2ED4" w:rsidRDefault="008E0D61" w:rsidP="003F630E">
      <w:pPr>
        <w:spacing w:after="0" w:line="240" w:lineRule="auto"/>
        <w:jc w:val="both"/>
        <w:rPr>
          <w:rFonts w:ascii="Arial" w:hAnsi="Arial" w:cs="Arial"/>
        </w:rPr>
      </w:pPr>
    </w:p>
    <w:p w:rsidR="0066746D" w:rsidRPr="002E2ED4" w:rsidRDefault="0066746D" w:rsidP="003F630E">
      <w:pPr>
        <w:spacing w:after="0" w:line="240" w:lineRule="auto"/>
        <w:jc w:val="both"/>
        <w:rPr>
          <w:rFonts w:ascii="Arial" w:hAnsi="Arial" w:cs="Arial"/>
        </w:rPr>
      </w:pPr>
      <w:r w:rsidRPr="002E2ED4">
        <w:rPr>
          <w:rFonts w:ascii="Arial" w:hAnsi="Arial" w:cs="Arial"/>
        </w:rPr>
        <w:br w:type="page"/>
      </w:r>
    </w:p>
    <w:p w:rsidR="0066746D" w:rsidRPr="002E2ED4" w:rsidRDefault="0066746D" w:rsidP="003F630E">
      <w:pPr>
        <w:spacing w:after="0" w:line="240" w:lineRule="auto"/>
        <w:jc w:val="both"/>
        <w:rPr>
          <w:rFonts w:ascii="Arial" w:hAnsi="Arial" w:cs="Arial"/>
          <w:b/>
        </w:rPr>
      </w:pPr>
      <w:r w:rsidRPr="002E2ED4">
        <w:rPr>
          <w:rFonts w:ascii="Arial" w:hAnsi="Arial" w:cs="Arial"/>
          <w:b/>
        </w:rPr>
        <w:lastRenderedPageBreak/>
        <w:t>Zoisovo priznanje za izvirne dosežke na področju fizikalne biokemije</w:t>
      </w:r>
    </w:p>
    <w:p w:rsidR="00550D1C" w:rsidRDefault="00550D1C" w:rsidP="003F630E">
      <w:pPr>
        <w:spacing w:after="0" w:line="240" w:lineRule="auto"/>
        <w:jc w:val="both"/>
        <w:rPr>
          <w:rFonts w:ascii="Arial" w:hAnsi="Arial" w:cs="Arial"/>
          <w:b/>
          <w:bCs/>
        </w:rPr>
      </w:pPr>
    </w:p>
    <w:p w:rsidR="0066746D" w:rsidRDefault="00795F4B" w:rsidP="003F630E">
      <w:pPr>
        <w:spacing w:after="0" w:line="240" w:lineRule="auto"/>
        <w:jc w:val="both"/>
        <w:rPr>
          <w:rFonts w:ascii="Arial" w:hAnsi="Arial" w:cs="Arial"/>
          <w:b/>
          <w:bCs/>
        </w:rPr>
      </w:pPr>
      <w:r>
        <w:rPr>
          <w:rFonts w:ascii="Arial" w:hAnsi="Arial" w:cs="Arial"/>
          <w:b/>
          <w:bCs/>
        </w:rPr>
        <w:t>P</w:t>
      </w:r>
      <w:r w:rsidR="0066746D" w:rsidRPr="002E2ED4">
        <w:rPr>
          <w:rFonts w:ascii="Arial" w:hAnsi="Arial" w:cs="Arial"/>
          <w:b/>
          <w:bCs/>
        </w:rPr>
        <w:t>rof. dr. Jurij Lah</w:t>
      </w:r>
    </w:p>
    <w:p w:rsidR="0066746D" w:rsidRPr="002E2ED4" w:rsidRDefault="0066746D" w:rsidP="003F630E">
      <w:pPr>
        <w:spacing w:after="0" w:line="240" w:lineRule="auto"/>
        <w:jc w:val="both"/>
        <w:rPr>
          <w:rFonts w:ascii="Arial" w:hAnsi="Arial" w:cs="Arial"/>
        </w:rPr>
      </w:pPr>
      <w:r w:rsidRPr="002E2ED4">
        <w:rPr>
          <w:rFonts w:ascii="Arial" w:hAnsi="Arial" w:cs="Arial"/>
        </w:rPr>
        <w:t xml:space="preserve">Prof. dr. Jurij Lah je redni profesor za področje fizikalne kemije na Fakulteti za kemijo in kemijsko tehnologijo Univerze v Ljubljani. Odlikuje ga razvoj novih konceptov razumevanja delovanja sistemov, ki preko interakcij beljakovin in nukleinskih kislin uravnavajo fiziološko pomembne procese (npr. prepisovanje DNA) in so lahko povezane s hudimi boleznimi, kot so npr. rak, različne amiloidoze in bakterijske infekcije. Obvladovanje raznolikih sistemov je odraz njegove sposobnosti povezovanja ene od osrednjih fizikalnih teorij – termodinamike s strukturnimi značilnostmi in biološko vlogo beljakovin in nukleinskih kislin. Koncept raziskav </w:t>
      </w:r>
      <w:proofErr w:type="spellStart"/>
      <w:r w:rsidRPr="002E2ED4">
        <w:rPr>
          <w:rFonts w:ascii="Arial" w:hAnsi="Arial" w:cs="Arial"/>
        </w:rPr>
        <w:t>biomolekularnih</w:t>
      </w:r>
      <w:proofErr w:type="spellEnd"/>
      <w:r w:rsidRPr="002E2ED4">
        <w:rPr>
          <w:rFonts w:ascii="Arial" w:hAnsi="Arial" w:cs="Arial"/>
        </w:rPr>
        <w:t xml:space="preserve"> sistemov, ki ga je v raziskovalno sfero vpeljal prof. Lah, bistveno prispeva k ustreznemu opisu zapletenega obnašanja </w:t>
      </w:r>
      <w:r w:rsidR="0085089C">
        <w:rPr>
          <w:rFonts w:ascii="Arial" w:hAnsi="Arial" w:cs="Arial"/>
        </w:rPr>
        <w:t>molekul</w:t>
      </w:r>
      <w:r w:rsidRPr="002E2ED4">
        <w:rPr>
          <w:rFonts w:ascii="Arial" w:hAnsi="Arial" w:cs="Arial"/>
        </w:rPr>
        <w:t xml:space="preserve"> in predstavlja pomemben korak </w:t>
      </w:r>
      <w:r w:rsidR="00774235">
        <w:rPr>
          <w:rFonts w:ascii="Arial" w:hAnsi="Arial" w:cs="Arial"/>
        </w:rPr>
        <w:t>v</w:t>
      </w:r>
      <w:r w:rsidR="00774235" w:rsidRPr="002E2ED4">
        <w:rPr>
          <w:rFonts w:ascii="Arial" w:hAnsi="Arial" w:cs="Arial"/>
        </w:rPr>
        <w:t xml:space="preserve"> </w:t>
      </w:r>
      <w:r w:rsidRPr="002E2ED4">
        <w:rPr>
          <w:rFonts w:ascii="Arial" w:hAnsi="Arial" w:cs="Arial"/>
        </w:rPr>
        <w:t xml:space="preserve">razvoju biofizikalne kemije pri nas in v svetu. To se kaže v številnih objavah del v </w:t>
      </w:r>
      <w:r w:rsidR="00EC02FD">
        <w:rPr>
          <w:rFonts w:ascii="Arial" w:hAnsi="Arial" w:cs="Arial"/>
        </w:rPr>
        <w:t>uglednih</w:t>
      </w:r>
      <w:r w:rsidR="00EC02FD" w:rsidRPr="002E2ED4">
        <w:rPr>
          <w:rFonts w:ascii="Arial" w:hAnsi="Arial" w:cs="Arial"/>
        </w:rPr>
        <w:t xml:space="preserve"> </w:t>
      </w:r>
      <w:r w:rsidRPr="002E2ED4">
        <w:rPr>
          <w:rFonts w:ascii="Arial" w:hAnsi="Arial" w:cs="Arial"/>
        </w:rPr>
        <w:t>mednarodnih revijah z visokim faktorjem vpliva</w:t>
      </w:r>
      <w:r w:rsidR="007E3B94">
        <w:rPr>
          <w:rFonts w:ascii="Arial" w:hAnsi="Arial" w:cs="Arial"/>
        </w:rPr>
        <w:t>.</w:t>
      </w:r>
      <w:r w:rsidRPr="002E2ED4">
        <w:rPr>
          <w:rFonts w:ascii="Arial" w:hAnsi="Arial" w:cs="Arial"/>
        </w:rPr>
        <w:t xml:space="preserve">, Zaradi odličnih ocen recenzentov so bila njegova dela nagrajena z naslovnicami v revijah in označena kot »Hot </w:t>
      </w:r>
      <w:proofErr w:type="spellStart"/>
      <w:r w:rsidRPr="002E2ED4">
        <w:rPr>
          <w:rFonts w:ascii="Arial" w:hAnsi="Arial" w:cs="Arial"/>
        </w:rPr>
        <w:t>paper</w:t>
      </w:r>
      <w:proofErr w:type="spellEnd"/>
      <w:r w:rsidRPr="002E2ED4">
        <w:rPr>
          <w:rFonts w:ascii="Arial" w:hAnsi="Arial" w:cs="Arial"/>
        </w:rPr>
        <w:t>« ali »</w:t>
      </w:r>
      <w:proofErr w:type="spellStart"/>
      <w:r w:rsidRPr="002E2ED4">
        <w:rPr>
          <w:rFonts w:ascii="Arial" w:hAnsi="Arial" w:cs="Arial"/>
        </w:rPr>
        <w:t>Breakthrough</w:t>
      </w:r>
      <w:proofErr w:type="spellEnd"/>
      <w:r w:rsidRPr="002E2ED4">
        <w:rPr>
          <w:rFonts w:ascii="Arial" w:hAnsi="Arial" w:cs="Arial"/>
        </w:rPr>
        <w:t xml:space="preserve"> </w:t>
      </w:r>
      <w:proofErr w:type="spellStart"/>
      <w:r w:rsidRPr="002E2ED4">
        <w:rPr>
          <w:rFonts w:ascii="Arial" w:hAnsi="Arial" w:cs="Arial"/>
        </w:rPr>
        <w:t>article</w:t>
      </w:r>
      <w:proofErr w:type="spellEnd"/>
      <w:r w:rsidRPr="002E2ED4">
        <w:rPr>
          <w:rFonts w:ascii="Arial" w:hAnsi="Arial" w:cs="Arial"/>
        </w:rPr>
        <w:t xml:space="preserve">«. Prof. dr. Jurij Lah je </w:t>
      </w:r>
      <w:r w:rsidR="00774235">
        <w:rPr>
          <w:rFonts w:ascii="Arial" w:hAnsi="Arial" w:cs="Arial"/>
        </w:rPr>
        <w:t xml:space="preserve">v </w:t>
      </w:r>
      <w:r w:rsidRPr="002E2ED4">
        <w:rPr>
          <w:rFonts w:ascii="Arial" w:hAnsi="Arial" w:cs="Arial"/>
        </w:rPr>
        <w:t>mednarodni prostor vpet preko sodelovanj z evropskimi in ameriškimi raziskovalci, njegovo sodelovanje s farmacevtsko industrijo pa pomembno prispeva k iskanju novih poti zdravljenja bolezni pri človeku.</w:t>
      </w:r>
    </w:p>
    <w:p w:rsidR="0066746D" w:rsidRPr="002E2ED4" w:rsidRDefault="0066746D" w:rsidP="003F630E">
      <w:pPr>
        <w:spacing w:after="0" w:line="240" w:lineRule="auto"/>
        <w:jc w:val="both"/>
        <w:rPr>
          <w:rFonts w:ascii="Arial" w:hAnsi="Arial" w:cs="Arial"/>
        </w:rPr>
      </w:pPr>
    </w:p>
    <w:p w:rsidR="00B57944" w:rsidRPr="002E2ED4" w:rsidRDefault="00B57944" w:rsidP="003F630E">
      <w:pPr>
        <w:spacing w:after="0" w:line="240" w:lineRule="auto"/>
        <w:jc w:val="both"/>
        <w:rPr>
          <w:rFonts w:ascii="Arial" w:hAnsi="Arial" w:cs="Arial"/>
        </w:rPr>
      </w:pPr>
      <w:r w:rsidRPr="002E2ED4">
        <w:rPr>
          <w:rFonts w:ascii="Arial" w:hAnsi="Arial" w:cs="Arial"/>
        </w:rPr>
        <w:br w:type="page"/>
      </w:r>
    </w:p>
    <w:p w:rsidR="001E79DB" w:rsidRPr="001E79DB" w:rsidRDefault="001E79DB" w:rsidP="001E79DB">
      <w:pPr>
        <w:spacing w:after="0" w:line="240" w:lineRule="auto"/>
        <w:rPr>
          <w:rFonts w:ascii="Arial" w:hAnsi="Arial" w:cs="Arial"/>
          <w:b/>
        </w:rPr>
      </w:pPr>
      <w:r w:rsidRPr="001E79DB">
        <w:rPr>
          <w:rFonts w:ascii="Arial" w:hAnsi="Arial" w:cs="Arial"/>
          <w:b/>
        </w:rPr>
        <w:lastRenderedPageBreak/>
        <w:t xml:space="preserve">Zoisovo priznanje za pomembne dosežke pri raziskavah molekularnih osnov </w:t>
      </w:r>
      <w:proofErr w:type="spellStart"/>
      <w:r w:rsidRPr="001E79DB">
        <w:rPr>
          <w:rFonts w:ascii="Arial" w:hAnsi="Arial" w:cs="Arial"/>
          <w:b/>
        </w:rPr>
        <w:t>nevrodegeneracije</w:t>
      </w:r>
      <w:proofErr w:type="spellEnd"/>
    </w:p>
    <w:p w:rsidR="003C79EB" w:rsidRDefault="003C79EB" w:rsidP="001E79DB">
      <w:pPr>
        <w:spacing w:after="0" w:line="240" w:lineRule="auto"/>
        <w:jc w:val="both"/>
        <w:rPr>
          <w:rFonts w:ascii="Arial" w:hAnsi="Arial" w:cs="Arial"/>
          <w:b/>
        </w:rPr>
      </w:pPr>
    </w:p>
    <w:p w:rsidR="001E79DB" w:rsidRPr="001E79DB" w:rsidRDefault="001E79DB" w:rsidP="001E79DB">
      <w:pPr>
        <w:spacing w:after="0" w:line="240" w:lineRule="auto"/>
        <w:jc w:val="both"/>
        <w:rPr>
          <w:rFonts w:ascii="Arial" w:hAnsi="Arial" w:cs="Arial"/>
          <w:b/>
        </w:rPr>
      </w:pPr>
      <w:r w:rsidRPr="001E79DB">
        <w:rPr>
          <w:rFonts w:ascii="Arial" w:hAnsi="Arial" w:cs="Arial"/>
          <w:b/>
        </w:rPr>
        <w:t>Prof. dr. Boris Rogelj</w:t>
      </w:r>
    </w:p>
    <w:p w:rsidR="001E79DB" w:rsidRPr="001E79DB" w:rsidRDefault="001E79DB" w:rsidP="001E79DB">
      <w:pPr>
        <w:spacing w:after="0" w:line="240" w:lineRule="auto"/>
        <w:jc w:val="both"/>
        <w:rPr>
          <w:rFonts w:ascii="Arial" w:hAnsi="Arial" w:cs="Arial"/>
          <w:b/>
        </w:rPr>
      </w:pPr>
    </w:p>
    <w:p w:rsidR="001E79DB" w:rsidRPr="001E79DB" w:rsidRDefault="001E79DB" w:rsidP="001E79DB">
      <w:pPr>
        <w:spacing w:after="0" w:line="240" w:lineRule="auto"/>
        <w:jc w:val="both"/>
        <w:rPr>
          <w:rFonts w:ascii="Arial" w:hAnsi="Arial" w:cs="Arial"/>
        </w:rPr>
      </w:pPr>
      <w:r w:rsidRPr="001E79DB">
        <w:rPr>
          <w:rFonts w:ascii="Arial" w:hAnsi="Arial" w:cs="Arial"/>
        </w:rPr>
        <w:t xml:space="preserve">Prof. dr. Boris Rogelj preučuje delovanje genov in proteinov, ki so povezani z </w:t>
      </w:r>
      <w:proofErr w:type="spellStart"/>
      <w:r w:rsidRPr="001E79DB">
        <w:rPr>
          <w:rFonts w:ascii="Arial" w:hAnsi="Arial" w:cs="Arial"/>
        </w:rPr>
        <w:t>nevrodegenerativnimi</w:t>
      </w:r>
      <w:proofErr w:type="spellEnd"/>
      <w:r w:rsidRPr="001E79DB">
        <w:rPr>
          <w:rFonts w:ascii="Arial" w:hAnsi="Arial" w:cs="Arial"/>
        </w:rPr>
        <w:t xml:space="preserve"> boleznimi ter z učenjem in spominom. Po doktoratu na Univerzi v Ljubljani je raziskovalno pot nadaljeval na </w:t>
      </w:r>
      <w:proofErr w:type="spellStart"/>
      <w:r w:rsidRPr="001E79DB">
        <w:rPr>
          <w:rFonts w:ascii="Arial" w:hAnsi="Arial" w:cs="Arial"/>
        </w:rPr>
        <w:t>University</w:t>
      </w:r>
      <w:proofErr w:type="spellEnd"/>
      <w:r w:rsidRPr="001E79DB">
        <w:rPr>
          <w:rFonts w:ascii="Arial" w:hAnsi="Arial" w:cs="Arial"/>
        </w:rPr>
        <w:t xml:space="preserve"> </w:t>
      </w:r>
      <w:proofErr w:type="spellStart"/>
      <w:r w:rsidRPr="001E79DB">
        <w:rPr>
          <w:rFonts w:ascii="Arial" w:hAnsi="Arial" w:cs="Arial"/>
        </w:rPr>
        <w:t>College</w:t>
      </w:r>
      <w:proofErr w:type="spellEnd"/>
      <w:r w:rsidRPr="001E79DB">
        <w:rPr>
          <w:rFonts w:ascii="Arial" w:hAnsi="Arial" w:cs="Arial"/>
        </w:rPr>
        <w:t xml:space="preserve"> in </w:t>
      </w:r>
      <w:proofErr w:type="spellStart"/>
      <w:r w:rsidRPr="001E79DB">
        <w:rPr>
          <w:rFonts w:ascii="Arial" w:hAnsi="Arial" w:cs="Arial"/>
        </w:rPr>
        <w:t>King's</w:t>
      </w:r>
      <w:proofErr w:type="spellEnd"/>
      <w:r w:rsidRPr="001E79DB">
        <w:rPr>
          <w:rFonts w:ascii="Arial" w:hAnsi="Arial" w:cs="Arial"/>
        </w:rPr>
        <w:t xml:space="preserve"> </w:t>
      </w:r>
      <w:proofErr w:type="spellStart"/>
      <w:r w:rsidRPr="001E79DB">
        <w:rPr>
          <w:rFonts w:ascii="Arial" w:hAnsi="Arial" w:cs="Arial"/>
        </w:rPr>
        <w:t>College</w:t>
      </w:r>
      <w:proofErr w:type="spellEnd"/>
      <w:r w:rsidRPr="001E79DB">
        <w:rPr>
          <w:rFonts w:ascii="Arial" w:hAnsi="Arial" w:cs="Arial"/>
        </w:rPr>
        <w:t xml:space="preserve"> v Londonu. Ob vrnitvi v Slovenijo njegova raziskovalna skupina na Institutu </w:t>
      </w:r>
      <w:r w:rsidR="002848B9" w:rsidRPr="002E2ED4">
        <w:rPr>
          <w:rFonts w:ascii="Arial" w:hAnsi="Arial" w:cs="Arial"/>
        </w:rPr>
        <w:t>“</w:t>
      </w:r>
      <w:r w:rsidRPr="001E79DB">
        <w:rPr>
          <w:rFonts w:ascii="Arial" w:hAnsi="Arial" w:cs="Arial"/>
        </w:rPr>
        <w:t>Jožef Stefan</w:t>
      </w:r>
      <w:r w:rsidR="002848B9" w:rsidRPr="002E2ED4">
        <w:rPr>
          <w:rFonts w:ascii="Arial" w:hAnsi="Arial" w:cs="Arial"/>
        </w:rPr>
        <w:t>”</w:t>
      </w:r>
      <w:r w:rsidRPr="001E79DB">
        <w:rPr>
          <w:rFonts w:ascii="Arial" w:hAnsi="Arial" w:cs="Arial"/>
        </w:rPr>
        <w:t xml:space="preserve"> uspešno nadaljuje raziskave na področju </w:t>
      </w:r>
      <w:proofErr w:type="spellStart"/>
      <w:r w:rsidRPr="001E79DB">
        <w:rPr>
          <w:rFonts w:ascii="Arial" w:hAnsi="Arial" w:cs="Arial"/>
        </w:rPr>
        <w:t>nevrodegenerativnih</w:t>
      </w:r>
      <w:proofErr w:type="spellEnd"/>
      <w:r w:rsidRPr="001E79DB">
        <w:rPr>
          <w:rFonts w:ascii="Arial" w:hAnsi="Arial" w:cs="Arial"/>
        </w:rPr>
        <w:t xml:space="preserve"> bolezni, kot so Alzheimerjeva bolezen, </w:t>
      </w:r>
      <w:proofErr w:type="spellStart"/>
      <w:r w:rsidRPr="001E79DB">
        <w:rPr>
          <w:rFonts w:ascii="Arial" w:hAnsi="Arial" w:cs="Arial"/>
        </w:rPr>
        <w:t>frontotemporalna</w:t>
      </w:r>
      <w:proofErr w:type="spellEnd"/>
      <w:r w:rsidRPr="001E79DB">
        <w:rPr>
          <w:rFonts w:ascii="Arial" w:hAnsi="Arial" w:cs="Arial"/>
        </w:rPr>
        <w:t xml:space="preserve"> demenca in </w:t>
      </w:r>
      <w:proofErr w:type="spellStart"/>
      <w:r w:rsidRPr="001E79DB">
        <w:rPr>
          <w:rFonts w:ascii="Arial" w:hAnsi="Arial" w:cs="Arial"/>
        </w:rPr>
        <w:t>amiotrofična</w:t>
      </w:r>
      <w:proofErr w:type="spellEnd"/>
      <w:r w:rsidRPr="001E79DB">
        <w:rPr>
          <w:rFonts w:ascii="Arial" w:hAnsi="Arial" w:cs="Arial"/>
        </w:rPr>
        <w:t xml:space="preserve"> lateralna skleroza. Raziskave dr. Roglja so pokazale, kako napake pri transportu določenih proteinov znotraj živčnih celic vodijo v njihovo kopičenje in posledično odmiranje celic. Njegovi uspehi pri odkrivanju bolezensko pomembnih genov pri </w:t>
      </w:r>
      <w:proofErr w:type="spellStart"/>
      <w:r w:rsidRPr="001E79DB">
        <w:rPr>
          <w:rFonts w:ascii="Arial" w:hAnsi="Arial" w:cs="Arial"/>
        </w:rPr>
        <w:t>amiotrofični</w:t>
      </w:r>
      <w:proofErr w:type="spellEnd"/>
      <w:r w:rsidRPr="001E79DB">
        <w:rPr>
          <w:rFonts w:ascii="Arial" w:hAnsi="Arial" w:cs="Arial"/>
        </w:rPr>
        <w:t xml:space="preserve"> lateralni sklerozi so pomembno vplivali na nadaljnje raziskovalne usmeritve na tem področju. </w:t>
      </w:r>
      <w:r w:rsidR="00BB2176">
        <w:rPr>
          <w:rFonts w:ascii="Arial" w:hAnsi="Arial" w:cs="Arial"/>
        </w:rPr>
        <w:t>Izsledki</w:t>
      </w:r>
      <w:r w:rsidR="00BB2176" w:rsidRPr="001E79DB">
        <w:rPr>
          <w:rFonts w:ascii="Arial" w:hAnsi="Arial" w:cs="Arial"/>
        </w:rPr>
        <w:t xml:space="preserve"> </w:t>
      </w:r>
      <w:r w:rsidRPr="001E79DB">
        <w:rPr>
          <w:rFonts w:ascii="Arial" w:hAnsi="Arial" w:cs="Arial"/>
        </w:rPr>
        <w:t xml:space="preserve">raziskav so bili objavljeni v številnih uglednih mednarodnih revijah, kot so </w:t>
      </w:r>
      <w:r w:rsidRPr="00DC2140">
        <w:rPr>
          <w:rFonts w:ascii="Arial" w:hAnsi="Arial" w:cs="Arial"/>
          <w:i/>
        </w:rPr>
        <w:t>Science</w:t>
      </w:r>
      <w:r w:rsidRPr="001E79DB">
        <w:rPr>
          <w:rFonts w:ascii="Arial" w:hAnsi="Arial" w:cs="Arial"/>
        </w:rPr>
        <w:t xml:space="preserve">, </w:t>
      </w:r>
      <w:r w:rsidRPr="00DC2140">
        <w:rPr>
          <w:rFonts w:ascii="Arial" w:hAnsi="Arial" w:cs="Arial"/>
          <w:i/>
        </w:rPr>
        <w:t xml:space="preserve">Nature </w:t>
      </w:r>
      <w:proofErr w:type="spellStart"/>
      <w:r w:rsidRPr="00DC2140">
        <w:rPr>
          <w:rFonts w:ascii="Arial" w:hAnsi="Arial" w:cs="Arial"/>
          <w:i/>
        </w:rPr>
        <w:t>Genetics</w:t>
      </w:r>
      <w:proofErr w:type="spellEnd"/>
      <w:r w:rsidRPr="001E79DB">
        <w:rPr>
          <w:rFonts w:ascii="Arial" w:hAnsi="Arial" w:cs="Arial"/>
        </w:rPr>
        <w:t xml:space="preserve">, </w:t>
      </w:r>
      <w:r w:rsidRPr="00DC2140">
        <w:rPr>
          <w:rFonts w:ascii="Arial" w:hAnsi="Arial" w:cs="Arial"/>
          <w:i/>
        </w:rPr>
        <w:t>Nature</w:t>
      </w:r>
      <w:r w:rsidRPr="001E79DB">
        <w:rPr>
          <w:rFonts w:ascii="Arial" w:hAnsi="Arial" w:cs="Arial"/>
        </w:rPr>
        <w:t xml:space="preserve"> </w:t>
      </w:r>
      <w:proofErr w:type="spellStart"/>
      <w:r w:rsidRPr="00DC2140">
        <w:rPr>
          <w:rFonts w:ascii="Arial" w:hAnsi="Arial" w:cs="Arial"/>
          <w:i/>
        </w:rPr>
        <w:t>Neuroscience</w:t>
      </w:r>
      <w:proofErr w:type="spellEnd"/>
      <w:r w:rsidRPr="001E79DB">
        <w:rPr>
          <w:rFonts w:ascii="Arial" w:hAnsi="Arial" w:cs="Arial"/>
        </w:rPr>
        <w:t xml:space="preserve">, </w:t>
      </w:r>
      <w:r w:rsidRPr="00DC2140">
        <w:rPr>
          <w:rFonts w:ascii="Arial" w:hAnsi="Arial" w:cs="Arial"/>
          <w:i/>
        </w:rPr>
        <w:t xml:space="preserve">Genome </w:t>
      </w:r>
      <w:proofErr w:type="spellStart"/>
      <w:r w:rsidRPr="00DC2140">
        <w:rPr>
          <w:rFonts w:ascii="Arial" w:hAnsi="Arial" w:cs="Arial"/>
          <w:i/>
        </w:rPr>
        <w:t>Research</w:t>
      </w:r>
      <w:proofErr w:type="spellEnd"/>
      <w:r w:rsidRPr="001E79DB">
        <w:rPr>
          <w:rFonts w:ascii="Arial" w:hAnsi="Arial" w:cs="Arial"/>
        </w:rPr>
        <w:t xml:space="preserve">, </w:t>
      </w:r>
      <w:proofErr w:type="spellStart"/>
      <w:r w:rsidRPr="00DC2140">
        <w:rPr>
          <w:rFonts w:ascii="Arial" w:hAnsi="Arial" w:cs="Arial"/>
          <w:i/>
        </w:rPr>
        <w:t>Brain</w:t>
      </w:r>
      <w:proofErr w:type="spellEnd"/>
      <w:r w:rsidRPr="00DC2140">
        <w:rPr>
          <w:rFonts w:ascii="Arial" w:hAnsi="Arial" w:cs="Arial"/>
          <w:i/>
        </w:rPr>
        <w:t xml:space="preserve"> in </w:t>
      </w:r>
      <w:proofErr w:type="spellStart"/>
      <w:r w:rsidRPr="00DC2140">
        <w:rPr>
          <w:rFonts w:ascii="Arial" w:hAnsi="Arial" w:cs="Arial"/>
          <w:i/>
        </w:rPr>
        <w:t>Trends</w:t>
      </w:r>
      <w:proofErr w:type="spellEnd"/>
      <w:r w:rsidRPr="001E79DB">
        <w:rPr>
          <w:rFonts w:ascii="Arial" w:hAnsi="Arial" w:cs="Arial"/>
        </w:rPr>
        <w:t xml:space="preserve"> in </w:t>
      </w:r>
      <w:proofErr w:type="spellStart"/>
      <w:r w:rsidRPr="00DC2140">
        <w:rPr>
          <w:rFonts w:ascii="Arial" w:hAnsi="Arial" w:cs="Arial"/>
          <w:i/>
        </w:rPr>
        <w:t>Neuroscience</w:t>
      </w:r>
      <w:proofErr w:type="spellEnd"/>
      <w:r w:rsidRPr="001E79DB">
        <w:rPr>
          <w:rFonts w:ascii="Arial" w:hAnsi="Arial" w:cs="Arial"/>
        </w:rPr>
        <w:t xml:space="preserve"> </w:t>
      </w:r>
      <w:r w:rsidR="00451A1E">
        <w:rPr>
          <w:rFonts w:ascii="Arial" w:hAnsi="Arial" w:cs="Arial"/>
        </w:rPr>
        <w:t>ter</w:t>
      </w:r>
      <w:r w:rsidR="00451A1E" w:rsidRPr="001E79DB">
        <w:rPr>
          <w:rFonts w:ascii="Arial" w:hAnsi="Arial" w:cs="Arial"/>
        </w:rPr>
        <w:t xml:space="preserve"> </w:t>
      </w:r>
      <w:r w:rsidRPr="001E79DB">
        <w:rPr>
          <w:rFonts w:ascii="Arial" w:hAnsi="Arial" w:cs="Arial"/>
        </w:rPr>
        <w:t>izkazujejo vsaj 6000 citatov. Dr.</w:t>
      </w:r>
      <w:r w:rsidR="00FE270A">
        <w:rPr>
          <w:rFonts w:ascii="Arial" w:hAnsi="Arial" w:cs="Arial"/>
        </w:rPr>
        <w:t> </w:t>
      </w:r>
      <w:r w:rsidRPr="001E79DB">
        <w:rPr>
          <w:rFonts w:ascii="Arial" w:hAnsi="Arial" w:cs="Arial"/>
        </w:rPr>
        <w:t>Rogelj je tudi učitelj na Univerzi v Ljubljani in mentor pri številnih diplom</w:t>
      </w:r>
      <w:r w:rsidR="0069079E">
        <w:rPr>
          <w:rFonts w:ascii="Arial" w:hAnsi="Arial" w:cs="Arial"/>
        </w:rPr>
        <w:t xml:space="preserve">skih in </w:t>
      </w:r>
      <w:r w:rsidRPr="001E79DB">
        <w:rPr>
          <w:rFonts w:ascii="Arial" w:hAnsi="Arial" w:cs="Arial"/>
        </w:rPr>
        <w:t>magist</w:t>
      </w:r>
      <w:r w:rsidR="0069079E">
        <w:rPr>
          <w:rFonts w:ascii="Arial" w:hAnsi="Arial" w:cs="Arial"/>
        </w:rPr>
        <w:t>rskih nalogah</w:t>
      </w:r>
      <w:r w:rsidRPr="001E79DB">
        <w:rPr>
          <w:rFonts w:ascii="Arial" w:hAnsi="Arial" w:cs="Arial"/>
        </w:rPr>
        <w:t xml:space="preserve"> </w:t>
      </w:r>
      <w:r w:rsidR="00DF3D38">
        <w:rPr>
          <w:rFonts w:ascii="Arial" w:hAnsi="Arial" w:cs="Arial"/>
        </w:rPr>
        <w:t>ter</w:t>
      </w:r>
      <w:r w:rsidR="00DF3D38" w:rsidRPr="001E79DB">
        <w:rPr>
          <w:rFonts w:ascii="Arial" w:hAnsi="Arial" w:cs="Arial"/>
        </w:rPr>
        <w:t xml:space="preserve"> </w:t>
      </w:r>
      <w:r w:rsidRPr="001E79DB">
        <w:rPr>
          <w:rFonts w:ascii="Arial" w:hAnsi="Arial" w:cs="Arial"/>
        </w:rPr>
        <w:t xml:space="preserve">doktoratih. </w:t>
      </w:r>
    </w:p>
    <w:p w:rsidR="001E79DB" w:rsidRDefault="001E79DB">
      <w:pPr>
        <w:rPr>
          <w:rFonts w:ascii="Arial" w:hAnsi="Arial" w:cs="Arial"/>
          <w:b/>
        </w:rPr>
      </w:pPr>
      <w:r>
        <w:rPr>
          <w:rFonts w:ascii="Arial" w:hAnsi="Arial" w:cs="Arial"/>
          <w:b/>
        </w:rPr>
        <w:br w:type="page"/>
      </w:r>
    </w:p>
    <w:p w:rsidR="00B57944" w:rsidRPr="002E2ED4" w:rsidRDefault="00B57944" w:rsidP="003F630E">
      <w:pPr>
        <w:spacing w:after="0" w:line="240" w:lineRule="auto"/>
        <w:jc w:val="both"/>
        <w:rPr>
          <w:rFonts w:ascii="Arial" w:hAnsi="Arial" w:cs="Arial"/>
          <w:b/>
        </w:rPr>
      </w:pPr>
      <w:r w:rsidRPr="002E2ED4">
        <w:rPr>
          <w:rFonts w:ascii="Arial" w:hAnsi="Arial" w:cs="Arial"/>
          <w:b/>
        </w:rPr>
        <w:lastRenderedPageBreak/>
        <w:t>Zoisovo priznanje za pomembne</w:t>
      </w:r>
      <w:r w:rsidRPr="002E2ED4">
        <w:rPr>
          <w:rFonts w:ascii="Arial" w:hAnsi="Arial" w:cs="Arial"/>
        </w:rPr>
        <w:t xml:space="preserve"> </w:t>
      </w:r>
      <w:r w:rsidRPr="002E2ED4">
        <w:rPr>
          <w:rFonts w:ascii="Arial" w:hAnsi="Arial" w:cs="Arial"/>
          <w:b/>
        </w:rPr>
        <w:t xml:space="preserve">dosežke na področju teorije grafov </w:t>
      </w:r>
    </w:p>
    <w:p w:rsidR="00B57944" w:rsidRPr="002E2ED4" w:rsidRDefault="00B57944" w:rsidP="003F630E">
      <w:pPr>
        <w:spacing w:after="0" w:line="240" w:lineRule="auto"/>
        <w:jc w:val="both"/>
        <w:rPr>
          <w:rFonts w:ascii="Arial" w:hAnsi="Arial" w:cs="Arial"/>
          <w:b/>
        </w:rPr>
      </w:pPr>
    </w:p>
    <w:p w:rsidR="00B57944" w:rsidRPr="002E2ED4" w:rsidRDefault="00B57944" w:rsidP="003F630E">
      <w:pPr>
        <w:spacing w:after="0" w:line="240" w:lineRule="auto"/>
        <w:jc w:val="both"/>
        <w:rPr>
          <w:rFonts w:ascii="Arial" w:hAnsi="Arial" w:cs="Arial"/>
          <w:b/>
        </w:rPr>
      </w:pPr>
      <w:r w:rsidRPr="002E2ED4">
        <w:rPr>
          <w:rFonts w:ascii="Arial" w:hAnsi="Arial" w:cs="Arial"/>
          <w:b/>
        </w:rPr>
        <w:t xml:space="preserve">Prof. dr. Boštjan </w:t>
      </w:r>
      <w:proofErr w:type="spellStart"/>
      <w:r w:rsidRPr="002E2ED4">
        <w:rPr>
          <w:rFonts w:ascii="Arial" w:hAnsi="Arial" w:cs="Arial"/>
          <w:b/>
        </w:rPr>
        <w:t>Brešar</w:t>
      </w:r>
      <w:proofErr w:type="spellEnd"/>
    </w:p>
    <w:p w:rsidR="00B57944" w:rsidRPr="002E2ED4" w:rsidRDefault="00B57944" w:rsidP="003F630E">
      <w:pPr>
        <w:spacing w:after="0" w:line="240" w:lineRule="auto"/>
        <w:jc w:val="both"/>
        <w:rPr>
          <w:rFonts w:ascii="Arial" w:hAnsi="Arial" w:cs="Arial"/>
          <w:bCs/>
          <w:i/>
          <w:caps/>
        </w:rPr>
      </w:pPr>
    </w:p>
    <w:p w:rsidR="00B57944" w:rsidRPr="002E2ED4" w:rsidRDefault="00B57944" w:rsidP="003F630E">
      <w:pPr>
        <w:tabs>
          <w:tab w:val="left" w:pos="8460"/>
          <w:tab w:val="left" w:pos="8505"/>
        </w:tabs>
        <w:spacing w:after="0" w:line="240" w:lineRule="auto"/>
        <w:jc w:val="both"/>
        <w:rPr>
          <w:rFonts w:ascii="Arial" w:hAnsi="Arial" w:cs="Arial"/>
        </w:rPr>
      </w:pPr>
      <w:r w:rsidRPr="002E2ED4">
        <w:rPr>
          <w:rFonts w:ascii="Arial" w:hAnsi="Arial" w:cs="Arial"/>
        </w:rPr>
        <w:t xml:space="preserve">Prof. dr. Boštjan </w:t>
      </w:r>
      <w:proofErr w:type="spellStart"/>
      <w:r w:rsidRPr="002E2ED4">
        <w:rPr>
          <w:rFonts w:ascii="Arial" w:hAnsi="Arial" w:cs="Arial"/>
        </w:rPr>
        <w:t>Brešar</w:t>
      </w:r>
      <w:proofErr w:type="spellEnd"/>
      <w:r w:rsidRPr="002E2ED4">
        <w:rPr>
          <w:rFonts w:ascii="Arial" w:hAnsi="Arial" w:cs="Arial"/>
        </w:rPr>
        <w:t xml:space="preserve"> z Univerze v Mariboru raziskovalno deluje na področju teorije grafov in spada med vodilne svetovne znanstvenike na področjih </w:t>
      </w:r>
      <w:proofErr w:type="spellStart"/>
      <w:r w:rsidRPr="002E2ED4">
        <w:rPr>
          <w:rFonts w:ascii="Arial" w:hAnsi="Arial" w:cs="Arial"/>
        </w:rPr>
        <w:t>grafovske</w:t>
      </w:r>
      <w:proofErr w:type="spellEnd"/>
      <w:r w:rsidRPr="002E2ED4">
        <w:rPr>
          <w:rFonts w:ascii="Arial" w:hAnsi="Arial" w:cs="Arial"/>
        </w:rPr>
        <w:t xml:space="preserve"> dominacije in metrične teorije grafov. V obdobju med 2012 in 2018 je objavil 39 znanstvenih člankov v vodilnih revijah s področja diskretne matematike. V prestižni reviji </w:t>
      </w:r>
      <w:hyperlink r:id="rId7" w:history="1">
        <w:proofErr w:type="spellStart"/>
        <w:r w:rsidRPr="002E2ED4">
          <w:rPr>
            <w:rStyle w:val="Poudarek"/>
            <w:rFonts w:ascii="Arial" w:hAnsi="Arial" w:cs="Arial"/>
          </w:rPr>
          <w:t>Advances</w:t>
        </w:r>
        <w:proofErr w:type="spellEnd"/>
        <w:r w:rsidRPr="002E2ED4">
          <w:rPr>
            <w:rStyle w:val="Poudarek"/>
            <w:rFonts w:ascii="Arial" w:hAnsi="Arial" w:cs="Arial"/>
          </w:rPr>
          <w:t xml:space="preserve"> in </w:t>
        </w:r>
        <w:proofErr w:type="spellStart"/>
        <w:r w:rsidRPr="002E2ED4">
          <w:rPr>
            <w:rStyle w:val="Poudarek"/>
            <w:rFonts w:ascii="Arial" w:hAnsi="Arial" w:cs="Arial"/>
          </w:rPr>
          <w:t>Mathematics</w:t>
        </w:r>
        <w:proofErr w:type="spellEnd"/>
      </w:hyperlink>
      <w:r w:rsidRPr="002E2ED4">
        <w:rPr>
          <w:rStyle w:val="Poudarek"/>
          <w:rFonts w:ascii="Arial" w:hAnsi="Arial" w:cs="Arial"/>
        </w:rPr>
        <w:t xml:space="preserve"> </w:t>
      </w:r>
      <w:r w:rsidRPr="002E2ED4">
        <w:rPr>
          <w:rFonts w:ascii="Arial" w:hAnsi="Arial" w:cs="Arial"/>
        </w:rPr>
        <w:t xml:space="preserve">je objavil 40 strani dolgo razpravo o bukoličnih kompleksih, ki povezuje teorijo grafov s topologijo in geometrijsko teorijo grup. V samostojnem članku iz leta 2017 je dokazal najboljšo splošno mejo za domnevo, ki jo je </w:t>
      </w:r>
      <w:proofErr w:type="spellStart"/>
      <w:r w:rsidRPr="002E2ED4">
        <w:rPr>
          <w:rFonts w:ascii="Arial" w:hAnsi="Arial" w:cs="Arial"/>
        </w:rPr>
        <w:t>Vizing</w:t>
      </w:r>
      <w:proofErr w:type="spellEnd"/>
      <w:r w:rsidRPr="002E2ED4">
        <w:rPr>
          <w:rFonts w:ascii="Arial" w:hAnsi="Arial" w:cs="Arial"/>
        </w:rPr>
        <w:t xml:space="preserve"> postavil v šestdesetih letih prejšnjega stoletja</w:t>
      </w:r>
      <w:r w:rsidR="00FE270A">
        <w:rPr>
          <w:rFonts w:ascii="Arial" w:hAnsi="Arial" w:cs="Arial"/>
        </w:rPr>
        <w:t>,</w:t>
      </w:r>
      <w:r w:rsidRPr="002E2ED4">
        <w:rPr>
          <w:rFonts w:ascii="Arial" w:hAnsi="Arial" w:cs="Arial"/>
        </w:rPr>
        <w:t xml:space="preserve"> in predstavlja najpomembnejši nerešeni problem </w:t>
      </w:r>
      <w:proofErr w:type="spellStart"/>
      <w:r w:rsidRPr="002E2ED4">
        <w:rPr>
          <w:rFonts w:ascii="Arial" w:hAnsi="Arial" w:cs="Arial"/>
        </w:rPr>
        <w:t>grafovske</w:t>
      </w:r>
      <w:proofErr w:type="spellEnd"/>
      <w:r w:rsidRPr="002E2ED4">
        <w:rPr>
          <w:rFonts w:ascii="Arial" w:hAnsi="Arial" w:cs="Arial"/>
        </w:rPr>
        <w:t xml:space="preserve"> dominacije. Njegovo delo poleg prodornosti odlikuje tudi odmevnost, saj so v osrednji matematični bazi podatkov </w:t>
      </w:r>
      <w:proofErr w:type="spellStart"/>
      <w:r w:rsidRPr="002E2ED4">
        <w:rPr>
          <w:rFonts w:ascii="Arial" w:hAnsi="Arial" w:cs="Arial"/>
        </w:rPr>
        <w:t>MathSciNet</w:t>
      </w:r>
      <w:proofErr w:type="spellEnd"/>
      <w:r w:rsidRPr="002E2ED4">
        <w:rPr>
          <w:rFonts w:ascii="Arial" w:hAnsi="Arial" w:cs="Arial"/>
        </w:rPr>
        <w:t xml:space="preserve"> njegova dela citirana več kot 800-krat, in to </w:t>
      </w:r>
      <w:r w:rsidR="00EC02FD">
        <w:rPr>
          <w:rFonts w:ascii="Arial" w:hAnsi="Arial" w:cs="Arial"/>
        </w:rPr>
        <w:t xml:space="preserve">od </w:t>
      </w:r>
      <w:r w:rsidRPr="002E2ED4">
        <w:rPr>
          <w:rFonts w:ascii="Arial" w:hAnsi="Arial" w:cs="Arial"/>
        </w:rPr>
        <w:t xml:space="preserve">več kot 500 različnih avtorjev. Prof. </w:t>
      </w:r>
      <w:proofErr w:type="spellStart"/>
      <w:r w:rsidRPr="002E2ED4">
        <w:rPr>
          <w:rFonts w:ascii="Arial" w:hAnsi="Arial" w:cs="Arial"/>
        </w:rPr>
        <w:t>Brešar</w:t>
      </w:r>
      <w:proofErr w:type="spellEnd"/>
      <w:r w:rsidRPr="002E2ED4">
        <w:rPr>
          <w:rFonts w:ascii="Arial" w:hAnsi="Arial" w:cs="Arial"/>
        </w:rPr>
        <w:t xml:space="preserve"> je izumitelj </w:t>
      </w:r>
      <w:proofErr w:type="spellStart"/>
      <w:r w:rsidRPr="002E2ED4">
        <w:rPr>
          <w:rFonts w:ascii="Arial" w:hAnsi="Arial" w:cs="Arial"/>
        </w:rPr>
        <w:t>dominacijske</w:t>
      </w:r>
      <w:proofErr w:type="spellEnd"/>
      <w:r w:rsidRPr="002E2ED4">
        <w:rPr>
          <w:rFonts w:ascii="Arial" w:hAnsi="Arial" w:cs="Arial"/>
        </w:rPr>
        <w:t xml:space="preserve"> igre na grafih in avtor številnih raziskav o tej igri, ki ima izjemno veliko odmevnost. Izjemno pomembne so tudi njegove raziskave pakirnih barvanj grafov; skupaj s soavtorico sta leta 2018 naredila preboj s konstrukcijo neskončne družine </w:t>
      </w:r>
      <w:proofErr w:type="spellStart"/>
      <w:r w:rsidRPr="002E2ED4">
        <w:rPr>
          <w:rFonts w:ascii="Arial" w:hAnsi="Arial" w:cs="Arial"/>
        </w:rPr>
        <w:t>podkubičnih</w:t>
      </w:r>
      <w:proofErr w:type="spellEnd"/>
      <w:r w:rsidRPr="002E2ED4">
        <w:rPr>
          <w:rFonts w:ascii="Arial" w:hAnsi="Arial" w:cs="Arial"/>
        </w:rPr>
        <w:t xml:space="preserve"> grafov z neomejenim pakirnim kromatičnim številom. </w:t>
      </w:r>
    </w:p>
    <w:p w:rsidR="00B57944" w:rsidRPr="002E2ED4" w:rsidRDefault="00B57944" w:rsidP="003F630E">
      <w:pPr>
        <w:spacing w:after="0" w:line="240" w:lineRule="auto"/>
        <w:jc w:val="both"/>
        <w:rPr>
          <w:rFonts w:ascii="Arial" w:hAnsi="Arial" w:cs="Arial"/>
          <w:bCs/>
          <w:i/>
          <w:caps/>
        </w:rPr>
      </w:pPr>
    </w:p>
    <w:p w:rsidR="00B57944" w:rsidRPr="002E2ED4" w:rsidRDefault="00B57944" w:rsidP="003F630E">
      <w:pPr>
        <w:spacing w:after="0" w:line="240" w:lineRule="auto"/>
        <w:jc w:val="both"/>
        <w:rPr>
          <w:rFonts w:ascii="Arial" w:hAnsi="Arial" w:cs="Arial"/>
        </w:rPr>
      </w:pPr>
    </w:p>
    <w:p w:rsidR="00583A2F" w:rsidRPr="002E2ED4" w:rsidRDefault="00583A2F" w:rsidP="003F630E">
      <w:pPr>
        <w:spacing w:after="0" w:line="240" w:lineRule="auto"/>
        <w:jc w:val="both"/>
        <w:rPr>
          <w:rFonts w:ascii="Arial" w:hAnsi="Arial" w:cs="Arial"/>
        </w:rPr>
      </w:pPr>
      <w:r w:rsidRPr="002E2ED4">
        <w:rPr>
          <w:rFonts w:ascii="Arial" w:hAnsi="Arial" w:cs="Arial"/>
        </w:rPr>
        <w:br w:type="page"/>
      </w:r>
    </w:p>
    <w:p w:rsidR="00583A2F" w:rsidRPr="002E2ED4" w:rsidRDefault="00583A2F" w:rsidP="003F630E">
      <w:pPr>
        <w:spacing w:after="0" w:line="240" w:lineRule="auto"/>
        <w:jc w:val="both"/>
        <w:rPr>
          <w:rFonts w:ascii="Arial" w:hAnsi="Arial" w:cs="Arial"/>
          <w:b/>
        </w:rPr>
      </w:pPr>
      <w:r w:rsidRPr="002E2ED4">
        <w:rPr>
          <w:rFonts w:ascii="Arial" w:hAnsi="Arial" w:cs="Arial"/>
          <w:b/>
        </w:rPr>
        <w:lastRenderedPageBreak/>
        <w:t xml:space="preserve">Zoisovo priznanje za pomemben </w:t>
      </w:r>
      <w:r w:rsidR="00AB2960">
        <w:rPr>
          <w:rFonts w:ascii="Arial" w:hAnsi="Arial" w:cs="Arial"/>
          <w:b/>
        </w:rPr>
        <w:t>prispevek</w:t>
      </w:r>
      <w:r w:rsidR="00AB2960" w:rsidRPr="002E2ED4">
        <w:rPr>
          <w:rFonts w:ascii="Arial" w:hAnsi="Arial" w:cs="Arial"/>
          <w:b/>
        </w:rPr>
        <w:t xml:space="preserve"> </w:t>
      </w:r>
      <w:r w:rsidRPr="002E2ED4">
        <w:rPr>
          <w:rFonts w:ascii="Arial" w:hAnsi="Arial" w:cs="Arial"/>
          <w:b/>
        </w:rPr>
        <w:t xml:space="preserve">k razumevanju pojava </w:t>
      </w:r>
      <w:proofErr w:type="spellStart"/>
      <w:r w:rsidRPr="002E2ED4">
        <w:rPr>
          <w:rFonts w:ascii="Arial" w:hAnsi="Arial" w:cs="Arial"/>
          <w:b/>
        </w:rPr>
        <w:t>kavitacije</w:t>
      </w:r>
      <w:proofErr w:type="spellEnd"/>
    </w:p>
    <w:p w:rsidR="003F630E" w:rsidRDefault="003F630E" w:rsidP="003F630E">
      <w:pPr>
        <w:spacing w:after="0" w:line="240" w:lineRule="auto"/>
        <w:jc w:val="both"/>
        <w:rPr>
          <w:rFonts w:ascii="Arial" w:hAnsi="Arial" w:cs="Arial"/>
          <w:b/>
        </w:rPr>
      </w:pPr>
    </w:p>
    <w:p w:rsidR="00583A2F" w:rsidRPr="002E2ED4" w:rsidRDefault="00583A2F" w:rsidP="003F630E">
      <w:pPr>
        <w:spacing w:after="0" w:line="240" w:lineRule="auto"/>
        <w:jc w:val="both"/>
        <w:rPr>
          <w:rFonts w:ascii="Arial" w:hAnsi="Arial" w:cs="Arial"/>
          <w:b/>
        </w:rPr>
      </w:pPr>
      <w:r w:rsidRPr="002E2ED4">
        <w:rPr>
          <w:rFonts w:ascii="Arial" w:hAnsi="Arial" w:cs="Arial"/>
          <w:b/>
        </w:rPr>
        <w:t>Prof. dr. Matevž Dular</w:t>
      </w:r>
    </w:p>
    <w:p w:rsidR="00583A2F" w:rsidRPr="002E2ED4" w:rsidRDefault="00583A2F" w:rsidP="003F630E">
      <w:pPr>
        <w:spacing w:after="0" w:line="240" w:lineRule="auto"/>
        <w:jc w:val="both"/>
        <w:rPr>
          <w:rFonts w:ascii="Arial" w:hAnsi="Arial" w:cs="Arial"/>
          <w:b/>
        </w:rPr>
      </w:pPr>
    </w:p>
    <w:p w:rsidR="00583A2F" w:rsidRPr="002E2ED4" w:rsidRDefault="00583A2F" w:rsidP="003F630E">
      <w:pPr>
        <w:spacing w:after="0" w:line="240" w:lineRule="auto"/>
        <w:jc w:val="both"/>
        <w:rPr>
          <w:rFonts w:ascii="Arial" w:hAnsi="Arial" w:cs="Arial"/>
        </w:rPr>
      </w:pPr>
      <w:r w:rsidRPr="002E2ED4">
        <w:rPr>
          <w:rFonts w:ascii="Arial" w:hAnsi="Arial" w:cs="Arial"/>
        </w:rPr>
        <w:t xml:space="preserve">Prof. dr. Matevž Dular, profesor na Fakulteti za strojništvo Univerze v Ljubljani, raziskuje predvsem na področju </w:t>
      </w:r>
      <w:proofErr w:type="spellStart"/>
      <w:r w:rsidRPr="002E2ED4">
        <w:rPr>
          <w:rFonts w:ascii="Arial" w:hAnsi="Arial" w:cs="Arial"/>
        </w:rPr>
        <w:t>kavitacije</w:t>
      </w:r>
      <w:proofErr w:type="spellEnd"/>
      <w:r w:rsidRPr="002E2ED4">
        <w:rPr>
          <w:rFonts w:ascii="Arial" w:hAnsi="Arial" w:cs="Arial"/>
        </w:rPr>
        <w:t xml:space="preserve"> </w:t>
      </w:r>
      <w:r w:rsidR="00AB2960">
        <w:rPr>
          <w:rFonts w:ascii="Arial" w:hAnsi="Arial" w:cs="Arial"/>
        </w:rPr>
        <w:t>–</w:t>
      </w:r>
      <w:r w:rsidRPr="002E2ED4">
        <w:rPr>
          <w:rFonts w:ascii="Arial" w:hAnsi="Arial" w:cs="Arial"/>
        </w:rPr>
        <w:t xml:space="preserve"> uparjanju zaradi nenadnega padca tlaka </w:t>
      </w:r>
      <w:r w:rsidR="00AB2960">
        <w:rPr>
          <w:rFonts w:ascii="Arial" w:hAnsi="Arial" w:cs="Arial"/>
        </w:rPr>
        <w:t>–,</w:t>
      </w:r>
      <w:r w:rsidRPr="002E2ED4">
        <w:rPr>
          <w:rFonts w:ascii="Arial" w:hAnsi="Arial" w:cs="Arial"/>
        </w:rPr>
        <w:t xml:space="preserve"> ki velja za enega najbolj perečih problemov pri obratovanju turbinskih strojev, saj povzroča vibracije, hrup, znižanje izkoristka in poškodbe strojev. </w:t>
      </w:r>
    </w:p>
    <w:p w:rsidR="00583A2F" w:rsidRPr="002E2ED4" w:rsidRDefault="00583A2F" w:rsidP="003F630E">
      <w:pPr>
        <w:spacing w:after="0" w:line="240" w:lineRule="auto"/>
        <w:jc w:val="both"/>
        <w:rPr>
          <w:rFonts w:ascii="Arial" w:hAnsi="Arial" w:cs="Arial"/>
        </w:rPr>
      </w:pPr>
      <w:r w:rsidRPr="002E2ED4">
        <w:rPr>
          <w:rFonts w:ascii="Arial" w:hAnsi="Arial" w:cs="Arial"/>
        </w:rPr>
        <w:t xml:space="preserve">Prvi je predlagal fizikalno razlago procesa </w:t>
      </w:r>
      <w:proofErr w:type="spellStart"/>
      <w:r w:rsidRPr="002E2ED4">
        <w:rPr>
          <w:rFonts w:ascii="Arial" w:hAnsi="Arial" w:cs="Arial"/>
        </w:rPr>
        <w:t>kavitacijske</w:t>
      </w:r>
      <w:proofErr w:type="spellEnd"/>
      <w:r w:rsidRPr="002E2ED4">
        <w:rPr>
          <w:rFonts w:ascii="Arial" w:hAnsi="Arial" w:cs="Arial"/>
        </w:rPr>
        <w:t xml:space="preserve"> erozije, ki je prej temeljila na empiričnih relacijah. Model je tudi eksperimentalno potrdil in ga vključil v metodologijo, s katero je mogoče napovedati nastanek poškodb. </w:t>
      </w:r>
    </w:p>
    <w:p w:rsidR="00583A2F" w:rsidRPr="002E2ED4" w:rsidRDefault="00583A2F" w:rsidP="003F630E">
      <w:pPr>
        <w:spacing w:after="0" w:line="240" w:lineRule="auto"/>
        <w:jc w:val="both"/>
        <w:rPr>
          <w:rFonts w:ascii="Arial" w:hAnsi="Arial" w:cs="Arial"/>
        </w:rPr>
      </w:pPr>
      <w:r w:rsidRPr="002E2ED4">
        <w:rPr>
          <w:rFonts w:ascii="Arial" w:hAnsi="Arial" w:cs="Arial"/>
        </w:rPr>
        <w:t xml:space="preserve">V okviru dela za Evropsko </w:t>
      </w:r>
      <w:r w:rsidR="00AB2960">
        <w:rPr>
          <w:rFonts w:ascii="Arial" w:hAnsi="Arial" w:cs="Arial"/>
        </w:rPr>
        <w:t>v</w:t>
      </w:r>
      <w:r w:rsidRPr="002E2ED4">
        <w:rPr>
          <w:rFonts w:ascii="Arial" w:hAnsi="Arial" w:cs="Arial"/>
        </w:rPr>
        <w:t xml:space="preserve">esoljsko </w:t>
      </w:r>
      <w:r w:rsidR="00AB2960">
        <w:rPr>
          <w:rFonts w:ascii="Arial" w:hAnsi="Arial" w:cs="Arial"/>
        </w:rPr>
        <w:t>a</w:t>
      </w:r>
      <w:r w:rsidRPr="002E2ED4">
        <w:rPr>
          <w:rFonts w:ascii="Arial" w:hAnsi="Arial" w:cs="Arial"/>
        </w:rPr>
        <w:t xml:space="preserve">gencijo (ESA) je razvil več modelov za popis </w:t>
      </w:r>
      <w:proofErr w:type="spellStart"/>
      <w:r w:rsidRPr="002E2ED4">
        <w:rPr>
          <w:rFonts w:ascii="Arial" w:hAnsi="Arial" w:cs="Arial"/>
        </w:rPr>
        <w:t>kavitacije</w:t>
      </w:r>
      <w:proofErr w:type="spellEnd"/>
      <w:r w:rsidRPr="002E2ED4">
        <w:rPr>
          <w:rFonts w:ascii="Arial" w:hAnsi="Arial" w:cs="Arial"/>
        </w:rPr>
        <w:t xml:space="preserve"> </w:t>
      </w:r>
      <w:r w:rsidR="004E0317">
        <w:rPr>
          <w:rFonts w:ascii="Arial" w:hAnsi="Arial" w:cs="Arial"/>
        </w:rPr>
        <w:t xml:space="preserve">v </w:t>
      </w:r>
      <w:r w:rsidRPr="002E2ED4">
        <w:rPr>
          <w:rFonts w:ascii="Arial" w:hAnsi="Arial" w:cs="Arial"/>
        </w:rPr>
        <w:t>spreminjajočih</w:t>
      </w:r>
      <w:r w:rsidR="00AB2960">
        <w:rPr>
          <w:rFonts w:ascii="Arial" w:hAnsi="Arial" w:cs="Arial"/>
        </w:rPr>
        <w:t xml:space="preserve"> se</w:t>
      </w:r>
      <w:r w:rsidRPr="002E2ED4">
        <w:rPr>
          <w:rFonts w:ascii="Arial" w:hAnsi="Arial" w:cs="Arial"/>
        </w:rPr>
        <w:t xml:space="preserve"> tlačnih poljih </w:t>
      </w:r>
      <w:r w:rsidR="00AB2960">
        <w:rPr>
          <w:rFonts w:ascii="Arial" w:hAnsi="Arial" w:cs="Arial"/>
        </w:rPr>
        <w:t>in</w:t>
      </w:r>
      <w:r w:rsidRPr="002E2ED4">
        <w:rPr>
          <w:rFonts w:ascii="Arial" w:hAnsi="Arial" w:cs="Arial"/>
        </w:rPr>
        <w:t xml:space="preserve"> pokazal na možnost neposrednih meritev temperaturnih polj, kar </w:t>
      </w:r>
      <w:r w:rsidR="00AB2960">
        <w:rPr>
          <w:rFonts w:ascii="Arial" w:hAnsi="Arial" w:cs="Arial"/>
        </w:rPr>
        <w:t>daje</w:t>
      </w:r>
      <w:r w:rsidR="00AB2960" w:rsidRPr="002E2ED4">
        <w:rPr>
          <w:rFonts w:ascii="Arial" w:hAnsi="Arial" w:cs="Arial"/>
        </w:rPr>
        <w:t xml:space="preserve"> </w:t>
      </w:r>
      <w:r w:rsidRPr="002E2ED4">
        <w:rPr>
          <w:rFonts w:ascii="Arial" w:hAnsi="Arial" w:cs="Arial"/>
        </w:rPr>
        <w:t xml:space="preserve">možnost za optimizacijo </w:t>
      </w:r>
      <w:proofErr w:type="spellStart"/>
      <w:r w:rsidRPr="002E2ED4">
        <w:rPr>
          <w:rFonts w:ascii="Arial" w:hAnsi="Arial" w:cs="Arial"/>
        </w:rPr>
        <w:t>turbočrpalk</w:t>
      </w:r>
      <w:proofErr w:type="spellEnd"/>
      <w:r w:rsidRPr="002E2ED4">
        <w:rPr>
          <w:rFonts w:ascii="Arial" w:hAnsi="Arial" w:cs="Arial"/>
        </w:rPr>
        <w:t xml:space="preserve"> raketnih motorjev.</w:t>
      </w:r>
    </w:p>
    <w:p w:rsidR="00583A2F" w:rsidRPr="002E2ED4" w:rsidRDefault="00583A2F" w:rsidP="003F630E">
      <w:pPr>
        <w:spacing w:after="0" w:line="240" w:lineRule="auto"/>
        <w:jc w:val="both"/>
        <w:rPr>
          <w:rFonts w:ascii="Arial" w:hAnsi="Arial" w:cs="Arial"/>
        </w:rPr>
      </w:pPr>
      <w:r w:rsidRPr="002E2ED4">
        <w:rPr>
          <w:rFonts w:ascii="Arial" w:hAnsi="Arial" w:cs="Arial"/>
        </w:rPr>
        <w:t xml:space="preserve">Poudariti je treba tudi Dularjev prispevek k razumevanju </w:t>
      </w:r>
      <w:proofErr w:type="spellStart"/>
      <w:r w:rsidRPr="002E2ED4">
        <w:rPr>
          <w:rFonts w:ascii="Arial" w:hAnsi="Arial" w:cs="Arial"/>
        </w:rPr>
        <w:t>kavitacije</w:t>
      </w:r>
      <w:proofErr w:type="spellEnd"/>
      <w:r w:rsidRPr="002E2ED4">
        <w:rPr>
          <w:rFonts w:ascii="Arial" w:hAnsi="Arial" w:cs="Arial"/>
        </w:rPr>
        <w:t xml:space="preserve"> na področju njene uporabe, kjer jo izkoriščamo za čiščenje vode. Na tem področju je pridobil projekt Evropskega </w:t>
      </w:r>
      <w:r w:rsidR="00753801">
        <w:rPr>
          <w:rFonts w:ascii="Arial" w:hAnsi="Arial" w:cs="Arial"/>
        </w:rPr>
        <w:t>r</w:t>
      </w:r>
      <w:r w:rsidRPr="002E2ED4">
        <w:rPr>
          <w:rFonts w:ascii="Arial" w:hAnsi="Arial" w:cs="Arial"/>
        </w:rPr>
        <w:t xml:space="preserve">aziskovalnega </w:t>
      </w:r>
      <w:r w:rsidR="00753801">
        <w:rPr>
          <w:rFonts w:ascii="Arial" w:hAnsi="Arial" w:cs="Arial"/>
        </w:rPr>
        <w:t>s</w:t>
      </w:r>
      <w:r w:rsidRPr="002E2ED4">
        <w:rPr>
          <w:rFonts w:ascii="Arial" w:hAnsi="Arial" w:cs="Arial"/>
        </w:rPr>
        <w:t xml:space="preserve">veta (ERC), ki raziskuje osnovne mehanizme učinkovanja </w:t>
      </w:r>
      <w:proofErr w:type="spellStart"/>
      <w:r w:rsidRPr="002E2ED4">
        <w:rPr>
          <w:rFonts w:ascii="Arial" w:hAnsi="Arial" w:cs="Arial"/>
        </w:rPr>
        <w:t>kavitacije</w:t>
      </w:r>
      <w:proofErr w:type="spellEnd"/>
      <w:r w:rsidRPr="002E2ED4">
        <w:rPr>
          <w:rFonts w:ascii="Arial" w:hAnsi="Arial" w:cs="Arial"/>
        </w:rPr>
        <w:t xml:space="preserve"> na </w:t>
      </w:r>
      <w:proofErr w:type="spellStart"/>
      <w:r w:rsidRPr="002E2ED4">
        <w:rPr>
          <w:rFonts w:ascii="Arial" w:hAnsi="Arial" w:cs="Arial"/>
        </w:rPr>
        <w:t>kontaminante</w:t>
      </w:r>
      <w:proofErr w:type="spellEnd"/>
      <w:r w:rsidRPr="002E2ED4">
        <w:rPr>
          <w:rFonts w:ascii="Arial" w:hAnsi="Arial" w:cs="Arial"/>
        </w:rPr>
        <w:t>.</w:t>
      </w:r>
    </w:p>
    <w:p w:rsidR="00583A2F" w:rsidRPr="002E2ED4" w:rsidRDefault="00583A2F" w:rsidP="003F630E">
      <w:pPr>
        <w:spacing w:after="0" w:line="240" w:lineRule="auto"/>
        <w:jc w:val="both"/>
        <w:rPr>
          <w:rFonts w:ascii="Arial" w:hAnsi="Arial" w:cs="Arial"/>
        </w:rPr>
      </w:pPr>
    </w:p>
    <w:p w:rsidR="00DA309C" w:rsidRPr="002E2ED4" w:rsidRDefault="00DA309C" w:rsidP="003F630E">
      <w:pPr>
        <w:spacing w:after="0" w:line="240" w:lineRule="auto"/>
        <w:jc w:val="both"/>
        <w:rPr>
          <w:rFonts w:ascii="Arial" w:hAnsi="Arial" w:cs="Arial"/>
        </w:rPr>
      </w:pPr>
    </w:p>
    <w:p w:rsidR="00980A29" w:rsidRDefault="00980A29">
      <w:pPr>
        <w:rPr>
          <w:rFonts w:ascii="Arial" w:hAnsi="Arial" w:cs="Arial"/>
        </w:rPr>
      </w:pPr>
      <w:r>
        <w:rPr>
          <w:rFonts w:ascii="Arial" w:hAnsi="Arial" w:cs="Arial"/>
        </w:rPr>
        <w:br w:type="page"/>
      </w:r>
    </w:p>
    <w:p w:rsidR="00980A29" w:rsidRDefault="00980A29" w:rsidP="00980A29">
      <w:pPr>
        <w:spacing w:after="0" w:line="240" w:lineRule="auto"/>
        <w:rPr>
          <w:rFonts w:ascii="Arial" w:hAnsi="Arial" w:cs="Arial"/>
          <w:b/>
        </w:rPr>
      </w:pPr>
      <w:r>
        <w:rPr>
          <w:rFonts w:ascii="Arial" w:hAnsi="Arial" w:cs="Arial"/>
          <w:b/>
        </w:rPr>
        <w:lastRenderedPageBreak/>
        <w:t>Zoisovo priznanje za pomembne dosežke v fiziki mehkih snovi</w:t>
      </w:r>
    </w:p>
    <w:p w:rsidR="00980A29" w:rsidRPr="00CD3AF1" w:rsidRDefault="00980A29" w:rsidP="00980A29">
      <w:pPr>
        <w:spacing w:after="0" w:line="240" w:lineRule="auto"/>
        <w:rPr>
          <w:rFonts w:ascii="Arial" w:hAnsi="Arial" w:cs="Arial"/>
          <w:b/>
        </w:rPr>
      </w:pPr>
    </w:p>
    <w:p w:rsidR="00980A29" w:rsidRDefault="00980A29" w:rsidP="00980A29">
      <w:pPr>
        <w:spacing w:after="0" w:line="240" w:lineRule="auto"/>
        <w:rPr>
          <w:rFonts w:ascii="Arial" w:hAnsi="Arial" w:cs="Arial"/>
          <w:b/>
        </w:rPr>
      </w:pPr>
      <w:r>
        <w:rPr>
          <w:rFonts w:ascii="Arial" w:hAnsi="Arial" w:cs="Arial"/>
          <w:b/>
        </w:rPr>
        <w:t xml:space="preserve">Izr. prof. dr. </w:t>
      </w:r>
      <w:r w:rsidRPr="00CD3AF1">
        <w:rPr>
          <w:rFonts w:ascii="Arial" w:hAnsi="Arial" w:cs="Arial"/>
          <w:b/>
        </w:rPr>
        <w:t>Miha Ravnik</w:t>
      </w:r>
    </w:p>
    <w:p w:rsidR="00980A29" w:rsidRDefault="00980A29" w:rsidP="00980A29">
      <w:pPr>
        <w:spacing w:after="0" w:line="240" w:lineRule="auto"/>
        <w:jc w:val="both"/>
        <w:rPr>
          <w:rFonts w:ascii="Arial" w:hAnsi="Arial" w:cs="Arial"/>
        </w:rPr>
      </w:pPr>
      <w:r w:rsidRPr="00541190">
        <w:rPr>
          <w:rFonts w:ascii="Arial" w:hAnsi="Arial" w:cs="Arial"/>
        </w:rPr>
        <w:t xml:space="preserve">Je izredni profesor fizike in vodja </w:t>
      </w:r>
      <w:r>
        <w:rPr>
          <w:rFonts w:ascii="Arial" w:hAnsi="Arial" w:cs="Arial"/>
        </w:rPr>
        <w:t>S</w:t>
      </w:r>
      <w:r w:rsidRPr="00541190">
        <w:rPr>
          <w:rFonts w:ascii="Arial" w:hAnsi="Arial" w:cs="Arial"/>
        </w:rPr>
        <w:t xml:space="preserve">kupine za fiziko mehke snovi na </w:t>
      </w:r>
      <w:r>
        <w:rPr>
          <w:rFonts w:ascii="Arial" w:hAnsi="Arial" w:cs="Arial"/>
        </w:rPr>
        <w:t>Fakulteti za matematiko in fiziko Univerze v Ljubljani</w:t>
      </w:r>
      <w:r w:rsidRPr="00541190">
        <w:rPr>
          <w:rFonts w:ascii="Arial" w:hAnsi="Arial" w:cs="Arial"/>
        </w:rPr>
        <w:t xml:space="preserve"> ter višji znanstveni sodelavec na Institutu </w:t>
      </w:r>
      <w:r w:rsidR="002848B9" w:rsidRPr="002E2ED4">
        <w:rPr>
          <w:rFonts w:ascii="Arial" w:hAnsi="Arial" w:cs="Arial"/>
        </w:rPr>
        <w:t>“</w:t>
      </w:r>
      <w:r w:rsidRPr="00541190">
        <w:rPr>
          <w:rFonts w:ascii="Arial" w:hAnsi="Arial" w:cs="Arial"/>
        </w:rPr>
        <w:t>Jožef Stefan</w:t>
      </w:r>
      <w:r w:rsidR="002848B9" w:rsidRPr="002E2ED4">
        <w:rPr>
          <w:rFonts w:ascii="Arial" w:hAnsi="Arial" w:cs="Arial"/>
        </w:rPr>
        <w:t>”</w:t>
      </w:r>
      <w:r w:rsidRPr="00541190">
        <w:rPr>
          <w:rFonts w:ascii="Arial" w:hAnsi="Arial" w:cs="Arial"/>
        </w:rPr>
        <w:t xml:space="preserve"> v Ljubljani.</w:t>
      </w:r>
    </w:p>
    <w:p w:rsidR="00980A29" w:rsidRDefault="00980A29" w:rsidP="00980A29">
      <w:pPr>
        <w:spacing w:after="0" w:line="240" w:lineRule="auto"/>
        <w:jc w:val="both"/>
        <w:rPr>
          <w:rFonts w:ascii="Arial" w:hAnsi="Arial" w:cs="Arial"/>
        </w:rPr>
      </w:pPr>
      <w:r w:rsidRPr="00541190">
        <w:rPr>
          <w:rFonts w:ascii="Arial" w:hAnsi="Arial" w:cs="Arial"/>
          <w:lang w:eastAsia="sl-SI"/>
        </w:rPr>
        <w:t xml:space="preserve">Njegovo delo je usmerjeno </w:t>
      </w:r>
      <w:r w:rsidRPr="00541190">
        <w:rPr>
          <w:rFonts w:ascii="Arial" w:hAnsi="Arial" w:cs="Arial"/>
          <w:color w:val="000000" w:themeColor="text1"/>
        </w:rPr>
        <w:t>na področje fizike mehke kondenzirane snovi</w:t>
      </w:r>
      <w:r>
        <w:rPr>
          <w:rFonts w:ascii="Arial" w:hAnsi="Arial" w:cs="Arial"/>
          <w:color w:val="000000" w:themeColor="text1"/>
        </w:rPr>
        <w:t xml:space="preserve">. </w:t>
      </w:r>
      <w:r>
        <w:rPr>
          <w:rFonts w:ascii="Arial" w:hAnsi="Arial" w:cs="Arial"/>
          <w:lang w:eastAsia="sl-SI"/>
        </w:rPr>
        <w:t>D</w:t>
      </w:r>
      <w:r w:rsidRPr="00541190">
        <w:rPr>
          <w:rFonts w:ascii="Arial" w:hAnsi="Arial" w:cs="Arial"/>
          <w:lang w:eastAsia="sl-SI"/>
        </w:rPr>
        <w:t xml:space="preserve">ela na </w:t>
      </w:r>
      <w:r w:rsidRPr="00541190">
        <w:rPr>
          <w:rFonts w:ascii="Arial" w:hAnsi="Arial" w:cs="Arial"/>
        </w:rPr>
        <w:t xml:space="preserve">štirih med seboj povezanih področjih: </w:t>
      </w:r>
      <w:r w:rsidRPr="00541190">
        <w:rPr>
          <w:rFonts w:ascii="Arial" w:hAnsi="Arial" w:cs="Arial"/>
          <w:lang w:eastAsia="sl-SI"/>
        </w:rPr>
        <w:t xml:space="preserve">strukture </w:t>
      </w:r>
      <w:proofErr w:type="spellStart"/>
      <w:r w:rsidRPr="00541190">
        <w:rPr>
          <w:rFonts w:ascii="Arial" w:hAnsi="Arial" w:cs="Arial"/>
          <w:lang w:eastAsia="sl-SI"/>
        </w:rPr>
        <w:t>nematskih</w:t>
      </w:r>
      <w:proofErr w:type="spellEnd"/>
      <w:r w:rsidRPr="00541190">
        <w:rPr>
          <w:rFonts w:ascii="Arial" w:hAnsi="Arial" w:cs="Arial"/>
          <w:lang w:eastAsia="sl-SI"/>
        </w:rPr>
        <w:t xml:space="preserve"> polj in koloidov v anizotropnih kompleksnih tekočinah, dinamike aktivnih in pasivnih </w:t>
      </w:r>
      <w:proofErr w:type="spellStart"/>
      <w:r>
        <w:rPr>
          <w:rFonts w:ascii="Arial" w:hAnsi="Arial" w:cs="Arial"/>
          <w:lang w:eastAsia="sl-SI"/>
        </w:rPr>
        <w:t>nematskih</w:t>
      </w:r>
      <w:proofErr w:type="spellEnd"/>
      <w:r w:rsidRPr="00541190">
        <w:rPr>
          <w:rFonts w:ascii="Arial" w:hAnsi="Arial" w:cs="Arial"/>
          <w:lang w:eastAsia="sl-SI"/>
        </w:rPr>
        <w:t xml:space="preserve"> tekočin, </w:t>
      </w:r>
      <w:proofErr w:type="spellStart"/>
      <w:r w:rsidRPr="00541190">
        <w:rPr>
          <w:rFonts w:ascii="Arial" w:hAnsi="Arial" w:cs="Arial"/>
          <w:lang w:eastAsia="sl-SI"/>
        </w:rPr>
        <w:t>fotonike</w:t>
      </w:r>
      <w:proofErr w:type="spellEnd"/>
      <w:r w:rsidRPr="00541190">
        <w:rPr>
          <w:rFonts w:ascii="Arial" w:hAnsi="Arial" w:cs="Arial"/>
          <w:lang w:eastAsia="sl-SI"/>
        </w:rPr>
        <w:t xml:space="preserve"> in </w:t>
      </w:r>
      <w:proofErr w:type="spellStart"/>
      <w:r w:rsidRPr="00541190">
        <w:rPr>
          <w:rFonts w:ascii="Arial" w:hAnsi="Arial" w:cs="Arial"/>
          <w:lang w:eastAsia="sl-SI"/>
        </w:rPr>
        <w:t>senzorike</w:t>
      </w:r>
      <w:proofErr w:type="spellEnd"/>
      <w:r w:rsidRPr="00541190">
        <w:rPr>
          <w:rFonts w:ascii="Arial" w:hAnsi="Arial" w:cs="Arial"/>
          <w:lang w:eastAsia="sl-SI"/>
        </w:rPr>
        <w:t xml:space="preserve"> anizotropnih mehkih snovi ter industrijskih raziskav agregacije proteinov </w:t>
      </w:r>
      <w:r>
        <w:rPr>
          <w:rFonts w:ascii="Arial" w:hAnsi="Arial" w:cs="Arial"/>
          <w:lang w:eastAsia="sl-SI"/>
        </w:rPr>
        <w:t xml:space="preserve">v sodelovanju </w:t>
      </w:r>
      <w:r w:rsidRPr="00541190">
        <w:rPr>
          <w:rFonts w:ascii="Arial" w:hAnsi="Arial" w:cs="Arial"/>
          <w:lang w:eastAsia="sl-SI"/>
        </w:rPr>
        <w:t xml:space="preserve">z </w:t>
      </w:r>
      <w:proofErr w:type="spellStart"/>
      <w:r w:rsidRPr="00541190">
        <w:rPr>
          <w:rFonts w:ascii="Arial" w:hAnsi="Arial" w:cs="Arial"/>
          <w:lang w:eastAsia="sl-SI"/>
        </w:rPr>
        <w:t>Biofarmacevtiko</w:t>
      </w:r>
      <w:proofErr w:type="spellEnd"/>
      <w:r w:rsidRPr="00541190">
        <w:rPr>
          <w:rFonts w:ascii="Arial" w:hAnsi="Arial" w:cs="Arial"/>
          <w:lang w:eastAsia="sl-SI"/>
        </w:rPr>
        <w:t xml:space="preserve"> Lek. </w:t>
      </w:r>
      <w:r>
        <w:rPr>
          <w:rFonts w:ascii="Arial" w:hAnsi="Arial" w:cs="Arial"/>
          <w:lang w:eastAsia="sl-SI"/>
        </w:rPr>
        <w:t xml:space="preserve">V okviru nagrade so </w:t>
      </w:r>
      <w:r w:rsidR="00753801">
        <w:rPr>
          <w:rFonts w:ascii="Arial" w:hAnsi="Arial" w:cs="Arial"/>
          <w:lang w:eastAsia="sl-SI"/>
        </w:rPr>
        <w:t xml:space="preserve">poudarjeni </w:t>
      </w:r>
      <w:r w:rsidRPr="00541190">
        <w:rPr>
          <w:rFonts w:ascii="Arial" w:hAnsi="Arial" w:cs="Arial"/>
          <w:lang w:eastAsia="sl-SI"/>
        </w:rPr>
        <w:t>njegov</w:t>
      </w:r>
      <w:r>
        <w:rPr>
          <w:rFonts w:ascii="Arial" w:hAnsi="Arial" w:cs="Arial"/>
          <w:lang w:eastAsia="sl-SI"/>
        </w:rPr>
        <w:t>i prispevki</w:t>
      </w:r>
      <w:r w:rsidRPr="00541190">
        <w:rPr>
          <w:rFonts w:ascii="Arial" w:hAnsi="Arial" w:cs="Arial"/>
          <w:lang w:eastAsia="sl-SI"/>
        </w:rPr>
        <w:t xml:space="preserve"> </w:t>
      </w:r>
      <w:r>
        <w:rPr>
          <w:rFonts w:ascii="Arial" w:hAnsi="Arial" w:cs="Arial"/>
          <w:lang w:eastAsia="sl-SI"/>
        </w:rPr>
        <w:t>kot soavtorja v delih z domačimi (</w:t>
      </w:r>
      <w:r>
        <w:rPr>
          <w:rFonts w:ascii="Arial" w:hAnsi="Arial" w:cs="Arial"/>
        </w:rPr>
        <w:t>Institut</w:t>
      </w:r>
      <w:r w:rsidRPr="00541190">
        <w:rPr>
          <w:rFonts w:ascii="Arial" w:hAnsi="Arial" w:cs="Arial"/>
        </w:rPr>
        <w:t xml:space="preserve"> </w:t>
      </w:r>
      <w:r w:rsidR="002848B9" w:rsidRPr="002E2ED4">
        <w:rPr>
          <w:rFonts w:ascii="Arial" w:hAnsi="Arial" w:cs="Arial"/>
        </w:rPr>
        <w:t>“</w:t>
      </w:r>
      <w:r w:rsidRPr="00541190">
        <w:rPr>
          <w:rFonts w:ascii="Arial" w:hAnsi="Arial" w:cs="Arial"/>
        </w:rPr>
        <w:t>Jožef Stefan</w:t>
      </w:r>
      <w:r w:rsidR="002848B9" w:rsidRPr="002E2ED4">
        <w:rPr>
          <w:rFonts w:ascii="Arial" w:hAnsi="Arial" w:cs="Arial"/>
        </w:rPr>
        <w:t>”</w:t>
      </w:r>
      <w:r>
        <w:rPr>
          <w:rFonts w:ascii="Arial" w:hAnsi="Arial" w:cs="Arial"/>
          <w:lang w:eastAsia="sl-SI"/>
        </w:rPr>
        <w:t>) in tujimi sodelavci (</w:t>
      </w:r>
      <w:proofErr w:type="spellStart"/>
      <w:r>
        <w:rPr>
          <w:rFonts w:ascii="Arial" w:hAnsi="Arial" w:cs="Arial"/>
        </w:rPr>
        <w:t>Colorado</w:t>
      </w:r>
      <w:proofErr w:type="spellEnd"/>
      <w:r>
        <w:rPr>
          <w:rFonts w:ascii="Arial" w:hAnsi="Arial" w:cs="Arial"/>
        </w:rPr>
        <w:t xml:space="preserve">, Oxford, </w:t>
      </w:r>
      <w:proofErr w:type="spellStart"/>
      <w:r w:rsidRPr="00541190">
        <w:rPr>
          <w:rFonts w:ascii="Arial" w:hAnsi="Arial" w:cs="Arial"/>
        </w:rPr>
        <w:t>Sharif</w:t>
      </w:r>
      <w:proofErr w:type="spellEnd"/>
      <w:r>
        <w:rPr>
          <w:rFonts w:ascii="Arial" w:hAnsi="Arial" w:cs="Arial"/>
        </w:rPr>
        <w:t>, Barcelona</w:t>
      </w:r>
      <w:r>
        <w:rPr>
          <w:rFonts w:ascii="Arial" w:hAnsi="Arial" w:cs="Arial"/>
          <w:lang w:eastAsia="sl-SI"/>
        </w:rPr>
        <w:t xml:space="preserve">) </w:t>
      </w:r>
      <w:r w:rsidRPr="00541190">
        <w:rPr>
          <w:rFonts w:ascii="Arial" w:hAnsi="Arial" w:cs="Arial"/>
          <w:lang w:eastAsia="sl-SI"/>
        </w:rPr>
        <w:t>o</w:t>
      </w:r>
      <w:r>
        <w:rPr>
          <w:rFonts w:ascii="Arial" w:hAnsi="Arial" w:cs="Arial"/>
          <w:lang w:eastAsia="sl-SI"/>
        </w:rPr>
        <w:t>: (i)</w:t>
      </w:r>
      <w:r w:rsidRPr="00541190">
        <w:rPr>
          <w:rFonts w:ascii="Arial" w:hAnsi="Arial" w:cs="Arial"/>
          <w:lang w:eastAsia="sl-SI"/>
        </w:rPr>
        <w:t xml:space="preserve"> </w:t>
      </w:r>
      <w:r w:rsidRPr="00541190">
        <w:rPr>
          <w:rFonts w:ascii="Arial" w:hAnsi="Arial" w:cs="Arial"/>
        </w:rPr>
        <w:t xml:space="preserve">aktivnih </w:t>
      </w:r>
      <w:proofErr w:type="spellStart"/>
      <w:r w:rsidRPr="00541190">
        <w:rPr>
          <w:rFonts w:ascii="Arial" w:hAnsi="Arial" w:cs="Arial"/>
        </w:rPr>
        <w:t>nematskih</w:t>
      </w:r>
      <w:proofErr w:type="spellEnd"/>
      <w:r w:rsidRPr="00541190">
        <w:rPr>
          <w:rFonts w:ascii="Arial" w:hAnsi="Arial" w:cs="Arial"/>
        </w:rPr>
        <w:t xml:space="preserve"> emulzijah na osnovi enkapsulacije aktivnega tekočega kristala v </w:t>
      </w:r>
      <w:r>
        <w:rPr>
          <w:rFonts w:ascii="Arial" w:hAnsi="Arial" w:cs="Arial"/>
        </w:rPr>
        <w:t xml:space="preserve">pasivnem </w:t>
      </w:r>
      <w:proofErr w:type="spellStart"/>
      <w:r>
        <w:rPr>
          <w:rFonts w:ascii="Arial" w:hAnsi="Arial" w:cs="Arial"/>
        </w:rPr>
        <w:t>nematiku</w:t>
      </w:r>
      <w:proofErr w:type="spellEnd"/>
      <w:r>
        <w:rPr>
          <w:rFonts w:ascii="Arial" w:hAnsi="Arial" w:cs="Arial"/>
        </w:rPr>
        <w:t xml:space="preserve"> </w:t>
      </w:r>
      <w:r>
        <w:rPr>
          <w:rFonts w:ascii="Arial" w:hAnsi="Arial" w:cs="Arial"/>
          <w:lang w:val="en-GB"/>
        </w:rPr>
        <w:t>[</w:t>
      </w:r>
      <w:r>
        <w:rPr>
          <w:rFonts w:ascii="Arial" w:hAnsi="Arial" w:cs="Arial"/>
        </w:rPr>
        <w:t xml:space="preserve">Science </w:t>
      </w:r>
      <w:proofErr w:type="spellStart"/>
      <w:r>
        <w:rPr>
          <w:rFonts w:ascii="Arial" w:hAnsi="Arial" w:cs="Arial"/>
        </w:rPr>
        <w:t>Advances</w:t>
      </w:r>
      <w:proofErr w:type="spellEnd"/>
      <w:r>
        <w:rPr>
          <w:rFonts w:ascii="Arial" w:hAnsi="Arial" w:cs="Arial"/>
        </w:rPr>
        <w:t xml:space="preserve"> 2018</w:t>
      </w:r>
      <w:r>
        <w:rPr>
          <w:rFonts w:ascii="Arial" w:hAnsi="Arial" w:cs="Arial"/>
          <w:lang w:val="en-GB"/>
        </w:rPr>
        <w:t>]</w:t>
      </w:r>
      <w:r>
        <w:rPr>
          <w:rFonts w:ascii="Arial" w:hAnsi="Arial" w:cs="Arial"/>
        </w:rPr>
        <w:t xml:space="preserve">, (ii) fraktalnih </w:t>
      </w:r>
      <w:proofErr w:type="spellStart"/>
      <w:r>
        <w:rPr>
          <w:rFonts w:ascii="Arial" w:hAnsi="Arial" w:cs="Arial"/>
        </w:rPr>
        <w:t>nematskih</w:t>
      </w:r>
      <w:proofErr w:type="spellEnd"/>
      <w:r>
        <w:rPr>
          <w:rFonts w:ascii="Arial" w:hAnsi="Arial" w:cs="Arial"/>
        </w:rPr>
        <w:t xml:space="preserve"> koloidih [Nature </w:t>
      </w:r>
      <w:proofErr w:type="spellStart"/>
      <w:r>
        <w:rPr>
          <w:rFonts w:ascii="Arial" w:hAnsi="Arial" w:cs="Arial"/>
        </w:rPr>
        <w:t>Communications</w:t>
      </w:r>
      <w:proofErr w:type="spellEnd"/>
      <w:r>
        <w:rPr>
          <w:rFonts w:ascii="Arial" w:hAnsi="Arial" w:cs="Arial"/>
        </w:rPr>
        <w:t xml:space="preserve"> 2017], (iii) </w:t>
      </w:r>
      <w:r w:rsidRPr="00541190">
        <w:rPr>
          <w:rFonts w:ascii="Arial" w:hAnsi="Arial" w:cs="Arial"/>
        </w:rPr>
        <w:t>svetlobnem ustvarjanju in nadzoru nad topološkim nabojem</w:t>
      </w:r>
      <w:r>
        <w:rPr>
          <w:rFonts w:ascii="Arial" w:hAnsi="Arial" w:cs="Arial"/>
        </w:rPr>
        <w:t xml:space="preserve"> [Nature </w:t>
      </w:r>
      <w:proofErr w:type="spellStart"/>
      <w:r>
        <w:rPr>
          <w:rFonts w:ascii="Arial" w:hAnsi="Arial" w:cs="Arial"/>
        </w:rPr>
        <w:t>Physics</w:t>
      </w:r>
      <w:proofErr w:type="spellEnd"/>
      <w:r>
        <w:rPr>
          <w:rFonts w:ascii="Arial" w:hAnsi="Arial" w:cs="Arial"/>
        </w:rPr>
        <w:t xml:space="preserve"> 2015] in (iv) </w:t>
      </w:r>
      <w:r w:rsidRPr="00541190">
        <w:rPr>
          <w:rFonts w:ascii="Arial" w:hAnsi="Arial" w:cs="Arial"/>
          <w:bCs/>
        </w:rPr>
        <w:t>medsebojno spletenih koloidnih vozlih in induciranih defektnih zankah v tekočem kristalu</w:t>
      </w:r>
      <w:r>
        <w:rPr>
          <w:rFonts w:ascii="Arial" w:hAnsi="Arial" w:cs="Arial"/>
          <w:bCs/>
        </w:rPr>
        <w:t xml:space="preserve"> [Nature </w:t>
      </w:r>
      <w:proofErr w:type="spellStart"/>
      <w:r>
        <w:rPr>
          <w:rFonts w:ascii="Arial" w:hAnsi="Arial" w:cs="Arial"/>
          <w:bCs/>
        </w:rPr>
        <w:t>Materials</w:t>
      </w:r>
      <w:proofErr w:type="spellEnd"/>
      <w:r>
        <w:rPr>
          <w:rFonts w:ascii="Arial" w:hAnsi="Arial" w:cs="Arial"/>
          <w:bCs/>
        </w:rPr>
        <w:t xml:space="preserve"> 2014]. </w:t>
      </w:r>
    </w:p>
    <w:p w:rsidR="00980A29" w:rsidRDefault="00980A29" w:rsidP="00980A29">
      <w:pPr>
        <w:spacing w:after="0" w:line="240" w:lineRule="auto"/>
        <w:jc w:val="both"/>
        <w:rPr>
          <w:rFonts w:ascii="Arial" w:hAnsi="Arial" w:cs="Arial"/>
        </w:rPr>
      </w:pPr>
    </w:p>
    <w:p w:rsidR="001403C9" w:rsidRPr="002E2ED4" w:rsidRDefault="001403C9" w:rsidP="003F630E">
      <w:pPr>
        <w:spacing w:after="0" w:line="240" w:lineRule="auto"/>
        <w:jc w:val="both"/>
        <w:rPr>
          <w:rFonts w:ascii="Arial" w:hAnsi="Arial" w:cs="Arial"/>
        </w:rPr>
      </w:pPr>
      <w:r w:rsidRPr="002E2ED4">
        <w:rPr>
          <w:rFonts w:ascii="Arial" w:hAnsi="Arial" w:cs="Arial"/>
        </w:rPr>
        <w:br w:type="page"/>
      </w:r>
    </w:p>
    <w:p w:rsidR="00EE4F5A" w:rsidRPr="0046273E" w:rsidRDefault="00EE4F5A" w:rsidP="00EE4F5A">
      <w:pPr>
        <w:spacing w:after="0" w:line="240" w:lineRule="auto"/>
        <w:jc w:val="both"/>
        <w:rPr>
          <w:rFonts w:ascii="Arial" w:hAnsi="Arial" w:cs="Arial"/>
          <w:b/>
        </w:rPr>
      </w:pPr>
      <w:r w:rsidRPr="0046273E">
        <w:rPr>
          <w:rFonts w:ascii="Arial" w:hAnsi="Arial" w:cs="Arial"/>
          <w:b/>
        </w:rPr>
        <w:lastRenderedPageBreak/>
        <w:t>Zoisovo priznanje za pomembne znanstvene dosežke v potresnem inženirstvu</w:t>
      </w:r>
    </w:p>
    <w:p w:rsidR="00EE4F5A" w:rsidRPr="0046273E" w:rsidRDefault="00EE4F5A" w:rsidP="00EE4F5A">
      <w:pPr>
        <w:spacing w:after="0" w:line="240" w:lineRule="auto"/>
        <w:jc w:val="both"/>
        <w:rPr>
          <w:rFonts w:ascii="Arial" w:hAnsi="Arial" w:cs="Arial"/>
        </w:rPr>
      </w:pPr>
    </w:p>
    <w:p w:rsidR="00EE4F5A" w:rsidRPr="0046273E" w:rsidRDefault="00EE4F5A" w:rsidP="00EE4F5A">
      <w:pPr>
        <w:spacing w:after="0" w:line="240" w:lineRule="auto"/>
        <w:jc w:val="both"/>
        <w:rPr>
          <w:rFonts w:ascii="Arial" w:hAnsi="Arial" w:cs="Arial"/>
          <w:b/>
        </w:rPr>
      </w:pPr>
      <w:r>
        <w:rPr>
          <w:rFonts w:ascii="Arial" w:hAnsi="Arial" w:cs="Arial"/>
          <w:b/>
        </w:rPr>
        <w:t>P</w:t>
      </w:r>
      <w:r w:rsidRPr="0046273E">
        <w:rPr>
          <w:rFonts w:ascii="Arial" w:hAnsi="Arial" w:cs="Arial"/>
          <w:b/>
        </w:rPr>
        <w:t>rof.</w:t>
      </w:r>
      <w:r>
        <w:rPr>
          <w:rFonts w:ascii="Arial" w:hAnsi="Arial" w:cs="Arial"/>
          <w:b/>
        </w:rPr>
        <w:t xml:space="preserve"> </w:t>
      </w:r>
      <w:r w:rsidRPr="0046273E">
        <w:rPr>
          <w:rFonts w:ascii="Arial" w:hAnsi="Arial" w:cs="Arial"/>
          <w:b/>
        </w:rPr>
        <w:t>dr. Matjaž Dolšek</w:t>
      </w:r>
    </w:p>
    <w:p w:rsidR="00EE4F5A" w:rsidRPr="0046273E" w:rsidRDefault="00EE4F5A" w:rsidP="00EE4F5A">
      <w:pPr>
        <w:spacing w:after="0" w:line="240" w:lineRule="auto"/>
        <w:jc w:val="both"/>
        <w:rPr>
          <w:rFonts w:ascii="Arial" w:hAnsi="Arial" w:cs="Arial"/>
        </w:rPr>
      </w:pPr>
    </w:p>
    <w:p w:rsidR="00A906CE" w:rsidRDefault="00EE4F5A" w:rsidP="00EE4F5A">
      <w:pPr>
        <w:spacing w:after="0" w:line="240" w:lineRule="auto"/>
        <w:jc w:val="both"/>
        <w:rPr>
          <w:rFonts w:ascii="Arial" w:eastAsia="Arial" w:hAnsi="Arial" w:cs="Arial"/>
          <w:color w:val="2A2A2A"/>
        </w:rPr>
      </w:pPr>
      <w:r w:rsidRPr="0046273E">
        <w:rPr>
          <w:rFonts w:ascii="Arial" w:eastAsia="Arial" w:hAnsi="Arial" w:cs="Arial"/>
          <w:color w:val="2B2B2B"/>
        </w:rPr>
        <w:t xml:space="preserve">Dr. Matjaž </w:t>
      </w:r>
      <w:r w:rsidRPr="0046273E">
        <w:rPr>
          <w:rFonts w:ascii="Arial" w:eastAsia="Arial" w:hAnsi="Arial" w:cs="Arial"/>
          <w:color w:val="2B2B2B"/>
          <w:w w:val="97"/>
        </w:rPr>
        <w:t>Dolšek je</w:t>
      </w:r>
      <w:r w:rsidRPr="0046273E">
        <w:rPr>
          <w:rFonts w:ascii="Arial" w:eastAsia="Arial" w:hAnsi="Arial" w:cs="Arial"/>
          <w:color w:val="2B2B2B"/>
        </w:rPr>
        <w:t xml:space="preserve"> redni profesor </w:t>
      </w:r>
      <w:r w:rsidRPr="0046273E">
        <w:rPr>
          <w:rFonts w:ascii="Arial" w:eastAsia="Arial" w:hAnsi="Arial" w:cs="Arial"/>
          <w:color w:val="2B2B2B"/>
          <w:w w:val="82"/>
        </w:rPr>
        <w:t xml:space="preserve">za </w:t>
      </w:r>
      <w:r w:rsidRPr="0046273E">
        <w:rPr>
          <w:rFonts w:ascii="Arial" w:eastAsia="Arial" w:hAnsi="Arial" w:cs="Arial"/>
          <w:color w:val="2B2B2B"/>
        </w:rPr>
        <w:t xml:space="preserve">področje gradbeništva in </w:t>
      </w:r>
      <w:proofErr w:type="spellStart"/>
      <w:r w:rsidRPr="0046273E">
        <w:rPr>
          <w:rFonts w:ascii="Arial" w:eastAsia="Arial" w:hAnsi="Arial" w:cs="Arial"/>
          <w:color w:val="2B2B2B"/>
          <w:w w:val="101"/>
        </w:rPr>
        <w:t>okoljskega</w:t>
      </w:r>
      <w:proofErr w:type="spellEnd"/>
      <w:r w:rsidRPr="0046273E">
        <w:rPr>
          <w:rFonts w:ascii="Arial" w:eastAsia="Arial" w:hAnsi="Arial" w:cs="Arial"/>
          <w:color w:val="2B2B2B"/>
          <w:w w:val="101"/>
        </w:rPr>
        <w:t xml:space="preserve"> </w:t>
      </w:r>
      <w:r w:rsidRPr="0046273E">
        <w:rPr>
          <w:rFonts w:ascii="Arial" w:eastAsia="Arial" w:hAnsi="Arial" w:cs="Arial"/>
          <w:color w:val="2B2B2B"/>
        </w:rPr>
        <w:t xml:space="preserve">inženirstva na Fakulteti za gradbeništvo in geodezijo Univerze v Ljubljani. Dolšek </w:t>
      </w:r>
      <w:r w:rsidRPr="0046273E">
        <w:rPr>
          <w:rFonts w:ascii="Arial" w:eastAsia="Arial" w:hAnsi="Arial" w:cs="Arial"/>
          <w:color w:val="2B2B2B"/>
          <w:w w:val="96"/>
        </w:rPr>
        <w:t xml:space="preserve">raziskuje </w:t>
      </w:r>
      <w:r w:rsidRPr="0046273E">
        <w:rPr>
          <w:rFonts w:ascii="Arial" w:eastAsia="Arial" w:hAnsi="Arial" w:cs="Arial"/>
          <w:color w:val="2B2B2B"/>
        </w:rPr>
        <w:t xml:space="preserve">na </w:t>
      </w:r>
      <w:r w:rsidRPr="0046273E">
        <w:rPr>
          <w:rFonts w:ascii="Arial" w:eastAsia="Arial" w:hAnsi="Arial" w:cs="Arial"/>
          <w:color w:val="2B2B2B"/>
          <w:w w:val="104"/>
        </w:rPr>
        <w:t xml:space="preserve">področju </w:t>
      </w:r>
      <w:r w:rsidRPr="0046273E">
        <w:rPr>
          <w:rFonts w:ascii="Arial" w:eastAsia="Arial" w:hAnsi="Arial" w:cs="Arial"/>
          <w:color w:val="2B2B2B"/>
        </w:rPr>
        <w:t>verjetnostnega pristopa v potresnem inženirstvu. Čeprav je pri nas področje uvedel, je</w:t>
      </w:r>
      <w:r w:rsidRPr="0046273E">
        <w:rPr>
          <w:rFonts w:ascii="Arial" w:eastAsia="Arial" w:hAnsi="Arial" w:cs="Arial"/>
          <w:color w:val="2B2B2B"/>
          <w:w w:val="75"/>
        </w:rPr>
        <w:t xml:space="preserve"> s </w:t>
      </w:r>
      <w:r w:rsidRPr="0046273E">
        <w:rPr>
          <w:rFonts w:ascii="Arial" w:eastAsia="Arial" w:hAnsi="Arial" w:cs="Arial"/>
          <w:color w:val="2B2B2B"/>
          <w:w w:val="98"/>
        </w:rPr>
        <w:t xml:space="preserve">sodelavci v raziskovalni skupini, ki jo vodi, že </w:t>
      </w:r>
      <w:r w:rsidRPr="0046273E">
        <w:rPr>
          <w:rFonts w:ascii="Arial" w:eastAsia="Arial" w:hAnsi="Arial" w:cs="Arial"/>
          <w:color w:val="2B2B2B"/>
        </w:rPr>
        <w:t xml:space="preserve">v </w:t>
      </w:r>
      <w:r w:rsidRPr="0046273E">
        <w:rPr>
          <w:rFonts w:ascii="Arial" w:eastAsia="Arial" w:hAnsi="Arial" w:cs="Arial"/>
          <w:color w:val="2B2B2B"/>
          <w:w w:val="101"/>
        </w:rPr>
        <w:t>nekaj letih</w:t>
      </w:r>
      <w:r w:rsidRPr="0046273E">
        <w:rPr>
          <w:rFonts w:ascii="Arial" w:eastAsia="Arial" w:hAnsi="Arial" w:cs="Arial"/>
          <w:color w:val="2B2B2B"/>
        </w:rPr>
        <w:t xml:space="preserve"> dosegel mednarodno odmevne rezultate, ki ga uvrščajo med najprodorne</w:t>
      </w:r>
      <w:r>
        <w:rPr>
          <w:rFonts w:ascii="Arial" w:eastAsia="Arial" w:hAnsi="Arial" w:cs="Arial"/>
          <w:color w:val="2B2B2B"/>
        </w:rPr>
        <w:t>jše</w:t>
      </w:r>
      <w:r w:rsidRPr="0046273E">
        <w:rPr>
          <w:rFonts w:ascii="Arial" w:eastAsia="Arial" w:hAnsi="Arial" w:cs="Arial"/>
          <w:color w:val="2B2B2B"/>
        </w:rPr>
        <w:t xml:space="preserve"> raziskovalce srednje generacije na </w:t>
      </w:r>
      <w:r>
        <w:rPr>
          <w:rFonts w:ascii="Arial" w:eastAsia="Arial" w:hAnsi="Arial" w:cs="Arial"/>
          <w:color w:val="2B2B2B"/>
        </w:rPr>
        <w:t xml:space="preserve">tem </w:t>
      </w:r>
      <w:r w:rsidRPr="0046273E">
        <w:rPr>
          <w:rFonts w:ascii="Arial" w:eastAsia="Arial" w:hAnsi="Arial" w:cs="Arial"/>
          <w:color w:val="2B2B2B"/>
        </w:rPr>
        <w:t>področju. Je eden osrednjih članov mednarodne skupine raziskovalcev, ki na podlagi verjetnostnega pristopa usmerja razvoj potresnega inženirstva</w:t>
      </w:r>
      <w:r w:rsidRPr="0046273E">
        <w:rPr>
          <w:rFonts w:ascii="Arial" w:eastAsia="Arial" w:hAnsi="Arial" w:cs="Arial"/>
          <w:color w:val="494949"/>
        </w:rPr>
        <w:t xml:space="preserve">. Njegove raziskave </w:t>
      </w:r>
      <w:r w:rsidRPr="0046273E">
        <w:rPr>
          <w:rFonts w:ascii="Arial" w:eastAsia="Arial" w:hAnsi="Arial" w:cs="Arial"/>
          <w:color w:val="2A2A2A"/>
        </w:rPr>
        <w:t>spreminjajo standardne metode projektiranja potresno odpornih konstrukcij in namesto pričakovane povratne dobe potresov kot podlago za projektiranje uvajajo ciljno potresno tveganje</w:t>
      </w:r>
      <w:r>
        <w:rPr>
          <w:rFonts w:ascii="Arial" w:eastAsia="Arial" w:hAnsi="Arial" w:cs="Arial"/>
          <w:color w:val="2A2A2A"/>
        </w:rPr>
        <w:t xml:space="preserve">, ki se odraža, na primer, </w:t>
      </w:r>
      <w:r>
        <w:rPr>
          <w:rFonts w:ascii="Arial" w:eastAsia="Arial" w:hAnsi="Arial" w:cs="Arial"/>
          <w:color w:val="2A2A2A"/>
          <w:w w:val="104"/>
        </w:rPr>
        <w:t>s</w:t>
      </w:r>
      <w:r w:rsidRPr="0046273E">
        <w:rPr>
          <w:rFonts w:ascii="Arial" w:eastAsia="Arial" w:hAnsi="Arial" w:cs="Arial"/>
          <w:color w:val="666666"/>
        </w:rPr>
        <w:t xml:space="preserve"> </w:t>
      </w:r>
      <w:r w:rsidRPr="0046273E">
        <w:rPr>
          <w:rFonts w:ascii="Arial" w:eastAsia="Arial" w:hAnsi="Arial" w:cs="Arial"/>
          <w:color w:val="2A2A2A"/>
        </w:rPr>
        <w:t>sprejemljiv</w:t>
      </w:r>
      <w:r>
        <w:rPr>
          <w:rFonts w:ascii="Arial" w:eastAsia="Arial" w:hAnsi="Arial" w:cs="Arial"/>
          <w:color w:val="2A2A2A"/>
        </w:rPr>
        <w:t>o</w:t>
      </w:r>
      <w:r w:rsidRPr="0046273E">
        <w:rPr>
          <w:rFonts w:ascii="Arial" w:eastAsia="Arial" w:hAnsi="Arial" w:cs="Arial"/>
          <w:color w:val="2A2A2A"/>
        </w:rPr>
        <w:t xml:space="preserve"> povratn</w:t>
      </w:r>
      <w:r>
        <w:rPr>
          <w:rFonts w:ascii="Arial" w:eastAsia="Arial" w:hAnsi="Arial" w:cs="Arial"/>
          <w:color w:val="2A2A2A"/>
        </w:rPr>
        <w:t>o</w:t>
      </w:r>
      <w:r w:rsidRPr="0046273E">
        <w:rPr>
          <w:rFonts w:ascii="Arial" w:eastAsia="Arial" w:hAnsi="Arial" w:cs="Arial"/>
          <w:color w:val="2A2A2A"/>
        </w:rPr>
        <w:t xml:space="preserve"> dob</w:t>
      </w:r>
      <w:r>
        <w:rPr>
          <w:rFonts w:ascii="Arial" w:eastAsia="Arial" w:hAnsi="Arial" w:cs="Arial"/>
          <w:color w:val="2A2A2A"/>
        </w:rPr>
        <w:t>o</w:t>
      </w:r>
      <w:r w:rsidRPr="0046273E">
        <w:rPr>
          <w:rFonts w:ascii="Arial" w:eastAsia="Arial" w:hAnsi="Arial" w:cs="Arial"/>
          <w:color w:val="2A2A2A"/>
        </w:rPr>
        <w:t xml:space="preserve"> porušitve </w:t>
      </w:r>
      <w:r>
        <w:rPr>
          <w:rFonts w:ascii="Arial" w:eastAsia="Arial" w:hAnsi="Arial" w:cs="Arial"/>
          <w:color w:val="2A2A2A"/>
        </w:rPr>
        <w:t>ali</w:t>
      </w:r>
      <w:r w:rsidRPr="0046273E">
        <w:rPr>
          <w:rFonts w:ascii="Arial" w:eastAsia="Arial" w:hAnsi="Arial" w:cs="Arial"/>
          <w:color w:val="2A2A2A"/>
        </w:rPr>
        <w:t xml:space="preserve"> sprejemljiv</w:t>
      </w:r>
      <w:r>
        <w:rPr>
          <w:rFonts w:ascii="Arial" w:eastAsia="Arial" w:hAnsi="Arial" w:cs="Arial"/>
          <w:color w:val="2A2A2A"/>
        </w:rPr>
        <w:t>o</w:t>
      </w:r>
      <w:r w:rsidRPr="0046273E">
        <w:rPr>
          <w:rFonts w:ascii="Arial" w:eastAsia="Arial" w:hAnsi="Arial" w:cs="Arial"/>
          <w:color w:val="2A2A2A"/>
        </w:rPr>
        <w:t xml:space="preserve"> pričakovan</w:t>
      </w:r>
      <w:r>
        <w:rPr>
          <w:rFonts w:ascii="Arial" w:eastAsia="Arial" w:hAnsi="Arial" w:cs="Arial"/>
          <w:color w:val="2A2A2A"/>
        </w:rPr>
        <w:t>o</w:t>
      </w:r>
      <w:r w:rsidRPr="0046273E">
        <w:rPr>
          <w:rFonts w:ascii="Arial" w:eastAsia="Arial" w:hAnsi="Arial" w:cs="Arial"/>
          <w:color w:val="2A2A2A"/>
        </w:rPr>
        <w:t xml:space="preserve"> letn</w:t>
      </w:r>
      <w:r>
        <w:rPr>
          <w:rFonts w:ascii="Arial" w:eastAsia="Arial" w:hAnsi="Arial" w:cs="Arial"/>
          <w:color w:val="2A2A2A"/>
        </w:rPr>
        <w:t>o</w:t>
      </w:r>
      <w:r w:rsidRPr="0046273E">
        <w:rPr>
          <w:rFonts w:ascii="Arial" w:eastAsia="Arial" w:hAnsi="Arial" w:cs="Arial"/>
          <w:color w:val="2A2A2A"/>
        </w:rPr>
        <w:t xml:space="preserve"> škod</w:t>
      </w:r>
      <w:r>
        <w:rPr>
          <w:rFonts w:ascii="Arial" w:eastAsia="Arial" w:hAnsi="Arial" w:cs="Arial"/>
          <w:color w:val="2A2A2A"/>
        </w:rPr>
        <w:t>o</w:t>
      </w:r>
      <w:r w:rsidRPr="0046273E">
        <w:rPr>
          <w:rFonts w:ascii="Arial" w:eastAsia="Arial" w:hAnsi="Arial" w:cs="Arial"/>
          <w:color w:val="2A2A2A"/>
        </w:rPr>
        <w:t xml:space="preserve">. </w:t>
      </w:r>
      <w:r w:rsidRPr="0046273E">
        <w:rPr>
          <w:rFonts w:ascii="Arial" w:eastAsia="Arial" w:hAnsi="Arial" w:cs="Arial"/>
          <w:color w:val="2B2B2B"/>
        </w:rPr>
        <w:t xml:space="preserve">O odmevnosti </w:t>
      </w:r>
      <w:r>
        <w:rPr>
          <w:rFonts w:ascii="Arial" w:eastAsia="Arial" w:hAnsi="Arial" w:cs="Arial"/>
          <w:color w:val="2B2B2B"/>
        </w:rPr>
        <w:t>izsledkov</w:t>
      </w:r>
      <w:r w:rsidRPr="0046273E">
        <w:rPr>
          <w:rFonts w:ascii="Arial" w:eastAsia="Arial" w:hAnsi="Arial" w:cs="Arial"/>
          <w:color w:val="2B2B2B"/>
        </w:rPr>
        <w:t xml:space="preserve"> Dolškovih raziskav pričata število citatov njegovih del, ki ga uvršča</w:t>
      </w:r>
      <w:r w:rsidRPr="0046273E">
        <w:rPr>
          <w:rFonts w:ascii="Arial" w:eastAsia="Arial" w:hAnsi="Arial" w:cs="Arial"/>
          <w:color w:val="2B2B2B"/>
          <w:spacing w:val="-18"/>
        </w:rPr>
        <w:t xml:space="preserve"> </w:t>
      </w:r>
      <w:r w:rsidRPr="0046273E">
        <w:rPr>
          <w:rFonts w:ascii="Arial" w:eastAsia="Arial" w:hAnsi="Arial" w:cs="Arial"/>
          <w:color w:val="2B2B2B"/>
        </w:rPr>
        <w:t>med</w:t>
      </w:r>
      <w:r w:rsidRPr="0046273E">
        <w:rPr>
          <w:rFonts w:ascii="Arial" w:eastAsia="Arial" w:hAnsi="Arial" w:cs="Arial"/>
          <w:color w:val="2B2B2B"/>
          <w:spacing w:val="7"/>
        </w:rPr>
        <w:t xml:space="preserve"> </w:t>
      </w:r>
      <w:r w:rsidRPr="0046273E">
        <w:rPr>
          <w:rFonts w:ascii="Arial" w:eastAsia="Arial" w:hAnsi="Arial" w:cs="Arial"/>
          <w:color w:val="2B2B2B"/>
        </w:rPr>
        <w:t>130</w:t>
      </w:r>
      <w:r w:rsidRPr="0046273E">
        <w:rPr>
          <w:rFonts w:ascii="Arial" w:eastAsia="Arial" w:hAnsi="Arial" w:cs="Arial"/>
          <w:color w:val="2B2B2B"/>
          <w:spacing w:val="4"/>
        </w:rPr>
        <w:t xml:space="preserve"> </w:t>
      </w:r>
      <w:r w:rsidRPr="0046273E">
        <w:rPr>
          <w:rFonts w:ascii="Arial" w:eastAsia="Arial" w:hAnsi="Arial" w:cs="Arial"/>
          <w:color w:val="2B2B2B"/>
        </w:rPr>
        <w:t>naj</w:t>
      </w:r>
      <w:r>
        <w:rPr>
          <w:rFonts w:ascii="Arial" w:eastAsia="Arial" w:hAnsi="Arial" w:cs="Arial"/>
          <w:color w:val="2B2B2B"/>
        </w:rPr>
        <w:t>pogosteje</w:t>
      </w:r>
      <w:r w:rsidRPr="0046273E">
        <w:rPr>
          <w:rFonts w:ascii="Arial" w:eastAsia="Arial" w:hAnsi="Arial" w:cs="Arial"/>
          <w:color w:val="2B2B2B"/>
          <w:spacing w:val="26"/>
        </w:rPr>
        <w:t xml:space="preserve"> </w:t>
      </w:r>
      <w:r w:rsidRPr="0046273E">
        <w:rPr>
          <w:rFonts w:ascii="Arial" w:eastAsia="Arial" w:hAnsi="Arial" w:cs="Arial"/>
          <w:color w:val="2B2B2B"/>
        </w:rPr>
        <w:t>citiranih</w:t>
      </w:r>
      <w:r w:rsidRPr="0046273E">
        <w:rPr>
          <w:rFonts w:ascii="Arial" w:eastAsia="Arial" w:hAnsi="Arial" w:cs="Arial"/>
          <w:color w:val="2B2B2B"/>
          <w:spacing w:val="44"/>
        </w:rPr>
        <w:t xml:space="preserve"> </w:t>
      </w:r>
      <w:r w:rsidRPr="0046273E">
        <w:rPr>
          <w:rFonts w:ascii="Arial" w:eastAsia="Arial" w:hAnsi="Arial" w:cs="Arial"/>
          <w:color w:val="2B2B2B"/>
        </w:rPr>
        <w:t>raziskovalcev na</w:t>
      </w:r>
      <w:r w:rsidRPr="0046273E">
        <w:rPr>
          <w:rFonts w:ascii="Arial" w:eastAsia="Arial" w:hAnsi="Arial" w:cs="Arial"/>
          <w:color w:val="2B2B2B"/>
          <w:spacing w:val="-14"/>
        </w:rPr>
        <w:t xml:space="preserve"> </w:t>
      </w:r>
      <w:r w:rsidRPr="0046273E">
        <w:rPr>
          <w:rFonts w:ascii="Arial" w:eastAsia="Arial" w:hAnsi="Arial" w:cs="Arial"/>
          <w:color w:val="2B2B2B"/>
          <w:w w:val="104"/>
        </w:rPr>
        <w:t>področj</w:t>
      </w:r>
      <w:r w:rsidRPr="0046273E">
        <w:rPr>
          <w:rFonts w:ascii="Arial" w:eastAsia="Arial" w:hAnsi="Arial" w:cs="Arial"/>
          <w:color w:val="2B2B2B"/>
          <w:spacing w:val="-5"/>
          <w:w w:val="104"/>
        </w:rPr>
        <w:t xml:space="preserve">u, in </w:t>
      </w:r>
      <w:r w:rsidRPr="0046273E">
        <w:rPr>
          <w:rFonts w:ascii="Arial" w:eastAsia="Arial" w:hAnsi="Arial" w:cs="Arial"/>
          <w:color w:val="2A2A2A"/>
        </w:rPr>
        <w:t xml:space="preserve">predlog </w:t>
      </w:r>
      <w:r>
        <w:rPr>
          <w:rFonts w:ascii="Arial" w:eastAsia="Arial" w:hAnsi="Arial" w:cs="Arial"/>
          <w:color w:val="2A2A2A"/>
        </w:rPr>
        <w:t>postopka za verifikacijo potresnega odziva objektov na podlagi verjetnostnega pristopa</w:t>
      </w:r>
      <w:r w:rsidRPr="0046273E">
        <w:rPr>
          <w:rFonts w:ascii="Arial" w:eastAsia="Arial" w:hAnsi="Arial" w:cs="Arial"/>
          <w:color w:val="2A2A2A"/>
        </w:rPr>
        <w:t xml:space="preserve">, ki je vključen v dodatek revidiranega standarda za projektiranje potresno odpornih konstrukcij </w:t>
      </w:r>
      <w:proofErr w:type="spellStart"/>
      <w:r w:rsidRPr="0046273E">
        <w:rPr>
          <w:rFonts w:ascii="Arial" w:eastAsia="Arial" w:hAnsi="Arial" w:cs="Arial"/>
          <w:color w:val="2A2A2A"/>
        </w:rPr>
        <w:t>Evrokod</w:t>
      </w:r>
      <w:proofErr w:type="spellEnd"/>
      <w:r w:rsidRPr="0046273E">
        <w:rPr>
          <w:rFonts w:ascii="Arial" w:eastAsia="Arial" w:hAnsi="Arial" w:cs="Arial"/>
          <w:color w:val="2A2A2A"/>
        </w:rPr>
        <w:t xml:space="preserve"> 8.</w:t>
      </w:r>
    </w:p>
    <w:p w:rsidR="00A906CE" w:rsidRDefault="00A906CE">
      <w:pPr>
        <w:rPr>
          <w:rFonts w:ascii="Arial" w:eastAsia="Arial" w:hAnsi="Arial" w:cs="Arial"/>
          <w:color w:val="2A2A2A"/>
        </w:rPr>
      </w:pPr>
      <w:r>
        <w:rPr>
          <w:rFonts w:ascii="Arial" w:eastAsia="Arial" w:hAnsi="Arial" w:cs="Arial"/>
          <w:color w:val="2A2A2A"/>
        </w:rPr>
        <w:br w:type="page"/>
      </w:r>
    </w:p>
    <w:p w:rsidR="008D3CE3" w:rsidRPr="002E2ED4" w:rsidRDefault="008D3CE3" w:rsidP="003F630E">
      <w:pPr>
        <w:shd w:val="clear" w:color="auto" w:fill="FFFFFF"/>
        <w:spacing w:after="0" w:line="240" w:lineRule="auto"/>
        <w:jc w:val="both"/>
        <w:rPr>
          <w:rFonts w:ascii="Arial" w:eastAsia="Times New Roman" w:hAnsi="Arial" w:cs="Arial"/>
          <w:b/>
          <w:color w:val="222222"/>
          <w:lang w:eastAsia="ru-RU"/>
        </w:rPr>
      </w:pPr>
      <w:r w:rsidRPr="002E2ED4">
        <w:rPr>
          <w:rFonts w:ascii="Arial" w:eastAsia="Times New Roman" w:hAnsi="Arial" w:cs="Arial"/>
          <w:b/>
          <w:color w:val="222222"/>
          <w:lang w:eastAsia="ru-RU"/>
        </w:rPr>
        <w:lastRenderedPageBreak/>
        <w:t>Puhova nagrada za življenjsko delo</w:t>
      </w:r>
    </w:p>
    <w:p w:rsidR="008D3CE3" w:rsidRPr="002E2ED4" w:rsidRDefault="008D3CE3" w:rsidP="003F630E">
      <w:pPr>
        <w:shd w:val="clear" w:color="auto" w:fill="FFFFFF"/>
        <w:spacing w:after="0" w:line="240" w:lineRule="auto"/>
        <w:jc w:val="both"/>
        <w:rPr>
          <w:rFonts w:ascii="Arial" w:eastAsia="Times New Roman" w:hAnsi="Arial" w:cs="Arial"/>
          <w:b/>
          <w:color w:val="222222"/>
          <w:lang w:eastAsia="ru-RU"/>
        </w:rPr>
      </w:pPr>
    </w:p>
    <w:p w:rsidR="008D3CE3" w:rsidRPr="002E2ED4" w:rsidRDefault="00795F4B" w:rsidP="003F630E">
      <w:pPr>
        <w:shd w:val="clear" w:color="auto" w:fill="FFFFFF"/>
        <w:spacing w:after="0" w:line="240" w:lineRule="auto"/>
        <w:jc w:val="both"/>
        <w:rPr>
          <w:rFonts w:ascii="Arial" w:eastAsia="Times New Roman" w:hAnsi="Arial" w:cs="Arial"/>
          <w:b/>
          <w:color w:val="222222"/>
          <w:lang w:eastAsia="ru-RU"/>
        </w:rPr>
      </w:pPr>
      <w:r>
        <w:rPr>
          <w:rFonts w:ascii="Arial" w:eastAsia="Times New Roman" w:hAnsi="Arial" w:cs="Arial"/>
          <w:b/>
          <w:color w:val="222222"/>
          <w:lang w:eastAsia="ru-RU"/>
        </w:rPr>
        <w:t>I</w:t>
      </w:r>
      <w:r w:rsidR="008D3CE3" w:rsidRPr="002E2ED4">
        <w:rPr>
          <w:rFonts w:ascii="Arial" w:eastAsia="Times New Roman" w:hAnsi="Arial" w:cs="Arial"/>
          <w:b/>
          <w:color w:val="222222"/>
          <w:lang w:eastAsia="ru-RU"/>
        </w:rPr>
        <w:t>zr. prof. dr. Marko Jagodič</w:t>
      </w:r>
    </w:p>
    <w:p w:rsidR="008D3CE3" w:rsidRPr="002E2ED4" w:rsidRDefault="008D3CE3" w:rsidP="003F630E">
      <w:pPr>
        <w:spacing w:after="0" w:line="240" w:lineRule="auto"/>
        <w:jc w:val="both"/>
        <w:rPr>
          <w:rFonts w:ascii="Arial" w:hAnsi="Arial" w:cs="Arial"/>
          <w:caps/>
        </w:rPr>
      </w:pPr>
    </w:p>
    <w:p w:rsidR="008D3CE3" w:rsidRPr="002E2ED4" w:rsidRDefault="008D3CE3" w:rsidP="003F630E">
      <w:pPr>
        <w:shd w:val="clear" w:color="auto" w:fill="FFFFFF"/>
        <w:spacing w:after="0" w:line="240" w:lineRule="auto"/>
        <w:jc w:val="both"/>
        <w:rPr>
          <w:rFonts w:ascii="Arial" w:eastAsia="Times New Roman" w:hAnsi="Arial" w:cs="Arial"/>
          <w:color w:val="222222"/>
          <w:lang w:eastAsia="ru-RU"/>
        </w:rPr>
      </w:pPr>
      <w:r w:rsidRPr="002E2ED4">
        <w:rPr>
          <w:rFonts w:ascii="Arial" w:eastAsia="Times New Roman" w:hAnsi="Arial" w:cs="Arial"/>
          <w:color w:val="222222"/>
          <w:lang w:eastAsia="ru-RU"/>
        </w:rPr>
        <w:t>Dr. Marko Jagodič je ena od vodilnih osebnosti v razvoju elektrotehnike, še posebej telekomunikacijske stroke v Sloveniji</w:t>
      </w:r>
      <w:r w:rsidR="00B16026">
        <w:rPr>
          <w:rFonts w:ascii="Arial" w:eastAsia="Times New Roman" w:hAnsi="Arial" w:cs="Arial"/>
          <w:color w:val="222222"/>
          <w:lang w:eastAsia="ru-RU"/>
        </w:rPr>
        <w:t>,</w:t>
      </w:r>
      <w:r w:rsidRPr="002E2ED4">
        <w:rPr>
          <w:rFonts w:ascii="Arial" w:eastAsia="Times New Roman" w:hAnsi="Arial" w:cs="Arial"/>
          <w:color w:val="222222"/>
          <w:lang w:eastAsia="ru-RU"/>
        </w:rPr>
        <w:t xml:space="preserve"> že več kot 50 let. Njegovi izjemni </w:t>
      </w:r>
      <w:r w:rsidR="00451A1E">
        <w:rPr>
          <w:rFonts w:ascii="Arial" w:eastAsia="Times New Roman" w:hAnsi="Arial" w:cs="Arial"/>
          <w:color w:val="222222"/>
          <w:lang w:eastAsia="ru-RU"/>
        </w:rPr>
        <w:t>izsledki</w:t>
      </w:r>
      <w:r w:rsidR="00451A1E" w:rsidRPr="002E2ED4">
        <w:rPr>
          <w:rFonts w:ascii="Arial" w:eastAsia="Times New Roman" w:hAnsi="Arial" w:cs="Arial"/>
          <w:color w:val="222222"/>
          <w:lang w:eastAsia="ru-RU"/>
        </w:rPr>
        <w:t xml:space="preserve"> </w:t>
      </w:r>
      <w:r w:rsidRPr="002E2ED4">
        <w:rPr>
          <w:rFonts w:ascii="Arial" w:eastAsia="Times New Roman" w:hAnsi="Arial" w:cs="Arial"/>
          <w:color w:val="222222"/>
          <w:lang w:eastAsia="ru-RU"/>
        </w:rPr>
        <w:t xml:space="preserve">so zaznamovani s prebojnim uvajanjem </w:t>
      </w:r>
      <w:proofErr w:type="spellStart"/>
      <w:r w:rsidRPr="002E2ED4">
        <w:rPr>
          <w:rFonts w:ascii="Arial" w:eastAsia="Times New Roman" w:hAnsi="Arial" w:cs="Arial"/>
          <w:color w:val="222222"/>
          <w:lang w:eastAsia="ru-RU"/>
        </w:rPr>
        <w:t>mikroelektronskih</w:t>
      </w:r>
      <w:proofErr w:type="spellEnd"/>
      <w:r w:rsidRPr="002E2ED4">
        <w:rPr>
          <w:rFonts w:ascii="Arial" w:eastAsia="Times New Roman" w:hAnsi="Arial" w:cs="Arial"/>
          <w:color w:val="222222"/>
          <w:lang w:eastAsia="ru-RU"/>
        </w:rPr>
        <w:t xml:space="preserve"> vezij v telefonske centrale že leta 1980, kar je bil dosežek tudi v svetovnem merilu. V sodelovanju med Fakulteto za elektrotehniko Univerze v Ljubljani in Iskro Telematiko so bila razvita štiri LSI-ASIC vezja za A/D pretvorbo govora, za </w:t>
      </w:r>
      <w:proofErr w:type="spellStart"/>
      <w:r w:rsidRPr="002E2ED4">
        <w:rPr>
          <w:rFonts w:ascii="Arial" w:eastAsia="Times New Roman" w:hAnsi="Arial" w:cs="Arial"/>
          <w:color w:val="222222"/>
          <w:lang w:eastAsia="ru-RU"/>
        </w:rPr>
        <w:t>multipleksiranje</w:t>
      </w:r>
      <w:proofErr w:type="spellEnd"/>
      <w:r w:rsidRPr="002E2ED4">
        <w:rPr>
          <w:rFonts w:ascii="Arial" w:eastAsia="Times New Roman" w:hAnsi="Arial" w:cs="Arial"/>
          <w:color w:val="222222"/>
          <w:lang w:eastAsia="ru-RU"/>
        </w:rPr>
        <w:t xml:space="preserve"> in komutacijo ter za elektroniko analognega telefona. V sodelovanju s firmo AMI je bila organizirana tudi proizvodnja v Sloveniji. Z uporabo teh vezij je bila omogočena proizvodnja elektronskih telefonskih central z veliko gostoto naročniških priključkov in energetsko učinkovitostjo.</w:t>
      </w:r>
    </w:p>
    <w:p w:rsidR="008D3CE3" w:rsidRPr="002E2ED4" w:rsidRDefault="008D3CE3" w:rsidP="003F630E">
      <w:pPr>
        <w:shd w:val="clear" w:color="auto" w:fill="FFFFFF"/>
        <w:spacing w:after="0" w:line="240" w:lineRule="auto"/>
        <w:jc w:val="both"/>
        <w:rPr>
          <w:rFonts w:ascii="Arial" w:eastAsia="Times New Roman" w:hAnsi="Arial" w:cs="Arial"/>
          <w:color w:val="222222"/>
          <w:lang w:eastAsia="ru-RU"/>
        </w:rPr>
      </w:pPr>
      <w:r w:rsidRPr="002E2ED4">
        <w:rPr>
          <w:rFonts w:ascii="Arial" w:eastAsia="Times New Roman" w:hAnsi="Arial" w:cs="Arial"/>
          <w:color w:val="222222"/>
          <w:lang w:eastAsia="ru-RU"/>
        </w:rPr>
        <w:t>Rezultat</w:t>
      </w:r>
      <w:r w:rsidR="00B16026">
        <w:rPr>
          <w:rFonts w:ascii="Arial" w:eastAsia="Times New Roman" w:hAnsi="Arial" w:cs="Arial"/>
          <w:color w:val="222222"/>
          <w:lang w:eastAsia="ru-RU"/>
        </w:rPr>
        <w:t>i</w:t>
      </w:r>
      <w:r w:rsidRPr="002E2ED4">
        <w:rPr>
          <w:rFonts w:ascii="Arial" w:eastAsia="Times New Roman" w:hAnsi="Arial" w:cs="Arial"/>
          <w:color w:val="222222"/>
          <w:lang w:eastAsia="ru-RU"/>
        </w:rPr>
        <w:t xml:space="preserve"> njegovih pogumnih in inovativnih odločitev so vodil</w:t>
      </w:r>
      <w:r w:rsidR="00B16026">
        <w:rPr>
          <w:rFonts w:ascii="Arial" w:eastAsia="Times New Roman" w:hAnsi="Arial" w:cs="Arial"/>
          <w:color w:val="222222"/>
          <w:lang w:eastAsia="ru-RU"/>
        </w:rPr>
        <w:t>i</w:t>
      </w:r>
      <w:r w:rsidRPr="002E2ED4">
        <w:rPr>
          <w:rFonts w:ascii="Arial" w:eastAsia="Times New Roman" w:hAnsi="Arial" w:cs="Arial"/>
          <w:color w:val="222222"/>
          <w:lang w:eastAsia="ru-RU"/>
        </w:rPr>
        <w:t xml:space="preserve"> </w:t>
      </w:r>
      <w:r w:rsidR="00B16026">
        <w:rPr>
          <w:rFonts w:ascii="Arial" w:eastAsia="Times New Roman" w:hAnsi="Arial" w:cs="Arial"/>
          <w:color w:val="222222"/>
          <w:lang w:eastAsia="ru-RU"/>
        </w:rPr>
        <w:t xml:space="preserve">v </w:t>
      </w:r>
      <w:r w:rsidRPr="002E2ED4">
        <w:rPr>
          <w:rFonts w:ascii="Arial" w:eastAsia="Times New Roman" w:hAnsi="Arial" w:cs="Arial"/>
          <w:color w:val="222222"/>
          <w:lang w:eastAsia="ru-RU"/>
        </w:rPr>
        <w:t xml:space="preserve">tehnološki preboj slovenske telekomunikacijske industrije tudi po letu 1990, ko je deloval kot direktor razvoja v podjetju Iskratel. V tistem času </w:t>
      </w:r>
      <w:r w:rsidR="00B16026">
        <w:rPr>
          <w:rFonts w:ascii="Arial" w:eastAsia="Times New Roman" w:hAnsi="Arial" w:cs="Arial"/>
          <w:color w:val="222222"/>
          <w:lang w:eastAsia="ru-RU"/>
        </w:rPr>
        <w:t xml:space="preserve">mu </w:t>
      </w:r>
      <w:r w:rsidRPr="002E2ED4">
        <w:rPr>
          <w:rFonts w:ascii="Arial" w:eastAsia="Times New Roman" w:hAnsi="Arial" w:cs="Arial"/>
          <w:color w:val="222222"/>
          <w:lang w:eastAsia="ru-RU"/>
        </w:rPr>
        <w:t>je uspel</w:t>
      </w:r>
      <w:r w:rsidR="00B16026">
        <w:rPr>
          <w:rFonts w:ascii="Arial" w:eastAsia="Times New Roman" w:hAnsi="Arial" w:cs="Arial"/>
          <w:color w:val="222222"/>
          <w:lang w:eastAsia="ru-RU"/>
        </w:rPr>
        <w:t>o</w:t>
      </w:r>
      <w:r w:rsidRPr="002E2ED4">
        <w:rPr>
          <w:rFonts w:ascii="Arial" w:eastAsia="Times New Roman" w:hAnsi="Arial" w:cs="Arial"/>
          <w:color w:val="222222"/>
          <w:lang w:eastAsia="ru-RU"/>
        </w:rPr>
        <w:t xml:space="preserve"> povezati industrijo in raziskovalne ustanove ter kupce in uporabnike komunikacijskih sistemov, kar je vodilo do vrhunskih tehničnih in poslovnih </w:t>
      </w:r>
      <w:r w:rsidR="00B16026">
        <w:rPr>
          <w:rFonts w:ascii="Arial" w:eastAsia="Times New Roman" w:hAnsi="Arial" w:cs="Arial"/>
          <w:color w:val="222222"/>
          <w:lang w:eastAsia="ru-RU"/>
        </w:rPr>
        <w:t>dosežkov</w:t>
      </w:r>
      <w:r w:rsidRPr="002E2ED4">
        <w:rPr>
          <w:rFonts w:ascii="Arial" w:eastAsia="Times New Roman" w:hAnsi="Arial" w:cs="Arial"/>
          <w:color w:val="222222"/>
          <w:lang w:eastAsia="ru-RU"/>
        </w:rPr>
        <w:t xml:space="preserve">. To je bilo tudi obdobje, ko se je Slovenija uvrščala med 15 držav na svetu, ki so bile sposobne načrtovati, razvijati in </w:t>
      </w:r>
      <w:r w:rsidR="00762C04">
        <w:rPr>
          <w:rFonts w:ascii="Arial" w:eastAsia="Times New Roman" w:hAnsi="Arial" w:cs="Arial"/>
          <w:color w:val="222222"/>
          <w:lang w:eastAsia="ru-RU"/>
        </w:rPr>
        <w:t>izdelati</w:t>
      </w:r>
      <w:r w:rsidR="00762C04" w:rsidRPr="002E2ED4">
        <w:rPr>
          <w:rFonts w:ascii="Arial" w:eastAsia="Times New Roman" w:hAnsi="Arial" w:cs="Arial"/>
          <w:color w:val="222222"/>
          <w:lang w:eastAsia="ru-RU"/>
        </w:rPr>
        <w:t xml:space="preserve"> </w:t>
      </w:r>
      <w:r w:rsidRPr="002E2ED4">
        <w:rPr>
          <w:rFonts w:ascii="Arial" w:eastAsia="Times New Roman" w:hAnsi="Arial" w:cs="Arial"/>
          <w:color w:val="222222"/>
          <w:lang w:eastAsia="ru-RU"/>
        </w:rPr>
        <w:t xml:space="preserve">najbolj kompleksne telekomunikacijske sisteme. </w:t>
      </w:r>
    </w:p>
    <w:p w:rsidR="008D3CE3" w:rsidRPr="002E2ED4" w:rsidRDefault="008D3CE3" w:rsidP="003F630E">
      <w:pPr>
        <w:shd w:val="clear" w:color="auto" w:fill="FFFFFF"/>
        <w:spacing w:after="0" w:line="240" w:lineRule="auto"/>
        <w:jc w:val="both"/>
        <w:rPr>
          <w:rFonts w:ascii="Arial" w:eastAsia="Times New Roman" w:hAnsi="Arial" w:cs="Arial"/>
          <w:color w:val="222222"/>
          <w:lang w:eastAsia="ru-RU"/>
        </w:rPr>
      </w:pPr>
      <w:r w:rsidRPr="002E2ED4">
        <w:rPr>
          <w:rFonts w:ascii="Arial" w:eastAsia="Times New Roman" w:hAnsi="Arial" w:cs="Arial"/>
          <w:color w:val="222222"/>
          <w:lang w:eastAsia="ru-RU"/>
        </w:rPr>
        <w:t>Pri načrtovanju arhitekture </w:t>
      </w:r>
      <w:proofErr w:type="spellStart"/>
      <w:r w:rsidRPr="002E2ED4">
        <w:rPr>
          <w:rFonts w:ascii="Arial" w:eastAsia="Times New Roman" w:hAnsi="Arial" w:cs="Arial"/>
          <w:color w:val="222222"/>
          <w:lang w:eastAsia="ru-RU"/>
        </w:rPr>
        <w:t>komutacijskega</w:t>
      </w:r>
      <w:proofErr w:type="spellEnd"/>
      <w:r w:rsidRPr="002E2ED4">
        <w:rPr>
          <w:rFonts w:ascii="Arial" w:eastAsia="Times New Roman" w:hAnsi="Arial" w:cs="Arial"/>
          <w:color w:val="222222"/>
          <w:lang w:eastAsia="ru-RU"/>
        </w:rPr>
        <w:t> sistema SI2000 podjetja Iskratel in razvoju posameznih modulov centrale so bile uporabljene, med drugim, tudi LSI</w:t>
      </w:r>
      <w:r w:rsidR="00762C04">
        <w:rPr>
          <w:rFonts w:ascii="Arial" w:eastAsia="Times New Roman" w:hAnsi="Arial" w:cs="Arial"/>
          <w:color w:val="222222"/>
          <w:lang w:eastAsia="ru-RU"/>
        </w:rPr>
        <w:t>-</w:t>
      </w:r>
      <w:r w:rsidRPr="002E2ED4">
        <w:rPr>
          <w:rFonts w:ascii="Arial" w:eastAsia="Times New Roman" w:hAnsi="Arial" w:cs="Arial"/>
          <w:color w:val="222222"/>
          <w:lang w:eastAsia="ru-RU"/>
        </w:rPr>
        <w:t xml:space="preserve">ASIC komponente, razvite v Sloveniji in z lastnimi razvojnimi strokovnjaki pod vodstvom nagrajenca. SI2000 je telekomunikacijski sistem, ki je bil zasnovan modularno kot univerzalno </w:t>
      </w:r>
      <w:proofErr w:type="spellStart"/>
      <w:r w:rsidRPr="002E2ED4">
        <w:rPr>
          <w:rFonts w:ascii="Arial" w:eastAsia="Times New Roman" w:hAnsi="Arial" w:cs="Arial"/>
          <w:color w:val="222222"/>
          <w:lang w:eastAsia="ru-RU"/>
        </w:rPr>
        <w:t>komutacijsko</w:t>
      </w:r>
      <w:proofErr w:type="spellEnd"/>
      <w:r w:rsidRPr="002E2ED4">
        <w:rPr>
          <w:rFonts w:ascii="Arial" w:eastAsia="Times New Roman" w:hAnsi="Arial" w:cs="Arial"/>
          <w:color w:val="222222"/>
          <w:lang w:eastAsia="ru-RU"/>
        </w:rPr>
        <w:t xml:space="preserve"> vozlišče za celoten spekter omrežij. Sistem SI2000 je s svojo akumulacijo omogočil razvoj podjetja Iskratel s približno 1000 zaposlenimi v zadnjih 30 letih.</w:t>
      </w:r>
    </w:p>
    <w:p w:rsidR="00B72557" w:rsidRPr="002E2ED4" w:rsidRDefault="00B72557" w:rsidP="003F630E">
      <w:pPr>
        <w:spacing w:after="0" w:line="240" w:lineRule="auto"/>
        <w:jc w:val="both"/>
        <w:rPr>
          <w:rFonts w:ascii="Arial" w:hAnsi="Arial" w:cs="Arial"/>
        </w:rPr>
      </w:pPr>
      <w:r w:rsidRPr="002E2ED4">
        <w:rPr>
          <w:rFonts w:ascii="Arial" w:hAnsi="Arial" w:cs="Arial"/>
        </w:rPr>
        <w:br w:type="page"/>
      </w:r>
    </w:p>
    <w:p w:rsidR="00B72557" w:rsidRPr="002E2ED4" w:rsidRDefault="00B72557" w:rsidP="003F630E">
      <w:pPr>
        <w:spacing w:after="0" w:line="240" w:lineRule="auto"/>
        <w:jc w:val="both"/>
        <w:rPr>
          <w:rFonts w:ascii="Arial" w:hAnsi="Arial" w:cs="Arial"/>
          <w:b/>
        </w:rPr>
      </w:pPr>
      <w:r w:rsidRPr="002E2ED4">
        <w:rPr>
          <w:rFonts w:ascii="Arial" w:hAnsi="Arial" w:cs="Arial"/>
          <w:b/>
        </w:rPr>
        <w:lastRenderedPageBreak/>
        <w:t>Puhova nagrada za vrhunske dosežke na področju industrijske robotske tehnologije</w:t>
      </w:r>
    </w:p>
    <w:p w:rsidR="00B72557" w:rsidRPr="002E2ED4" w:rsidRDefault="00B72557" w:rsidP="003F630E">
      <w:pPr>
        <w:spacing w:after="0" w:line="240" w:lineRule="auto"/>
        <w:jc w:val="both"/>
        <w:rPr>
          <w:rFonts w:ascii="Arial" w:hAnsi="Arial" w:cs="Arial"/>
          <w:b/>
        </w:rPr>
      </w:pPr>
    </w:p>
    <w:p w:rsidR="00B72557" w:rsidRPr="002E2ED4" w:rsidRDefault="00B72557" w:rsidP="003F630E">
      <w:pPr>
        <w:spacing w:after="0" w:line="240" w:lineRule="auto"/>
        <w:jc w:val="both"/>
        <w:rPr>
          <w:rFonts w:ascii="Arial" w:hAnsi="Arial" w:cs="Arial"/>
          <w:b/>
        </w:rPr>
      </w:pPr>
      <w:r w:rsidRPr="00A906CE">
        <w:rPr>
          <w:rFonts w:ascii="Arial" w:hAnsi="Arial" w:cs="Arial"/>
          <w:b/>
        </w:rPr>
        <w:t>Dr. Hubert Kosler,</w:t>
      </w:r>
      <w:r w:rsidRPr="002E2ED4">
        <w:rPr>
          <w:rFonts w:ascii="Arial" w:hAnsi="Arial" w:cs="Arial"/>
          <w:b/>
        </w:rPr>
        <w:t xml:space="preserve"> Erih Arko, Damjan </w:t>
      </w:r>
      <w:proofErr w:type="spellStart"/>
      <w:r w:rsidRPr="002E2ED4">
        <w:rPr>
          <w:rFonts w:ascii="Arial" w:hAnsi="Arial" w:cs="Arial"/>
          <w:b/>
        </w:rPr>
        <w:t>Širaj</w:t>
      </w:r>
      <w:proofErr w:type="spellEnd"/>
      <w:r w:rsidRPr="002E2ED4">
        <w:rPr>
          <w:rFonts w:ascii="Arial" w:hAnsi="Arial" w:cs="Arial"/>
          <w:b/>
        </w:rPr>
        <w:t>, izr. prof. dr</w:t>
      </w:r>
      <w:r w:rsidR="00795F4B">
        <w:rPr>
          <w:rFonts w:ascii="Arial" w:hAnsi="Arial" w:cs="Arial"/>
          <w:b/>
        </w:rPr>
        <w:t>.</w:t>
      </w:r>
      <w:r w:rsidRPr="002E2ED4">
        <w:rPr>
          <w:rFonts w:ascii="Arial" w:hAnsi="Arial" w:cs="Arial"/>
          <w:b/>
        </w:rPr>
        <w:t xml:space="preserve"> Matija Jezeršek in prof.</w:t>
      </w:r>
      <w:r w:rsidR="00795F4B">
        <w:rPr>
          <w:rFonts w:ascii="Arial" w:hAnsi="Arial" w:cs="Arial"/>
          <w:b/>
        </w:rPr>
        <w:t> </w:t>
      </w:r>
      <w:r w:rsidRPr="002E2ED4">
        <w:rPr>
          <w:rFonts w:ascii="Arial" w:hAnsi="Arial" w:cs="Arial"/>
          <w:b/>
        </w:rPr>
        <w:t>dr.</w:t>
      </w:r>
      <w:r w:rsidR="00795F4B">
        <w:rPr>
          <w:rFonts w:ascii="Arial" w:hAnsi="Arial" w:cs="Arial"/>
          <w:b/>
        </w:rPr>
        <w:t> </w:t>
      </w:r>
      <w:r w:rsidRPr="002E2ED4">
        <w:rPr>
          <w:rFonts w:ascii="Arial" w:hAnsi="Arial" w:cs="Arial"/>
          <w:b/>
        </w:rPr>
        <w:t>Niko Herakovič</w:t>
      </w:r>
    </w:p>
    <w:p w:rsidR="00B72557" w:rsidRPr="002E2ED4" w:rsidRDefault="00B72557" w:rsidP="003F630E">
      <w:pPr>
        <w:spacing w:after="0" w:line="240" w:lineRule="auto"/>
        <w:jc w:val="both"/>
        <w:rPr>
          <w:rFonts w:ascii="Arial" w:hAnsi="Arial" w:cs="Arial"/>
        </w:rPr>
      </w:pPr>
    </w:p>
    <w:p w:rsidR="00B72557" w:rsidRPr="002E2ED4" w:rsidRDefault="00B72557" w:rsidP="003F630E">
      <w:pPr>
        <w:spacing w:after="0" w:line="240" w:lineRule="auto"/>
        <w:jc w:val="both"/>
        <w:rPr>
          <w:rFonts w:ascii="Arial" w:hAnsi="Arial" w:cs="Arial"/>
        </w:rPr>
      </w:pPr>
      <w:r w:rsidRPr="002E2ED4">
        <w:rPr>
          <w:rFonts w:ascii="Arial" w:hAnsi="Arial" w:cs="Arial"/>
        </w:rPr>
        <w:t xml:space="preserve">Dr. Hubert Kosler, Erih Arko, Damjan </w:t>
      </w:r>
      <w:proofErr w:type="spellStart"/>
      <w:r w:rsidRPr="002E2ED4">
        <w:rPr>
          <w:rFonts w:ascii="Arial" w:hAnsi="Arial" w:cs="Arial"/>
        </w:rPr>
        <w:t>Širaj</w:t>
      </w:r>
      <w:proofErr w:type="spellEnd"/>
      <w:r w:rsidRPr="002E2ED4">
        <w:rPr>
          <w:rFonts w:ascii="Arial" w:hAnsi="Arial" w:cs="Arial"/>
        </w:rPr>
        <w:t xml:space="preserve"> iz podjetja </w:t>
      </w:r>
      <w:proofErr w:type="spellStart"/>
      <w:r w:rsidRPr="002E2ED4">
        <w:rPr>
          <w:rFonts w:ascii="Arial" w:hAnsi="Arial" w:cs="Arial"/>
        </w:rPr>
        <w:t>Yaskawa</w:t>
      </w:r>
      <w:proofErr w:type="spellEnd"/>
      <w:r w:rsidRPr="002E2ED4">
        <w:rPr>
          <w:rFonts w:ascii="Arial" w:hAnsi="Arial" w:cs="Arial"/>
        </w:rPr>
        <w:t xml:space="preserve"> ter izr. prof. dr. Matija Jezeršek in prof. dr. Niko Herakovič s Fakultete za strojništvo Univerze v Ljubljani so ključni člani neformalne interdisciplinarne </w:t>
      </w:r>
      <w:proofErr w:type="spellStart"/>
      <w:r w:rsidR="00795F4B">
        <w:rPr>
          <w:rFonts w:ascii="Arial" w:hAnsi="Arial" w:cs="Arial"/>
        </w:rPr>
        <w:t>razskovalno</w:t>
      </w:r>
      <w:proofErr w:type="spellEnd"/>
      <w:r w:rsidR="00795F4B">
        <w:rPr>
          <w:rFonts w:ascii="Arial" w:hAnsi="Arial" w:cs="Arial"/>
        </w:rPr>
        <w:t>-razvojne</w:t>
      </w:r>
      <w:r w:rsidRPr="002E2ED4">
        <w:rPr>
          <w:rFonts w:ascii="Arial" w:hAnsi="Arial" w:cs="Arial"/>
        </w:rPr>
        <w:t xml:space="preserve"> skupine med podjetjem </w:t>
      </w:r>
      <w:proofErr w:type="spellStart"/>
      <w:r w:rsidRPr="002E2ED4">
        <w:rPr>
          <w:rFonts w:ascii="Arial" w:hAnsi="Arial" w:cs="Arial"/>
        </w:rPr>
        <w:t>Yaskawa</w:t>
      </w:r>
      <w:proofErr w:type="spellEnd"/>
      <w:r w:rsidRPr="002E2ED4">
        <w:rPr>
          <w:rFonts w:ascii="Arial" w:hAnsi="Arial" w:cs="Arial"/>
        </w:rPr>
        <w:t xml:space="preserve"> v Sloveniji ter Fakulteto za strojništvo Univerze v Ljubljani. Skupina je dosegla vrhunske znanstvene in razvojne </w:t>
      </w:r>
      <w:r w:rsidR="00BB2176">
        <w:rPr>
          <w:rFonts w:ascii="Arial" w:hAnsi="Arial" w:cs="Arial"/>
        </w:rPr>
        <w:t>dosežke</w:t>
      </w:r>
      <w:r w:rsidR="00BB2176" w:rsidRPr="002E2ED4">
        <w:rPr>
          <w:rFonts w:ascii="Arial" w:hAnsi="Arial" w:cs="Arial"/>
        </w:rPr>
        <w:t xml:space="preserve"> </w:t>
      </w:r>
      <w:r w:rsidRPr="002E2ED4">
        <w:rPr>
          <w:rFonts w:ascii="Arial" w:hAnsi="Arial" w:cs="Arial"/>
        </w:rPr>
        <w:t xml:space="preserve">na področju industrijskih robotskih in laserskih tehnologij, vključno z nadgradnjo digitalizacije proizvodnje na načelih vitkosti, digitalnega </w:t>
      </w:r>
      <w:proofErr w:type="spellStart"/>
      <w:r w:rsidR="00884032">
        <w:rPr>
          <w:rFonts w:ascii="Arial" w:hAnsi="Arial" w:cs="Arial"/>
        </w:rPr>
        <w:t>leana</w:t>
      </w:r>
      <w:proofErr w:type="spellEnd"/>
      <w:r w:rsidRPr="002E2ED4">
        <w:rPr>
          <w:rFonts w:ascii="Arial" w:hAnsi="Arial" w:cs="Arial"/>
        </w:rPr>
        <w:t xml:space="preserve"> in pametne tovarne. Svoje </w:t>
      </w:r>
      <w:r w:rsidR="00E85617">
        <w:rPr>
          <w:rFonts w:ascii="Arial" w:hAnsi="Arial" w:cs="Arial"/>
        </w:rPr>
        <w:t>izsledke</w:t>
      </w:r>
      <w:r w:rsidR="00E85617" w:rsidRPr="002E2ED4">
        <w:rPr>
          <w:rFonts w:ascii="Arial" w:hAnsi="Arial" w:cs="Arial"/>
        </w:rPr>
        <w:t xml:space="preserve"> </w:t>
      </w:r>
      <w:r w:rsidRPr="002E2ED4">
        <w:rPr>
          <w:rFonts w:ascii="Arial" w:hAnsi="Arial" w:cs="Arial"/>
        </w:rPr>
        <w:t xml:space="preserve">je skupina patentirala in objavila v vrhunskih znanstvenih revijah. V proizvodni proces robotov, robotskih celic in </w:t>
      </w:r>
      <w:proofErr w:type="spellStart"/>
      <w:r w:rsidRPr="002E2ED4">
        <w:rPr>
          <w:rFonts w:ascii="Arial" w:hAnsi="Arial" w:cs="Arial"/>
        </w:rPr>
        <w:t>pozicionerjev</w:t>
      </w:r>
      <w:proofErr w:type="spellEnd"/>
      <w:r w:rsidRPr="002E2ED4">
        <w:rPr>
          <w:rFonts w:ascii="Arial" w:hAnsi="Arial" w:cs="Arial"/>
        </w:rPr>
        <w:t xml:space="preserve"> so prenesli znanstvena spoznanja na področju digitalnih dvojčkov proizvodnih procesov in izdelkov ter celotne digitalizacije in vizualizacije, modularne gradnje, </w:t>
      </w:r>
      <w:proofErr w:type="spellStart"/>
      <w:r w:rsidRPr="002E2ED4">
        <w:rPr>
          <w:rFonts w:ascii="Arial" w:hAnsi="Arial" w:cs="Arial"/>
        </w:rPr>
        <w:t>rekonfiguracije</w:t>
      </w:r>
      <w:proofErr w:type="spellEnd"/>
      <w:r w:rsidRPr="002E2ED4">
        <w:rPr>
          <w:rFonts w:ascii="Arial" w:hAnsi="Arial" w:cs="Arial"/>
        </w:rPr>
        <w:t xml:space="preserve"> in standardizacije podsestavov in sestavnih delov ter povezljivosti med njimi. S tem so dosegli sprotno spremljanje stanja proizvodnih procesov in adaptivno konfiguriranje ter optimi</w:t>
      </w:r>
      <w:r w:rsidR="00781219">
        <w:rPr>
          <w:rFonts w:ascii="Arial" w:hAnsi="Arial" w:cs="Arial"/>
        </w:rPr>
        <w:t>zi</w:t>
      </w:r>
      <w:r w:rsidRPr="002E2ED4">
        <w:rPr>
          <w:rFonts w:ascii="Arial" w:hAnsi="Arial" w:cs="Arial"/>
        </w:rPr>
        <w:t>ranje proizvodnje. Z laserskimi tehnologijami zagotavljajo robotskim varilnim celicam izrazito izboljšan</w:t>
      </w:r>
      <w:r w:rsidR="00781219">
        <w:rPr>
          <w:rFonts w:ascii="Arial" w:hAnsi="Arial" w:cs="Arial"/>
        </w:rPr>
        <w:t>j</w:t>
      </w:r>
      <w:r w:rsidRPr="002E2ED4">
        <w:rPr>
          <w:rFonts w:ascii="Arial" w:hAnsi="Arial" w:cs="Arial"/>
        </w:rPr>
        <w:t xml:space="preserve">e natančnosti, fleksibilnosti in hitrosti ter omogočajo adaptivno lasersko daljinsko varjenje s triangulacijsko povratno zanko. Z izvirno zasnovanim miniaturnim in visoko natančnim laserskim </w:t>
      </w:r>
      <w:proofErr w:type="spellStart"/>
      <w:r w:rsidRPr="002E2ED4">
        <w:rPr>
          <w:rFonts w:ascii="Arial" w:hAnsi="Arial" w:cs="Arial"/>
        </w:rPr>
        <w:t>profilometrom</w:t>
      </w:r>
      <w:proofErr w:type="spellEnd"/>
      <w:r w:rsidRPr="002E2ED4">
        <w:rPr>
          <w:rFonts w:ascii="Arial" w:hAnsi="Arial" w:cs="Arial"/>
        </w:rPr>
        <w:t xml:space="preserve"> </w:t>
      </w:r>
      <w:proofErr w:type="spellStart"/>
      <w:r w:rsidRPr="002E2ED4">
        <w:rPr>
          <w:rFonts w:ascii="Arial" w:hAnsi="Arial" w:cs="Arial"/>
        </w:rPr>
        <w:t>MOTOSense</w:t>
      </w:r>
      <w:proofErr w:type="spellEnd"/>
      <w:r w:rsidRPr="002E2ED4">
        <w:rPr>
          <w:rFonts w:ascii="Arial" w:hAnsi="Arial" w:cs="Arial"/>
        </w:rPr>
        <w:t xml:space="preserve"> omogočajo adaptivno 3D sledenje zvarnemu spoju brez rege med varilnim procesom. Po uspešni realizaciji raziskovalnih dosežkov na trgu je ta skupina raziskovalcev in inženirjev pridobila takšno zaupanje </w:t>
      </w:r>
      <w:proofErr w:type="spellStart"/>
      <w:r w:rsidRPr="002E2ED4">
        <w:rPr>
          <w:rFonts w:ascii="Arial" w:hAnsi="Arial" w:cs="Arial"/>
        </w:rPr>
        <w:t>Yaskawe</w:t>
      </w:r>
      <w:proofErr w:type="spellEnd"/>
      <w:r w:rsidRPr="002E2ED4">
        <w:rPr>
          <w:rFonts w:ascii="Arial" w:hAnsi="Arial" w:cs="Arial"/>
        </w:rPr>
        <w:t xml:space="preserve"> </w:t>
      </w:r>
      <w:proofErr w:type="spellStart"/>
      <w:r w:rsidRPr="002E2ED4">
        <w:rPr>
          <w:rFonts w:ascii="Arial" w:hAnsi="Arial" w:cs="Arial"/>
        </w:rPr>
        <w:t>Electric</w:t>
      </w:r>
      <w:proofErr w:type="spellEnd"/>
      <w:r w:rsidRPr="002E2ED4">
        <w:rPr>
          <w:rFonts w:ascii="Arial" w:hAnsi="Arial" w:cs="Arial"/>
        </w:rPr>
        <w:t xml:space="preserve"> </w:t>
      </w:r>
      <w:r w:rsidR="00781219">
        <w:rPr>
          <w:rFonts w:ascii="Arial" w:hAnsi="Arial" w:cs="Arial"/>
        </w:rPr>
        <w:t>i</w:t>
      </w:r>
      <w:r w:rsidRPr="002E2ED4">
        <w:rPr>
          <w:rFonts w:ascii="Arial" w:hAnsi="Arial" w:cs="Arial"/>
        </w:rPr>
        <w:t>z Japonske, da ji je zaupala načrtovanje prve tovarne robotov v Evropi oz</w:t>
      </w:r>
      <w:r w:rsidR="0092055C">
        <w:rPr>
          <w:rFonts w:ascii="Arial" w:hAnsi="Arial" w:cs="Arial"/>
        </w:rPr>
        <w:t>iroma</w:t>
      </w:r>
      <w:r w:rsidRPr="002E2ED4">
        <w:rPr>
          <w:rFonts w:ascii="Arial" w:hAnsi="Arial" w:cs="Arial"/>
        </w:rPr>
        <w:t xml:space="preserve"> v Sloveniji v Kočevju, ki je zgrajena in že obratuje. </w:t>
      </w:r>
    </w:p>
    <w:p w:rsidR="00B72557" w:rsidRPr="002E2ED4" w:rsidRDefault="00B72557" w:rsidP="003F630E">
      <w:pPr>
        <w:spacing w:after="0" w:line="240" w:lineRule="auto"/>
        <w:jc w:val="both"/>
        <w:rPr>
          <w:rFonts w:ascii="Arial" w:hAnsi="Arial" w:cs="Arial"/>
        </w:rPr>
      </w:pPr>
    </w:p>
    <w:p w:rsidR="008D3CE3" w:rsidRPr="002E2ED4" w:rsidRDefault="008D3CE3" w:rsidP="003F630E">
      <w:pPr>
        <w:spacing w:after="0" w:line="240" w:lineRule="auto"/>
        <w:jc w:val="both"/>
        <w:rPr>
          <w:rFonts w:ascii="Arial" w:hAnsi="Arial" w:cs="Arial"/>
        </w:rPr>
      </w:pPr>
    </w:p>
    <w:sectPr w:rsidR="008D3CE3" w:rsidRPr="002E2E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8C" w:rsidRDefault="006E5E8C" w:rsidP="006E5E8C">
      <w:pPr>
        <w:spacing w:after="0" w:line="240" w:lineRule="auto"/>
      </w:pPr>
      <w:r>
        <w:separator/>
      </w:r>
    </w:p>
  </w:endnote>
  <w:endnote w:type="continuationSeparator" w:id="0">
    <w:p w:rsidR="006E5E8C" w:rsidRDefault="006E5E8C" w:rsidP="006E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5" w:rsidRDefault="00AF43C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5" w:rsidRDefault="00AF43C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5" w:rsidRDefault="00AF43C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8C" w:rsidRDefault="006E5E8C" w:rsidP="006E5E8C">
      <w:pPr>
        <w:spacing w:after="0" w:line="240" w:lineRule="auto"/>
      </w:pPr>
      <w:r>
        <w:separator/>
      </w:r>
    </w:p>
  </w:footnote>
  <w:footnote w:type="continuationSeparator" w:id="0">
    <w:p w:rsidR="006E5E8C" w:rsidRDefault="006E5E8C" w:rsidP="006E5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5" w:rsidRDefault="00AF43C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5" w:rsidRDefault="00AF43C5" w:rsidP="00AF43C5">
    <w:pPr>
      <w:pStyle w:val="Glava"/>
      <w:jc w:val="center"/>
      <w:rPr>
        <w:b/>
        <w:caps/>
      </w:rPr>
    </w:pPr>
    <w:r>
      <w:rPr>
        <w:b/>
        <w:caps/>
      </w:rPr>
      <w:t>zaupno do slavnostne podelitve nagrad in priznanj za izjemne dosežke v znanstvano raziskovalni in razvojni dejavnosti 20.11.2019:</w:t>
    </w:r>
  </w:p>
  <w:p w:rsidR="00AF43C5" w:rsidRPr="00521BC4" w:rsidRDefault="00AF43C5" w:rsidP="00AF43C5">
    <w:pPr>
      <w:pStyle w:val="Glava"/>
      <w:jc w:val="center"/>
      <w:rPr>
        <w:b/>
        <w:i/>
        <w:caps/>
      </w:rPr>
    </w:pPr>
    <w:r w:rsidRPr="00521BC4">
      <w:rPr>
        <w:b/>
        <w:i/>
        <w:caps/>
        <w:u w:val="single"/>
      </w:rPr>
      <w:t>strokovne OBRAZLOŽITVE</w:t>
    </w:r>
    <w:r w:rsidRPr="00521BC4">
      <w:rPr>
        <w:b/>
        <w:i/>
        <w:caps/>
      </w:rPr>
      <w:t xml:space="preserve"> nagrad in priznanj</w:t>
    </w:r>
  </w:p>
  <w:p w:rsidR="00AF43C5" w:rsidRDefault="00AF43C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5" w:rsidRDefault="00AF43C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787A"/>
    <w:multiLevelType w:val="hybridMultilevel"/>
    <w:tmpl w:val="D6D08C0A"/>
    <w:lvl w:ilvl="0" w:tplc="6D442B90">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l-SI" w:vendorID="11" w:dllVersion="512"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E"/>
    <w:rsid w:val="000F6AAE"/>
    <w:rsid w:val="0010597A"/>
    <w:rsid w:val="001403C9"/>
    <w:rsid w:val="0019530C"/>
    <w:rsid w:val="001E549E"/>
    <w:rsid w:val="001E79DB"/>
    <w:rsid w:val="0022574A"/>
    <w:rsid w:val="0025339E"/>
    <w:rsid w:val="002848B9"/>
    <w:rsid w:val="002A6E3E"/>
    <w:rsid w:val="002E2ED4"/>
    <w:rsid w:val="00347A19"/>
    <w:rsid w:val="003959DE"/>
    <w:rsid w:val="003A616F"/>
    <w:rsid w:val="003C79EB"/>
    <w:rsid w:val="003F630E"/>
    <w:rsid w:val="004045F7"/>
    <w:rsid w:val="00423539"/>
    <w:rsid w:val="00451A1E"/>
    <w:rsid w:val="00454FE6"/>
    <w:rsid w:val="004E0317"/>
    <w:rsid w:val="00550D1C"/>
    <w:rsid w:val="00583A2F"/>
    <w:rsid w:val="0066746D"/>
    <w:rsid w:val="0069079E"/>
    <w:rsid w:val="006E5E8C"/>
    <w:rsid w:val="006F7E34"/>
    <w:rsid w:val="00737839"/>
    <w:rsid w:val="00753801"/>
    <w:rsid w:val="00762C04"/>
    <w:rsid w:val="00774235"/>
    <w:rsid w:val="00781219"/>
    <w:rsid w:val="00795F4B"/>
    <w:rsid w:val="007B784C"/>
    <w:rsid w:val="007E3B94"/>
    <w:rsid w:val="00810B71"/>
    <w:rsid w:val="008371E1"/>
    <w:rsid w:val="0085089C"/>
    <w:rsid w:val="00884032"/>
    <w:rsid w:val="008D3CE3"/>
    <w:rsid w:val="008E0D61"/>
    <w:rsid w:val="0092055C"/>
    <w:rsid w:val="00980A29"/>
    <w:rsid w:val="0098562C"/>
    <w:rsid w:val="00996CD7"/>
    <w:rsid w:val="009F3769"/>
    <w:rsid w:val="00A906CE"/>
    <w:rsid w:val="00AA339E"/>
    <w:rsid w:val="00AB2960"/>
    <w:rsid w:val="00AF43C5"/>
    <w:rsid w:val="00B16026"/>
    <w:rsid w:val="00B55939"/>
    <w:rsid w:val="00B57944"/>
    <w:rsid w:val="00B72557"/>
    <w:rsid w:val="00B77A62"/>
    <w:rsid w:val="00BB2176"/>
    <w:rsid w:val="00C675EC"/>
    <w:rsid w:val="00D33392"/>
    <w:rsid w:val="00D56070"/>
    <w:rsid w:val="00D85CE7"/>
    <w:rsid w:val="00D911ED"/>
    <w:rsid w:val="00DA309C"/>
    <w:rsid w:val="00DC2140"/>
    <w:rsid w:val="00DD3FFD"/>
    <w:rsid w:val="00DF3D38"/>
    <w:rsid w:val="00E06F71"/>
    <w:rsid w:val="00E40788"/>
    <w:rsid w:val="00E85617"/>
    <w:rsid w:val="00E919BD"/>
    <w:rsid w:val="00EB0A9B"/>
    <w:rsid w:val="00EC02FD"/>
    <w:rsid w:val="00EC4C05"/>
    <w:rsid w:val="00EE4F5A"/>
    <w:rsid w:val="00EF3169"/>
    <w:rsid w:val="00F702B1"/>
    <w:rsid w:val="00F82AFF"/>
    <w:rsid w:val="00FE2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0CABDA-018A-443A-9AE2-ED27787C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59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3959DE"/>
    <w:rPr>
      <w:sz w:val="16"/>
      <w:szCs w:val="16"/>
    </w:rPr>
  </w:style>
  <w:style w:type="paragraph" w:styleId="Pripombabesedilo">
    <w:name w:val="annotation text"/>
    <w:basedOn w:val="Navaden"/>
    <w:link w:val="PripombabesediloZnak"/>
    <w:uiPriority w:val="99"/>
    <w:semiHidden/>
    <w:unhideWhenUsed/>
    <w:rsid w:val="003959D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59DE"/>
    <w:rPr>
      <w:sz w:val="20"/>
      <w:szCs w:val="20"/>
    </w:rPr>
  </w:style>
  <w:style w:type="paragraph" w:styleId="Besedilooblaka">
    <w:name w:val="Balloon Text"/>
    <w:basedOn w:val="Navaden"/>
    <w:link w:val="BesedilooblakaZnak"/>
    <w:uiPriority w:val="99"/>
    <w:semiHidden/>
    <w:unhideWhenUsed/>
    <w:rsid w:val="003959D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59DE"/>
    <w:rPr>
      <w:rFonts w:ascii="Segoe UI" w:hAnsi="Segoe UI" w:cs="Segoe UI"/>
      <w:sz w:val="18"/>
      <w:szCs w:val="18"/>
    </w:rPr>
  </w:style>
  <w:style w:type="character" w:styleId="Poudarek">
    <w:name w:val="Emphasis"/>
    <w:uiPriority w:val="20"/>
    <w:qFormat/>
    <w:rsid w:val="00B57944"/>
    <w:rPr>
      <w:i/>
      <w:iCs/>
    </w:rPr>
  </w:style>
  <w:style w:type="paragraph" w:styleId="Odstavekseznama">
    <w:name w:val="List Paragraph"/>
    <w:basedOn w:val="Navaden"/>
    <w:uiPriority w:val="34"/>
    <w:qFormat/>
    <w:rsid w:val="00E06F71"/>
    <w:pPr>
      <w:spacing w:line="256" w:lineRule="auto"/>
      <w:ind w:left="720"/>
      <w:contextualSpacing/>
    </w:pPr>
  </w:style>
  <w:style w:type="paragraph" w:styleId="Glava">
    <w:name w:val="header"/>
    <w:basedOn w:val="Navaden"/>
    <w:link w:val="GlavaZnak"/>
    <w:uiPriority w:val="99"/>
    <w:unhideWhenUsed/>
    <w:rsid w:val="006E5E8C"/>
    <w:pPr>
      <w:tabs>
        <w:tab w:val="center" w:pos="4536"/>
        <w:tab w:val="right" w:pos="9072"/>
      </w:tabs>
      <w:spacing w:after="0" w:line="240" w:lineRule="auto"/>
    </w:pPr>
  </w:style>
  <w:style w:type="character" w:customStyle="1" w:styleId="GlavaZnak">
    <w:name w:val="Glava Znak"/>
    <w:basedOn w:val="Privzetapisavaodstavka"/>
    <w:link w:val="Glava"/>
    <w:uiPriority w:val="99"/>
    <w:rsid w:val="006E5E8C"/>
  </w:style>
  <w:style w:type="paragraph" w:styleId="Noga">
    <w:name w:val="footer"/>
    <w:basedOn w:val="Navaden"/>
    <w:link w:val="NogaZnak"/>
    <w:uiPriority w:val="99"/>
    <w:unhideWhenUsed/>
    <w:rsid w:val="006E5E8C"/>
    <w:pPr>
      <w:tabs>
        <w:tab w:val="center" w:pos="4536"/>
        <w:tab w:val="right" w:pos="9072"/>
      </w:tabs>
      <w:spacing w:after="0" w:line="240" w:lineRule="auto"/>
    </w:pPr>
  </w:style>
  <w:style w:type="character" w:customStyle="1" w:styleId="NogaZnak">
    <w:name w:val="Noga Znak"/>
    <w:basedOn w:val="Privzetapisavaodstavka"/>
    <w:link w:val="Noga"/>
    <w:uiPriority w:val="99"/>
    <w:rsid w:val="006E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s.org/mathscinet/search/journaldoc.html?cn=Adv_Mat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3281</Words>
  <Characters>18703</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Šabec</dc:creator>
  <cp:keywords/>
  <dc:description/>
  <cp:lastModifiedBy>Marta Šabec</cp:lastModifiedBy>
  <cp:revision>2</cp:revision>
  <dcterms:created xsi:type="dcterms:W3CDTF">2019-11-27T07:44:00Z</dcterms:created>
  <dcterms:modified xsi:type="dcterms:W3CDTF">2019-11-27T07:44:00Z</dcterms:modified>
</cp:coreProperties>
</file>