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0BF97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bookmarkStart w:id="0" w:name="_GoBack"/>
      <w:bookmarkEnd w:id="0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Priznanje ambasadorka znanosti R</w:t>
      </w:r>
      <w:r w:rsidR="00613CD4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epublike 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S</w:t>
      </w:r>
      <w:r w:rsidR="00613CD4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lovenije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za pomembne dosežke pri </w:t>
      </w:r>
      <w:r w:rsidR="00613CD4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spodbujanju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in vzpostavitvi razvejanega mednarodnega sodelovanja s Slovenijo pri vrhunskih znanstvenih raziskavah</w:t>
      </w:r>
    </w:p>
    <w:p w14:paraId="4DB2C052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Dr. Saša Bajt</w:t>
      </w:r>
    </w:p>
    <w:p w14:paraId="5D88FA08" w14:textId="6B5A4E4A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:</w:t>
      </w:r>
      <w:r w:rsidR="00CC60D3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entgenska mikroskopija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6AECE27D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</w:t>
      </w:r>
    </w:p>
    <w:p w14:paraId="1CB9D098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Dr. Saša Bajt je raziskovalka na področju rentgenske mikroskopije in rentgenskih analitičnih tehnik na DESY v Hamburgu, kjer uspešno vključuje slovenske znanstvenike in študente.</w:t>
      </w:r>
    </w:p>
    <w:p w14:paraId="1F842260" w14:textId="027A5CFB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200 besed</w:t>
      </w:r>
    </w:p>
    <w:p w14:paraId="2B277778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Doktorica Saša Bajt je slovenska raziskovalka, ki s svojimi raziskavami bogati zakladnico znanja na področju razvoja in uporabe rentgenske optike. Po doktoratu leta 1990 na univerzi v Heidelbergu je delala v odličnih znanstvenih ustanovah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k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so Inštitut Max Planck v Heidelbergu v Nemčiji, Univerza v Chicagu v ZDA in Nacionalni laboratorij Lawrence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Livermore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 Kaliforniji, ZDA. Na DESY v Hamburgu v Nemčiji se osredotoča na razvoj nove generacije rentgenske optike in mikroskopov, ki bodo omogočali večdimenzionalne preiskave različnih materialov in bioloških vzorcev na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nanometrski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ravni. Njen opus objavljenih del vključuje več k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220 znanstvenih publikacij, med njimi 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tudi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 revijah, k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so Nature, Science, Nature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Physics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, Nature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Communication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, Nature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Methods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drug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najuglednejš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revij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 Za svoje izjemne dosežke je prejela številne prestižne nagrade in priznanja.</w:t>
      </w:r>
    </w:p>
    <w:p w14:paraId="241F1215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V izjemno znanstveno dejavnost vedno vključuje znanstvene institucije iz domovine v okviru skupnih evropskih projektov in izmenjav raziskovalcev in študentov. Med pandemijo 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c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ovid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-19 je v projekte, povezane z iskanjem zdravila proti 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c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ovidu-19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v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edinstven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raziskovaln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infrastruktur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 Hamburgu uspešno vključila več slovenskih študentov in znanstvenikov. Doktorica Saša Bajt je uspešn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ambasadork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znanosti Slovenije zaradi odmevnosti in ugleda njenega raziskovalnega dela ter vzpostavljanj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zavzetega, večplastnega in intenzivnega sodelovanja z raziskovalci različnih institucij v Sloveniji. </w:t>
      </w:r>
    </w:p>
    <w:p w14:paraId="57058126" w14:textId="5EC482A8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Poljudna utemeljitev:</w:t>
      </w:r>
      <w:r w:rsidR="00CC60D3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100 besed </w:t>
      </w:r>
    </w:p>
    <w:p w14:paraId="093880A0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Dr. Saša Bajt dela 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z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veliki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mi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raziskovalni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mi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infrastruktura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mi,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k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so sinhrotroni in rentgenski laserji, kjer uspešno vključuje in se povezuje s slovenskimi raziskovalnimi institucijami. Velja za pionirko na področju sinhrotronske rentgenske absorpcijske mikroskopije in drugih analitičnih tehnik. Na DESY v Hamburgu v Nemčiji razvija novo generacijo rentgenske optike in rentgenskih mikroskopov. 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Med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pandemij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c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ovid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-19 je v projekte, povezan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 iskanjem zdravila proti 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c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ovidu-19, privabila slovenske študente in znanstvenike. Zaradi odmevnosti in ugleda njenega raziskovalnega dela ter vzpostavljanj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zavzetega, večplastnega in intenzivnega sodelovanja z raziskovalci različnih institucij v Sloveniji je dr. Saša Bajt 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resnična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ambasadork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znanosti. </w:t>
      </w:r>
    </w:p>
    <w:p w14:paraId="57AB2A3A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5C7FE46F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lastRenderedPageBreak/>
        <w:t xml:space="preserve">Zoisova nagrada za življenjsko delo na področju statistike </w:t>
      </w:r>
    </w:p>
    <w:p w14:paraId="316B6FB6" w14:textId="77777777" w:rsidR="00DC0608" w:rsidRPr="004C398E" w:rsidRDefault="00B2765F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Z</w:t>
      </w:r>
      <w:r w:rsidR="00DC0608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asl. prof. dr. Anuška Ferligoj</w:t>
      </w:r>
    </w:p>
    <w:p w14:paraId="01A9567D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: statistika, analiza </w:t>
      </w:r>
      <w:r w:rsidR="00B2765F" w:rsidRPr="004C398E">
        <w:rPr>
          <w:rFonts w:ascii="Arial" w:hAnsi="Arial" w:cs="Arial"/>
          <w:color w:val="222A35" w:themeColor="text2" w:themeShade="80"/>
          <w:sz w:val="20"/>
          <w:szCs w:val="20"/>
        </w:rPr>
        <w:t>družbenih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omrežij</w:t>
      </w:r>
      <w:r w:rsidR="00613CD4"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5867A3D2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B2765F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</w:t>
      </w:r>
    </w:p>
    <w:p w14:paraId="1B0481CA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Zasl. prof. dr. Anuška Ferligoj je že več k</w:t>
      </w:r>
      <w:r w:rsidR="00B2765F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štiri desetletja osrednji steber in glavn</w:t>
      </w:r>
      <w:r w:rsidR="00B2765F" w:rsidRPr="004C398E">
        <w:rPr>
          <w:rFonts w:ascii="Arial" w:hAnsi="Arial" w:cs="Arial"/>
          <w:color w:val="222A35" w:themeColor="text2" w:themeShade="80"/>
          <w:sz w:val="20"/>
          <w:szCs w:val="20"/>
        </w:rPr>
        <w:t>o gibalo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razvoja slovenske akademske statistike.</w:t>
      </w:r>
    </w:p>
    <w:p w14:paraId="16F3E0CD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250 besed</w:t>
      </w:r>
    </w:p>
    <w:p w14:paraId="2503D7B7" w14:textId="77777777" w:rsidR="00DC0608" w:rsidRPr="004C398E" w:rsidRDefault="00DC0608" w:rsidP="00DC0608">
      <w:pPr>
        <w:pStyle w:val="Default"/>
        <w:spacing w:after="12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Zasl. prof. dr. Anuška Ferligoj je raziskovalka in predavateljica na Fakulteti za družbene vede Univerze v Ljubljani. Njena glavna raziskovalna področja so statistika, anketna metodologija in analiza </w:t>
      </w:r>
      <w:r w:rsidR="00B2765F" w:rsidRPr="004C398E">
        <w:rPr>
          <w:rFonts w:ascii="Arial" w:hAnsi="Arial" w:cs="Arial"/>
          <w:color w:val="222A35" w:themeColor="text2" w:themeShade="80"/>
          <w:sz w:val="20"/>
          <w:szCs w:val="20"/>
        </w:rPr>
        <w:t>družbenih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omrežij. Predvsem na slednjem s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>pada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med vodilne raziskovalce tako v Sloveniji k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>akor tudi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 mednarodnem prostoru. Štejemo jo lahko za pionirko pri razvoju statističnih metod, še posebej pri njihovi uporabi na različnih področjih družboslovja. Bila je pobudnica in g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>ibalo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številnih aktivnosti, povezanih z razvojem statistične in metodološke znanstvene infrastrukture. Sem s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>padajo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organizacija konferenc in 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>drugih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dogodkov doma in v tujini, ustanavljanje znanstvenih revij i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>n podobno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 Trdimo lahko, da bi se brez dr. Ferligojeve slovenska statistika razvijala bistveno počasneje.</w:t>
      </w:r>
    </w:p>
    <w:p w14:paraId="1F7746A6" w14:textId="77777777" w:rsidR="00DC0608" w:rsidRPr="004C398E" w:rsidRDefault="00DC0608" w:rsidP="00DC0608">
      <w:pPr>
        <w:pStyle w:val="Default"/>
        <w:spacing w:after="12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Znanstveni dosežki dr. Ferligojeve so vrhunski. Že več desetletij svoja dela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objavlja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 najuglednejših mednarodnih revijah in pri naj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>pomembnejših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znanstvenih založbah. Njen glavni prispevek na področju analize omrežij je razvoj metod za posplošeno bločno modeliranje, kjer 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sta med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najpomembnejši deli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knjigi </w:t>
      </w:r>
      <w:proofErr w:type="spellStart"/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Generalized</w:t>
      </w:r>
      <w:proofErr w:type="spellEnd"/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Blockmodeling</w:t>
      </w:r>
      <w:proofErr w:type="spellEnd"/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in </w:t>
      </w:r>
      <w:proofErr w:type="spellStart"/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Advances</w:t>
      </w:r>
      <w:proofErr w:type="spellEnd"/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 xml:space="preserve"> in </w:t>
      </w:r>
      <w:proofErr w:type="spellStart"/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network</w:t>
      </w:r>
      <w:proofErr w:type="spellEnd"/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clustering</w:t>
      </w:r>
      <w:proofErr w:type="spellEnd"/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and</w:t>
      </w:r>
      <w:proofErr w:type="spellEnd"/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blockmodeling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. Po odmevnosti svojih del </w:t>
      </w:r>
      <w:r w:rsidR="00C005CD" w:rsidRPr="004C398E">
        <w:rPr>
          <w:rFonts w:ascii="Arial" w:hAnsi="Arial" w:cs="Arial"/>
          <w:color w:val="222A35" w:themeColor="text2" w:themeShade="80"/>
          <w:sz w:val="20"/>
          <w:szCs w:val="20"/>
        </w:rPr>
        <w:t>je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med najuspešnejš</w:t>
      </w:r>
      <w:r w:rsidR="00C005CD" w:rsidRPr="004C398E">
        <w:rPr>
          <w:rFonts w:ascii="Arial" w:hAnsi="Arial" w:cs="Arial"/>
          <w:color w:val="222A35" w:themeColor="text2" w:themeShade="80"/>
          <w:sz w:val="20"/>
          <w:szCs w:val="20"/>
        </w:rPr>
        <w:t>imi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raziskovalc</w:t>
      </w:r>
      <w:r w:rsidR="00C005CD" w:rsidRPr="004C398E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 področju družboslovja. </w:t>
      </w:r>
    </w:p>
    <w:p w14:paraId="3DDE0680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Poleg odličnih znanstvenih dosežkov 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>je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dr. Ferligojeva tudi kot izjemna pedagoginja, ki je p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>renesla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znanje številnim generacijam družboslovcev in jim s tem omogočila pridobitev raziskovalnih kompetenc. Bila je mentorica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številnim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študentom na diplomski, magistrski in v zadnjem času predvsem na doktorski stopnji. </w:t>
      </w:r>
      <w:r w:rsidR="00B30D8D" w:rsidRPr="004C398E">
        <w:rPr>
          <w:rFonts w:ascii="Arial" w:hAnsi="Arial" w:cs="Arial"/>
          <w:color w:val="222A35" w:themeColor="text2" w:themeShade="80"/>
          <w:sz w:val="20"/>
          <w:szCs w:val="20"/>
        </w:rPr>
        <w:t>Bila je glavna pobudnica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ustanovitv</w:t>
      </w:r>
      <w:r w:rsidR="00B30D8D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doktorskega študija </w:t>
      </w:r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Statistika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magistrskega študija </w:t>
      </w:r>
      <w:r w:rsidRPr="004C398E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Uporabna statistika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 Univerzi v Ljubljani. S tem je </w:t>
      </w:r>
      <w:r w:rsidR="00D70421" w:rsidRPr="004C398E">
        <w:rPr>
          <w:rFonts w:ascii="Arial" w:hAnsi="Arial" w:cs="Arial"/>
          <w:color w:val="222A35" w:themeColor="text2" w:themeShade="80"/>
          <w:sz w:val="20"/>
          <w:szCs w:val="20"/>
        </w:rPr>
        <w:t>imela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zelo pomembno vlogo pri krepitvi intelektualnega </w:t>
      </w:r>
      <w:r w:rsidR="005B720F" w:rsidRPr="004C398E">
        <w:rPr>
          <w:rFonts w:ascii="Arial" w:hAnsi="Arial" w:cs="Arial"/>
          <w:color w:val="222A35" w:themeColor="text2" w:themeShade="80"/>
          <w:sz w:val="20"/>
          <w:szCs w:val="20"/>
        </w:rPr>
        <w:t>bogastva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Slovenij</w:t>
      </w:r>
      <w:r w:rsidR="005B720F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. </w:t>
      </w:r>
    </w:p>
    <w:p w14:paraId="09AC3F2F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Poljudna utemeljitev: 100 besed </w:t>
      </w:r>
    </w:p>
    <w:p w14:paraId="3000AA05" w14:textId="77777777" w:rsidR="00DC0608" w:rsidRPr="004C398E" w:rsidRDefault="00DC0608" w:rsidP="00DC0608">
      <w:pPr>
        <w:pStyle w:val="Default"/>
        <w:spacing w:after="12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Zasl. prof. dr. Anuška Ferligoj deluje kot raziskovalka in predavateljica na Fakulteti za družbene vede Univerze v Ljubljani. Velja za pionirko na področju družboslovne statistike. </w:t>
      </w:r>
      <w:r w:rsidR="00C005CD" w:rsidRPr="004C398E">
        <w:rPr>
          <w:rFonts w:ascii="Arial" w:hAnsi="Arial" w:cs="Arial"/>
          <w:color w:val="222A35" w:themeColor="text2" w:themeShade="80"/>
          <w:sz w:val="20"/>
          <w:szCs w:val="20"/>
        </w:rPr>
        <w:t>S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svojim znanstveno-raziskovalnim, strokovnim in organizacijskim delovanjem </w:t>
      </w:r>
      <w:r w:rsidR="00C005CD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je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slovensko statistiko </w:t>
      </w:r>
      <w:r w:rsidR="00C005CD" w:rsidRPr="004C398E">
        <w:rPr>
          <w:rFonts w:ascii="Arial" w:hAnsi="Arial" w:cs="Arial"/>
          <w:color w:val="222A35" w:themeColor="text2" w:themeShade="80"/>
          <w:sz w:val="20"/>
          <w:szCs w:val="20"/>
        </w:rPr>
        <w:t>uveljavila v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svet</w:t>
      </w:r>
      <w:r w:rsidR="00C005CD" w:rsidRPr="004C398E">
        <w:rPr>
          <w:rFonts w:ascii="Arial" w:hAnsi="Arial" w:cs="Arial"/>
          <w:color w:val="222A35" w:themeColor="text2" w:themeShade="80"/>
          <w:sz w:val="20"/>
          <w:szCs w:val="20"/>
        </w:rPr>
        <w:t>u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 Že desetletja objavlja v najuglednejših mednarodnih revijah in pri naj</w:t>
      </w:r>
      <w:r w:rsidR="00C005CD" w:rsidRPr="004C398E">
        <w:rPr>
          <w:rFonts w:ascii="Arial" w:hAnsi="Arial" w:cs="Arial"/>
          <w:color w:val="222A35" w:themeColor="text2" w:themeShade="80"/>
          <w:sz w:val="20"/>
          <w:szCs w:val="20"/>
        </w:rPr>
        <w:t>pomembnejših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znanstvenih založbah. Po odmevnosti znanstvenih del se uvršča med najuspešnejše raziskovalce družbenih ved. Na področju analize omrežij s</w:t>
      </w:r>
      <w:r w:rsidR="00C005CD" w:rsidRPr="004C398E">
        <w:rPr>
          <w:rFonts w:ascii="Arial" w:hAnsi="Arial" w:cs="Arial"/>
          <w:color w:val="222A35" w:themeColor="text2" w:themeShade="80"/>
          <w:sz w:val="20"/>
          <w:szCs w:val="20"/>
        </w:rPr>
        <w:t>pada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 svetovni znanstveni vrh. Poleg tega </w:t>
      </w:r>
      <w:r w:rsidR="00C005CD" w:rsidRPr="004C398E">
        <w:rPr>
          <w:rFonts w:ascii="Arial" w:hAnsi="Arial" w:cs="Arial"/>
          <w:color w:val="222A35" w:themeColor="text2" w:themeShade="80"/>
          <w:sz w:val="20"/>
          <w:szCs w:val="20"/>
        </w:rPr>
        <w:t>je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dr. Ferligojeva tudi izvrstna pedagoginja, ki je svoje bogato znanje</w:t>
      </w:r>
      <w:r w:rsidR="00C005CD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prenesla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številnim generacijam študentov. </w:t>
      </w:r>
    </w:p>
    <w:p w14:paraId="24874148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73E03B39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lastRenderedPageBreak/>
        <w:t>Zoisova nagrada za življenjsko delo za trajnostni razvoj farmacevtske nanotehnologije v Republiki Sloveniji</w:t>
      </w:r>
    </w:p>
    <w:p w14:paraId="7C4CF243" w14:textId="77777777" w:rsidR="00DC0608" w:rsidRPr="004C398E" w:rsidRDefault="00C005CD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P</w:t>
      </w:r>
      <w:r w:rsidR="00DC0608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rof. dr. Julijana Kristl</w:t>
      </w:r>
    </w:p>
    <w:p w14:paraId="2EF6FE95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: </w:t>
      </w:r>
      <w:r w:rsidR="00C005CD" w:rsidRPr="004C398E">
        <w:rPr>
          <w:rFonts w:ascii="Arial" w:hAnsi="Arial" w:cs="Arial"/>
          <w:color w:val="222A35" w:themeColor="text2" w:themeShade="80"/>
          <w:sz w:val="20"/>
          <w:szCs w:val="20"/>
        </w:rPr>
        <w:t>f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armacevtska nanotehnologija</w:t>
      </w:r>
    </w:p>
    <w:p w14:paraId="549178EA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C005CD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</w:t>
      </w:r>
    </w:p>
    <w:p w14:paraId="6BD87A3A" w14:textId="77777777" w:rsidR="00DC0608" w:rsidRPr="004C398E" w:rsidRDefault="00DC0608" w:rsidP="00DC0608">
      <w:pPr>
        <w:rPr>
          <w:rFonts w:ascii="Arial" w:hAnsi="Arial" w:cs="Arial"/>
          <w:bCs/>
          <w:color w:val="222A35" w:themeColor="text2" w:themeShade="80"/>
          <w:sz w:val="20"/>
          <w:szCs w:val="20"/>
          <w:shd w:val="clear" w:color="auto" w:fill="FFFFFF"/>
        </w:rPr>
      </w:pP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  <w:shd w:val="clear" w:color="auto" w:fill="FFFFFF"/>
        </w:rPr>
        <w:t xml:space="preserve">Prof.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dr. 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  <w:shd w:val="clear" w:color="auto" w:fill="FFFFFF"/>
        </w:rPr>
        <w:t>Julijana Kristl je pri nas uvedla in bistveno prispevala k razvoju farmacevtske nanotehnologije, kamor s</w:t>
      </w:r>
      <w:r w:rsidR="00C005CD" w:rsidRPr="004C398E">
        <w:rPr>
          <w:rFonts w:ascii="Arial" w:hAnsi="Arial" w:cs="Arial"/>
          <w:bCs/>
          <w:color w:val="222A35" w:themeColor="text2" w:themeShade="80"/>
          <w:sz w:val="20"/>
          <w:szCs w:val="20"/>
          <w:shd w:val="clear" w:color="auto" w:fill="FFFFFF"/>
        </w:rPr>
        <w:t>padajo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  <w:shd w:val="clear" w:color="auto" w:fill="FFFFFF"/>
        </w:rPr>
        <w:t xml:space="preserve"> različni liposomi, nanodelci in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  <w:shd w:val="clear" w:color="auto" w:fill="FFFFFF"/>
        </w:rPr>
        <w:t>nanovlakna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  <w:shd w:val="clear" w:color="auto" w:fill="FFFFFF"/>
        </w:rPr>
        <w:t xml:space="preserve"> kot nosilci zdravilnih učinkovin, ki zaradi svojih </w:t>
      </w:r>
      <w:r w:rsidR="00C005CD" w:rsidRPr="004C398E">
        <w:rPr>
          <w:rFonts w:ascii="Arial" w:hAnsi="Arial" w:cs="Arial"/>
          <w:bCs/>
          <w:color w:val="222A35" w:themeColor="text2" w:themeShade="80"/>
          <w:sz w:val="20"/>
          <w:szCs w:val="20"/>
          <w:shd w:val="clear" w:color="auto" w:fill="FFFFFF"/>
        </w:rPr>
        <w:t>posebnih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  <w:shd w:val="clear" w:color="auto" w:fill="FFFFFF"/>
        </w:rPr>
        <w:t xml:space="preserve"> lastnosti </w:t>
      </w:r>
      <w:r w:rsidR="00C005CD" w:rsidRPr="004C398E">
        <w:rPr>
          <w:rFonts w:ascii="Arial" w:hAnsi="Arial" w:cs="Arial"/>
          <w:bCs/>
          <w:color w:val="222A35" w:themeColor="text2" w:themeShade="80"/>
          <w:sz w:val="20"/>
          <w:szCs w:val="20"/>
          <w:shd w:val="clear" w:color="auto" w:fill="FFFFFF"/>
        </w:rPr>
        <w:t>omogočajo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  <w:shd w:val="clear" w:color="auto" w:fill="FFFFFF"/>
        </w:rPr>
        <w:t xml:space="preserve"> popolnoma nove načine zdravljenja številnih bolezni. </w:t>
      </w:r>
    </w:p>
    <w:p w14:paraId="6AD5FF60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250 besed</w:t>
      </w:r>
    </w:p>
    <w:p w14:paraId="2EB2ECE7" w14:textId="77777777" w:rsidR="00DC0608" w:rsidRPr="004C398E" w:rsidRDefault="00DC0608" w:rsidP="00DC0608">
      <w:pPr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Prof. dr. Julijana Kristl z Univerze v Ljubljani, Fakultete za farmacijo, je vodilna slovenska znanstvenica na področju farmacevtske nanotehnologije, ki je v Sloveniji uvedla to </w:t>
      </w:r>
      <w:r w:rsidR="00D646F5" w:rsidRPr="004C398E">
        <w:rPr>
          <w:rFonts w:ascii="Arial" w:hAnsi="Arial" w:cs="Arial"/>
          <w:color w:val="222A35" w:themeColor="text2" w:themeShade="80"/>
          <w:sz w:val="20"/>
          <w:szCs w:val="20"/>
        </w:rPr>
        <w:t>obetajočo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vejo znanosti </w:t>
      </w:r>
      <w:r w:rsidR="00D646F5" w:rsidRPr="004C398E">
        <w:rPr>
          <w:rFonts w:ascii="Arial" w:hAnsi="Arial" w:cs="Arial"/>
          <w:color w:val="222A35" w:themeColor="text2" w:themeShade="80"/>
          <w:sz w:val="20"/>
          <w:szCs w:val="20"/>
        </w:rPr>
        <w:t>in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vzgojila skupino raziskovalcev z mednarodno prepoznavnostjo na tem področju. Glavnina njenega obsežnega raziskovanja je usmerjena predvsem v razvoj visokotehnološko zahtevnih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nanodostavnih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sistemov učinkovin, kamor poleg liposomov s</w:t>
      </w:r>
      <w:r w:rsidR="00D646F5" w:rsidRPr="004C398E">
        <w:rPr>
          <w:rFonts w:ascii="Arial" w:hAnsi="Arial" w:cs="Arial"/>
          <w:color w:val="222A35" w:themeColor="text2" w:themeShade="80"/>
          <w:sz w:val="20"/>
          <w:szCs w:val="20"/>
        </w:rPr>
        <w:t>padajo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tudi različni nanodelci in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nanovlakna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, ki podpirajo zdravljenje bolezni na popolnoma nov način in 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z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mehanizmi, ki jih ni mo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goče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doseči s konvencionalnimi zdravili. </w:t>
      </w:r>
    </w:p>
    <w:p w14:paraId="21372A78" w14:textId="77777777" w:rsidR="00DC0608" w:rsidRPr="004C398E" w:rsidRDefault="00DC0608" w:rsidP="00DC0608">
      <w:pPr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Po zahtevnem razvoju inovativne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nanotehnološke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platforme in biološkega vrednotenja so 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v okviru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njene skupine nastala izjemno zanimiva odkritja interakcij nanodelcev s celicami, saj se te 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značilno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drugače odzivajo na nanodelce k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 delce večjih velikosti iz 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enakega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materiala. Izvirn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dosežk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so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mikroskopski posnetki vstopanja nanodelcev v celice, njihovo ciljano nalaganje, gibanje 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v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celic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ah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med njimi po vzpostavitvi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mikrotubulov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 Opis specifičnega odziva celic na morfološko različn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nanovlak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na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je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ključno odkritje za razvoj formulacij za obnovo tkiv in je izrednega pomena za njihovo biološko varnost, imunogenost in toksičnost. Dosežki njenih raziskav so dosegli vrhunec v predlaganem modelu porazdelitve vgrajenih zdravilnih učinkovin v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nanodostavnih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sistemih, doseženi boljši topnosti in njihovi večji biološki uporabnosti. Pomembni rezultati njenega dela so patentirani ali objavljeni v več k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150 izvirnih znanstvenih člankih v prestižnih mednarodnih revijah.</w:t>
      </w:r>
    </w:p>
    <w:p w14:paraId="5C64FB2F" w14:textId="77777777" w:rsidR="00DC0608" w:rsidRPr="004C398E" w:rsidRDefault="00DC0608" w:rsidP="00DC0608">
      <w:pPr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Raziskovalno delo profesorice Julijane Kristl odlikuje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jo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obilica izvirnih idej in vrhunski znanstveni dosežki. Vse znanje in izkušnje je zelo uspešno prenašala generacijam študentov in s svojimi aktivnostmi vplivala na domačo </w:t>
      </w:r>
      <w:r w:rsidR="00834B5C" w:rsidRPr="004C398E">
        <w:rPr>
          <w:rFonts w:ascii="Arial" w:hAnsi="Arial" w:cs="Arial"/>
          <w:color w:val="222A35" w:themeColor="text2" w:themeShade="80"/>
          <w:sz w:val="20"/>
          <w:szCs w:val="20"/>
        </w:rPr>
        <w:t>in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tudi svetovno farmacevtsko skupnost.</w:t>
      </w:r>
    </w:p>
    <w:p w14:paraId="29051FC1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Poljudna utemeljitev: 100 besed </w:t>
      </w:r>
    </w:p>
    <w:p w14:paraId="449FF53F" w14:textId="77777777" w:rsidR="00DC0608" w:rsidRPr="004C398E" w:rsidRDefault="00DC0608" w:rsidP="00DC0608">
      <w:pPr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Prof. dr. Julijana Kristl z Univerze v Ljubljani, Fakultete za farmacijo, je vodilna slovenska znanstvenica in utemeljiteljica raziskav na področju farmacevtske nanotehnologije v Sloveniji. Njene raziskave naprednih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nanodostavnih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sistemov so razkrile večjo učinkovitost učinkovin, specifične biološke in toksikološke odzive celic po stiku z nanodelci, liposomi ali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nanovlakni</w:t>
      </w:r>
      <w:proofErr w:type="spellEnd"/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preživetje in terapevtsko aktivnost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probiotikov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. Vse to podpira možnosti za zdravljenje bolezni na popolnoma nov način in </w:t>
      </w:r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</w:rPr>
        <w:t>z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mehanizmi, ki jih ni mogoče doseči s konvencionalnimi zdravili. </w:t>
      </w:r>
    </w:p>
    <w:p w14:paraId="47904C53" w14:textId="77777777" w:rsidR="00DC0608" w:rsidRPr="004C398E" w:rsidRDefault="00DC0608" w:rsidP="00DC0608">
      <w:pPr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Univerza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Stanford</w:t>
      </w:r>
      <w:proofErr w:type="spellEnd"/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je prof. dr. Julijano Kristl leta 2019 uvrstila med </w:t>
      </w:r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</w:rPr>
        <w:t>dva odstotka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najvplivnejših svetovnih znanstvenikov, kar dodatno dokazuje izjemno kakovost in mednarodno prepoznavnost njenega raziskovalnega dela.</w:t>
      </w:r>
    </w:p>
    <w:p w14:paraId="05CCEF36" w14:textId="77777777" w:rsidR="00DC0608" w:rsidRPr="004C398E" w:rsidRDefault="00DC0608" w:rsidP="00DC0608">
      <w:pPr>
        <w:pStyle w:val="Default"/>
        <w:spacing w:after="12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</w:p>
    <w:p w14:paraId="2201A30A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33D887DB" w14:textId="77777777" w:rsidR="00DC0608" w:rsidRPr="004C398E" w:rsidRDefault="00DC0608" w:rsidP="00DC0608">
      <w:pPr>
        <w:pStyle w:val="Default"/>
        <w:spacing w:after="12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</w:p>
    <w:p w14:paraId="14E0B281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Zoisova nagrada za vrhunske dosežke na področju osnovnih in uporabnih raziskav v farmaciji</w:t>
      </w:r>
    </w:p>
    <w:p w14:paraId="0B2CBF74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Prof. dr. Stanislav Gobec</w:t>
      </w:r>
    </w:p>
    <w:p w14:paraId="4EB98EA5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:  razvoj novih zdravil; načrtovanje, sinteza in vrednotenje zaviralcev encimov; učinkovine z delovanjem na centralni živčni sistem; zaviralci biosinteze bakterijske stene;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protitumorne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učinkovine; translacijska medicina.</w:t>
      </w:r>
    </w:p>
    <w:p w14:paraId="3FA2310C" w14:textId="77777777" w:rsidR="00DC0608" w:rsidRPr="004C398E" w:rsidRDefault="00DC0608" w:rsidP="00DC0608">
      <w:pPr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</w:p>
    <w:p w14:paraId="4C4082C8" w14:textId="77777777" w:rsidR="00DC0608" w:rsidRPr="004C398E" w:rsidRDefault="00DC0608" w:rsidP="00DC0608">
      <w:pPr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Raziskovalno delo prof. Stanislava Gobca je usmerjeno v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predklinični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razvoj novih zdravilnih učinkovin na pomembnih terapevtskih področjih, k</w:t>
      </w:r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so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nevrodegenerativne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bolezni, infekcijske bolezni in rak.</w:t>
      </w:r>
    </w:p>
    <w:p w14:paraId="61E6224C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200 besed</w:t>
      </w:r>
    </w:p>
    <w:p w14:paraId="54BEB02C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Prof. dr. Stanislav Gobec je mednarodno priznan</w:t>
      </w:r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strokovnjak na področju farmacije, predvsem na področju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predkliničnih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raziskav in razvoja novih zdravilnih učinkovin. Največ pozornosti namenja strukturno podprtemu načrtovanju, sintezi in farmakološkemu vrednotenju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nizkomolekularnih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zaviralcev terapevtsko zanimivih encimov. Raziskovalno je aktiven predvsem na treh terapevtskih področjih. </w:t>
      </w:r>
    </w:p>
    <w:p w14:paraId="32797DC6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Prvo področje </w:t>
      </w:r>
      <w:r w:rsidR="0096747A" w:rsidRPr="004C398E">
        <w:rPr>
          <w:rFonts w:ascii="Arial" w:hAnsi="Arial" w:cs="Arial"/>
          <w:color w:val="222A35" w:themeColor="text2" w:themeShade="80"/>
          <w:sz w:val="20"/>
          <w:szCs w:val="20"/>
        </w:rPr>
        <w:t>je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razvoj novih zaviralcev bakterijskih encimov kot potencialnih protibakterijskih učinkovin. V njegovi raziskovalni skupini razvijajo zaviralce encimov, ki sodelujejo </w:t>
      </w:r>
      <w:r w:rsidR="0096747A" w:rsidRPr="004C398E">
        <w:rPr>
          <w:rFonts w:ascii="Arial" w:hAnsi="Arial" w:cs="Arial"/>
          <w:color w:val="222A35" w:themeColor="text2" w:themeShade="80"/>
          <w:sz w:val="20"/>
          <w:szCs w:val="20"/>
        </w:rPr>
        <w:t>pri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biosintezi bakterijske stene in s tem pomembno prispevajo k boju proti bakterijski odpornosti na antibiotike in nakazujejo nove, </w:t>
      </w:r>
      <w:r w:rsidR="0096747A" w:rsidRPr="004C398E">
        <w:rPr>
          <w:rFonts w:ascii="Arial" w:hAnsi="Arial" w:cs="Arial"/>
          <w:color w:val="222A35" w:themeColor="text2" w:themeShade="80"/>
          <w:sz w:val="20"/>
          <w:szCs w:val="20"/>
        </w:rPr>
        <w:t>izvirne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smeri razvoja protibakterijskih učinkovin. Drugo področje je razvoj zaviralcev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katepsina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B in drugih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cisteinskih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peptidaz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, ki</w:t>
      </w:r>
      <w:r w:rsidR="0096747A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pomeni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pomemben prispevek k</w:t>
      </w:r>
      <w:r w:rsidR="0096747A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iskanju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novi</w:t>
      </w:r>
      <w:r w:rsidR="0096747A" w:rsidRPr="004C398E">
        <w:rPr>
          <w:rFonts w:ascii="Arial" w:hAnsi="Arial" w:cs="Arial"/>
          <w:color w:val="222A35" w:themeColor="text2" w:themeShade="80"/>
          <w:sz w:val="20"/>
          <w:szCs w:val="20"/>
        </w:rPr>
        <w:t>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protitumorski</w:t>
      </w:r>
      <w:r w:rsidR="0096747A" w:rsidRPr="004C398E">
        <w:rPr>
          <w:rFonts w:ascii="Arial" w:hAnsi="Arial" w:cs="Arial"/>
          <w:color w:val="222A35" w:themeColor="text2" w:themeShade="80"/>
          <w:sz w:val="20"/>
          <w:szCs w:val="20"/>
        </w:rPr>
        <w:t>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zdravilni</w:t>
      </w:r>
      <w:r w:rsidR="0096747A" w:rsidRPr="004C398E">
        <w:rPr>
          <w:rFonts w:ascii="Arial" w:hAnsi="Arial" w:cs="Arial"/>
          <w:color w:val="222A35" w:themeColor="text2" w:themeShade="80"/>
          <w:sz w:val="20"/>
          <w:szCs w:val="20"/>
        </w:rPr>
        <w:t>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učinkovin. Tretje področje</w:t>
      </w:r>
      <w:r w:rsidR="0096747A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je razvoj zaviralcev encimov, ki so pomembni za zdravljenje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nevrodegenerativnih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bolezni. </w:t>
      </w:r>
      <w:r w:rsidR="00EB1761" w:rsidRPr="004C398E">
        <w:rPr>
          <w:rFonts w:ascii="Arial" w:hAnsi="Arial" w:cs="Arial"/>
          <w:color w:val="222A35" w:themeColor="text2" w:themeShade="80"/>
          <w:sz w:val="20"/>
          <w:szCs w:val="20"/>
        </w:rPr>
        <w:t>Pri tem gre za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iskanja spojin z delovanjem na več patoloških procesov, kar lahko zagotovijo t.</w:t>
      </w:r>
      <w:r w:rsidR="00EB1761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i.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multifunkcionalne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spojine.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</w:t>
      </w:r>
    </w:p>
    <w:p w14:paraId="79DADD15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Raziskave prof. Gobca so izrazito translacijske, saj pokrivajo strukturno podprto načrtovanje zaviralcev 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pomembnih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encimov, njihovo sintezo, farmakološko vrednotenje in vrednotenje v živalskih modelih pomembnih bolezni. Za 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številne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razvite modelne zdravilne učinkovine je njegova skupina prejela mednarodne patente, rezultate pa je objavil v 106 znanstvenih člankih, ki so v zadnjih 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desetih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letih dosegli več k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3400 čistih cit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iranj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. </w:t>
      </w:r>
    </w:p>
    <w:p w14:paraId="5C606BC2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Poljudna utemeljitev: 100 besed </w:t>
      </w:r>
    </w:p>
    <w:p w14:paraId="7A12D880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Prof. Stanislav Gobec je mednarodno priznan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strokovnjak na področju farmacije, predvsem na področju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predkliničnih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raziskav in razvoja novih zdravilnih učinkovin. Največ pozornosti namenja strukturno podprtemu načrtovanju, sintezi in vrednotenju zaviralcev terapevtsko zanimivih encimov. Raziskovalno je aktiven predvsem na treh terapevtskih področjih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, ki so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razvoj novih protibakterijskih učinkovin, razvoj novih zaviralcev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katepsinov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razvoj zaviralcev encimov, ki so pomembni za zdravljenje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nevrodegenerativnih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bolezni, k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akršna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je n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a primer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Alzheimerjeva bolezen. Za 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številne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razvite modelne zdravilne učinkovine je skupina prof. Gobca že prejela mednarodne patente. Poleg izjemne aktivnosti na znanstvenem področju 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je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prof. Gobec 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dejaven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tudi 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pri zagotavljanju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razvoj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farmacevtske stroke in Fakultete za farmacijo Univerze v Ljubljani.</w:t>
      </w:r>
    </w:p>
    <w:p w14:paraId="40089D56" w14:textId="77777777" w:rsidR="00DC0608" w:rsidRPr="004C398E" w:rsidRDefault="00DC0608" w:rsidP="00DC0608">
      <w:pPr>
        <w:pStyle w:val="Default"/>
        <w:spacing w:after="12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</w:p>
    <w:p w14:paraId="2588C961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0BA25F9D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lastRenderedPageBreak/>
        <w:t>Zoisova nagrada za vrhunske dosežke na področju presevne elektronske mikroskopije materialov</w:t>
      </w:r>
    </w:p>
    <w:p w14:paraId="6F3AC78C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Prof. dr. Goran Dražić</w:t>
      </w:r>
    </w:p>
    <w:p w14:paraId="3D064AEF" w14:textId="33D54870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: </w:t>
      </w:r>
      <w:r w:rsidR="0087313D" w:rsidRPr="004C398E">
        <w:rPr>
          <w:rFonts w:ascii="Arial" w:hAnsi="Arial" w:cs="Arial"/>
          <w:color w:val="222A35" w:themeColor="text2" w:themeShade="80"/>
          <w:sz w:val="20"/>
          <w:szCs w:val="20"/>
        </w:rPr>
        <w:t>m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ikroskopija, kvantitativna vrstična presevna elektronska mikroskopija (STEM), kristalna struktura, mikroanaliza, funkcionalni anorganski materiali</w:t>
      </w:r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</w:p>
    <w:p w14:paraId="35757D14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</w:t>
      </w:r>
    </w:p>
    <w:p w14:paraId="774C4254" w14:textId="1E62157E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Prof. dr. Goran Dražić je v zadnjih letih dosegel vrhunske, mednarodno odmevne znanstvene rezultate na področju razvoja in uporabe metod presevne vrstične elektronske mikroskopije pri študiju naprednih funkcionalnih anorganskih materialov.  </w:t>
      </w:r>
    </w:p>
    <w:p w14:paraId="43997718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200 besed</w:t>
      </w:r>
    </w:p>
    <w:p w14:paraId="717AA0D1" w14:textId="5494CB37" w:rsidR="00017D7D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Prof. dr. Goran Dražić se že več k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tri desetletja ukvarja z razvojem in uporabo metod presevne elektronske mikroskopije. V tem času je 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imel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ključno vlogo pri razvoju elektronske mikroskopije funkcionalnih anorganskih materialov. S svojimi bogatimi izkušnjami in obsežnim znanjem je pomembno prispeval </w:t>
      </w:r>
      <w:r w:rsidR="0001435B" w:rsidRPr="004C398E">
        <w:rPr>
          <w:rFonts w:ascii="Arial" w:hAnsi="Arial" w:cs="Arial"/>
          <w:color w:val="222A35" w:themeColor="text2" w:themeShade="80"/>
          <w:sz w:val="20"/>
          <w:szCs w:val="20"/>
        </w:rPr>
        <w:t>k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razlagi pojavov, povezanih s kristalno strukturo in kemijsko sestavo na atomski ravni ter </w:t>
      </w:r>
      <w:r w:rsidR="00B40A57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z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lastnost</w:t>
      </w:r>
      <w:r w:rsidR="001C3541" w:rsidRPr="004C398E">
        <w:rPr>
          <w:rFonts w:ascii="Arial" w:hAnsi="Arial" w:cs="Arial"/>
          <w:color w:val="222A35" w:themeColor="text2" w:themeShade="80"/>
          <w:sz w:val="20"/>
          <w:szCs w:val="20"/>
        </w:rPr>
        <w:t>m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i naprednih funkcionalnih materialov.</w:t>
      </w:r>
    </w:p>
    <w:p w14:paraId="1BE184B8" w14:textId="77777777" w:rsidR="00DC0608" w:rsidRPr="004C398E" w:rsidRDefault="00DC0608" w:rsidP="00DC0608">
      <w:pPr>
        <w:spacing w:after="120" w:line="240" w:lineRule="auto"/>
        <w:jc w:val="both"/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</w:pP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Visoka ločljivost najsodobnejših vrstičnih presevnih elektronskih mikroskopov je omogočila </w:t>
      </w:r>
      <w:r w:rsidR="0001435B"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neposredno</w:t>
      </w: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 opazovanje stolpcev atomov v kristaliničnih materialih. Z izpopolnjeno tehniko hitrega zbiranja posnetkov in njihove ustrezne obdelave je dobil končno sliko stolpcev atomov v realnem prostoru z velikim razmerjem signal</w:t>
      </w:r>
      <w:r w:rsidR="0001435B"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 – </w:t>
      </w: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šum in brez vpliva zunanjih negativnih dejavnikov, k</w:t>
      </w:r>
      <w:r w:rsidR="0001435B"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akor</w:t>
      </w: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 so premik vzorca, termične oscilacije in mehanske vibracije. Iz takih slik je izračunal na nekaj </w:t>
      </w:r>
      <w:proofErr w:type="spellStart"/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pikometrov</w:t>
      </w:r>
      <w:proofErr w:type="spellEnd"/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 natančno lego posameznih stolpcev atomov in njihovo normalizirano intenziteto. S primerjavo teh vrednosti z vrednostmi</w:t>
      </w:r>
      <w:r w:rsidR="0001435B"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,</w:t>
      </w: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 izračunanimi iz simuliranih slik na </w:t>
      </w:r>
      <w:r w:rsidR="0001435B"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podlagi</w:t>
      </w: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 predpostavljenih kristalnih modelov</w:t>
      </w:r>
      <w:r w:rsidR="0001435B"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,</w:t>
      </w: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 je določi</w:t>
      </w:r>
      <w:r w:rsidR="0001435B"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l</w:t>
      </w: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 kemijsko sestavo posameznih atomskih stolpcev.</w:t>
      </w:r>
    </w:p>
    <w:p w14:paraId="35AD385F" w14:textId="77777777" w:rsidR="00DC0608" w:rsidRPr="004C398E" w:rsidRDefault="00DC0608" w:rsidP="00DC0608">
      <w:pPr>
        <w:spacing w:after="120" w:line="240" w:lineRule="auto"/>
        <w:jc w:val="both"/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</w:pP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Metodologijo je večkrat preizkusil</w:t>
      </w:r>
      <w:r w:rsidR="00D335F8"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, na primer pri</w:t>
      </w: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 razlag</w:t>
      </w:r>
      <w:r w:rsidR="00D335F8"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i</w:t>
      </w: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 mehanizmov električne prevodnosti domenskih sten v </w:t>
      </w:r>
      <w:proofErr w:type="spellStart"/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multiferoiku</w:t>
      </w:r>
      <w:proofErr w:type="spellEnd"/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 bizmutovem feritu s kopičenjem p-tipa defektov na steni, pri študiju </w:t>
      </w:r>
      <w:proofErr w:type="spellStart"/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planarnih</w:t>
      </w:r>
      <w:proofErr w:type="spellEnd"/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 defektov v tankih plasteh </w:t>
      </w:r>
      <w:proofErr w:type="spellStart"/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anataza</w:t>
      </w:r>
      <w:proofErr w:type="spellEnd"/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, </w:t>
      </w:r>
      <w:r w:rsidR="00D335F8"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pri </w:t>
      </w: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analizi katalizatorjev na osnovi posameznih atomov neplemenitih kovin in </w:t>
      </w:r>
      <w:r w:rsidR="00D335F8"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v številnih</w:t>
      </w: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 xml:space="preserve"> drugih pomembnih raziskav</w:t>
      </w:r>
      <w:r w:rsidR="00D335F8"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ah</w:t>
      </w:r>
      <w:r w:rsidRPr="004C398E">
        <w:rPr>
          <w:rFonts w:ascii="Arial" w:eastAsia="AdvGulliv-R" w:hAnsi="Arial" w:cs="Arial"/>
          <w:color w:val="222A35" w:themeColor="text2" w:themeShade="80"/>
          <w:sz w:val="20"/>
          <w:szCs w:val="20"/>
          <w:lang w:eastAsia="zh-CN"/>
        </w:rPr>
        <w:t>.</w:t>
      </w:r>
    </w:p>
    <w:p w14:paraId="515870D3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Poljudna utemeljitev: 100 besed </w:t>
      </w:r>
    </w:p>
    <w:p w14:paraId="48ED2019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Razvoj novih materialov, ki so nujni za izboljšanje sodobnih naprav in tehnologij, je tesno povezan z naprednimi analitskimi metodami, k</w:t>
      </w:r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je vrstična presevna elektronska mikroskopija. Ta omogoča vpogled v kemijsko sestavo in kristalno strukturo na atomski ravni </w:t>
      </w:r>
      <w:r w:rsidR="00D335F8" w:rsidRPr="004C398E">
        <w:rPr>
          <w:rFonts w:ascii="Arial" w:hAnsi="Arial" w:cs="Arial"/>
          <w:color w:val="222A35" w:themeColor="text2" w:themeShade="80"/>
          <w:sz w:val="20"/>
          <w:szCs w:val="20"/>
        </w:rPr>
        <w:t>ter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 tem razumevanje sinteze in lastnosti materialov. Prof. dr. Goran Dražić je visoko ločljivost najsodobnejših vrstičnih presevnih elektronskih mikroskopov nadgradil z razvojem nove metode in jo preizkusil pri študiju različnih kristaliničnih materialov, k</w:t>
      </w:r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so feroelektriki, polprevodniki in katalizatorji. Prof. dr. Goran Dražić se z razvojem in uporabo metod presevne elektronske mikroskopije ukvarja že več k</w:t>
      </w:r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trideset let, s svojim delom </w:t>
      </w:r>
      <w:r w:rsidR="00D335F8" w:rsidRPr="004C398E">
        <w:rPr>
          <w:rFonts w:ascii="Arial" w:hAnsi="Arial" w:cs="Arial"/>
          <w:color w:val="222A35" w:themeColor="text2" w:themeShade="80"/>
          <w:sz w:val="20"/>
          <w:szCs w:val="20"/>
        </w:rPr>
        <w:t>pa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je med najpomembnejš</w:t>
      </w:r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</w:rPr>
        <w:t>imi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strokovnjak</w:t>
      </w:r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 tem področju.</w:t>
      </w:r>
    </w:p>
    <w:p w14:paraId="4BF549EE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1C220A0D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lastRenderedPageBreak/>
        <w:t>Zoisova nagrada za vrhunske dosežke na področju algebraične teorije grafov</w:t>
      </w:r>
    </w:p>
    <w:p w14:paraId="60E85F59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bCs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Prof. dr. </w:t>
      </w:r>
      <w:proofErr w:type="spellStart"/>
      <w:r w:rsidRPr="004C398E">
        <w:rPr>
          <w:rFonts w:ascii="Arial" w:hAnsi="Arial" w:cs="Arial"/>
          <w:b/>
          <w:bCs/>
          <w:color w:val="222A35" w:themeColor="text2" w:themeShade="80"/>
          <w:sz w:val="20"/>
          <w:szCs w:val="20"/>
        </w:rPr>
        <w:t>István</w:t>
      </w:r>
      <w:proofErr w:type="spellEnd"/>
      <w:r w:rsidRPr="004C398E">
        <w:rPr>
          <w:rFonts w:ascii="Arial" w:hAnsi="Arial" w:cs="Arial"/>
          <w:b/>
          <w:bCs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b/>
          <w:bCs/>
          <w:color w:val="222A35" w:themeColor="text2" w:themeShade="80"/>
          <w:sz w:val="20"/>
          <w:szCs w:val="20"/>
        </w:rPr>
        <w:t>Kovács</w:t>
      </w:r>
      <w:proofErr w:type="spellEnd"/>
    </w:p>
    <w:p w14:paraId="4D9ED63D" w14:textId="68E98171" w:rsidR="00DC0608" w:rsidRPr="004C398E" w:rsidRDefault="00DC0608" w:rsidP="0087313D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: </w:t>
      </w:r>
      <w:r w:rsidR="0087313D" w:rsidRPr="004C398E">
        <w:rPr>
          <w:rFonts w:ascii="Arial" w:hAnsi="Arial" w:cs="Arial"/>
          <w:color w:val="222A35" w:themeColor="text2" w:themeShade="80"/>
          <w:sz w:val="20"/>
          <w:szCs w:val="20"/>
        </w:rPr>
        <w:t>s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imetrija, algebraična teorija grafov, komunikacijska učinkovitost in varnost</w:t>
      </w:r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618DB421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BD7D19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</w:t>
      </w:r>
    </w:p>
    <w:p w14:paraId="14444B41" w14:textId="77777777" w:rsidR="00DC0608" w:rsidRPr="004C398E" w:rsidRDefault="00DC0608" w:rsidP="00DC060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Dr.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Kovács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rešuje ključna vprašanja algebraične teorije grafov in </w:t>
      </w:r>
      <w:r w:rsidR="00415C6C" w:rsidRPr="004C398E">
        <w:rPr>
          <w:rFonts w:ascii="Arial" w:hAnsi="Arial" w:cs="Arial"/>
          <w:color w:val="222A35" w:themeColor="text2" w:themeShade="80"/>
          <w:sz w:val="20"/>
          <w:szCs w:val="20"/>
        </w:rPr>
        <w:t>jih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="00415C6C" w:rsidRPr="004C398E">
        <w:rPr>
          <w:rFonts w:ascii="Arial" w:hAnsi="Arial" w:cs="Arial"/>
          <w:color w:val="222A35" w:themeColor="text2" w:themeShade="80"/>
          <w:sz w:val="20"/>
          <w:szCs w:val="20"/>
        </w:rPr>
        <w:t>povezuje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="00415C6C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z drugimi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področ</w:t>
      </w:r>
      <w:r w:rsidR="00415C6C" w:rsidRPr="004C398E">
        <w:rPr>
          <w:rFonts w:ascii="Arial" w:hAnsi="Arial" w:cs="Arial"/>
          <w:color w:val="222A35" w:themeColor="text2" w:themeShade="80"/>
          <w:sz w:val="20"/>
          <w:szCs w:val="20"/>
        </w:rPr>
        <w:t>ji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matematike: teorije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permutacijskih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grup, asociativnih shem, karakterjev in končnih geometrij. </w:t>
      </w:r>
    </w:p>
    <w:p w14:paraId="1B07BA5B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200 besed</w:t>
      </w:r>
    </w:p>
    <w:p w14:paraId="12850250" w14:textId="6117BFF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Cs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Dr.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István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Kovács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deluje kot znanstveni svetnik na Univerzi na Primorskem. Je eden vodilnih razi</w:t>
      </w:r>
      <w:r w:rsidR="00BD7D19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s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kovalcev programske skupine, ki v </w:t>
      </w:r>
      <w:r w:rsidR="00BD7D19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svetovnem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matematičnem prostoru velja za enega od dveh svetovnih centrov algebraične teorije grafov</w:t>
      </w:r>
      <w:r w:rsidR="00BD7D19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drugi deluje na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The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University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of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Western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Australia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v Avstraliji. </w:t>
      </w:r>
      <w:r w:rsidR="00415C6C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A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lgebraična teorija grafov je področje matematike, ki je bistvenega pomena za normalno </w:t>
      </w:r>
      <w:r w:rsidR="00BD7D19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delovanje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visokotehnološke družbe 21. stoletja. Brez algebraične teorije grafov in z njo povezanih kriptografskih rešitev različnih vprašanj komunikacijske učinkovitosti in varnosti danes ne bi bilo ne bančnega e-poslovanja ne pametnih telefonov in niti vsakdanje uporabe svetovnega spleta. Pri vsem tem i</w:t>
      </w:r>
      <w:r w:rsidR="00D335F8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majo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ključno vlogo simetrične kombinatorične strukture, ki se pogojem varnega in učinkovitega komuniciranja in poslovanja najbolj približajo. </w:t>
      </w:r>
      <w:r w:rsidR="00415C6C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Prav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simetrija kombinatoričnih struktur je vprašanje, ki ga </w:t>
      </w:r>
      <w:r w:rsidR="00415C6C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v okviru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algebraične teorije grafov</w:t>
      </w:r>
      <w:r w:rsidR="00415C6C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obravnava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dr.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István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Kovács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. Pri tem uporablja raznovrstna orodja z drugih področij matematike, n</w:t>
      </w:r>
      <w:r w:rsidR="00415C6C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a primer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iz končnih geometrij, konfiguracij, asociativnih shem,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Schurovih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kolobarjev, teorije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permutacijskih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grup in teorije karakterjev. Njegovo raziskovalno delo, ki ga izvaja v okviru številnih </w:t>
      </w:r>
      <w:r w:rsidR="0022531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domačih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in mednarodnih raziskovalnih projektov, pomembno prispeva k razvoju vseh teh področij matematike. </w:t>
      </w:r>
      <w:r w:rsidR="00415C6C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Iz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zadnje</w:t>
      </w:r>
      <w:r w:rsidR="00415C6C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ga časa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je treb</w:t>
      </w:r>
      <w:r w:rsidR="0022531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a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izpostaviti predvsem njegov izjemen prispevek </w:t>
      </w:r>
      <w:r w:rsidR="00415C6C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k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reševanju enega najpomembnej</w:t>
      </w:r>
      <w:r w:rsidR="0022531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š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ih odprtih problemov v algebraični teoriji grafov, to je problema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Cayleyjevega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izomorfizma. Je avtor rešitev, ki s</w:t>
      </w:r>
      <w:r w:rsidR="0022531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o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pomembne usmeritve pri iskanju končne rešitve tega problema. </w:t>
      </w:r>
    </w:p>
    <w:p w14:paraId="13B674F5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Poljudna utemeljitev: 100 besed </w:t>
      </w:r>
    </w:p>
    <w:p w14:paraId="59B18FD4" w14:textId="672C577F" w:rsidR="00DC0608" w:rsidRPr="004C398E" w:rsidRDefault="00DC0608" w:rsidP="00DC0608">
      <w:pPr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Dr.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István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Kovács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se je po doktoratu iz matematike leta 2003 na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University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of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Sz</w:t>
      </w:r>
      <w:r w:rsidR="00415C6C" w:rsidRPr="004C398E">
        <w:rPr>
          <w:rFonts w:ascii="Arial" w:hAnsi="Arial" w:cs="Arial"/>
          <w:color w:val="222A35" w:themeColor="text2" w:themeShade="80"/>
          <w:sz w:val="20"/>
          <w:szCs w:val="20"/>
        </w:rPr>
        <w:t>é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ged na Madžarskem primarno </w:t>
      </w:r>
      <w:r w:rsidR="00415C6C" w:rsidRPr="004C398E">
        <w:rPr>
          <w:rFonts w:ascii="Arial" w:hAnsi="Arial" w:cs="Arial"/>
          <w:color w:val="222A35" w:themeColor="text2" w:themeShade="80"/>
          <w:sz w:val="20"/>
          <w:szCs w:val="20"/>
        </w:rPr>
        <w:t>začel ukvarjati z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algebraičn</w:t>
      </w:r>
      <w:r w:rsidR="00415C6C" w:rsidRPr="004C398E">
        <w:rPr>
          <w:rFonts w:ascii="Arial" w:hAnsi="Arial" w:cs="Arial"/>
          <w:color w:val="222A35" w:themeColor="text2" w:themeShade="80"/>
          <w:sz w:val="20"/>
          <w:szCs w:val="20"/>
        </w:rPr>
        <w:t>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teorij</w:t>
      </w:r>
      <w:r w:rsidR="00415C6C" w:rsidRPr="004C398E">
        <w:rPr>
          <w:rFonts w:ascii="Arial" w:hAnsi="Arial" w:cs="Arial"/>
          <w:color w:val="222A35" w:themeColor="text2" w:themeShade="80"/>
          <w:sz w:val="20"/>
          <w:szCs w:val="20"/>
        </w:rPr>
        <w:t>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grafov in leta 2004 raziskovalno </w:t>
      </w:r>
      <w:r w:rsidR="00225314" w:rsidRPr="004C398E">
        <w:rPr>
          <w:rFonts w:ascii="Arial" w:hAnsi="Arial" w:cs="Arial"/>
          <w:color w:val="222A35" w:themeColor="text2" w:themeShade="80"/>
          <w:sz w:val="20"/>
          <w:szCs w:val="20"/>
        </w:rPr>
        <w:t>za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čel delovati na Univerzi na Primorskem, najprej kot podoktorski raziskovalec z začasno zaposlitvijo, po </w:t>
      </w:r>
      <w:r w:rsidR="00415C6C" w:rsidRPr="004C398E">
        <w:rPr>
          <w:rFonts w:ascii="Arial" w:hAnsi="Arial" w:cs="Arial"/>
          <w:color w:val="222A35" w:themeColor="text2" w:themeShade="80"/>
          <w:sz w:val="20"/>
          <w:szCs w:val="20"/>
        </w:rPr>
        <w:t>u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svojenem aktivnem znanju slovenščine pa za nedoločen čas kot visokošolski učitelj in raziskovalec. 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Njegovo raziskovalno delo s</w:t>
      </w:r>
      <w:r w:rsidR="0022531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pada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na področje algebraične teorije grafov, ki je bistvenega pomena za normalno </w:t>
      </w:r>
      <w:r w:rsidR="0022531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delovanje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visokotehnološke družbe 21. stoletja. Brez algebraične teorije grafov in z njo povezanih kriptografskih rešitev različnih vprašanj komunikacijske učinkovitosti in varnosti danes ne bi bilo ne bančnega e-poslovanja ne pametnih telefonov in niti vsakdanje uporabe svetovnega spleta. V svojih delih, ki jih objavlja dr.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Kovács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 več k</w:t>
      </w:r>
      <w:r w:rsidR="00225314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40 soavtorji </w:t>
      </w:r>
      <w:r w:rsidR="00225314" w:rsidRPr="004C398E">
        <w:rPr>
          <w:rFonts w:ascii="Arial" w:hAnsi="Arial" w:cs="Arial"/>
          <w:color w:val="222A35" w:themeColor="text2" w:themeShade="80"/>
          <w:sz w:val="20"/>
          <w:szCs w:val="20"/>
        </w:rPr>
        <w:t>z vsega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sveta, rešuje ključna vprašanja algebraične teorije grafov in </w:t>
      </w:r>
      <w:r w:rsidR="00094721" w:rsidRPr="004C398E">
        <w:rPr>
          <w:rFonts w:ascii="Arial" w:hAnsi="Arial" w:cs="Arial"/>
          <w:color w:val="222A35" w:themeColor="text2" w:themeShade="80"/>
          <w:sz w:val="20"/>
          <w:szCs w:val="20"/>
        </w:rPr>
        <w:t>jih povezuje z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drugi</w:t>
      </w:r>
      <w:r w:rsidR="00094721" w:rsidRPr="004C398E">
        <w:rPr>
          <w:rFonts w:ascii="Arial" w:hAnsi="Arial" w:cs="Arial"/>
          <w:color w:val="222A35" w:themeColor="text2" w:themeShade="80"/>
          <w:sz w:val="20"/>
          <w:szCs w:val="20"/>
        </w:rPr>
        <w:t>mi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področ</w:t>
      </w:r>
      <w:r w:rsidR="00094721" w:rsidRPr="004C398E">
        <w:rPr>
          <w:rFonts w:ascii="Arial" w:hAnsi="Arial" w:cs="Arial"/>
          <w:color w:val="222A35" w:themeColor="text2" w:themeShade="80"/>
          <w:sz w:val="20"/>
          <w:szCs w:val="20"/>
        </w:rPr>
        <w:t>ji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matematike, tj. 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teorij</w:t>
      </w:r>
      <w:r w:rsidR="00094721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ami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permutacijskih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grup, asociativnih shem, karakterjev in končnih geometrij.</w:t>
      </w:r>
    </w:p>
    <w:p w14:paraId="0BE79408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33307BCB" w14:textId="77777777" w:rsidR="004C398E" w:rsidRPr="004C398E" w:rsidRDefault="004C398E" w:rsidP="004C398E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lastRenderedPageBreak/>
        <w:t xml:space="preserve">Zoisova nagrada za vrhunske dosežke pri utemeljevanju </w:t>
      </w:r>
      <w:proofErr w:type="spellStart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mnogodimenzionalne</w:t>
      </w:r>
      <w:proofErr w:type="spellEnd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slike lokalnega vesolja </w:t>
      </w:r>
    </w:p>
    <w:p w14:paraId="6609EED0" w14:textId="77777777" w:rsidR="004C398E" w:rsidRPr="004C398E" w:rsidRDefault="004C398E" w:rsidP="004C398E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prof. dr. Tomaž Zwitter</w:t>
      </w:r>
    </w:p>
    <w:p w14:paraId="261B9A20" w14:textId="77777777" w:rsidR="004C398E" w:rsidRPr="004C398E" w:rsidRDefault="004C398E" w:rsidP="004C398E">
      <w:pPr>
        <w:autoSpaceDE w:val="0"/>
        <w:rPr>
          <w:rFonts w:ascii="Arial" w:eastAsia="font332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  <w:u w:val="single"/>
        </w:rPr>
        <w:t>Ključne besede:</w:t>
      </w:r>
    </w:p>
    <w:p w14:paraId="0BF47B12" w14:textId="77777777" w:rsidR="004C398E" w:rsidRPr="004C398E" w:rsidRDefault="004C398E" w:rsidP="004C398E">
      <w:pPr>
        <w:autoSpaceDE w:val="0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>Astrofizika, fizika zvezd, galaktična arheologija, napredne metode obdelave podatkov.</w:t>
      </w:r>
    </w:p>
    <w:p w14:paraId="3D2212EB" w14:textId="77777777" w:rsidR="004C398E" w:rsidRPr="004C398E" w:rsidRDefault="004C398E" w:rsidP="004C398E">
      <w:pPr>
        <w:autoSpaceDE w:val="0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  <w:u w:val="single"/>
        </w:rPr>
        <w:t>Bistveni stavek poudarka vsebine nagrade:</w:t>
      </w:r>
    </w:p>
    <w:p w14:paraId="5F3C8FBF" w14:textId="77777777" w:rsidR="004C398E" w:rsidRPr="004C398E" w:rsidRDefault="004C398E" w:rsidP="004C398E">
      <w:pPr>
        <w:autoSpaceDE w:val="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 xml:space="preserve">Prof. dr. Tomaž Zwitter je mednarodno priznani astrofizik, ki s svojim delom, idejami in gradnjo slovenske raziskovalne skupine na ljubljanski Fakulteti za matematiko in fiziko pomembno prispeva k utemeljitvi </w:t>
      </w:r>
      <w:proofErr w:type="spellStart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>mnogodimenzionalne</w:t>
      </w:r>
      <w:proofErr w:type="spellEnd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 xml:space="preserve"> slike lokalnega vesolja.</w:t>
      </w:r>
    </w:p>
    <w:p w14:paraId="31636C14" w14:textId="77777777" w:rsidR="004C398E" w:rsidRPr="004C398E" w:rsidRDefault="004C398E" w:rsidP="004C398E">
      <w:pPr>
        <w:autoSpaceDE w:val="0"/>
        <w:jc w:val="both"/>
        <w:rPr>
          <w:rFonts w:ascii="Arial" w:eastAsia="font332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  <w:u w:val="single"/>
        </w:rPr>
        <w:t>Strokovna utemeljitev: 200 besed</w:t>
      </w:r>
    </w:p>
    <w:p w14:paraId="4E35FF00" w14:textId="77777777" w:rsidR="004C398E" w:rsidRPr="004C398E" w:rsidRDefault="004C398E" w:rsidP="004C398E">
      <w:pPr>
        <w:autoSpaceDE w:val="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 xml:space="preserve">Misija </w:t>
      </w:r>
      <w:proofErr w:type="spellStart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>Gaia</w:t>
      </w:r>
      <w:proofErr w:type="spellEnd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 xml:space="preserve"> Evropske vesoljske agencije pomeni revolucijo v astrofiziki, saj sedaj za več kot milijardo zvezd poznamo njihov položaj in gibanja v prostoru. To omogoča izračun njihovih preteklih tirnic, včasih vse do časa nastanka naše Galaksije kot značilne galaksije v vesolju. Pristop, imenovan galaktična arheologija, zahteva izjemno točnost meritev. Profesor Zwitter, ki v misiji </w:t>
      </w:r>
      <w:proofErr w:type="spellStart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>Gaia</w:t>
      </w:r>
      <w:proofErr w:type="spellEnd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 xml:space="preserve"> sodeluje od leta 2000, je pomembno prispeval k zasnovi in kakovosti rezultatov njenega spektroskopa. Razvil je tudi novo tehniko določanja hitrosti približevanja ali oddaljevanja zvezd, ki daje najtočnejše rezultate doslej. Ljubljanska astrofizikalna skupina je vključena v najpomembnejše spektroskopske preglede neba, ki z Zemlje dopolnjujejo </w:t>
      </w:r>
      <w:proofErr w:type="spellStart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>Gajine</w:t>
      </w:r>
      <w:proofErr w:type="spellEnd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 xml:space="preserve"> meritve: Zwitter je bil znanstveni direktor projekta RAVE in je jedrni član kolaboracij </w:t>
      </w:r>
      <w:proofErr w:type="spellStart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>Gaia</w:t>
      </w:r>
      <w:proofErr w:type="spellEnd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 xml:space="preserve">-ESO in GALAH. Slednja je z meritvijo kemične zastopanosti 30 elementov v atmosferah 800.000 zvezd zbrala najobsežnejši nabor podatkov o zvezdni kemiji doslej, kar omogoča vpogled v nastajanje kemičnih elementov. Zwittrova dela imajo v podatkovni zbirki NASA ADS 24.000 citatov oziroma 1500, če jih delimo s številom soavtorjev. Na ljubljanski Fakulteti za matematiko in fiziko je Zwitter zgradil raziskovalno skupino z mednarodnim ugledom na področjih obdelave podatkov, uporabe metod umetne inteligence in galaktične arheologije. To znanje preliva v kurikulum astrofizikalnih predmetov na fakulteti, ob tem pa z dosežki raziskovanja vesolja seznanja tudi širšo javnost. </w:t>
      </w:r>
    </w:p>
    <w:p w14:paraId="088484A3" w14:textId="77777777" w:rsidR="004C398E" w:rsidRPr="004C398E" w:rsidRDefault="004C398E" w:rsidP="004C398E">
      <w:pPr>
        <w:autoSpaceDE w:val="0"/>
        <w:jc w:val="both"/>
        <w:rPr>
          <w:rFonts w:ascii="Arial" w:eastAsia="font332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  <w:u w:val="single"/>
        </w:rPr>
        <w:t>Poljudna utemeljitev: 100 besed</w:t>
      </w:r>
    </w:p>
    <w:p w14:paraId="5EE10853" w14:textId="77777777" w:rsidR="004C398E" w:rsidRPr="004C398E" w:rsidRDefault="004C398E" w:rsidP="004C398E">
      <w:pPr>
        <w:autoSpaceDE w:val="0"/>
        <w:jc w:val="both"/>
        <w:rPr>
          <w:rFonts w:ascii="Arial" w:eastAsia="font332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 xml:space="preserve">Misija </w:t>
      </w:r>
      <w:proofErr w:type="spellStart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>Gaia</w:t>
      </w:r>
      <w:proofErr w:type="spellEnd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 xml:space="preserve"> Evropske vesoljske agencije pomeni revolucijo v astrofiziki, saj sedaj za milijardo zvezd poznamo položaj in gibanja v prostoru. To omogoča izračun njihovih preteklih tirnic in študij nastanka naše Galaksije v mladem vesolju. Profesor Zwitter je pomembno prispeval k zasnovi misije in kakovosti rezultatov ter razvil novo tehniko določanja hitrosti zvezd. Ljubljansko astrofizikalno skupino je vključil tudi v najpomembnejše preglede neba, ki z Zemlje dopolnjujejo </w:t>
      </w:r>
      <w:proofErr w:type="spellStart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>Gajine</w:t>
      </w:r>
      <w:proofErr w:type="spellEnd"/>
      <w:r w:rsidRPr="004C398E">
        <w:rPr>
          <w:rFonts w:ascii="Arial" w:eastAsia="font332" w:hAnsi="Arial" w:cs="Arial"/>
          <w:color w:val="222A35" w:themeColor="text2" w:themeShade="80"/>
          <w:sz w:val="20"/>
          <w:szCs w:val="20"/>
        </w:rPr>
        <w:t xml:space="preserve"> meritve, na primer v projekt GALAH, ki preučuje nastajanje kemičnih elementov. Znanje obdelave podatkov, metod umetne inteligence in galaktične arheologije prenaša tudi študentom na Fakulteti za matematiko in fiziko ter z dosežki raziskovanja vesolja seznanja javnost.</w:t>
      </w:r>
    </w:p>
    <w:p w14:paraId="2C8AEB36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686E322F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lastRenderedPageBreak/>
        <w:t xml:space="preserve">Zoisovo priznanje za pomembne znanstvene dosežke na področju </w:t>
      </w:r>
      <w:proofErr w:type="spellStart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suicidologije</w:t>
      </w:r>
      <w:proofErr w:type="spellEnd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in duševnega zdravja </w:t>
      </w:r>
    </w:p>
    <w:p w14:paraId="66881E6C" w14:textId="77777777" w:rsidR="00DC0608" w:rsidRPr="004C398E" w:rsidRDefault="00396F1E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I</w:t>
      </w:r>
      <w:r w:rsidR="00DC0608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zr. prof. dr. Vita </w:t>
      </w:r>
      <w:proofErr w:type="spellStart"/>
      <w:r w:rsidR="00DC0608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Poštuvan</w:t>
      </w:r>
      <w:proofErr w:type="spellEnd"/>
      <w:r w:rsidR="00DC0608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</w:t>
      </w:r>
    </w:p>
    <w:p w14:paraId="0F03FDEA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  <w:shd w:val="clear" w:color="auto" w:fill="FFFFFF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: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shd w:val="clear" w:color="auto" w:fill="FFFFFF"/>
        </w:rPr>
        <w:t>psihologija, samomorilno vedenje, samomorilna tveganja pri mladostnikih, preprečevanje samomora, etika psihološkega raziskovanja</w:t>
      </w:r>
      <w:r w:rsidR="00B66002" w:rsidRPr="004C398E">
        <w:rPr>
          <w:rFonts w:ascii="Arial" w:hAnsi="Arial" w:cs="Arial"/>
          <w:color w:val="222A35" w:themeColor="text2" w:themeShade="80"/>
          <w:sz w:val="20"/>
          <w:szCs w:val="20"/>
          <w:shd w:val="clear" w:color="auto" w:fill="FFFFFF"/>
        </w:rPr>
        <w:t>.</w:t>
      </w:r>
    </w:p>
    <w:p w14:paraId="2730A3F8" w14:textId="77777777" w:rsidR="00DC0608" w:rsidRPr="004C398E" w:rsidRDefault="00DC0608" w:rsidP="00DC0608">
      <w:pPr>
        <w:spacing w:after="0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B66002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</w:t>
      </w:r>
    </w:p>
    <w:p w14:paraId="100F3025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shd w:val="clear" w:color="auto" w:fill="FFFFFF"/>
        </w:rPr>
        <w:t xml:space="preserve">Dr. Vita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  <w:shd w:val="clear" w:color="auto" w:fill="FFFFFF"/>
        </w:rPr>
        <w:t>Poštuvan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  <w:shd w:val="clear" w:color="auto" w:fill="FFFFFF"/>
        </w:rPr>
        <w:t xml:space="preserve"> je s svojim delom pomembno prispevala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k razvoju metod za raziskovanje dejavnikov tveganj za samomorilno vedenje in s tem k zmanjšanju </w:t>
      </w:r>
      <w:r w:rsidR="00B66002" w:rsidRPr="004C398E">
        <w:rPr>
          <w:rFonts w:ascii="Arial" w:hAnsi="Arial" w:cs="Arial"/>
          <w:color w:val="222A35" w:themeColor="text2" w:themeShade="80"/>
          <w:sz w:val="20"/>
          <w:szCs w:val="20"/>
        </w:rPr>
        <w:t>samomorilnosti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. </w:t>
      </w:r>
    </w:p>
    <w:p w14:paraId="31B6C71F" w14:textId="639AD4E8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150 besed</w:t>
      </w:r>
    </w:p>
    <w:p w14:paraId="4C01B545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Dr. Vita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Poštuvan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je mednarodno priznana raziskovalka na področju psihologije,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suicidologije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duševnega zdravja. Zaposlena je kot raziskovalka in namestnica vodje Slovenskega centra za raziskovanje samomora</w:t>
      </w:r>
      <w:r w:rsidR="00B66002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pri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Inštitut</w:t>
      </w:r>
      <w:r w:rsidR="00B66002" w:rsidRPr="004C398E">
        <w:rPr>
          <w:rFonts w:ascii="Arial" w:hAnsi="Arial" w:cs="Arial"/>
          <w:color w:val="222A35" w:themeColor="text2" w:themeShade="80"/>
          <w:sz w:val="20"/>
          <w:szCs w:val="20"/>
        </w:rPr>
        <w:t>u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Andrej Marušič na Univerzi na Primorskem </w:t>
      </w:r>
      <w:r w:rsidR="00396F1E" w:rsidRPr="004C398E">
        <w:rPr>
          <w:rFonts w:ascii="Arial" w:hAnsi="Arial" w:cs="Arial"/>
          <w:color w:val="222A35" w:themeColor="text2" w:themeShade="80"/>
          <w:sz w:val="20"/>
          <w:szCs w:val="20"/>
        </w:rPr>
        <w:t>ter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je predstavnica Slovenije pri Mednarodni zvezi za preprečevanje samomora (IASP). Je (so)avtorica številnih člankov v uglednih znanstvenih revijah in poglavij v znanstvenih monografijah </w:t>
      </w:r>
      <w:r w:rsidR="00396F1E" w:rsidRPr="004C398E">
        <w:rPr>
          <w:rFonts w:ascii="Arial" w:hAnsi="Arial" w:cs="Arial"/>
          <w:color w:val="222A35" w:themeColor="text2" w:themeShade="80"/>
          <w:sz w:val="20"/>
          <w:szCs w:val="20"/>
        </w:rPr>
        <w:t>ter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</w:t>
      </w:r>
      <w:r w:rsidR="00B66002" w:rsidRPr="004C398E">
        <w:rPr>
          <w:rFonts w:ascii="Arial" w:hAnsi="Arial" w:cs="Arial"/>
          <w:color w:val="222A35" w:themeColor="text2" w:themeShade="80"/>
          <w:sz w:val="20"/>
          <w:szCs w:val="20"/>
        </w:rPr>
        <w:t>pada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po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citiranosti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med najuspešnejše slovenske strokovnjake. Gostovala je na uglednih institucijah in mednarodnih konferencah v tujini. Njeno delo vključuje preučevanje dejavnikov, povezanih z duševnim zdravjem in samomorilnim vedenjem različnih 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>skupin prebivalstva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, preprečevanje samomorilnega vedenja z razvijanjem psiholoških in javnozdravstvenih intervencij </w:t>
      </w:r>
      <w:r w:rsidR="00B66002" w:rsidRPr="004C398E">
        <w:rPr>
          <w:rFonts w:ascii="Arial" w:hAnsi="Arial" w:cs="Arial"/>
          <w:color w:val="222A35" w:themeColor="text2" w:themeShade="80"/>
          <w:sz w:val="20"/>
          <w:szCs w:val="20"/>
        </w:rPr>
        <w:t>ter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preučevanje žalovanja in reintegracije po smrti</w:t>
      </w:r>
      <w:r w:rsidR="00396F1E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bližnjega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. Prav tako se intenzivno ukvarja z razvijanjem kompetenc in stališč strokovnjakov na področju duševnega zdravja, </w:t>
      </w:r>
      <w:r w:rsidR="00396F1E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z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etiko in strokovnim razvojem v psihologiji in </w:t>
      </w:r>
      <w:r w:rsidR="00396F1E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z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metodološkimi pristopi v raziskovanju. Njena spoznanja pomemb</w:t>
      </w:r>
      <w:r w:rsidR="00396F1E" w:rsidRPr="004C398E">
        <w:rPr>
          <w:rFonts w:ascii="Arial" w:hAnsi="Arial" w:cs="Arial"/>
          <w:color w:val="222A35" w:themeColor="text2" w:themeShade="80"/>
          <w:sz w:val="20"/>
          <w:szCs w:val="20"/>
        </w:rPr>
        <w:t>no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prispev</w:t>
      </w:r>
      <w:r w:rsidR="00396F1E" w:rsidRPr="004C398E">
        <w:rPr>
          <w:rFonts w:ascii="Arial" w:hAnsi="Arial" w:cs="Arial"/>
          <w:color w:val="222A35" w:themeColor="text2" w:themeShade="80"/>
          <w:sz w:val="20"/>
          <w:szCs w:val="20"/>
        </w:rPr>
        <w:t>ajo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k razvoju znanosti in stroke v Sloveniji in </w:t>
      </w:r>
      <w:r w:rsidR="00396F1E" w:rsidRPr="004C398E">
        <w:rPr>
          <w:rFonts w:ascii="Arial" w:hAnsi="Arial" w:cs="Arial"/>
          <w:color w:val="222A35" w:themeColor="text2" w:themeShade="80"/>
          <w:sz w:val="20"/>
          <w:szCs w:val="20"/>
        </w:rPr>
        <w:t>tujini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. </w:t>
      </w:r>
    </w:p>
    <w:p w14:paraId="7893FD11" w14:textId="56F3C33C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Poljudna utemeljitev: 100 besed </w:t>
      </w:r>
    </w:p>
    <w:p w14:paraId="60606FAF" w14:textId="45E6C736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Psihologinja dr. Vita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Poštuvan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je mednarodno priznana raziskovalka na področju psihologije,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suicidologije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duševnega zdravja. Pri tem se 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>ukvarja zlasti s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pr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učevanj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>em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samomorilnega vedenja in prepoznavi za samomor posebej ranljivih skupin prebivalstva (n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>a primer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mladostnikov)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ter tudi težav s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s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>poprijemanjem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posledicami samomora pri bližnjih in strokovnjakih, ki 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>obravnavajo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samomor pri svojem delu. Njena spoznanja so pomembno prispevala k razumevanju tveganj za samomorilno vedenje in 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k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razvoju metod za njihovo razisk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>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vanje ter s tem k zmanjšanju 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>samomorilnosti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 Izsledki njenih raziskav pomemb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>no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prispev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>ajo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k razvoju znanosti in stroke v Sloveniji </w:t>
      </w:r>
      <w:r w:rsidR="001861FF" w:rsidRPr="004C398E">
        <w:rPr>
          <w:rFonts w:ascii="Arial" w:hAnsi="Arial" w:cs="Arial"/>
          <w:color w:val="222A35" w:themeColor="text2" w:themeShade="80"/>
          <w:sz w:val="20"/>
          <w:szCs w:val="20"/>
        </w:rPr>
        <w:t>in tujini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6EA965D0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73B3C336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lastRenderedPageBreak/>
        <w:t xml:space="preserve">Zoisovo priznanje za pomembno odkritje in trajnostni razvoj na področju protibakterijskih učinkovin v Republiki Sloveniji </w:t>
      </w:r>
    </w:p>
    <w:p w14:paraId="5254E920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Prof. dr. Marko </w:t>
      </w:r>
      <w:proofErr w:type="spellStart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Anderluh</w:t>
      </w:r>
      <w:proofErr w:type="spellEnd"/>
    </w:p>
    <w:p w14:paraId="1E8049DE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: protibakterijske učinkovine, DNA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>-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giraza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, zaviralci DNA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>-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giraze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, halogenska vez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3A9E89F0" w14:textId="77777777" w:rsidR="00DC0608" w:rsidRPr="004C398E" w:rsidRDefault="00DC0608" w:rsidP="00DC0608">
      <w:pPr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 </w:t>
      </w:r>
    </w:p>
    <w:p w14:paraId="6F1E902E" w14:textId="77777777" w:rsidR="00DC0608" w:rsidRPr="004C398E" w:rsidRDefault="00DC0608" w:rsidP="00DC0608">
      <w:pPr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Nov izum zaviralcev DNA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>-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giraze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, ki zavirajo tarčo z nenavadnimi vezmi in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upanje v boju 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>proti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superodporn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>im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bakterij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>am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028E264E" w14:textId="6BB267E2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150 besed</w:t>
      </w:r>
    </w:p>
    <w:p w14:paraId="22603FE6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Cs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Prof. dr. Marko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Anderluh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je s sodelavci dokazal, da inovativni zaviralci bakterijske DNA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-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giraze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B odlično zavirajo izoliran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encim, ne izkazujejo pa močnega protibakterijskega delovanja, saj so substrati za bakterijske izlivne črpalke. Slednjemu so se uspešno izognili z načrtovanjem zaviralcev DNA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-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giraze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A, ki kažejo odlično delovanje zoper rezistentne seve </w:t>
      </w:r>
      <w:r w:rsidRPr="004C398E">
        <w:rPr>
          <w:rFonts w:ascii="Arial" w:hAnsi="Arial" w:cs="Arial"/>
          <w:bCs/>
          <w:i/>
          <w:color w:val="222A35" w:themeColor="text2" w:themeShade="80"/>
          <w:sz w:val="20"/>
          <w:szCs w:val="20"/>
        </w:rPr>
        <w:t xml:space="preserve">S. </w:t>
      </w:r>
      <w:proofErr w:type="spellStart"/>
      <w:r w:rsidRPr="004C398E">
        <w:rPr>
          <w:rFonts w:ascii="Arial" w:hAnsi="Arial" w:cs="Arial"/>
          <w:bCs/>
          <w:i/>
          <w:color w:val="222A35" w:themeColor="text2" w:themeShade="80"/>
          <w:sz w:val="20"/>
          <w:szCs w:val="20"/>
        </w:rPr>
        <w:t>aureus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in obetaven učinek na nekatere druge po gramu pozitivne in negativne bakterije. Z drugo generacijo zaviralcev DNA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-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giraze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A so dosegli izjemen protibakterijski učinek in zaviralno 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moč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na izoliranem encimu, ki temelji na tvorbi simetričnih razcepljenih halogenih vezi med molekulami zaviralcev in vez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vnim mestom encima. Avtorji so prvi opazili t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o vrsto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interakcij v biološkem okolju in 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jo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s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kristaln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o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struktur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o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zaviralca v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ternarnem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kompleksu z DNA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-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girazo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in DNA nedvoumno dokazali.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S sodelavci so tudi 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prvič nedvoumno dokazali mehanizem delovanja omenjenih zaviralcev. Rezultati raziskav prof. dr. Marka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Anderluha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lahko pomembno prispevajo k uspešnejšemu zdravljenju rezistentnih bakterijskih okužb. </w:t>
      </w:r>
    </w:p>
    <w:p w14:paraId="618031EC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Poljudna utemeljitev: 100 besed </w:t>
      </w:r>
    </w:p>
    <w:p w14:paraId="0E0813A3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Odpornost bakterij proti antibiotikom 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je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e</w:t>
      </w:r>
      <w:r w:rsidR="00465284"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den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glavnih zdravstvenih izzivov. Prof. dr. Marko </w:t>
      </w:r>
      <w:proofErr w:type="spellStart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>Anderluh</w:t>
      </w:r>
      <w:proofErr w:type="spellEnd"/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 je s sodelavci pripravil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inovativne zaviralce bakterijske DNA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>-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giraze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 Dobljene molekule so zaščitili s patentom, saj so inovativne in imajo izjemno močno protibakterijsko delovanje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dokazano na številnih bakterijskih sevih. Njihova jakost je posledica posebne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vrste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halogenske vezi med molekulo zaviralca in kompleksom encim-DNA, ki so jo avtorji kot prvi na svetu odkrili v biološkem sistemu. S sodelavci je tudi </w:t>
      </w:r>
      <w:r w:rsidRPr="004C398E">
        <w:rPr>
          <w:rFonts w:ascii="Arial" w:hAnsi="Arial" w:cs="Arial"/>
          <w:bCs/>
          <w:color w:val="222A35" w:themeColor="text2" w:themeShade="80"/>
          <w:sz w:val="20"/>
          <w:szCs w:val="20"/>
        </w:rPr>
        <w:t xml:space="preserve">prvič nedvoumno dokazal mehanizem delovanja omenjenih zaviralcev.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Ti lahko pomembno prispevajo k uspešnejšem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>u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zdravljenju bakterijskih okužb predvsem zato, ker delujejo tudi na odporne bakterijske seve (n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>a primer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MRSA), ki jih težko zdravimo z obstoječimi protibakterijskimi učinkovinami.</w:t>
      </w:r>
    </w:p>
    <w:p w14:paraId="66E61314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</w:rPr>
      </w:pPr>
    </w:p>
    <w:p w14:paraId="2376CF51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1FFC233B" w14:textId="77777777" w:rsidR="00DC0608" w:rsidRPr="004C398E" w:rsidRDefault="00DC0608" w:rsidP="00DC0608">
      <w:pPr>
        <w:pStyle w:val="Default"/>
        <w:spacing w:after="12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</w:p>
    <w:p w14:paraId="26E048E1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Zoisovo priznanje za pomembne znanstvene dosežke na področju raziskav hidratacije in </w:t>
      </w:r>
      <w:proofErr w:type="spellStart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termoodzivnih</w:t>
      </w:r>
      <w:proofErr w:type="spellEnd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hidrogelov</w:t>
      </w:r>
      <w:proofErr w:type="spellEnd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</w:t>
      </w:r>
    </w:p>
    <w:p w14:paraId="0558AD4B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Dr. Matej Kanduč</w:t>
      </w:r>
    </w:p>
    <w:p w14:paraId="35FCC9A6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: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nanoporozni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materiali,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hidrogeli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, računalniške simulacije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3DD0B002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</w:t>
      </w:r>
    </w:p>
    <w:p w14:paraId="09FD1A3E" w14:textId="77777777" w:rsidR="00DC0608" w:rsidRPr="004C398E" w:rsidRDefault="00465284" w:rsidP="00DC060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Način gibanja</w:t>
      </w:r>
      <w:r w:rsidR="00DC0608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molekul skozi </w:t>
      </w:r>
      <w:proofErr w:type="spellStart"/>
      <w:r w:rsidR="00DC0608" w:rsidRPr="004C398E">
        <w:rPr>
          <w:rFonts w:ascii="Arial" w:hAnsi="Arial" w:cs="Arial"/>
          <w:color w:val="222A35" w:themeColor="text2" w:themeShade="80"/>
          <w:sz w:val="20"/>
          <w:szCs w:val="20"/>
        </w:rPr>
        <w:t>nanometrska</w:t>
      </w:r>
      <w:proofErr w:type="spellEnd"/>
      <w:r w:rsidR="00DC0608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sita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4DE46403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150 besed</w:t>
      </w:r>
    </w:p>
    <w:p w14:paraId="4DDD965D" w14:textId="457DA88B" w:rsidR="00DC0608" w:rsidRPr="004C398E" w:rsidRDefault="00DC0608" w:rsidP="00DC060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Dr. Matej Kanduč, znanstveni sodelavec na Odseku za teoretično fiziko Instituta Jožef Stefan, se že v</w:t>
      </w:r>
      <w:r w:rsidR="00465284" w:rsidRPr="004C398E">
        <w:rPr>
          <w:rFonts w:ascii="Arial" w:hAnsi="Arial" w:cs="Arial"/>
          <w:color w:val="222A35" w:themeColor="text2" w:themeShade="80"/>
          <w:sz w:val="20"/>
          <w:szCs w:val="20"/>
        </w:rPr>
        <w:t>eč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let </w:t>
      </w:r>
      <w:r w:rsidR="002D0C87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ukvarja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s teoretičn</w:t>
      </w:r>
      <w:r w:rsidR="00421E8A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m</w:t>
      </w:r>
      <w:r w:rsidR="002D0C87" w:rsidRPr="004C398E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="007B693B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raziskavam</w:t>
      </w:r>
      <w:r w:rsidR="00421E8A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 biofiziki in fiziki mehke snovi. V zadnjem času se je 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ukvarjal z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razumevanj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em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hidratacije in šibko hidriranih sistemov. Posebno pomemben dosežek je razvoj celovite kinetične teorije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bimolekulskih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reakcij v odzivnih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nanoreaktorjih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. Študiral je, kako je permeabilnost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hidrogela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odvisna od njegove strukture, interakcije z molekulami </w:t>
      </w:r>
      <w:r w:rsidR="00D56BAF" w:rsidRPr="004C398E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n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sestave molekul, ki prodirajo skozi. S simulacijami molekulske dinamike je raziskal vpliv molekulske arhitekture šibko hidriranih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hidrogelov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 transportne lastnosti molekul. Pojasnil je, da molekule difundirajo skozi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hidrogel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 skakanjem skozi kratkotrajne vodne kanalčke, ki se tvorijo med domenami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hidrogela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 Poleg tega je razložil presenetljivo eksperimentalno dejstvo, da se nekatere nabite molekule v pretežno hidrofobnem materialu absorbirajo bolje k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nevtralne, kar je posledica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nanoskopske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velikosti vodnih gruč v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hidrogelu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. Ta dognanja 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dobro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pojasnjujejo med drugim tudi termodinamiko in kinetiko izločanja zdravil iz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termoodzivnih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hidrogelov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48DE4E5E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Poljudna utemeljitev: 100 besed </w:t>
      </w:r>
    </w:p>
    <w:p w14:paraId="13714B29" w14:textId="21BB5FD9" w:rsidR="00DC0608" w:rsidRPr="004C398E" w:rsidRDefault="00DC0608" w:rsidP="00DC060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Dr. Matej Kanduč, znanstveni sodelavec na Odseku za teoretično fiziko Instituta Jožef Stefan, se že v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eč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let </w:t>
      </w:r>
      <w:r w:rsidR="002D0C87" w:rsidRPr="004C398E">
        <w:rPr>
          <w:rFonts w:ascii="Arial" w:hAnsi="Arial" w:cs="Arial"/>
          <w:color w:val="222A35" w:themeColor="text2" w:themeShade="80"/>
          <w:sz w:val="20"/>
          <w:szCs w:val="20"/>
        </w:rPr>
        <w:t>ukvarja s</w:t>
      </w:r>
      <w:r w:rsidR="007B693B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teoretičnim</w:t>
      </w:r>
      <w:r w:rsidR="00421E8A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raziskavam</w:t>
      </w:r>
      <w:r w:rsidR="00421E8A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 biofiziki in fiziki mehke snovi. V zadnjem času se je 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ukvarjal z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razumevanj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em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organskih molekulskih sistemov z nizko vsebnostjo vode. Preučeval jih je v kontekstu modernih aplikacij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k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so lipidne membrane,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termoodzivni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polimeri in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hidrogeli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 Med takšne aplikacije s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padajo na primer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nanoskopske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naprave za dostavo in doziranje zdravil 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ter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odzivni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nanoreaktorji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 To področje je v preteklem desetletju izjem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no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napred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ovalo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, 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vendar je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teoretično razumevanje precej zaostajalo za eksperimentalnim opazovanjem pojavov. Razi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s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kovalno delo dr. Kanduča je ta zaostanek 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odpravilo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7C5D23A8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1C2DD3FA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lastRenderedPageBreak/>
        <w:t xml:space="preserve">Zoisovo priznanje za dosežke na področju fizike bioloških in anorganskih </w:t>
      </w:r>
      <w:proofErr w:type="spellStart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nanostuktur</w:t>
      </w:r>
      <w:proofErr w:type="spellEnd"/>
    </w:p>
    <w:p w14:paraId="2529DFAF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Prof. dr. Veronika Kralj</w:t>
      </w:r>
      <w:r w:rsidR="00C61678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-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Iglič in prof. ddr. Aleš Iglič</w:t>
      </w:r>
    </w:p>
    <w:p w14:paraId="52770973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: teoretična biofizika; eksperimentalna biofizika; klinična biofizika;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nanoznanosti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; statistična fizika; membranske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nanostrukture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; anorganske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nanostrukture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; zunajcelični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vezikli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; električna dvojna plast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3BB2688E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</w:t>
      </w:r>
    </w:p>
    <w:p w14:paraId="4661D904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Prof. dr. Veronika Kralj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Iglič in prof. ddr. Aleš Iglič sta opravila pionirsko delo na področju klinične biofizike ter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eksperimentaln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imi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, teoretičn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imi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kliničn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imi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raziskav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ami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 področju bioloških membran, membranskih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nanostruktur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, zunajceličnih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veziklov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ter anorganskih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nanostruktur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bistveno prispevala k poglobljenemu razumevanju mehanizmov delovanja celic in medceličnega komuniciranja.</w:t>
      </w:r>
    </w:p>
    <w:p w14:paraId="32CF4898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150 besed</w:t>
      </w:r>
    </w:p>
    <w:p w14:paraId="5520B666" w14:textId="3648434F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Veronika Kralj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Iglič in Aleš Iglič sta izdelala statistično mehanski opis bioloških sistemov, ki vključuje električno dvojno plast in orientacijsko urejanje gradnikov sistema ter omogoča pojasnitev stabilnosti različnih membranskih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nanostruktur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. S teoretičnimi, eksperimentalnimi in kliničnimi študijami sta izpostavila pomembnost medceličnega komunikacijskega sistema z membranskimi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nanotubami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zunajceličnimi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vezikli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, ki so v zadnjem času postali predmet zanimanja kot prenašalci vnetij, okužb in metastaz. Razvijala sta metode za klinično uporabnost organskih in anorganskih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nanostruktur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. Obravnavala sta interakcije membranskih struktur z anorganskimi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nanostrukturiranimi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površinami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k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so na primer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nanotube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nanopore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iz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titanijevega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dioksida. Na področju zunajceličnih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veziklov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sta se vključila v aktivnosti svetovnega združenja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International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Society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for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Extracellular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Vesicles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(ISEV) ter v mednarodni projekt za raziskave zunajceličnih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veziklov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iz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mikroalg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Ves4us. Dosežke svojih vrhunskih raziskav sta s sodelavci objavila v v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eč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mednarodno odmevnih znanstvenih člank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>ih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monografij</w:t>
      </w:r>
      <w:r w:rsidR="002C11EE" w:rsidRPr="004C398E">
        <w:rPr>
          <w:rFonts w:ascii="Arial" w:hAnsi="Arial" w:cs="Arial"/>
          <w:color w:val="222A35" w:themeColor="text2" w:themeShade="80"/>
          <w:sz w:val="20"/>
          <w:szCs w:val="20"/>
        </w:rPr>
        <w:t>ah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ter pomembno prispevala k razvoju mladih kadrov na področju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bioznanosti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63025652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Poljudna utemeljitev: 100 besed </w:t>
      </w:r>
    </w:p>
    <w:p w14:paraId="6BB67DE0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Vitalno pomembni mehanizmi delovanja celic so povezani z membranskimi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nanostrukturami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, ki sta jih Veronika Kralj</w:t>
      </w:r>
      <w:r w:rsidR="008401FD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Iglič in Aleš Iglič preučevala z eksperimentalnimi in teoretičnimi metodami fizike ter kliničnimi študijami. Izdelala sta teoretični opis, ki omogoča pojasnitev stabilnosti različnih membranskih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nanostruktur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. Medcelični komunikacijski sistem, ki vključuje membranske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nanotube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, zunajcelične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vezikle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viruse, je ključen </w:t>
      </w:r>
      <w:r w:rsidR="009D1F29" w:rsidRPr="004C398E">
        <w:rPr>
          <w:rFonts w:ascii="Arial" w:hAnsi="Arial" w:cs="Arial"/>
          <w:color w:val="222A35" w:themeColor="text2" w:themeShade="80"/>
          <w:sz w:val="20"/>
          <w:szCs w:val="20"/>
        </w:rPr>
        <w:t>za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razumevanj</w:t>
      </w:r>
      <w:r w:rsidR="009D1F29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="002C11EE" w:rsidRPr="004C398E">
        <w:rPr>
          <w:rFonts w:ascii="Arial" w:hAnsi="Arial" w:cs="Arial"/>
          <w:color w:val="222A35" w:themeColor="text2" w:themeShade="80"/>
          <w:sz w:val="20"/>
          <w:szCs w:val="20"/>
        </w:rPr>
        <w:t>nastanka</w:t>
      </w:r>
      <w:r w:rsidR="009D1F29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rakavih,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avtoimunih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,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nevrodegenerativnih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nalezljivih bolezni ter motenj v strjevanju krvi. Razvijala sta tudi metode za sintezo anorganskih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nanostruktur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, ki so pomembne pri različnih biomedicinskih aplikacijah. Z vrhunskimi raziskavami na področju fizike in biofizike sta bistveno prispevala k razumevanju procesov v medicini in biologiji.</w:t>
      </w:r>
    </w:p>
    <w:p w14:paraId="5307DE67" w14:textId="77777777" w:rsidR="00DC0608" w:rsidRPr="004C398E" w:rsidRDefault="00DC0608" w:rsidP="00DC0608">
      <w:pPr>
        <w:pStyle w:val="Default"/>
        <w:spacing w:after="12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</w:p>
    <w:p w14:paraId="6FEC0223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4C1AE80F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lastRenderedPageBreak/>
        <w:t xml:space="preserve">Zoisovo priznanje za raziskave na področju modeliranja struktur in resonančnega odziva večdimenzionalnih </w:t>
      </w:r>
      <w:proofErr w:type="spellStart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termotropnih</w:t>
      </w:r>
      <w:proofErr w:type="spellEnd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faz</w:t>
      </w:r>
    </w:p>
    <w:p w14:paraId="3F455E4B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Prof. dr. Nataša Vaupotič</w:t>
      </w:r>
    </w:p>
    <w:p w14:paraId="633F2ABA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: tekoči kristali, novi materiali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 </w:t>
      </w:r>
    </w:p>
    <w:p w14:paraId="0957065A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 </w:t>
      </w:r>
    </w:p>
    <w:p w14:paraId="6A9B69EF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Odstira zgradbo in odziv novih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tekočekristalnih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materialov, kar omogoča njihovo praktično uporabo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</w:p>
    <w:p w14:paraId="673BDB5A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150 besed</w:t>
      </w:r>
    </w:p>
    <w:p w14:paraId="7E5AEA40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Dr. Nataša Vaupotič je profesorica za fiziko na Fakulteti za naravoslovje in matematiko Univerze v Mariboru 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>ter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znanstvena svetnica na Institutu Jožef Stefan v Ljubljani. Raziskovalno se ukvarja z modeliranjem strukture faz v mehki snovi 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>in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 modeliranjem njihovih odzivov na zunanja polja, kar je ključno za praktično uporabo materialov. Aktivno sodeluje z eksperimentalnimi skupinami, ki sintetizirajo nove materiale in prav njen posluh za modeliranje, ki je potreben za razumevanje eksperimentalnih opažanj in karakterizacijo novih materialov, je ključno pripomogel k odkritju in opisu novih večdimenzionalnih faz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termotropnih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tekočih kristalov, med drugim odkritja in opisa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večnivojske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kiralnosti (vijačenje vijačnih struktur) v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smektičnih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tekočih kristalih, ki jih tvorijo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akiralne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molekule, določitve ureditve molekul v kubični fazi z dvema zveznima mrežama kanalov in ureditve molekul v fazah, kjer se gostota elektronov s krajem ne spreminja. Raziskovalno delo prof. dr. Vaupotič je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temeljno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, je pa tudi soavtorica patenta za merjenje magnetnih lastnosti nanodelcev.</w:t>
      </w:r>
    </w:p>
    <w:p w14:paraId="00D9A24C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Poljudna utemeljitev: 100 besed </w:t>
      </w:r>
    </w:p>
    <w:p w14:paraId="3833F9A1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Dr. Nataša Vaupotič je profesorica za fiziko na Fakulteti za naravoslovje in matematiko Univerze v Mariboru 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>ter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znanstvena svetnica na Institutu Jožef Stefan v Ljubljani. Raziskovalno se ukvarja s teoretičnim modeliranjem tekočih kristalov in njihovo praktično uporabo glede na to, kako se odzivajo na zunanje vplive. Je tesno vpeta v mednarodne skupine, ki sintetizirajo nove materiale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>ter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je ključno pripomogla k razumevanju in odkritju novih večdimenzionalnih stanj tekočih kristalov. Raziskave so temeljne, je pa tudi soavtorica patenta za merjenje magnetnih lastnosti nanodelcev. Profesorica Nataša Vaupotič je tudi odlična pedagoginja, ki v raziskovalno delo uspešno vključuje študente na vseh ravneh študija.</w:t>
      </w:r>
    </w:p>
    <w:p w14:paraId="3CFC5BEC" w14:textId="77777777" w:rsidR="00DC0608" w:rsidRPr="004C398E" w:rsidRDefault="00DC0608" w:rsidP="00DC0608">
      <w:pPr>
        <w:pStyle w:val="Default"/>
        <w:spacing w:after="12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</w:p>
    <w:p w14:paraId="385F4826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3A5FA45C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lastRenderedPageBreak/>
        <w:t>Zoisovo priznanje za dosežke na področju onkološke epidemiologije</w:t>
      </w:r>
    </w:p>
    <w:p w14:paraId="02312D00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Prof. dr. Vesna Zadnik</w:t>
      </w:r>
    </w:p>
    <w:p w14:paraId="339808BB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: 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pidemiologija, register raka, Slovenija, breme raka, preživetje bolnikov z rakom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6A93BC75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</w:t>
      </w:r>
    </w:p>
    <w:p w14:paraId="40B1D322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Prof. dr. Vesna Zadnik prejme Zoisovo priznanje za pomembne dosežke na področju onkološke epidemiologije. </w:t>
      </w:r>
    </w:p>
    <w:p w14:paraId="00FD9825" w14:textId="666EB444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150 besed</w:t>
      </w:r>
    </w:p>
    <w:p w14:paraId="1BC28049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Prof. dr. Vesna Zadnik je predstojnica sektorja Epidemiologija in register raka na Onkološkem inštitutu Ljubljana ter redna profesorica za javno zdravje na Univerzi v Ljubljani. Njene raziskave 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>obravnavajo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družbeno aktualna vprašanja o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zbolevnosti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za rakom, 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o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časovnih trendih, tudi v času epidemije, 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o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prostorski razporeditvi bremena raka, socialn</w:t>
      </w:r>
      <w:r w:rsidR="009D1F29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i in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ekonomski neenakosti, preživetju bolnikov z rakom in 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o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uspešnosti presejalnih programov. </w:t>
      </w:r>
    </w:p>
    <w:p w14:paraId="0FC036E2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Svoje izvirne znanstvene izsledke objavlja v </w:t>
      </w:r>
      <w:r w:rsidR="00183818" w:rsidRPr="004C398E">
        <w:rPr>
          <w:rFonts w:ascii="Arial" w:hAnsi="Arial" w:cs="Arial"/>
          <w:color w:val="222A35" w:themeColor="text2" w:themeShade="80"/>
          <w:sz w:val="20"/>
          <w:szCs w:val="20"/>
        </w:rPr>
        <w:t>strokovno pomembnih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revijah ter monografij</w:t>
      </w:r>
      <w:r w:rsidR="00AF7A0C" w:rsidRPr="004C398E">
        <w:rPr>
          <w:rFonts w:ascii="Arial" w:hAnsi="Arial" w:cs="Arial"/>
          <w:color w:val="222A35" w:themeColor="text2" w:themeShade="80"/>
          <w:sz w:val="20"/>
          <w:szCs w:val="20"/>
        </w:rPr>
        <w:t>ah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pri uglednih mednarodnih založbah. Na veliko odmevnost njenega inovativnega znanstvenega pristopa kaže tudi več k</w:t>
      </w:r>
      <w:r w:rsidR="00183818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8000 citatov in H-indeks 23. V raziskovanju uporablja izrazito interdisciplinarni pristop, v katerem povezuje področja medicine, statistike, ekologije in sociologije. Njeno delo </w:t>
      </w:r>
      <w:r w:rsidR="00183818" w:rsidRPr="004C398E">
        <w:rPr>
          <w:rFonts w:ascii="Arial" w:hAnsi="Arial" w:cs="Arial"/>
          <w:color w:val="222A35" w:themeColor="text2" w:themeShade="80"/>
          <w:sz w:val="20"/>
          <w:szCs w:val="20"/>
        </w:rPr>
        <w:t>prispeva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k ozaveščanju najširše javnosti, politikov in gospodarstvenikov ter je podpora izvajanju aktivnosti za zagotavljanje javnega zdravja in s tem zmanjšanja bremena rakavih bolezni.</w:t>
      </w:r>
    </w:p>
    <w:p w14:paraId="5C062A38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Poljudna utemeljitev: 100 besed </w:t>
      </w:r>
    </w:p>
    <w:p w14:paraId="738E8BAE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Prof. dr. Vesna Zadnik vodi sektor Epidemiologij</w:t>
      </w:r>
      <w:r w:rsidR="00183818" w:rsidRPr="004C398E">
        <w:rPr>
          <w:rFonts w:ascii="Arial" w:hAnsi="Arial" w:cs="Arial"/>
          <w:color w:val="222A35" w:themeColor="text2" w:themeShade="80"/>
          <w:sz w:val="20"/>
          <w:szCs w:val="20"/>
        </w:rPr>
        <w:t>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regist</w:t>
      </w:r>
      <w:r w:rsidR="00183818" w:rsidRPr="004C398E">
        <w:rPr>
          <w:rFonts w:ascii="Arial" w:hAnsi="Arial" w:cs="Arial"/>
          <w:color w:val="222A35" w:themeColor="text2" w:themeShade="80"/>
          <w:sz w:val="20"/>
          <w:szCs w:val="20"/>
        </w:rPr>
        <w:t>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raka na Onkološkem inštitutu Ljubljana </w:t>
      </w:r>
      <w:r w:rsidR="00183818" w:rsidRPr="004C398E">
        <w:rPr>
          <w:rFonts w:ascii="Arial" w:hAnsi="Arial" w:cs="Arial"/>
          <w:color w:val="222A35" w:themeColor="text2" w:themeShade="80"/>
          <w:sz w:val="20"/>
          <w:szCs w:val="20"/>
        </w:rPr>
        <w:t>ter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je redna profesorica za javno zdravje na Univerzi v Ljubljani. Je mednarodno priznana strokovnjakinja z bogatim znanstvenoraziskovalnim opusom, kjer </w:t>
      </w:r>
      <w:r w:rsidR="00183818" w:rsidRPr="004C398E">
        <w:rPr>
          <w:rFonts w:ascii="Arial" w:hAnsi="Arial" w:cs="Arial"/>
          <w:color w:val="222A35" w:themeColor="text2" w:themeShade="80"/>
          <w:sz w:val="20"/>
          <w:szCs w:val="20"/>
        </w:rPr>
        <w:t>obravnava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aktualna vprašanja o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zbolevnosti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za rakom, </w:t>
      </w:r>
      <w:r w:rsidR="00183818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o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časovnih trendih in prostorski razporeditvi bremena raka. Njeno delo ima poseben pomen pri ozaveščanju širše javnosti za zagotavljanje javnega zdravja in s tem </w:t>
      </w:r>
      <w:r w:rsidR="00A46B41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pri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zmanjšanju bremena rakavih bolezni.</w:t>
      </w:r>
    </w:p>
    <w:p w14:paraId="3E9198EF" w14:textId="77777777" w:rsidR="00DC0608" w:rsidRPr="004C398E" w:rsidRDefault="00DC0608" w:rsidP="00DC0608">
      <w:pPr>
        <w:pStyle w:val="Default"/>
        <w:spacing w:after="12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</w:p>
    <w:p w14:paraId="72A4D313" w14:textId="77777777" w:rsidR="00DC0608" w:rsidRPr="004C398E" w:rsidRDefault="00DC0608" w:rsidP="00DC0608">
      <w:pPr>
        <w:pStyle w:val="Default"/>
        <w:spacing w:after="12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</w:p>
    <w:p w14:paraId="38428055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6A41FD3D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lastRenderedPageBreak/>
        <w:t>Puhova nagrada za življenjsko delo za dosežke na področju informacijsko-komunikacijskih tehnologij</w:t>
      </w:r>
    </w:p>
    <w:p w14:paraId="009D0E7E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Prof. dr. Borka Jerman Blažič</w:t>
      </w:r>
    </w:p>
    <w:p w14:paraId="24419885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: </w:t>
      </w:r>
      <w:r w:rsidR="0087313D" w:rsidRPr="004C398E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nformacijske tehnologije; komunikacijske tehnologije</w:t>
      </w:r>
      <w:r w:rsidR="00A46B41"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0384E842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A46B41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</w:t>
      </w:r>
    </w:p>
    <w:p w14:paraId="1CCEE4F6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Prof. dr. Borka Jerman Blažič je zaslužna za razvoj</w:t>
      </w:r>
      <w:r w:rsidR="00A46B41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informacijskih in telekomunikacijskih tehnologij </w:t>
      </w:r>
      <w:r w:rsidR="00A46B41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ter njihovo uvajanje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v slovensko družbo in gospodarstvo.</w:t>
      </w:r>
    </w:p>
    <w:p w14:paraId="48327D4F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250 besed</w:t>
      </w:r>
    </w:p>
    <w:p w14:paraId="53FE09EA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Prof. dr. Borka Jerman Blažič je že več k</w:t>
      </w:r>
      <w:r w:rsidR="00A46B41" w:rsidRPr="004C398E">
        <w:rPr>
          <w:rFonts w:ascii="Arial" w:hAnsi="Arial" w:cs="Arial"/>
          <w:color w:val="222A35" w:themeColor="text2" w:themeShade="80"/>
          <w:sz w:val="20"/>
          <w:szCs w:val="20"/>
        </w:rPr>
        <w:t>akor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40 let ena od vodilnih osebnosti </w:t>
      </w:r>
      <w:r w:rsidR="00A46B41" w:rsidRPr="004C398E">
        <w:rPr>
          <w:rFonts w:ascii="Arial" w:hAnsi="Arial" w:cs="Arial"/>
          <w:color w:val="222A35" w:themeColor="text2" w:themeShade="80"/>
          <w:sz w:val="20"/>
          <w:szCs w:val="20"/>
        </w:rPr>
        <w:t>pri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razvoju računalniških komunikacij doma in v tujini. </w:t>
      </w:r>
      <w:r w:rsidR="00A46B41" w:rsidRPr="004C398E">
        <w:rPr>
          <w:rFonts w:ascii="Arial" w:hAnsi="Arial" w:cs="Arial"/>
          <w:color w:val="222A35" w:themeColor="text2" w:themeShade="80"/>
          <w:sz w:val="20"/>
          <w:szCs w:val="20"/>
        </w:rPr>
        <w:t>Zaslužna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je </w:t>
      </w:r>
      <w:r w:rsidR="00A46B41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za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razvoj znanstvenoraziskovalnega področja računalniških komunikacij, ki je danes nepogrešljiv</w:t>
      </w:r>
      <w:r w:rsidR="00A46B41" w:rsidRPr="004C398E">
        <w:rPr>
          <w:rFonts w:ascii="Arial" w:hAnsi="Arial" w:cs="Arial"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sestavni del tehnične znanosti. </w:t>
      </w:r>
      <w:r w:rsidR="005222A8" w:rsidRPr="004C398E">
        <w:rPr>
          <w:rFonts w:ascii="Arial" w:hAnsi="Arial" w:cs="Arial"/>
          <w:color w:val="222A35" w:themeColor="text2" w:themeShade="80"/>
          <w:sz w:val="20"/>
          <w:szCs w:val="20"/>
        </w:rPr>
        <w:t>N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a podlagi raziskovalnih rezultatov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je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 prakso 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prenesla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številne inovativne tehnološke rešitve s področja sodobnih omrežnih struktur in z njimi povezanih storitev. 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Zagotavljala je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izvedbeno odličnost del 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ter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prenos dosežkov v gospodarstvo, državne 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institucije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akademski svet. Močno je 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vplivala na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razvoj elektronskih komunikacij, ker je bila izjemno uspešna pri prenosu svojih znanstvenih dosežkov v prakso. Njeni dosežki so 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bili podlaga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dobr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uporabnišk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izkušnj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, ki so ključne za razvoj in 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uporabo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storitev elektronskih komunikacij. </w:t>
      </w:r>
    </w:p>
    <w:p w14:paraId="53CF3FCE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Borka Jerman Blažič je vedno uveljavljala nove pristope in kljub klasičnemu odporu zaradi tradicionalnega razumevanja državnih telekomunikacij pri uvajanju novosti dosegla, da so se te uveljavile tudi v Sloveniji že v zgodnjem obdobju njihovega nastanka sočasno 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s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14 najrazvitejšimi državami sveta. Večji del njenega ustvarjalnega dela je bil usmerjen v razvoj uporabniških storitev, ki so danes sestavni del družbene infrastrukture. Uporabljajo jih prebivalci sveta in Slovenije v vseh segmentih 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svetovnega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gospodarstva, ki jih povezuje omrežje internet. S svojimi znanstvenimi dosežki, objavami, povabili na predavanja v tujini in doma ter izjemno vpetostjo v mednarodno akademsko skupnost je hkrati 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prispevala k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ugled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u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slovenske znanosti v svetu. Za svoje delo je </w:t>
      </w:r>
      <w:r w:rsidR="00C85855" w:rsidRPr="004C398E">
        <w:rPr>
          <w:rFonts w:ascii="Arial" w:hAnsi="Arial" w:cs="Arial"/>
          <w:color w:val="222A35" w:themeColor="text2" w:themeShade="80"/>
          <w:sz w:val="20"/>
          <w:szCs w:val="20"/>
        </w:rPr>
        <w:t>prejela več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priznanj doma in v tujini.</w:t>
      </w:r>
    </w:p>
    <w:p w14:paraId="50CFADF5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Poljudna utemeljitev: 100 besed </w:t>
      </w:r>
    </w:p>
    <w:p w14:paraId="4A516DF7" w14:textId="77777777" w:rsidR="00DC0608" w:rsidRPr="004C398E" w:rsidRDefault="00DC0608" w:rsidP="00DC0608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eastAsiaTheme="minorHAnsi" w:hAnsi="Arial" w:cs="Arial"/>
          <w:color w:val="222A35" w:themeColor="text2" w:themeShade="80"/>
          <w:sz w:val="20"/>
          <w:szCs w:val="20"/>
        </w:rPr>
        <w:t>Prof. dr. Bork</w:t>
      </w:r>
      <w:r w:rsidR="001D5243" w:rsidRPr="004C398E">
        <w:rPr>
          <w:rFonts w:ascii="Arial" w:eastAsiaTheme="minorHAnsi" w:hAnsi="Arial" w:cs="Arial"/>
          <w:color w:val="222A35" w:themeColor="text2" w:themeShade="80"/>
          <w:sz w:val="20"/>
          <w:szCs w:val="20"/>
        </w:rPr>
        <w:t>a</w:t>
      </w:r>
      <w:r w:rsidRPr="004C398E">
        <w:rPr>
          <w:rFonts w:ascii="Arial" w:eastAsiaTheme="minorHAnsi" w:hAnsi="Arial" w:cs="Arial"/>
          <w:color w:val="222A35" w:themeColor="text2" w:themeShade="80"/>
          <w:sz w:val="20"/>
          <w:szCs w:val="20"/>
        </w:rPr>
        <w:t xml:space="preserve"> Jerman Blažič </w:t>
      </w:r>
      <w:r w:rsidR="001D5243" w:rsidRPr="004C398E">
        <w:rPr>
          <w:rFonts w:ascii="Arial" w:eastAsiaTheme="minorHAnsi" w:hAnsi="Arial" w:cs="Arial"/>
          <w:color w:val="222A35" w:themeColor="text2" w:themeShade="80"/>
          <w:sz w:val="20"/>
          <w:szCs w:val="20"/>
        </w:rPr>
        <w:t>je</w:t>
      </w:r>
      <w:r w:rsidRPr="004C398E">
        <w:rPr>
          <w:rFonts w:ascii="Arial" w:eastAsiaTheme="minorHAnsi" w:hAnsi="Arial" w:cs="Arial"/>
          <w:color w:val="222A35" w:themeColor="text2" w:themeShade="80"/>
          <w:sz w:val="20"/>
          <w:szCs w:val="20"/>
        </w:rPr>
        <w:t xml:space="preserve"> med pionirj</w:t>
      </w:r>
      <w:r w:rsidR="001D5243" w:rsidRPr="004C398E">
        <w:rPr>
          <w:rFonts w:ascii="Arial" w:eastAsiaTheme="minorHAnsi" w:hAnsi="Arial" w:cs="Arial"/>
          <w:color w:val="222A35" w:themeColor="text2" w:themeShade="80"/>
          <w:sz w:val="20"/>
          <w:szCs w:val="20"/>
        </w:rPr>
        <w:t>i</w:t>
      </w:r>
      <w:r w:rsidRPr="004C398E">
        <w:rPr>
          <w:rFonts w:ascii="Arial" w:eastAsiaTheme="minorHAnsi" w:hAnsi="Arial" w:cs="Arial"/>
          <w:color w:val="222A35" w:themeColor="text2" w:themeShade="80"/>
          <w:sz w:val="20"/>
          <w:szCs w:val="20"/>
        </w:rPr>
        <w:t xml:space="preserve"> interneta, največje inovacije 20. stoletja. Kot vrhunska strokovnjakinja na področju telekomunikacij je ključno prispevala k znanstvenemu in </w:t>
      </w:r>
      <w:r w:rsidR="001D5243" w:rsidRPr="004C398E">
        <w:rPr>
          <w:rFonts w:ascii="Arial" w:eastAsiaTheme="minorHAnsi" w:hAnsi="Arial" w:cs="Arial"/>
          <w:color w:val="222A35" w:themeColor="text2" w:themeShade="80"/>
          <w:sz w:val="20"/>
          <w:szCs w:val="20"/>
        </w:rPr>
        <w:t>uporabnemu</w:t>
      </w:r>
      <w:r w:rsidRPr="004C398E">
        <w:rPr>
          <w:rFonts w:ascii="Arial" w:eastAsiaTheme="minorHAnsi" w:hAnsi="Arial" w:cs="Arial"/>
          <w:color w:val="222A35" w:themeColor="text2" w:themeShade="80"/>
          <w:sz w:val="20"/>
          <w:szCs w:val="20"/>
        </w:rPr>
        <w:t xml:space="preserve"> razvoju interneta in internetnih storitev na zelo širokem področju dejavnosti v Sloveniji in tujini.</w:t>
      </w:r>
    </w:p>
    <w:p w14:paraId="4B3DF1FA" w14:textId="512DD5C5" w:rsidR="00ED56B4" w:rsidRPr="004C398E" w:rsidRDefault="00DC0608" w:rsidP="00ED56B4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eastAsiaTheme="minorHAnsi" w:hAnsi="Arial" w:cs="Arial"/>
          <w:color w:val="222A35" w:themeColor="text2" w:themeShade="80"/>
          <w:sz w:val="20"/>
          <w:szCs w:val="20"/>
        </w:rPr>
        <w:t xml:space="preserve">Borka Jerman Blažič je bila v </w:t>
      </w:r>
      <w:r w:rsidR="001D5243" w:rsidRPr="004C398E">
        <w:rPr>
          <w:rFonts w:ascii="Arial" w:eastAsiaTheme="minorHAnsi" w:hAnsi="Arial" w:cs="Arial"/>
          <w:color w:val="222A35" w:themeColor="text2" w:themeShade="80"/>
          <w:sz w:val="20"/>
          <w:szCs w:val="20"/>
        </w:rPr>
        <w:t>osemdesetih</w:t>
      </w:r>
      <w:r w:rsidRPr="004C398E">
        <w:rPr>
          <w:rFonts w:ascii="Arial" w:eastAsiaTheme="minorHAnsi" w:hAnsi="Arial" w:cs="Arial"/>
          <w:color w:val="222A35" w:themeColor="text2" w:themeShade="80"/>
          <w:sz w:val="20"/>
          <w:szCs w:val="20"/>
        </w:rPr>
        <w:t xml:space="preserve"> letih prejšnjega stoletja članica mednarodne akademske skupnosti, ki je oblikovala takratno raziskovalno akademsko omrežje v svetovno omrežje internet. </w:t>
      </w:r>
      <w:r w:rsidR="00ED56B4" w:rsidRPr="004C398E">
        <w:rPr>
          <w:rFonts w:ascii="Arial" w:hAnsi="Arial" w:cs="Arial"/>
          <w:color w:val="222A35" w:themeColor="text2" w:themeShade="80"/>
          <w:sz w:val="20"/>
          <w:szCs w:val="20"/>
        </w:rPr>
        <w:t>Z opremo, ki jo je nabavila s sredstvi jugoslovanskega projekta, ki ga je pripravila in vodila kot sestavni del mednarodnega  projekta EUREKA</w:t>
      </w:r>
      <w:r w:rsidR="00B40A57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– </w:t>
      </w:r>
      <w:r w:rsidR="00ED56B4" w:rsidRPr="004C398E">
        <w:rPr>
          <w:rFonts w:ascii="Arial" w:hAnsi="Arial" w:cs="Arial"/>
          <w:color w:val="222A35" w:themeColor="text2" w:themeShade="80"/>
          <w:sz w:val="20"/>
          <w:szCs w:val="20"/>
        </w:rPr>
        <w:t>COSINE, je vzpostavila prvo internetno povezavo Instituta Jožef Stefan s tujino in tako odprla domači akademski skupnosti okno v svet sodobnih računalniških komunikacij. Slovenija se je tako uvrstila med prv</w:t>
      </w:r>
      <w:r w:rsidR="00B40A57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="00ED56B4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digitalno razvit</w:t>
      </w:r>
      <w:r w:rsidR="00B40A57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="00ED56B4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držav</w:t>
      </w:r>
      <w:r w:rsidR="00B40A57" w:rsidRPr="004C398E">
        <w:rPr>
          <w:rFonts w:ascii="Arial" w:hAnsi="Arial" w:cs="Arial"/>
          <w:color w:val="222A35" w:themeColor="text2" w:themeShade="80"/>
          <w:sz w:val="20"/>
          <w:szCs w:val="20"/>
        </w:rPr>
        <w:t>e</w:t>
      </w:r>
      <w:r w:rsidR="00ED56B4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sveta. Zaradi velikega </w:t>
      </w:r>
      <w:r w:rsidR="00B40A57" w:rsidRPr="004C398E">
        <w:rPr>
          <w:rFonts w:ascii="Arial" w:hAnsi="Arial" w:cs="Arial"/>
          <w:color w:val="222A35" w:themeColor="text2" w:themeShade="80"/>
          <w:sz w:val="20"/>
          <w:szCs w:val="20"/>
        </w:rPr>
        <w:t>prispevka</w:t>
      </w:r>
      <w:r w:rsidR="00ED56B4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 tem področju ji je akademska skupnost za informatiko in računalništvo podelila plaketo in naslov »Prva dama slovenskega interneta«.</w:t>
      </w:r>
    </w:p>
    <w:p w14:paraId="2278E694" w14:textId="77777777" w:rsidR="00DC0608" w:rsidRPr="004C398E" w:rsidRDefault="00DC0608" w:rsidP="00DC0608">
      <w:pPr>
        <w:spacing w:line="259" w:lineRule="auto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br w:type="page"/>
      </w:r>
    </w:p>
    <w:p w14:paraId="13327EAE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lastRenderedPageBreak/>
        <w:t>Puhova nagrada za vrhunske dosežke za razvoj metod za merjenje absor</w:t>
      </w:r>
      <w:r w:rsidR="001D5243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p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cije aerosolov</w:t>
      </w:r>
    </w:p>
    <w:p w14:paraId="1332948F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b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Dr. Luka Drinovec, izr. prof. dr. </w:t>
      </w:r>
      <w:proofErr w:type="spellStart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Griša</w:t>
      </w:r>
      <w:proofErr w:type="spellEnd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Močnik</w:t>
      </w:r>
      <w:r w:rsidR="001D5243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ter 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razvojn</w:t>
      </w:r>
      <w:r w:rsidR="001D5243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skupin</w:t>
      </w:r>
      <w:r w:rsidR="001D5243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i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podjet</w:t>
      </w:r>
      <w:r w:rsidR="001D5243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ij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Aerosol</w:t>
      </w:r>
      <w:r w:rsidR="001D5243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d.</w:t>
      </w:r>
      <w:r w:rsidR="001D5243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o.</w:t>
      </w:r>
      <w:r w:rsidR="001D5243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o. in </w:t>
      </w:r>
      <w:proofErr w:type="spellStart"/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Robomed</w:t>
      </w:r>
      <w:proofErr w:type="spellEnd"/>
      <w:r w:rsidR="001D5243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d.</w:t>
      </w:r>
      <w:r w:rsidR="001D5243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o.</w:t>
      </w:r>
      <w:r w:rsidR="009D1F29"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b/>
          <w:color w:val="222A35" w:themeColor="text2" w:themeShade="80"/>
          <w:sz w:val="20"/>
          <w:szCs w:val="20"/>
        </w:rPr>
        <w:t>o.</w:t>
      </w:r>
    </w:p>
    <w:p w14:paraId="1679E008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Ključne besede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: podnebne spremembe, aerosoli, absorpcija svetlobe, črni ogljik, merilne tehnike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>.</w:t>
      </w:r>
    </w:p>
    <w:p w14:paraId="5C946194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Bistven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 stavek poudarka vsebine nagrade:</w:t>
      </w:r>
    </w:p>
    <w:p w14:paraId="43706054" w14:textId="77777777" w:rsidR="001D5243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Razvoj metod za meritev absorpcije svetlobe v aerosolih, 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>zlasti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 črnem ogljiku, omogoča kvantifikacijo prispevka aerosolov k segrevanju atmosfere in podnebnih spremembam. </w:t>
      </w:r>
    </w:p>
    <w:p w14:paraId="492C5021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>Strokovna utemeljitev: 200 besed</w:t>
      </w:r>
    </w:p>
    <w:p w14:paraId="440AE51E" w14:textId="77777777" w:rsidR="00DC0608" w:rsidRPr="004C398E" w:rsidRDefault="00DC0608" w:rsidP="00DC060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lang w:eastAsia="sl-SI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Razvojni skupini podjetij Aerosol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d.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o.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o. in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Robomed</w:t>
      </w:r>
      <w:proofErr w:type="spellEnd"/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d.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o.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o., dr. Luka Drinovec in izr. prof. dr.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Griša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Močnik (Univerza v Novi Gorici,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Haze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Instruments</w:t>
      </w:r>
      <w:proofErr w:type="spellEnd"/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d.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o.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o., Institut Jožef Stefan, v preteklosti pa tudi Aerosol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d.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o.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o.) so razvili 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nove inovativne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metode in in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>s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trumente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merjenje aerosolov, ki absorbirajo svetlobo, </w:t>
      </w:r>
      <w:r w:rsidR="001D5243" w:rsidRPr="004C398E">
        <w:rPr>
          <w:rFonts w:ascii="Arial" w:hAnsi="Arial" w:cs="Arial"/>
          <w:color w:val="222A35" w:themeColor="text2" w:themeShade="80"/>
          <w:sz w:val="20"/>
          <w:szCs w:val="20"/>
        </w:rPr>
        <w:t>zlasti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črnega ogljika. Merjenje teh aerosolov je ključnega pomena za razumevanje, modeliranje, opisovanje in napovedovanje antropogenih podnebnih sprememb. Z inovativnimi pristopi pri merjenju so omogočili 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nove načine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mer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itev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, ki so jih patentirali v EU in ZDA. Različni in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s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trumenti, ki so jih razvili na tej 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podlagi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, so omogočili pravo revolucijo v meritvah, tako na področju podnebnih sprememb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kakor tudi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 področju določanja virov in njihovih prispevkov k onesnaženju zraka. Z objavljenimi rešitvami so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pokazali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uporabnost tako v laboratoriju k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akor tudi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 terenu in prenesli izsledke iz znanstvene sfere v prakso za splošno družbeno korist: zmanjšanje onesnaženosti zraka in podnebnih sprememb. Meritve s temi in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s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trumenti potekajo v laboratorijih in na terenu od južnega tečaja do severa Grenlandije v okviru mednarodnega monitoringa, evropske znanstvene infrastrukture, nacionalnih mrež in agencij v državah EU, Indiji, na Kitajskem in v ZDA.</w:t>
      </w:r>
      <w:r w:rsidRPr="004C398E">
        <w:rPr>
          <w:rFonts w:ascii="Arial" w:hAnsi="Arial" w:cs="Arial"/>
          <w:color w:val="222A35" w:themeColor="text2" w:themeShade="80"/>
          <w:sz w:val="20"/>
          <w:szCs w:val="20"/>
          <w:lang w:eastAsia="sl-SI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Razvoj je omogočil nastanek in rast več ma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jhnih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in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mikropodjetij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iz Slovenije, ki zdaj popolnoma obvladujejo to 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svetovno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tržno nišo in dosegajo dodano vrednost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ki je nekajkrat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večja od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povprečja v panogi. </w:t>
      </w:r>
    </w:p>
    <w:p w14:paraId="710495A6" w14:textId="77777777" w:rsidR="00DC0608" w:rsidRPr="004C398E" w:rsidRDefault="00DC0608" w:rsidP="00DC0608">
      <w:pPr>
        <w:spacing w:after="12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  <w:u w:val="single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  <w:u w:val="single"/>
        </w:rPr>
        <w:t xml:space="preserve">Poljudna utemeljitev: 100 besed </w:t>
      </w:r>
    </w:p>
    <w:p w14:paraId="57EDF4C5" w14:textId="77777777" w:rsidR="00DC0608" w:rsidRPr="004C398E" w:rsidRDefault="00DC0608" w:rsidP="00DC0608">
      <w:pPr>
        <w:spacing w:after="0" w:line="240" w:lineRule="auto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Razvojni skupini podjetij Aerosol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d.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o.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o. in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Robomed</w:t>
      </w:r>
      <w:proofErr w:type="spellEnd"/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d.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o.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o., dr. Luka Drinovec in izr. prof. dr.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Griša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Močnik (Univerza v Novi Gorici,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Haze</w:t>
      </w:r>
      <w:proofErr w:type="spellEnd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proofErr w:type="spellStart"/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Instruments</w:t>
      </w:r>
      <w:proofErr w:type="spellEnd"/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d.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o.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o., Institut Jožef Stefan, v preteklosti pa tudi Aerosol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,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d.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o.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o.) so razvili 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nove inovativne 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metode in in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s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trumente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za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merjenje aerosolov, ki absorbirajo svetlobo, 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zlasti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črnega ogljika. Ti aerosoli so drugi najpomembnejši povzročitelji segrevanja ozračja. Različni inovativni in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s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trumenti, ki so jih razvili, so odprli nova znanstvena področja in se uporabljajo na vseh 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celinah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>, od gladine morij do himalajskih vrhov. Razvoj je omogočil nastanek in rast več ma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jhnih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slovenskih podjetij, ki zdaj popolnoma obvladujejo to 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svetovno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tržno nišo. Skupina je Slovenijo postavila na svetovni zemljevid kot vodi</w:t>
      </w:r>
      <w:r w:rsidR="00A00D66" w:rsidRPr="004C398E">
        <w:rPr>
          <w:rFonts w:ascii="Arial" w:hAnsi="Arial" w:cs="Arial"/>
          <w:color w:val="222A35" w:themeColor="text2" w:themeShade="80"/>
          <w:sz w:val="20"/>
          <w:szCs w:val="20"/>
        </w:rPr>
        <w:t>lno</w:t>
      </w:r>
      <w:r w:rsidRPr="004C398E">
        <w:rPr>
          <w:rFonts w:ascii="Arial" w:hAnsi="Arial" w:cs="Arial"/>
          <w:color w:val="222A35" w:themeColor="text2" w:themeShade="80"/>
          <w:sz w:val="20"/>
          <w:szCs w:val="20"/>
        </w:rPr>
        <w:t xml:space="preserve"> na področju merjenja aerosolov.</w:t>
      </w:r>
    </w:p>
    <w:p w14:paraId="5ED3FFF5" w14:textId="77777777" w:rsidR="00DC0608" w:rsidRPr="004C398E" w:rsidRDefault="00DC0608" w:rsidP="00DC0608">
      <w:pPr>
        <w:pStyle w:val="Default"/>
        <w:spacing w:after="120"/>
        <w:jc w:val="both"/>
        <w:rPr>
          <w:rFonts w:ascii="Arial" w:hAnsi="Arial" w:cs="Arial"/>
          <w:color w:val="222A35" w:themeColor="text2" w:themeShade="80"/>
          <w:sz w:val="20"/>
          <w:szCs w:val="20"/>
        </w:rPr>
      </w:pPr>
    </w:p>
    <w:p w14:paraId="060F4468" w14:textId="77777777" w:rsidR="00DC0608" w:rsidRPr="004C398E" w:rsidRDefault="00DC0608" w:rsidP="00DC0608">
      <w:pPr>
        <w:rPr>
          <w:rFonts w:ascii="Arial" w:hAnsi="Arial" w:cs="Arial"/>
          <w:color w:val="222A35" w:themeColor="text2" w:themeShade="80"/>
          <w:sz w:val="20"/>
          <w:szCs w:val="20"/>
        </w:rPr>
      </w:pPr>
    </w:p>
    <w:p w14:paraId="12BFFA90" w14:textId="77777777" w:rsidR="009B3E11" w:rsidRPr="004C398E" w:rsidRDefault="009B3E11">
      <w:pPr>
        <w:rPr>
          <w:color w:val="222A35" w:themeColor="text2" w:themeShade="80"/>
        </w:rPr>
      </w:pPr>
    </w:p>
    <w:sectPr w:rsidR="009B3E11" w:rsidRPr="004C39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9D7B2" w14:textId="77777777" w:rsidR="009A6066" w:rsidRDefault="009A6066">
      <w:pPr>
        <w:spacing w:after="0" w:line="240" w:lineRule="auto"/>
      </w:pPr>
      <w:r>
        <w:separator/>
      </w:r>
    </w:p>
  </w:endnote>
  <w:endnote w:type="continuationSeparator" w:id="0">
    <w:p w14:paraId="4420BA5A" w14:textId="77777777" w:rsidR="009A6066" w:rsidRDefault="009A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ont332">
    <w:altName w:val="MS Gothic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69067" w14:textId="77777777" w:rsidR="009A6066" w:rsidRDefault="009A6066">
      <w:pPr>
        <w:spacing w:after="0" w:line="240" w:lineRule="auto"/>
      </w:pPr>
      <w:r>
        <w:separator/>
      </w:r>
    </w:p>
  </w:footnote>
  <w:footnote w:type="continuationSeparator" w:id="0">
    <w:p w14:paraId="43E0D7A3" w14:textId="77777777" w:rsidR="009A6066" w:rsidRDefault="009A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7F90" w14:textId="77777777" w:rsidR="00D56BAF" w:rsidRPr="001132A9" w:rsidRDefault="00D56BAF">
    <w:pPr>
      <w:pStyle w:val="Glava"/>
      <w:rPr>
        <w:b/>
        <w:sz w:val="28"/>
        <w:szCs w:val="28"/>
      </w:rPr>
    </w:pPr>
    <w:r w:rsidRPr="001132A9">
      <w:rPr>
        <w:b/>
        <w:sz w:val="28"/>
        <w:szCs w:val="28"/>
      </w:rPr>
      <w:t xml:space="preserve">ZAUPNO </w:t>
    </w:r>
    <w:r>
      <w:rPr>
        <w:b/>
        <w:sz w:val="28"/>
        <w:szCs w:val="28"/>
      </w:rPr>
      <w:t>–</w:t>
    </w:r>
    <w:r w:rsidRPr="001132A9">
      <w:rPr>
        <w:b/>
        <w:sz w:val="28"/>
        <w:szCs w:val="28"/>
      </w:rPr>
      <w:t>- DO SLAVNOSTNE PODELITVE NAGRAD IN PRIZNANJ 10.</w:t>
    </w:r>
    <w:r>
      <w:rPr>
        <w:b/>
        <w:sz w:val="28"/>
        <w:szCs w:val="28"/>
      </w:rPr>
      <w:t xml:space="preserve"> </w:t>
    </w:r>
    <w:r w:rsidRPr="001132A9">
      <w:rPr>
        <w:b/>
        <w:sz w:val="28"/>
        <w:szCs w:val="28"/>
      </w:rPr>
      <w:t>12.</w:t>
    </w:r>
    <w:r>
      <w:rPr>
        <w:b/>
        <w:sz w:val="28"/>
        <w:szCs w:val="28"/>
      </w:rPr>
      <w:t xml:space="preserve"> </w:t>
    </w:r>
    <w:r w:rsidRPr="001132A9">
      <w:rPr>
        <w:b/>
        <w:sz w:val="28"/>
        <w:szCs w:val="28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AD"/>
    <w:rsid w:val="00005B4D"/>
    <w:rsid w:val="0001435B"/>
    <w:rsid w:val="00017D7D"/>
    <w:rsid w:val="00094721"/>
    <w:rsid w:val="00150327"/>
    <w:rsid w:val="00183818"/>
    <w:rsid w:val="001861FF"/>
    <w:rsid w:val="001C25EC"/>
    <w:rsid w:val="001C3541"/>
    <w:rsid w:val="001D143E"/>
    <w:rsid w:val="001D5243"/>
    <w:rsid w:val="00225314"/>
    <w:rsid w:val="002C11EE"/>
    <w:rsid w:val="002D0C87"/>
    <w:rsid w:val="003929E9"/>
    <w:rsid w:val="00396F1E"/>
    <w:rsid w:val="003E3083"/>
    <w:rsid w:val="00415C6C"/>
    <w:rsid w:val="00421E8A"/>
    <w:rsid w:val="00465284"/>
    <w:rsid w:val="004C398E"/>
    <w:rsid w:val="005222A8"/>
    <w:rsid w:val="00557F13"/>
    <w:rsid w:val="005B696D"/>
    <w:rsid w:val="005B6EF2"/>
    <w:rsid w:val="005B720F"/>
    <w:rsid w:val="005D7673"/>
    <w:rsid w:val="00613CD4"/>
    <w:rsid w:val="00693B9D"/>
    <w:rsid w:val="006B4C0D"/>
    <w:rsid w:val="00730395"/>
    <w:rsid w:val="00754CD2"/>
    <w:rsid w:val="007A05BE"/>
    <w:rsid w:val="007B693B"/>
    <w:rsid w:val="007D21AD"/>
    <w:rsid w:val="007D237A"/>
    <w:rsid w:val="007D7080"/>
    <w:rsid w:val="007E74BA"/>
    <w:rsid w:val="00834B5C"/>
    <w:rsid w:val="0083764A"/>
    <w:rsid w:val="008401FD"/>
    <w:rsid w:val="0087313D"/>
    <w:rsid w:val="00884431"/>
    <w:rsid w:val="00953423"/>
    <w:rsid w:val="0096747A"/>
    <w:rsid w:val="009A6066"/>
    <w:rsid w:val="009B3E11"/>
    <w:rsid w:val="009D1F29"/>
    <w:rsid w:val="00A00D66"/>
    <w:rsid w:val="00A1121B"/>
    <w:rsid w:val="00A25C98"/>
    <w:rsid w:val="00A46B41"/>
    <w:rsid w:val="00AF7A0C"/>
    <w:rsid w:val="00B2765F"/>
    <w:rsid w:val="00B30D8D"/>
    <w:rsid w:val="00B40A57"/>
    <w:rsid w:val="00B451A8"/>
    <w:rsid w:val="00B56882"/>
    <w:rsid w:val="00B66002"/>
    <w:rsid w:val="00BD7D19"/>
    <w:rsid w:val="00C005CD"/>
    <w:rsid w:val="00C61678"/>
    <w:rsid w:val="00C85855"/>
    <w:rsid w:val="00C90DD4"/>
    <w:rsid w:val="00CC60D3"/>
    <w:rsid w:val="00D335F8"/>
    <w:rsid w:val="00D56BAF"/>
    <w:rsid w:val="00D646F5"/>
    <w:rsid w:val="00D70421"/>
    <w:rsid w:val="00DC0608"/>
    <w:rsid w:val="00DC3425"/>
    <w:rsid w:val="00E52443"/>
    <w:rsid w:val="00EB1761"/>
    <w:rsid w:val="00ED56B4"/>
    <w:rsid w:val="00F34B43"/>
    <w:rsid w:val="00F73951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1BB"/>
  <w15:docId w15:val="{518DCD58-0FE1-46AA-97B9-F18926A0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060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C0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DC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DC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0608"/>
  </w:style>
  <w:style w:type="paragraph" w:styleId="Noga">
    <w:name w:val="footer"/>
    <w:basedOn w:val="Navaden"/>
    <w:link w:val="NogaZnak"/>
    <w:uiPriority w:val="99"/>
    <w:unhideWhenUsed/>
    <w:rsid w:val="00DC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060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3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3083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B69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B69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B69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69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6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6099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Šabec</dc:creator>
  <cp:keywords/>
  <dc:description/>
  <cp:lastModifiedBy>Katja Križnar</cp:lastModifiedBy>
  <cp:revision>2</cp:revision>
  <dcterms:created xsi:type="dcterms:W3CDTF">2021-12-10T19:33:00Z</dcterms:created>
  <dcterms:modified xsi:type="dcterms:W3CDTF">2021-12-10T19:33:00Z</dcterms:modified>
</cp:coreProperties>
</file>