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920" w:rsidRDefault="000356F6">
      <w:pPr>
        <w:spacing w:after="0"/>
        <w:ind w:left="-1440" w:right="10466"/>
      </w:pPr>
      <w:r>
        <w:rPr>
          <w:noProof/>
        </w:rPr>
        <w:drawing>
          <wp:anchor distT="0" distB="0" distL="114300" distR="114300" simplePos="0" relativeHeight="251658240" behindDoc="0" locked="0" layoutInCell="1" allowOverlap="0">
            <wp:simplePos x="0" y="0"/>
            <wp:positionH relativeFrom="page">
              <wp:posOffset>16511</wp:posOffset>
            </wp:positionH>
            <wp:positionV relativeFrom="page">
              <wp:posOffset>0</wp:posOffset>
            </wp:positionV>
            <wp:extent cx="7531608" cy="10664952"/>
            <wp:effectExtent l="0" t="0" r="0" b="0"/>
            <wp:wrapTopAndBottom/>
            <wp:docPr id="23662" name="Picture 23662"/>
            <wp:cNvGraphicFramePr/>
            <a:graphic xmlns:a="http://schemas.openxmlformats.org/drawingml/2006/main">
              <a:graphicData uri="http://schemas.openxmlformats.org/drawingml/2006/picture">
                <pic:pic xmlns:pic="http://schemas.openxmlformats.org/drawingml/2006/picture">
                  <pic:nvPicPr>
                    <pic:cNvPr id="23662" name="Picture 23662"/>
                    <pic:cNvPicPr/>
                  </pic:nvPicPr>
                  <pic:blipFill>
                    <a:blip r:embed="rId5"/>
                    <a:stretch>
                      <a:fillRect/>
                    </a:stretch>
                  </pic:blipFill>
                  <pic:spPr>
                    <a:xfrm>
                      <a:off x="0" y="0"/>
                      <a:ext cx="7531608" cy="10664952"/>
                    </a:xfrm>
                    <a:prstGeom prst="rect">
                      <a:avLst/>
                    </a:prstGeom>
                  </pic:spPr>
                </pic:pic>
              </a:graphicData>
            </a:graphic>
          </wp:anchor>
        </w:drawing>
      </w:r>
    </w:p>
    <w:p w:rsidR="00FB3920" w:rsidRDefault="00FB3920">
      <w:pPr>
        <w:sectPr w:rsidR="00FB3920">
          <w:pgSz w:w="11906" w:h="16838"/>
          <w:pgMar w:top="1440" w:right="1440" w:bottom="1440" w:left="1440" w:header="708" w:footer="708" w:gutter="0"/>
          <w:cols w:space="708"/>
        </w:sectPr>
      </w:pPr>
    </w:p>
    <w:p w:rsidR="00FB3920" w:rsidRDefault="000356F6">
      <w:pPr>
        <w:spacing w:after="0"/>
        <w:ind w:left="-1416" w:right="10493"/>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564" cy="10692383"/>
                <wp:effectExtent l="0" t="0" r="0" b="0"/>
                <wp:wrapTopAndBottom/>
                <wp:docPr id="15707" name="Group 15707"/>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23666" name="Picture 23666"/>
                          <pic:cNvPicPr/>
                        </pic:nvPicPr>
                        <pic:blipFill>
                          <a:blip r:embed="rId6"/>
                          <a:stretch>
                            <a:fillRect/>
                          </a:stretch>
                        </pic:blipFill>
                        <pic:spPr>
                          <a:xfrm>
                            <a:off x="0" y="0"/>
                            <a:ext cx="7543800" cy="10664952"/>
                          </a:xfrm>
                          <a:prstGeom prst="rect">
                            <a:avLst/>
                          </a:prstGeom>
                        </pic:spPr>
                      </pic:pic>
                      <wps:wsp>
                        <wps:cNvPr id="12" name="Rectangle 12"/>
                        <wps:cNvSpPr/>
                        <wps:spPr>
                          <a:xfrm>
                            <a:off x="899465" y="936117"/>
                            <a:ext cx="63088" cy="253365"/>
                          </a:xfrm>
                          <a:prstGeom prst="rect">
                            <a:avLst/>
                          </a:prstGeom>
                          <a:ln>
                            <a:noFill/>
                          </a:ln>
                        </wps:spPr>
                        <wps:txbx>
                          <w:txbxContent>
                            <w:p w:rsidR="00D93BDE" w:rsidRDefault="00D93BDE">
                              <w:r>
                                <w:rPr>
                                  <w:b/>
                                  <w:color w:val="7581BF"/>
                                  <w:sz w:val="30"/>
                                </w:rPr>
                                <w:t xml:space="preserve"> </w:t>
                              </w:r>
                            </w:p>
                          </w:txbxContent>
                        </wps:txbx>
                        <wps:bodyPr horzOverflow="overflow" vert="horz" lIns="0" tIns="0" rIns="0" bIns="0" rtlCol="0">
                          <a:noAutofit/>
                        </wps:bodyPr>
                      </wps:wsp>
                      <wps:wsp>
                        <wps:cNvPr id="13" name="Rectangle 13"/>
                        <wps:cNvSpPr/>
                        <wps:spPr>
                          <a:xfrm>
                            <a:off x="899465" y="1285367"/>
                            <a:ext cx="63088" cy="253365"/>
                          </a:xfrm>
                          <a:prstGeom prst="rect">
                            <a:avLst/>
                          </a:prstGeom>
                          <a:ln>
                            <a:noFill/>
                          </a:ln>
                        </wps:spPr>
                        <wps:txbx>
                          <w:txbxContent>
                            <w:p w:rsidR="00D93BDE" w:rsidRDefault="00D93BDE">
                              <w:r>
                                <w:rPr>
                                  <w:b/>
                                  <w:color w:val="7581BF"/>
                                  <w:sz w:val="30"/>
                                </w:rPr>
                                <w:t xml:space="preserve"> </w:t>
                              </w:r>
                            </w:p>
                          </w:txbxContent>
                        </wps:txbx>
                        <wps:bodyPr horzOverflow="overflow" vert="horz" lIns="0" tIns="0" rIns="0" bIns="0" rtlCol="0">
                          <a:noAutofit/>
                        </wps:bodyPr>
                      </wps:wsp>
                      <wps:wsp>
                        <wps:cNvPr id="14" name="Rectangle 14"/>
                        <wps:cNvSpPr/>
                        <wps:spPr>
                          <a:xfrm>
                            <a:off x="2728595" y="1285367"/>
                            <a:ext cx="63088" cy="253365"/>
                          </a:xfrm>
                          <a:prstGeom prst="rect">
                            <a:avLst/>
                          </a:prstGeom>
                          <a:ln>
                            <a:noFill/>
                          </a:ln>
                        </wps:spPr>
                        <wps:txbx>
                          <w:txbxContent>
                            <w:p w:rsidR="00D93BDE" w:rsidRDefault="00D93BDE">
                              <w:r>
                                <w:rPr>
                                  <w:b/>
                                  <w:color w:val="7581BF"/>
                                  <w:sz w:val="30"/>
                                </w:rPr>
                                <w:t xml:space="preserve"> </w:t>
                              </w:r>
                            </w:p>
                          </w:txbxContent>
                        </wps:txbx>
                        <wps:bodyPr horzOverflow="overflow" vert="horz" lIns="0" tIns="0" rIns="0" bIns="0" rtlCol="0">
                          <a:noAutofit/>
                        </wps:bodyPr>
                      </wps:wsp>
                    </wpg:wgp>
                  </a:graphicData>
                </a:graphic>
              </wp:anchor>
            </w:drawing>
          </mc:Choice>
          <mc:Fallback>
            <w:pict>
              <v:group id="Group 15707" o:spid="_x0000_s1026" style="position:absolute;left:0;text-align:left;margin-left:0;margin-top:0;width:595.3pt;height:841.9pt;z-index:251659264;mso-position-horizontal-relative:page;mso-position-vertical-relative:page" coordsize="75605,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iiiivoD8M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66"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IxrGAAAA3gAAAA8AAABkcnMvZG93bnJldi54bWxEj1FrwjAUhd+F/YdwB3vTdA6idEYRx2AM&#10;B1b9AZfmri02NyXJ2m6/3gwEHw/nnO9wVpvRtqInHxrHGp5nGQji0pmGKw3n0/t0CSJEZIOtY9Lw&#10;SwE264fJCnPjBi6oP8ZKJAiHHDXUMXa5lKGsyWKYuY44ed/OW4xJ+koaj0OC21bOs0xJiw2nhRo7&#10;2tVUXo4/VkNpP6vB74q/nhaFOny9heXJ7rV+ehy3ryAijfEevrU/jIb5i1IK/u+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gjGsYAAADeAAAADwAAAAAAAAAAAAAA&#10;AACfAgAAZHJzL2Rvd25yZXYueG1sUEsFBgAAAAAEAAQA9wAAAJIDAAAAAA==&#10;">
                  <v:imagedata r:id="rId7" o:title=""/>
                </v:shape>
                <v:rect id="Rectangle 12" o:spid="_x0000_s1028" style="position:absolute;left:8994;top:9361;width:63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D93BDE" w:rsidRDefault="00D93BDE">
                        <w:r>
                          <w:rPr>
                            <w:b/>
                            <w:color w:val="7581BF"/>
                            <w:sz w:val="30"/>
                          </w:rPr>
                          <w:t xml:space="preserve"> </w:t>
                        </w:r>
                      </w:p>
                    </w:txbxContent>
                  </v:textbox>
                </v:rect>
                <v:rect id="Rectangle 13" o:spid="_x0000_s1029" style="position:absolute;left:8994;top:12853;width:63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D93BDE" w:rsidRDefault="00D93BDE">
                        <w:r>
                          <w:rPr>
                            <w:b/>
                            <w:color w:val="7581BF"/>
                            <w:sz w:val="30"/>
                          </w:rPr>
                          <w:t xml:space="preserve"> </w:t>
                        </w:r>
                      </w:p>
                    </w:txbxContent>
                  </v:textbox>
                </v:rect>
                <v:rect id="Rectangle 14" o:spid="_x0000_s1030" style="position:absolute;left:27285;top:12853;width:63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93BDE" w:rsidRDefault="00D93BDE">
                        <w:r>
                          <w:rPr>
                            <w:b/>
                            <w:color w:val="7581BF"/>
                            <w:sz w:val="30"/>
                          </w:rPr>
                          <w:t xml:space="preserve"> </w:t>
                        </w:r>
                      </w:p>
                    </w:txbxContent>
                  </v:textbox>
                </v:rect>
                <w10:wrap type="topAndBottom" anchorx="page" anchory="page"/>
              </v:group>
            </w:pict>
          </mc:Fallback>
        </mc:AlternateContent>
      </w:r>
      <w:r>
        <w:br w:type="page"/>
      </w:r>
    </w:p>
    <w:p w:rsidR="00FB3920" w:rsidRDefault="000356F6">
      <w:pPr>
        <w:pStyle w:val="Naslov1"/>
        <w:spacing w:after="9" w:line="248" w:lineRule="auto"/>
        <w:ind w:left="2134"/>
        <w:jc w:val="both"/>
      </w:pPr>
      <w:r>
        <w:rPr>
          <w:sz w:val="24"/>
        </w:rPr>
        <w:lastRenderedPageBreak/>
        <w:t xml:space="preserve">Boljše politike za boljšo družbo / Družbeni transformaciji naproti </w:t>
      </w:r>
    </w:p>
    <w:p w:rsidR="00FB3920" w:rsidRDefault="000356F6">
      <w:pPr>
        <w:spacing w:after="212"/>
        <w:ind w:left="2124"/>
      </w:pPr>
      <w:r>
        <w:rPr>
          <w:b/>
          <w:color w:val="6BC2BD"/>
          <w:sz w:val="24"/>
        </w:rPr>
        <w:t xml:space="preserve"> </w:t>
      </w:r>
    </w:p>
    <w:p w:rsidR="00FB3920" w:rsidRDefault="000356F6">
      <w:pPr>
        <w:spacing w:after="3" w:line="241" w:lineRule="auto"/>
        <w:ind w:left="2119" w:right="-7" w:hanging="10"/>
        <w:jc w:val="both"/>
      </w:pPr>
      <w:r>
        <w:rPr>
          <w:color w:val="6BC2BD"/>
          <w:sz w:val="24"/>
        </w:rPr>
        <w:t xml:space="preserve">Vse večja zapletenost političnih izzivov, skupaj z obilico znanstvenih spoznanj, vodi v potrebo po razumevanju, kaj poganja politično odločanje (čustva, vrednote, morala, izobrazba, itd.). Če se želi, da politične odločitve prinašajo pozitivne in učinkovite družbene spremembe, je vključitev znanstveno informiranega odločanja nuja. Znanstvena spoznanja imajo pomembno vlogo pri oblikovanju politike in njenih odločitev o globalnih družbenih izzivih, vse od podnebnih sprememb do staranja prebivalstva, hrane, energetske varnosti, implikacij umetne inteligence, in drugo. Za zagotovitev zanesljive podlage javnim politikam in političnim odločitvam, ki zagotavljajo učinkovite rezultate, je znanstveno svetovanje potrebno učinkovito vključiti v postopek odločanja. Namen dogodka je osvetliti pomen informiranega in na znanju temelječega oblikovanja politik, v zakonodajnih procesih, v javni upravi in upravljanju, ter vpliv slednjega na družbo kot celote, predstaviti najsodobnejše obstoječe sisteme znanstvenega svetovanja, nove modele, vpogled v obstoječe strukture v Evropi in razpravo o novem mehanizmu znanstvenega svetovanja politiki. </w:t>
      </w:r>
    </w:p>
    <w:p w:rsidR="00FB3920" w:rsidRDefault="000356F6">
      <w:pPr>
        <w:spacing w:after="0"/>
        <w:ind w:left="2124"/>
      </w:pPr>
      <w:r>
        <w:rPr>
          <w:color w:val="6BC2BD"/>
          <w:sz w:val="24"/>
        </w:rPr>
        <w:t xml:space="preserve"> </w:t>
      </w:r>
    </w:p>
    <w:p w:rsidR="00FB3920" w:rsidRDefault="000356F6">
      <w:pPr>
        <w:spacing w:after="3" w:line="241" w:lineRule="auto"/>
        <w:ind w:left="2119" w:right="-7" w:hanging="10"/>
        <w:jc w:val="both"/>
      </w:pPr>
      <w:r>
        <w:rPr>
          <w:color w:val="6BC2BD"/>
          <w:sz w:val="24"/>
        </w:rPr>
        <w:t>Da bi spodbudili kulturo informiranega in na znanju temelječega oblikovanja politik, je Skupno raziskovalno središče (JRC) Evropske komisije skupaj s Panelom Evropskega parlamenta za prihodnost znanosti in tehnologije (STOA) v Evropskem parlamentu sprožilo</w:t>
      </w:r>
      <w:hyperlink r:id="rId8">
        <w:r>
          <w:rPr>
            <w:color w:val="6BC2BD"/>
            <w:sz w:val="24"/>
          </w:rPr>
          <w:t xml:space="preserve"> </w:t>
        </w:r>
      </w:hyperlink>
      <w:r>
        <w:rPr>
          <w:color w:val="6BC2BD"/>
          <w:sz w:val="24"/>
        </w:rPr>
        <w:t>pobudo Znanost sreča parlamen</w:t>
      </w:r>
      <w:hyperlink r:id="rId9">
        <w:r>
          <w:rPr>
            <w:color w:val="6BC2BD"/>
            <w:sz w:val="24"/>
          </w:rPr>
          <w:t>t</w:t>
        </w:r>
      </w:hyperlink>
      <w:hyperlink r:id="rId10">
        <w:r>
          <w:rPr>
            <w:color w:val="6BC2BD"/>
            <w:sz w:val="24"/>
          </w:rPr>
          <w:t xml:space="preserve"> </w:t>
        </w:r>
      </w:hyperlink>
      <w:r>
        <w:rPr>
          <w:color w:val="6BC2BD"/>
          <w:sz w:val="24"/>
        </w:rPr>
        <w:t xml:space="preserve">v Evropskem Parlamentu, v Bruslju leta 2015. Cilj pobude je vzpostaviti tesnejše povezave med znanstveniki in oblikovalci politike na ravni EU, nacionalni in regionalni ravni ter z rednim dialogom okrepiti vlogo znanosti v politiki. </w:t>
      </w:r>
    </w:p>
    <w:p w:rsidR="00FB3920" w:rsidRDefault="000356F6">
      <w:pPr>
        <w:spacing w:after="0"/>
        <w:ind w:left="2124"/>
      </w:pPr>
      <w:r>
        <w:rPr>
          <w:color w:val="6BC2BD"/>
          <w:sz w:val="24"/>
        </w:rPr>
        <w:t xml:space="preserve"> </w:t>
      </w:r>
    </w:p>
    <w:p w:rsidR="00FB3920" w:rsidRDefault="000356F6">
      <w:pPr>
        <w:spacing w:after="3" w:line="241" w:lineRule="auto"/>
        <w:ind w:left="2119" w:right="-7" w:hanging="10"/>
        <w:jc w:val="both"/>
      </w:pPr>
      <w:r>
        <w:rPr>
          <w:color w:val="6BC2BD"/>
          <w:sz w:val="24"/>
        </w:rPr>
        <w:t xml:space="preserve">Program predvideva osvetlitev dveh aktualnih tematik glede procesov snovanja ter vpliv slednjega na družbo kot celoto in neposredno zadeva odločevalce na različnih nivojih in vsebinah: </w:t>
      </w:r>
    </w:p>
    <w:p w:rsidR="00FB3920" w:rsidRDefault="000356F6">
      <w:pPr>
        <w:spacing w:after="8"/>
        <w:ind w:left="2124"/>
      </w:pPr>
      <w:r>
        <w:rPr>
          <w:color w:val="6BC2BD"/>
          <w:sz w:val="24"/>
        </w:rPr>
        <w:t xml:space="preserve"> </w:t>
      </w:r>
    </w:p>
    <w:p w:rsidR="00FB3920" w:rsidRDefault="000356F6">
      <w:pPr>
        <w:numPr>
          <w:ilvl w:val="0"/>
          <w:numId w:val="1"/>
        </w:numPr>
        <w:spacing w:after="32" w:line="241" w:lineRule="auto"/>
        <w:ind w:right="-7" w:hanging="360"/>
        <w:jc w:val="both"/>
      </w:pPr>
      <w:r>
        <w:rPr>
          <w:b/>
          <w:color w:val="6BC2BD"/>
          <w:sz w:val="24"/>
        </w:rPr>
        <w:t>Boljše politike za boljšo družbo - Znanost za politiko, politika za znanost</w:t>
      </w:r>
      <w:r>
        <w:rPr>
          <w:color w:val="6BC2BD"/>
          <w:sz w:val="24"/>
        </w:rPr>
        <w:t xml:space="preserve">: Na znanju temelječe in informirano ustvarjanje politik – izzivi, mehanizmi ter stanje v evropskem, mednarodnem in slovenskem okolju); </w:t>
      </w:r>
    </w:p>
    <w:p w:rsidR="00FB3920" w:rsidRDefault="000356F6">
      <w:pPr>
        <w:numPr>
          <w:ilvl w:val="0"/>
          <w:numId w:val="1"/>
        </w:numPr>
        <w:spacing w:after="3" w:line="241" w:lineRule="auto"/>
        <w:ind w:right="-7" w:hanging="360"/>
        <w:jc w:val="both"/>
      </w:pPr>
      <w:r>
        <w:rPr>
          <w:b/>
          <w:color w:val="6BC2BD"/>
          <w:sz w:val="24"/>
        </w:rPr>
        <w:t xml:space="preserve">Družbeni transformaciji naproti: </w:t>
      </w:r>
      <w:r>
        <w:rPr>
          <w:color w:val="6BC2BD"/>
          <w:sz w:val="24"/>
        </w:rPr>
        <w:t xml:space="preserve">Sistemski pristop k ustvarjanju politik (integracija na nacionalni in evropski ravni) ter javno vlaganje v RRI in učinek na globalne družbene izzive. </w:t>
      </w:r>
    </w:p>
    <w:p w:rsidR="00FB3920" w:rsidRDefault="000356F6">
      <w:pPr>
        <w:spacing w:after="0"/>
        <w:ind w:left="2484"/>
      </w:pPr>
      <w:r>
        <w:rPr>
          <w:sz w:val="24"/>
        </w:rPr>
        <w:t xml:space="preserve"> </w:t>
      </w:r>
    </w:p>
    <w:p w:rsidR="00FB3920" w:rsidRDefault="000356F6">
      <w:pPr>
        <w:spacing w:after="0"/>
        <w:ind w:left="2845"/>
      </w:pPr>
      <w:r>
        <w:rPr>
          <w:sz w:val="24"/>
        </w:rPr>
        <w:t xml:space="preserve"> </w:t>
      </w:r>
      <w:r>
        <w:rPr>
          <w:sz w:val="24"/>
        </w:rPr>
        <w:tab/>
        <w:t xml:space="preserve"> </w:t>
      </w:r>
    </w:p>
    <w:p w:rsidR="00FB3920" w:rsidRDefault="000356F6" w:rsidP="00A700D6">
      <w:pPr>
        <w:pStyle w:val="Naslov1"/>
        <w:spacing w:after="228" w:line="248" w:lineRule="auto"/>
        <w:ind w:left="2134"/>
        <w:jc w:val="both"/>
      </w:pPr>
      <w:r>
        <w:rPr>
          <w:sz w:val="24"/>
        </w:rPr>
        <w:lastRenderedPageBreak/>
        <w:t xml:space="preserve">Better </w:t>
      </w:r>
      <w:r>
        <w:rPr>
          <w:sz w:val="24"/>
        </w:rPr>
        <w:tab/>
        <w:t xml:space="preserve">policies </w:t>
      </w:r>
      <w:r>
        <w:rPr>
          <w:sz w:val="24"/>
        </w:rPr>
        <w:tab/>
        <w:t xml:space="preserve">for </w:t>
      </w:r>
      <w:r>
        <w:rPr>
          <w:sz w:val="24"/>
        </w:rPr>
        <w:tab/>
        <w:t xml:space="preserve">better </w:t>
      </w:r>
      <w:r>
        <w:rPr>
          <w:sz w:val="24"/>
        </w:rPr>
        <w:tab/>
        <w:t xml:space="preserve">society </w:t>
      </w:r>
      <w:r>
        <w:rPr>
          <w:sz w:val="24"/>
        </w:rPr>
        <w:tab/>
        <w:t xml:space="preserve">/ </w:t>
      </w:r>
      <w:r>
        <w:rPr>
          <w:sz w:val="24"/>
        </w:rPr>
        <w:tab/>
        <w:t xml:space="preserve">Towards </w:t>
      </w:r>
      <w:r>
        <w:rPr>
          <w:sz w:val="24"/>
        </w:rPr>
        <w:tab/>
        <w:t xml:space="preserve">Societal Transformation </w:t>
      </w:r>
    </w:p>
    <w:p w:rsidR="00FB3920" w:rsidRDefault="000356F6">
      <w:pPr>
        <w:spacing w:after="236" w:line="241" w:lineRule="auto"/>
        <w:ind w:left="2119" w:right="-7" w:hanging="10"/>
        <w:jc w:val="both"/>
      </w:pPr>
      <w:r>
        <w:rPr>
          <w:color w:val="6BC2BD"/>
          <w:sz w:val="24"/>
        </w:rPr>
        <w:t xml:space="preserve">The increasing complexity of policy challenges, together with the abundance of scientific knowledge, requires more use of expert advice. The need to understand what drives political decisionmaking (emotions, values) is crucial, if we want evidence-informed political decision making to bring a positive societal change. The event aims to enlighten the use of evidence in public administration and governance, present a state of the art of the scientific advisory systems in place, new models, an insight on existing structures in place within the Europe, and a discussion on whether a new mechanism of scientific advice to policy might be needed.  </w:t>
      </w:r>
    </w:p>
    <w:p w:rsidR="00FB3920" w:rsidRDefault="000356F6">
      <w:pPr>
        <w:spacing w:after="235" w:line="241" w:lineRule="auto"/>
        <w:ind w:left="2119" w:right="-7" w:hanging="10"/>
        <w:jc w:val="both"/>
      </w:pPr>
      <w:r>
        <w:rPr>
          <w:color w:val="6BC2BD"/>
          <w:sz w:val="24"/>
        </w:rPr>
        <w:t>In order to promote a culture of evidence-informed policymaking, the Joint Research Centre (JRC) of the European Commission together with the European Parliament’s Panel for the Future of Science and Technology (STOA) launched the</w:t>
      </w:r>
      <w:hyperlink r:id="rId11">
        <w:r>
          <w:rPr>
            <w:color w:val="6BC2BD"/>
            <w:sz w:val="24"/>
          </w:rPr>
          <w:t xml:space="preserve"> </w:t>
        </w:r>
      </w:hyperlink>
      <w:hyperlink r:id="rId12">
        <w:r>
          <w:rPr>
            <w:color w:val="6BC2BD"/>
            <w:sz w:val="24"/>
          </w:rPr>
          <w:t xml:space="preserve">Science meets </w:t>
        </w:r>
      </w:hyperlink>
      <w:hyperlink r:id="rId13">
        <w:r>
          <w:rPr>
            <w:color w:val="6BC2BD"/>
            <w:sz w:val="24"/>
          </w:rPr>
          <w:t>Parliaments initiative</w:t>
        </w:r>
      </w:hyperlink>
      <w:hyperlink r:id="rId14">
        <w:r>
          <w:rPr>
            <w:color w:val="6BC2BD"/>
            <w:sz w:val="24"/>
          </w:rPr>
          <w:t xml:space="preserve"> </w:t>
        </w:r>
      </w:hyperlink>
      <w:r>
        <w:rPr>
          <w:color w:val="6BC2BD"/>
          <w:sz w:val="24"/>
        </w:rPr>
        <w:t xml:space="preserve">at the European Parliament in Brussels in 2015. The objective of the initiative is to build closer links between scientists and policy-makers at EU, national and regional levels and enhance the role of science in policy through regular dialogue. </w:t>
      </w:r>
    </w:p>
    <w:p w:rsidR="00FB3920" w:rsidRDefault="000356F6">
      <w:pPr>
        <w:spacing w:after="235" w:line="241" w:lineRule="auto"/>
        <w:ind w:left="2119" w:right="-7" w:hanging="10"/>
        <w:jc w:val="both"/>
      </w:pPr>
      <w:r>
        <w:rPr>
          <w:color w:val="6BC2BD"/>
          <w:sz w:val="24"/>
        </w:rPr>
        <w:t xml:space="preserve">The Science meets Parliament initiative addresses the following objectives: Informed, knowledge-based policymaking; Institutionalization of appropriate mechanisms into decisionmaking systems; better understanding of science by policy and policy by scientists; Better mutual understanding and dialogue between the scientific and political spheres; Bridging the gap between science and policy makers. </w:t>
      </w:r>
    </w:p>
    <w:p w:rsidR="00FB3920" w:rsidRDefault="000356F6">
      <w:pPr>
        <w:spacing w:after="3" w:line="241" w:lineRule="auto"/>
        <w:ind w:left="2119" w:right="-7" w:hanging="10"/>
        <w:jc w:val="both"/>
      </w:pPr>
      <w:r>
        <w:rPr>
          <w:color w:val="6BC2BD"/>
          <w:sz w:val="24"/>
        </w:rPr>
        <w:t xml:space="preserve">The program will focus on two essential and relevant topics in the policymaking process and on their impact on the society as a whole, which directly affect decision makers at different levels and contents: </w:t>
      </w:r>
    </w:p>
    <w:p w:rsidR="00FB3920" w:rsidRDefault="000356F6">
      <w:pPr>
        <w:spacing w:after="8"/>
        <w:ind w:left="2124"/>
      </w:pPr>
      <w:r>
        <w:rPr>
          <w:color w:val="6BC2BD"/>
          <w:sz w:val="24"/>
        </w:rPr>
        <w:t xml:space="preserve"> </w:t>
      </w:r>
    </w:p>
    <w:p w:rsidR="00FB3920" w:rsidRDefault="000356F6">
      <w:pPr>
        <w:numPr>
          <w:ilvl w:val="0"/>
          <w:numId w:val="2"/>
        </w:numPr>
        <w:spacing w:after="33" w:line="241" w:lineRule="auto"/>
        <w:ind w:right="-7" w:hanging="360"/>
        <w:jc w:val="both"/>
      </w:pPr>
      <w:r>
        <w:rPr>
          <w:b/>
          <w:color w:val="6BC2BD"/>
          <w:sz w:val="24"/>
        </w:rPr>
        <w:t xml:space="preserve">Better policies for a better society </w:t>
      </w:r>
      <w:r>
        <w:rPr>
          <w:color w:val="6BC2BD"/>
          <w:sz w:val="24"/>
        </w:rPr>
        <w:t xml:space="preserve">- </w:t>
      </w:r>
      <w:r>
        <w:rPr>
          <w:b/>
          <w:color w:val="6BC2BD"/>
          <w:sz w:val="24"/>
        </w:rPr>
        <w:t xml:space="preserve">Science for policy, policy for science: </w:t>
      </w:r>
      <w:r>
        <w:rPr>
          <w:color w:val="6BC2BD"/>
          <w:sz w:val="24"/>
        </w:rPr>
        <w:t xml:space="preserve">Knowledge-based and informed policymaking: challenges, mechanisms and situation in the European, international and Slovenian environment; </w:t>
      </w:r>
    </w:p>
    <w:p w:rsidR="00FB3920" w:rsidRDefault="000356F6">
      <w:pPr>
        <w:numPr>
          <w:ilvl w:val="0"/>
          <w:numId w:val="2"/>
        </w:numPr>
        <w:spacing w:after="3" w:line="241" w:lineRule="auto"/>
        <w:ind w:right="-7" w:hanging="360"/>
        <w:jc w:val="both"/>
      </w:pPr>
      <w:r>
        <w:rPr>
          <w:b/>
          <w:color w:val="6BC2BD"/>
          <w:sz w:val="24"/>
        </w:rPr>
        <w:t xml:space="preserve">Towards a social transformation: </w:t>
      </w:r>
      <w:r>
        <w:rPr>
          <w:color w:val="6BC2BD"/>
          <w:sz w:val="24"/>
        </w:rPr>
        <w:t>A systematic approach to policy-making (integration at national and European level) and public investment in RRI and their impact on global societal challenges</w:t>
      </w:r>
      <w:r>
        <w:rPr>
          <w:rFonts w:ascii="Arial" w:eastAsia="Arial" w:hAnsi="Arial" w:cs="Arial"/>
          <w:color w:val="6BC2BD"/>
          <w:sz w:val="24"/>
        </w:rPr>
        <w:t>.</w:t>
      </w:r>
      <w:r>
        <w:rPr>
          <w:color w:val="6BC2BD"/>
          <w:sz w:val="24"/>
        </w:rPr>
        <w:t xml:space="preserve"> </w:t>
      </w:r>
    </w:p>
    <w:p w:rsidR="00FB3920" w:rsidRDefault="000356F6">
      <w:pPr>
        <w:spacing w:after="0"/>
        <w:ind w:left="1198"/>
      </w:pPr>
      <w:r>
        <w:rPr>
          <w:b/>
          <w:sz w:val="24"/>
        </w:rPr>
        <w:t xml:space="preserve"> </w:t>
      </w:r>
      <w:r>
        <w:rPr>
          <w:b/>
          <w:sz w:val="24"/>
        </w:rPr>
        <w:tab/>
        <w:t xml:space="preserve"> </w:t>
      </w:r>
    </w:p>
    <w:p w:rsidR="00FB3920" w:rsidRDefault="000356F6">
      <w:pPr>
        <w:spacing w:after="0" w:line="256" w:lineRule="auto"/>
      </w:pPr>
      <w:r>
        <w:rPr>
          <w:b/>
          <w:color w:val="6BC2BD"/>
          <w:sz w:val="36"/>
        </w:rPr>
        <w:lastRenderedPageBreak/>
        <w:t xml:space="preserve">Boljše politike za boljšo družbo (Znanost za politiko, politika za znanost) - Družbeni transformaciji naproti </w:t>
      </w:r>
    </w:p>
    <w:p w:rsidR="00FB3920" w:rsidRDefault="00FB3920">
      <w:pPr>
        <w:sectPr w:rsidR="00FB3920">
          <w:pgSz w:w="11906" w:h="16838"/>
          <w:pgMar w:top="1464" w:right="1413" w:bottom="2364" w:left="1416" w:header="708" w:footer="708" w:gutter="0"/>
          <w:cols w:space="708"/>
        </w:sectPr>
      </w:pPr>
    </w:p>
    <w:p w:rsidR="00FB3920" w:rsidRDefault="000356F6">
      <w:pPr>
        <w:spacing w:after="0"/>
      </w:pPr>
      <w:r>
        <w:rPr>
          <w:b/>
          <w:color w:val="6BC2BD"/>
          <w:sz w:val="36"/>
        </w:rPr>
        <w:t xml:space="preserve"> </w:t>
      </w:r>
    </w:p>
    <w:p w:rsidR="00FB3920" w:rsidRDefault="000356F6">
      <w:pPr>
        <w:pStyle w:val="Naslov1"/>
        <w:spacing w:after="42"/>
        <w:ind w:left="-5"/>
      </w:pPr>
      <w:r>
        <w:t xml:space="preserve">Dopoldanski program  </w:t>
      </w:r>
    </w:p>
    <w:p w:rsidR="00FB3920" w:rsidRDefault="000356F6">
      <w:pPr>
        <w:spacing w:after="0"/>
        <w:ind w:left="-5" w:hanging="10"/>
      </w:pPr>
      <w:r>
        <w:rPr>
          <w:b/>
          <w:color w:val="6BC2BD"/>
          <w:sz w:val="20"/>
        </w:rPr>
        <w:t>15. november 2019</w:t>
      </w:r>
      <w:r>
        <w:rPr>
          <w:b/>
          <w:color w:val="6BC2BD"/>
          <w:sz w:val="30"/>
        </w:rPr>
        <w:t xml:space="preserve">,  </w:t>
      </w:r>
    </w:p>
    <w:p w:rsidR="00FB3920" w:rsidRDefault="000356F6">
      <w:pPr>
        <w:spacing w:after="36" w:line="258" w:lineRule="auto"/>
        <w:ind w:left="-5" w:hanging="10"/>
      </w:pPr>
      <w:r>
        <w:rPr>
          <w:color w:val="6BC2BD"/>
          <w:sz w:val="20"/>
        </w:rPr>
        <w:t>Državni zbor, Šubičeva 4, Ljubljana (Veliki salon)</w:t>
      </w:r>
    </w:p>
    <w:p w:rsidR="00FB3920" w:rsidRDefault="000356F6">
      <w:pPr>
        <w:spacing w:after="0"/>
      </w:pPr>
      <w:r>
        <w:rPr>
          <w:b/>
          <w:color w:val="6BC2BD"/>
          <w:sz w:val="24"/>
        </w:rPr>
        <w:t xml:space="preserve"> </w:t>
      </w:r>
    </w:p>
    <w:p w:rsidR="00FB3920" w:rsidRDefault="000356F6">
      <w:pPr>
        <w:pStyle w:val="Naslov2"/>
        <w:ind w:left="-5"/>
      </w:pPr>
      <w:r>
        <w:t xml:space="preserve">10:00- 14:00 </w:t>
      </w:r>
    </w:p>
    <w:p w:rsidR="00FB3920" w:rsidRDefault="000356F6">
      <w:pPr>
        <w:spacing w:after="0" w:line="255" w:lineRule="auto"/>
      </w:pPr>
      <w:r>
        <w:rPr>
          <w:b/>
          <w:color w:val="6BC2BD"/>
          <w:sz w:val="24"/>
        </w:rPr>
        <w:t xml:space="preserve">Javna predstavitev mnenj Odbora za izobraževanje, znanost, šport in mladino  </w:t>
      </w:r>
    </w:p>
    <w:p w:rsidR="00FB3920" w:rsidRDefault="000356F6">
      <w:pPr>
        <w:spacing w:after="0"/>
      </w:pPr>
      <w:r>
        <w:rPr>
          <w:b/>
          <w:color w:val="6BC2BD"/>
          <w:sz w:val="24"/>
        </w:rPr>
        <w:t xml:space="preserve"> </w:t>
      </w:r>
    </w:p>
    <w:p w:rsidR="00FB3920" w:rsidRDefault="000356F6">
      <w:pPr>
        <w:spacing w:after="9" w:line="248" w:lineRule="auto"/>
        <w:ind w:left="-5" w:hanging="10"/>
        <w:jc w:val="both"/>
      </w:pPr>
      <w:r>
        <w:rPr>
          <w:b/>
          <w:color w:val="6BC2BD"/>
          <w:sz w:val="24"/>
        </w:rPr>
        <w:t>9:00-9:45</w:t>
      </w:r>
      <w:r>
        <w:rPr>
          <w:sz w:val="20"/>
        </w:rPr>
        <w:t xml:space="preserve"> </w:t>
      </w:r>
    </w:p>
    <w:p w:rsidR="00FB3920" w:rsidRDefault="000356F6">
      <w:pPr>
        <w:spacing w:after="37" w:line="257" w:lineRule="auto"/>
        <w:ind w:left="-5" w:hanging="10"/>
        <w:jc w:val="both"/>
      </w:pPr>
      <w:r>
        <w:rPr>
          <w:sz w:val="20"/>
        </w:rPr>
        <w:t xml:space="preserve">Registracija in pogostitev s kavo </w:t>
      </w:r>
      <w:bookmarkStart w:id="0" w:name="_GoBack"/>
      <w:bookmarkEnd w:id="0"/>
      <w:r>
        <w:rPr>
          <w:sz w:val="20"/>
        </w:rPr>
        <w:t xml:space="preserve"> </w:t>
      </w:r>
    </w:p>
    <w:p w:rsidR="00FB3920" w:rsidRDefault="000356F6">
      <w:pPr>
        <w:spacing w:after="0"/>
      </w:pPr>
      <w:r>
        <w:rPr>
          <w:b/>
          <w:color w:val="66FFFF"/>
          <w:sz w:val="24"/>
        </w:rPr>
        <w:t xml:space="preserve"> </w:t>
      </w:r>
    </w:p>
    <w:p w:rsidR="00FB3920" w:rsidRDefault="000356F6">
      <w:pPr>
        <w:pStyle w:val="Naslov2"/>
        <w:ind w:left="-5"/>
      </w:pPr>
      <w:r>
        <w:t xml:space="preserve">10:00 </w:t>
      </w:r>
    </w:p>
    <w:p w:rsidR="00FB3920" w:rsidRDefault="000356F6">
      <w:pPr>
        <w:pStyle w:val="Naslov3"/>
        <w:spacing w:after="159"/>
        <w:ind w:left="-5"/>
        <w:jc w:val="both"/>
      </w:pPr>
      <w:r>
        <w:rPr>
          <w:color w:val="000000"/>
        </w:rPr>
        <w:t xml:space="preserve">Pričetek seje  </w:t>
      </w:r>
    </w:p>
    <w:p w:rsidR="00FB3920" w:rsidRDefault="000356F6">
      <w:pPr>
        <w:spacing w:after="240" w:line="256" w:lineRule="auto"/>
        <w:ind w:left="-15"/>
      </w:pPr>
      <w:r>
        <w:rPr>
          <w:b/>
          <w:sz w:val="20"/>
        </w:rPr>
        <w:t>Branislav Rajić</w:t>
      </w:r>
      <w:r>
        <w:rPr>
          <w:sz w:val="20"/>
        </w:rPr>
        <w:t>, Predsednik Odbora za izobraževanje, znanost, šport in mladino, Državni zbor Republika Slovenija</w:t>
      </w:r>
    </w:p>
    <w:p w:rsidR="00FB3920" w:rsidRDefault="000356F6">
      <w:pPr>
        <w:shd w:val="clear" w:color="auto" w:fill="6BC2BD"/>
        <w:spacing w:after="196" w:line="257" w:lineRule="auto"/>
        <w:ind w:left="-5" w:hanging="10"/>
        <w:jc w:val="both"/>
      </w:pPr>
      <w:r>
        <w:rPr>
          <w:b/>
          <w:sz w:val="20"/>
        </w:rPr>
        <w:t xml:space="preserve">Informirano ustvarjanje politik in sistemske transformacija družbe </w:t>
      </w:r>
      <w:r>
        <w:rPr>
          <w:b/>
          <w:i/>
          <w:sz w:val="20"/>
        </w:rPr>
        <w:t xml:space="preserve"> </w:t>
      </w:r>
    </w:p>
    <w:p w:rsidR="00FB3920" w:rsidRDefault="000356F6">
      <w:pPr>
        <w:pStyle w:val="Naslov2"/>
        <w:ind w:left="-5"/>
      </w:pPr>
      <w:r>
        <w:t xml:space="preserve">10:00-10:40 </w:t>
      </w:r>
    </w:p>
    <w:p w:rsidR="00FB3920" w:rsidRDefault="000356F6">
      <w:pPr>
        <w:pStyle w:val="Naslov3"/>
        <w:spacing w:after="187"/>
        <w:ind w:left="-5"/>
        <w:jc w:val="both"/>
      </w:pPr>
      <w:r>
        <w:rPr>
          <w:color w:val="000000"/>
        </w:rPr>
        <w:t xml:space="preserve">Pozdravni nagovori </w:t>
      </w:r>
    </w:p>
    <w:p w:rsidR="00FB3920" w:rsidRDefault="000356F6">
      <w:pPr>
        <w:numPr>
          <w:ilvl w:val="0"/>
          <w:numId w:val="3"/>
        </w:numPr>
        <w:spacing w:after="4" w:line="257" w:lineRule="auto"/>
        <w:ind w:hanging="360"/>
        <w:jc w:val="both"/>
      </w:pPr>
      <w:r>
        <w:rPr>
          <w:b/>
          <w:sz w:val="20"/>
        </w:rPr>
        <w:t>Dejan Židan</w:t>
      </w:r>
      <w:r>
        <w:rPr>
          <w:sz w:val="20"/>
        </w:rPr>
        <w:t xml:space="preserve">, predsednik Državnega zbora </w:t>
      </w:r>
    </w:p>
    <w:p w:rsidR="00FB3920" w:rsidRDefault="000356F6">
      <w:pPr>
        <w:spacing w:after="4" w:line="257" w:lineRule="auto"/>
        <w:ind w:left="370" w:hanging="10"/>
        <w:jc w:val="both"/>
      </w:pPr>
      <w:r>
        <w:rPr>
          <w:sz w:val="20"/>
        </w:rPr>
        <w:t xml:space="preserve">Republike Slovenije </w:t>
      </w:r>
    </w:p>
    <w:p w:rsidR="00FB3920" w:rsidRDefault="000356F6">
      <w:pPr>
        <w:spacing w:after="27"/>
        <w:ind w:left="360"/>
      </w:pPr>
      <w:r>
        <w:rPr>
          <w:sz w:val="20"/>
        </w:rPr>
        <w:t xml:space="preserve"> </w:t>
      </w:r>
    </w:p>
    <w:p w:rsidR="00FB3920" w:rsidRDefault="000356F6">
      <w:pPr>
        <w:numPr>
          <w:ilvl w:val="0"/>
          <w:numId w:val="3"/>
        </w:numPr>
        <w:spacing w:after="4" w:line="257" w:lineRule="auto"/>
        <w:ind w:hanging="360"/>
        <w:jc w:val="both"/>
      </w:pPr>
      <w:r>
        <w:rPr>
          <w:b/>
          <w:sz w:val="20"/>
        </w:rPr>
        <w:t>Branislav Rajić</w:t>
      </w:r>
      <w:r>
        <w:rPr>
          <w:sz w:val="20"/>
        </w:rPr>
        <w:t xml:space="preserve">, Predsednik Odbora za izobraževanje, znanost, šport in mladino, </w:t>
      </w:r>
    </w:p>
    <w:p w:rsidR="00FB3920" w:rsidRDefault="000356F6">
      <w:pPr>
        <w:spacing w:after="4" w:line="257" w:lineRule="auto"/>
        <w:ind w:left="370" w:hanging="10"/>
        <w:jc w:val="both"/>
      </w:pPr>
      <w:r>
        <w:rPr>
          <w:sz w:val="20"/>
        </w:rPr>
        <w:t xml:space="preserve">Državni zbor Republika Slovenija </w:t>
      </w:r>
    </w:p>
    <w:p w:rsidR="00FB3920" w:rsidRDefault="000356F6">
      <w:pPr>
        <w:spacing w:after="27"/>
        <w:ind w:left="360"/>
      </w:pPr>
      <w:r>
        <w:rPr>
          <w:sz w:val="20"/>
        </w:rPr>
        <w:t xml:space="preserve"> </w:t>
      </w:r>
    </w:p>
    <w:p w:rsidR="00FB3920" w:rsidRDefault="000356F6">
      <w:pPr>
        <w:numPr>
          <w:ilvl w:val="0"/>
          <w:numId w:val="3"/>
        </w:numPr>
        <w:spacing w:after="0" w:line="256" w:lineRule="auto"/>
        <w:ind w:hanging="360"/>
        <w:jc w:val="both"/>
      </w:pPr>
      <w:r>
        <w:rPr>
          <w:b/>
          <w:sz w:val="20"/>
        </w:rPr>
        <w:t>Jernej Štromajer</w:t>
      </w:r>
      <w:r w:rsidR="00AC4BA3">
        <w:rPr>
          <w:sz w:val="20"/>
        </w:rPr>
        <w:t>, D</w:t>
      </w:r>
      <w:r>
        <w:rPr>
          <w:sz w:val="20"/>
        </w:rPr>
        <w:t xml:space="preserve">ržavni sekretar za Ministrstvo za izobraževanje znanost in šport (MIZŠ) </w:t>
      </w:r>
    </w:p>
    <w:p w:rsidR="00FB3920" w:rsidRDefault="000356F6">
      <w:pPr>
        <w:spacing w:after="27"/>
        <w:ind w:left="360"/>
      </w:pPr>
      <w:r>
        <w:rPr>
          <w:sz w:val="20"/>
        </w:rPr>
        <w:t xml:space="preserve"> </w:t>
      </w:r>
    </w:p>
    <w:p w:rsidR="00FB3920" w:rsidRDefault="000356F6" w:rsidP="00AC4BA3">
      <w:pPr>
        <w:numPr>
          <w:ilvl w:val="0"/>
          <w:numId w:val="3"/>
        </w:numPr>
        <w:spacing w:after="4" w:line="257" w:lineRule="auto"/>
        <w:ind w:hanging="360"/>
        <w:jc w:val="both"/>
      </w:pPr>
      <w:r>
        <w:rPr>
          <w:b/>
          <w:sz w:val="20"/>
        </w:rPr>
        <w:t>David Mair</w:t>
      </w:r>
      <w:r>
        <w:rPr>
          <w:sz w:val="20"/>
        </w:rPr>
        <w:t xml:space="preserve">, </w:t>
      </w:r>
      <w:r w:rsidR="00AC4BA3" w:rsidRPr="00AC4BA3">
        <w:rPr>
          <w:sz w:val="20"/>
        </w:rPr>
        <w:t>Vodja Enote H1 Znanje za politiko (Koncepti in metode)</w:t>
      </w:r>
      <w:r>
        <w:rPr>
          <w:sz w:val="20"/>
        </w:rPr>
        <w:t xml:space="preserve">, Skupno raziskovalno Središče,  Evropska </w:t>
      </w:r>
    </w:p>
    <w:p w:rsidR="00FB3920" w:rsidRDefault="000356F6">
      <w:pPr>
        <w:spacing w:after="4" w:line="257" w:lineRule="auto"/>
        <w:ind w:left="370" w:hanging="10"/>
        <w:jc w:val="both"/>
      </w:pPr>
      <w:r>
        <w:rPr>
          <w:sz w:val="20"/>
        </w:rPr>
        <w:t xml:space="preserve">Komisija </w:t>
      </w:r>
    </w:p>
    <w:p w:rsidR="00FB3920" w:rsidRDefault="000356F6">
      <w:pPr>
        <w:spacing w:after="27"/>
        <w:ind w:left="360"/>
      </w:pPr>
      <w:r>
        <w:rPr>
          <w:sz w:val="20"/>
        </w:rPr>
        <w:t xml:space="preserve"> </w:t>
      </w:r>
    </w:p>
    <w:p w:rsidR="00FB3920" w:rsidRDefault="000356F6">
      <w:pPr>
        <w:numPr>
          <w:ilvl w:val="0"/>
          <w:numId w:val="3"/>
        </w:numPr>
        <w:spacing w:after="4" w:line="257" w:lineRule="auto"/>
        <w:ind w:hanging="360"/>
        <w:jc w:val="both"/>
      </w:pPr>
      <w:r>
        <w:rPr>
          <w:b/>
          <w:sz w:val="20"/>
        </w:rPr>
        <w:t>Wolfgang Hiller</w:t>
      </w:r>
      <w:r w:rsidR="00AC4BA3">
        <w:rPr>
          <w:sz w:val="20"/>
        </w:rPr>
        <w:t>, D</w:t>
      </w:r>
      <w:r>
        <w:rPr>
          <w:sz w:val="20"/>
        </w:rPr>
        <w:t xml:space="preserve">irektor, Služba Evropskega parlamenta za raziskave </w:t>
      </w: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AC4BA3" w:rsidRDefault="00AC4BA3">
      <w:pPr>
        <w:spacing w:after="4" w:line="257" w:lineRule="auto"/>
        <w:ind w:left="370" w:hanging="10"/>
        <w:jc w:val="both"/>
        <w:rPr>
          <w:sz w:val="20"/>
        </w:rPr>
      </w:pPr>
    </w:p>
    <w:p w:rsidR="00FB3920" w:rsidRDefault="000356F6">
      <w:pPr>
        <w:spacing w:after="4" w:line="257" w:lineRule="auto"/>
        <w:ind w:left="370" w:hanging="10"/>
        <w:jc w:val="both"/>
      </w:pPr>
      <w:r>
        <w:rPr>
          <w:sz w:val="20"/>
        </w:rPr>
        <w:t xml:space="preserve">(EPRS), Direktorat za vrednotenje učinka in evropsko dodano vrednost, Evropski </w:t>
      </w:r>
    </w:p>
    <w:p w:rsidR="00FB3920" w:rsidRDefault="000356F6">
      <w:pPr>
        <w:spacing w:after="4" w:line="257" w:lineRule="auto"/>
        <w:ind w:left="370" w:hanging="10"/>
        <w:jc w:val="both"/>
      </w:pPr>
      <w:r>
        <w:rPr>
          <w:sz w:val="20"/>
        </w:rPr>
        <w:t xml:space="preserve">Parlament </w:t>
      </w:r>
    </w:p>
    <w:p w:rsidR="00FB3920" w:rsidRDefault="000356F6">
      <w:pPr>
        <w:spacing w:after="0"/>
      </w:pPr>
      <w:r>
        <w:rPr>
          <w:b/>
          <w:color w:val="6BC2BD"/>
          <w:sz w:val="24"/>
        </w:rPr>
        <w:t xml:space="preserve"> </w:t>
      </w:r>
    </w:p>
    <w:p w:rsidR="00FB3920" w:rsidRDefault="000356F6">
      <w:pPr>
        <w:pStyle w:val="Naslov2"/>
        <w:ind w:left="-5"/>
      </w:pPr>
      <w:r>
        <w:t xml:space="preserve">10:40-12:40 </w:t>
      </w:r>
    </w:p>
    <w:p w:rsidR="00FB3920" w:rsidRDefault="000356F6">
      <w:pPr>
        <w:pStyle w:val="Naslov3"/>
        <w:shd w:val="clear" w:color="auto" w:fill="6BC2BD"/>
        <w:spacing w:after="0"/>
        <w:ind w:left="-5"/>
        <w:jc w:val="both"/>
      </w:pPr>
      <w:r>
        <w:rPr>
          <w:color w:val="000000"/>
        </w:rPr>
        <w:t xml:space="preserve">Na znanju temelječe in informirano ustvarjanje politik: izzivi, mehanizmi ter  stanje v evropskem, mednarodnem in slovenskem okolju </w:t>
      </w:r>
    </w:p>
    <w:p w:rsidR="00FB3920" w:rsidRDefault="000356F6">
      <w:pPr>
        <w:spacing w:after="0"/>
      </w:pPr>
      <w:r>
        <w:rPr>
          <w:b/>
          <w:sz w:val="20"/>
        </w:rPr>
        <w:t xml:space="preserve"> </w:t>
      </w:r>
    </w:p>
    <w:p w:rsidR="00FB3920" w:rsidRDefault="000356F6">
      <w:pPr>
        <w:spacing w:after="186" w:line="263" w:lineRule="auto"/>
        <w:ind w:left="-5" w:right="5" w:hanging="10"/>
        <w:jc w:val="both"/>
      </w:pPr>
      <w:r>
        <w:rPr>
          <w:b/>
          <w:sz w:val="20"/>
        </w:rPr>
        <w:t xml:space="preserve">Na znanju temelječe in informirano ustvarjanje politik </w:t>
      </w:r>
      <w:r>
        <w:rPr>
          <w:sz w:val="20"/>
        </w:rPr>
        <w:t>(video ter uvod)</w:t>
      </w:r>
      <w:r>
        <w:rPr>
          <w:b/>
          <w:sz w:val="20"/>
        </w:rPr>
        <w:t xml:space="preserve"> </w:t>
      </w:r>
    </w:p>
    <w:p w:rsidR="00FB3920" w:rsidRDefault="000356F6">
      <w:pPr>
        <w:spacing w:after="4" w:line="257" w:lineRule="auto"/>
        <w:ind w:left="345" w:hanging="360"/>
        <w:jc w:val="both"/>
      </w:pPr>
      <w:r>
        <w:rPr>
          <w:rFonts w:ascii="Wingdings" w:eastAsia="Wingdings" w:hAnsi="Wingdings" w:cs="Wingdings"/>
          <w:sz w:val="20"/>
        </w:rPr>
        <w:t></w:t>
      </w:r>
      <w:r>
        <w:rPr>
          <w:rFonts w:ascii="Arial" w:eastAsia="Arial" w:hAnsi="Arial" w:cs="Arial"/>
          <w:sz w:val="20"/>
        </w:rPr>
        <w:t xml:space="preserve"> </w:t>
      </w:r>
      <w:r>
        <w:rPr>
          <w:b/>
          <w:sz w:val="20"/>
        </w:rPr>
        <w:t>Jana Kolar</w:t>
      </w:r>
      <w:r>
        <w:rPr>
          <w:sz w:val="20"/>
        </w:rPr>
        <w:t>, Izvršna direktorica</w:t>
      </w:r>
      <w:r>
        <w:rPr>
          <w:i/>
          <w:sz w:val="20"/>
        </w:rPr>
        <w:t xml:space="preserve">, </w:t>
      </w:r>
      <w:r>
        <w:rPr>
          <w:sz w:val="20"/>
        </w:rPr>
        <w:t xml:space="preserve">Evropski Konzorcij Raziskovalne Infrastrukture - Srednje Evropski Konzorcij raziskovalne </w:t>
      </w:r>
    </w:p>
    <w:p w:rsidR="00FB3920" w:rsidRDefault="000356F6">
      <w:pPr>
        <w:spacing w:after="157" w:line="257" w:lineRule="auto"/>
        <w:ind w:left="370" w:hanging="10"/>
        <w:jc w:val="both"/>
      </w:pPr>
      <w:r>
        <w:rPr>
          <w:sz w:val="20"/>
        </w:rPr>
        <w:t xml:space="preserve">Infrastrukture  </w:t>
      </w:r>
    </w:p>
    <w:p w:rsidR="00FB3920" w:rsidRDefault="000356F6">
      <w:pPr>
        <w:pStyle w:val="Naslov3"/>
        <w:spacing w:after="159"/>
        <w:ind w:left="-5"/>
        <w:jc w:val="both"/>
      </w:pPr>
      <w:r>
        <w:rPr>
          <w:color w:val="000000"/>
        </w:rPr>
        <w:t xml:space="preserve">Evropski prostor </w:t>
      </w:r>
    </w:p>
    <w:p w:rsidR="00FB3920" w:rsidRDefault="000356F6">
      <w:pPr>
        <w:spacing w:after="185" w:line="263" w:lineRule="auto"/>
        <w:ind w:left="-5" w:right="5" w:hanging="10"/>
        <w:jc w:val="both"/>
      </w:pPr>
      <w:r>
        <w:rPr>
          <w:b/>
          <w:sz w:val="20"/>
        </w:rPr>
        <w:t xml:space="preserve">Služba Evropskega parlamenta za raziskave (EPRS), Evropski Parlament – izvor, cilji in glavne naloge  </w:t>
      </w:r>
    </w:p>
    <w:p w:rsidR="00FB3920" w:rsidRDefault="000356F6">
      <w:pPr>
        <w:numPr>
          <w:ilvl w:val="0"/>
          <w:numId w:val="4"/>
        </w:numPr>
        <w:spacing w:after="4" w:line="257" w:lineRule="auto"/>
        <w:ind w:hanging="360"/>
        <w:jc w:val="both"/>
      </w:pPr>
      <w:r>
        <w:rPr>
          <w:b/>
          <w:sz w:val="20"/>
        </w:rPr>
        <w:t>Jutta Schulze-Hollmen</w:t>
      </w:r>
      <w:r>
        <w:rPr>
          <w:sz w:val="20"/>
        </w:rPr>
        <w:t xml:space="preserve">, Direktor, Generalni direktorat Evropskega parlamenta za raziskave (EPRS), Direktorat za vire, </w:t>
      </w:r>
    </w:p>
    <w:p w:rsidR="00FB3920" w:rsidRDefault="000356F6">
      <w:pPr>
        <w:tabs>
          <w:tab w:val="center" w:pos="738"/>
          <w:tab w:val="right" w:pos="4287"/>
        </w:tabs>
        <w:spacing w:after="0"/>
      </w:pPr>
      <w:r>
        <w:tab/>
      </w:r>
      <w:r>
        <w:rPr>
          <w:sz w:val="20"/>
        </w:rPr>
        <w:t xml:space="preserve">Evropski </w:t>
      </w:r>
      <w:r>
        <w:rPr>
          <w:sz w:val="20"/>
        </w:rPr>
        <w:tab/>
        <w:t xml:space="preserve">Parlament </w:t>
      </w:r>
    </w:p>
    <w:p w:rsidR="00FB3920" w:rsidRDefault="000356F6">
      <w:pPr>
        <w:spacing w:after="0"/>
        <w:ind w:left="360"/>
      </w:pPr>
      <w:r>
        <w:rPr>
          <w:sz w:val="20"/>
        </w:rPr>
        <w:t xml:space="preserve"> </w:t>
      </w:r>
    </w:p>
    <w:p w:rsidR="00FB3920" w:rsidRDefault="000356F6">
      <w:pPr>
        <w:spacing w:after="185" w:line="263" w:lineRule="auto"/>
        <w:ind w:left="-5" w:right="5" w:hanging="10"/>
        <w:jc w:val="both"/>
      </w:pPr>
      <w:r>
        <w:rPr>
          <w:b/>
          <w:sz w:val="20"/>
        </w:rPr>
        <w:t xml:space="preserve">Znanstveno svetovanje in foresight delo v Evropskem Parlamentu: Foresight služba Evropskega Parlamenta, Panel za presojo znanstveno tehnoloških opcij (STOA), Evropski Parlament </w:t>
      </w:r>
    </w:p>
    <w:p w:rsidR="00FB3920" w:rsidRDefault="000356F6">
      <w:pPr>
        <w:numPr>
          <w:ilvl w:val="0"/>
          <w:numId w:val="4"/>
        </w:numPr>
        <w:spacing w:after="4" w:line="257" w:lineRule="auto"/>
        <w:ind w:hanging="360"/>
        <w:jc w:val="both"/>
      </w:pPr>
      <w:r>
        <w:rPr>
          <w:b/>
          <w:sz w:val="20"/>
        </w:rPr>
        <w:t>Wolfgang Hiller,</w:t>
      </w:r>
      <w:r>
        <w:rPr>
          <w:sz w:val="20"/>
        </w:rPr>
        <w:t xml:space="preserve"> Direktor, Generalni direktorat Evropskega parlamenta za raziskave (EPRS), Direktorat za vrednotenje učinka in evropsko dodano vrednost, Evropski Parlament </w:t>
      </w:r>
    </w:p>
    <w:p w:rsidR="00FB3920" w:rsidRDefault="000356F6">
      <w:pPr>
        <w:spacing w:after="0"/>
      </w:pPr>
      <w:r>
        <w:rPr>
          <w:sz w:val="20"/>
        </w:rPr>
        <w:t xml:space="preserve"> </w:t>
      </w:r>
    </w:p>
    <w:p w:rsidR="00FB3920" w:rsidRDefault="000356F6">
      <w:pPr>
        <w:spacing w:after="155" w:line="263" w:lineRule="auto"/>
        <w:ind w:left="-5" w:right="5" w:hanging="10"/>
        <w:jc w:val="both"/>
      </w:pPr>
      <w:r>
        <w:rPr>
          <w:b/>
          <w:sz w:val="20"/>
        </w:rPr>
        <w:lastRenderedPageBreak/>
        <w:t>Skupno raziskovalno središče in njegova vloga pri ustvarjanju politik na ravni EU</w:t>
      </w:r>
      <w:r>
        <w:rPr>
          <w:sz w:val="20"/>
        </w:rPr>
        <w:t xml:space="preserve"> </w:t>
      </w:r>
    </w:p>
    <w:p w:rsidR="00FB3920" w:rsidRDefault="000356F6">
      <w:pPr>
        <w:spacing w:after="4" w:line="257" w:lineRule="auto"/>
        <w:ind w:left="718" w:hanging="10"/>
        <w:jc w:val="both"/>
      </w:pPr>
      <w:r>
        <w:rPr>
          <w:b/>
          <w:sz w:val="20"/>
        </w:rPr>
        <w:t>Projekt »RAZSVETLJENJE 2.0«</w:t>
      </w:r>
      <w:r>
        <w:rPr>
          <w:sz w:val="20"/>
        </w:rPr>
        <w:t xml:space="preserve"> o dejstvih, vrednotah, percepciji družbenega sprejemanja, Evropska Komisija, Skupno Raziskovalno </w:t>
      </w:r>
    </w:p>
    <w:p w:rsidR="00FB3920" w:rsidRDefault="000356F6">
      <w:pPr>
        <w:spacing w:after="4" w:line="257" w:lineRule="auto"/>
        <w:ind w:left="718" w:hanging="10"/>
        <w:jc w:val="both"/>
        <w:rPr>
          <w:sz w:val="20"/>
        </w:rPr>
      </w:pPr>
      <w:r>
        <w:rPr>
          <w:sz w:val="20"/>
        </w:rPr>
        <w:t xml:space="preserve">središče </w:t>
      </w:r>
    </w:p>
    <w:p w:rsidR="00A700D6" w:rsidRDefault="00A700D6">
      <w:pPr>
        <w:spacing w:after="4" w:line="257" w:lineRule="auto"/>
        <w:ind w:left="718" w:hanging="10"/>
        <w:jc w:val="both"/>
      </w:pPr>
    </w:p>
    <w:p w:rsidR="00FB3920" w:rsidRDefault="000356F6">
      <w:pPr>
        <w:spacing w:line="257" w:lineRule="auto"/>
        <w:ind w:left="718" w:hanging="10"/>
        <w:jc w:val="both"/>
      </w:pPr>
      <w:r>
        <w:rPr>
          <w:b/>
          <w:sz w:val="20"/>
        </w:rPr>
        <w:t>Projekt »MIDAS« Portal</w:t>
      </w:r>
      <w:r>
        <w:rPr>
          <w:sz w:val="20"/>
        </w:rPr>
        <w:t xml:space="preserve"> (smiselna integracija podatkovne analize in storitev), ki obravnava potrebe oblikovalcev politik in državljanov po vsej Evropi z zagotavljanjem enotne platforme velikih podatkov</w:t>
      </w:r>
      <w:r>
        <w:rPr>
          <w:b/>
          <w:sz w:val="20"/>
        </w:rPr>
        <w:t xml:space="preserve">  </w:t>
      </w:r>
      <w:r>
        <w:rPr>
          <w:sz w:val="20"/>
        </w:rPr>
        <w:t xml:space="preserve"> </w:t>
      </w:r>
    </w:p>
    <w:p w:rsidR="00FB3920" w:rsidRDefault="000356F6">
      <w:pPr>
        <w:spacing w:after="173" w:line="257" w:lineRule="auto"/>
        <w:ind w:left="718" w:hanging="10"/>
        <w:jc w:val="both"/>
      </w:pPr>
      <w:r>
        <w:rPr>
          <w:b/>
          <w:sz w:val="20"/>
        </w:rPr>
        <w:t>Evropsko znanstveno Vozlišče: »EU4FACTS«</w:t>
      </w:r>
      <w:r>
        <w:rPr>
          <w:sz w:val="20"/>
        </w:rPr>
        <w:t xml:space="preserve"> – Dokazljivost pri ustvarjanju politik &amp; EU Laboratorij javnih politik, Evropska Komisija, Skupno Raziskovalno središče</w:t>
      </w:r>
      <w:r>
        <w:rPr>
          <w:b/>
          <w:sz w:val="20"/>
        </w:rPr>
        <w:t xml:space="preserve">  </w:t>
      </w:r>
    </w:p>
    <w:p w:rsidR="00FB3920" w:rsidRDefault="000356F6">
      <w:pPr>
        <w:tabs>
          <w:tab w:val="center" w:pos="997"/>
          <w:tab w:val="center" w:pos="2064"/>
          <w:tab w:val="center" w:pos="2898"/>
          <w:tab w:val="right" w:pos="4233"/>
        </w:tabs>
        <w:spacing w:after="0"/>
      </w:pPr>
      <w:r>
        <w:tab/>
      </w:r>
      <w:r>
        <w:rPr>
          <w:b/>
          <w:sz w:val="20"/>
        </w:rPr>
        <w:t xml:space="preserve">Pilotni </w:t>
      </w:r>
      <w:r>
        <w:rPr>
          <w:b/>
          <w:sz w:val="20"/>
        </w:rPr>
        <w:tab/>
        <w:t xml:space="preserve">projekt </w:t>
      </w:r>
      <w:r>
        <w:rPr>
          <w:b/>
          <w:sz w:val="20"/>
        </w:rPr>
        <w:tab/>
        <w:t xml:space="preserve">o </w:t>
      </w:r>
      <w:r>
        <w:rPr>
          <w:b/>
          <w:sz w:val="20"/>
        </w:rPr>
        <w:tab/>
        <w:t xml:space="preserve">dokazno </w:t>
      </w:r>
    </w:p>
    <w:p w:rsidR="00FB3920" w:rsidRDefault="000356F6">
      <w:pPr>
        <w:spacing w:after="184" w:line="263" w:lineRule="auto"/>
        <w:ind w:left="718" w:right="5" w:hanging="10"/>
        <w:jc w:val="both"/>
      </w:pPr>
      <w:r>
        <w:rPr>
          <w:b/>
          <w:sz w:val="20"/>
        </w:rPr>
        <w:t xml:space="preserve">informiranemu ustvarjanju politik </w:t>
      </w:r>
      <w:r>
        <w:rPr>
          <w:sz w:val="20"/>
        </w:rPr>
        <w:t xml:space="preserve"> </w:t>
      </w:r>
    </w:p>
    <w:p w:rsidR="00FB3920" w:rsidRDefault="000356F6">
      <w:pPr>
        <w:numPr>
          <w:ilvl w:val="0"/>
          <w:numId w:val="5"/>
        </w:numPr>
        <w:spacing w:after="4" w:line="257" w:lineRule="auto"/>
        <w:ind w:hanging="360"/>
        <w:jc w:val="both"/>
      </w:pPr>
      <w:r>
        <w:rPr>
          <w:b/>
          <w:sz w:val="20"/>
        </w:rPr>
        <w:t>David Mair</w:t>
      </w:r>
      <w:r>
        <w:rPr>
          <w:sz w:val="20"/>
        </w:rPr>
        <w:t>,</w:t>
      </w:r>
      <w:r>
        <w:t xml:space="preserve"> </w:t>
      </w:r>
      <w:r w:rsidR="00AC4BA3" w:rsidRPr="00AC4BA3">
        <w:rPr>
          <w:bCs/>
          <w:sz w:val="20"/>
        </w:rPr>
        <w:t>Vodja Enote H1 Znanje za politiko (Koncepti in metode)</w:t>
      </w:r>
      <w:r>
        <w:rPr>
          <w:sz w:val="20"/>
        </w:rPr>
        <w:t xml:space="preserve">, Skupno raziskovalno Središče,  Evropska </w:t>
      </w:r>
    </w:p>
    <w:p w:rsidR="00FB3920" w:rsidRDefault="000356F6">
      <w:pPr>
        <w:spacing w:after="4" w:line="257" w:lineRule="auto"/>
        <w:ind w:left="370" w:hanging="10"/>
        <w:jc w:val="both"/>
      </w:pPr>
      <w:r>
        <w:rPr>
          <w:sz w:val="20"/>
        </w:rPr>
        <w:t xml:space="preserve">Komisija  </w:t>
      </w:r>
    </w:p>
    <w:p w:rsidR="00FB3920" w:rsidRDefault="000356F6">
      <w:pPr>
        <w:spacing w:after="0"/>
        <w:ind w:left="360"/>
      </w:pPr>
      <w:r>
        <w:rPr>
          <w:sz w:val="20"/>
        </w:rPr>
        <w:t xml:space="preserve"> </w:t>
      </w:r>
    </w:p>
    <w:p w:rsidR="00FB3920" w:rsidRDefault="000356F6">
      <w:pPr>
        <w:spacing w:after="155" w:line="263" w:lineRule="auto"/>
        <w:ind w:left="-5" w:right="5" w:hanging="10"/>
        <w:jc w:val="both"/>
      </w:pPr>
      <w:r>
        <w:rPr>
          <w:b/>
          <w:sz w:val="20"/>
        </w:rPr>
        <w:t xml:space="preserve">Evropski Inštitut za inovacije in tehnologijo, KIC Climate – v vlogi javno zasebnega Laboratorija javnih politik evropskemu ekosistemu za družbeni izziv podnebnih sprememb </w:t>
      </w:r>
    </w:p>
    <w:p w:rsidR="00FB3920" w:rsidRDefault="000356F6">
      <w:pPr>
        <w:spacing w:after="182" w:line="263" w:lineRule="auto"/>
        <w:ind w:left="-5" w:right="5" w:hanging="10"/>
        <w:jc w:val="both"/>
      </w:pPr>
      <w:r>
        <w:rPr>
          <w:b/>
          <w:sz w:val="20"/>
        </w:rPr>
        <w:t>EIT KIC Climate Vozlišče tranzicijskih politik</w:t>
      </w:r>
      <w:r>
        <w:rPr>
          <w:sz w:val="20"/>
        </w:rPr>
        <w:t xml:space="preserve">  </w:t>
      </w:r>
    </w:p>
    <w:p w:rsidR="00FB3920" w:rsidRDefault="000356F6">
      <w:pPr>
        <w:numPr>
          <w:ilvl w:val="0"/>
          <w:numId w:val="5"/>
        </w:numPr>
        <w:spacing w:after="4" w:line="257" w:lineRule="auto"/>
        <w:ind w:hanging="360"/>
        <w:jc w:val="both"/>
      </w:pPr>
      <w:r>
        <w:rPr>
          <w:b/>
          <w:sz w:val="20"/>
        </w:rPr>
        <w:t>Cliona Howie</w:t>
      </w:r>
      <w:r>
        <w:rPr>
          <w:sz w:val="20"/>
        </w:rPr>
        <w:t xml:space="preserve">, Krožni ekonomski razvoj,  EIT Knowledge and Innovation Community - </w:t>
      </w:r>
    </w:p>
    <w:p w:rsidR="00FB3920" w:rsidRDefault="000356F6">
      <w:pPr>
        <w:spacing w:after="4" w:line="257" w:lineRule="auto"/>
        <w:ind w:left="370" w:hanging="10"/>
        <w:jc w:val="both"/>
      </w:pPr>
      <w:r>
        <w:rPr>
          <w:sz w:val="20"/>
        </w:rPr>
        <w:t xml:space="preserve">KIC Climate, Evropski Inštitut za inovacije in tehnologijo </w:t>
      </w:r>
    </w:p>
    <w:p w:rsidR="00FB3920" w:rsidRDefault="000356F6">
      <w:pPr>
        <w:spacing w:after="0"/>
        <w:ind w:left="360"/>
      </w:pPr>
      <w:r>
        <w:rPr>
          <w:sz w:val="20"/>
        </w:rPr>
        <w:t xml:space="preserve"> </w:t>
      </w:r>
    </w:p>
    <w:p w:rsidR="00FB3920" w:rsidRDefault="000356F6">
      <w:pPr>
        <w:pStyle w:val="Naslov3"/>
        <w:spacing w:after="159"/>
        <w:ind w:left="-5"/>
        <w:jc w:val="both"/>
      </w:pPr>
      <w:r>
        <w:rPr>
          <w:color w:val="000000"/>
        </w:rPr>
        <w:t xml:space="preserve">Mednarodni prostor </w:t>
      </w:r>
    </w:p>
    <w:p w:rsidR="00FB3920" w:rsidRDefault="000356F6">
      <w:pPr>
        <w:spacing w:after="4" w:line="263" w:lineRule="auto"/>
        <w:ind w:left="-5" w:right="5" w:hanging="10"/>
        <w:jc w:val="both"/>
      </w:pPr>
      <w:r>
        <w:rPr>
          <w:b/>
          <w:sz w:val="20"/>
        </w:rPr>
        <w:t>Boljše politike za boljše življenje</w:t>
      </w:r>
      <w:r>
        <w:rPr>
          <w:sz w:val="20"/>
        </w:rPr>
        <w:t xml:space="preserve">  </w:t>
      </w:r>
    </w:p>
    <w:p w:rsidR="00FB3920" w:rsidRDefault="000356F6">
      <w:pPr>
        <w:spacing w:after="0"/>
      </w:pPr>
      <w:r>
        <w:rPr>
          <w:sz w:val="20"/>
        </w:rPr>
        <w:t xml:space="preserve"> </w:t>
      </w:r>
    </w:p>
    <w:p w:rsidR="00FB3920" w:rsidRDefault="000356F6">
      <w:pPr>
        <w:spacing w:after="185" w:line="263" w:lineRule="auto"/>
        <w:ind w:left="-5" w:right="5" w:hanging="10"/>
        <w:jc w:val="both"/>
      </w:pPr>
      <w:r>
        <w:rPr>
          <w:b/>
          <w:sz w:val="20"/>
        </w:rPr>
        <w:t xml:space="preserve">Učinkovito upravljanje preko dokazno informiranega ustvarjanja politik, Observatorij za Inovacijsko Platformo javnega sektorja, OECD </w:t>
      </w:r>
    </w:p>
    <w:p w:rsidR="00FB3920" w:rsidRDefault="000356F6">
      <w:pPr>
        <w:numPr>
          <w:ilvl w:val="0"/>
          <w:numId w:val="6"/>
        </w:numPr>
        <w:spacing w:after="4" w:line="257" w:lineRule="auto"/>
        <w:ind w:hanging="360"/>
        <w:jc w:val="both"/>
      </w:pPr>
      <w:r>
        <w:rPr>
          <w:b/>
          <w:sz w:val="20"/>
        </w:rPr>
        <w:t>Piret Tőnurist,</w:t>
      </w:r>
      <w:r>
        <w:rPr>
          <w:sz w:val="20"/>
        </w:rPr>
        <w:t xml:space="preserve"> Vodja OECD Observatorija za sistemsko razmišljanje in meritve inovacij v javnem sektorju  </w:t>
      </w:r>
    </w:p>
    <w:p w:rsidR="00FB3920" w:rsidRDefault="00FB3920">
      <w:pPr>
        <w:spacing w:after="7"/>
        <w:ind w:left="360"/>
        <w:rPr>
          <w:sz w:val="20"/>
        </w:rPr>
      </w:pPr>
    </w:p>
    <w:p w:rsidR="00AC4BA3" w:rsidRDefault="00AC4BA3">
      <w:pPr>
        <w:spacing w:after="7"/>
        <w:ind w:left="360"/>
        <w:rPr>
          <w:sz w:val="20"/>
        </w:rPr>
      </w:pPr>
    </w:p>
    <w:p w:rsidR="00AC4BA3" w:rsidRDefault="00AC4BA3">
      <w:pPr>
        <w:spacing w:after="7"/>
        <w:ind w:left="360"/>
        <w:rPr>
          <w:sz w:val="20"/>
        </w:rPr>
      </w:pPr>
    </w:p>
    <w:p w:rsidR="00AC4BA3" w:rsidRDefault="00AC4BA3">
      <w:pPr>
        <w:spacing w:after="7"/>
        <w:ind w:left="360"/>
      </w:pPr>
    </w:p>
    <w:p w:rsidR="00AC4BA3" w:rsidRDefault="00AC4BA3" w:rsidP="00AC4BA3">
      <w:pPr>
        <w:spacing w:after="4" w:line="257" w:lineRule="auto"/>
        <w:jc w:val="both"/>
        <w:rPr>
          <w:b/>
          <w:sz w:val="20"/>
        </w:rPr>
      </w:pPr>
      <w:r>
        <w:rPr>
          <w:b/>
          <w:sz w:val="20"/>
        </w:rPr>
        <w:t>Znanost v parlamentu, Italija</w:t>
      </w:r>
    </w:p>
    <w:p w:rsidR="00AC4BA3" w:rsidRPr="00AC4BA3" w:rsidRDefault="00AC4BA3" w:rsidP="00AC4BA3">
      <w:pPr>
        <w:spacing w:after="4" w:line="257" w:lineRule="auto"/>
        <w:jc w:val="both"/>
        <w:rPr>
          <w:b/>
          <w:sz w:val="20"/>
        </w:rPr>
      </w:pPr>
    </w:p>
    <w:p w:rsidR="00FB3920" w:rsidRPr="00AC4BA3" w:rsidRDefault="00AC4BA3" w:rsidP="00AC4BA3">
      <w:pPr>
        <w:numPr>
          <w:ilvl w:val="0"/>
          <w:numId w:val="6"/>
        </w:numPr>
        <w:spacing w:after="4" w:line="257" w:lineRule="auto"/>
        <w:ind w:hanging="360"/>
        <w:jc w:val="both"/>
        <w:rPr>
          <w:rFonts w:asciiTheme="minorHAnsi" w:hAnsiTheme="minorHAnsi"/>
          <w:sz w:val="20"/>
          <w:szCs w:val="20"/>
        </w:rPr>
      </w:pPr>
      <w:r w:rsidRPr="00AC4BA3">
        <w:rPr>
          <w:rFonts w:asciiTheme="minorHAnsi" w:hAnsiTheme="minorHAnsi" w:cs="Arial"/>
          <w:b/>
          <w:sz w:val="20"/>
          <w:szCs w:val="20"/>
          <w:lang w:val="it-IT"/>
        </w:rPr>
        <w:t xml:space="preserve">Casimiro Vizzini, </w:t>
      </w:r>
      <w:r w:rsidRPr="00AC4BA3">
        <w:rPr>
          <w:rFonts w:asciiTheme="minorHAnsi" w:hAnsiTheme="minorHAnsi" w:cs="Arial"/>
          <w:sz w:val="20"/>
          <w:szCs w:val="20"/>
          <w:lang w:val="it-IT"/>
        </w:rPr>
        <w:t xml:space="preserve">Koordinator, </w:t>
      </w:r>
      <w:r w:rsidRPr="00AC4BA3">
        <w:rPr>
          <w:rFonts w:asciiTheme="minorHAnsi" w:hAnsiTheme="minorHAnsi" w:cs="Arial"/>
          <w:bCs/>
          <w:sz w:val="20"/>
          <w:szCs w:val="20"/>
        </w:rPr>
        <w:t>Znanost v parlamentu, Italija</w:t>
      </w:r>
      <w:r w:rsidR="000356F6" w:rsidRPr="00AC4BA3">
        <w:rPr>
          <w:rFonts w:asciiTheme="minorHAnsi" w:hAnsiTheme="minorHAnsi"/>
          <w:b/>
          <w:sz w:val="20"/>
          <w:szCs w:val="20"/>
        </w:rPr>
        <w:t xml:space="preserve"> </w:t>
      </w:r>
    </w:p>
    <w:p w:rsidR="00FB3920" w:rsidRPr="00AC4BA3" w:rsidRDefault="000356F6" w:rsidP="00AC4BA3">
      <w:pPr>
        <w:spacing w:after="0"/>
        <w:ind w:left="360"/>
        <w:rPr>
          <w:rFonts w:asciiTheme="minorHAnsi" w:hAnsiTheme="minorHAnsi"/>
          <w:sz w:val="20"/>
          <w:szCs w:val="20"/>
        </w:rPr>
      </w:pPr>
      <w:r w:rsidRPr="00AC4BA3">
        <w:rPr>
          <w:rFonts w:asciiTheme="minorHAnsi" w:hAnsiTheme="minorHAnsi"/>
          <w:b/>
          <w:sz w:val="20"/>
          <w:szCs w:val="20"/>
        </w:rPr>
        <w:t xml:space="preserve"> </w:t>
      </w:r>
    </w:p>
    <w:p w:rsidR="00FB3920" w:rsidRDefault="000356F6">
      <w:pPr>
        <w:spacing w:after="0"/>
        <w:ind w:left="360"/>
      </w:pPr>
      <w:r>
        <w:rPr>
          <w:b/>
          <w:sz w:val="20"/>
        </w:rPr>
        <w:t xml:space="preserve"> </w:t>
      </w:r>
    </w:p>
    <w:p w:rsidR="00FB3920" w:rsidRDefault="000356F6">
      <w:pPr>
        <w:pStyle w:val="Naslov3"/>
        <w:spacing w:after="159"/>
        <w:ind w:left="-5"/>
        <w:jc w:val="both"/>
      </w:pPr>
      <w:r>
        <w:rPr>
          <w:color w:val="000000"/>
        </w:rPr>
        <w:t xml:space="preserve">Nacionalni prostor </w:t>
      </w:r>
    </w:p>
    <w:p w:rsidR="00FB3920" w:rsidRDefault="000356F6">
      <w:pPr>
        <w:spacing w:after="4" w:line="263" w:lineRule="auto"/>
        <w:ind w:left="-5" w:right="5" w:hanging="10"/>
        <w:jc w:val="both"/>
      </w:pPr>
      <w:r>
        <w:rPr>
          <w:b/>
          <w:sz w:val="20"/>
        </w:rPr>
        <w:t xml:space="preserve">Slovenski nacionalni sistem zagotavljanja informiranega ustvarjanja politik, Institut za ekonomska raziskovanja </w:t>
      </w:r>
    </w:p>
    <w:p w:rsidR="00FB3920" w:rsidRDefault="000356F6">
      <w:pPr>
        <w:spacing w:after="41"/>
      </w:pPr>
      <w:r>
        <w:rPr>
          <w:b/>
          <w:sz w:val="20"/>
        </w:rPr>
        <w:t xml:space="preserve"> </w:t>
      </w:r>
    </w:p>
    <w:p w:rsidR="00FB3920" w:rsidRDefault="000356F6">
      <w:pPr>
        <w:numPr>
          <w:ilvl w:val="0"/>
          <w:numId w:val="7"/>
        </w:numPr>
        <w:spacing w:line="257" w:lineRule="auto"/>
        <w:ind w:hanging="360"/>
        <w:jc w:val="both"/>
      </w:pPr>
      <w:r>
        <w:rPr>
          <w:b/>
          <w:sz w:val="20"/>
        </w:rPr>
        <w:t>Boris Majcen</w:t>
      </w:r>
      <w:r>
        <w:rPr>
          <w:sz w:val="20"/>
        </w:rPr>
        <w:t xml:space="preserve">, Direktor, Institut za ekonomska raziskovanja </w:t>
      </w:r>
    </w:p>
    <w:p w:rsidR="00FB3920" w:rsidRDefault="000356F6">
      <w:pPr>
        <w:spacing w:after="4" w:line="263" w:lineRule="auto"/>
        <w:ind w:left="-5" w:right="5" w:hanging="10"/>
        <w:jc w:val="both"/>
      </w:pPr>
      <w:r>
        <w:rPr>
          <w:b/>
          <w:sz w:val="20"/>
        </w:rPr>
        <w:t>Odločanje skozi zgodovino</w:t>
      </w:r>
      <w:r>
        <w:rPr>
          <w:sz w:val="20"/>
        </w:rPr>
        <w:t xml:space="preserve"> - </w:t>
      </w:r>
      <w:r>
        <w:rPr>
          <w:b/>
          <w:sz w:val="20"/>
        </w:rPr>
        <w:t xml:space="preserve">Razsvetljenstvo </w:t>
      </w:r>
    </w:p>
    <w:p w:rsidR="00FB3920" w:rsidRDefault="000356F6">
      <w:pPr>
        <w:spacing w:after="4" w:line="263" w:lineRule="auto"/>
        <w:ind w:left="-5" w:right="5" w:hanging="10"/>
        <w:jc w:val="both"/>
      </w:pPr>
      <w:r>
        <w:rPr>
          <w:b/>
          <w:sz w:val="20"/>
        </w:rPr>
        <w:t>za 21. stoletje</w:t>
      </w:r>
      <w:r>
        <w:rPr>
          <w:sz w:val="20"/>
        </w:rPr>
        <w:t xml:space="preserve">  </w:t>
      </w:r>
    </w:p>
    <w:p w:rsidR="00FB3920" w:rsidRDefault="000356F6">
      <w:pPr>
        <w:spacing w:after="27"/>
      </w:pPr>
      <w:r>
        <w:rPr>
          <w:sz w:val="20"/>
        </w:rPr>
        <w:t xml:space="preserve"> </w:t>
      </w:r>
    </w:p>
    <w:p w:rsidR="00FB3920" w:rsidRDefault="000356F6">
      <w:pPr>
        <w:numPr>
          <w:ilvl w:val="0"/>
          <w:numId w:val="7"/>
        </w:numPr>
        <w:spacing w:after="162" w:line="257" w:lineRule="auto"/>
        <w:ind w:hanging="360"/>
        <w:jc w:val="both"/>
      </w:pPr>
      <w:r>
        <w:rPr>
          <w:b/>
          <w:sz w:val="20"/>
        </w:rPr>
        <w:t>Sašo Dolenc</w:t>
      </w:r>
      <w:r>
        <w:rPr>
          <w:sz w:val="20"/>
        </w:rPr>
        <w:t xml:space="preserve">, Kvarkadabra, Časopis za tolmačenje znanosti </w:t>
      </w:r>
    </w:p>
    <w:p w:rsidR="00FB3920" w:rsidRDefault="000356F6">
      <w:pPr>
        <w:spacing w:after="49"/>
      </w:pPr>
      <w:r>
        <w:rPr>
          <w:sz w:val="20"/>
        </w:rPr>
        <w:t xml:space="preserve"> </w:t>
      </w:r>
    </w:p>
    <w:p w:rsidR="00FB3920" w:rsidRDefault="000356F6">
      <w:pPr>
        <w:pStyle w:val="Naslov2"/>
        <w:ind w:left="-5"/>
      </w:pPr>
      <w:r w:rsidRPr="00D93BDE">
        <w:t>12:40-13:20</w:t>
      </w:r>
      <w:r>
        <w:rPr>
          <w:b w:val="0"/>
        </w:rPr>
        <w:t xml:space="preserve"> </w:t>
      </w:r>
    </w:p>
    <w:p w:rsidR="00FB3920" w:rsidRDefault="000356F6">
      <w:pPr>
        <w:shd w:val="clear" w:color="auto" w:fill="6BC2BD"/>
        <w:spacing w:after="159" w:line="257" w:lineRule="auto"/>
        <w:ind w:left="-5" w:hanging="10"/>
        <w:jc w:val="both"/>
      </w:pPr>
      <w:r>
        <w:rPr>
          <w:b/>
          <w:sz w:val="20"/>
        </w:rPr>
        <w:t xml:space="preserve">Družbeni transformaciji naproti </w:t>
      </w:r>
    </w:p>
    <w:p w:rsidR="00FB3920" w:rsidRDefault="000356F6">
      <w:pPr>
        <w:pStyle w:val="Naslov3"/>
        <w:shd w:val="clear" w:color="auto" w:fill="6BC2BD"/>
        <w:spacing w:after="159"/>
        <w:ind w:left="-5"/>
        <w:jc w:val="both"/>
      </w:pPr>
      <w:r>
        <w:rPr>
          <w:color w:val="000000"/>
        </w:rPr>
        <w:t xml:space="preserve">Sistemski </w:t>
      </w:r>
      <w:r>
        <w:rPr>
          <w:color w:val="000000"/>
        </w:rPr>
        <w:tab/>
        <w:t xml:space="preserve">pristop </w:t>
      </w:r>
      <w:r>
        <w:rPr>
          <w:color w:val="000000"/>
        </w:rPr>
        <w:tab/>
        <w:t xml:space="preserve">k </w:t>
      </w:r>
      <w:r>
        <w:rPr>
          <w:color w:val="000000"/>
        </w:rPr>
        <w:tab/>
        <w:t xml:space="preserve">ustvarjanju </w:t>
      </w:r>
      <w:r>
        <w:rPr>
          <w:color w:val="000000"/>
        </w:rPr>
        <w:tab/>
        <w:t xml:space="preserve">politik (integracija na nacionalni in evropski ravni) ter javno vlaganje v RRI in učinek na globalne družbene izzive </w:t>
      </w:r>
    </w:p>
    <w:p w:rsidR="00FB3920" w:rsidRPr="00B36345" w:rsidRDefault="00B36345" w:rsidP="00B36345">
      <w:pPr>
        <w:rPr>
          <w:rFonts w:asciiTheme="minorHAnsi" w:hAnsiTheme="minorHAnsi" w:cs="Arial"/>
          <w:b/>
          <w:bCs/>
          <w:color w:val="auto"/>
          <w:sz w:val="20"/>
          <w:szCs w:val="20"/>
          <w:lang w:eastAsia="en-US"/>
        </w:rPr>
      </w:pPr>
      <w:r w:rsidRPr="00B36345">
        <w:rPr>
          <w:rFonts w:asciiTheme="minorHAnsi" w:hAnsiTheme="minorHAnsi" w:cs="Arial"/>
          <w:b/>
          <w:bCs/>
          <w:color w:val="auto"/>
          <w:sz w:val="20"/>
          <w:szCs w:val="20"/>
          <w:lang w:eastAsia="en-US"/>
        </w:rPr>
        <w:t>Razi</w:t>
      </w:r>
      <w:r w:rsidRPr="00B36345">
        <w:rPr>
          <w:rFonts w:asciiTheme="minorHAnsi" w:hAnsiTheme="minorHAnsi" w:cs="Arial"/>
          <w:b/>
          <w:bCs/>
          <w:color w:val="auto"/>
          <w:sz w:val="20"/>
          <w:szCs w:val="20"/>
          <w:lang w:eastAsia="en-US"/>
        </w:rPr>
        <w:t xml:space="preserve">skovalna dejavnost v slovenskem parlamentu </w:t>
      </w:r>
    </w:p>
    <w:p w:rsidR="00B36345" w:rsidRDefault="00B36345" w:rsidP="00B36345">
      <w:pPr>
        <w:pStyle w:val="Odstavekseznama"/>
        <w:numPr>
          <w:ilvl w:val="0"/>
          <w:numId w:val="27"/>
        </w:numPr>
        <w:rPr>
          <w:rFonts w:asciiTheme="minorHAnsi" w:hAnsiTheme="minorHAnsi" w:cs="Arial"/>
          <w:b/>
          <w:bCs/>
          <w:color w:val="auto"/>
          <w:sz w:val="20"/>
          <w:szCs w:val="20"/>
          <w:lang w:eastAsia="en-US"/>
        </w:rPr>
      </w:pPr>
      <w:r w:rsidRPr="00B36345">
        <w:rPr>
          <w:rFonts w:asciiTheme="minorHAnsi" w:hAnsiTheme="minorHAnsi" w:cs="Arial"/>
          <w:b/>
          <w:bCs/>
          <w:color w:val="auto"/>
          <w:sz w:val="20"/>
          <w:szCs w:val="20"/>
          <w:lang w:eastAsia="en-US"/>
        </w:rPr>
        <w:t xml:space="preserve">Tatjana Krašovec, </w:t>
      </w:r>
      <w:r w:rsidRPr="00B36345">
        <w:rPr>
          <w:rFonts w:asciiTheme="minorHAnsi" w:hAnsiTheme="minorHAnsi" w:cs="Arial"/>
          <w:bCs/>
          <w:color w:val="auto"/>
          <w:sz w:val="20"/>
          <w:szCs w:val="20"/>
          <w:lang w:eastAsia="en-US"/>
        </w:rPr>
        <w:t>vodja Raziskovalno-dokumentacijskega sektorja</w:t>
      </w:r>
      <w:r w:rsidRPr="00B36345">
        <w:rPr>
          <w:rFonts w:asciiTheme="minorHAnsi" w:hAnsiTheme="minorHAnsi" w:cs="Arial"/>
          <w:b/>
          <w:bCs/>
          <w:color w:val="auto"/>
          <w:sz w:val="20"/>
          <w:szCs w:val="20"/>
          <w:lang w:eastAsia="en-US"/>
        </w:rPr>
        <w:t xml:space="preserve">  </w:t>
      </w:r>
    </w:p>
    <w:p w:rsidR="00B36345" w:rsidRPr="00B36345" w:rsidRDefault="00B36345" w:rsidP="00B36345">
      <w:pPr>
        <w:pStyle w:val="Odstavekseznama"/>
        <w:ind w:left="360"/>
        <w:rPr>
          <w:rFonts w:asciiTheme="minorHAnsi" w:hAnsiTheme="minorHAnsi" w:cs="Arial"/>
          <w:b/>
          <w:bCs/>
          <w:color w:val="auto"/>
          <w:sz w:val="20"/>
          <w:szCs w:val="20"/>
          <w:lang w:eastAsia="en-US"/>
        </w:rPr>
      </w:pPr>
    </w:p>
    <w:p w:rsidR="00FB3920" w:rsidRDefault="000356F6">
      <w:pPr>
        <w:spacing w:after="4" w:line="263" w:lineRule="auto"/>
        <w:ind w:left="-5" w:right="5" w:hanging="10"/>
        <w:jc w:val="both"/>
      </w:pPr>
      <w:r>
        <w:rPr>
          <w:b/>
          <w:sz w:val="20"/>
        </w:rPr>
        <w:t xml:space="preserve">SI – EC JRC - EIT KIC Climate, EIT KIC Raw </w:t>
      </w:r>
    </w:p>
    <w:p w:rsidR="00FB3920" w:rsidRDefault="000356F6">
      <w:pPr>
        <w:spacing w:after="4" w:line="263" w:lineRule="auto"/>
        <w:ind w:left="-5" w:right="5" w:hanging="10"/>
        <w:jc w:val="both"/>
      </w:pPr>
      <w:r>
        <w:rPr>
          <w:b/>
          <w:sz w:val="20"/>
        </w:rPr>
        <w:t xml:space="preserve">materials </w:t>
      </w:r>
    </w:p>
    <w:p w:rsidR="00FB3920" w:rsidRDefault="000356F6">
      <w:pPr>
        <w:spacing w:after="155" w:line="263" w:lineRule="auto"/>
        <w:ind w:left="-5" w:right="5" w:hanging="10"/>
        <w:jc w:val="both"/>
      </w:pPr>
      <w:r>
        <w:rPr>
          <w:b/>
          <w:sz w:val="20"/>
        </w:rPr>
        <w:t xml:space="preserve">Celoviti strateški projekt razogljičenja Slovenije preko prehoda v krožno gospodarstvo s sodelovanjem Evropske komisije in Evropskega inštituta za inovacije in tehnologijo (EIT KIC Climate in EIT KIC Raw materials) </w:t>
      </w:r>
    </w:p>
    <w:p w:rsidR="00FB3920" w:rsidRDefault="000356F6">
      <w:pPr>
        <w:spacing w:after="4" w:line="257" w:lineRule="auto"/>
        <w:ind w:left="-5" w:hanging="10"/>
        <w:jc w:val="both"/>
        <w:rPr>
          <w:sz w:val="20"/>
        </w:rPr>
      </w:pPr>
      <w:r>
        <w:rPr>
          <w:sz w:val="20"/>
        </w:rPr>
        <w:t xml:space="preserve">Slovenski primer </w:t>
      </w:r>
    </w:p>
    <w:p w:rsidR="00AC4BA3" w:rsidRDefault="00AC4BA3">
      <w:pPr>
        <w:spacing w:after="4" w:line="257" w:lineRule="auto"/>
        <w:ind w:left="-5" w:hanging="10"/>
        <w:jc w:val="both"/>
        <w:rPr>
          <w:sz w:val="20"/>
        </w:rPr>
      </w:pPr>
    </w:p>
    <w:p w:rsidR="00AC4BA3" w:rsidRDefault="00AC4BA3" w:rsidP="00AC4BA3">
      <w:pPr>
        <w:numPr>
          <w:ilvl w:val="0"/>
          <w:numId w:val="8"/>
        </w:numPr>
        <w:spacing w:after="4" w:line="257" w:lineRule="auto"/>
        <w:ind w:hanging="360"/>
        <w:jc w:val="both"/>
        <w:rPr>
          <w:sz w:val="20"/>
        </w:rPr>
      </w:pPr>
      <w:r w:rsidRPr="00AC4BA3">
        <w:rPr>
          <w:b/>
          <w:bCs/>
          <w:sz w:val="20"/>
        </w:rPr>
        <w:t>Tanja Bolte</w:t>
      </w:r>
      <w:r>
        <w:rPr>
          <w:bCs/>
          <w:sz w:val="20"/>
        </w:rPr>
        <w:t>, Generalna</w:t>
      </w:r>
      <w:r w:rsidRPr="00AC4BA3">
        <w:rPr>
          <w:bCs/>
          <w:sz w:val="20"/>
        </w:rPr>
        <w:t xml:space="preserve"> direktor</w:t>
      </w:r>
      <w:r>
        <w:rPr>
          <w:bCs/>
          <w:sz w:val="20"/>
        </w:rPr>
        <w:t>ica, Direktorat</w:t>
      </w:r>
      <w:r w:rsidRPr="00AC4BA3">
        <w:rPr>
          <w:bCs/>
          <w:sz w:val="20"/>
        </w:rPr>
        <w:t xml:space="preserve"> za okolje</w:t>
      </w:r>
      <w:r>
        <w:rPr>
          <w:sz w:val="20"/>
        </w:rPr>
        <w:t>, Ministrstvo za okolje in prostor,</w:t>
      </w:r>
    </w:p>
    <w:p w:rsidR="00AC4BA3" w:rsidRDefault="00AC4BA3" w:rsidP="00AC4BA3">
      <w:pPr>
        <w:spacing w:after="4" w:line="257" w:lineRule="auto"/>
        <w:ind w:left="370" w:hanging="10"/>
        <w:jc w:val="both"/>
      </w:pPr>
      <w:r>
        <w:rPr>
          <w:sz w:val="20"/>
        </w:rPr>
        <w:t xml:space="preserve">Republika Slovenija  </w:t>
      </w:r>
    </w:p>
    <w:p w:rsidR="00FB3920" w:rsidRDefault="000356F6">
      <w:pPr>
        <w:spacing w:after="24"/>
        <w:ind w:left="720"/>
      </w:pPr>
      <w:r>
        <w:rPr>
          <w:sz w:val="20"/>
        </w:rPr>
        <w:t xml:space="preserve"> </w:t>
      </w:r>
    </w:p>
    <w:p w:rsidR="00FB3920" w:rsidRDefault="000356F6">
      <w:pPr>
        <w:numPr>
          <w:ilvl w:val="0"/>
          <w:numId w:val="8"/>
        </w:numPr>
        <w:spacing w:after="4" w:line="257" w:lineRule="auto"/>
        <w:ind w:hanging="360"/>
        <w:jc w:val="both"/>
      </w:pPr>
      <w:r>
        <w:rPr>
          <w:b/>
          <w:sz w:val="20"/>
        </w:rPr>
        <w:t>Kirsten Dunlop,</w:t>
      </w:r>
      <w:r>
        <w:rPr>
          <w:sz w:val="20"/>
        </w:rPr>
        <w:t xml:space="preserve"> Direktorica EIT Knowledge and Innovation Community - KIC Climate, Evropski Inštitut za inovacije in tehnologijo  </w:t>
      </w:r>
    </w:p>
    <w:p w:rsidR="00FB3920" w:rsidRDefault="000356F6">
      <w:pPr>
        <w:spacing w:after="27"/>
        <w:ind w:left="360"/>
      </w:pPr>
      <w:r>
        <w:rPr>
          <w:sz w:val="20"/>
        </w:rPr>
        <w:lastRenderedPageBreak/>
        <w:t xml:space="preserve"> </w:t>
      </w:r>
    </w:p>
    <w:p w:rsidR="00FB3920" w:rsidRDefault="000356F6">
      <w:pPr>
        <w:numPr>
          <w:ilvl w:val="0"/>
          <w:numId w:val="8"/>
        </w:numPr>
        <w:spacing w:after="4" w:line="257" w:lineRule="auto"/>
        <w:ind w:hanging="360"/>
        <w:jc w:val="both"/>
      </w:pPr>
      <w:r>
        <w:rPr>
          <w:b/>
          <w:sz w:val="20"/>
        </w:rPr>
        <w:t>Andreas Klossek</w:t>
      </w:r>
      <w:r>
        <w:rPr>
          <w:sz w:val="20"/>
        </w:rPr>
        <w:t xml:space="preserve">, Direktor EIT Knowledge and Innovation Community - KIC Raw </w:t>
      </w:r>
    </w:p>
    <w:p w:rsidR="00FB3920" w:rsidRDefault="000356F6">
      <w:pPr>
        <w:spacing w:after="4" w:line="257" w:lineRule="auto"/>
        <w:ind w:left="370" w:hanging="10"/>
        <w:jc w:val="both"/>
      </w:pPr>
      <w:r>
        <w:rPr>
          <w:sz w:val="20"/>
        </w:rPr>
        <w:t xml:space="preserve">Materials, Evropski Inštitut za inovacije in tehnologijo  </w:t>
      </w:r>
    </w:p>
    <w:p w:rsidR="00FB3920" w:rsidRDefault="000356F6">
      <w:pPr>
        <w:spacing w:after="27"/>
        <w:ind w:left="360"/>
      </w:pPr>
      <w:r>
        <w:rPr>
          <w:sz w:val="20"/>
        </w:rPr>
        <w:t xml:space="preserve"> </w:t>
      </w:r>
    </w:p>
    <w:p w:rsidR="00FB3920" w:rsidRDefault="000356F6">
      <w:pPr>
        <w:numPr>
          <w:ilvl w:val="0"/>
          <w:numId w:val="8"/>
        </w:numPr>
        <w:spacing w:after="4" w:line="257" w:lineRule="auto"/>
        <w:ind w:hanging="360"/>
        <w:jc w:val="both"/>
      </w:pPr>
      <w:r>
        <w:rPr>
          <w:b/>
          <w:sz w:val="20"/>
        </w:rPr>
        <w:t>Karel Haegeman</w:t>
      </w:r>
      <w:r>
        <w:rPr>
          <w:sz w:val="20"/>
        </w:rPr>
        <w:t xml:space="preserve">, Enota JRC.B3 Territorialni razvoj, Skupno raziskovalno Središče, DG </w:t>
      </w:r>
    </w:p>
    <w:p w:rsidR="00FB3920" w:rsidRDefault="000356F6">
      <w:pPr>
        <w:spacing w:after="4" w:line="257" w:lineRule="auto"/>
        <w:ind w:left="370" w:hanging="10"/>
        <w:jc w:val="both"/>
      </w:pPr>
      <w:r>
        <w:rPr>
          <w:sz w:val="20"/>
        </w:rPr>
        <w:t xml:space="preserve">EAC, Evropska Komisija  </w:t>
      </w:r>
    </w:p>
    <w:p w:rsidR="00FB3920" w:rsidRDefault="000356F6" w:rsidP="00AC4BA3">
      <w:pPr>
        <w:spacing w:after="27"/>
        <w:ind w:left="360"/>
      </w:pPr>
      <w:r>
        <w:rPr>
          <w:sz w:val="20"/>
        </w:rPr>
        <w:t xml:space="preserve"> </w:t>
      </w:r>
    </w:p>
    <w:p w:rsidR="00FB3920" w:rsidRDefault="000356F6">
      <w:pPr>
        <w:spacing w:after="0"/>
        <w:ind w:left="360"/>
      </w:pPr>
      <w:r>
        <w:rPr>
          <w:sz w:val="20"/>
        </w:rPr>
        <w:t xml:space="preserve"> </w:t>
      </w:r>
    </w:p>
    <w:p w:rsidR="00FB3920" w:rsidRDefault="000356F6">
      <w:pPr>
        <w:spacing w:after="4" w:line="263" w:lineRule="auto"/>
        <w:ind w:left="-5" w:right="5" w:hanging="10"/>
        <w:jc w:val="both"/>
      </w:pPr>
      <w:r>
        <w:rPr>
          <w:b/>
          <w:sz w:val="20"/>
        </w:rPr>
        <w:t xml:space="preserve">Kratek povzetek iztočnic za razpravo </w:t>
      </w:r>
    </w:p>
    <w:p w:rsidR="00FB3920" w:rsidRDefault="000356F6">
      <w:pPr>
        <w:spacing w:after="27"/>
      </w:pPr>
      <w:r>
        <w:rPr>
          <w:sz w:val="20"/>
        </w:rPr>
        <w:t xml:space="preserve"> </w:t>
      </w:r>
    </w:p>
    <w:p w:rsidR="00FB3920" w:rsidRDefault="000356F6">
      <w:pPr>
        <w:numPr>
          <w:ilvl w:val="0"/>
          <w:numId w:val="8"/>
        </w:numPr>
        <w:spacing w:after="4" w:line="257" w:lineRule="auto"/>
        <w:ind w:hanging="360"/>
        <w:jc w:val="both"/>
      </w:pPr>
      <w:r>
        <w:rPr>
          <w:b/>
          <w:sz w:val="20"/>
        </w:rPr>
        <w:t>Jana Kolar</w:t>
      </w:r>
      <w:r>
        <w:rPr>
          <w:sz w:val="20"/>
        </w:rPr>
        <w:t xml:space="preserve">, Izvršna direktorica, Evropski Konzorcij Raziskovalne Infrastrukture - Srednje Evropski Konzorcij raziskovalne </w:t>
      </w:r>
    </w:p>
    <w:p w:rsidR="00FB3920" w:rsidRDefault="000356F6">
      <w:pPr>
        <w:spacing w:after="4" w:line="257" w:lineRule="auto"/>
        <w:ind w:left="370" w:hanging="10"/>
        <w:jc w:val="both"/>
      </w:pPr>
      <w:r>
        <w:rPr>
          <w:sz w:val="20"/>
        </w:rPr>
        <w:t>Infrastrukture</w:t>
      </w:r>
      <w:r>
        <w:rPr>
          <w:b/>
          <w:sz w:val="20"/>
        </w:rPr>
        <w:t xml:space="preserve"> </w:t>
      </w:r>
    </w:p>
    <w:p w:rsidR="00FB3920" w:rsidRDefault="000356F6">
      <w:pPr>
        <w:spacing w:after="35"/>
      </w:pPr>
      <w:r>
        <w:rPr>
          <w:b/>
          <w:sz w:val="20"/>
        </w:rPr>
        <w:t xml:space="preserve"> </w:t>
      </w:r>
    </w:p>
    <w:p w:rsidR="00FB3920" w:rsidRDefault="00B36345">
      <w:pPr>
        <w:pStyle w:val="Naslov2"/>
        <w:ind w:left="-5"/>
      </w:pPr>
      <w:r>
        <w:t>13:25</w:t>
      </w:r>
      <w:r w:rsidR="000356F6">
        <w:t>-14:00</w:t>
      </w:r>
      <w:r w:rsidR="000356F6">
        <w:rPr>
          <w:b w:val="0"/>
        </w:rPr>
        <w:t xml:space="preserve"> </w:t>
      </w:r>
    </w:p>
    <w:p w:rsidR="00FB3920" w:rsidRDefault="000356F6">
      <w:pPr>
        <w:shd w:val="clear" w:color="auto" w:fill="DCF0EF"/>
        <w:spacing w:after="159" w:line="257" w:lineRule="auto"/>
        <w:ind w:left="-5" w:hanging="10"/>
        <w:jc w:val="both"/>
      </w:pPr>
      <w:r>
        <w:rPr>
          <w:b/>
          <w:sz w:val="20"/>
        </w:rPr>
        <w:t xml:space="preserve">Panelna Razprava </w:t>
      </w:r>
    </w:p>
    <w:p w:rsidR="00FB3920" w:rsidRDefault="000356F6">
      <w:pPr>
        <w:spacing w:after="35"/>
      </w:pPr>
      <w:r>
        <w:rPr>
          <w:b/>
          <w:sz w:val="20"/>
        </w:rPr>
        <w:t xml:space="preserve"> </w:t>
      </w:r>
    </w:p>
    <w:p w:rsidR="00FB3920" w:rsidRDefault="000356F6">
      <w:pPr>
        <w:pStyle w:val="Naslov2"/>
        <w:ind w:left="-5"/>
      </w:pPr>
      <w:r>
        <w:t xml:space="preserve">14:00 </w:t>
      </w:r>
    </w:p>
    <w:p w:rsidR="00FB3920" w:rsidRDefault="000356F6">
      <w:pPr>
        <w:shd w:val="clear" w:color="auto" w:fill="DCF0EF"/>
        <w:spacing w:after="236" w:line="257" w:lineRule="auto"/>
        <w:ind w:left="-5" w:hanging="10"/>
        <w:jc w:val="both"/>
      </w:pPr>
      <w:r>
        <w:rPr>
          <w:b/>
          <w:sz w:val="20"/>
        </w:rPr>
        <w:t xml:space="preserve">Zaključek </w:t>
      </w:r>
    </w:p>
    <w:p w:rsidR="00FB3920" w:rsidRDefault="000356F6">
      <w:pPr>
        <w:spacing w:after="35"/>
      </w:pPr>
      <w:r>
        <w:rPr>
          <w:b/>
          <w:color w:val="6BC2BD"/>
          <w:sz w:val="20"/>
        </w:rPr>
        <w:t xml:space="preserve"> </w:t>
      </w:r>
    </w:p>
    <w:p w:rsidR="00FB3920" w:rsidRDefault="000356F6">
      <w:pPr>
        <w:pStyle w:val="Naslov2"/>
        <w:ind w:left="-5"/>
      </w:pPr>
      <w:r>
        <w:t xml:space="preserve">14:00 – 15:00 </w:t>
      </w:r>
    </w:p>
    <w:p w:rsidR="00FB3920" w:rsidRDefault="000356F6">
      <w:pPr>
        <w:shd w:val="clear" w:color="auto" w:fill="DCF0EF"/>
        <w:spacing w:after="159" w:line="257" w:lineRule="auto"/>
        <w:ind w:left="-5" w:hanging="10"/>
        <w:jc w:val="both"/>
      </w:pPr>
      <w:r>
        <w:rPr>
          <w:b/>
          <w:sz w:val="20"/>
        </w:rPr>
        <w:t xml:space="preserve">Kosilo (Restavracija DZ) </w:t>
      </w: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pPr>
        <w:pStyle w:val="Naslov1"/>
        <w:ind w:left="-5"/>
      </w:pPr>
    </w:p>
    <w:p w:rsidR="00AC4BA3" w:rsidRDefault="00AC4BA3" w:rsidP="00AC4BA3"/>
    <w:p w:rsidR="00AC4BA3" w:rsidRDefault="00AC4BA3" w:rsidP="00AC4BA3"/>
    <w:p w:rsidR="00AC4BA3" w:rsidRDefault="00AC4BA3" w:rsidP="00AC4BA3"/>
    <w:p w:rsidR="00AC4BA3" w:rsidRDefault="00AC4BA3" w:rsidP="00AC4BA3"/>
    <w:p w:rsidR="00AC4BA3" w:rsidRDefault="00AC4BA3" w:rsidP="00AC4BA3"/>
    <w:p w:rsidR="00AC4BA3" w:rsidRDefault="00AC4BA3" w:rsidP="00AC4BA3"/>
    <w:p w:rsidR="00AC4BA3" w:rsidRDefault="00AC4BA3" w:rsidP="00AC4BA3"/>
    <w:p w:rsidR="00AC4BA3" w:rsidRPr="00AC4BA3" w:rsidRDefault="00AC4BA3" w:rsidP="00AC4BA3"/>
    <w:p w:rsidR="00FB3920" w:rsidRDefault="000356F6">
      <w:pPr>
        <w:pStyle w:val="Naslov1"/>
        <w:ind w:left="-5"/>
      </w:pPr>
      <w:r>
        <w:lastRenderedPageBreak/>
        <w:t xml:space="preserve">Popoldanski program </w:t>
      </w:r>
      <w:r>
        <w:rPr>
          <w:sz w:val="40"/>
        </w:rPr>
        <w:t xml:space="preserve"> </w:t>
      </w:r>
    </w:p>
    <w:p w:rsidR="00FB3920" w:rsidRDefault="000356F6">
      <w:pPr>
        <w:spacing w:after="198" w:line="258" w:lineRule="auto"/>
        <w:ind w:left="-5" w:hanging="10"/>
      </w:pPr>
      <w:r>
        <w:rPr>
          <w:color w:val="6BC2BD"/>
          <w:sz w:val="20"/>
        </w:rPr>
        <w:t xml:space="preserve">Državni zbor, Šubičeva 4, Ljubljana (Veliki salon) </w:t>
      </w:r>
    </w:p>
    <w:p w:rsidR="00FB3920" w:rsidRDefault="000356F6">
      <w:pPr>
        <w:spacing w:after="0"/>
      </w:pPr>
      <w:r>
        <w:rPr>
          <w:b/>
          <w:color w:val="6BC2BD"/>
          <w:sz w:val="24"/>
        </w:rPr>
        <w:t xml:space="preserve"> </w:t>
      </w:r>
    </w:p>
    <w:p w:rsidR="00FB3920" w:rsidRDefault="000356F6">
      <w:pPr>
        <w:spacing w:after="9" w:line="248" w:lineRule="auto"/>
        <w:ind w:left="-5" w:right="941" w:hanging="10"/>
        <w:jc w:val="both"/>
      </w:pPr>
      <w:r>
        <w:rPr>
          <w:b/>
          <w:color w:val="6BC2BD"/>
          <w:sz w:val="24"/>
        </w:rPr>
        <w:t xml:space="preserve">15:00-19:00 Seja Odbora za izobraževanje, znanost, šport in mladino </w:t>
      </w:r>
    </w:p>
    <w:p w:rsidR="00FB3920" w:rsidRDefault="000356F6">
      <w:pPr>
        <w:spacing w:after="0"/>
      </w:pPr>
      <w:r>
        <w:rPr>
          <w:b/>
          <w:color w:val="6BC2BD"/>
          <w:sz w:val="24"/>
        </w:rPr>
        <w:t xml:space="preserve"> </w:t>
      </w:r>
    </w:p>
    <w:p w:rsidR="00FB3920" w:rsidRDefault="000356F6">
      <w:pPr>
        <w:pStyle w:val="Naslov2"/>
        <w:ind w:left="-5"/>
      </w:pPr>
      <w:r>
        <w:t xml:space="preserve">15:00 </w:t>
      </w:r>
    </w:p>
    <w:p w:rsidR="00FB3920" w:rsidRDefault="000356F6">
      <w:pPr>
        <w:shd w:val="clear" w:color="auto" w:fill="C1E5E3"/>
        <w:spacing w:after="159"/>
      </w:pPr>
      <w:r>
        <w:rPr>
          <w:rFonts w:ascii="Arial" w:eastAsia="Arial" w:hAnsi="Arial" w:cs="Arial"/>
          <w:b/>
          <w:sz w:val="18"/>
        </w:rPr>
        <w:t>Pričetek seje</w:t>
      </w:r>
      <w:r>
        <w:rPr>
          <w:b/>
          <w:sz w:val="20"/>
        </w:rPr>
        <w:t xml:space="preserve"> </w:t>
      </w:r>
    </w:p>
    <w:p w:rsidR="00FB3920" w:rsidRDefault="000356F6">
      <w:pPr>
        <w:spacing w:after="4" w:line="257" w:lineRule="auto"/>
        <w:ind w:left="-5" w:hanging="10"/>
        <w:jc w:val="both"/>
      </w:pPr>
      <w:r>
        <w:rPr>
          <w:b/>
          <w:sz w:val="20"/>
        </w:rPr>
        <w:t>Branislav Rajić</w:t>
      </w:r>
      <w:r>
        <w:rPr>
          <w:sz w:val="20"/>
        </w:rPr>
        <w:t xml:space="preserve">, Predsednik Odbora za izobraževanje, znanost, šport in mladino, </w:t>
      </w:r>
    </w:p>
    <w:p w:rsidR="00FB3920" w:rsidRDefault="000356F6">
      <w:pPr>
        <w:spacing w:after="4" w:line="257" w:lineRule="auto"/>
        <w:ind w:left="-5" w:hanging="10"/>
        <w:jc w:val="both"/>
      </w:pPr>
      <w:r>
        <w:rPr>
          <w:sz w:val="20"/>
        </w:rPr>
        <w:t xml:space="preserve">Državni zbor Republika Slovenija </w:t>
      </w:r>
    </w:p>
    <w:p w:rsidR="00FB3920" w:rsidRDefault="000356F6">
      <w:pPr>
        <w:spacing w:after="0"/>
      </w:pPr>
      <w:r>
        <w:rPr>
          <w:b/>
          <w:color w:val="6BC2BD"/>
          <w:sz w:val="20"/>
        </w:rPr>
        <w:t xml:space="preserve"> </w:t>
      </w:r>
    </w:p>
    <w:p w:rsidR="00FB3920" w:rsidRDefault="000356F6">
      <w:pPr>
        <w:shd w:val="clear" w:color="auto" w:fill="6BC2BD"/>
        <w:spacing w:after="198" w:line="257" w:lineRule="auto"/>
        <w:ind w:left="-5" w:hanging="10"/>
        <w:jc w:val="both"/>
      </w:pPr>
      <w:r>
        <w:rPr>
          <w:b/>
          <w:sz w:val="20"/>
        </w:rPr>
        <w:t xml:space="preserve">Informirano ustvarjanje politik in sistemske transformacija družbe </w:t>
      </w:r>
      <w:r>
        <w:rPr>
          <w:b/>
          <w:i/>
          <w:sz w:val="20"/>
        </w:rPr>
        <w:t xml:space="preserve"> </w:t>
      </w:r>
    </w:p>
    <w:p w:rsidR="00FB3920" w:rsidRDefault="000356F6">
      <w:pPr>
        <w:pStyle w:val="Naslov2"/>
        <w:ind w:left="-5"/>
      </w:pPr>
      <w:r>
        <w:t xml:space="preserve">15:00-15:30 </w:t>
      </w:r>
    </w:p>
    <w:p w:rsidR="00FB3920" w:rsidRDefault="000356F6">
      <w:pPr>
        <w:pStyle w:val="Naslov3"/>
        <w:shd w:val="clear" w:color="auto" w:fill="C1E5E3"/>
        <w:spacing w:after="189"/>
        <w:ind w:left="-5"/>
        <w:jc w:val="both"/>
      </w:pPr>
      <w:r>
        <w:rPr>
          <w:color w:val="000000"/>
        </w:rPr>
        <w:t>Uvodni nagovor</w:t>
      </w:r>
      <w:r>
        <w:rPr>
          <w:b w:val="0"/>
          <w:color w:val="000000"/>
        </w:rPr>
        <w:t xml:space="preserve"> </w:t>
      </w:r>
    </w:p>
    <w:p w:rsidR="00FB3920" w:rsidRPr="00AC4BA3" w:rsidRDefault="000356F6">
      <w:pPr>
        <w:numPr>
          <w:ilvl w:val="0"/>
          <w:numId w:val="9"/>
        </w:numPr>
        <w:spacing w:after="29" w:line="257" w:lineRule="auto"/>
        <w:ind w:hanging="360"/>
        <w:jc w:val="both"/>
      </w:pPr>
      <w:r>
        <w:rPr>
          <w:b/>
          <w:sz w:val="20"/>
        </w:rPr>
        <w:t>Branislav Rajić</w:t>
      </w:r>
      <w:r>
        <w:rPr>
          <w:sz w:val="20"/>
        </w:rPr>
        <w:t xml:space="preserve">, Predsednik Odbora za izobraževanje, znanost, šport in mladino, Državni zbor Republika Slovenija </w:t>
      </w:r>
    </w:p>
    <w:p w:rsidR="00AC4BA3" w:rsidRPr="00AC4BA3" w:rsidRDefault="00AC4BA3" w:rsidP="00AC4BA3">
      <w:pPr>
        <w:spacing w:after="29" w:line="257" w:lineRule="auto"/>
        <w:ind w:left="360"/>
        <w:jc w:val="both"/>
      </w:pPr>
    </w:p>
    <w:p w:rsidR="00FB3920" w:rsidRDefault="000356F6">
      <w:pPr>
        <w:numPr>
          <w:ilvl w:val="0"/>
          <w:numId w:val="9"/>
        </w:numPr>
        <w:spacing w:after="4" w:line="257" w:lineRule="auto"/>
        <w:ind w:hanging="360"/>
        <w:jc w:val="both"/>
      </w:pPr>
      <w:r>
        <w:rPr>
          <w:b/>
          <w:sz w:val="20"/>
        </w:rPr>
        <w:t>Jernej Štromajer</w:t>
      </w:r>
      <w:r>
        <w:rPr>
          <w:sz w:val="20"/>
        </w:rPr>
        <w:t xml:space="preserve">, državni sekretar, Ministrstvo za izobraževanje znanost in </w:t>
      </w:r>
    </w:p>
    <w:p w:rsidR="00AC4BA3" w:rsidRDefault="00AC4BA3" w:rsidP="00AC4BA3">
      <w:pPr>
        <w:spacing w:after="4" w:line="257" w:lineRule="auto"/>
        <w:ind w:left="370" w:hanging="10"/>
        <w:jc w:val="both"/>
        <w:rPr>
          <w:sz w:val="20"/>
        </w:rPr>
      </w:pPr>
      <w:r>
        <w:rPr>
          <w:sz w:val="20"/>
        </w:rPr>
        <w:t xml:space="preserve">šport </w:t>
      </w:r>
    </w:p>
    <w:p w:rsidR="00AC4BA3" w:rsidRPr="00AC4BA3" w:rsidRDefault="00AC4BA3" w:rsidP="00AC4BA3">
      <w:pPr>
        <w:spacing w:after="29" w:line="257" w:lineRule="auto"/>
        <w:ind w:left="360"/>
        <w:jc w:val="both"/>
      </w:pPr>
    </w:p>
    <w:p w:rsidR="00AC4BA3" w:rsidRPr="00AC4BA3" w:rsidRDefault="00AC4BA3" w:rsidP="00AC4BA3">
      <w:pPr>
        <w:numPr>
          <w:ilvl w:val="0"/>
          <w:numId w:val="9"/>
        </w:numPr>
        <w:spacing w:after="29" w:line="257" w:lineRule="auto"/>
        <w:ind w:hanging="360"/>
        <w:jc w:val="both"/>
      </w:pPr>
      <w:r>
        <w:rPr>
          <w:b/>
          <w:bCs/>
          <w:sz w:val="20"/>
        </w:rPr>
        <w:t>Marko Maver</w:t>
      </w:r>
      <w:r w:rsidRPr="00AC4BA3">
        <w:rPr>
          <w:bCs/>
          <w:sz w:val="20"/>
        </w:rPr>
        <w:t xml:space="preserve">, </w:t>
      </w:r>
      <w:r>
        <w:rPr>
          <w:bCs/>
          <w:sz w:val="20"/>
        </w:rPr>
        <w:t xml:space="preserve">Državni sekretar, </w:t>
      </w:r>
      <w:r w:rsidRPr="00AC4BA3">
        <w:rPr>
          <w:bCs/>
          <w:sz w:val="20"/>
        </w:rPr>
        <w:t>Direktorata za okolje</w:t>
      </w:r>
      <w:r w:rsidRPr="00AC4BA3">
        <w:rPr>
          <w:sz w:val="20"/>
        </w:rPr>
        <w:t xml:space="preserve">, Ministrstvo za okolje in prostor, Republika Slovenija  </w:t>
      </w:r>
    </w:p>
    <w:p w:rsidR="00FB3920" w:rsidRDefault="00FB3920" w:rsidP="00AC4BA3">
      <w:pPr>
        <w:spacing w:after="24"/>
      </w:pPr>
    </w:p>
    <w:p w:rsidR="00FB3920" w:rsidRDefault="000356F6">
      <w:pPr>
        <w:numPr>
          <w:ilvl w:val="0"/>
          <w:numId w:val="9"/>
        </w:numPr>
        <w:spacing w:after="4" w:line="257" w:lineRule="auto"/>
        <w:ind w:hanging="360"/>
        <w:jc w:val="both"/>
      </w:pPr>
      <w:r>
        <w:rPr>
          <w:b/>
          <w:sz w:val="20"/>
        </w:rPr>
        <w:t>David Mair,</w:t>
      </w:r>
      <w:r>
        <w:rPr>
          <w:sz w:val="20"/>
        </w:rPr>
        <w:t xml:space="preserve"> Vodja Enote H1 za znanstveno svetovanje pri geografski koordinaciji, Skupno raziskovalno Središče,  Evropska </w:t>
      </w:r>
    </w:p>
    <w:p w:rsidR="00FB3920" w:rsidRDefault="000356F6">
      <w:pPr>
        <w:spacing w:after="4" w:line="257" w:lineRule="auto"/>
        <w:ind w:left="370" w:hanging="10"/>
        <w:jc w:val="both"/>
      </w:pPr>
      <w:r>
        <w:rPr>
          <w:sz w:val="20"/>
        </w:rPr>
        <w:t xml:space="preserve">Komisija  </w:t>
      </w:r>
    </w:p>
    <w:p w:rsidR="00FB3920" w:rsidRDefault="000356F6">
      <w:pPr>
        <w:spacing w:after="27"/>
        <w:ind w:left="360"/>
      </w:pPr>
      <w:r>
        <w:rPr>
          <w:sz w:val="20"/>
        </w:rPr>
        <w:t xml:space="preserve"> </w:t>
      </w:r>
    </w:p>
    <w:p w:rsidR="00FB3920" w:rsidRDefault="000356F6">
      <w:pPr>
        <w:numPr>
          <w:ilvl w:val="0"/>
          <w:numId w:val="9"/>
        </w:numPr>
        <w:spacing w:after="4" w:line="257" w:lineRule="auto"/>
        <w:ind w:hanging="360"/>
        <w:jc w:val="both"/>
      </w:pPr>
      <w:r>
        <w:rPr>
          <w:b/>
          <w:sz w:val="20"/>
        </w:rPr>
        <w:t>Wolfgang Hiller</w:t>
      </w:r>
      <w:r>
        <w:rPr>
          <w:sz w:val="20"/>
        </w:rPr>
        <w:t xml:space="preserve">, Direktor, Služba Evropskega parlamenta za raziskave </w:t>
      </w:r>
    </w:p>
    <w:p w:rsidR="00FB3920" w:rsidRDefault="000356F6">
      <w:pPr>
        <w:spacing w:after="196" w:line="257" w:lineRule="auto"/>
        <w:ind w:left="370" w:hanging="10"/>
        <w:jc w:val="both"/>
      </w:pPr>
      <w:r>
        <w:rPr>
          <w:sz w:val="20"/>
        </w:rPr>
        <w:t xml:space="preserve">(EPRS), Direktorat za vrednotenje učinka in evropsko dodano vrednost, Evropski Parlament  </w:t>
      </w:r>
    </w:p>
    <w:p w:rsidR="00AC4BA3" w:rsidRDefault="00AC4BA3">
      <w:pPr>
        <w:pStyle w:val="Naslov2"/>
        <w:ind w:left="-5"/>
      </w:pPr>
    </w:p>
    <w:p w:rsidR="00AC4BA3" w:rsidRDefault="00AC4BA3">
      <w:pPr>
        <w:pStyle w:val="Naslov2"/>
        <w:ind w:left="-5"/>
      </w:pPr>
    </w:p>
    <w:p w:rsidR="00AC4BA3" w:rsidRDefault="00AC4BA3">
      <w:pPr>
        <w:pStyle w:val="Naslov2"/>
        <w:ind w:left="-5"/>
      </w:pPr>
    </w:p>
    <w:p w:rsidR="00AC4BA3" w:rsidRDefault="00AC4BA3">
      <w:pPr>
        <w:pStyle w:val="Naslov2"/>
        <w:ind w:left="-5"/>
      </w:pPr>
    </w:p>
    <w:p w:rsidR="00FB3920" w:rsidRDefault="000356F6">
      <w:pPr>
        <w:pStyle w:val="Naslov2"/>
        <w:ind w:left="-5"/>
      </w:pPr>
      <w:r>
        <w:t xml:space="preserve">15:30-17:30 </w:t>
      </w:r>
    </w:p>
    <w:p w:rsidR="00FB3920" w:rsidRDefault="000356F6">
      <w:pPr>
        <w:pStyle w:val="Naslov3"/>
        <w:shd w:val="clear" w:color="auto" w:fill="6BC2BD"/>
        <w:spacing w:after="159"/>
        <w:ind w:left="-5"/>
        <w:jc w:val="both"/>
      </w:pPr>
      <w:r>
        <w:rPr>
          <w:color w:val="000000"/>
        </w:rPr>
        <w:t xml:space="preserve">Na znanju temelječe in informirano ustvarjanje politik: izzivi, mehanizmi ter stanje v evropskem, mednarodnem in slovenskem okolju </w:t>
      </w:r>
    </w:p>
    <w:p w:rsidR="00FB3920" w:rsidRDefault="000356F6">
      <w:pPr>
        <w:spacing w:after="155" w:line="263" w:lineRule="auto"/>
        <w:ind w:left="-5" w:right="5" w:hanging="10"/>
        <w:jc w:val="both"/>
      </w:pPr>
      <w:r>
        <w:rPr>
          <w:b/>
          <w:sz w:val="20"/>
        </w:rPr>
        <w:t xml:space="preserve">Kratek povzetek dopoldanskega dela in oris drugega dela  </w:t>
      </w:r>
    </w:p>
    <w:p w:rsidR="00FB3920" w:rsidRDefault="000356F6">
      <w:pPr>
        <w:spacing w:after="183" w:line="263" w:lineRule="auto"/>
        <w:ind w:left="-5" w:right="5" w:hanging="10"/>
        <w:jc w:val="both"/>
      </w:pPr>
      <w:r>
        <w:rPr>
          <w:b/>
          <w:sz w:val="20"/>
        </w:rPr>
        <w:t xml:space="preserve">Na znanju temelječe in informirano ustvarjanje politik </w:t>
      </w:r>
      <w:r>
        <w:rPr>
          <w:sz w:val="20"/>
        </w:rPr>
        <w:t>(uvod ter video)</w:t>
      </w:r>
      <w:r>
        <w:rPr>
          <w:i/>
          <w:sz w:val="20"/>
        </w:rPr>
        <w:t xml:space="preserve"> </w:t>
      </w:r>
    </w:p>
    <w:p w:rsidR="00FB3920" w:rsidRDefault="000356F6">
      <w:pPr>
        <w:spacing w:after="4" w:line="257" w:lineRule="auto"/>
        <w:ind w:left="345" w:hanging="360"/>
        <w:jc w:val="both"/>
      </w:pPr>
      <w:r>
        <w:rPr>
          <w:rFonts w:ascii="Wingdings" w:eastAsia="Wingdings" w:hAnsi="Wingdings" w:cs="Wingdings"/>
          <w:sz w:val="20"/>
        </w:rPr>
        <w:t></w:t>
      </w:r>
      <w:r>
        <w:rPr>
          <w:rFonts w:ascii="Arial" w:eastAsia="Arial" w:hAnsi="Arial" w:cs="Arial"/>
          <w:sz w:val="20"/>
        </w:rPr>
        <w:t xml:space="preserve"> </w:t>
      </w:r>
      <w:r>
        <w:rPr>
          <w:b/>
          <w:sz w:val="20"/>
        </w:rPr>
        <w:t>Jana Kolar</w:t>
      </w:r>
      <w:r>
        <w:rPr>
          <w:sz w:val="20"/>
        </w:rPr>
        <w:t xml:space="preserve">, Izvršna direktorica, Evropski Konzorcij Raziskovalne Infrastrukture - Srednje Evropski Konzorcij raziskovalne </w:t>
      </w:r>
    </w:p>
    <w:p w:rsidR="00FB3920" w:rsidRDefault="000356F6">
      <w:pPr>
        <w:spacing w:after="4" w:line="257" w:lineRule="auto"/>
        <w:ind w:left="370" w:hanging="10"/>
        <w:jc w:val="both"/>
      </w:pPr>
      <w:r>
        <w:rPr>
          <w:sz w:val="20"/>
        </w:rPr>
        <w:t xml:space="preserve">Infrastrukture </w:t>
      </w:r>
    </w:p>
    <w:p w:rsidR="00FB3920" w:rsidRDefault="000356F6">
      <w:pPr>
        <w:spacing w:after="0"/>
        <w:ind w:left="360"/>
      </w:pPr>
      <w:r>
        <w:rPr>
          <w:sz w:val="20"/>
        </w:rPr>
        <w:t xml:space="preserve"> </w:t>
      </w:r>
    </w:p>
    <w:p w:rsidR="00FB3920" w:rsidRDefault="000356F6">
      <w:pPr>
        <w:pStyle w:val="Naslov3"/>
        <w:spacing w:after="159"/>
        <w:ind w:left="-5"/>
        <w:jc w:val="both"/>
      </w:pPr>
      <w:r>
        <w:rPr>
          <w:color w:val="000000"/>
        </w:rPr>
        <w:t xml:space="preserve">Evropski prostor </w:t>
      </w:r>
    </w:p>
    <w:p w:rsidR="00FB3920" w:rsidRDefault="000356F6">
      <w:pPr>
        <w:spacing w:after="183" w:line="263" w:lineRule="auto"/>
        <w:ind w:left="-5" w:right="5" w:hanging="10"/>
        <w:jc w:val="both"/>
      </w:pPr>
      <w:r>
        <w:rPr>
          <w:b/>
          <w:sz w:val="20"/>
        </w:rPr>
        <w:t xml:space="preserve">Služba Evropskega parlamenta za raziskave (EPRS), Evropski Parlament – izvor, cilji in glavne naloge </w:t>
      </w:r>
    </w:p>
    <w:p w:rsidR="00FB3920" w:rsidRDefault="000356F6">
      <w:pPr>
        <w:numPr>
          <w:ilvl w:val="0"/>
          <w:numId w:val="10"/>
        </w:numPr>
        <w:spacing w:line="257" w:lineRule="auto"/>
        <w:ind w:hanging="360"/>
        <w:jc w:val="both"/>
      </w:pPr>
      <w:r>
        <w:rPr>
          <w:b/>
          <w:sz w:val="20"/>
        </w:rPr>
        <w:t>Jutta Schulze-Hollmen</w:t>
      </w:r>
      <w:r>
        <w:rPr>
          <w:sz w:val="20"/>
        </w:rPr>
        <w:t>, Direktor, Generalni direktorat Evropskega parlamenta za raziskave (EPRS), Direktorat za vire, Evropski Parlament</w:t>
      </w:r>
      <w:r>
        <w:rPr>
          <w:b/>
          <w:sz w:val="20"/>
        </w:rPr>
        <w:t xml:space="preserve"> </w:t>
      </w:r>
    </w:p>
    <w:p w:rsidR="00FB3920" w:rsidRDefault="000356F6">
      <w:pPr>
        <w:spacing w:after="185" w:line="263" w:lineRule="auto"/>
        <w:ind w:left="-5" w:right="5" w:hanging="10"/>
        <w:jc w:val="both"/>
      </w:pPr>
      <w:r>
        <w:rPr>
          <w:b/>
          <w:sz w:val="20"/>
        </w:rPr>
        <w:t>Znanstveno svetovanje in foresight delo v Evropskem Parlamentu: Foresight služba Evropskega Parlamenta, Panel za presojo znanstveno tehnoloških opcij (STOA), Evropski Parlament</w:t>
      </w:r>
      <w:r>
        <w:rPr>
          <w:sz w:val="20"/>
        </w:rPr>
        <w:t xml:space="preserve"> </w:t>
      </w:r>
    </w:p>
    <w:p w:rsidR="00FB3920" w:rsidRDefault="000356F6">
      <w:pPr>
        <w:numPr>
          <w:ilvl w:val="0"/>
          <w:numId w:val="10"/>
        </w:numPr>
        <w:spacing w:after="4" w:line="257" w:lineRule="auto"/>
        <w:ind w:hanging="360"/>
        <w:jc w:val="both"/>
      </w:pPr>
      <w:r>
        <w:rPr>
          <w:b/>
          <w:sz w:val="20"/>
        </w:rPr>
        <w:t>Wolfgang Hiller</w:t>
      </w:r>
      <w:r>
        <w:rPr>
          <w:sz w:val="20"/>
        </w:rPr>
        <w:t xml:space="preserve">, Direktor, Generalni direktorat Evropskega parlamenta za raziskave (EPRS), Direktorat za vrednotenje učinka in evropsko dodano vrednost, </w:t>
      </w:r>
    </w:p>
    <w:p w:rsidR="00FB3920" w:rsidRDefault="000356F6">
      <w:pPr>
        <w:spacing w:after="4" w:line="257" w:lineRule="auto"/>
        <w:ind w:left="370" w:hanging="10"/>
        <w:jc w:val="both"/>
      </w:pPr>
      <w:r>
        <w:rPr>
          <w:sz w:val="20"/>
        </w:rPr>
        <w:t xml:space="preserve">Evropski Parlament </w:t>
      </w:r>
    </w:p>
    <w:p w:rsidR="00FB3920" w:rsidRDefault="000356F6">
      <w:pPr>
        <w:spacing w:after="0"/>
        <w:ind w:left="360"/>
      </w:pPr>
      <w:r>
        <w:rPr>
          <w:sz w:val="20"/>
        </w:rPr>
        <w:t xml:space="preserve"> </w:t>
      </w:r>
    </w:p>
    <w:p w:rsidR="00FB3920" w:rsidRDefault="000356F6">
      <w:pPr>
        <w:spacing w:after="153" w:line="263" w:lineRule="auto"/>
        <w:ind w:left="-5" w:right="5" w:hanging="10"/>
        <w:jc w:val="both"/>
      </w:pPr>
      <w:r>
        <w:rPr>
          <w:b/>
          <w:sz w:val="20"/>
        </w:rPr>
        <w:t>Skupno raziskovalno središče in njegova vloga pri ustvarjanju politik na ravni EU</w:t>
      </w:r>
      <w:r>
        <w:rPr>
          <w:sz w:val="20"/>
        </w:rPr>
        <w:t xml:space="preserve"> </w:t>
      </w:r>
    </w:p>
    <w:p w:rsidR="00FB3920" w:rsidRDefault="000356F6">
      <w:pPr>
        <w:spacing w:after="4" w:line="257" w:lineRule="auto"/>
        <w:ind w:left="718" w:hanging="10"/>
        <w:jc w:val="both"/>
      </w:pPr>
      <w:r>
        <w:rPr>
          <w:b/>
          <w:sz w:val="20"/>
        </w:rPr>
        <w:t>Projekt »RAZSVETLJENJE 2.0«</w:t>
      </w:r>
      <w:r>
        <w:rPr>
          <w:sz w:val="20"/>
        </w:rPr>
        <w:t xml:space="preserve"> o dejstvih, vrednotah, percepciji družbenega sprejemanja, Evropska Komisija, Skupno Raziskovalno </w:t>
      </w:r>
    </w:p>
    <w:p w:rsidR="00FB3920" w:rsidRDefault="000356F6">
      <w:pPr>
        <w:spacing w:after="4" w:line="257" w:lineRule="auto"/>
        <w:ind w:left="718" w:hanging="10"/>
        <w:jc w:val="both"/>
      </w:pPr>
      <w:r>
        <w:rPr>
          <w:sz w:val="20"/>
        </w:rPr>
        <w:t xml:space="preserve">središče </w:t>
      </w:r>
    </w:p>
    <w:p w:rsidR="00FB3920" w:rsidRDefault="000356F6">
      <w:pPr>
        <w:spacing w:after="0"/>
        <w:ind w:left="708"/>
      </w:pPr>
      <w:r>
        <w:rPr>
          <w:b/>
          <w:sz w:val="20"/>
        </w:rPr>
        <w:t xml:space="preserve"> </w:t>
      </w:r>
    </w:p>
    <w:p w:rsidR="00FB3920" w:rsidRDefault="000356F6">
      <w:pPr>
        <w:spacing w:line="257" w:lineRule="auto"/>
        <w:ind w:left="718" w:hanging="10"/>
        <w:jc w:val="both"/>
      </w:pPr>
      <w:r>
        <w:rPr>
          <w:b/>
          <w:sz w:val="20"/>
        </w:rPr>
        <w:t>Projekt »MIDAS« Portal</w:t>
      </w:r>
      <w:r>
        <w:rPr>
          <w:sz w:val="20"/>
        </w:rPr>
        <w:t xml:space="preserve"> (smiselna integracija podatkovne analize in storitev), ki obravnava potrebe oblikovalcev politik in </w:t>
      </w:r>
      <w:r>
        <w:rPr>
          <w:sz w:val="20"/>
        </w:rPr>
        <w:lastRenderedPageBreak/>
        <w:t>državljanov po vsej Evropi z zagotavljanjem enotne platforme velikih podatkov</w:t>
      </w:r>
      <w:r>
        <w:rPr>
          <w:b/>
          <w:sz w:val="20"/>
        </w:rPr>
        <w:t xml:space="preserve">  </w:t>
      </w:r>
      <w:r>
        <w:rPr>
          <w:sz w:val="20"/>
        </w:rPr>
        <w:t xml:space="preserve"> </w:t>
      </w:r>
    </w:p>
    <w:p w:rsidR="00FB3920" w:rsidRDefault="000356F6">
      <w:pPr>
        <w:spacing w:after="171" w:line="257" w:lineRule="auto"/>
        <w:ind w:left="718" w:hanging="10"/>
        <w:jc w:val="both"/>
      </w:pPr>
      <w:r>
        <w:rPr>
          <w:b/>
          <w:sz w:val="20"/>
        </w:rPr>
        <w:t>Evropsko znanstveno Vozlišče: »EU4FACTS«</w:t>
      </w:r>
      <w:r>
        <w:rPr>
          <w:sz w:val="20"/>
        </w:rPr>
        <w:t xml:space="preserve"> – Dokazljivost pri ustvarjanju politik &amp; EU Laboratorij javnih politik, Evropska Komisija, Skupno Raziskovalno središče </w:t>
      </w:r>
    </w:p>
    <w:p w:rsidR="00FB3920" w:rsidRDefault="000356F6">
      <w:pPr>
        <w:tabs>
          <w:tab w:val="center" w:pos="997"/>
          <w:tab w:val="center" w:pos="2063"/>
          <w:tab w:val="center" w:pos="2896"/>
          <w:tab w:val="right" w:pos="4233"/>
        </w:tabs>
        <w:spacing w:after="4" w:line="263" w:lineRule="auto"/>
      </w:pPr>
      <w:r>
        <w:tab/>
      </w:r>
      <w:r>
        <w:rPr>
          <w:b/>
          <w:sz w:val="20"/>
        </w:rPr>
        <w:t xml:space="preserve">Pilotni </w:t>
      </w:r>
      <w:r>
        <w:rPr>
          <w:b/>
          <w:sz w:val="20"/>
        </w:rPr>
        <w:tab/>
        <w:t xml:space="preserve">projekt </w:t>
      </w:r>
      <w:r>
        <w:rPr>
          <w:b/>
          <w:sz w:val="20"/>
        </w:rPr>
        <w:tab/>
        <w:t xml:space="preserve">o </w:t>
      </w:r>
      <w:r>
        <w:rPr>
          <w:b/>
          <w:sz w:val="20"/>
        </w:rPr>
        <w:tab/>
        <w:t xml:space="preserve">dokazno </w:t>
      </w:r>
    </w:p>
    <w:p w:rsidR="00FB3920" w:rsidRDefault="000356F6">
      <w:pPr>
        <w:spacing w:after="185" w:line="263" w:lineRule="auto"/>
        <w:ind w:left="718" w:right="5" w:hanging="10"/>
        <w:jc w:val="both"/>
      </w:pPr>
      <w:r>
        <w:rPr>
          <w:b/>
          <w:sz w:val="20"/>
        </w:rPr>
        <w:t xml:space="preserve">informiranemu ustvarjanju politik </w:t>
      </w:r>
      <w:r>
        <w:rPr>
          <w:sz w:val="20"/>
        </w:rPr>
        <w:t xml:space="preserve"> </w:t>
      </w:r>
    </w:p>
    <w:p w:rsidR="001A3C49" w:rsidRDefault="000356F6" w:rsidP="001A3C49">
      <w:pPr>
        <w:numPr>
          <w:ilvl w:val="0"/>
          <w:numId w:val="3"/>
        </w:numPr>
        <w:spacing w:after="4" w:line="257" w:lineRule="auto"/>
        <w:ind w:hanging="360"/>
        <w:jc w:val="both"/>
      </w:pPr>
      <w:r>
        <w:rPr>
          <w:b/>
          <w:sz w:val="20"/>
        </w:rPr>
        <w:t>David Mair</w:t>
      </w:r>
      <w:r>
        <w:rPr>
          <w:sz w:val="20"/>
        </w:rPr>
        <w:t xml:space="preserve">, </w:t>
      </w:r>
      <w:r w:rsidR="001A3C49" w:rsidRPr="00AC4BA3">
        <w:rPr>
          <w:sz w:val="20"/>
        </w:rPr>
        <w:t>Vodja Enote H1 Znanje za politiko (Koncepti in metode)</w:t>
      </w:r>
      <w:r w:rsidR="001A3C49">
        <w:rPr>
          <w:sz w:val="20"/>
        </w:rPr>
        <w:t xml:space="preserve">, Skupno raziskovalno Središče,  Evropska </w:t>
      </w:r>
    </w:p>
    <w:p w:rsidR="001A3C49" w:rsidRDefault="001A3C49" w:rsidP="001A3C49">
      <w:pPr>
        <w:spacing w:after="4" w:line="257" w:lineRule="auto"/>
        <w:ind w:left="370" w:hanging="10"/>
        <w:jc w:val="both"/>
      </w:pPr>
      <w:r>
        <w:rPr>
          <w:sz w:val="20"/>
        </w:rPr>
        <w:t xml:space="preserve">Komisija </w:t>
      </w:r>
    </w:p>
    <w:p w:rsidR="00FB3920" w:rsidRDefault="000356F6" w:rsidP="001A3C49">
      <w:pPr>
        <w:spacing w:after="4" w:line="257" w:lineRule="auto"/>
        <w:ind w:left="360"/>
        <w:jc w:val="both"/>
      </w:pPr>
      <w:r>
        <w:rPr>
          <w:sz w:val="20"/>
        </w:rPr>
        <w:t xml:space="preserve"> </w:t>
      </w:r>
    </w:p>
    <w:p w:rsidR="00FB3920" w:rsidRDefault="000356F6">
      <w:pPr>
        <w:spacing w:after="131" w:line="263" w:lineRule="auto"/>
        <w:ind w:left="-5" w:right="5" w:hanging="10"/>
        <w:jc w:val="both"/>
      </w:pPr>
      <w:r>
        <w:rPr>
          <w:b/>
          <w:sz w:val="20"/>
        </w:rPr>
        <w:t>Evropski Inštitut za inovacije in tehnologijo, KIC Climate – v vlogi javno zasebnega Laboratorija javnih politik</w:t>
      </w:r>
      <w:r>
        <w:rPr>
          <w:b/>
        </w:rPr>
        <w:t xml:space="preserve"> evropskemu ekosistemu za družbeni izziv podnebnih sprememb  </w:t>
      </w:r>
    </w:p>
    <w:p w:rsidR="00FB3920" w:rsidRDefault="000356F6">
      <w:pPr>
        <w:spacing w:after="185" w:line="263" w:lineRule="auto"/>
        <w:ind w:left="-5" w:right="5" w:hanging="10"/>
        <w:jc w:val="both"/>
      </w:pPr>
      <w:r>
        <w:rPr>
          <w:b/>
          <w:sz w:val="20"/>
        </w:rPr>
        <w:t>EIT KIC Climate Vozlišče tranzicijskih politik</w:t>
      </w:r>
      <w:r>
        <w:rPr>
          <w:sz w:val="20"/>
        </w:rPr>
        <w:t xml:space="preserve">  </w:t>
      </w:r>
    </w:p>
    <w:p w:rsidR="00FB3920" w:rsidRDefault="000356F6">
      <w:pPr>
        <w:numPr>
          <w:ilvl w:val="0"/>
          <w:numId w:val="11"/>
        </w:numPr>
        <w:spacing w:after="4" w:line="257" w:lineRule="auto"/>
        <w:ind w:hanging="360"/>
        <w:jc w:val="both"/>
      </w:pPr>
      <w:r>
        <w:rPr>
          <w:b/>
          <w:sz w:val="20"/>
        </w:rPr>
        <w:t>Cliona Howie</w:t>
      </w:r>
      <w:r>
        <w:rPr>
          <w:sz w:val="20"/>
        </w:rPr>
        <w:t xml:space="preserve">, Krožni ekonomski razvoj,  EIT Knowledge and Innovation Community - </w:t>
      </w:r>
    </w:p>
    <w:p w:rsidR="00FB3920" w:rsidRDefault="000356F6">
      <w:pPr>
        <w:spacing w:after="4" w:line="257" w:lineRule="auto"/>
        <w:ind w:left="370" w:hanging="10"/>
        <w:jc w:val="both"/>
      </w:pPr>
      <w:r>
        <w:rPr>
          <w:sz w:val="20"/>
        </w:rPr>
        <w:t xml:space="preserve">KIC Climate, Evropski Inštitut za inovacije in tehnologijo </w:t>
      </w:r>
    </w:p>
    <w:p w:rsidR="00FB3920" w:rsidRDefault="000356F6">
      <w:pPr>
        <w:spacing w:after="0"/>
      </w:pPr>
      <w:r>
        <w:t xml:space="preserve"> </w:t>
      </w:r>
    </w:p>
    <w:p w:rsidR="00FB3920" w:rsidRDefault="000356F6">
      <w:pPr>
        <w:pStyle w:val="Naslov3"/>
        <w:spacing w:after="159"/>
        <w:ind w:left="-5"/>
        <w:jc w:val="both"/>
      </w:pPr>
      <w:r>
        <w:rPr>
          <w:color w:val="000000"/>
        </w:rPr>
        <w:t xml:space="preserve">Mednarodni prostor </w:t>
      </w:r>
    </w:p>
    <w:p w:rsidR="00FB3920" w:rsidRDefault="000356F6">
      <w:pPr>
        <w:spacing w:after="152" w:line="263" w:lineRule="auto"/>
        <w:ind w:left="-5" w:right="5" w:hanging="10"/>
        <w:jc w:val="both"/>
      </w:pPr>
      <w:r>
        <w:rPr>
          <w:b/>
          <w:sz w:val="20"/>
        </w:rPr>
        <w:t>Boljše politike za boljše življenje</w:t>
      </w:r>
      <w:r>
        <w:rPr>
          <w:sz w:val="20"/>
        </w:rPr>
        <w:t xml:space="preserve">  </w:t>
      </w:r>
    </w:p>
    <w:p w:rsidR="00FB3920" w:rsidRDefault="000356F6">
      <w:pPr>
        <w:spacing w:after="185" w:line="263" w:lineRule="auto"/>
        <w:ind w:left="-5" w:right="5" w:hanging="10"/>
        <w:jc w:val="both"/>
      </w:pPr>
      <w:r>
        <w:rPr>
          <w:b/>
          <w:sz w:val="20"/>
        </w:rPr>
        <w:t xml:space="preserve">Učinkovito upravljanje preko dokazno informiranega ustvarjanja politik, Observatorij za Inovacijsko Platformo javnega sektorja, OECD </w:t>
      </w:r>
    </w:p>
    <w:p w:rsidR="00FB3920" w:rsidRDefault="000356F6">
      <w:pPr>
        <w:numPr>
          <w:ilvl w:val="0"/>
          <w:numId w:val="12"/>
        </w:numPr>
        <w:spacing w:after="171" w:line="257" w:lineRule="auto"/>
        <w:ind w:hanging="360"/>
        <w:jc w:val="both"/>
      </w:pPr>
      <w:r>
        <w:rPr>
          <w:b/>
          <w:sz w:val="20"/>
        </w:rPr>
        <w:t>Piret Tőnurist,</w:t>
      </w:r>
      <w:r>
        <w:rPr>
          <w:sz w:val="20"/>
        </w:rPr>
        <w:t xml:space="preserve"> Vodja OECD Observatorija za sistemsko razmišljanje in meritve inovacij v javnem sektorju  </w:t>
      </w:r>
    </w:p>
    <w:p w:rsidR="001A3C49" w:rsidRDefault="001A3C49" w:rsidP="001A3C49">
      <w:pPr>
        <w:spacing w:after="4" w:line="257" w:lineRule="auto"/>
        <w:jc w:val="both"/>
        <w:rPr>
          <w:b/>
          <w:sz w:val="20"/>
        </w:rPr>
      </w:pPr>
      <w:r>
        <w:rPr>
          <w:b/>
          <w:sz w:val="20"/>
        </w:rPr>
        <w:t>Znanost v parlamentu, Italija</w:t>
      </w:r>
    </w:p>
    <w:p w:rsidR="001A3C49" w:rsidRPr="00AC4BA3" w:rsidRDefault="001A3C49" w:rsidP="001A3C49">
      <w:pPr>
        <w:spacing w:after="4" w:line="257" w:lineRule="auto"/>
        <w:jc w:val="both"/>
        <w:rPr>
          <w:b/>
          <w:sz w:val="20"/>
        </w:rPr>
      </w:pPr>
    </w:p>
    <w:p w:rsidR="001A3C49" w:rsidRPr="00AC4BA3" w:rsidRDefault="001A3C49" w:rsidP="001A3C49">
      <w:pPr>
        <w:numPr>
          <w:ilvl w:val="0"/>
          <w:numId w:val="6"/>
        </w:numPr>
        <w:spacing w:after="4" w:line="257" w:lineRule="auto"/>
        <w:ind w:hanging="360"/>
        <w:jc w:val="both"/>
        <w:rPr>
          <w:rFonts w:asciiTheme="minorHAnsi" w:hAnsiTheme="minorHAnsi"/>
          <w:sz w:val="20"/>
          <w:szCs w:val="20"/>
        </w:rPr>
      </w:pPr>
      <w:r w:rsidRPr="00AC4BA3">
        <w:rPr>
          <w:rFonts w:asciiTheme="minorHAnsi" w:hAnsiTheme="minorHAnsi" w:cs="Arial"/>
          <w:b/>
          <w:sz w:val="20"/>
          <w:szCs w:val="20"/>
          <w:lang w:val="it-IT"/>
        </w:rPr>
        <w:t xml:space="preserve">Casimiro Vizzini, </w:t>
      </w:r>
      <w:r w:rsidRPr="00AC4BA3">
        <w:rPr>
          <w:rFonts w:asciiTheme="minorHAnsi" w:hAnsiTheme="minorHAnsi" w:cs="Arial"/>
          <w:sz w:val="20"/>
          <w:szCs w:val="20"/>
          <w:lang w:val="it-IT"/>
        </w:rPr>
        <w:t xml:space="preserve">Koordinator, </w:t>
      </w:r>
      <w:r w:rsidRPr="00AC4BA3">
        <w:rPr>
          <w:rFonts w:asciiTheme="minorHAnsi" w:hAnsiTheme="minorHAnsi" w:cs="Arial"/>
          <w:bCs/>
          <w:sz w:val="20"/>
          <w:szCs w:val="20"/>
        </w:rPr>
        <w:t>Znanost v parlamentu, Italija</w:t>
      </w:r>
      <w:r w:rsidRPr="00AC4BA3">
        <w:rPr>
          <w:rFonts w:asciiTheme="minorHAnsi" w:hAnsiTheme="minorHAnsi"/>
          <w:b/>
          <w:sz w:val="20"/>
          <w:szCs w:val="20"/>
        </w:rPr>
        <w:t xml:space="preserve"> </w:t>
      </w:r>
    </w:p>
    <w:p w:rsidR="001A3C49" w:rsidRDefault="001A3C49" w:rsidP="001A3C49">
      <w:pPr>
        <w:spacing w:after="0"/>
        <w:ind w:left="360"/>
        <w:rPr>
          <w:rFonts w:asciiTheme="minorHAnsi" w:hAnsiTheme="minorHAnsi"/>
          <w:b/>
          <w:sz w:val="20"/>
          <w:szCs w:val="20"/>
        </w:rPr>
      </w:pPr>
    </w:p>
    <w:p w:rsidR="001A3C49" w:rsidRDefault="001A3C49" w:rsidP="001A3C49">
      <w:pPr>
        <w:spacing w:after="0"/>
        <w:ind w:left="360"/>
        <w:rPr>
          <w:rFonts w:asciiTheme="minorHAnsi" w:hAnsiTheme="minorHAnsi"/>
          <w:b/>
          <w:sz w:val="20"/>
          <w:szCs w:val="20"/>
        </w:rPr>
      </w:pPr>
    </w:p>
    <w:p w:rsidR="001A3C49" w:rsidRPr="00AC4BA3" w:rsidRDefault="001A3C49" w:rsidP="001A3C49">
      <w:pPr>
        <w:spacing w:after="0"/>
        <w:ind w:left="360"/>
        <w:rPr>
          <w:rFonts w:asciiTheme="minorHAnsi" w:hAnsiTheme="minorHAnsi"/>
          <w:sz w:val="20"/>
          <w:szCs w:val="20"/>
        </w:rPr>
      </w:pPr>
      <w:r w:rsidRPr="00AC4BA3">
        <w:rPr>
          <w:rFonts w:asciiTheme="minorHAnsi" w:hAnsiTheme="minorHAnsi"/>
          <w:b/>
          <w:sz w:val="20"/>
          <w:szCs w:val="20"/>
        </w:rPr>
        <w:t xml:space="preserve"> </w:t>
      </w:r>
    </w:p>
    <w:p w:rsidR="00FB3920" w:rsidRDefault="000356F6">
      <w:pPr>
        <w:spacing w:after="0"/>
        <w:ind w:left="360"/>
      </w:pPr>
      <w:r>
        <w:rPr>
          <w:b/>
          <w:sz w:val="20"/>
        </w:rPr>
        <w:t xml:space="preserve"> </w:t>
      </w:r>
    </w:p>
    <w:p w:rsidR="00FB3920" w:rsidRDefault="000356F6">
      <w:pPr>
        <w:pStyle w:val="Naslov3"/>
        <w:spacing w:after="159"/>
        <w:ind w:left="-5"/>
        <w:jc w:val="both"/>
      </w:pPr>
      <w:r>
        <w:rPr>
          <w:color w:val="000000"/>
        </w:rPr>
        <w:t xml:space="preserve">Nacionalni prostor </w:t>
      </w:r>
    </w:p>
    <w:p w:rsidR="00FB3920" w:rsidRDefault="000356F6">
      <w:pPr>
        <w:spacing w:after="0"/>
      </w:pPr>
      <w:r>
        <w:rPr>
          <w:b/>
          <w:sz w:val="20"/>
        </w:rPr>
        <w:t xml:space="preserve"> </w:t>
      </w:r>
    </w:p>
    <w:p w:rsidR="00FB3920" w:rsidRDefault="000356F6">
      <w:pPr>
        <w:spacing w:after="4" w:line="263" w:lineRule="auto"/>
        <w:ind w:left="-5" w:right="5" w:hanging="10"/>
        <w:jc w:val="both"/>
      </w:pPr>
      <w:r>
        <w:rPr>
          <w:b/>
          <w:sz w:val="20"/>
        </w:rPr>
        <w:t xml:space="preserve">Slovenski nacionalni sistem zagotavljanja informiranega ustvarjanja politik, Institut za ekonomska raziskovanja </w:t>
      </w:r>
    </w:p>
    <w:p w:rsidR="00FB3920" w:rsidRDefault="000356F6">
      <w:pPr>
        <w:spacing w:after="27"/>
      </w:pPr>
      <w:r>
        <w:rPr>
          <w:b/>
          <w:sz w:val="20"/>
        </w:rPr>
        <w:t xml:space="preserve"> </w:t>
      </w:r>
    </w:p>
    <w:p w:rsidR="00FB3920" w:rsidRDefault="000356F6">
      <w:pPr>
        <w:numPr>
          <w:ilvl w:val="0"/>
          <w:numId w:val="13"/>
        </w:numPr>
        <w:spacing w:after="4" w:line="257" w:lineRule="auto"/>
        <w:ind w:hanging="360"/>
        <w:jc w:val="both"/>
      </w:pPr>
      <w:r>
        <w:rPr>
          <w:b/>
          <w:sz w:val="20"/>
        </w:rPr>
        <w:t>Boris Majcen</w:t>
      </w:r>
      <w:r>
        <w:rPr>
          <w:sz w:val="20"/>
        </w:rPr>
        <w:t xml:space="preserve">, Direktor, Institut za ekonomska raziskovanja </w:t>
      </w:r>
    </w:p>
    <w:p w:rsidR="00FB3920" w:rsidRDefault="000356F6">
      <w:pPr>
        <w:spacing w:after="0"/>
      </w:pPr>
      <w:r>
        <w:rPr>
          <w:b/>
          <w:sz w:val="20"/>
        </w:rPr>
        <w:t xml:space="preserve"> </w:t>
      </w:r>
    </w:p>
    <w:p w:rsidR="00FB3920" w:rsidRDefault="000356F6">
      <w:pPr>
        <w:spacing w:after="4" w:line="263" w:lineRule="auto"/>
        <w:ind w:left="-5" w:right="5" w:hanging="10"/>
        <w:jc w:val="both"/>
      </w:pPr>
      <w:r>
        <w:rPr>
          <w:b/>
          <w:sz w:val="20"/>
        </w:rPr>
        <w:t>Odločanje skozi zgodovino</w:t>
      </w:r>
      <w:r>
        <w:rPr>
          <w:sz w:val="20"/>
        </w:rPr>
        <w:t xml:space="preserve"> - </w:t>
      </w:r>
      <w:r>
        <w:rPr>
          <w:b/>
          <w:sz w:val="20"/>
        </w:rPr>
        <w:t xml:space="preserve">Razsvetljenstvo </w:t>
      </w:r>
    </w:p>
    <w:p w:rsidR="00FB3920" w:rsidRDefault="000356F6">
      <w:pPr>
        <w:spacing w:after="4" w:line="263" w:lineRule="auto"/>
        <w:ind w:left="-5" w:right="5" w:hanging="10"/>
        <w:jc w:val="both"/>
      </w:pPr>
      <w:r>
        <w:rPr>
          <w:b/>
          <w:sz w:val="20"/>
        </w:rPr>
        <w:t xml:space="preserve">za 21. stoletje </w:t>
      </w:r>
    </w:p>
    <w:p w:rsidR="00FB3920" w:rsidRDefault="000356F6">
      <w:pPr>
        <w:spacing w:after="27"/>
      </w:pPr>
      <w:r>
        <w:rPr>
          <w:sz w:val="20"/>
        </w:rPr>
        <w:t xml:space="preserve"> </w:t>
      </w:r>
    </w:p>
    <w:p w:rsidR="00FB3920" w:rsidRDefault="000356F6">
      <w:pPr>
        <w:numPr>
          <w:ilvl w:val="0"/>
          <w:numId w:val="13"/>
        </w:numPr>
        <w:spacing w:after="4" w:line="257" w:lineRule="auto"/>
        <w:ind w:hanging="360"/>
        <w:jc w:val="both"/>
      </w:pPr>
      <w:r>
        <w:rPr>
          <w:b/>
          <w:sz w:val="20"/>
        </w:rPr>
        <w:t>Sašo Dolenc</w:t>
      </w:r>
      <w:r>
        <w:rPr>
          <w:sz w:val="20"/>
        </w:rPr>
        <w:t xml:space="preserve">, Kvarkadabra, Časopis za tolmačenje znanosti </w:t>
      </w:r>
    </w:p>
    <w:p w:rsidR="00FB3920" w:rsidRDefault="000356F6">
      <w:pPr>
        <w:spacing w:after="36"/>
        <w:ind w:left="360"/>
      </w:pPr>
      <w:r>
        <w:rPr>
          <w:b/>
          <w:sz w:val="20"/>
        </w:rPr>
        <w:t xml:space="preserve"> </w:t>
      </w:r>
    </w:p>
    <w:p w:rsidR="00FB3920" w:rsidRDefault="000356F6">
      <w:pPr>
        <w:spacing w:after="9" w:line="248" w:lineRule="auto"/>
        <w:ind w:left="-5" w:hanging="10"/>
        <w:jc w:val="both"/>
      </w:pPr>
      <w:r>
        <w:rPr>
          <w:b/>
          <w:color w:val="6BC2BD"/>
          <w:sz w:val="24"/>
        </w:rPr>
        <w:t>17:30-17:50</w:t>
      </w:r>
      <w:r>
        <w:rPr>
          <w:color w:val="6BC2BD"/>
          <w:sz w:val="24"/>
        </w:rPr>
        <w:t xml:space="preserve"> </w:t>
      </w:r>
    </w:p>
    <w:p w:rsidR="00FB3920" w:rsidRDefault="001A3C49" w:rsidP="001A3C49">
      <w:pPr>
        <w:shd w:val="clear" w:color="auto" w:fill="C1E5E3"/>
        <w:spacing w:after="193"/>
      </w:pPr>
      <w:r>
        <w:rPr>
          <w:b/>
          <w:sz w:val="20"/>
        </w:rPr>
        <w:t xml:space="preserve">Pogostitev s </w:t>
      </w:r>
      <w:r w:rsidR="000356F6">
        <w:rPr>
          <w:b/>
          <w:sz w:val="20"/>
        </w:rPr>
        <w:t>kavo</w:t>
      </w:r>
      <w:r w:rsidR="000356F6">
        <w:rPr>
          <w:sz w:val="20"/>
        </w:rPr>
        <w:t xml:space="preserve"> (v preddverju)</w:t>
      </w:r>
      <w:r w:rsidR="000356F6">
        <w:rPr>
          <w:b/>
          <w:sz w:val="20"/>
        </w:rPr>
        <w:t xml:space="preserve"> </w:t>
      </w:r>
    </w:p>
    <w:p w:rsidR="00FB3920" w:rsidRDefault="000356F6">
      <w:pPr>
        <w:spacing w:after="0"/>
      </w:pPr>
      <w:r>
        <w:rPr>
          <w:b/>
          <w:color w:val="6BC2BD"/>
          <w:sz w:val="24"/>
        </w:rPr>
        <w:t xml:space="preserve"> </w:t>
      </w:r>
    </w:p>
    <w:p w:rsidR="00FB3920" w:rsidRDefault="001A3C49">
      <w:pPr>
        <w:pStyle w:val="Naslov2"/>
        <w:ind w:left="-5"/>
      </w:pPr>
      <w:r>
        <w:t>17:30-18:1</w:t>
      </w:r>
      <w:r w:rsidR="000356F6">
        <w:t xml:space="preserve">0 </w:t>
      </w:r>
    </w:p>
    <w:p w:rsidR="00FB3920" w:rsidRDefault="000356F6">
      <w:pPr>
        <w:shd w:val="clear" w:color="auto" w:fill="6BC2BD"/>
        <w:spacing w:after="159" w:line="257" w:lineRule="auto"/>
        <w:ind w:left="-5" w:right="108" w:hanging="10"/>
        <w:jc w:val="both"/>
      </w:pPr>
      <w:r>
        <w:rPr>
          <w:b/>
          <w:sz w:val="20"/>
        </w:rPr>
        <w:t xml:space="preserve">Družbeni transformaciji naproti  </w:t>
      </w:r>
    </w:p>
    <w:p w:rsidR="00FB3920" w:rsidRDefault="000356F6">
      <w:pPr>
        <w:pStyle w:val="Naslov3"/>
        <w:shd w:val="clear" w:color="auto" w:fill="6BC2BD"/>
        <w:spacing w:after="159"/>
        <w:ind w:left="-5" w:right="108"/>
        <w:jc w:val="both"/>
      </w:pPr>
      <w:r>
        <w:rPr>
          <w:color w:val="000000"/>
        </w:rPr>
        <w:t xml:space="preserve">Sistemski </w:t>
      </w:r>
      <w:r>
        <w:rPr>
          <w:color w:val="000000"/>
        </w:rPr>
        <w:tab/>
        <w:t xml:space="preserve">pristop </w:t>
      </w:r>
      <w:r>
        <w:rPr>
          <w:color w:val="000000"/>
        </w:rPr>
        <w:tab/>
        <w:t xml:space="preserve">k </w:t>
      </w:r>
      <w:r>
        <w:rPr>
          <w:color w:val="000000"/>
        </w:rPr>
        <w:tab/>
        <w:t xml:space="preserve">ustvarjanju </w:t>
      </w:r>
      <w:r>
        <w:rPr>
          <w:color w:val="000000"/>
        </w:rPr>
        <w:tab/>
        <w:t xml:space="preserve">politik (integracija na nacionalni in evropski ravni) ter javno vlaganje v RRI in učinek na globalne  družbene izzive  </w:t>
      </w:r>
    </w:p>
    <w:p w:rsidR="005B4851" w:rsidRPr="00B36345" w:rsidRDefault="005B4851" w:rsidP="005B4851">
      <w:pPr>
        <w:rPr>
          <w:rFonts w:asciiTheme="minorHAnsi" w:hAnsiTheme="minorHAnsi" w:cs="Arial"/>
          <w:b/>
          <w:bCs/>
          <w:color w:val="auto"/>
          <w:sz w:val="20"/>
          <w:szCs w:val="20"/>
          <w:lang w:eastAsia="en-US"/>
        </w:rPr>
      </w:pPr>
      <w:r w:rsidRPr="00B36345">
        <w:rPr>
          <w:rFonts w:asciiTheme="minorHAnsi" w:hAnsiTheme="minorHAnsi" w:cs="Arial"/>
          <w:b/>
          <w:bCs/>
          <w:color w:val="auto"/>
          <w:sz w:val="20"/>
          <w:szCs w:val="20"/>
          <w:lang w:eastAsia="en-US"/>
        </w:rPr>
        <w:t xml:space="preserve">Raziskovalna dejavnost v slovenskem parlamentu </w:t>
      </w:r>
    </w:p>
    <w:p w:rsidR="005B4851" w:rsidRDefault="005B4851" w:rsidP="005B4851">
      <w:pPr>
        <w:pStyle w:val="Odstavekseznama"/>
        <w:numPr>
          <w:ilvl w:val="0"/>
          <w:numId w:val="27"/>
        </w:numPr>
        <w:rPr>
          <w:rFonts w:asciiTheme="minorHAnsi" w:hAnsiTheme="minorHAnsi" w:cs="Arial"/>
          <w:b/>
          <w:bCs/>
          <w:color w:val="auto"/>
          <w:sz w:val="20"/>
          <w:szCs w:val="20"/>
          <w:lang w:eastAsia="en-US"/>
        </w:rPr>
      </w:pPr>
      <w:r w:rsidRPr="00B36345">
        <w:rPr>
          <w:rFonts w:asciiTheme="minorHAnsi" w:hAnsiTheme="minorHAnsi" w:cs="Arial"/>
          <w:b/>
          <w:bCs/>
          <w:color w:val="auto"/>
          <w:sz w:val="20"/>
          <w:szCs w:val="20"/>
          <w:lang w:eastAsia="en-US"/>
        </w:rPr>
        <w:t xml:space="preserve">Tatjana Krašovec, </w:t>
      </w:r>
      <w:r w:rsidRPr="00B36345">
        <w:rPr>
          <w:rFonts w:asciiTheme="minorHAnsi" w:hAnsiTheme="minorHAnsi" w:cs="Arial"/>
          <w:bCs/>
          <w:color w:val="auto"/>
          <w:sz w:val="20"/>
          <w:szCs w:val="20"/>
          <w:lang w:eastAsia="en-US"/>
        </w:rPr>
        <w:t>vodja Raziskovalno-dokumentacijskega sektorja</w:t>
      </w:r>
      <w:r w:rsidRPr="00B36345">
        <w:rPr>
          <w:rFonts w:asciiTheme="minorHAnsi" w:hAnsiTheme="minorHAnsi" w:cs="Arial"/>
          <w:b/>
          <w:bCs/>
          <w:color w:val="auto"/>
          <w:sz w:val="20"/>
          <w:szCs w:val="20"/>
          <w:lang w:eastAsia="en-US"/>
        </w:rPr>
        <w:t xml:space="preserve">  </w:t>
      </w:r>
    </w:p>
    <w:p w:rsidR="005B4851" w:rsidRDefault="005B4851">
      <w:pPr>
        <w:spacing w:after="4" w:line="263" w:lineRule="auto"/>
        <w:ind w:left="-5" w:right="5" w:hanging="10"/>
        <w:jc w:val="both"/>
        <w:rPr>
          <w:b/>
          <w:sz w:val="20"/>
        </w:rPr>
      </w:pPr>
    </w:p>
    <w:p w:rsidR="00FB3920" w:rsidRDefault="000356F6">
      <w:pPr>
        <w:spacing w:after="4" w:line="263" w:lineRule="auto"/>
        <w:ind w:left="-5" w:right="5" w:hanging="10"/>
        <w:jc w:val="both"/>
      </w:pPr>
      <w:r>
        <w:rPr>
          <w:b/>
          <w:sz w:val="20"/>
        </w:rPr>
        <w:t xml:space="preserve">SI – EC JRC - EIT KIC Climate, EIT KIC Raw </w:t>
      </w:r>
    </w:p>
    <w:p w:rsidR="00FB3920" w:rsidRDefault="000356F6">
      <w:pPr>
        <w:spacing w:after="4" w:line="263" w:lineRule="auto"/>
        <w:ind w:left="-5" w:right="5" w:hanging="10"/>
        <w:jc w:val="both"/>
      </w:pPr>
      <w:r>
        <w:rPr>
          <w:b/>
          <w:sz w:val="20"/>
        </w:rPr>
        <w:t xml:space="preserve">materials </w:t>
      </w:r>
    </w:p>
    <w:p w:rsidR="00FB3920" w:rsidRDefault="000356F6">
      <w:pPr>
        <w:spacing w:after="156" w:line="263" w:lineRule="auto"/>
        <w:ind w:left="-5" w:right="105" w:hanging="10"/>
        <w:jc w:val="both"/>
      </w:pPr>
      <w:r>
        <w:rPr>
          <w:b/>
          <w:sz w:val="20"/>
        </w:rPr>
        <w:t xml:space="preserve">Celoviti strateški projekt razogljičenja Slovenije preko prehoda v krožno gospodarstvo s sodelovanjem Evropske komisije in Evropskega inštituta za inovacije in tehnologijo (EIT KIC Climate in EIT KIC Raw materials) </w:t>
      </w:r>
    </w:p>
    <w:p w:rsidR="001A3C49" w:rsidRDefault="000356F6">
      <w:pPr>
        <w:spacing w:after="0"/>
        <w:rPr>
          <w:i/>
          <w:sz w:val="20"/>
        </w:rPr>
      </w:pPr>
      <w:r>
        <w:rPr>
          <w:i/>
          <w:sz w:val="20"/>
        </w:rPr>
        <w:t xml:space="preserve">Slovenski primer </w:t>
      </w:r>
    </w:p>
    <w:p w:rsidR="001A3C49" w:rsidRPr="00AC4BA3" w:rsidRDefault="001A3C49" w:rsidP="001A3C49">
      <w:pPr>
        <w:spacing w:after="29" w:line="257" w:lineRule="auto"/>
        <w:ind w:left="360"/>
        <w:jc w:val="both"/>
      </w:pPr>
    </w:p>
    <w:p w:rsidR="001A3C49" w:rsidRDefault="001A3C49" w:rsidP="001A3C49">
      <w:pPr>
        <w:numPr>
          <w:ilvl w:val="0"/>
          <w:numId w:val="9"/>
        </w:numPr>
        <w:spacing w:after="29" w:line="257" w:lineRule="auto"/>
        <w:ind w:hanging="360"/>
        <w:jc w:val="both"/>
      </w:pPr>
      <w:r>
        <w:rPr>
          <w:b/>
          <w:bCs/>
          <w:sz w:val="20"/>
        </w:rPr>
        <w:t>Marko Maver</w:t>
      </w:r>
      <w:r w:rsidRPr="00AC4BA3">
        <w:rPr>
          <w:bCs/>
          <w:sz w:val="20"/>
        </w:rPr>
        <w:t xml:space="preserve">, </w:t>
      </w:r>
      <w:r>
        <w:rPr>
          <w:bCs/>
          <w:sz w:val="20"/>
        </w:rPr>
        <w:t xml:space="preserve">Državni sekretar, </w:t>
      </w:r>
      <w:r w:rsidRPr="00AC4BA3">
        <w:rPr>
          <w:bCs/>
          <w:sz w:val="20"/>
        </w:rPr>
        <w:t>Direktorata za okolje</w:t>
      </w:r>
      <w:r w:rsidRPr="00AC4BA3">
        <w:rPr>
          <w:sz w:val="20"/>
        </w:rPr>
        <w:t xml:space="preserve">, Ministrstvo za okolje in prostor, Republika Slovenija  </w:t>
      </w:r>
    </w:p>
    <w:p w:rsidR="00FB3920" w:rsidRDefault="000356F6">
      <w:pPr>
        <w:spacing w:after="27"/>
      </w:pPr>
      <w:r>
        <w:rPr>
          <w:i/>
          <w:sz w:val="20"/>
        </w:rPr>
        <w:t xml:space="preserve"> </w:t>
      </w:r>
    </w:p>
    <w:p w:rsidR="00FB3920" w:rsidRDefault="000356F6">
      <w:pPr>
        <w:numPr>
          <w:ilvl w:val="0"/>
          <w:numId w:val="14"/>
        </w:numPr>
        <w:spacing w:after="4" w:line="257" w:lineRule="auto"/>
        <w:ind w:hanging="360"/>
        <w:jc w:val="both"/>
      </w:pPr>
      <w:r>
        <w:rPr>
          <w:b/>
          <w:sz w:val="20"/>
        </w:rPr>
        <w:t>Kirsten Dunlop,</w:t>
      </w:r>
      <w:r>
        <w:rPr>
          <w:sz w:val="20"/>
        </w:rPr>
        <w:t xml:space="preserve"> Direktorica EIT Knowledge and Innovation Community - KIC Climate, </w:t>
      </w:r>
    </w:p>
    <w:p w:rsidR="00FB3920" w:rsidRDefault="000356F6">
      <w:pPr>
        <w:spacing w:after="4" w:line="257" w:lineRule="auto"/>
        <w:ind w:left="370" w:hanging="10"/>
        <w:jc w:val="both"/>
      </w:pPr>
      <w:r>
        <w:rPr>
          <w:sz w:val="20"/>
        </w:rPr>
        <w:t xml:space="preserve">Evropski Inštitut za inovacije in tehnologijo  </w:t>
      </w:r>
    </w:p>
    <w:p w:rsidR="00FB3920" w:rsidRDefault="000356F6">
      <w:pPr>
        <w:spacing w:after="27"/>
        <w:ind w:left="360"/>
      </w:pPr>
      <w:r>
        <w:rPr>
          <w:sz w:val="20"/>
        </w:rPr>
        <w:t xml:space="preserve"> </w:t>
      </w:r>
    </w:p>
    <w:p w:rsidR="00FB3920" w:rsidRDefault="000356F6">
      <w:pPr>
        <w:numPr>
          <w:ilvl w:val="0"/>
          <w:numId w:val="14"/>
        </w:numPr>
        <w:spacing w:after="4" w:line="257" w:lineRule="auto"/>
        <w:ind w:hanging="360"/>
        <w:jc w:val="both"/>
      </w:pPr>
      <w:r>
        <w:rPr>
          <w:b/>
          <w:sz w:val="20"/>
        </w:rPr>
        <w:t>Andreas Klossek</w:t>
      </w:r>
      <w:r>
        <w:rPr>
          <w:sz w:val="20"/>
        </w:rPr>
        <w:t xml:space="preserve">, Direktor EIT Knowledge and Innovation Community - KIC Raw </w:t>
      </w:r>
    </w:p>
    <w:p w:rsidR="00FB3920" w:rsidRDefault="000356F6">
      <w:pPr>
        <w:spacing w:after="4" w:line="257" w:lineRule="auto"/>
        <w:ind w:left="370" w:hanging="10"/>
        <w:jc w:val="both"/>
      </w:pPr>
      <w:r>
        <w:rPr>
          <w:sz w:val="20"/>
        </w:rPr>
        <w:t xml:space="preserve">Materials, Evropski Inštitut za inovacije in tehnologijo  </w:t>
      </w:r>
    </w:p>
    <w:p w:rsidR="00FB3920" w:rsidRDefault="000356F6">
      <w:pPr>
        <w:spacing w:after="27"/>
        <w:ind w:left="360"/>
      </w:pPr>
      <w:r>
        <w:rPr>
          <w:sz w:val="20"/>
        </w:rPr>
        <w:t xml:space="preserve"> </w:t>
      </w:r>
    </w:p>
    <w:p w:rsidR="00FB3920" w:rsidRDefault="000356F6">
      <w:pPr>
        <w:numPr>
          <w:ilvl w:val="0"/>
          <w:numId w:val="14"/>
        </w:numPr>
        <w:spacing w:after="4" w:line="257" w:lineRule="auto"/>
        <w:ind w:hanging="360"/>
        <w:jc w:val="both"/>
      </w:pPr>
      <w:r>
        <w:rPr>
          <w:b/>
          <w:sz w:val="20"/>
        </w:rPr>
        <w:lastRenderedPageBreak/>
        <w:t>Karel Haegeman</w:t>
      </w:r>
      <w:r>
        <w:rPr>
          <w:sz w:val="20"/>
        </w:rPr>
        <w:t xml:space="preserve">, Enota JRC.B3 Territorialni razvoj, Skupno raziskovalno Središče, DG </w:t>
      </w:r>
    </w:p>
    <w:p w:rsidR="00FB3920" w:rsidRDefault="000356F6" w:rsidP="001A3C49">
      <w:pPr>
        <w:spacing w:after="4" w:line="257" w:lineRule="auto"/>
        <w:ind w:left="370" w:hanging="10"/>
        <w:jc w:val="both"/>
        <w:rPr>
          <w:b/>
          <w:sz w:val="20"/>
        </w:rPr>
      </w:pPr>
      <w:r>
        <w:rPr>
          <w:sz w:val="20"/>
        </w:rPr>
        <w:t xml:space="preserve">EAC, Evropska Komisija  </w:t>
      </w:r>
      <w:r>
        <w:rPr>
          <w:b/>
          <w:sz w:val="20"/>
        </w:rPr>
        <w:t xml:space="preserve"> </w:t>
      </w:r>
    </w:p>
    <w:p w:rsidR="005B4851" w:rsidRDefault="005B4851" w:rsidP="001A3C49">
      <w:pPr>
        <w:spacing w:after="4" w:line="257" w:lineRule="auto"/>
        <w:ind w:left="370" w:hanging="10"/>
        <w:jc w:val="both"/>
      </w:pPr>
    </w:p>
    <w:p w:rsidR="00FB3920" w:rsidRDefault="000356F6" w:rsidP="001A3C49">
      <w:pPr>
        <w:spacing w:after="185" w:line="263" w:lineRule="auto"/>
        <w:ind w:right="5"/>
        <w:jc w:val="both"/>
      </w:pPr>
      <w:r>
        <w:rPr>
          <w:b/>
          <w:sz w:val="20"/>
        </w:rPr>
        <w:t>Kratek povzetek iztočnic za razpravo</w:t>
      </w:r>
      <w:r>
        <w:rPr>
          <w:sz w:val="20"/>
        </w:rPr>
        <w:t xml:space="preserve"> </w:t>
      </w:r>
    </w:p>
    <w:p w:rsidR="00FB3920" w:rsidRDefault="000356F6">
      <w:pPr>
        <w:numPr>
          <w:ilvl w:val="0"/>
          <w:numId w:val="14"/>
        </w:numPr>
        <w:spacing w:after="196" w:line="257" w:lineRule="auto"/>
        <w:ind w:hanging="360"/>
        <w:jc w:val="both"/>
      </w:pPr>
      <w:r>
        <w:rPr>
          <w:b/>
          <w:sz w:val="20"/>
        </w:rPr>
        <w:t>Jana Kolar</w:t>
      </w:r>
      <w:r>
        <w:rPr>
          <w:sz w:val="20"/>
        </w:rPr>
        <w:t xml:space="preserve">, Izvršna direktorica, Evropski Konzorcij Raziskovalne Infrastrukture - Srednje Evropski Konzorcij  raziskovalne   Infrastrukture </w:t>
      </w:r>
    </w:p>
    <w:p w:rsidR="00FB3920" w:rsidRDefault="001A3C49">
      <w:pPr>
        <w:pStyle w:val="Naslov2"/>
        <w:ind w:left="-5"/>
      </w:pPr>
      <w:r>
        <w:t>18:1</w:t>
      </w:r>
      <w:r w:rsidR="005B4851">
        <w:t>5</w:t>
      </w:r>
      <w:r w:rsidR="000356F6">
        <w:t xml:space="preserve">-19:00 </w:t>
      </w:r>
    </w:p>
    <w:p w:rsidR="00FB3920" w:rsidRDefault="000356F6">
      <w:pPr>
        <w:shd w:val="clear" w:color="auto" w:fill="DCF0EF"/>
        <w:spacing w:after="195" w:line="257" w:lineRule="auto"/>
        <w:ind w:left="-5" w:hanging="10"/>
        <w:jc w:val="both"/>
      </w:pPr>
      <w:r>
        <w:rPr>
          <w:b/>
          <w:sz w:val="20"/>
        </w:rPr>
        <w:t>Panelna Razprava in poti naprej</w:t>
      </w:r>
      <w:r>
        <w:rPr>
          <w:b/>
          <w:i/>
          <w:sz w:val="20"/>
        </w:rPr>
        <w:t xml:space="preserve"> </w:t>
      </w:r>
    </w:p>
    <w:p w:rsidR="00FB3920" w:rsidRDefault="000356F6">
      <w:pPr>
        <w:spacing w:after="0"/>
      </w:pPr>
      <w:r>
        <w:rPr>
          <w:b/>
          <w:color w:val="6BC2BD"/>
          <w:sz w:val="24"/>
        </w:rPr>
        <w:t xml:space="preserve"> </w:t>
      </w:r>
    </w:p>
    <w:p w:rsidR="00FB3920" w:rsidRDefault="000356F6">
      <w:pPr>
        <w:pStyle w:val="Naslov2"/>
        <w:ind w:left="-5"/>
      </w:pPr>
      <w:r>
        <w:t xml:space="preserve">19:00 </w:t>
      </w:r>
    </w:p>
    <w:p w:rsidR="00FB3920" w:rsidRDefault="000356F6">
      <w:pPr>
        <w:pStyle w:val="Naslov3"/>
        <w:spacing w:after="2"/>
        <w:ind w:left="-5"/>
        <w:jc w:val="both"/>
      </w:pPr>
      <w:r>
        <w:rPr>
          <w:color w:val="000000"/>
        </w:rPr>
        <w:t xml:space="preserve">Zaključek </w:t>
      </w:r>
    </w:p>
    <w:p w:rsidR="00FB3920" w:rsidRDefault="000356F6">
      <w:pPr>
        <w:spacing w:after="0"/>
      </w:pPr>
      <w:r>
        <w:rPr>
          <w:b/>
          <w:sz w:val="20"/>
        </w:rPr>
        <w:t xml:space="preserve"> </w:t>
      </w:r>
      <w:r>
        <w:br w:type="page"/>
      </w:r>
    </w:p>
    <w:tbl>
      <w:tblPr>
        <w:tblStyle w:val="TableGrid"/>
        <w:tblpPr w:vertAnchor="text" w:horzAnchor="margin"/>
        <w:tblOverlap w:val="never"/>
        <w:tblW w:w="9126" w:type="dxa"/>
        <w:tblInd w:w="0" w:type="dxa"/>
        <w:tblCellMar>
          <w:right w:w="18" w:type="dxa"/>
        </w:tblCellMar>
        <w:tblLook w:val="04A0" w:firstRow="1" w:lastRow="0" w:firstColumn="1" w:lastColumn="0" w:noHBand="0" w:noVBand="1"/>
      </w:tblPr>
      <w:tblGrid>
        <w:gridCol w:w="9126"/>
      </w:tblGrid>
      <w:tr w:rsidR="00FB3920">
        <w:trPr>
          <w:trHeight w:val="828"/>
        </w:trPr>
        <w:tc>
          <w:tcPr>
            <w:tcW w:w="9108" w:type="dxa"/>
            <w:tcBorders>
              <w:top w:val="nil"/>
              <w:left w:val="nil"/>
              <w:bottom w:val="nil"/>
              <w:right w:val="nil"/>
            </w:tcBorders>
          </w:tcPr>
          <w:p w:rsidR="00FB3920" w:rsidRDefault="000356F6">
            <w:r>
              <w:rPr>
                <w:b/>
                <w:color w:val="6BC2BD"/>
                <w:sz w:val="36"/>
              </w:rPr>
              <w:lastRenderedPageBreak/>
              <w:t xml:space="preserve">Better policies for better society (Science for policies, policies for science) - Towards Societal Transformation </w:t>
            </w:r>
          </w:p>
        </w:tc>
      </w:tr>
    </w:tbl>
    <w:p w:rsidR="00FB3920" w:rsidRDefault="000356F6">
      <w:pPr>
        <w:spacing w:after="0"/>
      </w:pPr>
      <w:r>
        <w:rPr>
          <w:b/>
          <w:color w:val="6BC2BD"/>
          <w:sz w:val="36"/>
        </w:rPr>
        <w:t xml:space="preserve"> </w:t>
      </w:r>
    </w:p>
    <w:p w:rsidR="00FB3920" w:rsidRDefault="000356F6">
      <w:pPr>
        <w:pStyle w:val="Naslov1"/>
        <w:ind w:left="-5"/>
      </w:pPr>
      <w:r>
        <w:t xml:space="preserve">Morning session </w:t>
      </w:r>
    </w:p>
    <w:p w:rsidR="00FB3920" w:rsidRDefault="000356F6">
      <w:pPr>
        <w:spacing w:after="0"/>
        <w:ind w:left="-5" w:hanging="10"/>
      </w:pPr>
      <w:r>
        <w:rPr>
          <w:b/>
          <w:color w:val="6BC2BD"/>
          <w:sz w:val="20"/>
        </w:rPr>
        <w:t xml:space="preserve">15 November 2019 </w:t>
      </w:r>
    </w:p>
    <w:p w:rsidR="00FB3920" w:rsidRDefault="000356F6">
      <w:pPr>
        <w:spacing w:after="273" w:line="258" w:lineRule="auto"/>
        <w:ind w:left="-5" w:hanging="10"/>
      </w:pPr>
      <w:r>
        <w:rPr>
          <w:color w:val="6BC2BD"/>
          <w:sz w:val="20"/>
        </w:rPr>
        <w:t xml:space="preserve">Državni zbor, Šubičeva 4, Ljubljana (Veliki salon) </w:t>
      </w:r>
    </w:p>
    <w:p w:rsidR="00FB3920" w:rsidRDefault="000356F6">
      <w:pPr>
        <w:spacing w:after="0"/>
      </w:pPr>
      <w:r>
        <w:rPr>
          <w:b/>
          <w:color w:val="6BC2BD"/>
          <w:sz w:val="32"/>
        </w:rPr>
        <w:t xml:space="preserve"> </w:t>
      </w:r>
    </w:p>
    <w:p w:rsidR="00FB3920" w:rsidRDefault="000356F6">
      <w:pPr>
        <w:spacing w:after="9" w:line="248" w:lineRule="auto"/>
        <w:ind w:left="-5" w:hanging="10"/>
        <w:jc w:val="both"/>
      </w:pPr>
      <w:r>
        <w:rPr>
          <w:b/>
          <w:color w:val="6BC2BD"/>
          <w:sz w:val="24"/>
        </w:rPr>
        <w:t xml:space="preserve">10:00 – 14:00 Public consultation, Committee on education, science, sport and youth, General Assembly Republic of Slovenia </w:t>
      </w:r>
    </w:p>
    <w:p w:rsidR="00FB3920" w:rsidRDefault="000356F6">
      <w:pPr>
        <w:spacing w:after="0"/>
      </w:pPr>
      <w:r>
        <w:rPr>
          <w:b/>
          <w:color w:val="6BC2BD"/>
          <w:sz w:val="24"/>
        </w:rPr>
        <w:t xml:space="preserve"> </w:t>
      </w:r>
    </w:p>
    <w:p w:rsidR="00FB3920" w:rsidRDefault="000356F6">
      <w:pPr>
        <w:spacing w:after="9" w:line="248" w:lineRule="auto"/>
        <w:ind w:left="-5" w:hanging="10"/>
        <w:jc w:val="both"/>
      </w:pPr>
      <w:r>
        <w:rPr>
          <w:b/>
          <w:color w:val="6BC2BD"/>
          <w:sz w:val="24"/>
        </w:rPr>
        <w:t xml:space="preserve">9:00-9:45 </w:t>
      </w:r>
    </w:p>
    <w:p w:rsidR="00FB3920" w:rsidRDefault="000356F6">
      <w:pPr>
        <w:spacing w:after="35"/>
        <w:ind w:left="-5" w:hanging="10"/>
        <w:jc w:val="both"/>
      </w:pPr>
      <w:r>
        <w:rPr>
          <w:color w:val="A6A6A6"/>
          <w:sz w:val="20"/>
        </w:rPr>
        <w:t xml:space="preserve">Registration and Coffee </w:t>
      </w:r>
    </w:p>
    <w:p w:rsidR="00FB3920" w:rsidRDefault="000356F6">
      <w:pPr>
        <w:spacing w:after="0"/>
      </w:pPr>
      <w:r>
        <w:rPr>
          <w:color w:val="A6A6A6"/>
          <w:sz w:val="24"/>
        </w:rPr>
        <w:t xml:space="preserve"> </w:t>
      </w:r>
    </w:p>
    <w:p w:rsidR="00FB3920" w:rsidRDefault="000356F6">
      <w:pPr>
        <w:pStyle w:val="Naslov2"/>
        <w:ind w:left="-5"/>
      </w:pPr>
      <w:r>
        <w:t xml:space="preserve">10.00 </w:t>
      </w:r>
    </w:p>
    <w:p w:rsidR="00FB3920" w:rsidRDefault="000356F6">
      <w:pPr>
        <w:pStyle w:val="Naslov3"/>
        <w:ind w:left="-5"/>
      </w:pPr>
      <w:r>
        <w:t xml:space="preserve">Opening of the session  </w:t>
      </w:r>
    </w:p>
    <w:p w:rsidR="00FB3920" w:rsidRDefault="000356F6">
      <w:pPr>
        <w:spacing w:after="3"/>
        <w:ind w:left="-5" w:hanging="10"/>
        <w:jc w:val="both"/>
      </w:pPr>
      <w:r>
        <w:rPr>
          <w:b/>
          <w:color w:val="A6A6A6"/>
          <w:sz w:val="20"/>
        </w:rPr>
        <w:t>Branislav Rajić</w:t>
      </w:r>
      <w:r>
        <w:rPr>
          <w:color w:val="A6A6A6"/>
          <w:sz w:val="20"/>
        </w:rPr>
        <w:t xml:space="preserve">, Chair of the Parliamentarian Committee on education, science, sport and </w:t>
      </w:r>
    </w:p>
    <w:p w:rsidR="00FB3920" w:rsidRDefault="000356F6">
      <w:pPr>
        <w:spacing w:after="3"/>
        <w:ind w:left="-5" w:hanging="10"/>
        <w:jc w:val="both"/>
      </w:pPr>
      <w:r>
        <w:rPr>
          <w:color w:val="A6A6A6"/>
          <w:sz w:val="20"/>
        </w:rPr>
        <w:t xml:space="preserve">youth, General Assembly Republic of Slovenia </w:t>
      </w:r>
    </w:p>
    <w:p w:rsidR="00FB3920" w:rsidRDefault="000356F6">
      <w:pPr>
        <w:spacing w:after="0"/>
      </w:pPr>
      <w:r>
        <w:rPr>
          <w:color w:val="A6A6A6"/>
          <w:sz w:val="20"/>
        </w:rPr>
        <w:t xml:space="preserve"> </w:t>
      </w:r>
    </w:p>
    <w:p w:rsidR="00FB3920" w:rsidRDefault="000356F6">
      <w:pPr>
        <w:shd w:val="clear" w:color="auto" w:fill="6BC2BD"/>
        <w:spacing w:after="196" w:line="257" w:lineRule="auto"/>
        <w:ind w:left="-5" w:hanging="10"/>
      </w:pPr>
      <w:r>
        <w:rPr>
          <w:b/>
          <w:color w:val="A6A6A6"/>
          <w:sz w:val="20"/>
        </w:rPr>
        <w:t xml:space="preserve">Knowledge based and informed policy making and systemic societal transformation </w:t>
      </w:r>
    </w:p>
    <w:p w:rsidR="00FB3920" w:rsidRDefault="000356F6">
      <w:pPr>
        <w:pStyle w:val="Naslov2"/>
        <w:ind w:left="-5"/>
      </w:pPr>
      <w:r>
        <w:t xml:space="preserve">10:00-10:40 </w:t>
      </w:r>
    </w:p>
    <w:p w:rsidR="00FB3920" w:rsidRDefault="000356F6">
      <w:pPr>
        <w:pStyle w:val="Naslov3"/>
        <w:spacing w:after="187"/>
        <w:ind w:left="-5"/>
      </w:pPr>
      <w:r>
        <w:t xml:space="preserve">Welcome speeches </w:t>
      </w:r>
    </w:p>
    <w:p w:rsidR="00FB3920" w:rsidRDefault="000356F6">
      <w:pPr>
        <w:numPr>
          <w:ilvl w:val="0"/>
          <w:numId w:val="15"/>
        </w:numPr>
        <w:spacing w:after="3"/>
        <w:ind w:hanging="360"/>
        <w:jc w:val="both"/>
      </w:pPr>
      <w:r>
        <w:rPr>
          <w:b/>
          <w:color w:val="A6A6A6"/>
          <w:sz w:val="20"/>
        </w:rPr>
        <w:t>Dejan Židan</w:t>
      </w:r>
      <w:r>
        <w:rPr>
          <w:color w:val="A6A6A6"/>
          <w:sz w:val="20"/>
        </w:rPr>
        <w:t xml:space="preserve">, President of the National </w:t>
      </w:r>
    </w:p>
    <w:p w:rsidR="00FB3920" w:rsidRDefault="000356F6">
      <w:pPr>
        <w:spacing w:after="3"/>
        <w:ind w:left="370" w:hanging="10"/>
        <w:jc w:val="both"/>
      </w:pPr>
      <w:r>
        <w:rPr>
          <w:color w:val="A6A6A6"/>
          <w:sz w:val="20"/>
        </w:rPr>
        <w:t xml:space="preserve">Assembly of the Republic of Slovenia  </w:t>
      </w:r>
    </w:p>
    <w:p w:rsidR="00FB3920" w:rsidRDefault="000356F6">
      <w:pPr>
        <w:spacing w:after="27"/>
        <w:ind w:left="360"/>
      </w:pPr>
      <w:r>
        <w:rPr>
          <w:color w:val="A6A6A6"/>
          <w:sz w:val="20"/>
        </w:rPr>
        <w:t xml:space="preserve"> </w:t>
      </w:r>
    </w:p>
    <w:p w:rsidR="00FB3920" w:rsidRDefault="000356F6">
      <w:pPr>
        <w:numPr>
          <w:ilvl w:val="0"/>
          <w:numId w:val="15"/>
        </w:numPr>
        <w:spacing w:after="3" w:line="257" w:lineRule="auto"/>
        <w:ind w:hanging="360"/>
        <w:jc w:val="both"/>
      </w:pPr>
      <w:r>
        <w:rPr>
          <w:b/>
          <w:color w:val="A6A6A6"/>
          <w:sz w:val="20"/>
        </w:rPr>
        <w:t xml:space="preserve">Branislav </w:t>
      </w:r>
      <w:r>
        <w:rPr>
          <w:b/>
          <w:color w:val="A6A6A6"/>
          <w:sz w:val="20"/>
        </w:rPr>
        <w:tab/>
        <w:t>Rajić,</w:t>
      </w:r>
      <w:r>
        <w:rPr>
          <w:color w:val="A6A6A6"/>
          <w:sz w:val="20"/>
        </w:rPr>
        <w:t xml:space="preserve"> </w:t>
      </w:r>
      <w:r>
        <w:rPr>
          <w:color w:val="A6A6A6"/>
          <w:sz w:val="20"/>
        </w:rPr>
        <w:tab/>
        <w:t xml:space="preserve">Chair </w:t>
      </w:r>
      <w:r>
        <w:rPr>
          <w:color w:val="A6A6A6"/>
          <w:sz w:val="20"/>
        </w:rPr>
        <w:tab/>
        <w:t xml:space="preserve">of </w:t>
      </w:r>
      <w:r>
        <w:rPr>
          <w:color w:val="A6A6A6"/>
          <w:sz w:val="20"/>
        </w:rPr>
        <w:tab/>
        <w:t xml:space="preserve">the </w:t>
      </w:r>
    </w:p>
    <w:p w:rsidR="00FB3920" w:rsidRDefault="000356F6">
      <w:pPr>
        <w:spacing w:after="3"/>
        <w:ind w:left="370" w:hanging="10"/>
        <w:jc w:val="both"/>
      </w:pPr>
      <w:r>
        <w:rPr>
          <w:color w:val="A6A6A6"/>
          <w:sz w:val="20"/>
        </w:rPr>
        <w:t xml:space="preserve">Parliamentarian Committee on education, science, sport and youth, General Assembly </w:t>
      </w:r>
    </w:p>
    <w:p w:rsidR="00932CD6" w:rsidRPr="00932CD6" w:rsidRDefault="000356F6" w:rsidP="00932CD6">
      <w:pPr>
        <w:spacing w:after="3"/>
        <w:ind w:left="370" w:hanging="10"/>
        <w:jc w:val="both"/>
        <w:rPr>
          <w:color w:val="A6A6A6"/>
          <w:sz w:val="20"/>
        </w:rPr>
      </w:pPr>
      <w:r>
        <w:rPr>
          <w:color w:val="A6A6A6"/>
          <w:sz w:val="20"/>
        </w:rPr>
        <w:t xml:space="preserve">Republic of Slovenia </w:t>
      </w:r>
    </w:p>
    <w:p w:rsidR="00FB3920" w:rsidRDefault="000356F6">
      <w:pPr>
        <w:spacing w:after="27"/>
      </w:pPr>
      <w:r>
        <w:rPr>
          <w:color w:val="A6A6A6"/>
          <w:sz w:val="20"/>
        </w:rPr>
        <w:t xml:space="preserve"> </w:t>
      </w:r>
    </w:p>
    <w:p w:rsidR="00FB3920" w:rsidRDefault="000356F6">
      <w:pPr>
        <w:numPr>
          <w:ilvl w:val="0"/>
          <w:numId w:val="15"/>
        </w:numPr>
        <w:spacing w:after="3"/>
        <w:ind w:hanging="360"/>
        <w:jc w:val="both"/>
      </w:pPr>
      <w:r>
        <w:rPr>
          <w:b/>
          <w:color w:val="A6A6A6"/>
          <w:sz w:val="20"/>
        </w:rPr>
        <w:t>Jernej Štromajer</w:t>
      </w:r>
      <w:r>
        <w:rPr>
          <w:color w:val="A6A6A6"/>
          <w:sz w:val="20"/>
        </w:rPr>
        <w:t xml:space="preserve">, </w:t>
      </w:r>
      <w:r w:rsidR="0079095E">
        <w:rPr>
          <w:color w:val="A6A6A6"/>
          <w:sz w:val="20"/>
        </w:rPr>
        <w:t xml:space="preserve">Secretary of state, </w:t>
      </w:r>
      <w:r>
        <w:rPr>
          <w:color w:val="A6A6A6"/>
          <w:sz w:val="20"/>
        </w:rPr>
        <w:t xml:space="preserve">Ministry of Education, </w:t>
      </w:r>
    </w:p>
    <w:p w:rsidR="00932CD6" w:rsidRDefault="000356F6" w:rsidP="00932CD6">
      <w:pPr>
        <w:spacing w:after="3"/>
        <w:ind w:left="370" w:hanging="10"/>
        <w:jc w:val="both"/>
        <w:rPr>
          <w:color w:val="A6A6A6"/>
          <w:sz w:val="20"/>
        </w:rPr>
      </w:pPr>
      <w:r>
        <w:rPr>
          <w:color w:val="A6A6A6"/>
          <w:sz w:val="20"/>
        </w:rPr>
        <w:t xml:space="preserve">Science and Sport (MIZŠ) </w:t>
      </w:r>
    </w:p>
    <w:p w:rsidR="00932CD6" w:rsidRDefault="00932CD6" w:rsidP="00A7278A">
      <w:pPr>
        <w:spacing w:after="3"/>
        <w:jc w:val="both"/>
        <w:rPr>
          <w:color w:val="A6A6A6"/>
          <w:sz w:val="20"/>
        </w:rPr>
      </w:pPr>
    </w:p>
    <w:p w:rsidR="00FB3920" w:rsidRDefault="000356F6">
      <w:pPr>
        <w:numPr>
          <w:ilvl w:val="0"/>
          <w:numId w:val="15"/>
        </w:numPr>
        <w:spacing w:after="3"/>
        <w:ind w:hanging="360"/>
        <w:jc w:val="both"/>
      </w:pPr>
      <w:r>
        <w:rPr>
          <w:b/>
          <w:color w:val="A6A6A6"/>
          <w:sz w:val="20"/>
        </w:rPr>
        <w:t>David Mair</w:t>
      </w:r>
      <w:r>
        <w:rPr>
          <w:color w:val="A6A6A6"/>
          <w:sz w:val="20"/>
        </w:rPr>
        <w:t>,</w:t>
      </w:r>
      <w:r>
        <w:rPr>
          <w:color w:val="A6A6A6"/>
        </w:rPr>
        <w:t xml:space="preserve"> </w:t>
      </w:r>
      <w:r w:rsidR="00932CD6" w:rsidRPr="00932CD6">
        <w:rPr>
          <w:bCs/>
          <w:color w:val="A6A6A6"/>
          <w:sz w:val="20"/>
        </w:rPr>
        <w:t xml:space="preserve">Head of Unit of </w:t>
      </w:r>
      <w:r w:rsidR="00932CD6" w:rsidRPr="00932CD6">
        <w:rPr>
          <w:bCs/>
          <w:color w:val="A6A6A6"/>
          <w:sz w:val="20"/>
          <w:lang w:val="en-GB"/>
        </w:rPr>
        <w:t>H1: Knowledge for Policy (Concepts and Methods</w:t>
      </w:r>
      <w:r w:rsidR="00932CD6">
        <w:rPr>
          <w:bCs/>
          <w:color w:val="A6A6A6"/>
          <w:sz w:val="20"/>
          <w:lang w:val="en-GB"/>
        </w:rPr>
        <w:t>)</w:t>
      </w:r>
      <w:r w:rsidR="00932CD6" w:rsidRPr="00932CD6">
        <w:rPr>
          <w:color w:val="A6A6A6"/>
          <w:sz w:val="20"/>
        </w:rPr>
        <w:t xml:space="preserve"> </w:t>
      </w:r>
      <w:r>
        <w:rPr>
          <w:color w:val="A6A6A6"/>
          <w:sz w:val="20"/>
        </w:rPr>
        <w:t xml:space="preserve">/ Joint </w:t>
      </w:r>
    </w:p>
    <w:p w:rsidR="00FB3920" w:rsidRDefault="000356F6">
      <w:pPr>
        <w:spacing w:after="3"/>
        <w:ind w:left="370" w:hanging="10"/>
        <w:jc w:val="both"/>
      </w:pPr>
      <w:r>
        <w:rPr>
          <w:color w:val="A6A6A6"/>
          <w:sz w:val="20"/>
        </w:rPr>
        <w:t xml:space="preserve">Research Centre, European Commission  </w:t>
      </w:r>
    </w:p>
    <w:p w:rsidR="00FB3920" w:rsidRDefault="000356F6">
      <w:pPr>
        <w:spacing w:after="27"/>
      </w:pPr>
      <w:r>
        <w:rPr>
          <w:color w:val="A6A6A6"/>
          <w:sz w:val="20"/>
        </w:rPr>
        <w:t xml:space="preserve"> </w:t>
      </w:r>
    </w:p>
    <w:p w:rsidR="00932CD6" w:rsidRPr="00932CD6" w:rsidRDefault="000356F6">
      <w:pPr>
        <w:numPr>
          <w:ilvl w:val="0"/>
          <w:numId w:val="15"/>
        </w:numPr>
        <w:spacing w:after="3"/>
        <w:ind w:hanging="360"/>
        <w:jc w:val="both"/>
      </w:pPr>
      <w:r>
        <w:rPr>
          <w:b/>
          <w:color w:val="A6A6A6"/>
          <w:sz w:val="20"/>
        </w:rPr>
        <w:t>Wolfgang Hiller</w:t>
      </w:r>
      <w:r>
        <w:rPr>
          <w:color w:val="A6A6A6"/>
          <w:sz w:val="20"/>
        </w:rPr>
        <w:t xml:space="preserve">, Director, European Parliamentary Research Service (EPRS), </w:t>
      </w:r>
    </w:p>
    <w:p w:rsidR="00932CD6" w:rsidRPr="00932CD6" w:rsidRDefault="00932CD6" w:rsidP="00932CD6">
      <w:pPr>
        <w:spacing w:after="3"/>
        <w:ind w:left="360"/>
        <w:jc w:val="both"/>
      </w:pPr>
    </w:p>
    <w:p w:rsidR="00932CD6" w:rsidRPr="00932CD6" w:rsidRDefault="00932CD6" w:rsidP="00932CD6">
      <w:pPr>
        <w:spacing w:after="3"/>
        <w:ind w:left="360"/>
        <w:jc w:val="both"/>
      </w:pPr>
    </w:p>
    <w:p w:rsidR="00932CD6" w:rsidRPr="00932CD6" w:rsidRDefault="00932CD6" w:rsidP="00932CD6">
      <w:pPr>
        <w:spacing w:after="3"/>
        <w:ind w:left="360"/>
        <w:jc w:val="both"/>
      </w:pPr>
    </w:p>
    <w:p w:rsidR="00932CD6" w:rsidRDefault="00932CD6" w:rsidP="00932CD6">
      <w:pPr>
        <w:spacing w:after="3"/>
        <w:ind w:left="360"/>
        <w:jc w:val="both"/>
        <w:rPr>
          <w:color w:val="A6A6A6"/>
          <w:sz w:val="20"/>
        </w:rPr>
      </w:pPr>
    </w:p>
    <w:p w:rsidR="00932CD6" w:rsidRDefault="00932CD6" w:rsidP="00932CD6">
      <w:pPr>
        <w:spacing w:after="3"/>
        <w:ind w:left="360"/>
        <w:jc w:val="both"/>
        <w:rPr>
          <w:color w:val="A6A6A6"/>
          <w:sz w:val="20"/>
        </w:rPr>
      </w:pPr>
    </w:p>
    <w:p w:rsidR="00932CD6" w:rsidRDefault="00932CD6" w:rsidP="00932CD6">
      <w:pPr>
        <w:spacing w:after="3"/>
        <w:ind w:left="360"/>
        <w:jc w:val="both"/>
        <w:rPr>
          <w:color w:val="A6A6A6"/>
          <w:sz w:val="20"/>
        </w:rPr>
      </w:pPr>
    </w:p>
    <w:p w:rsidR="00932CD6" w:rsidRDefault="00932CD6" w:rsidP="00932CD6">
      <w:pPr>
        <w:spacing w:after="3"/>
        <w:ind w:left="360"/>
        <w:jc w:val="both"/>
        <w:rPr>
          <w:color w:val="A6A6A6"/>
          <w:sz w:val="20"/>
        </w:rPr>
      </w:pPr>
    </w:p>
    <w:p w:rsidR="00932CD6" w:rsidRDefault="00932CD6" w:rsidP="00932CD6">
      <w:pPr>
        <w:spacing w:after="3"/>
        <w:ind w:left="360"/>
        <w:jc w:val="both"/>
        <w:rPr>
          <w:color w:val="A6A6A6"/>
          <w:sz w:val="20"/>
        </w:rPr>
      </w:pPr>
    </w:p>
    <w:p w:rsidR="0079095E" w:rsidRDefault="0079095E" w:rsidP="00932CD6">
      <w:pPr>
        <w:spacing w:after="3"/>
        <w:ind w:left="360"/>
        <w:jc w:val="both"/>
        <w:rPr>
          <w:color w:val="A6A6A6"/>
          <w:sz w:val="20"/>
        </w:rPr>
      </w:pPr>
    </w:p>
    <w:p w:rsidR="00FB3920" w:rsidRDefault="000356F6" w:rsidP="00932CD6">
      <w:pPr>
        <w:spacing w:after="3"/>
        <w:ind w:left="360"/>
        <w:jc w:val="both"/>
      </w:pPr>
      <w:r>
        <w:rPr>
          <w:color w:val="A6A6A6"/>
          <w:sz w:val="20"/>
        </w:rPr>
        <w:t xml:space="preserve">Directorate-General for Parliamentary Research Services, Directorate for Impact Assessment and European Added Value, </w:t>
      </w:r>
    </w:p>
    <w:p w:rsidR="00FB3920" w:rsidRDefault="000356F6">
      <w:pPr>
        <w:spacing w:after="3"/>
        <w:ind w:left="370" w:hanging="10"/>
        <w:jc w:val="both"/>
      </w:pPr>
      <w:r>
        <w:rPr>
          <w:color w:val="A6A6A6"/>
          <w:sz w:val="20"/>
        </w:rPr>
        <w:t xml:space="preserve">European Parliament </w:t>
      </w:r>
    </w:p>
    <w:p w:rsidR="00FB3920" w:rsidRDefault="000356F6">
      <w:pPr>
        <w:spacing w:after="35"/>
        <w:ind w:left="720"/>
      </w:pPr>
      <w:r>
        <w:rPr>
          <w:color w:val="A6A6A6"/>
          <w:sz w:val="20"/>
        </w:rPr>
        <w:t xml:space="preserve"> </w:t>
      </w:r>
    </w:p>
    <w:p w:rsidR="00FB3920" w:rsidRDefault="000356F6">
      <w:pPr>
        <w:pStyle w:val="Naslov2"/>
        <w:ind w:left="-5"/>
      </w:pPr>
      <w:r>
        <w:t xml:space="preserve">10:40-12:40 </w:t>
      </w:r>
    </w:p>
    <w:p w:rsidR="00FB3920" w:rsidRDefault="000356F6">
      <w:pPr>
        <w:pStyle w:val="Naslov3"/>
        <w:ind w:left="-5"/>
      </w:pPr>
      <w:r>
        <w:t xml:space="preserve">Knowledge based and informed policy making: Challenges, mechanisms and state of the art </w:t>
      </w:r>
    </w:p>
    <w:p w:rsidR="00FB3920" w:rsidRDefault="000356F6">
      <w:pPr>
        <w:spacing w:after="3" w:line="257" w:lineRule="auto"/>
        <w:ind w:left="-5" w:hanging="10"/>
        <w:jc w:val="both"/>
      </w:pPr>
      <w:r>
        <w:rPr>
          <w:b/>
          <w:color w:val="A6A6A6"/>
          <w:sz w:val="20"/>
        </w:rPr>
        <w:t xml:space="preserve">Knowledge based and informed policy making </w:t>
      </w:r>
    </w:p>
    <w:p w:rsidR="00FB3920" w:rsidRDefault="000356F6">
      <w:pPr>
        <w:spacing w:after="3"/>
        <w:ind w:left="-5" w:hanging="10"/>
        <w:jc w:val="both"/>
      </w:pPr>
      <w:r>
        <w:rPr>
          <w:color w:val="A6A6A6"/>
          <w:sz w:val="20"/>
        </w:rPr>
        <w:t xml:space="preserve">(Video and overview) </w:t>
      </w:r>
    </w:p>
    <w:p w:rsidR="00FB3920" w:rsidRDefault="000356F6">
      <w:pPr>
        <w:spacing w:after="27"/>
      </w:pPr>
      <w:r>
        <w:rPr>
          <w:color w:val="A6A6A6"/>
          <w:sz w:val="20"/>
        </w:rPr>
        <w:t xml:space="preserve"> </w:t>
      </w:r>
    </w:p>
    <w:p w:rsidR="00FB3920" w:rsidRDefault="000356F6">
      <w:pPr>
        <w:spacing w:after="3"/>
        <w:ind w:left="-5" w:hanging="10"/>
        <w:jc w:val="both"/>
      </w:pPr>
      <w:r>
        <w:rPr>
          <w:rFonts w:ascii="Wingdings" w:eastAsia="Wingdings" w:hAnsi="Wingdings" w:cs="Wingdings"/>
          <w:color w:val="A6A6A6"/>
          <w:sz w:val="20"/>
        </w:rPr>
        <w:t></w:t>
      </w:r>
      <w:r>
        <w:rPr>
          <w:rFonts w:ascii="Arial" w:eastAsia="Arial" w:hAnsi="Arial" w:cs="Arial"/>
          <w:color w:val="A6A6A6"/>
          <w:sz w:val="20"/>
        </w:rPr>
        <w:t xml:space="preserve"> </w:t>
      </w:r>
      <w:r>
        <w:rPr>
          <w:b/>
          <w:color w:val="A6A6A6"/>
          <w:sz w:val="20"/>
        </w:rPr>
        <w:t>Jana Kolar</w:t>
      </w:r>
      <w:r>
        <w:rPr>
          <w:color w:val="A6A6A6"/>
          <w:sz w:val="20"/>
        </w:rPr>
        <w:t>,</w:t>
      </w:r>
      <w:r w:rsidR="00932CD6">
        <w:rPr>
          <w:color w:val="A6A6A6"/>
          <w:sz w:val="20"/>
        </w:rPr>
        <w:t xml:space="preserve"> Executive director, </w:t>
      </w:r>
      <w:r>
        <w:rPr>
          <w:color w:val="A6A6A6"/>
          <w:sz w:val="20"/>
        </w:rPr>
        <w:t xml:space="preserve"> European Research </w:t>
      </w:r>
    </w:p>
    <w:p w:rsidR="00FB3920" w:rsidRDefault="000356F6">
      <w:pPr>
        <w:spacing w:after="3"/>
        <w:ind w:left="370" w:hanging="10"/>
        <w:jc w:val="both"/>
      </w:pPr>
      <w:r>
        <w:rPr>
          <w:color w:val="A6A6A6"/>
          <w:sz w:val="20"/>
        </w:rPr>
        <w:t xml:space="preserve">Infrastructure Consortium - Central </w:t>
      </w:r>
    </w:p>
    <w:p w:rsidR="00FB3920" w:rsidRDefault="000356F6">
      <w:pPr>
        <w:spacing w:after="3"/>
        <w:ind w:left="370" w:hanging="10"/>
        <w:jc w:val="both"/>
      </w:pPr>
      <w:r>
        <w:rPr>
          <w:color w:val="A6A6A6"/>
          <w:sz w:val="20"/>
        </w:rPr>
        <w:t xml:space="preserve">European Research Infrastructure </w:t>
      </w:r>
    </w:p>
    <w:p w:rsidR="00FB3920" w:rsidRDefault="000356F6">
      <w:pPr>
        <w:spacing w:after="3"/>
        <w:ind w:left="370" w:hanging="10"/>
        <w:jc w:val="both"/>
      </w:pPr>
      <w:r>
        <w:rPr>
          <w:color w:val="A6A6A6"/>
          <w:sz w:val="20"/>
        </w:rPr>
        <w:t xml:space="preserve">Consortium </w:t>
      </w:r>
    </w:p>
    <w:p w:rsidR="00FB3920" w:rsidRDefault="000356F6">
      <w:pPr>
        <w:spacing w:after="0"/>
        <w:ind w:left="766"/>
      </w:pPr>
      <w:r>
        <w:rPr>
          <w:color w:val="A6A6A6"/>
          <w:sz w:val="20"/>
        </w:rPr>
        <w:t xml:space="preserve"> </w:t>
      </w:r>
    </w:p>
    <w:p w:rsidR="00FB3920" w:rsidRDefault="000356F6">
      <w:pPr>
        <w:pStyle w:val="Naslov3"/>
        <w:ind w:left="-5"/>
      </w:pPr>
      <w:r>
        <w:t xml:space="preserve">EU landscape </w:t>
      </w:r>
    </w:p>
    <w:p w:rsidR="00FB3920" w:rsidRDefault="000356F6">
      <w:pPr>
        <w:spacing w:after="190" w:line="257" w:lineRule="auto"/>
        <w:ind w:left="-5" w:hanging="10"/>
        <w:jc w:val="both"/>
      </w:pPr>
      <w:r>
        <w:rPr>
          <w:b/>
          <w:color w:val="A6A6A6"/>
          <w:sz w:val="20"/>
        </w:rPr>
        <w:t xml:space="preserve">European Parliamentary Research Service (EPRS), European Parliament – its origins, objectives and main tasks </w:t>
      </w:r>
    </w:p>
    <w:p w:rsidR="00FB3920" w:rsidRDefault="000356F6">
      <w:pPr>
        <w:numPr>
          <w:ilvl w:val="0"/>
          <w:numId w:val="16"/>
        </w:numPr>
        <w:spacing w:after="3"/>
        <w:ind w:hanging="360"/>
        <w:jc w:val="both"/>
      </w:pPr>
      <w:r>
        <w:rPr>
          <w:b/>
          <w:color w:val="A6A6A6"/>
          <w:sz w:val="20"/>
        </w:rPr>
        <w:t>Jutta Schulze-Hollmen</w:t>
      </w:r>
      <w:r>
        <w:rPr>
          <w:color w:val="A6A6A6"/>
          <w:sz w:val="20"/>
        </w:rPr>
        <w:t xml:space="preserve">, Director, European Parliamentary Research Service (EPRS), Directorate-General for Parliamentary Research Services, Directorate for </w:t>
      </w:r>
    </w:p>
    <w:p w:rsidR="00FB3920" w:rsidRDefault="000356F6">
      <w:pPr>
        <w:spacing w:after="3"/>
        <w:ind w:left="370" w:hanging="10"/>
        <w:jc w:val="both"/>
      </w:pPr>
      <w:r>
        <w:rPr>
          <w:color w:val="A6A6A6"/>
          <w:sz w:val="20"/>
        </w:rPr>
        <w:t xml:space="preserve">resources, European Parliament </w:t>
      </w:r>
    </w:p>
    <w:p w:rsidR="00FB3920" w:rsidRDefault="000356F6">
      <w:pPr>
        <w:spacing w:after="0"/>
      </w:pPr>
      <w:r>
        <w:rPr>
          <w:color w:val="A6A6A6"/>
          <w:sz w:val="20"/>
        </w:rPr>
        <w:t xml:space="preserve"> </w:t>
      </w:r>
    </w:p>
    <w:p w:rsidR="00FB3920" w:rsidRDefault="000356F6">
      <w:pPr>
        <w:spacing w:after="190" w:line="257" w:lineRule="auto"/>
        <w:ind w:left="-5" w:hanging="10"/>
        <w:jc w:val="both"/>
      </w:pPr>
      <w:r>
        <w:rPr>
          <w:b/>
          <w:color w:val="A6A6A6"/>
          <w:sz w:val="20"/>
        </w:rPr>
        <w:t xml:space="preserve">Science advice and Foresight work in the European Parliament: the case of STOA - European Parliament Scientific Foresight Unit, Science and Technology Options Assessment Panel (STOA), European Parliament </w:t>
      </w:r>
    </w:p>
    <w:p w:rsidR="00FB3920" w:rsidRDefault="000356F6">
      <w:pPr>
        <w:numPr>
          <w:ilvl w:val="0"/>
          <w:numId w:val="16"/>
        </w:numPr>
        <w:spacing w:after="3"/>
        <w:ind w:hanging="360"/>
        <w:jc w:val="both"/>
      </w:pPr>
      <w:r>
        <w:rPr>
          <w:b/>
          <w:color w:val="A6A6A6"/>
          <w:sz w:val="20"/>
        </w:rPr>
        <w:t>Wolfgang Hiller,</w:t>
      </w:r>
      <w:r>
        <w:rPr>
          <w:color w:val="A6A6A6"/>
          <w:sz w:val="20"/>
        </w:rPr>
        <w:t xml:space="preserve"> Director, European Parliamentary Research Service (EPRS), Directorate-General for Parliamentary Research Services, Directorate for Impact Assessment and European Added Value, </w:t>
      </w:r>
    </w:p>
    <w:p w:rsidR="00FB3920" w:rsidRDefault="000356F6">
      <w:pPr>
        <w:spacing w:after="3"/>
        <w:ind w:left="370" w:hanging="10"/>
        <w:jc w:val="both"/>
      </w:pPr>
      <w:r>
        <w:rPr>
          <w:color w:val="A6A6A6"/>
          <w:sz w:val="20"/>
        </w:rPr>
        <w:t xml:space="preserve">European Parliament </w:t>
      </w:r>
    </w:p>
    <w:p w:rsidR="00FB3920" w:rsidRDefault="000356F6" w:rsidP="00932CD6">
      <w:pPr>
        <w:spacing w:after="0"/>
        <w:ind w:left="720"/>
      </w:pPr>
      <w:r>
        <w:rPr>
          <w:color w:val="A6A6A6"/>
          <w:sz w:val="20"/>
        </w:rPr>
        <w:lastRenderedPageBreak/>
        <w:t xml:space="preserve"> </w:t>
      </w:r>
    </w:p>
    <w:p w:rsidR="00FB3920" w:rsidRDefault="000356F6">
      <w:pPr>
        <w:spacing w:after="143" w:line="257" w:lineRule="auto"/>
        <w:ind w:left="-5" w:hanging="10"/>
        <w:jc w:val="both"/>
      </w:pPr>
      <w:r>
        <w:rPr>
          <w:b/>
          <w:color w:val="A6A6A6"/>
          <w:sz w:val="20"/>
        </w:rPr>
        <w:t xml:space="preserve">Joint Research Centre and its role in policymaking at EU level </w:t>
      </w:r>
    </w:p>
    <w:p w:rsidR="00FB3920" w:rsidRDefault="000356F6">
      <w:pPr>
        <w:spacing w:after="1" w:line="257" w:lineRule="auto"/>
        <w:ind w:left="703" w:right="49" w:hanging="10"/>
        <w:jc w:val="both"/>
      </w:pPr>
      <w:r>
        <w:rPr>
          <w:b/>
          <w:color w:val="A6A6A6"/>
          <w:sz w:val="18"/>
        </w:rPr>
        <w:t>ENLIGHTENMENT 2.0 project</w:t>
      </w:r>
      <w:r>
        <w:rPr>
          <w:color w:val="A6A6A6"/>
          <w:sz w:val="18"/>
        </w:rPr>
        <w:t xml:space="preserve">, on facts, values, perception on European Commission Joint Research Centre </w:t>
      </w:r>
    </w:p>
    <w:p w:rsidR="00FB3920" w:rsidRDefault="000356F6">
      <w:pPr>
        <w:spacing w:after="0"/>
        <w:ind w:left="708"/>
      </w:pPr>
      <w:r>
        <w:rPr>
          <w:color w:val="A6A6A6"/>
          <w:sz w:val="18"/>
        </w:rPr>
        <w:t xml:space="preserve"> </w:t>
      </w:r>
    </w:p>
    <w:p w:rsidR="00FB3920" w:rsidRDefault="000356F6">
      <w:pPr>
        <w:spacing w:after="1" w:line="257" w:lineRule="auto"/>
        <w:ind w:left="703" w:right="49" w:hanging="10"/>
        <w:jc w:val="both"/>
      </w:pPr>
      <w:r>
        <w:rPr>
          <w:b/>
          <w:color w:val="A6A6A6"/>
          <w:sz w:val="18"/>
        </w:rPr>
        <w:t>MIDAS project</w:t>
      </w:r>
      <w:r>
        <w:rPr>
          <w:color w:val="A6A6A6"/>
          <w:sz w:val="18"/>
        </w:rPr>
        <w:t xml:space="preserve"> (Meaningful Integration of Data Analytics and Services) addressing the needs of policy makers and citizens across Europe by delivering a unified big data </w:t>
      </w:r>
    </w:p>
    <w:p w:rsidR="00FB3920" w:rsidRDefault="000356F6">
      <w:pPr>
        <w:spacing w:after="1" w:line="257" w:lineRule="auto"/>
        <w:ind w:left="703" w:right="49" w:hanging="10"/>
        <w:jc w:val="both"/>
      </w:pPr>
      <w:r>
        <w:rPr>
          <w:color w:val="A6A6A6"/>
          <w:sz w:val="18"/>
        </w:rPr>
        <w:t xml:space="preserve">platform </w:t>
      </w:r>
    </w:p>
    <w:p w:rsidR="00FB3920" w:rsidRDefault="000356F6">
      <w:pPr>
        <w:spacing w:after="0"/>
        <w:ind w:left="708"/>
      </w:pPr>
      <w:r>
        <w:rPr>
          <w:b/>
          <w:color w:val="A6A6A6"/>
          <w:sz w:val="18"/>
        </w:rPr>
        <w:t xml:space="preserve"> </w:t>
      </w:r>
    </w:p>
    <w:p w:rsidR="00FB3920" w:rsidRDefault="000356F6">
      <w:pPr>
        <w:spacing w:after="1" w:line="257" w:lineRule="auto"/>
        <w:ind w:left="703" w:right="49" w:hanging="10"/>
        <w:jc w:val="both"/>
      </w:pPr>
      <w:r>
        <w:rPr>
          <w:b/>
          <w:color w:val="A6A6A6"/>
          <w:sz w:val="18"/>
        </w:rPr>
        <w:t>EU Science HUB Community: EU4FACTS</w:t>
      </w:r>
      <w:r>
        <w:rPr>
          <w:color w:val="A6A6A6"/>
          <w:sz w:val="18"/>
        </w:rPr>
        <w:t xml:space="preserve"> - Evidence for Policy Community &amp; EU Policy lab, European Commission Joint Research </w:t>
      </w:r>
    </w:p>
    <w:p w:rsidR="00FB3920" w:rsidRDefault="000356F6">
      <w:pPr>
        <w:spacing w:after="1" w:line="257" w:lineRule="auto"/>
        <w:ind w:left="703" w:right="2965" w:hanging="10"/>
        <w:jc w:val="both"/>
      </w:pPr>
      <w:r>
        <w:rPr>
          <w:color w:val="A6A6A6"/>
          <w:sz w:val="18"/>
        </w:rPr>
        <w:t xml:space="preserve">Centre  </w:t>
      </w:r>
    </w:p>
    <w:p w:rsidR="00FB3920" w:rsidRDefault="000356F6">
      <w:pPr>
        <w:spacing w:after="0" w:line="254" w:lineRule="auto"/>
        <w:ind w:left="703" w:hanging="10"/>
      </w:pPr>
      <w:r>
        <w:rPr>
          <w:b/>
          <w:color w:val="A6A6A6"/>
          <w:sz w:val="18"/>
        </w:rPr>
        <w:t xml:space="preserve">Pilot </w:t>
      </w:r>
      <w:r>
        <w:rPr>
          <w:b/>
          <w:color w:val="A6A6A6"/>
          <w:sz w:val="18"/>
        </w:rPr>
        <w:tab/>
        <w:t xml:space="preserve">course </w:t>
      </w:r>
      <w:r>
        <w:rPr>
          <w:b/>
          <w:color w:val="A6A6A6"/>
          <w:sz w:val="18"/>
        </w:rPr>
        <w:tab/>
        <w:t xml:space="preserve">on </w:t>
      </w:r>
      <w:r>
        <w:rPr>
          <w:b/>
          <w:color w:val="A6A6A6"/>
          <w:sz w:val="18"/>
        </w:rPr>
        <w:tab/>
        <w:t xml:space="preserve">evidence-informed policymaking  </w:t>
      </w:r>
    </w:p>
    <w:p w:rsidR="00FB3920" w:rsidRDefault="000356F6">
      <w:pPr>
        <w:spacing w:after="45"/>
        <w:ind w:left="708"/>
      </w:pPr>
      <w:r>
        <w:rPr>
          <w:b/>
          <w:color w:val="A6A6A6"/>
          <w:sz w:val="18"/>
        </w:rPr>
        <w:t xml:space="preserve"> </w:t>
      </w:r>
    </w:p>
    <w:p w:rsidR="00FB3920" w:rsidRDefault="000356F6">
      <w:pPr>
        <w:numPr>
          <w:ilvl w:val="0"/>
          <w:numId w:val="17"/>
        </w:numPr>
        <w:spacing w:after="3"/>
        <w:ind w:hanging="360"/>
        <w:jc w:val="both"/>
      </w:pPr>
      <w:r>
        <w:rPr>
          <w:b/>
          <w:color w:val="A6A6A6"/>
          <w:sz w:val="20"/>
        </w:rPr>
        <w:t>David Mair,</w:t>
      </w:r>
      <w:r>
        <w:rPr>
          <w:color w:val="A6A6A6"/>
          <w:sz w:val="20"/>
        </w:rPr>
        <w:t xml:space="preserve"> </w:t>
      </w:r>
      <w:r w:rsidR="00932CD6" w:rsidRPr="00932CD6">
        <w:rPr>
          <w:bCs/>
          <w:color w:val="A6A6A6"/>
          <w:sz w:val="20"/>
        </w:rPr>
        <w:t xml:space="preserve">Head of Unit of </w:t>
      </w:r>
      <w:r w:rsidR="00932CD6" w:rsidRPr="00932CD6">
        <w:rPr>
          <w:bCs/>
          <w:color w:val="A6A6A6"/>
          <w:sz w:val="20"/>
          <w:lang w:val="en-GB"/>
        </w:rPr>
        <w:t>H1: Knowledge for Policy (Concepts and Methods</w:t>
      </w:r>
      <w:r w:rsidR="00932CD6">
        <w:rPr>
          <w:color w:val="A6A6A6"/>
          <w:sz w:val="20"/>
        </w:rPr>
        <w:t>)</w:t>
      </w:r>
      <w:r>
        <w:rPr>
          <w:color w:val="A6A6A6"/>
          <w:sz w:val="20"/>
        </w:rPr>
        <w:t xml:space="preserve">/ Joint Research Centre, European Commission </w:t>
      </w:r>
    </w:p>
    <w:p w:rsidR="00FB3920" w:rsidRDefault="000356F6">
      <w:pPr>
        <w:spacing w:after="0"/>
      </w:pPr>
      <w:r>
        <w:rPr>
          <w:color w:val="A6A6A6"/>
          <w:sz w:val="20"/>
        </w:rPr>
        <w:t xml:space="preserve"> </w:t>
      </w:r>
    </w:p>
    <w:p w:rsidR="00FB3920" w:rsidRDefault="000356F6">
      <w:pPr>
        <w:spacing w:line="257" w:lineRule="auto"/>
        <w:ind w:left="-5" w:hanging="10"/>
        <w:jc w:val="both"/>
      </w:pPr>
      <w:r>
        <w:rPr>
          <w:b/>
          <w:color w:val="A6A6A6"/>
          <w:sz w:val="20"/>
        </w:rPr>
        <w:t xml:space="preserve">EIT Knowledge and Innovation Community (KIC Climate) - in the role of a Public private Policy lab to European ecosystem on the Climate societal challenge  </w:t>
      </w:r>
    </w:p>
    <w:p w:rsidR="00FB3920" w:rsidRDefault="000356F6">
      <w:pPr>
        <w:spacing w:after="187" w:line="257" w:lineRule="auto"/>
        <w:ind w:left="-5" w:hanging="10"/>
        <w:jc w:val="both"/>
      </w:pPr>
      <w:r>
        <w:rPr>
          <w:b/>
          <w:color w:val="A6A6A6"/>
          <w:sz w:val="20"/>
        </w:rPr>
        <w:t xml:space="preserve">EIT KIC Climate Transitions Policy Hub Policy   </w:t>
      </w:r>
    </w:p>
    <w:p w:rsidR="00FB3920" w:rsidRDefault="000356F6">
      <w:pPr>
        <w:numPr>
          <w:ilvl w:val="0"/>
          <w:numId w:val="17"/>
        </w:numPr>
        <w:spacing w:after="3"/>
        <w:ind w:hanging="360"/>
        <w:jc w:val="both"/>
      </w:pPr>
      <w:r>
        <w:rPr>
          <w:b/>
          <w:color w:val="A6A6A6"/>
          <w:sz w:val="20"/>
        </w:rPr>
        <w:t>Cliona Howie</w:t>
      </w:r>
      <w:r>
        <w:rPr>
          <w:color w:val="A6A6A6"/>
          <w:sz w:val="20"/>
        </w:rPr>
        <w:t xml:space="preserve">, Circular Economy Development,  EIT Knowledge and </w:t>
      </w:r>
    </w:p>
    <w:p w:rsidR="00FB3920" w:rsidRDefault="000356F6">
      <w:pPr>
        <w:spacing w:after="3"/>
        <w:ind w:left="370" w:hanging="10"/>
        <w:jc w:val="both"/>
      </w:pPr>
      <w:r>
        <w:rPr>
          <w:color w:val="A6A6A6"/>
          <w:sz w:val="20"/>
        </w:rPr>
        <w:t xml:space="preserve">Innovation Community - KIC Climate, European institute of innovation and </w:t>
      </w:r>
    </w:p>
    <w:p w:rsidR="00FB3920" w:rsidRDefault="000356F6">
      <w:pPr>
        <w:spacing w:after="3"/>
        <w:ind w:left="370" w:hanging="10"/>
        <w:jc w:val="both"/>
      </w:pPr>
      <w:r>
        <w:rPr>
          <w:color w:val="A6A6A6"/>
          <w:sz w:val="20"/>
        </w:rPr>
        <w:t xml:space="preserve">Technology </w:t>
      </w:r>
    </w:p>
    <w:p w:rsidR="00FB3920" w:rsidRDefault="000356F6">
      <w:pPr>
        <w:spacing w:after="0"/>
        <w:ind w:left="720"/>
      </w:pPr>
      <w:r>
        <w:rPr>
          <w:color w:val="A6A6A6"/>
          <w:sz w:val="20"/>
        </w:rPr>
        <w:t xml:space="preserve"> </w:t>
      </w:r>
    </w:p>
    <w:p w:rsidR="00FB3920" w:rsidRDefault="000356F6">
      <w:pPr>
        <w:pStyle w:val="Naslov3"/>
        <w:ind w:left="-5"/>
      </w:pPr>
      <w:r>
        <w:t xml:space="preserve">International landscape (OECD + National cases) </w:t>
      </w:r>
    </w:p>
    <w:p w:rsidR="00FB3920" w:rsidRDefault="000356F6">
      <w:pPr>
        <w:spacing w:after="159" w:line="257" w:lineRule="auto"/>
        <w:ind w:left="-5" w:hanging="10"/>
        <w:jc w:val="both"/>
      </w:pPr>
      <w:r>
        <w:rPr>
          <w:b/>
          <w:color w:val="A6A6A6"/>
          <w:sz w:val="20"/>
        </w:rPr>
        <w:t xml:space="preserve">Better policies for better lives  </w:t>
      </w:r>
    </w:p>
    <w:p w:rsidR="00FB3920" w:rsidRDefault="000356F6">
      <w:pPr>
        <w:spacing w:after="188" w:line="257" w:lineRule="auto"/>
        <w:ind w:left="-5" w:hanging="10"/>
        <w:jc w:val="both"/>
      </w:pPr>
      <w:r>
        <w:rPr>
          <w:b/>
          <w:color w:val="A6A6A6"/>
          <w:sz w:val="20"/>
        </w:rPr>
        <w:t xml:space="preserve">Governing better through evidence-informed policy making, OECD Behavioural Insights Unit/ Observatory for Public Sector Innovation Platform, OECD </w:t>
      </w:r>
    </w:p>
    <w:p w:rsidR="00A7278A" w:rsidRDefault="000356F6" w:rsidP="00A7278A">
      <w:pPr>
        <w:numPr>
          <w:ilvl w:val="0"/>
          <w:numId w:val="18"/>
        </w:numPr>
        <w:spacing w:after="3"/>
        <w:ind w:hanging="360"/>
        <w:jc w:val="both"/>
      </w:pPr>
      <w:r>
        <w:rPr>
          <w:b/>
          <w:color w:val="A6A6A6"/>
          <w:sz w:val="20"/>
        </w:rPr>
        <w:t>Piret Tőnurist,</w:t>
      </w:r>
      <w:r>
        <w:rPr>
          <w:color w:val="A6A6A6"/>
          <w:sz w:val="20"/>
        </w:rPr>
        <w:t xml:space="preserve"> Project Manager, Lead on Systems Thinking and Innovation </w:t>
      </w:r>
      <w:r w:rsidRPr="00A7278A">
        <w:rPr>
          <w:color w:val="A6A6A6"/>
          <w:sz w:val="20"/>
        </w:rPr>
        <w:t xml:space="preserve">Measurement  </w:t>
      </w:r>
    </w:p>
    <w:p w:rsidR="00FB3920" w:rsidRPr="00A7278A" w:rsidRDefault="00A7278A" w:rsidP="00A7278A">
      <w:pPr>
        <w:spacing w:after="3"/>
        <w:jc w:val="both"/>
      </w:pPr>
      <w:r w:rsidRPr="00A7278A">
        <w:rPr>
          <w:b/>
          <w:bCs/>
          <w:color w:val="A6A6A6"/>
          <w:sz w:val="20"/>
          <w:lang w:val="it-IT"/>
        </w:rPr>
        <w:t>Science in Parliament, Italy</w:t>
      </w:r>
    </w:p>
    <w:p w:rsidR="00FB3920" w:rsidRDefault="000356F6">
      <w:pPr>
        <w:spacing w:after="27"/>
      </w:pPr>
      <w:r>
        <w:rPr>
          <w:b/>
          <w:color w:val="A6A6A6"/>
          <w:sz w:val="20"/>
        </w:rPr>
        <w:t xml:space="preserve"> </w:t>
      </w:r>
    </w:p>
    <w:p w:rsidR="00A7278A" w:rsidRPr="00A7278A" w:rsidRDefault="00A7278A" w:rsidP="00A7278A">
      <w:pPr>
        <w:numPr>
          <w:ilvl w:val="0"/>
          <w:numId w:val="18"/>
        </w:numPr>
        <w:spacing w:after="3"/>
        <w:ind w:hanging="360"/>
        <w:jc w:val="both"/>
        <w:rPr>
          <w:bCs/>
          <w:color w:val="A6A6A6"/>
          <w:sz w:val="20"/>
          <w:lang w:val="it-IT"/>
        </w:rPr>
      </w:pPr>
      <w:r w:rsidRPr="00A7278A">
        <w:rPr>
          <w:rFonts w:hint="eastAsia"/>
          <w:b/>
          <w:color w:val="A6A6A6"/>
          <w:sz w:val="20"/>
          <w:lang w:val="it-IT"/>
        </w:rPr>
        <w:t xml:space="preserve">Casimiro Vizzini, </w:t>
      </w:r>
      <w:r w:rsidRPr="00A7278A">
        <w:rPr>
          <w:bCs/>
          <w:color w:val="A6A6A6"/>
          <w:sz w:val="20"/>
        </w:rPr>
        <w:t xml:space="preserve">Coordinator, </w:t>
      </w:r>
      <w:r w:rsidRPr="00A7278A">
        <w:rPr>
          <w:bCs/>
          <w:color w:val="A6A6A6"/>
          <w:sz w:val="20"/>
          <w:lang w:val="it-IT"/>
        </w:rPr>
        <w:t>Scienza in Parlamento, Italy</w:t>
      </w:r>
    </w:p>
    <w:p w:rsidR="00FB3920" w:rsidRPr="00A7278A" w:rsidRDefault="00FB3920" w:rsidP="00A7278A">
      <w:pPr>
        <w:spacing w:after="3"/>
        <w:ind w:left="360"/>
        <w:jc w:val="both"/>
      </w:pPr>
    </w:p>
    <w:p w:rsidR="00FB3920" w:rsidRDefault="000356F6">
      <w:pPr>
        <w:spacing w:after="0"/>
      </w:pPr>
      <w:r>
        <w:rPr>
          <w:color w:val="A6A6A6"/>
          <w:sz w:val="20"/>
        </w:rPr>
        <w:t xml:space="preserve"> </w:t>
      </w:r>
    </w:p>
    <w:p w:rsidR="00FB3920" w:rsidRDefault="000356F6">
      <w:pPr>
        <w:pStyle w:val="Naslov3"/>
        <w:ind w:left="-5"/>
      </w:pPr>
      <w:r>
        <w:t xml:space="preserve">National landscape </w:t>
      </w:r>
    </w:p>
    <w:p w:rsidR="00FB3920" w:rsidRDefault="000356F6">
      <w:pPr>
        <w:spacing w:after="3" w:line="257" w:lineRule="auto"/>
        <w:ind w:left="-5" w:hanging="10"/>
        <w:jc w:val="both"/>
      </w:pPr>
      <w:r>
        <w:rPr>
          <w:b/>
          <w:color w:val="A6A6A6"/>
          <w:sz w:val="20"/>
        </w:rPr>
        <w:t xml:space="preserve">Slovenian national system for assuring knowledge based and informed policymaking, </w:t>
      </w:r>
    </w:p>
    <w:p w:rsidR="00FB3920" w:rsidRDefault="000356F6">
      <w:pPr>
        <w:spacing w:after="3" w:line="257" w:lineRule="auto"/>
        <w:ind w:left="-5" w:hanging="10"/>
        <w:jc w:val="both"/>
      </w:pPr>
      <w:r>
        <w:rPr>
          <w:b/>
          <w:color w:val="A6A6A6"/>
          <w:sz w:val="20"/>
        </w:rPr>
        <w:t xml:space="preserve">Institute for Economic Research </w:t>
      </w:r>
    </w:p>
    <w:p w:rsidR="00FB3920" w:rsidRDefault="000356F6">
      <w:pPr>
        <w:spacing w:after="27"/>
      </w:pPr>
      <w:r>
        <w:rPr>
          <w:b/>
          <w:color w:val="A6A6A6"/>
          <w:sz w:val="20"/>
        </w:rPr>
        <w:t xml:space="preserve"> </w:t>
      </w:r>
    </w:p>
    <w:p w:rsidR="00FB3920" w:rsidRDefault="000356F6">
      <w:pPr>
        <w:numPr>
          <w:ilvl w:val="0"/>
          <w:numId w:val="19"/>
        </w:numPr>
        <w:spacing w:after="3"/>
        <w:ind w:hanging="360"/>
        <w:jc w:val="both"/>
      </w:pPr>
      <w:r>
        <w:rPr>
          <w:b/>
          <w:color w:val="A6A6A6"/>
          <w:sz w:val="20"/>
        </w:rPr>
        <w:t>Boris Majcen</w:t>
      </w:r>
      <w:r>
        <w:rPr>
          <w:color w:val="A6A6A6"/>
          <w:sz w:val="20"/>
        </w:rPr>
        <w:t xml:space="preserve">, Director, Institute for economic research </w:t>
      </w:r>
    </w:p>
    <w:p w:rsidR="00FB3920" w:rsidRDefault="000356F6">
      <w:pPr>
        <w:spacing w:after="10"/>
        <w:ind w:left="720"/>
      </w:pPr>
      <w:r>
        <w:rPr>
          <w:color w:val="A6A6A6"/>
          <w:sz w:val="20"/>
        </w:rPr>
        <w:t xml:space="preserve"> </w:t>
      </w:r>
    </w:p>
    <w:p w:rsidR="00FB3920" w:rsidRDefault="000356F6">
      <w:pPr>
        <w:tabs>
          <w:tab w:val="center" w:pos="2274"/>
          <w:tab w:val="center" w:pos="3340"/>
          <w:tab w:val="right" w:pos="4239"/>
        </w:tabs>
        <w:spacing w:after="3" w:line="257" w:lineRule="auto"/>
        <w:ind w:left="-15"/>
      </w:pPr>
      <w:r>
        <w:rPr>
          <w:b/>
          <w:color w:val="A6A6A6"/>
          <w:sz w:val="20"/>
        </w:rPr>
        <w:t xml:space="preserve">Decision-making </w:t>
      </w:r>
      <w:r>
        <w:rPr>
          <w:b/>
          <w:color w:val="A6A6A6"/>
          <w:sz w:val="20"/>
        </w:rPr>
        <w:tab/>
        <w:t xml:space="preserve">through </w:t>
      </w:r>
      <w:r>
        <w:rPr>
          <w:b/>
          <w:color w:val="A6A6A6"/>
          <w:sz w:val="20"/>
        </w:rPr>
        <w:tab/>
        <w:t xml:space="preserve">history </w:t>
      </w:r>
      <w:r>
        <w:rPr>
          <w:b/>
          <w:color w:val="A6A6A6"/>
          <w:sz w:val="20"/>
        </w:rPr>
        <w:tab/>
        <w:t xml:space="preserve">– </w:t>
      </w:r>
    </w:p>
    <w:p w:rsidR="00FB3920" w:rsidRDefault="000356F6">
      <w:pPr>
        <w:spacing w:after="3" w:line="257" w:lineRule="auto"/>
        <w:ind w:left="-5" w:hanging="10"/>
        <w:jc w:val="both"/>
      </w:pPr>
      <w:r>
        <w:rPr>
          <w:b/>
          <w:color w:val="A6A6A6"/>
          <w:sz w:val="20"/>
        </w:rPr>
        <w:t xml:space="preserve">Enlightenment for the 21st century </w:t>
      </w:r>
    </w:p>
    <w:p w:rsidR="00FB3920" w:rsidRDefault="000356F6">
      <w:pPr>
        <w:spacing w:after="27"/>
      </w:pPr>
      <w:r>
        <w:rPr>
          <w:b/>
          <w:color w:val="A6A6A6"/>
          <w:sz w:val="20"/>
        </w:rPr>
        <w:t xml:space="preserve"> </w:t>
      </w:r>
    </w:p>
    <w:p w:rsidR="00FB3920" w:rsidRDefault="000356F6">
      <w:pPr>
        <w:numPr>
          <w:ilvl w:val="0"/>
          <w:numId w:val="19"/>
        </w:numPr>
        <w:spacing w:after="3"/>
        <w:ind w:hanging="360"/>
        <w:jc w:val="both"/>
      </w:pPr>
      <w:r>
        <w:rPr>
          <w:b/>
          <w:color w:val="A6A6A6"/>
          <w:sz w:val="20"/>
        </w:rPr>
        <w:t>Sašo Dolenc,</w:t>
      </w:r>
      <w:r>
        <w:rPr>
          <w:color w:val="A6A6A6"/>
          <w:sz w:val="20"/>
        </w:rPr>
        <w:t xml:space="preserve"> Kvarkadabra, Stories from </w:t>
      </w:r>
    </w:p>
    <w:p w:rsidR="00FB3920" w:rsidRDefault="000356F6">
      <w:pPr>
        <w:spacing w:after="3"/>
        <w:ind w:left="370" w:hanging="10"/>
        <w:jc w:val="both"/>
      </w:pPr>
      <w:r>
        <w:rPr>
          <w:color w:val="A6A6A6"/>
          <w:sz w:val="20"/>
        </w:rPr>
        <w:t xml:space="preserve">Science –Journal for interpreting science </w:t>
      </w:r>
    </w:p>
    <w:p w:rsidR="00FB3920" w:rsidRDefault="000356F6">
      <w:pPr>
        <w:spacing w:after="0"/>
      </w:pPr>
      <w:r>
        <w:rPr>
          <w:color w:val="A6A6A6"/>
          <w:sz w:val="20"/>
        </w:rPr>
        <w:t xml:space="preserve"> </w:t>
      </w:r>
    </w:p>
    <w:p w:rsidR="00FB3920" w:rsidRDefault="000356F6">
      <w:pPr>
        <w:spacing w:after="36"/>
      </w:pPr>
      <w:r>
        <w:rPr>
          <w:color w:val="A6A6A6"/>
          <w:sz w:val="20"/>
        </w:rPr>
        <w:t xml:space="preserve"> </w:t>
      </w:r>
    </w:p>
    <w:p w:rsidR="00FB3920" w:rsidRDefault="000356F6">
      <w:pPr>
        <w:pStyle w:val="Naslov2"/>
        <w:ind w:left="-5"/>
      </w:pPr>
      <w:r>
        <w:t>12:40-13:20</w:t>
      </w:r>
      <w:r>
        <w:rPr>
          <w:b w:val="0"/>
        </w:rPr>
        <w:t xml:space="preserve"> </w:t>
      </w:r>
    </w:p>
    <w:p w:rsidR="00FB3920" w:rsidRDefault="000356F6">
      <w:pPr>
        <w:shd w:val="clear" w:color="auto" w:fill="6BC2BD"/>
        <w:spacing w:after="158" w:line="257" w:lineRule="auto"/>
        <w:ind w:left="-5" w:hanging="10"/>
      </w:pPr>
      <w:r>
        <w:rPr>
          <w:b/>
          <w:color w:val="A6A6A6"/>
          <w:sz w:val="20"/>
        </w:rPr>
        <w:t xml:space="preserve">Towards Social Transformation  </w:t>
      </w:r>
    </w:p>
    <w:p w:rsidR="00FB3920" w:rsidRDefault="000356F6">
      <w:pPr>
        <w:pStyle w:val="Naslov3"/>
        <w:shd w:val="clear" w:color="auto" w:fill="6BC2BD"/>
        <w:ind w:left="-5"/>
      </w:pPr>
      <w:r>
        <w:t xml:space="preserve">Systemic approach to policymaking (integration at national and European level), public financing of RDI and its effect on global societal challenges </w:t>
      </w:r>
    </w:p>
    <w:p w:rsidR="005B4851" w:rsidRPr="005B4851" w:rsidRDefault="005B4851" w:rsidP="005B4851">
      <w:pPr>
        <w:spacing w:line="257" w:lineRule="auto"/>
        <w:ind w:left="-5" w:hanging="10"/>
        <w:jc w:val="both"/>
        <w:rPr>
          <w:b/>
          <w:bCs/>
          <w:color w:val="A6A6A6"/>
          <w:sz w:val="20"/>
          <w:lang w:val="en"/>
        </w:rPr>
      </w:pPr>
      <w:r w:rsidRPr="005B4851">
        <w:rPr>
          <w:b/>
          <w:bCs/>
          <w:color w:val="A6A6A6"/>
          <w:sz w:val="20"/>
          <w:lang w:val="en"/>
        </w:rPr>
        <w:t>Research activity in the Slovenian Parliament</w:t>
      </w:r>
    </w:p>
    <w:p w:rsidR="005B4851" w:rsidRPr="005B4851" w:rsidRDefault="005B4851" w:rsidP="005B4851">
      <w:pPr>
        <w:numPr>
          <w:ilvl w:val="0"/>
          <w:numId w:val="27"/>
        </w:numPr>
        <w:spacing w:after="3" w:line="257" w:lineRule="auto"/>
        <w:jc w:val="both"/>
        <w:rPr>
          <w:b/>
          <w:bCs/>
          <w:color w:val="A6A6A6"/>
          <w:sz w:val="20"/>
        </w:rPr>
      </w:pPr>
      <w:r w:rsidRPr="005B4851">
        <w:rPr>
          <w:b/>
          <w:bCs/>
          <w:color w:val="A6A6A6"/>
          <w:sz w:val="20"/>
        </w:rPr>
        <w:t xml:space="preserve">Tatjana Krašovec, </w:t>
      </w:r>
      <w:r w:rsidRPr="005B4851">
        <w:rPr>
          <w:bCs/>
          <w:color w:val="A6A6A6"/>
          <w:sz w:val="20"/>
          <w:lang w:val="en"/>
        </w:rPr>
        <w:t>Head of Research and Documentation Sector</w:t>
      </w:r>
      <w:r w:rsidRPr="005B4851">
        <w:rPr>
          <w:bCs/>
          <w:color w:val="A6A6A6"/>
          <w:sz w:val="20"/>
        </w:rPr>
        <w:t xml:space="preserve"> </w:t>
      </w:r>
    </w:p>
    <w:p w:rsidR="005B4851" w:rsidRDefault="005B4851">
      <w:pPr>
        <w:spacing w:after="3" w:line="257" w:lineRule="auto"/>
        <w:ind w:left="-5" w:hanging="10"/>
        <w:jc w:val="both"/>
        <w:rPr>
          <w:b/>
          <w:color w:val="A6A6A6"/>
          <w:sz w:val="20"/>
        </w:rPr>
      </w:pPr>
    </w:p>
    <w:p w:rsidR="00FB3920" w:rsidRDefault="000356F6">
      <w:pPr>
        <w:spacing w:after="3" w:line="257" w:lineRule="auto"/>
        <w:ind w:left="-5" w:hanging="10"/>
        <w:jc w:val="both"/>
      </w:pPr>
      <w:r>
        <w:rPr>
          <w:b/>
          <w:color w:val="A6A6A6"/>
          <w:sz w:val="20"/>
        </w:rPr>
        <w:t xml:space="preserve">SI – EC JRC - EIT KIC Climate, EIT KIC Raw </w:t>
      </w:r>
    </w:p>
    <w:p w:rsidR="00FB3920" w:rsidRDefault="000356F6">
      <w:pPr>
        <w:spacing w:after="3" w:line="257" w:lineRule="auto"/>
        <w:ind w:left="-5" w:hanging="10"/>
        <w:jc w:val="both"/>
      </w:pPr>
      <w:r>
        <w:rPr>
          <w:b/>
          <w:color w:val="A6A6A6"/>
          <w:sz w:val="20"/>
        </w:rPr>
        <w:t xml:space="preserve">materials </w:t>
      </w:r>
    </w:p>
    <w:p w:rsidR="00FB3920" w:rsidRDefault="000356F6">
      <w:pPr>
        <w:spacing w:line="257" w:lineRule="auto"/>
        <w:ind w:left="-5" w:hanging="10"/>
        <w:jc w:val="both"/>
      </w:pPr>
      <w:r>
        <w:rPr>
          <w:b/>
          <w:color w:val="A6A6A6"/>
          <w:sz w:val="20"/>
        </w:rPr>
        <w:t xml:space="preserve">Joint strategic Pilot Action on decarbonising Slovenia passing to circular economy in collaboration with European Commission Joint Research Centre and European institute of Innovation and Technology, KIC Climate and KIC Raw materials </w:t>
      </w:r>
    </w:p>
    <w:p w:rsidR="0079095E" w:rsidRDefault="000356F6" w:rsidP="0079095E">
      <w:pPr>
        <w:spacing w:after="3"/>
        <w:ind w:left="-5" w:hanging="10"/>
        <w:jc w:val="both"/>
        <w:rPr>
          <w:color w:val="A6A6A6"/>
          <w:sz w:val="20"/>
        </w:rPr>
      </w:pPr>
      <w:r>
        <w:rPr>
          <w:color w:val="A6A6A6"/>
          <w:sz w:val="20"/>
        </w:rPr>
        <w:t xml:space="preserve">Slovenian case </w:t>
      </w:r>
    </w:p>
    <w:p w:rsidR="0079095E" w:rsidRDefault="0079095E" w:rsidP="0079095E">
      <w:pPr>
        <w:spacing w:after="3"/>
        <w:ind w:left="-5" w:hanging="10"/>
        <w:jc w:val="both"/>
        <w:rPr>
          <w:color w:val="A6A6A6"/>
          <w:sz w:val="20"/>
        </w:rPr>
      </w:pPr>
    </w:p>
    <w:p w:rsidR="0079095E" w:rsidRPr="0079095E" w:rsidRDefault="0079095E" w:rsidP="0079095E">
      <w:pPr>
        <w:numPr>
          <w:ilvl w:val="0"/>
          <w:numId w:val="20"/>
        </w:numPr>
        <w:spacing w:after="3"/>
        <w:ind w:hanging="360"/>
        <w:jc w:val="both"/>
      </w:pPr>
      <w:r>
        <w:rPr>
          <w:b/>
          <w:color w:val="A6A6A6"/>
          <w:sz w:val="20"/>
        </w:rPr>
        <w:t>Tanja Bolte</w:t>
      </w:r>
      <w:r w:rsidRPr="0079095E">
        <w:rPr>
          <w:color w:val="A6A6A6"/>
          <w:sz w:val="20"/>
        </w:rPr>
        <w:t xml:space="preserve">, </w:t>
      </w:r>
      <w:r>
        <w:rPr>
          <w:color w:val="A6A6A6"/>
          <w:sz w:val="20"/>
        </w:rPr>
        <w:t>General Director</w:t>
      </w:r>
      <w:r w:rsidRPr="0079095E">
        <w:rPr>
          <w:color w:val="A6A6A6"/>
          <w:sz w:val="20"/>
        </w:rPr>
        <w:t>,</w:t>
      </w:r>
      <w:r>
        <w:rPr>
          <w:color w:val="A6A6A6"/>
          <w:sz w:val="20"/>
        </w:rPr>
        <w:t xml:space="preserve"> Directorate of environment,</w:t>
      </w:r>
      <w:r w:rsidRPr="0079095E">
        <w:rPr>
          <w:color w:val="A6A6A6"/>
          <w:sz w:val="20"/>
        </w:rPr>
        <w:t xml:space="preserve"> Ministry of environment</w:t>
      </w:r>
      <w:r>
        <w:rPr>
          <w:color w:val="A6A6A6"/>
          <w:sz w:val="20"/>
        </w:rPr>
        <w:t>,</w:t>
      </w:r>
      <w:r w:rsidRPr="0079095E">
        <w:rPr>
          <w:color w:val="A6A6A6"/>
          <w:sz w:val="20"/>
        </w:rPr>
        <w:t xml:space="preserve"> Republic of Slovenia  </w:t>
      </w:r>
    </w:p>
    <w:p w:rsidR="0079095E" w:rsidRPr="0079095E" w:rsidRDefault="0079095E" w:rsidP="0079095E">
      <w:pPr>
        <w:spacing w:after="3"/>
        <w:ind w:left="360"/>
        <w:jc w:val="both"/>
      </w:pPr>
    </w:p>
    <w:p w:rsidR="00FB3920" w:rsidRDefault="000356F6">
      <w:pPr>
        <w:numPr>
          <w:ilvl w:val="0"/>
          <w:numId w:val="20"/>
        </w:numPr>
        <w:spacing w:after="3"/>
        <w:ind w:hanging="360"/>
        <w:jc w:val="both"/>
      </w:pPr>
      <w:r>
        <w:rPr>
          <w:b/>
          <w:color w:val="A6A6A6"/>
          <w:sz w:val="20"/>
        </w:rPr>
        <w:t>Kirsten Dunlop,</w:t>
      </w:r>
      <w:r>
        <w:rPr>
          <w:color w:val="A6A6A6"/>
          <w:sz w:val="20"/>
        </w:rPr>
        <w:t xml:space="preserve"> CEO EIT Knowledge and Innovation Community - KIC Climate, European institute of innovation and </w:t>
      </w:r>
    </w:p>
    <w:p w:rsidR="00FB3920" w:rsidRDefault="000356F6">
      <w:pPr>
        <w:spacing w:after="3"/>
        <w:ind w:left="370" w:hanging="10"/>
        <w:jc w:val="both"/>
      </w:pPr>
      <w:r>
        <w:rPr>
          <w:color w:val="A6A6A6"/>
          <w:sz w:val="20"/>
        </w:rPr>
        <w:t xml:space="preserve">Technology  </w:t>
      </w:r>
    </w:p>
    <w:p w:rsidR="00FB3920" w:rsidRDefault="000356F6">
      <w:pPr>
        <w:spacing w:after="27"/>
        <w:ind w:left="360"/>
      </w:pPr>
      <w:r>
        <w:rPr>
          <w:color w:val="A6A6A6"/>
          <w:sz w:val="20"/>
        </w:rPr>
        <w:t xml:space="preserve"> </w:t>
      </w:r>
    </w:p>
    <w:p w:rsidR="00FB3920" w:rsidRDefault="000356F6">
      <w:pPr>
        <w:numPr>
          <w:ilvl w:val="0"/>
          <w:numId w:val="20"/>
        </w:numPr>
        <w:spacing w:after="3"/>
        <w:ind w:hanging="360"/>
        <w:jc w:val="both"/>
      </w:pPr>
      <w:r>
        <w:rPr>
          <w:b/>
          <w:color w:val="A6A6A6"/>
          <w:sz w:val="20"/>
        </w:rPr>
        <w:t>Andreas Klossek</w:t>
      </w:r>
      <w:r>
        <w:rPr>
          <w:color w:val="A6A6A6"/>
          <w:sz w:val="20"/>
        </w:rPr>
        <w:t xml:space="preserve">, Interim CEO, COO, EIT Knowledge and Innovation Community - KIC Raw Materials, European institute of </w:t>
      </w:r>
    </w:p>
    <w:p w:rsidR="00FB3920" w:rsidRDefault="000356F6">
      <w:pPr>
        <w:spacing w:after="3"/>
        <w:ind w:left="370" w:hanging="10"/>
        <w:jc w:val="both"/>
      </w:pPr>
      <w:r>
        <w:rPr>
          <w:color w:val="A6A6A6"/>
          <w:sz w:val="20"/>
        </w:rPr>
        <w:t xml:space="preserve">innovation and Technology </w:t>
      </w:r>
    </w:p>
    <w:p w:rsidR="00FB3920" w:rsidRDefault="000356F6">
      <w:pPr>
        <w:spacing w:after="27"/>
      </w:pPr>
      <w:r>
        <w:rPr>
          <w:color w:val="A6A6A6"/>
          <w:sz w:val="20"/>
        </w:rPr>
        <w:t xml:space="preserve">  </w:t>
      </w:r>
    </w:p>
    <w:p w:rsidR="00FB3920" w:rsidRDefault="000356F6">
      <w:pPr>
        <w:numPr>
          <w:ilvl w:val="0"/>
          <w:numId w:val="20"/>
        </w:numPr>
        <w:spacing w:after="3"/>
        <w:ind w:hanging="360"/>
        <w:jc w:val="both"/>
      </w:pPr>
      <w:r>
        <w:rPr>
          <w:b/>
          <w:color w:val="A6A6A6"/>
          <w:sz w:val="20"/>
        </w:rPr>
        <w:lastRenderedPageBreak/>
        <w:t>Karel Haegeman</w:t>
      </w:r>
      <w:r>
        <w:rPr>
          <w:color w:val="A6A6A6"/>
          <w:sz w:val="20"/>
        </w:rPr>
        <w:t xml:space="preserve">, Unit JRC.B3 Territorial Development, Joint research Centre, </w:t>
      </w:r>
    </w:p>
    <w:p w:rsidR="00FB3920" w:rsidRPr="0079095E" w:rsidRDefault="000356F6" w:rsidP="0079095E">
      <w:pPr>
        <w:spacing w:after="3"/>
        <w:ind w:left="370" w:hanging="10"/>
        <w:jc w:val="both"/>
      </w:pPr>
      <w:r>
        <w:rPr>
          <w:color w:val="A6A6A6"/>
          <w:sz w:val="20"/>
        </w:rPr>
        <w:t xml:space="preserve">European Commission </w:t>
      </w:r>
    </w:p>
    <w:p w:rsidR="00FB3920" w:rsidRDefault="000356F6">
      <w:pPr>
        <w:spacing w:after="0"/>
        <w:ind w:left="360"/>
      </w:pPr>
      <w:r>
        <w:rPr>
          <w:color w:val="A6A6A6"/>
          <w:sz w:val="20"/>
        </w:rPr>
        <w:t xml:space="preserve"> </w:t>
      </w:r>
    </w:p>
    <w:p w:rsidR="00FB3920" w:rsidRDefault="000356F6">
      <w:pPr>
        <w:tabs>
          <w:tab w:val="center" w:pos="989"/>
          <w:tab w:val="center" w:pos="1605"/>
          <w:tab w:val="center" w:pos="2092"/>
          <w:tab w:val="center" w:pos="2954"/>
          <w:tab w:val="right" w:pos="4233"/>
        </w:tabs>
        <w:spacing w:after="3" w:line="257" w:lineRule="auto"/>
        <w:ind w:left="-15"/>
      </w:pPr>
      <w:r>
        <w:rPr>
          <w:b/>
          <w:color w:val="A6A6A6"/>
          <w:sz w:val="20"/>
        </w:rPr>
        <w:t xml:space="preserve">Short </w:t>
      </w:r>
      <w:r>
        <w:rPr>
          <w:b/>
          <w:color w:val="A6A6A6"/>
          <w:sz w:val="20"/>
        </w:rPr>
        <w:tab/>
        <w:t xml:space="preserve">wrap </w:t>
      </w:r>
      <w:r>
        <w:rPr>
          <w:b/>
          <w:color w:val="A6A6A6"/>
          <w:sz w:val="20"/>
        </w:rPr>
        <w:tab/>
        <w:t xml:space="preserve">up </w:t>
      </w:r>
      <w:r>
        <w:rPr>
          <w:b/>
          <w:color w:val="A6A6A6"/>
          <w:sz w:val="20"/>
        </w:rPr>
        <w:tab/>
        <w:t xml:space="preserve">of </w:t>
      </w:r>
      <w:r>
        <w:rPr>
          <w:b/>
          <w:color w:val="A6A6A6"/>
          <w:sz w:val="20"/>
        </w:rPr>
        <w:tab/>
        <w:t xml:space="preserve">discussion </w:t>
      </w:r>
      <w:r>
        <w:rPr>
          <w:b/>
          <w:color w:val="A6A6A6"/>
          <w:sz w:val="20"/>
        </w:rPr>
        <w:tab/>
        <w:t xml:space="preserve">point </w:t>
      </w:r>
    </w:p>
    <w:p w:rsidR="00FB3920" w:rsidRDefault="000356F6">
      <w:pPr>
        <w:spacing w:after="27"/>
      </w:pPr>
      <w:r>
        <w:rPr>
          <w:b/>
          <w:color w:val="A6A6A6"/>
          <w:sz w:val="20"/>
        </w:rPr>
        <w:t xml:space="preserve"> </w:t>
      </w:r>
    </w:p>
    <w:p w:rsidR="00FB3920" w:rsidRDefault="000356F6">
      <w:pPr>
        <w:numPr>
          <w:ilvl w:val="0"/>
          <w:numId w:val="20"/>
        </w:numPr>
        <w:spacing w:after="3"/>
        <w:ind w:hanging="360"/>
        <w:jc w:val="both"/>
      </w:pPr>
      <w:r>
        <w:rPr>
          <w:b/>
          <w:color w:val="A6A6A6"/>
          <w:sz w:val="20"/>
        </w:rPr>
        <w:t>Jana Kolar</w:t>
      </w:r>
      <w:r>
        <w:rPr>
          <w:color w:val="A6A6A6"/>
          <w:sz w:val="20"/>
        </w:rPr>
        <w:t xml:space="preserve">, Executive Director,  European Research Infrastructure Consortium - Central European Research Infrastructure </w:t>
      </w:r>
    </w:p>
    <w:p w:rsidR="00FB3920" w:rsidRDefault="000356F6">
      <w:pPr>
        <w:spacing w:after="197"/>
        <w:ind w:left="-15" w:right="2785" w:firstLine="360"/>
        <w:jc w:val="both"/>
      </w:pPr>
      <w:r>
        <w:rPr>
          <w:color w:val="A6A6A6"/>
          <w:sz w:val="20"/>
        </w:rPr>
        <w:t xml:space="preserve">Consortium  </w:t>
      </w:r>
    </w:p>
    <w:p w:rsidR="00FB3920" w:rsidRDefault="005B4851">
      <w:pPr>
        <w:pStyle w:val="Naslov2"/>
        <w:ind w:left="-5"/>
      </w:pPr>
      <w:r>
        <w:t>13:25</w:t>
      </w:r>
      <w:r w:rsidR="000356F6">
        <w:t>-14:00</w:t>
      </w:r>
      <w:r w:rsidR="000356F6">
        <w:rPr>
          <w:b w:val="0"/>
        </w:rPr>
        <w:t xml:space="preserve"> </w:t>
      </w:r>
    </w:p>
    <w:p w:rsidR="00FB3920" w:rsidRDefault="000356F6">
      <w:pPr>
        <w:shd w:val="clear" w:color="auto" w:fill="DCF0EF"/>
        <w:spacing w:after="2" w:line="257" w:lineRule="auto"/>
        <w:ind w:left="-5" w:hanging="10"/>
      </w:pPr>
      <w:r>
        <w:rPr>
          <w:b/>
          <w:color w:val="A6A6A6"/>
          <w:sz w:val="20"/>
        </w:rPr>
        <w:t xml:space="preserve">Panel Discussion (moderated) </w:t>
      </w:r>
    </w:p>
    <w:p w:rsidR="00FB3920" w:rsidRDefault="000356F6">
      <w:pPr>
        <w:spacing w:after="35"/>
      </w:pPr>
      <w:r>
        <w:rPr>
          <w:b/>
          <w:color w:val="A6A6A6"/>
          <w:sz w:val="20"/>
        </w:rPr>
        <w:t xml:space="preserve"> </w:t>
      </w:r>
    </w:p>
    <w:p w:rsidR="00FB3920" w:rsidRDefault="000356F6">
      <w:pPr>
        <w:pStyle w:val="Naslov2"/>
        <w:ind w:left="-5"/>
      </w:pPr>
      <w:r>
        <w:t xml:space="preserve">14:00 </w:t>
      </w:r>
    </w:p>
    <w:p w:rsidR="00FB3920" w:rsidRDefault="000356F6">
      <w:pPr>
        <w:shd w:val="clear" w:color="auto" w:fill="DCF0EF"/>
        <w:spacing w:after="34" w:line="257" w:lineRule="auto"/>
        <w:ind w:left="-5" w:hanging="10"/>
      </w:pPr>
      <w:r>
        <w:rPr>
          <w:b/>
          <w:color w:val="A6A6A6"/>
          <w:sz w:val="20"/>
        </w:rPr>
        <w:t>End of Session</w:t>
      </w:r>
      <w:r>
        <w:rPr>
          <w:color w:val="A6A6A6"/>
          <w:sz w:val="20"/>
        </w:rPr>
        <w:t xml:space="preserve"> </w:t>
      </w:r>
    </w:p>
    <w:p w:rsidR="00FB3920" w:rsidRDefault="000356F6">
      <w:pPr>
        <w:spacing w:after="0"/>
      </w:pPr>
      <w:r>
        <w:rPr>
          <w:b/>
          <w:color w:val="6BC2BD"/>
          <w:sz w:val="24"/>
        </w:rPr>
        <w:t xml:space="preserve"> </w:t>
      </w:r>
    </w:p>
    <w:p w:rsidR="00FB3920" w:rsidRDefault="000356F6">
      <w:pPr>
        <w:pStyle w:val="Naslov2"/>
        <w:ind w:left="-5"/>
      </w:pPr>
      <w:r>
        <w:t xml:space="preserve">14:00 – 15:00 </w:t>
      </w:r>
    </w:p>
    <w:p w:rsidR="00FB3920" w:rsidRDefault="000356F6">
      <w:pPr>
        <w:spacing w:after="3" w:line="257" w:lineRule="auto"/>
        <w:ind w:left="-5" w:hanging="10"/>
        <w:jc w:val="both"/>
      </w:pPr>
      <w:r>
        <w:rPr>
          <w:noProof/>
        </w:rPr>
        <mc:AlternateContent>
          <mc:Choice Requires="wpg">
            <w:drawing>
              <wp:anchor distT="0" distB="0" distL="114300" distR="114300" simplePos="0" relativeHeight="251660288" behindDoc="1" locked="0" layoutInCell="1" allowOverlap="1">
                <wp:simplePos x="0" y="0"/>
                <wp:positionH relativeFrom="column">
                  <wp:posOffset>-18287</wp:posOffset>
                </wp:positionH>
                <wp:positionV relativeFrom="paragraph">
                  <wp:posOffset>-23926</wp:posOffset>
                </wp:positionV>
                <wp:extent cx="2693162" cy="327965"/>
                <wp:effectExtent l="0" t="0" r="0" b="0"/>
                <wp:wrapNone/>
                <wp:docPr id="22136" name="Group 22136"/>
                <wp:cNvGraphicFramePr/>
                <a:graphic xmlns:a="http://schemas.openxmlformats.org/drawingml/2006/main">
                  <a:graphicData uri="http://schemas.microsoft.com/office/word/2010/wordprocessingGroup">
                    <wpg:wgp>
                      <wpg:cNvGrpSpPr/>
                      <wpg:grpSpPr>
                        <a:xfrm>
                          <a:off x="0" y="0"/>
                          <a:ext cx="2693162" cy="327965"/>
                          <a:chOff x="0" y="0"/>
                          <a:chExt cx="2693162" cy="327965"/>
                        </a:xfrm>
                      </wpg:grpSpPr>
                      <wps:wsp>
                        <wps:cNvPr id="24410" name="Shape 24410"/>
                        <wps:cNvSpPr/>
                        <wps:spPr>
                          <a:xfrm>
                            <a:off x="0" y="0"/>
                            <a:ext cx="2693162" cy="163373"/>
                          </a:xfrm>
                          <a:custGeom>
                            <a:avLst/>
                            <a:gdLst/>
                            <a:ahLst/>
                            <a:cxnLst/>
                            <a:rect l="0" t="0" r="0" b="0"/>
                            <a:pathLst>
                              <a:path w="2693162" h="163373">
                                <a:moveTo>
                                  <a:pt x="0" y="0"/>
                                </a:moveTo>
                                <a:lnTo>
                                  <a:pt x="2693162" y="0"/>
                                </a:lnTo>
                                <a:lnTo>
                                  <a:pt x="2693162" y="163373"/>
                                </a:lnTo>
                                <a:lnTo>
                                  <a:pt x="0" y="163373"/>
                                </a:lnTo>
                                <a:lnTo>
                                  <a:pt x="0" y="0"/>
                                </a:lnTo>
                              </a:path>
                            </a:pathLst>
                          </a:custGeom>
                          <a:ln w="0" cap="flat">
                            <a:miter lim="127000"/>
                          </a:ln>
                        </wps:spPr>
                        <wps:style>
                          <a:lnRef idx="0">
                            <a:srgbClr val="000000">
                              <a:alpha val="0"/>
                            </a:srgbClr>
                          </a:lnRef>
                          <a:fillRef idx="1">
                            <a:srgbClr val="DCF0EF"/>
                          </a:fillRef>
                          <a:effectRef idx="0">
                            <a:scrgbClr r="0" g="0" b="0"/>
                          </a:effectRef>
                          <a:fontRef idx="none"/>
                        </wps:style>
                        <wps:bodyPr/>
                      </wps:wsp>
                      <wps:wsp>
                        <wps:cNvPr id="24411" name="Shape 24411"/>
                        <wps:cNvSpPr/>
                        <wps:spPr>
                          <a:xfrm>
                            <a:off x="0" y="163373"/>
                            <a:ext cx="2693162" cy="164592"/>
                          </a:xfrm>
                          <a:custGeom>
                            <a:avLst/>
                            <a:gdLst/>
                            <a:ahLst/>
                            <a:cxnLst/>
                            <a:rect l="0" t="0" r="0" b="0"/>
                            <a:pathLst>
                              <a:path w="2693162" h="164592">
                                <a:moveTo>
                                  <a:pt x="0" y="0"/>
                                </a:moveTo>
                                <a:lnTo>
                                  <a:pt x="2693162" y="0"/>
                                </a:lnTo>
                                <a:lnTo>
                                  <a:pt x="2693162"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 name="Rectangle 1717"/>
                        <wps:cNvSpPr/>
                        <wps:spPr>
                          <a:xfrm>
                            <a:off x="18288" y="187376"/>
                            <a:ext cx="41890" cy="168234"/>
                          </a:xfrm>
                          <a:prstGeom prst="rect">
                            <a:avLst/>
                          </a:prstGeom>
                          <a:ln>
                            <a:noFill/>
                          </a:ln>
                        </wps:spPr>
                        <wps:txbx>
                          <w:txbxContent>
                            <w:p w:rsidR="00D93BDE" w:rsidRDefault="00D93BDE">
                              <w:r>
                                <w:rPr>
                                  <w:b/>
                                  <w:color w:val="A6A6A6"/>
                                  <w:sz w:val="20"/>
                                </w:rPr>
                                <w:t xml:space="preserve"> </w:t>
                              </w:r>
                            </w:p>
                          </w:txbxContent>
                        </wps:txbx>
                        <wps:bodyPr horzOverflow="overflow" vert="horz" lIns="0" tIns="0" rIns="0" bIns="0" rtlCol="0">
                          <a:noAutofit/>
                        </wps:bodyPr>
                      </wps:wsp>
                    </wpg:wgp>
                  </a:graphicData>
                </a:graphic>
              </wp:anchor>
            </w:drawing>
          </mc:Choice>
          <mc:Fallback>
            <w:pict>
              <v:group id="Group 22136" o:spid="_x0000_s1031" style="position:absolute;left:0;text-align:left;margin-left:-1.45pt;margin-top:-1.9pt;width:212.05pt;height:25.8pt;z-index:-251656192" coordsize="26931,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">
                <v:shape id="Shape 24410" o:spid="_x0000_s1032" style="position:absolute;width:26931;height:1633;visibility:visible;mso-wrap-style:square;v-text-anchor:top" coordsize="2693162,16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6WsUA&#10;AADeAAAADwAAAGRycy9kb3ducmV2LnhtbESPzYrCMBSF9wO+Q7iCm0FTRQatRhFFURgGpiro7tJc&#10;22JzU5po69ubxcAsD+ePb75sTSmeVLvCsoLhIAJBnFpdcKbgdNz2JyCcR9ZYWiYFL3KwXHQ+5hhr&#10;2/AvPROfiTDCLkYFufdVLKVLczLoBrYiDt7N1gZ9kHUmdY1NGDelHEXRlzRYcHjIsaJ1Tuk9eRgF&#10;0ebyWV7PyfTQfptsp3/kzjU3pXrddjUD4an1/+G/9l4rGI3HwwAQcAIK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TpaxQAAAN4AAAAPAAAAAAAAAAAAAAAAAJgCAABkcnMv&#10;ZG93bnJldi54bWxQSwUGAAAAAAQABAD1AAAAigMAAAAA&#10;" path="m,l2693162,r,163373l,163373,,e" fillcolor="#dcf0ef" stroked="f" strokeweight="0">
                  <v:stroke miterlimit="83231f" joinstyle="miter"/>
                  <v:path arrowok="t" textboxrect="0,0,2693162,163373"/>
                </v:shape>
                <v:shape id="Shape 24411" o:spid="_x0000_s1033" style="position:absolute;top:1633;width:26931;height:1646;visibility:visible;mso-wrap-style:square;v-text-anchor:top" coordsize="269316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iTMYA&#10;AADeAAAADwAAAGRycy9kb3ducmV2LnhtbESPQWvCQBSE7wX/w/IEb3UTCaVEVxFR0INS0woeH9ln&#10;Esy+Dburxn/vFgo9DjPzDTNb9KYVd3K+sawgHScgiEurG64U/Hxv3j9B+ICssbVMCp7kYTEfvM0w&#10;1/bBR7oXoRIRwj5HBXUIXS6lL2sy6Me2I47exTqDIUpXSe3wEeGmlZMk+ZAGG44LNXa0qqm8Fjej&#10;YF+6fXY4rE/+fKSb2a5PX8Vuo9Ro2C+nIAL14T/8195qBZMsS1P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QiTMYAAADeAAAADwAAAAAAAAAAAAAAAACYAgAAZHJz&#10;L2Rvd25yZXYueG1sUEsFBgAAAAAEAAQA9QAAAIsDAAAAAA==&#10;" path="m,l2693162,r,164592l,164592,,e" stroked="f" strokeweight="0">
                  <v:stroke miterlimit="83231f" joinstyle="miter"/>
                  <v:path arrowok="t" textboxrect="0,0,2693162,164592"/>
                </v:shape>
                <v:rect id="Rectangle 1717" o:spid="_x0000_s1034" style="position:absolute;left:182;top:1873;width:41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D93BDE" w:rsidRDefault="00D93BDE">
                        <w:r>
                          <w:rPr>
                            <w:b/>
                            <w:color w:val="A6A6A6"/>
                            <w:sz w:val="20"/>
                          </w:rPr>
                          <w:t xml:space="preserve"> </w:t>
                        </w:r>
                      </w:p>
                    </w:txbxContent>
                  </v:textbox>
                </v:rect>
              </v:group>
            </w:pict>
          </mc:Fallback>
        </mc:AlternateContent>
      </w:r>
      <w:r>
        <w:rPr>
          <w:b/>
          <w:color w:val="A6A6A6"/>
          <w:sz w:val="20"/>
        </w:rPr>
        <w:t>Lunch (Restaurant)</w:t>
      </w:r>
      <w:r>
        <w:rPr>
          <w:color w:val="A6A6A6"/>
          <w:sz w:val="20"/>
        </w:rPr>
        <w:t xml:space="preserve"> </w:t>
      </w:r>
    </w:p>
    <w:p w:rsidR="0079095E" w:rsidRDefault="0079095E">
      <w:pPr>
        <w:pStyle w:val="Naslov1"/>
        <w:ind w:left="-5"/>
      </w:pPr>
    </w:p>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Default="0079095E" w:rsidP="0079095E"/>
    <w:p w:rsidR="0079095E" w:rsidRPr="0079095E" w:rsidRDefault="0079095E" w:rsidP="0079095E"/>
    <w:p w:rsidR="00FB3920" w:rsidRDefault="000356F6">
      <w:pPr>
        <w:pStyle w:val="Naslov1"/>
        <w:ind w:left="-5"/>
      </w:pPr>
      <w:r>
        <w:t xml:space="preserve">Afternoon Session  </w:t>
      </w:r>
    </w:p>
    <w:p w:rsidR="00FB3920" w:rsidRDefault="000356F6">
      <w:pPr>
        <w:spacing w:after="273" w:line="258" w:lineRule="auto"/>
        <w:ind w:left="-5" w:hanging="10"/>
      </w:pPr>
      <w:r>
        <w:rPr>
          <w:color w:val="6BC2BD"/>
          <w:sz w:val="20"/>
        </w:rPr>
        <w:t xml:space="preserve">Državni zbor, Šubičeva 4, Ljubljana (Veliki salon) </w:t>
      </w:r>
    </w:p>
    <w:p w:rsidR="00FB3920" w:rsidRDefault="000356F6">
      <w:pPr>
        <w:spacing w:after="0"/>
      </w:pPr>
      <w:r>
        <w:rPr>
          <w:b/>
          <w:color w:val="6BC2BD"/>
          <w:sz w:val="32"/>
        </w:rPr>
        <w:t xml:space="preserve"> </w:t>
      </w:r>
    </w:p>
    <w:p w:rsidR="00FB3920" w:rsidRDefault="000356F6">
      <w:pPr>
        <w:spacing w:after="9" w:line="248" w:lineRule="auto"/>
        <w:ind w:left="-5" w:hanging="10"/>
        <w:jc w:val="both"/>
      </w:pPr>
      <w:r>
        <w:rPr>
          <w:b/>
          <w:color w:val="6BC2BD"/>
          <w:sz w:val="24"/>
        </w:rPr>
        <w:t xml:space="preserve">15.00 - 19:00 Public consultation, Committee on education, science, sport and youth, General Assembly Republic of Slovenia </w:t>
      </w:r>
    </w:p>
    <w:p w:rsidR="00FB3920" w:rsidRDefault="000356F6">
      <w:pPr>
        <w:spacing w:after="35"/>
      </w:pPr>
      <w:r>
        <w:rPr>
          <w:color w:val="A6A6A6"/>
          <w:sz w:val="20"/>
        </w:rPr>
        <w:t xml:space="preserve"> </w:t>
      </w:r>
    </w:p>
    <w:p w:rsidR="00FB3920" w:rsidRDefault="000356F6">
      <w:pPr>
        <w:pStyle w:val="Naslov2"/>
        <w:ind w:left="-5"/>
      </w:pPr>
      <w:r>
        <w:t xml:space="preserve">15.00 </w:t>
      </w:r>
    </w:p>
    <w:p w:rsidR="00FB3920" w:rsidRDefault="000356F6">
      <w:pPr>
        <w:pStyle w:val="Naslov3"/>
        <w:ind w:left="-5"/>
      </w:pPr>
      <w:r>
        <w:t xml:space="preserve">Opening of the session  </w:t>
      </w:r>
    </w:p>
    <w:p w:rsidR="00FB3920" w:rsidRDefault="000356F6">
      <w:pPr>
        <w:spacing w:after="3"/>
        <w:ind w:left="-5" w:hanging="10"/>
        <w:jc w:val="both"/>
      </w:pPr>
      <w:r>
        <w:rPr>
          <w:b/>
          <w:color w:val="A6A6A6"/>
          <w:sz w:val="20"/>
        </w:rPr>
        <w:t>Branislav Rajić</w:t>
      </w:r>
      <w:r>
        <w:rPr>
          <w:color w:val="A6A6A6"/>
          <w:sz w:val="20"/>
        </w:rPr>
        <w:t xml:space="preserve">, Chair of the Parliamentarian Committee on education, science, sport and </w:t>
      </w:r>
    </w:p>
    <w:p w:rsidR="00FB3920" w:rsidRDefault="000356F6">
      <w:pPr>
        <w:spacing w:after="3"/>
        <w:ind w:left="-5" w:hanging="10"/>
        <w:jc w:val="both"/>
      </w:pPr>
      <w:r>
        <w:rPr>
          <w:color w:val="A6A6A6"/>
          <w:sz w:val="20"/>
        </w:rPr>
        <w:t xml:space="preserve">youth, General Assembly Republic of Slovenia </w:t>
      </w:r>
    </w:p>
    <w:p w:rsidR="00FB3920" w:rsidRDefault="000356F6">
      <w:pPr>
        <w:spacing w:after="0"/>
      </w:pPr>
      <w:r>
        <w:rPr>
          <w:color w:val="A6A6A6"/>
          <w:sz w:val="20"/>
        </w:rPr>
        <w:t xml:space="preserve"> </w:t>
      </w:r>
    </w:p>
    <w:p w:rsidR="00FB3920" w:rsidRDefault="000356F6">
      <w:pPr>
        <w:spacing w:after="0"/>
      </w:pPr>
      <w:r>
        <w:rPr>
          <w:color w:val="A6A6A6"/>
          <w:sz w:val="20"/>
        </w:rPr>
        <w:t xml:space="preserve"> </w:t>
      </w:r>
    </w:p>
    <w:p w:rsidR="00FB3920" w:rsidRDefault="000356F6">
      <w:pPr>
        <w:shd w:val="clear" w:color="auto" w:fill="6BC2BD"/>
        <w:spacing w:after="198" w:line="257" w:lineRule="auto"/>
        <w:ind w:left="-5" w:hanging="10"/>
      </w:pPr>
      <w:r>
        <w:rPr>
          <w:b/>
          <w:color w:val="A6A6A6"/>
          <w:sz w:val="20"/>
        </w:rPr>
        <w:t xml:space="preserve">Knowledge based and informed policy making and systemic societal transformation </w:t>
      </w:r>
    </w:p>
    <w:p w:rsidR="00FB3920" w:rsidRDefault="000356F6">
      <w:pPr>
        <w:pStyle w:val="Naslov2"/>
        <w:ind w:left="-5"/>
      </w:pPr>
      <w:r>
        <w:t xml:space="preserve">15:00-15:30 </w:t>
      </w:r>
    </w:p>
    <w:p w:rsidR="00FB3920" w:rsidRDefault="000356F6">
      <w:pPr>
        <w:pStyle w:val="Naslov3"/>
        <w:spacing w:after="189"/>
        <w:ind w:left="-5"/>
      </w:pPr>
      <w:r>
        <w:t xml:space="preserve">Introductory address </w:t>
      </w:r>
    </w:p>
    <w:p w:rsidR="00FB3920" w:rsidRDefault="000356F6">
      <w:pPr>
        <w:numPr>
          <w:ilvl w:val="0"/>
          <w:numId w:val="21"/>
        </w:numPr>
        <w:spacing w:after="3" w:line="257" w:lineRule="auto"/>
        <w:ind w:hanging="360"/>
        <w:jc w:val="both"/>
      </w:pPr>
      <w:r>
        <w:rPr>
          <w:b/>
          <w:color w:val="A6A6A6"/>
          <w:sz w:val="20"/>
        </w:rPr>
        <w:t xml:space="preserve">Branislav </w:t>
      </w:r>
      <w:r>
        <w:rPr>
          <w:b/>
          <w:color w:val="A6A6A6"/>
          <w:sz w:val="20"/>
        </w:rPr>
        <w:tab/>
        <w:t>Rajić,</w:t>
      </w:r>
      <w:r>
        <w:rPr>
          <w:color w:val="A6A6A6"/>
          <w:sz w:val="20"/>
        </w:rPr>
        <w:t xml:space="preserve"> </w:t>
      </w:r>
      <w:r>
        <w:rPr>
          <w:color w:val="A6A6A6"/>
          <w:sz w:val="20"/>
        </w:rPr>
        <w:tab/>
        <w:t xml:space="preserve">Chair </w:t>
      </w:r>
      <w:r>
        <w:rPr>
          <w:color w:val="A6A6A6"/>
          <w:sz w:val="20"/>
        </w:rPr>
        <w:tab/>
        <w:t xml:space="preserve">of </w:t>
      </w:r>
      <w:r>
        <w:rPr>
          <w:color w:val="A6A6A6"/>
          <w:sz w:val="20"/>
        </w:rPr>
        <w:tab/>
        <w:t xml:space="preserve">the </w:t>
      </w:r>
    </w:p>
    <w:p w:rsidR="00FB3920" w:rsidRDefault="000356F6">
      <w:pPr>
        <w:spacing w:after="3"/>
        <w:ind w:left="370" w:hanging="10"/>
        <w:jc w:val="both"/>
      </w:pPr>
      <w:r>
        <w:rPr>
          <w:color w:val="A6A6A6"/>
          <w:sz w:val="20"/>
        </w:rPr>
        <w:t xml:space="preserve">Parliamentarian Committee on education, science, sport and youth, General Assembly </w:t>
      </w:r>
    </w:p>
    <w:p w:rsidR="00FB3920" w:rsidRDefault="000356F6">
      <w:pPr>
        <w:spacing w:after="3"/>
        <w:ind w:left="370" w:hanging="10"/>
        <w:jc w:val="both"/>
      </w:pPr>
      <w:r>
        <w:rPr>
          <w:color w:val="A6A6A6"/>
          <w:sz w:val="20"/>
        </w:rPr>
        <w:t xml:space="preserve">Republic of Slovenia </w:t>
      </w:r>
    </w:p>
    <w:p w:rsidR="00FB3920" w:rsidRDefault="000356F6">
      <w:pPr>
        <w:spacing w:after="24"/>
        <w:ind w:left="360"/>
      </w:pPr>
      <w:r>
        <w:rPr>
          <w:color w:val="A6A6A6"/>
          <w:sz w:val="20"/>
        </w:rPr>
        <w:t xml:space="preserve"> </w:t>
      </w:r>
    </w:p>
    <w:p w:rsidR="00FB3920" w:rsidRPr="0079095E" w:rsidRDefault="000356F6">
      <w:pPr>
        <w:numPr>
          <w:ilvl w:val="0"/>
          <w:numId w:val="21"/>
        </w:numPr>
        <w:spacing w:after="3"/>
        <w:ind w:hanging="360"/>
        <w:jc w:val="both"/>
      </w:pPr>
      <w:r>
        <w:rPr>
          <w:b/>
          <w:color w:val="A6A6A6"/>
          <w:sz w:val="20"/>
        </w:rPr>
        <w:t>Jernej Štromajer</w:t>
      </w:r>
      <w:r>
        <w:rPr>
          <w:color w:val="A6A6A6"/>
          <w:sz w:val="20"/>
        </w:rPr>
        <w:t xml:space="preserve">, </w:t>
      </w:r>
      <w:r w:rsidR="0079095E">
        <w:rPr>
          <w:color w:val="A6A6A6"/>
          <w:sz w:val="20"/>
        </w:rPr>
        <w:t xml:space="preserve">Secretary of state, </w:t>
      </w:r>
      <w:r>
        <w:rPr>
          <w:color w:val="A6A6A6"/>
          <w:sz w:val="20"/>
        </w:rPr>
        <w:t xml:space="preserve">Ministry of education, science and sport (MIZŠ)  </w:t>
      </w:r>
    </w:p>
    <w:p w:rsidR="0079095E" w:rsidRDefault="0079095E" w:rsidP="0079095E">
      <w:pPr>
        <w:spacing w:after="3"/>
        <w:ind w:left="360"/>
        <w:jc w:val="both"/>
      </w:pPr>
    </w:p>
    <w:p w:rsidR="00A7278A" w:rsidRPr="00932CD6" w:rsidRDefault="000356F6" w:rsidP="00A7278A">
      <w:pPr>
        <w:numPr>
          <w:ilvl w:val="0"/>
          <w:numId w:val="15"/>
        </w:numPr>
        <w:spacing w:after="3"/>
        <w:ind w:hanging="360"/>
        <w:jc w:val="both"/>
        <w:rPr>
          <w:color w:val="A6A6A6"/>
          <w:sz w:val="20"/>
        </w:rPr>
      </w:pPr>
      <w:r>
        <w:rPr>
          <w:color w:val="A6A6A6"/>
          <w:sz w:val="20"/>
        </w:rPr>
        <w:t xml:space="preserve"> </w:t>
      </w:r>
      <w:r w:rsidR="00A7278A">
        <w:rPr>
          <w:b/>
          <w:color w:val="A6A6A6"/>
          <w:sz w:val="20"/>
        </w:rPr>
        <w:t>Marko Maver</w:t>
      </w:r>
      <w:r w:rsidR="00A7278A">
        <w:rPr>
          <w:color w:val="A6A6A6"/>
          <w:sz w:val="20"/>
        </w:rPr>
        <w:t xml:space="preserve">, Secretary of state, </w:t>
      </w:r>
      <w:r w:rsidR="00A7278A" w:rsidRPr="00932CD6">
        <w:rPr>
          <w:color w:val="A6A6A6"/>
          <w:sz w:val="20"/>
        </w:rPr>
        <w:t xml:space="preserve">Ministry of environment Republic of Slovenia  </w:t>
      </w:r>
    </w:p>
    <w:p w:rsidR="00FB3920" w:rsidRDefault="00FB3920">
      <w:pPr>
        <w:spacing w:after="27"/>
        <w:ind w:left="360"/>
      </w:pPr>
    </w:p>
    <w:p w:rsidR="00FB3920" w:rsidRDefault="000356F6">
      <w:pPr>
        <w:numPr>
          <w:ilvl w:val="0"/>
          <w:numId w:val="21"/>
        </w:numPr>
        <w:spacing w:after="3"/>
        <w:ind w:hanging="360"/>
        <w:jc w:val="both"/>
      </w:pPr>
      <w:r>
        <w:rPr>
          <w:b/>
          <w:color w:val="A6A6A6"/>
          <w:sz w:val="20"/>
        </w:rPr>
        <w:t>David Mair,</w:t>
      </w:r>
      <w:r>
        <w:rPr>
          <w:color w:val="A6A6A6"/>
          <w:sz w:val="20"/>
        </w:rPr>
        <w:t xml:space="preserve"> Head of Unit of H1 - Knowledge for Geographical Coordination/ Joint </w:t>
      </w:r>
    </w:p>
    <w:p w:rsidR="00FB3920" w:rsidRDefault="000356F6">
      <w:pPr>
        <w:spacing w:after="3"/>
        <w:ind w:left="370" w:hanging="10"/>
        <w:jc w:val="both"/>
      </w:pPr>
      <w:r>
        <w:rPr>
          <w:color w:val="A6A6A6"/>
          <w:sz w:val="20"/>
        </w:rPr>
        <w:t xml:space="preserve">Research Centre, European Commission </w:t>
      </w:r>
    </w:p>
    <w:p w:rsidR="00FB3920" w:rsidRDefault="000356F6">
      <w:pPr>
        <w:spacing w:after="27"/>
      </w:pPr>
      <w:r>
        <w:rPr>
          <w:color w:val="A6A6A6"/>
          <w:sz w:val="20"/>
        </w:rPr>
        <w:t xml:space="preserve"> </w:t>
      </w:r>
    </w:p>
    <w:p w:rsidR="00FB3920" w:rsidRDefault="000356F6">
      <w:pPr>
        <w:numPr>
          <w:ilvl w:val="0"/>
          <w:numId w:val="21"/>
        </w:numPr>
        <w:spacing w:after="3"/>
        <w:ind w:hanging="360"/>
        <w:jc w:val="both"/>
      </w:pPr>
      <w:r>
        <w:rPr>
          <w:b/>
          <w:color w:val="A6A6A6"/>
          <w:sz w:val="20"/>
        </w:rPr>
        <w:t>Wolfgang Hiller</w:t>
      </w:r>
      <w:r>
        <w:rPr>
          <w:color w:val="A6A6A6"/>
          <w:sz w:val="20"/>
        </w:rPr>
        <w:t xml:space="preserve">, Director, European Parliamentary Research Service (EPRS), Directorate-General for Parliamentary Research Services, Directorate for Impact Assessment and European Added Value, </w:t>
      </w:r>
    </w:p>
    <w:p w:rsidR="00FB3920" w:rsidRDefault="000356F6">
      <w:pPr>
        <w:spacing w:after="3"/>
        <w:ind w:left="370" w:hanging="10"/>
        <w:jc w:val="both"/>
      </w:pPr>
      <w:r>
        <w:rPr>
          <w:color w:val="A6A6A6"/>
          <w:sz w:val="20"/>
        </w:rPr>
        <w:t xml:space="preserve">European Parliament </w:t>
      </w:r>
    </w:p>
    <w:p w:rsidR="00FB3920" w:rsidRDefault="000356F6">
      <w:pPr>
        <w:spacing w:after="11"/>
        <w:ind w:left="720"/>
      </w:pPr>
      <w:r>
        <w:rPr>
          <w:color w:val="A6A6A6"/>
        </w:rPr>
        <w:t xml:space="preserve"> </w:t>
      </w:r>
    </w:p>
    <w:p w:rsidR="00FB3920" w:rsidRDefault="000356F6">
      <w:pPr>
        <w:pStyle w:val="Naslov2"/>
        <w:ind w:left="-5"/>
      </w:pPr>
      <w:r>
        <w:lastRenderedPageBreak/>
        <w:t xml:space="preserve">15:30-17:30 </w:t>
      </w:r>
    </w:p>
    <w:p w:rsidR="00FB3920" w:rsidRDefault="000356F6">
      <w:pPr>
        <w:pStyle w:val="Naslov3"/>
        <w:shd w:val="clear" w:color="auto" w:fill="6BC2BD"/>
        <w:ind w:left="-5"/>
      </w:pPr>
      <w:r>
        <w:t xml:space="preserve">Knowledge based and informed policy making: Challenges, mechanisms and state of the art </w:t>
      </w:r>
    </w:p>
    <w:p w:rsidR="00FB3920" w:rsidRDefault="000356F6">
      <w:pPr>
        <w:spacing w:line="257" w:lineRule="auto"/>
        <w:ind w:left="-5" w:hanging="10"/>
        <w:jc w:val="both"/>
      </w:pPr>
      <w:r>
        <w:rPr>
          <w:b/>
          <w:color w:val="A6A6A6"/>
          <w:sz w:val="20"/>
        </w:rPr>
        <w:t xml:space="preserve">Recap of the morning part and draw-up of the second part of the day </w:t>
      </w:r>
    </w:p>
    <w:p w:rsidR="00FB3920" w:rsidRPr="0079095E" w:rsidRDefault="000356F6">
      <w:pPr>
        <w:spacing w:after="1" w:line="258" w:lineRule="auto"/>
        <w:ind w:left="-5" w:hanging="10"/>
        <w:jc w:val="both"/>
        <w:rPr>
          <w:i/>
        </w:rPr>
      </w:pPr>
      <w:r>
        <w:rPr>
          <w:b/>
          <w:color w:val="A6A6A6"/>
          <w:sz w:val="20"/>
        </w:rPr>
        <w:t xml:space="preserve">Knowledge based and informed policy making </w:t>
      </w:r>
      <w:r>
        <w:rPr>
          <w:rFonts w:ascii="Wingdings" w:eastAsia="Wingdings" w:hAnsi="Wingdings" w:cs="Wingdings"/>
          <w:color w:val="A6A6A6"/>
          <w:sz w:val="20"/>
        </w:rPr>
        <w:t></w:t>
      </w:r>
      <w:r>
        <w:rPr>
          <w:rFonts w:ascii="Arial" w:eastAsia="Arial" w:hAnsi="Arial" w:cs="Arial"/>
          <w:color w:val="A6A6A6"/>
          <w:sz w:val="20"/>
        </w:rPr>
        <w:t xml:space="preserve"> </w:t>
      </w:r>
      <w:r>
        <w:rPr>
          <w:b/>
          <w:color w:val="A6A6A6"/>
          <w:sz w:val="20"/>
        </w:rPr>
        <w:t>Jana Kolar</w:t>
      </w:r>
      <w:r>
        <w:rPr>
          <w:color w:val="A6A6A6"/>
          <w:sz w:val="20"/>
        </w:rPr>
        <w:t xml:space="preserve">, </w:t>
      </w:r>
      <w:r w:rsidRPr="0079095E">
        <w:rPr>
          <w:i/>
          <w:color w:val="A6A6A6"/>
          <w:sz w:val="20"/>
        </w:rPr>
        <w:t xml:space="preserve">Executive Director, European Research Infrastructure Consortium - Central European Research Infrastructure </w:t>
      </w:r>
    </w:p>
    <w:p w:rsidR="00FB3920" w:rsidRPr="0079095E" w:rsidRDefault="000356F6">
      <w:pPr>
        <w:spacing w:after="1" w:line="258" w:lineRule="auto"/>
        <w:ind w:left="370" w:hanging="10"/>
        <w:jc w:val="both"/>
        <w:rPr>
          <w:i/>
        </w:rPr>
      </w:pPr>
      <w:r w:rsidRPr="0079095E">
        <w:rPr>
          <w:i/>
          <w:color w:val="A6A6A6"/>
          <w:sz w:val="20"/>
        </w:rPr>
        <w:t xml:space="preserve">Consortium </w:t>
      </w:r>
    </w:p>
    <w:p w:rsidR="00FB3920" w:rsidRDefault="000356F6">
      <w:pPr>
        <w:spacing w:after="0"/>
        <w:ind w:left="360"/>
      </w:pPr>
      <w:r>
        <w:rPr>
          <w:color w:val="A6A6A6"/>
          <w:sz w:val="20"/>
        </w:rPr>
        <w:t xml:space="preserve"> </w:t>
      </w:r>
    </w:p>
    <w:p w:rsidR="00FB3920" w:rsidRDefault="000356F6">
      <w:pPr>
        <w:pStyle w:val="Naslov3"/>
        <w:shd w:val="clear" w:color="auto" w:fill="C1E5E3"/>
        <w:ind w:left="-5"/>
      </w:pPr>
      <w:r>
        <w:t xml:space="preserve">EU landscape </w:t>
      </w:r>
    </w:p>
    <w:p w:rsidR="00FB3920" w:rsidRDefault="000356F6">
      <w:pPr>
        <w:spacing w:after="188" w:line="257" w:lineRule="auto"/>
        <w:ind w:left="-5" w:hanging="10"/>
        <w:jc w:val="both"/>
      </w:pPr>
      <w:r>
        <w:rPr>
          <w:b/>
          <w:color w:val="A6A6A6"/>
          <w:sz w:val="20"/>
        </w:rPr>
        <w:t xml:space="preserve">European Parliamentary Research Service (EPRS), European Parliament – its origins, objectives and main tasks </w:t>
      </w:r>
    </w:p>
    <w:p w:rsidR="00FB3920" w:rsidRDefault="000356F6">
      <w:pPr>
        <w:numPr>
          <w:ilvl w:val="0"/>
          <w:numId w:val="22"/>
        </w:numPr>
        <w:spacing w:after="3" w:line="257" w:lineRule="auto"/>
        <w:ind w:hanging="360"/>
        <w:jc w:val="both"/>
      </w:pPr>
      <w:r>
        <w:rPr>
          <w:b/>
          <w:color w:val="A6A6A6"/>
          <w:sz w:val="20"/>
        </w:rPr>
        <w:t>Jutta Schulze-Hollmen</w:t>
      </w:r>
      <w:r>
        <w:rPr>
          <w:color w:val="A6A6A6"/>
          <w:sz w:val="20"/>
        </w:rPr>
        <w:t xml:space="preserve">, Director, European </w:t>
      </w:r>
    </w:p>
    <w:p w:rsidR="00FB3920" w:rsidRDefault="000356F6">
      <w:pPr>
        <w:spacing w:after="3"/>
        <w:ind w:left="370" w:hanging="10"/>
        <w:jc w:val="both"/>
      </w:pPr>
      <w:r>
        <w:rPr>
          <w:color w:val="A6A6A6"/>
          <w:sz w:val="20"/>
        </w:rPr>
        <w:t xml:space="preserve">Parliamentary Research Service (EPRS), Directorate-General for Parliamentary Research Services, Directorate for </w:t>
      </w:r>
    </w:p>
    <w:p w:rsidR="00FB3920" w:rsidRDefault="000356F6">
      <w:pPr>
        <w:spacing w:after="3"/>
        <w:ind w:left="370" w:hanging="10"/>
        <w:jc w:val="both"/>
      </w:pPr>
      <w:r>
        <w:rPr>
          <w:color w:val="A6A6A6"/>
          <w:sz w:val="20"/>
        </w:rPr>
        <w:t xml:space="preserve">resources, European Parliament </w:t>
      </w:r>
    </w:p>
    <w:p w:rsidR="00FB3920" w:rsidRDefault="000356F6">
      <w:pPr>
        <w:spacing w:after="0"/>
        <w:ind w:left="766"/>
      </w:pPr>
      <w:r>
        <w:rPr>
          <w:color w:val="A6A6A6"/>
          <w:sz w:val="20"/>
        </w:rPr>
        <w:t xml:space="preserve"> </w:t>
      </w:r>
    </w:p>
    <w:p w:rsidR="00FB3920" w:rsidRDefault="000356F6">
      <w:pPr>
        <w:spacing w:after="187" w:line="257" w:lineRule="auto"/>
        <w:ind w:left="-5" w:hanging="10"/>
        <w:jc w:val="both"/>
      </w:pPr>
      <w:r>
        <w:rPr>
          <w:b/>
          <w:color w:val="A6A6A6"/>
          <w:sz w:val="20"/>
        </w:rPr>
        <w:t xml:space="preserve">Science advice and Foresight work in the European Parliament: the case of STOA - European Parliament Scientific Foresight Unit, Science and Technology Options Assessment Panel (STOA), European Parliament </w:t>
      </w:r>
    </w:p>
    <w:p w:rsidR="00FB3920" w:rsidRDefault="000356F6">
      <w:pPr>
        <w:numPr>
          <w:ilvl w:val="0"/>
          <w:numId w:val="22"/>
        </w:numPr>
        <w:spacing w:after="3"/>
        <w:ind w:hanging="360"/>
        <w:jc w:val="both"/>
      </w:pPr>
      <w:r>
        <w:rPr>
          <w:b/>
          <w:color w:val="A6A6A6"/>
          <w:sz w:val="20"/>
        </w:rPr>
        <w:t>Wolfgang Hiller,</w:t>
      </w:r>
      <w:r>
        <w:rPr>
          <w:color w:val="A6A6A6"/>
          <w:sz w:val="20"/>
        </w:rPr>
        <w:t xml:space="preserve"> Director, European Parliamentary Research Service (EPRS), Directorate-General for Parliamentary Research Services, Directorate for Impact Assessment and European Added Value, </w:t>
      </w:r>
    </w:p>
    <w:p w:rsidR="00FB3920" w:rsidRDefault="000356F6">
      <w:pPr>
        <w:spacing w:after="3"/>
        <w:ind w:left="370" w:hanging="10"/>
        <w:jc w:val="both"/>
      </w:pPr>
      <w:r>
        <w:rPr>
          <w:color w:val="A6A6A6"/>
          <w:sz w:val="20"/>
        </w:rPr>
        <w:t xml:space="preserve">European Parliament </w:t>
      </w:r>
    </w:p>
    <w:p w:rsidR="00FB3920" w:rsidRDefault="000356F6">
      <w:pPr>
        <w:spacing w:after="0"/>
        <w:ind w:left="720"/>
      </w:pPr>
      <w:r>
        <w:rPr>
          <w:color w:val="A6A6A6"/>
          <w:sz w:val="20"/>
        </w:rPr>
        <w:t xml:space="preserve"> </w:t>
      </w:r>
    </w:p>
    <w:p w:rsidR="00FB3920" w:rsidRDefault="000356F6">
      <w:pPr>
        <w:spacing w:after="141" w:line="257" w:lineRule="auto"/>
        <w:ind w:left="-5" w:hanging="10"/>
        <w:jc w:val="both"/>
      </w:pPr>
      <w:r>
        <w:rPr>
          <w:b/>
          <w:color w:val="A6A6A6"/>
          <w:sz w:val="20"/>
        </w:rPr>
        <w:t xml:space="preserve">Joint Research Centre and its role in policymaking at EU level </w:t>
      </w:r>
    </w:p>
    <w:p w:rsidR="00FB3920" w:rsidRDefault="000356F6">
      <w:pPr>
        <w:spacing w:after="1" w:line="257" w:lineRule="auto"/>
        <w:ind w:left="703" w:right="49" w:hanging="10"/>
        <w:jc w:val="both"/>
      </w:pPr>
      <w:r>
        <w:rPr>
          <w:b/>
          <w:color w:val="A6A6A6"/>
          <w:sz w:val="18"/>
        </w:rPr>
        <w:t>ENLIGHTENMENT 2.0 project</w:t>
      </w:r>
      <w:r>
        <w:rPr>
          <w:color w:val="A6A6A6"/>
          <w:sz w:val="18"/>
        </w:rPr>
        <w:t xml:space="preserve">, on facts, values, perception on European Commission Joint Research Centre </w:t>
      </w:r>
    </w:p>
    <w:p w:rsidR="00FB3920" w:rsidRDefault="000356F6">
      <w:pPr>
        <w:spacing w:after="0"/>
        <w:ind w:left="708"/>
      </w:pPr>
      <w:r>
        <w:rPr>
          <w:color w:val="A6A6A6"/>
          <w:sz w:val="18"/>
        </w:rPr>
        <w:t xml:space="preserve"> </w:t>
      </w:r>
    </w:p>
    <w:p w:rsidR="00FB3920" w:rsidRDefault="000356F6">
      <w:pPr>
        <w:spacing w:after="1" w:line="257" w:lineRule="auto"/>
        <w:ind w:left="703" w:right="49" w:hanging="10"/>
        <w:jc w:val="both"/>
      </w:pPr>
      <w:r>
        <w:rPr>
          <w:b/>
          <w:color w:val="A6A6A6"/>
          <w:sz w:val="18"/>
        </w:rPr>
        <w:t xml:space="preserve">Project MIDAS Portal </w:t>
      </w:r>
      <w:r>
        <w:rPr>
          <w:color w:val="A6A6A6"/>
          <w:sz w:val="18"/>
        </w:rPr>
        <w:t xml:space="preserve">(Meaningful Integration of Data Analytics and Services) addressing the needs of policy makers and citizens across Europe by delivering a unified big data platform </w:t>
      </w:r>
    </w:p>
    <w:p w:rsidR="00FB3920" w:rsidRDefault="000356F6">
      <w:pPr>
        <w:spacing w:after="0"/>
        <w:ind w:left="708"/>
      </w:pPr>
      <w:r>
        <w:rPr>
          <w:b/>
          <w:color w:val="A6A6A6"/>
          <w:sz w:val="18"/>
        </w:rPr>
        <w:t xml:space="preserve"> </w:t>
      </w:r>
    </w:p>
    <w:p w:rsidR="00FB3920" w:rsidRDefault="000356F6">
      <w:pPr>
        <w:spacing w:after="1" w:line="257" w:lineRule="auto"/>
        <w:ind w:left="703" w:right="49" w:hanging="10"/>
        <w:jc w:val="both"/>
      </w:pPr>
      <w:r>
        <w:rPr>
          <w:b/>
          <w:color w:val="A6A6A6"/>
          <w:sz w:val="18"/>
        </w:rPr>
        <w:t>EU Science HUB Community: EU4FACTS</w:t>
      </w:r>
      <w:r>
        <w:rPr>
          <w:color w:val="A6A6A6"/>
          <w:sz w:val="18"/>
        </w:rPr>
        <w:t xml:space="preserve"> - Evidence for Policy Community &amp; EU Policy lab, European Commission Joint Research </w:t>
      </w:r>
    </w:p>
    <w:p w:rsidR="00FB3920" w:rsidRDefault="000356F6">
      <w:pPr>
        <w:spacing w:after="1" w:line="257" w:lineRule="auto"/>
        <w:ind w:left="703" w:right="2953" w:hanging="10"/>
        <w:jc w:val="both"/>
      </w:pPr>
      <w:r>
        <w:rPr>
          <w:color w:val="A6A6A6"/>
          <w:sz w:val="18"/>
        </w:rPr>
        <w:t xml:space="preserve">Centre  </w:t>
      </w:r>
    </w:p>
    <w:p w:rsidR="00FB3920" w:rsidRDefault="000356F6">
      <w:pPr>
        <w:spacing w:after="0" w:line="254" w:lineRule="auto"/>
        <w:ind w:left="703" w:hanging="10"/>
      </w:pPr>
      <w:r>
        <w:rPr>
          <w:b/>
          <w:color w:val="A6A6A6"/>
          <w:sz w:val="18"/>
        </w:rPr>
        <w:t xml:space="preserve">Pilot </w:t>
      </w:r>
      <w:r>
        <w:rPr>
          <w:b/>
          <w:color w:val="A6A6A6"/>
          <w:sz w:val="18"/>
        </w:rPr>
        <w:tab/>
        <w:t xml:space="preserve">course </w:t>
      </w:r>
      <w:r>
        <w:rPr>
          <w:b/>
          <w:color w:val="A6A6A6"/>
          <w:sz w:val="18"/>
        </w:rPr>
        <w:tab/>
        <w:t xml:space="preserve">on </w:t>
      </w:r>
      <w:r>
        <w:rPr>
          <w:b/>
          <w:color w:val="A6A6A6"/>
          <w:sz w:val="18"/>
        </w:rPr>
        <w:tab/>
        <w:t xml:space="preserve">evidence- </w:t>
      </w:r>
      <w:r>
        <w:rPr>
          <w:b/>
          <w:color w:val="A6A6A6"/>
          <w:sz w:val="18"/>
        </w:rPr>
        <w:tab/>
        <w:t xml:space="preserve">informed policymaking </w:t>
      </w:r>
    </w:p>
    <w:p w:rsidR="00FB3920" w:rsidRDefault="000356F6">
      <w:pPr>
        <w:spacing w:after="27"/>
      </w:pPr>
      <w:r>
        <w:rPr>
          <w:color w:val="A6A6A6"/>
          <w:sz w:val="20"/>
        </w:rPr>
        <w:t xml:space="preserve"> </w:t>
      </w:r>
    </w:p>
    <w:p w:rsidR="00FB3920" w:rsidRDefault="000356F6">
      <w:pPr>
        <w:numPr>
          <w:ilvl w:val="0"/>
          <w:numId w:val="23"/>
        </w:numPr>
        <w:spacing w:after="3"/>
        <w:ind w:hanging="360"/>
        <w:jc w:val="both"/>
      </w:pPr>
      <w:r>
        <w:rPr>
          <w:b/>
          <w:color w:val="A6A6A6"/>
          <w:sz w:val="20"/>
        </w:rPr>
        <w:t>David Mair</w:t>
      </w:r>
      <w:r>
        <w:rPr>
          <w:color w:val="A6A6A6"/>
          <w:sz w:val="20"/>
        </w:rPr>
        <w:t xml:space="preserve">, </w:t>
      </w:r>
      <w:r w:rsidR="0079095E" w:rsidRPr="0079095E">
        <w:rPr>
          <w:bCs/>
          <w:color w:val="A6A6A6"/>
          <w:sz w:val="20"/>
        </w:rPr>
        <w:t xml:space="preserve">Head of Unit of </w:t>
      </w:r>
      <w:r w:rsidR="0079095E" w:rsidRPr="0079095E">
        <w:rPr>
          <w:bCs/>
          <w:color w:val="A6A6A6"/>
          <w:sz w:val="20"/>
          <w:lang w:val="en-GB"/>
        </w:rPr>
        <w:t>H1: Knowledge for Policy (Concepts and Methods)</w:t>
      </w:r>
      <w:r>
        <w:rPr>
          <w:color w:val="A6A6A6"/>
          <w:sz w:val="20"/>
        </w:rPr>
        <w:t xml:space="preserve">/ Joint </w:t>
      </w:r>
    </w:p>
    <w:p w:rsidR="00FB3920" w:rsidRDefault="000356F6">
      <w:pPr>
        <w:spacing w:after="3"/>
        <w:ind w:left="370" w:hanging="10"/>
        <w:jc w:val="both"/>
      </w:pPr>
      <w:r>
        <w:rPr>
          <w:color w:val="A6A6A6"/>
          <w:sz w:val="20"/>
        </w:rPr>
        <w:t xml:space="preserve">Research Centre, European Commission </w:t>
      </w:r>
    </w:p>
    <w:p w:rsidR="00FB3920" w:rsidRDefault="000356F6">
      <w:pPr>
        <w:spacing w:after="0"/>
        <w:ind w:left="360"/>
      </w:pPr>
      <w:r>
        <w:rPr>
          <w:color w:val="A6A6A6"/>
          <w:sz w:val="20"/>
        </w:rPr>
        <w:t xml:space="preserve"> </w:t>
      </w:r>
    </w:p>
    <w:p w:rsidR="00FB3920" w:rsidRDefault="000356F6">
      <w:pPr>
        <w:spacing w:after="159"/>
        <w:ind w:left="-5" w:hanging="10"/>
        <w:jc w:val="both"/>
      </w:pPr>
      <w:r>
        <w:rPr>
          <w:b/>
          <w:color w:val="A6A6A6"/>
          <w:sz w:val="20"/>
        </w:rPr>
        <w:t>EIT Knowledge and Innovation Community (KIC Climate) -</w:t>
      </w:r>
      <w:r>
        <w:rPr>
          <w:color w:val="A6A6A6"/>
          <w:sz w:val="20"/>
        </w:rPr>
        <w:t xml:space="preserve"> in the role of a Public private Policy lab to European ecosystem on the Climate societal challenge</w:t>
      </w:r>
      <w:r>
        <w:rPr>
          <w:b/>
          <w:color w:val="A6A6A6"/>
          <w:sz w:val="20"/>
        </w:rPr>
        <w:t xml:space="preserve">  </w:t>
      </w:r>
    </w:p>
    <w:p w:rsidR="00FB3920" w:rsidRDefault="000356F6">
      <w:pPr>
        <w:spacing w:after="189" w:line="257" w:lineRule="auto"/>
        <w:ind w:left="-5" w:hanging="10"/>
        <w:jc w:val="both"/>
      </w:pPr>
      <w:r>
        <w:rPr>
          <w:b/>
          <w:color w:val="A6A6A6"/>
          <w:sz w:val="20"/>
        </w:rPr>
        <w:t xml:space="preserve">EIT KIC Climate Transitions Policy Hub Policy   </w:t>
      </w:r>
    </w:p>
    <w:p w:rsidR="00FB3920" w:rsidRDefault="000356F6">
      <w:pPr>
        <w:numPr>
          <w:ilvl w:val="0"/>
          <w:numId w:val="23"/>
        </w:numPr>
        <w:spacing w:after="3"/>
        <w:ind w:hanging="360"/>
        <w:jc w:val="both"/>
      </w:pPr>
      <w:r>
        <w:rPr>
          <w:b/>
          <w:color w:val="A6A6A6"/>
          <w:sz w:val="20"/>
        </w:rPr>
        <w:t>Cliona Howie</w:t>
      </w:r>
      <w:r>
        <w:rPr>
          <w:color w:val="A6A6A6"/>
          <w:sz w:val="20"/>
        </w:rPr>
        <w:t xml:space="preserve">, Circular Economy Development,  EIT Knowledge and Innovation Community - KIC Climate, European institute of innovation and </w:t>
      </w:r>
    </w:p>
    <w:p w:rsidR="00FB3920" w:rsidRDefault="000356F6">
      <w:pPr>
        <w:spacing w:after="3"/>
        <w:ind w:left="370" w:hanging="10"/>
        <w:jc w:val="both"/>
      </w:pPr>
      <w:r>
        <w:rPr>
          <w:color w:val="A6A6A6"/>
          <w:sz w:val="20"/>
        </w:rPr>
        <w:t xml:space="preserve">Technology </w:t>
      </w:r>
    </w:p>
    <w:p w:rsidR="00FB3920" w:rsidRDefault="000356F6">
      <w:pPr>
        <w:spacing w:after="0"/>
        <w:ind w:left="720"/>
      </w:pPr>
      <w:r>
        <w:rPr>
          <w:color w:val="A6A6A6"/>
          <w:sz w:val="20"/>
        </w:rPr>
        <w:t xml:space="preserve"> </w:t>
      </w:r>
    </w:p>
    <w:p w:rsidR="00FB3920" w:rsidRDefault="000356F6">
      <w:pPr>
        <w:pStyle w:val="Naslov3"/>
        <w:shd w:val="clear" w:color="auto" w:fill="C1E5E3"/>
        <w:ind w:left="-5"/>
      </w:pPr>
      <w:r>
        <w:t xml:space="preserve">International landscape (OECD + National cases) </w:t>
      </w:r>
    </w:p>
    <w:p w:rsidR="00FB3920" w:rsidRDefault="000356F6">
      <w:pPr>
        <w:spacing w:after="157" w:line="257" w:lineRule="auto"/>
        <w:ind w:left="-5" w:hanging="10"/>
        <w:jc w:val="both"/>
      </w:pPr>
      <w:r>
        <w:rPr>
          <w:b/>
          <w:color w:val="A6A6A6"/>
          <w:sz w:val="20"/>
        </w:rPr>
        <w:t xml:space="preserve">Better policies for better lives  </w:t>
      </w:r>
    </w:p>
    <w:p w:rsidR="00FB3920" w:rsidRDefault="000356F6">
      <w:pPr>
        <w:spacing w:after="190" w:line="257" w:lineRule="auto"/>
        <w:ind w:left="-5" w:hanging="10"/>
        <w:jc w:val="both"/>
      </w:pPr>
      <w:r>
        <w:rPr>
          <w:b/>
          <w:color w:val="A6A6A6"/>
          <w:sz w:val="20"/>
        </w:rPr>
        <w:t xml:space="preserve">Governing better through evidence-informed policy making, OECD Behavioural Insights Unit/ Observatory for Public Sector Innovation Platform, OECD </w:t>
      </w:r>
    </w:p>
    <w:p w:rsidR="00FB3920" w:rsidRDefault="000356F6">
      <w:pPr>
        <w:numPr>
          <w:ilvl w:val="0"/>
          <w:numId w:val="24"/>
        </w:numPr>
        <w:spacing w:after="3"/>
        <w:ind w:hanging="360"/>
        <w:jc w:val="both"/>
      </w:pPr>
      <w:r>
        <w:rPr>
          <w:b/>
          <w:color w:val="A6A6A6"/>
          <w:sz w:val="20"/>
        </w:rPr>
        <w:t>Piret Tőnurist,</w:t>
      </w:r>
      <w:r>
        <w:rPr>
          <w:color w:val="A6A6A6"/>
          <w:sz w:val="20"/>
        </w:rPr>
        <w:t xml:space="preserve"> Project Manager, Lead on Systems Thinking and Innovation </w:t>
      </w:r>
    </w:p>
    <w:p w:rsidR="00FB3920" w:rsidRDefault="000356F6">
      <w:pPr>
        <w:spacing w:after="3"/>
        <w:ind w:left="370" w:hanging="10"/>
        <w:jc w:val="both"/>
      </w:pPr>
      <w:r>
        <w:rPr>
          <w:color w:val="A6A6A6"/>
          <w:sz w:val="20"/>
        </w:rPr>
        <w:t xml:space="preserve">Measurement  </w:t>
      </w:r>
    </w:p>
    <w:p w:rsidR="00FB3920" w:rsidRDefault="000356F6">
      <w:pPr>
        <w:spacing w:after="0"/>
      </w:pPr>
      <w:r>
        <w:rPr>
          <w:color w:val="A6A6A6"/>
          <w:sz w:val="20"/>
        </w:rPr>
        <w:t xml:space="preserve"> </w:t>
      </w:r>
    </w:p>
    <w:p w:rsidR="0079095E" w:rsidRPr="00A7278A" w:rsidRDefault="0079095E" w:rsidP="0079095E">
      <w:pPr>
        <w:spacing w:after="3"/>
        <w:jc w:val="both"/>
      </w:pPr>
      <w:r w:rsidRPr="00A7278A">
        <w:rPr>
          <w:b/>
          <w:bCs/>
          <w:color w:val="A6A6A6"/>
          <w:sz w:val="20"/>
          <w:lang w:val="it-IT"/>
        </w:rPr>
        <w:t>Science in Parliament, Italy</w:t>
      </w:r>
    </w:p>
    <w:p w:rsidR="0079095E" w:rsidRDefault="0079095E" w:rsidP="0079095E">
      <w:pPr>
        <w:spacing w:after="27"/>
      </w:pPr>
      <w:r>
        <w:rPr>
          <w:b/>
          <w:color w:val="A6A6A6"/>
          <w:sz w:val="20"/>
        </w:rPr>
        <w:t xml:space="preserve"> </w:t>
      </w:r>
    </w:p>
    <w:p w:rsidR="0079095E" w:rsidRPr="00A7278A" w:rsidRDefault="0079095E" w:rsidP="0079095E">
      <w:pPr>
        <w:numPr>
          <w:ilvl w:val="0"/>
          <w:numId w:val="18"/>
        </w:numPr>
        <w:spacing w:after="3"/>
        <w:ind w:hanging="360"/>
        <w:jc w:val="both"/>
        <w:rPr>
          <w:bCs/>
          <w:color w:val="A6A6A6"/>
          <w:sz w:val="20"/>
          <w:lang w:val="it-IT"/>
        </w:rPr>
      </w:pPr>
      <w:r w:rsidRPr="00A7278A">
        <w:rPr>
          <w:rFonts w:hint="eastAsia"/>
          <w:b/>
          <w:color w:val="A6A6A6"/>
          <w:sz w:val="20"/>
          <w:lang w:val="it-IT"/>
        </w:rPr>
        <w:t xml:space="preserve">Casimiro Vizzini, </w:t>
      </w:r>
      <w:r w:rsidRPr="00A7278A">
        <w:rPr>
          <w:bCs/>
          <w:color w:val="A6A6A6"/>
          <w:sz w:val="20"/>
        </w:rPr>
        <w:t xml:space="preserve">Coordinator, </w:t>
      </w:r>
      <w:r w:rsidRPr="00A7278A">
        <w:rPr>
          <w:bCs/>
          <w:color w:val="A6A6A6"/>
          <w:sz w:val="20"/>
          <w:lang w:val="it-IT"/>
        </w:rPr>
        <w:t>Scienza in Parlamento, Italy</w:t>
      </w:r>
    </w:p>
    <w:p w:rsidR="00FB3920" w:rsidRDefault="000356F6">
      <w:pPr>
        <w:spacing w:after="0"/>
      </w:pPr>
      <w:r>
        <w:rPr>
          <w:color w:val="A6A6A6"/>
          <w:sz w:val="20"/>
        </w:rPr>
        <w:t xml:space="preserve"> </w:t>
      </w:r>
    </w:p>
    <w:p w:rsidR="00FB3920" w:rsidRDefault="000356F6">
      <w:pPr>
        <w:pStyle w:val="Naslov3"/>
        <w:ind w:left="-5"/>
      </w:pPr>
      <w:r>
        <w:t xml:space="preserve">National landscape </w:t>
      </w:r>
    </w:p>
    <w:p w:rsidR="00FB3920" w:rsidRDefault="000356F6">
      <w:pPr>
        <w:spacing w:after="3" w:line="257" w:lineRule="auto"/>
        <w:ind w:left="-5" w:hanging="10"/>
        <w:jc w:val="both"/>
      </w:pPr>
      <w:r>
        <w:rPr>
          <w:b/>
          <w:color w:val="A6A6A6"/>
          <w:sz w:val="20"/>
        </w:rPr>
        <w:t xml:space="preserve">Slovenian national system for assuring knowledge based and informed policymaking, </w:t>
      </w:r>
    </w:p>
    <w:p w:rsidR="00FB3920" w:rsidRDefault="000356F6">
      <w:pPr>
        <w:spacing w:after="3" w:line="257" w:lineRule="auto"/>
        <w:ind w:left="-5" w:hanging="10"/>
        <w:jc w:val="both"/>
      </w:pPr>
      <w:r>
        <w:rPr>
          <w:b/>
          <w:color w:val="A6A6A6"/>
          <w:sz w:val="20"/>
        </w:rPr>
        <w:t xml:space="preserve">Institute for Economic Research </w:t>
      </w:r>
    </w:p>
    <w:p w:rsidR="00FB3920" w:rsidRDefault="000356F6">
      <w:pPr>
        <w:spacing w:after="24"/>
      </w:pPr>
      <w:r>
        <w:rPr>
          <w:b/>
          <w:color w:val="A6A6A6"/>
          <w:sz w:val="20"/>
        </w:rPr>
        <w:t xml:space="preserve"> </w:t>
      </w:r>
    </w:p>
    <w:p w:rsidR="00FB3920" w:rsidRDefault="000356F6">
      <w:pPr>
        <w:numPr>
          <w:ilvl w:val="0"/>
          <w:numId w:val="25"/>
        </w:numPr>
        <w:spacing w:after="3"/>
        <w:ind w:hanging="360"/>
        <w:jc w:val="both"/>
      </w:pPr>
      <w:r>
        <w:rPr>
          <w:b/>
          <w:color w:val="A6A6A6"/>
          <w:sz w:val="20"/>
        </w:rPr>
        <w:t>Boris Majcen</w:t>
      </w:r>
      <w:r>
        <w:rPr>
          <w:color w:val="A6A6A6"/>
          <w:sz w:val="20"/>
        </w:rPr>
        <w:t xml:space="preserve">, Director, Institute for economic research </w:t>
      </w:r>
    </w:p>
    <w:p w:rsidR="00FB3920" w:rsidRDefault="000356F6">
      <w:pPr>
        <w:spacing w:after="10"/>
        <w:ind w:left="720"/>
      </w:pPr>
      <w:r>
        <w:rPr>
          <w:color w:val="A6A6A6"/>
          <w:sz w:val="20"/>
        </w:rPr>
        <w:t xml:space="preserve"> </w:t>
      </w:r>
    </w:p>
    <w:p w:rsidR="00FB3920" w:rsidRDefault="000356F6">
      <w:pPr>
        <w:tabs>
          <w:tab w:val="center" w:pos="2274"/>
          <w:tab w:val="center" w:pos="3340"/>
          <w:tab w:val="right" w:pos="4246"/>
        </w:tabs>
        <w:spacing w:after="3" w:line="257" w:lineRule="auto"/>
        <w:ind w:left="-15"/>
      </w:pPr>
      <w:r>
        <w:rPr>
          <w:b/>
          <w:color w:val="A6A6A6"/>
          <w:sz w:val="20"/>
        </w:rPr>
        <w:t xml:space="preserve">Decision-making </w:t>
      </w:r>
      <w:r>
        <w:rPr>
          <w:b/>
          <w:color w:val="A6A6A6"/>
          <w:sz w:val="20"/>
        </w:rPr>
        <w:tab/>
        <w:t xml:space="preserve">through </w:t>
      </w:r>
      <w:r>
        <w:rPr>
          <w:b/>
          <w:color w:val="A6A6A6"/>
          <w:sz w:val="20"/>
        </w:rPr>
        <w:tab/>
        <w:t xml:space="preserve">history </w:t>
      </w:r>
      <w:r>
        <w:rPr>
          <w:b/>
          <w:color w:val="A6A6A6"/>
          <w:sz w:val="20"/>
        </w:rPr>
        <w:tab/>
        <w:t xml:space="preserve">– </w:t>
      </w:r>
    </w:p>
    <w:p w:rsidR="00FB3920" w:rsidRDefault="000356F6">
      <w:pPr>
        <w:spacing w:after="3" w:line="257" w:lineRule="auto"/>
        <w:ind w:left="-5" w:hanging="10"/>
        <w:jc w:val="both"/>
      </w:pPr>
      <w:r>
        <w:rPr>
          <w:b/>
          <w:color w:val="A6A6A6"/>
          <w:sz w:val="20"/>
        </w:rPr>
        <w:t xml:space="preserve">Enlightment for the 21st century </w:t>
      </w:r>
    </w:p>
    <w:p w:rsidR="00FB3920" w:rsidRDefault="000356F6">
      <w:pPr>
        <w:spacing w:after="27"/>
      </w:pPr>
      <w:r>
        <w:rPr>
          <w:b/>
          <w:color w:val="A6A6A6"/>
          <w:sz w:val="20"/>
        </w:rPr>
        <w:t xml:space="preserve"> </w:t>
      </w:r>
    </w:p>
    <w:p w:rsidR="00FB3920" w:rsidRDefault="000356F6">
      <w:pPr>
        <w:numPr>
          <w:ilvl w:val="0"/>
          <w:numId w:val="25"/>
        </w:numPr>
        <w:spacing w:after="3"/>
        <w:ind w:hanging="360"/>
        <w:jc w:val="both"/>
      </w:pPr>
      <w:r>
        <w:rPr>
          <w:b/>
          <w:color w:val="A6A6A6"/>
          <w:sz w:val="20"/>
        </w:rPr>
        <w:t>Sašo Dolenc</w:t>
      </w:r>
      <w:r>
        <w:rPr>
          <w:color w:val="A6A6A6"/>
          <w:sz w:val="20"/>
        </w:rPr>
        <w:t xml:space="preserve">, Kvarkadabra, Stories from </w:t>
      </w:r>
    </w:p>
    <w:p w:rsidR="00FB3920" w:rsidRDefault="000356F6">
      <w:pPr>
        <w:spacing w:after="3"/>
        <w:ind w:left="370" w:hanging="10"/>
        <w:jc w:val="both"/>
      </w:pPr>
      <w:r>
        <w:rPr>
          <w:color w:val="A6A6A6"/>
          <w:sz w:val="20"/>
        </w:rPr>
        <w:t xml:space="preserve">Science –Journal for interpreting science </w:t>
      </w:r>
    </w:p>
    <w:p w:rsidR="00FB3920" w:rsidRDefault="000356F6">
      <w:pPr>
        <w:spacing w:after="35"/>
      </w:pPr>
      <w:r>
        <w:rPr>
          <w:color w:val="A6A6A6"/>
          <w:sz w:val="20"/>
        </w:rPr>
        <w:t xml:space="preserve"> </w:t>
      </w:r>
    </w:p>
    <w:p w:rsidR="0079095E" w:rsidRDefault="0079095E">
      <w:pPr>
        <w:spacing w:after="9" w:line="248" w:lineRule="auto"/>
        <w:ind w:left="-5" w:hanging="10"/>
        <w:jc w:val="both"/>
        <w:rPr>
          <w:b/>
          <w:color w:val="6BC2BD"/>
          <w:sz w:val="24"/>
        </w:rPr>
      </w:pPr>
    </w:p>
    <w:p w:rsidR="00FB3920" w:rsidRDefault="000356F6">
      <w:pPr>
        <w:spacing w:after="9" w:line="248" w:lineRule="auto"/>
        <w:ind w:left="-5" w:hanging="10"/>
        <w:jc w:val="both"/>
      </w:pPr>
      <w:r>
        <w:rPr>
          <w:b/>
          <w:color w:val="6BC2BD"/>
          <w:sz w:val="24"/>
        </w:rPr>
        <w:lastRenderedPageBreak/>
        <w:t>17:30-17:50</w:t>
      </w:r>
      <w:r>
        <w:rPr>
          <w:color w:val="6BC2BD"/>
          <w:sz w:val="24"/>
        </w:rPr>
        <w:t xml:space="preserve"> </w:t>
      </w:r>
    </w:p>
    <w:p w:rsidR="00FB3920" w:rsidRDefault="000356F6">
      <w:pPr>
        <w:shd w:val="clear" w:color="auto" w:fill="C1E5E3"/>
        <w:spacing w:after="158"/>
      </w:pPr>
      <w:r>
        <w:rPr>
          <w:b/>
          <w:color w:val="A6A6A6"/>
          <w:sz w:val="20"/>
        </w:rPr>
        <w:t>Coffee Break (</w:t>
      </w:r>
      <w:r w:rsidR="0079095E">
        <w:rPr>
          <w:color w:val="A6A6A6"/>
          <w:sz w:val="20"/>
        </w:rPr>
        <w:t>I</w:t>
      </w:r>
      <w:r>
        <w:rPr>
          <w:color w:val="A6A6A6"/>
          <w:sz w:val="20"/>
        </w:rPr>
        <w:t>n front of the hall)</w:t>
      </w:r>
      <w:r>
        <w:rPr>
          <w:b/>
          <w:color w:val="A6A6A6"/>
          <w:sz w:val="20"/>
        </w:rPr>
        <w:t xml:space="preserve"> </w:t>
      </w:r>
    </w:p>
    <w:p w:rsidR="00FB3920" w:rsidRDefault="000356F6" w:rsidP="0079095E">
      <w:pPr>
        <w:spacing w:after="35"/>
      </w:pPr>
      <w:r>
        <w:rPr>
          <w:color w:val="A6A6A6"/>
          <w:sz w:val="20"/>
        </w:rPr>
        <w:t xml:space="preserve"> </w:t>
      </w:r>
    </w:p>
    <w:p w:rsidR="00FB3920" w:rsidRDefault="000356F6">
      <w:pPr>
        <w:spacing w:after="0"/>
      </w:pPr>
      <w:r>
        <w:rPr>
          <w:b/>
          <w:color w:val="6BC2BD"/>
          <w:sz w:val="24"/>
        </w:rPr>
        <w:t xml:space="preserve"> </w:t>
      </w:r>
    </w:p>
    <w:p w:rsidR="00FB3920" w:rsidRDefault="0079095E">
      <w:pPr>
        <w:pStyle w:val="Naslov2"/>
        <w:ind w:left="-5"/>
      </w:pPr>
      <w:r>
        <w:t>17:30-18:1</w:t>
      </w:r>
      <w:r w:rsidR="000356F6">
        <w:t>0</w:t>
      </w:r>
      <w:r w:rsidR="000356F6">
        <w:rPr>
          <w:b w:val="0"/>
        </w:rPr>
        <w:t xml:space="preserve"> </w:t>
      </w:r>
    </w:p>
    <w:p w:rsidR="00FB3920" w:rsidRDefault="000356F6">
      <w:pPr>
        <w:shd w:val="clear" w:color="auto" w:fill="6BC2BD"/>
        <w:spacing w:after="158" w:line="257" w:lineRule="auto"/>
        <w:ind w:left="-5" w:hanging="10"/>
      </w:pPr>
      <w:r>
        <w:rPr>
          <w:b/>
          <w:color w:val="A6A6A6"/>
          <w:sz w:val="20"/>
        </w:rPr>
        <w:t xml:space="preserve">Towards Social Transformation  </w:t>
      </w:r>
    </w:p>
    <w:p w:rsidR="00FB3920" w:rsidRDefault="000356F6">
      <w:pPr>
        <w:pStyle w:val="Naslov3"/>
        <w:shd w:val="clear" w:color="auto" w:fill="6BC2BD"/>
        <w:ind w:left="-5"/>
      </w:pPr>
      <w:r>
        <w:t xml:space="preserve">Systemic approach to policymaking (integration at national and European level), public financing of RDI and its effect on global societal challenges </w:t>
      </w:r>
    </w:p>
    <w:p w:rsidR="005B4851" w:rsidRPr="005B4851" w:rsidRDefault="005B4851" w:rsidP="005B4851">
      <w:pPr>
        <w:spacing w:line="257" w:lineRule="auto"/>
        <w:ind w:left="-5" w:hanging="10"/>
        <w:jc w:val="both"/>
        <w:rPr>
          <w:b/>
          <w:bCs/>
          <w:color w:val="A6A6A6"/>
          <w:sz w:val="20"/>
          <w:lang w:val="en"/>
        </w:rPr>
      </w:pPr>
      <w:r w:rsidRPr="005B4851">
        <w:rPr>
          <w:b/>
          <w:bCs/>
          <w:color w:val="A6A6A6"/>
          <w:sz w:val="20"/>
          <w:lang w:val="en"/>
        </w:rPr>
        <w:t>Research activity in the Slovenian Parliament</w:t>
      </w:r>
    </w:p>
    <w:p w:rsidR="005B4851" w:rsidRPr="005B4851" w:rsidRDefault="005B4851" w:rsidP="005B4851">
      <w:pPr>
        <w:numPr>
          <w:ilvl w:val="0"/>
          <w:numId w:val="27"/>
        </w:numPr>
        <w:spacing w:after="3" w:line="257" w:lineRule="auto"/>
        <w:jc w:val="both"/>
        <w:rPr>
          <w:b/>
          <w:bCs/>
          <w:color w:val="A6A6A6"/>
          <w:sz w:val="20"/>
        </w:rPr>
      </w:pPr>
      <w:r w:rsidRPr="005B4851">
        <w:rPr>
          <w:b/>
          <w:bCs/>
          <w:color w:val="A6A6A6"/>
          <w:sz w:val="20"/>
        </w:rPr>
        <w:t xml:space="preserve">Tatjana Krašovec, </w:t>
      </w:r>
      <w:r w:rsidRPr="005B4851">
        <w:rPr>
          <w:bCs/>
          <w:color w:val="A6A6A6"/>
          <w:sz w:val="20"/>
          <w:lang w:val="en"/>
        </w:rPr>
        <w:t>Head of Research and Documentation Sector</w:t>
      </w:r>
      <w:r w:rsidRPr="005B4851">
        <w:rPr>
          <w:bCs/>
          <w:color w:val="A6A6A6"/>
          <w:sz w:val="20"/>
        </w:rPr>
        <w:t xml:space="preserve"> </w:t>
      </w:r>
    </w:p>
    <w:p w:rsidR="005B4851" w:rsidRDefault="005B4851">
      <w:pPr>
        <w:spacing w:after="3" w:line="257" w:lineRule="auto"/>
        <w:ind w:left="-5" w:hanging="10"/>
        <w:jc w:val="both"/>
        <w:rPr>
          <w:b/>
          <w:color w:val="A6A6A6"/>
          <w:sz w:val="20"/>
        </w:rPr>
      </w:pPr>
    </w:p>
    <w:p w:rsidR="00FB3920" w:rsidRDefault="000356F6">
      <w:pPr>
        <w:spacing w:after="3" w:line="257" w:lineRule="auto"/>
        <w:ind w:left="-5" w:hanging="10"/>
        <w:jc w:val="both"/>
      </w:pPr>
      <w:r>
        <w:rPr>
          <w:b/>
          <w:color w:val="A6A6A6"/>
          <w:sz w:val="20"/>
        </w:rPr>
        <w:t xml:space="preserve">SI – EC JRC - EIT KIC Climate, EIT KIC Raw </w:t>
      </w:r>
    </w:p>
    <w:p w:rsidR="00FB3920" w:rsidRDefault="000356F6">
      <w:pPr>
        <w:spacing w:after="3" w:line="257" w:lineRule="auto"/>
        <w:ind w:left="-5" w:hanging="10"/>
        <w:jc w:val="both"/>
      </w:pPr>
      <w:r>
        <w:rPr>
          <w:b/>
          <w:color w:val="A6A6A6"/>
          <w:sz w:val="20"/>
        </w:rPr>
        <w:t xml:space="preserve">materials </w:t>
      </w:r>
    </w:p>
    <w:p w:rsidR="00FB3920" w:rsidRDefault="000356F6">
      <w:pPr>
        <w:spacing w:line="257" w:lineRule="auto"/>
        <w:ind w:left="-5" w:right="107" w:hanging="10"/>
        <w:jc w:val="both"/>
      </w:pPr>
      <w:r>
        <w:rPr>
          <w:b/>
          <w:color w:val="A6A6A6"/>
          <w:sz w:val="20"/>
        </w:rPr>
        <w:t xml:space="preserve">Joint strategic Pilot Action on decarbonising Slovenia passing to circular economy in collaboration with European Commission Joint Research Centre and European institute of Innovation and Technology, KIC Climate and KIC Raw materials </w:t>
      </w:r>
    </w:p>
    <w:p w:rsidR="00FB3920" w:rsidRDefault="000356F6">
      <w:pPr>
        <w:spacing w:after="0"/>
      </w:pPr>
      <w:r>
        <w:rPr>
          <w:b/>
          <w:color w:val="A6A6A6"/>
          <w:sz w:val="20"/>
        </w:rPr>
        <w:t xml:space="preserve"> </w:t>
      </w:r>
    </w:p>
    <w:p w:rsidR="00A7278A" w:rsidRPr="00A7278A" w:rsidRDefault="000356F6" w:rsidP="00A7278A">
      <w:pPr>
        <w:spacing w:after="188"/>
        <w:ind w:left="-5" w:hanging="10"/>
        <w:jc w:val="both"/>
        <w:rPr>
          <w:color w:val="A6A6A6"/>
          <w:sz w:val="20"/>
        </w:rPr>
      </w:pPr>
      <w:r>
        <w:rPr>
          <w:color w:val="A6A6A6"/>
          <w:sz w:val="20"/>
        </w:rPr>
        <w:t xml:space="preserve">Slovenian case </w:t>
      </w:r>
    </w:p>
    <w:p w:rsidR="00A7278A" w:rsidRPr="00A7278A" w:rsidRDefault="00A7278A" w:rsidP="00A7278A">
      <w:pPr>
        <w:numPr>
          <w:ilvl w:val="0"/>
          <w:numId w:val="26"/>
        </w:numPr>
        <w:spacing w:after="3"/>
        <w:ind w:right="104" w:hanging="360"/>
        <w:jc w:val="both"/>
        <w:rPr>
          <w:b/>
          <w:color w:val="A6A6A6"/>
          <w:sz w:val="20"/>
        </w:rPr>
      </w:pPr>
      <w:r>
        <w:rPr>
          <w:b/>
          <w:color w:val="A6A6A6"/>
          <w:sz w:val="20"/>
        </w:rPr>
        <w:t xml:space="preserve"> M</w:t>
      </w:r>
      <w:r w:rsidRPr="00A7278A">
        <w:rPr>
          <w:b/>
          <w:color w:val="A6A6A6"/>
          <w:sz w:val="20"/>
        </w:rPr>
        <w:t>arko Maver</w:t>
      </w:r>
      <w:r w:rsidRPr="0079095E">
        <w:rPr>
          <w:color w:val="A6A6A6"/>
          <w:sz w:val="20"/>
        </w:rPr>
        <w:t>, Secretary of state, Ministry of environment Republic of Slovenia</w:t>
      </w:r>
      <w:r w:rsidRPr="00A7278A">
        <w:rPr>
          <w:b/>
          <w:color w:val="A6A6A6"/>
          <w:sz w:val="20"/>
        </w:rPr>
        <w:t xml:space="preserve">  </w:t>
      </w:r>
    </w:p>
    <w:p w:rsidR="00A7278A" w:rsidRPr="00A7278A" w:rsidRDefault="00A7278A" w:rsidP="00A7278A">
      <w:pPr>
        <w:spacing w:after="3"/>
        <w:ind w:left="360" w:right="104"/>
        <w:jc w:val="both"/>
      </w:pPr>
    </w:p>
    <w:p w:rsidR="00FB3920" w:rsidRDefault="000356F6">
      <w:pPr>
        <w:numPr>
          <w:ilvl w:val="0"/>
          <w:numId w:val="26"/>
        </w:numPr>
        <w:spacing w:after="3"/>
        <w:ind w:right="104" w:hanging="360"/>
        <w:jc w:val="both"/>
      </w:pPr>
      <w:r>
        <w:rPr>
          <w:b/>
          <w:color w:val="A6A6A6"/>
          <w:sz w:val="20"/>
        </w:rPr>
        <w:t>Kirsten Dunlop,</w:t>
      </w:r>
      <w:r>
        <w:rPr>
          <w:color w:val="A6A6A6"/>
          <w:sz w:val="20"/>
        </w:rPr>
        <w:t xml:space="preserve"> CEO EIT Knowledge and Innovation Community - KIC Climate, European institute of innovation and </w:t>
      </w:r>
    </w:p>
    <w:p w:rsidR="0079095E" w:rsidRDefault="000356F6" w:rsidP="00EF3C25">
      <w:pPr>
        <w:spacing w:after="3"/>
        <w:ind w:left="370" w:hanging="10"/>
        <w:jc w:val="both"/>
        <w:rPr>
          <w:color w:val="A6A6A6"/>
          <w:sz w:val="20"/>
        </w:rPr>
      </w:pPr>
      <w:r>
        <w:rPr>
          <w:color w:val="A6A6A6"/>
          <w:sz w:val="20"/>
        </w:rPr>
        <w:t xml:space="preserve">Technology </w:t>
      </w:r>
    </w:p>
    <w:p w:rsidR="00FB3920" w:rsidRDefault="000356F6" w:rsidP="0079095E">
      <w:pPr>
        <w:spacing w:after="27"/>
      </w:pPr>
      <w:r>
        <w:rPr>
          <w:color w:val="A6A6A6"/>
          <w:sz w:val="20"/>
        </w:rPr>
        <w:t xml:space="preserve"> </w:t>
      </w:r>
    </w:p>
    <w:p w:rsidR="00FB3920" w:rsidRDefault="000356F6">
      <w:pPr>
        <w:numPr>
          <w:ilvl w:val="0"/>
          <w:numId w:val="26"/>
        </w:numPr>
        <w:spacing w:after="3"/>
        <w:ind w:right="104" w:hanging="360"/>
        <w:jc w:val="both"/>
      </w:pPr>
      <w:r>
        <w:rPr>
          <w:b/>
          <w:color w:val="A6A6A6"/>
          <w:sz w:val="20"/>
        </w:rPr>
        <w:t>Andreas Klossek</w:t>
      </w:r>
      <w:r>
        <w:rPr>
          <w:color w:val="A6A6A6"/>
          <w:sz w:val="20"/>
        </w:rPr>
        <w:t xml:space="preserve">, Interim CEO, COO, EIT Knowledge and Innovation Community - KIC Raw Materials, European institute of innovation and Technology  </w:t>
      </w:r>
    </w:p>
    <w:p w:rsidR="00FB3920" w:rsidRDefault="000356F6">
      <w:pPr>
        <w:spacing w:after="27"/>
        <w:ind w:left="360"/>
      </w:pPr>
      <w:r>
        <w:rPr>
          <w:color w:val="A6A6A6"/>
          <w:sz w:val="20"/>
        </w:rPr>
        <w:t xml:space="preserve"> </w:t>
      </w:r>
    </w:p>
    <w:p w:rsidR="00FB3920" w:rsidRDefault="000356F6">
      <w:pPr>
        <w:numPr>
          <w:ilvl w:val="0"/>
          <w:numId w:val="26"/>
        </w:numPr>
        <w:spacing w:after="3"/>
        <w:ind w:right="104" w:hanging="360"/>
        <w:jc w:val="both"/>
      </w:pPr>
      <w:r>
        <w:rPr>
          <w:b/>
          <w:color w:val="A6A6A6"/>
          <w:sz w:val="20"/>
        </w:rPr>
        <w:t>Karel Herman Haegeman</w:t>
      </w:r>
      <w:r>
        <w:rPr>
          <w:color w:val="A6A6A6"/>
          <w:sz w:val="20"/>
        </w:rPr>
        <w:t xml:space="preserve">, Directorate JRC.B3 Territorial Development, Joint research Centre, European Commission  </w:t>
      </w:r>
    </w:p>
    <w:p w:rsidR="00FB3920" w:rsidRDefault="000356F6">
      <w:pPr>
        <w:spacing w:after="0"/>
      </w:pPr>
      <w:r>
        <w:rPr>
          <w:b/>
          <w:color w:val="6BC2BD"/>
          <w:sz w:val="30"/>
        </w:rPr>
        <w:tab/>
        <w:t xml:space="preserve"> </w:t>
      </w:r>
    </w:p>
    <w:p w:rsidR="00FB3920" w:rsidRDefault="000356F6">
      <w:pPr>
        <w:spacing w:after="0"/>
      </w:pPr>
      <w:r>
        <w:rPr>
          <w:color w:val="A6A6A6"/>
          <w:sz w:val="20"/>
        </w:rPr>
        <w:t xml:space="preserve"> </w:t>
      </w:r>
    </w:p>
    <w:p w:rsidR="00FB3920" w:rsidRDefault="000356F6">
      <w:pPr>
        <w:spacing w:after="3" w:line="257" w:lineRule="auto"/>
        <w:ind w:left="-5" w:hanging="10"/>
        <w:jc w:val="both"/>
      </w:pPr>
      <w:r>
        <w:rPr>
          <w:b/>
          <w:color w:val="A6A6A6"/>
          <w:sz w:val="20"/>
        </w:rPr>
        <w:t xml:space="preserve">Short wrap up of discussion point </w:t>
      </w:r>
    </w:p>
    <w:p w:rsidR="00FB3920" w:rsidRDefault="000356F6">
      <w:pPr>
        <w:spacing w:after="27"/>
      </w:pPr>
      <w:r>
        <w:rPr>
          <w:b/>
          <w:color w:val="A6A6A6"/>
          <w:sz w:val="20"/>
        </w:rPr>
        <w:t xml:space="preserve"> </w:t>
      </w:r>
    </w:p>
    <w:p w:rsidR="00FB3920" w:rsidRDefault="000356F6">
      <w:pPr>
        <w:numPr>
          <w:ilvl w:val="0"/>
          <w:numId w:val="26"/>
        </w:numPr>
        <w:spacing w:after="3"/>
        <w:ind w:right="104" w:hanging="360"/>
        <w:jc w:val="both"/>
      </w:pPr>
      <w:r>
        <w:rPr>
          <w:b/>
          <w:color w:val="A6A6A6"/>
          <w:sz w:val="20"/>
        </w:rPr>
        <w:t>Jana Kolar</w:t>
      </w:r>
      <w:r>
        <w:rPr>
          <w:color w:val="A6A6A6"/>
          <w:sz w:val="20"/>
        </w:rPr>
        <w:t xml:space="preserve">, Executive Director,  European Research Infrastructure Consortium - Central European Research Infrastructure </w:t>
      </w:r>
    </w:p>
    <w:p w:rsidR="00FB3920" w:rsidRDefault="000356F6">
      <w:pPr>
        <w:spacing w:after="3"/>
        <w:ind w:left="370" w:hanging="10"/>
        <w:jc w:val="both"/>
      </w:pPr>
      <w:r>
        <w:rPr>
          <w:color w:val="A6A6A6"/>
          <w:sz w:val="20"/>
        </w:rPr>
        <w:t xml:space="preserve">Consortium </w:t>
      </w:r>
    </w:p>
    <w:p w:rsidR="00FB3920" w:rsidRDefault="000356F6">
      <w:pPr>
        <w:spacing w:after="14"/>
      </w:pPr>
      <w:r>
        <w:rPr>
          <w:color w:val="6BC2BD"/>
        </w:rPr>
        <w:t xml:space="preserve"> </w:t>
      </w:r>
    </w:p>
    <w:p w:rsidR="00FB3920" w:rsidRDefault="0079095E">
      <w:pPr>
        <w:pStyle w:val="Naslov2"/>
        <w:ind w:left="-5"/>
      </w:pPr>
      <w:r>
        <w:t>18:1</w:t>
      </w:r>
      <w:r w:rsidR="00EF3C25">
        <w:t>5</w:t>
      </w:r>
      <w:r w:rsidR="000356F6">
        <w:t>-19:00</w:t>
      </w:r>
      <w:r w:rsidR="000356F6">
        <w:rPr>
          <w:b w:val="0"/>
        </w:rPr>
        <w:t xml:space="preserve"> </w:t>
      </w:r>
    </w:p>
    <w:p w:rsidR="00FB3920" w:rsidRDefault="000356F6">
      <w:pPr>
        <w:shd w:val="clear" w:color="auto" w:fill="DCF0EF"/>
        <w:spacing w:after="18" w:line="257" w:lineRule="auto"/>
        <w:ind w:left="-5" w:hanging="10"/>
      </w:pPr>
      <w:r>
        <w:rPr>
          <w:b/>
          <w:color w:val="A6A6A6"/>
          <w:sz w:val="20"/>
        </w:rPr>
        <w:t>Panel Discussion and Ways forward</w:t>
      </w:r>
      <w:r>
        <w:rPr>
          <w:color w:val="A6A6A6"/>
          <w:sz w:val="20"/>
        </w:rPr>
        <w:t xml:space="preserve"> </w:t>
      </w:r>
    </w:p>
    <w:p w:rsidR="00FB3920" w:rsidRDefault="000356F6">
      <w:pPr>
        <w:spacing w:after="14"/>
      </w:pPr>
      <w:r>
        <w:rPr>
          <w:b/>
          <w:color w:val="A6A6A6"/>
        </w:rPr>
        <w:t xml:space="preserve"> </w:t>
      </w:r>
    </w:p>
    <w:p w:rsidR="00FB3920" w:rsidRDefault="000356F6">
      <w:pPr>
        <w:pStyle w:val="Naslov2"/>
        <w:ind w:left="-5"/>
      </w:pPr>
      <w:r>
        <w:t>19:00</w:t>
      </w:r>
      <w:r>
        <w:rPr>
          <w:b w:val="0"/>
        </w:rPr>
        <w:t xml:space="preserve"> </w:t>
      </w:r>
    </w:p>
    <w:p w:rsidR="00FB3920" w:rsidRDefault="000356F6">
      <w:pPr>
        <w:pStyle w:val="Naslov3"/>
        <w:ind w:left="-5"/>
      </w:pPr>
      <w:r>
        <w:t xml:space="preserve">End of Session </w:t>
      </w:r>
    </w:p>
    <w:p w:rsidR="00FB3920" w:rsidRDefault="000356F6">
      <w:pPr>
        <w:spacing w:after="154"/>
        <w:rPr>
          <w:b/>
          <w:color w:val="A6A6A6"/>
        </w:rPr>
      </w:pPr>
      <w:r>
        <w:rPr>
          <w:b/>
          <w:color w:val="A6A6A6"/>
        </w:rPr>
        <w:t xml:space="preserve"> </w:t>
      </w: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79095E" w:rsidRDefault="0079095E">
      <w:pPr>
        <w:spacing w:after="154"/>
        <w:rPr>
          <w:b/>
          <w:color w:val="A6A6A6"/>
        </w:rPr>
      </w:pPr>
    </w:p>
    <w:p w:rsidR="00FB3920" w:rsidRDefault="00FB3920" w:rsidP="0079095E">
      <w:pPr>
        <w:spacing w:after="0"/>
        <w:sectPr w:rsidR="00FB3920">
          <w:type w:val="continuous"/>
          <w:pgSz w:w="11906" w:h="16838"/>
          <w:pgMar w:top="1453" w:right="1411" w:bottom="1477" w:left="1416" w:header="708" w:footer="708" w:gutter="0"/>
          <w:cols w:num="2" w:space="639"/>
        </w:sectPr>
      </w:pPr>
    </w:p>
    <w:p w:rsidR="00FB3920" w:rsidRDefault="000356F6">
      <w:pPr>
        <w:tabs>
          <w:tab w:val="center" w:pos="3161"/>
        </w:tabs>
        <w:spacing w:after="97"/>
      </w:pPr>
      <w:r>
        <w:rPr>
          <w:b/>
          <w:color w:val="6BC2BD"/>
          <w:sz w:val="30"/>
        </w:rPr>
        <w:lastRenderedPageBreak/>
        <w:t xml:space="preserve">Beležka / Notes: </w:t>
      </w:r>
      <w:r>
        <w:rPr>
          <w:b/>
          <w:color w:val="6BC2BD"/>
          <w:sz w:val="30"/>
        </w:rPr>
        <w:tab/>
        <w:t xml:space="preserve"> </w:t>
      </w:r>
    </w:p>
    <w:p w:rsidR="00FB3920" w:rsidRDefault="000356F6">
      <w:pPr>
        <w:spacing w:after="1" w:line="256" w:lineRule="auto"/>
        <w:ind w:left="-5" w:right="-11" w:hanging="10"/>
        <w:jc w:val="both"/>
      </w:pPr>
      <w:r>
        <w:rPr>
          <w:color w:val="D9D9D9"/>
          <w:sz w:val="24"/>
        </w:rPr>
        <w:t>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79095E" w:rsidRPr="0079095E" w:rsidRDefault="000356F6" w:rsidP="0079095E">
      <w:pPr>
        <w:spacing w:after="1" w:line="256" w:lineRule="auto"/>
        <w:ind w:left="-5" w:right="-11" w:hanging="10"/>
        <w:jc w:val="both"/>
        <w:rPr>
          <w:color w:val="D9D9D9"/>
          <w:sz w:val="24"/>
        </w:rPr>
      </w:pPr>
      <w:r>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w:t>
      </w:r>
    </w:p>
    <w:p w:rsidR="00FB3920" w:rsidRDefault="000356F6">
      <w:pPr>
        <w:spacing w:after="1" w:line="256" w:lineRule="auto"/>
        <w:ind w:left="-5" w:right="-11" w:hanging="10"/>
        <w:jc w:val="both"/>
      </w:pPr>
      <w:r>
        <w:rPr>
          <w:color w:val="D9D9D9"/>
          <w:sz w:val="24"/>
        </w:rPr>
        <w:t>___________________________________________________________________________</w:t>
      </w:r>
    </w:p>
    <w:p w:rsidR="0079095E" w:rsidRDefault="000356F6" w:rsidP="0079095E">
      <w:pPr>
        <w:spacing w:after="1" w:line="256" w:lineRule="auto"/>
        <w:ind w:left="-5" w:right="-11" w:hanging="10"/>
        <w:jc w:val="both"/>
      </w:pPr>
      <w:r>
        <w:rPr>
          <w:color w:val="D9D9D9"/>
          <w:sz w:val="24"/>
        </w:rPr>
        <w:t>___________________________________________________________________________</w:t>
      </w:r>
      <w:r w:rsidR="0079095E">
        <w:rPr>
          <w:color w:val="D9D9D9"/>
          <w:sz w:val="24"/>
        </w:rPr>
        <w:t>_________________________________________________________________________________________________________________________________________________________________________________________________________________________________</w:t>
      </w:r>
    </w:p>
    <w:p w:rsidR="0079095E" w:rsidRDefault="0079095E" w:rsidP="0079095E">
      <w:pPr>
        <w:spacing w:after="1" w:line="256" w:lineRule="auto"/>
        <w:ind w:left="-5" w:right="-11" w:hanging="10"/>
        <w:jc w:val="both"/>
      </w:pPr>
      <w:r>
        <w:rPr>
          <w:color w:val="D9D9D9"/>
          <w:sz w:val="24"/>
        </w:rPr>
        <w:t>______________________________________________________________________________________________________________________________________________________</w:t>
      </w:r>
    </w:p>
    <w:p w:rsidR="0079095E" w:rsidRDefault="0079095E" w:rsidP="0079095E">
      <w:pPr>
        <w:spacing w:after="1" w:line="256" w:lineRule="auto"/>
        <w:ind w:left="-5" w:right="-11" w:hanging="10"/>
        <w:jc w:val="both"/>
      </w:pPr>
      <w:r>
        <w:rPr>
          <w:color w:val="D9D9D9"/>
          <w:sz w:val="24"/>
        </w:rPr>
        <w:t>___________________________________________________________________________</w:t>
      </w:r>
    </w:p>
    <w:p w:rsidR="0079095E" w:rsidRDefault="0079095E" w:rsidP="0079095E">
      <w:pPr>
        <w:spacing w:after="1" w:line="256" w:lineRule="auto"/>
        <w:ind w:left="-5" w:right="-11" w:hanging="10"/>
        <w:jc w:val="both"/>
      </w:pPr>
      <w:r>
        <w:rPr>
          <w:color w:val="D9D9D9"/>
          <w:sz w:val="24"/>
        </w:rPr>
        <w:t>___________________________________________________________________________</w:t>
      </w:r>
    </w:p>
    <w:p w:rsidR="0079095E" w:rsidRDefault="0079095E" w:rsidP="0079095E">
      <w:pPr>
        <w:spacing w:after="1" w:line="256" w:lineRule="auto"/>
        <w:ind w:right="-11"/>
        <w:jc w:val="both"/>
      </w:pPr>
    </w:p>
    <w:p w:rsidR="00FB3920" w:rsidRDefault="00FB3920">
      <w:pPr>
        <w:spacing w:after="0"/>
      </w:pPr>
    </w:p>
    <w:p w:rsidR="00FB3920" w:rsidRDefault="000356F6">
      <w:pPr>
        <w:spacing w:after="0"/>
        <w:ind w:left="1" w:right="-700"/>
      </w:pPr>
      <w:r>
        <w:rPr>
          <w:noProof/>
        </w:rPr>
        <mc:AlternateContent>
          <mc:Choice Requires="wpg">
            <w:drawing>
              <wp:inline distT="0" distB="0" distL="0" distR="0">
                <wp:extent cx="6152515" cy="485140"/>
                <wp:effectExtent l="0" t="0" r="0" b="0"/>
                <wp:docPr id="22020" name="Group 22020"/>
                <wp:cNvGraphicFramePr/>
                <a:graphic xmlns:a="http://schemas.openxmlformats.org/drawingml/2006/main">
                  <a:graphicData uri="http://schemas.microsoft.com/office/word/2010/wordprocessingGroup">
                    <wpg:wgp>
                      <wpg:cNvGrpSpPr/>
                      <wpg:grpSpPr>
                        <a:xfrm>
                          <a:off x="0" y="0"/>
                          <a:ext cx="6152515" cy="485140"/>
                          <a:chOff x="0" y="0"/>
                          <a:chExt cx="6152515" cy="485140"/>
                        </a:xfrm>
                      </wpg:grpSpPr>
                      <wps:wsp>
                        <wps:cNvPr id="2249" name="Rectangle 2249"/>
                        <wps:cNvSpPr/>
                        <wps:spPr>
                          <a:xfrm>
                            <a:off x="2555748" y="304050"/>
                            <a:ext cx="100941" cy="202692"/>
                          </a:xfrm>
                          <a:prstGeom prst="rect">
                            <a:avLst/>
                          </a:prstGeom>
                          <a:ln>
                            <a:noFill/>
                          </a:ln>
                        </wps:spPr>
                        <wps:txbx>
                          <w:txbxContent>
                            <w:p w:rsidR="00D93BDE" w:rsidRDefault="00D93BDE">
                              <w:r>
                                <w:rPr>
                                  <w:color w:val="D9D9D9"/>
                                  <w:spacing w:val="6"/>
                                  <w:sz w:val="24"/>
                                </w:rPr>
                                <w:t xml:space="preserve"> </w:t>
                              </w:r>
                              <w:r>
                                <w:rPr>
                                  <w:color w:val="D9D9D9"/>
                                  <w:spacing w:val="5"/>
                                  <w:sz w:val="24"/>
                                </w:rPr>
                                <w:t xml:space="preserve"> </w:t>
                              </w:r>
                            </w:p>
                          </w:txbxContent>
                        </wps:txbx>
                        <wps:bodyPr horzOverflow="overflow" vert="horz" lIns="0" tIns="0" rIns="0" bIns="0" rtlCol="0">
                          <a:noAutofit/>
                        </wps:bodyPr>
                      </wps:wsp>
                      <wps:wsp>
                        <wps:cNvPr id="2250" name="Rectangle 2250"/>
                        <wps:cNvSpPr/>
                        <wps:spPr>
                          <a:xfrm>
                            <a:off x="2631948" y="304050"/>
                            <a:ext cx="50268" cy="202692"/>
                          </a:xfrm>
                          <a:prstGeom prst="rect">
                            <a:avLst/>
                          </a:prstGeom>
                          <a:ln>
                            <a:noFill/>
                          </a:ln>
                        </wps:spPr>
                        <wps:txbx>
                          <w:txbxContent>
                            <w:p w:rsidR="00D93BDE" w:rsidRDefault="00D93BDE">
                              <w:r>
                                <w:rPr>
                                  <w:color w:val="D9D9D9"/>
                                  <w:sz w:val="24"/>
                                </w:rPr>
                                <w:t xml:space="preserve"> </w:t>
                              </w:r>
                            </w:p>
                          </w:txbxContent>
                        </wps:txbx>
                        <wps:bodyPr horzOverflow="overflow" vert="horz" lIns="0" tIns="0" rIns="0" bIns="0" rtlCol="0">
                          <a:noAutofit/>
                        </wps:bodyPr>
                      </wps:wsp>
                      <wps:wsp>
                        <wps:cNvPr id="2251" name="Rectangle 2251"/>
                        <wps:cNvSpPr/>
                        <wps:spPr>
                          <a:xfrm>
                            <a:off x="4374134" y="304050"/>
                            <a:ext cx="50268" cy="202692"/>
                          </a:xfrm>
                          <a:prstGeom prst="rect">
                            <a:avLst/>
                          </a:prstGeom>
                          <a:ln>
                            <a:noFill/>
                          </a:ln>
                        </wps:spPr>
                        <wps:txbx>
                          <w:txbxContent>
                            <w:p w:rsidR="00D93BDE" w:rsidRDefault="00D93BDE">
                              <w:r>
                                <w:rPr>
                                  <w:color w:val="D9D9D9"/>
                                  <w:sz w:val="24"/>
                                </w:rPr>
                                <w:t xml:space="preserve"> </w:t>
                              </w:r>
                            </w:p>
                          </w:txbxContent>
                        </wps:txbx>
                        <wps:bodyPr horzOverflow="overflow" vert="horz" lIns="0" tIns="0" rIns="0" bIns="0" rtlCol="0">
                          <a:noAutofit/>
                        </wps:bodyPr>
                      </wps:wsp>
                      <wps:wsp>
                        <wps:cNvPr id="2252" name="Rectangle 2252"/>
                        <wps:cNvSpPr/>
                        <wps:spPr>
                          <a:xfrm>
                            <a:off x="4496054" y="304050"/>
                            <a:ext cx="50268" cy="202692"/>
                          </a:xfrm>
                          <a:prstGeom prst="rect">
                            <a:avLst/>
                          </a:prstGeom>
                          <a:ln>
                            <a:noFill/>
                          </a:ln>
                        </wps:spPr>
                        <wps:txbx>
                          <w:txbxContent>
                            <w:p w:rsidR="00D93BDE" w:rsidRDefault="00D93BDE">
                              <w:r>
                                <w:rPr>
                                  <w:color w:val="D9D9D9"/>
                                  <w:sz w:val="24"/>
                                </w:rPr>
                                <w:t xml:space="preserve"> </w:t>
                              </w:r>
                            </w:p>
                          </w:txbxContent>
                        </wps:txbx>
                        <wps:bodyPr horzOverflow="overflow" vert="horz" lIns="0" tIns="0" rIns="0" bIns="0" rtlCol="0">
                          <a:noAutofit/>
                        </wps:bodyPr>
                      </wps:wsp>
                      <wps:wsp>
                        <wps:cNvPr id="2253" name="Rectangle 2253"/>
                        <wps:cNvSpPr/>
                        <wps:spPr>
                          <a:xfrm>
                            <a:off x="4945634" y="304050"/>
                            <a:ext cx="50470" cy="202692"/>
                          </a:xfrm>
                          <a:prstGeom prst="rect">
                            <a:avLst/>
                          </a:prstGeom>
                          <a:ln>
                            <a:noFill/>
                          </a:ln>
                        </wps:spPr>
                        <wps:txbx>
                          <w:txbxContent>
                            <w:p w:rsidR="00D93BDE" w:rsidRDefault="00D93BDE">
                              <w:r>
                                <w:rPr>
                                  <w:b/>
                                  <w:color w:val="D9D9D9"/>
                                  <w:sz w:val="24"/>
                                </w:rPr>
                                <w:t xml:space="preserve"> </w:t>
                              </w:r>
                            </w:p>
                          </w:txbxContent>
                        </wps:txbx>
                        <wps:bodyPr horzOverflow="overflow" vert="horz" lIns="0" tIns="0" rIns="0" bIns="0" rtlCol="0">
                          <a:noAutofit/>
                        </wps:bodyPr>
                      </wps:wsp>
                      <pic:pic xmlns:pic="http://schemas.openxmlformats.org/drawingml/2006/picture">
                        <pic:nvPicPr>
                          <pic:cNvPr id="2255" name="Picture 2255"/>
                          <pic:cNvPicPr/>
                        </pic:nvPicPr>
                        <pic:blipFill>
                          <a:blip r:embed="rId15"/>
                          <a:stretch>
                            <a:fillRect/>
                          </a:stretch>
                        </pic:blipFill>
                        <pic:spPr>
                          <a:xfrm>
                            <a:off x="0" y="53340"/>
                            <a:ext cx="2002409" cy="366395"/>
                          </a:xfrm>
                          <a:prstGeom prst="rect">
                            <a:avLst/>
                          </a:prstGeom>
                        </pic:spPr>
                      </pic:pic>
                      <pic:pic xmlns:pic="http://schemas.openxmlformats.org/drawingml/2006/picture">
                        <pic:nvPicPr>
                          <pic:cNvPr id="2257" name="Picture 2257"/>
                          <pic:cNvPicPr/>
                        </pic:nvPicPr>
                        <pic:blipFill>
                          <a:blip r:embed="rId16"/>
                          <a:stretch>
                            <a:fillRect/>
                          </a:stretch>
                        </pic:blipFill>
                        <pic:spPr>
                          <a:xfrm>
                            <a:off x="2004060" y="0"/>
                            <a:ext cx="551942" cy="419735"/>
                          </a:xfrm>
                          <a:prstGeom prst="rect">
                            <a:avLst/>
                          </a:prstGeom>
                        </pic:spPr>
                      </pic:pic>
                      <pic:pic xmlns:pic="http://schemas.openxmlformats.org/drawingml/2006/picture">
                        <pic:nvPicPr>
                          <pic:cNvPr id="2259" name="Picture 2259"/>
                          <pic:cNvPicPr/>
                        </pic:nvPicPr>
                        <pic:blipFill>
                          <a:blip r:embed="rId17"/>
                          <a:stretch>
                            <a:fillRect/>
                          </a:stretch>
                        </pic:blipFill>
                        <pic:spPr>
                          <a:xfrm>
                            <a:off x="2697480" y="76835"/>
                            <a:ext cx="1675003" cy="340360"/>
                          </a:xfrm>
                          <a:prstGeom prst="rect">
                            <a:avLst/>
                          </a:prstGeom>
                        </pic:spPr>
                      </pic:pic>
                      <pic:pic xmlns:pic="http://schemas.openxmlformats.org/drawingml/2006/picture">
                        <pic:nvPicPr>
                          <pic:cNvPr id="2260" name="Picture 2260"/>
                          <pic:cNvPicPr/>
                        </pic:nvPicPr>
                        <pic:blipFill>
                          <a:blip r:embed="rId18"/>
                          <a:stretch>
                            <a:fillRect/>
                          </a:stretch>
                        </pic:blipFill>
                        <pic:spPr>
                          <a:xfrm>
                            <a:off x="4549140" y="3810"/>
                            <a:ext cx="1603375" cy="481330"/>
                          </a:xfrm>
                          <a:prstGeom prst="rect">
                            <a:avLst/>
                          </a:prstGeom>
                        </pic:spPr>
                      </pic:pic>
                    </wpg:wgp>
                  </a:graphicData>
                </a:graphic>
              </wp:inline>
            </w:drawing>
          </mc:Choice>
          <mc:Fallback>
            <w:pict>
              <v:group id="Group 22020" o:spid="_x0000_s1035" style="width:484.45pt;height:38.2pt;mso-position-horizontal-relative:char;mso-position-vertical-relative:line" coordsize="61525,48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">
                <v:rect id="Rectangle 2249" o:spid="_x0000_s1036" style="position:absolute;left:25557;top:3040;width:100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rsidR="00D93BDE" w:rsidRDefault="00D93BDE">
                        <w:r>
                          <w:rPr>
                            <w:color w:val="D9D9D9"/>
                            <w:spacing w:val="6"/>
                            <w:sz w:val="24"/>
                          </w:rPr>
                          <w:t xml:space="preserve"> </w:t>
                        </w:r>
                        <w:r>
                          <w:rPr>
                            <w:color w:val="D9D9D9"/>
                            <w:spacing w:val="5"/>
                            <w:sz w:val="24"/>
                          </w:rPr>
                          <w:t xml:space="preserve"> </w:t>
                        </w:r>
                      </w:p>
                    </w:txbxContent>
                  </v:textbox>
                </v:rect>
                <v:rect id="Rectangle 2250" o:spid="_x0000_s1037" style="position:absolute;left:26319;top:3040;width:50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WZMMA&#10;AADdAAAADwAAAGRycy9kb3ducmV2LnhtbERPy4rCMBTdD/gP4QruxnQKiu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WZMMAAADdAAAADwAAAAAAAAAAAAAAAACYAgAAZHJzL2Rv&#10;d25yZXYueG1sUEsFBgAAAAAEAAQA9QAAAIgDAAAAAA==&#10;" filled="f" stroked="f">
                  <v:textbox inset="0,0,0,0">
                    <w:txbxContent>
                      <w:p w:rsidR="00D93BDE" w:rsidRDefault="00D93BDE">
                        <w:r>
                          <w:rPr>
                            <w:color w:val="D9D9D9"/>
                            <w:sz w:val="24"/>
                          </w:rPr>
                          <w:t xml:space="preserve"> </w:t>
                        </w:r>
                      </w:p>
                    </w:txbxContent>
                  </v:textbox>
                </v:rect>
                <v:rect id="Rectangle 2251" o:spid="_x0000_s1038" style="position:absolute;left:43741;top:3040;width:50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z/8UA&#10;AADdAAAADwAAAGRycy9kb3ducmV2LnhtbESPT4vCMBTE78J+h/AWvGlqQ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P/xQAAAN0AAAAPAAAAAAAAAAAAAAAAAJgCAABkcnMv&#10;ZG93bnJldi54bWxQSwUGAAAAAAQABAD1AAAAigMAAAAA&#10;" filled="f" stroked="f">
                  <v:textbox inset="0,0,0,0">
                    <w:txbxContent>
                      <w:p w:rsidR="00D93BDE" w:rsidRDefault="00D93BDE">
                        <w:r>
                          <w:rPr>
                            <w:color w:val="D9D9D9"/>
                            <w:sz w:val="24"/>
                          </w:rPr>
                          <w:t xml:space="preserve"> </w:t>
                        </w:r>
                      </w:p>
                    </w:txbxContent>
                  </v:textbox>
                </v:rect>
                <v:rect id="Rectangle 2252" o:spid="_x0000_s1039" style="position:absolute;left:44960;top:3040;width:50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tiMUA&#10;AADdAAAADwAAAGRycy9kb3ducmV2LnhtbESPT4vCMBTE78J+h/AWvGlqYUW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2IxQAAAN0AAAAPAAAAAAAAAAAAAAAAAJgCAABkcnMv&#10;ZG93bnJldi54bWxQSwUGAAAAAAQABAD1AAAAigMAAAAA&#10;" filled="f" stroked="f">
                  <v:textbox inset="0,0,0,0">
                    <w:txbxContent>
                      <w:p w:rsidR="00D93BDE" w:rsidRDefault="00D93BDE">
                        <w:r>
                          <w:rPr>
                            <w:color w:val="D9D9D9"/>
                            <w:sz w:val="24"/>
                          </w:rPr>
                          <w:t xml:space="preserve"> </w:t>
                        </w:r>
                      </w:p>
                    </w:txbxContent>
                  </v:textbox>
                </v:rect>
                <v:rect id="Rectangle 2253" o:spid="_x0000_s1040" style="position:absolute;left:49456;top:3040;width:50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rsidR="00D93BDE" w:rsidRDefault="00D93BDE">
                        <w:r>
                          <w:rPr>
                            <w:b/>
                            <w:color w:val="D9D9D9"/>
                            <w:sz w:val="24"/>
                          </w:rPr>
                          <w:t xml:space="preserve"> </w:t>
                        </w:r>
                      </w:p>
                    </w:txbxContent>
                  </v:textbox>
                </v:rect>
                <v:shape id="Picture 2255" o:spid="_x0000_s1041" type="#_x0000_t75" style="position:absolute;top:533;width:2002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rU3EAAAA3QAAAA8AAABkcnMvZG93bnJldi54bWxEj8FqwzAQRO+F/oPYQm61XEFCcaOYtlCS&#10;W0jaS2+LtbVNrZVtKbby91EgkOMwM2+YdRltJyYafetYw0uWgyCunGm51vDz/fX8CsIHZIOdY9Jw&#10;Jg/l5vFhjYVxMx9oOoZaJAj7AjU0IfSFlL5qyKLPXE+cvD83WgxJjrU0I84Jbjup8nwlLbacFhrs&#10;6bOh6v94shp8HKpBfcRhOqt+76YD/m79oPXiKb6/gQgUwz18a++MBqWWS7i+SU9A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qrU3EAAAA3QAAAA8AAAAAAAAAAAAAAAAA&#10;nwIAAGRycy9kb3ducmV2LnhtbFBLBQYAAAAABAAEAPcAAACQAwAAAAA=&#10;">
                  <v:imagedata r:id="rId19" o:title=""/>
                </v:shape>
                <v:shape id="Picture 2257" o:spid="_x0000_s1042" type="#_x0000_t75" style="position:absolute;left:20040;width:5520;height: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dXDGAAAA3QAAAA8AAABkcnMvZG93bnJldi54bWxEj0FrwkAUhO+C/2F5hd50k0Bbia5SxZpe&#10;FIyC10f2mUSzb0N2q+m/7woFj8PMfMPMFr1pxI06V1tWEI8jEMSF1TWXCo6Hr9EEhPPIGhvLpOCX&#10;HCzmw8EMU23vvKdb7ksRIOxSVFB536ZSuqIig25sW+LgnW1n0AfZlVJ3eA9w08gkit6lwZrDQoUt&#10;rSoqrvmPUZAvs/NhHU8um3h7yTZyme3Wp0yp15f+cwrCU++f4f/2t1aQJG8f8HgTn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V1cMYAAADdAAAADwAAAAAAAAAAAAAA&#10;AACfAgAAZHJzL2Rvd25yZXYueG1sUEsFBgAAAAAEAAQA9wAAAJIDAAAAAA==&#10;">
                  <v:imagedata r:id="rId20" o:title=""/>
                </v:shape>
                <v:shape id="Picture 2259" o:spid="_x0000_s1043" type="#_x0000_t75" style="position:absolute;left:26974;top:768;width:16750;height:3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1G3CAAAA3QAAAA8AAABkcnMvZG93bnJldi54bWxEj9GKwjAURN8X/IdwBd/W1EJdtxpFBcUH&#10;WazuB1yaa1tsbkoTtf69EQQfh5kzw8wWnanFjVpXWVYwGkYgiHOrKy4U/J823xMQziNrrC2Tggc5&#10;WMx7XzNMtb1zRrejL0QoYZeigtL7JpXS5SUZdEPbEAfvbFuDPsi2kLrFeyg3tYyjaCwNVhwWSmxo&#10;XVJ+OV6NghgP/LP9W02syRJ3yvaY0GGs1KDfLacgPHX+E37TOx24OPmF15vwBO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89RtwgAAAN0AAAAPAAAAAAAAAAAAAAAAAJ8C&#10;AABkcnMvZG93bnJldi54bWxQSwUGAAAAAAQABAD3AAAAjgMAAAAA&#10;">
                  <v:imagedata r:id="rId21" o:title=""/>
                </v:shape>
                <v:shape id="Picture 2260" o:spid="_x0000_s1044" type="#_x0000_t75" style="position:absolute;left:45491;top:38;width:16034;height: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I+rCAAAA3QAAAA8AAABkcnMvZG93bnJldi54bWxET81qg0AQvhfyDssEcinJqlARk40kQiE9&#10;tGDaBxjciUrcWXG3Rt8+eyj0+PH9H4rZ9GKi0XWWFcS7CARxbXXHjYKf7/dtBsJ5ZI29ZVKwkIPi&#10;uHo5YK7tgyuarr4RIYRdjgpa74dcSle3ZNDt7EAcuJsdDfoAx0bqER8h3PQyiaJUGuw4NLQ4UNlS&#10;fb/+GgVVZqflK06m1xizz8tbM5Tn6kOpzXo+7UF4mv2/+M990QqSJA37w5vwBOTx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cSPqwgAAAN0AAAAPAAAAAAAAAAAAAAAAAJ8C&#10;AABkcnMvZG93bnJldi54bWxQSwUGAAAAAAQABAD3AAAAjgMAAAAA&#10;">
                  <v:imagedata r:id="rId22" o:title=""/>
                </v:shape>
                <w10:anchorlock/>
              </v:group>
            </w:pict>
          </mc:Fallback>
        </mc:AlternateContent>
      </w:r>
    </w:p>
    <w:sectPr w:rsidR="00FB3920">
      <w:type w:val="continuous"/>
      <w:pgSz w:w="11906" w:h="16838"/>
      <w:pgMar w:top="1440" w:right="1500" w:bottom="1440"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4523"/>
    <w:multiLevelType w:val="hybridMultilevel"/>
    <w:tmpl w:val="030EA270"/>
    <w:lvl w:ilvl="0" w:tplc="535AF50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74E27F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0A42BA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D631E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B0EF8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9B2BA0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2AA64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3E44D4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198964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7424D7"/>
    <w:multiLevelType w:val="hybridMultilevel"/>
    <w:tmpl w:val="F034AFA0"/>
    <w:lvl w:ilvl="0" w:tplc="24C4E3A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CFCEB72">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036457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E2EAA4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3D8414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4D8601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BD850D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5DE715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D40454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C32EF5"/>
    <w:multiLevelType w:val="hybridMultilevel"/>
    <w:tmpl w:val="53C63E34"/>
    <w:lvl w:ilvl="0" w:tplc="CF94FEE0">
      <w:start w:val="1"/>
      <w:numFmt w:val="bullet"/>
      <w:lvlText w:val=""/>
      <w:lvlJc w:val="left"/>
      <w:pPr>
        <w:ind w:left="3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1" w:tplc="67AA4D5E">
      <w:start w:val="1"/>
      <w:numFmt w:val="bullet"/>
      <w:lvlText w:val="o"/>
      <w:lvlJc w:val="left"/>
      <w:pPr>
        <w:ind w:left="10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2" w:tplc="68AAD83E">
      <w:start w:val="1"/>
      <w:numFmt w:val="bullet"/>
      <w:lvlText w:val="▪"/>
      <w:lvlJc w:val="left"/>
      <w:pPr>
        <w:ind w:left="18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3" w:tplc="4F888828">
      <w:start w:val="1"/>
      <w:numFmt w:val="bullet"/>
      <w:lvlText w:val="•"/>
      <w:lvlJc w:val="left"/>
      <w:pPr>
        <w:ind w:left="25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4" w:tplc="CCE4D8D8">
      <w:start w:val="1"/>
      <w:numFmt w:val="bullet"/>
      <w:lvlText w:val="o"/>
      <w:lvlJc w:val="left"/>
      <w:pPr>
        <w:ind w:left="324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5" w:tplc="6868B752">
      <w:start w:val="1"/>
      <w:numFmt w:val="bullet"/>
      <w:lvlText w:val="▪"/>
      <w:lvlJc w:val="left"/>
      <w:pPr>
        <w:ind w:left="39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6" w:tplc="76D65C4C">
      <w:start w:val="1"/>
      <w:numFmt w:val="bullet"/>
      <w:lvlText w:val="•"/>
      <w:lvlJc w:val="left"/>
      <w:pPr>
        <w:ind w:left="46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7" w:tplc="59E07ED6">
      <w:start w:val="1"/>
      <w:numFmt w:val="bullet"/>
      <w:lvlText w:val="o"/>
      <w:lvlJc w:val="left"/>
      <w:pPr>
        <w:ind w:left="54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8" w:tplc="3DFEA8CE">
      <w:start w:val="1"/>
      <w:numFmt w:val="bullet"/>
      <w:lvlText w:val="▪"/>
      <w:lvlJc w:val="left"/>
      <w:pPr>
        <w:ind w:left="61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abstractNum>
  <w:abstractNum w:abstractNumId="3" w15:restartNumberingAfterBreak="0">
    <w:nsid w:val="17E73B94"/>
    <w:multiLevelType w:val="hybridMultilevel"/>
    <w:tmpl w:val="A5982C30"/>
    <w:lvl w:ilvl="0" w:tplc="81F4CBC2">
      <w:start w:val="1"/>
      <w:numFmt w:val="decimal"/>
      <w:lvlText w:val="%1."/>
      <w:lvlJc w:val="left"/>
      <w:pPr>
        <w:ind w:left="2469"/>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1" w:tplc="90BAD72C">
      <w:start w:val="1"/>
      <w:numFmt w:val="lowerLetter"/>
      <w:lvlText w:val="%2"/>
      <w:lvlJc w:val="left"/>
      <w:pPr>
        <w:ind w:left="200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2" w:tplc="4FA29360">
      <w:start w:val="1"/>
      <w:numFmt w:val="lowerRoman"/>
      <w:lvlText w:val="%3"/>
      <w:lvlJc w:val="left"/>
      <w:pPr>
        <w:ind w:left="272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3" w:tplc="402A19C6">
      <w:start w:val="1"/>
      <w:numFmt w:val="decimal"/>
      <w:lvlText w:val="%4"/>
      <w:lvlJc w:val="left"/>
      <w:pPr>
        <w:ind w:left="344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4" w:tplc="1B32A692">
      <w:start w:val="1"/>
      <w:numFmt w:val="lowerLetter"/>
      <w:lvlText w:val="%5"/>
      <w:lvlJc w:val="left"/>
      <w:pPr>
        <w:ind w:left="416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5" w:tplc="DCE864A2">
      <w:start w:val="1"/>
      <w:numFmt w:val="lowerRoman"/>
      <w:lvlText w:val="%6"/>
      <w:lvlJc w:val="left"/>
      <w:pPr>
        <w:ind w:left="488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6" w:tplc="3B8E09E6">
      <w:start w:val="1"/>
      <w:numFmt w:val="decimal"/>
      <w:lvlText w:val="%7"/>
      <w:lvlJc w:val="left"/>
      <w:pPr>
        <w:ind w:left="560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7" w:tplc="18FCE1E8">
      <w:start w:val="1"/>
      <w:numFmt w:val="lowerLetter"/>
      <w:lvlText w:val="%8"/>
      <w:lvlJc w:val="left"/>
      <w:pPr>
        <w:ind w:left="632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8" w:tplc="1AAA70FA">
      <w:start w:val="1"/>
      <w:numFmt w:val="lowerRoman"/>
      <w:lvlText w:val="%9"/>
      <w:lvlJc w:val="left"/>
      <w:pPr>
        <w:ind w:left="7046"/>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abstractNum>
  <w:abstractNum w:abstractNumId="4" w15:restartNumberingAfterBreak="0">
    <w:nsid w:val="18051AEB"/>
    <w:multiLevelType w:val="hybridMultilevel"/>
    <w:tmpl w:val="B1A6A9DE"/>
    <w:lvl w:ilvl="0" w:tplc="41E2F682">
      <w:start w:val="1"/>
      <w:numFmt w:val="bullet"/>
      <w:lvlText w:val=""/>
      <w:lvlJc w:val="left"/>
      <w:pPr>
        <w:ind w:left="3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1" w:tplc="91DC4446">
      <w:start w:val="1"/>
      <w:numFmt w:val="bullet"/>
      <w:lvlText w:val="o"/>
      <w:lvlJc w:val="left"/>
      <w:pPr>
        <w:ind w:left="10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2" w:tplc="AFB89F74">
      <w:start w:val="1"/>
      <w:numFmt w:val="bullet"/>
      <w:lvlText w:val="▪"/>
      <w:lvlJc w:val="left"/>
      <w:pPr>
        <w:ind w:left="18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3" w:tplc="A9AEE998">
      <w:start w:val="1"/>
      <w:numFmt w:val="bullet"/>
      <w:lvlText w:val="•"/>
      <w:lvlJc w:val="left"/>
      <w:pPr>
        <w:ind w:left="25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4" w:tplc="FB6634E8">
      <w:start w:val="1"/>
      <w:numFmt w:val="bullet"/>
      <w:lvlText w:val="o"/>
      <w:lvlJc w:val="left"/>
      <w:pPr>
        <w:ind w:left="324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5" w:tplc="FDB8207E">
      <w:start w:val="1"/>
      <w:numFmt w:val="bullet"/>
      <w:lvlText w:val="▪"/>
      <w:lvlJc w:val="left"/>
      <w:pPr>
        <w:ind w:left="39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6" w:tplc="C40ED9EC">
      <w:start w:val="1"/>
      <w:numFmt w:val="bullet"/>
      <w:lvlText w:val="•"/>
      <w:lvlJc w:val="left"/>
      <w:pPr>
        <w:ind w:left="46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7" w:tplc="CF3E21A4">
      <w:start w:val="1"/>
      <w:numFmt w:val="bullet"/>
      <w:lvlText w:val="o"/>
      <w:lvlJc w:val="left"/>
      <w:pPr>
        <w:ind w:left="54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8" w:tplc="169802EC">
      <w:start w:val="1"/>
      <w:numFmt w:val="bullet"/>
      <w:lvlText w:val="▪"/>
      <w:lvlJc w:val="left"/>
      <w:pPr>
        <w:ind w:left="61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abstractNum>
  <w:abstractNum w:abstractNumId="5" w15:restartNumberingAfterBreak="0">
    <w:nsid w:val="197C6AC1"/>
    <w:multiLevelType w:val="hybridMultilevel"/>
    <w:tmpl w:val="9488B8A2"/>
    <w:lvl w:ilvl="0" w:tplc="BAFAA4D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8C448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62F22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BA35C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AECDFD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4B44BC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02E1FA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0FA4D2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0CF71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F287B69"/>
    <w:multiLevelType w:val="hybridMultilevel"/>
    <w:tmpl w:val="7DB86C20"/>
    <w:lvl w:ilvl="0" w:tplc="82149C7A">
      <w:start w:val="1"/>
      <w:numFmt w:val="bullet"/>
      <w:lvlText w:val=""/>
      <w:lvlJc w:val="left"/>
      <w:pPr>
        <w:ind w:left="3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1" w:tplc="9CBA064C">
      <w:start w:val="1"/>
      <w:numFmt w:val="bullet"/>
      <w:lvlText w:val="o"/>
      <w:lvlJc w:val="left"/>
      <w:pPr>
        <w:ind w:left="10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2" w:tplc="E6E69CF4">
      <w:start w:val="1"/>
      <w:numFmt w:val="bullet"/>
      <w:lvlText w:val="▪"/>
      <w:lvlJc w:val="left"/>
      <w:pPr>
        <w:ind w:left="18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3" w:tplc="DC483B7E">
      <w:start w:val="1"/>
      <w:numFmt w:val="bullet"/>
      <w:lvlText w:val="•"/>
      <w:lvlJc w:val="left"/>
      <w:pPr>
        <w:ind w:left="25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4" w:tplc="C8D2B33E">
      <w:start w:val="1"/>
      <w:numFmt w:val="bullet"/>
      <w:lvlText w:val="o"/>
      <w:lvlJc w:val="left"/>
      <w:pPr>
        <w:ind w:left="324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5" w:tplc="F2D69B12">
      <w:start w:val="1"/>
      <w:numFmt w:val="bullet"/>
      <w:lvlText w:val="▪"/>
      <w:lvlJc w:val="left"/>
      <w:pPr>
        <w:ind w:left="39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6" w:tplc="90C6A912">
      <w:start w:val="1"/>
      <w:numFmt w:val="bullet"/>
      <w:lvlText w:val="•"/>
      <w:lvlJc w:val="left"/>
      <w:pPr>
        <w:ind w:left="46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7" w:tplc="C4E299E2">
      <w:start w:val="1"/>
      <w:numFmt w:val="bullet"/>
      <w:lvlText w:val="o"/>
      <w:lvlJc w:val="left"/>
      <w:pPr>
        <w:ind w:left="54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8" w:tplc="021C3224">
      <w:start w:val="1"/>
      <w:numFmt w:val="bullet"/>
      <w:lvlText w:val="▪"/>
      <w:lvlJc w:val="left"/>
      <w:pPr>
        <w:ind w:left="61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abstractNum>
  <w:abstractNum w:abstractNumId="7" w15:restartNumberingAfterBreak="0">
    <w:nsid w:val="21CF3F20"/>
    <w:multiLevelType w:val="hybridMultilevel"/>
    <w:tmpl w:val="04B8750A"/>
    <w:lvl w:ilvl="0" w:tplc="618834B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A0028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446B39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CF80CC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0C205F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B8AA9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19008E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8E3D0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782B58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24748BB"/>
    <w:multiLevelType w:val="hybridMultilevel"/>
    <w:tmpl w:val="F1BC7442"/>
    <w:lvl w:ilvl="0" w:tplc="9DDA44F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E742912">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AA085E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79A35F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5187B6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4A40C1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F482B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6B4396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214F93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8602E5B"/>
    <w:multiLevelType w:val="hybridMultilevel"/>
    <w:tmpl w:val="2460F678"/>
    <w:lvl w:ilvl="0" w:tplc="E97E3BD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08CE57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A14B7A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120E55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F0CF95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3EE43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164174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6EC89F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3F0968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93C233E"/>
    <w:multiLevelType w:val="hybridMultilevel"/>
    <w:tmpl w:val="6BFE9012"/>
    <w:lvl w:ilvl="0" w:tplc="A6BCF114">
      <w:start w:val="1"/>
      <w:numFmt w:val="decimal"/>
      <w:lvlText w:val="%1."/>
      <w:lvlJc w:val="left"/>
      <w:pPr>
        <w:ind w:left="2469"/>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1" w:tplc="1D08133C">
      <w:start w:val="1"/>
      <w:numFmt w:val="lowerLetter"/>
      <w:lvlText w:val="%2"/>
      <w:lvlJc w:val="left"/>
      <w:pPr>
        <w:ind w:left="108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2" w:tplc="297A9380">
      <w:start w:val="1"/>
      <w:numFmt w:val="lowerRoman"/>
      <w:lvlText w:val="%3"/>
      <w:lvlJc w:val="left"/>
      <w:pPr>
        <w:ind w:left="180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3" w:tplc="3AC2ADF8">
      <w:start w:val="1"/>
      <w:numFmt w:val="decimal"/>
      <w:lvlText w:val="%4"/>
      <w:lvlJc w:val="left"/>
      <w:pPr>
        <w:ind w:left="252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4" w:tplc="B7D028A6">
      <w:start w:val="1"/>
      <w:numFmt w:val="lowerLetter"/>
      <w:lvlText w:val="%5"/>
      <w:lvlJc w:val="left"/>
      <w:pPr>
        <w:ind w:left="324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5" w:tplc="DD7ECD48">
      <w:start w:val="1"/>
      <w:numFmt w:val="lowerRoman"/>
      <w:lvlText w:val="%6"/>
      <w:lvlJc w:val="left"/>
      <w:pPr>
        <w:ind w:left="396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6" w:tplc="F6D4E922">
      <w:start w:val="1"/>
      <w:numFmt w:val="decimal"/>
      <w:lvlText w:val="%7"/>
      <w:lvlJc w:val="left"/>
      <w:pPr>
        <w:ind w:left="468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7" w:tplc="3C5C1FF6">
      <w:start w:val="1"/>
      <w:numFmt w:val="lowerLetter"/>
      <w:lvlText w:val="%8"/>
      <w:lvlJc w:val="left"/>
      <w:pPr>
        <w:ind w:left="540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lvl w:ilvl="8" w:tplc="8E1C624A">
      <w:start w:val="1"/>
      <w:numFmt w:val="lowerRoman"/>
      <w:lvlText w:val="%9"/>
      <w:lvlJc w:val="left"/>
      <w:pPr>
        <w:ind w:left="6120"/>
      </w:pPr>
      <w:rPr>
        <w:rFonts w:ascii="Calibri" w:eastAsia="Calibri" w:hAnsi="Calibri" w:cs="Calibri"/>
        <w:b/>
        <w:bCs/>
        <w:i w:val="0"/>
        <w:strike w:val="0"/>
        <w:dstrike w:val="0"/>
        <w:color w:val="6BC2BD"/>
        <w:sz w:val="24"/>
        <w:szCs w:val="24"/>
        <w:u w:val="none" w:color="000000"/>
        <w:bdr w:val="none" w:sz="0" w:space="0" w:color="auto"/>
        <w:shd w:val="clear" w:color="auto" w:fill="auto"/>
        <w:vertAlign w:val="baseline"/>
      </w:rPr>
    </w:lvl>
  </w:abstractNum>
  <w:abstractNum w:abstractNumId="11" w15:restartNumberingAfterBreak="0">
    <w:nsid w:val="33EF1C46"/>
    <w:multiLevelType w:val="hybridMultilevel"/>
    <w:tmpl w:val="9CE6AB6C"/>
    <w:lvl w:ilvl="0" w:tplc="0390F35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360678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343D0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97C55F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3D4AC3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6FA56A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40DE8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6E691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D4FC8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A120A26"/>
    <w:multiLevelType w:val="hybridMultilevel"/>
    <w:tmpl w:val="2B72425E"/>
    <w:lvl w:ilvl="0" w:tplc="74E8446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7ECA8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920033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034EA6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350B52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5C298E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250A5F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1CCD40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E986CE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CC04804"/>
    <w:multiLevelType w:val="hybridMultilevel"/>
    <w:tmpl w:val="E4F89CDE"/>
    <w:lvl w:ilvl="0" w:tplc="96907F1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05678F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3246DF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F8ED4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D26E98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19A257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B2C1EE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6A008B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CCDED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E586A8A"/>
    <w:multiLevelType w:val="hybridMultilevel"/>
    <w:tmpl w:val="2020E554"/>
    <w:lvl w:ilvl="0" w:tplc="66762060">
      <w:start w:val="1"/>
      <w:numFmt w:val="bullet"/>
      <w:lvlText w:val=""/>
      <w:lvlJc w:val="left"/>
      <w:pPr>
        <w:ind w:left="3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1" w:tplc="4AF879AE">
      <w:start w:val="1"/>
      <w:numFmt w:val="bullet"/>
      <w:lvlText w:val="o"/>
      <w:lvlJc w:val="left"/>
      <w:pPr>
        <w:ind w:left="10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2" w:tplc="8CC00450">
      <w:start w:val="1"/>
      <w:numFmt w:val="bullet"/>
      <w:lvlText w:val="▪"/>
      <w:lvlJc w:val="left"/>
      <w:pPr>
        <w:ind w:left="18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3" w:tplc="F376B2C2">
      <w:start w:val="1"/>
      <w:numFmt w:val="bullet"/>
      <w:lvlText w:val="•"/>
      <w:lvlJc w:val="left"/>
      <w:pPr>
        <w:ind w:left="25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4" w:tplc="700A8EA2">
      <w:start w:val="1"/>
      <w:numFmt w:val="bullet"/>
      <w:lvlText w:val="o"/>
      <w:lvlJc w:val="left"/>
      <w:pPr>
        <w:ind w:left="324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5" w:tplc="80F6C774">
      <w:start w:val="1"/>
      <w:numFmt w:val="bullet"/>
      <w:lvlText w:val="▪"/>
      <w:lvlJc w:val="left"/>
      <w:pPr>
        <w:ind w:left="39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6" w:tplc="2C60E70A">
      <w:start w:val="1"/>
      <w:numFmt w:val="bullet"/>
      <w:lvlText w:val="•"/>
      <w:lvlJc w:val="left"/>
      <w:pPr>
        <w:ind w:left="46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7" w:tplc="250A45F0">
      <w:start w:val="1"/>
      <w:numFmt w:val="bullet"/>
      <w:lvlText w:val="o"/>
      <w:lvlJc w:val="left"/>
      <w:pPr>
        <w:ind w:left="54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8" w:tplc="85AC7E0C">
      <w:start w:val="1"/>
      <w:numFmt w:val="bullet"/>
      <w:lvlText w:val="▪"/>
      <w:lvlJc w:val="left"/>
      <w:pPr>
        <w:ind w:left="61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abstractNum>
  <w:abstractNum w:abstractNumId="15" w15:restartNumberingAfterBreak="0">
    <w:nsid w:val="42267AA7"/>
    <w:multiLevelType w:val="hybridMultilevel"/>
    <w:tmpl w:val="4B0EAEB6"/>
    <w:lvl w:ilvl="0" w:tplc="05D4123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30C3B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708CBA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54643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BA906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BFEAE7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C3C781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6C44AC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2C918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EB25970"/>
    <w:multiLevelType w:val="hybridMultilevel"/>
    <w:tmpl w:val="F304A30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141640F"/>
    <w:multiLevelType w:val="hybridMultilevel"/>
    <w:tmpl w:val="B5C6E7C8"/>
    <w:lvl w:ilvl="0" w:tplc="897CF6F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4D46BA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DACB3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920AF7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4A806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C8485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5245A0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AD4ADD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848791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3E011BB"/>
    <w:multiLevelType w:val="hybridMultilevel"/>
    <w:tmpl w:val="BDB6A9D0"/>
    <w:lvl w:ilvl="0" w:tplc="214A5BC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12E476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BAAC58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F82CE6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9A25FB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640C2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B7666B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68452A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2B04A6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65123A8"/>
    <w:multiLevelType w:val="hybridMultilevel"/>
    <w:tmpl w:val="29868856"/>
    <w:lvl w:ilvl="0" w:tplc="DF10064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AA25962">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E4CC54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349F9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ECC1CD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3BEE50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80C1E8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78CB82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CEC4D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9FD09E7"/>
    <w:multiLevelType w:val="hybridMultilevel"/>
    <w:tmpl w:val="4DA419B4"/>
    <w:lvl w:ilvl="0" w:tplc="5D2239B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51E831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95C713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1D20B4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364EF5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206BD4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F6A27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536A99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73809D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AA91411"/>
    <w:multiLevelType w:val="hybridMultilevel"/>
    <w:tmpl w:val="F1029914"/>
    <w:lvl w:ilvl="0" w:tplc="2014EA6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73EA4B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AC79C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E34636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8FCC8F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63EF32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E20E0A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926483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C1054B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C472419"/>
    <w:multiLevelType w:val="hybridMultilevel"/>
    <w:tmpl w:val="1F08F8B6"/>
    <w:lvl w:ilvl="0" w:tplc="09B2631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E92D29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AFA79A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752F0E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4E8450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ADE6F06">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E4719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9060E6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11CD9E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EC11F79"/>
    <w:multiLevelType w:val="hybridMultilevel"/>
    <w:tmpl w:val="4030E146"/>
    <w:lvl w:ilvl="0" w:tplc="E2B8348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8761C2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802E7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23E6E0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0BC4E08">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8E24B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AD6F10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4DADBF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48C1F7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30D7B28"/>
    <w:multiLevelType w:val="hybridMultilevel"/>
    <w:tmpl w:val="F7B20668"/>
    <w:lvl w:ilvl="0" w:tplc="10A4C93A">
      <w:start w:val="1"/>
      <w:numFmt w:val="bullet"/>
      <w:lvlText w:val=""/>
      <w:lvlJc w:val="left"/>
      <w:pPr>
        <w:ind w:left="3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1" w:tplc="70086230">
      <w:start w:val="1"/>
      <w:numFmt w:val="bullet"/>
      <w:lvlText w:val="o"/>
      <w:lvlJc w:val="left"/>
      <w:pPr>
        <w:ind w:left="10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2" w:tplc="321CE858">
      <w:start w:val="1"/>
      <w:numFmt w:val="bullet"/>
      <w:lvlText w:val="▪"/>
      <w:lvlJc w:val="left"/>
      <w:pPr>
        <w:ind w:left="18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3" w:tplc="374A9398">
      <w:start w:val="1"/>
      <w:numFmt w:val="bullet"/>
      <w:lvlText w:val="•"/>
      <w:lvlJc w:val="left"/>
      <w:pPr>
        <w:ind w:left="25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4" w:tplc="A9C21688">
      <w:start w:val="1"/>
      <w:numFmt w:val="bullet"/>
      <w:lvlText w:val="o"/>
      <w:lvlJc w:val="left"/>
      <w:pPr>
        <w:ind w:left="324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5" w:tplc="CD8AD68A">
      <w:start w:val="1"/>
      <w:numFmt w:val="bullet"/>
      <w:lvlText w:val="▪"/>
      <w:lvlJc w:val="left"/>
      <w:pPr>
        <w:ind w:left="39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6" w:tplc="E8DA9BFA">
      <w:start w:val="1"/>
      <w:numFmt w:val="bullet"/>
      <w:lvlText w:val="•"/>
      <w:lvlJc w:val="left"/>
      <w:pPr>
        <w:ind w:left="46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7" w:tplc="6652CDE6">
      <w:start w:val="1"/>
      <w:numFmt w:val="bullet"/>
      <w:lvlText w:val="o"/>
      <w:lvlJc w:val="left"/>
      <w:pPr>
        <w:ind w:left="54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8" w:tplc="674E8770">
      <w:start w:val="1"/>
      <w:numFmt w:val="bullet"/>
      <w:lvlText w:val="▪"/>
      <w:lvlJc w:val="left"/>
      <w:pPr>
        <w:ind w:left="61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abstractNum>
  <w:abstractNum w:abstractNumId="25" w15:restartNumberingAfterBreak="0">
    <w:nsid w:val="77F7086D"/>
    <w:multiLevelType w:val="hybridMultilevel"/>
    <w:tmpl w:val="DD64DC2C"/>
    <w:lvl w:ilvl="0" w:tplc="13C4A064">
      <w:start w:val="1"/>
      <w:numFmt w:val="bullet"/>
      <w:lvlText w:val=""/>
      <w:lvlJc w:val="left"/>
      <w:pPr>
        <w:ind w:left="3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1" w:tplc="A6E63C1E">
      <w:start w:val="1"/>
      <w:numFmt w:val="bullet"/>
      <w:lvlText w:val="o"/>
      <w:lvlJc w:val="left"/>
      <w:pPr>
        <w:ind w:left="10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2" w:tplc="C0645248">
      <w:start w:val="1"/>
      <w:numFmt w:val="bullet"/>
      <w:lvlText w:val="▪"/>
      <w:lvlJc w:val="left"/>
      <w:pPr>
        <w:ind w:left="18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3" w:tplc="F8B6FA58">
      <w:start w:val="1"/>
      <w:numFmt w:val="bullet"/>
      <w:lvlText w:val="•"/>
      <w:lvlJc w:val="left"/>
      <w:pPr>
        <w:ind w:left="25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4" w:tplc="920096BC">
      <w:start w:val="1"/>
      <w:numFmt w:val="bullet"/>
      <w:lvlText w:val="o"/>
      <w:lvlJc w:val="left"/>
      <w:pPr>
        <w:ind w:left="324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5" w:tplc="2BBEA2F4">
      <w:start w:val="1"/>
      <w:numFmt w:val="bullet"/>
      <w:lvlText w:val="▪"/>
      <w:lvlJc w:val="left"/>
      <w:pPr>
        <w:ind w:left="396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6" w:tplc="1A021D50">
      <w:start w:val="1"/>
      <w:numFmt w:val="bullet"/>
      <w:lvlText w:val="•"/>
      <w:lvlJc w:val="left"/>
      <w:pPr>
        <w:ind w:left="468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7" w:tplc="035888E0">
      <w:start w:val="1"/>
      <w:numFmt w:val="bullet"/>
      <w:lvlText w:val="o"/>
      <w:lvlJc w:val="left"/>
      <w:pPr>
        <w:ind w:left="540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lvl w:ilvl="8" w:tplc="6390E4DE">
      <w:start w:val="1"/>
      <w:numFmt w:val="bullet"/>
      <w:lvlText w:val="▪"/>
      <w:lvlJc w:val="left"/>
      <w:pPr>
        <w:ind w:left="6120"/>
      </w:pPr>
      <w:rPr>
        <w:rFonts w:ascii="Wingdings" w:eastAsia="Wingdings" w:hAnsi="Wingdings" w:cs="Wingdings"/>
        <w:b w:val="0"/>
        <w:i w:val="0"/>
        <w:strike w:val="0"/>
        <w:dstrike w:val="0"/>
        <w:color w:val="A6A6A6"/>
        <w:sz w:val="20"/>
        <w:szCs w:val="20"/>
        <w:u w:val="none" w:color="000000"/>
        <w:bdr w:val="none" w:sz="0" w:space="0" w:color="auto"/>
        <w:shd w:val="clear" w:color="auto" w:fill="auto"/>
        <w:vertAlign w:val="baseline"/>
      </w:rPr>
    </w:lvl>
  </w:abstractNum>
  <w:abstractNum w:abstractNumId="26" w15:restartNumberingAfterBreak="0">
    <w:nsid w:val="7BF23CE1"/>
    <w:multiLevelType w:val="hybridMultilevel"/>
    <w:tmpl w:val="9D74D15C"/>
    <w:lvl w:ilvl="0" w:tplc="687CBCE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796415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3012A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008034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1323B9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EB40EB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18268E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36EBFA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6ED74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3"/>
  </w:num>
  <w:num w:numId="3">
    <w:abstractNumId w:val="20"/>
  </w:num>
  <w:num w:numId="4">
    <w:abstractNumId w:val="26"/>
  </w:num>
  <w:num w:numId="5">
    <w:abstractNumId w:val="23"/>
  </w:num>
  <w:num w:numId="6">
    <w:abstractNumId w:val="1"/>
  </w:num>
  <w:num w:numId="7">
    <w:abstractNumId w:val="21"/>
  </w:num>
  <w:num w:numId="8">
    <w:abstractNumId w:val="11"/>
  </w:num>
  <w:num w:numId="9">
    <w:abstractNumId w:val="8"/>
  </w:num>
  <w:num w:numId="10">
    <w:abstractNumId w:val="7"/>
  </w:num>
  <w:num w:numId="11">
    <w:abstractNumId w:val="17"/>
  </w:num>
  <w:num w:numId="12">
    <w:abstractNumId w:val="0"/>
  </w:num>
  <w:num w:numId="13">
    <w:abstractNumId w:val="15"/>
  </w:num>
  <w:num w:numId="14">
    <w:abstractNumId w:val="9"/>
  </w:num>
  <w:num w:numId="15">
    <w:abstractNumId w:val="6"/>
  </w:num>
  <w:num w:numId="16">
    <w:abstractNumId w:val="24"/>
  </w:num>
  <w:num w:numId="17">
    <w:abstractNumId w:val="5"/>
  </w:num>
  <w:num w:numId="18">
    <w:abstractNumId w:val="19"/>
  </w:num>
  <w:num w:numId="19">
    <w:abstractNumId w:val="22"/>
  </w:num>
  <w:num w:numId="20">
    <w:abstractNumId w:val="4"/>
  </w:num>
  <w:num w:numId="21">
    <w:abstractNumId w:val="14"/>
  </w:num>
  <w:num w:numId="22">
    <w:abstractNumId w:val="2"/>
  </w:num>
  <w:num w:numId="23">
    <w:abstractNumId w:val="12"/>
  </w:num>
  <w:num w:numId="24">
    <w:abstractNumId w:val="13"/>
  </w:num>
  <w:num w:numId="25">
    <w:abstractNumId w:val="18"/>
  </w:num>
  <w:num w:numId="26">
    <w:abstractNumId w:val="2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920"/>
    <w:rsid w:val="000356F6"/>
    <w:rsid w:val="001A3C49"/>
    <w:rsid w:val="005947E3"/>
    <w:rsid w:val="005B4851"/>
    <w:rsid w:val="0079095E"/>
    <w:rsid w:val="00932CD6"/>
    <w:rsid w:val="00A700D6"/>
    <w:rsid w:val="00A7278A"/>
    <w:rsid w:val="00AC4BA3"/>
    <w:rsid w:val="00B36345"/>
    <w:rsid w:val="00D93BDE"/>
    <w:rsid w:val="00EF3C25"/>
    <w:rsid w:val="00FB39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7172F-E95F-4CE2-8384-9777C5C9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B4851"/>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ind w:left="10" w:hanging="10"/>
      <w:outlineLvl w:val="0"/>
    </w:pPr>
    <w:rPr>
      <w:rFonts w:ascii="Calibri" w:eastAsia="Calibri" w:hAnsi="Calibri" w:cs="Calibri"/>
      <w:b/>
      <w:color w:val="6BC2BD"/>
      <w:sz w:val="32"/>
    </w:rPr>
  </w:style>
  <w:style w:type="paragraph" w:styleId="Naslov2">
    <w:name w:val="heading 2"/>
    <w:next w:val="Navaden"/>
    <w:link w:val="Naslov2Znak"/>
    <w:uiPriority w:val="9"/>
    <w:unhideWhenUsed/>
    <w:qFormat/>
    <w:pPr>
      <w:keepNext/>
      <w:keepLines/>
      <w:spacing w:after="9" w:line="248" w:lineRule="auto"/>
      <w:ind w:left="2134" w:hanging="10"/>
      <w:jc w:val="both"/>
      <w:outlineLvl w:val="1"/>
    </w:pPr>
    <w:rPr>
      <w:rFonts w:ascii="Calibri" w:eastAsia="Calibri" w:hAnsi="Calibri" w:cs="Calibri"/>
      <w:b/>
      <w:color w:val="6BC2BD"/>
      <w:sz w:val="24"/>
    </w:rPr>
  </w:style>
  <w:style w:type="paragraph" w:styleId="Naslov3">
    <w:name w:val="heading 3"/>
    <w:next w:val="Navaden"/>
    <w:link w:val="Naslov3Znak"/>
    <w:uiPriority w:val="9"/>
    <w:unhideWhenUsed/>
    <w:qFormat/>
    <w:pPr>
      <w:keepNext/>
      <w:keepLines/>
      <w:shd w:val="clear" w:color="auto" w:fill="DCF0EF"/>
      <w:spacing w:after="158" w:line="257" w:lineRule="auto"/>
      <w:ind w:left="10" w:hanging="10"/>
      <w:outlineLvl w:val="2"/>
    </w:pPr>
    <w:rPr>
      <w:rFonts w:ascii="Calibri" w:eastAsia="Calibri" w:hAnsi="Calibri" w:cs="Calibri"/>
      <w:b/>
      <w:color w:val="A6A6A6"/>
      <w:sz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link w:val="Naslov3"/>
    <w:rPr>
      <w:rFonts w:ascii="Calibri" w:eastAsia="Calibri" w:hAnsi="Calibri" w:cs="Calibri"/>
      <w:b/>
      <w:color w:val="A6A6A6"/>
      <w:sz w:val="20"/>
    </w:rPr>
  </w:style>
  <w:style w:type="character" w:customStyle="1" w:styleId="Naslov1Znak">
    <w:name w:val="Naslov 1 Znak"/>
    <w:link w:val="Naslov1"/>
    <w:rPr>
      <w:rFonts w:ascii="Calibri" w:eastAsia="Calibri" w:hAnsi="Calibri" w:cs="Calibri"/>
      <w:b/>
      <w:color w:val="6BC2BD"/>
      <w:sz w:val="32"/>
    </w:rPr>
  </w:style>
  <w:style w:type="character" w:customStyle="1" w:styleId="Naslov2Znak">
    <w:name w:val="Naslov 2 Znak"/>
    <w:link w:val="Naslov2"/>
    <w:rPr>
      <w:rFonts w:ascii="Calibri" w:eastAsia="Calibri" w:hAnsi="Calibri" w:cs="Calibri"/>
      <w:b/>
      <w:color w:val="6BC2BD"/>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kseznama">
    <w:name w:val="List Paragraph"/>
    <w:basedOn w:val="Navaden"/>
    <w:uiPriority w:val="34"/>
    <w:qFormat/>
    <w:rsid w:val="00790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565838">
      <w:bodyDiv w:val="1"/>
      <w:marLeft w:val="0"/>
      <w:marRight w:val="0"/>
      <w:marTop w:val="0"/>
      <w:marBottom w:val="0"/>
      <w:divBdr>
        <w:top w:val="none" w:sz="0" w:space="0" w:color="auto"/>
        <w:left w:val="none" w:sz="0" w:space="0" w:color="auto"/>
        <w:bottom w:val="none" w:sz="0" w:space="0" w:color="auto"/>
        <w:right w:val="none" w:sz="0" w:space="0" w:color="auto"/>
      </w:divBdr>
      <w:divsChild>
        <w:div w:id="607154435">
          <w:marLeft w:val="0"/>
          <w:marRight w:val="0"/>
          <w:marTop w:val="0"/>
          <w:marBottom w:val="0"/>
          <w:divBdr>
            <w:top w:val="none" w:sz="0" w:space="0" w:color="auto"/>
            <w:left w:val="none" w:sz="0" w:space="0" w:color="auto"/>
            <w:bottom w:val="none" w:sz="0" w:space="0" w:color="auto"/>
            <w:right w:val="none" w:sz="0" w:space="0" w:color="auto"/>
          </w:divBdr>
          <w:divsChild>
            <w:div w:id="1201894229">
              <w:marLeft w:val="0"/>
              <w:marRight w:val="0"/>
              <w:marTop w:val="0"/>
              <w:marBottom w:val="0"/>
              <w:divBdr>
                <w:top w:val="none" w:sz="0" w:space="0" w:color="auto"/>
                <w:left w:val="none" w:sz="0" w:space="0" w:color="auto"/>
                <w:bottom w:val="none" w:sz="0" w:space="0" w:color="auto"/>
                <w:right w:val="none" w:sz="0" w:space="0" w:color="auto"/>
              </w:divBdr>
              <w:divsChild>
                <w:div w:id="101344979">
                  <w:marLeft w:val="0"/>
                  <w:marRight w:val="0"/>
                  <w:marTop w:val="0"/>
                  <w:marBottom w:val="0"/>
                  <w:divBdr>
                    <w:top w:val="none" w:sz="0" w:space="0" w:color="auto"/>
                    <w:left w:val="none" w:sz="0" w:space="0" w:color="auto"/>
                    <w:bottom w:val="none" w:sz="0" w:space="0" w:color="auto"/>
                    <w:right w:val="none" w:sz="0" w:space="0" w:color="auto"/>
                  </w:divBdr>
                  <w:divsChild>
                    <w:div w:id="223639183">
                      <w:marLeft w:val="0"/>
                      <w:marRight w:val="0"/>
                      <w:marTop w:val="0"/>
                      <w:marBottom w:val="0"/>
                      <w:divBdr>
                        <w:top w:val="none" w:sz="0" w:space="0" w:color="auto"/>
                        <w:left w:val="none" w:sz="0" w:space="0" w:color="auto"/>
                        <w:bottom w:val="none" w:sz="0" w:space="0" w:color="auto"/>
                        <w:right w:val="none" w:sz="0" w:space="0" w:color="auto"/>
                      </w:divBdr>
                      <w:divsChild>
                        <w:div w:id="126703983">
                          <w:marLeft w:val="0"/>
                          <w:marRight w:val="0"/>
                          <w:marTop w:val="0"/>
                          <w:marBottom w:val="0"/>
                          <w:divBdr>
                            <w:top w:val="none" w:sz="0" w:space="0" w:color="auto"/>
                            <w:left w:val="none" w:sz="0" w:space="0" w:color="auto"/>
                            <w:bottom w:val="none" w:sz="0" w:space="0" w:color="auto"/>
                            <w:right w:val="none" w:sz="0" w:space="0" w:color="auto"/>
                          </w:divBdr>
                          <w:divsChild>
                            <w:div w:id="1182664838">
                              <w:marLeft w:val="2070"/>
                              <w:marRight w:val="3960"/>
                              <w:marTop w:val="0"/>
                              <w:marBottom w:val="0"/>
                              <w:divBdr>
                                <w:top w:val="none" w:sz="0" w:space="0" w:color="auto"/>
                                <w:left w:val="none" w:sz="0" w:space="0" w:color="auto"/>
                                <w:bottom w:val="none" w:sz="0" w:space="0" w:color="auto"/>
                                <w:right w:val="none" w:sz="0" w:space="0" w:color="auto"/>
                              </w:divBdr>
                              <w:divsChild>
                                <w:div w:id="1045522638">
                                  <w:marLeft w:val="0"/>
                                  <w:marRight w:val="0"/>
                                  <w:marTop w:val="0"/>
                                  <w:marBottom w:val="0"/>
                                  <w:divBdr>
                                    <w:top w:val="none" w:sz="0" w:space="0" w:color="auto"/>
                                    <w:left w:val="none" w:sz="0" w:space="0" w:color="auto"/>
                                    <w:bottom w:val="none" w:sz="0" w:space="0" w:color="auto"/>
                                    <w:right w:val="none" w:sz="0" w:space="0" w:color="auto"/>
                                  </w:divBdr>
                                  <w:divsChild>
                                    <w:div w:id="1880514221">
                                      <w:marLeft w:val="0"/>
                                      <w:marRight w:val="0"/>
                                      <w:marTop w:val="0"/>
                                      <w:marBottom w:val="0"/>
                                      <w:divBdr>
                                        <w:top w:val="none" w:sz="0" w:space="0" w:color="auto"/>
                                        <w:left w:val="none" w:sz="0" w:space="0" w:color="auto"/>
                                        <w:bottom w:val="none" w:sz="0" w:space="0" w:color="auto"/>
                                        <w:right w:val="none" w:sz="0" w:space="0" w:color="auto"/>
                                      </w:divBdr>
                                      <w:divsChild>
                                        <w:div w:id="1867131102">
                                          <w:marLeft w:val="0"/>
                                          <w:marRight w:val="0"/>
                                          <w:marTop w:val="0"/>
                                          <w:marBottom w:val="0"/>
                                          <w:divBdr>
                                            <w:top w:val="none" w:sz="0" w:space="0" w:color="auto"/>
                                            <w:left w:val="none" w:sz="0" w:space="0" w:color="auto"/>
                                            <w:bottom w:val="none" w:sz="0" w:space="0" w:color="auto"/>
                                            <w:right w:val="none" w:sz="0" w:space="0" w:color="auto"/>
                                          </w:divBdr>
                                          <w:divsChild>
                                            <w:div w:id="12264003">
                                              <w:marLeft w:val="0"/>
                                              <w:marRight w:val="0"/>
                                              <w:marTop w:val="90"/>
                                              <w:marBottom w:val="0"/>
                                              <w:divBdr>
                                                <w:top w:val="none" w:sz="0" w:space="0" w:color="auto"/>
                                                <w:left w:val="none" w:sz="0" w:space="0" w:color="auto"/>
                                                <w:bottom w:val="none" w:sz="0" w:space="0" w:color="auto"/>
                                                <w:right w:val="none" w:sz="0" w:space="0" w:color="auto"/>
                                              </w:divBdr>
                                              <w:divsChild>
                                                <w:div w:id="1205406591">
                                                  <w:marLeft w:val="0"/>
                                                  <w:marRight w:val="0"/>
                                                  <w:marTop w:val="0"/>
                                                  <w:marBottom w:val="0"/>
                                                  <w:divBdr>
                                                    <w:top w:val="none" w:sz="0" w:space="0" w:color="auto"/>
                                                    <w:left w:val="none" w:sz="0" w:space="0" w:color="auto"/>
                                                    <w:bottom w:val="none" w:sz="0" w:space="0" w:color="auto"/>
                                                    <w:right w:val="none" w:sz="0" w:space="0" w:color="auto"/>
                                                  </w:divBdr>
                                                  <w:divsChild>
                                                    <w:div w:id="1678578861">
                                                      <w:marLeft w:val="0"/>
                                                      <w:marRight w:val="0"/>
                                                      <w:marTop w:val="0"/>
                                                      <w:marBottom w:val="405"/>
                                                      <w:divBdr>
                                                        <w:top w:val="none" w:sz="0" w:space="0" w:color="auto"/>
                                                        <w:left w:val="none" w:sz="0" w:space="0" w:color="auto"/>
                                                        <w:bottom w:val="none" w:sz="0" w:space="0" w:color="auto"/>
                                                        <w:right w:val="none" w:sz="0" w:space="0" w:color="auto"/>
                                                      </w:divBdr>
                                                      <w:divsChild>
                                                        <w:div w:id="1066411400">
                                                          <w:marLeft w:val="0"/>
                                                          <w:marRight w:val="0"/>
                                                          <w:marTop w:val="0"/>
                                                          <w:marBottom w:val="0"/>
                                                          <w:divBdr>
                                                            <w:top w:val="none" w:sz="0" w:space="0" w:color="auto"/>
                                                            <w:left w:val="none" w:sz="0" w:space="0" w:color="auto"/>
                                                            <w:bottom w:val="none" w:sz="0" w:space="0" w:color="auto"/>
                                                            <w:right w:val="none" w:sz="0" w:space="0" w:color="auto"/>
                                                          </w:divBdr>
                                                          <w:divsChild>
                                                            <w:div w:id="431902587">
                                                              <w:marLeft w:val="0"/>
                                                              <w:marRight w:val="0"/>
                                                              <w:marTop w:val="0"/>
                                                              <w:marBottom w:val="0"/>
                                                              <w:divBdr>
                                                                <w:top w:val="none" w:sz="0" w:space="0" w:color="auto"/>
                                                                <w:left w:val="none" w:sz="0" w:space="0" w:color="auto"/>
                                                                <w:bottom w:val="none" w:sz="0" w:space="0" w:color="auto"/>
                                                                <w:right w:val="none" w:sz="0" w:space="0" w:color="auto"/>
                                                              </w:divBdr>
                                                              <w:divsChild>
                                                                <w:div w:id="1607300352">
                                                                  <w:marLeft w:val="0"/>
                                                                  <w:marRight w:val="0"/>
                                                                  <w:marTop w:val="0"/>
                                                                  <w:marBottom w:val="0"/>
                                                                  <w:divBdr>
                                                                    <w:top w:val="none" w:sz="0" w:space="0" w:color="auto"/>
                                                                    <w:left w:val="none" w:sz="0" w:space="0" w:color="auto"/>
                                                                    <w:bottom w:val="none" w:sz="0" w:space="0" w:color="auto"/>
                                                                    <w:right w:val="none" w:sz="0" w:space="0" w:color="auto"/>
                                                                  </w:divBdr>
                                                                  <w:divsChild>
                                                                    <w:div w:id="1331523547">
                                                                      <w:marLeft w:val="0"/>
                                                                      <w:marRight w:val="0"/>
                                                                      <w:marTop w:val="0"/>
                                                                      <w:marBottom w:val="0"/>
                                                                      <w:divBdr>
                                                                        <w:top w:val="none" w:sz="0" w:space="0" w:color="auto"/>
                                                                        <w:left w:val="none" w:sz="0" w:space="0" w:color="auto"/>
                                                                        <w:bottom w:val="none" w:sz="0" w:space="0" w:color="auto"/>
                                                                        <w:right w:val="none" w:sz="0" w:space="0" w:color="auto"/>
                                                                      </w:divBdr>
                                                                      <w:divsChild>
                                                                        <w:div w:id="256671301">
                                                                          <w:marLeft w:val="0"/>
                                                                          <w:marRight w:val="0"/>
                                                                          <w:marTop w:val="0"/>
                                                                          <w:marBottom w:val="0"/>
                                                                          <w:divBdr>
                                                                            <w:top w:val="none" w:sz="0" w:space="0" w:color="auto"/>
                                                                            <w:left w:val="none" w:sz="0" w:space="0" w:color="auto"/>
                                                                            <w:bottom w:val="none" w:sz="0" w:space="0" w:color="auto"/>
                                                                            <w:right w:val="none" w:sz="0" w:space="0" w:color="auto"/>
                                                                          </w:divBdr>
                                                                          <w:divsChild>
                                                                            <w:div w:id="1690985903">
                                                                              <w:marLeft w:val="0"/>
                                                                              <w:marRight w:val="0"/>
                                                                              <w:marTop w:val="0"/>
                                                                              <w:marBottom w:val="0"/>
                                                                              <w:divBdr>
                                                                                <w:top w:val="none" w:sz="0" w:space="0" w:color="auto"/>
                                                                                <w:left w:val="none" w:sz="0" w:space="0" w:color="auto"/>
                                                                                <w:bottom w:val="none" w:sz="0" w:space="0" w:color="auto"/>
                                                                                <w:right w:val="none" w:sz="0" w:space="0" w:color="auto"/>
                                                                              </w:divBdr>
                                                                              <w:divsChild>
                                                                                <w:div w:id="1377240354">
                                                                                  <w:marLeft w:val="0"/>
                                                                                  <w:marRight w:val="0"/>
                                                                                  <w:marTop w:val="0"/>
                                                                                  <w:marBottom w:val="0"/>
                                                                                  <w:divBdr>
                                                                                    <w:top w:val="none" w:sz="0" w:space="0" w:color="auto"/>
                                                                                    <w:left w:val="none" w:sz="0" w:space="0" w:color="auto"/>
                                                                                    <w:bottom w:val="none" w:sz="0" w:space="0" w:color="auto"/>
                                                                                    <w:right w:val="none" w:sz="0" w:space="0" w:color="auto"/>
                                                                                  </w:divBdr>
                                                                                  <w:divsChild>
                                                                                    <w:div w:id="303047044">
                                                                                      <w:marLeft w:val="0"/>
                                                                                      <w:marRight w:val="0"/>
                                                                                      <w:marTop w:val="0"/>
                                                                                      <w:marBottom w:val="0"/>
                                                                                      <w:divBdr>
                                                                                        <w:top w:val="none" w:sz="0" w:space="0" w:color="auto"/>
                                                                                        <w:left w:val="none" w:sz="0" w:space="0" w:color="auto"/>
                                                                                        <w:bottom w:val="none" w:sz="0" w:space="0" w:color="auto"/>
                                                                                        <w:right w:val="none" w:sz="0" w:space="0" w:color="auto"/>
                                                                                      </w:divBdr>
                                                                                      <w:divsChild>
                                                                                        <w:div w:id="1829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europa.eu/jrc/en/science-meets-parliamentscience-meets-regions/sciene-meets-parliaments-ep-events" TargetMode="External"/><Relationship Id="rId13" Type="http://schemas.openxmlformats.org/officeDocument/2006/relationships/hyperlink" Target="https://ec.europa.eu/jrc/en/science-meets-parliamentscience-meets-regions/sciene-meets-parliaments-ep-events"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s://ec.europa.eu/jrc/en/science-meets-parliamentscience-meets-regions/sciene-meets-parliaments-ep-events"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c.europa.eu/jrc/en/science-meets-parliamentscience-meets-regions/sciene-meets-parliaments-ep-events"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ec.europa.eu/jrc/en/science-meets-parliamentscience-meets-regions/sciene-meets-parliaments-ep-events"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c.europa.eu/jrc/en/science-meets-parliamentscience-meets-regions/sciene-meets-parliaments-ep-events" TargetMode="External"/><Relationship Id="rId14" Type="http://schemas.openxmlformats.org/officeDocument/2006/relationships/hyperlink" Target="https://ec.europa.eu/jrc/en/science-meets-parliamentscience-meets-regions/sciene-meets-parliaments-ep-events" TargetMode="External"/><Relationship Id="rId22"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16</Pages>
  <Words>4474</Words>
  <Characters>25505</Characters>
  <Application>Microsoft Office Word</Application>
  <DocSecurity>0</DocSecurity>
  <Lines>212</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Marija Lukenda</dc:creator>
  <cp:keywords/>
  <cp:lastModifiedBy>Ana Marija Lukenda</cp:lastModifiedBy>
  <cp:revision>9</cp:revision>
  <dcterms:created xsi:type="dcterms:W3CDTF">2019-11-08T12:17:00Z</dcterms:created>
  <dcterms:modified xsi:type="dcterms:W3CDTF">2019-11-14T15:41:00Z</dcterms:modified>
</cp:coreProperties>
</file>