
<file path=[Content_Types].xml><?xml version="1.0" encoding="utf-8"?>
<Types xmlns="http://schemas.openxmlformats.org/package/2006/content-types">
  <Default Extension="tiff" ContentType="image/tiff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3D" w:rsidRPr="00D734D0" w:rsidRDefault="00193F79" w:rsidP="005D7D3D">
      <w:pPr>
        <w:rPr>
          <w:lang w:val="sl-SI"/>
        </w:rPr>
      </w:pPr>
      <w:r w:rsidRPr="00D734D0">
        <w:rPr>
          <w:lang w:val="sl-SI"/>
        </w:rPr>
        <w:fldChar w:fldCharType="begin"/>
      </w:r>
      <w:r w:rsidR="00B61C36" w:rsidRPr="00D734D0">
        <w:rPr>
          <w:lang w:val="sl-SI"/>
        </w:rPr>
        <w:instrText xml:space="preserve"> INCLUDEPICTURE "C:\\var\\folders\\_n\\8mxdgb9d6y53m3gqytskk3yh0000gn\\T\\com.microsoft.Word\\WebArchiveCopyPasteTempFiles\\page1image18491760" \* MERGEFORMAT </w:instrText>
      </w:r>
      <w:r w:rsidRPr="00D734D0">
        <w:rPr>
          <w:lang w:val="sl-SI"/>
        </w:rPr>
        <w:fldChar w:fldCharType="end"/>
      </w:r>
    </w:p>
    <w:p w:rsidR="005D7D3D" w:rsidRPr="00D734D0" w:rsidRDefault="005D7D3D" w:rsidP="005D7D3D">
      <w:pPr>
        <w:ind w:left="2880" w:firstLine="720"/>
        <w:rPr>
          <w:lang w:val="sl-SI"/>
        </w:rPr>
      </w:pPr>
    </w:p>
    <w:p w:rsidR="008615A1" w:rsidRPr="00D734D0" w:rsidRDefault="008615A1" w:rsidP="008615A1">
      <w:pPr>
        <w:autoSpaceDE w:val="0"/>
        <w:autoSpaceDN w:val="0"/>
        <w:adjustRightInd w:val="0"/>
        <w:jc w:val="center"/>
        <w:rPr>
          <w:rFonts w:cs="Calibri,Bold"/>
          <w:b/>
          <w:bCs/>
          <w:color w:val="5B9CD6"/>
          <w:sz w:val="28"/>
          <w:lang w:val="sl-SI"/>
        </w:rPr>
      </w:pPr>
      <w:r w:rsidRPr="00D734D0">
        <w:rPr>
          <w:rFonts w:cs="Calibri,Bold"/>
          <w:b/>
          <w:bCs/>
          <w:color w:val="5B9CD6"/>
          <w:sz w:val="28"/>
          <w:lang w:val="sl-SI"/>
        </w:rPr>
        <w:t xml:space="preserve">Posvet Komisije za enake možnosti na področju znanosti </w:t>
      </w:r>
    </w:p>
    <w:p w:rsidR="00FF196A" w:rsidRPr="00D734D0" w:rsidRDefault="00FF196A" w:rsidP="008615A1">
      <w:pPr>
        <w:autoSpaceDE w:val="0"/>
        <w:autoSpaceDN w:val="0"/>
        <w:adjustRightInd w:val="0"/>
        <w:jc w:val="center"/>
        <w:rPr>
          <w:rFonts w:cs="Calibri,Bold"/>
          <w:bCs/>
          <w:color w:val="5B9CD6"/>
          <w:sz w:val="28"/>
          <w:lang w:val="sl-SI"/>
        </w:rPr>
      </w:pPr>
      <w:r w:rsidRPr="00D734D0">
        <w:rPr>
          <w:rFonts w:cs="Calibri,Bold"/>
          <w:bCs/>
          <w:color w:val="5B9CD6"/>
          <w:sz w:val="28"/>
          <w:lang w:val="sl-SI"/>
        </w:rPr>
        <w:t>9. marec 2020</w:t>
      </w:r>
      <w:r w:rsidRPr="00D734D0">
        <w:rPr>
          <w:rFonts w:cs="Calibri,Bold"/>
          <w:bCs/>
          <w:color w:val="4472C4" w:themeColor="accent1"/>
          <w:lang w:val="sl-SI"/>
        </w:rPr>
        <w:t xml:space="preserve"> </w:t>
      </w:r>
      <w:r w:rsidRPr="00D734D0">
        <w:rPr>
          <w:rFonts w:cs="Calibri,Bold"/>
          <w:bCs/>
          <w:color w:val="5B9CD6"/>
          <w:sz w:val="28"/>
          <w:lang w:val="sl-SI"/>
        </w:rPr>
        <w:t>ZRC SAZU, Novi trg 2, Ljubljana</w:t>
      </w:r>
    </w:p>
    <w:p w:rsidR="008615A1" w:rsidRPr="00D734D0" w:rsidRDefault="008615A1" w:rsidP="008615A1">
      <w:pPr>
        <w:autoSpaceDE w:val="0"/>
        <w:autoSpaceDN w:val="0"/>
        <w:adjustRightInd w:val="0"/>
        <w:rPr>
          <w:rFonts w:ascii="Arial" w:hAnsi="Arial" w:cs="Arial"/>
          <w:color w:val="37605E"/>
          <w:lang w:val="sl-SI"/>
        </w:rPr>
      </w:pPr>
    </w:p>
    <w:p w:rsidR="008615A1" w:rsidRPr="00D734D0" w:rsidRDefault="008615A1" w:rsidP="008615A1">
      <w:pPr>
        <w:autoSpaceDE w:val="0"/>
        <w:autoSpaceDN w:val="0"/>
        <w:adjustRightInd w:val="0"/>
        <w:jc w:val="center"/>
        <w:rPr>
          <w:rFonts w:cs="Calibri,Bold"/>
          <w:b/>
          <w:bCs/>
          <w:color w:val="5B9CD6"/>
          <w:sz w:val="28"/>
          <w:lang w:val="sl-SI"/>
        </w:rPr>
      </w:pPr>
      <w:r w:rsidRPr="00D734D0">
        <w:rPr>
          <w:rFonts w:cs="Calibri,Bold"/>
          <w:b/>
          <w:bCs/>
          <w:color w:val="5B9CD6"/>
          <w:sz w:val="28"/>
          <w:lang w:val="sl-SI"/>
        </w:rPr>
        <w:t>Prezrte dimenzije spola v znanstvenih raziskavah</w:t>
      </w:r>
    </w:p>
    <w:p w:rsidR="008615A1" w:rsidRPr="00D734D0" w:rsidRDefault="008615A1" w:rsidP="008615A1">
      <w:pPr>
        <w:autoSpaceDE w:val="0"/>
        <w:autoSpaceDN w:val="0"/>
        <w:adjustRightInd w:val="0"/>
        <w:jc w:val="center"/>
        <w:rPr>
          <w:rFonts w:cs="Calibri,Bold"/>
          <w:b/>
          <w:bCs/>
          <w:color w:val="5B9CD6"/>
          <w:sz w:val="28"/>
          <w:lang w:val="sl-SI"/>
        </w:rPr>
      </w:pPr>
    </w:p>
    <w:p w:rsidR="008615A1" w:rsidRPr="00D734D0" w:rsidRDefault="008615A1" w:rsidP="0022598E">
      <w:pPr>
        <w:jc w:val="both"/>
        <w:rPr>
          <w:lang w:val="sl-SI"/>
        </w:rPr>
      </w:pPr>
      <w:r w:rsidRPr="00D734D0">
        <w:rPr>
          <w:rFonts w:ascii="Tms Rmn" w:eastAsiaTheme="minorHAnsi" w:hAnsi="Tms Rmn" w:cs="Tms Rmn"/>
          <w:color w:val="000000"/>
          <w:lang w:val="sl-SI"/>
        </w:rPr>
        <w:t>Vrsto let so znanstvene raziskave opravljali skoraj izključno le moški in o moških ter razvijali tehnične izdelke prilagojene moškim oz. uporabnikom glede na tradicionalne družbene vloge moških in žensk. V kolikšni meri dimenzije spola danes upoštevamo v raziskavah in kje vse jih še spregledujemo? Predstavili bomo nekaj primerov iz medicine, kemije, zgodovine, kriminologije, računalništva, elektrotehnike...</w:t>
      </w:r>
    </w:p>
    <w:p w:rsidR="00FB1174" w:rsidRPr="00D734D0" w:rsidRDefault="00FB1174" w:rsidP="00FB1174">
      <w:pPr>
        <w:rPr>
          <w:lang w:val="sl-SI"/>
        </w:rPr>
      </w:pPr>
    </w:p>
    <w:p w:rsidR="00D734D0" w:rsidRDefault="00FF196A" w:rsidP="00FB1174">
      <w:pPr>
        <w:rPr>
          <w:lang w:val="sl-SI"/>
        </w:rPr>
      </w:pPr>
      <w:r w:rsidRPr="00D734D0">
        <w:rPr>
          <w:lang w:val="sl-SI"/>
        </w:rPr>
        <w:t>Program:</w:t>
      </w:r>
    </w:p>
    <w:p w:rsidR="008615A1" w:rsidRPr="00D734D0" w:rsidRDefault="008615A1" w:rsidP="00FB1174">
      <w:pPr>
        <w:rPr>
          <w:lang w:val="sl-SI"/>
        </w:rPr>
      </w:pPr>
    </w:p>
    <w:p w:rsid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  <w:r>
        <w:rPr>
          <w:rFonts w:eastAsiaTheme="minorHAnsi"/>
          <w:color w:val="000000"/>
          <w:lang w:val="sl-SI"/>
        </w:rPr>
        <w:t>11:</w:t>
      </w:r>
      <w:r w:rsidR="00B61C36" w:rsidRPr="00D734D0">
        <w:rPr>
          <w:rFonts w:eastAsiaTheme="minorHAnsi"/>
          <w:color w:val="000000"/>
          <w:lang w:val="sl-SI"/>
        </w:rPr>
        <w:t>00 - 11</w:t>
      </w:r>
      <w:r>
        <w:rPr>
          <w:rFonts w:eastAsiaTheme="minorHAnsi"/>
          <w:color w:val="000000"/>
          <w:lang w:val="sl-SI"/>
        </w:rPr>
        <w:t>:05</w:t>
      </w:r>
      <w:r w:rsidR="00B61C36" w:rsidRPr="00D734D0">
        <w:rPr>
          <w:rFonts w:eastAsiaTheme="minorHAnsi"/>
          <w:color w:val="000000"/>
          <w:lang w:val="sl-SI"/>
        </w:rPr>
        <w:t xml:space="preserve"> </w:t>
      </w:r>
      <w:r>
        <w:rPr>
          <w:rFonts w:eastAsiaTheme="minorHAnsi"/>
          <w:color w:val="000000"/>
          <w:lang w:val="sl-SI"/>
        </w:rPr>
        <w:t>- uvodni pozdrav predsednice Komisije dr. Andreje Gomboc</w:t>
      </w:r>
      <w:r w:rsidR="002667B0">
        <w:rPr>
          <w:rFonts w:eastAsiaTheme="minorHAnsi"/>
          <w:color w:val="000000"/>
          <w:lang w:val="sl-SI"/>
        </w:rPr>
        <w:t>, UNG</w:t>
      </w:r>
    </w:p>
    <w:p w:rsidR="00B61C36" w:rsidRP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  <w:r>
        <w:rPr>
          <w:rFonts w:eastAsiaTheme="minorHAnsi"/>
          <w:color w:val="000000"/>
          <w:lang w:val="sl-SI"/>
        </w:rPr>
        <w:t xml:space="preserve">11:05 - 11:10 - </w:t>
      </w:r>
      <w:r w:rsidR="008615A1" w:rsidRPr="00D734D0">
        <w:rPr>
          <w:rFonts w:eastAsiaTheme="minorHAnsi"/>
          <w:color w:val="000000"/>
          <w:lang w:val="sl-SI"/>
        </w:rPr>
        <w:t>sprejem in uvodni pozdrav dr. Mimi Urbanc, pomočnice direktorja ZRC SAZU</w:t>
      </w:r>
    </w:p>
    <w:p w:rsidR="00D734D0" w:rsidRP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u w:val="single"/>
          <w:lang w:val="sl-SI"/>
        </w:rPr>
      </w:pPr>
      <w:r>
        <w:rPr>
          <w:rFonts w:eastAsiaTheme="minorHAnsi"/>
          <w:color w:val="000000"/>
          <w:lang w:val="sl-SI"/>
        </w:rPr>
        <w:t xml:space="preserve">11:10 - 11:35 - </w:t>
      </w:r>
      <w:r w:rsidR="00175C65">
        <w:rPr>
          <w:rFonts w:eastAsiaTheme="minorHAnsi"/>
          <w:color w:val="000000"/>
          <w:lang w:val="sl-SI"/>
        </w:rPr>
        <w:t>d</w:t>
      </w:r>
      <w:r w:rsidR="00175C65" w:rsidRPr="00D734D0">
        <w:rPr>
          <w:rFonts w:eastAsiaTheme="minorHAnsi"/>
          <w:color w:val="000000"/>
          <w:lang w:val="sl-SI"/>
        </w:rPr>
        <w:t>r. Gregor Majdič, Veterinarska fakul</w:t>
      </w:r>
      <w:r w:rsidR="00175C65">
        <w:rPr>
          <w:rFonts w:eastAsiaTheme="minorHAnsi"/>
          <w:color w:val="000000"/>
          <w:lang w:val="sl-SI"/>
        </w:rPr>
        <w:t xml:space="preserve">teta UL in Medicinska fakulteta </w:t>
      </w:r>
      <w:r w:rsidR="00175C65" w:rsidRPr="00D734D0">
        <w:rPr>
          <w:rFonts w:eastAsiaTheme="minorHAnsi"/>
          <w:color w:val="000000"/>
          <w:lang w:val="sl-SI"/>
        </w:rPr>
        <w:t>UM</w:t>
      </w:r>
      <w:r w:rsidR="00175C65">
        <w:rPr>
          <w:rFonts w:eastAsiaTheme="minorHAnsi"/>
          <w:color w:val="000000"/>
          <w:lang w:val="sl-SI"/>
        </w:rPr>
        <w:t xml:space="preserve">: </w:t>
      </w:r>
      <w:r w:rsidR="00175C65" w:rsidRPr="00D734D0">
        <w:rPr>
          <w:rFonts w:eastAsiaTheme="minorHAnsi"/>
          <w:i/>
          <w:color w:val="000000"/>
          <w:lang w:val="sl-SI"/>
        </w:rPr>
        <w:t>Vloga spola v bioloških raziskavah</w:t>
      </w:r>
    </w:p>
    <w:p w:rsidR="00B61C36" w:rsidRP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  <w:r>
        <w:rPr>
          <w:rFonts w:eastAsiaTheme="minorHAnsi"/>
          <w:color w:val="000000"/>
          <w:lang w:val="sl-SI"/>
        </w:rPr>
        <w:t xml:space="preserve">11:35 - 11:50 - </w:t>
      </w:r>
      <w:r w:rsidR="00B61C36" w:rsidRPr="00D734D0">
        <w:rPr>
          <w:rFonts w:eastAsiaTheme="minorHAnsi"/>
          <w:color w:val="000000"/>
          <w:lang w:val="sl-SI"/>
        </w:rPr>
        <w:t xml:space="preserve"> nagovor ministra </w:t>
      </w:r>
      <w:r w:rsidR="008615A1" w:rsidRPr="00D734D0">
        <w:rPr>
          <w:rFonts w:eastAsiaTheme="minorHAnsi"/>
          <w:color w:val="000000"/>
          <w:lang w:val="sl-SI"/>
        </w:rPr>
        <w:t xml:space="preserve">MIZŠ </w:t>
      </w:r>
      <w:r w:rsidR="00B61C36" w:rsidRPr="00D734D0">
        <w:rPr>
          <w:rFonts w:eastAsiaTheme="minorHAnsi"/>
          <w:color w:val="000000"/>
          <w:lang w:val="sl-SI"/>
        </w:rPr>
        <w:t>dr</w:t>
      </w:r>
      <w:r w:rsidR="008615A1" w:rsidRPr="00D734D0">
        <w:rPr>
          <w:rFonts w:eastAsiaTheme="minorHAnsi"/>
          <w:color w:val="000000"/>
          <w:lang w:val="sl-SI"/>
        </w:rPr>
        <w:t>.</w:t>
      </w:r>
      <w:r w:rsidR="00B61C36" w:rsidRPr="00D734D0">
        <w:rPr>
          <w:rFonts w:eastAsiaTheme="minorHAnsi"/>
          <w:color w:val="000000"/>
          <w:lang w:val="sl-SI"/>
        </w:rPr>
        <w:t xml:space="preserve"> Jerneja Pikala</w:t>
      </w:r>
    </w:p>
    <w:p w:rsidR="00D734D0" w:rsidRP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  <w:r>
        <w:rPr>
          <w:rFonts w:eastAsiaTheme="minorHAnsi"/>
          <w:color w:val="000000"/>
          <w:lang w:val="sl-SI"/>
        </w:rPr>
        <w:t xml:space="preserve">11:50 - 12:15 - </w:t>
      </w:r>
      <w:r w:rsidR="00B61C36" w:rsidRPr="00D734D0">
        <w:rPr>
          <w:rFonts w:eastAsiaTheme="minorHAnsi"/>
          <w:color w:val="000000"/>
          <w:lang w:val="sl-SI"/>
        </w:rPr>
        <w:t xml:space="preserve"> </w:t>
      </w:r>
      <w:r w:rsidR="00175C65">
        <w:rPr>
          <w:rFonts w:eastAsiaTheme="minorHAnsi"/>
          <w:color w:val="000000"/>
          <w:lang w:val="sl-SI"/>
        </w:rPr>
        <w:t>d</w:t>
      </w:r>
      <w:r w:rsidR="00175C65" w:rsidRPr="00D734D0">
        <w:rPr>
          <w:rFonts w:eastAsiaTheme="minorHAnsi"/>
          <w:color w:val="000000"/>
          <w:lang w:val="sl-SI"/>
        </w:rPr>
        <w:t>r. Mateja Ratej, ZRC SAZU:</w:t>
      </w:r>
      <w:r w:rsidR="00175C65">
        <w:rPr>
          <w:rFonts w:eastAsiaTheme="minorHAnsi"/>
          <w:color w:val="000000"/>
          <w:lang w:val="sl-SI"/>
        </w:rPr>
        <w:t xml:space="preserve"> </w:t>
      </w:r>
      <w:r w:rsidR="00175C65" w:rsidRPr="00D734D0">
        <w:rPr>
          <w:rFonts w:eastAsiaTheme="minorHAnsi"/>
          <w:i/>
          <w:color w:val="000000"/>
          <w:lang w:val="sl-SI"/>
        </w:rPr>
        <w:t>Abortus mariborske tkalke kot 'gospodinjska' tema zgodovinopisja</w:t>
      </w:r>
      <w:r w:rsidR="00175C65">
        <w:rPr>
          <w:rFonts w:eastAsiaTheme="minorHAnsi"/>
          <w:color w:val="000000"/>
          <w:lang w:val="sl-SI"/>
        </w:rPr>
        <w:t xml:space="preserve"> </w:t>
      </w:r>
    </w:p>
    <w:p w:rsidR="00B61C36" w:rsidRP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  <w:r>
        <w:rPr>
          <w:rFonts w:eastAsiaTheme="minorHAnsi"/>
          <w:color w:val="000000"/>
          <w:lang w:val="sl-SI"/>
        </w:rPr>
        <w:t xml:space="preserve">12:15 - 12: 40 - </w:t>
      </w:r>
      <w:r w:rsidR="0022598E">
        <w:rPr>
          <w:rFonts w:eastAsiaTheme="minorHAnsi"/>
          <w:color w:val="000000"/>
          <w:lang w:val="sl-SI"/>
        </w:rPr>
        <w:t>d</w:t>
      </w:r>
      <w:r w:rsidRPr="00D734D0">
        <w:rPr>
          <w:rFonts w:eastAsiaTheme="minorHAnsi"/>
          <w:color w:val="000000"/>
          <w:lang w:val="sl-SI"/>
        </w:rPr>
        <w:t>r. Nada Kraševec, Kemijski inštitut</w:t>
      </w:r>
      <w:r>
        <w:rPr>
          <w:rFonts w:eastAsiaTheme="minorHAnsi"/>
          <w:color w:val="000000"/>
          <w:lang w:val="sl-SI"/>
        </w:rPr>
        <w:t xml:space="preserve">: </w:t>
      </w:r>
      <w:r w:rsidRPr="00D734D0">
        <w:rPr>
          <w:rFonts w:eastAsiaTheme="minorHAnsi"/>
          <w:i/>
          <w:color w:val="000000"/>
          <w:lang w:val="sl-SI"/>
        </w:rPr>
        <w:t>Glivne okužbe in spol - gliv, gostiteljev, poskusnih osebkov protiglivnih učinkovin in raziskovalcev</w:t>
      </w:r>
    </w:p>
    <w:p w:rsid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</w:p>
    <w:p w:rsidR="00B61C36" w:rsidRP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  <w:r>
        <w:rPr>
          <w:rFonts w:eastAsiaTheme="minorHAnsi"/>
          <w:color w:val="000000"/>
          <w:lang w:val="sl-SI"/>
        </w:rPr>
        <w:t>12:40 - 13:</w:t>
      </w:r>
      <w:r w:rsidR="00B61C36" w:rsidRPr="00D734D0">
        <w:rPr>
          <w:rFonts w:eastAsiaTheme="minorHAnsi"/>
          <w:color w:val="000000"/>
          <w:lang w:val="sl-SI"/>
        </w:rPr>
        <w:t xml:space="preserve">30 </w:t>
      </w:r>
      <w:r>
        <w:rPr>
          <w:rFonts w:eastAsiaTheme="minorHAnsi"/>
          <w:color w:val="000000"/>
          <w:lang w:val="sl-SI"/>
        </w:rPr>
        <w:t xml:space="preserve">- </w:t>
      </w:r>
      <w:r w:rsidR="00B61C36" w:rsidRPr="00D734D0">
        <w:rPr>
          <w:rFonts w:eastAsiaTheme="minorHAnsi"/>
          <w:color w:val="000000"/>
          <w:lang w:val="sl-SI"/>
        </w:rPr>
        <w:t xml:space="preserve">odmor </w:t>
      </w:r>
      <w:r w:rsidR="008615A1" w:rsidRPr="00D734D0">
        <w:rPr>
          <w:rFonts w:eastAsiaTheme="minorHAnsi"/>
          <w:color w:val="000000"/>
          <w:lang w:val="sl-SI"/>
        </w:rPr>
        <w:t xml:space="preserve">za </w:t>
      </w:r>
      <w:r>
        <w:rPr>
          <w:rFonts w:eastAsiaTheme="minorHAnsi"/>
          <w:color w:val="000000"/>
          <w:lang w:val="sl-SI"/>
        </w:rPr>
        <w:t>kavo in prigrizek</w:t>
      </w:r>
    </w:p>
    <w:p w:rsid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</w:p>
    <w:p w:rsidR="00D734D0" w:rsidRPr="00D734D0" w:rsidRDefault="00D734D0" w:rsidP="00F95E91">
      <w:pPr>
        <w:ind w:left="1560" w:hanging="1560"/>
        <w:rPr>
          <w:lang w:val="sl-SI"/>
        </w:rPr>
      </w:pPr>
      <w:r w:rsidRPr="00D734D0">
        <w:rPr>
          <w:rFonts w:eastAsiaTheme="minorHAnsi"/>
          <w:color w:val="000000"/>
          <w:lang w:val="sl-SI"/>
        </w:rPr>
        <w:t xml:space="preserve">13:30 - 13:55 - </w:t>
      </w:r>
      <w:r w:rsidR="0022598E">
        <w:rPr>
          <w:lang w:val="sl-SI"/>
        </w:rPr>
        <w:t>d</w:t>
      </w:r>
      <w:r w:rsidRPr="00D734D0">
        <w:rPr>
          <w:lang w:val="sl-SI"/>
        </w:rPr>
        <w:t xml:space="preserve">r. Senja Pollak, Inštitut Jožef Stefan: </w:t>
      </w:r>
      <w:r w:rsidRPr="00D734D0">
        <w:rPr>
          <w:i/>
          <w:lang w:val="sl-SI"/>
        </w:rPr>
        <w:t>Dimenzija spola v računalniškem jezikoslovju</w:t>
      </w:r>
    </w:p>
    <w:p w:rsidR="00D734D0" w:rsidRPr="00D734D0" w:rsidRDefault="00D734D0" w:rsidP="00F95E91">
      <w:pPr>
        <w:ind w:left="1560" w:hanging="1560"/>
        <w:rPr>
          <w:i/>
          <w:lang w:val="sl-SI"/>
        </w:rPr>
      </w:pPr>
      <w:r w:rsidRPr="00D734D0">
        <w:rPr>
          <w:rFonts w:eastAsiaTheme="minorHAnsi"/>
          <w:color w:val="000000"/>
          <w:lang w:val="sl-SI"/>
        </w:rPr>
        <w:t xml:space="preserve">13:55 - 14:20 - </w:t>
      </w:r>
      <w:r w:rsidR="0022598E">
        <w:rPr>
          <w:lang w:val="sl-SI"/>
        </w:rPr>
        <w:t>d</w:t>
      </w:r>
      <w:r w:rsidRPr="00D734D0">
        <w:rPr>
          <w:lang w:val="sl-SI"/>
        </w:rPr>
        <w:t xml:space="preserve">r. Aleš Završnik, Inštitut za kriminologijo pri Pravni fakulteti v Ljubljani: </w:t>
      </w:r>
      <w:r w:rsidRPr="00D734D0">
        <w:rPr>
          <w:i/>
          <w:lang w:val="sl-SI"/>
        </w:rPr>
        <w:t>Kako avtomatizacija družbenega nadzora perpetuira spolne neenakosti?</w:t>
      </w:r>
    </w:p>
    <w:p w:rsidR="00B61C36" w:rsidRPr="00D734D0" w:rsidRDefault="00D734D0" w:rsidP="00F95E91">
      <w:pPr>
        <w:ind w:left="1560" w:hanging="1560"/>
        <w:rPr>
          <w:lang w:val="sl-SI"/>
        </w:rPr>
      </w:pPr>
      <w:r w:rsidRPr="00D734D0">
        <w:rPr>
          <w:rFonts w:eastAsiaTheme="minorHAnsi"/>
          <w:color w:val="000000"/>
          <w:lang w:val="sl-SI"/>
        </w:rPr>
        <w:t xml:space="preserve">14:20 - 14:45 - </w:t>
      </w:r>
      <w:r w:rsidR="0022598E">
        <w:rPr>
          <w:lang w:val="sl-SI"/>
        </w:rPr>
        <w:t>d</w:t>
      </w:r>
      <w:r w:rsidRPr="00D734D0">
        <w:rPr>
          <w:lang w:val="sl-SI"/>
        </w:rPr>
        <w:t xml:space="preserve">r. Nina Hlebec, dr. Veronika Zavratnik, dr. Argene Superina &amp; dr. Nina Cvar, Fakulteta za elektrotehniko UL: </w:t>
      </w:r>
      <w:r w:rsidRPr="00D734D0">
        <w:rPr>
          <w:bCs/>
          <w:i/>
          <w:lang w:val="sl-SI"/>
        </w:rPr>
        <w:t>Kaj počno družboslovke in humanistke na Fakulteti za elektrotehniko</w:t>
      </w:r>
      <w:r w:rsidRPr="00D734D0">
        <w:rPr>
          <w:bCs/>
          <w:lang w:val="sl-SI"/>
        </w:rPr>
        <w:t>?</w:t>
      </w:r>
    </w:p>
    <w:p w:rsidR="00A0333D" w:rsidRDefault="00A0333D" w:rsidP="00FB1174">
      <w:pPr>
        <w:rPr>
          <w:lang w:val="sl-SI"/>
        </w:rPr>
      </w:pPr>
    </w:p>
    <w:p w:rsidR="00FF196A" w:rsidRDefault="00A0333D" w:rsidP="00FB1174">
      <w:pPr>
        <w:rPr>
          <w:lang w:val="sl-SI"/>
        </w:rPr>
      </w:pPr>
      <w:r>
        <w:rPr>
          <w:lang w:val="sl-SI"/>
        </w:rPr>
        <w:t>Vljudno vabljeni!</w:t>
      </w:r>
    </w:p>
    <w:p w:rsidR="00C478AE" w:rsidRDefault="00C478AE" w:rsidP="00FB1174">
      <w:pPr>
        <w:rPr>
          <w:lang w:val="sl-SI"/>
        </w:rPr>
      </w:pPr>
    </w:p>
    <w:p w:rsidR="00F42390" w:rsidRDefault="00E818D4" w:rsidP="00E818D4">
      <w:pPr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>Posnetek p</w:t>
      </w:r>
      <w:r w:rsidR="00C478AE">
        <w:rPr>
          <w:lang w:val="sl-SI"/>
        </w:rPr>
        <w:t xml:space="preserve">osveta Komisije za enake možnosti na področju znanosti bo objavljen na </w:t>
      </w:r>
      <w:r>
        <w:rPr>
          <w:lang w:val="sl-SI"/>
        </w:rPr>
        <w:t>spletni strani</w:t>
      </w:r>
      <w:r w:rsidR="00F42390">
        <w:rPr>
          <w:lang w:val="sl-SI"/>
        </w:rPr>
        <w:t xml:space="preserve">: </w:t>
      </w:r>
    </w:p>
    <w:p w:rsidR="00F42390" w:rsidRPr="00F42390" w:rsidRDefault="00F42390" w:rsidP="00E818D4">
      <w:pPr>
        <w:jc w:val="both"/>
      </w:pPr>
      <w:hyperlink r:id="rId7" w:history="1">
        <w:r w:rsidRPr="00F42390">
          <w:rPr>
            <w:rStyle w:val="Hyperlink"/>
          </w:rPr>
          <w:t>https://www.gov.si/zbirke/delovna-telesa/komisija-za-enake-moznosti-na-podrocju-znanosti/</w:t>
        </w:r>
      </w:hyperlink>
    </w:p>
    <w:p w:rsidR="00C478AE" w:rsidRPr="00D734D0" w:rsidRDefault="00C478AE" w:rsidP="00FB1174">
      <w:pPr>
        <w:rPr>
          <w:lang w:val="sl-SI"/>
        </w:rPr>
      </w:pPr>
    </w:p>
    <w:sectPr w:rsidR="00C478AE" w:rsidRPr="00D734D0" w:rsidSect="00695095">
      <w:headerReference w:type="default" r:id="rId8"/>
      <w:pgSz w:w="11900" w:h="16840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C8" w:rsidRDefault="004431C8" w:rsidP="00602187">
      <w:r>
        <w:separator/>
      </w:r>
    </w:p>
  </w:endnote>
  <w:endnote w:type="continuationSeparator" w:id="0">
    <w:p w:rsidR="004431C8" w:rsidRDefault="004431C8" w:rsidP="0060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C8" w:rsidRDefault="004431C8" w:rsidP="00602187">
      <w:r>
        <w:separator/>
      </w:r>
    </w:p>
  </w:footnote>
  <w:footnote w:type="continuationSeparator" w:id="0">
    <w:p w:rsidR="004431C8" w:rsidRDefault="004431C8" w:rsidP="0060218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87" w:rsidRDefault="009F5CA9" w:rsidP="00602187">
    <w:pPr>
      <w:keepLines/>
      <w:tabs>
        <w:tab w:val="left" w:pos="3240"/>
      </w:tabs>
      <w:autoSpaceDE w:val="0"/>
      <w:autoSpaceDN w:val="0"/>
      <w:adjustRightInd w:val="0"/>
      <w:rPr>
        <w:rFonts w:ascii="Tms Rmn" w:eastAsiaTheme="minorHAnsi" w:hAnsi="Tms Rmn" w:cstheme="minorBidi"/>
      </w:rPr>
    </w:pPr>
    <w:r w:rsidRPr="005D7D3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4143375</wp:posOffset>
          </wp:positionH>
          <wp:positionV relativeFrom="paragraph">
            <wp:posOffset>15875</wp:posOffset>
          </wp:positionV>
          <wp:extent cx="1533525" cy="480695"/>
          <wp:effectExtent l="0" t="0" r="9525" b="0"/>
          <wp:wrapTight wrapText="bothSides">
            <wp:wrapPolygon edited="0">
              <wp:start x="0" y="0"/>
              <wp:lineTo x="0" y="20544"/>
              <wp:lineTo x="21466" y="20544"/>
              <wp:lineTo x="214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48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3562350</wp:posOffset>
          </wp:positionH>
          <wp:positionV relativeFrom="paragraph">
            <wp:posOffset>-650240</wp:posOffset>
          </wp:positionV>
          <wp:extent cx="2628900" cy="423696"/>
          <wp:effectExtent l="0" t="0" r="0" b="0"/>
          <wp:wrapNone/>
          <wp:docPr id="4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9886" cy="439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F5CA9">
      <w:rPr>
        <w:rFonts w:ascii="Tms Rmn" w:eastAsiaTheme="minorHAnsi" w:hAnsi="Tms Rmn" w:cstheme="minorBidi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1504950</wp:posOffset>
          </wp:positionH>
          <wp:positionV relativeFrom="paragraph">
            <wp:posOffset>-688340</wp:posOffset>
          </wp:positionV>
          <wp:extent cx="1743075" cy="1230725"/>
          <wp:effectExtent l="0" t="0" r="0" b="0"/>
          <wp:wrapTopAndBottom/>
          <wp:docPr id="3" name="Slika 3" descr="C:\Users\tbericic\AppData\Local\Temp\notes6AD647\logotip SRIP ZDRAVJE-MEDICINA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bericic\AppData\Local\Temp\notes6AD647\logotip SRIP ZDRAVJE-MEDICINA[1]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23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5C65" w:rsidRPr="005D7D3D"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posOffset>173355</wp:posOffset>
          </wp:positionH>
          <wp:positionV relativeFrom="paragraph">
            <wp:posOffset>-675005</wp:posOffset>
          </wp:positionV>
          <wp:extent cx="904875" cy="1104900"/>
          <wp:effectExtent l="0" t="0" r="0" b="0"/>
          <wp:wrapTight wrapText="bothSides">
            <wp:wrapPolygon edited="0">
              <wp:start x="0" y="0"/>
              <wp:lineTo x="0" y="21352"/>
              <wp:lineTo x="21221" y="21352"/>
              <wp:lineTo x="21221" y="0"/>
              <wp:lineTo x="0" y="0"/>
            </wp:wrapPolygon>
          </wp:wrapTight>
          <wp:docPr id="2" name="Picture 2" descr="page1image18491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491760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02187" w:rsidRDefault="00602187" w:rsidP="00602187">
    <w:pPr>
      <w:autoSpaceDE w:val="0"/>
      <w:autoSpaceDN w:val="0"/>
      <w:adjustRightInd w:val="0"/>
      <w:rPr>
        <w:rFonts w:ascii="Helv" w:eastAsiaTheme="minorHAnsi" w:hAnsi="Helv" w:cs="Helv"/>
        <w:color w:val="000000"/>
        <w:sz w:val="20"/>
        <w:szCs w:val="20"/>
      </w:rPr>
    </w:pPr>
  </w:p>
  <w:p w:rsidR="00602187" w:rsidRDefault="00602187" w:rsidP="00695095">
    <w:pPr>
      <w:autoSpaceDE w:val="0"/>
      <w:autoSpaceDN w:val="0"/>
      <w:adjustRightInd w:val="0"/>
      <w:ind w:left="1440" w:firstLine="720"/>
      <w:rPr>
        <w:rFonts w:ascii="Helv" w:eastAsiaTheme="minorHAnsi" w:hAnsi="Helv" w:cs="Helv"/>
        <w:color w:val="000000"/>
        <w:sz w:val="20"/>
        <w:szCs w:val="20"/>
      </w:rPr>
    </w:pPr>
    <w:r w:rsidRPr="00602187">
      <w:rPr>
        <w:noProof/>
      </w:rPr>
      <w:t xml:space="preserve"> </w:t>
    </w:r>
  </w:p>
  <w:p w:rsidR="00602187" w:rsidRDefault="00602187">
    <w:pPr>
      <w:pStyle w:val="Header"/>
    </w:pPr>
  </w:p>
  <w:p w:rsidR="00602187" w:rsidRDefault="006021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B1174"/>
    <w:rsid w:val="000E647E"/>
    <w:rsid w:val="00110C3C"/>
    <w:rsid w:val="00175C65"/>
    <w:rsid w:val="00193F79"/>
    <w:rsid w:val="001C39AA"/>
    <w:rsid w:val="00216FBE"/>
    <w:rsid w:val="0022598E"/>
    <w:rsid w:val="002667B0"/>
    <w:rsid w:val="004041BA"/>
    <w:rsid w:val="004431C8"/>
    <w:rsid w:val="0052212A"/>
    <w:rsid w:val="005D67DB"/>
    <w:rsid w:val="005D7D3D"/>
    <w:rsid w:val="00602187"/>
    <w:rsid w:val="00625278"/>
    <w:rsid w:val="00695095"/>
    <w:rsid w:val="006C4AA8"/>
    <w:rsid w:val="008615A1"/>
    <w:rsid w:val="008C326D"/>
    <w:rsid w:val="009704E2"/>
    <w:rsid w:val="009F5CA9"/>
    <w:rsid w:val="00A0333D"/>
    <w:rsid w:val="00A15A4E"/>
    <w:rsid w:val="00B61C36"/>
    <w:rsid w:val="00BB40A7"/>
    <w:rsid w:val="00C478AE"/>
    <w:rsid w:val="00CC3721"/>
    <w:rsid w:val="00D02426"/>
    <w:rsid w:val="00D6720E"/>
    <w:rsid w:val="00D734D0"/>
    <w:rsid w:val="00E818D4"/>
    <w:rsid w:val="00F42390"/>
    <w:rsid w:val="00F95E91"/>
    <w:rsid w:val="00FB1174"/>
    <w:rsid w:val="00FF196A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B11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tlid-translation">
    <w:name w:val="tlid-translation"/>
    <w:basedOn w:val="DefaultParagraphFont"/>
    <w:rsid w:val="00FB1174"/>
  </w:style>
  <w:style w:type="character" w:customStyle="1" w:styleId="im">
    <w:name w:val="im"/>
    <w:basedOn w:val="DefaultParagraphFont"/>
    <w:rsid w:val="005D67DB"/>
  </w:style>
  <w:style w:type="table" w:styleId="TableGrid">
    <w:name w:val="Table Grid"/>
    <w:basedOn w:val="TableNormal"/>
    <w:uiPriority w:val="39"/>
    <w:rsid w:val="00FF1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21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1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21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18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F423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4239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gov.si/zbirke/delovna-telesa/komisija-za-enake-moznosti-na-podrocju-znanosti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tif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0EB408-36DC-D648-AC57-F09078E9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1637</Characters>
  <Application>Microsoft Macintosh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jovana.mihajlovic@gmail.com</dc:creator>
  <cp:keywords/>
  <dc:description/>
  <cp:lastModifiedBy>andreja</cp:lastModifiedBy>
  <cp:revision>4</cp:revision>
  <cp:lastPrinted>2020-03-03T08:58:00Z</cp:lastPrinted>
  <dcterms:created xsi:type="dcterms:W3CDTF">2020-03-03T14:48:00Z</dcterms:created>
  <dcterms:modified xsi:type="dcterms:W3CDTF">2020-03-03T14:50:00Z</dcterms:modified>
</cp:coreProperties>
</file>