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A" w:rsidRPr="0061009C" w:rsidRDefault="001D58FA" w:rsidP="001D58FA">
      <w:pPr>
        <w:jc w:val="both"/>
        <w:rPr>
          <w:b/>
          <w:sz w:val="24"/>
        </w:rPr>
      </w:pPr>
      <w:r w:rsidRPr="0061009C">
        <w:rPr>
          <w:b/>
          <w:sz w:val="24"/>
        </w:rPr>
        <w:t xml:space="preserve">Obrazložitev k popravku </w:t>
      </w:r>
      <w:r w:rsidR="002D04E8">
        <w:rPr>
          <w:b/>
          <w:sz w:val="24"/>
        </w:rPr>
        <w:t>P</w:t>
      </w:r>
      <w:r w:rsidRPr="0061009C">
        <w:rPr>
          <w:b/>
          <w:sz w:val="24"/>
        </w:rPr>
        <w:t>rijavnega obrazca</w:t>
      </w:r>
    </w:p>
    <w:p w:rsidR="001D58FA" w:rsidRPr="006728BB" w:rsidRDefault="001D58FA" w:rsidP="001D58FA">
      <w:pPr>
        <w:jc w:val="both"/>
      </w:pPr>
    </w:p>
    <w:p w:rsidR="001D58FA" w:rsidRPr="006728BB" w:rsidRDefault="001D58FA" w:rsidP="001D58FA">
      <w:pPr>
        <w:jc w:val="both"/>
      </w:pPr>
      <w:r w:rsidRPr="006728BB">
        <w:t>Po objavi razpisa se je ministrstvo na podlagi vprašanj in prošenj za pojasnila potencialnih upravičencev odločilo, da, zaradi razjasnitve, v prijavnem obrazcu, ki je v okviru razpisne dokumentacije objavljen na spletni strani ministrstva, naredi naslednj</w:t>
      </w:r>
      <w:r w:rsidR="00AC6A4D">
        <w:t>e</w:t>
      </w:r>
      <w:r w:rsidRPr="006728BB">
        <w:t xml:space="preserve"> popravk</w:t>
      </w:r>
      <w:r w:rsidR="00AC6A4D">
        <w:t xml:space="preserve">e, in sicer, z dne </w:t>
      </w:r>
      <w:r w:rsidR="00846B65" w:rsidRPr="001376E8">
        <w:t>1</w:t>
      </w:r>
      <w:r w:rsidR="00EF0F52">
        <w:t>8</w:t>
      </w:r>
      <w:r w:rsidR="00846B65" w:rsidRPr="001376E8">
        <w:t>.</w:t>
      </w:r>
      <w:r w:rsidR="00EF0F52">
        <w:t xml:space="preserve"> </w:t>
      </w:r>
      <w:r w:rsidR="00846B65" w:rsidRPr="001376E8">
        <w:t>7.</w:t>
      </w:r>
      <w:bookmarkStart w:id="0" w:name="_GoBack"/>
      <w:bookmarkEnd w:id="0"/>
      <w:r w:rsidR="00EF0F52">
        <w:t xml:space="preserve"> </w:t>
      </w:r>
      <w:r w:rsidR="00846B65" w:rsidRPr="001376E8">
        <w:t>2019</w:t>
      </w:r>
      <w:r w:rsidRPr="001376E8">
        <w:t>:</w:t>
      </w:r>
    </w:p>
    <w:p w:rsidR="001D58FA" w:rsidRPr="006728BB" w:rsidRDefault="001D58FA" w:rsidP="001D58FA">
      <w:pPr>
        <w:jc w:val="both"/>
      </w:pPr>
    </w:p>
    <w:p w:rsidR="005B60A5" w:rsidRPr="005B60A5" w:rsidRDefault="005B60A5" w:rsidP="005B60A5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5B60A5" w:rsidRPr="008441F8" w:rsidRDefault="005B60A5" w:rsidP="0021248C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</w:pPr>
      <w:r w:rsidRPr="008441F8">
        <w:t xml:space="preserve">Prijavni obrazec točka </w:t>
      </w:r>
      <w:r w:rsidRPr="008441F8">
        <w:rPr>
          <w:rFonts w:cs="Arial"/>
          <w:szCs w:val="20"/>
        </w:rPr>
        <w:t xml:space="preserve">2.4 </w:t>
      </w:r>
      <w:r w:rsidRPr="008441F8">
        <w:rPr>
          <w:rFonts w:cs="Arial"/>
          <w:bCs/>
          <w:color w:val="000000"/>
          <w:szCs w:val="20"/>
        </w:rPr>
        <w:t>Operacija vključuje sodelovanje slovenskih univerz, članic univerze oziroma samostojnih visokošolskih zavodov, ki niso sodelovali na javnem razpisu »</w:t>
      </w:r>
      <w:r w:rsidRPr="008441F8">
        <w:rPr>
          <w:rFonts w:cs="Arial"/>
          <w:szCs w:val="20"/>
        </w:rPr>
        <w:t>Krajša in daljša gostovanja tujih strokovnjakov in visokošolskih učiteljev na slovenskih visokošolskih zavodih v letih 2016 – 2018</w:t>
      </w:r>
      <w:r w:rsidRPr="008441F8">
        <w:rPr>
          <w:rFonts w:cs="Arial"/>
          <w:bCs/>
          <w:color w:val="000000"/>
          <w:szCs w:val="20"/>
        </w:rPr>
        <w:t xml:space="preserve">« </w:t>
      </w:r>
      <w:r w:rsidR="00F63B84" w:rsidRPr="008441F8">
        <w:rPr>
          <w:rFonts w:cs="Arial"/>
          <w:bCs/>
          <w:color w:val="000000"/>
          <w:szCs w:val="20"/>
        </w:rPr>
        <w:t>se besedilo, ki se glasi</w:t>
      </w:r>
      <w:r w:rsidR="00B578A6" w:rsidRPr="008441F8">
        <w:rPr>
          <w:rFonts w:cs="Arial"/>
          <w:bCs/>
          <w:color w:val="000000"/>
          <w:szCs w:val="20"/>
        </w:rPr>
        <w:t>.</w:t>
      </w:r>
      <w:r w:rsidR="00F63B84" w:rsidRPr="008441F8">
        <w:rPr>
          <w:rFonts w:cs="Arial"/>
          <w:bCs/>
          <w:color w:val="000000"/>
          <w:szCs w:val="20"/>
        </w:rPr>
        <w:t xml:space="preserve"> »</w:t>
      </w:r>
      <w:r w:rsidR="00F63B84" w:rsidRPr="008441F8">
        <w:rPr>
          <w:rFonts w:cs="Arial"/>
          <w:szCs w:val="20"/>
        </w:rPr>
        <w:t xml:space="preserve">Na javnem razpisu </w:t>
      </w:r>
      <w:r w:rsidR="00F63B84" w:rsidRPr="008441F8">
        <w:rPr>
          <w:rFonts w:cs="Arial"/>
          <w:bCs/>
          <w:color w:val="000000"/>
          <w:szCs w:val="20"/>
        </w:rPr>
        <w:t>»</w:t>
      </w:r>
      <w:r w:rsidR="00F63B84" w:rsidRPr="008441F8">
        <w:rPr>
          <w:rFonts w:cs="Arial"/>
          <w:szCs w:val="20"/>
        </w:rPr>
        <w:t>Krajša in daljša gostovanja tujih strokovnjakov in visokošolskih učiteljev na slovenskih visokošolskih zavodih v letih 2016 – 2018</w:t>
      </w:r>
      <w:r w:rsidR="00F63B84" w:rsidRPr="008441F8">
        <w:rPr>
          <w:rFonts w:cs="Arial"/>
          <w:bCs/>
          <w:color w:val="000000"/>
          <w:szCs w:val="20"/>
        </w:rPr>
        <w:t>« nismo sodelovali:« spremeni tako</w:t>
      </w:r>
      <w:r w:rsidR="00B578A6" w:rsidRPr="008441F8">
        <w:rPr>
          <w:rFonts w:cs="Arial"/>
          <w:bCs/>
          <w:color w:val="000000"/>
          <w:szCs w:val="20"/>
        </w:rPr>
        <w:t>,</w:t>
      </w:r>
      <w:r w:rsidR="00F63B84" w:rsidRPr="008441F8">
        <w:rPr>
          <w:rFonts w:cs="Arial"/>
          <w:bCs/>
          <w:color w:val="000000"/>
          <w:szCs w:val="20"/>
        </w:rPr>
        <w:t xml:space="preserve"> da se glasi: »</w:t>
      </w:r>
      <w:r w:rsidRPr="008441F8">
        <w:rPr>
          <w:rFonts w:cs="Arial"/>
          <w:bCs/>
          <w:szCs w:val="20"/>
        </w:rPr>
        <w:t xml:space="preserve">Na javnem razpisu </w:t>
      </w:r>
      <w:r w:rsidRPr="008441F8">
        <w:rPr>
          <w:rFonts w:cs="Arial"/>
          <w:bCs/>
          <w:color w:val="000000"/>
          <w:szCs w:val="20"/>
        </w:rPr>
        <w:t>»</w:t>
      </w:r>
      <w:r w:rsidRPr="008441F8">
        <w:rPr>
          <w:rFonts w:cs="Arial"/>
          <w:bCs/>
          <w:szCs w:val="20"/>
        </w:rPr>
        <w:t>Krajša in daljša gostovanja tujih strokovnjakov in visokošolskih učiteljev na slovenskih visokošolskih zavodih v letih 2016 – 2018</w:t>
      </w:r>
      <w:r w:rsidRPr="008441F8">
        <w:rPr>
          <w:rFonts w:cs="Arial"/>
          <w:bCs/>
          <w:color w:val="000000"/>
          <w:szCs w:val="20"/>
        </w:rPr>
        <w:t>« smo sodelovali:</w:t>
      </w:r>
      <w:r w:rsidR="00F63B84" w:rsidRPr="008441F8">
        <w:rPr>
          <w:rFonts w:cs="Arial"/>
          <w:bCs/>
          <w:color w:val="000000"/>
          <w:szCs w:val="20"/>
        </w:rPr>
        <w:t>«</w:t>
      </w:r>
      <w:r w:rsidR="00B578A6" w:rsidRPr="008441F8">
        <w:rPr>
          <w:rFonts w:cs="Arial"/>
          <w:bCs/>
          <w:color w:val="000000"/>
          <w:szCs w:val="20"/>
        </w:rPr>
        <w:t xml:space="preserve"> ter doda:</w:t>
      </w:r>
    </w:p>
    <w:p w:rsidR="00B578A6" w:rsidRDefault="00B578A6" w:rsidP="00B578A6">
      <w:pPr>
        <w:autoSpaceDE w:val="0"/>
        <w:autoSpaceDN w:val="0"/>
        <w:adjustRightInd w:val="0"/>
        <w:spacing w:line="240" w:lineRule="auto"/>
        <w:jc w:val="both"/>
      </w:pPr>
    </w:p>
    <w:p w:rsidR="00B578A6" w:rsidRPr="00DE5216" w:rsidRDefault="00B578A6" w:rsidP="00B578A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»</w:t>
      </w:r>
      <w:r w:rsidRPr="00DE5216">
        <w:rPr>
          <w:rFonts w:cs="Arial"/>
          <w:b/>
          <w:szCs w:val="20"/>
          <w:u w:val="single"/>
        </w:rPr>
        <w:t>Univerze, članice univerz</w:t>
      </w:r>
      <w:r w:rsidR="00EB5A8C">
        <w:rPr>
          <w:rFonts w:cs="Arial"/>
          <w:b/>
          <w:szCs w:val="20"/>
          <w:u w:val="single"/>
        </w:rPr>
        <w:t>e</w:t>
      </w:r>
      <w:r w:rsidRPr="00DE5216">
        <w:rPr>
          <w:rFonts w:cs="Arial"/>
          <w:b/>
          <w:szCs w:val="20"/>
          <w:u w:val="single"/>
        </w:rPr>
        <w:t>:</w:t>
      </w:r>
    </w:p>
    <w:p w:rsidR="00B578A6" w:rsidRDefault="00B578A6" w:rsidP="00B578A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578A6" w:rsidRPr="00DE5216" w:rsidRDefault="00B578A6" w:rsidP="00B578A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Cs w:val="20"/>
        </w:rPr>
      </w:pPr>
      <w:r w:rsidRPr="00DE5216">
        <w:rPr>
          <w:rFonts w:cs="Arial"/>
          <w:bCs/>
          <w:szCs w:val="20"/>
        </w:rPr>
        <w:t xml:space="preserve">Na javnem razpisu </w:t>
      </w:r>
      <w:r w:rsidRPr="00DE5216">
        <w:rPr>
          <w:rFonts w:cs="Arial"/>
          <w:bCs/>
          <w:color w:val="000000"/>
          <w:szCs w:val="20"/>
        </w:rPr>
        <w:t>»</w:t>
      </w:r>
      <w:r w:rsidRPr="00DE5216">
        <w:rPr>
          <w:rFonts w:cs="Arial"/>
          <w:bCs/>
          <w:szCs w:val="20"/>
        </w:rPr>
        <w:t>Krajša in daljša gostovanja tujih strokovnjakov in visokošolskih učiteljev na slovenskih visokošolskih zavodih v letih 2016 – 2018</w:t>
      </w:r>
      <w:r w:rsidRPr="00DE5216">
        <w:rPr>
          <w:rFonts w:cs="Arial"/>
          <w:bCs/>
          <w:color w:val="000000"/>
          <w:szCs w:val="20"/>
        </w:rPr>
        <w:t>« smo sodelovali:</w:t>
      </w:r>
    </w:p>
    <w:p w:rsidR="00B578A6" w:rsidRPr="00111334" w:rsidRDefault="00B578A6" w:rsidP="00B578A6">
      <w:pPr>
        <w:spacing w:line="240" w:lineRule="auto"/>
        <w:jc w:val="both"/>
        <w:rPr>
          <w:rFonts w:cs="Arial"/>
          <w:b/>
          <w:szCs w:val="20"/>
        </w:rPr>
      </w:pPr>
    </w:p>
    <w:p w:rsidR="00B578A6" w:rsidRPr="00D6281E" w:rsidRDefault="00B578A6" w:rsidP="00B578A6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</w:rPr>
      </w:pPr>
      <w:r w:rsidRPr="00111334">
        <w:rPr>
          <w:rFonts w:cs="Arial"/>
          <w:b/>
          <w:szCs w:val="20"/>
        </w:rPr>
        <w:t xml:space="preserve">       </w:t>
      </w:r>
      <w:r>
        <w:rPr>
          <w:rFonts w:ascii="MS Gothic" w:eastAsia="MS Gothic" w:hAnsi="MS Gothic" w:hint="eastAsia"/>
        </w:rPr>
        <w:t>☐</w:t>
      </w:r>
      <w:r w:rsidRPr="00111334">
        <w:rPr>
          <w:rFonts w:cs="Arial"/>
          <w:b/>
          <w:szCs w:val="20"/>
        </w:rPr>
        <w:t xml:space="preserve"> </w:t>
      </w:r>
      <w:r w:rsidRPr="00D6281E">
        <w:rPr>
          <w:rFonts w:cs="Arial"/>
          <w:bCs/>
          <w:szCs w:val="20"/>
        </w:rPr>
        <w:t>DA - z vsemi članicami</w:t>
      </w:r>
    </w:p>
    <w:p w:rsidR="00B578A6" w:rsidRPr="00D6281E" w:rsidRDefault="00B578A6" w:rsidP="00B578A6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</w:rPr>
      </w:pPr>
      <w:r w:rsidRPr="000925F6">
        <w:rPr>
          <w:bCs/>
        </w:rPr>
        <w:t xml:space="preserve">       </w:t>
      </w:r>
      <w:r w:rsidRPr="000925F6">
        <w:rPr>
          <w:rFonts w:ascii="MS Gothic" w:eastAsia="MS Gothic" w:hAnsi="MS Gothic"/>
          <w:bCs/>
        </w:rPr>
        <w:t>☐</w:t>
      </w:r>
      <w:r w:rsidRPr="00D6281E">
        <w:rPr>
          <w:rFonts w:cs="Arial"/>
          <w:bCs/>
          <w:szCs w:val="20"/>
        </w:rPr>
        <w:t xml:space="preserve"> DA - z nekaterimi članicami     </w:t>
      </w:r>
    </w:p>
    <w:p w:rsidR="00B578A6" w:rsidRPr="00D6281E" w:rsidRDefault="00B578A6" w:rsidP="00B578A6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</w:rPr>
      </w:pPr>
      <w:r w:rsidRPr="000925F6">
        <w:rPr>
          <w:bCs/>
        </w:rPr>
        <w:t xml:space="preserve">       </w:t>
      </w:r>
      <w:r w:rsidRPr="000925F6">
        <w:rPr>
          <w:rFonts w:ascii="MS Gothic" w:eastAsia="MS Gothic" w:hAnsi="MS Gothic"/>
          <w:bCs/>
        </w:rPr>
        <w:t>☐</w:t>
      </w:r>
      <w:r w:rsidRPr="00D6281E">
        <w:rPr>
          <w:rFonts w:cs="Arial"/>
          <w:bCs/>
          <w:szCs w:val="20"/>
        </w:rPr>
        <w:t xml:space="preserve"> NE          </w:t>
      </w:r>
    </w:p>
    <w:p w:rsidR="00B578A6" w:rsidRDefault="00B578A6" w:rsidP="00B578A6">
      <w:pPr>
        <w:tabs>
          <w:tab w:val="right" w:pos="8931"/>
        </w:tabs>
        <w:spacing w:line="240" w:lineRule="auto"/>
        <w:jc w:val="both"/>
        <w:rPr>
          <w:rFonts w:cs="Arial"/>
          <w:b/>
          <w:szCs w:val="20"/>
        </w:rPr>
      </w:pPr>
    </w:p>
    <w:p w:rsidR="00900139" w:rsidRDefault="00900139" w:rsidP="00B578A6">
      <w:pPr>
        <w:tabs>
          <w:tab w:val="right" w:pos="8931"/>
        </w:tabs>
        <w:spacing w:line="240" w:lineRule="auto"/>
        <w:jc w:val="both"/>
        <w:rPr>
          <w:rFonts w:cs="Arial"/>
          <w:bCs/>
          <w:i/>
          <w:szCs w:val="20"/>
          <w:lang w:eastAsia="sl-SI"/>
        </w:rPr>
      </w:pPr>
      <w:r w:rsidRPr="007A1004">
        <w:rPr>
          <w:rFonts w:cs="Arial"/>
          <w:i/>
          <w:szCs w:val="20"/>
        </w:rPr>
        <w:t>(</w:t>
      </w:r>
      <w:r w:rsidRPr="007A1004">
        <w:rPr>
          <w:rFonts w:cs="Arial"/>
          <w:bCs/>
          <w:i/>
          <w:szCs w:val="20"/>
          <w:lang w:eastAsia="sl-SI"/>
        </w:rPr>
        <w:t xml:space="preserve">Če je odgovor </w:t>
      </w:r>
      <w:r w:rsidR="00DF4099" w:rsidRPr="007A1004">
        <w:rPr>
          <w:rFonts w:cs="Arial"/>
          <w:bCs/>
          <w:i/>
          <w:szCs w:val="20"/>
          <w:lang w:eastAsia="sl-SI"/>
        </w:rPr>
        <w:t>DA</w:t>
      </w:r>
      <w:r w:rsidR="00DF4099">
        <w:rPr>
          <w:rFonts w:cs="Arial"/>
          <w:bCs/>
          <w:i/>
          <w:szCs w:val="20"/>
          <w:lang w:eastAsia="sl-SI"/>
        </w:rPr>
        <w:t xml:space="preserve"> </w:t>
      </w:r>
      <w:r w:rsidR="00DF4099" w:rsidRPr="00752985">
        <w:rPr>
          <w:rFonts w:cs="Arial"/>
          <w:bCs/>
          <w:i/>
          <w:szCs w:val="20"/>
        </w:rPr>
        <w:t xml:space="preserve">- </w:t>
      </w:r>
      <w:r w:rsidR="00DF4099">
        <w:rPr>
          <w:rFonts w:cs="Arial"/>
          <w:bCs/>
          <w:i/>
          <w:szCs w:val="20"/>
        </w:rPr>
        <w:t>z nekaterimi članicam</w:t>
      </w:r>
      <w:r w:rsidR="00924AB7">
        <w:rPr>
          <w:rFonts w:cs="Arial"/>
          <w:bCs/>
          <w:i/>
          <w:szCs w:val="20"/>
        </w:rPr>
        <w:t>i</w:t>
      </w:r>
      <w:r w:rsidRPr="007A1004">
        <w:rPr>
          <w:rFonts w:cs="Arial"/>
          <w:bCs/>
          <w:i/>
          <w:szCs w:val="20"/>
          <w:lang w:eastAsia="sl-SI"/>
        </w:rPr>
        <w:t xml:space="preserve">, prijavitelj </w:t>
      </w:r>
      <w:r>
        <w:rPr>
          <w:rFonts w:cs="Arial"/>
          <w:bCs/>
          <w:i/>
          <w:szCs w:val="20"/>
          <w:lang w:eastAsia="sl-SI"/>
        </w:rPr>
        <w:t>navede ime Univerze in članice, ki</w:t>
      </w:r>
      <w:r>
        <w:t xml:space="preserve"> </w:t>
      </w:r>
      <w:r w:rsidRPr="00900139">
        <w:rPr>
          <w:i/>
          <w:iCs/>
        </w:rPr>
        <w:t>n</w:t>
      </w:r>
      <w:r w:rsidRPr="00900139">
        <w:rPr>
          <w:rFonts w:cs="Arial"/>
          <w:bCs/>
          <w:i/>
          <w:iCs/>
          <w:szCs w:val="20"/>
          <w:lang w:eastAsia="sl-SI"/>
        </w:rPr>
        <w:t xml:space="preserve">a </w:t>
      </w:r>
      <w:r w:rsidRPr="001B22D0">
        <w:rPr>
          <w:rFonts w:cs="Arial"/>
          <w:bCs/>
          <w:i/>
          <w:szCs w:val="20"/>
          <w:lang w:eastAsia="sl-SI"/>
        </w:rPr>
        <w:t xml:space="preserve">javnem razpisu </w:t>
      </w:r>
      <w:r w:rsidRPr="00BF2261">
        <w:rPr>
          <w:rFonts w:cs="Arial"/>
          <w:bCs/>
          <w:i/>
          <w:szCs w:val="20"/>
          <w:lang w:eastAsia="sl-SI"/>
        </w:rPr>
        <w:t>»</w:t>
      </w:r>
      <w:r w:rsidRPr="00BF2261">
        <w:rPr>
          <w:rFonts w:cs="Arial"/>
          <w:i/>
          <w:szCs w:val="20"/>
        </w:rPr>
        <w:t>Krajša in daljša gostovanja tujih strokovnjakov in visokošolskih učiteljev na slovenskih visokošolskih zavodih v letih 2016 – 2018</w:t>
      </w:r>
      <w:r w:rsidRPr="00BF2261">
        <w:rPr>
          <w:rFonts w:cs="Arial"/>
          <w:bCs/>
          <w:i/>
          <w:color w:val="000000"/>
          <w:szCs w:val="20"/>
        </w:rPr>
        <w:t>«</w:t>
      </w:r>
      <w:r w:rsidRPr="00BF2261">
        <w:rPr>
          <w:rFonts w:cs="Arial"/>
          <w:bCs/>
          <w:i/>
          <w:szCs w:val="20"/>
          <w:lang w:eastAsia="sl-SI"/>
        </w:rPr>
        <w:t xml:space="preserve"> ni sodelovala.)</w:t>
      </w:r>
    </w:p>
    <w:p w:rsidR="00900139" w:rsidRDefault="00900139" w:rsidP="00B578A6">
      <w:pPr>
        <w:tabs>
          <w:tab w:val="right" w:pos="8931"/>
        </w:tabs>
        <w:spacing w:line="240" w:lineRule="auto"/>
        <w:jc w:val="both"/>
        <w:rPr>
          <w:rFonts w:cs="Arial"/>
          <w:b/>
          <w:szCs w:val="20"/>
        </w:rPr>
      </w:pPr>
    </w:p>
    <w:p w:rsidR="00B578A6" w:rsidRDefault="00C7424E" w:rsidP="00B578A6">
      <w:pPr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Univerza in članica/e, ki bo(do) na novo sodelovale na javnem razpisu </w:t>
      </w:r>
      <w:r w:rsidRPr="001E3410">
        <w:rPr>
          <w:rFonts w:cs="Arial"/>
          <w:b/>
          <w:bCs/>
          <w:color w:val="000000"/>
          <w:szCs w:val="20"/>
        </w:rPr>
        <w:t>»</w:t>
      </w:r>
      <w:r w:rsidRPr="00221515">
        <w:rPr>
          <w:rFonts w:cs="Arial"/>
          <w:b/>
          <w:szCs w:val="20"/>
        </w:rPr>
        <w:t>Krajša in daljša gostovanja tujih strokovnjakov in visokošolskih učiteljev na slovenskih visokošolskih zavodih v letih 201</w:t>
      </w:r>
      <w:r>
        <w:rPr>
          <w:rFonts w:cs="Arial"/>
          <w:b/>
          <w:szCs w:val="20"/>
        </w:rPr>
        <w:t>9</w:t>
      </w:r>
      <w:r w:rsidRPr="00221515">
        <w:rPr>
          <w:rFonts w:cs="Arial"/>
          <w:b/>
          <w:szCs w:val="20"/>
        </w:rPr>
        <w:t xml:space="preserve"> – 20</w:t>
      </w:r>
      <w:r>
        <w:rPr>
          <w:rFonts w:cs="Arial"/>
          <w:b/>
          <w:szCs w:val="20"/>
        </w:rPr>
        <w:t>22</w:t>
      </w:r>
      <w:r w:rsidRPr="001E3410">
        <w:rPr>
          <w:rFonts w:cs="Arial"/>
          <w:b/>
          <w:bCs/>
          <w:color w:val="000000"/>
          <w:szCs w:val="20"/>
        </w:rPr>
        <w:t>«</w:t>
      </w:r>
      <w:r>
        <w:rPr>
          <w:rFonts w:cs="Arial"/>
          <w:b/>
          <w:szCs w:val="20"/>
        </w:rPr>
        <w:t xml:space="preserve">: </w:t>
      </w:r>
      <w:r w:rsidR="00B578A6" w:rsidRPr="00D6281E">
        <w:rPr>
          <w:rFonts w:cs="Arial"/>
          <w:bCs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B578A6" w:rsidRPr="00D6281E">
        <w:rPr>
          <w:rFonts w:cs="Arial"/>
          <w:bCs/>
          <w:szCs w:val="20"/>
        </w:rPr>
        <w:instrText xml:space="preserve"> FORMTEXT </w:instrText>
      </w:r>
      <w:r w:rsidR="00B578A6" w:rsidRPr="00D6281E">
        <w:rPr>
          <w:rFonts w:cs="Arial"/>
          <w:bCs/>
          <w:szCs w:val="20"/>
        </w:rPr>
      </w:r>
      <w:r w:rsidR="00B578A6" w:rsidRPr="00D6281E">
        <w:rPr>
          <w:rFonts w:cs="Arial"/>
          <w:bCs/>
          <w:szCs w:val="20"/>
        </w:rPr>
        <w:fldChar w:fldCharType="separate"/>
      </w:r>
      <w:r w:rsidR="00B578A6" w:rsidRPr="00D6281E">
        <w:rPr>
          <w:rFonts w:cs="Arial"/>
          <w:bCs/>
          <w:szCs w:val="20"/>
        </w:rPr>
        <w:t> </w:t>
      </w:r>
      <w:r w:rsidR="00B578A6" w:rsidRPr="00D6281E">
        <w:rPr>
          <w:rFonts w:cs="Arial"/>
          <w:bCs/>
          <w:szCs w:val="20"/>
        </w:rPr>
        <w:t> </w:t>
      </w:r>
      <w:r w:rsidR="00B578A6" w:rsidRPr="00D6281E">
        <w:rPr>
          <w:rFonts w:cs="Arial"/>
          <w:bCs/>
          <w:szCs w:val="20"/>
        </w:rPr>
        <w:t> </w:t>
      </w:r>
      <w:r w:rsidR="00B578A6" w:rsidRPr="00D6281E">
        <w:rPr>
          <w:rFonts w:cs="Arial"/>
          <w:bCs/>
          <w:szCs w:val="20"/>
        </w:rPr>
        <w:t> </w:t>
      </w:r>
      <w:r w:rsidR="00B578A6" w:rsidRPr="00D6281E">
        <w:rPr>
          <w:rFonts w:cs="Arial"/>
          <w:bCs/>
          <w:szCs w:val="20"/>
        </w:rPr>
        <w:t> </w:t>
      </w:r>
      <w:r w:rsidR="00B578A6" w:rsidRPr="00D6281E">
        <w:rPr>
          <w:rFonts w:cs="Arial"/>
          <w:bCs/>
          <w:szCs w:val="20"/>
        </w:rPr>
        <w:fldChar w:fldCharType="end"/>
      </w:r>
    </w:p>
    <w:p w:rsidR="00B578A6" w:rsidRDefault="00B578A6" w:rsidP="00B578A6">
      <w:pPr>
        <w:spacing w:line="240" w:lineRule="auto"/>
        <w:jc w:val="both"/>
        <w:rPr>
          <w:rFonts w:cs="Arial"/>
          <w:b/>
          <w:szCs w:val="20"/>
        </w:rPr>
      </w:pPr>
    </w:p>
    <w:p w:rsidR="00B578A6" w:rsidRPr="00DE5216" w:rsidRDefault="00B578A6" w:rsidP="00B578A6">
      <w:pPr>
        <w:spacing w:line="240" w:lineRule="auto"/>
        <w:jc w:val="both"/>
        <w:rPr>
          <w:rFonts w:cs="Arial"/>
          <w:b/>
          <w:szCs w:val="20"/>
          <w:u w:val="single"/>
        </w:rPr>
      </w:pPr>
      <w:r w:rsidRPr="00DE5216">
        <w:rPr>
          <w:rFonts w:cs="Arial"/>
          <w:b/>
          <w:szCs w:val="20"/>
          <w:u w:val="single"/>
        </w:rPr>
        <w:t>Samostojni visokošolski zavod:</w:t>
      </w:r>
    </w:p>
    <w:p w:rsidR="00B578A6" w:rsidRDefault="00B578A6" w:rsidP="00B578A6">
      <w:pPr>
        <w:spacing w:line="240" w:lineRule="auto"/>
        <w:jc w:val="both"/>
        <w:rPr>
          <w:rFonts w:cs="Arial"/>
          <w:b/>
          <w:szCs w:val="20"/>
        </w:rPr>
      </w:pPr>
    </w:p>
    <w:p w:rsidR="00B578A6" w:rsidRPr="00DE5216" w:rsidRDefault="00B578A6" w:rsidP="00B578A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Cs w:val="20"/>
        </w:rPr>
      </w:pPr>
      <w:r w:rsidRPr="00DE5216">
        <w:rPr>
          <w:rFonts w:cs="Arial"/>
          <w:bCs/>
          <w:szCs w:val="20"/>
        </w:rPr>
        <w:t xml:space="preserve">Na javnem razpisu </w:t>
      </w:r>
      <w:r w:rsidRPr="00DE5216">
        <w:rPr>
          <w:rFonts w:cs="Arial"/>
          <w:bCs/>
          <w:color w:val="000000"/>
          <w:szCs w:val="20"/>
        </w:rPr>
        <w:t>»</w:t>
      </w:r>
      <w:r w:rsidRPr="00DE5216">
        <w:rPr>
          <w:rFonts w:cs="Arial"/>
          <w:bCs/>
          <w:szCs w:val="20"/>
        </w:rPr>
        <w:t>Krajša in daljša gostovanja tujih strokovnjakov in visokošolskih učiteljev na slovenskih visokošolskih zavodih v letih 2016 – 2018</w:t>
      </w:r>
      <w:r w:rsidRPr="00DE5216">
        <w:rPr>
          <w:rFonts w:cs="Arial"/>
          <w:bCs/>
          <w:color w:val="000000"/>
          <w:szCs w:val="20"/>
        </w:rPr>
        <w:t>« smo sodelovali:</w:t>
      </w:r>
    </w:p>
    <w:p w:rsidR="00B578A6" w:rsidRDefault="00B578A6" w:rsidP="00B578A6">
      <w:pPr>
        <w:spacing w:line="240" w:lineRule="auto"/>
        <w:jc w:val="both"/>
        <w:rPr>
          <w:rFonts w:cs="Arial"/>
          <w:b/>
          <w:szCs w:val="20"/>
        </w:rPr>
      </w:pPr>
    </w:p>
    <w:p w:rsidR="00B578A6" w:rsidRPr="00111334" w:rsidRDefault="00B578A6" w:rsidP="00B578A6">
      <w:pPr>
        <w:spacing w:line="240" w:lineRule="auto"/>
        <w:jc w:val="both"/>
        <w:rPr>
          <w:rFonts w:cs="Arial"/>
          <w:b/>
          <w:szCs w:val="20"/>
        </w:rPr>
      </w:pPr>
      <w:r>
        <w:t xml:space="preserve">       </w:t>
      </w:r>
      <w:r>
        <w:rPr>
          <w:rFonts w:ascii="MS Gothic" w:eastAsia="MS Gothic" w:hAnsi="MS Gothic" w:hint="eastAsia"/>
        </w:rPr>
        <w:t>☐</w:t>
      </w:r>
      <w:r w:rsidRPr="008E2078">
        <w:rPr>
          <w:rFonts w:cs="Arial"/>
          <w:szCs w:val="20"/>
        </w:rPr>
        <w:t xml:space="preserve"> DA        </w:t>
      </w:r>
      <w:r w:rsidRPr="00F33CDA">
        <w:rPr>
          <w:rFonts w:ascii="MS Gothic" w:eastAsia="MS Gothic" w:hAnsi="MS Gothic" w:hint="eastAsia"/>
        </w:rPr>
        <w:t>☐</w:t>
      </w:r>
      <w:r w:rsidRPr="008E2078" w:rsidDel="00F6275F">
        <w:rPr>
          <w:rFonts w:cs="Arial"/>
          <w:szCs w:val="20"/>
        </w:rPr>
        <w:t xml:space="preserve"> </w:t>
      </w:r>
      <w:r w:rsidRPr="008E2078">
        <w:rPr>
          <w:rFonts w:cs="Arial"/>
          <w:szCs w:val="20"/>
        </w:rPr>
        <w:t>NE</w:t>
      </w:r>
      <w:r>
        <w:rPr>
          <w:rFonts w:cs="Arial"/>
          <w:szCs w:val="20"/>
        </w:rPr>
        <w:t>«</w:t>
      </w:r>
    </w:p>
    <w:p w:rsidR="00906E62" w:rsidRDefault="00906E62" w:rsidP="00B578A6">
      <w:pPr>
        <w:jc w:val="both"/>
      </w:pPr>
    </w:p>
    <w:p w:rsidR="00906E62" w:rsidRDefault="00906E62" w:rsidP="005B60A5">
      <w:pPr>
        <w:ind w:left="720"/>
        <w:jc w:val="both"/>
      </w:pPr>
    </w:p>
    <w:p w:rsidR="00723608" w:rsidRPr="008D01FA" w:rsidRDefault="00846B65" w:rsidP="00906E62">
      <w:pPr>
        <w:numPr>
          <w:ilvl w:val="0"/>
          <w:numId w:val="32"/>
        </w:numPr>
        <w:jc w:val="both"/>
      </w:pPr>
      <w:r w:rsidRPr="006728BB">
        <w:t xml:space="preserve">Prijavni obrazec točka </w:t>
      </w:r>
      <w:r w:rsidRPr="008D01FA">
        <w:t>6.</w:t>
      </w:r>
      <w:r w:rsidRPr="008D01FA">
        <w:rPr>
          <w:rFonts w:cs="Arial"/>
          <w:bCs/>
          <w:szCs w:val="20"/>
        </w:rPr>
        <w:t xml:space="preserve"> SPREMLJANJE IN ZAGOTAVLJANJE PODATKOV NA OPERACIJI</w:t>
      </w:r>
      <w:r w:rsidR="0041284E" w:rsidRPr="008D01FA">
        <w:rPr>
          <w:rFonts w:cs="Arial"/>
          <w:bCs/>
          <w:szCs w:val="20"/>
        </w:rPr>
        <w:t xml:space="preserve"> </w:t>
      </w:r>
      <w:r w:rsidR="00723608">
        <w:rPr>
          <w:rFonts w:cs="Arial"/>
          <w:bCs/>
          <w:szCs w:val="20"/>
        </w:rPr>
        <w:t xml:space="preserve">se </w:t>
      </w:r>
      <w:r w:rsidR="0041284E" w:rsidRPr="008D01FA">
        <w:rPr>
          <w:rFonts w:cs="Arial"/>
          <w:bCs/>
          <w:szCs w:val="20"/>
        </w:rPr>
        <w:t>zadnji stavek</w:t>
      </w:r>
      <w:r w:rsidR="00723608">
        <w:rPr>
          <w:rFonts w:cs="Arial"/>
          <w:bCs/>
          <w:szCs w:val="20"/>
        </w:rPr>
        <w:t>, ki se glasi</w:t>
      </w:r>
      <w:r w:rsidR="0041284E" w:rsidRPr="008D01FA">
        <w:rPr>
          <w:rFonts w:cs="Arial"/>
          <w:bCs/>
          <w:szCs w:val="20"/>
        </w:rPr>
        <w:t>: »Vsakega udeleženca je možno načrtovati in spreml</w:t>
      </w:r>
      <w:r w:rsidR="00723608">
        <w:rPr>
          <w:rFonts w:cs="Arial"/>
          <w:bCs/>
          <w:szCs w:val="20"/>
        </w:rPr>
        <w:t>jati samo enkrat.« spremeni tako, da se doda: »</w:t>
      </w:r>
      <w:r w:rsidR="00723608" w:rsidRPr="008D01FA">
        <w:rPr>
          <w:rFonts w:cs="Arial"/>
          <w:bCs/>
          <w:szCs w:val="20"/>
        </w:rPr>
        <w:t>Vsakega udeleženca (gostujočega tujega strokovnjaka) je možno načrtovati in spremljati samo enkrat.«.</w:t>
      </w:r>
    </w:p>
    <w:p w:rsidR="00723608" w:rsidRPr="008D01FA" w:rsidRDefault="00723608" w:rsidP="00723608">
      <w:pPr>
        <w:jc w:val="both"/>
      </w:pPr>
    </w:p>
    <w:p w:rsidR="005B60A5" w:rsidRDefault="00723608" w:rsidP="00906E62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1376E8">
        <w:rPr>
          <w:rFonts w:cs="Arial"/>
          <w:szCs w:val="20"/>
        </w:rPr>
        <w:t>Prijavni obrazec točka 6.</w:t>
      </w:r>
      <w:r w:rsidRPr="001376E8">
        <w:rPr>
          <w:rFonts w:cs="Arial"/>
          <w:bCs/>
          <w:szCs w:val="20"/>
        </w:rPr>
        <w:t xml:space="preserve"> SPREMLJANJE IN ZAGOTAVLJANJE PODATKOV NA OPERACIJI, se v rubriki </w:t>
      </w:r>
      <w:r w:rsidRPr="001376E8">
        <w:rPr>
          <w:rFonts w:cs="Arial"/>
          <w:szCs w:val="20"/>
        </w:rPr>
        <w:t>tabele Podatki</w:t>
      </w:r>
      <w:r w:rsidR="00293D0E">
        <w:rPr>
          <w:rFonts w:cs="Arial"/>
          <w:szCs w:val="20"/>
        </w:rPr>
        <w:t>,</w:t>
      </w:r>
      <w:r w:rsidRPr="001376E8">
        <w:rPr>
          <w:rFonts w:cs="Arial"/>
          <w:szCs w:val="20"/>
        </w:rPr>
        <w:t xml:space="preserve"> ki se spremljajo na operaciji </w:t>
      </w:r>
      <w:r w:rsidR="00293D0E">
        <w:rPr>
          <w:rFonts w:cs="Arial"/>
          <w:szCs w:val="20"/>
        </w:rPr>
        <w:t>pod zaporedno številko</w:t>
      </w:r>
      <w:r w:rsidR="001376E8" w:rsidRPr="001376E8">
        <w:rPr>
          <w:rFonts w:cs="Arial"/>
          <w:szCs w:val="20"/>
        </w:rPr>
        <w:t xml:space="preserve"> </w:t>
      </w:r>
      <w:r w:rsidR="001376E8" w:rsidRPr="001376E8">
        <w:rPr>
          <w:rFonts w:cs="Arial"/>
          <w:szCs w:val="20"/>
        </w:rPr>
        <w:lastRenderedPageBreak/>
        <w:t>5 besedilo, ki se glasi: »</w:t>
      </w:r>
      <w:r w:rsidR="001376E8" w:rsidRPr="001376E8">
        <w:rPr>
          <w:rFonts w:cs="Arial"/>
          <w:color w:val="000000"/>
          <w:szCs w:val="20"/>
          <w:lang w:eastAsia="sl-SI"/>
        </w:rPr>
        <w:t>Število študentov</w:t>
      </w:r>
      <w:r w:rsidR="001376E8" w:rsidRPr="001376E8">
        <w:rPr>
          <w:rStyle w:val="Sprotnaopomba-sklic"/>
          <w:rFonts w:cs="Arial"/>
          <w:szCs w:val="20"/>
        </w:rPr>
        <w:t>10</w:t>
      </w:r>
      <w:r w:rsidR="001376E8" w:rsidRPr="001376E8">
        <w:rPr>
          <w:rFonts w:cs="Arial"/>
          <w:szCs w:val="20"/>
          <w:lang w:eastAsia="sl-SI"/>
        </w:rPr>
        <w:t>« spremeni tako</w:t>
      </w:r>
      <w:r w:rsidR="001B57AE">
        <w:rPr>
          <w:rFonts w:cs="Arial"/>
          <w:szCs w:val="20"/>
          <w:lang w:eastAsia="sl-SI"/>
        </w:rPr>
        <w:t>,</w:t>
      </w:r>
      <w:r w:rsidR="001376E8" w:rsidRPr="001376E8">
        <w:rPr>
          <w:rFonts w:cs="Arial"/>
          <w:szCs w:val="20"/>
          <w:lang w:eastAsia="sl-SI"/>
        </w:rPr>
        <w:t xml:space="preserve"> da se glasi </w:t>
      </w:r>
      <w:r w:rsidR="001376E8" w:rsidRPr="001376E8">
        <w:rPr>
          <w:rFonts w:cs="Arial"/>
          <w:szCs w:val="20"/>
        </w:rPr>
        <w:t>»</w:t>
      </w:r>
      <w:r w:rsidR="001376E8" w:rsidRPr="001376E8">
        <w:rPr>
          <w:rFonts w:cs="Arial"/>
          <w:color w:val="000000"/>
          <w:szCs w:val="20"/>
          <w:lang w:eastAsia="sl-SI"/>
        </w:rPr>
        <w:t>Število vključitev študentov</w:t>
      </w:r>
      <w:r w:rsidR="001376E8" w:rsidRPr="001376E8">
        <w:rPr>
          <w:rStyle w:val="Sprotnaopomba-sklic"/>
          <w:rFonts w:cs="Arial"/>
          <w:szCs w:val="20"/>
        </w:rPr>
        <w:t>10</w:t>
      </w:r>
      <w:r w:rsidR="001376E8" w:rsidRPr="001376E8">
        <w:rPr>
          <w:rFonts w:cs="Arial"/>
          <w:szCs w:val="20"/>
        </w:rPr>
        <w:t>«</w:t>
      </w:r>
      <w:r w:rsidR="00E53A76">
        <w:rPr>
          <w:rFonts w:cs="Arial"/>
          <w:szCs w:val="20"/>
        </w:rPr>
        <w:t>.</w:t>
      </w:r>
    </w:p>
    <w:p w:rsidR="005B60A5" w:rsidRDefault="005B60A5" w:rsidP="001376E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1376E8" w:rsidRPr="001142CE" w:rsidRDefault="005B60A5" w:rsidP="001376E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1376E8" w:rsidRPr="001376E8">
        <w:rPr>
          <w:rFonts w:cs="Arial"/>
          <w:szCs w:val="20"/>
        </w:rPr>
        <w:t>protna opomba</w:t>
      </w:r>
      <w:r w:rsidR="00D94BD8">
        <w:rPr>
          <w:rStyle w:val="Sprotnaopomba-sklic"/>
          <w:rFonts w:cs="Arial"/>
          <w:szCs w:val="20"/>
        </w:rPr>
        <w:t xml:space="preserve"> </w:t>
      </w:r>
      <w:r w:rsidR="00D94BD8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, ki se glasi </w:t>
      </w:r>
      <w:r w:rsidR="001376E8" w:rsidRPr="001376E8">
        <w:rPr>
          <w:rFonts w:cs="Arial"/>
          <w:szCs w:val="20"/>
        </w:rPr>
        <w:t xml:space="preserve">»Pri načrtovanju števila študentov je treba upoštevati kriterij, da se vsakega študenta šteje samo enkrat« </w:t>
      </w:r>
      <w:r>
        <w:rPr>
          <w:rFonts w:cs="Arial"/>
          <w:szCs w:val="20"/>
        </w:rPr>
        <w:t xml:space="preserve">se spremeni </w:t>
      </w:r>
      <w:r w:rsidR="001376E8" w:rsidRPr="001376E8">
        <w:rPr>
          <w:rFonts w:cs="Arial"/>
          <w:szCs w:val="20"/>
        </w:rPr>
        <w:t>tako</w:t>
      </w:r>
      <w:r w:rsidR="001B57AE">
        <w:rPr>
          <w:rFonts w:cs="Arial"/>
          <w:szCs w:val="20"/>
        </w:rPr>
        <w:t>,</w:t>
      </w:r>
      <w:r w:rsidR="001376E8" w:rsidRPr="001376E8">
        <w:rPr>
          <w:rFonts w:cs="Arial"/>
          <w:szCs w:val="20"/>
        </w:rPr>
        <w:t xml:space="preserve"> da se glasi</w:t>
      </w:r>
      <w:r>
        <w:rPr>
          <w:rFonts w:cs="Arial"/>
          <w:szCs w:val="20"/>
        </w:rPr>
        <w:t>: »</w:t>
      </w:r>
      <w:r w:rsidR="001376E8" w:rsidRPr="001376E8">
        <w:rPr>
          <w:rFonts w:cs="Arial"/>
          <w:color w:val="000000"/>
          <w:szCs w:val="20"/>
          <w:lang w:eastAsia="sl-SI"/>
        </w:rPr>
        <w:t xml:space="preserve">Pri vključitvi študentov se upošteva, da se </w:t>
      </w:r>
      <w:r w:rsidR="001142CE" w:rsidRPr="001142CE">
        <w:rPr>
          <w:rFonts w:cs="Arial"/>
          <w:szCs w:val="20"/>
        </w:rPr>
        <w:t>študenta šteje vsakič, ko se vključi v posamezno aktivnost, ki jo izvaja gostujoči tuji strokovnjak</w:t>
      </w:r>
      <w:r w:rsidR="00D94BD8">
        <w:rPr>
          <w:rFonts w:cs="Arial"/>
          <w:szCs w:val="20"/>
        </w:rPr>
        <w:t xml:space="preserve">, </w:t>
      </w:r>
      <w:r w:rsidR="00D94BD8" w:rsidRPr="00D94BD8">
        <w:rPr>
          <w:rFonts w:cs="Arial"/>
          <w:szCs w:val="20"/>
        </w:rPr>
        <w:t>s ciljem pridobitve specifičnih znanj za izboljšanje kompetenc.</w:t>
      </w:r>
      <w:r w:rsidRPr="001142CE">
        <w:rPr>
          <w:rFonts w:cs="Arial"/>
          <w:szCs w:val="20"/>
        </w:rPr>
        <w:t>«.</w:t>
      </w:r>
    </w:p>
    <w:p w:rsidR="001376E8" w:rsidRPr="001376E8" w:rsidRDefault="001376E8" w:rsidP="001376E8">
      <w:pPr>
        <w:pStyle w:val="Sprotnaopomba-besedilo"/>
        <w:rPr>
          <w:rFonts w:ascii="Arial" w:hAnsi="Arial" w:cs="Arial"/>
        </w:rPr>
      </w:pPr>
    </w:p>
    <w:p w:rsidR="001376E8" w:rsidRPr="001376E8" w:rsidRDefault="001376E8" w:rsidP="001376E8">
      <w:pPr>
        <w:pStyle w:val="Sprotnaopomba-besedilo"/>
        <w:rPr>
          <w:rFonts w:ascii="Arial" w:hAnsi="Arial" w:cs="Arial"/>
        </w:rPr>
      </w:pPr>
    </w:p>
    <w:p w:rsidR="00723608" w:rsidRDefault="00723608" w:rsidP="00846B65">
      <w:pPr>
        <w:jc w:val="both"/>
        <w:rPr>
          <w:rFonts w:cs="Arial"/>
          <w:bCs/>
          <w:szCs w:val="20"/>
        </w:rPr>
      </w:pPr>
    </w:p>
    <w:p w:rsidR="00DF1A6A" w:rsidRDefault="00DF1A6A" w:rsidP="001D58FA">
      <w:pPr>
        <w:jc w:val="both"/>
      </w:pPr>
    </w:p>
    <w:p w:rsidR="00DF1A6A" w:rsidRDefault="00DF1A6A" w:rsidP="001D58FA">
      <w:pPr>
        <w:jc w:val="both"/>
      </w:pPr>
    </w:p>
    <w:p w:rsidR="00DF1A6A" w:rsidRDefault="00DF1A6A" w:rsidP="001D58FA">
      <w:pPr>
        <w:jc w:val="both"/>
      </w:pPr>
    </w:p>
    <w:sectPr w:rsidR="00DF1A6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6C" w:rsidRDefault="0096316C">
      <w:r>
        <w:separator/>
      </w:r>
    </w:p>
  </w:endnote>
  <w:endnote w:type="continuationSeparator" w:id="0">
    <w:p w:rsidR="0096316C" w:rsidRDefault="0096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983E8D" w:rsidP="00355C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3E8D" w:rsidRDefault="00983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Default="00983E8D" w:rsidP="00355C6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504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83E8D" w:rsidRDefault="00983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6C" w:rsidRDefault="0096316C">
      <w:r>
        <w:separator/>
      </w:r>
    </w:p>
  </w:footnote>
  <w:footnote w:type="continuationSeparator" w:id="0">
    <w:p w:rsidR="0096316C" w:rsidRDefault="0096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Pr="00110CBD" w:rsidRDefault="00983E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8D" w:rsidRPr="008F3500" w:rsidRDefault="008B5041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noProof/>
        <w:sz w:val="16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42.45pt;margin-top:-5.6pt;width:191.1pt;height:30.85pt;z-index:-251657728">
          <v:imagedata r:id="rId1" o:title="MIZS_slovenščina"/>
        </v:shape>
      </w:pict>
    </w:r>
    <w:r>
      <w:rPr>
        <w:noProof/>
        <w:lang w:eastAsia="sl-SI"/>
      </w:rPr>
      <w:pict>
        <v:shape id="_x0000_s2056" type="#_x0000_t75" style="position:absolute;margin-left:213.15pt;margin-top:-5.6pt;width:237.45pt;height:56.8pt;z-index:-251658752">
          <v:imagedata r:id="rId2" o:title="LOGOTIP-ESS-SLO"/>
        </v:shape>
      </w:pict>
    </w:r>
    <w:r>
      <w:rPr>
        <w:szCs w:val="20"/>
        <w:lang w:eastAsia="sl-SI"/>
      </w:rPr>
      <w:pict>
        <v:line id="_x0000_s2053" style="position:absolute;z-index:-251659776;mso-wrap-edited:f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</w:p>
  <w:p w:rsidR="00983E8D" w:rsidRDefault="00983E8D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0253AB" w:rsidRDefault="000253A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983E8D" w:rsidRPr="008F3500" w:rsidRDefault="000253A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</w:t>
    </w:r>
    <w:r w:rsidR="00983E8D">
      <w:rPr>
        <w:rFonts w:cs="Arial"/>
        <w:sz w:val="16"/>
      </w:rPr>
      <w:t>sarykova 16</w:t>
    </w:r>
    <w:r w:rsidR="00983E8D" w:rsidRPr="008F3500">
      <w:rPr>
        <w:rFonts w:cs="Arial"/>
        <w:sz w:val="16"/>
      </w:rPr>
      <w:t xml:space="preserve">, </w:t>
    </w:r>
    <w:r w:rsidR="00983E8D">
      <w:rPr>
        <w:rFonts w:cs="Arial"/>
        <w:sz w:val="16"/>
      </w:rPr>
      <w:t>1000 Ljubljana</w:t>
    </w:r>
    <w:r w:rsidR="00983E8D" w:rsidRPr="008F3500">
      <w:rPr>
        <w:rFonts w:cs="Arial"/>
        <w:sz w:val="16"/>
      </w:rPr>
      <w:tab/>
      <w:t xml:space="preserve">T: </w:t>
    </w:r>
    <w:r w:rsidR="00983E8D">
      <w:rPr>
        <w:rFonts w:cs="Arial"/>
        <w:sz w:val="16"/>
      </w:rPr>
      <w:t>01 478 46 00</w:t>
    </w:r>
  </w:p>
  <w:p w:rsidR="00983E8D" w:rsidRDefault="00983E8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01 478 47 19</w:t>
    </w:r>
    <w:r w:rsidRPr="008F3500">
      <w:rPr>
        <w:rFonts w:cs="Arial"/>
        <w:sz w:val="16"/>
      </w:rPr>
      <w:t xml:space="preserve"> </w:t>
    </w:r>
  </w:p>
  <w:p w:rsidR="00983E8D" w:rsidRDefault="00983E8D" w:rsidP="00A6666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gp.mizs@gov.si</w:t>
    </w:r>
  </w:p>
  <w:p w:rsidR="00983E8D" w:rsidRPr="008F3500" w:rsidRDefault="00983E8D" w:rsidP="00F476C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983E8D" w:rsidRPr="00E90876" w:rsidRDefault="00983E8D" w:rsidP="00E908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DE"/>
    <w:multiLevelType w:val="hybridMultilevel"/>
    <w:tmpl w:val="78D4B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2F5"/>
    <w:multiLevelType w:val="hybridMultilevel"/>
    <w:tmpl w:val="AFB071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2A04"/>
    <w:multiLevelType w:val="hybridMultilevel"/>
    <w:tmpl w:val="41500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6B3"/>
    <w:multiLevelType w:val="hybridMultilevel"/>
    <w:tmpl w:val="4FFE233A"/>
    <w:lvl w:ilvl="0" w:tplc="26866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33D"/>
    <w:multiLevelType w:val="hybridMultilevel"/>
    <w:tmpl w:val="D7C66FF4"/>
    <w:lvl w:ilvl="0" w:tplc="F2763114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74F47"/>
    <w:multiLevelType w:val="multilevel"/>
    <w:tmpl w:val="170EB3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D037DA"/>
    <w:multiLevelType w:val="hybridMultilevel"/>
    <w:tmpl w:val="D7DC96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FE3"/>
    <w:multiLevelType w:val="hybridMultilevel"/>
    <w:tmpl w:val="977623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8528F"/>
    <w:multiLevelType w:val="hybridMultilevel"/>
    <w:tmpl w:val="8F96F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40D9C"/>
    <w:multiLevelType w:val="hybridMultilevel"/>
    <w:tmpl w:val="5600C184"/>
    <w:lvl w:ilvl="0" w:tplc="99F60F3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0401B"/>
    <w:multiLevelType w:val="multilevel"/>
    <w:tmpl w:val="4FFE23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E48C2"/>
    <w:multiLevelType w:val="hybridMultilevel"/>
    <w:tmpl w:val="061CBC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50723"/>
    <w:multiLevelType w:val="hybridMultilevel"/>
    <w:tmpl w:val="025010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300D5"/>
    <w:multiLevelType w:val="hybridMultilevel"/>
    <w:tmpl w:val="2DBC0DDE"/>
    <w:lvl w:ilvl="0" w:tplc="F7B8FC6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36E"/>
    <w:multiLevelType w:val="hybridMultilevel"/>
    <w:tmpl w:val="5BF05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3D8"/>
    <w:multiLevelType w:val="multilevel"/>
    <w:tmpl w:val="9B5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C35B4"/>
    <w:multiLevelType w:val="multilevel"/>
    <w:tmpl w:val="E28A7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C92199"/>
    <w:multiLevelType w:val="hybridMultilevel"/>
    <w:tmpl w:val="29225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57B33"/>
    <w:multiLevelType w:val="hybridMultilevel"/>
    <w:tmpl w:val="6F9AE45A"/>
    <w:lvl w:ilvl="0" w:tplc="9EE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720B2"/>
    <w:multiLevelType w:val="hybridMultilevel"/>
    <w:tmpl w:val="42647676"/>
    <w:lvl w:ilvl="0" w:tplc="9EE660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27"/>
  </w:num>
  <w:num w:numId="7">
    <w:abstractNumId w:val="29"/>
  </w:num>
  <w:num w:numId="8">
    <w:abstractNumId w:val="7"/>
  </w:num>
  <w:num w:numId="9">
    <w:abstractNumId w:val="15"/>
  </w:num>
  <w:num w:numId="10">
    <w:abstractNumId w:val="6"/>
  </w:num>
  <w:num w:numId="1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0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22"/>
  </w:num>
  <w:num w:numId="28">
    <w:abstractNumId w:val="2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116"/>
    <w:rsid w:val="00000B4D"/>
    <w:rsid w:val="000014F1"/>
    <w:rsid w:val="00001DC0"/>
    <w:rsid w:val="000047CA"/>
    <w:rsid w:val="00004A96"/>
    <w:rsid w:val="00006B96"/>
    <w:rsid w:val="000124D3"/>
    <w:rsid w:val="0001323A"/>
    <w:rsid w:val="00014D5A"/>
    <w:rsid w:val="00016933"/>
    <w:rsid w:val="00016B29"/>
    <w:rsid w:val="00020DA9"/>
    <w:rsid w:val="00022680"/>
    <w:rsid w:val="00023A88"/>
    <w:rsid w:val="000253AB"/>
    <w:rsid w:val="0002767C"/>
    <w:rsid w:val="0003435C"/>
    <w:rsid w:val="000359F9"/>
    <w:rsid w:val="000374DA"/>
    <w:rsid w:val="00037911"/>
    <w:rsid w:val="00046007"/>
    <w:rsid w:val="00046809"/>
    <w:rsid w:val="00062CF5"/>
    <w:rsid w:val="000656E5"/>
    <w:rsid w:val="00071DC5"/>
    <w:rsid w:val="0008173B"/>
    <w:rsid w:val="000818ED"/>
    <w:rsid w:val="00083147"/>
    <w:rsid w:val="00085EE0"/>
    <w:rsid w:val="00094AC3"/>
    <w:rsid w:val="00095B9F"/>
    <w:rsid w:val="000A32BE"/>
    <w:rsid w:val="000A51B7"/>
    <w:rsid w:val="000A7238"/>
    <w:rsid w:val="000B5074"/>
    <w:rsid w:val="000B53B4"/>
    <w:rsid w:val="000B60BF"/>
    <w:rsid w:val="000E3865"/>
    <w:rsid w:val="000E573A"/>
    <w:rsid w:val="000E5F4A"/>
    <w:rsid w:val="001024CA"/>
    <w:rsid w:val="00103E46"/>
    <w:rsid w:val="00104D46"/>
    <w:rsid w:val="00113073"/>
    <w:rsid w:val="001142CE"/>
    <w:rsid w:val="001147B9"/>
    <w:rsid w:val="0012381F"/>
    <w:rsid w:val="00126BAB"/>
    <w:rsid w:val="00127FD6"/>
    <w:rsid w:val="0013333F"/>
    <w:rsid w:val="001357B2"/>
    <w:rsid w:val="001361F5"/>
    <w:rsid w:val="00136D42"/>
    <w:rsid w:val="001376E8"/>
    <w:rsid w:val="00142BB7"/>
    <w:rsid w:val="00145B68"/>
    <w:rsid w:val="00151AF4"/>
    <w:rsid w:val="00152A47"/>
    <w:rsid w:val="001624CB"/>
    <w:rsid w:val="00170539"/>
    <w:rsid w:val="001772FC"/>
    <w:rsid w:val="0017741C"/>
    <w:rsid w:val="00177A36"/>
    <w:rsid w:val="00183F92"/>
    <w:rsid w:val="00185344"/>
    <w:rsid w:val="001945FF"/>
    <w:rsid w:val="00195D5D"/>
    <w:rsid w:val="001A125C"/>
    <w:rsid w:val="001B57AE"/>
    <w:rsid w:val="001C2F3F"/>
    <w:rsid w:val="001D12E4"/>
    <w:rsid w:val="001D3D11"/>
    <w:rsid w:val="001D3FD1"/>
    <w:rsid w:val="001D58FA"/>
    <w:rsid w:val="001D767E"/>
    <w:rsid w:val="001E719B"/>
    <w:rsid w:val="001E73AF"/>
    <w:rsid w:val="001F2D26"/>
    <w:rsid w:val="001F40EF"/>
    <w:rsid w:val="001F54CE"/>
    <w:rsid w:val="00202A77"/>
    <w:rsid w:val="0021248C"/>
    <w:rsid w:val="00214ACC"/>
    <w:rsid w:val="00224C13"/>
    <w:rsid w:val="00230628"/>
    <w:rsid w:val="00231116"/>
    <w:rsid w:val="00231BE8"/>
    <w:rsid w:val="00232E33"/>
    <w:rsid w:val="00234947"/>
    <w:rsid w:val="002434FC"/>
    <w:rsid w:val="0024410A"/>
    <w:rsid w:val="002537ED"/>
    <w:rsid w:val="00256D76"/>
    <w:rsid w:val="002630BC"/>
    <w:rsid w:val="00271CE5"/>
    <w:rsid w:val="00272300"/>
    <w:rsid w:val="002742D0"/>
    <w:rsid w:val="00274567"/>
    <w:rsid w:val="00276B7F"/>
    <w:rsid w:val="0028101B"/>
    <w:rsid w:val="00282020"/>
    <w:rsid w:val="002822A8"/>
    <w:rsid w:val="00282F44"/>
    <w:rsid w:val="002844D2"/>
    <w:rsid w:val="00284CF0"/>
    <w:rsid w:val="002854A0"/>
    <w:rsid w:val="00290AEF"/>
    <w:rsid w:val="00293D0E"/>
    <w:rsid w:val="00295357"/>
    <w:rsid w:val="002A2E3F"/>
    <w:rsid w:val="002B0888"/>
    <w:rsid w:val="002C0469"/>
    <w:rsid w:val="002C0C8F"/>
    <w:rsid w:val="002C5DC6"/>
    <w:rsid w:val="002C711D"/>
    <w:rsid w:val="002D04E8"/>
    <w:rsid w:val="002D133C"/>
    <w:rsid w:val="002D1EAB"/>
    <w:rsid w:val="002D20B7"/>
    <w:rsid w:val="002D7C8D"/>
    <w:rsid w:val="002E1E62"/>
    <w:rsid w:val="002F18DA"/>
    <w:rsid w:val="002F1F3D"/>
    <w:rsid w:val="002F4A17"/>
    <w:rsid w:val="00302D78"/>
    <w:rsid w:val="0030464C"/>
    <w:rsid w:val="003057EB"/>
    <w:rsid w:val="003104E0"/>
    <w:rsid w:val="00311ACC"/>
    <w:rsid w:val="0031253B"/>
    <w:rsid w:val="003222D7"/>
    <w:rsid w:val="00325014"/>
    <w:rsid w:val="00340EA5"/>
    <w:rsid w:val="0034338C"/>
    <w:rsid w:val="0035086E"/>
    <w:rsid w:val="0035342B"/>
    <w:rsid w:val="00355C67"/>
    <w:rsid w:val="003636BF"/>
    <w:rsid w:val="00363E61"/>
    <w:rsid w:val="003706AE"/>
    <w:rsid w:val="003737AF"/>
    <w:rsid w:val="0037479F"/>
    <w:rsid w:val="00380359"/>
    <w:rsid w:val="003837CF"/>
    <w:rsid w:val="003845B4"/>
    <w:rsid w:val="00386ABA"/>
    <w:rsid w:val="00387B1A"/>
    <w:rsid w:val="00394AFC"/>
    <w:rsid w:val="003A4B12"/>
    <w:rsid w:val="003A761B"/>
    <w:rsid w:val="003B12A1"/>
    <w:rsid w:val="003B2174"/>
    <w:rsid w:val="003B4B80"/>
    <w:rsid w:val="003B6D9F"/>
    <w:rsid w:val="003B73A9"/>
    <w:rsid w:val="003C29D9"/>
    <w:rsid w:val="003C2A47"/>
    <w:rsid w:val="003D11B5"/>
    <w:rsid w:val="003D2757"/>
    <w:rsid w:val="003E1213"/>
    <w:rsid w:val="003E1C74"/>
    <w:rsid w:val="003E3B3C"/>
    <w:rsid w:val="003E3CE7"/>
    <w:rsid w:val="003E5ED8"/>
    <w:rsid w:val="003E666C"/>
    <w:rsid w:val="003F3169"/>
    <w:rsid w:val="003F7C5E"/>
    <w:rsid w:val="00400A7C"/>
    <w:rsid w:val="0040585C"/>
    <w:rsid w:val="00405FEF"/>
    <w:rsid w:val="00406CFD"/>
    <w:rsid w:val="00407AE9"/>
    <w:rsid w:val="0041284E"/>
    <w:rsid w:val="004271D2"/>
    <w:rsid w:val="00433506"/>
    <w:rsid w:val="00451B16"/>
    <w:rsid w:val="004544B5"/>
    <w:rsid w:val="0045718A"/>
    <w:rsid w:val="00463315"/>
    <w:rsid w:val="00466B1B"/>
    <w:rsid w:val="00467894"/>
    <w:rsid w:val="00470113"/>
    <w:rsid w:val="00471BAB"/>
    <w:rsid w:val="00475608"/>
    <w:rsid w:val="00475C77"/>
    <w:rsid w:val="00475DC6"/>
    <w:rsid w:val="004830BC"/>
    <w:rsid w:val="0048607A"/>
    <w:rsid w:val="0048638D"/>
    <w:rsid w:val="00491E9C"/>
    <w:rsid w:val="004931FD"/>
    <w:rsid w:val="00496FC2"/>
    <w:rsid w:val="004A666D"/>
    <w:rsid w:val="004B1A9B"/>
    <w:rsid w:val="004B4AB6"/>
    <w:rsid w:val="004B5FD6"/>
    <w:rsid w:val="004C0371"/>
    <w:rsid w:val="004C5AFF"/>
    <w:rsid w:val="004E685E"/>
    <w:rsid w:val="004F0000"/>
    <w:rsid w:val="004F4240"/>
    <w:rsid w:val="0051651F"/>
    <w:rsid w:val="005222FA"/>
    <w:rsid w:val="00524667"/>
    <w:rsid w:val="00526246"/>
    <w:rsid w:val="005266E9"/>
    <w:rsid w:val="00534AE7"/>
    <w:rsid w:val="00547487"/>
    <w:rsid w:val="00554A1F"/>
    <w:rsid w:val="00555566"/>
    <w:rsid w:val="005604F0"/>
    <w:rsid w:val="00567106"/>
    <w:rsid w:val="0057029E"/>
    <w:rsid w:val="00570320"/>
    <w:rsid w:val="005762D2"/>
    <w:rsid w:val="00576514"/>
    <w:rsid w:val="00580057"/>
    <w:rsid w:val="00590017"/>
    <w:rsid w:val="00590079"/>
    <w:rsid w:val="00591E9C"/>
    <w:rsid w:val="00591FA9"/>
    <w:rsid w:val="00592575"/>
    <w:rsid w:val="00593331"/>
    <w:rsid w:val="00597BA1"/>
    <w:rsid w:val="005A0C6B"/>
    <w:rsid w:val="005A2CB7"/>
    <w:rsid w:val="005A61F5"/>
    <w:rsid w:val="005B48D5"/>
    <w:rsid w:val="005B60A5"/>
    <w:rsid w:val="005B6198"/>
    <w:rsid w:val="005B6871"/>
    <w:rsid w:val="005C140F"/>
    <w:rsid w:val="005C25C1"/>
    <w:rsid w:val="005C4D7C"/>
    <w:rsid w:val="005C4E20"/>
    <w:rsid w:val="005C7B0A"/>
    <w:rsid w:val="005D3ED9"/>
    <w:rsid w:val="005D42C0"/>
    <w:rsid w:val="005D55F5"/>
    <w:rsid w:val="005E1D3C"/>
    <w:rsid w:val="00606471"/>
    <w:rsid w:val="0061009C"/>
    <w:rsid w:val="00614F50"/>
    <w:rsid w:val="0062297C"/>
    <w:rsid w:val="00623E36"/>
    <w:rsid w:val="00623E90"/>
    <w:rsid w:val="00625110"/>
    <w:rsid w:val="00632253"/>
    <w:rsid w:val="00633B72"/>
    <w:rsid w:val="00634029"/>
    <w:rsid w:val="00636A4D"/>
    <w:rsid w:val="006423A2"/>
    <w:rsid w:val="00642714"/>
    <w:rsid w:val="006455CE"/>
    <w:rsid w:val="00646D3F"/>
    <w:rsid w:val="0064791B"/>
    <w:rsid w:val="00657937"/>
    <w:rsid w:val="00657D15"/>
    <w:rsid w:val="00660B23"/>
    <w:rsid w:val="00661595"/>
    <w:rsid w:val="00662B32"/>
    <w:rsid w:val="00672498"/>
    <w:rsid w:val="006750DF"/>
    <w:rsid w:val="006909BF"/>
    <w:rsid w:val="00691985"/>
    <w:rsid w:val="00694084"/>
    <w:rsid w:val="00694514"/>
    <w:rsid w:val="00694DF1"/>
    <w:rsid w:val="00696B87"/>
    <w:rsid w:val="006974A4"/>
    <w:rsid w:val="006B3AF8"/>
    <w:rsid w:val="006B44DD"/>
    <w:rsid w:val="006B630B"/>
    <w:rsid w:val="006C470A"/>
    <w:rsid w:val="006D004E"/>
    <w:rsid w:val="006D42D9"/>
    <w:rsid w:val="006D50AD"/>
    <w:rsid w:val="006E36F6"/>
    <w:rsid w:val="006E4A02"/>
    <w:rsid w:val="006E4E9D"/>
    <w:rsid w:val="006F2111"/>
    <w:rsid w:val="006F2827"/>
    <w:rsid w:val="006F2E27"/>
    <w:rsid w:val="006F4BC8"/>
    <w:rsid w:val="006F585A"/>
    <w:rsid w:val="00712ACB"/>
    <w:rsid w:val="00722B83"/>
    <w:rsid w:val="00723608"/>
    <w:rsid w:val="00726263"/>
    <w:rsid w:val="00730492"/>
    <w:rsid w:val="00730F00"/>
    <w:rsid w:val="00733017"/>
    <w:rsid w:val="00743BA0"/>
    <w:rsid w:val="00750046"/>
    <w:rsid w:val="00753B7D"/>
    <w:rsid w:val="00754E10"/>
    <w:rsid w:val="00756B84"/>
    <w:rsid w:val="0077082B"/>
    <w:rsid w:val="00771E6D"/>
    <w:rsid w:val="00773BC9"/>
    <w:rsid w:val="00775E51"/>
    <w:rsid w:val="00783310"/>
    <w:rsid w:val="0079040A"/>
    <w:rsid w:val="007A025A"/>
    <w:rsid w:val="007A48E6"/>
    <w:rsid w:val="007A4A6D"/>
    <w:rsid w:val="007C1934"/>
    <w:rsid w:val="007D1BCF"/>
    <w:rsid w:val="007D2636"/>
    <w:rsid w:val="007D742D"/>
    <w:rsid w:val="007D75CF"/>
    <w:rsid w:val="007E1D58"/>
    <w:rsid w:val="007E1E60"/>
    <w:rsid w:val="007E6DC5"/>
    <w:rsid w:val="007E7E63"/>
    <w:rsid w:val="007F7AB3"/>
    <w:rsid w:val="0080045E"/>
    <w:rsid w:val="008030EB"/>
    <w:rsid w:val="00807A0F"/>
    <w:rsid w:val="00807BA8"/>
    <w:rsid w:val="00810277"/>
    <w:rsid w:val="00814AE6"/>
    <w:rsid w:val="00815678"/>
    <w:rsid w:val="008173CD"/>
    <w:rsid w:val="0082081F"/>
    <w:rsid w:val="008212A4"/>
    <w:rsid w:val="008215D6"/>
    <w:rsid w:val="00822CD7"/>
    <w:rsid w:val="008236CC"/>
    <w:rsid w:val="008241C3"/>
    <w:rsid w:val="00825A56"/>
    <w:rsid w:val="008303D1"/>
    <w:rsid w:val="00832B67"/>
    <w:rsid w:val="00841977"/>
    <w:rsid w:val="008441F8"/>
    <w:rsid w:val="00846B65"/>
    <w:rsid w:val="00846BFE"/>
    <w:rsid w:val="00855D54"/>
    <w:rsid w:val="00865896"/>
    <w:rsid w:val="0087499D"/>
    <w:rsid w:val="0088043C"/>
    <w:rsid w:val="008805F2"/>
    <w:rsid w:val="00884ADE"/>
    <w:rsid w:val="008906C9"/>
    <w:rsid w:val="008A3E43"/>
    <w:rsid w:val="008B2C63"/>
    <w:rsid w:val="008B5041"/>
    <w:rsid w:val="008B6BB1"/>
    <w:rsid w:val="008C1A23"/>
    <w:rsid w:val="008C1F6E"/>
    <w:rsid w:val="008C2B08"/>
    <w:rsid w:val="008C5375"/>
    <w:rsid w:val="008C5738"/>
    <w:rsid w:val="008D01FA"/>
    <w:rsid w:val="008D04F0"/>
    <w:rsid w:val="008D3801"/>
    <w:rsid w:val="008D45D5"/>
    <w:rsid w:val="008D6BEA"/>
    <w:rsid w:val="008D726E"/>
    <w:rsid w:val="008E053F"/>
    <w:rsid w:val="008E59B4"/>
    <w:rsid w:val="008F2591"/>
    <w:rsid w:val="008F3500"/>
    <w:rsid w:val="008F35F3"/>
    <w:rsid w:val="008F540A"/>
    <w:rsid w:val="00900139"/>
    <w:rsid w:val="009018F2"/>
    <w:rsid w:val="00906E62"/>
    <w:rsid w:val="00906FAC"/>
    <w:rsid w:val="00924AB7"/>
    <w:rsid w:val="00924E3C"/>
    <w:rsid w:val="009501A7"/>
    <w:rsid w:val="00952B61"/>
    <w:rsid w:val="00960248"/>
    <w:rsid w:val="009612BB"/>
    <w:rsid w:val="009615DB"/>
    <w:rsid w:val="009628F6"/>
    <w:rsid w:val="0096316C"/>
    <w:rsid w:val="00965FF2"/>
    <w:rsid w:val="00971505"/>
    <w:rsid w:val="00972B30"/>
    <w:rsid w:val="009800B7"/>
    <w:rsid w:val="00983E8D"/>
    <w:rsid w:val="0098635E"/>
    <w:rsid w:val="00990C62"/>
    <w:rsid w:val="009A29EE"/>
    <w:rsid w:val="009A6E52"/>
    <w:rsid w:val="009B0C83"/>
    <w:rsid w:val="009B1713"/>
    <w:rsid w:val="009B48D3"/>
    <w:rsid w:val="009D5F42"/>
    <w:rsid w:val="00A052DC"/>
    <w:rsid w:val="00A06004"/>
    <w:rsid w:val="00A11B07"/>
    <w:rsid w:val="00A125C5"/>
    <w:rsid w:val="00A12666"/>
    <w:rsid w:val="00A147C5"/>
    <w:rsid w:val="00A15393"/>
    <w:rsid w:val="00A16E27"/>
    <w:rsid w:val="00A2444F"/>
    <w:rsid w:val="00A268B9"/>
    <w:rsid w:val="00A33AEB"/>
    <w:rsid w:val="00A3445A"/>
    <w:rsid w:val="00A3774C"/>
    <w:rsid w:val="00A4378D"/>
    <w:rsid w:val="00A45732"/>
    <w:rsid w:val="00A47ECD"/>
    <w:rsid w:val="00A50322"/>
    <w:rsid w:val="00A5039D"/>
    <w:rsid w:val="00A5324E"/>
    <w:rsid w:val="00A533B8"/>
    <w:rsid w:val="00A657BE"/>
    <w:rsid w:val="00A65EE7"/>
    <w:rsid w:val="00A6666D"/>
    <w:rsid w:val="00A70133"/>
    <w:rsid w:val="00A75138"/>
    <w:rsid w:val="00A764A6"/>
    <w:rsid w:val="00A76F85"/>
    <w:rsid w:val="00A85530"/>
    <w:rsid w:val="00A85763"/>
    <w:rsid w:val="00A865CE"/>
    <w:rsid w:val="00A866EC"/>
    <w:rsid w:val="00A922C8"/>
    <w:rsid w:val="00A961BA"/>
    <w:rsid w:val="00A961E9"/>
    <w:rsid w:val="00A968B2"/>
    <w:rsid w:val="00AA02AA"/>
    <w:rsid w:val="00AA1C9F"/>
    <w:rsid w:val="00AB0699"/>
    <w:rsid w:val="00AB0930"/>
    <w:rsid w:val="00AB1D5E"/>
    <w:rsid w:val="00AB207F"/>
    <w:rsid w:val="00AC092B"/>
    <w:rsid w:val="00AC354A"/>
    <w:rsid w:val="00AC4B1B"/>
    <w:rsid w:val="00AC6A4D"/>
    <w:rsid w:val="00AD00AF"/>
    <w:rsid w:val="00AD150A"/>
    <w:rsid w:val="00AD17A2"/>
    <w:rsid w:val="00AD37E1"/>
    <w:rsid w:val="00AD7738"/>
    <w:rsid w:val="00AE63D7"/>
    <w:rsid w:val="00AE76B9"/>
    <w:rsid w:val="00AF27B1"/>
    <w:rsid w:val="00B0192F"/>
    <w:rsid w:val="00B036B5"/>
    <w:rsid w:val="00B06C24"/>
    <w:rsid w:val="00B10CEE"/>
    <w:rsid w:val="00B10E0A"/>
    <w:rsid w:val="00B17141"/>
    <w:rsid w:val="00B22655"/>
    <w:rsid w:val="00B31575"/>
    <w:rsid w:val="00B316BA"/>
    <w:rsid w:val="00B36462"/>
    <w:rsid w:val="00B37377"/>
    <w:rsid w:val="00B4647E"/>
    <w:rsid w:val="00B46CC2"/>
    <w:rsid w:val="00B479FF"/>
    <w:rsid w:val="00B50107"/>
    <w:rsid w:val="00B5301E"/>
    <w:rsid w:val="00B53F55"/>
    <w:rsid w:val="00B578A6"/>
    <w:rsid w:val="00B60131"/>
    <w:rsid w:val="00B83F6B"/>
    <w:rsid w:val="00B84D84"/>
    <w:rsid w:val="00B8547D"/>
    <w:rsid w:val="00BA0889"/>
    <w:rsid w:val="00BA21C3"/>
    <w:rsid w:val="00BA5E2D"/>
    <w:rsid w:val="00BB2900"/>
    <w:rsid w:val="00BC1487"/>
    <w:rsid w:val="00BC5A84"/>
    <w:rsid w:val="00BE0421"/>
    <w:rsid w:val="00BE1934"/>
    <w:rsid w:val="00BF0E83"/>
    <w:rsid w:val="00BF4C24"/>
    <w:rsid w:val="00BF7590"/>
    <w:rsid w:val="00BF77D7"/>
    <w:rsid w:val="00C0793E"/>
    <w:rsid w:val="00C152DF"/>
    <w:rsid w:val="00C23183"/>
    <w:rsid w:val="00C250D5"/>
    <w:rsid w:val="00C27158"/>
    <w:rsid w:val="00C329B1"/>
    <w:rsid w:val="00C43A80"/>
    <w:rsid w:val="00C45614"/>
    <w:rsid w:val="00C53116"/>
    <w:rsid w:val="00C54ABC"/>
    <w:rsid w:val="00C60C04"/>
    <w:rsid w:val="00C60EBD"/>
    <w:rsid w:val="00C63C38"/>
    <w:rsid w:val="00C65081"/>
    <w:rsid w:val="00C723F1"/>
    <w:rsid w:val="00C7424E"/>
    <w:rsid w:val="00C80081"/>
    <w:rsid w:val="00C92898"/>
    <w:rsid w:val="00CA388E"/>
    <w:rsid w:val="00CB16A3"/>
    <w:rsid w:val="00CC10DB"/>
    <w:rsid w:val="00CC466E"/>
    <w:rsid w:val="00CC4C04"/>
    <w:rsid w:val="00CC4DC2"/>
    <w:rsid w:val="00CD13D8"/>
    <w:rsid w:val="00CD521C"/>
    <w:rsid w:val="00CE0134"/>
    <w:rsid w:val="00CE64E8"/>
    <w:rsid w:val="00CE7514"/>
    <w:rsid w:val="00CF259B"/>
    <w:rsid w:val="00D03D55"/>
    <w:rsid w:val="00D04184"/>
    <w:rsid w:val="00D1746C"/>
    <w:rsid w:val="00D200AE"/>
    <w:rsid w:val="00D202DD"/>
    <w:rsid w:val="00D248DE"/>
    <w:rsid w:val="00D343CF"/>
    <w:rsid w:val="00D3472A"/>
    <w:rsid w:val="00D40776"/>
    <w:rsid w:val="00D41F8E"/>
    <w:rsid w:val="00D44215"/>
    <w:rsid w:val="00D51806"/>
    <w:rsid w:val="00D51A58"/>
    <w:rsid w:val="00D559F4"/>
    <w:rsid w:val="00D60EC1"/>
    <w:rsid w:val="00D61AEE"/>
    <w:rsid w:val="00D62EBB"/>
    <w:rsid w:val="00D64C4C"/>
    <w:rsid w:val="00D660A1"/>
    <w:rsid w:val="00D75223"/>
    <w:rsid w:val="00D8542D"/>
    <w:rsid w:val="00D9242E"/>
    <w:rsid w:val="00D93B92"/>
    <w:rsid w:val="00D94BD8"/>
    <w:rsid w:val="00D96156"/>
    <w:rsid w:val="00D96CA8"/>
    <w:rsid w:val="00DA3B24"/>
    <w:rsid w:val="00DC4CBA"/>
    <w:rsid w:val="00DC6A71"/>
    <w:rsid w:val="00DD22D2"/>
    <w:rsid w:val="00DD3A04"/>
    <w:rsid w:val="00DD7064"/>
    <w:rsid w:val="00DE5B46"/>
    <w:rsid w:val="00DE5E7A"/>
    <w:rsid w:val="00DE7EAF"/>
    <w:rsid w:val="00DF1A6A"/>
    <w:rsid w:val="00DF323A"/>
    <w:rsid w:val="00DF4099"/>
    <w:rsid w:val="00DF4E1A"/>
    <w:rsid w:val="00DF7ED5"/>
    <w:rsid w:val="00E008C4"/>
    <w:rsid w:val="00E0357D"/>
    <w:rsid w:val="00E110C8"/>
    <w:rsid w:val="00E23FEE"/>
    <w:rsid w:val="00E2495E"/>
    <w:rsid w:val="00E24B2C"/>
    <w:rsid w:val="00E24EC2"/>
    <w:rsid w:val="00E26BF5"/>
    <w:rsid w:val="00E26FBE"/>
    <w:rsid w:val="00E31F98"/>
    <w:rsid w:val="00E32882"/>
    <w:rsid w:val="00E37238"/>
    <w:rsid w:val="00E50B7D"/>
    <w:rsid w:val="00E53A76"/>
    <w:rsid w:val="00E5498C"/>
    <w:rsid w:val="00E55718"/>
    <w:rsid w:val="00E567B5"/>
    <w:rsid w:val="00E71962"/>
    <w:rsid w:val="00E71FBA"/>
    <w:rsid w:val="00E73D0C"/>
    <w:rsid w:val="00E81D00"/>
    <w:rsid w:val="00E84D26"/>
    <w:rsid w:val="00E90268"/>
    <w:rsid w:val="00E90876"/>
    <w:rsid w:val="00E920D6"/>
    <w:rsid w:val="00E94DBD"/>
    <w:rsid w:val="00EA66D7"/>
    <w:rsid w:val="00EA769D"/>
    <w:rsid w:val="00EB5A8C"/>
    <w:rsid w:val="00EC3B5D"/>
    <w:rsid w:val="00EC76E1"/>
    <w:rsid w:val="00ED3043"/>
    <w:rsid w:val="00EE311B"/>
    <w:rsid w:val="00EE68CC"/>
    <w:rsid w:val="00EE731D"/>
    <w:rsid w:val="00EF0B9F"/>
    <w:rsid w:val="00EF0F52"/>
    <w:rsid w:val="00EF5248"/>
    <w:rsid w:val="00EF5842"/>
    <w:rsid w:val="00EF699D"/>
    <w:rsid w:val="00EF6ADF"/>
    <w:rsid w:val="00EF75A0"/>
    <w:rsid w:val="00F04CFE"/>
    <w:rsid w:val="00F07EDE"/>
    <w:rsid w:val="00F11622"/>
    <w:rsid w:val="00F117F6"/>
    <w:rsid w:val="00F12E16"/>
    <w:rsid w:val="00F1733E"/>
    <w:rsid w:val="00F22485"/>
    <w:rsid w:val="00F23EAC"/>
    <w:rsid w:val="00F240BB"/>
    <w:rsid w:val="00F2667F"/>
    <w:rsid w:val="00F41CFB"/>
    <w:rsid w:val="00F452CE"/>
    <w:rsid w:val="00F46724"/>
    <w:rsid w:val="00F47693"/>
    <w:rsid w:val="00F476C7"/>
    <w:rsid w:val="00F51C65"/>
    <w:rsid w:val="00F52539"/>
    <w:rsid w:val="00F55E01"/>
    <w:rsid w:val="00F5781D"/>
    <w:rsid w:val="00F57FED"/>
    <w:rsid w:val="00F606CD"/>
    <w:rsid w:val="00F63B84"/>
    <w:rsid w:val="00F9208B"/>
    <w:rsid w:val="00F95D30"/>
    <w:rsid w:val="00FA0C8A"/>
    <w:rsid w:val="00FA2813"/>
    <w:rsid w:val="00FA4778"/>
    <w:rsid w:val="00FA77EB"/>
    <w:rsid w:val="00FA79E1"/>
    <w:rsid w:val="00FA7A05"/>
    <w:rsid w:val="00FA7A8D"/>
    <w:rsid w:val="00FB55ED"/>
    <w:rsid w:val="00FB59EB"/>
    <w:rsid w:val="00FC4A07"/>
    <w:rsid w:val="00FD2E4C"/>
    <w:rsid w:val="00FD2EDD"/>
    <w:rsid w:val="00FE0143"/>
    <w:rsid w:val="00FE1218"/>
    <w:rsid w:val="00FE3D6E"/>
    <w:rsid w:val="00FF1063"/>
    <w:rsid w:val="00FF29B9"/>
    <w:rsid w:val="00FF68BC"/>
    <w:rsid w:val="00FF70D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54D8931-D324-4143-B3C2-2B7DD72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359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EF75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380359"/>
    <w:pPr>
      <w:spacing w:after="120" w:line="240" w:lineRule="auto"/>
    </w:pPr>
    <w:rPr>
      <w:sz w:val="22"/>
      <w:szCs w:val="20"/>
    </w:rPr>
  </w:style>
  <w:style w:type="paragraph" w:styleId="Telobesedila2">
    <w:name w:val="Body Text 2"/>
    <w:basedOn w:val="Navaden"/>
    <w:rsid w:val="00380359"/>
    <w:pPr>
      <w:spacing w:after="120" w:line="480" w:lineRule="auto"/>
    </w:pPr>
  </w:style>
  <w:style w:type="paragraph" w:styleId="Telobesedila-zamik2">
    <w:name w:val="Body Text Indent 2"/>
    <w:basedOn w:val="Navaden"/>
    <w:rsid w:val="00020DA9"/>
    <w:pPr>
      <w:spacing w:after="120" w:line="480" w:lineRule="auto"/>
      <w:ind w:left="283"/>
    </w:pPr>
  </w:style>
  <w:style w:type="character" w:styleId="tevilkastrani">
    <w:name w:val="page number"/>
    <w:basedOn w:val="Privzetapisavaodstavka"/>
    <w:rsid w:val="00C80081"/>
  </w:style>
  <w:style w:type="paragraph" w:customStyle="1" w:styleId="Style1">
    <w:name w:val="Style1"/>
    <w:basedOn w:val="Navaden"/>
    <w:rsid w:val="00AB0699"/>
    <w:pPr>
      <w:numPr>
        <w:numId w:val="26"/>
      </w:numPr>
      <w:spacing w:after="60" w:line="240" w:lineRule="auto"/>
      <w:ind w:left="714" w:hanging="357"/>
      <w:jc w:val="both"/>
    </w:pPr>
    <w:rPr>
      <w:rFonts w:ascii="Times New Roman" w:hAnsi="Times New Roman"/>
      <w:sz w:val="22"/>
      <w:lang w:eastAsia="sl-SI"/>
    </w:rPr>
  </w:style>
  <w:style w:type="paragraph" w:customStyle="1" w:styleId="Style2">
    <w:name w:val="Style2"/>
    <w:basedOn w:val="Navaden"/>
    <w:rsid w:val="00AB0699"/>
    <w:pPr>
      <w:spacing w:line="288" w:lineRule="auto"/>
      <w:jc w:val="both"/>
    </w:pPr>
    <w:rPr>
      <w:rFonts w:ascii="Times New Roman" w:hAnsi="Times New Roman"/>
      <w:sz w:val="22"/>
      <w:lang w:eastAsia="sl-SI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846B65"/>
    <w:pPr>
      <w:spacing w:line="240" w:lineRule="auto"/>
      <w:jc w:val="both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rsid w:val="00846B65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nhideWhenUsed/>
    <w:qFormat/>
    <w:rsid w:val="00846B65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846B65"/>
    <w:pPr>
      <w:spacing w:before="60" w:after="160" w:line="240" w:lineRule="exact"/>
      <w:ind w:left="357" w:hanging="357"/>
      <w:jc w:val="both"/>
    </w:pPr>
    <w:rPr>
      <w:rFonts w:ascii="Times New Roman" w:hAnsi="Times New Roman"/>
      <w:szCs w:val="20"/>
      <w:vertAlign w:val="superscript"/>
      <w:lang w:eastAsia="sl-SI"/>
    </w:rPr>
  </w:style>
  <w:style w:type="paragraph" w:styleId="Odstavekseznama">
    <w:name w:val="List Paragraph"/>
    <w:basedOn w:val="Navaden"/>
    <w:uiPriority w:val="34"/>
    <w:qFormat/>
    <w:rsid w:val="00F41CFB"/>
    <w:pPr>
      <w:spacing w:line="260" w:lineRule="atLeast"/>
      <w:ind w:left="720"/>
      <w:contextualSpacing/>
    </w:pPr>
  </w:style>
  <w:style w:type="paragraph" w:styleId="Besedilooblaka">
    <w:name w:val="Balloon Text"/>
    <w:basedOn w:val="Navaden"/>
    <w:link w:val="BesedilooblakaZnak"/>
    <w:rsid w:val="00EB5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B5A8C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BergantM</dc:creator>
  <cp:keywords/>
  <cp:lastModifiedBy>Damjana Herman</cp:lastModifiedBy>
  <cp:revision>5</cp:revision>
  <cp:lastPrinted>2019-07-17T10:38:00Z</cp:lastPrinted>
  <dcterms:created xsi:type="dcterms:W3CDTF">2019-07-17T06:29:00Z</dcterms:created>
  <dcterms:modified xsi:type="dcterms:W3CDTF">2019-07-18T09:36:00Z</dcterms:modified>
</cp:coreProperties>
</file>