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</w:t>
      </w:r>
      <w:r w:rsidR="0086483D">
        <w:rPr>
          <w:rFonts w:ascii="Arial Narrow" w:hAnsi="Arial Narrow" w:cs="Arial"/>
          <w:szCs w:val="22"/>
        </w:rPr>
        <w:t>6</w:t>
      </w:r>
      <w:r>
        <w:rPr>
          <w:rFonts w:ascii="Arial Narrow" w:hAnsi="Arial Narrow" w:cs="Arial"/>
          <w:szCs w:val="22"/>
        </w:rPr>
        <w:t xml:space="preserve">. </w:t>
      </w:r>
      <w:r w:rsidR="0086483D">
        <w:rPr>
          <w:rFonts w:ascii="Arial Narrow" w:hAnsi="Arial Narrow" w:cs="Arial"/>
          <w:szCs w:val="22"/>
        </w:rPr>
        <w:t>6</w:t>
      </w:r>
      <w:r>
        <w:rPr>
          <w:rFonts w:ascii="Arial Narrow" w:hAnsi="Arial Narrow" w:cs="Arial"/>
          <w:szCs w:val="22"/>
        </w:rPr>
        <w:t>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013-1/2022/34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013-1/2022/34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GET INVOLVED A1+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6. razredu osnovne šole z dodatnimi e-vsebinami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="0041129D">
        <w:rPr>
          <w:rFonts w:ascii="Arial Narrow" w:hAnsi="Arial Narrow" w:cs="Book Antiqua"/>
          <w:sz w:val="24"/>
          <w:szCs w:val="24"/>
        </w:rPr>
        <w:t xml:space="preserve"> 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6.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Gill Holley, Kate Pickering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Nataša Meh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013-1/2022/35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013-1/2022/35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GET INVOLVED A2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7. razredu osnovne šole z dodatnimi e-vsebinami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7.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Gill Holley, Kate Pickering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Nataša Meh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013-1/2022/36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013-1/2022/36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GET INVOLVED A2+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8. razredu osnovne šole z dodatnimi e-vsebinami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="0041129D">
        <w:rPr>
          <w:rFonts w:ascii="Arial Narrow" w:hAnsi="Arial Narrow" w:cs="Book Antiqua"/>
          <w:sz w:val="24"/>
          <w:szCs w:val="24"/>
        </w:rPr>
        <w:t xml:space="preserve"> 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8.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Gill Holley, Kate Pickering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Nataša Meh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013-1/2022/37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013-1/2022/37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GET INVOLVED B1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9. razredu osnovne šole z dodatnimi e-vsebinami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="0041129D">
        <w:rPr>
          <w:rFonts w:ascii="Arial Narrow" w:hAnsi="Arial Narrow" w:cs="Book Antiqua"/>
          <w:sz w:val="24"/>
          <w:szCs w:val="24"/>
        </w:rPr>
        <w:t xml:space="preserve"> 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9.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Gill Holley, Kate Pickering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Nataša Meh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013-1/2022/38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ZALOŽBA OBZORJA, d.d., Partizanska cesta 5, 2000 Maribor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013-1/2022/38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TOUCHSTONE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4. razredu osnovne šole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Janez Skela, Mateja Dagarin Fojkar, Urška Medved, Janja Čolić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Alenka Valh Lopert, Jason Blake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Mihaela Brumen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Darinka Šaubah Kovič, Barbara Umek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Metka Žerovnik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Nevenka Rihter Peče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Ljubo Jančič, Mojca Fo, Marko Renko, Robert Valčič, Matej de Cccco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OBZORJA, d.d., Partizanska cesta 5, 2000 Maribor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013-1/2022/39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013-1/2022/39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RIGHT ON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v 9. razredu osnovne šole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9.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Dooley Jenny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mag. Petra Mikeln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Angela Simons, Andrew Simons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013-1/2022/40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013-1/2022/40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GATEWAY TO THE WORLD B1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srednjega tehniškega oz. strokovnega izobraževanja in kot prvi tuji jezik v 4. in 5. letniku poklicno—tehniškega izobraževanja ter angleščina kot drugi tuji jezik v 1. in 2. letniku gimnazijskega izobraževanja in angleščino kot drugi tuji jezik v 3. in 4. letniku srednjega tehniškega oz. strokovnega izobraževanja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srednje tehniško oz. strokovno izobraževanje, poklicno—tehniško izobraževanje, 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2./4., 5./1., 2./3.,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David Spencer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Sandra Vida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013-1/2022/41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013-1/2022/41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GATEWAY TO THE WORLD B1+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gimnazijskega izobraževanja in angleščino kot drugi tuji jezik v 3. in 4. letniku gimnazijskega izobraževanja ter kot prvi tuji jezik v 3. in 4. letniku srednjega tehniškega oz. strokovnega izobraževanja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2./3., 4. / 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David Spencer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Sandra Vida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013-1/2022/42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MACMILAN EDUCATION,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013-1/2022/42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GATEWAY TO THE WORLD B2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kot prvi tuji jezik v 3. in 4. letniku gimnazijskega izobraževanja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David Spencer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Sandra Vida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MACMILAN EDUCATION, MODRIJAN izobraževanje,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013-1/2022/43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OUP, Mladinska knjiga trgovina, d. o. o. - Center Oxford,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013-1/2022/43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INSIGHT, PRE</w:t>
      </w:r>
      <w:r w:rsidR="00C0698D">
        <w:rPr>
          <w:rFonts w:ascii="Arial Narrow" w:hAnsi="Arial Narrow" w:cs="Book Antiqua"/>
          <w:b/>
          <w:bCs/>
          <w:noProof/>
          <w:sz w:val="24"/>
          <w:szCs w:val="24"/>
        </w:rPr>
        <w:t>―</w:t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INTERMEDIATE, Second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srednjega tehniškega oz. strokovnega izobraževanja ter kot drugi tuji jezik v 3. in 4. letniku srednjega tehniškega oz. strokovnega izobraževanja in v 1. in 2. letniku gimnazijskega izobraževanja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srednje tehniško oz. strokovno izobraževanje, gimnazijsko izobraževanje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2./3., 4. /1., 2.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Jane Wildman, Neil Wood, Alexandra Paramour, Fiona Beddall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Alenka Vrbinc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mag. Peter Cigrovski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Katja Koleta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OUP, Mladinska knjiga trgovina, d. o. o. - Center Oxford, Slovenska 29,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013-1/2022/44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OUP, Mladinska knjiga trgovina, d. o. o. - Center Oxford,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013-1/2022/44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INSIGHT, INTERMEDIATE, Second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angleščino kot prvi tuji jezik v 1. in 2 letniku gimnazijskega izobraževanja in v 3. in 4. letniku srednjega tehniškega oz. strokovnega izobraževanja ter kot drugi tuji jezik v 3. in 4. letniku gimnazijskega izobraževanja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 /3., 4. /3.,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Jane Wildman, Claire Thacker, Alexandra Paramour, Cathy Myers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Alenka Vrbinc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mag. Peter Cigrovski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Katja Koleta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OUP, Mladinska knjiga trgovina, d. o. o. - Center Oxford, Slovenska 29,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013-1/2022/45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AVENIR, založba d.o.o., Dobovičnikova 1, 1360 Vrhnika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013-1/2022/45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EKONOMIJA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ekonomijo v 1. letniku ekonomskih gimnazij in v 3. letniku gimnazij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strokovno 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ekonomija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1./ 3.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Maja Urlep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Upale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Mejra Festić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Katja Fras Budna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 Žitnik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mag. Jan Žitnik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 Žitnik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AVENIR, založba d.o.o., Dobovičnikova 1, 1360 Vrhnika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013-1/2022/46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013-1/2022/46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LIKOVNA UMETNOST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likovno umetnost v 6. razredu osnovne šole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likovna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6.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Bea Tomšič Amon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Mojca Seliškar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Tilen Žbona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Barbara Tacar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Katarina Macura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Metka Pušenjak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Shutterstock, Peter Ciuha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arhiv MKZ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013-1/2022/47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CORNELSEN, DZS, Založništvo in trgovina d.d.,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013-1/2022/47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DAS LEBEN A1, Deutsch als Fremdsprache, Kurs- und Übungsbuch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 vajmi za nemščino v kot drugi tuji jezik v 1. in 2. letniku (modul II in III) ter kot tretji tuji jezik v 2. in 3. letniku gimnazij (modul IV)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nemščina kot drugi tuji jezik, nemščina kot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2.,/2., 3.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Hermann Funk, Christina Kuhn, Laura Nielsen, Rita von Eggeling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Diana Redl Kolar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CF59BA"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2020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CORNELSEN, DZS, Založništvo in trgovina d.d., Dalmatinova ulica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013-1/2022/48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CORNELSEN, DZS, Založništvo in trgovina d.d.,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013-1/2022/48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DAS LEBEN A1, Deutsch als Fremdsprache, Kurs- und Übungsbuch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i-učbenik za nemščino v kot drugi tuji jezik v 1. in 2. letniku (modul II in III) ter kot tretji tuji jezik v 2. in 3. letniku gimnazij (modul IV)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nemščina kot drugi tuji jezik, nemščina kot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2520FA" w:rsidRDefault="002520FA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2.,/2., 3.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Hermann Funk, Christina Kuhn, Laura Nielsen, Rita von Eggeling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Diana Redl Kolar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CF59BA"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2020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CORNELSEN, DZS, Založništvo in trgovina d.d., Dalmatinova ulica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013-1/2022/49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CORNELSEN, DZS, Založništvo in trgovina d.d.,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013-1/2022/49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DAS LEBEN A2, Deutsch als Fremdsprache, Kurs- und Übungsbuch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 vajami za nemščino v kot drugi tuji jezik v 3. in 4. letniku gimnazij (modul II in III)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nemščina kot drugi tuji jezik, nemščina kot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Hermann Funk, Christina Kuhn, Laura Nielsen, Rita von Eggeling; Gunter Weimann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Diana Redl Kolar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CF59BA"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CORNELSEN, DZS, Založništvo in trgovina d.d., Dalmatinova ulica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013-1/2022/50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CORNELSEN, DZS, Založništvo in trgovina d.d.,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013-1/2022/50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DAS LEBEN A2, Deutsch als Fremdsprache, Kurs- und Übungsbuch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i-učbenik za nemščino v kot drugi tuji jezik v 3. in 4. letniku gimnazij (modul II in III)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nemščina kot drugi tuji jezik, nemščina kot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2520FA" w:rsidRDefault="002520FA" w:rsidP="002520F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3., 4.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Hermann Funk, Christina Kuhn, Laura Nielsen, Rita von Eggeling; Gunter Weimann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Mojca Leskovec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Diana Redl Kolar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CF59BA"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Cornelsen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CORNELSEN, DZS, Založništvo in trgovina d.d., Dalmatinova ulica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013-1/2022/51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SAMOZALOŽBA Lidija Grkman, Polanškova ulica 18,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013-1/2022/51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GENIALNI LUDWIG VAN BEETHOVEN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godalni orkester v osnovnem glasbenem izobraževanju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 glasbeno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orkester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 xml:space="preserve">od 5. </w:t>
      </w:r>
      <w:r w:rsidR="00C0698D">
        <w:rPr>
          <w:rFonts w:ascii="Arial Narrow" w:hAnsi="Arial Narrow" w:cs="Book Antiqua"/>
          <w:noProof/>
          <w:sz w:val="24"/>
          <w:szCs w:val="24"/>
        </w:rPr>
        <w:t xml:space="preserve">razreda </w:t>
      </w:r>
      <w:r w:rsidRPr="00FD2147">
        <w:rPr>
          <w:rFonts w:ascii="Arial Narrow" w:hAnsi="Arial Narrow" w:cs="Book Antiqua"/>
          <w:noProof/>
          <w:sz w:val="24"/>
          <w:szCs w:val="24"/>
        </w:rPr>
        <w:t>naprej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Lidija Grkman, Špela Kermelj Kuzman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Ana Kodelja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Katarina Habe, akad. Violinist Romeo Drucker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Miloš Mlejnik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Katja Kastelic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Lidija Grkman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Špela Kermelj Kuzman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Martina Ramoveš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SAMOZALOŽBA Lidija Grkman, Polanškova ulica 18,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013-1/2022/52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013-1/2022/52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PLANET RADOVEDNIH PET: Berilo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berilo za slovenščino v 4. razredu osnovnošolskega izobraževanja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Milena Mileva Blažič, Gaja Kos, Drago Meglič, Neža Ritlop, Marijanca Ajša Vižintin, Boža Krakar Vogel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Tanja Slemenjak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Blanka Bošnjak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Nataša Jeras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Mojca Urankar Počkaj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Polona Lovšin, Matej de Cecco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Fotodokumentacija Dela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013-1/2022/53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013-1/2022/53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PLANET RADOVEDNIH PET: Slovenščina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 xml:space="preserve">učbenik za slovenščino </w:t>
      </w:r>
      <w:r w:rsidR="003C0786">
        <w:rPr>
          <w:rFonts w:ascii="Arial Narrow" w:hAnsi="Arial Narrow" w:cs="Book Antiqua"/>
          <w:bCs/>
          <w:noProof/>
          <w:sz w:val="24"/>
          <w:szCs w:val="24"/>
        </w:rPr>
        <w:t>-</w:t>
      </w:r>
      <w:r w:rsidRPr="00FD2147">
        <w:rPr>
          <w:rFonts w:ascii="Arial Narrow" w:hAnsi="Arial Narrow" w:cs="Book Antiqua"/>
          <w:noProof/>
          <w:sz w:val="24"/>
          <w:szCs w:val="24"/>
        </w:rPr>
        <w:t xml:space="preserve"> jezik v 4. razredu osnovnošolskega izobraževanja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Dragica Kapko, Simona Jan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Lara Goršak Godec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Mira Kramarič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Matej de Cecco, Igor Šinkovec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013-1/2022/54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DZS, založništvo in trgovina d. d.,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013-1/2022/54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BESEDE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slovenski jezik v 1. letniku triletnih poklicnih šol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Mateja Gomboc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Nuša Radinja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Irena Stramljič Breznik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Valentina Kobal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Špela Kikelj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Matej Kocjan Koco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arhiv DZS, Shutterstock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DZS, založništvo in trgovina d. d., Dalmatinova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013-1/2022/55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013-1/2022/55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iSLOVENŠČINA 1, MOČ JEZIKA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i-učbenik z vajami za pouk slovenščine v 1. letniku gimnazij in srednjih strokovnih šol v dveh delih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2520FA" w:rsidRDefault="002520FA" w:rsidP="002520FA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  <w:t>i-učbenik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Irena Krapš Vodopivec, David Puc, Kozma Ahačič, Matej Šekli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Hotimir Tivadar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Romana Kokošar, Valentina Kobal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Jaka Vukotič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Shutterstock, arhiv MKZ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013-1/2022/56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013-1/2022/56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SLOVENŠČINA IN JAZ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slovenščino v 1. letniku srednjih poklicnih šol - jezik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Vid Burnik, Sergeja Jeki, Tanja Slemenjak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Hotimir Tivadar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Vera Šeško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Gašper Rus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013-1/2022/57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ZAVOD RS ZA ŠOLSTVO, Poljanska 28,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013-1/2022/57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SPOZNAVANJE OKOLJA 3 / KÖRNYEZETISMERET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učbenik za 3. razred osnovne šole, prilagojeni izobraževalni program z nižjim izobrazbenim standardom / Tankönyv a kétnyelvu általános iskola 3. osztálya számára, Alkalmazott tantervu nevelési-oktatási program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>
        <w:rPr>
          <w:rFonts w:ascii="Arial Narrow" w:hAnsi="Arial Narrow" w:cs="Book Antiqua"/>
          <w:sz w:val="24"/>
          <w:szCs w:val="24"/>
        </w:rPr>
        <w:t xml:space="preserve">osnovnošolsko izobraževanje, </w:t>
      </w:r>
      <w:r w:rsidRPr="00FD2147">
        <w:rPr>
          <w:rFonts w:ascii="Arial Narrow" w:hAnsi="Arial Narrow" w:cs="Book Antiqua"/>
          <w:noProof/>
          <w:sz w:val="24"/>
          <w:szCs w:val="24"/>
        </w:rPr>
        <w:t>prilagojeni izobraževalni program z nižjim izobrazbenim standardom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šolstvo narodnosti, spoznavanje okolja, prilagojeni program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3.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Urška Lah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Patricija Vičič (izvirnik), Annamária Merényi (prevod)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Petra Tot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Mojca Lipec Stopar, mag. Mateja Hudoklin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mag. Metoda Kolar, Tonka Klemenčič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Janka Laznik, Darinka Ložar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Andreja Nagode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Nina Drol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Polona Demšar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013-1/2022/58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ZAVOD RS ZA ŠOLSTVO, Poljanska 28,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013-1/2022/58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CALEIDOSCOPIO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Integrazione al libro di testo di italiano per le scuole elementari con lingua d'insegnamento italiana, Dodatek k uvoženemu učbeniku za italijanščino za osnovne šole z italijanskim učnim jezikom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italijanščina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7., 8., 9.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Sergio Crasnich, Paola Begotti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Elisabetta Pavan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Nives Zudič Antonič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Lorena Chirissi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Simona Vozelj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Simona Vozelj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Sandra Kump Crasnich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Simon Kajtna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013-1/2022/59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DZS, založništvo in trgovina d. d.,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013-1/2022/59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MATEMATICA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Libro di testo per i ginnasi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4.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Mirjam Bon Klanjšček, Darjo Felda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Jasna Berčon (izvirnik), Massimiliano Puma (prevod)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Loredana Sabaz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Marjan Jerman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Bojana Dvoržak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Erik Karič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Uroš Hrovat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Bedenk &amp; Co., d.n.o. Atletska zveza Slovenije, Dreamstime, arhiv založbe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Ksenjia Konvalinka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2021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DZS, založništvo in trgovina d. d., Dalmatinova 2, 1538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ustreznoti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0012C7" w:rsidRDefault="000012C7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0012C7" w:rsidRDefault="000012C7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0012C7" w:rsidRDefault="000012C7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0012C7" w:rsidRDefault="000012C7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0012C7" w:rsidRPr="00B000F1" w:rsidRDefault="000012C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164DA0">
        <w:rPr>
          <w:rFonts w:ascii="Arial Narrow" w:hAnsi="Arial Narrow" w:cs="Arial"/>
          <w:szCs w:val="22"/>
        </w:rPr>
        <w:t>16. 6. 2022</w:t>
      </w:r>
    </w:p>
    <w:p w:rsidR="000012C7" w:rsidRPr="004F014F" w:rsidRDefault="000012C7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FD2147">
        <w:rPr>
          <w:rFonts w:ascii="Arial Narrow" w:hAnsi="Arial Narrow"/>
          <w:noProof/>
          <w:szCs w:val="24"/>
        </w:rPr>
        <w:t>013-1/2022/60</w:t>
      </w:r>
    </w:p>
    <w:p w:rsidR="000012C7" w:rsidRPr="00B000F1" w:rsidRDefault="000012C7" w:rsidP="00063E40">
      <w:pPr>
        <w:rPr>
          <w:rFonts w:ascii="Arial Narrow" w:hAnsi="Arial Narrow" w:cs="Arial"/>
        </w:rPr>
      </w:pPr>
    </w:p>
    <w:p w:rsidR="000012C7" w:rsidRPr="005A5E89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64658D" w:rsidRDefault="000012C7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na zahtevo stranke </w:t>
      </w:r>
      <w:r w:rsidRPr="00FD2147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0012C7" w:rsidRPr="00B000F1" w:rsidRDefault="000012C7" w:rsidP="00063E40">
      <w:pPr>
        <w:jc w:val="both"/>
        <w:rPr>
          <w:rFonts w:ascii="Arial Narrow" w:hAnsi="Arial Narrow"/>
        </w:rPr>
      </w:pPr>
    </w:p>
    <w:p w:rsidR="000012C7" w:rsidRPr="0064658D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D79C0">
        <w:rPr>
          <w:rFonts w:ascii="Arial Narrow" w:hAnsi="Arial Narrow"/>
          <w:sz w:val="24"/>
          <w:szCs w:val="24"/>
        </w:rPr>
        <w:t xml:space="preserve">221. seji dne 16. 6. 2022 </w:t>
      </w:r>
      <w:r w:rsidRPr="0064658D">
        <w:rPr>
          <w:rFonts w:ascii="Arial Narrow" w:hAnsi="Arial Narrow"/>
          <w:sz w:val="24"/>
          <w:szCs w:val="24"/>
        </w:rPr>
        <w:t xml:space="preserve">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</w:t>
      </w:r>
      <w:r w:rsidR="0041129D">
        <w:rPr>
          <w:rFonts w:ascii="Arial Narrow" w:hAnsi="Arial Narrow"/>
          <w:sz w:val="24"/>
          <w:szCs w:val="24"/>
        </w:rPr>
        <w:t>(Uradni list RS, št. 34/2015 in 27/2017)</w:t>
      </w:r>
      <w:r w:rsidRPr="0064658D">
        <w:rPr>
          <w:rFonts w:ascii="Arial Narrow" w:hAnsi="Arial Narrow"/>
          <w:sz w:val="24"/>
          <w:szCs w:val="24"/>
        </w:rPr>
        <w:t xml:space="preserve"> – sprejel sklep št. </w:t>
      </w:r>
      <w:r w:rsidRPr="00FD2147">
        <w:rPr>
          <w:rFonts w:ascii="Arial Narrow" w:hAnsi="Arial Narrow"/>
          <w:b/>
          <w:noProof/>
          <w:sz w:val="24"/>
          <w:szCs w:val="24"/>
        </w:rPr>
        <w:t>013-1/2022/60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0012C7" w:rsidRPr="0064658D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FD2147">
        <w:rPr>
          <w:rFonts w:ascii="Arial Narrow" w:hAnsi="Arial Narrow" w:cs="Book Antiqua"/>
          <w:b/>
          <w:bCs/>
          <w:noProof/>
          <w:sz w:val="24"/>
          <w:szCs w:val="24"/>
        </w:rPr>
        <w:t>POTOVANJE SKOZI ČAS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 xml:space="preserve">učbenik za zgodovino za srednje strokovno in </w:t>
      </w:r>
      <w:r w:rsidR="00C0698D">
        <w:rPr>
          <w:rFonts w:ascii="Arial Narrow" w:hAnsi="Arial Narrow" w:cs="Book Antiqua"/>
          <w:noProof/>
          <w:sz w:val="24"/>
          <w:szCs w:val="24"/>
        </w:rPr>
        <w:t>poklicno―tehniško</w:t>
      </w:r>
      <w:r w:rsidRPr="00FD2147">
        <w:rPr>
          <w:rFonts w:ascii="Arial Narrow" w:hAnsi="Arial Narrow" w:cs="Book Antiqua"/>
          <w:noProof/>
          <w:sz w:val="24"/>
          <w:szCs w:val="24"/>
        </w:rPr>
        <w:t xml:space="preserve"> izobraževanje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srednje tehniško oz. strokovno izobraževanje, poklicno—tehniško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1., 2./ 1 in 2 leto oz. 4., 5.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Jelka Miranda Razpotnik, Helena Mešnjak, Nina Zupan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Mateja Samastur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dr. Marjeta Šifrer, dr. Verena Vidrih Perko, ddr. Igor Grdina, dr. Vanja Kočevar, dr. Luka Vidmar, dr. Renato Podbersič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FD2147">
        <w:rPr>
          <w:rFonts w:ascii="Arial Narrow" w:hAnsi="Arial Narrow" w:cs="Book Antiqua"/>
          <w:noProof/>
          <w:sz w:val="24"/>
          <w:szCs w:val="24"/>
        </w:rPr>
        <w:t>Peter Klima</w:t>
      </w:r>
    </w:p>
    <w:p w:rsidR="000012C7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mag. Jelka Miranda Razpotnik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Monde Neuf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Marina Gabor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Shutterstock, Getty images, Diomedija et al.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2022</w:t>
      </w:r>
    </w:p>
    <w:p w:rsidR="000012C7" w:rsidRPr="00B000F1" w:rsidRDefault="000012C7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FD2147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0012C7" w:rsidRPr="00B000F1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0012C7" w:rsidRDefault="000012C7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0012C7" w:rsidRDefault="000012C7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0012C7" w:rsidRPr="00B000F1" w:rsidRDefault="000012C7" w:rsidP="00063E40">
      <w:pPr>
        <w:jc w:val="center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0012C7" w:rsidRPr="00B000F1" w:rsidRDefault="000012C7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D2147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0012C7" w:rsidRPr="00B000F1" w:rsidRDefault="000012C7" w:rsidP="00063E40">
      <w:pPr>
        <w:jc w:val="both"/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0012C7" w:rsidRPr="00B000F1" w:rsidRDefault="000012C7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  <w:sz w:val="24"/>
          <w:szCs w:val="24"/>
        </w:rPr>
      </w:pPr>
    </w:p>
    <w:p w:rsidR="000012C7" w:rsidRPr="005A5E89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0012C7" w:rsidRPr="00B000F1" w:rsidRDefault="000012C7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</w:p>
    <w:p w:rsidR="000012C7" w:rsidRPr="00B000F1" w:rsidRDefault="000012C7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12C7" w:rsidRPr="00B000F1" w:rsidRDefault="000012C7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0012C7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0012C7" w:rsidRPr="00B000F1" w:rsidRDefault="000012C7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0012C7" w:rsidRDefault="000012C7" w:rsidP="00063E40">
      <w:pPr>
        <w:jc w:val="both"/>
        <w:sectPr w:rsidR="000012C7" w:rsidSect="000012C7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164DA0" w:rsidRDefault="00164DA0">
      <w:pPr>
        <w:autoSpaceDE/>
        <w:autoSpaceDN/>
        <w:adjustRightInd/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1DA84F0" wp14:editId="072AAB1B">
            <wp:extent cx="193675" cy="246380"/>
            <wp:effectExtent l="1905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01006E">
        <w:rPr>
          <w:rFonts w:ascii="Arial Narrow" w:hAnsi="Arial Narrow"/>
          <w:noProof/>
          <w:szCs w:val="24"/>
        </w:rPr>
        <w:t>013-1/2022/61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BIOTEHNIŠKI CENTER NAKLO, Strahinj 99, 4202 Naklo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01006E">
        <w:rPr>
          <w:rFonts w:ascii="Arial Narrow" w:hAnsi="Arial Narrow"/>
          <w:b/>
          <w:noProof/>
          <w:sz w:val="24"/>
          <w:szCs w:val="24"/>
        </w:rPr>
        <w:t>013-1/2022/61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ENGLISH FOR HORTICULTURE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angleščine za srednje strokovne programe s področja hortikulture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srednje tehniško oz. strokovno izobraževanje, poklicno—tehniško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01006E">
        <w:rPr>
          <w:rFonts w:ascii="Arial Narrow" w:hAnsi="Arial Narrow" w:cs="Book Antiqua"/>
          <w:noProof/>
          <w:sz w:val="24"/>
          <w:szCs w:val="24"/>
        </w:rPr>
        <w:t>hortikulturni tehnik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angleščina kot jezik stroke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1., 2., 3., 4./4., 5.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Simona Duška Zabukovec, Urška Sešek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mag. Irena Šubic Jeločnik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Anton Ivančič, dr. Janez Skela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mag. Irena Šubic Jeločnik, Sandra Žvagen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Simona Duška Zabukovec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Andrej Pogorelec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Lara Kastelic, Maria Josefina Hurtado Zolezzi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Aljaž Klinc, dr. Urška Sešek, Simona Duška Zabukovec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BIOTEHNIŠKI CENTER NAKLO, Strahinj 99, 4202 Naklo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164DA0">
          <w:type w:val="continuous"/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AF2DBF7" wp14:editId="21ED4C34">
            <wp:extent cx="193675" cy="246380"/>
            <wp:effectExtent l="1905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01006E">
        <w:rPr>
          <w:rFonts w:ascii="Arial Narrow" w:hAnsi="Arial Narrow"/>
          <w:noProof/>
          <w:szCs w:val="24"/>
        </w:rPr>
        <w:t>013-1/2022/62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01006E">
        <w:rPr>
          <w:rFonts w:ascii="Arial Narrow" w:hAnsi="Arial Narrow"/>
          <w:b/>
          <w:noProof/>
          <w:sz w:val="24"/>
          <w:szCs w:val="24"/>
        </w:rPr>
        <w:t>013-1/2022/62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DRUŽBOSLOVJE. 3 deli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za družboslovje v srednjih poklicnih šolah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družboslovje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1. oz. 2.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Blaž Repe, Jernej Zupančič, Milivoj Stankovič, Petra Štampfl, Sonja Bregar</w:t>
      </w:r>
      <w:r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01006E">
        <w:rPr>
          <w:rFonts w:ascii="Arial Narrow" w:hAnsi="Arial Narrow" w:cs="Book Antiqua"/>
          <w:noProof/>
          <w:sz w:val="24"/>
          <w:szCs w:val="24"/>
        </w:rPr>
        <w:t>Mazzini, Pavla Karba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Tine Logar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Sabina Popit, dr. Marko Zajc, dr. Martina Tavčar</w:t>
      </w:r>
      <w:r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01006E">
        <w:rPr>
          <w:rFonts w:ascii="Arial Narrow" w:hAnsi="Arial Narrow" w:cs="Book Antiqua"/>
          <w:noProof/>
          <w:sz w:val="24"/>
          <w:szCs w:val="24"/>
        </w:rPr>
        <w:t>Kranjc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Franci Grlica, Renato Flis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Peter Svetek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Milivoj Stankovič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Aleš Sedmak, Adriano Janežič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arhiv MKZ, Shutterstock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C0698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7912695" wp14:editId="0681E4BE">
            <wp:extent cx="193675" cy="246380"/>
            <wp:effectExtent l="1905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01006E">
        <w:rPr>
          <w:rFonts w:ascii="Arial Narrow" w:hAnsi="Arial Narrow"/>
          <w:noProof/>
          <w:szCs w:val="24"/>
        </w:rPr>
        <w:t>013-1/2022/63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01006E">
        <w:rPr>
          <w:rFonts w:ascii="Arial Narrow" w:hAnsi="Arial Narrow"/>
          <w:b/>
          <w:noProof/>
          <w:sz w:val="24"/>
          <w:szCs w:val="24"/>
        </w:rPr>
        <w:t>013-1/2022/63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GEOGRAFIJA SODOBNE SLOVENIJE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za 3. letnik gimnazije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gimnazijsko izobraževanje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3.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Senegačnik Jurij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Renata Vrčkovnik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Miha Koderman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Ingrid Florjanc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Jurij Senegačnik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Gregor Markelj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Jurij Senegačnik, Borut Stojilkovič, Shutterstock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MODRIJAN IZOBRAŽEVANJE, Stegne 9b, 1000 Ljubljana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C0698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403112DB" wp14:editId="35AD407D">
            <wp:extent cx="193675" cy="246380"/>
            <wp:effectExtent l="1905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01006E">
        <w:rPr>
          <w:rFonts w:ascii="Arial Narrow" w:hAnsi="Arial Narrow"/>
          <w:noProof/>
          <w:szCs w:val="24"/>
        </w:rPr>
        <w:t>013-1/2022/64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MKZ, Mladinska knjiga založba d.d.,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01006E">
        <w:rPr>
          <w:rFonts w:ascii="Arial Narrow" w:hAnsi="Arial Narrow"/>
          <w:b/>
          <w:noProof/>
          <w:sz w:val="24"/>
          <w:szCs w:val="24"/>
        </w:rPr>
        <w:t>013-1/2022/64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GEOGRAFIJA SLOVENIJE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za geografijo v 3. letniku gimnazij in srednjih strokovnih šol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3.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Simon Kušar, Karel Natek, Darko Ogrin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Valentin Logar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Sabina Popit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Franci Grlica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Peter Svetek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Milivoj Stankovič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Adriano Janežič, Aleš Sedmak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Arhiv MKZ, Shutterstock et al.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MKZ, Mladinska knjiga založba d.d., Slovenska 29, 1000 Ljubljana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C0698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28FC896" wp14:editId="710EFFC6">
            <wp:extent cx="193675" cy="246380"/>
            <wp:effectExtent l="19050" t="0" r="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01006E">
        <w:rPr>
          <w:rFonts w:ascii="Arial Narrow" w:hAnsi="Arial Narrow"/>
          <w:noProof/>
          <w:szCs w:val="24"/>
        </w:rPr>
        <w:t>013-1/2022/65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01006E">
        <w:rPr>
          <w:rFonts w:ascii="Arial Narrow" w:hAnsi="Arial Narrow"/>
          <w:b/>
          <w:noProof/>
          <w:sz w:val="24"/>
          <w:szCs w:val="24"/>
        </w:rPr>
        <w:t>013-1/2022/65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SLOVENŠČINA 2, MOČ JEZIKA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z vajami za pouk slovenščine v 2. letniku gimnazij in srednjih strokovnih šol v dveh delih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Irena Krapš Vodopivec, David Puc, Kozma Ahačič, Matej Šekli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Tanja Svenšek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dr. Hotimir Tivadar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Marijana Klememnčič Glavica, Valentina Kobal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Jaka Vukotič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Shutterstock, arhiv MKZ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C0698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164DA0" w:rsidRDefault="00164DA0" w:rsidP="00164DA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777549A" wp14:editId="67F57395">
            <wp:extent cx="193675" cy="246380"/>
            <wp:effectExtent l="1905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164DA0" w:rsidRDefault="00164DA0" w:rsidP="00164DA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164DA0" w:rsidRDefault="00164DA0" w:rsidP="00164DA0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164DA0" w:rsidRDefault="00164DA0" w:rsidP="00164DA0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64DA0" w:rsidRPr="00B000F1" w:rsidRDefault="00164DA0" w:rsidP="00164DA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16. 6. 2022</w:t>
      </w:r>
    </w:p>
    <w:p w:rsidR="00164DA0" w:rsidRPr="004F014F" w:rsidRDefault="00164DA0" w:rsidP="00164DA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01006E">
        <w:rPr>
          <w:rFonts w:ascii="Arial Narrow" w:hAnsi="Arial Narrow"/>
          <w:noProof/>
          <w:szCs w:val="24"/>
        </w:rPr>
        <w:t>013-1/2022/66</w:t>
      </w:r>
    </w:p>
    <w:p w:rsidR="00164DA0" w:rsidRPr="00B000F1" w:rsidRDefault="00164DA0" w:rsidP="00164DA0">
      <w:pPr>
        <w:rPr>
          <w:rFonts w:ascii="Arial Narrow" w:hAnsi="Arial Narrow" w:cs="Arial"/>
        </w:rPr>
      </w:pPr>
    </w:p>
    <w:p w:rsidR="00164DA0" w:rsidRPr="005A5E89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F7566F">
        <w:rPr>
          <w:rFonts w:ascii="Arial Narrow" w:hAnsi="Arial Narrow"/>
          <w:sz w:val="24"/>
          <w:szCs w:val="24"/>
        </w:rPr>
        <w:t>Zakona o organizaciji in financiranju vzgoje in izobraževanja (Uradni list RS, št. 16/07 – uradno pre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>iš</w:t>
      </w:r>
      <w:r w:rsidRPr="00F7566F">
        <w:rPr>
          <w:rFonts w:ascii="Arial Narrow" w:hAnsi="Arial Narrow" w:hint="eastAsia"/>
          <w:sz w:val="24"/>
          <w:szCs w:val="24"/>
        </w:rPr>
        <w:t>č</w:t>
      </w:r>
      <w:r w:rsidRPr="00F7566F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7566F">
        <w:rPr>
          <w:rFonts w:ascii="Arial Narrow" w:hAnsi="Arial Narrow"/>
          <w:sz w:val="24"/>
          <w:szCs w:val="24"/>
        </w:rPr>
        <w:t>popr</w:t>
      </w:r>
      <w:proofErr w:type="spellEnd"/>
      <w:r w:rsidRPr="00F7566F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7566F">
        <w:rPr>
          <w:rFonts w:ascii="Arial Narrow" w:hAnsi="Arial Narrow"/>
          <w:sz w:val="24"/>
          <w:szCs w:val="24"/>
        </w:rPr>
        <w:t>ZVaj</w:t>
      </w:r>
      <w:proofErr w:type="spellEnd"/>
      <w:r w:rsidRPr="00F7566F">
        <w:rPr>
          <w:rFonts w:ascii="Arial Narrow" w:hAnsi="Arial Narrow"/>
          <w:sz w:val="24"/>
          <w:szCs w:val="24"/>
        </w:rPr>
        <w:t>, 123/21, 172/21 in 207/21)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01006E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164DA0" w:rsidRPr="00B000F1" w:rsidRDefault="00164DA0" w:rsidP="00164DA0">
      <w:pPr>
        <w:jc w:val="both"/>
        <w:rPr>
          <w:rFonts w:ascii="Arial Narrow" w:hAnsi="Arial Narrow"/>
        </w:rPr>
      </w:pPr>
    </w:p>
    <w:p w:rsidR="00164DA0" w:rsidRPr="0064658D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16. 6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F7566F">
        <w:rPr>
          <w:rFonts w:ascii="Arial Narrow" w:hAnsi="Arial Narrow"/>
          <w:sz w:val="24"/>
          <w:szCs w:val="24"/>
        </w:rPr>
        <w:t>(</w:t>
      </w:r>
      <w:r w:rsidRPr="00F6043C">
        <w:rPr>
          <w:rFonts w:ascii="Arial Narrow" w:hAnsi="Arial Narrow"/>
          <w:sz w:val="24"/>
          <w:szCs w:val="24"/>
        </w:rPr>
        <w:t>Uradni list RS, št. 16/07 – uradno pre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>iš</w:t>
      </w:r>
      <w:r w:rsidRPr="00F6043C">
        <w:rPr>
          <w:rFonts w:ascii="Arial Narrow" w:hAnsi="Arial Narrow" w:hint="eastAsia"/>
          <w:sz w:val="24"/>
          <w:szCs w:val="24"/>
        </w:rPr>
        <w:t>č</w:t>
      </w:r>
      <w:r w:rsidRPr="00F6043C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F6043C">
        <w:rPr>
          <w:rFonts w:ascii="Arial Narrow" w:hAnsi="Arial Narrow"/>
          <w:sz w:val="24"/>
          <w:szCs w:val="24"/>
        </w:rPr>
        <w:t>popr</w:t>
      </w:r>
      <w:proofErr w:type="spellEnd"/>
      <w:r w:rsidRPr="00F6043C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F6043C">
        <w:rPr>
          <w:rFonts w:ascii="Arial Narrow" w:hAnsi="Arial Narrow"/>
          <w:sz w:val="24"/>
          <w:szCs w:val="24"/>
        </w:rPr>
        <w:t>ZVaj</w:t>
      </w:r>
      <w:proofErr w:type="spellEnd"/>
      <w:r w:rsidRPr="00F6043C">
        <w:rPr>
          <w:rFonts w:ascii="Arial Narrow" w:hAnsi="Arial Narrow"/>
          <w:sz w:val="24"/>
          <w:szCs w:val="24"/>
        </w:rPr>
        <w:t>, 123/21, 172/21 in 207/21</w:t>
      </w:r>
      <w:r w:rsidRPr="00F7566F">
        <w:rPr>
          <w:rFonts w:ascii="Arial Narrow" w:hAnsi="Arial Narrow"/>
          <w:sz w:val="24"/>
          <w:szCs w:val="24"/>
        </w:rPr>
        <w:t>)</w:t>
      </w:r>
      <w:r w:rsidRPr="0064658D">
        <w:rPr>
          <w:rFonts w:ascii="Arial Narrow" w:hAnsi="Arial Narrow"/>
          <w:sz w:val="24"/>
          <w:szCs w:val="24"/>
        </w:rPr>
        <w:t xml:space="preserve">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01006E">
        <w:rPr>
          <w:rFonts w:ascii="Arial Narrow" w:hAnsi="Arial Narrow"/>
          <w:b/>
          <w:noProof/>
          <w:sz w:val="24"/>
          <w:szCs w:val="24"/>
        </w:rPr>
        <w:t>013-1/2022/66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164DA0" w:rsidRPr="0064658D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01006E">
        <w:rPr>
          <w:rFonts w:ascii="Arial Narrow" w:hAnsi="Arial Narrow" w:cs="Book Antiqua"/>
          <w:b/>
          <w:bCs/>
          <w:noProof/>
          <w:sz w:val="24"/>
          <w:szCs w:val="24"/>
        </w:rPr>
        <w:t>POTUJEM V PRETEKLOST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učbenik za zgodovino v 6. razredu osnovne šole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osnovnošolsko izobraževanje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zgodovina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6.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Verdev Helena, Razpotnik Jelka Miranda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Mateja Samastur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mag. Marjeta Šifter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01006E">
        <w:rPr>
          <w:rFonts w:ascii="Arial Narrow" w:hAnsi="Arial Narrow" w:cs="Book Antiqua"/>
          <w:noProof/>
          <w:sz w:val="24"/>
          <w:szCs w:val="24"/>
        </w:rPr>
        <w:t>Helena Pačnik</w:t>
      </w:r>
    </w:p>
    <w:p w:rsidR="00164DA0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mag. Jelka Miranda Razpotnik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Monde Neuf d.o.o.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Marina Gabor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Shutterstock, Getty images, Diomedija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2022</w:t>
      </w:r>
    </w:p>
    <w:p w:rsidR="00164DA0" w:rsidRPr="00B000F1" w:rsidRDefault="00164DA0" w:rsidP="00164DA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01006E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164DA0" w:rsidRPr="00B000F1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164DA0" w:rsidRDefault="00164DA0" w:rsidP="00164DA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164DA0" w:rsidRDefault="00164DA0" w:rsidP="00164DA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164DA0" w:rsidRPr="00B000F1" w:rsidRDefault="00164DA0" w:rsidP="00164DA0">
      <w:pPr>
        <w:jc w:val="center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164DA0" w:rsidRPr="00B000F1" w:rsidRDefault="00164DA0" w:rsidP="00164DA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1006E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164DA0" w:rsidRPr="00B000F1" w:rsidRDefault="00164DA0" w:rsidP="00164DA0">
      <w:pPr>
        <w:jc w:val="both"/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164DA0" w:rsidRPr="00B000F1" w:rsidRDefault="00164DA0" w:rsidP="00164DA0">
      <w:pPr>
        <w:jc w:val="both"/>
        <w:rPr>
          <w:rFonts w:ascii="Arial Narrow" w:hAnsi="Arial Narrow"/>
          <w:b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  <w:sz w:val="24"/>
          <w:szCs w:val="24"/>
        </w:rPr>
      </w:pPr>
    </w:p>
    <w:p w:rsidR="00164DA0" w:rsidRPr="005A5E89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164DA0" w:rsidRPr="00B000F1" w:rsidRDefault="00164DA0" w:rsidP="00164DA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</w:p>
    <w:p w:rsidR="00164DA0" w:rsidRPr="00B000F1" w:rsidRDefault="00164DA0" w:rsidP="00164D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64DA0" w:rsidRPr="00B000F1" w:rsidRDefault="00164DA0" w:rsidP="00164DA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164DA0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164DA0" w:rsidRPr="00B000F1" w:rsidRDefault="00164DA0" w:rsidP="00164DA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164DA0" w:rsidRDefault="00164DA0" w:rsidP="00164DA0">
      <w:pPr>
        <w:jc w:val="both"/>
        <w:sectPr w:rsidR="00164DA0" w:rsidSect="00C0698D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164DA0" w:rsidRDefault="00164DA0" w:rsidP="00164DA0">
      <w:pPr>
        <w:jc w:val="both"/>
      </w:pPr>
    </w:p>
    <w:p w:rsidR="000012C7" w:rsidRDefault="000012C7" w:rsidP="000012C7">
      <w:pPr>
        <w:jc w:val="both"/>
      </w:pPr>
    </w:p>
    <w:sectPr w:rsidR="000012C7" w:rsidSect="000012C7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0F"/>
    <w:rsid w:val="000012C7"/>
    <w:rsid w:val="00005AAD"/>
    <w:rsid w:val="00063E40"/>
    <w:rsid w:val="000A5A6D"/>
    <w:rsid w:val="00164DA0"/>
    <w:rsid w:val="00171136"/>
    <w:rsid w:val="001811CA"/>
    <w:rsid w:val="001911AD"/>
    <w:rsid w:val="001A495C"/>
    <w:rsid w:val="001D79C0"/>
    <w:rsid w:val="001E68B2"/>
    <w:rsid w:val="002520FA"/>
    <w:rsid w:val="002B02D6"/>
    <w:rsid w:val="002C4A7F"/>
    <w:rsid w:val="002E6BF2"/>
    <w:rsid w:val="003826B1"/>
    <w:rsid w:val="003A5061"/>
    <w:rsid w:val="003B2846"/>
    <w:rsid w:val="003C0786"/>
    <w:rsid w:val="0041129D"/>
    <w:rsid w:val="004405BB"/>
    <w:rsid w:val="00453AE9"/>
    <w:rsid w:val="00466B81"/>
    <w:rsid w:val="004C3701"/>
    <w:rsid w:val="004F014F"/>
    <w:rsid w:val="00517D72"/>
    <w:rsid w:val="005469AC"/>
    <w:rsid w:val="005A5E89"/>
    <w:rsid w:val="005D250F"/>
    <w:rsid w:val="006238E4"/>
    <w:rsid w:val="0064125F"/>
    <w:rsid w:val="00642F95"/>
    <w:rsid w:val="0064658D"/>
    <w:rsid w:val="00696861"/>
    <w:rsid w:val="006B3479"/>
    <w:rsid w:val="007751B6"/>
    <w:rsid w:val="007B38C6"/>
    <w:rsid w:val="0086483D"/>
    <w:rsid w:val="008B52BB"/>
    <w:rsid w:val="008D542F"/>
    <w:rsid w:val="008F4E61"/>
    <w:rsid w:val="00A20C23"/>
    <w:rsid w:val="00A24FED"/>
    <w:rsid w:val="00A33B34"/>
    <w:rsid w:val="00A42680"/>
    <w:rsid w:val="00A74C20"/>
    <w:rsid w:val="00B4259A"/>
    <w:rsid w:val="00BE69FC"/>
    <w:rsid w:val="00C0698D"/>
    <w:rsid w:val="00C52FD2"/>
    <w:rsid w:val="00CF59BA"/>
    <w:rsid w:val="00D42CD0"/>
    <w:rsid w:val="00D674F5"/>
    <w:rsid w:val="00DA45B5"/>
    <w:rsid w:val="00DC673B"/>
    <w:rsid w:val="00E174E4"/>
    <w:rsid w:val="00E51E72"/>
    <w:rsid w:val="00EA14AD"/>
    <w:rsid w:val="00EE22A7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5F636-7C4F-4D30-A163-6BF2E153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2%20Predlogi%20sklepov%20KU%20po%20seji%20SSSI_M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 Predlogi sklepov KU po seji SSSI_MM.dotx</Template>
  <TotalTime>0</TotalTime>
  <Pages>66</Pages>
  <Words>18145</Words>
  <Characters>103432</Characters>
  <Application>Microsoft Office Word</Application>
  <DocSecurity>0</DocSecurity>
  <Lines>861</Lines>
  <Paragraphs>242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Borut Dobnikar</cp:lastModifiedBy>
  <cp:revision>2</cp:revision>
  <cp:lastPrinted>2022-06-14T07:34:00Z</cp:lastPrinted>
  <dcterms:created xsi:type="dcterms:W3CDTF">2022-06-20T07:49:00Z</dcterms:created>
  <dcterms:modified xsi:type="dcterms:W3CDTF">2022-06-20T07:49:00Z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