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43078" w:rsidRPr="000B20BC" w:rsidRDefault="004C54CE" w:rsidP="006D2271">
      <w:pPr>
        <w:pStyle w:val="Naslov"/>
        <w:jc w:val="both"/>
        <w:outlineLvl w:val="0"/>
        <w:rPr>
          <w:rFonts w:ascii="Arial" w:hAnsi="Arial" w:cs="Arial"/>
        </w:rPr>
      </w:pPr>
      <w:r w:rsidRPr="000B20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-149225</wp:posOffset>
                </wp:positionV>
                <wp:extent cx="4275455" cy="1494790"/>
                <wp:effectExtent l="0" t="0" r="317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45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255" w:rsidRDefault="003D0C61">
                            <w:r w:rsidRPr="000B20B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Pošiljatelj</w:t>
                            </w:r>
                            <w:r w:rsidRPr="000B20BC">
                              <w:rPr>
                                <w:rFonts w:ascii="Arial" w:hAnsi="Arial" w:cs="Arial"/>
                                <w:szCs w:val="24"/>
                              </w:rPr>
                              <w:t>:</w:t>
                            </w:r>
                            <w:r w:rsidR="00F71492" w:rsidRPr="00F71492">
                              <w:t xml:space="preserve"> </w:t>
                            </w:r>
                          </w:p>
                          <w:p w:rsidR="003D0C61" w:rsidRPr="000B20BC" w:rsidRDefault="00F71492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71492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(prijavitelj navede polni 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aziv, naslov in poštno številko</w:t>
                            </w:r>
                            <w:r w:rsidRPr="00F71492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)</w:t>
                            </w:r>
                          </w:p>
                          <w:p w:rsidR="003D0C61" w:rsidRPr="003D0C61" w:rsidRDefault="003D0C6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D0C61" w:rsidRPr="003D0C61" w:rsidRDefault="003D0C6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D0C61" w:rsidRPr="003D0C61" w:rsidRDefault="003D0C6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D0C61" w:rsidRPr="003D0C61" w:rsidRDefault="003D0C6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-11.75pt;width:336.65pt;height:1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GCgwIAABA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" stroked="f">
                <v:textbox>
                  <w:txbxContent>
                    <w:p w:rsidR="005A0255" w:rsidRDefault="003D0C61">
                      <w:r w:rsidRPr="000B20BC">
                        <w:rPr>
                          <w:rFonts w:ascii="Arial" w:hAnsi="Arial" w:cs="Arial"/>
                          <w:sz w:val="32"/>
                          <w:szCs w:val="32"/>
                        </w:rPr>
                        <w:t>Pošiljatelj</w:t>
                      </w:r>
                      <w:r w:rsidRPr="000B20BC">
                        <w:rPr>
                          <w:rFonts w:ascii="Arial" w:hAnsi="Arial" w:cs="Arial"/>
                          <w:szCs w:val="24"/>
                        </w:rPr>
                        <w:t>:</w:t>
                      </w:r>
                      <w:r w:rsidR="00F71492" w:rsidRPr="00F71492">
                        <w:t xml:space="preserve"> </w:t>
                      </w:r>
                    </w:p>
                    <w:p w:rsidR="003D0C61" w:rsidRPr="000B20BC" w:rsidRDefault="00F71492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F71492">
                        <w:rPr>
                          <w:rFonts w:ascii="Arial" w:hAnsi="Arial" w:cs="Arial"/>
                          <w:color w:val="FF0000"/>
                          <w:szCs w:val="24"/>
                        </w:rPr>
                        <w:t>(prijavitelj navede polni n</w:t>
                      </w:r>
                      <w:r>
                        <w:rPr>
                          <w:rFonts w:ascii="Arial" w:hAnsi="Arial" w:cs="Arial"/>
                          <w:color w:val="FF0000"/>
                          <w:szCs w:val="24"/>
                        </w:rPr>
                        <w:t>aziv, naslov in poštno številko</w:t>
                      </w:r>
                      <w:r w:rsidRPr="00F71492">
                        <w:rPr>
                          <w:rFonts w:ascii="Arial" w:hAnsi="Arial" w:cs="Arial"/>
                          <w:color w:val="FF0000"/>
                          <w:szCs w:val="24"/>
                        </w:rPr>
                        <w:t>)</w:t>
                      </w:r>
                    </w:p>
                    <w:p w:rsidR="003D0C61" w:rsidRPr="003D0C61" w:rsidRDefault="003D0C61">
                      <w:pPr>
                        <w:rPr>
                          <w:szCs w:val="24"/>
                        </w:rPr>
                      </w:pPr>
                    </w:p>
                    <w:p w:rsidR="003D0C61" w:rsidRPr="003D0C61" w:rsidRDefault="003D0C61">
                      <w:pPr>
                        <w:rPr>
                          <w:szCs w:val="24"/>
                        </w:rPr>
                      </w:pPr>
                    </w:p>
                    <w:p w:rsidR="003D0C61" w:rsidRPr="003D0C61" w:rsidRDefault="003D0C61">
                      <w:pPr>
                        <w:rPr>
                          <w:szCs w:val="24"/>
                        </w:rPr>
                      </w:pPr>
                    </w:p>
                    <w:p w:rsidR="003D0C61" w:rsidRPr="003D0C61" w:rsidRDefault="003D0C6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D80" w:rsidRPr="000B20BC" w:rsidRDefault="009F7D80" w:rsidP="009F7D80">
      <w:pPr>
        <w:pStyle w:val="Naslov"/>
        <w:jc w:val="both"/>
        <w:outlineLvl w:val="0"/>
        <w:rPr>
          <w:rFonts w:ascii="Arial" w:hAnsi="Arial" w:cs="Arial"/>
        </w:rPr>
      </w:pPr>
    </w:p>
    <w:p w:rsidR="003D0C61" w:rsidRPr="000B20BC" w:rsidRDefault="003D0C61" w:rsidP="009F7D80">
      <w:pPr>
        <w:pStyle w:val="Naslov"/>
        <w:jc w:val="both"/>
        <w:outlineLvl w:val="0"/>
        <w:rPr>
          <w:rFonts w:ascii="Arial" w:hAnsi="Arial" w:cs="Arial"/>
          <w:szCs w:val="32"/>
        </w:rPr>
      </w:pPr>
    </w:p>
    <w:p w:rsidR="003D0C61" w:rsidRPr="000B20BC" w:rsidRDefault="003D0C61" w:rsidP="009F7D80">
      <w:pPr>
        <w:pStyle w:val="Naslov"/>
        <w:jc w:val="both"/>
        <w:outlineLvl w:val="0"/>
        <w:rPr>
          <w:rFonts w:ascii="Arial" w:hAnsi="Arial" w:cs="Arial"/>
          <w:szCs w:val="32"/>
        </w:rPr>
      </w:pPr>
    </w:p>
    <w:p w:rsidR="00F71492" w:rsidRDefault="00F71492" w:rsidP="009F7D80">
      <w:pPr>
        <w:pStyle w:val="Naslov"/>
        <w:jc w:val="both"/>
        <w:outlineLvl w:val="0"/>
        <w:rPr>
          <w:rFonts w:ascii="Arial" w:hAnsi="Arial" w:cs="Arial"/>
          <w:szCs w:val="32"/>
        </w:rPr>
      </w:pPr>
    </w:p>
    <w:p w:rsidR="00F71492" w:rsidRDefault="00F71492" w:rsidP="009F7D80">
      <w:pPr>
        <w:pStyle w:val="Naslov"/>
        <w:jc w:val="both"/>
        <w:outlineLvl w:val="0"/>
        <w:rPr>
          <w:rFonts w:ascii="Arial" w:hAnsi="Arial" w:cs="Arial"/>
          <w:szCs w:val="32"/>
        </w:rPr>
      </w:pPr>
    </w:p>
    <w:p w:rsidR="00F71492" w:rsidRDefault="00F71492" w:rsidP="009F7D80">
      <w:pPr>
        <w:pStyle w:val="Naslov"/>
        <w:jc w:val="both"/>
        <w:outlineLvl w:val="0"/>
        <w:rPr>
          <w:rFonts w:ascii="Arial" w:hAnsi="Arial" w:cs="Arial"/>
          <w:szCs w:val="32"/>
        </w:rPr>
      </w:pPr>
    </w:p>
    <w:p w:rsidR="00F71492" w:rsidRDefault="00F71492" w:rsidP="009F7D80">
      <w:pPr>
        <w:pStyle w:val="Naslov"/>
        <w:jc w:val="both"/>
        <w:outlineLvl w:val="0"/>
        <w:rPr>
          <w:rFonts w:ascii="Arial" w:hAnsi="Arial" w:cs="Arial"/>
          <w:szCs w:val="32"/>
        </w:rPr>
      </w:pPr>
    </w:p>
    <w:p w:rsidR="00243078" w:rsidRPr="000B20BC" w:rsidRDefault="000B20BC" w:rsidP="009F7D80">
      <w:pPr>
        <w:pStyle w:val="Naslov"/>
        <w:jc w:val="both"/>
        <w:outlineLvl w:val="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Št. zadeve</w:t>
      </w:r>
      <w:r w:rsidR="009F7D80" w:rsidRPr="000B20BC">
        <w:rPr>
          <w:rFonts w:ascii="Arial" w:hAnsi="Arial" w:cs="Arial"/>
          <w:szCs w:val="32"/>
        </w:rPr>
        <w:t>:</w:t>
      </w:r>
      <w:r w:rsidR="00182A4F" w:rsidRPr="000B20BC">
        <w:rPr>
          <w:rFonts w:ascii="Arial" w:hAnsi="Arial" w:cs="Arial"/>
          <w:szCs w:val="32"/>
        </w:rPr>
        <w:t xml:space="preserve"> </w:t>
      </w:r>
      <w:r w:rsidR="009571D4">
        <w:rPr>
          <w:rFonts w:ascii="Arial" w:hAnsi="Arial" w:cs="Arial"/>
          <w:szCs w:val="32"/>
        </w:rPr>
        <w:t>SPISS</w:t>
      </w:r>
    </w:p>
    <w:p w:rsidR="006D2271" w:rsidRPr="000B20BC" w:rsidRDefault="004C54CE" w:rsidP="009F7D80">
      <w:pPr>
        <w:pStyle w:val="Naslov"/>
        <w:jc w:val="both"/>
        <w:outlineLvl w:val="0"/>
        <w:rPr>
          <w:rFonts w:ascii="Arial" w:hAnsi="Arial" w:cs="Arial"/>
          <w:szCs w:val="32"/>
        </w:rPr>
      </w:pPr>
      <w:r w:rsidRPr="000B20BC">
        <w:rPr>
          <w:rFonts w:ascii="Arial" w:hAnsi="Arial" w:cs="Arial"/>
          <w:noProof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180340</wp:posOffset>
                </wp:positionV>
                <wp:extent cx="4572000" cy="2519045"/>
                <wp:effectExtent l="0" t="0" r="190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51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C61" w:rsidRPr="000B20BC" w:rsidRDefault="003D0C61" w:rsidP="003D0C61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</w:pPr>
                            <w:r w:rsidRPr="000B20BC"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  <w:t xml:space="preserve">Ministrstvo za </w:t>
                            </w:r>
                            <w:r w:rsidR="005065A1" w:rsidRPr="000B20BC"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  <w:t>izobraževanje, znanost</w:t>
                            </w:r>
                            <w:r w:rsidRPr="000B20BC"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  <w:t xml:space="preserve"> in šport</w:t>
                            </w:r>
                          </w:p>
                          <w:p w:rsidR="003D0C61" w:rsidRPr="000B20BC" w:rsidRDefault="003D0C61" w:rsidP="003D0C61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</w:pPr>
                            <w:r w:rsidRPr="000B20BC"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  <w:t>Sektor za višje šolstvo</w:t>
                            </w:r>
                            <w:r w:rsidR="005065A1" w:rsidRPr="000B20BC"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  <w:t xml:space="preserve"> in izobraževanje odraslih</w:t>
                            </w:r>
                          </w:p>
                          <w:p w:rsidR="003D0C61" w:rsidRDefault="003D0C61" w:rsidP="003D0C61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</w:pPr>
                            <w:r w:rsidRPr="000B20BC"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  <w:t>Masarykova 16</w:t>
                            </w:r>
                          </w:p>
                          <w:p w:rsidR="000B20BC" w:rsidRPr="000B20BC" w:rsidRDefault="000B20BC" w:rsidP="003D0C61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</w:pPr>
                          </w:p>
                          <w:p w:rsidR="005065A1" w:rsidRDefault="005065A1" w:rsidP="003D0C61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</w:rPr>
                            </w:pPr>
                            <w:r w:rsidRPr="000B20BC"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</w:rPr>
                              <w:t>1000 Ljubljana</w:t>
                            </w:r>
                          </w:p>
                          <w:p w:rsidR="003D0C61" w:rsidRDefault="003D0C61" w:rsidP="003D0C61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</w:rPr>
                            </w:pPr>
                          </w:p>
                          <w:p w:rsidR="003D0C61" w:rsidRDefault="003D0C61" w:rsidP="003D0C61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</w:rPr>
                              <w:t>1000 Ljubljana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05pt;margin-top:14.2pt;width:5in;height:19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1WhwIAABg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" stroked="f">
                <v:textbox>
                  <w:txbxContent>
                    <w:p w:rsidR="003D0C61" w:rsidRPr="000B20BC" w:rsidRDefault="003D0C61" w:rsidP="003D0C61">
                      <w:pPr>
                        <w:jc w:val="left"/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</w:pPr>
                      <w:r w:rsidRPr="000B20BC"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  <w:t xml:space="preserve">Ministrstvo za </w:t>
                      </w:r>
                      <w:r w:rsidR="005065A1" w:rsidRPr="000B20BC"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  <w:t>izobraževanje, znanost</w:t>
                      </w:r>
                      <w:bookmarkStart w:id="1" w:name="_GoBack"/>
                      <w:bookmarkEnd w:id="1"/>
                      <w:r w:rsidRPr="000B20BC"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  <w:t xml:space="preserve"> in šport</w:t>
                      </w:r>
                    </w:p>
                    <w:p w:rsidR="003D0C61" w:rsidRPr="000B20BC" w:rsidRDefault="003D0C61" w:rsidP="003D0C61">
                      <w:pPr>
                        <w:jc w:val="left"/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</w:pPr>
                      <w:r w:rsidRPr="000B20BC"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  <w:t>Sektor za višje šolstvo</w:t>
                      </w:r>
                      <w:r w:rsidR="005065A1" w:rsidRPr="000B20BC"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  <w:t xml:space="preserve"> in izobraževanje odraslih</w:t>
                      </w:r>
                    </w:p>
                    <w:p w:rsidR="003D0C61" w:rsidRDefault="003D0C61" w:rsidP="003D0C61">
                      <w:pPr>
                        <w:jc w:val="left"/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</w:pPr>
                      <w:r w:rsidRPr="000B20BC"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  <w:t>Masarykova 16</w:t>
                      </w:r>
                    </w:p>
                    <w:p w:rsidR="000B20BC" w:rsidRPr="000B20BC" w:rsidRDefault="000B20BC" w:rsidP="003D0C61">
                      <w:pPr>
                        <w:jc w:val="left"/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</w:pPr>
                    </w:p>
                    <w:p w:rsidR="005065A1" w:rsidRDefault="005065A1" w:rsidP="003D0C61">
                      <w:pPr>
                        <w:jc w:val="left"/>
                        <w:rPr>
                          <w:rFonts w:ascii="Tahoma" w:hAnsi="Tahoma" w:cs="Tahoma"/>
                          <w:b/>
                          <w:color w:val="auto"/>
                          <w:sz w:val="44"/>
                        </w:rPr>
                      </w:pPr>
                      <w:r w:rsidRPr="000B20BC">
                        <w:rPr>
                          <w:rFonts w:ascii="Arial" w:hAnsi="Arial" w:cs="Arial"/>
                          <w:b/>
                          <w:color w:val="auto"/>
                          <w:sz w:val="44"/>
                        </w:rPr>
                        <w:t>1000 Ljubljana</w:t>
                      </w:r>
                    </w:p>
                    <w:p w:rsidR="003D0C61" w:rsidRDefault="003D0C61" w:rsidP="003D0C61">
                      <w:pPr>
                        <w:jc w:val="left"/>
                        <w:rPr>
                          <w:rFonts w:ascii="Tahoma" w:hAnsi="Tahoma" w:cs="Tahoma"/>
                          <w:b/>
                          <w:color w:val="auto"/>
                          <w:sz w:val="44"/>
                        </w:rPr>
                      </w:pPr>
                    </w:p>
                    <w:p w:rsidR="003D0C61" w:rsidRDefault="003D0C61" w:rsidP="003D0C61">
                      <w:pPr>
                        <w:jc w:val="left"/>
                        <w:rPr>
                          <w:rFonts w:ascii="Tahoma" w:hAnsi="Tahoma" w:cs="Tahoma"/>
                          <w:b/>
                          <w:color w:val="auto"/>
                          <w:sz w:val="4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4"/>
                        </w:rPr>
                        <w:t>1000 Ljubljana</w:t>
                      </w:r>
                    </w:p>
                  </w:txbxContent>
                </v:textbox>
              </v:shape>
            </w:pict>
          </mc:Fallback>
        </mc:AlternateContent>
      </w:r>
    </w:p>
    <w:p w:rsidR="00231047" w:rsidRPr="000B20BC" w:rsidRDefault="004C54CE" w:rsidP="003D0C61">
      <w:pPr>
        <w:jc w:val="center"/>
        <w:rPr>
          <w:rFonts w:ascii="Arial" w:hAnsi="Arial" w:cs="Arial"/>
          <w:color w:val="auto"/>
          <w:sz w:val="40"/>
          <w:szCs w:val="40"/>
        </w:rPr>
      </w:pPr>
      <w:r w:rsidRPr="000B20BC">
        <w:rPr>
          <w:rFonts w:ascii="Arial" w:hAnsi="Arial" w:cs="Arial"/>
          <w:noProof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1195070</wp:posOffset>
                </wp:positionV>
                <wp:extent cx="4051935" cy="18669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492" w:rsidRDefault="003D0C61" w:rsidP="00B8271B">
                            <w:pPr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0B20BC"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  <w:t>NE ODPIRAJ</w:t>
                            </w:r>
                            <w:r w:rsidR="00F71492"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  <w:t xml:space="preserve"> – prijava na </w:t>
                            </w:r>
                          </w:p>
                          <w:p w:rsidR="00182A4F" w:rsidRPr="00B8271B" w:rsidRDefault="00182A4F" w:rsidP="00B8271B">
                            <w:pPr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B20BC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>Javn</w:t>
                            </w:r>
                            <w:r w:rsidR="00F71492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>i</w:t>
                            </w:r>
                            <w:r w:rsidRPr="000B20BC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razpis</w:t>
                            </w:r>
                            <w:r w:rsidR="009571D4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»I</w:t>
                            </w:r>
                            <w:r w:rsidR="009571D4" w:rsidRPr="009571D4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zpopolnjevanje strokovnih delavcev v višjem strokovnem izobraževanju in izobraževalcev v neformalnih izobraževalnih programih za odrasle </w:t>
                            </w:r>
                            <w:r w:rsidR="00F53D70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>od</w:t>
                            </w:r>
                            <w:r w:rsidR="009571D4" w:rsidRPr="009571D4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F00107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>20</w:t>
                            </w:r>
                            <w:r w:rsidR="00F53D70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do </w:t>
                            </w:r>
                            <w:r w:rsidR="009571D4" w:rsidRPr="009571D4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>2022</w:t>
                            </w:r>
                            <w:r w:rsidR="00DE78DC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DE78DC" w:rsidRPr="00DE78DC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SKLOP</w:t>
                            </w:r>
                            <w:r w:rsidR="00DE78DC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__ </w:t>
                            </w:r>
                            <w:r w:rsidR="009571D4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>«</w:t>
                            </w:r>
                          </w:p>
                          <w:p w:rsidR="003D0C61" w:rsidRDefault="003D0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0;margin-top:94.1pt;width:319.05pt;height:1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erhwIAABg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" stroked="f">
                <v:textbox>
                  <w:txbxContent>
                    <w:p w:rsidR="00F71492" w:rsidRDefault="003D0C61" w:rsidP="00B8271B">
                      <w:pPr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</w:pPr>
                      <w:r w:rsidRPr="000B20BC"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  <w:t>NE ODPIRAJ</w:t>
                      </w:r>
                      <w:r w:rsidR="00F71492"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  <w:t xml:space="preserve"> – prijava na </w:t>
                      </w:r>
                    </w:p>
                    <w:p w:rsidR="00182A4F" w:rsidRPr="00B8271B" w:rsidRDefault="00182A4F" w:rsidP="00B8271B">
                      <w:pPr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</w:pPr>
                      <w:r w:rsidRPr="000B20BC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>Javn</w:t>
                      </w:r>
                      <w:r w:rsidR="00F71492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>i</w:t>
                      </w:r>
                      <w:r w:rsidRPr="000B20BC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 xml:space="preserve"> razpis</w:t>
                      </w:r>
                      <w:r w:rsidR="009571D4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 xml:space="preserve"> »I</w:t>
                      </w:r>
                      <w:r w:rsidR="009571D4" w:rsidRPr="009571D4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 xml:space="preserve">zpopolnjevanje strokovnih delavcev v višjem strokovnem izobraževanju in izobraževalcev v neformalnih izobraževalnih programih za odrasle </w:t>
                      </w:r>
                      <w:r w:rsidR="00F53D70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>od</w:t>
                      </w:r>
                      <w:r w:rsidR="009571D4" w:rsidRPr="009571D4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 xml:space="preserve"> 20</w:t>
                      </w:r>
                      <w:r w:rsidR="00F00107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>20</w:t>
                      </w:r>
                      <w:r w:rsidR="00F53D70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 xml:space="preserve"> do </w:t>
                      </w:r>
                      <w:r w:rsidR="009571D4" w:rsidRPr="009571D4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>2022</w:t>
                      </w:r>
                      <w:r w:rsidR="00DE78DC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 xml:space="preserve"> – </w:t>
                      </w:r>
                      <w:r w:rsidR="00DE78DC" w:rsidRPr="00DE78DC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SKLOP</w:t>
                      </w:r>
                      <w:r w:rsidR="00DE78DC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__ </w:t>
                      </w:r>
                      <w:r w:rsidR="009571D4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>«</w:t>
                      </w:r>
                    </w:p>
                    <w:p w:rsidR="003D0C61" w:rsidRDefault="003D0C61"/>
                  </w:txbxContent>
                </v:textbox>
              </v:shape>
            </w:pict>
          </mc:Fallback>
        </mc:AlternateContent>
      </w:r>
      <w:r w:rsidRPr="000B20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7465695</wp:posOffset>
                </wp:positionV>
                <wp:extent cx="5943600" cy="533400"/>
                <wp:effectExtent l="6985" t="12700" r="1206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334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30B" w:rsidRDefault="00F1230B" w:rsidP="00F1230B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52"/>
                              </w:rPr>
                              <w:t>NE ODPIRAJ, PONUDBA 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12.05pt;margin-top:587.85pt;width:468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" o:allowincell="f" fillcolor="#333">
                <v:textbox inset="0,0,0,0">
                  <w:txbxContent>
                    <w:p w:rsidR="00F1230B" w:rsidRDefault="00F1230B" w:rsidP="00F1230B">
                      <w:pPr>
                        <w:shd w:val="clear" w:color="auto" w:fill="FFFFFF"/>
                        <w:jc w:val="center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52"/>
                        </w:rPr>
                        <w:t>NE ODPIRAJ, PONUDBA !</w:t>
                      </w:r>
                    </w:p>
                  </w:txbxContent>
                </v:textbox>
              </v:rect>
            </w:pict>
          </mc:Fallback>
        </mc:AlternateContent>
      </w:r>
      <w:r w:rsidRPr="000B20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5941695</wp:posOffset>
                </wp:positionV>
                <wp:extent cx="4114800" cy="800100"/>
                <wp:effectExtent l="6985" t="12700" r="1206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30B" w:rsidRDefault="00F1230B" w:rsidP="00F1230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20"/>
                              </w:rPr>
                              <w:t>OZNAKA PONUDBE</w:t>
                            </w:r>
                          </w:p>
                          <w:p w:rsidR="00F1230B" w:rsidRDefault="00F1230B" w:rsidP="00F1230B">
                            <w:pPr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z w:val="38"/>
                              </w:rPr>
                              <w:t>OMIS.IT-4/2001-AKTRP/2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62.95pt;margin-top:467.85pt;width:324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" o:allowincell="f">
                <v:textbox inset="0,0,0,0">
                  <w:txbxContent>
                    <w:p w:rsidR="00F1230B" w:rsidRDefault="00F1230B" w:rsidP="00F1230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20"/>
                        </w:rPr>
                        <w:t>OZNAKA PONUDBE</w:t>
                      </w:r>
                    </w:p>
                    <w:p w:rsidR="00F1230B" w:rsidRDefault="00F1230B" w:rsidP="00F1230B">
                      <w:pPr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z w:val="38"/>
                        </w:rPr>
                        <w:t>OMIS.IT-4/2001-AKTRP/2</w:t>
                      </w:r>
                    </w:p>
                  </w:txbxContent>
                </v:textbox>
              </v:rect>
            </w:pict>
          </mc:Fallback>
        </mc:AlternateContent>
      </w:r>
    </w:p>
    <w:sectPr w:rsidR="00231047" w:rsidRPr="000B20BC" w:rsidSect="00F97D5D">
      <w:headerReference w:type="default" r:id="rId7"/>
      <w:footerReference w:type="default" r:id="rId8"/>
      <w:headerReference w:type="first" r:id="rId9"/>
      <w:pgSz w:w="16838" w:h="11906" w:orient="landscape" w:code="9"/>
      <w:pgMar w:top="2133" w:right="1134" w:bottom="1134" w:left="567" w:header="567" w:footer="1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88" w:rsidRDefault="00182A88">
      <w:r>
        <w:separator/>
      </w:r>
    </w:p>
  </w:endnote>
  <w:endnote w:type="continuationSeparator" w:id="0">
    <w:p w:rsidR="00182A88" w:rsidRDefault="0018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3"/>
      <w:gridCol w:w="4919"/>
    </w:tblGrid>
    <w:tr w:rsidR="00AD7DD2">
      <w:tc>
        <w:tcPr>
          <w:tcW w:w="4223" w:type="dxa"/>
        </w:tcPr>
        <w:p w:rsidR="00AD7DD2" w:rsidRDefault="00AD7DD2">
          <w:pPr>
            <w:pStyle w:val="Noga"/>
            <w:spacing w:before="120" w:after="0"/>
            <w:ind w:right="357"/>
            <w:rPr>
              <w:i/>
              <w:sz w:val="12"/>
            </w:rPr>
          </w:pPr>
          <w:r>
            <w:rPr>
              <w:i/>
              <w:sz w:val="12"/>
            </w:rPr>
            <w:fldChar w:fldCharType="begin"/>
          </w:r>
          <w:r>
            <w:rPr>
              <w:i/>
              <w:sz w:val="12"/>
            </w:rPr>
            <w:instrText xml:space="preserve"> FILENAME  \p </w:instrText>
          </w:r>
          <w:r>
            <w:rPr>
              <w:i/>
              <w:sz w:val="12"/>
            </w:rPr>
            <w:fldChar w:fldCharType="separate"/>
          </w:r>
          <w:r w:rsidR="009F6BC9">
            <w:rPr>
              <w:i/>
              <w:noProof/>
              <w:sz w:val="12"/>
            </w:rPr>
            <w:t>Y:\OU\Sektor za višje šolstvo\ESS 2014_2020\Usposabljanje mentorjev\JR mentorji\2 Oddaja_prijave.doc</w:t>
          </w:r>
          <w:r>
            <w:rPr>
              <w:i/>
              <w:sz w:val="12"/>
            </w:rPr>
            <w:fldChar w:fldCharType="end"/>
          </w:r>
          <w:r>
            <w:rPr>
              <w:i/>
              <w:sz w:val="12"/>
            </w:rPr>
            <w:t>;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DATE \@ "dd.MM.yy" </w:instrText>
          </w:r>
          <w:r>
            <w:rPr>
              <w:sz w:val="12"/>
            </w:rPr>
            <w:fldChar w:fldCharType="separate"/>
          </w:r>
          <w:r w:rsidR="003627EC">
            <w:rPr>
              <w:noProof/>
              <w:sz w:val="12"/>
            </w:rPr>
            <w:t>07.02.20</w:t>
          </w:r>
          <w:r>
            <w:rPr>
              <w:sz w:val="12"/>
            </w:rPr>
            <w:fldChar w:fldCharType="end"/>
          </w:r>
          <w:r>
            <w:rPr>
              <w:i/>
              <w:sz w:val="12"/>
            </w:rPr>
            <w:t xml:space="preserve"> </w:t>
          </w:r>
        </w:p>
      </w:tc>
      <w:tc>
        <w:tcPr>
          <w:tcW w:w="4919" w:type="dxa"/>
        </w:tcPr>
        <w:p w:rsidR="00AD7DD2" w:rsidRDefault="00AD7DD2">
          <w:pPr>
            <w:pStyle w:val="Noga"/>
            <w:jc w:val="right"/>
            <w:rPr>
              <w:sz w:val="22"/>
            </w:rPr>
          </w:pPr>
          <w:r>
            <w:rPr>
              <w:rStyle w:val="tevilkastrani"/>
              <w:b/>
            </w:rPr>
            <w:fldChar w:fldCharType="begin"/>
          </w:r>
          <w:r>
            <w:rPr>
              <w:rStyle w:val="tevilkastrani"/>
              <w:b/>
            </w:rPr>
            <w:instrText xml:space="preserve">PAGE  </w:instrText>
          </w:r>
          <w:r>
            <w:rPr>
              <w:rStyle w:val="tevilkastrani"/>
              <w:b/>
            </w:rPr>
            <w:fldChar w:fldCharType="separate"/>
          </w:r>
          <w:r w:rsidR="003D0C61">
            <w:rPr>
              <w:rStyle w:val="tevilkastrani"/>
              <w:b/>
              <w:noProof/>
            </w:rPr>
            <w:t>2</w:t>
          </w:r>
          <w:r>
            <w:rPr>
              <w:rStyle w:val="tevilkastrani"/>
              <w:b/>
            </w:rPr>
            <w:fldChar w:fldCharType="end"/>
          </w:r>
          <w:r>
            <w:rPr>
              <w:rStyle w:val="tevilkastrani"/>
            </w:rPr>
            <w:t>/</w:t>
          </w:r>
          <w:r>
            <w:rPr>
              <w:rStyle w:val="tevilkastrani"/>
              <w:sz w:val="20"/>
            </w:rPr>
            <w:fldChar w:fldCharType="begin"/>
          </w:r>
          <w:r>
            <w:rPr>
              <w:rStyle w:val="tevilkastrani"/>
              <w:sz w:val="20"/>
            </w:rPr>
            <w:instrText xml:space="preserve"> NUMPAGES </w:instrText>
          </w:r>
          <w:r>
            <w:rPr>
              <w:rStyle w:val="tevilkastrani"/>
              <w:sz w:val="20"/>
            </w:rPr>
            <w:fldChar w:fldCharType="separate"/>
          </w:r>
          <w:r w:rsidR="009F6BC9">
            <w:rPr>
              <w:rStyle w:val="tevilkastrani"/>
              <w:noProof/>
              <w:sz w:val="20"/>
            </w:rPr>
            <w:t>1</w:t>
          </w:r>
          <w:r>
            <w:rPr>
              <w:rStyle w:val="tevilkastrani"/>
              <w:sz w:val="20"/>
            </w:rPr>
            <w:fldChar w:fldCharType="end"/>
          </w:r>
        </w:p>
      </w:tc>
    </w:tr>
  </w:tbl>
  <w:p w:rsidR="00AD7DD2" w:rsidRDefault="00AD7DD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88" w:rsidRDefault="00182A88">
      <w:r>
        <w:separator/>
      </w:r>
    </w:p>
  </w:footnote>
  <w:footnote w:type="continuationSeparator" w:id="0">
    <w:p w:rsidR="00182A88" w:rsidRDefault="00182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3"/>
      <w:gridCol w:w="4919"/>
    </w:tblGrid>
    <w:tr w:rsidR="00AD7DD2">
      <w:tc>
        <w:tcPr>
          <w:tcW w:w="4223" w:type="dxa"/>
        </w:tcPr>
        <w:p w:rsidR="00AD7DD2" w:rsidRDefault="00AD7DD2">
          <w:pPr>
            <w:pStyle w:val="Glava"/>
            <w:rPr>
              <w:sz w:val="16"/>
            </w:rPr>
          </w:pPr>
        </w:p>
      </w:tc>
      <w:tc>
        <w:tcPr>
          <w:tcW w:w="4919" w:type="dxa"/>
        </w:tcPr>
        <w:p w:rsidR="00AD7DD2" w:rsidRDefault="00AD7DD2">
          <w:pPr>
            <w:pStyle w:val="Glava"/>
            <w:jc w:val="right"/>
            <w:rPr>
              <w:sz w:val="16"/>
            </w:rPr>
          </w:pPr>
        </w:p>
      </w:tc>
    </w:tr>
  </w:tbl>
  <w:p w:rsidR="00AD7DD2" w:rsidRDefault="00AD7DD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DD2" w:rsidRPr="00727D20" w:rsidRDefault="004C54CE" w:rsidP="00AD7DD2">
    <w:pPr>
      <w:pStyle w:val="Glava"/>
      <w:spacing w:before="0" w:after="0"/>
      <w:ind w:firstLine="1418"/>
      <w:rPr>
        <w:b/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7007225</wp:posOffset>
          </wp:positionH>
          <wp:positionV relativeFrom="paragraph">
            <wp:posOffset>-339090</wp:posOffset>
          </wp:positionV>
          <wp:extent cx="2610485" cy="127190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271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257175</wp:posOffset>
          </wp:positionH>
          <wp:positionV relativeFrom="paragraph">
            <wp:posOffset>107315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DD2" w:rsidRPr="000B1AF6" w:rsidRDefault="00AD7DD2" w:rsidP="00AD7DD2">
    <w:pPr>
      <w:pStyle w:val="Glava"/>
      <w:rPr>
        <w:sz w:val="20"/>
      </w:rPr>
    </w:pPr>
  </w:p>
  <w:p w:rsidR="00AD7DD2" w:rsidRPr="00727D20" w:rsidRDefault="00AD7DD2" w:rsidP="00AD7DD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0B"/>
    <w:rsid w:val="0003032F"/>
    <w:rsid w:val="00033DFB"/>
    <w:rsid w:val="00091A57"/>
    <w:rsid w:val="000B20BC"/>
    <w:rsid w:val="000E22DE"/>
    <w:rsid w:val="00114A50"/>
    <w:rsid w:val="00130678"/>
    <w:rsid w:val="001355B1"/>
    <w:rsid w:val="00181A22"/>
    <w:rsid w:val="00182A4F"/>
    <w:rsid w:val="00182A88"/>
    <w:rsid w:val="001B4A03"/>
    <w:rsid w:val="001D2767"/>
    <w:rsid w:val="001D7BD7"/>
    <w:rsid w:val="00200A7B"/>
    <w:rsid w:val="00231047"/>
    <w:rsid w:val="00243078"/>
    <w:rsid w:val="0026506F"/>
    <w:rsid w:val="002848B9"/>
    <w:rsid w:val="002D2414"/>
    <w:rsid w:val="00324CC1"/>
    <w:rsid w:val="00340664"/>
    <w:rsid w:val="003627EC"/>
    <w:rsid w:val="0037706A"/>
    <w:rsid w:val="003D0C61"/>
    <w:rsid w:val="00401A86"/>
    <w:rsid w:val="0046440C"/>
    <w:rsid w:val="004C4141"/>
    <w:rsid w:val="004C54CE"/>
    <w:rsid w:val="004D608F"/>
    <w:rsid w:val="005065A1"/>
    <w:rsid w:val="00510B27"/>
    <w:rsid w:val="00534FC2"/>
    <w:rsid w:val="005A0255"/>
    <w:rsid w:val="005C6753"/>
    <w:rsid w:val="005E05C0"/>
    <w:rsid w:val="006A5B61"/>
    <w:rsid w:val="006D2271"/>
    <w:rsid w:val="007174E4"/>
    <w:rsid w:val="00722782"/>
    <w:rsid w:val="00757C01"/>
    <w:rsid w:val="00763163"/>
    <w:rsid w:val="007E3930"/>
    <w:rsid w:val="00827CC0"/>
    <w:rsid w:val="00843897"/>
    <w:rsid w:val="00893136"/>
    <w:rsid w:val="00932031"/>
    <w:rsid w:val="009571D4"/>
    <w:rsid w:val="009F6BC9"/>
    <w:rsid w:val="009F7D80"/>
    <w:rsid w:val="00A12DCD"/>
    <w:rsid w:val="00A35CD6"/>
    <w:rsid w:val="00A7367B"/>
    <w:rsid w:val="00A74F4D"/>
    <w:rsid w:val="00AB38BF"/>
    <w:rsid w:val="00AD76D6"/>
    <w:rsid w:val="00AD7DD2"/>
    <w:rsid w:val="00AE77D5"/>
    <w:rsid w:val="00B20ACE"/>
    <w:rsid w:val="00B8271B"/>
    <w:rsid w:val="00B913C0"/>
    <w:rsid w:val="00BB3C63"/>
    <w:rsid w:val="00BC2F2F"/>
    <w:rsid w:val="00BD2804"/>
    <w:rsid w:val="00C248A1"/>
    <w:rsid w:val="00C31A17"/>
    <w:rsid w:val="00C4517E"/>
    <w:rsid w:val="00C57788"/>
    <w:rsid w:val="00C8029B"/>
    <w:rsid w:val="00D02D04"/>
    <w:rsid w:val="00D5275E"/>
    <w:rsid w:val="00D70D61"/>
    <w:rsid w:val="00D7742F"/>
    <w:rsid w:val="00DE77F9"/>
    <w:rsid w:val="00DE78DC"/>
    <w:rsid w:val="00DF2CB2"/>
    <w:rsid w:val="00E27A17"/>
    <w:rsid w:val="00E54A26"/>
    <w:rsid w:val="00E55CAE"/>
    <w:rsid w:val="00E8025B"/>
    <w:rsid w:val="00E9163C"/>
    <w:rsid w:val="00EF4926"/>
    <w:rsid w:val="00F00107"/>
    <w:rsid w:val="00F1230B"/>
    <w:rsid w:val="00F53D70"/>
    <w:rsid w:val="00F71492"/>
    <w:rsid w:val="00F97D5D"/>
    <w:rsid w:val="00FB313C"/>
    <w:rsid w:val="00FC767B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B8A5545-640C-4220-97AB-FEEB631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230B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F1230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1230B"/>
  </w:style>
  <w:style w:type="paragraph" w:styleId="Glava">
    <w:name w:val="header"/>
    <w:basedOn w:val="Navaden"/>
    <w:rsid w:val="00F1230B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F1230B"/>
    <w:pPr>
      <w:jc w:val="center"/>
    </w:pPr>
    <w:rPr>
      <w:b/>
      <w:sz w:val="32"/>
    </w:rPr>
  </w:style>
  <w:style w:type="paragraph" w:styleId="Zgradbadokumenta">
    <w:name w:val="Document Map"/>
    <w:basedOn w:val="Navaden"/>
    <w:semiHidden/>
    <w:rsid w:val="00893136"/>
    <w:pPr>
      <w:shd w:val="clear" w:color="auto" w:fill="000080"/>
    </w:pPr>
    <w:rPr>
      <w:rFonts w:ascii="Tahoma" w:hAnsi="Tahoma" w:cs="Tahoma"/>
      <w:sz w:val="20"/>
    </w:rPr>
  </w:style>
  <w:style w:type="paragraph" w:styleId="Revizija">
    <w:name w:val="Revision"/>
    <w:hidden/>
    <w:uiPriority w:val="99"/>
    <w:semiHidden/>
    <w:rsid w:val="00FC767B"/>
    <w:rPr>
      <w:color w:val="000000"/>
      <w:sz w:val="24"/>
    </w:rPr>
  </w:style>
  <w:style w:type="paragraph" w:styleId="Besedilooblaka">
    <w:name w:val="Balloon Text"/>
    <w:basedOn w:val="Navaden"/>
    <w:link w:val="BesedilooblakaZnak"/>
    <w:rsid w:val="00FC76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C76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C231BA-98F9-45D0-8136-1B3751D1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ODDAJE PRIJAVE</vt:lpstr>
    </vt:vector>
  </TitlesOfParts>
  <Company>Ministrstvo za šolstvo in šport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ODDAJE PRIJAVE</dc:title>
  <dc:subject/>
  <dc:creator>Renata</dc:creator>
  <cp:keywords/>
  <cp:lastModifiedBy>Nina Jug</cp:lastModifiedBy>
  <cp:revision>2</cp:revision>
  <cp:lastPrinted>2011-11-21T13:44:00Z</cp:lastPrinted>
  <dcterms:created xsi:type="dcterms:W3CDTF">2020-02-07T08:06:00Z</dcterms:created>
  <dcterms:modified xsi:type="dcterms:W3CDTF">2020-02-07T08:06:00Z</dcterms:modified>
</cp:coreProperties>
</file>