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1884"/>
        <w:gridCol w:w="1440"/>
        <w:gridCol w:w="2412"/>
      </w:tblGrid>
      <w:tr w:rsidR="0016727A" w14:paraId="1B4FD63D" w14:textId="77777777" w:rsidTr="0011048C">
        <w:tc>
          <w:tcPr>
            <w:tcW w:w="4045" w:type="dxa"/>
          </w:tcPr>
          <w:p w14:paraId="6722EF80" w14:textId="77777777" w:rsidR="0016727A" w:rsidRDefault="0016727A" w:rsidP="0011048C">
            <w:r>
              <w:rPr>
                <w:noProof/>
              </w:rPr>
              <w:drawing>
                <wp:inline distT="0" distB="0" distL="0" distR="0" wp14:anchorId="60DA9ACE" wp14:editId="3D71B6F7">
                  <wp:extent cx="2431415" cy="409575"/>
                  <wp:effectExtent l="0" t="0" r="6985" b="9525"/>
                  <wp:docPr id="187283868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838688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41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4" w:type="dxa"/>
          </w:tcPr>
          <w:p w14:paraId="424ADF03" w14:textId="77777777" w:rsidR="0016727A" w:rsidRDefault="0016727A" w:rsidP="0011048C">
            <w:pPr>
              <w:jc w:val="center"/>
            </w:pPr>
          </w:p>
        </w:tc>
        <w:tc>
          <w:tcPr>
            <w:tcW w:w="1440" w:type="dxa"/>
          </w:tcPr>
          <w:p w14:paraId="4D5A43F1" w14:textId="77777777" w:rsidR="0016727A" w:rsidRDefault="0016727A" w:rsidP="0011048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E84EB4F" wp14:editId="1086CD63">
                  <wp:extent cx="720000" cy="385200"/>
                  <wp:effectExtent l="0" t="0" r="4445" b="0"/>
                  <wp:docPr id="948537462" name="Slika 1" descr="Slika, ki vsebuje besede besedilo, pisava, zelena, logotip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537462" name="Slika 1" descr="Slika, ki vsebuje besede besedilo, pisava, zelena, logotip&#10;&#10;Opis je samodejno ustvarjen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38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2" w:type="dxa"/>
          </w:tcPr>
          <w:p w14:paraId="1AED43D4" w14:textId="77777777" w:rsidR="0016727A" w:rsidRDefault="0016727A" w:rsidP="0011048C">
            <w:r>
              <w:rPr>
                <w:noProof/>
              </w:rPr>
              <w:drawing>
                <wp:inline distT="0" distB="0" distL="0" distR="0" wp14:anchorId="3C371A3C" wp14:editId="5E26C600">
                  <wp:extent cx="1440000" cy="381600"/>
                  <wp:effectExtent l="0" t="0" r="0" b="0"/>
                  <wp:docPr id="24425161" name="Slika 4" descr="Slika, ki vsebuje besede posnetek zaslona, pisava, električno modra, maroška modra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25161" name="Slika 4" descr="Slika, ki vsebuje besede posnetek zaslona, pisava, električno modra, maroška modra&#10;&#10;Opis je samodejno ustvarjen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3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66CC8E" w14:textId="6A41533B" w:rsidR="005D16AE" w:rsidRDefault="005D16AE"/>
    <w:p w14:paraId="551D73A5" w14:textId="6429672F" w:rsidR="00A97085" w:rsidRPr="001E6AF6" w:rsidRDefault="00A97085" w:rsidP="001E6AF6">
      <w:pPr>
        <w:autoSpaceDE w:val="0"/>
        <w:autoSpaceDN w:val="0"/>
        <w:adjustRightInd w:val="0"/>
        <w:spacing w:line="240" w:lineRule="auto"/>
        <w:rPr>
          <w:rFonts w:ascii="Republika" w:hAnsi="Republika"/>
        </w:rPr>
      </w:pPr>
      <w:r>
        <w:rPr>
          <w:noProof/>
          <w:lang w:eastAsia="sl-SI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7DA3D982" wp14:editId="48D4FD91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33655" b="1905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6CCB4" id="Line 5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</w:p>
    <w:p w14:paraId="02F45ECD" w14:textId="77777777" w:rsidR="00A97085" w:rsidRPr="001E6AF6" w:rsidRDefault="00A97085" w:rsidP="00A97085">
      <w:pPr>
        <w:rPr>
          <w:szCs w:val="20"/>
        </w:rPr>
      </w:pPr>
    </w:p>
    <w:p w14:paraId="73E59ED5" w14:textId="3F505587" w:rsidR="00A97085" w:rsidRPr="001E6AF6" w:rsidRDefault="00A97085" w:rsidP="00A97085">
      <w:pPr>
        <w:jc w:val="both"/>
        <w:rPr>
          <w:rFonts w:cs="Arial"/>
          <w:b/>
          <w:szCs w:val="20"/>
        </w:rPr>
      </w:pPr>
    </w:p>
    <w:p w14:paraId="4B0B52B5" w14:textId="1F00D320" w:rsidR="00A97085" w:rsidRPr="001E6AF6" w:rsidRDefault="00C10FFB" w:rsidP="00C10FFB">
      <w:pPr>
        <w:jc w:val="center"/>
        <w:rPr>
          <w:rFonts w:cs="Arial"/>
          <w:b/>
          <w:iCs/>
          <w:color w:val="000000" w:themeColor="text1"/>
          <w:szCs w:val="20"/>
        </w:rPr>
      </w:pPr>
      <w:r w:rsidRPr="001E6AF6">
        <w:rPr>
          <w:rFonts w:cs="Arial"/>
          <w:b/>
          <w:iCs/>
          <w:color w:val="000000" w:themeColor="text1"/>
          <w:szCs w:val="20"/>
        </w:rPr>
        <w:t>ODGOVORI NA VPRAŠANJA</w:t>
      </w:r>
    </w:p>
    <w:p w14:paraId="43457CD6" w14:textId="7EF6A352" w:rsidR="00C10FFB" w:rsidRPr="001E6AF6" w:rsidRDefault="00C10FFB" w:rsidP="00A97085">
      <w:pPr>
        <w:jc w:val="both"/>
        <w:rPr>
          <w:rFonts w:cs="Arial"/>
          <w:b/>
          <w:szCs w:val="20"/>
        </w:rPr>
      </w:pPr>
    </w:p>
    <w:p w14:paraId="7D4DACA9" w14:textId="10E9942E" w:rsidR="00A3393F" w:rsidRPr="001E6AF6" w:rsidRDefault="00A3393F" w:rsidP="00735A69">
      <w:pPr>
        <w:jc w:val="both"/>
        <w:rPr>
          <w:rFonts w:cs="Arial"/>
          <w:b/>
          <w:iCs/>
          <w:color w:val="00B0F0"/>
          <w:szCs w:val="20"/>
        </w:rPr>
      </w:pPr>
      <w:r w:rsidRPr="001E6AF6">
        <w:rPr>
          <w:rFonts w:cs="Arial"/>
          <w:b/>
          <w:iCs/>
          <w:color w:val="00B0F0"/>
          <w:szCs w:val="20"/>
        </w:rPr>
        <w:t>JAVNI RAZPIS »PUŠ V DELOVNO OKOLJE 2024-2027«</w:t>
      </w:r>
      <w:r w:rsidR="00C10FFB" w:rsidRPr="001E6AF6">
        <w:rPr>
          <w:rFonts w:cs="Arial"/>
          <w:b/>
          <w:iCs/>
          <w:color w:val="00B0F0"/>
          <w:szCs w:val="20"/>
        </w:rPr>
        <w:t xml:space="preserve"> (</w:t>
      </w:r>
      <w:r w:rsidR="00E17B3E" w:rsidRPr="001E6AF6">
        <w:rPr>
          <w:rFonts w:cs="Arial"/>
          <w:b/>
          <w:iCs/>
          <w:color w:val="00B0F0"/>
          <w:szCs w:val="20"/>
        </w:rPr>
        <w:t>3</w:t>
      </w:r>
      <w:r w:rsidR="00C10FFB" w:rsidRPr="001E6AF6">
        <w:rPr>
          <w:rFonts w:cs="Arial"/>
          <w:b/>
          <w:iCs/>
          <w:color w:val="00B0F0"/>
          <w:szCs w:val="20"/>
        </w:rPr>
        <w:t>. odpiranje: študijsko leto 202</w:t>
      </w:r>
      <w:r w:rsidR="00E17B3E" w:rsidRPr="001E6AF6">
        <w:rPr>
          <w:rFonts w:cs="Arial"/>
          <w:b/>
          <w:iCs/>
          <w:color w:val="00B0F0"/>
          <w:szCs w:val="20"/>
        </w:rPr>
        <w:t>6</w:t>
      </w:r>
      <w:r w:rsidR="00C10FFB" w:rsidRPr="001E6AF6">
        <w:rPr>
          <w:rFonts w:cs="Arial"/>
          <w:b/>
          <w:iCs/>
          <w:color w:val="00B0F0"/>
          <w:szCs w:val="20"/>
        </w:rPr>
        <w:t>/202</w:t>
      </w:r>
      <w:r w:rsidR="00E17B3E" w:rsidRPr="001E6AF6">
        <w:rPr>
          <w:rFonts w:cs="Arial"/>
          <w:b/>
          <w:iCs/>
          <w:color w:val="00B0F0"/>
          <w:szCs w:val="20"/>
        </w:rPr>
        <w:t>7</w:t>
      </w:r>
      <w:r w:rsidR="00C10FFB" w:rsidRPr="001E6AF6">
        <w:rPr>
          <w:rFonts w:cs="Arial"/>
          <w:b/>
          <w:iCs/>
          <w:color w:val="00B0F0"/>
          <w:szCs w:val="20"/>
        </w:rPr>
        <w:t>)</w:t>
      </w:r>
    </w:p>
    <w:p w14:paraId="2131F9D0" w14:textId="77777777" w:rsidR="00C10FFB" w:rsidRPr="001E6AF6" w:rsidRDefault="00C10FFB" w:rsidP="00A3393F">
      <w:pPr>
        <w:rPr>
          <w:rFonts w:cs="Arial"/>
          <w:b/>
          <w:iCs/>
          <w:color w:val="2E74B5" w:themeColor="accent1" w:themeShade="BF"/>
          <w:szCs w:val="20"/>
        </w:rPr>
      </w:pPr>
    </w:p>
    <w:p w14:paraId="27E5DC30" w14:textId="497FDAC7" w:rsidR="00A3393F" w:rsidRPr="001E6AF6" w:rsidRDefault="00A3393F" w:rsidP="00A3393F">
      <w:pPr>
        <w:spacing w:line="276" w:lineRule="auto"/>
        <w:jc w:val="both"/>
        <w:rPr>
          <w:rFonts w:cs="Arial"/>
          <w:color w:val="000000"/>
          <w:szCs w:val="20"/>
          <w:lang w:bidi="hi-IN"/>
        </w:rPr>
      </w:pPr>
      <w:r w:rsidRPr="001E6AF6">
        <w:rPr>
          <w:rFonts w:cs="Arial"/>
          <w:color w:val="000000"/>
          <w:szCs w:val="20"/>
          <w:lang w:bidi="hi-IN"/>
        </w:rPr>
        <w:t>Datum objave javnega razpisa: 21. 6. 2024</w:t>
      </w:r>
      <w:r w:rsidR="00136D66" w:rsidRPr="001E6AF6">
        <w:rPr>
          <w:rFonts w:cs="Arial"/>
          <w:color w:val="000000"/>
          <w:szCs w:val="20"/>
          <w:lang w:bidi="hi-IN"/>
        </w:rPr>
        <w:t xml:space="preserve"> (Uradni list št. 52/24, stran 1650)</w:t>
      </w:r>
    </w:p>
    <w:p w14:paraId="7F415F81" w14:textId="67A3CDF9" w:rsidR="00C10FFB" w:rsidRPr="001E6AF6" w:rsidRDefault="00C10FFB" w:rsidP="00A3393F">
      <w:pPr>
        <w:spacing w:line="276" w:lineRule="auto"/>
        <w:jc w:val="both"/>
        <w:rPr>
          <w:rFonts w:cs="Arial"/>
          <w:color w:val="000000"/>
          <w:szCs w:val="20"/>
          <w:lang w:bidi="hi-IN"/>
        </w:rPr>
      </w:pPr>
      <w:r w:rsidRPr="001E6AF6">
        <w:rPr>
          <w:rFonts w:cs="Arial"/>
          <w:color w:val="000000"/>
          <w:szCs w:val="20"/>
          <w:lang w:bidi="hi-IN"/>
        </w:rPr>
        <w:t xml:space="preserve">Datum dokumentacije na spletu MVZI za </w:t>
      </w:r>
      <w:r w:rsidR="00E17B3E" w:rsidRPr="001E6AF6">
        <w:rPr>
          <w:rFonts w:cs="Arial"/>
          <w:color w:val="000000"/>
          <w:szCs w:val="20"/>
          <w:lang w:bidi="hi-IN"/>
        </w:rPr>
        <w:t>3</w:t>
      </w:r>
      <w:r w:rsidRPr="001E6AF6">
        <w:rPr>
          <w:rFonts w:cs="Arial"/>
          <w:color w:val="000000"/>
          <w:szCs w:val="20"/>
          <w:lang w:bidi="hi-IN"/>
        </w:rPr>
        <w:t>. odpiranje za študijsko leto 202</w:t>
      </w:r>
      <w:r w:rsidR="00E17B3E" w:rsidRPr="001E6AF6">
        <w:rPr>
          <w:rFonts w:cs="Arial"/>
          <w:color w:val="000000"/>
          <w:szCs w:val="20"/>
          <w:lang w:bidi="hi-IN"/>
        </w:rPr>
        <w:t>6</w:t>
      </w:r>
      <w:r w:rsidRPr="001E6AF6">
        <w:rPr>
          <w:rFonts w:cs="Arial"/>
          <w:color w:val="000000"/>
          <w:szCs w:val="20"/>
          <w:lang w:bidi="hi-IN"/>
        </w:rPr>
        <w:t>/202</w:t>
      </w:r>
      <w:r w:rsidR="00E17B3E" w:rsidRPr="001E6AF6">
        <w:rPr>
          <w:rFonts w:cs="Arial"/>
          <w:color w:val="000000"/>
          <w:szCs w:val="20"/>
          <w:lang w:bidi="hi-IN"/>
        </w:rPr>
        <w:t>7</w:t>
      </w:r>
      <w:r w:rsidRPr="001E6AF6">
        <w:rPr>
          <w:rFonts w:cs="Arial"/>
          <w:color w:val="000000"/>
          <w:szCs w:val="20"/>
          <w:lang w:bidi="hi-IN"/>
        </w:rPr>
        <w:t xml:space="preserve">: </w:t>
      </w:r>
      <w:r w:rsidR="00E17B3E" w:rsidRPr="001E6AF6">
        <w:rPr>
          <w:rFonts w:cs="Arial"/>
          <w:color w:val="000000"/>
          <w:szCs w:val="20"/>
          <w:lang w:bidi="hi-IN"/>
        </w:rPr>
        <w:t>4</w:t>
      </w:r>
      <w:r w:rsidRPr="001E6AF6">
        <w:rPr>
          <w:rFonts w:cs="Arial"/>
          <w:color w:val="000000"/>
          <w:szCs w:val="20"/>
          <w:lang w:bidi="hi-IN"/>
        </w:rPr>
        <w:t>. 5. 202</w:t>
      </w:r>
      <w:r w:rsidR="00E17B3E" w:rsidRPr="001E6AF6">
        <w:rPr>
          <w:rFonts w:cs="Arial"/>
          <w:color w:val="000000"/>
          <w:szCs w:val="20"/>
          <w:lang w:bidi="hi-IN"/>
        </w:rPr>
        <w:t>6</w:t>
      </w:r>
      <w:r w:rsidR="00545E35" w:rsidRPr="001E6AF6">
        <w:rPr>
          <w:rFonts w:cs="Arial"/>
          <w:color w:val="000000"/>
          <w:szCs w:val="20"/>
          <w:lang w:bidi="hi-IN"/>
        </w:rPr>
        <w:t xml:space="preserve"> (pojasnila in redakcijski popravki)</w:t>
      </w:r>
    </w:p>
    <w:p w14:paraId="383CDC9A" w14:textId="3AB232F4" w:rsidR="00A3393F" w:rsidRPr="001E6AF6" w:rsidRDefault="00A3393F" w:rsidP="00A3393F">
      <w:pPr>
        <w:spacing w:line="276" w:lineRule="auto"/>
        <w:jc w:val="both"/>
        <w:rPr>
          <w:rFonts w:cs="Arial"/>
          <w:color w:val="000000"/>
          <w:szCs w:val="20"/>
          <w:lang w:bidi="hi-IN"/>
        </w:rPr>
      </w:pPr>
      <w:r w:rsidRPr="001E6AF6">
        <w:rPr>
          <w:rFonts w:cs="Arial"/>
          <w:color w:val="000000"/>
          <w:szCs w:val="20"/>
          <w:lang w:bidi="hi-IN"/>
        </w:rPr>
        <w:t>Datum objave odgovorov na pogosta vprašanja:</w:t>
      </w:r>
      <w:r w:rsidR="00912068" w:rsidRPr="001E6AF6">
        <w:rPr>
          <w:rFonts w:cs="Arial"/>
          <w:color w:val="000000"/>
          <w:szCs w:val="20"/>
          <w:lang w:bidi="hi-IN"/>
        </w:rPr>
        <w:t xml:space="preserve"> </w:t>
      </w:r>
      <w:r w:rsidR="00FF2B72" w:rsidRPr="001E6AF6">
        <w:rPr>
          <w:rFonts w:cs="Arial"/>
          <w:color w:val="000000"/>
          <w:szCs w:val="20"/>
          <w:lang w:bidi="hi-IN"/>
        </w:rPr>
        <w:t>1</w:t>
      </w:r>
      <w:r w:rsidR="00912068" w:rsidRPr="001E6AF6">
        <w:rPr>
          <w:rFonts w:cs="Arial"/>
          <w:color w:val="000000"/>
          <w:szCs w:val="20"/>
          <w:lang w:bidi="hi-IN"/>
        </w:rPr>
        <w:t xml:space="preserve">. </w:t>
      </w:r>
      <w:r w:rsidR="00FF2B72" w:rsidRPr="001E6AF6">
        <w:rPr>
          <w:rFonts w:cs="Arial"/>
          <w:color w:val="000000"/>
          <w:szCs w:val="20"/>
          <w:lang w:bidi="hi-IN"/>
        </w:rPr>
        <w:t>9</w:t>
      </w:r>
      <w:r w:rsidR="00912068" w:rsidRPr="001E6AF6">
        <w:rPr>
          <w:rFonts w:cs="Arial"/>
          <w:color w:val="000000"/>
          <w:szCs w:val="20"/>
          <w:lang w:bidi="hi-IN"/>
        </w:rPr>
        <w:t>. 2026</w:t>
      </w:r>
    </w:p>
    <w:p w14:paraId="6DD6FF66" w14:textId="77777777" w:rsidR="00FF2B72" w:rsidRPr="001E6AF6" w:rsidRDefault="00FF2B72" w:rsidP="00D01CEA">
      <w:pPr>
        <w:autoSpaceDE w:val="0"/>
        <w:autoSpaceDN w:val="0"/>
        <w:adjustRightInd w:val="0"/>
        <w:spacing w:after="120" w:line="240" w:lineRule="auto"/>
        <w:jc w:val="both"/>
        <w:rPr>
          <w:szCs w:val="20"/>
        </w:rPr>
      </w:pPr>
    </w:p>
    <w:p w14:paraId="5D7B91CB" w14:textId="77777777" w:rsidR="00FF2B72" w:rsidRPr="001E6AF6" w:rsidRDefault="00FF2B72" w:rsidP="00D01CEA">
      <w:pPr>
        <w:autoSpaceDE w:val="0"/>
        <w:autoSpaceDN w:val="0"/>
        <w:adjustRightInd w:val="0"/>
        <w:spacing w:after="120" w:line="240" w:lineRule="auto"/>
        <w:jc w:val="both"/>
        <w:rPr>
          <w:b/>
          <w:bCs/>
          <w:szCs w:val="20"/>
        </w:rPr>
      </w:pPr>
    </w:p>
    <w:p w14:paraId="358FE1CB" w14:textId="6C95A43B" w:rsidR="00FF2B72" w:rsidRPr="001E6AF6" w:rsidRDefault="00FF2B72" w:rsidP="00FF2B72">
      <w:pPr>
        <w:pStyle w:val="Odstavekseznama"/>
        <w:numPr>
          <w:ilvl w:val="0"/>
          <w:numId w:val="26"/>
        </w:numPr>
        <w:jc w:val="both"/>
        <w:rPr>
          <w:b/>
          <w:bCs/>
          <w:szCs w:val="20"/>
        </w:rPr>
      </w:pPr>
      <w:r w:rsidRPr="001E6AF6">
        <w:rPr>
          <w:b/>
          <w:bCs/>
          <w:szCs w:val="20"/>
        </w:rPr>
        <w:t>Ali</w:t>
      </w:r>
      <w:r w:rsidR="00D61C26">
        <w:rPr>
          <w:b/>
          <w:bCs/>
          <w:szCs w:val="20"/>
        </w:rPr>
        <w:t xml:space="preserve"> se</w:t>
      </w:r>
      <w:r w:rsidRPr="001E6AF6">
        <w:rPr>
          <w:b/>
          <w:bCs/>
          <w:szCs w:val="20"/>
        </w:rPr>
        <w:t xml:space="preserve"> za</w:t>
      </w:r>
      <w:r w:rsidR="00D61C26">
        <w:rPr>
          <w:b/>
          <w:bCs/>
          <w:szCs w:val="20"/>
        </w:rPr>
        <w:t xml:space="preserve"> prijavo na</w:t>
      </w:r>
      <w:r w:rsidRPr="001E6AF6">
        <w:rPr>
          <w:b/>
          <w:bCs/>
          <w:szCs w:val="20"/>
        </w:rPr>
        <w:t xml:space="preserve"> 3. odpiranje javnega razpisa PUŠ za študijsko leto 2026/2027 uporabijo obrazc</w:t>
      </w:r>
      <w:r w:rsidR="00D61C26">
        <w:rPr>
          <w:b/>
          <w:bCs/>
          <w:szCs w:val="20"/>
        </w:rPr>
        <w:t>i</w:t>
      </w:r>
      <w:r w:rsidRPr="001E6AF6">
        <w:rPr>
          <w:b/>
          <w:bCs/>
          <w:szCs w:val="20"/>
        </w:rPr>
        <w:t>, ki so objavljeni v razpisni dokumentaciji, ali bo ministrstvo zaradi reorganizacije in spremembe logotipa objavilo nove obrazce za prijavo?</w:t>
      </w:r>
    </w:p>
    <w:p w14:paraId="5B0209C8" w14:textId="77777777" w:rsidR="00FF2B72" w:rsidRDefault="00FF2B72" w:rsidP="00D01CEA">
      <w:pPr>
        <w:jc w:val="both"/>
        <w:rPr>
          <w:szCs w:val="20"/>
        </w:rPr>
      </w:pPr>
    </w:p>
    <w:p w14:paraId="74544797" w14:textId="77777777" w:rsidR="00591F56" w:rsidRPr="001E6AF6" w:rsidRDefault="00591F56" w:rsidP="00D01CEA">
      <w:pPr>
        <w:jc w:val="both"/>
        <w:rPr>
          <w:szCs w:val="20"/>
        </w:rPr>
      </w:pPr>
    </w:p>
    <w:p w14:paraId="2C0241BF" w14:textId="77777777" w:rsidR="00FF2B72" w:rsidRPr="001E6AF6" w:rsidRDefault="00FF2B72" w:rsidP="008F3071">
      <w:pPr>
        <w:spacing w:after="160" w:line="259" w:lineRule="auto"/>
        <w:jc w:val="both"/>
        <w:rPr>
          <w:szCs w:val="20"/>
        </w:rPr>
      </w:pPr>
      <w:r w:rsidRPr="001E6AF6">
        <w:rPr>
          <w:szCs w:val="20"/>
        </w:rPr>
        <w:t>Objavljeni javni razpis z razpisno dokumentacijo ostaja v veljavi in se uporablja za pripravo prijave na 3. odpiranje javnega razpisa.</w:t>
      </w:r>
    </w:p>
    <w:p w14:paraId="6DA0F721" w14:textId="77777777" w:rsidR="00FF2B72" w:rsidRPr="001E6AF6" w:rsidRDefault="00FF2B72" w:rsidP="008F3071">
      <w:pPr>
        <w:spacing w:after="160" w:line="259" w:lineRule="auto"/>
        <w:jc w:val="both"/>
        <w:rPr>
          <w:szCs w:val="20"/>
        </w:rPr>
      </w:pPr>
      <w:r w:rsidRPr="001E6AF6">
        <w:rPr>
          <w:szCs w:val="20"/>
        </w:rPr>
        <w:t>Na že objavljenem javnem razpisu in razpisni dokumentaciji se zaradi reorganizacije ministrstva (logotip, poimenovanje ministrstva, kontaktni podatki) naknadne spremembe ne izvajajo.</w:t>
      </w:r>
    </w:p>
    <w:p w14:paraId="53359669" w14:textId="77777777" w:rsidR="00FF2B72" w:rsidRPr="001E6AF6" w:rsidRDefault="00FF2B72" w:rsidP="008F3071">
      <w:pPr>
        <w:spacing w:after="160" w:line="259" w:lineRule="auto"/>
        <w:jc w:val="both"/>
        <w:rPr>
          <w:szCs w:val="20"/>
        </w:rPr>
      </w:pPr>
      <w:r w:rsidRPr="001E6AF6">
        <w:rPr>
          <w:szCs w:val="20"/>
        </w:rPr>
        <w:t>Javni razpis v točki 9 določa:</w:t>
      </w:r>
    </w:p>
    <w:p w14:paraId="49D829DD" w14:textId="77777777" w:rsidR="00FF2B72" w:rsidRPr="001E6AF6" w:rsidRDefault="00FF2B72" w:rsidP="008F3071">
      <w:pPr>
        <w:spacing w:after="160" w:line="259" w:lineRule="auto"/>
        <w:jc w:val="both"/>
        <w:rPr>
          <w:szCs w:val="20"/>
        </w:rPr>
      </w:pPr>
      <w:r w:rsidRPr="001E6AF6">
        <w:rPr>
          <w:i/>
          <w:iCs/>
          <w:szCs w:val="20"/>
        </w:rPr>
        <w:t>»Podrobnejša navodila za prijavo na ta javni razpis so navedena v Navodilih za prijavo, ki so del razpisne dokumentacije kot Priloga 6. Prijavitelji morajo uporabiti izključno obrazce iz razpisne dokumentacije, ki se jih ne sme spreminjati.«</w:t>
      </w:r>
    </w:p>
    <w:p w14:paraId="04CAD676" w14:textId="77777777" w:rsidR="00FF2B72" w:rsidRPr="001E6AF6" w:rsidRDefault="00FF2B72" w:rsidP="008F3071">
      <w:pPr>
        <w:spacing w:after="160" w:line="259" w:lineRule="auto"/>
        <w:jc w:val="both"/>
        <w:rPr>
          <w:szCs w:val="20"/>
        </w:rPr>
      </w:pPr>
      <w:r w:rsidRPr="001E6AF6">
        <w:rPr>
          <w:szCs w:val="20"/>
        </w:rPr>
        <w:t>Spremembe bodo upoštevane pri pripravi nadaljnjih dokumentov v postopku izvajanja javnega razpisa (npr. sklepi, pogodbe, obrazci za poročanje ipd.).</w:t>
      </w:r>
    </w:p>
    <w:p w14:paraId="749211CE" w14:textId="77777777" w:rsidR="00FF2B72" w:rsidRPr="001E6AF6" w:rsidRDefault="00FF2B72" w:rsidP="008F3071">
      <w:pPr>
        <w:spacing w:after="160" w:line="259" w:lineRule="auto"/>
        <w:jc w:val="both"/>
        <w:rPr>
          <w:szCs w:val="20"/>
        </w:rPr>
      </w:pPr>
      <w:r w:rsidRPr="001E6AF6">
        <w:rPr>
          <w:szCs w:val="20"/>
        </w:rPr>
        <w:t>Ministrstvo bo na spletni strani posodobilo obrazce za poročanje za 3. odpiranje ter o tem izbrane upravičence obvestilo po elektronski pošti.</w:t>
      </w:r>
    </w:p>
    <w:p w14:paraId="22C1FABB" w14:textId="77777777" w:rsidR="00FF2B72" w:rsidRPr="001E6AF6" w:rsidRDefault="00FF2B72" w:rsidP="008F3071">
      <w:pPr>
        <w:spacing w:after="160" w:line="259" w:lineRule="auto"/>
        <w:jc w:val="both"/>
        <w:rPr>
          <w:szCs w:val="20"/>
        </w:rPr>
      </w:pPr>
      <w:r w:rsidRPr="001E6AF6">
        <w:rPr>
          <w:szCs w:val="20"/>
        </w:rPr>
        <w:t>Ministrstvo bo o morebitnih spremembah, dopolnitvah oziroma drugih pomembnih informacijah, povezanih z izvajanjem javnega razpisa, upravičence sproti obveščalo.</w:t>
      </w:r>
    </w:p>
    <w:p w14:paraId="7F6FD3AA" w14:textId="77777777" w:rsidR="00F62C15" w:rsidRPr="00F62C15" w:rsidRDefault="00F62C15" w:rsidP="00F62C15">
      <w:pPr>
        <w:jc w:val="both"/>
        <w:rPr>
          <w:szCs w:val="20"/>
        </w:rPr>
      </w:pPr>
      <w:r w:rsidRPr="00F62C15">
        <w:rPr>
          <w:szCs w:val="20"/>
        </w:rPr>
        <w:t>Prijavitelji za 3. odpiranje uporabljajo obrazce, ki so bili objavljeni v okviru razpisne dokumentacije ob objavi 3. odpiranja javnega razpisa dne 4. 5. 2026 in so dostopni na spletni strani javnega razpisa.</w:t>
      </w:r>
    </w:p>
    <w:p w14:paraId="5182FDB0" w14:textId="77777777" w:rsidR="00533B1F" w:rsidRDefault="00533B1F" w:rsidP="008F3071">
      <w:pPr>
        <w:jc w:val="both"/>
        <w:rPr>
          <w:b/>
          <w:bCs/>
          <w:szCs w:val="20"/>
        </w:rPr>
      </w:pPr>
    </w:p>
    <w:p w14:paraId="778CF2D3" w14:textId="77777777" w:rsidR="002D51E5" w:rsidRPr="001E6AF6" w:rsidRDefault="002D51E5" w:rsidP="008F3071">
      <w:pPr>
        <w:jc w:val="both"/>
        <w:rPr>
          <w:b/>
          <w:bCs/>
          <w:szCs w:val="20"/>
        </w:rPr>
      </w:pPr>
    </w:p>
    <w:p w14:paraId="7799FC0A" w14:textId="2F4DEE75" w:rsidR="00533B1F" w:rsidRPr="00533B1F" w:rsidRDefault="00533B1F" w:rsidP="00533B1F">
      <w:pPr>
        <w:pStyle w:val="Odstavekseznama"/>
        <w:numPr>
          <w:ilvl w:val="0"/>
          <w:numId w:val="26"/>
        </w:numPr>
        <w:jc w:val="both"/>
        <w:rPr>
          <w:b/>
          <w:bCs/>
          <w:szCs w:val="20"/>
        </w:rPr>
      </w:pPr>
      <w:r w:rsidRPr="00533B1F">
        <w:rPr>
          <w:b/>
          <w:bCs/>
          <w:szCs w:val="20"/>
        </w:rPr>
        <w:t>Prijavljamo se na 3. odpiranje javnega razpisa PUŠ za študijsko leto 2026/2027. Nekatere obrazce (npr. Prilogo 9) imamo že podpisane na obrazcih z logotipom Ministrstva za izobraževanje, znanost in mladino po reorganizaciji ministrstva. Ali je pravilno, da prijavo oddamo na obrazcih z novim logotipom ministrstva, ali moramo uporabiti obrazce, ki so bili objavljeni v razpisni dokumentaciji ob objavi 3. odpiranja javnega razpisa dne 4. 5. 2026?</w:t>
      </w:r>
    </w:p>
    <w:p w14:paraId="5FBD8B59" w14:textId="77777777" w:rsidR="0085709D" w:rsidRPr="001E6AF6" w:rsidRDefault="0085709D" w:rsidP="0085709D">
      <w:pPr>
        <w:ind w:left="360"/>
        <w:jc w:val="both"/>
        <w:rPr>
          <w:b/>
          <w:bCs/>
          <w:szCs w:val="20"/>
        </w:rPr>
      </w:pPr>
    </w:p>
    <w:p w14:paraId="6AF2B686" w14:textId="77777777" w:rsidR="001E6AF6" w:rsidRPr="001E6AF6" w:rsidRDefault="001E6AF6" w:rsidP="001E6AF6">
      <w:pPr>
        <w:jc w:val="both"/>
        <w:rPr>
          <w:b/>
          <w:bCs/>
          <w:szCs w:val="20"/>
        </w:rPr>
      </w:pPr>
    </w:p>
    <w:p w14:paraId="18E2FD5E" w14:textId="77777777" w:rsidR="007F6643" w:rsidRPr="007F6643" w:rsidRDefault="00533B1F" w:rsidP="007F6643">
      <w:pPr>
        <w:ind w:left="360"/>
        <w:jc w:val="both"/>
        <w:rPr>
          <w:szCs w:val="20"/>
        </w:rPr>
      </w:pPr>
      <w:r w:rsidRPr="00533B1F">
        <w:rPr>
          <w:szCs w:val="20"/>
        </w:rPr>
        <w:t xml:space="preserve">Kot izhaja že iz odgovora 1, morajo prijavitelji v skladu s točko 9 javnega razpisa uporabiti izključno obrazce iz razpisne dokumentacije, ki se jih ne sme spreminjati. </w:t>
      </w:r>
      <w:r w:rsidR="007F6643" w:rsidRPr="007F6643">
        <w:rPr>
          <w:szCs w:val="20"/>
        </w:rPr>
        <w:t xml:space="preserve">Če so bili posamezni obrazci že </w:t>
      </w:r>
      <w:r w:rsidR="007F6643" w:rsidRPr="007F6643">
        <w:rPr>
          <w:szCs w:val="20"/>
        </w:rPr>
        <w:lastRenderedPageBreak/>
        <w:t>podpisani na drugačni predlogi oziroma na obrazcih, ki niso del objavljene razpisne dokumentacije, je treba za oddajo prijave uporabiti obrazce iz razpisne dokumentacije ter jih ustrezno podpisati.</w:t>
      </w:r>
    </w:p>
    <w:p w14:paraId="4125D3BC" w14:textId="571EB28C" w:rsidR="00533B1F" w:rsidRPr="00533B1F" w:rsidRDefault="00533B1F" w:rsidP="00533B1F">
      <w:pPr>
        <w:ind w:left="360"/>
        <w:jc w:val="both"/>
        <w:rPr>
          <w:szCs w:val="20"/>
        </w:rPr>
      </w:pPr>
    </w:p>
    <w:p w14:paraId="3FE09E91" w14:textId="69FD47FC" w:rsidR="001E6AF6" w:rsidRPr="00533B1F" w:rsidRDefault="001E6AF6" w:rsidP="0085709D">
      <w:pPr>
        <w:ind w:left="360"/>
        <w:jc w:val="both"/>
        <w:rPr>
          <w:szCs w:val="20"/>
        </w:rPr>
      </w:pPr>
    </w:p>
    <w:p w14:paraId="31AFE5EB" w14:textId="77777777" w:rsidR="00533B1F" w:rsidRPr="001E6AF6" w:rsidRDefault="00533B1F" w:rsidP="0085709D">
      <w:pPr>
        <w:ind w:left="360"/>
        <w:jc w:val="both"/>
        <w:rPr>
          <w:b/>
          <w:bCs/>
          <w:szCs w:val="20"/>
        </w:rPr>
      </w:pPr>
    </w:p>
    <w:sectPr w:rsidR="00533B1F" w:rsidRPr="001E6AF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6ED56" w14:textId="77777777" w:rsidR="00D32BFA" w:rsidRDefault="00D32BFA" w:rsidP="00731585">
      <w:pPr>
        <w:spacing w:line="240" w:lineRule="auto"/>
      </w:pPr>
      <w:r>
        <w:separator/>
      </w:r>
    </w:p>
  </w:endnote>
  <w:endnote w:type="continuationSeparator" w:id="0">
    <w:p w14:paraId="1A5BC2CF" w14:textId="77777777" w:rsidR="00D32BFA" w:rsidRDefault="00D32BFA" w:rsidP="007315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5250736"/>
      <w:docPartObj>
        <w:docPartGallery w:val="Page Numbers (Bottom of Page)"/>
        <w:docPartUnique/>
      </w:docPartObj>
    </w:sdtPr>
    <w:sdtEndPr/>
    <w:sdtContent>
      <w:p w14:paraId="2FD56B90" w14:textId="77777777" w:rsidR="00731585" w:rsidRDefault="00731585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011">
          <w:rPr>
            <w:noProof/>
          </w:rPr>
          <w:t>1</w:t>
        </w:r>
        <w:r>
          <w:fldChar w:fldCharType="end"/>
        </w:r>
      </w:p>
    </w:sdtContent>
  </w:sdt>
  <w:p w14:paraId="298C4031" w14:textId="77777777" w:rsidR="00731585" w:rsidRDefault="0073158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11036" w14:textId="77777777" w:rsidR="00D32BFA" w:rsidRDefault="00D32BFA" w:rsidP="00731585">
      <w:pPr>
        <w:spacing w:line="240" w:lineRule="auto"/>
      </w:pPr>
      <w:r>
        <w:separator/>
      </w:r>
    </w:p>
  </w:footnote>
  <w:footnote w:type="continuationSeparator" w:id="0">
    <w:p w14:paraId="247B0B69" w14:textId="77777777" w:rsidR="00D32BFA" w:rsidRDefault="00D32BFA" w:rsidP="007315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C1C"/>
    <w:multiLevelType w:val="hybridMultilevel"/>
    <w:tmpl w:val="09CC3C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1283E"/>
    <w:multiLevelType w:val="hybridMultilevel"/>
    <w:tmpl w:val="60DE7E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A1065"/>
    <w:multiLevelType w:val="multilevel"/>
    <w:tmpl w:val="676A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244A9"/>
    <w:multiLevelType w:val="multilevel"/>
    <w:tmpl w:val="A864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D258C"/>
    <w:multiLevelType w:val="multilevel"/>
    <w:tmpl w:val="2D68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A0207"/>
    <w:multiLevelType w:val="multilevel"/>
    <w:tmpl w:val="FFBC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16AC3"/>
    <w:multiLevelType w:val="multilevel"/>
    <w:tmpl w:val="236C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F1171"/>
    <w:multiLevelType w:val="hybridMultilevel"/>
    <w:tmpl w:val="5310043A"/>
    <w:lvl w:ilvl="0" w:tplc="BDE8F86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95BBD"/>
    <w:multiLevelType w:val="multilevel"/>
    <w:tmpl w:val="5486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6E2FF4"/>
    <w:multiLevelType w:val="multilevel"/>
    <w:tmpl w:val="A23E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8111F"/>
    <w:multiLevelType w:val="hybridMultilevel"/>
    <w:tmpl w:val="7D6894FC"/>
    <w:lvl w:ilvl="0" w:tplc="160653D4">
      <w:start w:val="1"/>
      <w:numFmt w:val="lowerLetter"/>
      <w:lvlText w:val="%1)"/>
      <w:lvlJc w:val="left"/>
      <w:pPr>
        <w:ind w:left="1068" w:hanging="360"/>
      </w:p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>
      <w:start w:val="1"/>
      <w:numFmt w:val="lowerRoman"/>
      <w:lvlText w:val="%3."/>
      <w:lvlJc w:val="right"/>
      <w:pPr>
        <w:ind w:left="2508" w:hanging="180"/>
      </w:pPr>
    </w:lvl>
    <w:lvl w:ilvl="3" w:tplc="0424000F">
      <w:start w:val="1"/>
      <w:numFmt w:val="decimal"/>
      <w:lvlText w:val="%4."/>
      <w:lvlJc w:val="left"/>
      <w:pPr>
        <w:ind w:left="3228" w:hanging="360"/>
      </w:pPr>
    </w:lvl>
    <w:lvl w:ilvl="4" w:tplc="04240019">
      <w:start w:val="1"/>
      <w:numFmt w:val="lowerLetter"/>
      <w:lvlText w:val="%5."/>
      <w:lvlJc w:val="left"/>
      <w:pPr>
        <w:ind w:left="3948" w:hanging="360"/>
      </w:pPr>
    </w:lvl>
    <w:lvl w:ilvl="5" w:tplc="0424001B">
      <w:start w:val="1"/>
      <w:numFmt w:val="lowerRoman"/>
      <w:lvlText w:val="%6."/>
      <w:lvlJc w:val="right"/>
      <w:pPr>
        <w:ind w:left="4668" w:hanging="180"/>
      </w:pPr>
    </w:lvl>
    <w:lvl w:ilvl="6" w:tplc="0424000F">
      <w:start w:val="1"/>
      <w:numFmt w:val="decimal"/>
      <w:lvlText w:val="%7."/>
      <w:lvlJc w:val="left"/>
      <w:pPr>
        <w:ind w:left="5388" w:hanging="360"/>
      </w:pPr>
    </w:lvl>
    <w:lvl w:ilvl="7" w:tplc="04240019">
      <w:start w:val="1"/>
      <w:numFmt w:val="lowerLetter"/>
      <w:lvlText w:val="%8."/>
      <w:lvlJc w:val="left"/>
      <w:pPr>
        <w:ind w:left="6108" w:hanging="360"/>
      </w:pPr>
    </w:lvl>
    <w:lvl w:ilvl="8" w:tplc="0424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3FD5B57"/>
    <w:multiLevelType w:val="hybridMultilevel"/>
    <w:tmpl w:val="273A6566"/>
    <w:lvl w:ilvl="0" w:tplc="6C22E9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C76D2"/>
    <w:multiLevelType w:val="hybridMultilevel"/>
    <w:tmpl w:val="96583538"/>
    <w:lvl w:ilvl="0" w:tplc="015ED7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218B"/>
    <w:multiLevelType w:val="hybridMultilevel"/>
    <w:tmpl w:val="273A65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C7125"/>
    <w:multiLevelType w:val="multilevel"/>
    <w:tmpl w:val="F274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1350EB"/>
    <w:multiLevelType w:val="multilevel"/>
    <w:tmpl w:val="FBC8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B5F40"/>
    <w:multiLevelType w:val="multilevel"/>
    <w:tmpl w:val="D172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DF20F9"/>
    <w:multiLevelType w:val="hybridMultilevel"/>
    <w:tmpl w:val="4D26FB4C"/>
    <w:lvl w:ilvl="0" w:tplc="B7362ED6">
      <w:start w:val="1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9130F3"/>
    <w:multiLevelType w:val="hybridMultilevel"/>
    <w:tmpl w:val="2A94C8D6"/>
    <w:lvl w:ilvl="0" w:tplc="57FCB8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7D47C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4E4E6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D943F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3AE33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8D63F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F2E8F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C8EA1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EE4A9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4B3562AD"/>
    <w:multiLevelType w:val="hybridMultilevel"/>
    <w:tmpl w:val="B10C8F48"/>
    <w:lvl w:ilvl="0" w:tplc="5F70B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E10B9"/>
    <w:multiLevelType w:val="multilevel"/>
    <w:tmpl w:val="2F98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5D7312"/>
    <w:multiLevelType w:val="multilevel"/>
    <w:tmpl w:val="8E84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083DB6"/>
    <w:multiLevelType w:val="hybridMultilevel"/>
    <w:tmpl w:val="354CFCD6"/>
    <w:lvl w:ilvl="0" w:tplc="728280C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A60B42"/>
    <w:multiLevelType w:val="hybridMultilevel"/>
    <w:tmpl w:val="D6344772"/>
    <w:lvl w:ilvl="0" w:tplc="B45CDB2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82378"/>
    <w:multiLevelType w:val="hybridMultilevel"/>
    <w:tmpl w:val="A9EA1D94"/>
    <w:lvl w:ilvl="0" w:tplc="77A8CF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64981"/>
    <w:multiLevelType w:val="multilevel"/>
    <w:tmpl w:val="1A32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419581">
    <w:abstractNumId w:val="7"/>
  </w:num>
  <w:num w:numId="2" w16cid:durableId="1469399093">
    <w:abstractNumId w:val="12"/>
  </w:num>
  <w:num w:numId="3" w16cid:durableId="1814954608">
    <w:abstractNumId w:val="19"/>
  </w:num>
  <w:num w:numId="4" w16cid:durableId="4600778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28108">
    <w:abstractNumId w:val="18"/>
  </w:num>
  <w:num w:numId="6" w16cid:durableId="10795238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4046556">
    <w:abstractNumId w:val="22"/>
  </w:num>
  <w:num w:numId="8" w16cid:durableId="1196578455">
    <w:abstractNumId w:val="9"/>
  </w:num>
  <w:num w:numId="9" w16cid:durableId="1472404275">
    <w:abstractNumId w:val="24"/>
  </w:num>
  <w:num w:numId="10" w16cid:durableId="1287077397">
    <w:abstractNumId w:val="17"/>
  </w:num>
  <w:num w:numId="11" w16cid:durableId="800072564">
    <w:abstractNumId w:val="23"/>
  </w:num>
  <w:num w:numId="12" w16cid:durableId="379089672">
    <w:abstractNumId w:val="11"/>
  </w:num>
  <w:num w:numId="13" w16cid:durableId="8446378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3969002">
    <w:abstractNumId w:val="13"/>
  </w:num>
  <w:num w:numId="15" w16cid:durableId="1799182765">
    <w:abstractNumId w:val="0"/>
  </w:num>
  <w:num w:numId="16" w16cid:durableId="1473062229">
    <w:abstractNumId w:val="4"/>
  </w:num>
  <w:num w:numId="17" w16cid:durableId="2032219656">
    <w:abstractNumId w:val="2"/>
  </w:num>
  <w:num w:numId="18" w16cid:durableId="841817181">
    <w:abstractNumId w:val="3"/>
  </w:num>
  <w:num w:numId="19" w16cid:durableId="132841868">
    <w:abstractNumId w:val="21"/>
  </w:num>
  <w:num w:numId="20" w16cid:durableId="1582837927">
    <w:abstractNumId w:val="5"/>
  </w:num>
  <w:num w:numId="21" w16cid:durableId="1015575596">
    <w:abstractNumId w:val="16"/>
  </w:num>
  <w:num w:numId="22" w16cid:durableId="1587574493">
    <w:abstractNumId w:val="6"/>
  </w:num>
  <w:num w:numId="23" w16cid:durableId="713895307">
    <w:abstractNumId w:val="8"/>
  </w:num>
  <w:num w:numId="24" w16cid:durableId="240675384">
    <w:abstractNumId w:val="25"/>
  </w:num>
  <w:num w:numId="25" w16cid:durableId="222452052">
    <w:abstractNumId w:val="15"/>
  </w:num>
  <w:num w:numId="26" w16cid:durableId="2020765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A6E"/>
    <w:rsid w:val="00000B29"/>
    <w:rsid w:val="00002668"/>
    <w:rsid w:val="00011097"/>
    <w:rsid w:val="00013706"/>
    <w:rsid w:val="00022394"/>
    <w:rsid w:val="00030EC2"/>
    <w:rsid w:val="00033011"/>
    <w:rsid w:val="00033AD6"/>
    <w:rsid w:val="0003560A"/>
    <w:rsid w:val="00035E63"/>
    <w:rsid w:val="00053123"/>
    <w:rsid w:val="00055A7A"/>
    <w:rsid w:val="00061A41"/>
    <w:rsid w:val="00063CCF"/>
    <w:rsid w:val="000812FF"/>
    <w:rsid w:val="0008292F"/>
    <w:rsid w:val="00083A1F"/>
    <w:rsid w:val="000918F6"/>
    <w:rsid w:val="00094643"/>
    <w:rsid w:val="000A5F72"/>
    <w:rsid w:val="000B1338"/>
    <w:rsid w:val="000B2488"/>
    <w:rsid w:val="000B38EE"/>
    <w:rsid w:val="000E2160"/>
    <w:rsid w:val="0010305C"/>
    <w:rsid w:val="00105C85"/>
    <w:rsid w:val="00106865"/>
    <w:rsid w:val="0011190B"/>
    <w:rsid w:val="001162A4"/>
    <w:rsid w:val="001357AB"/>
    <w:rsid w:val="001369F7"/>
    <w:rsid w:val="00136D66"/>
    <w:rsid w:val="001378CD"/>
    <w:rsid w:val="00141456"/>
    <w:rsid w:val="00141EBF"/>
    <w:rsid w:val="00150B2A"/>
    <w:rsid w:val="0016727A"/>
    <w:rsid w:val="00167698"/>
    <w:rsid w:val="00171BB8"/>
    <w:rsid w:val="00177722"/>
    <w:rsid w:val="001A01F2"/>
    <w:rsid w:val="001B7FAA"/>
    <w:rsid w:val="001E2697"/>
    <w:rsid w:val="001E3DCD"/>
    <w:rsid w:val="001E6AF6"/>
    <w:rsid w:val="001F75B6"/>
    <w:rsid w:val="00210A99"/>
    <w:rsid w:val="00212055"/>
    <w:rsid w:val="0022238E"/>
    <w:rsid w:val="00262C27"/>
    <w:rsid w:val="002670F4"/>
    <w:rsid w:val="00267AC4"/>
    <w:rsid w:val="0027036D"/>
    <w:rsid w:val="00272815"/>
    <w:rsid w:val="00275DC8"/>
    <w:rsid w:val="00292FF1"/>
    <w:rsid w:val="002B0AA0"/>
    <w:rsid w:val="002B6B58"/>
    <w:rsid w:val="002D12A8"/>
    <w:rsid w:val="002D51E5"/>
    <w:rsid w:val="002D76E6"/>
    <w:rsid w:val="002E0466"/>
    <w:rsid w:val="00353853"/>
    <w:rsid w:val="003540B5"/>
    <w:rsid w:val="0037278E"/>
    <w:rsid w:val="003812A6"/>
    <w:rsid w:val="00384687"/>
    <w:rsid w:val="003A5DCD"/>
    <w:rsid w:val="003A63C2"/>
    <w:rsid w:val="003C0367"/>
    <w:rsid w:val="003C6C29"/>
    <w:rsid w:val="003C7182"/>
    <w:rsid w:val="003D567D"/>
    <w:rsid w:val="00400482"/>
    <w:rsid w:val="00401B2E"/>
    <w:rsid w:val="004076A2"/>
    <w:rsid w:val="00416088"/>
    <w:rsid w:val="00420012"/>
    <w:rsid w:val="00421742"/>
    <w:rsid w:val="00430913"/>
    <w:rsid w:val="0044198B"/>
    <w:rsid w:val="00450CBA"/>
    <w:rsid w:val="00452215"/>
    <w:rsid w:val="0045340E"/>
    <w:rsid w:val="004929DD"/>
    <w:rsid w:val="00494901"/>
    <w:rsid w:val="004C24DB"/>
    <w:rsid w:val="004C7379"/>
    <w:rsid w:val="004D2315"/>
    <w:rsid w:val="004E6F6B"/>
    <w:rsid w:val="004F5DD9"/>
    <w:rsid w:val="0052707F"/>
    <w:rsid w:val="00530714"/>
    <w:rsid w:val="00531340"/>
    <w:rsid w:val="00533B1F"/>
    <w:rsid w:val="00544429"/>
    <w:rsid w:val="00545E35"/>
    <w:rsid w:val="005510AC"/>
    <w:rsid w:val="00557AFD"/>
    <w:rsid w:val="00570346"/>
    <w:rsid w:val="005810E6"/>
    <w:rsid w:val="00591F56"/>
    <w:rsid w:val="005958D4"/>
    <w:rsid w:val="005959FB"/>
    <w:rsid w:val="005A32D5"/>
    <w:rsid w:val="005A4621"/>
    <w:rsid w:val="005B740F"/>
    <w:rsid w:val="005D16AE"/>
    <w:rsid w:val="005D7043"/>
    <w:rsid w:val="005E5068"/>
    <w:rsid w:val="005F306B"/>
    <w:rsid w:val="006060AD"/>
    <w:rsid w:val="00612EC2"/>
    <w:rsid w:val="00626ED9"/>
    <w:rsid w:val="00636D12"/>
    <w:rsid w:val="006532E8"/>
    <w:rsid w:val="0065583E"/>
    <w:rsid w:val="0065592A"/>
    <w:rsid w:val="006A088F"/>
    <w:rsid w:val="006A5B61"/>
    <w:rsid w:val="006A6D22"/>
    <w:rsid w:val="006C2052"/>
    <w:rsid w:val="006C42FE"/>
    <w:rsid w:val="006D0F6F"/>
    <w:rsid w:val="006D34FF"/>
    <w:rsid w:val="006F72AC"/>
    <w:rsid w:val="00720E8D"/>
    <w:rsid w:val="007222D6"/>
    <w:rsid w:val="00731585"/>
    <w:rsid w:val="00732D16"/>
    <w:rsid w:val="00735A69"/>
    <w:rsid w:val="007653D5"/>
    <w:rsid w:val="0078531B"/>
    <w:rsid w:val="00790034"/>
    <w:rsid w:val="00794B80"/>
    <w:rsid w:val="007B03C8"/>
    <w:rsid w:val="007B300C"/>
    <w:rsid w:val="007F48D0"/>
    <w:rsid w:val="007F6643"/>
    <w:rsid w:val="00814673"/>
    <w:rsid w:val="0083587D"/>
    <w:rsid w:val="0083693C"/>
    <w:rsid w:val="00853743"/>
    <w:rsid w:val="0085709D"/>
    <w:rsid w:val="008572A9"/>
    <w:rsid w:val="00865A81"/>
    <w:rsid w:val="00882E65"/>
    <w:rsid w:val="008A7F13"/>
    <w:rsid w:val="008B22B0"/>
    <w:rsid w:val="008B6810"/>
    <w:rsid w:val="008C309C"/>
    <w:rsid w:val="008C402C"/>
    <w:rsid w:val="008C51EE"/>
    <w:rsid w:val="008E1F2C"/>
    <w:rsid w:val="008F3071"/>
    <w:rsid w:val="00912068"/>
    <w:rsid w:val="009500E2"/>
    <w:rsid w:val="009B5882"/>
    <w:rsid w:val="009D3C6B"/>
    <w:rsid w:val="009D5F8A"/>
    <w:rsid w:val="009D6D19"/>
    <w:rsid w:val="009E07CA"/>
    <w:rsid w:val="00A0754F"/>
    <w:rsid w:val="00A10F9D"/>
    <w:rsid w:val="00A2435C"/>
    <w:rsid w:val="00A3393F"/>
    <w:rsid w:val="00A933B4"/>
    <w:rsid w:val="00A9531D"/>
    <w:rsid w:val="00A97085"/>
    <w:rsid w:val="00AA5DA0"/>
    <w:rsid w:val="00AB311B"/>
    <w:rsid w:val="00AD5F4A"/>
    <w:rsid w:val="00AE6913"/>
    <w:rsid w:val="00B22256"/>
    <w:rsid w:val="00BA3FD7"/>
    <w:rsid w:val="00BB61F7"/>
    <w:rsid w:val="00BC2601"/>
    <w:rsid w:val="00BF0956"/>
    <w:rsid w:val="00C03B47"/>
    <w:rsid w:val="00C10FFB"/>
    <w:rsid w:val="00C138B0"/>
    <w:rsid w:val="00C154AF"/>
    <w:rsid w:val="00C26FAC"/>
    <w:rsid w:val="00C30388"/>
    <w:rsid w:val="00C40F79"/>
    <w:rsid w:val="00C472FE"/>
    <w:rsid w:val="00C47B7B"/>
    <w:rsid w:val="00C56A63"/>
    <w:rsid w:val="00C577E6"/>
    <w:rsid w:val="00C7476A"/>
    <w:rsid w:val="00C95827"/>
    <w:rsid w:val="00CD660B"/>
    <w:rsid w:val="00D01CEA"/>
    <w:rsid w:val="00D05C32"/>
    <w:rsid w:val="00D0744D"/>
    <w:rsid w:val="00D13839"/>
    <w:rsid w:val="00D25BD5"/>
    <w:rsid w:val="00D30E8B"/>
    <w:rsid w:val="00D322D1"/>
    <w:rsid w:val="00D32BFA"/>
    <w:rsid w:val="00D41169"/>
    <w:rsid w:val="00D53801"/>
    <w:rsid w:val="00D61C26"/>
    <w:rsid w:val="00D73990"/>
    <w:rsid w:val="00D76E5B"/>
    <w:rsid w:val="00D8278B"/>
    <w:rsid w:val="00D84EDC"/>
    <w:rsid w:val="00D93284"/>
    <w:rsid w:val="00D93D98"/>
    <w:rsid w:val="00DC364A"/>
    <w:rsid w:val="00DC5A57"/>
    <w:rsid w:val="00DD11FE"/>
    <w:rsid w:val="00DD7F4C"/>
    <w:rsid w:val="00DE0A6E"/>
    <w:rsid w:val="00DE2FEB"/>
    <w:rsid w:val="00DF4AB7"/>
    <w:rsid w:val="00E0722D"/>
    <w:rsid w:val="00E11333"/>
    <w:rsid w:val="00E14D7A"/>
    <w:rsid w:val="00E16D0D"/>
    <w:rsid w:val="00E17B3E"/>
    <w:rsid w:val="00E26365"/>
    <w:rsid w:val="00E3191F"/>
    <w:rsid w:val="00E368AC"/>
    <w:rsid w:val="00E42E54"/>
    <w:rsid w:val="00E5036B"/>
    <w:rsid w:val="00E67F83"/>
    <w:rsid w:val="00EA0371"/>
    <w:rsid w:val="00EB1356"/>
    <w:rsid w:val="00EC07E3"/>
    <w:rsid w:val="00EC2AB1"/>
    <w:rsid w:val="00EC4EA8"/>
    <w:rsid w:val="00EC60BF"/>
    <w:rsid w:val="00ED28DD"/>
    <w:rsid w:val="00ED32AD"/>
    <w:rsid w:val="00EF0229"/>
    <w:rsid w:val="00F01D45"/>
    <w:rsid w:val="00F14003"/>
    <w:rsid w:val="00F258BB"/>
    <w:rsid w:val="00F30384"/>
    <w:rsid w:val="00F41E25"/>
    <w:rsid w:val="00F614E2"/>
    <w:rsid w:val="00F62C15"/>
    <w:rsid w:val="00F67FD1"/>
    <w:rsid w:val="00F86D7C"/>
    <w:rsid w:val="00F945D9"/>
    <w:rsid w:val="00FA7095"/>
    <w:rsid w:val="00FB4A4E"/>
    <w:rsid w:val="00FB5976"/>
    <w:rsid w:val="00FB7063"/>
    <w:rsid w:val="00FC3518"/>
    <w:rsid w:val="00FC63E7"/>
    <w:rsid w:val="00FF01FC"/>
    <w:rsid w:val="00F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71B3"/>
  <w15:chartTrackingRefBased/>
  <w15:docId w15:val="{5D8671FF-1ABD-450C-B845-19240A87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0A6E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sid w:val="00DE0A6E"/>
    <w:rPr>
      <w:color w:val="0000FF"/>
      <w:u w:val="single"/>
    </w:rPr>
  </w:style>
  <w:style w:type="paragraph" w:styleId="Glava">
    <w:name w:val="header"/>
    <w:basedOn w:val="Navaden"/>
    <w:link w:val="GlavaZnak"/>
    <w:rsid w:val="00A9708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97085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aliases w:val="Odstavek seznama_IP,Seznam_IP_1"/>
    <w:basedOn w:val="Navaden"/>
    <w:link w:val="OdstavekseznamaZnak"/>
    <w:uiPriority w:val="34"/>
    <w:qFormat/>
    <w:rsid w:val="009D5F8A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73158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1585"/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A2435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2435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2435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2435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2435C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243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2435C"/>
    <w:rPr>
      <w:rFonts w:ascii="Segoe UI" w:eastAsia="Times New Roman" w:hAnsi="Segoe UI" w:cs="Segoe UI"/>
      <w:sz w:val="18"/>
      <w:szCs w:val="18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qFormat/>
    <w:rsid w:val="00384687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qFormat/>
    <w:rsid w:val="00384687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link w:val="FootnotesymbolCarZchn"/>
    <w:qFormat/>
    <w:rsid w:val="00384687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avaden"/>
    <w:link w:val="Sprotnaopomba-sklic"/>
    <w:rsid w:val="00384687"/>
    <w:pPr>
      <w:spacing w:before="60" w:after="160" w:line="240" w:lineRule="exact"/>
      <w:ind w:left="357" w:hanging="357"/>
      <w:jc w:val="both"/>
    </w:pPr>
    <w:rPr>
      <w:rFonts w:asciiTheme="minorHAnsi" w:eastAsiaTheme="minorHAnsi" w:hAnsiTheme="minorHAnsi" w:cstheme="minorBidi"/>
      <w:sz w:val="22"/>
      <w:szCs w:val="22"/>
      <w:vertAlign w:val="superscript"/>
    </w:rPr>
  </w:style>
  <w:style w:type="character" w:customStyle="1" w:styleId="OdstavekseznamaZnak">
    <w:name w:val="Odstavek seznama Znak"/>
    <w:aliases w:val="Odstavek seznama_IP Znak,Seznam_IP_1 Znak"/>
    <w:link w:val="Odstavekseznama"/>
    <w:uiPriority w:val="34"/>
    <w:rsid w:val="009B5882"/>
    <w:rPr>
      <w:rFonts w:ascii="Arial" w:eastAsia="Times New Roman" w:hAnsi="Arial" w:cs="Times New Roman"/>
      <w:sz w:val="20"/>
      <w:szCs w:val="24"/>
    </w:rPr>
  </w:style>
  <w:style w:type="paragraph" w:styleId="Telobesedila">
    <w:name w:val="Body Text"/>
    <w:basedOn w:val="Navaden"/>
    <w:link w:val="TelobesedilaZnak"/>
    <w:rsid w:val="00035E63"/>
    <w:pPr>
      <w:widowControl w:val="0"/>
      <w:spacing w:after="120" w:line="240" w:lineRule="auto"/>
    </w:pPr>
    <w:rPr>
      <w:rFonts w:ascii="Times New Roman" w:hAnsi="Times New Roman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35E63"/>
    <w:rPr>
      <w:rFonts w:ascii="Times New Roman" w:eastAsia="Times New Roman" w:hAnsi="Times New Roman" w:cs="Times New Roman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5F306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basedOn w:val="Privzetapisavaodstavka"/>
    <w:uiPriority w:val="22"/>
    <w:qFormat/>
    <w:rsid w:val="005F306B"/>
    <w:rPr>
      <w:b/>
      <w:bCs/>
    </w:rPr>
  </w:style>
  <w:style w:type="table" w:styleId="Tabelamrea">
    <w:name w:val="Table Grid"/>
    <w:basedOn w:val="Navadnatabela"/>
    <w:uiPriority w:val="39"/>
    <w:rsid w:val="0016727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1E6A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04FF07-CCEA-4C3E-9084-236FE1DE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Arčan</dc:creator>
  <cp:keywords/>
  <dc:description/>
  <cp:lastModifiedBy>Petra Arčan</cp:lastModifiedBy>
  <cp:revision>17</cp:revision>
  <dcterms:created xsi:type="dcterms:W3CDTF">2026-09-01T06:04:00Z</dcterms:created>
  <dcterms:modified xsi:type="dcterms:W3CDTF">2026-09-01T09:15:00Z</dcterms:modified>
</cp:coreProperties>
</file>