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3C4B" w14:textId="77777777" w:rsidR="002204B7" w:rsidRPr="002204B7" w:rsidRDefault="002204B7" w:rsidP="002204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2204B7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Priloga 1</w:t>
      </w:r>
    </w:p>
    <w:p w14:paraId="3533DBD1" w14:textId="77777777" w:rsidR="002204B7" w:rsidRPr="002204B7" w:rsidRDefault="002204B7" w:rsidP="002204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2184C136" w14:textId="77777777" w:rsidR="002204B7" w:rsidRPr="002204B7" w:rsidRDefault="002204B7" w:rsidP="002204B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</w:p>
    <w:p w14:paraId="7CF4F7C0" w14:textId="77777777" w:rsidR="002204B7" w:rsidRPr="002204B7" w:rsidRDefault="002204B7" w:rsidP="002204B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2204B7">
        <w:rPr>
          <w:rFonts w:ascii="Arial" w:eastAsia="MS Mincho" w:hAnsi="Arial" w:cs="Arial"/>
          <w:b/>
          <w:sz w:val="20"/>
          <w:szCs w:val="20"/>
        </w:rPr>
        <w:t xml:space="preserve">Vzorec ocenjevalnega lista za ocenjevanje vlog </w:t>
      </w:r>
    </w:p>
    <w:p w14:paraId="5CD1775C" w14:textId="77777777" w:rsidR="002204B7" w:rsidRPr="002204B7" w:rsidRDefault="002204B7" w:rsidP="002204B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</w:p>
    <w:p w14:paraId="287A6092" w14:textId="77777777" w:rsidR="002204B7" w:rsidRDefault="002204B7" w:rsidP="002204B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2204B7">
        <w:rPr>
          <w:rFonts w:ascii="Arial" w:eastAsia="MS Mincho" w:hAnsi="Arial" w:cs="Arial"/>
          <w:b/>
          <w:sz w:val="20"/>
          <w:szCs w:val="20"/>
        </w:rPr>
        <w:t xml:space="preserve">javnega razpisa </w:t>
      </w:r>
      <w:bookmarkStart w:id="0" w:name="_Hlk165221736"/>
    </w:p>
    <w:p w14:paraId="3960DE52" w14:textId="3452162E" w:rsidR="002204B7" w:rsidRPr="002204B7" w:rsidRDefault="002204B7" w:rsidP="002204B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2204B7">
        <w:rPr>
          <w:rFonts w:ascii="Arial" w:eastAsia="MS Mincho" w:hAnsi="Arial" w:cs="Arial"/>
          <w:b/>
          <w:sz w:val="20"/>
          <w:szCs w:val="20"/>
        </w:rPr>
        <w:t>za</w:t>
      </w:r>
      <w:r>
        <w:rPr>
          <w:rFonts w:ascii="Arial" w:eastAsia="MS Mincho" w:hAnsi="Arial" w:cs="Arial"/>
          <w:b/>
          <w:sz w:val="20"/>
          <w:szCs w:val="20"/>
        </w:rPr>
        <w:t xml:space="preserve"> </w:t>
      </w:r>
      <w:bookmarkStart w:id="1" w:name="_Hlk165221291"/>
      <w:r w:rsidRPr="002204B7">
        <w:rPr>
          <w:rFonts w:ascii="Arial" w:eastAsia="MS Mincho" w:hAnsi="Arial" w:cs="Arial"/>
          <w:b/>
          <w:sz w:val="20"/>
          <w:szCs w:val="20"/>
        </w:rPr>
        <w:t xml:space="preserve">sofinanciranje gospodarskih struktur avtohtone slovenske narodne skupnosti v zamejstvu v letu 2024 - Gospodarske strukture Slovencev v zamejstvu v letu 2024 </w:t>
      </w:r>
    </w:p>
    <w:bookmarkEnd w:id="0"/>
    <w:bookmarkEnd w:id="1"/>
    <w:p w14:paraId="543DB074" w14:textId="77777777" w:rsidR="002204B7" w:rsidRPr="002204B7" w:rsidRDefault="002204B7" w:rsidP="002204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6"/>
        <w:tblpPr w:leftFromText="141" w:rightFromText="141" w:vertAnchor="page" w:horzAnchor="margin" w:tblpY="5386"/>
        <w:tblW w:w="0" w:type="auto"/>
        <w:tblLook w:val="04A0" w:firstRow="1" w:lastRow="0" w:firstColumn="1" w:lastColumn="0" w:noHBand="0" w:noVBand="1"/>
      </w:tblPr>
      <w:tblGrid>
        <w:gridCol w:w="3000"/>
        <w:gridCol w:w="5450"/>
      </w:tblGrid>
      <w:tr w:rsidR="002204B7" w:rsidRPr="002204B7" w14:paraId="5D46C8BB" w14:textId="77777777" w:rsidTr="002204B7">
        <w:tc>
          <w:tcPr>
            <w:tcW w:w="3000" w:type="dxa"/>
          </w:tcPr>
          <w:p w14:paraId="115A573A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>Država</w:t>
            </w:r>
          </w:p>
        </w:tc>
        <w:tc>
          <w:tcPr>
            <w:tcW w:w="5450" w:type="dxa"/>
          </w:tcPr>
          <w:p w14:paraId="51D11606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04B7" w:rsidRPr="002204B7" w14:paraId="1EC2A6B2" w14:textId="77777777" w:rsidTr="002204B7">
        <w:tc>
          <w:tcPr>
            <w:tcW w:w="3000" w:type="dxa"/>
          </w:tcPr>
          <w:p w14:paraId="7F8FA4FE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>Sklop</w:t>
            </w:r>
          </w:p>
        </w:tc>
        <w:tc>
          <w:tcPr>
            <w:tcW w:w="5450" w:type="dxa"/>
          </w:tcPr>
          <w:p w14:paraId="44B9962A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04B7" w:rsidRPr="002204B7" w14:paraId="374FFCD2" w14:textId="77777777" w:rsidTr="002204B7">
        <w:tc>
          <w:tcPr>
            <w:tcW w:w="3000" w:type="dxa"/>
          </w:tcPr>
          <w:p w14:paraId="2C81C18C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>Datum prispetja</w:t>
            </w:r>
          </w:p>
        </w:tc>
        <w:tc>
          <w:tcPr>
            <w:tcW w:w="5450" w:type="dxa"/>
          </w:tcPr>
          <w:p w14:paraId="08EAEB42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04B7" w:rsidRPr="002204B7" w14:paraId="0D3A4D1B" w14:textId="77777777" w:rsidTr="002204B7">
        <w:tc>
          <w:tcPr>
            <w:tcW w:w="3000" w:type="dxa"/>
          </w:tcPr>
          <w:p w14:paraId="12A2E6D3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>Zaporedna št. prispetja</w:t>
            </w:r>
          </w:p>
        </w:tc>
        <w:tc>
          <w:tcPr>
            <w:tcW w:w="5450" w:type="dxa"/>
          </w:tcPr>
          <w:p w14:paraId="0E7DDAA9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04B7" w:rsidRPr="002204B7" w14:paraId="630826B3" w14:textId="77777777" w:rsidTr="002204B7">
        <w:tc>
          <w:tcPr>
            <w:tcW w:w="3000" w:type="dxa"/>
          </w:tcPr>
          <w:p w14:paraId="10ACB1C5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 xml:space="preserve">Prijavitelj </w:t>
            </w:r>
          </w:p>
        </w:tc>
        <w:tc>
          <w:tcPr>
            <w:tcW w:w="5450" w:type="dxa"/>
          </w:tcPr>
          <w:p w14:paraId="4C2C8571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04B7" w:rsidRPr="002204B7" w14:paraId="54756FBA" w14:textId="77777777" w:rsidTr="002204B7">
        <w:tc>
          <w:tcPr>
            <w:tcW w:w="3000" w:type="dxa"/>
          </w:tcPr>
          <w:p w14:paraId="4AC19B63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>Celotna vrednost (v EUR)</w:t>
            </w:r>
          </w:p>
        </w:tc>
        <w:tc>
          <w:tcPr>
            <w:tcW w:w="5450" w:type="dxa"/>
          </w:tcPr>
          <w:p w14:paraId="0072F032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04B7" w:rsidRPr="002204B7" w14:paraId="48AEF623" w14:textId="77777777" w:rsidTr="002204B7">
        <w:tc>
          <w:tcPr>
            <w:tcW w:w="3000" w:type="dxa"/>
          </w:tcPr>
          <w:p w14:paraId="384C09F0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204B7">
              <w:rPr>
                <w:rFonts w:ascii="Arial" w:hAnsi="Arial" w:cs="Arial"/>
                <w:b/>
                <w:bCs/>
              </w:rPr>
              <w:t>Zaprošena vrednost (v EUR)</w:t>
            </w:r>
          </w:p>
        </w:tc>
        <w:tc>
          <w:tcPr>
            <w:tcW w:w="5450" w:type="dxa"/>
          </w:tcPr>
          <w:p w14:paraId="5826198C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1F5221FE" w14:textId="77777777" w:rsidR="002204B7" w:rsidRPr="002204B7" w:rsidRDefault="002204B7" w:rsidP="002204B7">
      <w:pPr>
        <w:spacing w:after="0" w:line="240" w:lineRule="auto"/>
        <w:outlineLvl w:val="0"/>
        <w:rPr>
          <w:rFonts w:ascii="Calibri" w:eastAsia="Times New Roman" w:hAnsi="Calibri" w:cs="Arial"/>
          <w:b/>
          <w:sz w:val="20"/>
          <w:szCs w:val="20"/>
          <w:lang w:eastAsia="sl-SI"/>
        </w:rPr>
      </w:pPr>
    </w:p>
    <w:tbl>
      <w:tblPr>
        <w:tblStyle w:val="Tabelamrea13"/>
        <w:tblW w:w="0" w:type="auto"/>
        <w:tblInd w:w="0" w:type="dxa"/>
        <w:tblLook w:val="01E0" w:firstRow="1" w:lastRow="1" w:firstColumn="1" w:lastColumn="1" w:noHBand="0" w:noVBand="0"/>
      </w:tblPr>
      <w:tblGrid>
        <w:gridCol w:w="6456"/>
        <w:gridCol w:w="2032"/>
      </w:tblGrid>
      <w:tr w:rsidR="002204B7" w:rsidRPr="002204B7" w14:paraId="12016F4D" w14:textId="77777777" w:rsidTr="00BE77CA">
        <w:trPr>
          <w:trHeight w:val="49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5EC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5F2BAE7F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I. Izpolnjevanje vsaj enega izmed ciljev razpisa</w:t>
            </w:r>
          </w:p>
          <w:p w14:paraId="29D22E15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9D56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026F7E9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DA / NE</w:t>
            </w:r>
          </w:p>
        </w:tc>
      </w:tr>
      <w:tr w:rsidR="002204B7" w:rsidRPr="002204B7" w14:paraId="5779F9DD" w14:textId="77777777" w:rsidTr="00BE77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5A7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123AD8DA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II. Izpolnjevanje pogojev razpisa</w:t>
            </w:r>
          </w:p>
          <w:p w14:paraId="769DED39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8F3B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E5D9716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DA / NE</w:t>
            </w:r>
          </w:p>
        </w:tc>
      </w:tr>
      <w:tr w:rsidR="002204B7" w:rsidRPr="002204B7" w14:paraId="4B895EAE" w14:textId="77777777" w:rsidTr="00BE77CA">
        <w:trPr>
          <w:trHeight w:val="4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6913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4F92FD48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III. Merila</w:t>
            </w:r>
          </w:p>
          <w:p w14:paraId="550B84E7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7247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4A8AD7E6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Št. točk</w:t>
            </w:r>
          </w:p>
        </w:tc>
      </w:tr>
      <w:tr w:rsidR="002204B7" w:rsidRPr="002204B7" w14:paraId="0B8CF241" w14:textId="77777777" w:rsidTr="00BE77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2807" w14:textId="77777777" w:rsidR="002204B7" w:rsidRPr="002204B7" w:rsidRDefault="002204B7" w:rsidP="002204B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/>
              </w:rPr>
              <w:t>MERILO 1:</w:t>
            </w:r>
            <w:r w:rsidRPr="002204B7">
              <w:rPr>
                <w:rFonts w:ascii="Arial" w:hAnsi="Arial" w:cs="Arial"/>
                <w:bCs/>
              </w:rPr>
              <w:t xml:space="preserve"> Prispevek k pospeševanju gospodarskega razvoja v zamejstvu </w:t>
            </w:r>
          </w:p>
          <w:p w14:paraId="1DC68730" w14:textId="77777777" w:rsidR="002204B7" w:rsidRPr="002204B7" w:rsidRDefault="002204B7" w:rsidP="002204B7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283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Cs/>
              </w:rPr>
              <w:t>-  Predvideno število aktivnosti v letu 2024, vključno z virtualnimi dogodki  (0 ali 10 ali 20 točk)</w:t>
            </w:r>
          </w:p>
          <w:p w14:paraId="643CEC9D" w14:textId="77777777" w:rsidR="002204B7" w:rsidRPr="002204B7" w:rsidRDefault="002204B7" w:rsidP="002204B7">
            <w:pPr>
              <w:numPr>
                <w:ilvl w:val="0"/>
                <w:numId w:val="15"/>
              </w:numPr>
              <w:tabs>
                <w:tab w:val="left" w:pos="360"/>
                <w:tab w:val="num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Cs/>
              </w:rPr>
              <w:t xml:space="preserve">Raznolikost izvedenih aktivnosti (0 do 10 točk) </w:t>
            </w:r>
          </w:p>
          <w:p w14:paraId="104E3B60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A6A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204B7" w:rsidRPr="002204B7" w14:paraId="6DB58F4C" w14:textId="77777777" w:rsidTr="00BE77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4E80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/>
              </w:rPr>
              <w:t>MERILO 2:</w:t>
            </w:r>
            <w:r w:rsidRPr="002204B7">
              <w:rPr>
                <w:rFonts w:ascii="Arial" w:hAnsi="Arial" w:cs="Arial"/>
                <w:bCs/>
              </w:rPr>
              <w:t xml:space="preserve"> Obseg in kakovost delovanja (0 ali 10 ali 15 točk)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8C0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204B7" w:rsidRPr="002204B7" w14:paraId="6B628EC6" w14:textId="77777777" w:rsidTr="00BE77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590F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/>
              </w:rPr>
              <w:t>MERILO 3:</w:t>
            </w:r>
            <w:r w:rsidRPr="002204B7">
              <w:rPr>
                <w:rFonts w:ascii="Arial" w:hAnsi="Arial" w:cs="Arial"/>
                <w:bCs/>
              </w:rPr>
              <w:t xml:space="preserve"> Pomen prosilca znotraj posamezne slovenske zamejske skupnosti z vidika gospodarstva (0 ali 10 točk)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76D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204B7" w:rsidRPr="002204B7" w14:paraId="0C27A201" w14:textId="77777777" w:rsidTr="00BE77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DA3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/>
              </w:rPr>
              <w:t xml:space="preserve">MERILO 4: </w:t>
            </w:r>
            <w:r w:rsidRPr="002204B7">
              <w:rPr>
                <w:rFonts w:ascii="Arial" w:hAnsi="Arial" w:cs="Arial"/>
                <w:bCs/>
              </w:rPr>
              <w:t>Skrb za ohranjanje slovenstva zunaj matične domovine na podlagi spodbujanja gospodarske dejavnosti (0 ali 10 ali 15 točk)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BDB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204B7" w:rsidRPr="002204B7" w14:paraId="600B4F76" w14:textId="77777777" w:rsidTr="00BE77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B3FD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/>
              </w:rPr>
              <w:t>MERILO 5:</w:t>
            </w:r>
            <w:r w:rsidRPr="002204B7">
              <w:rPr>
                <w:rFonts w:ascii="Arial" w:hAnsi="Arial" w:cs="Arial"/>
                <w:bCs/>
              </w:rPr>
              <w:t xml:space="preserve"> Načrti delovanja (0 - 25 točk)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086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204B7" w:rsidRPr="002204B7" w14:paraId="211B5529" w14:textId="77777777" w:rsidTr="00BE77CA">
        <w:trPr>
          <w:trHeight w:val="2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5735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204B7">
              <w:rPr>
                <w:rFonts w:ascii="Arial" w:hAnsi="Arial" w:cs="Arial"/>
                <w:b/>
              </w:rPr>
              <w:t>MERILO 6:</w:t>
            </w:r>
            <w:r w:rsidRPr="002204B7">
              <w:rPr>
                <w:rFonts w:ascii="Arial" w:hAnsi="Arial" w:cs="Arial"/>
                <w:bCs/>
              </w:rPr>
              <w:t xml:space="preserve"> Nujnost finančne podpore (0 ali 5 točk)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7F8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204B7" w:rsidRPr="002204B7" w14:paraId="1ED25885" w14:textId="77777777" w:rsidTr="00BE77CA">
        <w:trPr>
          <w:trHeight w:val="29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C4FC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Skupno število točk (0 - 100 točk)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F23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069AA1E3" w14:textId="77777777" w:rsidR="002204B7" w:rsidRDefault="002204B7" w:rsidP="002204B7">
      <w:pPr>
        <w:spacing w:after="0" w:line="240" w:lineRule="auto"/>
        <w:outlineLvl w:val="0"/>
        <w:rPr>
          <w:rFonts w:ascii="Calibri" w:eastAsia="Times New Roman" w:hAnsi="Calibri" w:cs="Arial"/>
          <w:b/>
          <w:sz w:val="20"/>
          <w:szCs w:val="20"/>
          <w:lang w:eastAsia="sl-SI"/>
        </w:rPr>
      </w:pPr>
    </w:p>
    <w:p w14:paraId="66E8DB44" w14:textId="77777777" w:rsidR="002204B7" w:rsidRPr="002204B7" w:rsidRDefault="002204B7" w:rsidP="002204B7">
      <w:pPr>
        <w:spacing w:after="0" w:line="240" w:lineRule="auto"/>
        <w:outlineLvl w:val="0"/>
        <w:rPr>
          <w:rFonts w:ascii="Calibri" w:eastAsia="Times New Roman" w:hAnsi="Calibri" w:cs="Arial"/>
          <w:b/>
          <w:sz w:val="20"/>
          <w:szCs w:val="20"/>
          <w:lang w:eastAsia="sl-SI"/>
        </w:rPr>
      </w:pPr>
    </w:p>
    <w:tbl>
      <w:tblPr>
        <w:tblStyle w:val="Tabelamrea13"/>
        <w:tblW w:w="8755" w:type="dxa"/>
        <w:tblInd w:w="0" w:type="dxa"/>
        <w:tblLook w:val="01E0" w:firstRow="1" w:lastRow="1" w:firstColumn="1" w:lastColumn="1" w:noHBand="0" w:noVBand="0"/>
      </w:tblPr>
      <w:tblGrid>
        <w:gridCol w:w="3227"/>
        <w:gridCol w:w="5528"/>
      </w:tblGrid>
      <w:tr w:rsidR="002204B7" w:rsidRPr="002204B7" w14:paraId="08655DF5" w14:textId="77777777" w:rsidTr="00BE77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473" w14:textId="77777777" w:rsidR="002204B7" w:rsidRPr="002204B7" w:rsidRDefault="002204B7" w:rsidP="002204B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  <w:p w14:paraId="63EBD873" w14:textId="77777777" w:rsidR="002204B7" w:rsidRPr="002204B7" w:rsidRDefault="002204B7" w:rsidP="002204B7">
            <w:pPr>
              <w:autoSpaceDN w:val="0"/>
              <w:jc w:val="both"/>
              <w:rPr>
                <w:rFonts w:ascii="Arial" w:hAnsi="Arial" w:cs="Arial"/>
                <w:b/>
              </w:rPr>
            </w:pPr>
            <w:r w:rsidRPr="002204B7">
              <w:rPr>
                <w:rFonts w:ascii="Arial" w:hAnsi="Arial" w:cs="Arial"/>
                <w:b/>
              </w:rPr>
              <w:t>Predlog sofinanciranja v skupni višini sredstev (v EUR)</w:t>
            </w:r>
          </w:p>
          <w:p w14:paraId="69DBAA89" w14:textId="77777777" w:rsidR="002204B7" w:rsidRPr="002204B7" w:rsidRDefault="002204B7" w:rsidP="002204B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  <w:p w14:paraId="2B2A4627" w14:textId="77777777" w:rsidR="002204B7" w:rsidRPr="002204B7" w:rsidRDefault="002204B7" w:rsidP="002204B7">
            <w:pPr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DBA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04B7" w:rsidRPr="002204B7" w14:paraId="46225A13" w14:textId="77777777" w:rsidTr="00BE77C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B20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332FA2B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04B7">
              <w:rPr>
                <w:rFonts w:ascii="Arial" w:hAnsi="Arial" w:cs="Arial"/>
              </w:rPr>
              <w:t>Opombe:</w:t>
            </w:r>
          </w:p>
          <w:p w14:paraId="75B3F84B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44949B0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A9CA2E7" w14:textId="77777777" w:rsidR="002204B7" w:rsidRPr="002204B7" w:rsidRDefault="002204B7" w:rsidP="002204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EE662CB" w14:textId="77777777" w:rsidR="002204B7" w:rsidRPr="002204B7" w:rsidRDefault="002204B7" w:rsidP="00220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5768E20F" w14:textId="77777777" w:rsidR="002204B7" w:rsidRPr="002204B7" w:rsidRDefault="002204B7" w:rsidP="002204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04B7">
        <w:rPr>
          <w:rFonts w:ascii="Arial" w:eastAsia="Times New Roman" w:hAnsi="Arial" w:cs="Arial"/>
          <w:sz w:val="20"/>
          <w:szCs w:val="20"/>
        </w:rPr>
        <w:t>Datum: _______________________________________________</w:t>
      </w:r>
    </w:p>
    <w:p w14:paraId="7B56A5F5" w14:textId="77777777" w:rsidR="002204B7" w:rsidRDefault="002204B7" w:rsidP="002204B7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38934A5" w14:textId="77777777" w:rsidR="002204B7" w:rsidRDefault="002204B7" w:rsidP="002204B7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85F753D" w14:textId="77777777" w:rsidR="002204B7" w:rsidRDefault="002204B7" w:rsidP="002204B7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2035707" w14:textId="01B56E92" w:rsidR="00AB660A" w:rsidRPr="00707AF7" w:rsidRDefault="002204B7" w:rsidP="002204B7">
      <w:pPr>
        <w:spacing w:after="0" w:line="240" w:lineRule="auto"/>
        <w:outlineLvl w:val="0"/>
      </w:pPr>
      <w:r w:rsidRPr="002204B7">
        <w:rPr>
          <w:rFonts w:ascii="Arial" w:eastAsia="Times New Roman" w:hAnsi="Arial" w:cs="Arial"/>
          <w:sz w:val="20"/>
          <w:szCs w:val="20"/>
        </w:rPr>
        <w:t>Predsednik strokovne komisije:  ___________________________</w:t>
      </w:r>
    </w:p>
    <w:sectPr w:rsidR="00AB660A" w:rsidRPr="00707AF7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915" w14:textId="77777777" w:rsidR="00D70F59" w:rsidRDefault="00D70F59" w:rsidP="008A4089">
      <w:pPr>
        <w:spacing w:line="240" w:lineRule="auto"/>
      </w:pPr>
      <w:r>
        <w:separator/>
      </w:r>
    </w:p>
  </w:endnote>
  <w:endnote w:type="continuationSeparator" w:id="0">
    <w:p w14:paraId="61ADC828" w14:textId="77777777" w:rsidR="00D70F59" w:rsidRDefault="00D70F5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707AF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707AF7" w:rsidRDefault="00707A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707AF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390080D" w14:textId="77777777" w:rsidR="00707AF7" w:rsidRDefault="00707A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C07" w14:textId="77777777" w:rsidR="00D70F59" w:rsidRDefault="00D70F59" w:rsidP="008A4089">
      <w:pPr>
        <w:spacing w:line="240" w:lineRule="auto"/>
      </w:pPr>
      <w:r>
        <w:separator/>
      </w:r>
    </w:p>
  </w:footnote>
  <w:footnote w:type="continuationSeparator" w:id="0">
    <w:p w14:paraId="084B78E5" w14:textId="77777777" w:rsidR="00D70F59" w:rsidRDefault="00D70F5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707AF7" w:rsidRPr="00110CBD" w:rsidRDefault="00707AF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707AF7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707AF7" w:rsidRPr="006D42D9" w:rsidRDefault="00707AF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707AF7" w:rsidRPr="006D42D9" w:rsidRDefault="00707AF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707AF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2922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707AF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707AF7" w:rsidRPr="008F3500" w:rsidRDefault="00707AF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4776C8"/>
    <w:multiLevelType w:val="hybridMultilevel"/>
    <w:tmpl w:val="34120458"/>
    <w:lvl w:ilvl="0" w:tplc="6C5CA174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4BE"/>
    <w:multiLevelType w:val="hybridMultilevel"/>
    <w:tmpl w:val="ACFE18FC"/>
    <w:lvl w:ilvl="0" w:tplc="C93A2B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E46252"/>
    <w:multiLevelType w:val="hybridMultilevel"/>
    <w:tmpl w:val="C988E5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F35"/>
    <w:multiLevelType w:val="hybridMultilevel"/>
    <w:tmpl w:val="B888D592"/>
    <w:lvl w:ilvl="0" w:tplc="EC9CAF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D16"/>
    <w:multiLevelType w:val="hybridMultilevel"/>
    <w:tmpl w:val="0FB4EFE6"/>
    <w:lvl w:ilvl="0" w:tplc="7E0278D4">
      <w:start w:val="1"/>
      <w:numFmt w:val="bullet"/>
      <w:lvlText w:val="-"/>
      <w:lvlJc w:val="left"/>
      <w:pPr>
        <w:ind w:left="599" w:hanging="423"/>
      </w:pPr>
      <w:rPr>
        <w:rFonts w:ascii="Calibri" w:eastAsiaTheme="minorHAnsi" w:hAnsi="Calibri" w:cs="Calibri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97843B7E">
      <w:numFmt w:val="bullet"/>
      <w:lvlText w:val="•"/>
      <w:lvlJc w:val="left"/>
      <w:pPr>
        <w:ind w:left="1498" w:hanging="423"/>
      </w:pPr>
      <w:rPr>
        <w:rFonts w:hint="default"/>
        <w:lang w:val="sl-SI" w:eastAsia="en-US" w:bidi="ar-SA"/>
      </w:rPr>
    </w:lvl>
    <w:lvl w:ilvl="2" w:tplc="DEB8FC88">
      <w:numFmt w:val="bullet"/>
      <w:lvlText w:val="•"/>
      <w:lvlJc w:val="left"/>
      <w:pPr>
        <w:ind w:left="2397" w:hanging="423"/>
      </w:pPr>
      <w:rPr>
        <w:rFonts w:hint="default"/>
        <w:lang w:val="sl-SI" w:eastAsia="en-US" w:bidi="ar-SA"/>
      </w:rPr>
    </w:lvl>
    <w:lvl w:ilvl="3" w:tplc="A6CC5ED4">
      <w:numFmt w:val="bullet"/>
      <w:lvlText w:val="•"/>
      <w:lvlJc w:val="left"/>
      <w:pPr>
        <w:ind w:left="3295" w:hanging="423"/>
      </w:pPr>
      <w:rPr>
        <w:rFonts w:hint="default"/>
        <w:lang w:val="sl-SI" w:eastAsia="en-US" w:bidi="ar-SA"/>
      </w:rPr>
    </w:lvl>
    <w:lvl w:ilvl="4" w:tplc="5150E55E">
      <w:numFmt w:val="bullet"/>
      <w:lvlText w:val="•"/>
      <w:lvlJc w:val="left"/>
      <w:pPr>
        <w:ind w:left="4194" w:hanging="423"/>
      </w:pPr>
      <w:rPr>
        <w:rFonts w:hint="default"/>
        <w:lang w:val="sl-SI" w:eastAsia="en-US" w:bidi="ar-SA"/>
      </w:rPr>
    </w:lvl>
    <w:lvl w:ilvl="5" w:tplc="F18ADB1E">
      <w:numFmt w:val="bullet"/>
      <w:lvlText w:val="•"/>
      <w:lvlJc w:val="left"/>
      <w:pPr>
        <w:ind w:left="5093" w:hanging="423"/>
      </w:pPr>
      <w:rPr>
        <w:rFonts w:hint="default"/>
        <w:lang w:val="sl-SI" w:eastAsia="en-US" w:bidi="ar-SA"/>
      </w:rPr>
    </w:lvl>
    <w:lvl w:ilvl="6" w:tplc="C3C61EA0">
      <w:numFmt w:val="bullet"/>
      <w:lvlText w:val="•"/>
      <w:lvlJc w:val="left"/>
      <w:pPr>
        <w:ind w:left="5991" w:hanging="423"/>
      </w:pPr>
      <w:rPr>
        <w:rFonts w:hint="default"/>
        <w:lang w:val="sl-SI" w:eastAsia="en-US" w:bidi="ar-SA"/>
      </w:rPr>
    </w:lvl>
    <w:lvl w:ilvl="7" w:tplc="239A2504">
      <w:numFmt w:val="bullet"/>
      <w:lvlText w:val="•"/>
      <w:lvlJc w:val="left"/>
      <w:pPr>
        <w:ind w:left="6890" w:hanging="423"/>
      </w:pPr>
      <w:rPr>
        <w:rFonts w:hint="default"/>
        <w:lang w:val="sl-SI" w:eastAsia="en-US" w:bidi="ar-SA"/>
      </w:rPr>
    </w:lvl>
    <w:lvl w:ilvl="8" w:tplc="68CE27BA">
      <w:numFmt w:val="bullet"/>
      <w:lvlText w:val="•"/>
      <w:lvlJc w:val="left"/>
      <w:pPr>
        <w:ind w:left="7789" w:hanging="423"/>
      </w:pPr>
      <w:rPr>
        <w:rFonts w:hint="default"/>
        <w:lang w:val="sl-SI" w:eastAsia="en-US" w:bidi="ar-SA"/>
      </w:rPr>
    </w:lvl>
  </w:abstractNum>
  <w:abstractNum w:abstractNumId="9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CD130C"/>
    <w:multiLevelType w:val="hybridMultilevel"/>
    <w:tmpl w:val="0A1C1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B7CE4"/>
    <w:multiLevelType w:val="hybridMultilevel"/>
    <w:tmpl w:val="939C55BE"/>
    <w:lvl w:ilvl="0" w:tplc="6D386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62579"/>
    <w:multiLevelType w:val="hybridMultilevel"/>
    <w:tmpl w:val="09181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069B"/>
    <w:multiLevelType w:val="hybridMultilevel"/>
    <w:tmpl w:val="9364F9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C72ABB"/>
    <w:multiLevelType w:val="hybridMultilevel"/>
    <w:tmpl w:val="FB50B1BC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471B6"/>
    <w:multiLevelType w:val="hybridMultilevel"/>
    <w:tmpl w:val="1A6E3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455"/>
    <w:multiLevelType w:val="hybridMultilevel"/>
    <w:tmpl w:val="ED0A38EE"/>
    <w:lvl w:ilvl="0" w:tplc="9A449BEC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5256">
    <w:abstractNumId w:val="3"/>
  </w:num>
  <w:num w:numId="2" w16cid:durableId="1456757276">
    <w:abstractNumId w:val="6"/>
  </w:num>
  <w:num w:numId="3" w16cid:durableId="1081561839">
    <w:abstractNumId w:val="18"/>
  </w:num>
  <w:num w:numId="4" w16cid:durableId="1936673020">
    <w:abstractNumId w:val="20"/>
  </w:num>
  <w:num w:numId="5" w16cid:durableId="1037926120">
    <w:abstractNumId w:val="14"/>
  </w:num>
  <w:num w:numId="6" w16cid:durableId="1556623893">
    <w:abstractNumId w:val="13"/>
  </w:num>
  <w:num w:numId="7" w16cid:durableId="676155260">
    <w:abstractNumId w:val="5"/>
  </w:num>
  <w:num w:numId="8" w16cid:durableId="2124878730">
    <w:abstractNumId w:val="23"/>
  </w:num>
  <w:num w:numId="9" w16cid:durableId="1191525800">
    <w:abstractNumId w:val="22"/>
  </w:num>
  <w:num w:numId="10" w16cid:durableId="3675291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 w16cid:durableId="1492064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0683623">
    <w:abstractNumId w:val="21"/>
  </w:num>
  <w:num w:numId="13" w16cid:durableId="712770092">
    <w:abstractNumId w:val="7"/>
  </w:num>
  <w:num w:numId="14" w16cid:durableId="133523126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79511634">
    <w:abstractNumId w:val="11"/>
  </w:num>
  <w:num w:numId="16" w16cid:durableId="3644083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269479">
    <w:abstractNumId w:val="16"/>
  </w:num>
  <w:num w:numId="18" w16cid:durableId="446703767">
    <w:abstractNumId w:val="10"/>
  </w:num>
  <w:num w:numId="19" w16cid:durableId="1872836861">
    <w:abstractNumId w:val="15"/>
  </w:num>
  <w:num w:numId="20" w16cid:durableId="305009030">
    <w:abstractNumId w:val="17"/>
  </w:num>
  <w:num w:numId="21" w16cid:durableId="2072732555">
    <w:abstractNumId w:val="4"/>
  </w:num>
  <w:num w:numId="22" w16cid:durableId="865018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665946">
    <w:abstractNumId w:val="8"/>
  </w:num>
  <w:num w:numId="24" w16cid:durableId="18241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50D5"/>
    <w:rsid w:val="000C75E5"/>
    <w:rsid w:val="001878A4"/>
    <w:rsid w:val="002041F5"/>
    <w:rsid w:val="002204B7"/>
    <w:rsid w:val="00230A7D"/>
    <w:rsid w:val="00291EE2"/>
    <w:rsid w:val="00352551"/>
    <w:rsid w:val="003702FA"/>
    <w:rsid w:val="00374230"/>
    <w:rsid w:val="004941CD"/>
    <w:rsid w:val="005141A8"/>
    <w:rsid w:val="00631DA0"/>
    <w:rsid w:val="00707AF7"/>
    <w:rsid w:val="00722E8D"/>
    <w:rsid w:val="0079510C"/>
    <w:rsid w:val="007A64F5"/>
    <w:rsid w:val="00863AA6"/>
    <w:rsid w:val="008A4089"/>
    <w:rsid w:val="00957C44"/>
    <w:rsid w:val="00AB660A"/>
    <w:rsid w:val="00AC1684"/>
    <w:rsid w:val="00B12F1A"/>
    <w:rsid w:val="00BA0488"/>
    <w:rsid w:val="00C3025A"/>
    <w:rsid w:val="00C77296"/>
    <w:rsid w:val="00C95BD2"/>
    <w:rsid w:val="00D66869"/>
    <w:rsid w:val="00D70F59"/>
    <w:rsid w:val="00DD0D1E"/>
    <w:rsid w:val="00E678B9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0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0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0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230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230A7D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230A7D"/>
    <w:rPr>
      <w:rFonts w:eastAsiaTheme="minorEastAsia"/>
    </w:rPr>
  </w:style>
  <w:style w:type="character" w:styleId="Hiperpovezava">
    <w:name w:val="Hyperlink"/>
    <w:basedOn w:val="Privzetapisavaodstavka"/>
    <w:uiPriority w:val="99"/>
    <w:unhideWhenUsed/>
    <w:rsid w:val="00230A7D"/>
    <w:rPr>
      <w:color w:val="0563C1" w:themeColor="hyperlink"/>
      <w:u w:val="single"/>
    </w:rPr>
  </w:style>
  <w:style w:type="paragraph" w:customStyle="1" w:styleId="NASLOV1">
    <w:name w:val="NASLOV1"/>
    <w:basedOn w:val="Odstavekseznama"/>
    <w:next w:val="Navaden"/>
    <w:qFormat/>
    <w:rsid w:val="00230A7D"/>
    <w:pPr>
      <w:numPr>
        <w:numId w:val="8"/>
      </w:numPr>
      <w:spacing w:after="0" w:line="240" w:lineRule="auto"/>
      <w:ind w:left="720" w:hanging="360"/>
      <w:jc w:val="left"/>
      <w:outlineLvl w:val="0"/>
    </w:pPr>
    <w:rPr>
      <w:rFonts w:ascii="Arial" w:eastAsia="Times New Roman" w:hAnsi="Arial" w:cs="Tahoma"/>
      <w:b/>
      <w:bCs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230A7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230A7D"/>
    <w:rPr>
      <w:rFonts w:ascii="Tahoma" w:eastAsia="Times New Roman" w:hAnsi="Tahoma" w:cs="Times New Roman"/>
      <w:sz w:val="20"/>
      <w:szCs w:val="20"/>
      <w:lang w:val="x-none" w:eastAsia="x-none"/>
    </w:rPr>
  </w:style>
  <w:style w:type="table" w:customStyle="1" w:styleId="Tabelamrea1">
    <w:name w:val="Tabela – mreža1"/>
    <w:basedOn w:val="Navadnatabela"/>
    <w:next w:val="Tabelamrea"/>
    <w:rsid w:val="002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230A7D"/>
    <w:pPr>
      <w:spacing w:after="0" w:line="313" w:lineRule="atLeast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rsid w:val="00DD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DD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rsid w:val="0070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rsid w:val="002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rsid w:val="002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rsid w:val="002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3">
    <w:name w:val="Tabela – mreža13"/>
    <w:basedOn w:val="Navadnatabela"/>
    <w:rsid w:val="002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Petra Grilc</cp:lastModifiedBy>
  <cp:revision>5</cp:revision>
  <cp:lastPrinted>2024-06-11T14:42:00Z</cp:lastPrinted>
  <dcterms:created xsi:type="dcterms:W3CDTF">2024-06-11T14:51:00Z</dcterms:created>
  <dcterms:modified xsi:type="dcterms:W3CDTF">2024-06-11T15:02:00Z</dcterms:modified>
</cp:coreProperties>
</file>