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77" w:rsidRPr="008F4FEF" w:rsidRDefault="00DA3677" w:rsidP="008F4FEF">
      <w:pPr>
        <w:pStyle w:val="Naslov1"/>
      </w:pPr>
      <w:r w:rsidRPr="008F4FEF">
        <w:rPr>
          <w:lang w:eastAsia="sl-SI"/>
        </w:rPr>
        <w:t xml:space="preserve">POVABILO K IZKAZU </w:t>
      </w:r>
      <w:r w:rsidR="00C76776" w:rsidRPr="008F4FEF">
        <w:rPr>
          <w:lang w:eastAsia="sl-SI"/>
        </w:rPr>
        <w:t>ZANIMANJA ZA SODELOVANJE Z EVROPSKO VESOLJSKO AGENCIJO</w:t>
      </w:r>
      <w:r w:rsidR="002B11F3" w:rsidRPr="008F4FEF">
        <w:rPr>
          <w:lang w:eastAsia="sl-SI"/>
        </w:rPr>
        <w:t xml:space="preserve"> (ESA)</w:t>
      </w:r>
    </w:p>
    <w:p w:rsidR="00DA3677" w:rsidRPr="008F4FEF" w:rsidRDefault="00DA3677" w:rsidP="00017A38">
      <w:pPr>
        <w:pStyle w:val="datumtevilka"/>
        <w:spacing w:line="276" w:lineRule="auto"/>
        <w:jc w:val="center"/>
        <w:rPr>
          <w:rFonts w:cs="Arial"/>
          <w:sz w:val="18"/>
          <w:szCs w:val="18"/>
        </w:rPr>
      </w:pPr>
    </w:p>
    <w:p w:rsidR="00DA3677" w:rsidRDefault="00DA3677" w:rsidP="00017A38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b/>
          <w:sz w:val="18"/>
          <w:szCs w:val="18"/>
        </w:rPr>
      </w:pPr>
      <w:r w:rsidRPr="008F4FEF">
        <w:rPr>
          <w:rFonts w:ascii="Arial" w:eastAsia="Arial Unicode MS" w:hAnsi="Arial" w:cs="Arial"/>
          <w:b/>
          <w:sz w:val="18"/>
          <w:szCs w:val="18"/>
        </w:rPr>
        <w:t>PREDMET POVABILA</w:t>
      </w:r>
    </w:p>
    <w:p w:rsidR="008F4FEF" w:rsidRPr="008F4FEF" w:rsidRDefault="008F4FEF" w:rsidP="002C10F1">
      <w:pPr>
        <w:spacing w:after="0"/>
        <w:ind w:left="360"/>
        <w:jc w:val="both"/>
        <w:rPr>
          <w:rFonts w:ascii="Arial" w:eastAsia="Arial Unicode MS" w:hAnsi="Arial" w:cs="Arial"/>
          <w:b/>
          <w:sz w:val="18"/>
          <w:szCs w:val="18"/>
        </w:rPr>
      </w:pPr>
    </w:p>
    <w:p w:rsidR="00DA3677" w:rsidRPr="008F4FEF" w:rsidRDefault="00C76776" w:rsidP="00017A38">
      <w:pPr>
        <w:jc w:val="both"/>
        <w:rPr>
          <w:rFonts w:ascii="Arial" w:eastAsia="Arial Unicode MS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sz w:val="18"/>
          <w:szCs w:val="18"/>
        </w:rPr>
        <w:t xml:space="preserve">Ministrstvo za gospodarski razvoj in tehnologijo </w:t>
      </w:r>
      <w:r w:rsidR="00DA3677" w:rsidRPr="008F4FEF">
        <w:rPr>
          <w:rFonts w:ascii="Arial" w:eastAsia="Arial Unicode MS" w:hAnsi="Arial" w:cs="Arial"/>
          <w:sz w:val="18"/>
          <w:szCs w:val="18"/>
        </w:rPr>
        <w:t>(v nadalj</w:t>
      </w:r>
      <w:r w:rsidRPr="008F4FEF">
        <w:rPr>
          <w:rFonts w:ascii="Arial" w:eastAsia="Arial Unicode MS" w:hAnsi="Arial" w:cs="Arial"/>
          <w:sz w:val="18"/>
          <w:szCs w:val="18"/>
        </w:rPr>
        <w:t>evanju Ministrstvo) skladno s 30</w:t>
      </w:r>
      <w:r w:rsidR="00DA3677" w:rsidRPr="008F4FEF">
        <w:rPr>
          <w:rFonts w:ascii="Arial" w:eastAsia="Arial Unicode MS" w:hAnsi="Arial" w:cs="Arial"/>
          <w:sz w:val="18"/>
          <w:szCs w:val="18"/>
        </w:rPr>
        <w:t xml:space="preserve">. členom Zakona o državni upravi (Uradni list RS, št. </w:t>
      </w:r>
      <w:r w:rsidR="002C10F1" w:rsidRPr="008F4FEF">
        <w:rPr>
          <w:rFonts w:ascii="Arial" w:hAnsi="Arial" w:cs="Arial"/>
          <w:sz w:val="18"/>
          <w:szCs w:val="18"/>
        </w:rPr>
        <w:fldChar w:fldCharType="begin"/>
      </w:r>
      <w:r w:rsidR="002C10F1" w:rsidRPr="008F4FEF">
        <w:rPr>
          <w:rFonts w:ascii="Arial" w:hAnsi="Arial" w:cs="Arial"/>
          <w:sz w:val="18"/>
          <w:szCs w:val="18"/>
        </w:rPr>
        <w:instrText xml:space="preserve"> HYPERLINK "http://www.uradni-list.si/1/objava.jsp?sop=2005-01-5007" \t "_blank" \o "Zakon o državni upravi (uradno prečiščeno besedilo)" </w:instrText>
      </w:r>
      <w:r w:rsidR="002C10F1" w:rsidRPr="008F4FEF">
        <w:rPr>
          <w:rFonts w:ascii="Arial" w:hAnsi="Arial" w:cs="Arial"/>
          <w:sz w:val="18"/>
          <w:szCs w:val="18"/>
        </w:rPr>
        <w:fldChar w:fldCharType="separate"/>
      </w:r>
      <w:r w:rsidR="00DA3677" w:rsidRPr="008F4FEF">
        <w:rPr>
          <w:rFonts w:ascii="Arial" w:eastAsia="Arial Unicode MS" w:hAnsi="Arial" w:cs="Arial"/>
          <w:sz w:val="18"/>
          <w:szCs w:val="18"/>
        </w:rPr>
        <w:t>113/05</w:t>
      </w:r>
      <w:r w:rsidR="002C10F1" w:rsidRPr="008F4FEF">
        <w:rPr>
          <w:rFonts w:ascii="Arial" w:eastAsia="Arial Unicode MS" w:hAnsi="Arial" w:cs="Arial"/>
          <w:sz w:val="18"/>
          <w:szCs w:val="18"/>
        </w:rPr>
        <w:fldChar w:fldCharType="end"/>
      </w:r>
      <w:r w:rsidR="00DA3677" w:rsidRPr="008F4FEF">
        <w:rPr>
          <w:rFonts w:ascii="Arial" w:eastAsia="Arial Unicode MS" w:hAnsi="Arial" w:cs="Arial"/>
          <w:sz w:val="18"/>
          <w:szCs w:val="18"/>
        </w:rPr>
        <w:t xml:space="preserve"> – uradno prečiščeno besedilo, </w:t>
      </w:r>
      <w:hyperlink r:id="rId9" w:tgtFrame="_blank" w:tooltip="Odločba o razveljavitvi 2. člena Zakona o spremembah in dopolnitvah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89/07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 – </w:t>
      </w:r>
      <w:proofErr w:type="spellStart"/>
      <w:r w:rsidR="00DA3677" w:rsidRPr="008F4FEF">
        <w:rPr>
          <w:rFonts w:ascii="Arial" w:eastAsia="Arial Unicode MS" w:hAnsi="Arial" w:cs="Arial"/>
          <w:sz w:val="18"/>
          <w:szCs w:val="18"/>
        </w:rPr>
        <w:t>odl</w:t>
      </w:r>
      <w:proofErr w:type="spellEnd"/>
      <w:r w:rsidR="00DA3677" w:rsidRPr="008F4FEF">
        <w:rPr>
          <w:rFonts w:ascii="Arial" w:eastAsia="Arial Unicode MS" w:hAnsi="Arial" w:cs="Arial"/>
          <w:sz w:val="18"/>
          <w:szCs w:val="18"/>
        </w:rPr>
        <w:t xml:space="preserve">. US, </w:t>
      </w:r>
      <w:hyperlink r:id="rId10" w:tgtFrame="_blank" w:tooltip="Zakon o spremembah in dopolnitvah Zakona o splošnem upravnem postopku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126/07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 – ZUP-E, </w:t>
      </w:r>
      <w:hyperlink r:id="rId11" w:tgtFrame="_blank" w:tooltip="Zakon o spremembah in dopolnitvah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48/09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, </w:t>
      </w:r>
      <w:hyperlink r:id="rId12" w:tgtFrame="_blank" w:tooltip="Zakon o spremembah in dopolnitvah Zakona o splošnem upravnem postopku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8/10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 – ZUP-G, </w:t>
      </w:r>
      <w:hyperlink r:id="rId13" w:tgtFrame="_blank" w:tooltip="Zakon o spremembah in dopolnitvah Zakona o Vladi Republike Slovenije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8/12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 – ZVRS-F, </w:t>
      </w:r>
      <w:hyperlink r:id="rId14" w:tgtFrame="_blank" w:tooltip="Zakon o spremembah in dopolnitvah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21/12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, </w:t>
      </w:r>
      <w:hyperlink r:id="rId15" w:tgtFrame="_blank" w:tooltip="Zakon o spremembah in dopolnitvah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47/13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, </w:t>
      </w:r>
      <w:hyperlink r:id="rId16" w:tgtFrame="_blank" w:tooltip="Zakon o spremembi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12/14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, </w:t>
      </w:r>
      <w:hyperlink r:id="rId17" w:tgtFrame="_blank" w:tooltip="Zakon o spremembah in dopolnitvah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90/14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 xml:space="preserve"> in </w:t>
      </w:r>
      <w:hyperlink r:id="rId18" w:tgtFrame="_blank" w:tooltip="Zakon o spremembah in dopolnitvah Zakona o državni upravi" w:history="1">
        <w:r w:rsidR="00DA3677" w:rsidRPr="008F4FEF">
          <w:rPr>
            <w:rFonts w:ascii="Arial" w:eastAsia="Arial Unicode MS" w:hAnsi="Arial" w:cs="Arial"/>
            <w:sz w:val="18"/>
            <w:szCs w:val="18"/>
          </w:rPr>
          <w:t>51/16</w:t>
        </w:r>
      </w:hyperlink>
      <w:r w:rsidR="00DA3677" w:rsidRPr="008F4FEF">
        <w:rPr>
          <w:rFonts w:ascii="Arial" w:eastAsia="Arial Unicode MS" w:hAnsi="Arial" w:cs="Arial"/>
          <w:sz w:val="18"/>
          <w:szCs w:val="18"/>
        </w:rPr>
        <w:t>)</w:t>
      </w:r>
      <w:r w:rsidRPr="008F4FEF">
        <w:rPr>
          <w:rFonts w:ascii="Arial" w:hAnsi="Arial" w:cs="Arial"/>
          <w:sz w:val="18"/>
          <w:szCs w:val="18"/>
        </w:rPr>
        <w:t xml:space="preserve"> </w:t>
      </w:r>
      <w:r w:rsidRPr="008F4FEF">
        <w:rPr>
          <w:rStyle w:val="mrppsc"/>
          <w:rFonts w:ascii="Arial" w:hAnsi="Arial" w:cs="Arial"/>
          <w:sz w:val="18"/>
          <w:szCs w:val="18"/>
        </w:rPr>
        <w:t>opravlja naloge na področjih ekonomskega sistema in razvoja, notranjega trga, tehnične zakonodaje in meril, varstva potrošnikov, varstva konkurence, ekonomskih odnosov s tujino, razvoja podjetniškega sektorja in konkurenčnosti, socialnega podjetništva, intelektualne lastnine, drobnega gospodarstva in turizma, industrijskih projektov, naloge na področju regionalnega razvoja ter naloge na področju tehnologije, meroslovja in pošte.</w:t>
      </w:r>
    </w:p>
    <w:p w:rsidR="00DA3677" w:rsidRPr="008F4FEF" w:rsidRDefault="00DA3677" w:rsidP="001B1847">
      <w:pPr>
        <w:spacing w:after="0"/>
        <w:jc w:val="both"/>
        <w:rPr>
          <w:rFonts w:ascii="Arial" w:eastAsia="Arial Unicode MS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sz w:val="18"/>
          <w:szCs w:val="18"/>
        </w:rPr>
        <w:t xml:space="preserve">Glede na to je Ministrstvo, kot vsebinsko pristojno ministrstvo z namenom </w:t>
      </w:r>
      <w:r w:rsidR="00C76776" w:rsidRPr="008F4FEF">
        <w:rPr>
          <w:rFonts w:ascii="Arial" w:eastAsia="Arial Unicode MS" w:hAnsi="Arial" w:cs="Arial"/>
          <w:sz w:val="18"/>
          <w:szCs w:val="18"/>
        </w:rPr>
        <w:t xml:space="preserve">zabeleženja zanimanja </w:t>
      </w:r>
      <w:r w:rsidRPr="008F4FEF">
        <w:rPr>
          <w:rFonts w:ascii="Arial" w:eastAsia="Arial Unicode MS" w:hAnsi="Arial" w:cs="Arial"/>
          <w:sz w:val="18"/>
          <w:szCs w:val="18"/>
        </w:rPr>
        <w:t xml:space="preserve">širše zainteresirane javnosti pripravilo Povabilo </w:t>
      </w:r>
      <w:r w:rsidR="00C76776" w:rsidRPr="008F4FEF">
        <w:rPr>
          <w:rFonts w:ascii="Arial" w:eastAsia="Arial Unicode MS" w:hAnsi="Arial" w:cs="Arial"/>
          <w:sz w:val="18"/>
          <w:szCs w:val="18"/>
        </w:rPr>
        <w:t xml:space="preserve">k izkazu zanimanja </w:t>
      </w:r>
      <w:r w:rsidR="002B11F3" w:rsidRPr="008F4FEF">
        <w:rPr>
          <w:rFonts w:ascii="Arial" w:eastAsia="Arial Unicode MS" w:hAnsi="Arial" w:cs="Arial"/>
          <w:sz w:val="18"/>
          <w:szCs w:val="18"/>
        </w:rPr>
        <w:t>pri</w:t>
      </w:r>
      <w:r w:rsidR="00C76776" w:rsidRPr="008F4FEF">
        <w:rPr>
          <w:rFonts w:ascii="Arial" w:eastAsia="Arial Unicode MS" w:hAnsi="Arial" w:cs="Arial"/>
          <w:sz w:val="18"/>
          <w:szCs w:val="18"/>
        </w:rPr>
        <w:t xml:space="preserve"> izvajanju dejavnosti </w:t>
      </w:r>
      <w:r w:rsidR="002B11F3" w:rsidRPr="008F4FEF">
        <w:rPr>
          <w:rFonts w:ascii="Arial" w:eastAsia="Arial Unicode MS" w:hAnsi="Arial" w:cs="Arial"/>
          <w:sz w:val="18"/>
          <w:szCs w:val="18"/>
        </w:rPr>
        <w:t xml:space="preserve">in pri pripravi </w:t>
      </w:r>
      <w:r w:rsidR="00730010" w:rsidRPr="008F4FEF">
        <w:rPr>
          <w:rFonts w:ascii="Arial" w:eastAsia="Arial Unicode MS" w:hAnsi="Arial" w:cs="Arial"/>
          <w:sz w:val="18"/>
          <w:szCs w:val="18"/>
        </w:rPr>
        <w:t xml:space="preserve">strateških in operativnih </w:t>
      </w:r>
      <w:r w:rsidR="002B11F3" w:rsidRPr="008F4FEF">
        <w:rPr>
          <w:rFonts w:ascii="Arial" w:eastAsia="Arial Unicode MS" w:hAnsi="Arial" w:cs="Arial"/>
          <w:sz w:val="18"/>
          <w:szCs w:val="18"/>
        </w:rPr>
        <w:t xml:space="preserve">izhodišč </w:t>
      </w:r>
      <w:r w:rsidR="00C76776" w:rsidRPr="008F4FEF">
        <w:rPr>
          <w:rFonts w:ascii="Arial" w:eastAsia="Arial Unicode MS" w:hAnsi="Arial" w:cs="Arial"/>
          <w:sz w:val="18"/>
          <w:szCs w:val="18"/>
        </w:rPr>
        <w:t xml:space="preserve">na področju sodelovanja z Evropsko vesoljsko agencijo </w:t>
      </w:r>
      <w:r w:rsidR="008F4FEF">
        <w:rPr>
          <w:rFonts w:ascii="Arial" w:eastAsia="Arial Unicode MS" w:hAnsi="Arial" w:cs="Arial"/>
          <w:sz w:val="18"/>
          <w:szCs w:val="18"/>
        </w:rPr>
        <w:t>(</w:t>
      </w:r>
      <w:r w:rsidR="00C76776" w:rsidRPr="008F4FEF">
        <w:rPr>
          <w:rFonts w:ascii="Arial" w:eastAsia="Arial Unicode MS" w:hAnsi="Arial" w:cs="Arial"/>
          <w:sz w:val="18"/>
          <w:szCs w:val="18"/>
        </w:rPr>
        <w:t>ESA</w:t>
      </w:r>
      <w:r w:rsidR="008F4FEF">
        <w:rPr>
          <w:rFonts w:ascii="Arial" w:eastAsia="Arial Unicode MS" w:hAnsi="Arial" w:cs="Arial"/>
          <w:sz w:val="18"/>
          <w:szCs w:val="18"/>
        </w:rPr>
        <w:t>)</w:t>
      </w:r>
      <w:r w:rsidRPr="008F4FEF">
        <w:rPr>
          <w:rFonts w:ascii="Arial" w:eastAsia="Arial Unicode MS" w:hAnsi="Arial" w:cs="Arial"/>
          <w:sz w:val="18"/>
          <w:szCs w:val="18"/>
        </w:rPr>
        <w:t xml:space="preserve"> (v nadaljevanju Povabilo). </w:t>
      </w:r>
    </w:p>
    <w:p w:rsidR="001B1847" w:rsidRPr="008F4FEF" w:rsidRDefault="001B1847" w:rsidP="001B1847">
      <w:pPr>
        <w:spacing w:after="0"/>
        <w:jc w:val="both"/>
        <w:rPr>
          <w:rFonts w:ascii="Arial" w:eastAsia="Arial Unicode MS" w:hAnsi="Arial" w:cs="Arial"/>
          <w:sz w:val="18"/>
          <w:szCs w:val="18"/>
        </w:rPr>
      </w:pPr>
    </w:p>
    <w:p w:rsidR="00DA3677" w:rsidRPr="008F4FEF" w:rsidRDefault="00DA3677" w:rsidP="00017A38">
      <w:pPr>
        <w:numPr>
          <w:ilvl w:val="0"/>
          <w:numId w:val="3"/>
        </w:numPr>
        <w:spacing w:after="0"/>
        <w:jc w:val="both"/>
        <w:rPr>
          <w:rFonts w:ascii="Arial" w:eastAsia="Arial Unicode MS" w:hAnsi="Arial" w:cs="Arial"/>
          <w:b/>
          <w:sz w:val="18"/>
          <w:szCs w:val="18"/>
        </w:rPr>
      </w:pPr>
      <w:r w:rsidRPr="008F4FEF">
        <w:rPr>
          <w:rFonts w:ascii="Arial" w:eastAsia="Arial Unicode MS" w:hAnsi="Arial" w:cs="Arial"/>
          <w:b/>
          <w:sz w:val="18"/>
          <w:szCs w:val="18"/>
        </w:rPr>
        <w:t>OBRAZLOŽITEV</w:t>
      </w:r>
    </w:p>
    <w:p w:rsidR="002B11F3" w:rsidRPr="008F4FEF" w:rsidRDefault="002B11F3" w:rsidP="00897A34">
      <w:pPr>
        <w:spacing w:after="0"/>
        <w:jc w:val="both"/>
        <w:rPr>
          <w:rFonts w:ascii="Arial" w:eastAsia="Arial Unicode MS" w:hAnsi="Arial" w:cs="Arial"/>
          <w:b/>
          <w:sz w:val="18"/>
          <w:szCs w:val="18"/>
        </w:rPr>
      </w:pPr>
    </w:p>
    <w:p w:rsidR="002B11F3" w:rsidRPr="008F4FEF" w:rsidRDefault="002B11F3" w:rsidP="00017A38">
      <w:pPr>
        <w:spacing w:after="0"/>
        <w:jc w:val="both"/>
        <w:rPr>
          <w:rFonts w:ascii="Arial" w:eastAsia="Arial Unicode MS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sz w:val="18"/>
          <w:szCs w:val="18"/>
        </w:rPr>
        <w:t>Ministrstvo želi na podlagi Pridružitvenega sporazuma z Evropsko vesoljsko agencijo, podpisanega leta 2016</w:t>
      </w:r>
      <w:r w:rsidR="001B1847" w:rsidRPr="008F4FEF">
        <w:rPr>
          <w:rFonts w:ascii="Arial" w:eastAsia="Arial Unicode MS" w:hAnsi="Arial" w:cs="Arial"/>
          <w:sz w:val="18"/>
          <w:szCs w:val="18"/>
        </w:rPr>
        <w:t>,</w:t>
      </w:r>
      <w:r w:rsidRPr="008F4FEF">
        <w:rPr>
          <w:rFonts w:ascii="Arial" w:eastAsia="Arial Unicode MS" w:hAnsi="Arial" w:cs="Arial"/>
          <w:sz w:val="18"/>
          <w:szCs w:val="18"/>
        </w:rPr>
        <w:t xml:space="preserve"> spodbuditi intenzivnejše sodelovanje slovenskih podjetij in raziskovalno-razvojnih ustanov pri skupnih projektih na razpisih, ki jih objavlja ESA.  V okviru sporazuma je Slovenija dodelila namenska sredstva v 5-letnem obdobju 2016-2021 za naslednje tri izbirne programe: Splošni podporni tehnološki program (GSTP) 9.000.000 EUR, Opazovanje Zemlje (EO) 5.000.000 EUR ter Znanstveno raziskovanje (PRODEX) 1.000.000 EUR, skupaj 15.000.000 EUR ali v povprečju 3.000.000 EUR letno. </w:t>
      </w:r>
    </w:p>
    <w:p w:rsidR="002B11F3" w:rsidRPr="008F4FEF" w:rsidRDefault="002B11F3" w:rsidP="00017A38">
      <w:pPr>
        <w:spacing w:after="0"/>
        <w:jc w:val="both"/>
        <w:rPr>
          <w:rFonts w:ascii="Arial" w:eastAsia="Arial Unicode MS" w:hAnsi="Arial" w:cs="Arial"/>
          <w:sz w:val="18"/>
          <w:szCs w:val="18"/>
        </w:rPr>
      </w:pPr>
    </w:p>
    <w:p w:rsidR="008F4FEF" w:rsidRDefault="002B11F3" w:rsidP="008F4FEF">
      <w:pPr>
        <w:spacing w:after="0"/>
        <w:jc w:val="both"/>
        <w:rPr>
          <w:rFonts w:ascii="Arial" w:eastAsia="Arial Unicode MS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sz w:val="18"/>
          <w:szCs w:val="18"/>
        </w:rPr>
        <w:t>Podjetja in raziskovalno-razvojne ustanove so vabljene</w:t>
      </w:r>
      <w:r w:rsidR="008F4FEF">
        <w:rPr>
          <w:rFonts w:ascii="Arial" w:eastAsia="Arial Unicode MS" w:hAnsi="Arial" w:cs="Arial"/>
          <w:sz w:val="18"/>
          <w:szCs w:val="18"/>
        </w:rPr>
        <w:t>:</w:t>
      </w:r>
    </w:p>
    <w:p w:rsidR="008F4FEF" w:rsidRPr="008F4FEF" w:rsidRDefault="002B11F3" w:rsidP="002C10F1">
      <w:pPr>
        <w:pStyle w:val="Odstavekseznama"/>
        <w:numPr>
          <w:ilvl w:val="0"/>
          <w:numId w:val="10"/>
        </w:numPr>
        <w:spacing w:line="276" w:lineRule="auto"/>
        <w:ind w:left="714" w:hanging="357"/>
        <w:jc w:val="both"/>
        <w:rPr>
          <w:rFonts w:eastAsia="Arial Unicode MS" w:cs="Arial"/>
          <w:sz w:val="18"/>
          <w:szCs w:val="18"/>
        </w:rPr>
      </w:pPr>
      <w:r w:rsidRPr="008F4FEF">
        <w:rPr>
          <w:rFonts w:eastAsia="Arial Unicode MS" w:cs="Arial"/>
          <w:sz w:val="18"/>
          <w:szCs w:val="18"/>
        </w:rPr>
        <w:t xml:space="preserve"> </w:t>
      </w:r>
      <w:proofErr w:type="gramStart"/>
      <w:r w:rsidR="00017A38" w:rsidRPr="008F4FEF">
        <w:rPr>
          <w:rFonts w:cs="Arial"/>
          <w:sz w:val="18"/>
          <w:szCs w:val="18"/>
        </w:rPr>
        <w:t>da</w:t>
      </w:r>
      <w:proofErr w:type="gramEnd"/>
      <w:r w:rsidR="00017A38" w:rsidRPr="008F4FEF">
        <w:rPr>
          <w:rFonts w:cs="Arial"/>
          <w:sz w:val="18"/>
          <w:szCs w:val="18"/>
        </w:rPr>
        <w:t xml:space="preserve"> se prijavijo pri ESA v sistem elektronske pošte z vabili na razpise (angl. "</w:t>
      </w:r>
      <w:proofErr w:type="spellStart"/>
      <w:r w:rsidR="00017A38" w:rsidRPr="008F4FEF">
        <w:rPr>
          <w:rFonts w:cs="Arial"/>
          <w:sz w:val="18"/>
          <w:szCs w:val="18"/>
        </w:rPr>
        <w:t>Electronic</w:t>
      </w:r>
      <w:proofErr w:type="spellEnd"/>
      <w:r w:rsidR="00017A38" w:rsidRPr="008F4FEF">
        <w:rPr>
          <w:rFonts w:cs="Arial"/>
          <w:sz w:val="18"/>
          <w:szCs w:val="18"/>
        </w:rPr>
        <w:t xml:space="preserve"> </w:t>
      </w:r>
      <w:proofErr w:type="spellStart"/>
      <w:r w:rsidR="00017A38" w:rsidRPr="008F4FEF">
        <w:rPr>
          <w:rFonts w:cs="Arial"/>
          <w:sz w:val="18"/>
          <w:szCs w:val="18"/>
        </w:rPr>
        <w:t>Mail</w:t>
      </w:r>
      <w:proofErr w:type="spellEnd"/>
      <w:r w:rsidR="00017A38" w:rsidRPr="008F4FEF">
        <w:rPr>
          <w:rFonts w:cs="Arial"/>
          <w:sz w:val="18"/>
          <w:szCs w:val="18"/>
        </w:rPr>
        <w:t xml:space="preserve"> </w:t>
      </w:r>
      <w:proofErr w:type="spellStart"/>
      <w:r w:rsidR="00017A38" w:rsidRPr="008F4FEF">
        <w:rPr>
          <w:rFonts w:cs="Arial"/>
          <w:sz w:val="18"/>
          <w:szCs w:val="18"/>
        </w:rPr>
        <w:t>Inivitation</w:t>
      </w:r>
      <w:proofErr w:type="spellEnd"/>
      <w:r w:rsidR="00017A38" w:rsidRPr="008F4FEF">
        <w:rPr>
          <w:rFonts w:cs="Arial"/>
          <w:sz w:val="18"/>
          <w:szCs w:val="18"/>
        </w:rPr>
        <w:t xml:space="preserve"> to </w:t>
      </w:r>
      <w:proofErr w:type="spellStart"/>
      <w:r w:rsidR="00017A38" w:rsidRPr="008F4FEF">
        <w:rPr>
          <w:rFonts w:cs="Arial"/>
          <w:sz w:val="18"/>
          <w:szCs w:val="18"/>
        </w:rPr>
        <w:t>Tender</w:t>
      </w:r>
      <w:proofErr w:type="spellEnd"/>
      <w:r w:rsidR="00017A38" w:rsidRPr="008F4FEF">
        <w:rPr>
          <w:rFonts w:cs="Arial"/>
          <w:sz w:val="18"/>
          <w:szCs w:val="18"/>
        </w:rPr>
        <w:t xml:space="preserve"> </w:t>
      </w:r>
      <w:proofErr w:type="spellStart"/>
      <w:r w:rsidR="00017A38" w:rsidRPr="008F4FEF">
        <w:rPr>
          <w:rFonts w:cs="Arial"/>
          <w:sz w:val="18"/>
          <w:szCs w:val="18"/>
        </w:rPr>
        <w:t>System</w:t>
      </w:r>
      <w:proofErr w:type="spellEnd"/>
      <w:r w:rsidR="00017A38" w:rsidRPr="008F4FEF">
        <w:rPr>
          <w:rFonts w:cs="Arial"/>
          <w:sz w:val="18"/>
          <w:szCs w:val="18"/>
        </w:rPr>
        <w:t xml:space="preserve">" - EMITS), kot je zapisano na tej spletni strani, tako da bodo lahko spremljale, kaj se dogaja na EMITS, in se </w:t>
      </w:r>
      <w:proofErr w:type="spellStart"/>
      <w:r w:rsidR="00017A38" w:rsidRPr="008F4FEF">
        <w:rPr>
          <w:rFonts w:cs="Arial"/>
          <w:sz w:val="18"/>
          <w:szCs w:val="18"/>
        </w:rPr>
        <w:t>prijavljale</w:t>
      </w:r>
      <w:proofErr w:type="spellEnd"/>
      <w:r w:rsidR="00017A38" w:rsidRPr="008F4FEF">
        <w:rPr>
          <w:rFonts w:cs="Arial"/>
          <w:sz w:val="18"/>
          <w:szCs w:val="18"/>
        </w:rPr>
        <w:t xml:space="preserve"> </w:t>
      </w:r>
      <w:proofErr w:type="spellStart"/>
      <w:r w:rsidR="00017A38" w:rsidRPr="008F4FEF">
        <w:rPr>
          <w:rFonts w:cs="Arial"/>
          <w:sz w:val="18"/>
          <w:szCs w:val="18"/>
        </w:rPr>
        <w:t>na</w:t>
      </w:r>
      <w:proofErr w:type="spellEnd"/>
      <w:r w:rsidR="00017A38" w:rsidRPr="008F4FEF">
        <w:rPr>
          <w:rFonts w:cs="Arial"/>
          <w:sz w:val="18"/>
          <w:szCs w:val="18"/>
        </w:rPr>
        <w:t xml:space="preserve"> </w:t>
      </w:r>
      <w:proofErr w:type="spellStart"/>
      <w:r w:rsidR="00017A38" w:rsidRPr="008F4FEF">
        <w:rPr>
          <w:rFonts w:cs="Arial"/>
          <w:sz w:val="18"/>
          <w:szCs w:val="18"/>
        </w:rPr>
        <w:t>razpise</w:t>
      </w:r>
      <w:proofErr w:type="spellEnd"/>
      <w:r w:rsidR="00017A38" w:rsidRPr="008F4FEF">
        <w:rPr>
          <w:rFonts w:cs="Arial"/>
          <w:sz w:val="18"/>
          <w:szCs w:val="18"/>
        </w:rPr>
        <w:t>;</w:t>
      </w:r>
    </w:p>
    <w:p w:rsidR="00017A38" w:rsidRPr="008F4FEF" w:rsidRDefault="00CE1E34" w:rsidP="002C10F1">
      <w:pPr>
        <w:pStyle w:val="Odstavekseznama"/>
        <w:numPr>
          <w:ilvl w:val="0"/>
          <w:numId w:val="10"/>
        </w:numPr>
        <w:spacing w:line="276" w:lineRule="auto"/>
        <w:ind w:left="714" w:hanging="357"/>
        <w:jc w:val="both"/>
        <w:rPr>
          <w:rFonts w:eastAsia="Arial Unicode MS" w:cs="Arial"/>
          <w:sz w:val="18"/>
          <w:szCs w:val="18"/>
        </w:rPr>
      </w:pPr>
      <w:proofErr w:type="gramStart"/>
      <w:r w:rsidRPr="008F4FEF">
        <w:rPr>
          <w:rFonts w:cs="Arial"/>
          <w:sz w:val="18"/>
          <w:szCs w:val="18"/>
        </w:rPr>
        <w:t>da</w:t>
      </w:r>
      <w:proofErr w:type="gramEnd"/>
      <w:r w:rsidRPr="008F4FEF">
        <w:rPr>
          <w:rFonts w:cs="Arial"/>
          <w:sz w:val="18"/>
          <w:szCs w:val="18"/>
        </w:rPr>
        <w:t xml:space="preserve"> </w:t>
      </w:r>
      <w:proofErr w:type="spellStart"/>
      <w:r w:rsidRPr="008F4FEF">
        <w:rPr>
          <w:rFonts w:cs="Arial"/>
          <w:sz w:val="18"/>
          <w:szCs w:val="18"/>
        </w:rPr>
        <w:t>pošljejo</w:t>
      </w:r>
      <w:proofErr w:type="spellEnd"/>
      <w:r w:rsidRPr="008F4FEF">
        <w:rPr>
          <w:rFonts w:cs="Arial"/>
          <w:sz w:val="18"/>
          <w:szCs w:val="18"/>
        </w:rPr>
        <w:t xml:space="preserve"> </w:t>
      </w:r>
      <w:proofErr w:type="spellStart"/>
      <w:r w:rsidR="008F4FEF">
        <w:rPr>
          <w:rFonts w:cs="Arial"/>
          <w:sz w:val="18"/>
          <w:szCs w:val="18"/>
        </w:rPr>
        <w:t>pristojnim</w:t>
      </w:r>
      <w:proofErr w:type="spellEnd"/>
      <w:r w:rsidR="008F4FEF">
        <w:rPr>
          <w:rFonts w:cs="Arial"/>
          <w:sz w:val="18"/>
          <w:szCs w:val="18"/>
        </w:rPr>
        <w:t xml:space="preserve"> </w:t>
      </w:r>
      <w:proofErr w:type="spellStart"/>
      <w:r w:rsidR="008F4FEF">
        <w:rPr>
          <w:rFonts w:cs="Arial"/>
          <w:sz w:val="18"/>
          <w:szCs w:val="18"/>
        </w:rPr>
        <w:t>na</w:t>
      </w:r>
      <w:proofErr w:type="spellEnd"/>
      <w:r w:rsidR="008F4FEF">
        <w:rPr>
          <w:rFonts w:cs="Arial"/>
          <w:sz w:val="18"/>
          <w:szCs w:val="18"/>
        </w:rPr>
        <w:t xml:space="preserve"> </w:t>
      </w:r>
      <w:proofErr w:type="spellStart"/>
      <w:r w:rsidR="008F4FEF">
        <w:rPr>
          <w:rFonts w:cs="Arial"/>
          <w:sz w:val="18"/>
          <w:szCs w:val="18"/>
        </w:rPr>
        <w:t>Ministrstvu</w:t>
      </w:r>
      <w:proofErr w:type="spellEnd"/>
      <w:r w:rsidR="008F4FEF">
        <w:rPr>
          <w:rFonts w:cs="Arial"/>
          <w:sz w:val="18"/>
          <w:szCs w:val="18"/>
        </w:rPr>
        <w:t xml:space="preserve"> </w:t>
      </w:r>
      <w:proofErr w:type="spellStart"/>
      <w:r w:rsidR="008F4FEF">
        <w:rPr>
          <w:rFonts w:cs="Arial"/>
          <w:sz w:val="18"/>
          <w:szCs w:val="18"/>
        </w:rPr>
        <w:t>za</w:t>
      </w:r>
      <w:proofErr w:type="spellEnd"/>
      <w:r w:rsidR="008F4FEF">
        <w:rPr>
          <w:rFonts w:cs="Arial"/>
          <w:sz w:val="18"/>
          <w:szCs w:val="18"/>
        </w:rPr>
        <w:t xml:space="preserve"> </w:t>
      </w:r>
      <w:proofErr w:type="spellStart"/>
      <w:r w:rsidR="008F4FEF">
        <w:rPr>
          <w:rFonts w:cs="Arial"/>
          <w:sz w:val="18"/>
          <w:szCs w:val="18"/>
        </w:rPr>
        <w:t>sodelovanje</w:t>
      </w:r>
      <w:proofErr w:type="spellEnd"/>
      <w:r w:rsidR="008F4FEF">
        <w:rPr>
          <w:rFonts w:cs="Arial"/>
          <w:sz w:val="18"/>
          <w:szCs w:val="18"/>
        </w:rPr>
        <w:t xml:space="preserve"> z ESO</w:t>
      </w:r>
      <w:r w:rsidRPr="008F4FEF">
        <w:rPr>
          <w:rFonts w:cs="Arial"/>
          <w:sz w:val="18"/>
          <w:szCs w:val="18"/>
        </w:rPr>
        <w:t xml:space="preserve"> </w:t>
      </w:r>
      <w:proofErr w:type="spellStart"/>
      <w:r w:rsidRPr="008F4FEF">
        <w:rPr>
          <w:rFonts w:cs="Arial"/>
          <w:sz w:val="18"/>
          <w:szCs w:val="18"/>
        </w:rPr>
        <w:t>svoje</w:t>
      </w:r>
      <w:proofErr w:type="spellEnd"/>
      <w:r w:rsidRPr="008F4FEF">
        <w:rPr>
          <w:rFonts w:cs="Arial"/>
          <w:sz w:val="18"/>
          <w:szCs w:val="18"/>
        </w:rPr>
        <w:t xml:space="preserve"> </w:t>
      </w:r>
      <w:proofErr w:type="spellStart"/>
      <w:r w:rsidRPr="008F4FEF">
        <w:rPr>
          <w:rFonts w:cs="Arial"/>
          <w:sz w:val="18"/>
          <w:szCs w:val="18"/>
        </w:rPr>
        <w:t>stične</w:t>
      </w:r>
      <w:proofErr w:type="spellEnd"/>
      <w:r w:rsidRPr="008F4FEF">
        <w:rPr>
          <w:rFonts w:cs="Arial"/>
          <w:sz w:val="18"/>
          <w:szCs w:val="18"/>
        </w:rPr>
        <w:t xml:space="preserve"> </w:t>
      </w:r>
      <w:proofErr w:type="spellStart"/>
      <w:r w:rsidRPr="008F4FEF">
        <w:rPr>
          <w:rFonts w:cs="Arial"/>
          <w:sz w:val="18"/>
          <w:szCs w:val="18"/>
        </w:rPr>
        <w:t>podatke</w:t>
      </w:r>
      <w:proofErr w:type="spellEnd"/>
      <w:r w:rsidRPr="008F4FEF">
        <w:rPr>
          <w:rFonts w:cs="Arial"/>
          <w:sz w:val="18"/>
          <w:szCs w:val="18"/>
        </w:rPr>
        <w:t xml:space="preserve"> </w:t>
      </w:r>
      <w:r w:rsidR="00725BC3" w:rsidRPr="008F4FEF">
        <w:rPr>
          <w:rFonts w:cs="Arial"/>
          <w:sz w:val="18"/>
          <w:szCs w:val="18"/>
        </w:rPr>
        <w:t>(to je ime osebe, naziv pravne osebe, kjer je zaposlena, njen e-</w:t>
      </w:r>
      <w:proofErr w:type="spellStart"/>
      <w:r w:rsidR="00725BC3" w:rsidRPr="008F4FEF">
        <w:rPr>
          <w:rFonts w:cs="Arial"/>
          <w:sz w:val="18"/>
          <w:szCs w:val="18"/>
        </w:rPr>
        <w:t>poštni</w:t>
      </w:r>
      <w:proofErr w:type="spellEnd"/>
      <w:r w:rsidR="00725BC3" w:rsidRPr="008F4FEF">
        <w:rPr>
          <w:rFonts w:cs="Arial"/>
          <w:sz w:val="18"/>
          <w:szCs w:val="18"/>
        </w:rPr>
        <w:t xml:space="preserve"> </w:t>
      </w:r>
      <w:proofErr w:type="spellStart"/>
      <w:r w:rsidR="00725BC3" w:rsidRPr="008F4FEF">
        <w:rPr>
          <w:rFonts w:cs="Arial"/>
          <w:sz w:val="18"/>
          <w:szCs w:val="18"/>
        </w:rPr>
        <w:t>naslo</w:t>
      </w:r>
      <w:r w:rsidR="00730010" w:rsidRPr="008F4FEF">
        <w:rPr>
          <w:rFonts w:cs="Arial"/>
          <w:sz w:val="18"/>
          <w:szCs w:val="18"/>
        </w:rPr>
        <w:t>v</w:t>
      </w:r>
      <w:proofErr w:type="spellEnd"/>
      <w:r w:rsidR="00730010" w:rsidRPr="008F4FEF">
        <w:rPr>
          <w:rFonts w:cs="Arial"/>
          <w:sz w:val="18"/>
          <w:szCs w:val="18"/>
        </w:rPr>
        <w:t xml:space="preserve"> in </w:t>
      </w:r>
      <w:proofErr w:type="spellStart"/>
      <w:r w:rsidR="008F4FEF">
        <w:rPr>
          <w:rFonts w:cs="Arial"/>
          <w:sz w:val="18"/>
          <w:szCs w:val="18"/>
        </w:rPr>
        <w:t>po</w:t>
      </w:r>
      <w:proofErr w:type="spellEnd"/>
      <w:r w:rsidR="008F4FEF">
        <w:rPr>
          <w:rFonts w:cs="Arial"/>
          <w:sz w:val="18"/>
          <w:szCs w:val="18"/>
        </w:rPr>
        <w:t xml:space="preserve"> </w:t>
      </w:r>
      <w:proofErr w:type="spellStart"/>
      <w:r w:rsidR="008F4FEF">
        <w:rPr>
          <w:rFonts w:cs="Arial"/>
          <w:sz w:val="18"/>
          <w:szCs w:val="18"/>
        </w:rPr>
        <w:t>preudarku</w:t>
      </w:r>
      <w:proofErr w:type="spellEnd"/>
      <w:r w:rsidR="008F4FEF">
        <w:rPr>
          <w:rFonts w:cs="Arial"/>
          <w:sz w:val="18"/>
          <w:szCs w:val="18"/>
        </w:rPr>
        <w:t xml:space="preserve"> </w:t>
      </w:r>
      <w:proofErr w:type="spellStart"/>
      <w:r w:rsidR="00730010" w:rsidRPr="008F4FEF">
        <w:rPr>
          <w:rFonts w:cs="Arial"/>
          <w:sz w:val="18"/>
          <w:szCs w:val="18"/>
        </w:rPr>
        <w:t>telefonsko</w:t>
      </w:r>
      <w:proofErr w:type="spellEnd"/>
      <w:r w:rsidR="00730010" w:rsidRPr="008F4FEF">
        <w:rPr>
          <w:rFonts w:cs="Arial"/>
          <w:sz w:val="18"/>
          <w:szCs w:val="18"/>
        </w:rPr>
        <w:t xml:space="preserve"> </w:t>
      </w:r>
      <w:proofErr w:type="spellStart"/>
      <w:r w:rsidR="00730010" w:rsidRPr="008F4FEF">
        <w:rPr>
          <w:rFonts w:cs="Arial"/>
          <w:sz w:val="18"/>
          <w:szCs w:val="18"/>
        </w:rPr>
        <w:t>številko</w:t>
      </w:r>
      <w:proofErr w:type="spellEnd"/>
      <w:r w:rsidR="00730010" w:rsidRPr="008F4FEF">
        <w:rPr>
          <w:rFonts w:cs="Arial"/>
          <w:sz w:val="18"/>
          <w:szCs w:val="18"/>
        </w:rPr>
        <w:t xml:space="preserve">), da </w:t>
      </w:r>
      <w:proofErr w:type="spellStart"/>
      <w:r w:rsidR="00730010" w:rsidRPr="008F4FEF">
        <w:rPr>
          <w:rFonts w:cs="Arial"/>
          <w:sz w:val="18"/>
          <w:szCs w:val="18"/>
        </w:rPr>
        <w:t>bodo</w:t>
      </w:r>
      <w:proofErr w:type="spellEnd"/>
      <w:r w:rsidR="00730010" w:rsidRPr="008F4FEF">
        <w:rPr>
          <w:rFonts w:cs="Arial"/>
          <w:sz w:val="18"/>
          <w:szCs w:val="18"/>
        </w:rPr>
        <w:t xml:space="preserve"> uvrščena</w:t>
      </w:r>
      <w:r w:rsidR="00725BC3" w:rsidRPr="008F4FEF">
        <w:rPr>
          <w:rFonts w:cs="Arial"/>
          <w:sz w:val="18"/>
          <w:szCs w:val="18"/>
        </w:rPr>
        <w:t xml:space="preserve"> na seznam za prejemanje </w:t>
      </w:r>
      <w:proofErr w:type="spellStart"/>
      <w:r w:rsidR="008F4FEF">
        <w:rPr>
          <w:rFonts w:cs="Arial"/>
          <w:sz w:val="18"/>
          <w:szCs w:val="18"/>
        </w:rPr>
        <w:t>obvestil</w:t>
      </w:r>
      <w:proofErr w:type="spellEnd"/>
      <w:r w:rsidR="00725BC3" w:rsidRPr="008F4FEF">
        <w:rPr>
          <w:rFonts w:cs="Arial"/>
          <w:sz w:val="18"/>
          <w:szCs w:val="18"/>
        </w:rPr>
        <w:t xml:space="preserve"> in druge e-pošte</w:t>
      </w:r>
      <w:r w:rsidR="000F046D" w:rsidRPr="008F4FEF">
        <w:rPr>
          <w:rFonts w:cs="Arial"/>
          <w:sz w:val="18"/>
          <w:szCs w:val="18"/>
        </w:rPr>
        <w:t xml:space="preserve"> z Ministrstva</w:t>
      </w:r>
      <w:r w:rsidR="00725BC3" w:rsidRPr="008F4FEF">
        <w:rPr>
          <w:rFonts w:cs="Arial"/>
          <w:sz w:val="18"/>
          <w:szCs w:val="18"/>
        </w:rPr>
        <w:t xml:space="preserve"> v zvezi s sodelovanjem z ESA.</w:t>
      </w:r>
      <w:r w:rsidR="000F046D" w:rsidRPr="008F4FEF">
        <w:rPr>
          <w:rFonts w:cs="Arial"/>
          <w:sz w:val="18"/>
          <w:szCs w:val="18"/>
        </w:rPr>
        <w:t xml:space="preserve"> Pripominjamo, da je to </w:t>
      </w:r>
      <w:proofErr w:type="spellStart"/>
      <w:r w:rsidR="000F046D" w:rsidRPr="008F4FEF">
        <w:rPr>
          <w:rFonts w:cs="Arial"/>
          <w:sz w:val="18"/>
          <w:szCs w:val="18"/>
        </w:rPr>
        <w:t>zgolj</w:t>
      </w:r>
      <w:proofErr w:type="spellEnd"/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dodatni</w:t>
      </w:r>
      <w:proofErr w:type="spellEnd"/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način</w:t>
      </w:r>
      <w:proofErr w:type="spellEnd"/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obveščanja</w:t>
      </w:r>
      <w:proofErr w:type="spellEnd"/>
      <w:r w:rsidR="000F046D" w:rsidRPr="008F4FEF">
        <w:rPr>
          <w:rFonts w:cs="Arial"/>
          <w:sz w:val="18"/>
          <w:szCs w:val="18"/>
        </w:rPr>
        <w:t xml:space="preserve"> in ne nadomešča stalnega spremljanja obvestil </w:t>
      </w:r>
      <w:proofErr w:type="spellStart"/>
      <w:r w:rsidR="000F046D" w:rsidRPr="008F4FEF">
        <w:rPr>
          <w:rFonts w:cs="Arial"/>
          <w:sz w:val="18"/>
          <w:szCs w:val="18"/>
        </w:rPr>
        <w:t>na</w:t>
      </w:r>
      <w:proofErr w:type="spellEnd"/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spletnih</w:t>
      </w:r>
      <w:proofErr w:type="spellEnd"/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straneh</w:t>
      </w:r>
      <w:proofErr w:type="spellEnd"/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Ministrstva</w:t>
      </w:r>
      <w:proofErr w:type="spellEnd"/>
      <w:r w:rsidR="008F4FEF">
        <w:rPr>
          <w:rFonts w:cs="Arial"/>
          <w:sz w:val="18"/>
          <w:szCs w:val="18"/>
        </w:rPr>
        <w:t>, ESE</w:t>
      </w:r>
      <w:r w:rsidR="000F046D" w:rsidRPr="008F4FEF">
        <w:rPr>
          <w:rFonts w:cs="Arial"/>
          <w:sz w:val="18"/>
          <w:szCs w:val="18"/>
        </w:rPr>
        <w:t xml:space="preserve"> </w:t>
      </w:r>
      <w:proofErr w:type="spellStart"/>
      <w:r w:rsidR="000F046D" w:rsidRPr="008F4FEF">
        <w:rPr>
          <w:rFonts w:cs="Arial"/>
          <w:sz w:val="18"/>
          <w:szCs w:val="18"/>
        </w:rPr>
        <w:t>ter</w:t>
      </w:r>
      <w:proofErr w:type="spellEnd"/>
      <w:r w:rsidR="000F046D" w:rsidRPr="008F4FEF">
        <w:rPr>
          <w:rFonts w:cs="Arial"/>
          <w:sz w:val="18"/>
          <w:szCs w:val="18"/>
        </w:rPr>
        <w:t xml:space="preserve"> v </w:t>
      </w:r>
      <w:proofErr w:type="spellStart"/>
      <w:r w:rsidR="000F046D" w:rsidRPr="008F4FEF">
        <w:rPr>
          <w:rFonts w:cs="Arial"/>
          <w:sz w:val="18"/>
          <w:szCs w:val="18"/>
        </w:rPr>
        <w:t>javnih</w:t>
      </w:r>
      <w:proofErr w:type="spellEnd"/>
      <w:r w:rsidR="000F046D" w:rsidRPr="008F4FEF">
        <w:rPr>
          <w:rFonts w:cs="Arial"/>
          <w:sz w:val="18"/>
          <w:szCs w:val="18"/>
        </w:rPr>
        <w:t xml:space="preserve"> občilih (tiskanih, radio, TV</w:t>
      </w:r>
      <w:proofErr w:type="gramStart"/>
      <w:r w:rsidR="000F046D" w:rsidRPr="008F4FEF">
        <w:rPr>
          <w:rFonts w:cs="Arial"/>
          <w:sz w:val="18"/>
          <w:szCs w:val="18"/>
        </w:rPr>
        <w:t>,…</w:t>
      </w:r>
      <w:proofErr w:type="gramEnd"/>
      <w:r w:rsidR="000F046D" w:rsidRPr="008F4FEF">
        <w:rPr>
          <w:rFonts w:cs="Arial"/>
          <w:sz w:val="18"/>
          <w:szCs w:val="18"/>
        </w:rPr>
        <w:t>).</w:t>
      </w:r>
    </w:p>
    <w:p w:rsidR="000F046D" w:rsidRPr="008F4FEF" w:rsidRDefault="000F046D" w:rsidP="00017A38">
      <w:pPr>
        <w:pStyle w:val="Navadensplet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730010" w:rsidRPr="008F4FEF" w:rsidRDefault="00897A34" w:rsidP="00897A34">
      <w:pPr>
        <w:pStyle w:val="Navadensplet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b/>
          <w:sz w:val="18"/>
          <w:szCs w:val="18"/>
        </w:rPr>
        <w:t xml:space="preserve">3. </w:t>
      </w:r>
      <w:r w:rsidRPr="008F4FEF">
        <w:rPr>
          <w:rFonts w:ascii="Arial" w:eastAsia="Arial Unicode MS" w:hAnsi="Arial" w:cs="Arial"/>
          <w:b/>
          <w:sz w:val="18"/>
          <w:szCs w:val="18"/>
        </w:rPr>
        <w:tab/>
      </w:r>
      <w:r w:rsidR="00497BF3" w:rsidRPr="008F4FEF">
        <w:rPr>
          <w:rFonts w:ascii="Arial" w:eastAsia="Arial Unicode MS" w:hAnsi="Arial" w:cs="Arial"/>
          <w:b/>
          <w:sz w:val="18"/>
          <w:szCs w:val="18"/>
        </w:rPr>
        <w:t xml:space="preserve">NAMEN </w:t>
      </w:r>
      <w:r w:rsidR="00EA26FD" w:rsidRPr="008F4FEF">
        <w:rPr>
          <w:rFonts w:ascii="Arial" w:eastAsia="Arial Unicode MS" w:hAnsi="Arial" w:cs="Arial"/>
          <w:b/>
          <w:sz w:val="18"/>
          <w:szCs w:val="18"/>
        </w:rPr>
        <w:t xml:space="preserve">IN TRAJANJE </w:t>
      </w:r>
      <w:r w:rsidR="00497BF3" w:rsidRPr="008F4FEF">
        <w:rPr>
          <w:rFonts w:ascii="Arial" w:eastAsia="Arial Unicode MS" w:hAnsi="Arial" w:cs="Arial"/>
          <w:b/>
          <w:sz w:val="18"/>
          <w:szCs w:val="18"/>
        </w:rPr>
        <w:t>POVABILA</w:t>
      </w:r>
    </w:p>
    <w:p w:rsidR="00730010" w:rsidRPr="008F4FEF" w:rsidRDefault="00730010" w:rsidP="00017A38">
      <w:pPr>
        <w:pStyle w:val="Navadensplet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1B1847" w:rsidRPr="008F4FEF" w:rsidRDefault="001B1847" w:rsidP="002C10F1">
      <w:pPr>
        <w:pStyle w:val="Navadensplet"/>
        <w:spacing w:before="0" w:beforeAutospacing="0" w:after="0" w:afterAutospacing="0" w:line="276" w:lineRule="auto"/>
        <w:rPr>
          <w:rFonts w:ascii="Arial" w:eastAsia="Arial Unicode MS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sz w:val="18"/>
          <w:szCs w:val="18"/>
        </w:rPr>
        <w:t xml:space="preserve">Ministrstvo želi spodbuditi zanimanje za vesoljske tehnologije ter povečati njihovo uporabo zlasti v gospodarskem, pa tudi v akademskem okolju, kot tudi vzpostaviti primerne okoliščine in po potrebi tudi infrastrukturo v ta namen. </w:t>
      </w:r>
    </w:p>
    <w:p w:rsidR="001B1847" w:rsidRPr="008F4FEF" w:rsidRDefault="001B1847" w:rsidP="002C10F1">
      <w:pPr>
        <w:pStyle w:val="Navadensplet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730010" w:rsidRPr="008F4FEF" w:rsidRDefault="001B1847" w:rsidP="002C10F1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8F4FEF">
        <w:rPr>
          <w:rFonts w:ascii="Arial" w:hAnsi="Arial" w:cs="Arial"/>
          <w:bCs/>
          <w:sz w:val="18"/>
          <w:szCs w:val="18"/>
        </w:rPr>
        <w:t xml:space="preserve">Za čim boljše sodelovanje z </w:t>
      </w:r>
      <w:r w:rsidR="008F4FEF">
        <w:rPr>
          <w:rFonts w:ascii="Arial" w:hAnsi="Arial" w:cs="Arial"/>
          <w:bCs/>
          <w:sz w:val="18"/>
          <w:szCs w:val="18"/>
        </w:rPr>
        <w:t>ESO</w:t>
      </w:r>
      <w:r w:rsidRPr="008F4FEF">
        <w:rPr>
          <w:rFonts w:ascii="Arial" w:hAnsi="Arial" w:cs="Arial"/>
          <w:bCs/>
          <w:sz w:val="18"/>
          <w:szCs w:val="18"/>
        </w:rPr>
        <w:t xml:space="preserve"> je potrebno čim bolj razširjeno in tesno sodelovanje, tako podjetij kot RR ustanov</w:t>
      </w:r>
      <w:r w:rsidR="008F4FEF">
        <w:rPr>
          <w:rFonts w:ascii="Arial" w:hAnsi="Arial" w:cs="Arial"/>
          <w:bCs/>
          <w:sz w:val="18"/>
          <w:szCs w:val="18"/>
        </w:rPr>
        <w:t xml:space="preserve"> z Ministrstvom</w:t>
      </w:r>
      <w:r w:rsidRPr="008F4FEF">
        <w:rPr>
          <w:rFonts w:ascii="Arial" w:hAnsi="Arial" w:cs="Arial"/>
          <w:bCs/>
          <w:sz w:val="18"/>
          <w:szCs w:val="18"/>
        </w:rPr>
        <w:t xml:space="preserve">. </w:t>
      </w:r>
    </w:p>
    <w:p w:rsidR="00730010" w:rsidRPr="008F4FEF" w:rsidRDefault="00730010" w:rsidP="002C10F1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30010" w:rsidRPr="008F4FEF" w:rsidRDefault="00730010" w:rsidP="002C10F1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2C10F1">
        <w:rPr>
          <w:rFonts w:ascii="Arial" w:eastAsia="Arial Unicode MS" w:hAnsi="Arial" w:cs="Arial"/>
          <w:sz w:val="18"/>
          <w:szCs w:val="18"/>
        </w:rPr>
        <w:t xml:space="preserve">Področje vesoljskih tehnologij je bilo prepoznano kot strateško področje za Slovenijo v obdobju 2014-2020. Tudi Strategija pametne specializacije poudarja platformo za osredotočenje razvojnih vlaganj na področja, kjer ima Slovenija kritično maso znanja, kapacitet in kompetenc in na katerih ima inovacijski potencial za </w:t>
      </w:r>
      <w:proofErr w:type="spellStart"/>
      <w:r w:rsidRPr="002C10F1">
        <w:rPr>
          <w:rFonts w:ascii="Arial" w:eastAsia="Arial Unicode MS" w:hAnsi="Arial" w:cs="Arial"/>
          <w:sz w:val="18"/>
          <w:szCs w:val="18"/>
        </w:rPr>
        <w:t>pozicioniranje</w:t>
      </w:r>
      <w:proofErr w:type="spellEnd"/>
      <w:r w:rsidRPr="002C10F1">
        <w:rPr>
          <w:rFonts w:ascii="Arial" w:eastAsia="Arial Unicode MS" w:hAnsi="Arial" w:cs="Arial"/>
          <w:sz w:val="18"/>
          <w:szCs w:val="18"/>
        </w:rPr>
        <w:t xml:space="preserve"> na globalnih trgih ter s tem krepitev svoje prepoznavnosti. Ker je Strategija pametne specializacije strategija za krepitev konkurenčnosti gospodarstva s krepitvijo njegove inovacijske sposobnosti, </w:t>
      </w:r>
      <w:proofErr w:type="spellStart"/>
      <w:r w:rsidRPr="002C10F1">
        <w:rPr>
          <w:rFonts w:ascii="Arial" w:eastAsia="Arial Unicode MS" w:hAnsi="Arial" w:cs="Arial"/>
          <w:sz w:val="18"/>
          <w:szCs w:val="18"/>
        </w:rPr>
        <w:t>diverzifikacijo</w:t>
      </w:r>
      <w:proofErr w:type="spellEnd"/>
      <w:r w:rsidRPr="002C10F1">
        <w:rPr>
          <w:rFonts w:ascii="Arial" w:eastAsia="Arial Unicode MS" w:hAnsi="Arial" w:cs="Arial"/>
          <w:sz w:val="18"/>
          <w:szCs w:val="18"/>
        </w:rPr>
        <w:t xml:space="preserve"> obstoječe industrije in storitvenih dejavnosti ter rast novih in hitro rastočih industrij oz. podjetij, je področje vesolja dober primer »produkta« z višjo dodatno vrednostjo, saj povečanje konkurenčnosti gospodarstva zahteva </w:t>
      </w:r>
      <w:proofErr w:type="spellStart"/>
      <w:r w:rsidRPr="002C10F1">
        <w:rPr>
          <w:rFonts w:ascii="Arial" w:eastAsia="Arial Unicode MS" w:hAnsi="Arial" w:cs="Arial"/>
          <w:sz w:val="18"/>
          <w:szCs w:val="18"/>
        </w:rPr>
        <w:t>diverzifikacijo</w:t>
      </w:r>
      <w:proofErr w:type="spellEnd"/>
      <w:r w:rsidRPr="008F4FEF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4FEF">
        <w:rPr>
          <w:rFonts w:ascii="Arial" w:hAnsi="Arial" w:cs="Arial"/>
          <w:color w:val="000000"/>
          <w:sz w:val="18"/>
          <w:szCs w:val="18"/>
        </w:rPr>
        <w:lastRenderedPageBreak/>
        <w:t xml:space="preserve">obstoječih dejavnosti v področja in </w:t>
      </w:r>
      <w:r w:rsidRPr="008F4FEF">
        <w:rPr>
          <w:rFonts w:ascii="Arial" w:hAnsi="Arial" w:cs="Arial"/>
          <w:bCs/>
          <w:color w:val="000000"/>
          <w:sz w:val="18"/>
          <w:szCs w:val="18"/>
        </w:rPr>
        <w:t xml:space="preserve">produkte z višjo dodano vrednostjo za nove rastoče trge </w:t>
      </w:r>
      <w:r w:rsidRPr="008F4FEF">
        <w:rPr>
          <w:rFonts w:ascii="Arial" w:hAnsi="Arial" w:cs="Arial"/>
          <w:color w:val="000000"/>
          <w:sz w:val="18"/>
          <w:szCs w:val="18"/>
        </w:rPr>
        <w:t xml:space="preserve">ter hkrati večjo podjetniško dinamiko z </w:t>
      </w:r>
      <w:r w:rsidRPr="008F4FEF">
        <w:rPr>
          <w:rFonts w:ascii="Arial" w:hAnsi="Arial" w:cs="Arial"/>
          <w:bCs/>
          <w:color w:val="000000"/>
          <w:sz w:val="18"/>
          <w:szCs w:val="18"/>
        </w:rPr>
        <w:t xml:space="preserve">vstopanjem novih podjetij </w:t>
      </w:r>
      <w:r w:rsidRPr="008F4FEF">
        <w:rPr>
          <w:rFonts w:ascii="Arial" w:hAnsi="Arial" w:cs="Arial"/>
          <w:color w:val="000000"/>
          <w:sz w:val="18"/>
          <w:szCs w:val="18"/>
        </w:rPr>
        <w:t xml:space="preserve">in razvojem novih dejavnosti ter prihajajočih industrij. </w:t>
      </w:r>
    </w:p>
    <w:p w:rsidR="00730010" w:rsidRPr="008F4FEF" w:rsidRDefault="00730010" w:rsidP="002C10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A26FD" w:rsidRDefault="00730010" w:rsidP="002C10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8F4FEF">
        <w:rPr>
          <w:rFonts w:ascii="Arial" w:hAnsi="Arial" w:cs="Arial"/>
          <w:sz w:val="18"/>
          <w:szCs w:val="18"/>
        </w:rPr>
        <w:t xml:space="preserve">Za podjetja, ki sodelujejo na projektih v okviru </w:t>
      </w:r>
      <w:r w:rsidR="006A25B5" w:rsidRPr="008F4FEF">
        <w:rPr>
          <w:rFonts w:ascii="Arial" w:hAnsi="Arial" w:cs="Arial"/>
          <w:sz w:val="18"/>
          <w:szCs w:val="18"/>
        </w:rPr>
        <w:t xml:space="preserve">sodelovanja z </w:t>
      </w:r>
      <w:r w:rsidR="002C10F1">
        <w:rPr>
          <w:rFonts w:ascii="Arial" w:hAnsi="Arial" w:cs="Arial"/>
          <w:sz w:val="18"/>
          <w:szCs w:val="18"/>
        </w:rPr>
        <w:t>ESO</w:t>
      </w:r>
      <w:r w:rsidRPr="008F4FEF">
        <w:rPr>
          <w:rFonts w:ascii="Arial" w:hAnsi="Arial" w:cs="Arial"/>
          <w:sz w:val="18"/>
          <w:szCs w:val="18"/>
        </w:rPr>
        <w:t xml:space="preserve">, </w:t>
      </w:r>
      <w:r w:rsidR="006A25B5" w:rsidRPr="008F4FEF">
        <w:rPr>
          <w:rFonts w:ascii="Arial" w:hAnsi="Arial" w:cs="Arial"/>
          <w:sz w:val="18"/>
          <w:szCs w:val="18"/>
        </w:rPr>
        <w:t xml:space="preserve">predstavlja </w:t>
      </w:r>
      <w:r w:rsidRPr="008F4FEF">
        <w:rPr>
          <w:rFonts w:ascii="Arial" w:hAnsi="Arial" w:cs="Arial"/>
          <w:sz w:val="18"/>
          <w:szCs w:val="18"/>
        </w:rPr>
        <w:t xml:space="preserve">sodelovanje </w:t>
      </w:r>
      <w:r w:rsidR="006A25B5" w:rsidRPr="008F4FEF">
        <w:rPr>
          <w:rFonts w:ascii="Arial" w:hAnsi="Arial" w:cs="Arial"/>
          <w:sz w:val="18"/>
          <w:szCs w:val="18"/>
        </w:rPr>
        <w:t xml:space="preserve">dodatno </w:t>
      </w:r>
      <w:r w:rsidRPr="008F4FEF">
        <w:rPr>
          <w:rFonts w:ascii="Arial" w:hAnsi="Arial" w:cs="Arial"/>
          <w:sz w:val="18"/>
          <w:szCs w:val="18"/>
        </w:rPr>
        <w:t xml:space="preserve">referenco in odskočno desko na tujih trgih, saj </w:t>
      </w:r>
      <w:r w:rsidR="006A25B5" w:rsidRPr="008F4FEF">
        <w:rPr>
          <w:rFonts w:ascii="Arial" w:hAnsi="Arial" w:cs="Arial"/>
          <w:sz w:val="18"/>
          <w:szCs w:val="18"/>
        </w:rPr>
        <w:t>se s tem izkazuje kakovost</w:t>
      </w:r>
      <w:r w:rsidRPr="008F4FEF">
        <w:rPr>
          <w:rFonts w:ascii="Arial" w:hAnsi="Arial" w:cs="Arial"/>
          <w:sz w:val="18"/>
          <w:szCs w:val="18"/>
        </w:rPr>
        <w:t xml:space="preserve"> produktov podjetij in sposobnost izvajanja zahtevnih projektov ter reševanja visokotehnoloških problemov. Sodelovanje podjetij na projektih v okviru </w:t>
      </w:r>
      <w:r w:rsidR="002C10F1">
        <w:rPr>
          <w:rFonts w:ascii="Arial" w:hAnsi="Arial" w:cs="Arial"/>
          <w:sz w:val="18"/>
          <w:szCs w:val="18"/>
        </w:rPr>
        <w:t>ESE</w:t>
      </w:r>
      <w:r w:rsidRPr="008F4FEF">
        <w:rPr>
          <w:rFonts w:ascii="Arial" w:hAnsi="Arial" w:cs="Arial"/>
          <w:sz w:val="18"/>
          <w:szCs w:val="18"/>
        </w:rPr>
        <w:t xml:space="preserve"> predstavlja možnost prodora slovenskih po</w:t>
      </w:r>
      <w:r w:rsidR="006A25B5" w:rsidRPr="008F4FEF">
        <w:rPr>
          <w:rFonts w:ascii="Arial" w:hAnsi="Arial" w:cs="Arial"/>
          <w:sz w:val="18"/>
          <w:szCs w:val="18"/>
        </w:rPr>
        <w:t xml:space="preserve">djetij na svetovni trg vesoljskih ter sorodnih tehnologij. </w:t>
      </w:r>
      <w:r w:rsidRPr="008F4FEF">
        <w:rPr>
          <w:rFonts w:ascii="Arial" w:hAnsi="Arial" w:cs="Arial"/>
          <w:sz w:val="18"/>
          <w:szCs w:val="18"/>
        </w:rPr>
        <w:t xml:space="preserve">Nekaj slovenskih podjetij </w:t>
      </w:r>
      <w:r w:rsidR="006A25B5" w:rsidRPr="008F4FEF">
        <w:rPr>
          <w:rFonts w:ascii="Arial" w:hAnsi="Arial" w:cs="Arial"/>
          <w:sz w:val="18"/>
          <w:szCs w:val="18"/>
        </w:rPr>
        <w:t xml:space="preserve">in raziskovalno-razvojnih ustanov se že lahko pohvali s sodelovanjem z Evropsko vesoljsko agencijo. S tem povabilom pa želi Ministrstvo spodbuditi k sodelovanju z </w:t>
      </w:r>
      <w:r w:rsidR="002C10F1">
        <w:rPr>
          <w:rFonts w:ascii="Arial" w:hAnsi="Arial" w:cs="Arial"/>
          <w:sz w:val="18"/>
          <w:szCs w:val="18"/>
        </w:rPr>
        <w:t>ESO</w:t>
      </w:r>
      <w:r w:rsidR="006A25B5" w:rsidRPr="008F4FEF">
        <w:rPr>
          <w:rFonts w:ascii="Arial" w:hAnsi="Arial" w:cs="Arial"/>
          <w:sz w:val="18"/>
          <w:szCs w:val="18"/>
        </w:rPr>
        <w:t xml:space="preserve"> tudi druga podjetja in RR ustanove, kar </w:t>
      </w:r>
      <w:r w:rsidRPr="008F4FEF">
        <w:rPr>
          <w:rFonts w:ascii="Arial" w:hAnsi="Arial" w:cs="Arial"/>
          <w:sz w:val="18"/>
          <w:szCs w:val="18"/>
        </w:rPr>
        <w:t xml:space="preserve">bo posledično doprineslo tudi k porastu slovenskega gospodarstva. </w:t>
      </w:r>
    </w:p>
    <w:p w:rsidR="002C10F1" w:rsidRPr="008F4FEF" w:rsidRDefault="002C10F1" w:rsidP="002C10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A26FD" w:rsidRPr="008F4FEF" w:rsidRDefault="00EA26FD" w:rsidP="002C10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8F4FEF">
        <w:rPr>
          <w:rFonts w:ascii="Arial" w:hAnsi="Arial" w:cs="Arial"/>
          <w:sz w:val="18"/>
          <w:szCs w:val="18"/>
        </w:rPr>
        <w:t>Povabilo je trajno in je veljavno od dneva objave na spletni strani ministrstva dalje do preklica.</w:t>
      </w:r>
    </w:p>
    <w:p w:rsidR="00EA26FD" w:rsidRPr="008F4FEF" w:rsidRDefault="00EA26FD" w:rsidP="007300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7A34" w:rsidRPr="008F4FEF" w:rsidRDefault="00DA3677" w:rsidP="00897A34">
      <w:pPr>
        <w:pStyle w:val="Odstavekseznama"/>
        <w:numPr>
          <w:ilvl w:val="0"/>
          <w:numId w:val="9"/>
        </w:numPr>
        <w:ind w:left="426"/>
        <w:jc w:val="both"/>
        <w:rPr>
          <w:rFonts w:eastAsia="Arial Unicode MS" w:cs="Arial"/>
          <w:b/>
          <w:sz w:val="18"/>
          <w:szCs w:val="18"/>
        </w:rPr>
      </w:pPr>
      <w:r w:rsidRPr="008F4FEF">
        <w:rPr>
          <w:rFonts w:eastAsia="Arial Unicode MS" w:cs="Arial"/>
          <w:b/>
          <w:sz w:val="18"/>
          <w:szCs w:val="18"/>
        </w:rPr>
        <w:t>CILJNA SKUPINA</w:t>
      </w:r>
    </w:p>
    <w:p w:rsidR="00897A34" w:rsidRPr="008F4FEF" w:rsidRDefault="00897A34" w:rsidP="00897A34">
      <w:pPr>
        <w:pStyle w:val="Odstavekseznama"/>
        <w:ind w:left="426"/>
        <w:jc w:val="both"/>
        <w:rPr>
          <w:rFonts w:eastAsia="Arial Unicode MS" w:cs="Arial"/>
          <w:b/>
          <w:sz w:val="18"/>
          <w:szCs w:val="18"/>
        </w:rPr>
      </w:pPr>
    </w:p>
    <w:p w:rsidR="00DA3677" w:rsidRPr="008F4FEF" w:rsidRDefault="00DA3677" w:rsidP="00017A38">
      <w:pPr>
        <w:jc w:val="both"/>
        <w:rPr>
          <w:rFonts w:ascii="Arial" w:eastAsia="Arial Unicode MS" w:hAnsi="Arial" w:cs="Arial"/>
          <w:sz w:val="18"/>
          <w:szCs w:val="18"/>
        </w:rPr>
      </w:pPr>
      <w:r w:rsidRPr="008F4FEF">
        <w:rPr>
          <w:rFonts w:ascii="Arial" w:eastAsia="Arial Unicode MS" w:hAnsi="Arial" w:cs="Arial"/>
          <w:sz w:val="18"/>
          <w:szCs w:val="18"/>
        </w:rPr>
        <w:t>Povabilo naslavlja pravne osebe javnega in zasebnega prava ter fizične osebe, ki de</w:t>
      </w:r>
      <w:r w:rsidR="00897A34" w:rsidRPr="008F4FEF">
        <w:rPr>
          <w:rFonts w:ascii="Arial" w:eastAsia="Arial Unicode MS" w:hAnsi="Arial" w:cs="Arial"/>
          <w:sz w:val="18"/>
          <w:szCs w:val="18"/>
        </w:rPr>
        <w:t xml:space="preserve">lujejo na področjih </w:t>
      </w:r>
      <w:r w:rsidRPr="008F4FEF">
        <w:rPr>
          <w:rFonts w:ascii="Arial" w:eastAsia="Arial Unicode MS" w:hAnsi="Arial" w:cs="Arial"/>
          <w:sz w:val="18"/>
          <w:szCs w:val="18"/>
        </w:rPr>
        <w:t>gospodarstva</w:t>
      </w:r>
      <w:r w:rsidR="00897A34" w:rsidRPr="008F4FEF">
        <w:rPr>
          <w:rFonts w:ascii="Arial" w:eastAsia="Arial Unicode MS" w:hAnsi="Arial" w:cs="Arial"/>
          <w:sz w:val="18"/>
          <w:szCs w:val="18"/>
        </w:rPr>
        <w:t xml:space="preserve">, znanstvenega raziskovanja, tehnološkega razvoja </w:t>
      </w:r>
      <w:r w:rsidRPr="008F4FEF">
        <w:rPr>
          <w:rFonts w:ascii="Arial" w:eastAsia="Arial Unicode MS" w:hAnsi="Arial" w:cs="Arial"/>
          <w:sz w:val="18"/>
          <w:szCs w:val="18"/>
        </w:rPr>
        <w:t xml:space="preserve">in </w:t>
      </w:r>
      <w:r w:rsidR="00897A34" w:rsidRPr="008F4FEF">
        <w:rPr>
          <w:rFonts w:ascii="Arial" w:eastAsia="Arial Unicode MS" w:hAnsi="Arial" w:cs="Arial"/>
          <w:sz w:val="18"/>
          <w:szCs w:val="18"/>
        </w:rPr>
        <w:t>inovacij</w:t>
      </w:r>
      <w:r w:rsidRPr="008F4FEF">
        <w:rPr>
          <w:rFonts w:ascii="Arial" w:eastAsia="Arial Unicode MS" w:hAnsi="Arial" w:cs="Arial"/>
          <w:sz w:val="18"/>
          <w:szCs w:val="18"/>
        </w:rPr>
        <w:t xml:space="preserve"> (kot npr.: </w:t>
      </w:r>
      <w:r w:rsidR="00897A34" w:rsidRPr="008F4FEF">
        <w:rPr>
          <w:rFonts w:ascii="Arial" w:eastAsia="Arial Unicode MS" w:hAnsi="Arial" w:cs="Arial"/>
          <w:sz w:val="18"/>
          <w:szCs w:val="18"/>
        </w:rPr>
        <w:t>podjetja, skupine podjetij, gospodarska interesna združenja, univer</w:t>
      </w:r>
      <w:r w:rsidRPr="008F4FEF">
        <w:rPr>
          <w:rFonts w:ascii="Arial" w:eastAsia="Arial Unicode MS" w:hAnsi="Arial" w:cs="Arial"/>
          <w:sz w:val="18"/>
          <w:szCs w:val="18"/>
        </w:rPr>
        <w:t xml:space="preserve">ze, </w:t>
      </w:r>
      <w:r w:rsidR="00897A34" w:rsidRPr="008F4FEF">
        <w:rPr>
          <w:rFonts w:ascii="Arial" w:eastAsia="Arial Unicode MS" w:hAnsi="Arial" w:cs="Arial"/>
          <w:sz w:val="18"/>
          <w:szCs w:val="18"/>
        </w:rPr>
        <w:t>fakultete, javni zavodi</w:t>
      </w:r>
      <w:r w:rsidRPr="008F4FEF">
        <w:rPr>
          <w:rFonts w:ascii="Arial" w:eastAsia="Arial Unicode MS" w:hAnsi="Arial" w:cs="Arial"/>
          <w:sz w:val="18"/>
          <w:szCs w:val="18"/>
        </w:rPr>
        <w:t>, zasebni zavodi</w:t>
      </w:r>
      <w:r w:rsidR="00897A34" w:rsidRPr="008F4FEF">
        <w:rPr>
          <w:rFonts w:ascii="Arial" w:eastAsia="Arial Unicode MS" w:hAnsi="Arial" w:cs="Arial"/>
          <w:sz w:val="18"/>
          <w:szCs w:val="18"/>
        </w:rPr>
        <w:t>, ipd.).</w:t>
      </w:r>
    </w:p>
    <w:p w:rsidR="00DA3677" w:rsidRPr="008F4FEF" w:rsidRDefault="00DA3677" w:rsidP="00017A38">
      <w:pPr>
        <w:jc w:val="both"/>
        <w:rPr>
          <w:rFonts w:ascii="Arial" w:hAnsi="Arial" w:cs="Arial"/>
          <w:sz w:val="18"/>
          <w:szCs w:val="18"/>
        </w:rPr>
      </w:pPr>
      <w:r w:rsidRPr="008F4FEF">
        <w:rPr>
          <w:rFonts w:ascii="Arial" w:hAnsi="Arial" w:cs="Arial"/>
          <w:sz w:val="18"/>
          <w:szCs w:val="18"/>
        </w:rPr>
        <w:t xml:space="preserve">Povabilo se ne naslavlja na podjetja, ki so v prisilni poravnavi, stečaju ali likvidaciji oz. podjetja v težavah v skladu s Smernicami Skupnosti o državni pomoči z razreševanje in prestrukturiranje podjetji v težavah (UL C 244 z dne 1. 10. 2004) in Zakonom o pomoči za reševanje in prestrukturiranje gospodarskih družb v težavah (Uradni list RS, št. 44/07 – uradno prečiščeno besedilo, </w:t>
      </w:r>
      <w:hyperlink r:id="rId19" w:tgtFrame="_blank" w:tooltip="Zakon o spremembah in dopolnitvah Zakona o pomoči za reševanje in prestrukturiranje gospodarskih družb v težavah" w:history="1">
        <w:r w:rsidRPr="008F4FEF">
          <w:rPr>
            <w:rFonts w:ascii="Arial" w:hAnsi="Arial" w:cs="Arial"/>
            <w:sz w:val="18"/>
            <w:szCs w:val="18"/>
          </w:rPr>
          <w:t>51/11</w:t>
        </w:r>
      </w:hyperlink>
      <w:r w:rsidRPr="008F4FEF">
        <w:rPr>
          <w:rFonts w:ascii="Arial" w:hAnsi="Arial" w:cs="Arial"/>
          <w:sz w:val="18"/>
          <w:szCs w:val="18"/>
        </w:rPr>
        <w:t xml:space="preserve">, </w:t>
      </w:r>
      <w:hyperlink r:id="rId20" w:tgtFrame="_blank" w:tooltip="Zakon o spremembah in dopolnitvah Zakona o pomoči za reševanje in prestrukturiranje gospodarskih družb v težavah" w:history="1">
        <w:r w:rsidRPr="008F4FEF">
          <w:rPr>
            <w:rFonts w:ascii="Arial" w:hAnsi="Arial" w:cs="Arial"/>
            <w:sz w:val="18"/>
            <w:szCs w:val="18"/>
          </w:rPr>
          <w:t>39/13</w:t>
        </w:r>
      </w:hyperlink>
      <w:r w:rsidRPr="008F4FEF">
        <w:rPr>
          <w:rFonts w:ascii="Arial" w:hAnsi="Arial" w:cs="Arial"/>
          <w:sz w:val="18"/>
          <w:szCs w:val="18"/>
        </w:rPr>
        <w:t xml:space="preserve">, </w:t>
      </w:r>
      <w:hyperlink r:id="rId21" w:tgtFrame="_blank" w:tooltip="Zakon o spremembah in dopolnitvah Zakona o pomoči za reševanje in prestrukturiranje gospodarskih družb v težavah" w:history="1">
        <w:r w:rsidRPr="008F4FEF">
          <w:rPr>
            <w:rFonts w:ascii="Arial" w:hAnsi="Arial" w:cs="Arial"/>
            <w:sz w:val="18"/>
            <w:szCs w:val="18"/>
          </w:rPr>
          <w:t>56/13</w:t>
        </w:r>
      </w:hyperlink>
      <w:r w:rsidRPr="008F4FEF">
        <w:rPr>
          <w:rFonts w:ascii="Arial" w:hAnsi="Arial" w:cs="Arial"/>
          <w:sz w:val="18"/>
          <w:szCs w:val="18"/>
        </w:rPr>
        <w:t xml:space="preserve"> in </w:t>
      </w:r>
      <w:hyperlink r:id="rId22" w:tgtFrame="_blank" w:tooltip="Zakon o spremembah in dopolnitvah Zakona o finančnem poslovanju, postopkih zaradi insolventnosti in prisilnem prenehanju" w:history="1">
        <w:r w:rsidRPr="008F4FEF">
          <w:rPr>
            <w:rFonts w:ascii="Arial" w:hAnsi="Arial" w:cs="Arial"/>
            <w:sz w:val="18"/>
            <w:szCs w:val="18"/>
          </w:rPr>
          <w:t>27/16</w:t>
        </w:r>
      </w:hyperlink>
      <w:r w:rsidRPr="008F4FEF">
        <w:rPr>
          <w:rFonts w:ascii="Arial" w:hAnsi="Arial" w:cs="Arial"/>
          <w:sz w:val="18"/>
          <w:szCs w:val="18"/>
        </w:rPr>
        <w:t xml:space="preserve"> – ZFPPIPP-G) ali, ki pridobivajo pomoč po posebnem programu za reševanje in prestrukturiranje.</w:t>
      </w:r>
    </w:p>
    <w:p w:rsidR="00DA3677" w:rsidRPr="008F4FEF" w:rsidRDefault="00286299" w:rsidP="00286299">
      <w:pPr>
        <w:numPr>
          <w:ilvl w:val="0"/>
          <w:numId w:val="9"/>
        </w:numPr>
        <w:spacing w:after="0"/>
        <w:ind w:left="426" w:hanging="426"/>
        <w:jc w:val="both"/>
        <w:rPr>
          <w:rFonts w:ascii="Arial" w:eastAsia="Arial Unicode MS" w:hAnsi="Arial" w:cs="Arial"/>
          <w:b/>
          <w:sz w:val="18"/>
          <w:szCs w:val="18"/>
        </w:rPr>
      </w:pPr>
      <w:r w:rsidRPr="008F4FEF">
        <w:rPr>
          <w:rFonts w:ascii="Arial" w:eastAsia="Arial Unicode MS" w:hAnsi="Arial" w:cs="Arial"/>
          <w:b/>
          <w:sz w:val="18"/>
          <w:szCs w:val="18"/>
        </w:rPr>
        <w:t>ODDAJA IZKAZA ZANIMANJA</w:t>
      </w:r>
    </w:p>
    <w:p w:rsidR="00DA3677" w:rsidRPr="008F4FEF" w:rsidRDefault="00DA3677" w:rsidP="00286299">
      <w:pPr>
        <w:spacing w:after="0"/>
        <w:ind w:left="720"/>
        <w:rPr>
          <w:rFonts w:ascii="Arial" w:hAnsi="Arial" w:cs="Arial"/>
          <w:b/>
          <w:sz w:val="18"/>
          <w:szCs w:val="18"/>
        </w:rPr>
      </w:pPr>
    </w:p>
    <w:p w:rsidR="00326787" w:rsidRPr="008F4FEF" w:rsidRDefault="00DA3677" w:rsidP="008D3F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F4FEF">
        <w:rPr>
          <w:rFonts w:ascii="Arial" w:hAnsi="Arial" w:cs="Arial"/>
          <w:sz w:val="18"/>
          <w:szCs w:val="18"/>
        </w:rPr>
        <w:t xml:space="preserve">Za izkaz </w:t>
      </w:r>
      <w:r w:rsidR="00286299" w:rsidRPr="008F4FEF">
        <w:rPr>
          <w:rFonts w:ascii="Arial" w:hAnsi="Arial" w:cs="Arial"/>
          <w:sz w:val="18"/>
          <w:szCs w:val="18"/>
        </w:rPr>
        <w:t>zanimanja</w:t>
      </w:r>
      <w:r w:rsidRPr="008F4FEF">
        <w:rPr>
          <w:rFonts w:ascii="Arial" w:hAnsi="Arial" w:cs="Arial"/>
          <w:sz w:val="18"/>
          <w:szCs w:val="18"/>
        </w:rPr>
        <w:t xml:space="preserve"> </w:t>
      </w:r>
      <w:r w:rsidR="00326787" w:rsidRPr="008F4FEF">
        <w:rPr>
          <w:rFonts w:ascii="Arial" w:hAnsi="Arial" w:cs="Arial"/>
          <w:color w:val="000000"/>
          <w:sz w:val="18"/>
          <w:szCs w:val="18"/>
          <w:lang w:eastAsia="sl-SI"/>
        </w:rPr>
        <w:t xml:space="preserve">vas pozivamo, da nam pošljete </w:t>
      </w:r>
      <w:r w:rsidR="00326787" w:rsidRPr="008F4FEF">
        <w:rPr>
          <w:rFonts w:ascii="Arial" w:hAnsi="Arial" w:cs="Arial"/>
          <w:b/>
          <w:sz w:val="18"/>
          <w:szCs w:val="18"/>
        </w:rPr>
        <w:t>izpolnjen Obrazec</w:t>
      </w:r>
      <w:r w:rsidRPr="008F4FEF">
        <w:rPr>
          <w:rFonts w:ascii="Arial" w:hAnsi="Arial" w:cs="Arial"/>
          <w:b/>
          <w:sz w:val="18"/>
          <w:szCs w:val="18"/>
        </w:rPr>
        <w:t>, ki je</w:t>
      </w:r>
      <w:r w:rsidR="00EA26FD" w:rsidRPr="008F4FEF">
        <w:rPr>
          <w:rFonts w:ascii="Arial" w:hAnsi="Arial" w:cs="Arial"/>
          <w:b/>
          <w:sz w:val="18"/>
          <w:szCs w:val="18"/>
        </w:rPr>
        <w:t xml:space="preserve"> priloga pričujočemu Povabilu, </w:t>
      </w:r>
      <w:r w:rsidR="00326787" w:rsidRPr="008F4FEF">
        <w:rPr>
          <w:rFonts w:ascii="Arial" w:hAnsi="Arial" w:cs="Arial"/>
          <w:b/>
          <w:sz w:val="18"/>
          <w:szCs w:val="18"/>
        </w:rPr>
        <w:t xml:space="preserve">na elektronski naslov: </w:t>
      </w:r>
      <w:proofErr w:type="spellStart"/>
      <w:r w:rsidR="00326787" w:rsidRPr="008F4FEF">
        <w:rPr>
          <w:rFonts w:ascii="Arial" w:hAnsi="Arial" w:cs="Arial"/>
          <w:b/>
          <w:sz w:val="18"/>
          <w:szCs w:val="18"/>
        </w:rPr>
        <w:t>gp.mgrt</w:t>
      </w:r>
      <w:r w:rsidRPr="008F4FEF">
        <w:rPr>
          <w:rFonts w:ascii="Arial" w:hAnsi="Arial" w:cs="Arial"/>
          <w:b/>
          <w:sz w:val="18"/>
          <w:szCs w:val="18"/>
        </w:rPr>
        <w:t>@gov.si</w:t>
      </w:r>
      <w:proofErr w:type="spellEnd"/>
      <w:r w:rsidRPr="008F4FEF">
        <w:rPr>
          <w:rFonts w:ascii="Arial" w:hAnsi="Arial" w:cs="Arial"/>
          <w:b/>
          <w:sz w:val="18"/>
          <w:szCs w:val="18"/>
        </w:rPr>
        <w:t xml:space="preserve">, s pripisom: </w:t>
      </w:r>
    </w:p>
    <w:p w:rsidR="00326787" w:rsidRPr="008F4FEF" w:rsidRDefault="00286299" w:rsidP="00326787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color w:val="000000"/>
          <w:sz w:val="18"/>
          <w:szCs w:val="18"/>
          <w:lang w:val="sl-SI" w:eastAsia="sl-SI"/>
        </w:rPr>
      </w:pPr>
      <w:r w:rsidRPr="008F4FEF">
        <w:rPr>
          <w:rFonts w:cs="Arial"/>
          <w:color w:val="000000"/>
          <w:sz w:val="18"/>
          <w:szCs w:val="18"/>
          <w:lang w:val="sl-SI" w:eastAsia="sl-SI"/>
        </w:rPr>
        <w:t>»</w:t>
      </w:r>
      <w:r w:rsidR="00326787" w:rsidRPr="008F4FEF">
        <w:rPr>
          <w:rFonts w:cs="Arial"/>
          <w:color w:val="000000"/>
          <w:sz w:val="18"/>
          <w:szCs w:val="18"/>
          <w:lang w:val="sl-SI" w:eastAsia="sl-SI"/>
        </w:rPr>
        <w:t>IZKAZ ZANIMANJA ZA SODELOVANJE Z ESA</w:t>
      </w:r>
      <w:r w:rsidRPr="008F4FEF">
        <w:rPr>
          <w:rFonts w:cs="Arial"/>
          <w:color w:val="000000"/>
          <w:sz w:val="18"/>
          <w:szCs w:val="18"/>
          <w:lang w:val="sl-SI" w:eastAsia="sl-SI"/>
        </w:rPr>
        <w:t>«</w:t>
      </w:r>
    </w:p>
    <w:p w:rsidR="00EA26FD" w:rsidRPr="008F4FEF" w:rsidRDefault="00EA26FD" w:rsidP="00326787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color w:val="000000"/>
          <w:sz w:val="18"/>
          <w:szCs w:val="18"/>
          <w:lang w:val="sl-SI" w:eastAsia="sl-SI"/>
        </w:rPr>
      </w:pPr>
    </w:p>
    <w:p w:rsidR="00326787" w:rsidRPr="008F4FEF" w:rsidRDefault="00DA3677" w:rsidP="00017A38">
      <w:pPr>
        <w:jc w:val="both"/>
        <w:rPr>
          <w:rFonts w:ascii="Arial" w:hAnsi="Arial" w:cs="Arial"/>
          <w:sz w:val="18"/>
          <w:szCs w:val="18"/>
        </w:rPr>
      </w:pPr>
      <w:r w:rsidRPr="008F4FEF">
        <w:rPr>
          <w:rFonts w:ascii="Arial" w:hAnsi="Arial" w:cs="Arial"/>
          <w:sz w:val="18"/>
          <w:szCs w:val="18"/>
        </w:rPr>
        <w:t>Na osnovi</w:t>
      </w:r>
      <w:r w:rsidR="00326787" w:rsidRPr="008F4FEF">
        <w:rPr>
          <w:rFonts w:ascii="Arial" w:hAnsi="Arial" w:cs="Arial"/>
          <w:sz w:val="18"/>
          <w:szCs w:val="18"/>
        </w:rPr>
        <w:t xml:space="preserve"> izpolnjenega obrazca vas bomo dodali na seznam prejemnikov </w:t>
      </w:r>
      <w:r w:rsidR="002C10F1">
        <w:rPr>
          <w:rFonts w:ascii="Arial" w:hAnsi="Arial" w:cs="Arial"/>
          <w:sz w:val="18"/>
          <w:szCs w:val="18"/>
        </w:rPr>
        <w:t>obvestil</w:t>
      </w:r>
      <w:r w:rsidR="00326787" w:rsidRPr="008F4FEF">
        <w:rPr>
          <w:rFonts w:ascii="Arial" w:hAnsi="Arial" w:cs="Arial"/>
          <w:sz w:val="18"/>
          <w:szCs w:val="18"/>
        </w:rPr>
        <w:t xml:space="preserve"> in drugih gradiv v obliki elektronske pošte</w:t>
      </w:r>
      <w:r w:rsidR="002C10F1">
        <w:rPr>
          <w:rFonts w:ascii="Arial" w:hAnsi="Arial" w:cs="Arial"/>
          <w:sz w:val="18"/>
          <w:szCs w:val="18"/>
        </w:rPr>
        <w:t xml:space="preserve"> s področja vesoljskih tehnologij in sodelovanja z ESO</w:t>
      </w:r>
      <w:r w:rsidR="00326787" w:rsidRPr="008F4FEF">
        <w:rPr>
          <w:rFonts w:ascii="Arial" w:hAnsi="Arial" w:cs="Arial"/>
          <w:sz w:val="18"/>
          <w:szCs w:val="18"/>
        </w:rPr>
        <w:t>.</w:t>
      </w:r>
      <w:r w:rsidR="002C10F1">
        <w:rPr>
          <w:rFonts w:ascii="Arial" w:hAnsi="Arial" w:cs="Arial"/>
          <w:sz w:val="18"/>
          <w:szCs w:val="18"/>
        </w:rPr>
        <w:t xml:space="preserve"> Od prejemanja obvestil se lahko kadarkoli odjavite s povratno e-pošto.</w:t>
      </w:r>
    </w:p>
    <w:p w:rsidR="00DA3677" w:rsidRPr="008F4FEF" w:rsidRDefault="00DA3677" w:rsidP="00017A38">
      <w:pPr>
        <w:jc w:val="both"/>
        <w:rPr>
          <w:rFonts w:ascii="Arial" w:hAnsi="Arial" w:cs="Arial"/>
          <w:sz w:val="18"/>
          <w:szCs w:val="18"/>
        </w:rPr>
      </w:pPr>
      <w:r w:rsidRPr="008F4FEF">
        <w:rPr>
          <w:rFonts w:ascii="Arial" w:hAnsi="Arial" w:cs="Arial"/>
          <w:sz w:val="18"/>
          <w:szCs w:val="18"/>
        </w:rPr>
        <w:t>Kljub nameri Ministrstva, da vključi oz. povabi k sodelovanju čim širšo zainteresirano javnost, Mini</w:t>
      </w:r>
      <w:r w:rsidR="000053F7" w:rsidRPr="008F4FEF">
        <w:rPr>
          <w:rFonts w:ascii="Arial" w:hAnsi="Arial" w:cs="Arial"/>
          <w:sz w:val="18"/>
          <w:szCs w:val="18"/>
        </w:rPr>
        <w:t>strstva</w:t>
      </w:r>
      <w:r w:rsidR="00286299" w:rsidRPr="008F4FEF">
        <w:rPr>
          <w:rFonts w:ascii="Arial" w:hAnsi="Arial" w:cs="Arial"/>
          <w:sz w:val="18"/>
          <w:szCs w:val="18"/>
        </w:rPr>
        <w:t xml:space="preserve"> posamezni izkaz zanimanja</w:t>
      </w:r>
      <w:r w:rsidRPr="008F4FEF">
        <w:rPr>
          <w:rFonts w:ascii="Arial" w:hAnsi="Arial" w:cs="Arial"/>
          <w:sz w:val="18"/>
          <w:szCs w:val="18"/>
        </w:rPr>
        <w:t xml:space="preserve"> k ničemur </w:t>
      </w:r>
      <w:r w:rsidR="000053F7" w:rsidRPr="008F4FEF">
        <w:rPr>
          <w:rFonts w:ascii="Arial" w:hAnsi="Arial" w:cs="Arial"/>
          <w:sz w:val="18"/>
          <w:szCs w:val="18"/>
        </w:rPr>
        <w:t xml:space="preserve">izrecno </w:t>
      </w:r>
      <w:r w:rsidRPr="008F4FEF">
        <w:rPr>
          <w:rFonts w:ascii="Arial" w:hAnsi="Arial" w:cs="Arial"/>
          <w:sz w:val="18"/>
          <w:szCs w:val="18"/>
        </w:rPr>
        <w:t>ne obvezuje.</w:t>
      </w:r>
      <w:r w:rsidR="00286299" w:rsidRPr="008F4FEF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286299" w:rsidRPr="008F4FEF" w:rsidRDefault="00286299" w:rsidP="000053F7">
      <w:pPr>
        <w:numPr>
          <w:ilvl w:val="0"/>
          <w:numId w:val="9"/>
        </w:numPr>
        <w:spacing w:after="0"/>
        <w:ind w:left="426" w:hanging="426"/>
        <w:jc w:val="both"/>
        <w:rPr>
          <w:rFonts w:ascii="Arial" w:eastAsia="Arial Unicode MS" w:hAnsi="Arial" w:cs="Arial"/>
          <w:b/>
          <w:sz w:val="18"/>
          <w:szCs w:val="18"/>
        </w:rPr>
      </w:pPr>
      <w:r w:rsidRPr="008F4FEF">
        <w:rPr>
          <w:rFonts w:ascii="Arial" w:eastAsia="Arial Unicode MS" w:hAnsi="Arial" w:cs="Arial"/>
          <w:b/>
          <w:sz w:val="18"/>
          <w:szCs w:val="18"/>
        </w:rPr>
        <w:t>MOREBITNA VPRAŠANJA, POSVET</w:t>
      </w:r>
    </w:p>
    <w:p w:rsidR="00286299" w:rsidRPr="008F4FEF" w:rsidRDefault="00286299" w:rsidP="000053F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86299" w:rsidRPr="008F4FEF" w:rsidRDefault="002C10F1" w:rsidP="00017A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</w:t>
      </w:r>
      <w:r w:rsidR="000053F7" w:rsidRPr="008F4FEF">
        <w:rPr>
          <w:rFonts w:ascii="Arial" w:hAnsi="Arial" w:cs="Arial"/>
          <w:sz w:val="18"/>
          <w:szCs w:val="18"/>
        </w:rPr>
        <w:t xml:space="preserve">dodatne informacije se lahko obrnete na </w:t>
      </w:r>
      <w:r>
        <w:rPr>
          <w:rFonts w:ascii="Arial" w:hAnsi="Arial" w:cs="Arial"/>
          <w:sz w:val="18"/>
          <w:szCs w:val="18"/>
        </w:rPr>
        <w:t xml:space="preserve">ga. </w:t>
      </w:r>
      <w:r w:rsidR="000053F7" w:rsidRPr="008F4FEF">
        <w:rPr>
          <w:rFonts w:ascii="Arial" w:hAnsi="Arial" w:cs="Arial"/>
          <w:sz w:val="18"/>
          <w:szCs w:val="18"/>
        </w:rPr>
        <w:t xml:space="preserve">Tanjo </w:t>
      </w:r>
      <w:proofErr w:type="spellStart"/>
      <w:r w:rsidR="000053F7" w:rsidRPr="008F4FEF">
        <w:rPr>
          <w:rFonts w:ascii="Arial" w:hAnsi="Arial" w:cs="Arial"/>
          <w:sz w:val="18"/>
          <w:szCs w:val="18"/>
        </w:rPr>
        <w:t>Permozer</w:t>
      </w:r>
      <w:proofErr w:type="spellEnd"/>
      <w:r w:rsidR="000053F7" w:rsidRPr="008F4FEF">
        <w:rPr>
          <w:rFonts w:ascii="Arial" w:hAnsi="Arial" w:cs="Arial"/>
          <w:sz w:val="18"/>
          <w:szCs w:val="18"/>
        </w:rPr>
        <w:t xml:space="preserve">, e-naslov: </w:t>
      </w:r>
      <w:hyperlink r:id="rId23" w:history="1">
        <w:r w:rsidR="000053F7" w:rsidRPr="008F4FEF">
          <w:rPr>
            <w:rStyle w:val="Hiperpovezava"/>
            <w:rFonts w:ascii="Arial" w:hAnsi="Arial" w:cs="Arial"/>
            <w:sz w:val="18"/>
            <w:szCs w:val="18"/>
          </w:rPr>
          <w:t>Tanja.Permozer@gov.si</w:t>
        </w:r>
      </w:hyperlink>
      <w:r>
        <w:rPr>
          <w:rFonts w:ascii="Arial" w:hAnsi="Arial" w:cs="Arial"/>
          <w:sz w:val="18"/>
          <w:szCs w:val="18"/>
        </w:rPr>
        <w:t>, tel.: (01) 400-3547</w:t>
      </w:r>
      <w:r w:rsidR="000053F7" w:rsidRPr="008F4FEF">
        <w:rPr>
          <w:rFonts w:ascii="Arial" w:hAnsi="Arial" w:cs="Arial"/>
          <w:sz w:val="18"/>
          <w:szCs w:val="18"/>
        </w:rPr>
        <w:t>.</w:t>
      </w:r>
    </w:p>
    <w:p w:rsidR="000B2A13" w:rsidRPr="008F4FEF" w:rsidRDefault="000B2A13" w:rsidP="00017A38">
      <w:pPr>
        <w:jc w:val="both"/>
        <w:rPr>
          <w:rFonts w:ascii="Arial" w:hAnsi="Arial" w:cs="Arial"/>
          <w:sz w:val="18"/>
          <w:szCs w:val="18"/>
        </w:rPr>
      </w:pPr>
    </w:p>
    <w:p w:rsidR="00B2135F" w:rsidRPr="008F4FEF" w:rsidRDefault="000053F7" w:rsidP="000053F7">
      <w:pPr>
        <w:rPr>
          <w:rFonts w:ascii="Arial" w:hAnsi="Arial" w:cs="Arial"/>
          <w:sz w:val="18"/>
          <w:szCs w:val="18"/>
        </w:rPr>
        <w:sectPr w:rsidR="00B2135F" w:rsidRPr="008F4FEF">
          <w:headerReference w:type="defaul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4FEF">
        <w:rPr>
          <w:rFonts w:ascii="Arial" w:hAnsi="Arial" w:cs="Arial"/>
          <w:sz w:val="18"/>
          <w:szCs w:val="18"/>
        </w:rPr>
        <w:tab/>
      </w:r>
      <w:r w:rsidRPr="008F4FEF">
        <w:rPr>
          <w:rFonts w:ascii="Arial" w:hAnsi="Arial" w:cs="Arial"/>
          <w:sz w:val="18"/>
          <w:szCs w:val="18"/>
        </w:rPr>
        <w:tab/>
      </w:r>
      <w:r w:rsidRPr="008F4FEF">
        <w:rPr>
          <w:rFonts w:ascii="Arial" w:hAnsi="Arial" w:cs="Arial"/>
          <w:sz w:val="18"/>
          <w:szCs w:val="18"/>
        </w:rPr>
        <w:tab/>
      </w:r>
      <w:r w:rsidRPr="008F4FEF">
        <w:rPr>
          <w:rFonts w:ascii="Arial" w:hAnsi="Arial" w:cs="Arial"/>
          <w:sz w:val="18"/>
          <w:szCs w:val="18"/>
        </w:rPr>
        <w:tab/>
      </w:r>
      <w:r w:rsidRPr="008F4FEF">
        <w:rPr>
          <w:rFonts w:ascii="Arial" w:hAnsi="Arial" w:cs="Arial"/>
          <w:sz w:val="18"/>
          <w:szCs w:val="18"/>
        </w:rPr>
        <w:tab/>
      </w:r>
      <w:r w:rsidRPr="008F4FEF">
        <w:rPr>
          <w:rFonts w:ascii="Arial" w:hAnsi="Arial" w:cs="Arial"/>
          <w:sz w:val="18"/>
          <w:szCs w:val="18"/>
        </w:rPr>
        <w:tab/>
      </w:r>
      <w:r w:rsidRPr="008F4FEF">
        <w:rPr>
          <w:rFonts w:ascii="Arial" w:hAnsi="Arial" w:cs="Arial"/>
          <w:sz w:val="18"/>
          <w:szCs w:val="18"/>
        </w:rPr>
        <w:tab/>
      </w:r>
    </w:p>
    <w:p w:rsidR="002C10F1" w:rsidRDefault="002C10F1" w:rsidP="000B2A13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0B2A13" w:rsidRPr="008F4FEF" w:rsidRDefault="000B2A13" w:rsidP="000B2A13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8F4FEF">
        <w:rPr>
          <w:rFonts w:ascii="Arial" w:hAnsi="Arial" w:cs="Arial"/>
          <w:b/>
          <w:snapToGrid w:val="0"/>
          <w:sz w:val="18"/>
          <w:szCs w:val="18"/>
        </w:rPr>
        <w:t xml:space="preserve">Naziv prijavitelja: </w:t>
      </w:r>
      <w:r w:rsidRPr="008F4FEF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8F4FEF">
        <w:rPr>
          <w:rFonts w:ascii="Arial" w:hAnsi="Arial" w:cs="Arial"/>
          <w:b/>
          <w:snapToGrid w:val="0"/>
          <w:sz w:val="18"/>
          <w:szCs w:val="18"/>
        </w:rPr>
        <w:instrText xml:space="preserve"> FORMTEXT </w:instrText>
      </w:r>
      <w:r w:rsidRPr="008F4FEF">
        <w:rPr>
          <w:rFonts w:ascii="Arial" w:hAnsi="Arial" w:cs="Arial"/>
          <w:b/>
          <w:snapToGrid w:val="0"/>
          <w:sz w:val="18"/>
          <w:szCs w:val="18"/>
        </w:rPr>
      </w:r>
      <w:r w:rsidRPr="008F4FEF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b/>
          <w:snapToGrid w:val="0"/>
          <w:sz w:val="18"/>
          <w:szCs w:val="18"/>
        </w:rPr>
        <w:fldChar w:fldCharType="end"/>
      </w:r>
    </w:p>
    <w:p w:rsidR="000B2A13" w:rsidRPr="008F4FEF" w:rsidRDefault="000B2A13" w:rsidP="000B2A13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8F4FEF">
        <w:rPr>
          <w:rFonts w:ascii="Arial" w:hAnsi="Arial" w:cs="Arial"/>
          <w:b/>
          <w:snapToGrid w:val="0"/>
          <w:sz w:val="18"/>
          <w:szCs w:val="18"/>
        </w:rPr>
        <w:t>Podatki o prijavitelju: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 w:rsidRPr="008F4FEF">
        <w:rPr>
          <w:rFonts w:ascii="Arial" w:hAnsi="Arial" w:cs="Arial"/>
          <w:snapToGrid w:val="0"/>
          <w:sz w:val="18"/>
          <w:szCs w:val="18"/>
        </w:rPr>
        <w:t xml:space="preserve">Naslov: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" w:name="Besedilo19"/>
      <w:r w:rsidRPr="008F4FE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bookmarkEnd w:id="1"/>
      <w:r w:rsidRPr="008F4FEF">
        <w:rPr>
          <w:rFonts w:ascii="Arial" w:hAnsi="Arial" w:cs="Arial"/>
          <w:snapToGrid w:val="0"/>
          <w:sz w:val="18"/>
          <w:szCs w:val="18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8F4FEF">
        <w:rPr>
          <w:rFonts w:ascii="Arial" w:hAnsi="Arial" w:cs="Arial"/>
          <w:snapToGrid w:val="0"/>
          <w:sz w:val="18"/>
          <w:szCs w:val="18"/>
        </w:rPr>
        <w:t xml:space="preserve">Pošta: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2" w:name="Besedilo23"/>
      <w:r w:rsidRPr="008F4FE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bookmarkEnd w:id="2"/>
      <w:r w:rsidRPr="008F4FEF">
        <w:rPr>
          <w:rFonts w:ascii="Arial" w:hAnsi="Arial" w:cs="Arial"/>
          <w:snapToGrid w:val="0"/>
          <w:sz w:val="18"/>
          <w:szCs w:val="18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8F4FEF">
        <w:rPr>
          <w:rFonts w:ascii="Arial" w:hAnsi="Arial" w:cs="Arial"/>
          <w:snapToGrid w:val="0"/>
          <w:sz w:val="18"/>
          <w:szCs w:val="18"/>
        </w:rPr>
        <w:t xml:space="preserve">Telefon: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3" w:name="Besedilo24"/>
      <w:r w:rsidRPr="008F4FE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bookmarkEnd w:id="3"/>
      <w:r w:rsidRPr="008F4FEF">
        <w:rPr>
          <w:rFonts w:ascii="Arial" w:hAnsi="Arial" w:cs="Arial"/>
          <w:snapToGrid w:val="0"/>
          <w:sz w:val="18"/>
          <w:szCs w:val="18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8F4FEF">
        <w:rPr>
          <w:rFonts w:ascii="Arial" w:hAnsi="Arial" w:cs="Arial"/>
          <w:snapToGrid w:val="0"/>
          <w:sz w:val="18"/>
          <w:szCs w:val="18"/>
        </w:rPr>
        <w:t xml:space="preserve">Elektronski naslov: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4" w:name="Besedilo26"/>
      <w:r w:rsidRPr="008F4FE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bookmarkEnd w:id="4"/>
      <w:r w:rsidRPr="008F4FEF">
        <w:rPr>
          <w:rFonts w:ascii="Arial" w:hAnsi="Arial" w:cs="Arial"/>
          <w:snapToGrid w:val="0"/>
          <w:sz w:val="18"/>
          <w:szCs w:val="18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8F4FEF">
        <w:rPr>
          <w:rFonts w:ascii="Arial" w:hAnsi="Arial" w:cs="Arial"/>
          <w:snapToGrid w:val="0"/>
          <w:sz w:val="18"/>
          <w:szCs w:val="18"/>
        </w:rPr>
        <w:t xml:space="preserve">Ime in priimek odgovorne osebe: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8F4FE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r w:rsidRPr="008F4FEF">
        <w:rPr>
          <w:rFonts w:ascii="Arial" w:hAnsi="Arial" w:cs="Arial"/>
          <w:snapToGrid w:val="0"/>
          <w:sz w:val="18"/>
          <w:szCs w:val="18"/>
        </w:rPr>
        <w:t>.</w:t>
      </w:r>
    </w:p>
    <w:p w:rsidR="000B2A13" w:rsidRPr="008F4FEF" w:rsidRDefault="000B2A13" w:rsidP="000B2A13">
      <w:pPr>
        <w:tabs>
          <w:tab w:val="center" w:pos="4249"/>
          <w:tab w:val="left" w:pos="5387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8F4FEF">
        <w:rPr>
          <w:rFonts w:ascii="Arial" w:hAnsi="Arial" w:cs="Arial"/>
          <w:b/>
          <w:sz w:val="18"/>
          <w:szCs w:val="18"/>
          <w:lang w:val="pl-PL"/>
        </w:rPr>
        <w:t xml:space="preserve">Podatki o nosilcu / stični osebi : </w:t>
      </w:r>
      <w:r w:rsidRPr="008F4FEF">
        <w:rPr>
          <w:rFonts w:ascii="Arial" w:hAnsi="Arial" w:cs="Arial"/>
          <w:b/>
          <w:sz w:val="18"/>
          <w:szCs w:val="18"/>
          <w:lang w:val="pl-PL"/>
        </w:rPr>
        <w:tab/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 xml:space="preserve">Ime in priimek: </w:t>
      </w:r>
      <w:r w:rsidRPr="008F4FEF">
        <w:rPr>
          <w:rFonts w:ascii="Arial" w:hAnsi="Arial" w:cs="Arial"/>
          <w:sz w:val="18"/>
          <w:szCs w:val="18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5" w:name="Besedilo30"/>
      <w:r w:rsidRPr="008F4FEF">
        <w:rPr>
          <w:rFonts w:ascii="Arial" w:hAnsi="Arial" w:cs="Arial"/>
          <w:sz w:val="18"/>
          <w:szCs w:val="18"/>
          <w:lang w:val="sv-SE"/>
        </w:rPr>
        <w:instrText xml:space="preserve"> FORMTEXT </w:instrText>
      </w:r>
      <w:r w:rsidRPr="008F4FEF">
        <w:rPr>
          <w:rFonts w:ascii="Arial" w:hAnsi="Arial" w:cs="Arial"/>
          <w:sz w:val="18"/>
          <w:szCs w:val="18"/>
        </w:rPr>
      </w:r>
      <w:r w:rsidRPr="008F4FEF">
        <w:rPr>
          <w:rFonts w:ascii="Arial" w:hAnsi="Arial" w:cs="Arial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z w:val="18"/>
          <w:szCs w:val="18"/>
        </w:rPr>
        <w:t> </w:t>
      </w:r>
      <w:r w:rsidRPr="008F4FEF">
        <w:rPr>
          <w:rFonts w:ascii="Arial" w:hAnsi="Arial" w:cs="Arial"/>
          <w:noProof/>
          <w:sz w:val="18"/>
          <w:szCs w:val="18"/>
        </w:rPr>
        <w:t> </w:t>
      </w:r>
      <w:r w:rsidRPr="008F4FEF">
        <w:rPr>
          <w:rFonts w:ascii="Arial" w:hAnsi="Arial" w:cs="Arial"/>
          <w:noProof/>
          <w:sz w:val="18"/>
          <w:szCs w:val="18"/>
        </w:rPr>
        <w:t> </w:t>
      </w:r>
      <w:r w:rsidRPr="008F4FEF">
        <w:rPr>
          <w:rFonts w:ascii="Arial" w:hAnsi="Arial" w:cs="Arial"/>
          <w:noProof/>
          <w:sz w:val="18"/>
          <w:szCs w:val="18"/>
        </w:rPr>
        <w:t> </w:t>
      </w:r>
      <w:r w:rsidRPr="008F4FEF">
        <w:rPr>
          <w:rFonts w:ascii="Arial" w:hAnsi="Arial" w:cs="Arial"/>
          <w:noProof/>
          <w:sz w:val="18"/>
          <w:szCs w:val="18"/>
        </w:rPr>
        <w:t> </w:t>
      </w:r>
      <w:r w:rsidRPr="008F4FEF">
        <w:rPr>
          <w:rFonts w:ascii="Arial" w:hAnsi="Arial" w:cs="Arial"/>
          <w:sz w:val="18"/>
          <w:szCs w:val="18"/>
        </w:rPr>
        <w:fldChar w:fldCharType="end"/>
      </w:r>
      <w:bookmarkEnd w:id="5"/>
      <w:r w:rsidRPr="008F4FEF">
        <w:rPr>
          <w:rFonts w:ascii="Arial" w:hAnsi="Arial" w:cs="Arial"/>
          <w:sz w:val="18"/>
          <w:szCs w:val="18"/>
          <w:lang w:val="sv-SE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  <w:lang w:val="sv-SE"/>
        </w:rPr>
      </w:pPr>
      <w:r w:rsidRPr="008F4FEF">
        <w:rPr>
          <w:rFonts w:ascii="Arial" w:hAnsi="Arial" w:cs="Arial"/>
          <w:snapToGrid w:val="0"/>
          <w:sz w:val="18"/>
          <w:szCs w:val="18"/>
          <w:lang w:val="sv-SE"/>
        </w:rPr>
        <w:t xml:space="preserve">Telefon: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r w:rsidRPr="008F4FEF">
        <w:rPr>
          <w:rFonts w:ascii="Arial" w:hAnsi="Arial" w:cs="Arial"/>
          <w:snapToGrid w:val="0"/>
          <w:sz w:val="18"/>
          <w:szCs w:val="18"/>
          <w:lang w:val="sv-SE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r w:rsidRPr="008F4FEF">
        <w:rPr>
          <w:rFonts w:ascii="Arial" w:hAnsi="Arial" w:cs="Arial"/>
          <w:snapToGrid w:val="0"/>
          <w:sz w:val="18"/>
          <w:szCs w:val="18"/>
          <w:lang w:val="sv-SE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  <w:lang w:val="sv-SE"/>
        </w:rPr>
      </w:pPr>
      <w:r w:rsidRPr="008F4FEF">
        <w:rPr>
          <w:rFonts w:ascii="Arial" w:hAnsi="Arial" w:cs="Arial"/>
          <w:snapToGrid w:val="0"/>
          <w:sz w:val="18"/>
          <w:szCs w:val="18"/>
          <w:lang w:val="sv-SE"/>
        </w:rPr>
        <w:t xml:space="preserve">Elektronski naslov: 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r w:rsidRPr="008F4FEF">
        <w:rPr>
          <w:rFonts w:ascii="Arial" w:hAnsi="Arial" w:cs="Arial"/>
          <w:snapToGrid w:val="0"/>
          <w:sz w:val="18"/>
          <w:szCs w:val="18"/>
          <w:lang w:val="sv-SE"/>
        </w:rPr>
        <w:instrText xml:space="preserve"> FORMTEXT </w:instrText>
      </w:r>
      <w:r w:rsidRPr="008F4FEF">
        <w:rPr>
          <w:rFonts w:ascii="Arial" w:hAnsi="Arial" w:cs="Arial"/>
          <w:snapToGrid w:val="0"/>
          <w:sz w:val="18"/>
          <w:szCs w:val="18"/>
        </w:rPr>
      </w:r>
      <w:r w:rsidRPr="008F4FE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8F4FEF">
        <w:rPr>
          <w:rFonts w:ascii="Arial" w:hAnsi="Arial" w:cs="Arial"/>
          <w:snapToGrid w:val="0"/>
          <w:sz w:val="18"/>
          <w:szCs w:val="18"/>
        </w:rPr>
        <w:fldChar w:fldCharType="end"/>
      </w:r>
      <w:r w:rsidRPr="008F4FEF">
        <w:rPr>
          <w:rFonts w:ascii="Arial" w:hAnsi="Arial" w:cs="Arial"/>
          <w:snapToGrid w:val="0"/>
          <w:sz w:val="18"/>
          <w:szCs w:val="18"/>
          <w:lang w:val="sv-SE"/>
        </w:rPr>
        <w:t>.</w:t>
      </w:r>
    </w:p>
    <w:p w:rsidR="000B2A13" w:rsidRPr="008F4FEF" w:rsidRDefault="000B2A13" w:rsidP="000B2A13">
      <w:pPr>
        <w:tabs>
          <w:tab w:val="left" w:pos="5387"/>
        </w:tabs>
        <w:spacing w:after="0" w:line="360" w:lineRule="auto"/>
        <w:jc w:val="both"/>
        <w:rPr>
          <w:rFonts w:ascii="Arial" w:hAnsi="Arial" w:cs="Arial"/>
          <w:snapToGrid w:val="0"/>
          <w:sz w:val="18"/>
          <w:szCs w:val="18"/>
          <w:lang w:val="sv-SE"/>
        </w:rPr>
      </w:pPr>
    </w:p>
    <w:p w:rsidR="00B2135F" w:rsidRPr="008F4FEF" w:rsidRDefault="00B2135F" w:rsidP="00B2135F">
      <w:pPr>
        <w:spacing w:after="120"/>
        <w:jc w:val="both"/>
        <w:rPr>
          <w:rFonts w:ascii="Arial" w:hAnsi="Arial" w:cs="Arial"/>
          <w:b/>
          <w:sz w:val="18"/>
          <w:szCs w:val="18"/>
          <w:lang w:val="sv-SE"/>
        </w:rPr>
      </w:pPr>
      <w:r w:rsidRPr="008F4FEF">
        <w:rPr>
          <w:rFonts w:ascii="Arial" w:hAnsi="Arial" w:cs="Arial"/>
          <w:b/>
          <w:sz w:val="18"/>
          <w:szCs w:val="18"/>
          <w:lang w:val="sv-SE"/>
        </w:rPr>
        <w:t xml:space="preserve">Na kratko opišite področja svojega delovanja:   </w:t>
      </w:r>
    </w:p>
    <w:p w:rsidR="00B2135F" w:rsidRPr="008F4FEF" w:rsidRDefault="00B2135F" w:rsidP="000B2A13">
      <w:pPr>
        <w:spacing w:after="0" w:line="260" w:lineRule="exact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</w:t>
      </w:r>
    </w:p>
    <w:p w:rsidR="00B2135F" w:rsidRPr="008F4FEF" w:rsidRDefault="00B2135F" w:rsidP="000B2A13">
      <w:pPr>
        <w:spacing w:after="0" w:line="240" w:lineRule="exact"/>
        <w:jc w:val="both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</w:t>
      </w:r>
    </w:p>
    <w:p w:rsidR="00B2135F" w:rsidRPr="008F4FEF" w:rsidRDefault="00B2135F" w:rsidP="000B2A13">
      <w:pPr>
        <w:spacing w:after="0" w:line="260" w:lineRule="exact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__________________________________________</w:t>
      </w:r>
    </w:p>
    <w:p w:rsidR="00B2135F" w:rsidRPr="008F4FEF" w:rsidRDefault="00B2135F" w:rsidP="000B2A13">
      <w:pPr>
        <w:spacing w:after="0" w:line="260" w:lineRule="exact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__________________________________________</w:t>
      </w:r>
    </w:p>
    <w:p w:rsidR="00B2135F" w:rsidRPr="008F4FEF" w:rsidRDefault="00B2135F" w:rsidP="000B2A13">
      <w:pPr>
        <w:spacing w:after="0"/>
        <w:jc w:val="both"/>
        <w:rPr>
          <w:rFonts w:ascii="Arial" w:hAnsi="Arial" w:cs="Arial"/>
          <w:b/>
          <w:sz w:val="18"/>
          <w:szCs w:val="18"/>
          <w:lang w:val="sv-SE"/>
        </w:rPr>
      </w:pPr>
    </w:p>
    <w:p w:rsidR="00B2135F" w:rsidRPr="008F4FEF" w:rsidRDefault="00B2135F" w:rsidP="00B2135F">
      <w:pPr>
        <w:spacing w:after="120"/>
        <w:jc w:val="both"/>
        <w:rPr>
          <w:rFonts w:ascii="Arial" w:hAnsi="Arial" w:cs="Arial"/>
          <w:b/>
          <w:sz w:val="18"/>
          <w:szCs w:val="18"/>
          <w:lang w:val="sv-SE"/>
        </w:rPr>
      </w:pPr>
      <w:r w:rsidRPr="008F4FEF">
        <w:rPr>
          <w:rFonts w:ascii="Arial" w:hAnsi="Arial" w:cs="Arial"/>
          <w:b/>
          <w:sz w:val="18"/>
          <w:szCs w:val="18"/>
          <w:lang w:val="sv-SE"/>
        </w:rPr>
        <w:t xml:space="preserve">Na kratko opišite, katera področja sodelovanja z Evopsko vesoljsko agencijo bi vas zanimala:   </w:t>
      </w:r>
    </w:p>
    <w:p w:rsidR="00B2135F" w:rsidRPr="008F4FEF" w:rsidRDefault="00B2135F" w:rsidP="000B2A13">
      <w:pPr>
        <w:spacing w:after="0" w:line="260" w:lineRule="exact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_________________________________</w:t>
      </w:r>
      <w:r w:rsidR="002C10F1">
        <w:rPr>
          <w:rFonts w:ascii="Arial" w:hAnsi="Arial" w:cs="Arial"/>
          <w:sz w:val="18"/>
          <w:szCs w:val="18"/>
          <w:lang w:val="sv-SE"/>
        </w:rPr>
        <w:t>_______________________</w:t>
      </w:r>
    </w:p>
    <w:p w:rsidR="00B2135F" w:rsidRPr="008F4FEF" w:rsidRDefault="00B2135F" w:rsidP="000B2A13">
      <w:pPr>
        <w:spacing w:after="0" w:line="240" w:lineRule="exact"/>
        <w:jc w:val="both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</w:t>
      </w:r>
    </w:p>
    <w:p w:rsidR="00B2135F" w:rsidRPr="008F4FEF" w:rsidRDefault="00B2135F" w:rsidP="000B2A13">
      <w:pPr>
        <w:spacing w:after="0" w:line="260" w:lineRule="exact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__________________________________________</w:t>
      </w:r>
    </w:p>
    <w:p w:rsidR="00B2135F" w:rsidRPr="008F4FEF" w:rsidRDefault="00B2135F" w:rsidP="000B2A13">
      <w:pPr>
        <w:spacing w:after="0" w:line="260" w:lineRule="exact"/>
        <w:rPr>
          <w:rFonts w:ascii="Arial" w:hAnsi="Arial" w:cs="Arial"/>
          <w:sz w:val="18"/>
          <w:szCs w:val="18"/>
          <w:lang w:val="sv-SE"/>
        </w:rPr>
      </w:pPr>
      <w:r w:rsidRPr="008F4FEF">
        <w:rPr>
          <w:rFonts w:ascii="Arial" w:hAnsi="Arial" w:cs="Arial"/>
          <w:sz w:val="18"/>
          <w:szCs w:val="18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C10F1" w:rsidRPr="008F4FEF">
        <w:rPr>
          <w:rFonts w:ascii="Arial" w:hAnsi="Arial" w:cs="Arial"/>
          <w:sz w:val="18"/>
          <w:szCs w:val="18"/>
          <w:lang w:val="sv-SE"/>
        </w:rPr>
        <w:t>__________________________________________</w:t>
      </w:r>
    </w:p>
    <w:p w:rsidR="00B2135F" w:rsidRPr="008F4FEF" w:rsidRDefault="00B2135F" w:rsidP="00B2135F">
      <w:pPr>
        <w:spacing w:line="240" w:lineRule="auto"/>
        <w:jc w:val="center"/>
        <w:rPr>
          <w:rFonts w:ascii="Arial" w:hAnsi="Arial" w:cs="Arial"/>
          <w:vanish/>
          <w:sz w:val="18"/>
          <w:szCs w:val="18"/>
          <w:lang w:eastAsia="sl-SI"/>
        </w:rPr>
      </w:pPr>
    </w:p>
    <w:p w:rsidR="00B2135F" w:rsidRPr="008F4FEF" w:rsidRDefault="00B2135F" w:rsidP="00B2135F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3071"/>
        <w:gridCol w:w="2618"/>
        <w:gridCol w:w="3598"/>
      </w:tblGrid>
      <w:tr w:rsidR="00B2135F" w:rsidRPr="008F4FEF" w:rsidTr="00B2135F">
        <w:trPr>
          <w:trHeight w:val="80"/>
        </w:trPr>
        <w:tc>
          <w:tcPr>
            <w:tcW w:w="3070" w:type="dxa"/>
          </w:tcPr>
          <w:p w:rsidR="00B2135F" w:rsidRPr="008F4FEF" w:rsidRDefault="00B2135F" w:rsidP="000B2A1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EF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Pr="008F4F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8F4F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4FEF">
              <w:rPr>
                <w:rFonts w:ascii="Arial" w:hAnsi="Arial" w:cs="Arial"/>
                <w:sz w:val="18"/>
                <w:szCs w:val="18"/>
              </w:rPr>
            </w:r>
            <w:r w:rsidRPr="008F4F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F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4F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4F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4F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4F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4F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8" w:type="dxa"/>
          </w:tcPr>
          <w:p w:rsidR="00B2135F" w:rsidRPr="008F4FEF" w:rsidRDefault="00B2135F" w:rsidP="00B21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EF">
              <w:rPr>
                <w:rFonts w:ascii="Arial" w:hAnsi="Arial" w:cs="Arial"/>
                <w:sz w:val="18"/>
                <w:szCs w:val="18"/>
              </w:rPr>
              <w:t>Žig</w:t>
            </w:r>
          </w:p>
        </w:tc>
        <w:tc>
          <w:tcPr>
            <w:tcW w:w="3598" w:type="dxa"/>
          </w:tcPr>
          <w:p w:rsidR="00B2135F" w:rsidRPr="008F4FEF" w:rsidRDefault="00B2135F" w:rsidP="00B21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EF">
              <w:rPr>
                <w:rFonts w:ascii="Arial" w:hAnsi="Arial" w:cs="Arial"/>
                <w:sz w:val="18"/>
                <w:szCs w:val="18"/>
              </w:rPr>
              <w:t xml:space="preserve">    Podpis odgovorne osebe:</w:t>
            </w:r>
          </w:p>
          <w:p w:rsidR="00B2135F" w:rsidRPr="008F4FEF" w:rsidRDefault="00B2135F" w:rsidP="00B21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EF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</w:tc>
      </w:tr>
    </w:tbl>
    <w:p w:rsidR="00B2135F" w:rsidRPr="008F4FEF" w:rsidRDefault="00B2135F" w:rsidP="000053F7">
      <w:pPr>
        <w:rPr>
          <w:rFonts w:ascii="Arial" w:hAnsi="Arial" w:cs="Arial"/>
          <w:sz w:val="18"/>
          <w:szCs w:val="18"/>
        </w:rPr>
      </w:pPr>
    </w:p>
    <w:sectPr w:rsidR="00B2135F" w:rsidRPr="008F4FEF" w:rsidSect="008F4FEF">
      <w:headerReference w:type="default" r:id="rId25"/>
      <w:headerReference w:type="first" r:id="rId26"/>
      <w:pgSz w:w="11900" w:h="16840" w:code="9"/>
      <w:pgMar w:top="1701" w:right="1127" w:bottom="993" w:left="1701" w:header="96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5F" w:rsidRDefault="00B2135F" w:rsidP="00DA3677">
      <w:pPr>
        <w:spacing w:after="0" w:line="240" w:lineRule="auto"/>
      </w:pPr>
      <w:r>
        <w:separator/>
      </w:r>
    </w:p>
  </w:endnote>
  <w:endnote w:type="continuationSeparator" w:id="0">
    <w:p w:rsidR="00B2135F" w:rsidRDefault="00B2135F" w:rsidP="00DA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epublika Bold">
    <w:altName w:val="Courier New"/>
    <w:panose1 w:val="02000806030000020004"/>
    <w:charset w:val="00"/>
    <w:family w:val="auto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5F" w:rsidRDefault="00B2135F" w:rsidP="00DA3677">
      <w:pPr>
        <w:spacing w:after="0" w:line="240" w:lineRule="auto"/>
      </w:pPr>
      <w:r>
        <w:separator/>
      </w:r>
    </w:p>
  </w:footnote>
  <w:footnote w:type="continuationSeparator" w:id="0">
    <w:p w:rsidR="00B2135F" w:rsidRDefault="00B2135F" w:rsidP="00DA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5F" w:rsidRPr="00B85627" w:rsidRDefault="00B2135F" w:rsidP="0032678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rFonts w:ascii="Republika Bold" w:hAnsi="Republika Bold"/>
        <w:cap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723F3D05" wp14:editId="7F14E3FF">
          <wp:simplePos x="0" y="0"/>
          <wp:positionH relativeFrom="column">
            <wp:posOffset>-449580</wp:posOffset>
          </wp:positionH>
          <wp:positionV relativeFrom="paragraph">
            <wp:posOffset>-635</wp:posOffset>
          </wp:positionV>
          <wp:extent cx="237490" cy="300990"/>
          <wp:effectExtent l="0" t="0" r="0" b="3810"/>
          <wp:wrapNone/>
          <wp:docPr id="798" name="Slika 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627">
      <w:rPr>
        <w:rFonts w:ascii="Republika Bold" w:hAnsi="Republika Bold"/>
        <w:caps/>
        <w:sz w:val="20"/>
        <w:szCs w:val="20"/>
      </w:rPr>
      <w:t>REPUBLIKA SLOVENIJA</w:t>
    </w:r>
  </w:p>
  <w:p w:rsidR="00B2135F" w:rsidRPr="00326787" w:rsidRDefault="00B2135F" w:rsidP="00326787">
    <w:pPr>
      <w:pStyle w:val="Glava"/>
      <w:tabs>
        <w:tab w:val="left" w:pos="5112"/>
      </w:tabs>
      <w:spacing w:line="276" w:lineRule="auto"/>
      <w:rPr>
        <w:rFonts w:ascii="Republika" w:hAnsi="Republika"/>
        <w:b/>
        <w:sz w:val="20"/>
        <w:szCs w:val="20"/>
        <w:lang w:eastAsia="sl-SI"/>
      </w:rPr>
    </w:pPr>
    <w:r w:rsidRPr="00326787">
      <w:rPr>
        <w:rFonts w:ascii="Republika" w:hAnsi="Republika"/>
        <w:b/>
        <w:sz w:val="20"/>
        <w:szCs w:val="20"/>
        <w:lang w:eastAsia="sl-SI"/>
      </w:rPr>
      <w:t>MINISTRSTVO ZA GOSPODARSKI RAZVOJ IN TEHNOLOGIJO</w:t>
    </w:r>
  </w:p>
  <w:p w:rsidR="00B2135F" w:rsidRPr="00B85627" w:rsidRDefault="00B2135F" w:rsidP="008F4FEF">
    <w:pPr>
      <w:pStyle w:val="Glava"/>
      <w:tabs>
        <w:tab w:val="left" w:pos="6096"/>
      </w:tabs>
      <w:spacing w:line="276" w:lineRule="auto"/>
      <w:rPr>
        <w:rFonts w:cs="Arial"/>
        <w:sz w:val="16"/>
        <w:szCs w:val="16"/>
      </w:rPr>
    </w:pPr>
    <w:r w:rsidRPr="00B85627">
      <w:rPr>
        <w:rFonts w:cs="Arial"/>
        <w:sz w:val="16"/>
        <w:szCs w:val="16"/>
      </w:rPr>
      <w:t>Kotnikova 5, 1000 Ljubljana</w:t>
    </w:r>
    <w:r w:rsidRPr="00B85627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5627">
      <w:rPr>
        <w:rFonts w:cs="Arial"/>
        <w:sz w:val="16"/>
        <w:szCs w:val="16"/>
      </w:rPr>
      <w:t xml:space="preserve">T: 01 400 </w:t>
    </w:r>
    <w:r w:rsidR="008F4FEF">
      <w:rPr>
        <w:rFonts w:cs="Arial"/>
        <w:sz w:val="16"/>
        <w:szCs w:val="16"/>
      </w:rPr>
      <w:t>33</w:t>
    </w:r>
    <w:r w:rsidRPr="00B85627">
      <w:rPr>
        <w:rFonts w:cs="Arial"/>
        <w:sz w:val="16"/>
        <w:szCs w:val="16"/>
      </w:rPr>
      <w:t xml:space="preserve"> </w:t>
    </w:r>
    <w:r w:rsidR="008F4FEF">
      <w:rPr>
        <w:rFonts w:cs="Arial"/>
        <w:sz w:val="16"/>
        <w:szCs w:val="16"/>
      </w:rPr>
      <w:t>11</w:t>
    </w:r>
    <w:r w:rsidRPr="00B85627">
      <w:rPr>
        <w:rFonts w:cs="Arial"/>
        <w:sz w:val="16"/>
        <w:szCs w:val="16"/>
      </w:rPr>
      <w:t xml:space="preserve"> </w:t>
    </w:r>
  </w:p>
  <w:p w:rsidR="00B2135F" w:rsidRPr="00B85627" w:rsidRDefault="00B2135F" w:rsidP="00326787">
    <w:pPr>
      <w:pStyle w:val="Glava"/>
      <w:tabs>
        <w:tab w:val="left" w:pos="6096"/>
      </w:tabs>
      <w:spacing w:line="240" w:lineRule="exact"/>
      <w:rPr>
        <w:rFonts w:cs="Arial"/>
        <w:sz w:val="16"/>
        <w:szCs w:val="16"/>
      </w:rPr>
    </w:pPr>
    <w:r w:rsidRPr="00B85627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E: gp.mg</w:t>
    </w:r>
    <w:r w:rsidR="008F4FEF">
      <w:rPr>
        <w:rFonts w:cs="Arial"/>
        <w:sz w:val="16"/>
        <w:szCs w:val="16"/>
      </w:rPr>
      <w:t>rt@</w:t>
    </w:r>
    <w:r w:rsidRPr="00B85627">
      <w:rPr>
        <w:rFonts w:cs="Arial"/>
        <w:sz w:val="16"/>
        <w:szCs w:val="16"/>
      </w:rPr>
      <w:t>gov.si</w:t>
    </w:r>
  </w:p>
  <w:p w:rsidR="00B2135F" w:rsidRDefault="00B2135F" w:rsidP="00326787">
    <w:pPr>
      <w:pStyle w:val="Glava"/>
      <w:tabs>
        <w:tab w:val="left" w:pos="6096"/>
      </w:tabs>
      <w:rPr>
        <w:rFonts w:ascii="Tahoma" w:hAnsi="Tahoma" w:cs="Tahoma"/>
        <w:b/>
        <w:sz w:val="28"/>
        <w:szCs w:val="28"/>
      </w:rPr>
    </w:pPr>
    <w:r w:rsidRPr="00B85627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 w:rsidR="008F4FEF">
      <w:rPr>
        <w:rFonts w:cs="Arial"/>
        <w:sz w:val="16"/>
        <w:szCs w:val="16"/>
      </w:rPr>
      <w:t>www</w:t>
    </w:r>
    <w:r w:rsidRPr="00B85627">
      <w:rPr>
        <w:rFonts w:cs="Arial"/>
        <w:sz w:val="16"/>
        <w:szCs w:val="16"/>
      </w:rPr>
      <w:t>.gov.si</w:t>
    </w:r>
    <w:proofErr w:type="spellEnd"/>
  </w:p>
  <w:p w:rsidR="00B2135F" w:rsidRDefault="00B2135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5F" w:rsidRPr="00110CBD" w:rsidRDefault="00B2135F" w:rsidP="00B2135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5F" w:rsidRPr="008F4FEF" w:rsidRDefault="00B2135F" w:rsidP="00B2135F">
    <w:pPr>
      <w:autoSpaceDE w:val="0"/>
      <w:autoSpaceDN w:val="0"/>
      <w:adjustRightInd w:val="0"/>
      <w:spacing w:after="0"/>
      <w:rPr>
        <w:rFonts w:ascii="Arial" w:hAnsi="Arial" w:cs="Arial"/>
        <w:szCs w:val="20"/>
      </w:rPr>
    </w:pPr>
    <w:r w:rsidRPr="008F4FEF">
      <w:rPr>
        <w:rFonts w:ascii="Arial" w:hAnsi="Arial" w:cs="Arial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CF2BAA2" wp14:editId="76EE97DD">
          <wp:simplePos x="0" y="0"/>
          <wp:positionH relativeFrom="column">
            <wp:posOffset>-449580</wp:posOffset>
          </wp:positionH>
          <wp:positionV relativeFrom="paragraph">
            <wp:posOffset>-635</wp:posOffset>
          </wp:positionV>
          <wp:extent cx="237490" cy="300990"/>
          <wp:effectExtent l="0" t="0" r="0" b="3810"/>
          <wp:wrapNone/>
          <wp:docPr id="2" name="Slika 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FEF">
      <w:rPr>
        <w:rFonts w:ascii="Arial" w:hAnsi="Arial" w:cs="Arial"/>
        <w:caps/>
        <w:szCs w:val="20"/>
      </w:rPr>
      <w:t>REPUBLIKA SLOVENIJA</w:t>
    </w:r>
  </w:p>
  <w:p w:rsidR="00B2135F" w:rsidRPr="000B2A13" w:rsidRDefault="00B2135F" w:rsidP="000B2A13">
    <w:pPr>
      <w:pStyle w:val="Glava"/>
      <w:tabs>
        <w:tab w:val="left" w:pos="5112"/>
      </w:tabs>
      <w:spacing w:line="276" w:lineRule="auto"/>
      <w:rPr>
        <w:color w:val="0000FF"/>
        <w:sz w:val="16"/>
        <w:szCs w:val="16"/>
        <w:u w:val="single"/>
      </w:rPr>
    </w:pPr>
    <w:r w:rsidRPr="008F4FEF">
      <w:rPr>
        <w:rFonts w:ascii="Arial" w:hAnsi="Arial" w:cs="Arial"/>
        <w:b/>
        <w:szCs w:val="20"/>
        <w:u w:val="single"/>
        <w:lang w:eastAsia="sl-SI"/>
      </w:rPr>
      <w:t>MINISTRSTVO ZA GOSPODARSKI RAZVOJ IN TEHNOLOGIJO</w:t>
    </w:r>
    <w:r w:rsidR="000B2A13" w:rsidRPr="008F4FEF">
      <w:rPr>
        <w:rFonts w:ascii="Arial" w:hAnsi="Arial" w:cs="Arial"/>
        <w:color w:val="0000FF"/>
        <w:sz w:val="16"/>
        <w:szCs w:val="16"/>
        <w:u w:val="single"/>
      </w:rPr>
      <w:tab/>
    </w:r>
    <w:r w:rsidR="000B2A13" w:rsidRPr="000B2A13">
      <w:rPr>
        <w:color w:val="0000FF"/>
        <w:sz w:val="16"/>
        <w:szCs w:val="16"/>
        <w:u w:val="single"/>
      </w:rPr>
      <w:tab/>
    </w:r>
  </w:p>
  <w:p w:rsidR="00B2135F" w:rsidRPr="008F4FEF" w:rsidRDefault="008F4FEF" w:rsidP="008F4FEF">
    <w:pPr>
      <w:pStyle w:val="ZADEVA"/>
      <w:tabs>
        <w:tab w:val="clear" w:pos="1701"/>
        <w:tab w:val="left" w:pos="0"/>
      </w:tabs>
      <w:spacing w:line="276" w:lineRule="auto"/>
      <w:ind w:left="0" w:right="-433" w:firstLine="0"/>
      <w:rPr>
        <w:rFonts w:cs="Arial"/>
        <w:szCs w:val="20"/>
        <w:lang w:val="sl-SI"/>
      </w:rPr>
    </w:pPr>
    <w:proofErr w:type="spellStart"/>
    <w:r w:rsidRPr="008F4FEF">
      <w:rPr>
        <w:rFonts w:cs="Arial"/>
        <w:szCs w:val="20"/>
      </w:rPr>
      <w:t>Obrazec</w:t>
    </w:r>
    <w:proofErr w:type="spellEnd"/>
    <w:r w:rsidR="00B2135F" w:rsidRPr="008F4FEF">
      <w:rPr>
        <w:rFonts w:cs="Arial"/>
        <w:b w:val="0"/>
        <w:szCs w:val="20"/>
      </w:rPr>
      <w:t xml:space="preserve">: </w:t>
    </w:r>
    <w:r w:rsidR="00B2135F" w:rsidRPr="008F4FEF">
      <w:rPr>
        <w:rFonts w:cs="Arial"/>
        <w:color w:val="000000"/>
        <w:szCs w:val="20"/>
        <w:lang w:val="sl-SI" w:eastAsia="sl-SI"/>
      </w:rPr>
      <w:t>IZKAZ ZANI</w:t>
    </w:r>
    <w:r w:rsidRPr="008F4FEF">
      <w:rPr>
        <w:rFonts w:cs="Arial"/>
        <w:color w:val="000000"/>
        <w:szCs w:val="20"/>
        <w:lang w:val="sl-SI" w:eastAsia="sl-SI"/>
      </w:rPr>
      <w:t xml:space="preserve">MANJA ZA SODELOVANJE Z EVROPSKO </w:t>
    </w:r>
    <w:r w:rsidR="00B2135F" w:rsidRPr="008F4FEF">
      <w:rPr>
        <w:rFonts w:cs="Arial"/>
        <w:color w:val="000000"/>
        <w:szCs w:val="20"/>
        <w:lang w:val="sl-SI" w:eastAsia="sl-SI"/>
      </w:rPr>
      <w:t>VESOLJSKO AGENCIJO (ESA)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74D"/>
    <w:multiLevelType w:val="hybridMultilevel"/>
    <w:tmpl w:val="1FF8D3EE"/>
    <w:lvl w:ilvl="0" w:tplc="4442E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3A6F"/>
    <w:multiLevelType w:val="hybridMultilevel"/>
    <w:tmpl w:val="F94C95F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28B5"/>
    <w:multiLevelType w:val="hybridMultilevel"/>
    <w:tmpl w:val="0562C0F4"/>
    <w:lvl w:ilvl="0" w:tplc="AB6E4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5E0"/>
    <w:multiLevelType w:val="hybridMultilevel"/>
    <w:tmpl w:val="1CC4F0E4"/>
    <w:lvl w:ilvl="0" w:tplc="5224C69A">
      <w:start w:val="9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46189"/>
    <w:multiLevelType w:val="hybridMultilevel"/>
    <w:tmpl w:val="19287E88"/>
    <w:lvl w:ilvl="0" w:tplc="05B660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CD13C2"/>
    <w:multiLevelType w:val="hybridMultilevel"/>
    <w:tmpl w:val="FAF2BFE0"/>
    <w:lvl w:ilvl="0" w:tplc="07D4C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C936F5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C93D9F"/>
    <w:multiLevelType w:val="hybridMultilevel"/>
    <w:tmpl w:val="B4BAC586"/>
    <w:lvl w:ilvl="0" w:tplc="B116141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5748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1C510A"/>
    <w:multiLevelType w:val="hybridMultilevel"/>
    <w:tmpl w:val="DE4478C6"/>
    <w:lvl w:ilvl="0" w:tplc="6CFEAB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7"/>
    <w:rsid w:val="000053F7"/>
    <w:rsid w:val="00017A38"/>
    <w:rsid w:val="000B2A13"/>
    <w:rsid w:val="000F046D"/>
    <w:rsid w:val="001B1847"/>
    <w:rsid w:val="00286299"/>
    <w:rsid w:val="002B11F3"/>
    <w:rsid w:val="002C10F1"/>
    <w:rsid w:val="00326787"/>
    <w:rsid w:val="003B73CB"/>
    <w:rsid w:val="0046490A"/>
    <w:rsid w:val="00497BF3"/>
    <w:rsid w:val="006A25B5"/>
    <w:rsid w:val="00725BC3"/>
    <w:rsid w:val="00730010"/>
    <w:rsid w:val="0089183D"/>
    <w:rsid w:val="00897A34"/>
    <w:rsid w:val="008B19D1"/>
    <w:rsid w:val="008D3FED"/>
    <w:rsid w:val="008F4FEF"/>
    <w:rsid w:val="00997989"/>
    <w:rsid w:val="00B2135F"/>
    <w:rsid w:val="00B815F6"/>
    <w:rsid w:val="00C76776"/>
    <w:rsid w:val="00CE1E34"/>
    <w:rsid w:val="00DA3677"/>
    <w:rsid w:val="00EA26FD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4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DA3677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A3677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DA3677"/>
    <w:rPr>
      <w:color w:val="0000FF"/>
      <w:u w:val="single"/>
    </w:rPr>
  </w:style>
  <w:style w:type="paragraph" w:customStyle="1" w:styleId="Preformatted">
    <w:name w:val="Preformatted"/>
    <w:basedOn w:val="Navaden"/>
    <w:rsid w:val="00DA367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DA3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qFormat/>
    <w:rsid w:val="00DA3677"/>
    <w:pPr>
      <w:spacing w:after="0" w:line="260" w:lineRule="atLeast"/>
      <w:ind w:left="708"/>
    </w:pPr>
    <w:rPr>
      <w:rFonts w:ascii="Arial" w:eastAsia="Times New Roman" w:hAnsi="Arial"/>
      <w:sz w:val="20"/>
      <w:szCs w:val="24"/>
      <w:lang w:val="en-US"/>
    </w:rPr>
  </w:style>
  <w:style w:type="character" w:customStyle="1" w:styleId="OdstavekseznamaZnak">
    <w:name w:val="Odstavek seznama Znak"/>
    <w:link w:val="Odstavekseznama"/>
    <w:locked/>
    <w:rsid w:val="00DA3677"/>
    <w:rPr>
      <w:rFonts w:ascii="Arial" w:eastAsia="Times New Roman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A367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A3677"/>
    <w:rPr>
      <w:lang w:eastAsia="en-US"/>
    </w:rPr>
  </w:style>
  <w:style w:type="character" w:styleId="Sprotnaopomba-sklic">
    <w:name w:val="footnote reference"/>
    <w:uiPriority w:val="99"/>
    <w:unhideWhenUsed/>
    <w:rsid w:val="00DA3677"/>
    <w:rPr>
      <w:vertAlign w:val="superscript"/>
    </w:rPr>
  </w:style>
  <w:style w:type="character" w:customStyle="1" w:styleId="mrppsc">
    <w:name w:val="mrppsc"/>
    <w:basedOn w:val="Privzetapisavaodstavka"/>
    <w:rsid w:val="00C76776"/>
  </w:style>
  <w:style w:type="paragraph" w:styleId="Glava">
    <w:name w:val="header"/>
    <w:basedOn w:val="Navaden"/>
    <w:link w:val="GlavaZnak"/>
    <w:unhideWhenUsed/>
    <w:rsid w:val="0032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267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2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6787"/>
    <w:rPr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F4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4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DA3677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A3677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DA3677"/>
    <w:rPr>
      <w:color w:val="0000FF"/>
      <w:u w:val="single"/>
    </w:rPr>
  </w:style>
  <w:style w:type="paragraph" w:customStyle="1" w:styleId="Preformatted">
    <w:name w:val="Preformatted"/>
    <w:basedOn w:val="Navaden"/>
    <w:rsid w:val="00DA367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DA3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qFormat/>
    <w:rsid w:val="00DA3677"/>
    <w:pPr>
      <w:spacing w:after="0" w:line="260" w:lineRule="atLeast"/>
      <w:ind w:left="708"/>
    </w:pPr>
    <w:rPr>
      <w:rFonts w:ascii="Arial" w:eastAsia="Times New Roman" w:hAnsi="Arial"/>
      <w:sz w:val="20"/>
      <w:szCs w:val="24"/>
      <w:lang w:val="en-US"/>
    </w:rPr>
  </w:style>
  <w:style w:type="character" w:customStyle="1" w:styleId="OdstavekseznamaZnak">
    <w:name w:val="Odstavek seznama Znak"/>
    <w:link w:val="Odstavekseznama"/>
    <w:locked/>
    <w:rsid w:val="00DA3677"/>
    <w:rPr>
      <w:rFonts w:ascii="Arial" w:eastAsia="Times New Roman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A367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A3677"/>
    <w:rPr>
      <w:lang w:eastAsia="en-US"/>
    </w:rPr>
  </w:style>
  <w:style w:type="character" w:styleId="Sprotnaopomba-sklic">
    <w:name w:val="footnote reference"/>
    <w:uiPriority w:val="99"/>
    <w:unhideWhenUsed/>
    <w:rsid w:val="00DA3677"/>
    <w:rPr>
      <w:vertAlign w:val="superscript"/>
    </w:rPr>
  </w:style>
  <w:style w:type="character" w:customStyle="1" w:styleId="mrppsc">
    <w:name w:val="mrppsc"/>
    <w:basedOn w:val="Privzetapisavaodstavka"/>
    <w:rsid w:val="00C76776"/>
  </w:style>
  <w:style w:type="paragraph" w:styleId="Glava">
    <w:name w:val="header"/>
    <w:basedOn w:val="Navaden"/>
    <w:link w:val="GlavaZnak"/>
    <w:unhideWhenUsed/>
    <w:rsid w:val="0032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267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2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6787"/>
    <w:rPr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F4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0268" TargetMode="External"/><Relationship Id="rId18" Type="http://schemas.openxmlformats.org/officeDocument/2006/relationships/hyperlink" Target="http://www.uradni-list.si/1/objava.jsp?sop=2016-01-2246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3-01-214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hyperlink" Target="http://www.uradni-list.si/1/objava.jsp?sop=2014-01-3646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0304" TargetMode="External"/><Relationship Id="rId20" Type="http://schemas.openxmlformats.org/officeDocument/2006/relationships/hyperlink" Target="http://www.uradni-list.si/1/objava.jsp?sop=2013-01-15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9-01-238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3-01-1783" TargetMode="External"/><Relationship Id="rId23" Type="http://schemas.openxmlformats.org/officeDocument/2006/relationships/hyperlink" Target="mailto:Tanja.Permozer@gov.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hyperlink" Target="http://www.uradni-list.si/1/objava.jsp?sop=2011-01-23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7-01-4388" TargetMode="External"/><Relationship Id="rId14" Type="http://schemas.openxmlformats.org/officeDocument/2006/relationships/hyperlink" Target="http://www.uradni-list.si/1/objava.jsp?sop=2012-01-0815" TargetMode="External"/><Relationship Id="rId22" Type="http://schemas.openxmlformats.org/officeDocument/2006/relationships/hyperlink" Target="http://www.uradni-list.si/1/objava.jsp?sop=2016-01-107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BA6F-CA8F-4F1E-A0F7-CFF2A06D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Sabo</dc:creator>
  <cp:lastModifiedBy>Mirjam Zdovc</cp:lastModifiedBy>
  <cp:revision>3</cp:revision>
  <dcterms:created xsi:type="dcterms:W3CDTF">2019-09-02T10:43:00Z</dcterms:created>
  <dcterms:modified xsi:type="dcterms:W3CDTF">2019-09-02T11:00:00Z</dcterms:modified>
</cp:coreProperties>
</file>