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33E8B" w14:textId="77777777" w:rsidR="002B7483" w:rsidRDefault="002B7483" w:rsidP="002B7483">
      <w:pPr>
        <w:spacing w:after="0" w:line="240" w:lineRule="auto"/>
        <w:jc w:val="both"/>
        <w:rPr>
          <w:rFonts w:ascii="Arial" w:eastAsia="Calibri" w:hAnsi="Arial" w:cs="Times New Roman"/>
          <w:b/>
          <w:bCs/>
          <w:kern w:val="0"/>
          <w:sz w:val="20"/>
          <w:szCs w:val="20"/>
          <w:lang w:eastAsia="sl-SI"/>
          <w14:ligatures w14:val="none"/>
        </w:rPr>
      </w:pPr>
    </w:p>
    <w:p w14:paraId="08A1DDF1" w14:textId="77777777" w:rsidR="002B7483" w:rsidRDefault="002B7483" w:rsidP="002B7483">
      <w:pPr>
        <w:spacing w:after="0" w:line="240" w:lineRule="auto"/>
        <w:jc w:val="both"/>
        <w:rPr>
          <w:rFonts w:ascii="Arial" w:eastAsia="Calibri" w:hAnsi="Arial" w:cs="Times New Roman"/>
          <w:b/>
          <w:bCs/>
          <w:kern w:val="0"/>
          <w:sz w:val="20"/>
          <w:szCs w:val="20"/>
          <w:lang w:eastAsia="sl-SI"/>
          <w14:ligatures w14:val="none"/>
        </w:rPr>
      </w:pPr>
    </w:p>
    <w:p w14:paraId="6F81CB65" w14:textId="2DA364EA" w:rsidR="002B7483" w:rsidRPr="002B7483" w:rsidRDefault="002B7483" w:rsidP="002B7483">
      <w:pPr>
        <w:spacing w:after="0" w:line="240" w:lineRule="auto"/>
        <w:jc w:val="center"/>
        <w:rPr>
          <w:rFonts w:ascii="Arial" w:eastAsia="Calibri" w:hAnsi="Arial" w:cs="Arial"/>
          <w:kern w:val="0"/>
          <w:sz w:val="20"/>
          <w:szCs w:val="20"/>
          <w:lang w:eastAsia="sl-SI"/>
          <w14:ligatures w14:val="none"/>
        </w:rPr>
      </w:pPr>
      <w:r w:rsidRPr="002B7483">
        <w:rPr>
          <w:rFonts w:ascii="Arial" w:eastAsia="Calibri" w:hAnsi="Arial" w:cs="Times New Roman"/>
          <w:b/>
          <w:bCs/>
          <w:kern w:val="0"/>
          <w:sz w:val="20"/>
          <w:szCs w:val="20"/>
          <w:lang w:eastAsia="sl-SI"/>
          <w14:ligatures w14:val="none"/>
        </w:rPr>
        <w:t>NAVODILA PRIJAVITELJEM ZA PRIPRAVO VLOG IN IZPOLNJEVANJE OBRAZCEV</w:t>
      </w:r>
    </w:p>
    <w:p w14:paraId="6164DF7F" w14:textId="77777777" w:rsidR="002B7483" w:rsidRPr="002B7483" w:rsidRDefault="002B7483" w:rsidP="002B7483">
      <w:pPr>
        <w:autoSpaceDE w:val="0"/>
        <w:autoSpaceDN w:val="0"/>
        <w:adjustRightInd w:val="0"/>
        <w:spacing w:after="0" w:line="240" w:lineRule="auto"/>
        <w:rPr>
          <w:rFonts w:ascii="Arial" w:eastAsia="Calibri" w:hAnsi="Arial" w:cs="Arial"/>
          <w:b/>
          <w:bCs/>
          <w:kern w:val="0"/>
          <w:sz w:val="20"/>
          <w:szCs w:val="20"/>
          <w:lang w:eastAsia="sl-SI"/>
          <w14:ligatures w14:val="none"/>
        </w:rPr>
      </w:pPr>
    </w:p>
    <w:p w14:paraId="75DEE413" w14:textId="77777777" w:rsidR="002B7483" w:rsidRPr="002B7483" w:rsidRDefault="002B7483" w:rsidP="002B7483">
      <w:pPr>
        <w:autoSpaceDE w:val="0"/>
        <w:autoSpaceDN w:val="0"/>
        <w:adjustRightInd w:val="0"/>
        <w:spacing w:after="0" w:line="240" w:lineRule="auto"/>
        <w:rPr>
          <w:rFonts w:ascii="Arial" w:eastAsia="Calibri" w:hAnsi="Arial" w:cs="Arial"/>
          <w:b/>
          <w:bCs/>
          <w:kern w:val="0"/>
          <w:sz w:val="20"/>
          <w:szCs w:val="20"/>
          <w:lang w:eastAsia="sl-SI"/>
          <w14:ligatures w14:val="none"/>
        </w:rPr>
      </w:pPr>
    </w:p>
    <w:p w14:paraId="02E09E0C" w14:textId="77777777" w:rsidR="002B7483" w:rsidRPr="002B7483" w:rsidRDefault="002B7483" w:rsidP="002B7483">
      <w:pPr>
        <w:autoSpaceDE w:val="0"/>
        <w:autoSpaceDN w:val="0"/>
        <w:adjustRightInd w:val="0"/>
        <w:spacing w:after="0" w:line="240" w:lineRule="auto"/>
        <w:rPr>
          <w:rFonts w:ascii="Arial" w:eastAsia="Calibri" w:hAnsi="Arial" w:cs="Arial"/>
          <w:b/>
          <w:bCs/>
          <w:kern w:val="0"/>
          <w:sz w:val="20"/>
          <w:szCs w:val="20"/>
          <w:lang w:eastAsia="sl-SI"/>
          <w14:ligatures w14:val="none"/>
        </w:rPr>
      </w:pPr>
      <w:r w:rsidRPr="002B7483">
        <w:rPr>
          <w:rFonts w:ascii="Arial" w:eastAsia="Calibri" w:hAnsi="Arial" w:cs="Arial"/>
          <w:kern w:val="0"/>
          <w:sz w:val="20"/>
          <w:szCs w:val="20"/>
          <w:lang w:eastAsia="sl-SI"/>
          <w14:ligatures w14:val="none"/>
        </w:rPr>
        <w:t>Pri pripravi vloge na javni razpis je potrebno upoštevati naslednje:</w:t>
      </w:r>
    </w:p>
    <w:p w14:paraId="7E1BF09F" w14:textId="77777777" w:rsidR="002B7483" w:rsidRPr="002B7483" w:rsidRDefault="002B7483" w:rsidP="002B7483">
      <w:pPr>
        <w:autoSpaceDE w:val="0"/>
        <w:autoSpaceDN w:val="0"/>
        <w:adjustRightInd w:val="0"/>
        <w:spacing w:after="0" w:line="240" w:lineRule="auto"/>
        <w:rPr>
          <w:rFonts w:ascii="Arial" w:eastAsia="Calibri" w:hAnsi="Arial" w:cs="Arial"/>
          <w:kern w:val="0"/>
          <w:sz w:val="20"/>
          <w:szCs w:val="20"/>
          <w:lang w:eastAsia="sl-SI"/>
          <w14:ligatures w14:val="none"/>
        </w:rPr>
      </w:pPr>
    </w:p>
    <w:p w14:paraId="10EB01CC" w14:textId="77777777" w:rsidR="002B7483" w:rsidRPr="002B7483" w:rsidRDefault="002B7483" w:rsidP="002B7483">
      <w:pPr>
        <w:autoSpaceDE w:val="0"/>
        <w:autoSpaceDN w:val="0"/>
        <w:adjustRightInd w:val="0"/>
        <w:spacing w:after="0" w:line="240" w:lineRule="auto"/>
        <w:ind w:left="560" w:hanging="560"/>
        <w:jc w:val="both"/>
        <w:rPr>
          <w:rFonts w:ascii="Arial" w:eastAsia="Calibri" w:hAnsi="Arial" w:cs="Arial"/>
          <w:b/>
          <w:bCs/>
          <w:kern w:val="0"/>
          <w:sz w:val="20"/>
          <w:szCs w:val="20"/>
          <w:lang w:eastAsia="sl-SI"/>
          <w14:ligatures w14:val="none"/>
        </w:rPr>
      </w:pPr>
      <w:r w:rsidRPr="002B7483">
        <w:rPr>
          <w:rFonts w:ascii="Arial" w:eastAsia="Calibri" w:hAnsi="Arial" w:cs="Arial"/>
          <w:b/>
          <w:bCs/>
          <w:kern w:val="0"/>
          <w:sz w:val="20"/>
          <w:szCs w:val="20"/>
          <w:lang w:eastAsia="sl-SI"/>
          <w14:ligatures w14:val="none"/>
        </w:rPr>
        <w:t>2.1 Prijava</w:t>
      </w:r>
    </w:p>
    <w:p w14:paraId="22B0A73C" w14:textId="77777777" w:rsidR="002B7483" w:rsidRPr="002B7483" w:rsidRDefault="002B7483" w:rsidP="002B7483">
      <w:pPr>
        <w:autoSpaceDE w:val="0"/>
        <w:autoSpaceDN w:val="0"/>
        <w:adjustRightInd w:val="0"/>
        <w:spacing w:after="0" w:line="240" w:lineRule="auto"/>
        <w:ind w:left="560" w:hanging="560"/>
        <w:jc w:val="both"/>
        <w:rPr>
          <w:rFonts w:ascii="Arial" w:eastAsia="Calibri" w:hAnsi="Arial" w:cs="Arial"/>
          <w:kern w:val="0"/>
          <w:sz w:val="20"/>
          <w:szCs w:val="20"/>
          <w:lang w:eastAsia="sl-SI"/>
          <w14:ligatures w14:val="none"/>
        </w:rPr>
      </w:pPr>
      <w:r w:rsidRPr="002B7483">
        <w:rPr>
          <w:rFonts w:ascii="Arial" w:eastAsia="Calibri" w:hAnsi="Arial" w:cs="Arial"/>
          <w:kern w:val="0"/>
          <w:sz w:val="20"/>
          <w:szCs w:val="20"/>
          <w:lang w:eastAsia="sl-SI"/>
          <w14:ligatures w14:val="none"/>
        </w:rPr>
        <w:t xml:space="preserve">Vsaka prijava se lahko nanaša izključno na eno investicijo, ki je predmet tega razpisa. </w:t>
      </w:r>
    </w:p>
    <w:p w14:paraId="6E0C5E25" w14:textId="77777777" w:rsidR="002B7483" w:rsidRPr="002B7483" w:rsidRDefault="002B7483" w:rsidP="002B7483">
      <w:pPr>
        <w:autoSpaceDE w:val="0"/>
        <w:autoSpaceDN w:val="0"/>
        <w:adjustRightInd w:val="0"/>
        <w:spacing w:after="0" w:line="240" w:lineRule="auto"/>
        <w:jc w:val="both"/>
        <w:rPr>
          <w:rFonts w:ascii="Arial" w:eastAsia="Calibri" w:hAnsi="Arial" w:cs="Arial"/>
          <w:kern w:val="0"/>
          <w:sz w:val="20"/>
          <w:szCs w:val="20"/>
          <w:lang w:eastAsia="sl-SI"/>
          <w14:ligatures w14:val="none"/>
        </w:rPr>
      </w:pPr>
      <w:r w:rsidRPr="002B7483">
        <w:rPr>
          <w:rFonts w:ascii="Arial" w:eastAsia="Calibri" w:hAnsi="Arial" w:cs="Arial"/>
          <w:kern w:val="0"/>
          <w:sz w:val="20"/>
          <w:szCs w:val="20"/>
          <w:lang w:eastAsia="sl-SI"/>
          <w14:ligatures w14:val="none"/>
        </w:rPr>
        <w:t>Vsaka prijava mora, poleg fizične dokumentacije, vsebovati tudi elektronsko verzijo celotne dokumentacije (shranjene na digitalnem nosilcu podatkov).</w:t>
      </w:r>
    </w:p>
    <w:p w14:paraId="6B8497DE" w14:textId="77777777" w:rsidR="002B7483" w:rsidRPr="002B7483" w:rsidRDefault="002B7483" w:rsidP="002B7483">
      <w:pPr>
        <w:autoSpaceDE w:val="0"/>
        <w:autoSpaceDN w:val="0"/>
        <w:adjustRightInd w:val="0"/>
        <w:spacing w:after="0" w:line="240" w:lineRule="auto"/>
        <w:rPr>
          <w:rFonts w:ascii="Arial" w:eastAsia="Calibri" w:hAnsi="Arial" w:cs="Arial"/>
          <w:kern w:val="0"/>
          <w:sz w:val="20"/>
          <w:szCs w:val="20"/>
          <w:lang w:eastAsia="sl-SI"/>
          <w14:ligatures w14:val="none"/>
        </w:rPr>
      </w:pPr>
    </w:p>
    <w:p w14:paraId="58C3052D" w14:textId="77777777" w:rsidR="002B7483" w:rsidRPr="002B7483" w:rsidRDefault="002B7483" w:rsidP="002B7483">
      <w:pPr>
        <w:autoSpaceDE w:val="0"/>
        <w:autoSpaceDN w:val="0"/>
        <w:adjustRightInd w:val="0"/>
        <w:spacing w:after="0" w:line="240" w:lineRule="auto"/>
        <w:ind w:left="560" w:hanging="560"/>
        <w:jc w:val="both"/>
        <w:rPr>
          <w:rFonts w:ascii="Arial" w:eastAsia="Calibri" w:hAnsi="Arial" w:cs="Arial"/>
          <w:b/>
          <w:bCs/>
          <w:kern w:val="0"/>
          <w:sz w:val="20"/>
          <w:szCs w:val="20"/>
          <w:lang w:eastAsia="sl-SI"/>
          <w14:ligatures w14:val="none"/>
        </w:rPr>
      </w:pPr>
      <w:r w:rsidRPr="002B7483">
        <w:rPr>
          <w:rFonts w:ascii="Arial" w:eastAsia="Calibri" w:hAnsi="Arial" w:cs="Arial"/>
          <w:b/>
          <w:bCs/>
          <w:kern w:val="0"/>
          <w:sz w:val="20"/>
          <w:szCs w:val="20"/>
          <w:lang w:eastAsia="sl-SI"/>
          <w14:ligatures w14:val="none"/>
        </w:rPr>
        <w:t xml:space="preserve">2.2. Število prijav </w:t>
      </w:r>
    </w:p>
    <w:p w14:paraId="4CAA6DFB" w14:textId="77777777" w:rsidR="002B7483" w:rsidRPr="002B7483" w:rsidRDefault="002B7483" w:rsidP="002B7483">
      <w:p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r w:rsidRPr="002B7483">
        <w:rPr>
          <w:rFonts w:ascii="Arial" w:eastAsia="Calibri" w:hAnsi="Arial" w:cs="Arial"/>
          <w:kern w:val="0"/>
          <w:sz w:val="20"/>
          <w:szCs w:val="20"/>
          <w:lang w:eastAsia="sl-SI"/>
          <w14:ligatures w14:val="none"/>
        </w:rPr>
        <w:t xml:space="preserve">Občine in mestne občine </w:t>
      </w:r>
      <w:r w:rsidRPr="002B7483">
        <w:rPr>
          <w:rFonts w:ascii="Arial" w:eastAsia="Calibri" w:hAnsi="Arial" w:cs="Arial"/>
          <w:color w:val="000000"/>
          <w:kern w:val="0"/>
          <w:sz w:val="20"/>
          <w:szCs w:val="20"/>
          <w:lang w:eastAsia="sl-SI"/>
          <w14:ligatures w14:val="none"/>
        </w:rPr>
        <w:t xml:space="preserve">se lahko na posamezni sklop prijavijo z eno investicijo. To pomeni z eno investicijo na SKLOP 1, in sicer na enega od podsklopov A), B) C), D) ali E) in z drugo investicijo na SKLOP 2, in sicer na enega od podsklopov A), B), C) ali D). </w:t>
      </w:r>
    </w:p>
    <w:p w14:paraId="414A1FD5" w14:textId="77777777" w:rsidR="002B7483" w:rsidRPr="002B7483" w:rsidRDefault="002B7483" w:rsidP="002B7483">
      <w:pPr>
        <w:spacing w:after="0" w:line="240" w:lineRule="auto"/>
        <w:ind w:left="142"/>
        <w:jc w:val="both"/>
        <w:rPr>
          <w:rFonts w:ascii="Arial" w:eastAsia="Calibri" w:hAnsi="Arial" w:cs="Arial"/>
          <w:kern w:val="0"/>
          <w:sz w:val="20"/>
          <w:szCs w:val="20"/>
          <w:lang w:eastAsia="sl-SI"/>
          <w14:ligatures w14:val="none"/>
        </w:rPr>
      </w:pPr>
    </w:p>
    <w:p w14:paraId="53B40C90" w14:textId="77777777" w:rsidR="002B7483" w:rsidRPr="002B7483" w:rsidRDefault="002B7483" w:rsidP="002B7483">
      <w:pPr>
        <w:autoSpaceDE w:val="0"/>
        <w:autoSpaceDN w:val="0"/>
        <w:adjustRightInd w:val="0"/>
        <w:spacing w:after="0" w:line="240" w:lineRule="auto"/>
        <w:ind w:left="560" w:hanging="560"/>
        <w:jc w:val="both"/>
        <w:rPr>
          <w:rFonts w:ascii="Arial" w:eastAsia="Calibri" w:hAnsi="Arial" w:cs="Arial"/>
          <w:color w:val="000000"/>
          <w:kern w:val="0"/>
          <w:sz w:val="20"/>
          <w:szCs w:val="20"/>
          <w:lang w:eastAsia="sl-SI"/>
          <w14:ligatures w14:val="none"/>
        </w:rPr>
      </w:pPr>
      <w:r w:rsidRPr="002B7483">
        <w:rPr>
          <w:rFonts w:ascii="Arial" w:eastAsia="Calibri" w:hAnsi="Arial" w:cs="Arial"/>
          <w:b/>
          <w:bCs/>
          <w:color w:val="000000"/>
          <w:kern w:val="0"/>
          <w:sz w:val="20"/>
          <w:szCs w:val="20"/>
          <w:lang w:eastAsia="sl-SI"/>
          <w14:ligatures w14:val="none"/>
        </w:rPr>
        <w:t xml:space="preserve">2.3. Stroški prijave </w:t>
      </w:r>
    </w:p>
    <w:p w14:paraId="3D52D684" w14:textId="77777777" w:rsidR="002B7483" w:rsidRPr="002B7483" w:rsidRDefault="002B7483" w:rsidP="002B7483">
      <w:pPr>
        <w:autoSpaceDE w:val="0"/>
        <w:autoSpaceDN w:val="0"/>
        <w:adjustRightInd w:val="0"/>
        <w:spacing w:after="0" w:line="240" w:lineRule="auto"/>
        <w:jc w:val="both"/>
        <w:rPr>
          <w:rFonts w:ascii="Arial" w:eastAsia="Calibri" w:hAnsi="Arial" w:cs="Arial"/>
          <w:kern w:val="0"/>
          <w:sz w:val="20"/>
          <w:szCs w:val="20"/>
          <w:lang w:eastAsia="sl-SI"/>
          <w14:ligatures w14:val="none"/>
        </w:rPr>
      </w:pPr>
      <w:r w:rsidRPr="002B7483">
        <w:rPr>
          <w:rFonts w:ascii="Arial" w:eastAsia="Calibri" w:hAnsi="Arial" w:cs="Arial"/>
          <w:color w:val="000000"/>
          <w:kern w:val="0"/>
          <w:sz w:val="20"/>
          <w:szCs w:val="20"/>
          <w:lang w:eastAsia="sl-SI"/>
          <w14:ligatures w14:val="none"/>
        </w:rPr>
        <w:t>Vsi stroški prijave na javni razpis bremenijo prijavitelja in niso upravičeni stroški za sofinanciranje</w:t>
      </w:r>
      <w:r w:rsidRPr="002B7483">
        <w:rPr>
          <w:rFonts w:ascii="Arial" w:eastAsia="Calibri" w:hAnsi="Arial" w:cs="Arial"/>
          <w:kern w:val="0"/>
          <w:sz w:val="20"/>
          <w:szCs w:val="20"/>
          <w:lang w:eastAsia="sl-SI"/>
          <w14:ligatures w14:val="none"/>
        </w:rPr>
        <w:t xml:space="preserve">. </w:t>
      </w:r>
    </w:p>
    <w:p w14:paraId="2DFC5681" w14:textId="77777777" w:rsidR="002B7483" w:rsidRPr="002B7483" w:rsidRDefault="002B7483" w:rsidP="002B7483">
      <w:pPr>
        <w:autoSpaceDE w:val="0"/>
        <w:autoSpaceDN w:val="0"/>
        <w:adjustRightInd w:val="0"/>
        <w:spacing w:after="0" w:line="240" w:lineRule="auto"/>
        <w:rPr>
          <w:rFonts w:ascii="Arial" w:eastAsia="Calibri" w:hAnsi="Arial" w:cs="Arial"/>
          <w:kern w:val="0"/>
          <w:sz w:val="20"/>
          <w:szCs w:val="20"/>
          <w:lang w:eastAsia="sl-SI"/>
          <w14:ligatures w14:val="none"/>
        </w:rPr>
      </w:pPr>
    </w:p>
    <w:p w14:paraId="448F5074" w14:textId="77777777" w:rsidR="002B7483" w:rsidRPr="002B7483" w:rsidRDefault="002B7483" w:rsidP="002B7483">
      <w:pPr>
        <w:autoSpaceDE w:val="0"/>
        <w:autoSpaceDN w:val="0"/>
        <w:adjustRightInd w:val="0"/>
        <w:spacing w:after="0" w:line="240" w:lineRule="auto"/>
        <w:ind w:left="560" w:hanging="560"/>
        <w:jc w:val="both"/>
        <w:rPr>
          <w:rFonts w:ascii="Arial" w:eastAsia="Calibri" w:hAnsi="Arial" w:cs="Arial"/>
          <w:kern w:val="0"/>
          <w:sz w:val="20"/>
          <w:szCs w:val="20"/>
          <w:lang w:eastAsia="sl-SI"/>
          <w14:ligatures w14:val="none"/>
        </w:rPr>
      </w:pPr>
      <w:r w:rsidRPr="002B7483">
        <w:rPr>
          <w:rFonts w:ascii="Arial" w:eastAsia="Calibri" w:hAnsi="Arial" w:cs="Arial"/>
          <w:b/>
          <w:bCs/>
          <w:kern w:val="0"/>
          <w:sz w:val="20"/>
          <w:szCs w:val="20"/>
          <w:lang w:eastAsia="sl-SI"/>
          <w14:ligatures w14:val="none"/>
        </w:rPr>
        <w:t>2.4. Javnost podatkov</w:t>
      </w:r>
      <w:r w:rsidRPr="002B7483">
        <w:rPr>
          <w:rFonts w:ascii="Arial" w:eastAsia="Calibri" w:hAnsi="Arial" w:cs="Arial"/>
          <w:kern w:val="0"/>
          <w:sz w:val="20"/>
          <w:szCs w:val="20"/>
          <w:lang w:eastAsia="sl-SI"/>
          <w14:ligatures w14:val="none"/>
        </w:rPr>
        <w:t xml:space="preserve"> </w:t>
      </w:r>
    </w:p>
    <w:p w14:paraId="490E57D1" w14:textId="77777777" w:rsidR="002B7483" w:rsidRPr="002B7483" w:rsidRDefault="002B7483" w:rsidP="002B7483">
      <w:pPr>
        <w:autoSpaceDE w:val="0"/>
        <w:autoSpaceDN w:val="0"/>
        <w:adjustRightInd w:val="0"/>
        <w:spacing w:after="0" w:line="240" w:lineRule="auto"/>
        <w:jc w:val="both"/>
        <w:rPr>
          <w:rFonts w:ascii="Arial" w:eastAsia="Calibri" w:hAnsi="Arial" w:cs="Arial"/>
          <w:kern w:val="0"/>
          <w:sz w:val="20"/>
          <w:szCs w:val="20"/>
          <w:lang w:eastAsia="sl-SI"/>
          <w14:ligatures w14:val="none"/>
        </w:rPr>
      </w:pPr>
      <w:r w:rsidRPr="002B7483">
        <w:rPr>
          <w:rFonts w:ascii="Arial" w:eastAsia="Calibri" w:hAnsi="Arial" w:cs="Arial"/>
          <w:kern w:val="0"/>
          <w:sz w:val="20"/>
          <w:szCs w:val="20"/>
          <w:lang w:eastAsia="sl-SI"/>
          <w14:ligatures w14:val="none"/>
        </w:rPr>
        <w:t xml:space="preserve">Vsi podatki iz vloge prijavitelja, razen osebnih podatkov odgovornih oseb, so javni. </w:t>
      </w:r>
    </w:p>
    <w:p w14:paraId="464BD96C" w14:textId="77777777" w:rsidR="002B7483" w:rsidRPr="002B7483" w:rsidRDefault="002B7483" w:rsidP="002B7483">
      <w:pPr>
        <w:autoSpaceDE w:val="0"/>
        <w:autoSpaceDN w:val="0"/>
        <w:adjustRightInd w:val="0"/>
        <w:spacing w:after="0" w:line="240" w:lineRule="auto"/>
        <w:rPr>
          <w:rFonts w:ascii="Arial" w:eastAsia="Calibri" w:hAnsi="Arial" w:cs="Arial"/>
          <w:kern w:val="0"/>
          <w:sz w:val="20"/>
          <w:szCs w:val="20"/>
          <w:lang w:eastAsia="sl-SI"/>
          <w14:ligatures w14:val="none"/>
        </w:rPr>
      </w:pPr>
    </w:p>
    <w:p w14:paraId="66E0DEAC" w14:textId="77777777" w:rsidR="002B7483" w:rsidRPr="002B7483" w:rsidRDefault="002B7483" w:rsidP="002B7483">
      <w:pPr>
        <w:autoSpaceDE w:val="0"/>
        <w:autoSpaceDN w:val="0"/>
        <w:adjustRightInd w:val="0"/>
        <w:spacing w:after="0" w:line="240" w:lineRule="auto"/>
        <w:ind w:left="560" w:hanging="560"/>
        <w:jc w:val="both"/>
        <w:rPr>
          <w:rFonts w:ascii="Arial" w:eastAsia="Calibri" w:hAnsi="Arial" w:cs="Arial"/>
          <w:kern w:val="0"/>
          <w:sz w:val="20"/>
          <w:szCs w:val="20"/>
          <w:lang w:eastAsia="sl-SI"/>
          <w14:ligatures w14:val="none"/>
        </w:rPr>
      </w:pPr>
      <w:r w:rsidRPr="002B7483">
        <w:rPr>
          <w:rFonts w:ascii="Arial" w:eastAsia="Calibri" w:hAnsi="Arial" w:cs="Arial"/>
          <w:b/>
          <w:bCs/>
          <w:kern w:val="0"/>
          <w:sz w:val="20"/>
          <w:szCs w:val="20"/>
          <w:lang w:eastAsia="sl-SI"/>
          <w14:ligatures w14:val="none"/>
        </w:rPr>
        <w:t>2.5. Ostali pogoji, ki morajo biti izpolnjeni za kandidiranje</w:t>
      </w:r>
      <w:r w:rsidRPr="002B7483">
        <w:rPr>
          <w:rFonts w:ascii="Arial" w:eastAsia="Calibri" w:hAnsi="Arial" w:cs="Arial"/>
          <w:kern w:val="0"/>
          <w:sz w:val="20"/>
          <w:szCs w:val="20"/>
          <w:lang w:eastAsia="sl-SI"/>
          <w14:ligatures w14:val="none"/>
        </w:rPr>
        <w:t xml:space="preserve"> </w:t>
      </w:r>
    </w:p>
    <w:p w14:paraId="5BCB4F8A" w14:textId="77777777" w:rsidR="002B7483" w:rsidRPr="002B7483" w:rsidRDefault="002B7483" w:rsidP="002B7483">
      <w:pPr>
        <w:autoSpaceDE w:val="0"/>
        <w:autoSpaceDN w:val="0"/>
        <w:adjustRightInd w:val="0"/>
        <w:spacing w:after="0" w:line="240" w:lineRule="auto"/>
        <w:jc w:val="both"/>
        <w:rPr>
          <w:rFonts w:ascii="Arial" w:eastAsia="Calibri" w:hAnsi="Arial" w:cs="Arial"/>
          <w:kern w:val="0"/>
          <w:sz w:val="20"/>
          <w:szCs w:val="20"/>
          <w:lang w:eastAsia="sl-SI"/>
          <w14:ligatures w14:val="none"/>
        </w:rPr>
      </w:pPr>
      <w:r w:rsidRPr="002B7483">
        <w:rPr>
          <w:rFonts w:ascii="Arial" w:eastAsia="Calibri" w:hAnsi="Arial" w:cs="Arial"/>
          <w:kern w:val="0"/>
          <w:sz w:val="20"/>
          <w:szCs w:val="20"/>
          <w:lang w:eastAsia="sl-SI"/>
          <w14:ligatures w14:val="none"/>
        </w:rPr>
        <w:t xml:space="preserve">Prijavitelji morajo priložiti vsa zahtevana dokazila o izpolnjevanju pogojev za kandidiranje </w:t>
      </w:r>
      <w:r w:rsidRPr="002B7483">
        <w:rPr>
          <w:rFonts w:ascii="Arial" w:eastAsia="Calibri" w:hAnsi="Arial" w:cs="Arial"/>
          <w:bCs/>
          <w:kern w:val="0"/>
          <w:sz w:val="20"/>
          <w:szCs w:val="20"/>
          <w:lang w:eastAsia="sl-SI"/>
          <w14:ligatures w14:val="none"/>
        </w:rPr>
        <w:t>in v vlogi jasno predstaviti in vsebinsko opredeliti</w:t>
      </w:r>
      <w:r w:rsidRPr="002B7483">
        <w:rPr>
          <w:rFonts w:ascii="Arial" w:eastAsia="Calibri" w:hAnsi="Arial" w:cs="Arial"/>
          <w:kern w:val="0"/>
          <w:sz w:val="20"/>
          <w:szCs w:val="20"/>
          <w:lang w:eastAsia="sl-SI"/>
          <w14:ligatures w14:val="none"/>
        </w:rPr>
        <w:t xml:space="preserve">, da izpolnjujejo posamezne pogoje za kandidiranje. </w:t>
      </w:r>
    </w:p>
    <w:p w14:paraId="21B73FEB" w14:textId="77777777" w:rsidR="002B7483" w:rsidRPr="002B7483" w:rsidRDefault="002B7483" w:rsidP="002B7483">
      <w:pPr>
        <w:autoSpaceDE w:val="0"/>
        <w:autoSpaceDN w:val="0"/>
        <w:adjustRightInd w:val="0"/>
        <w:spacing w:after="0" w:line="240" w:lineRule="auto"/>
        <w:jc w:val="both"/>
        <w:rPr>
          <w:rFonts w:ascii="Arial" w:eastAsia="Calibri" w:hAnsi="Arial" w:cs="Arial"/>
          <w:kern w:val="0"/>
          <w:sz w:val="20"/>
          <w:szCs w:val="20"/>
          <w:lang w:eastAsia="sl-SI"/>
          <w14:ligatures w14:val="none"/>
        </w:rPr>
      </w:pPr>
      <w:r w:rsidRPr="002B7483">
        <w:rPr>
          <w:rFonts w:ascii="Arial" w:eastAsia="Calibri" w:hAnsi="Arial" w:cs="Arial"/>
          <w:kern w:val="0"/>
          <w:sz w:val="20"/>
          <w:szCs w:val="20"/>
          <w:lang w:eastAsia="sl-SI"/>
          <w14:ligatures w14:val="none"/>
        </w:rPr>
        <w:t xml:space="preserve">Vloge, ki ne bodo izpolnjevale pogojev za kandidiranje, bodo zavrnjene. Vloge, ki bodo ocenjevane na osnovi meril, morajo izpolnjevati </w:t>
      </w:r>
      <w:r w:rsidRPr="002B7483">
        <w:rPr>
          <w:rFonts w:ascii="Arial" w:eastAsia="Calibri" w:hAnsi="Arial" w:cs="Arial"/>
          <w:bCs/>
          <w:kern w:val="0"/>
          <w:sz w:val="20"/>
          <w:szCs w:val="20"/>
          <w:lang w:eastAsia="sl-SI"/>
          <w14:ligatures w14:val="none"/>
        </w:rPr>
        <w:t>vse naštete pogoje za kandidiranje</w:t>
      </w:r>
      <w:r w:rsidRPr="002B7483">
        <w:rPr>
          <w:rFonts w:ascii="Arial" w:eastAsia="Calibri" w:hAnsi="Arial" w:cs="Arial"/>
          <w:b/>
          <w:bCs/>
          <w:kern w:val="0"/>
          <w:sz w:val="20"/>
          <w:szCs w:val="20"/>
          <w:lang w:eastAsia="sl-SI"/>
          <w14:ligatures w14:val="none"/>
        </w:rPr>
        <w:t>.</w:t>
      </w:r>
    </w:p>
    <w:p w14:paraId="0E1BEB99" w14:textId="77777777" w:rsidR="002B7483" w:rsidRPr="002B7483" w:rsidRDefault="002B7483" w:rsidP="002B7483">
      <w:pPr>
        <w:autoSpaceDE w:val="0"/>
        <w:autoSpaceDN w:val="0"/>
        <w:adjustRightInd w:val="0"/>
        <w:spacing w:after="0" w:line="240" w:lineRule="auto"/>
        <w:jc w:val="both"/>
        <w:rPr>
          <w:rFonts w:ascii="Arial" w:eastAsia="Calibri" w:hAnsi="Arial" w:cs="Arial"/>
          <w:b/>
          <w:bCs/>
          <w:color w:val="000000"/>
          <w:kern w:val="0"/>
          <w:sz w:val="20"/>
          <w:szCs w:val="20"/>
          <w:lang w:eastAsia="sl-SI"/>
          <w14:ligatures w14:val="none"/>
        </w:rPr>
      </w:pPr>
    </w:p>
    <w:p w14:paraId="6029FC29" w14:textId="77777777" w:rsidR="002B7483" w:rsidRPr="002B7483" w:rsidRDefault="002B7483" w:rsidP="002B7483">
      <w:pPr>
        <w:autoSpaceDE w:val="0"/>
        <w:autoSpaceDN w:val="0"/>
        <w:adjustRightInd w:val="0"/>
        <w:spacing w:after="0" w:line="240" w:lineRule="auto"/>
        <w:ind w:left="560" w:hanging="560"/>
        <w:jc w:val="both"/>
        <w:rPr>
          <w:rFonts w:ascii="Arial" w:eastAsia="Calibri" w:hAnsi="Arial" w:cs="Arial"/>
          <w:color w:val="000000"/>
          <w:kern w:val="0"/>
          <w:sz w:val="20"/>
          <w:szCs w:val="20"/>
          <w:lang w:eastAsia="sl-SI"/>
          <w14:ligatures w14:val="none"/>
        </w:rPr>
      </w:pPr>
      <w:r w:rsidRPr="002B7483">
        <w:rPr>
          <w:rFonts w:ascii="Arial" w:eastAsia="Calibri" w:hAnsi="Arial" w:cs="Arial"/>
          <w:b/>
          <w:bCs/>
          <w:color w:val="000000"/>
          <w:kern w:val="0"/>
          <w:sz w:val="20"/>
          <w:szCs w:val="20"/>
          <w:lang w:eastAsia="sl-SI"/>
          <w14:ligatures w14:val="none"/>
        </w:rPr>
        <w:t xml:space="preserve">2.6. Utemeljitve posameznih navedb </w:t>
      </w:r>
    </w:p>
    <w:p w14:paraId="45BB97D9" w14:textId="77777777" w:rsidR="002B7483" w:rsidRPr="002B7483" w:rsidRDefault="002B7483" w:rsidP="002B7483">
      <w:p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r w:rsidRPr="002B7483">
        <w:rPr>
          <w:rFonts w:ascii="Arial" w:eastAsia="Calibri" w:hAnsi="Arial" w:cs="Arial"/>
          <w:color w:val="000000"/>
          <w:kern w:val="0"/>
          <w:sz w:val="20"/>
          <w:szCs w:val="20"/>
          <w:lang w:eastAsia="sl-SI"/>
          <w14:ligatures w14:val="none"/>
        </w:rPr>
        <w:t xml:space="preserve">Pomembno je, da prijavitelj ustrezno in s točnimi podatki izpolni prijavni obrazec. To bo omogočalo lažje preverjanje tehtnosti vloge kot tudi ustrezno ocenitev vloge. Iz predstavitve prijavljene investicije mora biti jasno razvidna medsebojna sinergija posameznih aktivnosti in skupno sledenje strateškemu cilju investicije. </w:t>
      </w:r>
    </w:p>
    <w:p w14:paraId="48BD2956" w14:textId="77777777" w:rsidR="002B7483" w:rsidRPr="002B7483" w:rsidRDefault="002B7483" w:rsidP="002B7483">
      <w:pPr>
        <w:spacing w:after="0" w:line="240" w:lineRule="auto"/>
        <w:jc w:val="both"/>
        <w:rPr>
          <w:rFonts w:ascii="Arial" w:eastAsia="Times New Roman" w:hAnsi="Arial" w:cs="Arial"/>
          <w:bCs/>
          <w:kern w:val="0"/>
          <w:sz w:val="20"/>
          <w:szCs w:val="20"/>
          <w14:ligatures w14:val="none"/>
        </w:rPr>
      </w:pPr>
    </w:p>
    <w:p w14:paraId="1BE7A95A" w14:textId="77777777" w:rsidR="002B7483" w:rsidRPr="002B7483" w:rsidRDefault="002B7483" w:rsidP="002B7483">
      <w:pPr>
        <w:spacing w:after="0" w:line="240" w:lineRule="auto"/>
        <w:jc w:val="both"/>
        <w:rPr>
          <w:rFonts w:ascii="Arial" w:eastAsia="Calibri" w:hAnsi="Arial" w:cs="Arial"/>
          <w:b/>
          <w:bCs/>
          <w:color w:val="000000"/>
          <w:kern w:val="0"/>
          <w:sz w:val="20"/>
          <w:szCs w:val="20"/>
          <w:lang w:eastAsia="sl-SI"/>
          <w14:ligatures w14:val="none"/>
        </w:rPr>
      </w:pPr>
      <w:r w:rsidRPr="002B7483">
        <w:rPr>
          <w:rFonts w:ascii="Arial" w:eastAsia="Calibri" w:hAnsi="Arial" w:cs="Arial"/>
          <w:b/>
          <w:bCs/>
          <w:color w:val="000000"/>
          <w:kern w:val="0"/>
          <w:sz w:val="20"/>
          <w:szCs w:val="20"/>
          <w:lang w:eastAsia="sl-SI"/>
          <w14:ligatures w14:val="none"/>
        </w:rPr>
        <w:t>2.7 Vsebina vloge</w:t>
      </w:r>
    </w:p>
    <w:p w14:paraId="2158A4C2" w14:textId="77777777" w:rsidR="002B7483" w:rsidRPr="002B7483" w:rsidRDefault="002B7483" w:rsidP="002B7483">
      <w:pPr>
        <w:spacing w:after="0" w:line="240" w:lineRule="auto"/>
        <w:jc w:val="both"/>
        <w:rPr>
          <w:rFonts w:ascii="Arial" w:eastAsia="Times New Roman" w:hAnsi="Arial" w:cs="Arial"/>
          <w:kern w:val="0"/>
          <w:sz w:val="20"/>
          <w:szCs w:val="20"/>
          <w14:ligatures w14:val="none"/>
        </w:rPr>
      </w:pPr>
      <w:r w:rsidRPr="002B7483">
        <w:rPr>
          <w:rFonts w:ascii="Arial" w:eastAsia="Times New Roman" w:hAnsi="Arial" w:cs="Arial"/>
          <w:kern w:val="0"/>
          <w:sz w:val="20"/>
          <w:szCs w:val="20"/>
          <w14:ligatures w14:val="none"/>
        </w:rPr>
        <w:t>Vloga za SKLOP 1 in SKLOP 2 mora vsebovati:</w:t>
      </w:r>
    </w:p>
    <w:p w14:paraId="60B56FC1" w14:textId="77777777" w:rsidR="002B7483" w:rsidRPr="002B7483" w:rsidRDefault="002B7483" w:rsidP="002B7483">
      <w:pPr>
        <w:spacing w:after="0" w:line="240" w:lineRule="auto"/>
        <w:ind w:left="284" w:hanging="284"/>
        <w:jc w:val="both"/>
        <w:rPr>
          <w:rFonts w:ascii="Arial" w:eastAsia="Times New Roman" w:hAnsi="Arial" w:cs="Arial"/>
          <w:kern w:val="0"/>
          <w:sz w:val="14"/>
          <w:szCs w:val="14"/>
          <w14:ligatures w14:val="none"/>
        </w:rPr>
      </w:pPr>
    </w:p>
    <w:tbl>
      <w:tblPr>
        <w:tblStyle w:val="Tabelamrea"/>
        <w:tblW w:w="9072" w:type="dxa"/>
        <w:tblLook w:val="04A0" w:firstRow="1" w:lastRow="0" w:firstColumn="1" w:lastColumn="0" w:noHBand="0" w:noVBand="1"/>
      </w:tblPr>
      <w:tblGrid>
        <w:gridCol w:w="1032"/>
        <w:gridCol w:w="8040"/>
      </w:tblGrid>
      <w:tr w:rsidR="002B7483" w:rsidRPr="002B7483" w14:paraId="3BD9C85F" w14:textId="77777777" w:rsidTr="0070761E">
        <w:tc>
          <w:tcPr>
            <w:tcW w:w="1032" w:type="dxa"/>
          </w:tcPr>
          <w:p w14:paraId="2B8D31AE" w14:textId="77777777" w:rsidR="002B7483" w:rsidRPr="002B7483" w:rsidRDefault="002B7483" w:rsidP="002B7483">
            <w:pPr>
              <w:jc w:val="both"/>
              <w:rPr>
                <w:rFonts w:eastAsia="Times New Roman" w:cs="Arial"/>
                <w:u w:val="single"/>
              </w:rPr>
            </w:pPr>
            <w:bookmarkStart w:id="0" w:name="_Hlk135732928"/>
            <w:r w:rsidRPr="002B7483">
              <w:rPr>
                <w:rFonts w:eastAsia="Times New Roman" w:cs="Arial"/>
              </w:rPr>
              <w:t>10.1</w:t>
            </w:r>
          </w:p>
        </w:tc>
        <w:tc>
          <w:tcPr>
            <w:tcW w:w="8040" w:type="dxa"/>
          </w:tcPr>
          <w:p w14:paraId="62B7AFA2" w14:textId="77777777" w:rsidR="002B7483" w:rsidRPr="002B7483" w:rsidRDefault="002B7483" w:rsidP="002B7483">
            <w:pPr>
              <w:jc w:val="both"/>
              <w:rPr>
                <w:rFonts w:eastAsia="Times New Roman" w:cs="Arial"/>
                <w:u w:val="single"/>
              </w:rPr>
            </w:pPr>
            <w:r w:rsidRPr="002B7483">
              <w:rPr>
                <w:rFonts w:eastAsia="Times New Roman" w:cs="Arial"/>
              </w:rPr>
              <w:t xml:space="preserve">Izpolnjen in ožigosan </w:t>
            </w:r>
            <w:r w:rsidRPr="002B7483">
              <w:rPr>
                <w:rFonts w:eastAsia="Times New Roman" w:cs="Arial"/>
                <w:b/>
                <w:bCs/>
              </w:rPr>
              <w:t>prijavni obrazec</w:t>
            </w:r>
            <w:r w:rsidRPr="002B7483">
              <w:rPr>
                <w:rFonts w:eastAsia="Times New Roman" w:cs="Arial"/>
              </w:rPr>
              <w:t>, podpisan s strani pooblaščene osebe prijavitelja.</w:t>
            </w:r>
          </w:p>
        </w:tc>
      </w:tr>
      <w:tr w:rsidR="002B7483" w:rsidRPr="002B7483" w14:paraId="02466CAC" w14:textId="77777777" w:rsidTr="0070761E">
        <w:tc>
          <w:tcPr>
            <w:tcW w:w="1032" w:type="dxa"/>
          </w:tcPr>
          <w:p w14:paraId="2CE8BB48" w14:textId="77777777" w:rsidR="002B7483" w:rsidRPr="002B7483" w:rsidRDefault="002B7483" w:rsidP="002B7483">
            <w:pPr>
              <w:jc w:val="both"/>
              <w:rPr>
                <w:rFonts w:eastAsia="Times New Roman" w:cs="Arial"/>
              </w:rPr>
            </w:pPr>
            <w:r w:rsidRPr="002B7483">
              <w:rPr>
                <w:rFonts w:eastAsia="Times New Roman" w:cs="Arial"/>
              </w:rPr>
              <w:t>10.2</w:t>
            </w:r>
          </w:p>
        </w:tc>
        <w:tc>
          <w:tcPr>
            <w:tcW w:w="8040" w:type="dxa"/>
          </w:tcPr>
          <w:p w14:paraId="776579AB" w14:textId="77777777" w:rsidR="002B7483" w:rsidRPr="002B7483" w:rsidRDefault="002B7483" w:rsidP="002B7483">
            <w:pPr>
              <w:jc w:val="both"/>
              <w:rPr>
                <w:rFonts w:eastAsia="Times New Roman" w:cs="Arial"/>
              </w:rPr>
            </w:pPr>
            <w:r w:rsidRPr="002B7483">
              <w:rPr>
                <w:rFonts w:eastAsia="Times New Roman" w:cs="Arial"/>
                <w:b/>
                <w:bCs/>
              </w:rPr>
              <w:t>Izjava o strinjanju in o izpolnjevanju razpisnih pogojev</w:t>
            </w:r>
            <w:r w:rsidRPr="002B7483">
              <w:rPr>
                <w:rFonts w:eastAsia="Times New Roman" w:cs="Arial"/>
              </w:rPr>
              <w:t xml:space="preserve"> iz katere izhaja, da :</w:t>
            </w:r>
          </w:p>
          <w:p w14:paraId="0AF97E06" w14:textId="77777777" w:rsidR="002B7483" w:rsidRPr="002B7483" w:rsidRDefault="002B7483" w:rsidP="002B7483">
            <w:pPr>
              <w:jc w:val="both"/>
              <w:rPr>
                <w:rFonts w:eastAsia="Times New Roman" w:cs="Arial"/>
              </w:rPr>
            </w:pPr>
            <w:r w:rsidRPr="002B7483">
              <w:rPr>
                <w:rFonts w:eastAsia="Times New Roman" w:cs="Arial"/>
              </w:rPr>
              <w:t>- je vrednost prijavljene investicije, glede na prijavo na razpisan SKLOP 1 ali SKLOP 2, skladna z razpisnimi pogoji;</w:t>
            </w:r>
          </w:p>
          <w:p w14:paraId="20646B0C" w14:textId="77777777" w:rsidR="002B7483" w:rsidRPr="002B7483" w:rsidRDefault="002B7483" w:rsidP="002B7483">
            <w:pPr>
              <w:jc w:val="both"/>
              <w:rPr>
                <w:rFonts w:eastAsia="Times New Roman" w:cs="Arial"/>
              </w:rPr>
            </w:pPr>
            <w:r w:rsidRPr="002B7483">
              <w:rPr>
                <w:rFonts w:eastAsia="Times New Roman" w:cs="Arial"/>
              </w:rPr>
              <w:t>- je projekt občine uvrščen v veljavni občinski proračun ali spremembe občinskega proračuna za obdobje trajanja projekta, in sicer v načrt razvojnih programov (v nadaljevanju: NRP občine) – tretji del občinskega proračuna;</w:t>
            </w:r>
          </w:p>
          <w:p w14:paraId="476B6E0C" w14:textId="77777777" w:rsidR="002B7483" w:rsidRPr="002B7483" w:rsidRDefault="002B7483" w:rsidP="002B7483">
            <w:pPr>
              <w:jc w:val="both"/>
              <w:rPr>
                <w:rFonts w:eastAsia="Times New Roman" w:cs="Arial"/>
              </w:rPr>
            </w:pPr>
            <w:r w:rsidRPr="002B7483">
              <w:rPr>
                <w:rFonts w:eastAsia="Times New Roman" w:cs="Arial"/>
              </w:rPr>
              <w:t>- ima prijavitelj za investicijo, ki je predmet prijave izdelano in veljavno investicijsko dokumentacijo, ki je izdelana skladno z Uredbo o enotni metodologiji za pripravo investicijske dokumentacije na področju javnih financ (UL RS, št.: 60/2006, 54/2010 in 27/2016) in potrjena s sklepom o potrditvi investicijske dokumentacije s strani odgovorne osebe občine;</w:t>
            </w:r>
          </w:p>
          <w:p w14:paraId="7F698F28" w14:textId="77777777" w:rsidR="002B7483" w:rsidRPr="002B7483" w:rsidRDefault="002B7483" w:rsidP="002B7483">
            <w:pPr>
              <w:jc w:val="both"/>
              <w:rPr>
                <w:rFonts w:eastAsia="Times New Roman" w:cs="Arial"/>
              </w:rPr>
            </w:pPr>
            <w:r w:rsidRPr="002B7483">
              <w:rPr>
                <w:rFonts w:eastAsia="Times New Roman" w:cs="Arial"/>
              </w:rPr>
              <w:t xml:space="preserve">- se prijavljena investicija fizično ni začela izvajati pred 1. 1. 2024 (izjema so investicije, ki so se začele fizično izvajati v letu 2023, niso izpolnjevale pogojev za prijavo na Javni razpis za izbor sofinanciranja investicij v obnovo večnamenskih športnih dvoran ali </w:t>
            </w:r>
            <w:r w:rsidRPr="002B7483">
              <w:rPr>
                <w:rFonts w:eastAsia="Times New Roman" w:cs="Arial"/>
              </w:rPr>
              <w:lastRenderedPageBreak/>
              <w:t xml:space="preserve">telovadnic in posodobitve ali vzpostavitve novih zunanjih športnih površin v letu 2023 ter na dan roka za oddajo vlog na javni razpis še niso zaključene). </w:t>
            </w:r>
          </w:p>
          <w:p w14:paraId="0FA5F8B5" w14:textId="77777777" w:rsidR="002B7483" w:rsidRPr="002B7483" w:rsidRDefault="002B7483" w:rsidP="002B7483">
            <w:pPr>
              <w:jc w:val="both"/>
              <w:rPr>
                <w:rFonts w:eastAsia="Times New Roman" w:cs="Arial"/>
              </w:rPr>
            </w:pPr>
            <w:r w:rsidRPr="002B7483">
              <w:rPr>
                <w:rFonts w:eastAsia="Times New Roman" w:cs="Arial"/>
              </w:rPr>
              <w:t>Fizični pričetek pomeni pričetek obnove, novogradnje, rekonstrukcije in/ali vgradnje športne opreme (za SKLOP 1), začetek posodobitve ali vzpostavitve novih zunanjih površin in zunanje vgradnje športne opreme (za SKLOP 2). Priprava investicijske in projektne dokumentacije ne pomeni fizičnega pričetka del.</w:t>
            </w:r>
          </w:p>
          <w:p w14:paraId="6D42DEF0" w14:textId="77777777" w:rsidR="002B7483" w:rsidRPr="002B7483" w:rsidRDefault="002B7483" w:rsidP="002B7483">
            <w:pPr>
              <w:jc w:val="both"/>
              <w:rPr>
                <w:rFonts w:eastAsia="Times New Roman" w:cs="Arial"/>
              </w:rPr>
            </w:pPr>
            <w:r w:rsidRPr="002B7483">
              <w:rPr>
                <w:rFonts w:eastAsia="Times New Roman" w:cs="Arial"/>
              </w:rPr>
              <w:t>- za prijavljeno investicijo upravičeni stroški niso nastali pred 1. 1. 2024 (izjema je strošek v zvezi s pripravo investicijske in projektne dokumentacije, ki predstavlja upravičen tudi v primeru, ko je bila investicijska in projektna dokumentacija izdelana pred 1. 1. 2024).</w:t>
            </w:r>
          </w:p>
          <w:p w14:paraId="396F9D51" w14:textId="77777777" w:rsidR="002B7483" w:rsidRPr="002B7483" w:rsidRDefault="002B7483" w:rsidP="002B7483">
            <w:pPr>
              <w:jc w:val="both"/>
              <w:rPr>
                <w:rFonts w:eastAsia="Times New Roman" w:cs="Arial"/>
              </w:rPr>
            </w:pPr>
            <w:r w:rsidRPr="002B7483">
              <w:rPr>
                <w:rFonts w:eastAsia="Times New Roman" w:cs="Arial"/>
              </w:rPr>
              <w:t>- se načrtuje, da se bo prijavljena investicija zaključila najkasneje do 31. 8. 2025 (za investicije, ki bodo sofinancirane v letu 2024) oziroma najkasneje do 31. 8. 2026 (za investicije, ki bodo sofinancirane v letih 2024 in 2025);</w:t>
            </w:r>
          </w:p>
          <w:p w14:paraId="09F2F748" w14:textId="77777777" w:rsidR="002B7483" w:rsidRPr="002B7483" w:rsidRDefault="002B7483" w:rsidP="002B7483">
            <w:pPr>
              <w:jc w:val="both"/>
              <w:rPr>
                <w:rFonts w:eastAsia="Times New Roman" w:cs="Arial"/>
              </w:rPr>
            </w:pPr>
            <w:r w:rsidRPr="002B7483">
              <w:rPr>
                <w:rFonts w:eastAsia="Times New Roman" w:cs="Arial"/>
              </w:rPr>
              <w:t>- se prijavitelj strinja, da v primeru znižanja vrednosti investicije pod vrednost podsklopa, za katerega je prejel sredstva, preveč izplačana sredstva vrne s pripadajočimi zakonskimi zamudnimi obrestmi od dne izplačila;</w:t>
            </w:r>
          </w:p>
          <w:p w14:paraId="49054A3D" w14:textId="77777777" w:rsidR="002B7483" w:rsidRPr="002B7483" w:rsidRDefault="002B7483" w:rsidP="002B7483">
            <w:pPr>
              <w:jc w:val="both"/>
              <w:rPr>
                <w:rFonts w:eastAsia="Times New Roman" w:cs="Arial"/>
              </w:rPr>
            </w:pPr>
            <w:r w:rsidRPr="002B7483">
              <w:rPr>
                <w:rFonts w:eastAsia="Times New Roman" w:cs="Arial"/>
              </w:rPr>
              <w:t xml:space="preserve">- so za investicijo, ki je predmet prijave, v celoti zagotovljena sredstva za zaprtje finančne konstrukcije; </w:t>
            </w:r>
          </w:p>
          <w:p w14:paraId="6AFDF221" w14:textId="77777777" w:rsidR="002B7483" w:rsidRPr="002B7483" w:rsidRDefault="002B7483" w:rsidP="002B7483">
            <w:pPr>
              <w:jc w:val="both"/>
              <w:rPr>
                <w:rFonts w:eastAsia="Times New Roman" w:cs="Arial"/>
              </w:rPr>
            </w:pPr>
            <w:r w:rsidRPr="002B7483">
              <w:rPr>
                <w:rFonts w:cs="Arial"/>
                <w:b/>
              </w:rPr>
              <w:t xml:space="preserve">- </w:t>
            </w:r>
            <w:r w:rsidRPr="002B7483">
              <w:rPr>
                <w:rFonts w:eastAsia="Times New Roman" w:cs="Arial"/>
              </w:rPr>
              <w:t>vse kopije, ki so priložene k vlogi, ustrezajo originalom;</w:t>
            </w:r>
          </w:p>
          <w:p w14:paraId="2B3ED260" w14:textId="77777777" w:rsidR="002B7483" w:rsidRPr="002B7483" w:rsidRDefault="002B7483" w:rsidP="002B7483">
            <w:pPr>
              <w:jc w:val="both"/>
              <w:rPr>
                <w:rFonts w:eastAsia="Times New Roman" w:cs="Arial"/>
              </w:rPr>
            </w:pPr>
            <w:r w:rsidRPr="002B7483">
              <w:rPr>
                <w:rFonts w:eastAsia="Times New Roman" w:cs="Arial"/>
              </w:rPr>
              <w:t>- so vse navedbe, ki so podane v vlogi, resnične in ustrezajo dejanskemu stanju;</w:t>
            </w:r>
          </w:p>
          <w:p w14:paraId="2419866B" w14:textId="77777777" w:rsidR="002B7483" w:rsidRPr="002B7483" w:rsidRDefault="002B7483" w:rsidP="002B7483">
            <w:pPr>
              <w:jc w:val="both"/>
              <w:rPr>
                <w:rFonts w:eastAsia="Times New Roman" w:cs="Arial"/>
              </w:rPr>
            </w:pPr>
            <w:r w:rsidRPr="002B7483">
              <w:rPr>
                <w:rFonts w:eastAsia="Times New Roman" w:cs="Arial"/>
              </w:rPr>
              <w:t>- so vsi podatki, navedeni v vlogi prijavitelja, točni kar občina zagotavlja z podpisom odgovorne osebe.</w:t>
            </w:r>
          </w:p>
        </w:tc>
      </w:tr>
      <w:tr w:rsidR="002B7483" w:rsidRPr="002B7483" w14:paraId="1E3BA4A1" w14:textId="77777777" w:rsidTr="0070761E">
        <w:tc>
          <w:tcPr>
            <w:tcW w:w="1032" w:type="dxa"/>
          </w:tcPr>
          <w:p w14:paraId="62C3C5FE" w14:textId="77777777" w:rsidR="002B7483" w:rsidRPr="002B7483" w:rsidRDefault="002B7483" w:rsidP="002B7483">
            <w:pPr>
              <w:jc w:val="both"/>
              <w:rPr>
                <w:rFonts w:eastAsia="Times New Roman" w:cs="Arial"/>
              </w:rPr>
            </w:pPr>
            <w:r w:rsidRPr="002B7483">
              <w:rPr>
                <w:rFonts w:eastAsia="Times New Roman" w:cs="Arial"/>
              </w:rPr>
              <w:lastRenderedPageBreak/>
              <w:t>10.3</w:t>
            </w:r>
          </w:p>
        </w:tc>
        <w:tc>
          <w:tcPr>
            <w:tcW w:w="8040" w:type="dxa"/>
          </w:tcPr>
          <w:p w14:paraId="0B8F945F" w14:textId="77777777" w:rsidR="002B7483" w:rsidRPr="002B7483" w:rsidRDefault="002B7483" w:rsidP="002B7483">
            <w:pPr>
              <w:jc w:val="both"/>
              <w:rPr>
                <w:rFonts w:eastAsia="Times New Roman" w:cs="Arial"/>
              </w:rPr>
            </w:pPr>
            <w:r w:rsidRPr="002B7483">
              <w:rPr>
                <w:rFonts w:eastAsia="Times New Roman" w:cs="Arial"/>
              </w:rPr>
              <w:t xml:space="preserve">Parafiran </w:t>
            </w:r>
            <w:r w:rsidRPr="002B7483">
              <w:rPr>
                <w:rFonts w:eastAsia="Times New Roman" w:cs="Arial"/>
                <w:b/>
                <w:bCs/>
              </w:rPr>
              <w:t>vzorec pogodbe</w:t>
            </w:r>
            <w:r w:rsidRPr="002B7483">
              <w:rPr>
                <w:rFonts w:eastAsia="Times New Roman" w:cs="Arial"/>
              </w:rPr>
              <w:t>.</w:t>
            </w:r>
          </w:p>
        </w:tc>
      </w:tr>
      <w:tr w:rsidR="002B7483" w:rsidRPr="002B7483" w14:paraId="23602DFA" w14:textId="77777777" w:rsidTr="0070761E">
        <w:tc>
          <w:tcPr>
            <w:tcW w:w="1032" w:type="dxa"/>
          </w:tcPr>
          <w:p w14:paraId="71277D17" w14:textId="77777777" w:rsidR="002B7483" w:rsidRPr="002B7483" w:rsidRDefault="002B7483" w:rsidP="002B7483">
            <w:pPr>
              <w:jc w:val="both"/>
              <w:rPr>
                <w:rFonts w:eastAsia="Times New Roman" w:cs="Arial"/>
              </w:rPr>
            </w:pPr>
            <w:r w:rsidRPr="002B7483">
              <w:rPr>
                <w:rFonts w:eastAsia="Times New Roman" w:cs="Arial"/>
              </w:rPr>
              <w:t>10.4</w:t>
            </w:r>
          </w:p>
        </w:tc>
        <w:tc>
          <w:tcPr>
            <w:tcW w:w="8040" w:type="dxa"/>
          </w:tcPr>
          <w:p w14:paraId="12F6DBEF" w14:textId="77777777" w:rsidR="002B7483" w:rsidRPr="002B7483" w:rsidRDefault="002B7483" w:rsidP="002B7483">
            <w:pPr>
              <w:jc w:val="both"/>
              <w:rPr>
                <w:rFonts w:eastAsia="Times New Roman" w:cs="Arial"/>
              </w:rPr>
            </w:pPr>
            <w:r w:rsidRPr="002B7483">
              <w:rPr>
                <w:rFonts w:eastAsia="Times New Roman" w:cs="Arial"/>
                <w:b/>
                <w:bCs/>
              </w:rPr>
              <w:t>Investicijsko dokumentacijo</w:t>
            </w:r>
            <w:r w:rsidRPr="002B7483">
              <w:rPr>
                <w:rFonts w:eastAsia="Times New Roman" w:cs="Arial"/>
              </w:rPr>
              <w:t xml:space="preserve">, ki je izdelana skladno z Uredbo UEM ter podpisan(e) in žigosan(e) </w:t>
            </w:r>
            <w:r w:rsidRPr="002B7483">
              <w:rPr>
                <w:rFonts w:eastAsia="Times New Roman" w:cs="Arial"/>
                <w:b/>
                <w:bCs/>
              </w:rPr>
              <w:t>sklep(e) o potrditvi investicijske dokumentacije</w:t>
            </w:r>
            <w:r w:rsidRPr="002B7483">
              <w:rPr>
                <w:rFonts w:eastAsia="Times New Roman" w:cs="Arial"/>
              </w:rPr>
              <w:t xml:space="preserve"> s strani odgovornega organa oziroma osebe občine, iz katerih so </w:t>
            </w:r>
            <w:r w:rsidRPr="002B7483">
              <w:rPr>
                <w:rFonts w:eastAsia="Times New Roman" w:cs="Arial"/>
                <w:b/>
                <w:bCs/>
              </w:rPr>
              <w:t>razvidni vsi viri financiranja.</w:t>
            </w:r>
          </w:p>
        </w:tc>
      </w:tr>
      <w:tr w:rsidR="002B7483" w:rsidRPr="002B7483" w14:paraId="30B84C4A" w14:textId="77777777" w:rsidTr="0070761E">
        <w:tc>
          <w:tcPr>
            <w:tcW w:w="1032" w:type="dxa"/>
          </w:tcPr>
          <w:p w14:paraId="3BD0949B" w14:textId="77777777" w:rsidR="002B7483" w:rsidRPr="002B7483" w:rsidRDefault="002B7483" w:rsidP="002B7483">
            <w:pPr>
              <w:jc w:val="both"/>
              <w:rPr>
                <w:rFonts w:eastAsia="Times New Roman" w:cs="Arial"/>
              </w:rPr>
            </w:pPr>
            <w:r w:rsidRPr="002B7483">
              <w:rPr>
                <w:rFonts w:eastAsia="Times New Roman" w:cs="Arial"/>
              </w:rPr>
              <w:t>10.5</w:t>
            </w:r>
          </w:p>
        </w:tc>
        <w:tc>
          <w:tcPr>
            <w:tcW w:w="8040" w:type="dxa"/>
          </w:tcPr>
          <w:p w14:paraId="4BE1CE68" w14:textId="77777777" w:rsidR="002B7483" w:rsidRPr="002B7483" w:rsidRDefault="002B7483" w:rsidP="002B7483">
            <w:pPr>
              <w:jc w:val="both"/>
              <w:rPr>
                <w:rFonts w:eastAsia="Times New Roman" w:cs="Arial"/>
                <w:b/>
                <w:bCs/>
              </w:rPr>
            </w:pPr>
            <w:r w:rsidRPr="002B7483">
              <w:rPr>
                <w:rFonts w:eastAsia="Times New Roman" w:cs="Arial"/>
                <w:b/>
                <w:bCs/>
              </w:rPr>
              <w:t>Ožigosan in podpisan obrazec 3 – NRP</w:t>
            </w:r>
            <w:r w:rsidRPr="002B7483">
              <w:rPr>
                <w:rFonts w:eastAsia="Times New Roman" w:cs="Arial"/>
              </w:rPr>
              <w:t>, s katerim občina izkaže, da ima projekt uvrščen v veljavni občinski proračun.</w:t>
            </w:r>
          </w:p>
        </w:tc>
      </w:tr>
      <w:tr w:rsidR="002B7483" w:rsidRPr="002B7483" w14:paraId="74EDD19F" w14:textId="77777777" w:rsidTr="0070761E">
        <w:tc>
          <w:tcPr>
            <w:tcW w:w="1032" w:type="dxa"/>
          </w:tcPr>
          <w:p w14:paraId="29538AED" w14:textId="77777777" w:rsidR="002B7483" w:rsidRPr="002B7483" w:rsidRDefault="002B7483" w:rsidP="002B7483">
            <w:pPr>
              <w:jc w:val="both"/>
              <w:rPr>
                <w:rFonts w:eastAsia="Times New Roman" w:cs="Arial"/>
              </w:rPr>
            </w:pPr>
            <w:r w:rsidRPr="002B7483">
              <w:rPr>
                <w:rFonts w:eastAsia="Times New Roman" w:cs="Arial"/>
              </w:rPr>
              <w:t>10.6</w:t>
            </w:r>
          </w:p>
        </w:tc>
        <w:tc>
          <w:tcPr>
            <w:tcW w:w="8040" w:type="dxa"/>
          </w:tcPr>
          <w:p w14:paraId="050569FD" w14:textId="77777777" w:rsidR="002B7483" w:rsidRPr="002B7483" w:rsidRDefault="002B7483" w:rsidP="002B7483">
            <w:pPr>
              <w:jc w:val="both"/>
              <w:rPr>
                <w:rFonts w:eastAsia="Times New Roman" w:cs="Arial"/>
                <w:b/>
                <w:bCs/>
              </w:rPr>
            </w:pPr>
            <w:r w:rsidRPr="002B7483">
              <w:rPr>
                <w:rFonts w:eastAsia="Times New Roman" w:cs="Arial"/>
                <w:b/>
                <w:bCs/>
              </w:rPr>
              <w:t xml:space="preserve">SKLOP 1: </w:t>
            </w:r>
          </w:p>
          <w:p w14:paraId="3BBFB1C1" w14:textId="77777777" w:rsidR="002B7483" w:rsidRPr="002B7483" w:rsidRDefault="002B7483" w:rsidP="002B7483">
            <w:pPr>
              <w:numPr>
                <w:ilvl w:val="0"/>
                <w:numId w:val="1"/>
              </w:numPr>
              <w:jc w:val="both"/>
              <w:rPr>
                <w:rFonts w:eastAsia="Times New Roman" w:cs="Arial"/>
              </w:rPr>
            </w:pPr>
            <w:r w:rsidRPr="002B7483">
              <w:rPr>
                <w:rFonts w:eastAsia="Times New Roman" w:cs="Arial"/>
                <w:b/>
                <w:bCs/>
              </w:rPr>
              <w:t xml:space="preserve">Dokazilo o lastništvu </w:t>
            </w:r>
            <w:r w:rsidRPr="002B7483">
              <w:rPr>
                <w:rFonts w:eastAsia="Times New Roman" w:cs="Arial"/>
              </w:rPr>
              <w:t xml:space="preserve">predmetnega </w:t>
            </w:r>
            <w:r w:rsidRPr="002B7483">
              <w:rPr>
                <w:rFonts w:eastAsia="Times New Roman" w:cs="Arial"/>
                <w:b/>
                <w:bCs/>
              </w:rPr>
              <w:t xml:space="preserve">objekta </w:t>
            </w:r>
            <w:r w:rsidRPr="002B7483">
              <w:rPr>
                <w:rFonts w:eastAsia="Times New Roman" w:cs="Arial"/>
              </w:rPr>
              <w:t>ali</w:t>
            </w:r>
          </w:p>
          <w:p w14:paraId="4412FE59" w14:textId="77777777" w:rsidR="002B7483" w:rsidRPr="002B7483" w:rsidRDefault="002B7483" w:rsidP="002B7483">
            <w:pPr>
              <w:numPr>
                <w:ilvl w:val="0"/>
                <w:numId w:val="1"/>
              </w:numPr>
              <w:jc w:val="both"/>
              <w:rPr>
                <w:rFonts w:eastAsia="Times New Roman" w:cs="Arial"/>
                <w:i/>
                <w:iCs/>
                <w:sz w:val="18"/>
                <w:szCs w:val="18"/>
              </w:rPr>
            </w:pPr>
            <w:r w:rsidRPr="002B7483">
              <w:rPr>
                <w:rFonts w:eastAsia="Times New Roman" w:cs="Arial"/>
                <w:b/>
                <w:bCs/>
              </w:rPr>
              <w:t>Dokazilo o drugi dolgoročni pravici*</w:t>
            </w:r>
          </w:p>
          <w:p w14:paraId="27B46FE1" w14:textId="77777777" w:rsidR="002B7483" w:rsidRPr="002B7483" w:rsidRDefault="002B7483" w:rsidP="002B7483">
            <w:pPr>
              <w:jc w:val="both"/>
              <w:rPr>
                <w:rFonts w:eastAsia="Times New Roman" w:cs="Arial"/>
                <w:b/>
                <w:bCs/>
              </w:rPr>
            </w:pPr>
            <w:r w:rsidRPr="002B7483">
              <w:rPr>
                <w:rFonts w:eastAsia="Times New Roman" w:cs="Arial"/>
                <w:b/>
                <w:bCs/>
              </w:rPr>
              <w:t xml:space="preserve">SKLOP 2: </w:t>
            </w:r>
          </w:p>
          <w:p w14:paraId="5034D285" w14:textId="77777777" w:rsidR="002B7483" w:rsidRPr="002B7483" w:rsidRDefault="002B7483" w:rsidP="002B7483">
            <w:pPr>
              <w:numPr>
                <w:ilvl w:val="0"/>
                <w:numId w:val="1"/>
              </w:numPr>
              <w:jc w:val="both"/>
              <w:rPr>
                <w:rFonts w:eastAsia="Times New Roman" w:cs="Arial"/>
              </w:rPr>
            </w:pPr>
            <w:r w:rsidRPr="002B7483">
              <w:rPr>
                <w:rFonts w:eastAsia="Times New Roman" w:cs="Arial"/>
                <w:b/>
                <w:bCs/>
              </w:rPr>
              <w:t xml:space="preserve">Dokazilo o lastništvu </w:t>
            </w:r>
            <w:r w:rsidRPr="002B7483">
              <w:rPr>
                <w:rFonts w:eastAsia="Times New Roman" w:cs="Arial"/>
              </w:rPr>
              <w:t xml:space="preserve">predmetnega </w:t>
            </w:r>
            <w:r w:rsidRPr="002B7483">
              <w:rPr>
                <w:rFonts w:eastAsia="Times New Roman" w:cs="Arial"/>
                <w:b/>
                <w:bCs/>
              </w:rPr>
              <w:t xml:space="preserve">zemljišča </w:t>
            </w:r>
            <w:r w:rsidRPr="002B7483">
              <w:rPr>
                <w:rFonts w:eastAsia="Times New Roman" w:cs="Arial"/>
              </w:rPr>
              <w:t>ali</w:t>
            </w:r>
          </w:p>
          <w:p w14:paraId="157D129C" w14:textId="77777777" w:rsidR="002B7483" w:rsidRPr="002B7483" w:rsidRDefault="002B7483" w:rsidP="002B7483">
            <w:pPr>
              <w:numPr>
                <w:ilvl w:val="0"/>
                <w:numId w:val="1"/>
              </w:numPr>
              <w:jc w:val="both"/>
              <w:rPr>
                <w:rFonts w:eastAsia="Times New Roman" w:cs="Arial"/>
                <w:b/>
                <w:bCs/>
              </w:rPr>
            </w:pPr>
            <w:r w:rsidRPr="002B7483">
              <w:rPr>
                <w:rFonts w:eastAsia="Times New Roman" w:cs="Arial"/>
                <w:b/>
                <w:bCs/>
              </w:rPr>
              <w:t>Dokazilo o drugi dolgoročni pravici*</w:t>
            </w:r>
          </w:p>
          <w:p w14:paraId="7A3F996D" w14:textId="77777777" w:rsidR="002B7483" w:rsidRPr="002B7483" w:rsidRDefault="002B7483" w:rsidP="002B7483">
            <w:pPr>
              <w:jc w:val="both"/>
              <w:rPr>
                <w:rFonts w:eastAsia="Times New Roman" w:cs="Arial"/>
                <w:i/>
                <w:iCs/>
                <w:sz w:val="18"/>
                <w:szCs w:val="18"/>
              </w:rPr>
            </w:pPr>
            <w:r w:rsidRPr="002B7483">
              <w:rPr>
                <w:rFonts w:eastAsia="Times New Roman" w:cs="Arial"/>
                <w:i/>
                <w:iCs/>
                <w:sz w:val="18"/>
                <w:szCs w:val="18"/>
              </w:rPr>
              <w:t>*Občina prijaviteljica na nepremičnini (sklop 1) oziroma zemljišču (sklop 2) izkaže drugo dolgoročno pravico, ki je pridobljena najmanj za čas celotne amortizacije predmeta investicije.</w:t>
            </w:r>
          </w:p>
        </w:tc>
      </w:tr>
      <w:tr w:rsidR="002B7483" w:rsidRPr="002B7483" w14:paraId="06A1892D" w14:textId="77777777" w:rsidTr="0070761E">
        <w:tc>
          <w:tcPr>
            <w:tcW w:w="1032" w:type="dxa"/>
          </w:tcPr>
          <w:p w14:paraId="628FB7AC" w14:textId="77777777" w:rsidR="002B7483" w:rsidRPr="002B7483" w:rsidRDefault="002B7483" w:rsidP="002B7483">
            <w:pPr>
              <w:jc w:val="both"/>
              <w:rPr>
                <w:rFonts w:eastAsia="Times New Roman" w:cs="Arial"/>
              </w:rPr>
            </w:pPr>
            <w:r w:rsidRPr="002B7483">
              <w:rPr>
                <w:rFonts w:eastAsia="Times New Roman" w:cs="Arial"/>
              </w:rPr>
              <w:t>10.7</w:t>
            </w:r>
          </w:p>
        </w:tc>
        <w:tc>
          <w:tcPr>
            <w:tcW w:w="8040" w:type="dxa"/>
          </w:tcPr>
          <w:p w14:paraId="3E862584" w14:textId="77777777" w:rsidR="002B7483" w:rsidRPr="002B7483" w:rsidRDefault="002B7483" w:rsidP="002B7483">
            <w:pPr>
              <w:jc w:val="both"/>
              <w:rPr>
                <w:rFonts w:eastAsia="Times New Roman" w:cs="Arial"/>
              </w:rPr>
            </w:pPr>
            <w:r w:rsidRPr="002B7483">
              <w:rPr>
                <w:rFonts w:eastAsia="Times New Roman" w:cs="Arial"/>
                <w:b/>
                <w:bCs/>
              </w:rPr>
              <w:t>SKLOP 1: DGD</w:t>
            </w:r>
            <w:r w:rsidRPr="002B7483">
              <w:rPr>
                <w:rFonts w:eastAsia="Times New Roman" w:cs="Arial"/>
              </w:rPr>
              <w:t xml:space="preserve"> – </w:t>
            </w:r>
            <w:r w:rsidRPr="002B7483">
              <w:rPr>
                <w:rFonts w:eastAsia="Times New Roman" w:cs="Arial"/>
                <w:color w:val="000000"/>
              </w:rPr>
              <w:t xml:space="preserve">projekt - Vodilna mapa - 01 </w:t>
            </w:r>
            <w:r w:rsidRPr="002B7483">
              <w:rPr>
                <w:rFonts w:eastAsia="Times New Roman" w:cs="Arial"/>
                <w:b/>
                <w:bCs/>
                <w:color w:val="000000"/>
              </w:rPr>
              <w:t>a</w:t>
            </w:r>
            <w:r w:rsidRPr="002B7483">
              <w:rPr>
                <w:rFonts w:eastAsia="Times New Roman" w:cs="Arial"/>
                <w:b/>
                <w:bCs/>
              </w:rPr>
              <w:t>li idejna zasnova ali popis del</w:t>
            </w:r>
            <w:r w:rsidRPr="002B7483">
              <w:rPr>
                <w:rFonts w:eastAsia="Times New Roman" w:cs="Arial"/>
              </w:rPr>
              <w:t>.</w:t>
            </w:r>
          </w:p>
          <w:p w14:paraId="3B59FF3D" w14:textId="77777777" w:rsidR="002B7483" w:rsidRPr="002B7483" w:rsidRDefault="002B7483" w:rsidP="002B7483">
            <w:pPr>
              <w:jc w:val="both"/>
              <w:rPr>
                <w:rFonts w:eastAsia="Times New Roman" w:cs="Arial"/>
                <w:b/>
                <w:bCs/>
              </w:rPr>
            </w:pPr>
            <w:r w:rsidRPr="002B7483">
              <w:rPr>
                <w:rFonts w:eastAsia="Times New Roman" w:cs="Arial"/>
                <w:b/>
                <w:bCs/>
              </w:rPr>
              <w:t>SKLOP 2: Idejna zasnova ali popis del.</w:t>
            </w:r>
          </w:p>
        </w:tc>
      </w:tr>
      <w:tr w:rsidR="002B7483" w:rsidRPr="002B7483" w14:paraId="5751C032" w14:textId="77777777" w:rsidTr="0070761E">
        <w:tc>
          <w:tcPr>
            <w:tcW w:w="1032" w:type="dxa"/>
          </w:tcPr>
          <w:p w14:paraId="7E1837CB" w14:textId="77777777" w:rsidR="002B7483" w:rsidRPr="002B7483" w:rsidRDefault="002B7483" w:rsidP="002B7483">
            <w:pPr>
              <w:jc w:val="both"/>
              <w:rPr>
                <w:rFonts w:eastAsia="Times New Roman" w:cs="Arial"/>
              </w:rPr>
            </w:pPr>
            <w:bookmarkStart w:id="1" w:name="_Hlk163466641"/>
            <w:r w:rsidRPr="002B7483">
              <w:rPr>
                <w:rFonts w:eastAsia="Times New Roman" w:cs="Arial"/>
              </w:rPr>
              <w:t>10.8</w:t>
            </w:r>
          </w:p>
        </w:tc>
        <w:tc>
          <w:tcPr>
            <w:tcW w:w="8040" w:type="dxa"/>
          </w:tcPr>
          <w:p w14:paraId="02216CA6" w14:textId="77777777" w:rsidR="002B7483" w:rsidRPr="002B7483" w:rsidRDefault="002B7483" w:rsidP="002B7483">
            <w:pPr>
              <w:jc w:val="both"/>
              <w:rPr>
                <w:rFonts w:eastAsia="Times New Roman" w:cs="Arial"/>
              </w:rPr>
            </w:pPr>
            <w:r w:rsidRPr="002B7483">
              <w:rPr>
                <w:rFonts w:eastAsia="Times New Roman" w:cs="Arial"/>
              </w:rPr>
              <w:t xml:space="preserve">Izpolnjen in </w:t>
            </w:r>
            <w:r w:rsidRPr="002B7483">
              <w:rPr>
                <w:rFonts w:eastAsia="Times New Roman" w:cs="Arial"/>
                <w:b/>
                <w:bCs/>
              </w:rPr>
              <w:t xml:space="preserve">podpisan obrazec za oceno </w:t>
            </w:r>
            <w:proofErr w:type="spellStart"/>
            <w:r w:rsidRPr="002B7483">
              <w:rPr>
                <w:rFonts w:eastAsia="Times New Roman" w:cs="Arial"/>
                <w:b/>
                <w:bCs/>
              </w:rPr>
              <w:t>okoljskega</w:t>
            </w:r>
            <w:proofErr w:type="spellEnd"/>
            <w:r w:rsidRPr="002B7483">
              <w:rPr>
                <w:rFonts w:eastAsia="Times New Roman" w:cs="Arial"/>
                <w:b/>
                <w:bCs/>
              </w:rPr>
              <w:t xml:space="preserve"> vpliva </w:t>
            </w:r>
            <w:r w:rsidRPr="002B7483">
              <w:rPr>
                <w:rFonts w:eastAsia="Times New Roman" w:cs="Arial"/>
              </w:rPr>
              <w:t>(vezano na Metodologijo za zeleno proračunsko načrtovanje z dne 21. 9. 2023).</w:t>
            </w:r>
          </w:p>
        </w:tc>
      </w:tr>
      <w:bookmarkEnd w:id="1"/>
      <w:tr w:rsidR="002B7483" w:rsidRPr="002B7483" w14:paraId="6C63D8A0" w14:textId="77777777" w:rsidTr="0070761E">
        <w:tc>
          <w:tcPr>
            <w:tcW w:w="1032" w:type="dxa"/>
          </w:tcPr>
          <w:p w14:paraId="7647183A" w14:textId="77777777" w:rsidR="002B7483" w:rsidRPr="002B7483" w:rsidRDefault="002B7483" w:rsidP="002B7483">
            <w:pPr>
              <w:jc w:val="both"/>
              <w:rPr>
                <w:rFonts w:eastAsia="Times New Roman" w:cs="Arial"/>
              </w:rPr>
            </w:pPr>
            <w:r w:rsidRPr="002B7483">
              <w:rPr>
                <w:rFonts w:eastAsia="Times New Roman" w:cs="Arial"/>
              </w:rPr>
              <w:t>10.9</w:t>
            </w:r>
          </w:p>
        </w:tc>
        <w:tc>
          <w:tcPr>
            <w:tcW w:w="8040" w:type="dxa"/>
          </w:tcPr>
          <w:p w14:paraId="207966A7" w14:textId="77777777" w:rsidR="002B7483" w:rsidRPr="002B7483" w:rsidRDefault="002B7483" w:rsidP="002B7483">
            <w:pPr>
              <w:jc w:val="both"/>
              <w:rPr>
                <w:rFonts w:eastAsia="Times New Roman" w:cs="Arial"/>
              </w:rPr>
            </w:pPr>
            <w:r w:rsidRPr="002B7483">
              <w:rPr>
                <w:rFonts w:eastAsia="Times New Roman" w:cs="Arial"/>
              </w:rPr>
              <w:t xml:space="preserve">Občina prijaviteljica mora imeti pravico graditi oziroma posegati v prostor v skladu z veljavno gradbeno zakonodajo. V primerih, ko je za izvedbo prijavljene investicije potrebno </w:t>
            </w:r>
            <w:r w:rsidRPr="002B7483">
              <w:rPr>
                <w:rFonts w:eastAsia="Times New Roman" w:cs="Arial"/>
                <w:b/>
                <w:bCs/>
              </w:rPr>
              <w:t>gradbeno dovoljenje</w:t>
            </w:r>
            <w:r w:rsidRPr="002B7483">
              <w:rPr>
                <w:rFonts w:eastAsia="Times New Roman" w:cs="Arial"/>
              </w:rPr>
              <w:t>, ga mora občina prijaviteljica priložiti ob prijavi na ta javni razpis oziroma najkasneje do oddaje prvega zahtevka za sofinanciranje.</w:t>
            </w:r>
          </w:p>
        </w:tc>
      </w:tr>
      <w:tr w:rsidR="002B7483" w:rsidRPr="002B7483" w14:paraId="61378103" w14:textId="77777777" w:rsidTr="0070761E">
        <w:tc>
          <w:tcPr>
            <w:tcW w:w="1032" w:type="dxa"/>
          </w:tcPr>
          <w:p w14:paraId="4D7A68A9" w14:textId="77777777" w:rsidR="002B7483" w:rsidRPr="002B7483" w:rsidRDefault="002B7483" w:rsidP="002B7483">
            <w:pPr>
              <w:jc w:val="both"/>
              <w:rPr>
                <w:rFonts w:eastAsia="Times New Roman" w:cs="Arial"/>
              </w:rPr>
            </w:pPr>
            <w:r w:rsidRPr="002B7483">
              <w:rPr>
                <w:rFonts w:eastAsia="Times New Roman" w:cs="Arial"/>
              </w:rPr>
              <w:t>10.10</w:t>
            </w:r>
          </w:p>
        </w:tc>
        <w:tc>
          <w:tcPr>
            <w:tcW w:w="8040" w:type="dxa"/>
          </w:tcPr>
          <w:p w14:paraId="6C0E0305" w14:textId="77777777" w:rsidR="002B7483" w:rsidRPr="002B7483" w:rsidRDefault="002B7483" w:rsidP="002B7483">
            <w:pPr>
              <w:jc w:val="both"/>
              <w:rPr>
                <w:rFonts w:eastAsia="Times New Roman" w:cs="Arial"/>
              </w:rPr>
            </w:pPr>
            <w:r w:rsidRPr="002B7483">
              <w:rPr>
                <w:rFonts w:eastAsia="Times New Roman" w:cs="Arial"/>
              </w:rPr>
              <w:t xml:space="preserve">Občina prijaviteljica, poleg gradbenega dovoljenja (če ga projekt potrebuje), kot dokazilo za izpolnjevanje merila 5 priloži podpisano pogodbo z izvajalcem, gradbeni dnevnik oziroma drugo dokazilo o začetku del. </w:t>
            </w:r>
          </w:p>
          <w:p w14:paraId="7096B8AC" w14:textId="77777777" w:rsidR="002B7483" w:rsidRPr="002B7483" w:rsidRDefault="002B7483" w:rsidP="002B7483">
            <w:pPr>
              <w:jc w:val="both"/>
              <w:rPr>
                <w:rFonts w:eastAsia="Times New Roman" w:cs="Arial"/>
              </w:rPr>
            </w:pPr>
            <w:r w:rsidRPr="002B7483">
              <w:rPr>
                <w:rFonts w:eastAsia="Times New Roman" w:cs="Arial"/>
              </w:rPr>
              <w:t>Občina prijaviteljica priloži pisno mnenje pooblaščenega strokovnjaka, da gre za manjšo rekonstrukcijo oziroma da gradbeno dovoljenje ni potrebno.</w:t>
            </w:r>
          </w:p>
        </w:tc>
      </w:tr>
      <w:tr w:rsidR="002B7483" w:rsidRPr="002B7483" w14:paraId="0F872EA3" w14:textId="77777777" w:rsidTr="0070761E">
        <w:tc>
          <w:tcPr>
            <w:tcW w:w="1032" w:type="dxa"/>
          </w:tcPr>
          <w:p w14:paraId="295D4AE6" w14:textId="77777777" w:rsidR="002B7483" w:rsidRPr="002B7483" w:rsidRDefault="002B7483" w:rsidP="002B7483">
            <w:pPr>
              <w:jc w:val="both"/>
              <w:rPr>
                <w:rFonts w:eastAsia="Times New Roman" w:cs="Arial"/>
              </w:rPr>
            </w:pPr>
            <w:r w:rsidRPr="002B7483">
              <w:rPr>
                <w:rFonts w:eastAsia="Times New Roman" w:cs="Arial"/>
              </w:rPr>
              <w:t>10.11</w:t>
            </w:r>
          </w:p>
        </w:tc>
        <w:tc>
          <w:tcPr>
            <w:tcW w:w="8040" w:type="dxa"/>
          </w:tcPr>
          <w:p w14:paraId="7B0F283A" w14:textId="77777777" w:rsidR="002B7483" w:rsidRPr="002B7483" w:rsidRDefault="002B7483" w:rsidP="002B7483">
            <w:pPr>
              <w:jc w:val="both"/>
              <w:rPr>
                <w:rFonts w:eastAsia="Times New Roman" w:cs="Arial"/>
              </w:rPr>
            </w:pPr>
            <w:r w:rsidRPr="002B7483">
              <w:rPr>
                <w:rFonts w:eastAsia="Times New Roman" w:cs="Arial"/>
              </w:rPr>
              <w:t>V primeru, ko je k vlogi predložena investicijska dokumentacija že novelirana ter hkrati te spremembe (</w:t>
            </w:r>
            <w:proofErr w:type="spellStart"/>
            <w:r w:rsidRPr="002B7483">
              <w:rPr>
                <w:rFonts w:eastAsia="Times New Roman" w:cs="Arial"/>
                <w:b/>
                <w:bCs/>
              </w:rPr>
              <w:t>novelacija</w:t>
            </w:r>
            <w:proofErr w:type="spellEnd"/>
            <w:r w:rsidRPr="002B7483">
              <w:rPr>
                <w:rFonts w:eastAsia="Times New Roman" w:cs="Arial"/>
              </w:rPr>
              <w:t xml:space="preserve">) še niso veljavno umeščene v </w:t>
            </w:r>
            <w:r w:rsidRPr="002B7483">
              <w:rPr>
                <w:rFonts w:eastAsia="Times New Roman" w:cs="Arial"/>
                <w:b/>
                <w:bCs/>
              </w:rPr>
              <w:t>NRP občine</w:t>
            </w:r>
            <w:r w:rsidRPr="002B7483">
              <w:rPr>
                <w:rFonts w:eastAsia="Times New Roman" w:cs="Arial"/>
              </w:rPr>
              <w:t xml:space="preserve">, mora občina prijaviteljica priložiti </w:t>
            </w:r>
            <w:r w:rsidRPr="002B7483">
              <w:rPr>
                <w:rFonts w:eastAsia="Times New Roman" w:cs="Arial"/>
                <w:b/>
                <w:bCs/>
              </w:rPr>
              <w:t>podpisano izjavo</w:t>
            </w:r>
            <w:r w:rsidRPr="002B7483">
              <w:rPr>
                <w:rFonts w:eastAsia="Times New Roman" w:cs="Arial"/>
              </w:rPr>
              <w:t>, da bo najkasneje do izteka roka za dopolnitev vloge, uskladila NRP občine z novelirano investicijsko dokumentacijo.</w:t>
            </w:r>
          </w:p>
        </w:tc>
      </w:tr>
      <w:bookmarkEnd w:id="0"/>
    </w:tbl>
    <w:p w14:paraId="5014D68A" w14:textId="77777777" w:rsidR="002B7483" w:rsidRPr="002B7483" w:rsidRDefault="002B7483" w:rsidP="002B7483">
      <w:pPr>
        <w:spacing w:after="0" w:line="240" w:lineRule="auto"/>
        <w:jc w:val="both"/>
        <w:rPr>
          <w:rFonts w:ascii="Arial" w:eastAsia="Times New Roman" w:hAnsi="Arial" w:cs="Arial"/>
          <w:kern w:val="0"/>
          <w:sz w:val="20"/>
          <w:szCs w:val="20"/>
          <w14:ligatures w14:val="none"/>
        </w:rPr>
      </w:pPr>
    </w:p>
    <w:p w14:paraId="4A77563B" w14:textId="77777777" w:rsidR="002B7483" w:rsidRPr="002B7483" w:rsidRDefault="002B7483" w:rsidP="002B7483">
      <w:pPr>
        <w:spacing w:after="0" w:line="240" w:lineRule="auto"/>
        <w:jc w:val="both"/>
        <w:rPr>
          <w:rFonts w:ascii="Arial" w:eastAsia="Calibri" w:hAnsi="Arial" w:cs="Arial"/>
          <w:kern w:val="0"/>
          <w:sz w:val="20"/>
          <w:szCs w:val="20"/>
          <w:lang w:eastAsia="sl-SI"/>
          <w14:ligatures w14:val="none"/>
        </w:rPr>
      </w:pPr>
      <w:r w:rsidRPr="002B7483">
        <w:rPr>
          <w:rFonts w:ascii="Arial" w:eastAsia="Calibri" w:hAnsi="Arial" w:cs="Arial"/>
          <w:kern w:val="0"/>
          <w:sz w:val="20"/>
          <w:szCs w:val="20"/>
          <w:lang w:eastAsia="sl-SI"/>
          <w14:ligatures w14:val="none"/>
        </w:rPr>
        <w:t xml:space="preserve">Razpisna dokumentacija je dosegljiva na spletni strani Ministrstva za gospodarstvo, turizem in šport, Kotnikova ulica 5, 1000 Ljubljana na spletnem naslovu: </w:t>
      </w:r>
      <w:hyperlink r:id="rId7" w:history="1">
        <w:r w:rsidRPr="002B7483">
          <w:rPr>
            <w:rFonts w:ascii="Arial" w:eastAsia="Calibri" w:hAnsi="Arial" w:cs="Arial"/>
            <w:color w:val="0000FF"/>
            <w:kern w:val="0"/>
            <w:sz w:val="20"/>
            <w:szCs w:val="20"/>
            <w:u w:val="single"/>
            <w:lang w:eastAsia="sl-SI"/>
            <w14:ligatures w14:val="none"/>
          </w:rPr>
          <w:t>https://www.gov.si/drzavni-organi/ministrstva/ministrstvo-za-gospodarstvo-turizem-in-sport/javne-objave</w:t>
        </w:r>
      </w:hyperlink>
      <w:r w:rsidRPr="002B7483">
        <w:rPr>
          <w:rFonts w:ascii="Arial" w:eastAsia="Calibri" w:hAnsi="Arial" w:cs="Arial"/>
          <w:kern w:val="0"/>
          <w:sz w:val="20"/>
          <w:szCs w:val="20"/>
          <w:lang w:eastAsia="sl-SI"/>
          <w14:ligatures w14:val="none"/>
        </w:rPr>
        <w:t>.</w:t>
      </w:r>
    </w:p>
    <w:p w14:paraId="5F33F710" w14:textId="77777777" w:rsidR="002B7483" w:rsidRPr="002B7483" w:rsidRDefault="002B7483" w:rsidP="002B7483">
      <w:pPr>
        <w:autoSpaceDE w:val="0"/>
        <w:autoSpaceDN w:val="0"/>
        <w:adjustRightInd w:val="0"/>
        <w:spacing w:after="0" w:line="240" w:lineRule="auto"/>
        <w:ind w:left="426"/>
        <w:jc w:val="both"/>
        <w:rPr>
          <w:rFonts w:ascii="Arial" w:eastAsia="Calibri" w:hAnsi="Arial" w:cs="Arial"/>
          <w:bCs/>
          <w:color w:val="000000"/>
          <w:kern w:val="0"/>
          <w:sz w:val="20"/>
          <w:szCs w:val="20"/>
          <w:lang w:eastAsia="sl-SI"/>
          <w14:ligatures w14:val="none"/>
        </w:rPr>
      </w:pPr>
    </w:p>
    <w:p w14:paraId="679A14A6" w14:textId="77777777" w:rsidR="002B7483" w:rsidRPr="002B7483" w:rsidRDefault="002B7483" w:rsidP="002B7483">
      <w:pPr>
        <w:autoSpaceDE w:val="0"/>
        <w:autoSpaceDN w:val="0"/>
        <w:adjustRightInd w:val="0"/>
        <w:spacing w:after="0" w:line="240" w:lineRule="auto"/>
        <w:jc w:val="both"/>
        <w:rPr>
          <w:rFonts w:ascii="Arial" w:eastAsia="Calibri" w:hAnsi="Arial" w:cs="Arial"/>
          <w:bCs/>
          <w:color w:val="000000"/>
          <w:kern w:val="0"/>
          <w:sz w:val="20"/>
          <w:szCs w:val="20"/>
          <w:lang w:eastAsia="sl-SI"/>
          <w14:ligatures w14:val="none"/>
        </w:rPr>
      </w:pPr>
    </w:p>
    <w:p w14:paraId="38E83D5B" w14:textId="77777777" w:rsidR="00802BB6" w:rsidRDefault="00802BB6"/>
    <w:sectPr w:rsidR="00802BB6" w:rsidSect="002B7483">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D8B31" w14:textId="77777777" w:rsidR="00FD0137" w:rsidRDefault="00FD0137" w:rsidP="00FD0137">
      <w:pPr>
        <w:spacing w:after="0" w:line="240" w:lineRule="auto"/>
      </w:pPr>
      <w:r>
        <w:separator/>
      </w:r>
    </w:p>
  </w:endnote>
  <w:endnote w:type="continuationSeparator" w:id="0">
    <w:p w14:paraId="0B21505B" w14:textId="77777777" w:rsidR="00FD0137" w:rsidRDefault="00FD0137" w:rsidP="00FD0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D69C6" w14:textId="77777777" w:rsidR="00FD0137" w:rsidRDefault="00FD0137" w:rsidP="00FD0137">
      <w:pPr>
        <w:spacing w:after="0" w:line="240" w:lineRule="auto"/>
      </w:pPr>
      <w:r>
        <w:separator/>
      </w:r>
    </w:p>
  </w:footnote>
  <w:footnote w:type="continuationSeparator" w:id="0">
    <w:p w14:paraId="3443A474" w14:textId="77777777" w:rsidR="00FD0137" w:rsidRDefault="00FD0137" w:rsidP="00FD0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784F1" w14:textId="77777777" w:rsidR="002B7483" w:rsidRDefault="002B7483" w:rsidP="002B7483">
    <w:pPr>
      <w:autoSpaceDE w:val="0"/>
      <w:autoSpaceDN w:val="0"/>
      <w:adjustRightInd w:val="0"/>
      <w:rPr>
        <w:rFonts w:ascii="Republika" w:hAnsi="Republika"/>
      </w:rPr>
    </w:pPr>
    <w:r>
      <w:rPr>
        <w:rFonts w:ascii="Calibri" w:hAnsi="Calibri"/>
        <w:noProof/>
      </w:rPr>
      <w:drawing>
        <wp:anchor distT="0" distB="0" distL="114300" distR="114300" simplePos="0" relativeHeight="251659264" behindDoc="1" locked="0" layoutInCell="1" allowOverlap="1" wp14:anchorId="45E2EDE6" wp14:editId="2DCD5FFB">
          <wp:simplePos x="0" y="0"/>
          <wp:positionH relativeFrom="column">
            <wp:posOffset>-385191</wp:posOffset>
          </wp:positionH>
          <wp:positionV relativeFrom="paragraph">
            <wp:posOffset>24282</wp:posOffset>
          </wp:positionV>
          <wp:extent cx="379095" cy="382270"/>
          <wp:effectExtent l="0" t="0" r="1905" b="0"/>
          <wp:wrapTight wrapText="bothSides">
            <wp:wrapPolygon edited="0">
              <wp:start x="0" y="0"/>
              <wp:lineTo x="0" y="20452"/>
              <wp:lineTo x="20623" y="20452"/>
              <wp:lineTo x="20623" y="0"/>
              <wp:lineTo x="0" y="0"/>
            </wp:wrapPolygon>
          </wp:wrapTight>
          <wp:docPr id="10" name="Slik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ka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r="84380" b="2431"/>
                  <a:stretch>
                    <a:fillRect/>
                  </a:stretch>
                </pic:blipFill>
                <pic:spPr bwMode="auto">
                  <a:xfrm>
                    <a:off x="0" y="0"/>
                    <a:ext cx="379095" cy="38227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noProof/>
      </w:rPr>
      <mc:AlternateContent>
        <mc:Choice Requires="wps">
          <w:drawing>
            <wp:anchor distT="4294967295" distB="4294967295" distL="114300" distR="114300" simplePos="0" relativeHeight="251660288" behindDoc="1" locked="0" layoutInCell="0" allowOverlap="1" wp14:anchorId="3AE7E857" wp14:editId="6DC9285F">
              <wp:simplePos x="0" y="0"/>
              <wp:positionH relativeFrom="column">
                <wp:posOffset>-431800</wp:posOffset>
              </wp:positionH>
              <wp:positionV relativeFrom="page">
                <wp:posOffset>3600449</wp:posOffset>
              </wp:positionV>
              <wp:extent cx="252095" cy="0"/>
              <wp:effectExtent l="0" t="0" r="0" b="0"/>
              <wp:wrapNone/>
              <wp:docPr id="1" name="Raven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B731D0F" id="Raven povezovalnik 1" o:spid="_x0000_s1026" alt="&quot;&quot;"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rPr>
      <w:t>REPUBLIKA SLOVENIJA</w:t>
    </w:r>
  </w:p>
  <w:p w14:paraId="48B3C121" w14:textId="77777777" w:rsidR="002B7483" w:rsidRDefault="002B7483" w:rsidP="002B7483">
    <w:pPr>
      <w:pStyle w:val="Glava"/>
      <w:tabs>
        <w:tab w:val="left" w:pos="5112"/>
      </w:tabs>
      <w:spacing w:after="120" w:line="240" w:lineRule="exact"/>
      <w:rPr>
        <w:rFonts w:ascii="Republika" w:hAnsi="Republika"/>
        <w:b/>
        <w:caps/>
      </w:rPr>
    </w:pPr>
    <w:r>
      <w:rPr>
        <w:rFonts w:ascii="Republika" w:hAnsi="Republika"/>
        <w:b/>
        <w:caps/>
      </w:rPr>
      <w:t>MinIstrstvo za gospodarstvo, turizem in šport</w:t>
    </w:r>
  </w:p>
  <w:p w14:paraId="3304F5F1" w14:textId="77777777" w:rsidR="002B7483" w:rsidRDefault="002B7483" w:rsidP="002B7483">
    <w:pPr>
      <w:pStyle w:val="Glava"/>
      <w:tabs>
        <w:tab w:val="left" w:pos="5112"/>
      </w:tabs>
      <w:spacing w:after="120" w:line="240" w:lineRule="exact"/>
      <w:rPr>
        <w:rFonts w:ascii="Republika" w:hAnsi="Republika"/>
        <w:caps/>
      </w:rPr>
    </w:pPr>
  </w:p>
  <w:p w14:paraId="605BE80E" w14:textId="77777777" w:rsidR="002B7483" w:rsidRDefault="002B7483" w:rsidP="002B7483">
    <w:pPr>
      <w:pStyle w:val="Glava"/>
      <w:tabs>
        <w:tab w:val="left" w:pos="5112"/>
      </w:tabs>
      <w:spacing w:line="240" w:lineRule="exact"/>
      <w:rPr>
        <w:rFonts w:cs="Arial"/>
        <w:sz w:val="16"/>
      </w:rPr>
    </w:pPr>
    <w:r>
      <w:rPr>
        <w:rFonts w:cs="Arial"/>
        <w:sz w:val="16"/>
        <w:szCs w:val="16"/>
      </w:rPr>
      <w:t>Kotnikova ulica 5, 1000 Ljubljana</w:t>
    </w:r>
    <w:r>
      <w:rPr>
        <w:rFonts w:cs="Arial"/>
        <w:sz w:val="16"/>
      </w:rPr>
      <w:tab/>
      <w:t>T: 01 400 36 08</w:t>
    </w:r>
  </w:p>
  <w:p w14:paraId="40E24231" w14:textId="77777777" w:rsidR="002B7483" w:rsidRDefault="002B7483" w:rsidP="002B7483">
    <w:pPr>
      <w:pStyle w:val="Glava"/>
      <w:tabs>
        <w:tab w:val="left" w:pos="5112"/>
      </w:tabs>
      <w:spacing w:line="240" w:lineRule="exact"/>
      <w:rPr>
        <w:rFonts w:cs="Arial"/>
        <w:sz w:val="16"/>
      </w:rPr>
    </w:pPr>
    <w:r>
      <w:rPr>
        <w:rFonts w:cs="Arial"/>
        <w:sz w:val="16"/>
      </w:rPr>
      <w:tab/>
      <w:t>E: gp.mgts@gov.si</w:t>
    </w:r>
  </w:p>
  <w:p w14:paraId="43123B3A" w14:textId="77777777" w:rsidR="002B7483" w:rsidRDefault="002B7483" w:rsidP="002B7483">
    <w:pPr>
      <w:pStyle w:val="Glava"/>
      <w:tabs>
        <w:tab w:val="left" w:pos="5112"/>
      </w:tabs>
      <w:spacing w:line="240" w:lineRule="exact"/>
      <w:rPr>
        <w:rFonts w:cs="Arial"/>
        <w:sz w:val="16"/>
      </w:rPr>
    </w:pPr>
    <w:r>
      <w:rPr>
        <w:rFonts w:cs="Arial"/>
        <w:sz w:val="16"/>
      </w:rPr>
      <w:tab/>
      <w:t>www.mgts.gov.si</w:t>
    </w:r>
  </w:p>
  <w:p w14:paraId="11EFA7D6" w14:textId="77777777" w:rsidR="002B7483" w:rsidRDefault="002B748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16012"/>
    <w:multiLevelType w:val="hybridMultilevel"/>
    <w:tmpl w:val="E79871A2"/>
    <w:lvl w:ilvl="0" w:tplc="A8FC6C7A">
      <w:start w:val="1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967538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YDFF/JHjvJQI//rcQogTfFP0u+w39as8coajkiL14+3KfW5yV3TEjDctWioPfNzATB/vUKy61M+oSO5AegA21Q==" w:salt="SUupguX+T6D9WQw1J4lUV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137"/>
    <w:rsid w:val="00037091"/>
    <w:rsid w:val="00195B20"/>
    <w:rsid w:val="002B7483"/>
    <w:rsid w:val="00802BB6"/>
    <w:rsid w:val="00E756B2"/>
    <w:rsid w:val="00FD013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3B388"/>
  <w15:chartTrackingRefBased/>
  <w15:docId w15:val="{029FED93-F295-4AE2-80B3-A62AB4392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FD0137"/>
    <w:pPr>
      <w:tabs>
        <w:tab w:val="center" w:pos="4536"/>
        <w:tab w:val="right" w:pos="9072"/>
      </w:tabs>
      <w:spacing w:after="0" w:line="240" w:lineRule="auto"/>
    </w:pPr>
  </w:style>
  <w:style w:type="character" w:customStyle="1" w:styleId="GlavaZnak">
    <w:name w:val="Glava Znak"/>
    <w:basedOn w:val="Privzetapisavaodstavka"/>
    <w:link w:val="Glava"/>
    <w:uiPriority w:val="99"/>
    <w:rsid w:val="00FD0137"/>
  </w:style>
  <w:style w:type="paragraph" w:styleId="Noga">
    <w:name w:val="footer"/>
    <w:basedOn w:val="Navaden"/>
    <w:link w:val="NogaZnak"/>
    <w:uiPriority w:val="99"/>
    <w:unhideWhenUsed/>
    <w:rsid w:val="00FD0137"/>
    <w:pPr>
      <w:tabs>
        <w:tab w:val="center" w:pos="4536"/>
        <w:tab w:val="right" w:pos="9072"/>
      </w:tabs>
      <w:spacing w:after="0" w:line="240" w:lineRule="auto"/>
    </w:pPr>
  </w:style>
  <w:style w:type="character" w:customStyle="1" w:styleId="NogaZnak">
    <w:name w:val="Noga Znak"/>
    <w:basedOn w:val="Privzetapisavaodstavka"/>
    <w:link w:val="Noga"/>
    <w:uiPriority w:val="99"/>
    <w:rsid w:val="00FD0137"/>
  </w:style>
  <w:style w:type="table" w:styleId="Tabelamrea">
    <w:name w:val="Table Grid"/>
    <w:basedOn w:val="Navadnatabela"/>
    <w:uiPriority w:val="59"/>
    <w:rsid w:val="002B7483"/>
    <w:pPr>
      <w:spacing w:after="0" w:line="240" w:lineRule="auto"/>
    </w:pPr>
    <w:rPr>
      <w:rFonts w:ascii="Arial" w:eastAsia="Calibri" w:hAnsi="Arial" w:cs="Times New Roman"/>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si/drzavni-organi/ministrstva/ministrstvo-za-gospodarstvo-turizem-in-sport/javne-obja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1037</Words>
  <Characters>5914</Characters>
  <Application>Microsoft Office Word</Application>
  <DocSecurity>8</DocSecurity>
  <Lines>49</Lines>
  <Paragraphs>13</Paragraphs>
  <ScaleCrop>false</ScaleCrop>
  <Company>MJU</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Nastja Kanduč Zupančič</dc:creator>
  <cp:keywords/>
  <dc:description/>
  <cp:lastModifiedBy>Nastja Kanduč Zupančič</cp:lastModifiedBy>
  <cp:revision>3</cp:revision>
  <dcterms:created xsi:type="dcterms:W3CDTF">2024-05-09T11:07:00Z</dcterms:created>
  <dcterms:modified xsi:type="dcterms:W3CDTF">2024-05-10T10:07:00Z</dcterms:modified>
</cp:coreProperties>
</file>