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A4D9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FF6EA81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7E8F3040" w14:textId="25FF6636" w:rsidR="00045159" w:rsidRPr="0055463C" w:rsidRDefault="00045159" w:rsidP="00045159">
      <w:pPr>
        <w:jc w:val="center"/>
        <w:rPr>
          <w:rFonts w:ascii="Arial" w:hAnsi="Arial" w:cs="Arial"/>
          <w:b/>
          <w:bCs/>
        </w:rPr>
      </w:pPr>
      <w:bookmarkStart w:id="0" w:name="_Hlk137732507"/>
      <w:r w:rsidRPr="0055463C">
        <w:rPr>
          <w:rFonts w:ascii="Arial" w:hAnsi="Arial" w:cs="Arial"/>
          <w:b/>
          <w:bCs/>
        </w:rPr>
        <w:t xml:space="preserve">PRILOGA </w:t>
      </w:r>
      <w:r>
        <w:rPr>
          <w:rFonts w:ascii="Arial" w:hAnsi="Arial" w:cs="Arial"/>
          <w:b/>
          <w:bCs/>
        </w:rPr>
        <w:t>3</w:t>
      </w:r>
      <w:r w:rsidRPr="0055463C">
        <w:rPr>
          <w:rFonts w:ascii="Arial" w:hAnsi="Arial" w:cs="Arial"/>
          <w:b/>
          <w:bCs/>
        </w:rPr>
        <w:t xml:space="preserve">: </w:t>
      </w:r>
      <w:r w:rsidR="007E39C5">
        <w:rPr>
          <w:rFonts w:ascii="Arial" w:hAnsi="Arial" w:cs="Arial"/>
          <w:b/>
          <w:bCs/>
        </w:rPr>
        <w:t xml:space="preserve">OBRAZEC ZA </w:t>
      </w:r>
      <w:r w:rsidR="00410F2B">
        <w:rPr>
          <w:rFonts w:ascii="Arial" w:hAnsi="Arial" w:cs="Arial"/>
          <w:b/>
          <w:bCs/>
        </w:rPr>
        <w:t xml:space="preserve">PRIVOLITEV </w:t>
      </w:r>
      <w:r w:rsidR="007E39C5">
        <w:rPr>
          <w:rFonts w:ascii="Arial" w:hAnsi="Arial" w:cs="Arial"/>
          <w:b/>
          <w:bCs/>
        </w:rPr>
        <w:t>OBDELAVE</w:t>
      </w:r>
      <w:r w:rsidRPr="0055463C">
        <w:rPr>
          <w:rFonts w:ascii="Arial" w:hAnsi="Arial" w:cs="Arial"/>
          <w:b/>
          <w:bCs/>
        </w:rPr>
        <w:t xml:space="preserve"> OSEBNIH PODATKOV </w:t>
      </w:r>
      <w:r>
        <w:rPr>
          <w:rFonts w:ascii="Arial" w:hAnsi="Arial" w:cs="Arial"/>
          <w:b/>
          <w:bCs/>
        </w:rPr>
        <w:t>KANDIDATA ZA PREJEM BLOUDKOVIH PRIZNANJ</w:t>
      </w:r>
    </w:p>
    <w:bookmarkEnd w:id="0"/>
    <w:p w14:paraId="563AFBD6" w14:textId="77777777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FDC32DC" w14:textId="3DDA7689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Varovanje osebnih podatkov, ki jih ministrstvu posredujejo predlagatelji, bo zagotovljeno v skladu z veljavno zakonodajo, Uredbo (EU) 2016/679 Evropskega parlamenta in Sveta z dne 27. aprila 2016 o varstvu posameznikov pri obdelavi osebnih podatkov in o prostem pretoku takih podatkov ter o razveljavitvi Direktive 95/46/ES (Splošna uredba o varstvu podatkov), Zakonom o varstvu osebnih podatkov (Uradni list RS, št. 163/22 – ZVOP-2) in pravilnikom, ki ureja varstvo osebnih podatkov na Ministrstvu za gospodarstvo, turizem in šport. Posameznik ima pravico, da privolitev kadar koli prekliče</w:t>
      </w:r>
      <w:r w:rsidR="004B7D2D">
        <w:rPr>
          <w:rFonts w:ascii="Arial" w:hAnsi="Arial" w:cs="Arial"/>
          <w:sz w:val="20"/>
          <w:szCs w:val="20"/>
        </w:rPr>
        <w:t xml:space="preserve">. </w:t>
      </w:r>
    </w:p>
    <w:p w14:paraId="2D97EDE7" w14:textId="77777777" w:rsidR="00045159" w:rsidRPr="00B34CCB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388E7170" w14:textId="20921F46" w:rsidR="00045159" w:rsidRPr="00B34CCB" w:rsidRDefault="00045159" w:rsidP="0004515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Podatki </w:t>
      </w:r>
      <w:r w:rsidR="00410F2B">
        <w:rPr>
          <w:rFonts w:ascii="Arial" w:hAnsi="Arial" w:cs="Arial"/>
          <w:b/>
          <w:bCs/>
          <w:sz w:val="20"/>
          <w:szCs w:val="20"/>
        </w:rPr>
        <w:t>kandidata:</w:t>
      </w:r>
    </w:p>
    <w:p w14:paraId="4698C825" w14:textId="46FD8B9B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Ime in priimek oz. naziv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6E43026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Kraj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BC08795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Datum rojstva </w:t>
      </w:r>
      <w:r w:rsidRPr="00E70938">
        <w:rPr>
          <w:rFonts w:ascii="Arial" w:hAnsi="Arial" w:cs="Arial"/>
          <w:sz w:val="18"/>
          <w:szCs w:val="18"/>
        </w:rPr>
        <w:t>(izpolniti samo, če je kandidat fizična oseba</w:t>
      </w:r>
      <w:r w:rsidRPr="00E70938">
        <w:rPr>
          <w:rFonts w:ascii="Arial" w:hAnsi="Arial" w:cs="Arial"/>
          <w:sz w:val="20"/>
          <w:szCs w:val="20"/>
        </w:rPr>
        <w:t xml:space="preserve">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3" w:name="Besedilo7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441E2855" w14:textId="77143171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>Stalni naslov oz. sedež</w:t>
      </w:r>
      <w:r>
        <w:rPr>
          <w:rFonts w:ascii="Arial" w:hAnsi="Arial" w:cs="Arial"/>
          <w:sz w:val="20"/>
          <w:szCs w:val="20"/>
        </w:rPr>
        <w:t xml:space="preserve"> organizacije</w:t>
      </w:r>
      <w:r w:rsidRPr="00E70938">
        <w:rPr>
          <w:rFonts w:ascii="Arial" w:hAnsi="Arial" w:cs="Arial"/>
          <w:sz w:val="20"/>
          <w:szCs w:val="20"/>
        </w:rPr>
        <w:t xml:space="preserve"> (ulica, poštna številka, kraj):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4" w:name="Besedilo8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3FE307A" w14:textId="77777777" w:rsidR="00410F2B" w:rsidRPr="00E70938" w:rsidRDefault="00410F2B" w:rsidP="00410F2B">
      <w:pPr>
        <w:jc w:val="both"/>
        <w:rPr>
          <w:rFonts w:ascii="Arial" w:hAnsi="Arial" w:cs="Arial"/>
          <w:sz w:val="20"/>
          <w:szCs w:val="20"/>
        </w:rPr>
      </w:pPr>
      <w:r w:rsidRPr="00E70938">
        <w:rPr>
          <w:rFonts w:ascii="Arial" w:hAnsi="Arial" w:cs="Arial"/>
          <w:sz w:val="20"/>
          <w:szCs w:val="20"/>
        </w:rPr>
        <w:t xml:space="preserve">Kontaktna telefonska številka: </w:t>
      </w:r>
      <w:r w:rsidRPr="00E70938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5" w:name="Besedilo9"/>
      <w:r w:rsidRPr="00E70938">
        <w:rPr>
          <w:rFonts w:ascii="Arial" w:hAnsi="Arial" w:cs="Arial"/>
          <w:sz w:val="20"/>
          <w:szCs w:val="20"/>
        </w:rPr>
        <w:instrText xml:space="preserve"> FORMTEXT </w:instrText>
      </w:r>
      <w:r w:rsidRPr="00E70938">
        <w:rPr>
          <w:rFonts w:ascii="Arial" w:hAnsi="Arial" w:cs="Arial"/>
          <w:sz w:val="20"/>
          <w:szCs w:val="20"/>
        </w:rPr>
      </w:r>
      <w:r w:rsidRPr="00E70938">
        <w:rPr>
          <w:rFonts w:ascii="Arial" w:hAnsi="Arial" w:cs="Arial"/>
          <w:sz w:val="20"/>
          <w:szCs w:val="20"/>
        </w:rPr>
        <w:fldChar w:fldCharType="separate"/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noProof/>
          <w:sz w:val="20"/>
          <w:szCs w:val="20"/>
        </w:rPr>
        <w:t> </w:t>
      </w:r>
      <w:r w:rsidRPr="00E70938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5A8931B6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59470B41" w14:textId="77777777" w:rsidR="007C5F08" w:rsidRDefault="007C5F08" w:rsidP="007C5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podpisom izjavljam, da dajem Ministrstvu za gospodarstvo, turizem in šport izrecno privolitev za obdelavo zgoraj navedenih vrst osebnih podatkov za: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C5F08" w14:paraId="1F01E244" w14:textId="77777777" w:rsidTr="00AD4226">
        <w:tc>
          <w:tcPr>
            <w:tcW w:w="7792" w:type="dxa"/>
          </w:tcPr>
          <w:p w14:paraId="158790C3" w14:textId="77777777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Izvedbo javnega razpisa (preverba izpolnjevanja razpisnih pogojev, izdelava ocene prejete vloge)</w:t>
            </w:r>
          </w:p>
        </w:tc>
        <w:tc>
          <w:tcPr>
            <w:tcW w:w="1270" w:type="dxa"/>
            <w:vAlign w:val="center"/>
          </w:tcPr>
          <w:p w14:paraId="0CC93BA5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CE7">
              <w:rPr>
                <w:rFonts w:ascii="Arial" w:hAnsi="Arial" w:cs="Arial"/>
                <w:sz w:val="20"/>
                <w:szCs w:val="20"/>
              </w:rPr>
            </w:r>
            <w:r w:rsidR="001D1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16DB9182" w14:textId="77777777" w:rsidTr="00AD4226">
        <w:tc>
          <w:tcPr>
            <w:tcW w:w="7792" w:type="dxa"/>
          </w:tcPr>
          <w:p w14:paraId="2651FC75" w14:textId="6291C789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_Hlk138229799"/>
            <w:r>
              <w:rPr>
                <w:rFonts w:ascii="Arial" w:hAnsi="Arial" w:cs="Arial"/>
                <w:sz w:val="20"/>
                <w:szCs w:val="20"/>
              </w:rPr>
              <w:t>Vodenje podatkov in evidenc (evidence izbranih kandidatov)</w:t>
            </w:r>
            <w:bookmarkEnd w:id="7"/>
          </w:p>
        </w:tc>
        <w:tc>
          <w:tcPr>
            <w:tcW w:w="1270" w:type="dxa"/>
            <w:vAlign w:val="center"/>
          </w:tcPr>
          <w:p w14:paraId="324EDF5C" w14:textId="77777777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CE7">
              <w:rPr>
                <w:rFonts w:ascii="Arial" w:hAnsi="Arial" w:cs="Arial"/>
                <w:sz w:val="20"/>
                <w:szCs w:val="20"/>
              </w:rPr>
            </w:r>
            <w:r w:rsidR="001D1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  <w:tr w:rsidR="007C5F08" w14:paraId="285E9F59" w14:textId="77777777" w:rsidTr="00AD4226">
        <w:tc>
          <w:tcPr>
            <w:tcW w:w="7792" w:type="dxa"/>
          </w:tcPr>
          <w:p w14:paraId="12303E8E" w14:textId="295BC50A" w:rsidR="007C5F08" w:rsidRDefault="007C5F08" w:rsidP="00AD42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statističnih in drugih analitičnih evidenc</w:t>
            </w:r>
          </w:p>
        </w:tc>
        <w:tc>
          <w:tcPr>
            <w:tcW w:w="1270" w:type="dxa"/>
            <w:vAlign w:val="center"/>
          </w:tcPr>
          <w:p w14:paraId="5FDC7AC4" w14:textId="3FCE71E5" w:rsidR="007C5F08" w:rsidRDefault="007C5F08" w:rsidP="00AD42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1CE7">
              <w:rPr>
                <w:rFonts w:ascii="Arial" w:hAnsi="Arial" w:cs="Arial"/>
                <w:sz w:val="20"/>
                <w:szCs w:val="20"/>
              </w:rPr>
            </w:r>
            <w:r w:rsidR="001D1C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</w:tr>
    </w:tbl>
    <w:p w14:paraId="60A054AE" w14:textId="77777777" w:rsidR="00045159" w:rsidRDefault="00045159" w:rsidP="00045159">
      <w:pPr>
        <w:jc w:val="both"/>
        <w:rPr>
          <w:rFonts w:ascii="Arial" w:hAnsi="Arial" w:cs="Arial"/>
          <w:sz w:val="20"/>
          <w:szCs w:val="20"/>
        </w:rPr>
      </w:pPr>
    </w:p>
    <w:p w14:paraId="01DD7BD8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E4BEC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E77740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777956" w14:textId="77777777" w:rsidR="00045159" w:rsidRDefault="00045159" w:rsidP="00045159">
      <w:pPr>
        <w:spacing w:line="240" w:lineRule="auto"/>
        <w:rPr>
          <w:rFonts w:ascii="Arial" w:hAnsi="Arial" w:cs="Arial"/>
          <w:sz w:val="20"/>
          <w:szCs w:val="20"/>
        </w:rPr>
      </w:pPr>
      <w:r w:rsidRPr="003D4C2B">
        <w:rPr>
          <w:rFonts w:ascii="Arial" w:hAnsi="Arial" w:cs="Arial"/>
          <w:sz w:val="20"/>
          <w:szCs w:val="20"/>
        </w:rPr>
        <w:t>V/Na</w:t>
      </w:r>
      <w:r>
        <w:rPr>
          <w:rFonts w:ascii="Arial" w:hAnsi="Arial" w:cs="Arial"/>
          <w:sz w:val="20"/>
          <w:szCs w:val="20"/>
        </w:rPr>
        <w:t xml:space="preserve">: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  <w:r w:rsidRPr="003D4C2B">
        <w:rPr>
          <w:rFonts w:ascii="Arial" w:hAnsi="Arial" w:cs="Arial"/>
          <w:sz w:val="20"/>
          <w:szCs w:val="20"/>
        </w:rPr>
        <w:t>, dn</w:t>
      </w:r>
      <w:r>
        <w:rPr>
          <w:rFonts w:ascii="Arial" w:hAnsi="Arial" w:cs="Arial"/>
          <w:sz w:val="20"/>
          <w:szCs w:val="20"/>
        </w:rPr>
        <w:t xml:space="preserve">e </w:t>
      </w:r>
      <w:r w:rsidRPr="00B34CCB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B34CCB">
        <w:rPr>
          <w:rFonts w:ascii="Arial" w:hAnsi="Arial" w:cs="Arial"/>
          <w:sz w:val="20"/>
          <w:szCs w:val="20"/>
        </w:rPr>
        <w:instrText xml:space="preserve"> FORMTEXT </w:instrText>
      </w:r>
      <w:r w:rsidRPr="00B34CCB">
        <w:rPr>
          <w:rFonts w:ascii="Arial" w:hAnsi="Arial" w:cs="Arial"/>
          <w:sz w:val="20"/>
          <w:szCs w:val="20"/>
        </w:rPr>
      </w:r>
      <w:r w:rsidRPr="00B34CCB">
        <w:rPr>
          <w:rFonts w:ascii="Arial" w:hAnsi="Arial" w:cs="Arial"/>
          <w:sz w:val="20"/>
          <w:szCs w:val="20"/>
        </w:rPr>
        <w:fldChar w:fldCharType="separate"/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noProof/>
          <w:sz w:val="20"/>
          <w:szCs w:val="20"/>
        </w:rPr>
        <w:t> </w:t>
      </w:r>
      <w:r w:rsidRPr="00B34CCB">
        <w:rPr>
          <w:rFonts w:ascii="Arial" w:hAnsi="Arial" w:cs="Arial"/>
          <w:sz w:val="20"/>
          <w:szCs w:val="20"/>
        </w:rPr>
        <w:fldChar w:fldCharType="end"/>
      </w:r>
    </w:p>
    <w:p w14:paraId="0476CD0F" w14:textId="3CBDFDD7" w:rsidR="00045159" w:rsidRPr="003D4C2B" w:rsidRDefault="00045159" w:rsidP="0004515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D4C2B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410F2B">
        <w:rPr>
          <w:rFonts w:ascii="Arial" w:hAnsi="Arial" w:cs="Arial"/>
          <w:b/>
          <w:bCs/>
          <w:sz w:val="20"/>
          <w:szCs w:val="20"/>
        </w:rPr>
        <w:t>kandidata</w:t>
      </w:r>
      <w:r w:rsidR="00DE625A">
        <w:rPr>
          <w:rFonts w:ascii="Arial" w:hAnsi="Arial" w:cs="Arial"/>
          <w:b/>
          <w:bCs/>
          <w:sz w:val="20"/>
          <w:szCs w:val="20"/>
        </w:rPr>
        <w:t xml:space="preserve"> oz. zakonitega zastopnika organizacije</w:t>
      </w:r>
      <w:r w:rsidRPr="003D4C2B">
        <w:rPr>
          <w:rFonts w:ascii="Arial" w:hAnsi="Arial" w:cs="Arial"/>
          <w:b/>
          <w:bCs/>
          <w:sz w:val="20"/>
          <w:szCs w:val="20"/>
        </w:rPr>
        <w:t>:</w:t>
      </w:r>
    </w:p>
    <w:p w14:paraId="5CA572BE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  <w:sectPr w:rsidR="00045159" w:rsidSect="003D4C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22FC900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E3EE70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32B3E6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2C7072" w14:textId="77777777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E2A2DA" w14:textId="3A6E04BE" w:rsidR="00045159" w:rsidRDefault="00045159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0285D9" w14:textId="77777777" w:rsidR="0083257D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Hlk137634681"/>
      <w:r w:rsidRPr="00B34CCB">
        <w:rPr>
          <w:rFonts w:ascii="Arial" w:hAnsi="Arial" w:cs="Arial"/>
          <w:b/>
          <w:sz w:val="20"/>
          <w:szCs w:val="20"/>
        </w:rPr>
        <w:lastRenderedPageBreak/>
        <w:t>OBVESTILO POSAMEZNIKOM PO 13. ČLENU SPLOŠNE UREDBE O VARSTVU PODATKOV</w:t>
      </w:r>
      <w:bookmarkEnd w:id="8"/>
      <w:r w:rsidRPr="00B34CCB">
        <w:rPr>
          <w:rFonts w:ascii="Arial" w:hAnsi="Arial" w:cs="Arial"/>
          <w:b/>
          <w:sz w:val="20"/>
          <w:szCs w:val="20"/>
        </w:rPr>
        <w:t xml:space="preserve"> (GDPR) GLEDE OBDELAVE OSEBNIH PODATKOV </w:t>
      </w:r>
      <w:r w:rsidRPr="00B34CCB">
        <w:rPr>
          <w:rFonts w:ascii="Arial" w:hAnsi="Arial" w:cs="Arial"/>
          <w:b/>
          <w:i/>
          <w:sz w:val="20"/>
          <w:szCs w:val="20"/>
          <w:vertAlign w:val="superscript"/>
        </w:rPr>
        <w:footnoteReference w:id="1"/>
      </w:r>
    </w:p>
    <w:p w14:paraId="6BD59E10" w14:textId="77777777" w:rsidR="0083257D" w:rsidRPr="00B34CCB" w:rsidRDefault="0083257D" w:rsidP="0083257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1DA98B" w14:textId="77777777" w:rsidR="0083257D" w:rsidRPr="00D773C3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Upravljavec zbirk osebnih podatkov</w:t>
      </w:r>
      <w:r w:rsidRPr="00B34CC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Ministrstvo za gospodarstvo, turizem in šport, Kotnikova ulica 5, 1000 Ljubljana, tel.: 01 400 3311, e-pošta: </w:t>
      </w:r>
      <w:hyperlink r:id="rId9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gp.mgts@gov.si</w:t>
        </w:r>
      </w:hyperlink>
      <w:r>
        <w:rPr>
          <w:rFonts w:ascii="Arial" w:hAnsi="Arial" w:cs="Arial"/>
          <w:sz w:val="20"/>
          <w:szCs w:val="20"/>
        </w:rPr>
        <w:t xml:space="preserve">, ki </w:t>
      </w:r>
      <w:r w:rsidRPr="00764ACD">
        <w:rPr>
          <w:rFonts w:ascii="Arial" w:hAnsi="Arial" w:cs="Arial"/>
          <w:sz w:val="20"/>
          <w:szCs w:val="20"/>
        </w:rPr>
        <w:t>ga predstavlja minister Matjaž Han</w:t>
      </w:r>
      <w:r>
        <w:rPr>
          <w:rFonts w:ascii="Arial" w:hAnsi="Arial" w:cs="Arial"/>
          <w:sz w:val="20"/>
          <w:szCs w:val="20"/>
        </w:rPr>
        <w:t>.</w:t>
      </w:r>
    </w:p>
    <w:p w14:paraId="75FE42B0" w14:textId="516860AB" w:rsidR="0083257D" w:rsidRPr="00B34CCB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Odgovorna oseba za obvestilo zunanjim osebam glede obdelave osebnih podatkov</w:t>
      </w:r>
      <w:r w:rsidRPr="002A4DC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Petra Tramte, sekretarka, vodja </w:t>
      </w:r>
      <w:r w:rsidR="00EC679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ektorja za razvoj športa</w:t>
      </w:r>
      <w:r w:rsidR="00163EC9">
        <w:rPr>
          <w:rFonts w:ascii="Arial" w:hAnsi="Arial" w:cs="Arial"/>
          <w:sz w:val="20"/>
          <w:szCs w:val="20"/>
        </w:rPr>
        <w:t xml:space="preserve">. </w:t>
      </w:r>
    </w:p>
    <w:p w14:paraId="36514A42" w14:textId="77777777" w:rsidR="0083257D" w:rsidRPr="005F7AD2" w:rsidRDefault="0083257D" w:rsidP="0083257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7AD2">
        <w:rPr>
          <w:rFonts w:ascii="Arial" w:hAnsi="Arial" w:cs="Arial"/>
          <w:b/>
          <w:bCs/>
          <w:sz w:val="20"/>
          <w:szCs w:val="20"/>
        </w:rPr>
        <w:t>Kontakti pooblaščene osebe za varstvo osebnih podatkov (DPO)</w:t>
      </w:r>
      <w:r w:rsidRPr="005F7AD2">
        <w:rPr>
          <w:rFonts w:ascii="Arial" w:hAnsi="Arial" w:cs="Arial"/>
          <w:bCs/>
          <w:sz w:val="20"/>
          <w:szCs w:val="20"/>
        </w:rPr>
        <w:t>:</w:t>
      </w:r>
      <w:r w:rsidRPr="005F7AD2">
        <w:rPr>
          <w:rFonts w:ascii="Arial" w:hAnsi="Arial" w:cs="Arial"/>
          <w:sz w:val="20"/>
          <w:szCs w:val="20"/>
        </w:rPr>
        <w:t xml:space="preserve"> Katja Gregorčič Belšak, pooblaščenka za varstvo osebnih podatkov, e-pošta: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30EC7">
          <w:rPr>
            <w:rStyle w:val="Hiperpovezava"/>
            <w:rFonts w:ascii="Arial" w:hAnsi="Arial" w:cs="Arial"/>
            <w:color w:val="0070C0"/>
            <w:sz w:val="20"/>
            <w:szCs w:val="20"/>
          </w:rPr>
          <w:t>dpo.mgts@gov.si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679A843D" w14:textId="77777777" w:rsidR="0083257D" w:rsidRDefault="0083257D" w:rsidP="0083257D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Informacija o pravici do vložitve pritožbe pri nadzornem organu</w:t>
      </w:r>
      <w:r w:rsidRPr="00B34CCB">
        <w:rPr>
          <w:rFonts w:ascii="Arial" w:hAnsi="Arial" w:cs="Arial"/>
          <w:sz w:val="20"/>
          <w:szCs w:val="20"/>
        </w:rPr>
        <w:t xml:space="preserve">: Pritožbo lahko podate Informacijskemu pooblaščencu (naslov: Informacijski pooblaščenec, Dunajska 22, 1000 Ljubljana, e-naslov: </w:t>
      </w:r>
      <w:hyperlink r:id="rId11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gp.ip@ip-rs.si</w:t>
        </w:r>
      </w:hyperlink>
      <w:r w:rsidRPr="00B34CCB">
        <w:rPr>
          <w:rFonts w:ascii="Arial" w:hAnsi="Arial" w:cs="Arial"/>
          <w:sz w:val="20"/>
          <w:szCs w:val="20"/>
        </w:rPr>
        <w:t xml:space="preserve"> telefon: 012309730, spletna stran: </w:t>
      </w:r>
      <w:hyperlink r:id="rId12" w:history="1">
        <w:r w:rsidRPr="00B34CCB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www.ip-rs.si</w:t>
        </w:r>
      </w:hyperlink>
      <w:r w:rsidRPr="00B34CCB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D01631" w14:textId="77777777" w:rsidR="0083257D" w:rsidRPr="00B34CCB" w:rsidRDefault="0083257D" w:rsidP="0083257D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F01D36" w14:textId="77777777" w:rsidR="0083257D" w:rsidRPr="00F92E2A" w:rsidRDefault="0083257D" w:rsidP="0083257D">
      <w:pPr>
        <w:keepNext/>
        <w:keepLines/>
        <w:spacing w:before="240" w:after="0" w:line="240" w:lineRule="auto"/>
        <w:jc w:val="center"/>
        <w:outlineLvl w:val="0"/>
        <w:rPr>
          <w:rFonts w:ascii="Arial" w:eastAsiaTheme="majorEastAsia" w:hAnsi="Arial" w:cs="Arial"/>
          <w:b/>
          <w:bCs/>
          <w:iCs/>
          <w:color w:val="808080" w:themeColor="background1" w:themeShade="80"/>
          <w:sz w:val="20"/>
          <w:szCs w:val="20"/>
        </w:rPr>
      </w:pPr>
      <w:bookmarkStart w:id="9" w:name="_Toc5218768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EVIDENCA JAVN</w:t>
      </w:r>
      <w:bookmarkEnd w:id="9"/>
      <w:r w:rsidRPr="00F92E2A">
        <w:rPr>
          <w:rFonts w:ascii="Arial" w:eastAsiaTheme="majorEastAsia" w:hAnsi="Arial" w:cs="Arial"/>
          <w:b/>
          <w:bCs/>
          <w:iCs/>
          <w:sz w:val="20"/>
          <w:szCs w:val="20"/>
        </w:rPr>
        <w:t>EGA RAZPISA</w:t>
      </w:r>
    </w:p>
    <w:p w14:paraId="709D5810" w14:textId="77777777" w:rsidR="0083257D" w:rsidRPr="00B34CCB" w:rsidRDefault="0083257D" w:rsidP="0083257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484789" w14:textId="5CE60FA9" w:rsidR="0083257D" w:rsidRPr="007D7FDD" w:rsidRDefault="0083257D" w:rsidP="00F44A9B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Namen obdelave osebnih podatkov:</w:t>
      </w:r>
      <w:r w:rsidRPr="00B37606">
        <w:rPr>
          <w:rFonts w:ascii="Arial" w:hAnsi="Arial" w:cs="Arial"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N</w:t>
      </w:r>
      <w:r w:rsidRPr="00F84644">
        <w:rPr>
          <w:rFonts w:ascii="Arial" w:hAnsi="Arial" w:cs="Arial"/>
          <w:sz w:val="20"/>
          <w:szCs w:val="20"/>
        </w:rPr>
        <w:t xml:space="preserve">amen obdelave je izvedba javnega razpisa (preverba izpolnjevanja razpisnih pogojev, izdelava ocene prejete vloge), </w:t>
      </w:r>
      <w:r w:rsidR="00F20AFE">
        <w:rPr>
          <w:rFonts w:ascii="Arial" w:hAnsi="Arial" w:cs="Arial"/>
          <w:sz w:val="20"/>
          <w:szCs w:val="20"/>
        </w:rPr>
        <w:t>v</w:t>
      </w:r>
      <w:r w:rsidRPr="00F26DC0">
        <w:rPr>
          <w:rFonts w:ascii="Arial" w:hAnsi="Arial" w:cs="Arial"/>
          <w:sz w:val="20"/>
          <w:szCs w:val="20"/>
        </w:rPr>
        <w:t>odenje podatkov in evidenc (evidence izbranih kandidatov)</w:t>
      </w:r>
      <w:r w:rsidR="00705899">
        <w:rPr>
          <w:rFonts w:ascii="Arial" w:hAnsi="Arial" w:cs="Arial"/>
          <w:sz w:val="20"/>
          <w:szCs w:val="20"/>
        </w:rPr>
        <w:t>, vodenje statističnih in drugih analitičnih evidenc</w:t>
      </w:r>
      <w:r w:rsidRPr="00B20905">
        <w:rPr>
          <w:rFonts w:ascii="Arial" w:hAnsi="Arial" w:cs="Arial"/>
          <w:sz w:val="20"/>
          <w:szCs w:val="20"/>
        </w:rPr>
        <w:t xml:space="preserve">. Namen obdelave podatkov (hrambe) po izvedbi izbornega postopka je zagotovitev pravilnosti izvedbe izbornega postopka skladno </w:t>
      </w:r>
      <w:r>
        <w:rPr>
          <w:rFonts w:ascii="Arial" w:hAnsi="Arial" w:cs="Arial"/>
          <w:sz w:val="20"/>
          <w:szCs w:val="20"/>
        </w:rPr>
        <w:t xml:space="preserve">z </w:t>
      </w:r>
      <w:r w:rsidRPr="003A4693">
        <w:rPr>
          <w:rFonts w:ascii="Arial" w:hAnsi="Arial" w:cs="Arial"/>
          <w:sz w:val="20"/>
          <w:szCs w:val="20"/>
        </w:rPr>
        <w:t>Zakonom o Bloudkovih priznanjih (Uradni list RS, št. 112/05 – uradno prečiščeno besedilo) in Pravilniku o delu Odbora za podeljevanje Bloudkovih priznanj (Uradni list RS, št. 9/06).</w:t>
      </w:r>
    </w:p>
    <w:p w14:paraId="72ED37FF" w14:textId="2CCD4546" w:rsidR="0083257D" w:rsidRPr="00B37606" w:rsidRDefault="0083257D" w:rsidP="0083257D">
      <w:pPr>
        <w:numPr>
          <w:ilvl w:val="0"/>
          <w:numId w:val="2"/>
        </w:numPr>
        <w:spacing w:after="0" w:line="240" w:lineRule="auto"/>
        <w:ind w:hanging="357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37606">
        <w:rPr>
          <w:rFonts w:ascii="Arial" w:hAnsi="Arial" w:cs="Arial"/>
          <w:b/>
          <w:bCs/>
          <w:sz w:val="20"/>
          <w:szCs w:val="20"/>
        </w:rPr>
        <w:t>Pravna podlaga za obdelavo osebnih podatkov:</w:t>
      </w:r>
      <w:r w:rsidRPr="00B37606">
        <w:rPr>
          <w:rFonts w:ascii="Arial" w:hAnsi="Arial" w:cs="Arial"/>
          <w:sz w:val="20"/>
          <w:szCs w:val="20"/>
        </w:rPr>
        <w:t xml:space="preserve"> a) točka prvega odstavka 6. člena Splošne uredbe o varstvu podatkov in </w:t>
      </w:r>
      <w:r w:rsidR="00EC679A">
        <w:rPr>
          <w:rFonts w:ascii="Arial" w:hAnsi="Arial" w:cs="Arial"/>
          <w:sz w:val="20"/>
          <w:szCs w:val="20"/>
        </w:rPr>
        <w:t>tretji</w:t>
      </w:r>
      <w:r w:rsidR="00EC679A" w:rsidRPr="00B37606">
        <w:rPr>
          <w:rFonts w:ascii="Arial" w:hAnsi="Arial" w:cs="Arial"/>
          <w:sz w:val="20"/>
          <w:szCs w:val="20"/>
        </w:rPr>
        <w:t xml:space="preserve"> </w:t>
      </w:r>
      <w:r w:rsidRPr="00B37606">
        <w:rPr>
          <w:rFonts w:ascii="Arial" w:hAnsi="Arial" w:cs="Arial"/>
          <w:sz w:val="20"/>
          <w:szCs w:val="20"/>
        </w:rPr>
        <w:t xml:space="preserve">odstavek 6. člena ZVOP-2. </w:t>
      </w:r>
    </w:p>
    <w:p w14:paraId="118A1AB0" w14:textId="77777777" w:rsidR="0083257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>Obrazložitev zakonitih interesov:</w:t>
      </w:r>
      <w:r w:rsidRPr="007D7FDD">
        <w:rPr>
          <w:rFonts w:ascii="Arial" w:hAnsi="Arial" w:cs="Arial"/>
          <w:sz w:val="20"/>
          <w:szCs w:val="20"/>
        </w:rPr>
        <w:t xml:space="preserve"> /  </w:t>
      </w:r>
    </w:p>
    <w:p w14:paraId="7A2E9EE3" w14:textId="77777777" w:rsidR="0083257D" w:rsidRPr="007D7FDD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D7FDD">
        <w:rPr>
          <w:rFonts w:ascii="Arial" w:hAnsi="Arial" w:cs="Arial"/>
          <w:b/>
          <w:bCs/>
          <w:sz w:val="20"/>
          <w:szCs w:val="20"/>
        </w:rPr>
        <w:t xml:space="preserve">Uporabniki ali </w:t>
      </w:r>
      <w:r w:rsidRPr="007D7FDD">
        <w:rPr>
          <w:rFonts w:ascii="Arial" w:hAnsi="Arial" w:cs="Arial"/>
          <w:b/>
          <w:sz w:val="20"/>
          <w:szCs w:val="20"/>
        </w:rPr>
        <w:t>kategorije uporabnikov osebnih podatkov, če obstajajo: </w:t>
      </w:r>
      <w:r w:rsidRPr="007D7FDD">
        <w:rPr>
          <w:rFonts w:ascii="Arial" w:hAnsi="Arial" w:cs="Arial"/>
          <w:bCs/>
          <w:sz w:val="20"/>
          <w:szCs w:val="20"/>
        </w:rPr>
        <w:t>Ministrstvo za gospodarstvo, turizem in šport</w:t>
      </w:r>
      <w:r>
        <w:rPr>
          <w:rFonts w:ascii="Arial" w:hAnsi="Arial" w:cs="Arial"/>
          <w:bCs/>
          <w:sz w:val="20"/>
          <w:szCs w:val="20"/>
        </w:rPr>
        <w:t>, Finančna uprava Republike Slovenije, Ministrstvo za Finance, Računsko sodišče Republike Slovenije.</w:t>
      </w:r>
    </w:p>
    <w:p w14:paraId="69925935" w14:textId="1FB29450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bCs/>
          <w:sz w:val="20"/>
          <w:szCs w:val="20"/>
        </w:rPr>
        <w:t xml:space="preserve">Informacije o prenosih osebnih podatkov v tretjo državo ali mednarodno organizacijo: </w:t>
      </w:r>
      <w:r w:rsidR="00EC591D">
        <w:rPr>
          <w:rFonts w:ascii="Arial" w:hAnsi="Arial" w:cs="Arial"/>
          <w:bCs/>
          <w:sz w:val="20"/>
          <w:szCs w:val="20"/>
        </w:rPr>
        <w:t>P</w:t>
      </w:r>
      <w:r w:rsidRPr="00B34CCB">
        <w:rPr>
          <w:rFonts w:ascii="Arial" w:hAnsi="Arial" w:cs="Arial"/>
          <w:bCs/>
          <w:sz w:val="20"/>
          <w:szCs w:val="20"/>
        </w:rPr>
        <w:t>odatki se ne prenašajo v tretje države ali mednarodne organizacije.</w:t>
      </w:r>
    </w:p>
    <w:p w14:paraId="2E753214" w14:textId="462C12DB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Obdobje hrambe osebnih podatkov ali, kadar to ni mogoče, merila, ki se uporabijo za določitev tega obdobja</w:t>
      </w:r>
      <w:r w:rsidRPr="00B34CCB">
        <w:rPr>
          <w:rFonts w:ascii="Arial" w:hAnsi="Arial" w:cs="Arial"/>
          <w:b/>
          <w:bCs/>
          <w:sz w:val="20"/>
          <w:szCs w:val="20"/>
        </w:rPr>
        <w:t>:</w:t>
      </w:r>
      <w:r w:rsidRPr="00B34CCB">
        <w:rPr>
          <w:rFonts w:ascii="Arial" w:hAnsi="Arial" w:cs="Arial"/>
          <w:b/>
          <w:sz w:val="20"/>
          <w:szCs w:val="20"/>
        </w:rPr>
        <w:t> </w:t>
      </w:r>
      <w:r w:rsidR="00EC591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rajno hranjenje oziroma do preklica privolitve</w:t>
      </w:r>
      <w:r w:rsidRPr="00B34CC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10EEB5A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pravic posameznika, da lahko zahteva dostop do osebnih podatkov in popravek ali izbris osebnih podatkov ali omejitev, ali obstoj pravice do ugovora obdelavi in pravice do prenosljivosti podatkov: </w:t>
      </w:r>
      <w:r w:rsidRPr="00B34CCB">
        <w:rPr>
          <w:rFonts w:ascii="Arial" w:hAnsi="Arial" w:cs="Arial"/>
          <w:sz w:val="20"/>
          <w:szCs w:val="20"/>
        </w:rPr>
        <w:t>Posameznik lahko zahteva dostop do osebnih podatkov, ki se nanašajo nanj, in ko so za to izpolnjeni pogoji skladno z določbami Splošne uredbe o varstvu podatkov, pravico do popravka, ugovora, izbrisa ali omejitve obdelave.</w:t>
      </w:r>
      <w:r w:rsidRPr="00B34CCB">
        <w:rPr>
          <w:rFonts w:ascii="Arial" w:hAnsi="Arial" w:cs="Arial"/>
          <w:i/>
          <w:sz w:val="20"/>
          <w:szCs w:val="20"/>
        </w:rPr>
        <w:t xml:space="preserve"> </w:t>
      </w:r>
    </w:p>
    <w:p w14:paraId="1467BD7B" w14:textId="77777777" w:rsidR="0083257D" w:rsidRPr="00880524" w:rsidRDefault="0083257D" w:rsidP="0083257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1E2BC5">
        <w:rPr>
          <w:rFonts w:ascii="Arial" w:hAnsi="Arial" w:cs="Arial"/>
          <w:b/>
          <w:sz w:val="20"/>
          <w:szCs w:val="20"/>
        </w:rPr>
        <w:t>Informacija o pravici do preklica privolitve, kadar obdelava temelji na privolitvi: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321CB">
        <w:rPr>
          <w:rFonts w:ascii="Arial" w:hAnsi="Arial" w:cs="Arial"/>
          <w:bCs/>
          <w:sz w:val="20"/>
          <w:szCs w:val="20"/>
        </w:rPr>
        <w:t xml:space="preserve">Posamezniki lahko v vsakem trenutku umaknejo svojo privolitev za </w:t>
      </w:r>
      <w:r>
        <w:rPr>
          <w:rFonts w:ascii="Arial" w:hAnsi="Arial" w:cs="Arial"/>
          <w:bCs/>
          <w:sz w:val="20"/>
          <w:szCs w:val="20"/>
        </w:rPr>
        <w:t>obdelavo osebnih podatkov.</w:t>
      </w:r>
    </w:p>
    <w:p w14:paraId="6ADCCCBB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b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>Informacije o tem:</w:t>
      </w:r>
    </w:p>
    <w:p w14:paraId="33A712DA" w14:textId="77777777" w:rsidR="0083257D" w:rsidRPr="00F92E2A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>ali je zagotovitev osebnih podatkov</w:t>
      </w:r>
      <w:r w:rsidRPr="00B34CCB">
        <w:rPr>
          <w:rFonts w:ascii="Arial" w:hAnsi="Arial" w:cs="Arial"/>
          <w:b/>
          <w:sz w:val="20"/>
          <w:szCs w:val="20"/>
        </w:rPr>
        <w:t xml:space="preserve"> zakonska ali pogodbena obveznost: </w:t>
      </w:r>
      <w:r>
        <w:rPr>
          <w:rFonts w:ascii="Arial" w:hAnsi="Arial" w:cs="Arial"/>
          <w:sz w:val="20"/>
          <w:szCs w:val="20"/>
        </w:rPr>
        <w:t xml:space="preserve">Ne </w:t>
      </w:r>
    </w:p>
    <w:p w14:paraId="2B8B04D8" w14:textId="77777777" w:rsidR="0083257D" w:rsidRPr="00B34CCB" w:rsidRDefault="0083257D" w:rsidP="0083257D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sz w:val="20"/>
          <w:szCs w:val="20"/>
        </w:rPr>
        <w:t xml:space="preserve">ali </w:t>
      </w:r>
      <w:r w:rsidRPr="00B34CCB">
        <w:rPr>
          <w:rFonts w:ascii="Arial" w:hAnsi="Arial" w:cs="Arial"/>
          <w:b/>
          <w:sz w:val="20"/>
          <w:szCs w:val="20"/>
        </w:rPr>
        <w:t xml:space="preserve">mora posameznik zagotoviti osebne podatke </w:t>
      </w:r>
      <w:r w:rsidRPr="00B34CCB">
        <w:rPr>
          <w:rFonts w:ascii="Arial" w:hAnsi="Arial" w:cs="Arial"/>
          <w:sz w:val="20"/>
          <w:szCs w:val="20"/>
        </w:rPr>
        <w:t>ter kakšne so morebitne</w:t>
      </w:r>
      <w:r w:rsidRPr="00B34CCB">
        <w:rPr>
          <w:rFonts w:ascii="Arial" w:hAnsi="Arial" w:cs="Arial"/>
          <w:b/>
          <w:sz w:val="20"/>
          <w:szCs w:val="20"/>
        </w:rPr>
        <w:t xml:space="preserve"> posledice, če jih ne zagotovi: </w:t>
      </w:r>
      <w:r w:rsidRPr="00B34CCB">
        <w:rPr>
          <w:rFonts w:ascii="Arial" w:hAnsi="Arial" w:cs="Arial"/>
          <w:sz w:val="20"/>
          <w:szCs w:val="20"/>
        </w:rPr>
        <w:t>V primeru, da ni mogoče preveriti izpolnjevanj</w:t>
      </w:r>
      <w:r>
        <w:rPr>
          <w:rFonts w:ascii="Arial" w:hAnsi="Arial" w:cs="Arial"/>
          <w:sz w:val="20"/>
          <w:szCs w:val="20"/>
        </w:rPr>
        <w:t>a</w:t>
      </w:r>
      <w:r w:rsidRPr="00B34C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razpisnih </w:t>
      </w:r>
      <w:r w:rsidRPr="00B34CCB">
        <w:rPr>
          <w:rFonts w:ascii="Arial" w:hAnsi="Arial" w:cs="Arial"/>
          <w:sz w:val="20"/>
          <w:szCs w:val="20"/>
        </w:rPr>
        <w:t xml:space="preserve">pogojev, se vloga kandidata </w:t>
      </w:r>
      <w:r>
        <w:rPr>
          <w:rFonts w:ascii="Arial" w:hAnsi="Arial" w:cs="Arial"/>
          <w:sz w:val="20"/>
          <w:szCs w:val="20"/>
        </w:rPr>
        <w:t>za Bloudkovo nagrado</w:t>
      </w:r>
      <w:r w:rsidRPr="00B34CCB">
        <w:rPr>
          <w:rFonts w:ascii="Arial" w:hAnsi="Arial" w:cs="Arial"/>
          <w:sz w:val="20"/>
          <w:szCs w:val="20"/>
        </w:rPr>
        <w:t xml:space="preserve"> ne more obravnavati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F45AF88" w14:textId="77777777" w:rsidR="0083257D" w:rsidRPr="00B34CCB" w:rsidRDefault="0083257D" w:rsidP="0083257D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34CCB">
        <w:rPr>
          <w:rFonts w:ascii="Arial" w:hAnsi="Arial" w:cs="Arial"/>
          <w:b/>
          <w:sz w:val="20"/>
          <w:szCs w:val="20"/>
        </w:rPr>
        <w:t xml:space="preserve">Informacije o obstoju avtomatiziranega sprejemanja odločitev, vključno z oblikovanjem profilov </w:t>
      </w:r>
      <w:r w:rsidRPr="00B34CCB">
        <w:rPr>
          <w:rFonts w:ascii="Arial" w:hAnsi="Arial" w:cs="Arial"/>
          <w:sz w:val="20"/>
          <w:szCs w:val="20"/>
        </w:rPr>
        <w:t xml:space="preserve">ter vsaj v takih primerih smiselne informacije o </w:t>
      </w:r>
      <w:r w:rsidRPr="00B34CCB">
        <w:rPr>
          <w:rFonts w:ascii="Arial" w:hAnsi="Arial" w:cs="Arial"/>
          <w:b/>
          <w:sz w:val="20"/>
          <w:szCs w:val="20"/>
        </w:rPr>
        <w:t>razlogih</w:t>
      </w:r>
      <w:r w:rsidRPr="00B34CCB">
        <w:rPr>
          <w:rFonts w:ascii="Arial" w:hAnsi="Arial" w:cs="Arial"/>
          <w:sz w:val="20"/>
          <w:szCs w:val="20"/>
        </w:rPr>
        <w:t xml:space="preserve"> zanj, kot tudi </w:t>
      </w:r>
      <w:r w:rsidRPr="00B34CCB">
        <w:rPr>
          <w:rFonts w:ascii="Arial" w:hAnsi="Arial" w:cs="Arial"/>
          <w:b/>
          <w:sz w:val="20"/>
          <w:szCs w:val="20"/>
        </w:rPr>
        <w:t>pomen</w:t>
      </w:r>
      <w:r w:rsidRPr="00B34CCB">
        <w:rPr>
          <w:rFonts w:ascii="Arial" w:hAnsi="Arial" w:cs="Arial"/>
          <w:sz w:val="20"/>
          <w:szCs w:val="20"/>
        </w:rPr>
        <w:t xml:space="preserve"> in </w:t>
      </w:r>
      <w:r w:rsidRPr="00B34CCB">
        <w:rPr>
          <w:rFonts w:ascii="Arial" w:hAnsi="Arial" w:cs="Arial"/>
          <w:b/>
          <w:sz w:val="20"/>
          <w:szCs w:val="20"/>
        </w:rPr>
        <w:t>predvidene posledice</w:t>
      </w:r>
      <w:r w:rsidRPr="00B34CCB">
        <w:rPr>
          <w:rFonts w:ascii="Arial" w:hAnsi="Arial" w:cs="Arial"/>
          <w:sz w:val="20"/>
          <w:szCs w:val="20"/>
        </w:rPr>
        <w:t xml:space="preserve"> take obdelave za posameznika, na katerega se nanašajo osebni podatki: Avtomatizirano odločanje in/ali profiliranje se ne izvajata.</w:t>
      </w:r>
    </w:p>
    <w:p w14:paraId="29B8C24B" w14:textId="77777777" w:rsidR="0083257D" w:rsidRPr="00B34CCB" w:rsidRDefault="0083257D" w:rsidP="0004515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83257D" w:rsidRPr="00B34CCB" w:rsidSect="003D4C2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688C" w14:textId="77777777" w:rsidR="00045159" w:rsidRDefault="00045159" w:rsidP="00045159">
      <w:pPr>
        <w:spacing w:after="0" w:line="240" w:lineRule="auto"/>
      </w:pPr>
      <w:r>
        <w:separator/>
      </w:r>
    </w:p>
  </w:endnote>
  <w:endnote w:type="continuationSeparator" w:id="0">
    <w:p w14:paraId="684D1BDA" w14:textId="77777777" w:rsidR="00045159" w:rsidRDefault="00045159" w:rsidP="0004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36B4" w14:textId="77777777" w:rsidR="00045159" w:rsidRDefault="00045159" w:rsidP="00045159">
      <w:pPr>
        <w:spacing w:after="0" w:line="240" w:lineRule="auto"/>
      </w:pPr>
      <w:r>
        <w:separator/>
      </w:r>
    </w:p>
  </w:footnote>
  <w:footnote w:type="continuationSeparator" w:id="0">
    <w:p w14:paraId="59D71BBE" w14:textId="77777777" w:rsidR="00045159" w:rsidRDefault="00045159" w:rsidP="00045159">
      <w:pPr>
        <w:spacing w:after="0" w:line="240" w:lineRule="auto"/>
      </w:pPr>
      <w:r>
        <w:continuationSeparator/>
      </w:r>
    </w:p>
  </w:footnote>
  <w:footnote w:id="1">
    <w:p w14:paraId="7F6BBECE" w14:textId="77777777" w:rsidR="0083257D" w:rsidRPr="00C61226" w:rsidRDefault="0083257D" w:rsidP="0083257D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C61226">
        <w:rPr>
          <w:rStyle w:val="Sprotnaopomba-sklic"/>
          <w:rFonts w:ascii="Arial" w:hAnsi="Arial" w:cs="Arial"/>
          <w:sz w:val="16"/>
          <w:szCs w:val="16"/>
        </w:rPr>
        <w:footnoteRef/>
      </w:r>
      <w:r w:rsidRPr="00C61226">
        <w:rPr>
          <w:rFonts w:ascii="Arial" w:hAnsi="Arial" w:cs="Arial"/>
          <w:sz w:val="16"/>
          <w:szCs w:val="16"/>
        </w:rPr>
        <w:t xml:space="preserve"> Obvestilo je izdano na podlagi določb 13. člena Splošne uredbe (EU) 2016/679 Evropskega parlamenta in Sveta z dne 27. aprila 2016 o varstvu posameznikov pri obdelavi osebnih podatkov in o prostem pretoku takih podatkov ter o razveljavitvi Direktive 95/46/ES (Splošna uredba o varstvu podatkov; Splošna uredba).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4A85" w14:textId="77777777" w:rsidR="00045159" w:rsidRDefault="001D1CE7" w:rsidP="00E77740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>
      <w:rPr>
        <w:noProof/>
        <w:lang w:eastAsia="sl-SI"/>
      </w:rPr>
      <w:object w:dxaOrig="1440" w:dyaOrig="1440" w14:anchorId="3423A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8.15pt;margin-top:-6.65pt;width:107.55pt;height:100.5pt;z-index:-251657728;mso-wrap-edited:f" wrapcoords="0 164 0 21355 21518 21355 21518 164 0 164">
          <v:imagedata r:id="rId1" o:title=""/>
          <w10:wrap type="tight"/>
        </v:shape>
        <o:OLEObject Type="Embed" ProgID="CorelDraw.Graphic.7" ShapeID="_x0000_s1025" DrawAspect="Content" ObjectID="_1779778333" r:id="rId2"/>
      </w:object>
    </w:r>
    <w:r w:rsidR="00045159">
      <w:rPr>
        <w:noProof/>
      </w:rPr>
      <w:drawing>
        <wp:anchor distT="0" distB="0" distL="114300" distR="114300" simplePos="0" relativeHeight="251656704" behindDoc="1" locked="0" layoutInCell="1" allowOverlap="1" wp14:anchorId="50A571C0" wp14:editId="7609BB0C">
          <wp:simplePos x="0" y="0"/>
          <wp:positionH relativeFrom="column">
            <wp:posOffset>-386715</wp:posOffset>
          </wp:positionH>
          <wp:positionV relativeFrom="paragraph">
            <wp:posOffset>22225</wp:posOffset>
          </wp:positionV>
          <wp:extent cx="379095" cy="382270"/>
          <wp:effectExtent l="0" t="0" r="1905" b="0"/>
          <wp:wrapNone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159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1" locked="0" layoutInCell="0" allowOverlap="1" wp14:anchorId="6E59B591" wp14:editId="02975F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E8DA1" id="Raven povezovalnik 4" o:spid="_x0000_s1026" alt="&quot;&quot;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45159">
      <w:rPr>
        <w:rFonts w:ascii="Republika" w:hAnsi="Republika"/>
        <w:szCs w:val="20"/>
      </w:rPr>
      <w:t>REPUBLIKA SLOVENIJA</w:t>
    </w:r>
  </w:p>
  <w:p w14:paraId="0175B3D3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>
      <w:rPr>
        <w:rFonts w:ascii="Republika" w:hAnsi="Republika"/>
        <w:b/>
        <w:caps/>
        <w:szCs w:val="20"/>
      </w:rPr>
      <w:t>MinIstrstvo za gospodarstvo, turizem in šport</w:t>
    </w:r>
  </w:p>
  <w:p w14:paraId="1B806186" w14:textId="77777777" w:rsidR="00045159" w:rsidRDefault="00045159" w:rsidP="00E77740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  <w:szCs w:val="20"/>
      </w:rPr>
    </w:pPr>
    <w:r>
      <w:rPr>
        <w:rFonts w:ascii="Republika" w:hAnsi="Republika"/>
        <w:caps/>
        <w:szCs w:val="20"/>
      </w:rPr>
      <w:t>DIREKTORAT ZA ŠPORT</w:t>
    </w:r>
  </w:p>
  <w:p w14:paraId="272A0A2E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12D5440B" w14:textId="77777777" w:rsidR="00045159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E: </w:t>
    </w:r>
    <w:hyperlink r:id="rId4" w:history="1">
      <w:r w:rsidRPr="000158CD">
        <w:rPr>
          <w:rStyle w:val="Hiperpovezava"/>
          <w:rFonts w:cs="Arial"/>
          <w:color w:val="000000"/>
          <w:sz w:val="16"/>
        </w:rPr>
        <w:t>gp.mgts@gov.si</w:t>
      </w:r>
    </w:hyperlink>
  </w:p>
  <w:p w14:paraId="1AA0141B" w14:textId="77777777" w:rsidR="00045159" w:rsidRPr="00AF6602" w:rsidRDefault="00045159" w:rsidP="00E77740">
    <w:pPr>
      <w:pStyle w:val="Glava"/>
      <w:tabs>
        <w:tab w:val="left" w:pos="3719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0A301130" w14:textId="77777777" w:rsidR="00045159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</w:p>
  <w:p w14:paraId="71101133" w14:textId="77777777" w:rsidR="00045159" w:rsidRPr="00581725" w:rsidRDefault="00045159" w:rsidP="00E77740">
    <w:pPr>
      <w:pStyle w:val="Glava"/>
      <w:tabs>
        <w:tab w:val="left" w:pos="5112"/>
      </w:tabs>
      <w:spacing w:line="240" w:lineRule="exact"/>
      <w:ind w:left="5760"/>
      <w:jc w:val="center"/>
      <w:rPr>
        <w:rFonts w:cs="Arial"/>
        <w:szCs w:val="20"/>
      </w:rPr>
    </w:pPr>
    <w:r w:rsidRPr="00581725">
      <w:rPr>
        <w:rFonts w:cs="Arial"/>
        <w:szCs w:val="20"/>
      </w:rPr>
      <w:t>ODBOR ZA PODELJEVANJE</w:t>
    </w:r>
    <w:r>
      <w:rPr>
        <w:rFonts w:cs="Arial"/>
        <w:szCs w:val="20"/>
      </w:rPr>
      <w:t xml:space="preserve"> </w:t>
    </w:r>
    <w:r w:rsidRPr="00581725">
      <w:rPr>
        <w:rFonts w:cs="Arial"/>
        <w:szCs w:val="20"/>
      </w:rPr>
      <w:t>BLOUDKOVIH PRIZNANJ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27D1"/>
    <w:multiLevelType w:val="multilevel"/>
    <w:tmpl w:val="3AEAB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44E9D"/>
    <w:multiLevelType w:val="hybridMultilevel"/>
    <w:tmpl w:val="1556029C"/>
    <w:lvl w:ilvl="0" w:tplc="7F66036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473365">
    <w:abstractNumId w:val="0"/>
  </w:num>
  <w:num w:numId="2" w16cid:durableId="180121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l/94kklCnj3sK2VlgD6BFiIVmMLvaQNxafAaaFBECE8HzBMjzHD7Cs0dGKLkE7iA7G2kNmRzlHrtdaGTZiVw==" w:salt="R7mbi4bpE8r896KLME9SS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59"/>
    <w:rsid w:val="00045159"/>
    <w:rsid w:val="000923C3"/>
    <w:rsid w:val="000C451F"/>
    <w:rsid w:val="000D7374"/>
    <w:rsid w:val="00163EC9"/>
    <w:rsid w:val="001D1CE7"/>
    <w:rsid w:val="00241AC7"/>
    <w:rsid w:val="0024429F"/>
    <w:rsid w:val="0026714D"/>
    <w:rsid w:val="002E07F5"/>
    <w:rsid w:val="00410F2B"/>
    <w:rsid w:val="004452A5"/>
    <w:rsid w:val="004B7D2D"/>
    <w:rsid w:val="004C41AC"/>
    <w:rsid w:val="0059514D"/>
    <w:rsid w:val="00650731"/>
    <w:rsid w:val="006D707D"/>
    <w:rsid w:val="00705899"/>
    <w:rsid w:val="007161E2"/>
    <w:rsid w:val="0076507E"/>
    <w:rsid w:val="00786656"/>
    <w:rsid w:val="007C5F08"/>
    <w:rsid w:val="007E39C5"/>
    <w:rsid w:val="0081465D"/>
    <w:rsid w:val="0083257D"/>
    <w:rsid w:val="009066C3"/>
    <w:rsid w:val="00927FCB"/>
    <w:rsid w:val="00983A40"/>
    <w:rsid w:val="00A82117"/>
    <w:rsid w:val="00B019B9"/>
    <w:rsid w:val="00B23E95"/>
    <w:rsid w:val="00B421C6"/>
    <w:rsid w:val="00B973B8"/>
    <w:rsid w:val="00BC16E6"/>
    <w:rsid w:val="00BC6F07"/>
    <w:rsid w:val="00BF76A8"/>
    <w:rsid w:val="00C8163D"/>
    <w:rsid w:val="00DB2D34"/>
    <w:rsid w:val="00DE625A"/>
    <w:rsid w:val="00E95A97"/>
    <w:rsid w:val="00EB66E2"/>
    <w:rsid w:val="00EC591D"/>
    <w:rsid w:val="00EC679A"/>
    <w:rsid w:val="00F20AFE"/>
    <w:rsid w:val="00F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6C15"/>
  <w15:chartTrackingRefBased/>
  <w15:docId w15:val="{234E50FE-D49A-4AAA-846D-D25C420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1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4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45159"/>
  </w:style>
  <w:style w:type="character" w:styleId="Hiperpovezava">
    <w:name w:val="Hyperlink"/>
    <w:rsid w:val="0004515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4515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451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4515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45159"/>
    <w:rPr>
      <w:vertAlign w:val="superscript"/>
    </w:rPr>
  </w:style>
  <w:style w:type="table" w:styleId="Tabelamrea">
    <w:name w:val="Table Grid"/>
    <w:basedOn w:val="Navadnatabela"/>
    <w:uiPriority w:val="39"/>
    <w:rsid w:val="0004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F44A9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C6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79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79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.mgts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gts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gp.mgt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ACFE9-9564-46D6-BDB0-503F84C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13</cp:revision>
  <dcterms:created xsi:type="dcterms:W3CDTF">2023-06-22T13:28:00Z</dcterms:created>
  <dcterms:modified xsi:type="dcterms:W3CDTF">2024-06-13T08:06:00Z</dcterms:modified>
</cp:coreProperties>
</file>