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3D" w:rsidRPr="00A66521" w:rsidRDefault="0080173D" w:rsidP="0080173D">
      <w:pPr>
        <w:pStyle w:val="Glava"/>
        <w:tabs>
          <w:tab w:val="clear" w:pos="4536"/>
          <w:tab w:val="clear" w:pos="9072"/>
        </w:tabs>
        <w:rPr>
          <w:bCs/>
          <w:sz w:val="28"/>
          <w:lang w:val="sl-SI"/>
        </w:rPr>
      </w:pPr>
      <w:bookmarkStart w:id="0" w:name="OLE_LINK3"/>
      <w:bookmarkStart w:id="1" w:name="OLE_LINK4"/>
    </w:p>
    <w:p w:rsidR="0080173D" w:rsidRPr="00A66521" w:rsidRDefault="0080173D" w:rsidP="0080173D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88"/>
          <w:szCs w:val="88"/>
          <w:lang w:val="sl-SI"/>
        </w:rPr>
      </w:pPr>
    </w:p>
    <w:p w:rsidR="0080173D" w:rsidRPr="00A66521" w:rsidRDefault="0080173D" w:rsidP="0080173D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88"/>
          <w:szCs w:val="88"/>
          <w:lang w:val="sl-SI"/>
        </w:rPr>
      </w:pPr>
    </w:p>
    <w:p w:rsidR="0080173D" w:rsidRPr="00A66521" w:rsidRDefault="0080173D" w:rsidP="0080173D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8"/>
          <w:lang w:val="sl-SI"/>
        </w:rPr>
      </w:pPr>
    </w:p>
    <w:p w:rsidR="0080173D" w:rsidRPr="00A66521" w:rsidRDefault="0080173D" w:rsidP="0080173D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8"/>
          <w:lang w:val="sl-SI"/>
        </w:rPr>
      </w:pPr>
    </w:p>
    <w:p w:rsidR="0080173D" w:rsidRPr="00A66521" w:rsidRDefault="0080173D" w:rsidP="0080173D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8"/>
          <w:lang w:val="sl-SI"/>
        </w:rPr>
      </w:pPr>
    </w:p>
    <w:p w:rsidR="0080173D" w:rsidRPr="00A66521" w:rsidRDefault="0080173D" w:rsidP="0080173D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8"/>
          <w:lang w:val="sl-SI"/>
        </w:rPr>
      </w:pPr>
    </w:p>
    <w:p w:rsidR="0080173D" w:rsidRPr="00A66521" w:rsidRDefault="0080173D" w:rsidP="0080173D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8"/>
          <w:lang w:val="sl-SI"/>
        </w:rPr>
      </w:pPr>
    </w:p>
    <w:p w:rsidR="0080173D" w:rsidRPr="00A66521" w:rsidRDefault="0080173D" w:rsidP="0080173D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8"/>
          <w:lang w:val="sl-SI"/>
        </w:rPr>
      </w:pPr>
    </w:p>
    <w:p w:rsidR="0080173D" w:rsidRPr="00A66521" w:rsidRDefault="0080173D" w:rsidP="0080173D">
      <w:pPr>
        <w:pStyle w:val="Glava"/>
        <w:tabs>
          <w:tab w:val="clear" w:pos="4536"/>
          <w:tab w:val="clear" w:pos="9072"/>
        </w:tabs>
        <w:rPr>
          <w:rFonts w:ascii="Arial" w:hAnsi="Arial" w:cs="Arial"/>
          <w:bCs/>
          <w:sz w:val="28"/>
          <w:lang w:val="sl-SI"/>
        </w:rPr>
        <w:sectPr w:rsidR="0080173D" w:rsidRPr="00A66521" w:rsidSect="007A2EF6">
          <w:headerReference w:type="even" r:id="rId8"/>
          <w:headerReference w:type="default" r:id="rId9"/>
          <w:pgSz w:w="16838" w:h="11906" w:orient="landscape" w:code="9"/>
          <w:pgMar w:top="1134" w:right="567" w:bottom="567" w:left="567" w:header="397" w:footer="397" w:gutter="0"/>
          <w:cols w:space="1134"/>
          <w:docGrid w:linePitch="360"/>
        </w:sectPr>
      </w:pPr>
    </w:p>
    <w:p w:rsidR="0080173D" w:rsidRPr="00A66521" w:rsidRDefault="0080173D" w:rsidP="0080173D">
      <w:pPr>
        <w:pStyle w:val="Glava"/>
        <w:tabs>
          <w:tab w:val="clear" w:pos="4536"/>
          <w:tab w:val="clear" w:pos="9072"/>
        </w:tabs>
        <w:rPr>
          <w:b/>
          <w:sz w:val="28"/>
          <w:lang w:val="sl-SI"/>
        </w:rPr>
      </w:pPr>
    </w:p>
    <w:p w:rsidR="0080173D" w:rsidRDefault="0080173D" w:rsidP="0080173D">
      <w:pPr>
        <w:pStyle w:val="Glava"/>
        <w:tabs>
          <w:tab w:val="clear" w:pos="4536"/>
          <w:tab w:val="clear" w:pos="9072"/>
        </w:tabs>
        <w:spacing w:line="276" w:lineRule="auto"/>
        <w:ind w:left="567"/>
        <w:rPr>
          <w:rStyle w:val="Krepko"/>
          <w:sz w:val="52"/>
          <w:szCs w:val="52"/>
          <w:lang w:val="sl-SI"/>
        </w:rPr>
      </w:pPr>
      <w:r w:rsidRPr="00A66521">
        <w:rPr>
          <w:rStyle w:val="Krepko"/>
          <w:sz w:val="52"/>
          <w:szCs w:val="52"/>
          <w:lang w:val="sl-SI"/>
        </w:rPr>
        <w:t>Kriteriji za kategorizacijo</w:t>
      </w:r>
    </w:p>
    <w:p w:rsidR="0080173D" w:rsidRPr="0038654C" w:rsidRDefault="00716C7E" w:rsidP="0080173D">
      <w:pPr>
        <w:pStyle w:val="Glava"/>
        <w:tabs>
          <w:tab w:val="clear" w:pos="4536"/>
          <w:tab w:val="clear" w:pos="9072"/>
        </w:tabs>
        <w:spacing w:line="276" w:lineRule="auto"/>
        <w:ind w:left="567"/>
        <w:rPr>
          <w:b/>
          <w:bCs/>
          <w:sz w:val="52"/>
          <w:szCs w:val="52"/>
          <w:lang w:val="sl-SI"/>
        </w:rPr>
      </w:pPr>
      <w:r>
        <w:rPr>
          <w:rStyle w:val="Krepko"/>
          <w:sz w:val="52"/>
          <w:szCs w:val="52"/>
          <w:lang w:val="sl-SI"/>
        </w:rPr>
        <w:t>SOBA</w:t>
      </w:r>
      <w:r w:rsidR="0080173D">
        <w:rPr>
          <w:rStyle w:val="Krepko"/>
          <w:sz w:val="52"/>
          <w:szCs w:val="52"/>
          <w:lang w:val="sl-SI"/>
        </w:rPr>
        <w:t xml:space="preserve"> </w:t>
      </w:r>
    </w:p>
    <w:p w:rsidR="0080173D" w:rsidRPr="00A66521" w:rsidRDefault="00D3333C" w:rsidP="0080173D">
      <w:pPr>
        <w:pStyle w:val="Glava"/>
        <w:tabs>
          <w:tab w:val="clear" w:pos="4536"/>
          <w:tab w:val="clear" w:pos="9072"/>
        </w:tabs>
        <w:rPr>
          <w:b/>
          <w:sz w:val="28"/>
          <w:lang w:val="sl-SI"/>
        </w:rPr>
        <w:sectPr w:rsidR="0080173D" w:rsidRPr="00A66521" w:rsidSect="007A2EF6">
          <w:headerReference w:type="default" r:id="rId10"/>
          <w:type w:val="continuous"/>
          <w:pgSz w:w="16838" w:h="11906" w:orient="landscape" w:code="9"/>
          <w:pgMar w:top="1134" w:right="567" w:bottom="567" w:left="567" w:header="397" w:footer="397" w:gutter="0"/>
          <w:cols w:space="1134"/>
          <w:docGrid w:linePitch="360"/>
        </w:sectPr>
      </w:pPr>
      <w:r>
        <w:rPr>
          <w:b/>
          <w:sz w:val="28"/>
          <w:lang w:val="sl-SI"/>
        </w:rPr>
        <w:t xml:space="preserve"> </w:t>
      </w:r>
    </w:p>
    <w:tbl>
      <w:tblPr>
        <w:tblW w:w="462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7"/>
        <w:gridCol w:w="761"/>
        <w:gridCol w:w="12"/>
        <w:gridCol w:w="5539"/>
        <w:gridCol w:w="21"/>
        <w:gridCol w:w="188"/>
        <w:gridCol w:w="21"/>
        <w:gridCol w:w="1073"/>
        <w:gridCol w:w="23"/>
        <w:gridCol w:w="1064"/>
        <w:gridCol w:w="32"/>
        <w:gridCol w:w="1061"/>
        <w:gridCol w:w="35"/>
        <w:gridCol w:w="1058"/>
        <w:gridCol w:w="38"/>
        <w:gridCol w:w="1055"/>
        <w:gridCol w:w="35"/>
      </w:tblGrid>
      <w:tr w:rsidR="0080173D" w:rsidRPr="00A66521" w:rsidTr="007F62A3">
        <w:trPr>
          <w:trHeight w:val="454"/>
          <w:tblHeader/>
        </w:trPr>
        <w:tc>
          <w:tcPr>
            <w:tcW w:w="900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bookmarkEnd w:id="0"/>
          <w:bookmarkEnd w:id="1"/>
          <w:p w:rsidR="0080173D" w:rsidRPr="00A66521" w:rsidRDefault="0080173D" w:rsidP="00297084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sz w:val="20"/>
                <w:lang w:val="sl-SI"/>
              </w:rPr>
              <w:lastRenderedPageBreak/>
              <w:t>Element</w:t>
            </w:r>
          </w:p>
        </w:tc>
        <w:tc>
          <w:tcPr>
            <w:tcW w:w="264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sz w:val="20"/>
                <w:lang w:val="sl-SI"/>
              </w:rPr>
              <w:t>Št.</w:t>
            </w:r>
          </w:p>
        </w:tc>
        <w:tc>
          <w:tcPr>
            <w:tcW w:w="1897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sz w:val="20"/>
                <w:lang w:val="sl-SI"/>
              </w:rPr>
              <w:t>Vsebina kriterija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sz w:val="20"/>
                <w:lang w:val="sl-SI"/>
              </w:rPr>
              <w:t>Točke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b/>
                <w:sz w:val="16"/>
                <w:lang w:val="sl-SI"/>
              </w:rPr>
            </w:pPr>
            <w:r w:rsidRPr="00A66521">
              <w:rPr>
                <w:snapToGrid w:val="0"/>
                <w:sz w:val="16"/>
                <w:vertAlign w:val="subscript"/>
                <w:lang w:val="sl-SI"/>
              </w:rPr>
              <w:object w:dxaOrig="1800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15pt;height:8.15pt" o:ole="" fillcolor="yellow">
                  <v:imagedata r:id="rId11" o:title=""/>
                </v:shape>
                <o:OLEObject Type="Embed" ProgID="Note-It" ShapeID="_x0000_i1025" DrawAspect="Content" ObjectID="_1614490651" r:id="rId12"/>
              </w:objec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b/>
                <w:sz w:val="16"/>
                <w:lang w:val="sl-SI"/>
              </w:rPr>
            </w:pPr>
            <w:r w:rsidRPr="00A66521">
              <w:rPr>
                <w:snapToGrid w:val="0"/>
                <w:sz w:val="16"/>
                <w:vertAlign w:val="subscript"/>
                <w:lang w:val="sl-SI"/>
              </w:rPr>
              <w:object w:dxaOrig="1800" w:dyaOrig="1800">
                <v:shape id="_x0000_i1026" type="#_x0000_t75" style="width:8.15pt;height:8.15pt" o:ole="" fillcolor="window">
                  <v:imagedata r:id="rId11" o:title=""/>
                </v:shape>
                <o:OLEObject Type="Embed" ProgID="Note-It" ShapeID="_x0000_i1026" DrawAspect="Content" ObjectID="_1614490652" r:id="rId13"/>
              </w:object>
            </w:r>
            <w:r w:rsidRPr="00A66521">
              <w:rPr>
                <w:snapToGrid w:val="0"/>
                <w:sz w:val="16"/>
                <w:vertAlign w:val="subscript"/>
                <w:lang w:val="sl-SI"/>
              </w:rPr>
              <w:object w:dxaOrig="1800" w:dyaOrig="1800">
                <v:shape id="_x0000_i1027" type="#_x0000_t75" style="width:8.15pt;height:8.15pt" o:ole="" fillcolor="window">
                  <v:imagedata r:id="rId11" o:title=""/>
                </v:shape>
                <o:OLEObject Type="Embed" ProgID="Note-It" ShapeID="_x0000_i1027" DrawAspect="Content" ObjectID="_1614490653" r:id="rId14"/>
              </w:objec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b/>
                <w:sz w:val="16"/>
                <w:lang w:val="sl-SI"/>
              </w:rPr>
            </w:pPr>
            <w:r w:rsidRPr="00A66521">
              <w:rPr>
                <w:snapToGrid w:val="0"/>
                <w:sz w:val="16"/>
                <w:vertAlign w:val="subscript"/>
                <w:lang w:val="sl-SI"/>
              </w:rPr>
              <w:object w:dxaOrig="1800" w:dyaOrig="1800">
                <v:shape id="_x0000_i1028" type="#_x0000_t75" style="width:8.15pt;height:8.15pt" o:ole="" fillcolor="window">
                  <v:imagedata r:id="rId11" o:title=""/>
                </v:shape>
                <o:OLEObject Type="Embed" ProgID="Note-It" ShapeID="_x0000_i1028" DrawAspect="Content" ObjectID="_1614490654" r:id="rId15"/>
              </w:object>
            </w:r>
            <w:r w:rsidRPr="00A66521">
              <w:rPr>
                <w:snapToGrid w:val="0"/>
                <w:sz w:val="16"/>
                <w:vertAlign w:val="subscript"/>
                <w:lang w:val="sl-SI"/>
              </w:rPr>
              <w:object w:dxaOrig="1800" w:dyaOrig="1800">
                <v:shape id="_x0000_i1029" type="#_x0000_t75" style="width:8.15pt;height:8.15pt" o:ole="" fillcolor="window">
                  <v:imagedata r:id="rId11" o:title=""/>
                </v:shape>
                <o:OLEObject Type="Embed" ProgID="Note-It" ShapeID="_x0000_i1029" DrawAspect="Content" ObjectID="_1614490655" r:id="rId16"/>
              </w:object>
            </w:r>
            <w:r w:rsidRPr="00A66521">
              <w:rPr>
                <w:snapToGrid w:val="0"/>
                <w:sz w:val="16"/>
                <w:vertAlign w:val="subscript"/>
                <w:lang w:val="sl-SI"/>
              </w:rPr>
              <w:object w:dxaOrig="1800" w:dyaOrig="1800">
                <v:shape id="_x0000_i1030" type="#_x0000_t75" style="width:8.15pt;height:8.15pt" o:ole="" fillcolor="window">
                  <v:imagedata r:id="rId11" o:title=""/>
                </v:shape>
                <o:OLEObject Type="Embed" ProgID="Note-It" ShapeID="_x0000_i1030" DrawAspect="Content" ObjectID="_1614490656" r:id="rId17"/>
              </w:objec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0173D" w:rsidRPr="00A66521" w:rsidRDefault="0080173D" w:rsidP="00297084">
            <w:pPr>
              <w:jc w:val="center"/>
              <w:rPr>
                <w:snapToGrid w:val="0"/>
                <w:sz w:val="16"/>
                <w:vertAlign w:val="subscript"/>
                <w:lang w:val="sl-SI"/>
              </w:rPr>
            </w:pPr>
            <w:r w:rsidRPr="00A66521">
              <w:rPr>
                <w:snapToGrid w:val="0"/>
                <w:sz w:val="16"/>
                <w:vertAlign w:val="subscript"/>
                <w:lang w:val="sl-SI"/>
              </w:rPr>
              <w:object w:dxaOrig="1800" w:dyaOrig="1800">
                <v:shape id="_x0000_i1031" type="#_x0000_t75" style="width:8.15pt;height:8.15pt" o:ole="" fillcolor="window">
                  <v:imagedata r:id="rId11" o:title=""/>
                </v:shape>
                <o:OLEObject Type="Embed" ProgID="Note-It" ShapeID="_x0000_i1031" DrawAspect="Content" ObjectID="_1614490657" r:id="rId18"/>
              </w:object>
            </w:r>
            <w:r w:rsidRPr="00A66521">
              <w:rPr>
                <w:snapToGrid w:val="0"/>
                <w:sz w:val="16"/>
                <w:vertAlign w:val="subscript"/>
                <w:lang w:val="sl-SI"/>
              </w:rPr>
              <w:object w:dxaOrig="1800" w:dyaOrig="1800">
                <v:shape id="_x0000_i1032" type="#_x0000_t75" style="width:8.15pt;height:8.15pt" o:ole="" fillcolor="window">
                  <v:imagedata r:id="rId11" o:title=""/>
                </v:shape>
                <o:OLEObject Type="Embed" ProgID="Note-It" ShapeID="_x0000_i1032" DrawAspect="Content" ObjectID="_1614490658" r:id="rId19"/>
              </w:object>
            </w:r>
            <w:r w:rsidRPr="00A66521">
              <w:rPr>
                <w:snapToGrid w:val="0"/>
                <w:sz w:val="16"/>
                <w:vertAlign w:val="subscript"/>
                <w:lang w:val="sl-SI"/>
              </w:rPr>
              <w:br/>
            </w:r>
            <w:r w:rsidRPr="00A66521">
              <w:rPr>
                <w:snapToGrid w:val="0"/>
                <w:sz w:val="16"/>
                <w:vertAlign w:val="subscript"/>
                <w:lang w:val="sl-SI"/>
              </w:rPr>
              <w:object w:dxaOrig="1800" w:dyaOrig="1800">
                <v:shape id="_x0000_i1033" type="#_x0000_t75" style="width:8.15pt;height:8.15pt" o:ole="" fillcolor="window">
                  <v:imagedata r:id="rId11" o:title=""/>
                </v:shape>
                <o:OLEObject Type="Embed" ProgID="Note-It" ShapeID="_x0000_i1033" DrawAspect="Content" ObjectID="_1614490659" r:id="rId20"/>
              </w:object>
            </w:r>
            <w:r w:rsidRPr="00A66521">
              <w:rPr>
                <w:snapToGrid w:val="0"/>
                <w:sz w:val="16"/>
                <w:vertAlign w:val="subscript"/>
                <w:lang w:val="sl-SI"/>
              </w:rPr>
              <w:object w:dxaOrig="1800" w:dyaOrig="1800">
                <v:shape id="_x0000_i1034" type="#_x0000_t75" style="width:8.15pt;height:8.15pt" o:ole="" fillcolor="window">
                  <v:imagedata r:id="rId11" o:title=""/>
                </v:shape>
                <o:OLEObject Type="Embed" ProgID="Note-It" ShapeID="_x0000_i1034" DrawAspect="Content" ObjectID="_1614490660" r:id="rId21"/>
              </w:object>
            </w: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right w:val="nil"/>
            </w:tcBorders>
            <w:shd w:val="clear" w:color="auto" w:fill="0070C0"/>
            <w:vAlign w:val="center"/>
          </w:tcPr>
          <w:p w:rsidR="0080173D" w:rsidRPr="00A66521" w:rsidRDefault="0080173D" w:rsidP="00297084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sl-SI"/>
              </w:rPr>
            </w:pPr>
            <w:r w:rsidRPr="00A6652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sl-SI"/>
              </w:rPr>
              <w:t xml:space="preserve">Splošno </w:t>
            </w:r>
          </w:p>
        </w:tc>
        <w:tc>
          <w:tcPr>
            <w:tcW w:w="260" w:type="pct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b/>
                <w:sz w:val="20"/>
                <w:lang w:val="sl-SI"/>
              </w:rPr>
            </w:pPr>
          </w:p>
          <w:p w:rsidR="0080173D" w:rsidRPr="00A66521" w:rsidRDefault="0080173D" w:rsidP="00297084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nil"/>
              <w:right w:val="nil"/>
            </w:tcBorders>
            <w:shd w:val="clear" w:color="auto" w:fill="0070C0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b/>
                <w:sz w:val="20"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vAlign w:val="center"/>
          </w:tcPr>
          <w:p w:rsidR="0080173D" w:rsidRPr="007B175C" w:rsidRDefault="0080173D" w:rsidP="0029708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Čistoča/higiena</w:t>
            </w:r>
          </w:p>
        </w:tc>
        <w:tc>
          <w:tcPr>
            <w:tcW w:w="260" w:type="pct"/>
            <w:vAlign w:val="center"/>
          </w:tcPr>
          <w:p w:rsidR="0080173D" w:rsidRPr="007B175C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80173D" w:rsidRPr="007B175C" w:rsidRDefault="0080173D" w:rsidP="0029708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 xml:space="preserve">Čistoča in higiensko neoporečna ponudba sta predpogoja za vsako kategorijo </w:t>
            </w:r>
          </w:p>
        </w:tc>
        <w:tc>
          <w:tcPr>
            <w:tcW w:w="71" w:type="pct"/>
            <w:gridSpan w:val="2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-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vAlign w:val="center"/>
          </w:tcPr>
          <w:p w:rsidR="0080173D" w:rsidRPr="007B175C" w:rsidRDefault="0080173D" w:rsidP="0029708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Vzdrževanje</w:t>
            </w:r>
          </w:p>
        </w:tc>
        <w:tc>
          <w:tcPr>
            <w:tcW w:w="260" w:type="pct"/>
            <w:vAlign w:val="center"/>
          </w:tcPr>
          <w:p w:rsidR="0080173D" w:rsidRPr="007B175C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80173D" w:rsidRPr="007B175C" w:rsidRDefault="0080173D" w:rsidP="0029708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 xml:space="preserve">Celoten objekt in oprema so v funkciji, brez pomanjkljivosti in vidnih obnovitveno / investicijskih ovir </w:t>
            </w:r>
          </w:p>
        </w:tc>
        <w:tc>
          <w:tcPr>
            <w:tcW w:w="71" w:type="pct"/>
            <w:gridSpan w:val="2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-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vAlign w:val="center"/>
          </w:tcPr>
          <w:p w:rsidR="0080173D" w:rsidRPr="007B175C" w:rsidRDefault="0080173D" w:rsidP="0029708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Splošen vtis</w:t>
            </w:r>
          </w:p>
        </w:tc>
        <w:tc>
          <w:tcPr>
            <w:tcW w:w="260" w:type="pct"/>
            <w:vAlign w:val="center"/>
          </w:tcPr>
          <w:p w:rsidR="0080173D" w:rsidRPr="007B175C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80173D" w:rsidRPr="007B175C" w:rsidRDefault="0080173D" w:rsidP="008D02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 xml:space="preserve">Splošni vtis o NO 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>zadosti ______</w:t>
            </w: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 xml:space="preserve"> zahtevam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  <w:r w:rsidRPr="00B35B65">
              <w:rPr>
                <w:rFonts w:ascii="Arial" w:hAnsi="Arial" w:cs="Arial"/>
                <w:sz w:val="16"/>
                <w:szCs w:val="16"/>
                <w:lang w:val="sl"/>
              </w:rPr>
              <w:t>(</w:t>
            </w:r>
            <w:r w:rsidRPr="00B35B65">
              <w:rPr>
                <w:rFonts w:ascii="Arial" w:hAnsi="Arial" w:cs="Arial"/>
                <w:sz w:val="16"/>
                <w:szCs w:val="16"/>
                <w:u w:val="single"/>
                <w:lang w:val="sl"/>
              </w:rPr>
              <w:t>enostavnim</w:t>
            </w:r>
            <w:r w:rsidRPr="00B35B65">
              <w:rPr>
                <w:rFonts w:ascii="Arial" w:hAnsi="Arial" w:cs="Arial"/>
                <w:sz w:val="16"/>
                <w:szCs w:val="16"/>
                <w:lang w:val="sl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  <w:r>
              <w:rPr>
                <w:rFonts w:ascii="Arial" w:hAnsi="Arial"/>
                <w:sz w:val="16"/>
                <w:lang w:val="sl"/>
              </w:rPr>
              <w:t>oprema je primerna in vzdrževana,</w:t>
            </w:r>
            <w:r w:rsidRPr="00B35B65">
              <w:rPr>
                <w:rFonts w:ascii="Arial" w:hAnsi="Arial"/>
                <w:sz w:val="16"/>
                <w:u w:val="single"/>
                <w:lang w:val="sl"/>
              </w:rPr>
              <w:t xml:space="preserve"> srednjim</w:t>
            </w:r>
            <w:r>
              <w:rPr>
                <w:rFonts w:ascii="Arial" w:hAnsi="Arial"/>
                <w:sz w:val="16"/>
                <w:lang w:val="sl"/>
              </w:rPr>
              <w:t xml:space="preserve"> - oprema je vzdrževana in usklajena, </w:t>
            </w:r>
            <w:r w:rsidRPr="00B35B65">
              <w:rPr>
                <w:rFonts w:ascii="Arial" w:hAnsi="Arial"/>
                <w:sz w:val="16"/>
                <w:u w:val="single"/>
                <w:lang w:val="sl"/>
              </w:rPr>
              <w:t>višjim</w:t>
            </w:r>
            <w:r w:rsidR="008D02B0">
              <w:rPr>
                <w:rFonts w:ascii="Arial" w:hAnsi="Arial"/>
                <w:sz w:val="16"/>
                <w:u w:val="single"/>
                <w:lang w:val="sl"/>
              </w:rPr>
              <w:t xml:space="preserve"> </w:t>
            </w:r>
            <w:r>
              <w:rPr>
                <w:rFonts w:ascii="Arial" w:hAnsi="Arial"/>
                <w:sz w:val="16"/>
                <w:lang w:val="sl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  <w:r>
              <w:rPr>
                <w:rFonts w:ascii="Arial" w:hAnsi="Arial"/>
                <w:sz w:val="16"/>
                <w:lang w:val="sl"/>
              </w:rPr>
              <w:t xml:space="preserve">oprema je barvno in oblikovno usklajena, daje splošni vtis udobja, </w:t>
            </w:r>
            <w:r w:rsidRPr="00B35B65">
              <w:rPr>
                <w:rFonts w:ascii="Arial" w:hAnsi="Arial"/>
                <w:sz w:val="16"/>
                <w:u w:val="single"/>
                <w:lang w:val="sl"/>
              </w:rPr>
              <w:t>visokim</w:t>
            </w:r>
            <w:r w:rsidR="008D02B0">
              <w:rPr>
                <w:rFonts w:ascii="Arial" w:hAnsi="Arial"/>
                <w:sz w:val="16"/>
                <w:u w:val="single"/>
                <w:lang w:val="sl"/>
              </w:rPr>
              <w:t xml:space="preserve"> </w:t>
            </w:r>
            <w:r>
              <w:rPr>
                <w:rFonts w:ascii="Arial" w:hAnsi="Arial"/>
                <w:sz w:val="16"/>
                <w:lang w:val="sl"/>
              </w:rPr>
              <w:t xml:space="preserve"> - oprema je prvorazredne kakovosti in nudi visoko stopnjo udobja, oprema je usklajena v obliki, barvah in materialih)</w:t>
            </w:r>
          </w:p>
        </w:tc>
        <w:tc>
          <w:tcPr>
            <w:tcW w:w="71" w:type="pct"/>
            <w:gridSpan w:val="2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-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enostavnim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srednjim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višjim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visokim</w:t>
            </w: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80173D" w:rsidRPr="007B175C" w:rsidRDefault="0080173D" w:rsidP="0029708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Parkiranje/polnilna postaja</w:t>
            </w:r>
          </w:p>
        </w:tc>
        <w:tc>
          <w:tcPr>
            <w:tcW w:w="260" w:type="pct"/>
            <w:vAlign w:val="center"/>
          </w:tcPr>
          <w:p w:rsidR="0080173D" w:rsidRPr="007B175C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80173D" w:rsidRPr="007B175C" w:rsidRDefault="0080173D" w:rsidP="0029708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Parkirni prostor (najmanj 1 na enoto)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80173D" w:rsidRPr="007B175C" w:rsidRDefault="0080173D" w:rsidP="0029708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80173D" w:rsidRPr="007B175C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80173D" w:rsidRPr="007B175C" w:rsidRDefault="0080173D" w:rsidP="0029708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Garaža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80173D" w:rsidRPr="007B175C" w:rsidRDefault="0080173D" w:rsidP="0029708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80173D" w:rsidRPr="007B175C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80173D" w:rsidRPr="00CB3894" w:rsidRDefault="0080173D" w:rsidP="0029708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3894">
              <w:rPr>
                <w:rFonts w:ascii="Arial" w:hAnsi="Arial" w:cs="Arial"/>
                <w:sz w:val="20"/>
                <w:szCs w:val="20"/>
                <w:lang w:val="sl-SI"/>
              </w:rPr>
              <w:t>Polnilna postaja za vozila na električni pogon</w:t>
            </w:r>
          </w:p>
          <w:p w:rsidR="0080173D" w:rsidRPr="008710A8" w:rsidRDefault="0080173D" w:rsidP="00297084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8710A8">
              <w:rPr>
                <w:rFonts w:ascii="Arial" w:hAnsi="Arial" w:cs="Arial"/>
                <w:sz w:val="16"/>
                <w:szCs w:val="16"/>
                <w:lang w:val="sl-SI"/>
              </w:rPr>
              <w:t xml:space="preserve">(npr. avtomobili, kolesa) 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80173D" w:rsidRPr="007B175C" w:rsidRDefault="0080173D" w:rsidP="0029708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Ostalo</w:t>
            </w:r>
          </w:p>
        </w:tc>
        <w:tc>
          <w:tcPr>
            <w:tcW w:w="260" w:type="pct"/>
            <w:vAlign w:val="center"/>
          </w:tcPr>
          <w:p w:rsidR="0080173D" w:rsidRPr="007B175C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80173D" w:rsidRPr="007B175C" w:rsidRDefault="0080173D" w:rsidP="0029708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7B175C">
              <w:rPr>
                <w:rFonts w:ascii="Arial" w:hAnsi="Arial" w:cs="Arial"/>
                <w:sz w:val="20"/>
                <w:szCs w:val="20"/>
                <w:lang w:val="sl-SI"/>
              </w:rPr>
              <w:t>Najmanj 50 % sob z balkonom/teraso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80173D" w:rsidRPr="007B175C" w:rsidRDefault="0080173D" w:rsidP="0029708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80173D" w:rsidRPr="007B175C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80173D" w:rsidRPr="007B175C" w:rsidRDefault="0080173D" w:rsidP="008D02B0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2D268D">
              <w:rPr>
                <w:rFonts w:ascii="Arial" w:hAnsi="Arial" w:cs="Arial"/>
                <w:sz w:val="20"/>
                <w:szCs w:val="20"/>
                <w:lang w:val="sl"/>
              </w:rPr>
              <w:t>Dvigalo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  <w:r w:rsidRPr="00F27F47">
              <w:rPr>
                <w:rFonts w:ascii="Arial" w:hAnsi="Arial" w:cs="Arial"/>
                <w:sz w:val="16"/>
                <w:szCs w:val="16"/>
                <w:lang w:val="s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>(</w:t>
            </w:r>
            <w:r w:rsidRPr="00F27F47">
              <w:rPr>
                <w:rFonts w:ascii="Arial" w:hAnsi="Arial" w:cs="Arial"/>
                <w:sz w:val="16"/>
                <w:szCs w:val="16"/>
                <w:lang w:val="sl"/>
              </w:rPr>
              <w:t xml:space="preserve">pri več kot </w:t>
            </w:r>
            <w:r w:rsidR="008710A8">
              <w:rPr>
                <w:rFonts w:ascii="Arial" w:hAnsi="Arial" w:cs="Arial"/>
                <w:sz w:val="16"/>
                <w:szCs w:val="16"/>
                <w:lang w:val="sl"/>
              </w:rPr>
              <w:t>3 etažah - skupaj s pritličjem</w:t>
            </w:r>
            <w:r w:rsidRPr="00CB3894">
              <w:rPr>
                <w:rFonts w:ascii="Arial" w:hAnsi="Arial" w:cs="Arial"/>
                <w:sz w:val="16"/>
                <w:szCs w:val="16"/>
                <w:lang w:val="sl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>Tako kleti kot tudi podstrešja se obravnavajo kot etaže, v kolikor jih upora</w:t>
            </w:r>
            <w:r w:rsidR="008D02B0">
              <w:rPr>
                <w:rFonts w:ascii="Arial" w:hAnsi="Arial" w:cs="Arial"/>
                <w:sz w:val="16"/>
                <w:szCs w:val="16"/>
                <w:lang w:val="sl"/>
              </w:rPr>
              <w:t xml:space="preserve">bljajo gosti (npr. </w:t>
            </w:r>
            <w:proofErr w:type="spellStart"/>
            <w:r w:rsidR="008D02B0">
              <w:rPr>
                <w:rFonts w:ascii="Arial" w:hAnsi="Arial" w:cs="Arial"/>
                <w:sz w:val="16"/>
                <w:szCs w:val="16"/>
                <w:lang w:val="sl"/>
              </w:rPr>
              <w:t>spa</w:t>
            </w:r>
            <w:proofErr w:type="spellEnd"/>
            <w:r w:rsidR="008D02B0">
              <w:rPr>
                <w:rFonts w:ascii="Arial" w:hAnsi="Arial" w:cs="Arial"/>
                <w:sz w:val="16"/>
                <w:szCs w:val="16"/>
                <w:lang w:val="sl"/>
              </w:rPr>
              <w:t xml:space="preserve"> v kleti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>)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80173D" w:rsidRPr="00A66521" w:rsidTr="007F62A3">
        <w:trPr>
          <w:trHeight w:val="20"/>
        </w:trPr>
        <w:tc>
          <w:tcPr>
            <w:tcW w:w="9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173D" w:rsidRPr="00A66521" w:rsidRDefault="0080173D" w:rsidP="00297084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 xml:space="preserve">II. 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>Sprejem</w:t>
            </w:r>
            <w:r w:rsidRPr="00A66521"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 xml:space="preserve"> in storitve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80173D" w:rsidRPr="00A66521" w:rsidRDefault="0080173D" w:rsidP="00297084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0070C0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0173D" w:rsidRPr="00F27F47" w:rsidRDefault="0080173D" w:rsidP="0029708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27F47">
              <w:rPr>
                <w:rFonts w:ascii="Arial" w:hAnsi="Arial" w:cs="Arial"/>
                <w:sz w:val="20"/>
                <w:szCs w:val="20"/>
                <w:lang w:val="sl-SI"/>
              </w:rPr>
              <w:t xml:space="preserve">Vidno ločen prostor, ki gostom omogoča zasebnost </w:t>
            </w:r>
            <w:r w:rsidRPr="008710A8">
              <w:rPr>
                <w:rFonts w:ascii="Arial" w:hAnsi="Arial" w:cs="Arial"/>
                <w:sz w:val="16"/>
                <w:szCs w:val="16"/>
                <w:lang w:val="sl-SI"/>
              </w:rPr>
              <w:t>(dopustna miza oz. pult)</w:t>
            </w:r>
            <w:r w:rsidRPr="00F27F47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ED484C" w:rsidRDefault="0080173D" w:rsidP="00297084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ED484C" w:rsidRDefault="0080173D" w:rsidP="00297084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ED484C" w:rsidRDefault="0080173D" w:rsidP="00297084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80173D" w:rsidRPr="00F27F47" w:rsidRDefault="0080173D" w:rsidP="0029708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27F47">
              <w:rPr>
                <w:rFonts w:ascii="Arial" w:hAnsi="Arial" w:cs="Arial"/>
                <w:sz w:val="20"/>
                <w:szCs w:val="20"/>
                <w:lang w:val="sl-SI"/>
              </w:rPr>
              <w:t>Ločena, samostojna recepcija</w:t>
            </w:r>
            <w:r w:rsidR="008D02B0">
              <w:rPr>
                <w:rFonts w:ascii="Arial" w:hAnsi="Arial" w:cs="Arial"/>
                <w:sz w:val="20"/>
                <w:szCs w:val="20"/>
                <w:shd w:val="clear" w:color="auto" w:fill="FFFFFF"/>
                <w:lang w:val="sl-SI"/>
              </w:rPr>
              <w:t>,</w:t>
            </w:r>
            <w:r w:rsidRPr="00F27F47">
              <w:rPr>
                <w:rFonts w:ascii="Arial" w:hAnsi="Arial" w:cs="Arial"/>
                <w:sz w:val="20"/>
                <w:szCs w:val="20"/>
                <w:shd w:val="clear" w:color="auto" w:fill="FFFFFF"/>
                <w:lang w:val="sl-SI"/>
              </w:rPr>
              <w:t xml:space="preserve"> </w:t>
            </w:r>
            <w:r w:rsidRPr="00F27F47">
              <w:rPr>
                <w:rFonts w:ascii="Arial" w:hAnsi="Arial" w:cs="Arial"/>
                <w:sz w:val="20"/>
                <w:szCs w:val="20"/>
                <w:lang w:val="sl-SI"/>
              </w:rPr>
              <w:t xml:space="preserve">ki gostom omogoča </w:t>
            </w:r>
            <w:r w:rsidRPr="00F27F47">
              <w:rPr>
                <w:rFonts w:ascii="Arial" w:hAnsi="Arial" w:cs="Arial"/>
                <w:sz w:val="20"/>
                <w:szCs w:val="20"/>
                <w:shd w:val="clear" w:color="auto" w:fill="FFFFFF"/>
                <w:lang w:val="sl-SI"/>
              </w:rPr>
              <w:t>zasebnost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6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ED484C" w:rsidRDefault="0080173D" w:rsidP="00297084">
            <w:pPr>
              <w:jc w:val="center"/>
              <w:rPr>
                <w:strike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80173D" w:rsidRPr="00F27F47" w:rsidRDefault="0080173D" w:rsidP="0029708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27F47">
              <w:rPr>
                <w:rFonts w:ascii="Arial" w:hAnsi="Arial" w:cs="Arial"/>
                <w:sz w:val="20"/>
                <w:szCs w:val="20"/>
                <w:lang w:val="sl-SI"/>
              </w:rPr>
              <w:t>Sedežna garnitura pri sprejemu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ED484C" w:rsidRDefault="0080173D" w:rsidP="00297084">
            <w:pPr>
              <w:ind w:left="-48"/>
              <w:jc w:val="center"/>
              <w:rPr>
                <w:rFonts w:ascii="Arial" w:hAnsi="Arial"/>
                <w:strike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80173D" w:rsidRPr="00F27F47" w:rsidRDefault="0080173D" w:rsidP="00297084">
            <w:pPr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CB3894">
              <w:rPr>
                <w:rFonts w:ascii="Arial" w:hAnsi="Arial" w:cs="Arial"/>
                <w:sz w:val="20"/>
                <w:szCs w:val="20"/>
                <w:lang w:val="sl-SI"/>
              </w:rPr>
              <w:t>Recepcijske storitve dosegljive v običajnem času prihoda in odhoda gostov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481D09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481D09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481D09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481D09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80173D" w:rsidRPr="00ED484C" w:rsidRDefault="0080173D" w:rsidP="00297084">
            <w:pPr>
              <w:rPr>
                <w:rFonts w:ascii="Arial" w:hAnsi="Arial" w:cs="Arial"/>
                <w:strike/>
                <w:sz w:val="20"/>
                <w:szCs w:val="20"/>
                <w:lang w:val="sl-SI"/>
              </w:rPr>
            </w:pPr>
            <w:r w:rsidRPr="00891422">
              <w:rPr>
                <w:rFonts w:ascii="Arial" w:hAnsi="Arial" w:cs="Arial"/>
                <w:sz w:val="20"/>
                <w:szCs w:val="20"/>
                <w:lang w:val="sl-SI"/>
              </w:rPr>
              <w:t>24 urna dosegljivosti po telefonu od znotraj in zunaj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80173D" w:rsidRPr="00ED484C" w:rsidRDefault="0080173D" w:rsidP="00297084">
            <w:pPr>
              <w:jc w:val="center"/>
              <w:rPr>
                <w:rFonts w:ascii="Arial" w:hAnsi="Arial"/>
                <w:strike/>
                <w:sz w:val="20"/>
                <w:lang w:val="sl-SI"/>
              </w:rPr>
            </w:pPr>
            <w:r w:rsidRPr="00ED484C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481D09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481D09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481D09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481D09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481D09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481D09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481D09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481D09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Prenos prtljage na željo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6D34D8" w:rsidRDefault="0080173D" w:rsidP="00297084">
            <w:pPr>
              <w:jc w:val="center"/>
              <w:rPr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Prenos  prtljage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6D34D8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Varna hramba prtljage ob prihodu in odhodu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6D34D8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single" w:sz="4" w:space="0" w:color="FFFFFF" w:themeColor="background1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Čiščenje sob/</w:t>
            </w:r>
            <w:r w:rsidRPr="00A66521">
              <w:rPr>
                <w:rFonts w:ascii="Arial" w:hAnsi="Arial"/>
                <w:sz w:val="20"/>
                <w:lang w:val="sl-SI"/>
              </w:rPr>
              <w:br/>
              <w:t>menjava posteljnega perila</w:t>
            </w:r>
          </w:p>
        </w:tc>
        <w:tc>
          <w:tcPr>
            <w:tcW w:w="260" w:type="pct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80173D" w:rsidRPr="00481D09" w:rsidRDefault="0080173D" w:rsidP="00297084">
            <w:pPr>
              <w:rPr>
                <w:rFonts w:ascii="Arial" w:hAnsi="Arial"/>
                <w:sz w:val="20"/>
                <w:lang w:val="sl-SI"/>
              </w:rPr>
            </w:pPr>
            <w:r w:rsidRPr="00481D09">
              <w:rPr>
                <w:rFonts w:ascii="Arial" w:hAnsi="Arial" w:cs="Arial"/>
                <w:sz w:val="20"/>
                <w:szCs w:val="20"/>
                <w:lang w:val="sl-SI"/>
              </w:rPr>
              <w:t>Čiščenje sob najmanj enkrat tedensko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80173D" w:rsidRPr="00481D09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80173D" w:rsidRPr="00481D09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481D09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0B7DB1" w:rsidRDefault="0080173D" w:rsidP="00297084">
            <w:pPr>
              <w:jc w:val="center"/>
              <w:rPr>
                <w:lang w:val="sl-SI"/>
              </w:rPr>
            </w:pPr>
            <w:r w:rsidRPr="000B7DB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0B7DB1" w:rsidRDefault="0080173D" w:rsidP="00297084">
            <w:pPr>
              <w:jc w:val="center"/>
              <w:rPr>
                <w:lang w:val="sl-SI"/>
              </w:rPr>
            </w:pPr>
            <w:r w:rsidRPr="000B7DB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ED484C" w:rsidRDefault="0080173D" w:rsidP="00297084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</w:p>
        </w:tc>
      </w:tr>
      <w:tr w:rsidR="0080173D" w:rsidRPr="00ED484C" w:rsidTr="007F62A3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80173D" w:rsidRPr="00481D09" w:rsidRDefault="0080173D" w:rsidP="00297084">
            <w:pPr>
              <w:rPr>
                <w:rFonts w:ascii="Arial" w:hAnsi="Arial"/>
                <w:sz w:val="20"/>
                <w:lang w:val="sl-SI"/>
              </w:rPr>
            </w:pPr>
            <w:r w:rsidRPr="00481D09">
              <w:rPr>
                <w:rFonts w:ascii="Arial" w:hAnsi="Arial" w:cs="Arial"/>
                <w:sz w:val="20"/>
                <w:szCs w:val="20"/>
                <w:lang w:val="sl-SI"/>
              </w:rPr>
              <w:t>Čiščenje sob najmanj dvakrat tedensko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80173D" w:rsidRPr="00481D09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80173D" w:rsidRPr="00481D09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481D09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481D09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481D09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481D09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481D09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80173D" w:rsidRPr="00ED484C" w:rsidTr="007F62A3">
        <w:trPr>
          <w:trHeight w:val="454"/>
        </w:trPr>
        <w:tc>
          <w:tcPr>
            <w:tcW w:w="900" w:type="pct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80173D" w:rsidRPr="001C18DB" w:rsidRDefault="0080173D" w:rsidP="00297084">
            <w:pPr>
              <w:rPr>
                <w:rFonts w:ascii="Arial" w:hAnsi="Arial" w:cs="Arial"/>
                <w:sz w:val="20"/>
                <w:szCs w:val="20"/>
                <w:u w:val="single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Dnevno čiščenje sob</w:t>
            </w:r>
            <w:r>
              <w:rPr>
                <w:rFonts w:ascii="Arial" w:hAnsi="Arial"/>
                <w:sz w:val="20"/>
                <w:lang w:val="sl-SI"/>
              </w:rPr>
              <w:t xml:space="preserve"> na željo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80173D" w:rsidRPr="00ED484C" w:rsidRDefault="0080173D" w:rsidP="00297084">
            <w:pPr>
              <w:jc w:val="center"/>
              <w:rPr>
                <w:rFonts w:ascii="Arial" w:hAnsi="Arial"/>
                <w:sz w:val="20"/>
                <w:u w:val="single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80173D" w:rsidRPr="001C18DB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1C18DB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1C18DB" w:rsidRDefault="0080173D" w:rsidP="00297084">
            <w:pPr>
              <w:jc w:val="center"/>
              <w:rPr>
                <w:rFonts w:ascii="Arial" w:hAnsi="Arial"/>
                <w:sz w:val="20"/>
                <w:u w:val="single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1C18DB" w:rsidRDefault="0080173D" w:rsidP="00297084">
            <w:pPr>
              <w:jc w:val="center"/>
              <w:rPr>
                <w:rFonts w:ascii="Arial" w:hAnsi="Arial"/>
                <w:sz w:val="20"/>
                <w:u w:val="single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Default="0080173D" w:rsidP="00297084">
            <w:pPr>
              <w:jc w:val="center"/>
              <w:rPr>
                <w:rFonts w:ascii="Arial" w:hAnsi="Arial"/>
                <w:sz w:val="20"/>
                <w:u w:val="single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481D09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481D09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Dnevna menjava brisač na željo gosta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80173D" w:rsidRPr="00A66521" w:rsidRDefault="0080173D" w:rsidP="00297084">
            <w:pPr>
              <w:pStyle w:val="Sprotnaopomba-besedilo"/>
              <w:rPr>
                <w:rFonts w:ascii="Arial" w:hAnsi="Arial"/>
                <w:lang w:val="sl-SI"/>
              </w:rPr>
            </w:pPr>
            <w:r w:rsidRPr="00A66521">
              <w:rPr>
                <w:rFonts w:ascii="Arial" w:hAnsi="Arial"/>
                <w:lang w:val="sl-SI"/>
              </w:rPr>
              <w:t>Menjava posteljnega perila najmanj enkrat tedensko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80173D" w:rsidRPr="00A66521" w:rsidRDefault="0080173D" w:rsidP="00297084">
            <w:pPr>
              <w:pStyle w:val="Naslov1"/>
              <w:rPr>
                <w:b w:val="0"/>
                <w:lang w:val="sl-SI"/>
              </w:rPr>
            </w:pPr>
            <w:r w:rsidRPr="00A66521">
              <w:rPr>
                <w:b w:val="0"/>
                <w:bCs w:val="0"/>
                <w:lang w:val="sl-SI"/>
              </w:rPr>
              <w:t>Menjava posteljnega perila najmanj dvakrat tedensko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Vsakodnevna menjava posteljnega perila na željo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Pranje in likanje</w:t>
            </w: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  <w:r w:rsidRPr="00481D09">
              <w:rPr>
                <w:rFonts w:ascii="Arial" w:hAnsi="Arial"/>
                <w:sz w:val="20"/>
                <w:lang w:val="sl-SI"/>
              </w:rPr>
              <w:t xml:space="preserve">Servis </w:t>
            </w:r>
            <w:r>
              <w:rPr>
                <w:rFonts w:ascii="Arial" w:hAnsi="Arial"/>
                <w:sz w:val="20"/>
                <w:lang w:val="sl-SI"/>
              </w:rPr>
              <w:t>pranja in likanja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80173D" w:rsidRPr="00481D09" w:rsidRDefault="0080173D" w:rsidP="00297084">
            <w:pPr>
              <w:jc w:val="center"/>
              <w:rPr>
                <w:rFonts w:ascii="Arial" w:hAnsi="Arial"/>
                <w:strike/>
                <w:sz w:val="20"/>
                <w:highlight w:val="cyan"/>
                <w:lang w:val="sl-SI"/>
              </w:rPr>
            </w:pPr>
            <w:r w:rsidRPr="00481D09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Plačilo</w:t>
            </w:r>
          </w:p>
        </w:tc>
        <w:tc>
          <w:tcPr>
            <w:tcW w:w="260" w:type="pct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Možnost plačila s karticami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</w:tcBorders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6D34D8" w:rsidRDefault="0080173D" w:rsidP="00297084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6D34D8" w:rsidRDefault="0080173D" w:rsidP="00297084">
            <w:pPr>
              <w:jc w:val="center"/>
              <w:rPr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80173D" w:rsidRPr="00A66521" w:rsidRDefault="00A80B6F" w:rsidP="00297084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Ostalo</w:t>
            </w:r>
          </w:p>
        </w:tc>
        <w:tc>
          <w:tcPr>
            <w:tcW w:w="260" w:type="pct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Dežnik </w:t>
            </w:r>
            <w:r>
              <w:rPr>
                <w:rFonts w:ascii="Arial" w:hAnsi="Arial"/>
                <w:sz w:val="20"/>
                <w:lang w:val="sl-SI"/>
              </w:rPr>
              <w:t>na sprejemu</w:t>
            </w:r>
            <w:r w:rsidRPr="00A66521">
              <w:rPr>
                <w:rFonts w:ascii="Arial" w:hAnsi="Arial"/>
                <w:sz w:val="20"/>
                <w:lang w:val="sl-SI"/>
              </w:rPr>
              <w:t>/v sobi</w:t>
            </w:r>
          </w:p>
        </w:tc>
        <w:tc>
          <w:tcPr>
            <w:tcW w:w="71" w:type="pct"/>
            <w:gridSpan w:val="2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Ponudba dnevnih časopisov</w:t>
            </w:r>
          </w:p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(v tiskani ali digitalni obliki)</w:t>
            </w:r>
          </w:p>
        </w:tc>
        <w:tc>
          <w:tcPr>
            <w:tcW w:w="71" w:type="pct"/>
            <w:gridSpan w:val="2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Servis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šivanja</w:t>
            </w:r>
          </w:p>
        </w:tc>
        <w:tc>
          <w:tcPr>
            <w:tcW w:w="71" w:type="pct"/>
            <w:gridSpan w:val="2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1C18DB" w:rsidRDefault="0080173D" w:rsidP="00297084">
            <w:pPr>
              <w:jc w:val="center"/>
              <w:rPr>
                <w:strike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Pripomočki za osebno higieno</w:t>
            </w:r>
          </w:p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zobna krtačka, zobna pasta, pribor za enkratno britje)</w:t>
            </w:r>
          </w:p>
        </w:tc>
        <w:tc>
          <w:tcPr>
            <w:tcW w:w="71" w:type="pct"/>
            <w:gridSpan w:val="2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Osebni pozdrav</w:t>
            </w:r>
            <w:r>
              <w:rPr>
                <w:rFonts w:ascii="Arial" w:hAnsi="Arial"/>
                <w:sz w:val="20"/>
                <w:lang w:val="sl-SI"/>
              </w:rPr>
              <w:t xml:space="preserve"> ob sprejemu in predstavitev hišne ponudbe</w:t>
            </w:r>
          </w:p>
        </w:tc>
        <w:tc>
          <w:tcPr>
            <w:tcW w:w="71" w:type="pct"/>
            <w:gridSpan w:val="2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80173D" w:rsidRPr="00FD7D03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481D09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481D09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481D09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481D09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481D09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80173D" w:rsidRPr="00A66521" w:rsidRDefault="008D02B0" w:rsidP="00297084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Spremljanje gosta do so</w:t>
            </w:r>
            <w:r w:rsidR="0080173D">
              <w:rPr>
                <w:rFonts w:ascii="Arial" w:hAnsi="Arial"/>
                <w:sz w:val="20"/>
                <w:lang w:val="sl-SI"/>
              </w:rPr>
              <w:t>be</w:t>
            </w:r>
            <w:r w:rsidR="0080173D" w:rsidRPr="00A66521">
              <w:rPr>
                <w:rFonts w:ascii="Arial" w:hAnsi="Arial"/>
                <w:sz w:val="20"/>
                <w:lang w:val="sl-SI"/>
              </w:rPr>
              <w:t xml:space="preserve"> ob prihodu </w:t>
            </w:r>
          </w:p>
        </w:tc>
        <w:tc>
          <w:tcPr>
            <w:tcW w:w="71" w:type="pct"/>
            <w:gridSpan w:val="2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80173D" w:rsidRPr="00A66521" w:rsidTr="007F62A3">
        <w:trPr>
          <w:trHeight w:val="20"/>
        </w:trPr>
        <w:tc>
          <w:tcPr>
            <w:tcW w:w="90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173D" w:rsidRPr="00A66521" w:rsidRDefault="0080173D" w:rsidP="00297084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b/>
                <w:color w:val="FFFFFF"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t>III. Soba</w:t>
            </w:r>
          </w:p>
        </w:tc>
        <w:tc>
          <w:tcPr>
            <w:tcW w:w="260" w:type="pct"/>
            <w:tcBorders>
              <w:top w:val="nil"/>
              <w:left w:val="nil"/>
              <w:right w:val="nil"/>
            </w:tcBorders>
            <w:shd w:val="clear" w:color="auto" w:fill="0070C0"/>
            <w:vAlign w:val="center"/>
          </w:tcPr>
          <w:p w:rsidR="0080173D" w:rsidRPr="00A66521" w:rsidRDefault="0080173D" w:rsidP="00297084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nil"/>
              <w:left w:val="nil"/>
              <w:right w:val="nil"/>
            </w:tcBorders>
            <w:shd w:val="clear" w:color="auto" w:fill="0070C0"/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70C0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b/>
                <w:color w:val="FFFFFF"/>
                <w:sz w:val="20"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Splošno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260" w:type="pct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80173D" w:rsidRPr="00A66521" w:rsidRDefault="0080173D" w:rsidP="008D02B0">
            <w:pPr>
              <w:rPr>
                <w:rFonts w:ascii="Arial" w:hAnsi="Arial"/>
                <w:sz w:val="20"/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Velikost sobe (s kopalnico/WC) ≥ 14 m</w:t>
            </w:r>
            <w:r w:rsidRPr="006D34D8">
              <w:rPr>
                <w:rFonts w:ascii="Arial" w:hAnsi="Arial"/>
                <w:sz w:val="20"/>
                <w:vertAlign w:val="superscript"/>
                <w:lang w:val="sl-SI"/>
              </w:rPr>
              <w:t xml:space="preserve"> (</w:t>
            </w:r>
            <w:r w:rsidRPr="006D34D8">
              <w:rPr>
                <w:rFonts w:ascii="Arial" w:hAnsi="Arial" w:cs="Arial"/>
                <w:sz w:val="16"/>
                <w:szCs w:val="16"/>
                <w:lang w:val="sl-SI"/>
              </w:rPr>
              <w:t>Pri priznavanju tega kriterija je dopustno, da 15% sob ne dosega te velikosti, če je gost pred rezervacijo sobe izrecno opozorjen na nedoseganje standarda te velikosti sobe)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vMerge w:val="restart"/>
            <w:tcBorders>
              <w:top w:val="nil"/>
              <w:bottom w:val="nil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80173D" w:rsidRPr="00A66521" w:rsidRDefault="0080173D" w:rsidP="008D02B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Velikost sobe (s kopalnico/WC) ≥ 18 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>2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/>
                <w:sz w:val="20"/>
                <w:lang w:val="sl-SI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Pri priznavanju tega kriterija je dopustno, da 15% sob ne dosega te velikosti, če je gost pred rezervacijo sobe izrecno opozorjen na nedoseganje standarda te velikosti sobe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15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vMerge/>
            <w:tcBorders>
              <w:top w:val="nil"/>
              <w:bottom w:val="nil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80173D" w:rsidRPr="00A66521" w:rsidRDefault="0080173D" w:rsidP="008D02B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Velikost sobe (s kopalnico/WC) ≥ 22 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>2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/>
                <w:sz w:val="20"/>
                <w:lang w:val="sl-SI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Pri priznavanju tega kriterija je dopustno, da 15% sob ne dosega te velikosti, če je gost pred rezervacijo sobe izrecno opozorjen na nedoseganje standarda te velikosti sobe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20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80173D" w:rsidRPr="00A66521" w:rsidRDefault="0080173D" w:rsidP="008D02B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Velikost sobe (s kopalnico/WC) ≥ 30 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 xml:space="preserve">2 </w:t>
            </w:r>
            <w:r>
              <w:rPr>
                <w:rFonts w:ascii="Arial" w:hAnsi="Arial"/>
                <w:sz w:val="20"/>
                <w:vertAlign w:val="superscript"/>
                <w:lang w:val="sl-SI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>Pri priznavanju tega kriterija je dopustno, da 15% sob ne dosega te velikosti, če je gost pred rezervacijo sobe izrecno opozorjen na nedoseganje standarda te velikosti sobe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25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80173D" w:rsidRPr="00A66521" w:rsidRDefault="0080173D" w:rsidP="008D02B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Število </w:t>
            </w:r>
            <w:r>
              <w:rPr>
                <w:rFonts w:ascii="Arial" w:hAnsi="Arial"/>
                <w:sz w:val="20"/>
                <w:lang w:val="sl-SI"/>
              </w:rPr>
              <w:t>družinskih sob 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Ne velja »junior-suita«. </w:t>
            </w:r>
            <w:r w:rsidR="00297084">
              <w:rPr>
                <w:rFonts w:ascii="Arial" w:hAnsi="Arial" w:cs="Arial"/>
                <w:sz w:val="16"/>
                <w:szCs w:val="16"/>
                <w:lang w:val="sl-SI"/>
              </w:rPr>
              <w:t>Družinsko sobo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sestavljata najmanj dve med seboj ločeni sobi, od katerih je ena urejena kot </w:t>
            </w:r>
            <w:r w:rsidR="00297084">
              <w:rPr>
                <w:rFonts w:ascii="Arial" w:hAnsi="Arial" w:cs="Arial"/>
                <w:sz w:val="16"/>
                <w:szCs w:val="16"/>
                <w:lang w:val="sl-SI"/>
              </w:rPr>
              <w:t>spalnica, druga kot otroška soba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 xml:space="preserve">vsaka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2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, največ 6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Najmanj 50 % sob za nekadilce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Spalno udobje</w:t>
            </w:r>
          </w:p>
        </w:tc>
        <w:tc>
          <w:tcPr>
            <w:tcW w:w="260" w:type="pct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Postelja s sodobno in vzdrževano vzmetnico višine najmanj 13 cm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8C77E9" w:rsidRDefault="0080173D" w:rsidP="00297084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77E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Posteljni sistem iz elastičnega vzmetnega sistema in sodobne</w:t>
            </w:r>
            <w:r>
              <w:rPr>
                <w:rFonts w:ascii="Arial" w:hAnsi="Arial"/>
                <w:sz w:val="20"/>
                <w:lang w:val="sl-SI"/>
              </w:rPr>
              <w:t xml:space="preserve"> ter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vzdrževane vzmetnice s skupno višino najmanj 18 cm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>Osnova sistema je lahko vzmetena, iz letev ali kakega drugega enakovrednega sistema)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highlight w:val="darkGray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8C77E9" w:rsidRDefault="0080173D" w:rsidP="00297084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80173D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173D" w:rsidRPr="00A66521" w:rsidRDefault="0080173D" w:rsidP="00297084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173D" w:rsidRPr="00A66521" w:rsidRDefault="0080173D" w:rsidP="00297084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auto"/>
            <w:vAlign w:val="center"/>
          </w:tcPr>
          <w:p w:rsidR="0080173D" w:rsidRPr="00A66521" w:rsidRDefault="0080173D" w:rsidP="008D02B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Nastavljiv, ergonomičen posteljni si</w:t>
            </w:r>
            <w:r w:rsidR="008D02B0">
              <w:rPr>
                <w:rFonts w:ascii="Arial" w:hAnsi="Arial"/>
                <w:sz w:val="20"/>
                <w:lang w:val="sl-SI"/>
              </w:rPr>
              <w:t>s</w:t>
            </w:r>
            <w:r w:rsidRPr="00A66521">
              <w:rPr>
                <w:rFonts w:ascii="Arial" w:hAnsi="Arial"/>
                <w:sz w:val="20"/>
                <w:lang w:val="sl-SI"/>
              </w:rPr>
              <w:t>tem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80173D" w:rsidRPr="00A66521" w:rsidRDefault="0080173D" w:rsidP="00297084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8C77E9" w:rsidRDefault="0080173D" w:rsidP="00297084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173D" w:rsidRPr="00A66521" w:rsidRDefault="0080173D" w:rsidP="00297084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42E8" w:rsidRPr="00A66521" w:rsidRDefault="003242E8" w:rsidP="008D02B0">
            <w:pPr>
              <w:rPr>
                <w:rFonts w:ascii="Arial" w:hAnsi="Arial"/>
                <w:sz w:val="20"/>
                <w:highlight w:val="yellow"/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 xml:space="preserve">Enojna ležišča v velikosti najmanj </w:t>
            </w:r>
            <w:r>
              <w:rPr>
                <w:rFonts w:ascii="Arial" w:hAnsi="Arial"/>
                <w:sz w:val="20"/>
                <w:lang w:val="sl-SI"/>
              </w:rPr>
              <w:t>8</w:t>
            </w:r>
            <w:r w:rsidRPr="006D34D8">
              <w:rPr>
                <w:rFonts w:ascii="Arial" w:hAnsi="Arial"/>
                <w:sz w:val="20"/>
                <w:lang w:val="sl-SI"/>
              </w:rPr>
              <w:t>0 x 190 cm in</w:t>
            </w:r>
            <w:r w:rsidRPr="00A66521">
              <w:rPr>
                <w:rFonts w:ascii="Arial" w:hAnsi="Arial"/>
                <w:sz w:val="20"/>
                <w:lang w:val="sl-SI"/>
              </w:rPr>
              <w:br/>
              <w:t>dvojna ležišča v velikosti najmanj 160 x 190 cm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Če sta v dvoposteljni sobi namesto dvojnega ležišča dve enojni  ležišči ali enojna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postelja 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v velikosti 150 x 200 cm, mora biti gost o tem obveščen, pred rezervacijo. Tudi, če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je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več kot 15 % ležišč manjših od predvidnih za ustrezno kategorijo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mora biti gost o tem obveščen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pred rezervacijo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8C77E9" w:rsidRDefault="003242E8" w:rsidP="003242E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6D34D8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6D34D8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42E8" w:rsidRPr="00A66521" w:rsidRDefault="003242E8" w:rsidP="008D02B0">
            <w:pPr>
              <w:rPr>
                <w:rFonts w:ascii="Arial" w:hAnsi="Arial"/>
                <w:sz w:val="20"/>
                <w:highlight w:val="yellow"/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 xml:space="preserve">Enojna ležišča v velikosti najmanj </w:t>
            </w:r>
            <w:r>
              <w:rPr>
                <w:rFonts w:ascii="Arial" w:hAnsi="Arial"/>
                <w:sz w:val="20"/>
                <w:lang w:val="sl-SI"/>
              </w:rPr>
              <w:t>9</w:t>
            </w:r>
            <w:r w:rsidRPr="006D34D8">
              <w:rPr>
                <w:rFonts w:ascii="Arial" w:hAnsi="Arial"/>
                <w:sz w:val="20"/>
                <w:lang w:val="sl-SI"/>
              </w:rPr>
              <w:t>0 x 190 cm in</w:t>
            </w:r>
            <w:r w:rsidRPr="00A66521">
              <w:rPr>
                <w:rFonts w:ascii="Arial" w:hAnsi="Arial"/>
                <w:sz w:val="20"/>
                <w:lang w:val="sl-SI"/>
              </w:rPr>
              <w:br/>
              <w:t>dvojna ležišča v velikosti najmanj 1</w:t>
            </w:r>
            <w:r>
              <w:rPr>
                <w:rFonts w:ascii="Arial" w:hAnsi="Arial"/>
                <w:sz w:val="20"/>
                <w:lang w:val="sl-SI"/>
              </w:rPr>
              <w:t>8</w:t>
            </w:r>
            <w:r w:rsidRPr="00A66521">
              <w:rPr>
                <w:rFonts w:ascii="Arial" w:hAnsi="Arial"/>
                <w:sz w:val="20"/>
                <w:lang w:val="sl-SI"/>
              </w:rPr>
              <w:t>0 x 190 cm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Če sta v dvoposteljni sobi namesto dvojnega ležišča dve enojni  ležišči ali enojna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postelja 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v velikosti 150 x 200 cm, mora biti gost o tem obveščen, pred rezervacijo. Tudi, če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je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več kot 15 % ležišč manjših od predvidnih za ustrezno kategorijo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mora biti gost o tem obveščen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pred rezervacijo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3242E8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8C77E9" w:rsidRDefault="003242E8" w:rsidP="003242E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42E8" w:rsidRPr="00A66521" w:rsidRDefault="003242E8" w:rsidP="008D02B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Enojna ležišča v velikosti najmanj 90 x 200 cm  in</w:t>
            </w:r>
            <w:r w:rsidRPr="00A66521">
              <w:rPr>
                <w:rFonts w:ascii="Arial" w:hAnsi="Arial"/>
                <w:sz w:val="20"/>
                <w:lang w:val="sl-SI"/>
              </w:rPr>
              <w:br/>
              <w:t>dvojna ležišča v velikosti najmanj 180 x 200 cm</w:t>
            </w:r>
            <w:r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Če sta v dvoposteljni sobi namesto dvojnega ležišča dve enojni  ležišči ali enojna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postelja 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v velikosti 150 x 200 cm, mora biti gost o tem obveščen, pred rezervacijo. Tudi, če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je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več kot 15 % ležišč manjših od predvidnih za ustrezno kategorijo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mora biti gost o tem obveščen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pred rezervacijo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8D02B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Enojna ležišča v velikosti najmanj 100 x 200 cm in</w:t>
            </w:r>
            <w:r w:rsidRPr="00A66521">
              <w:rPr>
                <w:rFonts w:ascii="Arial" w:hAnsi="Arial"/>
                <w:sz w:val="20"/>
                <w:lang w:val="sl-SI"/>
              </w:rPr>
              <w:br/>
              <w:t>dvojna ležišča v velikosti najmanj 200 x 200 cm</w:t>
            </w:r>
            <w:r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l"/>
              </w:rPr>
              <w:t>(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Če sta v dvoposteljni sobi namesto dvojnega ležišča dve enojni  ležišči ali enojna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postelja 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v velikosti 150 x 200 cm, mora biti gost o tem obveščen, pred rezervacijo. Tudi, če 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je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več kot 15 % ležišč manjših od predvidnih za ustrezno kategorijo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, mora biti gost o tem obveščen</w:t>
            </w:r>
            <w:r w:rsidRPr="00FA4624">
              <w:rPr>
                <w:rFonts w:ascii="Arial" w:hAnsi="Arial" w:cs="Arial"/>
                <w:sz w:val="16"/>
                <w:szCs w:val="16"/>
                <w:lang w:val="sl-SI"/>
              </w:rPr>
              <w:t xml:space="preserve"> pred rezervacijo</w:t>
            </w:r>
            <w:r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10 % ležišč z minimalno dolžino najmanj 210 cm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Otroška ležišča na željo</w:t>
            </w:r>
          </w:p>
        </w:tc>
        <w:tc>
          <w:tcPr>
            <w:tcW w:w="71" w:type="pct"/>
            <w:gridSpan w:val="2"/>
            <w:shd w:val="clear" w:color="auto" w:fill="FFFFFF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Higienska prevleka/posteljni nadvložek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814FCB">
              <w:rPr>
                <w:lang w:val="sl-SI"/>
              </w:rPr>
              <w:t>(</w:t>
            </w:r>
            <w:r>
              <w:rPr>
                <w:rFonts w:ascii="Arial" w:hAnsi="Arial"/>
                <w:sz w:val="16"/>
                <w:lang w:val="sl"/>
              </w:rPr>
              <w:t>Ne preprost nadvložek, zadostuje  pralna (kemično ali termično) prevleka, ki diha in v kateri ni pršic ali njihovih izločkov, napenjalna, iz bombaža ali sintetičnih materialov ter se odpira na spodnji strani.)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Nabava vzmetnic pred največ tremi leti</w:t>
            </w:r>
          </w:p>
          <w:p w:rsidR="003242E8" w:rsidRPr="00A66521" w:rsidRDefault="003242E8" w:rsidP="008D02B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Obvezno dokazilo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shd w:val="clear" w:color="auto" w:fill="FFFFFF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Vsakoletno globinsko čiščenje vzmetnic</w:t>
            </w:r>
          </w:p>
          <w:p w:rsidR="003242E8" w:rsidRPr="00A66521" w:rsidRDefault="003242E8" w:rsidP="004000F2">
            <w:pPr>
              <w:rPr>
                <w:rFonts w:ascii="Arial" w:hAnsi="Arial"/>
                <w:sz w:val="16"/>
                <w:szCs w:val="16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4000F2">
              <w:rPr>
                <w:rFonts w:ascii="Arial" w:hAnsi="Arial"/>
                <w:sz w:val="16"/>
                <w:szCs w:val="16"/>
                <w:lang w:val="sl-SI"/>
              </w:rPr>
              <w:t>Obvezno dokazilo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.</w:t>
            </w:r>
            <w:r>
              <w:rPr>
                <w:rFonts w:ascii="Arial" w:hAnsi="Arial"/>
                <w:sz w:val="16"/>
                <w:lang w:val="sl"/>
              </w:rPr>
              <w:t xml:space="preserve"> Temu je zadoščeno, če v ležišču ni ostanka vlage in ni pršic,  njihova rast je preprečena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Antialergijsko posteljno perilo na željo gosta </w:t>
            </w:r>
          </w:p>
          <w:p w:rsidR="003242E8" w:rsidRPr="00A66521" w:rsidRDefault="003242E8" w:rsidP="008D02B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4000F2">
              <w:rPr>
                <w:rFonts w:ascii="Arial" w:hAnsi="Arial"/>
                <w:sz w:val="16"/>
                <w:szCs w:val="16"/>
                <w:lang w:val="sl-SI"/>
              </w:rPr>
              <w:t>Obvezno dokazilo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Sodobn</w:t>
            </w:r>
            <w:r>
              <w:rPr>
                <w:rFonts w:ascii="Arial" w:hAnsi="Arial"/>
                <w:sz w:val="20"/>
                <w:lang w:val="sl-SI"/>
              </w:rPr>
              <w:t>a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, negovana prešita odeja/odeja 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8C77E9" w:rsidRDefault="003242E8" w:rsidP="003242E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77E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Dodatna odeja na željo gosta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Sodobne in vzdrževane vzglavne blazine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Higienske prevleke za vzglavne blazine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16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Vsakoletno globinsko čiščenje vzglavnikov</w:t>
            </w:r>
            <w:r w:rsidRPr="00234A0A">
              <w:rPr>
                <w:rFonts w:ascii="Arial" w:hAnsi="Arial"/>
                <w:sz w:val="20"/>
                <w:lang w:val="sl-SI"/>
              </w:rPr>
              <w:t xml:space="preserve">/ </w:t>
            </w:r>
            <w:r w:rsidR="008D02B0" w:rsidRPr="00234A0A">
              <w:rPr>
                <w:rFonts w:ascii="Arial" w:hAnsi="Arial"/>
                <w:sz w:val="20"/>
                <w:lang w:val="sl-SI"/>
              </w:rPr>
              <w:t>n</w:t>
            </w:r>
            <w:r w:rsidRPr="00234A0A">
              <w:rPr>
                <w:rFonts w:ascii="Arial" w:hAnsi="Arial"/>
                <w:sz w:val="20"/>
                <w:lang w:val="sl-SI"/>
              </w:rPr>
              <w:t>abava na največ enkrat na leto</w:t>
            </w:r>
          </w:p>
          <w:p w:rsidR="003242E8" w:rsidRPr="00A66521" w:rsidRDefault="003242E8" w:rsidP="008D02B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4000F2">
              <w:rPr>
                <w:rFonts w:ascii="Arial" w:hAnsi="Arial"/>
                <w:sz w:val="16"/>
                <w:szCs w:val="16"/>
                <w:lang w:val="sl-SI"/>
              </w:rPr>
              <w:t>Obvezno dokazil</w:t>
            </w:r>
            <w:r w:rsidR="008D02B0">
              <w:rPr>
                <w:rFonts w:ascii="Arial" w:hAnsi="Arial"/>
                <w:sz w:val="16"/>
                <w:szCs w:val="16"/>
                <w:lang w:val="sl-SI"/>
              </w:rPr>
              <w:t>o</w:t>
            </w:r>
            <w:r w:rsidRPr="00A66521"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Dodaten vzglavnik na željo gosta </w:t>
            </w:r>
            <w:r w:rsidRPr="004000F2">
              <w:rPr>
                <w:rFonts w:ascii="Arial" w:hAnsi="Arial"/>
                <w:sz w:val="16"/>
                <w:szCs w:val="16"/>
                <w:lang w:val="sl-SI"/>
              </w:rPr>
              <w:t>(ne dekorativni)</w:t>
            </w:r>
          </w:p>
        </w:tc>
        <w:tc>
          <w:tcPr>
            <w:tcW w:w="71" w:type="pct"/>
            <w:gridSpan w:val="2"/>
            <w:shd w:val="clear" w:color="auto" w:fill="FFFFFF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Dva vzglavnika na osebo </w:t>
            </w:r>
            <w:r w:rsidRPr="004000F2">
              <w:rPr>
                <w:rFonts w:ascii="Arial" w:hAnsi="Arial"/>
                <w:sz w:val="16"/>
                <w:szCs w:val="16"/>
                <w:lang w:val="sl-SI"/>
              </w:rPr>
              <w:t>(ne dekorativna)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85311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Možnost izbire različnih vzglavnikov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385311">
              <w:rPr>
                <w:rFonts w:ascii="Arial" w:hAnsi="Arial"/>
                <w:sz w:val="18"/>
                <w:lang w:val="sl-SI"/>
              </w:rPr>
              <w:t>(</w:t>
            </w:r>
            <w:r w:rsidR="00385311" w:rsidRPr="00385311">
              <w:rPr>
                <w:rFonts w:ascii="Arial" w:hAnsi="Arial"/>
                <w:sz w:val="18"/>
                <w:lang w:val="sl-SI"/>
              </w:rPr>
              <w:t>g</w:t>
            </w:r>
            <w:r>
              <w:rPr>
                <w:rFonts w:ascii="Arial" w:hAnsi="Arial"/>
                <w:sz w:val="16"/>
                <w:lang w:val="sl"/>
              </w:rPr>
              <w:t>ost lahko izbira med različnimi vrstami vzglavnikov)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42E8" w:rsidRPr="007A7123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7A7123">
              <w:rPr>
                <w:rFonts w:ascii="Arial" w:hAnsi="Arial"/>
                <w:sz w:val="20"/>
                <w:lang w:val="sl-SI"/>
              </w:rPr>
              <w:t>Možnost zatemnitve sobe</w:t>
            </w:r>
          </w:p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7A7123">
              <w:rPr>
                <w:rFonts w:ascii="Arial" w:hAnsi="Arial"/>
                <w:sz w:val="16"/>
                <w:lang w:val="sl-SI"/>
              </w:rPr>
              <w:t>(npr. zavese)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8C77E9" w:rsidRDefault="003242E8" w:rsidP="003242E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77E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Možnost popolne zatemnitve sobe</w:t>
            </w:r>
          </w:p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z roletami ali za svetlobo popolnoma neprepustna zatemnitev  »Blackouts)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Pralna predposteljna preproga</w:t>
            </w:r>
          </w:p>
        </w:tc>
        <w:tc>
          <w:tcPr>
            <w:tcW w:w="71" w:type="pct"/>
            <w:gridSpan w:val="2"/>
            <w:shd w:val="clear" w:color="auto" w:fill="FFFFFF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Oprema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sob</w:t>
            </w:r>
            <w:r>
              <w:rPr>
                <w:rFonts w:ascii="Arial" w:hAnsi="Arial"/>
                <w:sz w:val="20"/>
                <w:lang w:val="sl-SI"/>
              </w:rPr>
              <w:t>e</w:t>
            </w: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Garderobna omara/niša primerne kapacitete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8C77E9" w:rsidRDefault="003242E8" w:rsidP="003242E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77E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Polica za perilo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8C77E9" w:rsidRDefault="003242E8" w:rsidP="003242E8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85311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Primerno število enotnih obešalnikov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lang w:val="sl"/>
              </w:rPr>
              <w:t>Enostavni obešalniki iz žice ne zagotavljajo tega kriterija)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8C77E9" w:rsidRDefault="003242E8" w:rsidP="003242E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77E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Primerno število različnih vrst obešalnikov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8C77E9" w:rsidRDefault="003242E8" w:rsidP="003242E8">
            <w:pPr>
              <w:ind w:left="-48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Garderoba/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obešalne kljuke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8C77E9" w:rsidRDefault="003242E8" w:rsidP="003242E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77E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</w:t>
            </w:r>
            <w:r w:rsidRPr="00A66521">
              <w:rPr>
                <w:rFonts w:ascii="Arial" w:hAnsi="Arial"/>
                <w:sz w:val="20"/>
                <w:lang w:val="sl-SI"/>
              </w:rPr>
              <w:t>tol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8C77E9" w:rsidRDefault="003242E8" w:rsidP="003242E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77E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ožnost sedenja na </w:t>
            </w:r>
            <w:r>
              <w:rPr>
                <w:rFonts w:ascii="Arial" w:hAnsi="Arial"/>
                <w:sz w:val="20"/>
                <w:lang w:val="sl-SI"/>
              </w:rPr>
              <w:t>osebo</w:t>
            </w:r>
            <w:r w:rsidRPr="00A66521">
              <w:rPr>
                <w:rFonts w:ascii="Arial" w:hAnsi="Arial"/>
                <w:sz w:val="20"/>
                <w:lang w:val="sl-SI"/>
              </w:rPr>
              <w:t>, od tega najmanj en stol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U</w:t>
            </w:r>
            <w:r w:rsidRPr="00A66521">
              <w:rPr>
                <w:rFonts w:ascii="Arial" w:hAnsi="Arial"/>
                <w:sz w:val="20"/>
                <w:lang w:val="sl-SI"/>
              </w:rPr>
              <w:t>dobna možnost sedenja (oblazinjen fotelj/kavč) z mizico za odlaganje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D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odatna udobna možnost sedenje (oblazinjeni fotelj ali kavč dvosed) v dvoposteljnih sobah ali </w:t>
            </w:r>
            <w:r>
              <w:rPr>
                <w:rFonts w:ascii="Arial" w:hAnsi="Arial"/>
                <w:sz w:val="20"/>
                <w:lang w:val="sl-SI"/>
              </w:rPr>
              <w:t>družinskih sobah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Miza/pisalna miza/plošča za pisanje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EE1499" w:rsidRDefault="003242E8" w:rsidP="003242E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E149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Miza/pisalna miza/plošča za pisanje z najmanj 0,5 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>2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delovne površine in s primerno namizno osvetlitvijo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Nočna omarica/odlagalna površina pri postelji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Dostopna  prosta električna vtičnica v sobi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Dodatna dostopna prosta električna vtičnica v bližini mize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Dodatna prosta električna vtičnica v bližini postelje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6D34D8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Centralno stikalo za sobno razsvetljavo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Stikalo za luč zraven postelje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Centralno upravljanje sobne razsvetljave iz postelje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Primerna osvetlitev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sobe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EE1499" w:rsidRDefault="003242E8" w:rsidP="003242E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E149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Bralna svetilka ob postelji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Ogledalo za pomerjanje obleke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Primeren prostor za odlaganje prtljage ali stojalo za prtljago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Koš za smeti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Hramba</w:t>
            </w: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Možnost hra</w:t>
            </w:r>
            <w:r>
              <w:rPr>
                <w:rFonts w:ascii="Arial" w:hAnsi="Arial"/>
                <w:sz w:val="20"/>
                <w:lang w:val="sl-SI"/>
              </w:rPr>
              <w:t>mbe</w:t>
            </w:r>
          </w:p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(npr. ob sprejemu)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6D34D8" w:rsidRDefault="003242E8" w:rsidP="003242E8">
            <w:pPr>
              <w:jc w:val="center"/>
              <w:rPr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6D34D8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Sef v sobi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Sef v sobi  z integrirano vtičnico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lastRenderedPageBreak/>
              <w:t>Nadzor hrupa/</w:t>
            </w:r>
            <w:r w:rsidRPr="00A66521">
              <w:rPr>
                <w:rFonts w:ascii="Arial" w:hAnsi="Arial"/>
                <w:sz w:val="20"/>
                <w:lang w:val="sl-SI"/>
              </w:rPr>
              <w:br/>
            </w:r>
            <w:r>
              <w:rPr>
                <w:rFonts w:ascii="Arial" w:hAnsi="Arial"/>
                <w:sz w:val="20"/>
                <w:lang w:val="sl-SI"/>
              </w:rPr>
              <w:t>klimatizacija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Primerna zvočna izolacija oken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Protihrupna vrata ali dvojna vrata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Sobe z centralno nastavljivo klimatsko napravo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Sobe z individualno nastavljivo klimatsko napravo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bottom w:val="nil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Zabavna elektronika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auto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Radijski programi</w:t>
            </w: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lang w:val="sl"/>
              </w:rPr>
              <w:t>Sprejem radijskih programov je lahko tudi prek televizije ali centralnega hišnega sistema.)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Audio-/multimedijski predvajalnik 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Televizor z daljinskim upravljanjem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42E8" w:rsidRPr="00A66521" w:rsidRDefault="003242E8" w:rsidP="00385311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Televizor </w:t>
            </w:r>
            <w:r>
              <w:rPr>
                <w:rFonts w:ascii="Arial" w:hAnsi="Arial"/>
                <w:sz w:val="20"/>
                <w:lang w:val="sl-SI"/>
              </w:rPr>
              <w:t>prostoru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primerne velikosti z daljinskim upravljanjem in </w:t>
            </w: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pregledom razpoložljivih programov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Sodoben televizor </w:t>
            </w:r>
            <w:r>
              <w:rPr>
                <w:rFonts w:ascii="Arial" w:hAnsi="Arial"/>
                <w:sz w:val="20"/>
                <w:lang w:val="sl-SI"/>
              </w:rPr>
              <w:t>prostoru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primerne velikosti z daljinskim upravljanjem, pregledom razpoložljivih  programov  ter aktualnim pregledom TV sporedov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6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Na voljo nacionalni in mednarodni televizijski sprejem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Plačljivi televizijski kanali, kanali s filmi ali videoigrami z možnostjo zapore za otroke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Mednarodni adapter za vtičnico na željo gosta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Polnilnik/adapter na željo gosta </w:t>
            </w:r>
            <w:r w:rsidRPr="004A1AF0">
              <w:rPr>
                <w:rFonts w:ascii="Arial" w:hAnsi="Arial"/>
                <w:sz w:val="16"/>
                <w:szCs w:val="16"/>
                <w:lang w:val="sl-SI"/>
              </w:rPr>
              <w:t>(za različne električne aparate, kot n.pr. mobilnike)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bottom w:val="single" w:sz="12" w:space="0" w:color="FFFFFF" w:themeColor="background1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Telekomunikacija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Javno dostopen telefon za goste</w:t>
            </w:r>
          </w:p>
        </w:tc>
        <w:tc>
          <w:tcPr>
            <w:tcW w:w="71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highlight w:val="lightGray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 sobi (mobilni) telefon na željo gosta z navodili za uporabo v najmanj dveh jezikih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szCs w:val="16"/>
                <w:lang w:val="sl"/>
              </w:rPr>
              <w:t>G</w:t>
            </w:r>
            <w:r>
              <w:rPr>
                <w:rFonts w:ascii="Arial" w:hAnsi="Arial"/>
                <w:sz w:val="16"/>
                <w:lang w:val="sl"/>
              </w:rPr>
              <w:t>ost mora biti o tej možnosti obveščen ob prijavi v</w:t>
            </w:r>
            <w:r>
              <w:rPr>
                <w:rFonts w:ascii="Arial" w:hAnsi="Arial"/>
                <w:sz w:val="16"/>
                <w:szCs w:val="16"/>
                <w:lang w:val="sl"/>
              </w:rPr>
              <w:t xml:space="preserve"> (n.pr. stojalo z info materialom,   obvestilo na ekranu)</w:t>
            </w:r>
          </w:p>
        </w:tc>
        <w:tc>
          <w:tcPr>
            <w:tcW w:w="71" w:type="pct"/>
            <w:gridSpan w:val="2"/>
            <w:tcBorders>
              <w:top w:val="single" w:sz="18" w:space="0" w:color="BFBFBF" w:themeColor="background1" w:themeShade="BF"/>
              <w:left w:val="single" w:sz="18" w:space="0" w:color="auto"/>
              <w:bottom w:val="single" w:sz="18" w:space="0" w:color="BFBFBF" w:themeColor="background1" w:themeShade="BF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color w:val="808080"/>
                <w:sz w:val="20"/>
                <w:highlight w:val="lightGray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42E8" w:rsidRPr="00A66521" w:rsidRDefault="003242E8" w:rsidP="004A1AF0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V sobi telefon z večjezičnim navodilom za uporabo </w:t>
            </w:r>
          </w:p>
        </w:tc>
        <w:tc>
          <w:tcPr>
            <w:tcW w:w="71" w:type="pct"/>
            <w:gridSpan w:val="2"/>
            <w:tcBorders>
              <w:top w:val="single" w:sz="18" w:space="0" w:color="BFBFBF" w:themeColor="background1" w:themeShade="BF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Dostop do interneta v skupnih prostorih</w:t>
            </w:r>
          </w:p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(npr. širokopasovni internet, WiFi)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Dostop do interneta v sobi</w:t>
            </w:r>
          </w:p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(npr. širokopasovni internet, WiFi)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8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Naprava za dostop do interneta z možnostjo tiskanja v skupnih prostorih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Ostalo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Splošne informacije </w:t>
            </w:r>
            <w:r>
              <w:rPr>
                <w:rFonts w:ascii="Arial" w:hAnsi="Arial"/>
                <w:sz w:val="16"/>
                <w:lang w:val="sl"/>
              </w:rPr>
              <w:t>(</w:t>
            </w:r>
            <w:r w:rsidRPr="007372A8">
              <w:rPr>
                <w:rFonts w:ascii="Arial" w:hAnsi="Arial" w:cs="Arial"/>
                <w:sz w:val="16"/>
                <w:szCs w:val="16"/>
                <w:lang w:val="sl" w:eastAsia="sl-SI"/>
              </w:rPr>
              <w:t>hišni red, požarni red, sprejem in odjava gostov, telefonska številka kontaktne osebe in prve pomoči, obratovalni čas, dodatna ponudba in podobno</w:t>
            </w:r>
            <w:r>
              <w:rPr>
                <w:rFonts w:ascii="Arial" w:hAnsi="Arial"/>
                <w:sz w:val="16"/>
                <w:lang w:val="sl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8C77E9" w:rsidRDefault="003242E8" w:rsidP="003242E8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77E9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 xml:space="preserve">Dvojezične splošne informacije A-Z </w:t>
            </w:r>
            <w:r>
              <w:rPr>
                <w:rFonts w:ascii="Arial" w:hAnsi="Arial"/>
                <w:sz w:val="16"/>
                <w:lang w:val="sl"/>
              </w:rPr>
              <w:t>(</w:t>
            </w:r>
            <w:r w:rsidRPr="007372A8">
              <w:rPr>
                <w:rFonts w:ascii="Arial" w:hAnsi="Arial" w:cs="Arial"/>
                <w:sz w:val="16"/>
                <w:szCs w:val="16"/>
                <w:lang w:val="sl" w:eastAsia="sl-SI"/>
              </w:rPr>
              <w:t>hišni red, požarni red, sprejem in odjava gostov, telefonska številka kontaktne osebe in prve pomoči, obratovalni čas, dodatna ponudba in podobno</w:t>
            </w:r>
            <w:r>
              <w:rPr>
                <w:rFonts w:ascii="Arial" w:hAnsi="Arial"/>
                <w:sz w:val="16"/>
                <w:lang w:val="sl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880F6F"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>Večjezične splošne informacije A-Z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Arial" w:hAnsi="Arial"/>
                <w:sz w:val="16"/>
                <w:lang w:val="sl"/>
              </w:rPr>
              <w:t>(</w:t>
            </w:r>
            <w:r w:rsidRPr="007372A8">
              <w:rPr>
                <w:rFonts w:ascii="Arial" w:hAnsi="Arial" w:cs="Arial"/>
                <w:sz w:val="16"/>
                <w:szCs w:val="16"/>
                <w:lang w:val="sl" w:eastAsia="sl-SI"/>
              </w:rPr>
              <w:t>hišni red, požarni red, sprejem in odjava gostov, telefonska številka kontaktne osebe in prve pomoči, obratovalni čas, dodatna ponudba in podobno</w:t>
            </w:r>
            <w:r>
              <w:rPr>
                <w:rFonts w:ascii="Arial" w:hAnsi="Arial"/>
                <w:sz w:val="16"/>
                <w:lang w:val="sl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Cenik storitev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Pisalo in beležka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Korespondenčna mapa </w:t>
            </w:r>
          </w:p>
        </w:tc>
        <w:tc>
          <w:tcPr>
            <w:tcW w:w="71" w:type="pct"/>
            <w:gridSpan w:val="2"/>
            <w:shd w:val="clear" w:color="auto" w:fill="FFFFFF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84331F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84331F" w:rsidRDefault="003242E8" w:rsidP="003242E8">
            <w:pPr>
              <w:rPr>
                <w:rFonts w:ascii="Arial" w:hAnsi="Arial"/>
                <w:sz w:val="16"/>
                <w:szCs w:val="16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Vrečka za perilo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(obvezno ob zagotavljanju elementa št. 24)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FD7D03" w:rsidRDefault="003242E8" w:rsidP="003242E8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FD7D03" w:rsidRDefault="003242E8" w:rsidP="003242E8">
            <w:pPr>
              <w:jc w:val="center"/>
              <w:rPr>
                <w:strike/>
                <w:lang w:val="sl-SI"/>
              </w:rPr>
            </w:pPr>
          </w:p>
        </w:tc>
      </w:tr>
      <w:tr w:rsidR="003242E8" w:rsidRPr="0084331F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Likalnik in likalna deska na željo gosta/likalnica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Likalnik in likalna deska v sobi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78067E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Pribor za šivanje na željo gosta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(za</w:t>
            </w:r>
            <w:r w:rsidR="0078067E">
              <w:rPr>
                <w:rFonts w:ascii="Arial" w:hAnsi="Arial"/>
                <w:sz w:val="16"/>
                <w:szCs w:val="16"/>
                <w:lang w:val="sl-SI"/>
              </w:rPr>
              <w:t>dostuje</w:t>
            </w:r>
            <w:r>
              <w:rPr>
                <w:rFonts w:ascii="Arial" w:hAnsi="Arial"/>
                <w:sz w:val="16"/>
                <w:szCs w:val="16"/>
                <w:lang w:val="sl-SI"/>
              </w:rPr>
              <w:t xml:space="preserve"> tudi servis šivanja)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>
              <w:rPr>
                <w:rFonts w:ascii="Arial" w:hAnsi="Arial"/>
                <w:sz w:val="20"/>
                <w:vertAlign w:val="superscript"/>
                <w:lang w:val="sl-SI"/>
              </w:rPr>
              <w:t xml:space="preserve"> </w:t>
            </w: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Šivalni pribor v sobi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Žlica za obuvanje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Pribor za čiščenje čevljev na željo gosta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032D06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zagotavlja tudi element čiščenje</w:t>
            </w:r>
            <w:r w:rsidRPr="00032D06">
              <w:rPr>
                <w:rFonts w:ascii="Arial" w:hAnsi="Arial"/>
                <w:sz w:val="16"/>
                <w:szCs w:val="16"/>
                <w:lang w:val="sl-SI"/>
              </w:rPr>
              <w:t xml:space="preserve"> čevljev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oz. avtomat za čiščenje čevljev</w:t>
            </w:r>
            <w:r w:rsidRPr="00032D06"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vertAlign w:val="superscript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Style w:val="Sprotnaopomba-sklic"/>
                <w:rFonts w:ascii="Arial" w:hAnsi="Arial"/>
                <w:sz w:val="20"/>
                <w:shd w:val="clear" w:color="auto" w:fill="FFFFFF"/>
                <w:lang w:val="sl-SI"/>
              </w:rPr>
              <w:t xml:space="preserve"> 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Pribor za čiščenje čevljev v sobi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032D06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zagotavlja tudi element čiščenje</w:t>
            </w:r>
            <w:r w:rsidRPr="00032D06">
              <w:rPr>
                <w:rFonts w:ascii="Arial" w:hAnsi="Arial"/>
                <w:sz w:val="16"/>
                <w:szCs w:val="16"/>
                <w:lang w:val="sl-SI"/>
              </w:rPr>
              <w:t xml:space="preserve"> čevljev </w:t>
            </w:r>
            <w:r>
              <w:rPr>
                <w:rFonts w:ascii="Arial" w:hAnsi="Arial"/>
                <w:sz w:val="16"/>
                <w:szCs w:val="16"/>
                <w:lang w:val="sl-SI"/>
              </w:rPr>
              <w:t>oz. avtomat za čiščenje čevljev</w:t>
            </w:r>
            <w:r w:rsidRPr="00032D06">
              <w:rPr>
                <w:rFonts w:ascii="Arial" w:hAnsi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Style w:val="Sprotnaopomba-sklic"/>
                <w:rFonts w:ascii="Arial" w:hAnsi="Arial"/>
                <w:sz w:val="20"/>
                <w:shd w:val="clear" w:color="auto" w:fill="FFFFFF"/>
                <w:lang w:val="sl-SI"/>
              </w:rPr>
              <w:t xml:space="preserve"> 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071458" w:rsidRDefault="003242E8" w:rsidP="003242E8">
            <w:pPr>
              <w:rPr>
                <w:rFonts w:ascii="Arial" w:hAnsi="Arial"/>
                <w:sz w:val="20"/>
                <w:szCs w:val="20"/>
                <w:lang w:val="sl-SI"/>
              </w:rPr>
            </w:pPr>
            <w:r w:rsidRPr="00071458">
              <w:rPr>
                <w:rFonts w:ascii="Arial" w:hAnsi="Arial" w:cs="Arial"/>
                <w:sz w:val="20"/>
                <w:szCs w:val="20"/>
                <w:lang w:val="sl-SI"/>
              </w:rPr>
              <w:t>Pribor za prvo pomoč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>
              <w:rPr>
                <w:rFonts w:ascii="Arial" w:hAnsi="Arial"/>
                <w:sz w:val="20"/>
                <w:szCs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Kopalnica</w:t>
            </w: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Kopalnica/s</w:t>
            </w:r>
            <w:r>
              <w:rPr>
                <w:rFonts w:ascii="Arial" w:hAnsi="Arial"/>
                <w:sz w:val="20"/>
                <w:lang w:val="sl-SI"/>
              </w:rPr>
              <w:t>tranišče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≥ 5 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 xml:space="preserve">2 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 w:rsidRPr="006D19A5">
              <w:rPr>
                <w:rFonts w:ascii="Arial" w:hAnsi="Arial" w:cs="Arial"/>
                <w:sz w:val="16"/>
                <w:szCs w:val="16"/>
                <w:lang w:val="sl"/>
              </w:rPr>
              <w:t>Pri priznavanju tega kriterija je dopustno, da 15% kopalnic ne dosega te velikosti, če je gost pred rezervacijo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 xml:space="preserve"> te sobe</w:t>
            </w:r>
            <w:r w:rsidRPr="006D19A5">
              <w:rPr>
                <w:rFonts w:ascii="Arial" w:hAnsi="Arial" w:cs="Arial"/>
                <w:sz w:val="16"/>
                <w:szCs w:val="16"/>
                <w:lang w:val="sl"/>
              </w:rPr>
              <w:t xml:space="preserve"> izrecno opozorjen na nedoseganje standarda te v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>elikosti)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Kopalnica/s</w:t>
            </w:r>
            <w:r>
              <w:rPr>
                <w:rFonts w:ascii="Arial" w:hAnsi="Arial"/>
                <w:sz w:val="20"/>
                <w:lang w:val="sl-SI"/>
              </w:rPr>
              <w:t>tranišče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≥ 7,5 m</w:t>
            </w:r>
            <w:r w:rsidRPr="00A66521">
              <w:rPr>
                <w:rFonts w:ascii="Arial" w:hAnsi="Arial"/>
                <w:sz w:val="20"/>
                <w:vertAlign w:val="superscript"/>
                <w:lang w:val="sl-SI"/>
              </w:rPr>
              <w:t xml:space="preserve">2 </w:t>
            </w:r>
            <w:r>
              <w:rPr>
                <w:rFonts w:ascii="Arial" w:hAnsi="Arial"/>
                <w:sz w:val="20"/>
                <w:vertAlign w:val="superscript"/>
                <w:lang w:val="sl-SI"/>
              </w:rPr>
              <w:t xml:space="preserve"> </w:t>
            </w:r>
            <w:r>
              <w:rPr>
                <w:rFonts w:ascii="Arial" w:hAnsi="Arial"/>
                <w:sz w:val="20"/>
                <w:lang w:val="sl-SI"/>
              </w:rPr>
              <w:t>(</w:t>
            </w:r>
            <w:r w:rsidRPr="006D19A5">
              <w:rPr>
                <w:rFonts w:ascii="Arial" w:hAnsi="Arial" w:cs="Arial"/>
                <w:sz w:val="16"/>
                <w:szCs w:val="16"/>
                <w:lang w:val="sl"/>
              </w:rPr>
              <w:t>Pri priznavanju tega kriterija je dopustno, da 15% kopalnic ne dosega te velikosti, če je gost pred rezervacijo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 xml:space="preserve"> te sobe</w:t>
            </w:r>
            <w:r w:rsidRPr="006D19A5">
              <w:rPr>
                <w:rFonts w:ascii="Arial" w:hAnsi="Arial" w:cs="Arial"/>
                <w:sz w:val="16"/>
                <w:szCs w:val="16"/>
                <w:lang w:val="sl"/>
              </w:rPr>
              <w:t xml:space="preserve"> izrecno opozorjen na nedoseganje standarda te v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>elikosti)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szCs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AE5FB0" w:rsidRDefault="003242E8" w:rsidP="003242E8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 vseh sobah je kopalnica s prho in WC-jem ali kadjo in WC-jem.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6D34D8">
              <w:rPr>
                <w:rFonts w:ascii="Arial" w:hAnsi="Arial"/>
                <w:sz w:val="20"/>
                <w:lang w:val="sl-SI"/>
              </w:rPr>
              <w:t>(</w:t>
            </w:r>
            <w:r w:rsidRPr="006D34D8">
              <w:rPr>
                <w:rFonts w:ascii="Arial" w:hAnsi="Arial" w:cs="Arial"/>
                <w:sz w:val="16"/>
                <w:szCs w:val="16"/>
                <w:lang w:val="sl-SI"/>
              </w:rPr>
              <w:t>1*</w:t>
            </w:r>
            <w:r w:rsidR="00AE5FB0">
              <w:rPr>
                <w:rFonts w:ascii="Arial" w:hAnsi="Arial" w:cs="Arial"/>
                <w:sz w:val="16"/>
                <w:szCs w:val="16"/>
                <w:lang w:val="sl-SI"/>
              </w:rPr>
              <w:t xml:space="preserve">: v kategoriji 1* so dopustne etažne prhe/WC, pri čemer se morajo upoštevati </w:t>
            </w:r>
            <w:r w:rsidR="00373D29">
              <w:rPr>
                <w:rFonts w:ascii="Arial" w:hAnsi="Arial" w:cs="Arial"/>
                <w:sz w:val="16"/>
                <w:szCs w:val="16"/>
                <w:lang w:val="sl-SI"/>
              </w:rPr>
              <w:t xml:space="preserve">obvezni </w:t>
            </w:r>
            <w:bookmarkStart w:id="2" w:name="_GoBack"/>
            <w:bookmarkEnd w:id="2"/>
            <w:r w:rsidR="00AE5FB0">
              <w:rPr>
                <w:rFonts w:ascii="Arial" w:hAnsi="Arial" w:cs="Arial"/>
                <w:sz w:val="16"/>
                <w:szCs w:val="16"/>
                <w:lang w:val="sl-SI"/>
              </w:rPr>
              <w:t>kriteriji, obvezni za kopalnice</w:t>
            </w:r>
            <w:r w:rsidR="00373D29">
              <w:rPr>
                <w:rFonts w:ascii="Arial" w:hAnsi="Arial" w:cs="Arial"/>
                <w:sz w:val="16"/>
                <w:szCs w:val="16"/>
                <w:lang w:val="sl-SI"/>
              </w:rPr>
              <w:t xml:space="preserve"> v kategoriji 1*</w:t>
            </w:r>
            <w:r w:rsidR="00AE5FB0">
              <w:rPr>
                <w:rFonts w:ascii="Arial" w:hAnsi="Arial" w:cs="Arial"/>
                <w:sz w:val="16"/>
                <w:szCs w:val="16"/>
                <w:lang w:val="sl-SI"/>
              </w:rPr>
              <w:t xml:space="preserve">; </w:t>
            </w:r>
          </w:p>
          <w:p w:rsidR="003242E8" w:rsidRPr="00A66521" w:rsidRDefault="00AE5FB0" w:rsidP="003242E8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="003242E8" w:rsidRPr="006D34D8">
              <w:rPr>
                <w:rFonts w:ascii="Arial" w:hAnsi="Arial" w:cs="Arial"/>
                <w:sz w:val="16"/>
                <w:szCs w:val="16"/>
                <w:lang w:val="sl-SI"/>
              </w:rPr>
              <w:t>2*:</w:t>
            </w:r>
            <w:r w:rsidR="003242E8" w:rsidRPr="006D34D8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3242E8" w:rsidRPr="006D34D8">
              <w:rPr>
                <w:rFonts w:ascii="Arial" w:hAnsi="Arial" w:cs="Arial"/>
                <w:sz w:val="16"/>
                <w:szCs w:val="16"/>
                <w:lang w:val="sl"/>
              </w:rPr>
              <w:t xml:space="preserve">če je do 15% sob brez prhe / WC ali kadi / WC – </w:t>
            </w:r>
            <w:r w:rsidR="003242E8" w:rsidRPr="006D19A5">
              <w:rPr>
                <w:rFonts w:ascii="Arial" w:hAnsi="Arial" w:cs="Arial"/>
                <w:sz w:val="16"/>
                <w:szCs w:val="16"/>
                <w:lang w:val="sl"/>
              </w:rPr>
              <w:t>torej so na razpolago le etažna prha /WC, mora biti gost pred rezervacijo izrecno opozorjen na nedoseganje standarda</w:t>
            </w:r>
            <w:r w:rsidR="000A4FAD">
              <w:rPr>
                <w:rFonts w:ascii="Arial" w:hAnsi="Arial" w:cs="Arial"/>
                <w:sz w:val="16"/>
                <w:szCs w:val="16"/>
                <w:lang w:val="sl"/>
              </w:rPr>
              <w:t>)</w:t>
            </w:r>
            <w:r w:rsidR="003242E8" w:rsidRPr="006D19A5">
              <w:rPr>
                <w:rStyle w:val="Sprotnaopomba-sklic"/>
                <w:rFonts w:ascii="Arial" w:hAnsi="Arial" w:cs="Arial"/>
                <w:sz w:val="16"/>
                <w:szCs w:val="16"/>
                <w:lang w:val="sl"/>
              </w:rPr>
              <w:t>.</w:t>
            </w:r>
            <w:r w:rsidR="003242E8">
              <w:rPr>
                <w:rStyle w:val="Sprotnaopomba-sklic"/>
                <w:rFonts w:ascii="Arial" w:hAnsi="Arial" w:cs="Arial"/>
                <w:sz w:val="16"/>
                <w:szCs w:val="16"/>
                <w:lang w:val="sl"/>
              </w:rPr>
              <w:t>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 w:rsidRPr="00A66521">
              <w:rPr>
                <w:rStyle w:val="Sprotnaopomba-sklic"/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  <w:r>
              <w:rPr>
                <w:rFonts w:ascii="Arial" w:hAnsi="Arial"/>
                <w:sz w:val="20"/>
                <w:vertAlign w:val="superscript"/>
                <w:lang w:val="sl-SI"/>
              </w:rPr>
              <w:t xml:space="preserve"> 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Vse sobe imajo v kopalnici prho in </w:t>
            </w:r>
            <w:r>
              <w:rPr>
                <w:rFonts w:ascii="Arial" w:hAnsi="Arial"/>
                <w:sz w:val="20"/>
                <w:lang w:val="sl-SI"/>
              </w:rPr>
              <w:t>WC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ali kad in </w:t>
            </w:r>
            <w:r>
              <w:rPr>
                <w:rFonts w:ascii="Arial" w:hAnsi="Arial"/>
                <w:sz w:val="20"/>
                <w:lang w:val="sl-SI"/>
              </w:rPr>
              <w:t>WC</w:t>
            </w:r>
            <w:r w:rsidRPr="00A66521">
              <w:rPr>
                <w:rFonts w:ascii="Arial" w:hAnsi="Arial"/>
                <w:sz w:val="20"/>
                <w:lang w:val="sl-SI"/>
              </w:rPr>
              <w:t>, od tega ima 50 % kopalnic kad in ločeno tuš kabino.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Prha z zaveso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7840D6">
              <w:rPr>
                <w:rFonts w:ascii="Arial" w:hAnsi="Arial"/>
                <w:sz w:val="16"/>
                <w:szCs w:val="16"/>
                <w:shd w:val="clear" w:color="auto" w:fill="FFFFFF"/>
                <w:lang w:val="sl-SI"/>
              </w:rPr>
              <w:t>(</w:t>
            </w:r>
            <w:r w:rsidRPr="007840D6">
              <w:rPr>
                <w:rFonts w:ascii="Arial" w:hAnsi="Arial" w:cs="Arial"/>
                <w:sz w:val="16"/>
                <w:szCs w:val="16"/>
                <w:lang w:val="sl-SI"/>
              </w:rPr>
              <w:t>Če prostorska ureditev prhe zagotavlja, da je kopalnica zaščitena pred pršenjem, zavesa oz. zaslon nista potrebna)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42E8" w:rsidRPr="00A66521" w:rsidRDefault="003242E8" w:rsidP="004A1AF0">
            <w:pPr>
              <w:rPr>
                <w:rFonts w:ascii="Arial" w:hAnsi="Arial"/>
                <w:sz w:val="20"/>
                <w:shd w:val="clear" w:color="auto" w:fill="FFFFFF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Prha z zaslonom</w:t>
            </w:r>
            <w:r>
              <w:rPr>
                <w:rFonts w:ascii="Arial" w:hAnsi="Arial"/>
                <w:sz w:val="20"/>
                <w:shd w:val="clear" w:color="auto" w:fill="FFFFFF"/>
                <w:vertAlign w:val="superscript"/>
                <w:lang w:val="sl-SI"/>
              </w:rPr>
              <w:t xml:space="preserve">  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Umivalnik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highlight w:val="green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Dvojni umivalnik 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highlight w:val="green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Pralna preproga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Ustrezna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osvetlitev pri umivalniku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Ogledalo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Prosta električna vtičnica v bližini ogledala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Kozmetično ogledalo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Gibljivo kozmetično ogledalo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auto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K</w:t>
            </w:r>
            <w:r w:rsidRPr="00A66521">
              <w:rPr>
                <w:rFonts w:ascii="Arial" w:hAnsi="Arial"/>
                <w:sz w:val="20"/>
                <w:lang w:val="sl-SI"/>
              </w:rPr>
              <w:t>ozmetično ogledalo</w:t>
            </w:r>
            <w:r>
              <w:rPr>
                <w:rFonts w:ascii="Arial" w:hAnsi="Arial"/>
                <w:sz w:val="20"/>
                <w:lang w:val="sl-SI"/>
              </w:rPr>
              <w:t xml:space="preserve"> z vgrajeno osvetlitvijo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Držalo</w:t>
            </w:r>
            <w:r>
              <w:rPr>
                <w:rFonts w:ascii="Arial" w:hAnsi="Arial"/>
                <w:sz w:val="20"/>
                <w:lang w:val="sl-SI"/>
              </w:rPr>
              <w:t xml:space="preserve"> za brisače/</w:t>
            </w:r>
            <w:r w:rsidRPr="00A66521">
              <w:rPr>
                <w:rFonts w:ascii="Arial" w:hAnsi="Arial"/>
                <w:sz w:val="20"/>
                <w:lang w:val="sl-SI"/>
              </w:rPr>
              <w:t>kljuka za brisače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Možnost ogrevanja kopalnice</w:t>
            </w:r>
            <w:r>
              <w:rPr>
                <w:rFonts w:ascii="Arial" w:hAnsi="Arial"/>
                <w:sz w:val="20"/>
                <w:lang w:val="sl-SI"/>
              </w:rPr>
              <w:t xml:space="preserve">  (</w:t>
            </w:r>
            <w:r w:rsidRPr="00190E9D">
              <w:rPr>
                <w:rFonts w:ascii="Arial" w:hAnsi="Arial"/>
                <w:sz w:val="16"/>
                <w:szCs w:val="16"/>
                <w:lang w:val="sl-SI"/>
              </w:rPr>
              <w:t>ustreza tudi</w:t>
            </w:r>
            <w:r w:rsidRPr="00190E9D">
              <w:rPr>
                <w:rFonts w:ascii="Arial" w:hAnsi="Arial"/>
                <w:sz w:val="16"/>
                <w:szCs w:val="16"/>
                <w:shd w:val="clear" w:color="auto" w:fill="FFFFFF"/>
                <w:lang w:val="sl"/>
              </w:rPr>
              <w:t xml:space="preserve"> sušilec brisač</w:t>
            </w:r>
            <w:r>
              <w:rPr>
                <w:rFonts w:ascii="Arial" w:hAnsi="Arial"/>
                <w:sz w:val="16"/>
                <w:szCs w:val="16"/>
                <w:shd w:val="clear" w:color="auto" w:fill="FFFFFF"/>
                <w:lang w:val="sl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5 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Sušilec brisač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Polica za odlaganje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Velika odlagalna površina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Kozarec za zobno ščetko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Milo ali tekoče milo </w:t>
            </w:r>
            <w:r>
              <w:rPr>
                <w:rFonts w:ascii="Arial" w:hAnsi="Arial"/>
                <w:sz w:val="20"/>
                <w:lang w:val="sl-SI"/>
              </w:rPr>
              <w:t>pri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umivalniku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Tekoče milo ali tuš gel </w:t>
            </w:r>
            <w:r>
              <w:rPr>
                <w:rFonts w:ascii="Arial" w:hAnsi="Arial"/>
                <w:sz w:val="20"/>
                <w:lang w:val="sl-SI"/>
              </w:rPr>
              <w:t>pri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kadi/prhi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Šampon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lang w:val="sl"/>
              </w:rPr>
              <w:t>Ustreza tudi peneča kopel ali tuš gel, če imata na embalaži označbo, da sta primerna tudi za umivanje las)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Dodatni kozmetični izdelki </w:t>
            </w:r>
          </w:p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peneča kopel, kapa za tuširanje, pilica za nohte, vatirane palčke, blazinice vate, losjon za telo)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16"/>
                <w:szCs w:val="16"/>
                <w:lang w:val="sl-SI"/>
              </w:rPr>
            </w:pPr>
            <w:r w:rsidRPr="00A66521">
              <w:rPr>
                <w:rFonts w:ascii="Arial" w:hAnsi="Arial"/>
                <w:sz w:val="16"/>
                <w:szCs w:val="16"/>
                <w:lang w:val="sl-SI"/>
              </w:rPr>
              <w:t>1 na artikel, največ 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Papirnati robčki za obraz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Rezervni toaletni papir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Brisača na osebo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Kopalna brisača na osebo</w:t>
            </w:r>
          </w:p>
        </w:tc>
        <w:tc>
          <w:tcPr>
            <w:tcW w:w="71" w:type="pct"/>
            <w:gridSpan w:val="2"/>
            <w:tcBorders>
              <w:bottom w:val="single" w:sz="18" w:space="0" w:color="auto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Kopalni plašč na željo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Kopalni plašč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Copati (slipper) na željo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Copati (slipper)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Sušilec za lase na željo gosta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Sušilec za lase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Osebna tehtnica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Zaprta p</w:t>
            </w:r>
            <w:r w:rsidRPr="00A66521">
              <w:rPr>
                <w:rFonts w:ascii="Arial" w:hAnsi="Arial"/>
                <w:sz w:val="20"/>
                <w:lang w:val="sl-SI"/>
              </w:rPr>
              <w:t>osoda za odpadke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20"/>
        </w:trPr>
        <w:tc>
          <w:tcPr>
            <w:tcW w:w="9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42E8" w:rsidRPr="00A66521" w:rsidRDefault="003242E8" w:rsidP="003242E8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b/>
                <w:color w:val="FFFFFF"/>
                <w:sz w:val="20"/>
                <w:lang w:val="sl-SI"/>
              </w:rPr>
            </w:pPr>
            <w:r w:rsidRPr="00A66521"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 xml:space="preserve">IV. 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>Gastronomija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3242E8" w:rsidRPr="00A66521" w:rsidRDefault="003242E8" w:rsidP="003242E8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Pijače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Hladilnik v sobi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Kuhalnik za kavo/čaj s priborom v sobi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3242E8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Zajtrk</w:t>
            </w:r>
          </w:p>
          <w:p w:rsidR="003242E8" w:rsidRPr="00BB33E6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6D34D8">
              <w:rPr>
                <w:rFonts w:ascii="Arial" w:hAnsi="Arial"/>
                <w:sz w:val="16"/>
                <w:szCs w:val="16"/>
                <w:lang w:val="sl-SI"/>
              </w:rPr>
              <w:t>* Velja za oznako »B&amp;B«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 xml:space="preserve">Ponudba zajtrka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BB33E6" w:rsidRDefault="003242E8" w:rsidP="003242E8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BB33E6" w:rsidRDefault="003242E8" w:rsidP="003242E8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BB33E6" w:rsidRDefault="003242E8" w:rsidP="003242E8">
            <w:pPr>
              <w:jc w:val="center"/>
              <w:rPr>
                <w:strike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BB33E6" w:rsidRDefault="003242E8" w:rsidP="003242E8">
            <w:pPr>
              <w:jc w:val="center"/>
              <w:rPr>
                <w:strike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Prostor za pripravo zajtrka*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42E8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Prostor za strežbo zajtrka</w:t>
            </w:r>
            <w:r w:rsidRPr="00056867">
              <w:rPr>
                <w:rFonts w:ascii="Arial" w:hAnsi="Arial"/>
                <w:sz w:val="20"/>
                <w:lang w:val="sl-SI"/>
              </w:rPr>
              <w:t xml:space="preserve"> </w:t>
            </w:r>
            <w:r>
              <w:rPr>
                <w:rFonts w:ascii="Arial" w:hAnsi="Arial"/>
                <w:sz w:val="20"/>
                <w:lang w:val="sl-SI"/>
              </w:rPr>
              <w:t>*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FFFFFF" w:themeColor="background1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056867">
              <w:rPr>
                <w:rFonts w:ascii="Arial" w:hAnsi="Arial"/>
                <w:sz w:val="20"/>
                <w:lang w:val="sl-SI"/>
              </w:rPr>
              <w:t>Jedilni list za zajtrk v room servisu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top w:val="single" w:sz="12" w:space="0" w:color="FFFFFF" w:themeColor="background1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Razširjena ponudba zajtrka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lang w:val="sl"/>
              </w:rPr>
              <w:t>Najmanj en topel napitek (npr. kava ali čaj), sadni sok, sadje/sadna solata, izbira kruh/žemljice, maslo, marmelada, klobasa in sir.)*</w:t>
            </w:r>
          </w:p>
        </w:tc>
        <w:tc>
          <w:tcPr>
            <w:tcW w:w="71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E729ED" w:rsidRDefault="003242E8" w:rsidP="003242E8">
            <w:pPr>
              <w:jc w:val="center"/>
              <w:rPr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E729ED" w:rsidRDefault="003242E8" w:rsidP="003242E8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42E8" w:rsidRPr="00056867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Bife zajtrk ali enakovreden jedilni list za zajtrk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lang w:val="sl"/>
              </w:rPr>
              <w:t>Samopostrežni zajtrk v večjem obsegu kot razširjeni zajtrk, dopolnjen s ponudbo jajc/jajčnih jedi in kosmiči.)*</w:t>
            </w:r>
          </w:p>
        </w:tc>
        <w:tc>
          <w:tcPr>
            <w:tcW w:w="71" w:type="pct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E729ED" w:rsidRDefault="003242E8" w:rsidP="003242E8">
            <w:pPr>
              <w:jc w:val="center"/>
              <w:rPr>
                <w:lang w:val="sl-SI"/>
              </w:rPr>
            </w:pPr>
            <w:r w:rsidRPr="00E729ED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E729ED" w:rsidRDefault="003242E8" w:rsidP="003242E8">
            <w:pPr>
              <w:jc w:val="center"/>
              <w:rPr>
                <w:lang w:val="sl-SI"/>
              </w:rPr>
            </w:pPr>
            <w:r w:rsidRPr="00E729ED"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20"/>
        </w:trPr>
        <w:tc>
          <w:tcPr>
            <w:tcW w:w="9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42E8" w:rsidRPr="00A66521" w:rsidRDefault="003242E8" w:rsidP="003242E8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3242E8" w:rsidRPr="00A66521" w:rsidTr="007F62A3">
        <w:trPr>
          <w:trHeight w:val="20"/>
        </w:trPr>
        <w:tc>
          <w:tcPr>
            <w:tcW w:w="9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42E8" w:rsidRPr="00A66521" w:rsidRDefault="003242E8" w:rsidP="003242E8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3242E8" w:rsidRPr="00A66521" w:rsidRDefault="003242E8" w:rsidP="003242E8">
            <w:pPr>
              <w:widowControl w:val="0"/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t>V</w:t>
            </w:r>
            <w:r w:rsidRPr="00A66521"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t>. Prosti čas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3242E8" w:rsidRPr="00A66521" w:rsidRDefault="003242E8" w:rsidP="003242E8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 Šport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szCs w:val="20"/>
                <w:lang w:val="sl-SI"/>
              </w:rPr>
              <w:t>Lastni</w:t>
            </w:r>
            <w:r w:rsidRPr="00A66521">
              <w:rPr>
                <w:rFonts w:ascii="Arial" w:hAnsi="Arial"/>
                <w:sz w:val="20"/>
                <w:szCs w:val="20"/>
                <w:lang w:val="sl-SI"/>
              </w:rPr>
              <w:t xml:space="preserve"> rekreacijski objekti (zunanji ali notranji) </w:t>
            </w:r>
            <w:r w:rsidRPr="00A66521">
              <w:rPr>
                <w:rFonts w:ascii="Arial" w:hAnsi="Arial"/>
                <w:sz w:val="16"/>
                <w:szCs w:val="20"/>
                <w:lang w:val="sl-SI"/>
              </w:rPr>
              <w:t>(npr. teniško igrišče, plaža, igrišče za golf</w:t>
            </w:r>
            <w:r>
              <w:rPr>
                <w:rFonts w:ascii="Arial" w:hAnsi="Arial"/>
                <w:sz w:val="16"/>
                <w:szCs w:val="20"/>
                <w:lang w:val="sl-SI"/>
              </w:rPr>
              <w:t>, plaž</w:t>
            </w:r>
            <w:r w:rsidRPr="00A66521">
              <w:rPr>
                <w:rFonts w:ascii="Arial" w:hAnsi="Arial"/>
                <w:sz w:val="16"/>
                <w:szCs w:val="20"/>
                <w:lang w:val="sl-SI"/>
              </w:rPr>
              <w:t>a)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 z</w:t>
            </w:r>
            <w:r w:rsidRPr="00A66521">
              <w:rPr>
                <w:rFonts w:ascii="Arial" w:hAnsi="Arial"/>
                <w:sz w:val="20"/>
                <w:lang w:val="sl-SI"/>
              </w:rPr>
              <w:t>a objekt, največ 9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Izposoja športnih rekvizitov</w:t>
            </w:r>
          </w:p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smuči, čolni, kolesa)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2 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Fitnes</w:t>
            </w:r>
            <w:r>
              <w:rPr>
                <w:rFonts w:ascii="Arial" w:hAnsi="Arial"/>
                <w:sz w:val="20"/>
                <w:lang w:val="sl-SI"/>
              </w:rPr>
              <w:t xml:space="preserve"> 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z najmanj štirimi različnimi napravami </w:t>
            </w:r>
          </w:p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ergometer, klop z utežmi, naprave  z utežmi, tekaška steza, naprava za veslanje, steper)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4</w:t>
            </w: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394352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14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Wellness/Beauty</w:t>
            </w: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vertAlign w:val="superscript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Ločeno počivališče/soba za sprostite</w:t>
            </w:r>
            <w:r>
              <w:rPr>
                <w:rFonts w:ascii="Arial" w:hAnsi="Arial"/>
                <w:sz w:val="20"/>
                <w:lang w:val="sl-SI"/>
              </w:rPr>
              <w:t>v</w:t>
            </w:r>
          </w:p>
        </w:tc>
        <w:tc>
          <w:tcPr>
            <w:tcW w:w="71" w:type="pct"/>
            <w:gridSpan w:val="2"/>
            <w:shd w:val="clear" w:color="auto" w:fill="auto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Savna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5 z</w:t>
            </w:r>
            <w:r w:rsidRPr="00A66521">
              <w:rPr>
                <w:rFonts w:ascii="Arial" w:hAnsi="Arial"/>
                <w:sz w:val="20"/>
                <w:lang w:val="sl-SI"/>
              </w:rPr>
              <w:t>a vrsto savne, največ 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Spa</w:t>
            </w:r>
            <w:r w:rsidRPr="00A66521">
              <w:rPr>
                <w:rFonts w:ascii="Arial" w:hAnsi="Arial"/>
                <w:sz w:val="20"/>
                <w:lang w:val="sl-SI"/>
              </w:rPr>
              <w:t xml:space="preserve"> z najmanj štirimi različnimi programi</w:t>
            </w:r>
          </w:p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16"/>
                <w:lang w:val="sl-SI"/>
              </w:rPr>
              <w:t>(npr. kopalne kadi, knajpanje, hidroterapija, hammam, blatna kopel, parna kopel</w:t>
            </w:r>
            <w:r>
              <w:rPr>
                <w:rFonts w:ascii="Arial" w:hAnsi="Arial"/>
                <w:sz w:val="16"/>
                <w:lang w:val="sl-SI"/>
              </w:rPr>
              <w:t xml:space="preserve">. </w:t>
            </w:r>
            <w:r>
              <w:rPr>
                <w:rFonts w:ascii="Arial" w:hAnsi="Arial"/>
                <w:sz w:val="16"/>
                <w:lang w:val="sl"/>
              </w:rPr>
              <w:t>Uporabna površina posameznega prostora najmanj 10 m</w:t>
            </w:r>
            <w:r>
              <w:rPr>
                <w:rFonts w:ascii="Arial" w:hAnsi="Arial"/>
                <w:sz w:val="16"/>
                <w:vertAlign w:val="superscript"/>
                <w:lang w:val="sl"/>
              </w:rPr>
              <w:t>2</w:t>
            </w:r>
            <w:r>
              <w:rPr>
                <w:rFonts w:ascii="Arial" w:hAnsi="Arial"/>
                <w:sz w:val="16"/>
                <w:lang w:val="sl"/>
              </w:rPr>
              <w:t>.</w:t>
            </w:r>
            <w:r w:rsidRPr="00A66521">
              <w:rPr>
                <w:rFonts w:ascii="Arial" w:hAnsi="Arial"/>
                <w:sz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hd w:val="clear" w:color="auto" w:fill="FFFFFF"/>
                <w:lang w:val="sl-SI"/>
              </w:rPr>
              <w:t>Zasebni spa</w:t>
            </w:r>
            <w:r>
              <w:rPr>
                <w:rFonts w:ascii="Arial" w:hAnsi="Arial"/>
                <w:sz w:val="20"/>
                <w:shd w:val="clear" w:color="auto" w:fill="FFFFFF"/>
                <w:lang w:val="sl-SI"/>
              </w:rPr>
              <w:t xml:space="preserve"> (kabina)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0115E5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 xml:space="preserve"> 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shd w:val="clear" w:color="auto" w:fill="FFFFFF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Zunanji bazen ali plavalni bajer</w:t>
            </w:r>
            <w:r>
              <w:rPr>
                <w:rFonts w:ascii="Arial" w:hAnsi="Arial"/>
                <w:sz w:val="20"/>
                <w:lang w:val="sl-SI"/>
              </w:rPr>
              <w:t xml:space="preserve">  (</w:t>
            </w:r>
            <w:r>
              <w:rPr>
                <w:rFonts w:ascii="Arial" w:hAnsi="Arial"/>
                <w:sz w:val="16"/>
                <w:lang w:val="sl"/>
              </w:rPr>
              <w:t>Ogrevan zunanji bazen v velikosti najmanj 20 m</w:t>
            </w:r>
            <w:r>
              <w:rPr>
                <w:rFonts w:ascii="Arial" w:hAnsi="Arial"/>
                <w:sz w:val="16"/>
                <w:vertAlign w:val="superscript"/>
                <w:lang w:val="sl"/>
              </w:rPr>
              <w:t xml:space="preserve">2 . </w:t>
            </w:r>
            <w:r w:rsidRPr="005A7D57">
              <w:rPr>
                <w:rFonts w:ascii="Arial" w:hAnsi="Arial" w:cs="Arial"/>
                <w:sz w:val="16"/>
                <w:szCs w:val="16"/>
                <w:lang w:val="sl-SI"/>
              </w:rPr>
              <w:t>Plavalni ali kopalni bajer je umetno narejena, stoječa vodna površina za plavanje ali kopanje, za pripravo vode se ne uporabljajo kemična sredstva</w:t>
            </w:r>
            <w:r w:rsidRPr="005A7D57">
              <w:rPr>
                <w:rFonts w:ascii="Arial" w:hAnsi="Arial" w:cs="Arial"/>
                <w:sz w:val="16"/>
                <w:szCs w:val="16"/>
                <w:lang w:val="s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l"/>
              </w:rPr>
              <w:t>)</w:t>
            </w:r>
          </w:p>
        </w:tc>
        <w:tc>
          <w:tcPr>
            <w:tcW w:w="71" w:type="pct"/>
            <w:gridSpan w:val="2"/>
            <w:shd w:val="clear" w:color="auto" w:fill="FFFFFF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0115E5" w:rsidTr="007F62A3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Notranji bazen</w:t>
            </w:r>
            <w:r>
              <w:rPr>
                <w:rFonts w:ascii="Arial" w:hAnsi="Arial"/>
                <w:sz w:val="20"/>
                <w:lang w:val="sl-SI"/>
              </w:rPr>
              <w:t xml:space="preserve"> (</w:t>
            </w:r>
            <w:r>
              <w:rPr>
                <w:rFonts w:ascii="Arial" w:hAnsi="Arial"/>
                <w:sz w:val="16"/>
                <w:lang w:val="sl"/>
              </w:rPr>
              <w:t>Ogrevan notranji bazen v velikosti najmanj 20 m</w:t>
            </w:r>
            <w:r>
              <w:rPr>
                <w:rFonts w:ascii="Arial" w:hAnsi="Arial"/>
                <w:sz w:val="16"/>
                <w:vertAlign w:val="superscript"/>
                <w:lang w:val="sl"/>
              </w:rPr>
              <w:t>2</w:t>
            </w:r>
            <w:r>
              <w:rPr>
                <w:rFonts w:ascii="Arial" w:hAnsi="Arial"/>
                <w:sz w:val="16"/>
                <w:lang w:val="sl"/>
              </w:rPr>
              <w:t>.)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7F62A3" w:rsidRPr="000115E5" w:rsidTr="007F62A3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7F62A3" w:rsidRPr="00A66521" w:rsidRDefault="007F62A3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7F62A3" w:rsidRPr="00A66521" w:rsidRDefault="007F62A3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7F62A3" w:rsidRPr="00A66521" w:rsidRDefault="007F62A3" w:rsidP="0012259F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Masažna kad (</w:t>
            </w:r>
            <w:proofErr w:type="spellStart"/>
            <w:r>
              <w:rPr>
                <w:rFonts w:ascii="Arial" w:hAnsi="Arial"/>
                <w:sz w:val="20"/>
                <w:lang w:val="sl-SI"/>
              </w:rPr>
              <w:t>whirlpool</w:t>
            </w:r>
            <w:proofErr w:type="spellEnd"/>
            <w:r>
              <w:rPr>
                <w:rFonts w:ascii="Arial" w:hAnsi="Arial"/>
                <w:sz w:val="20"/>
                <w:lang w:val="sl-SI"/>
              </w:rPr>
              <w:t xml:space="preserve">) ali enakovredna naprava </w:t>
            </w:r>
            <w:r w:rsidRPr="005E0A76">
              <w:rPr>
                <w:rFonts w:ascii="Arial" w:hAnsi="Arial"/>
                <w:sz w:val="18"/>
                <w:lang w:val="sl-SI"/>
              </w:rPr>
              <w:t xml:space="preserve">(tudi manjši </w:t>
            </w:r>
            <w:r>
              <w:rPr>
                <w:rFonts w:ascii="Arial" w:hAnsi="Arial"/>
                <w:sz w:val="18"/>
                <w:lang w:val="sl-SI"/>
              </w:rPr>
              <w:t xml:space="preserve">zunanji ali notranji </w:t>
            </w:r>
            <w:r w:rsidRPr="005E0A76">
              <w:rPr>
                <w:rFonts w:ascii="Arial" w:hAnsi="Arial"/>
                <w:sz w:val="18"/>
                <w:lang w:val="sl-SI"/>
              </w:rPr>
              <w:t>bazen</w:t>
            </w:r>
            <w:r w:rsidRPr="00106ED5">
              <w:rPr>
                <w:rFonts w:ascii="Arial" w:hAnsi="Arial"/>
                <w:sz w:val="18"/>
                <w:lang w:val="sl-SI"/>
              </w:rPr>
              <w:t>, ki ne zadosti</w:t>
            </w:r>
            <w:r w:rsidRPr="005E0A76">
              <w:rPr>
                <w:rFonts w:ascii="Arial" w:hAnsi="Arial"/>
                <w:sz w:val="18"/>
                <w:lang w:val="sl-SI"/>
              </w:rPr>
              <w:t xml:space="preserve"> kriteriju št. </w:t>
            </w:r>
            <w:r w:rsidR="0012259F">
              <w:rPr>
                <w:rFonts w:ascii="Arial" w:hAnsi="Arial"/>
                <w:sz w:val="18"/>
                <w:lang w:val="sl-SI"/>
              </w:rPr>
              <w:t>174</w:t>
            </w:r>
            <w:r w:rsidRPr="005E0A76">
              <w:rPr>
                <w:rFonts w:ascii="Arial" w:hAnsi="Arial"/>
                <w:sz w:val="18"/>
                <w:lang w:val="sl-SI"/>
              </w:rPr>
              <w:t xml:space="preserve"> in </w:t>
            </w:r>
            <w:r w:rsidR="0012259F">
              <w:rPr>
                <w:rFonts w:ascii="Arial" w:hAnsi="Arial"/>
                <w:sz w:val="18"/>
                <w:lang w:val="sl-SI"/>
              </w:rPr>
              <w:t>175</w:t>
            </w:r>
            <w:r w:rsidRPr="005E0A76">
              <w:rPr>
                <w:rFonts w:ascii="Arial" w:hAnsi="Arial"/>
                <w:sz w:val="18"/>
                <w:lang w:val="sl-SI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7F62A3" w:rsidRPr="00A66521" w:rsidRDefault="007F62A3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7F62A3" w:rsidRPr="00A66521" w:rsidRDefault="007F62A3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62A3" w:rsidRPr="00A66521" w:rsidRDefault="007F62A3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62A3" w:rsidRPr="00A66521" w:rsidRDefault="007F62A3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62A3" w:rsidRPr="00A66521" w:rsidRDefault="007F62A3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62A3" w:rsidRPr="00A66521" w:rsidRDefault="007F62A3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Ostalo</w:t>
            </w: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BD4916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BD4916">
              <w:rPr>
                <w:rFonts w:ascii="Arial" w:hAnsi="Arial"/>
                <w:sz w:val="20"/>
                <w:lang w:val="sl-SI"/>
              </w:rPr>
              <w:t>Dnevni prostor za goste</w:t>
            </w:r>
          </w:p>
          <w:p w:rsidR="003242E8" w:rsidRPr="00BD4916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BD4916">
              <w:rPr>
                <w:rFonts w:ascii="Arial" w:hAnsi="Arial"/>
                <w:sz w:val="16"/>
                <w:lang w:val="sl-SI"/>
              </w:rPr>
              <w:t>(obvezno za NO z več kot 5 sobami)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BD4916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BD4916">
              <w:rPr>
                <w:rFonts w:ascii="Arial" w:hAnsi="Arial"/>
                <w:sz w:val="20"/>
                <w:lang w:val="sl-SI"/>
              </w:rPr>
              <w:t>Soba se ne nahaja v kletnih prostorih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tcBorders>
              <w:bottom w:val="single" w:sz="12" w:space="0" w:color="auto"/>
            </w:tcBorders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bottom w:val="single" w:sz="12" w:space="0" w:color="auto"/>
            </w:tcBorders>
            <w:vAlign w:val="center"/>
          </w:tcPr>
          <w:p w:rsidR="003242E8" w:rsidRPr="003048C8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3048C8">
              <w:rPr>
                <w:rFonts w:ascii="Arial" w:hAnsi="Arial"/>
                <w:sz w:val="20"/>
                <w:lang w:val="sl-SI"/>
              </w:rPr>
              <w:t>Animacija</w:t>
            </w:r>
          </w:p>
        </w:tc>
        <w:tc>
          <w:tcPr>
            <w:tcW w:w="71" w:type="pct"/>
            <w:gridSpan w:val="2"/>
            <w:tcBorders>
              <w:bottom w:val="single" w:sz="12" w:space="0" w:color="auto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20"/>
        </w:trPr>
        <w:tc>
          <w:tcPr>
            <w:tcW w:w="9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42E8" w:rsidRPr="00A66521" w:rsidRDefault="003242E8" w:rsidP="003242E8">
            <w:pPr>
              <w:tabs>
                <w:tab w:val="left" w:pos="419"/>
              </w:tabs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3242E8" w:rsidRPr="00A66521" w:rsidTr="00297084">
        <w:trPr>
          <w:trHeight w:val="454"/>
        </w:trPr>
        <w:tc>
          <w:tcPr>
            <w:tcW w:w="306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color w:val="FFFFFF"/>
                <w:sz w:val="20"/>
                <w:lang w:val="sl-SI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>V</w:t>
            </w:r>
            <w:r w:rsidRPr="00A66521"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>I. Kakovost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Sistem zagotavljanja kakovosti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</w:tcBorders>
            <w:vAlign w:val="center"/>
          </w:tcPr>
          <w:p w:rsidR="003242E8" w:rsidRPr="003048C8" w:rsidRDefault="003242E8" w:rsidP="003242E8">
            <w:pPr>
              <w:rPr>
                <w:rFonts w:ascii="Arial" w:hAnsi="Arial"/>
                <w:color w:val="000000"/>
                <w:sz w:val="20"/>
                <w:lang w:val="sl-SI"/>
              </w:rPr>
            </w:pPr>
            <w:r w:rsidRPr="006D34D8">
              <w:rPr>
                <w:rFonts w:ascii="Arial" w:hAnsi="Arial"/>
                <w:sz w:val="20"/>
                <w:lang w:val="sl-SI"/>
              </w:rPr>
              <w:t>Sistem obravnave pritožb gostov</w:t>
            </w:r>
          </w:p>
        </w:tc>
        <w:tc>
          <w:tcPr>
            <w:tcW w:w="71" w:type="pct"/>
            <w:gridSpan w:val="2"/>
            <w:tcBorders>
              <w:top w:val="single" w:sz="12" w:space="0" w:color="auto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M</w:t>
            </w:r>
          </w:p>
        </w:tc>
      </w:tr>
      <w:tr w:rsidR="003242E8" w:rsidRPr="00A66521" w:rsidTr="007F62A3">
        <w:trPr>
          <w:trHeight w:val="454"/>
        </w:trPr>
        <w:tc>
          <w:tcPr>
            <w:tcW w:w="900" w:type="pct"/>
            <w:tcBorders>
              <w:top w:val="nil"/>
              <w:bottom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3048C8" w:rsidRDefault="003242E8" w:rsidP="007C7D98">
            <w:pPr>
              <w:rPr>
                <w:rFonts w:ascii="Arial" w:hAnsi="Arial"/>
                <w:sz w:val="20"/>
                <w:lang w:val="sl-SI"/>
              </w:rPr>
            </w:pPr>
            <w:r w:rsidRPr="003048C8">
              <w:rPr>
                <w:rFonts w:ascii="Arial" w:hAnsi="Arial"/>
                <w:sz w:val="20"/>
                <w:lang w:val="sl-SI"/>
              </w:rPr>
              <w:t>Sistem obdelav</w:t>
            </w:r>
            <w:r w:rsidR="007C7D98">
              <w:rPr>
                <w:rFonts w:ascii="Arial" w:hAnsi="Arial"/>
                <w:sz w:val="20"/>
                <w:lang w:val="sl-SI"/>
              </w:rPr>
              <w:t>e</w:t>
            </w:r>
            <w:r w:rsidRPr="003048C8">
              <w:rPr>
                <w:rFonts w:ascii="Arial" w:hAnsi="Arial"/>
                <w:sz w:val="20"/>
                <w:lang w:val="sl-SI"/>
              </w:rPr>
              <w:t xml:space="preserve"> anket </w:t>
            </w:r>
            <w:r w:rsidRPr="003048C8">
              <w:rPr>
                <w:rFonts w:ascii="Arial" w:hAnsi="Arial"/>
                <w:sz w:val="20"/>
                <w:shd w:val="clear" w:color="auto" w:fill="FFFFFF"/>
                <w:lang w:val="sl-SI"/>
              </w:rPr>
              <w:t>gostov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jc w:val="center"/>
              <w:rPr>
                <w:lang w:val="sl-SI"/>
              </w:rPr>
            </w:pPr>
          </w:p>
        </w:tc>
      </w:tr>
      <w:tr w:rsidR="003242E8" w:rsidRPr="00E729ED" w:rsidTr="007F62A3">
        <w:trPr>
          <w:trHeight w:val="454"/>
        </w:trPr>
        <w:tc>
          <w:tcPr>
            <w:tcW w:w="900" w:type="pct"/>
            <w:vAlign w:val="center"/>
          </w:tcPr>
          <w:p w:rsidR="003242E8" w:rsidRPr="00A66521" w:rsidDel="006F5A5F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Ostalo</w:t>
            </w:r>
          </w:p>
        </w:tc>
        <w:tc>
          <w:tcPr>
            <w:tcW w:w="260" w:type="pct"/>
            <w:vAlign w:val="center"/>
          </w:tcPr>
          <w:p w:rsidR="003242E8" w:rsidRPr="00A66521" w:rsidRDefault="003242E8" w:rsidP="003242E8">
            <w:pPr>
              <w:numPr>
                <w:ilvl w:val="0"/>
                <w:numId w:val="3"/>
              </w:numPr>
              <w:tabs>
                <w:tab w:val="left" w:pos="419"/>
              </w:tabs>
              <w:ind w:left="0" w:firstLine="0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proofErr w:type="spellStart"/>
            <w:r w:rsidRPr="00A66521">
              <w:rPr>
                <w:rFonts w:ascii="Arial" w:hAnsi="Arial"/>
                <w:sz w:val="20"/>
                <w:szCs w:val="20"/>
                <w:lang w:val="sl-SI"/>
              </w:rPr>
              <w:t>Eko</w:t>
            </w:r>
            <w:proofErr w:type="spellEnd"/>
            <w:r w:rsidRPr="00A66521">
              <w:rPr>
                <w:rFonts w:ascii="Arial" w:hAnsi="Arial"/>
                <w:sz w:val="20"/>
                <w:szCs w:val="20"/>
                <w:lang w:val="sl-SI"/>
              </w:rPr>
              <w:t xml:space="preserve"> znak</w:t>
            </w:r>
            <w:r>
              <w:rPr>
                <w:rFonts w:ascii="Arial" w:hAnsi="Arial"/>
                <w:sz w:val="20"/>
                <w:szCs w:val="20"/>
                <w:lang w:val="sl-SI"/>
              </w:rPr>
              <w:t xml:space="preserve"> </w:t>
            </w:r>
            <w:r w:rsidRPr="00E729ED">
              <w:rPr>
                <w:rFonts w:ascii="Arial" w:hAnsi="Arial"/>
                <w:sz w:val="16"/>
                <w:szCs w:val="16"/>
                <w:lang w:val="sl-SI"/>
              </w:rPr>
              <w:t>(</w:t>
            </w:r>
            <w:r w:rsidR="007C7D98">
              <w:rPr>
                <w:rFonts w:ascii="Arial" w:hAnsi="Arial"/>
                <w:sz w:val="16"/>
                <w:szCs w:val="16"/>
                <w:lang w:val="sl-SI"/>
              </w:rPr>
              <w:t>na primer</w:t>
            </w:r>
            <w:r w:rsidR="007C7D98" w:rsidRPr="00006944">
              <w:rPr>
                <w:rFonts w:ascii="Arial" w:hAnsi="Arial" w:cs="Arial"/>
                <w:sz w:val="16"/>
                <w:szCs w:val="16"/>
                <w:lang w:val="sl-SI"/>
              </w:rPr>
              <w:t xml:space="preserve">: </w:t>
            </w:r>
            <w:r w:rsidR="007C7D98" w:rsidRPr="007E623A">
              <w:rPr>
                <w:rFonts w:ascii="Arial" w:hAnsi="Arial" w:cs="Arial"/>
                <w:sz w:val="16"/>
                <w:szCs w:val="16"/>
              </w:rPr>
              <w:t>EU marjetica, Bio Hotels, Green Globe, Green Key, Travelife, EMAS,</w:t>
            </w:r>
            <w:r w:rsidR="007C7D98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proofErr w:type="spellStart"/>
            <w:r w:rsidR="007C7D98">
              <w:rPr>
                <w:rFonts w:ascii="Arial" w:hAnsi="Arial"/>
                <w:sz w:val="16"/>
                <w:lang w:val="sl-SI"/>
              </w:rPr>
              <w:t>DINö</w:t>
            </w:r>
            <w:proofErr w:type="spellEnd"/>
            <w:r w:rsidR="007C7D98">
              <w:rPr>
                <w:rFonts w:ascii="Arial" w:hAnsi="Arial"/>
                <w:sz w:val="16"/>
                <w:lang w:val="sl-SI"/>
              </w:rPr>
              <w:t xml:space="preserve">, </w:t>
            </w:r>
            <w:proofErr w:type="spellStart"/>
            <w:r w:rsidR="007C7D98">
              <w:rPr>
                <w:rFonts w:ascii="Arial" w:hAnsi="Arial"/>
                <w:sz w:val="16"/>
                <w:lang w:val="sl-SI"/>
              </w:rPr>
              <w:t>EarthCheck</w:t>
            </w:r>
            <w:proofErr w:type="spellEnd"/>
            <w:r w:rsidR="007C7D98">
              <w:rPr>
                <w:rFonts w:ascii="Arial" w:hAnsi="Arial"/>
                <w:sz w:val="16"/>
                <w:lang w:val="sl-SI"/>
              </w:rPr>
              <w:t xml:space="preserve">,  ISO 14001, </w:t>
            </w:r>
            <w:proofErr w:type="spellStart"/>
            <w:r w:rsidR="007C7D98">
              <w:rPr>
                <w:rFonts w:ascii="Arial" w:hAnsi="Arial"/>
                <w:sz w:val="16"/>
                <w:lang w:val="sl-SI"/>
              </w:rPr>
              <w:t>Viabono</w:t>
            </w:r>
            <w:proofErr w:type="spellEnd"/>
            <w:r w:rsidR="007C7D98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  <w:r>
              <w:rPr>
                <w:rFonts w:ascii="Arial" w:hAnsi="Arial"/>
                <w:sz w:val="16"/>
                <w:lang w:val="sl-SI"/>
              </w:rPr>
              <w:t>)</w:t>
            </w:r>
          </w:p>
        </w:tc>
        <w:tc>
          <w:tcPr>
            <w:tcW w:w="71" w:type="pct"/>
            <w:gridSpan w:val="2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szCs w:val="20"/>
                <w:lang w:val="sl-SI"/>
              </w:rPr>
              <w:t>10</w:t>
            </w: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</w:p>
        </w:tc>
      </w:tr>
      <w:tr w:rsidR="003242E8" w:rsidRPr="00E729ED" w:rsidTr="007C7D98">
        <w:trPr>
          <w:gridAfter w:val="1"/>
          <w:wAfter w:w="12" w:type="pct"/>
          <w:trHeight w:val="2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b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18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szCs w:val="20"/>
                <w:lang w:val="sl-SI"/>
              </w:rPr>
            </w:pPr>
          </w:p>
        </w:tc>
      </w:tr>
      <w:tr w:rsidR="003242E8" w:rsidRPr="00E729ED" w:rsidTr="007F62A3">
        <w:trPr>
          <w:trHeight w:val="454"/>
        </w:trPr>
        <w:tc>
          <w:tcPr>
            <w:tcW w:w="9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b/>
                <w:color w:val="FFFFFF"/>
                <w:sz w:val="20"/>
                <w:lang w:val="sl-SI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t>VI</w:t>
            </w:r>
            <w:r w:rsidRPr="00A66521">
              <w:rPr>
                <w:rFonts w:ascii="Arial" w:hAnsi="Arial"/>
                <w:b/>
                <w:bCs/>
                <w:color w:val="FFFFFF"/>
                <w:sz w:val="20"/>
                <w:lang w:val="sl-SI"/>
              </w:rPr>
              <w:t xml:space="preserve">I. </w:t>
            </w:r>
            <w:r w:rsidRPr="000D1D1D">
              <w:rPr>
                <w:rFonts w:ascii="Arial" w:hAnsi="Arial"/>
                <w:b/>
                <w:color w:val="FFFFFF" w:themeColor="background1"/>
                <w:sz w:val="20"/>
                <w:lang w:val="sl-SI"/>
              </w:rPr>
              <w:t>Zahtevano skupno število točk za kategorijo</w:t>
            </w:r>
          </w:p>
        </w:tc>
        <w:tc>
          <w:tcPr>
            <w:tcW w:w="26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007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color w:val="FFFFFF"/>
                <w:sz w:val="20"/>
                <w:lang w:val="sl-SI"/>
              </w:rPr>
            </w:pPr>
          </w:p>
        </w:tc>
      </w:tr>
      <w:tr w:rsidR="003242E8" w:rsidRPr="00E729ED" w:rsidTr="007F62A3">
        <w:trPr>
          <w:trHeight w:val="454"/>
        </w:trPr>
        <w:tc>
          <w:tcPr>
            <w:tcW w:w="9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2E8" w:rsidRPr="00A66521" w:rsidDel="006F5A5F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Soba</w:t>
            </w:r>
          </w:p>
        </w:tc>
        <w:tc>
          <w:tcPr>
            <w:tcW w:w="2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DA486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69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DA486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15</w:t>
            </w:r>
            <w:r w:rsidR="00DA4868">
              <w:rPr>
                <w:rFonts w:ascii="Arial" w:hAnsi="Arial"/>
                <w:sz w:val="20"/>
                <w:lang w:val="sl-SI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7C7D98" w:rsidP="00C30063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 w:rsidRPr="00A66521">
              <w:rPr>
                <w:rFonts w:ascii="Arial" w:hAnsi="Arial"/>
                <w:sz w:val="20"/>
                <w:lang w:val="sl-SI"/>
              </w:rPr>
              <w:t>2</w:t>
            </w:r>
            <w:r>
              <w:rPr>
                <w:rFonts w:ascii="Arial" w:hAnsi="Arial"/>
                <w:sz w:val="20"/>
                <w:lang w:val="sl-SI"/>
              </w:rPr>
              <w:t>1</w:t>
            </w:r>
            <w:r w:rsidR="00C30063">
              <w:rPr>
                <w:rFonts w:ascii="Arial" w:hAnsi="Arial"/>
                <w:sz w:val="20"/>
                <w:lang w:val="sl-SI"/>
              </w:rPr>
              <w:t>1</w:t>
            </w:r>
          </w:p>
        </w:tc>
        <w:tc>
          <w:tcPr>
            <w:tcW w:w="372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BF1941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  <w:r w:rsidR="00BF1941">
              <w:rPr>
                <w:rFonts w:ascii="Arial" w:hAnsi="Arial"/>
                <w:sz w:val="20"/>
                <w:lang w:val="sl-SI"/>
              </w:rPr>
              <w:t>00</w:t>
            </w:r>
          </w:p>
        </w:tc>
      </w:tr>
      <w:tr w:rsidR="003242E8" w:rsidRPr="00E729ED" w:rsidTr="007F62A3">
        <w:trPr>
          <w:trHeight w:val="454"/>
        </w:trPr>
        <w:tc>
          <w:tcPr>
            <w:tcW w:w="900" w:type="pct"/>
            <w:tcBorders>
              <w:top w:val="single" w:sz="12" w:space="0" w:color="auto"/>
            </w:tcBorders>
            <w:vAlign w:val="center"/>
          </w:tcPr>
          <w:p w:rsidR="003242E8" w:rsidRDefault="003242E8" w:rsidP="003242E8">
            <w:pPr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Označba »B&amp;B«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1901" w:type="pct"/>
            <w:gridSpan w:val="3"/>
            <w:tcBorders>
              <w:top w:val="single" w:sz="12" w:space="0" w:color="auto"/>
            </w:tcBorders>
            <w:vAlign w:val="center"/>
          </w:tcPr>
          <w:p w:rsidR="003242E8" w:rsidRPr="00A66521" w:rsidRDefault="003242E8" w:rsidP="003242E8">
            <w:pPr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auto"/>
            </w:tcBorders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3242E8" w:rsidRPr="00A66521" w:rsidRDefault="003242E8" w:rsidP="003242E8">
            <w:pPr>
              <w:jc w:val="center"/>
              <w:rPr>
                <w:rFonts w:ascii="Arial" w:hAnsi="Arial"/>
                <w:sz w:val="20"/>
                <w:lang w:val="sl-SI"/>
              </w:rPr>
            </w:pP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76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3242E8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161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7C7D98" w:rsidP="00C30063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22</w:t>
            </w:r>
            <w:r w:rsidR="00C30063">
              <w:rPr>
                <w:rFonts w:ascii="Arial" w:hAnsi="Arial"/>
                <w:sz w:val="20"/>
                <w:lang w:val="sl-SI"/>
              </w:rPr>
              <w:t>2</w:t>
            </w:r>
          </w:p>
        </w:tc>
        <w:tc>
          <w:tcPr>
            <w:tcW w:w="372" w:type="pct"/>
            <w:gridSpan w:val="2"/>
            <w:tcBorders>
              <w:top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42E8" w:rsidRPr="00A66521" w:rsidRDefault="003242E8" w:rsidP="00BF1941">
            <w:pPr>
              <w:ind w:left="-48"/>
              <w:jc w:val="center"/>
              <w:rPr>
                <w:rFonts w:ascii="Arial" w:hAnsi="Arial"/>
                <w:sz w:val="20"/>
                <w:lang w:val="sl-SI"/>
              </w:rPr>
            </w:pPr>
            <w:r>
              <w:rPr>
                <w:rFonts w:ascii="Arial" w:hAnsi="Arial"/>
                <w:sz w:val="20"/>
                <w:lang w:val="sl-SI"/>
              </w:rPr>
              <w:t>3</w:t>
            </w:r>
            <w:r w:rsidR="00BF1941">
              <w:rPr>
                <w:rFonts w:ascii="Arial" w:hAnsi="Arial"/>
                <w:sz w:val="20"/>
                <w:lang w:val="sl-SI"/>
              </w:rPr>
              <w:t>10</w:t>
            </w:r>
          </w:p>
        </w:tc>
      </w:tr>
    </w:tbl>
    <w:p w:rsidR="0080173D" w:rsidRDefault="0080173D" w:rsidP="0080173D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Arial" w:hAnsi="Arial" w:cs="Arial"/>
          <w:lang w:val="sl-SI"/>
        </w:rPr>
      </w:pPr>
    </w:p>
    <w:p w:rsidR="0080173D" w:rsidRDefault="0080173D" w:rsidP="0080173D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Arial" w:hAnsi="Arial" w:cs="Arial"/>
          <w:lang w:val="sl-SI"/>
        </w:rPr>
      </w:pPr>
    </w:p>
    <w:p w:rsidR="0080173D" w:rsidRDefault="0080173D" w:rsidP="0080173D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Arial" w:hAnsi="Arial" w:cs="Arial"/>
          <w:lang w:val="sl-SI"/>
        </w:rPr>
      </w:pPr>
    </w:p>
    <w:p w:rsidR="0080173D" w:rsidRPr="00A66521" w:rsidRDefault="0080173D" w:rsidP="0080173D">
      <w:pPr>
        <w:pStyle w:val="Glava"/>
        <w:shd w:val="clear" w:color="auto" w:fill="FFFFFF"/>
        <w:tabs>
          <w:tab w:val="clear" w:pos="4536"/>
          <w:tab w:val="clear" w:pos="9072"/>
        </w:tabs>
        <w:rPr>
          <w:rFonts w:ascii="Arial" w:hAnsi="Arial" w:cs="Arial"/>
          <w:lang w:val="sl-SI"/>
        </w:rPr>
      </w:pPr>
    </w:p>
    <w:p w:rsidR="006B7826" w:rsidRDefault="006B7826"/>
    <w:sectPr w:rsidR="006B7826" w:rsidSect="00297084">
      <w:footerReference w:type="default" r:id="rId22"/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AD" w:rsidRDefault="000A4FAD">
      <w:r>
        <w:separator/>
      </w:r>
    </w:p>
  </w:endnote>
  <w:endnote w:type="continuationSeparator" w:id="0">
    <w:p w:rsidR="000A4FAD" w:rsidRDefault="000A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AD" w:rsidRDefault="000A4FAD" w:rsidP="00297084">
    <w:pPr>
      <w:pStyle w:val="Noga"/>
      <w:rPr>
        <w:rFonts w:ascii="Arial" w:hAnsi="Arial"/>
        <w:sz w:val="16"/>
      </w:rPr>
    </w:pPr>
  </w:p>
  <w:p w:rsidR="000A4FAD" w:rsidRPr="00495AE8" w:rsidRDefault="000A4FAD" w:rsidP="00297084">
    <w:pPr>
      <w:pStyle w:val="Noga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AD" w:rsidRDefault="000A4FAD">
      <w:r>
        <w:separator/>
      </w:r>
    </w:p>
  </w:footnote>
  <w:footnote w:type="continuationSeparator" w:id="0">
    <w:p w:rsidR="000A4FAD" w:rsidRDefault="000A4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AD" w:rsidRDefault="000A4FAD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  <w:lang w:val="sl"/>
      </w:rPr>
      <w:fldChar w:fldCharType="begin"/>
    </w:r>
    <w:r>
      <w:rPr>
        <w:rStyle w:val="tevilkastrani"/>
        <w:lang w:val="sl"/>
      </w:rPr>
      <w:instrText xml:space="preserve">PAGE  </w:instrText>
    </w:r>
    <w:r>
      <w:rPr>
        <w:rStyle w:val="tevilkastrani"/>
        <w:lang w:val="sl"/>
      </w:rPr>
      <w:fldChar w:fldCharType="end"/>
    </w:r>
  </w:p>
  <w:p w:rsidR="000A4FAD" w:rsidRDefault="000A4FAD">
    <w:pPr>
      <w:pStyle w:val="Glav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AD" w:rsidRDefault="000A4FAD" w:rsidP="00297084">
    <w:pPr>
      <w:pStyle w:val="Glava"/>
      <w:pBdr>
        <w:between w:val="single" w:sz="4" w:space="1" w:color="4F81BD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FAD" w:rsidRDefault="000A4FAD" w:rsidP="00297084">
    <w:pPr>
      <w:pStyle w:val="Glava"/>
      <w:pBdr>
        <w:between w:val="single" w:sz="4" w:space="1" w:color="4F81BD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8C3"/>
    <w:multiLevelType w:val="hybridMultilevel"/>
    <w:tmpl w:val="7AB012E8"/>
    <w:lvl w:ilvl="0" w:tplc="9C68E8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B496E"/>
    <w:multiLevelType w:val="hybridMultilevel"/>
    <w:tmpl w:val="868C2884"/>
    <w:lvl w:ilvl="0" w:tplc="124ADDC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74702"/>
    <w:multiLevelType w:val="multilevel"/>
    <w:tmpl w:val="6748C9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3">
    <w:nsid w:val="72C36B3B"/>
    <w:multiLevelType w:val="hybridMultilevel"/>
    <w:tmpl w:val="22F46C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E0"/>
    <w:rsid w:val="00022868"/>
    <w:rsid w:val="00052B86"/>
    <w:rsid w:val="000A4FAD"/>
    <w:rsid w:val="000D1D1D"/>
    <w:rsid w:val="0012259F"/>
    <w:rsid w:val="00234A0A"/>
    <w:rsid w:val="00285888"/>
    <w:rsid w:val="00297084"/>
    <w:rsid w:val="002B6AE0"/>
    <w:rsid w:val="002E758E"/>
    <w:rsid w:val="003242E8"/>
    <w:rsid w:val="00373D29"/>
    <w:rsid w:val="0038234E"/>
    <w:rsid w:val="00385311"/>
    <w:rsid w:val="003D3D3D"/>
    <w:rsid w:val="004000F2"/>
    <w:rsid w:val="004A1AF0"/>
    <w:rsid w:val="004C5691"/>
    <w:rsid w:val="00616765"/>
    <w:rsid w:val="00694AD6"/>
    <w:rsid w:val="006B7826"/>
    <w:rsid w:val="006F3669"/>
    <w:rsid w:val="00716C7E"/>
    <w:rsid w:val="00732CCC"/>
    <w:rsid w:val="0078067E"/>
    <w:rsid w:val="007A2EF6"/>
    <w:rsid w:val="007C7D98"/>
    <w:rsid w:val="007F62A3"/>
    <w:rsid w:val="0080173D"/>
    <w:rsid w:val="008710A8"/>
    <w:rsid w:val="008C19E9"/>
    <w:rsid w:val="008D02B0"/>
    <w:rsid w:val="0092010D"/>
    <w:rsid w:val="00990185"/>
    <w:rsid w:val="00A363C7"/>
    <w:rsid w:val="00A67935"/>
    <w:rsid w:val="00A80B6F"/>
    <w:rsid w:val="00AE5FB0"/>
    <w:rsid w:val="00B97D3F"/>
    <w:rsid w:val="00BF1941"/>
    <w:rsid w:val="00C30063"/>
    <w:rsid w:val="00CE0398"/>
    <w:rsid w:val="00D3333C"/>
    <w:rsid w:val="00DA4868"/>
    <w:rsid w:val="00DB173F"/>
    <w:rsid w:val="00DE4B7E"/>
    <w:rsid w:val="00FB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slov1">
    <w:name w:val="heading 1"/>
    <w:basedOn w:val="Navaden"/>
    <w:next w:val="Navaden"/>
    <w:link w:val="Naslov1Znak"/>
    <w:qFormat/>
    <w:rsid w:val="0080173D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0173D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paragraph" w:styleId="Glava">
    <w:name w:val="header"/>
    <w:basedOn w:val="Navaden"/>
    <w:link w:val="GlavaZnak"/>
    <w:uiPriority w:val="99"/>
    <w:rsid w:val="008017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0173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ga">
    <w:name w:val="footer"/>
    <w:basedOn w:val="Navaden"/>
    <w:link w:val="NogaZnak"/>
    <w:rsid w:val="0080173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0173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80173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0173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protnaopomba-sklic">
    <w:name w:val="footnote reference"/>
    <w:semiHidden/>
    <w:rsid w:val="0080173D"/>
    <w:rPr>
      <w:vertAlign w:val="superscript"/>
    </w:rPr>
  </w:style>
  <w:style w:type="character" w:styleId="tevilkastrani">
    <w:name w:val="page number"/>
    <w:basedOn w:val="Privzetapisavaodstavka"/>
    <w:rsid w:val="0080173D"/>
  </w:style>
  <w:style w:type="paragraph" w:styleId="Besedilooblaka">
    <w:name w:val="Balloon Text"/>
    <w:basedOn w:val="Navaden"/>
    <w:link w:val="BesedilooblakaZnak"/>
    <w:uiPriority w:val="99"/>
    <w:semiHidden/>
    <w:rsid w:val="008017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173D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iperpovezava">
    <w:name w:val="Hyperlink"/>
    <w:rsid w:val="0080173D"/>
    <w:rPr>
      <w:color w:val="0000FF"/>
      <w:u w:val="single"/>
    </w:rPr>
  </w:style>
  <w:style w:type="character" w:styleId="SledenaHiperpovezava">
    <w:name w:val="FollowedHyperlink"/>
    <w:rsid w:val="0080173D"/>
    <w:rPr>
      <w:color w:val="800080"/>
      <w:u w:val="single"/>
    </w:rPr>
  </w:style>
  <w:style w:type="paragraph" w:customStyle="1" w:styleId="FormatvorlageKopfzeileArial28ptFettGelbZentriertZeilenabstan">
    <w:name w:val="Formatvorlage Kopfzeile + Arial 28 pt Fett Gelb Zentriert Zeilenabstan..."/>
    <w:basedOn w:val="Glava"/>
    <w:rsid w:val="0080173D"/>
    <w:pPr>
      <w:shd w:val="solid" w:color="FF0000" w:fill="FF0000"/>
      <w:spacing w:line="160" w:lineRule="exact"/>
      <w:jc w:val="center"/>
    </w:pPr>
    <w:rPr>
      <w:rFonts w:ascii="Arial" w:hAnsi="Arial"/>
      <w:b/>
      <w:bCs/>
      <w:color w:val="FFFF00"/>
      <w:sz w:val="56"/>
      <w:szCs w:val="20"/>
    </w:rPr>
  </w:style>
  <w:style w:type="paragraph" w:customStyle="1" w:styleId="Formatvorlage">
    <w:name w:val="Formatvorlage"/>
    <w:basedOn w:val="Glava"/>
    <w:rsid w:val="0080173D"/>
    <w:pPr>
      <w:shd w:val="solid" w:color="FF0000" w:fill="CC0000"/>
      <w:spacing w:line="240" w:lineRule="atLeast"/>
      <w:jc w:val="center"/>
    </w:pPr>
    <w:rPr>
      <w:rFonts w:ascii="Arial" w:hAnsi="Arial"/>
      <w:b/>
      <w:bCs/>
      <w:color w:val="FFFFFF"/>
      <w:sz w:val="40"/>
      <w:szCs w:val="40"/>
    </w:rPr>
  </w:style>
  <w:style w:type="character" w:styleId="Krepko">
    <w:name w:val="Strong"/>
    <w:qFormat/>
    <w:rsid w:val="0080173D"/>
    <w:rPr>
      <w:b/>
      <w:bCs/>
    </w:rPr>
  </w:style>
  <w:style w:type="paragraph" w:styleId="Navadensplet">
    <w:name w:val="Normal (Web)"/>
    <w:basedOn w:val="Navaden"/>
    <w:uiPriority w:val="99"/>
    <w:rsid w:val="0080173D"/>
    <w:pPr>
      <w:spacing w:before="100" w:beforeAutospacing="1" w:after="100" w:afterAutospacing="1"/>
    </w:pPr>
  </w:style>
  <w:style w:type="character" w:customStyle="1" w:styleId="KopfzeileZchn1">
    <w:name w:val="Kopfzeile Zchn1"/>
    <w:uiPriority w:val="99"/>
    <w:semiHidden/>
    <w:locked/>
    <w:rsid w:val="0080173D"/>
    <w:rPr>
      <w:rFonts w:cs="Times New Roman"/>
      <w:lang w:eastAsia="en-US"/>
    </w:rPr>
  </w:style>
  <w:style w:type="character" w:styleId="Pripombasklic">
    <w:name w:val="annotation reference"/>
    <w:rsid w:val="0080173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0173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0173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Zadevapripombe">
    <w:name w:val="annotation subject"/>
    <w:basedOn w:val="Pripombabesedilo"/>
    <w:next w:val="Pripombabesedilo"/>
    <w:link w:val="ZadevapripombeZnak"/>
    <w:rsid w:val="0080173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0173D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Golobesedilo">
    <w:name w:val="Plain Text"/>
    <w:basedOn w:val="Navaden"/>
    <w:link w:val="GolobesediloZnak"/>
    <w:uiPriority w:val="99"/>
    <w:unhideWhenUsed/>
    <w:rsid w:val="0080173D"/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80173D"/>
    <w:rPr>
      <w:rFonts w:ascii="Calibri" w:eastAsia="Calibri" w:hAnsi="Calibri" w:cs="Calibri"/>
      <w:lang w:val="en-GB"/>
    </w:rPr>
  </w:style>
  <w:style w:type="paragraph" w:styleId="Revizija">
    <w:name w:val="Revision"/>
    <w:hidden/>
    <w:uiPriority w:val="99"/>
    <w:semiHidden/>
    <w:rsid w:val="0080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M9">
    <w:name w:val="CM9"/>
    <w:basedOn w:val="Navaden"/>
    <w:next w:val="Navaden"/>
    <w:uiPriority w:val="99"/>
    <w:rsid w:val="0080173D"/>
    <w:pPr>
      <w:widowControl w:val="0"/>
      <w:autoSpaceDE w:val="0"/>
      <w:autoSpaceDN w:val="0"/>
      <w:adjustRightInd w:val="0"/>
    </w:pPr>
    <w:rPr>
      <w:rFonts w:ascii="Arial" w:hAnsi="Arial" w:cs="Arial"/>
      <w:lang w:val="sl-SI" w:eastAsia="sl-SI"/>
    </w:rPr>
  </w:style>
  <w:style w:type="paragraph" w:customStyle="1" w:styleId="Default">
    <w:name w:val="Default"/>
    <w:rsid w:val="008017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01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slov1">
    <w:name w:val="heading 1"/>
    <w:basedOn w:val="Navaden"/>
    <w:next w:val="Navaden"/>
    <w:link w:val="Naslov1Znak"/>
    <w:qFormat/>
    <w:rsid w:val="0080173D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0173D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paragraph" w:styleId="Glava">
    <w:name w:val="header"/>
    <w:basedOn w:val="Navaden"/>
    <w:link w:val="GlavaZnak"/>
    <w:uiPriority w:val="99"/>
    <w:rsid w:val="008017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0173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oga">
    <w:name w:val="footer"/>
    <w:basedOn w:val="Navaden"/>
    <w:link w:val="NogaZnak"/>
    <w:rsid w:val="0080173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0173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80173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0173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protnaopomba-sklic">
    <w:name w:val="footnote reference"/>
    <w:semiHidden/>
    <w:rsid w:val="0080173D"/>
    <w:rPr>
      <w:vertAlign w:val="superscript"/>
    </w:rPr>
  </w:style>
  <w:style w:type="character" w:styleId="tevilkastrani">
    <w:name w:val="page number"/>
    <w:basedOn w:val="Privzetapisavaodstavka"/>
    <w:rsid w:val="0080173D"/>
  </w:style>
  <w:style w:type="paragraph" w:styleId="Besedilooblaka">
    <w:name w:val="Balloon Text"/>
    <w:basedOn w:val="Navaden"/>
    <w:link w:val="BesedilooblakaZnak"/>
    <w:uiPriority w:val="99"/>
    <w:semiHidden/>
    <w:rsid w:val="008017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173D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iperpovezava">
    <w:name w:val="Hyperlink"/>
    <w:rsid w:val="0080173D"/>
    <w:rPr>
      <w:color w:val="0000FF"/>
      <w:u w:val="single"/>
    </w:rPr>
  </w:style>
  <w:style w:type="character" w:styleId="SledenaHiperpovezava">
    <w:name w:val="FollowedHyperlink"/>
    <w:rsid w:val="0080173D"/>
    <w:rPr>
      <w:color w:val="800080"/>
      <w:u w:val="single"/>
    </w:rPr>
  </w:style>
  <w:style w:type="paragraph" w:customStyle="1" w:styleId="FormatvorlageKopfzeileArial28ptFettGelbZentriertZeilenabstan">
    <w:name w:val="Formatvorlage Kopfzeile + Arial 28 pt Fett Gelb Zentriert Zeilenabstan..."/>
    <w:basedOn w:val="Glava"/>
    <w:rsid w:val="0080173D"/>
    <w:pPr>
      <w:shd w:val="solid" w:color="FF0000" w:fill="FF0000"/>
      <w:spacing w:line="160" w:lineRule="exact"/>
      <w:jc w:val="center"/>
    </w:pPr>
    <w:rPr>
      <w:rFonts w:ascii="Arial" w:hAnsi="Arial"/>
      <w:b/>
      <w:bCs/>
      <w:color w:val="FFFF00"/>
      <w:sz w:val="56"/>
      <w:szCs w:val="20"/>
    </w:rPr>
  </w:style>
  <w:style w:type="paragraph" w:customStyle="1" w:styleId="Formatvorlage">
    <w:name w:val="Formatvorlage"/>
    <w:basedOn w:val="Glava"/>
    <w:rsid w:val="0080173D"/>
    <w:pPr>
      <w:shd w:val="solid" w:color="FF0000" w:fill="CC0000"/>
      <w:spacing w:line="240" w:lineRule="atLeast"/>
      <w:jc w:val="center"/>
    </w:pPr>
    <w:rPr>
      <w:rFonts w:ascii="Arial" w:hAnsi="Arial"/>
      <w:b/>
      <w:bCs/>
      <w:color w:val="FFFFFF"/>
      <w:sz w:val="40"/>
      <w:szCs w:val="40"/>
    </w:rPr>
  </w:style>
  <w:style w:type="character" w:styleId="Krepko">
    <w:name w:val="Strong"/>
    <w:qFormat/>
    <w:rsid w:val="0080173D"/>
    <w:rPr>
      <w:b/>
      <w:bCs/>
    </w:rPr>
  </w:style>
  <w:style w:type="paragraph" w:styleId="Navadensplet">
    <w:name w:val="Normal (Web)"/>
    <w:basedOn w:val="Navaden"/>
    <w:uiPriority w:val="99"/>
    <w:rsid w:val="0080173D"/>
    <w:pPr>
      <w:spacing w:before="100" w:beforeAutospacing="1" w:after="100" w:afterAutospacing="1"/>
    </w:pPr>
  </w:style>
  <w:style w:type="character" w:customStyle="1" w:styleId="KopfzeileZchn1">
    <w:name w:val="Kopfzeile Zchn1"/>
    <w:uiPriority w:val="99"/>
    <w:semiHidden/>
    <w:locked/>
    <w:rsid w:val="0080173D"/>
    <w:rPr>
      <w:rFonts w:cs="Times New Roman"/>
      <w:lang w:eastAsia="en-US"/>
    </w:rPr>
  </w:style>
  <w:style w:type="character" w:styleId="Pripombasklic">
    <w:name w:val="annotation reference"/>
    <w:rsid w:val="0080173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0173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0173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Zadevapripombe">
    <w:name w:val="annotation subject"/>
    <w:basedOn w:val="Pripombabesedilo"/>
    <w:next w:val="Pripombabesedilo"/>
    <w:link w:val="ZadevapripombeZnak"/>
    <w:rsid w:val="0080173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0173D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Golobesedilo">
    <w:name w:val="Plain Text"/>
    <w:basedOn w:val="Navaden"/>
    <w:link w:val="GolobesediloZnak"/>
    <w:uiPriority w:val="99"/>
    <w:unhideWhenUsed/>
    <w:rsid w:val="0080173D"/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80173D"/>
    <w:rPr>
      <w:rFonts w:ascii="Calibri" w:eastAsia="Calibri" w:hAnsi="Calibri" w:cs="Calibri"/>
      <w:lang w:val="en-GB"/>
    </w:rPr>
  </w:style>
  <w:style w:type="paragraph" w:styleId="Revizija">
    <w:name w:val="Revision"/>
    <w:hidden/>
    <w:uiPriority w:val="99"/>
    <w:semiHidden/>
    <w:rsid w:val="0080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M9">
    <w:name w:val="CM9"/>
    <w:basedOn w:val="Navaden"/>
    <w:next w:val="Navaden"/>
    <w:uiPriority w:val="99"/>
    <w:rsid w:val="0080173D"/>
    <w:pPr>
      <w:widowControl w:val="0"/>
      <w:autoSpaceDE w:val="0"/>
      <w:autoSpaceDN w:val="0"/>
      <w:adjustRightInd w:val="0"/>
    </w:pPr>
    <w:rPr>
      <w:rFonts w:ascii="Arial" w:hAnsi="Arial" w:cs="Arial"/>
      <w:lang w:val="sl-SI" w:eastAsia="sl-SI"/>
    </w:rPr>
  </w:style>
  <w:style w:type="paragraph" w:customStyle="1" w:styleId="Default">
    <w:name w:val="Default"/>
    <w:rsid w:val="008017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01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Rumbak</dc:creator>
  <cp:keywords/>
  <dc:description/>
  <cp:lastModifiedBy>SUZANA TURK</cp:lastModifiedBy>
  <cp:revision>27</cp:revision>
  <cp:lastPrinted>2018-02-26T14:16:00Z</cp:lastPrinted>
  <dcterms:created xsi:type="dcterms:W3CDTF">2018-01-10T09:02:00Z</dcterms:created>
  <dcterms:modified xsi:type="dcterms:W3CDTF">2019-03-19T07:50:00Z</dcterms:modified>
</cp:coreProperties>
</file>