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3E861" w14:textId="77777777" w:rsidR="00000B76" w:rsidRPr="00A177B8" w:rsidRDefault="00000B76" w:rsidP="007C1A64">
      <w:pPr>
        <w:jc w:val="both"/>
        <w:rPr>
          <w:rFonts w:ascii="Arial" w:hAnsi="Arial" w:cs="Arial"/>
          <w:sz w:val="20"/>
          <w:szCs w:val="20"/>
        </w:rPr>
      </w:pPr>
      <w:bookmarkStart w:id="0" w:name="_GoBack"/>
      <w:bookmarkEnd w:id="0"/>
      <w:permStart w:id="1624012653" w:edGrp="everyone"/>
      <w:r w:rsidRPr="00A177B8">
        <w:rPr>
          <w:rFonts w:ascii="Arial" w:hAnsi="Arial" w:cs="Arial"/>
          <w:noProof/>
          <w:sz w:val="20"/>
          <w:szCs w:val="20"/>
          <w:lang w:eastAsia="sl-SI"/>
        </w:rPr>
        <w:drawing>
          <wp:anchor distT="0" distB="0" distL="114300" distR="114300" simplePos="0" relativeHeight="251660288" behindDoc="0" locked="0" layoutInCell="1" allowOverlap="1" wp14:anchorId="1B4AC0D3" wp14:editId="1DD42A55">
            <wp:simplePos x="0" y="0"/>
            <wp:positionH relativeFrom="column">
              <wp:posOffset>3424555</wp:posOffset>
            </wp:positionH>
            <wp:positionV relativeFrom="paragraph">
              <wp:posOffset>-467995</wp:posOffset>
            </wp:positionV>
            <wp:extent cx="1691640" cy="592455"/>
            <wp:effectExtent l="0" t="0" r="3810" b="0"/>
            <wp:wrapNone/>
            <wp:docPr id="2" name="Slika 2" descr="Opis: C:\Users\vitmanm\Desktop\naložba 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C:\Users\vitmanm\Desktop\naložba no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640" cy="592455"/>
                    </a:xfrm>
                    <a:prstGeom prst="rect">
                      <a:avLst/>
                    </a:prstGeom>
                    <a:noFill/>
                  </pic:spPr>
                </pic:pic>
              </a:graphicData>
            </a:graphic>
            <wp14:sizeRelH relativeFrom="page">
              <wp14:pctWidth>0</wp14:pctWidth>
            </wp14:sizeRelH>
            <wp14:sizeRelV relativeFrom="page">
              <wp14:pctHeight>0</wp14:pctHeight>
            </wp14:sizeRelV>
          </wp:anchor>
        </w:drawing>
      </w:r>
      <w:r w:rsidRPr="00A177B8">
        <w:rPr>
          <w:rFonts w:ascii="Arial" w:hAnsi="Arial" w:cs="Arial"/>
          <w:noProof/>
          <w:sz w:val="20"/>
          <w:szCs w:val="20"/>
          <w:lang w:eastAsia="sl-SI"/>
        </w:rPr>
        <w:drawing>
          <wp:anchor distT="0" distB="0" distL="114300" distR="114300" simplePos="0" relativeHeight="251659264" behindDoc="0" locked="0" layoutInCell="1" allowOverlap="1" wp14:anchorId="6F68C3E3" wp14:editId="212FC078">
            <wp:simplePos x="0" y="0"/>
            <wp:positionH relativeFrom="column">
              <wp:posOffset>-91440</wp:posOffset>
            </wp:positionH>
            <wp:positionV relativeFrom="paragraph">
              <wp:posOffset>-467995</wp:posOffset>
            </wp:positionV>
            <wp:extent cx="2355215" cy="494030"/>
            <wp:effectExtent l="0" t="0" r="6985" b="127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215" cy="494030"/>
                    </a:xfrm>
                    <a:prstGeom prst="rect">
                      <a:avLst/>
                    </a:prstGeom>
                    <a:noFill/>
                  </pic:spPr>
                </pic:pic>
              </a:graphicData>
            </a:graphic>
            <wp14:sizeRelH relativeFrom="page">
              <wp14:pctWidth>0</wp14:pctWidth>
            </wp14:sizeRelH>
            <wp14:sizeRelV relativeFrom="page">
              <wp14:pctHeight>0</wp14:pctHeight>
            </wp14:sizeRelV>
          </wp:anchor>
        </w:drawing>
      </w:r>
      <w:permEnd w:id="1624012653"/>
    </w:p>
    <w:p w14:paraId="1056811A" w14:textId="77777777" w:rsidR="00DB02E0" w:rsidRPr="00A177B8" w:rsidRDefault="00DB02E0" w:rsidP="007A37DE">
      <w:pPr>
        <w:jc w:val="center"/>
        <w:rPr>
          <w:rFonts w:ascii="Arial" w:hAnsi="Arial" w:cs="Arial"/>
          <w:b/>
          <w:sz w:val="20"/>
          <w:szCs w:val="20"/>
        </w:rPr>
      </w:pPr>
    </w:p>
    <w:p w14:paraId="61A389C6" w14:textId="77777777" w:rsidR="00DB02E0" w:rsidRPr="00A177B8" w:rsidRDefault="00DB02E0" w:rsidP="007A37DE">
      <w:pPr>
        <w:jc w:val="center"/>
        <w:rPr>
          <w:rFonts w:ascii="Arial" w:hAnsi="Arial" w:cs="Arial"/>
          <w:b/>
          <w:sz w:val="20"/>
          <w:szCs w:val="20"/>
        </w:rPr>
      </w:pPr>
    </w:p>
    <w:p w14:paraId="59E96E22" w14:textId="77777777" w:rsidR="00DB02E0" w:rsidRPr="00A177B8" w:rsidRDefault="00DB02E0" w:rsidP="007A37DE">
      <w:pPr>
        <w:jc w:val="center"/>
        <w:rPr>
          <w:rFonts w:ascii="Arial" w:hAnsi="Arial" w:cs="Arial"/>
          <w:b/>
          <w:sz w:val="20"/>
          <w:szCs w:val="20"/>
        </w:rPr>
      </w:pPr>
    </w:p>
    <w:p w14:paraId="6B32FC32" w14:textId="77777777" w:rsidR="00DB02E0" w:rsidRPr="00A177B8" w:rsidRDefault="00DB02E0" w:rsidP="007A37DE">
      <w:pPr>
        <w:jc w:val="center"/>
        <w:rPr>
          <w:rFonts w:ascii="Arial" w:hAnsi="Arial" w:cs="Arial"/>
          <w:b/>
          <w:sz w:val="20"/>
          <w:szCs w:val="20"/>
        </w:rPr>
      </w:pPr>
    </w:p>
    <w:p w14:paraId="1E01EEF2" w14:textId="77777777" w:rsidR="00DB02E0" w:rsidRPr="00A177B8" w:rsidRDefault="00DB02E0" w:rsidP="007A37DE">
      <w:pPr>
        <w:jc w:val="center"/>
        <w:rPr>
          <w:rFonts w:ascii="Arial" w:hAnsi="Arial" w:cs="Arial"/>
          <w:b/>
          <w:sz w:val="20"/>
          <w:szCs w:val="20"/>
        </w:rPr>
      </w:pPr>
    </w:p>
    <w:p w14:paraId="4B38793A" w14:textId="77777777" w:rsidR="00DB02E0" w:rsidRPr="00A177B8" w:rsidRDefault="00DB02E0" w:rsidP="007A37DE">
      <w:pPr>
        <w:jc w:val="center"/>
        <w:rPr>
          <w:rFonts w:ascii="Arial" w:hAnsi="Arial" w:cs="Arial"/>
          <w:b/>
          <w:sz w:val="20"/>
          <w:szCs w:val="20"/>
        </w:rPr>
      </w:pPr>
    </w:p>
    <w:p w14:paraId="7E1EE853" w14:textId="77777777" w:rsidR="00000B76" w:rsidRPr="00766638" w:rsidRDefault="00000B76" w:rsidP="007A37DE">
      <w:pPr>
        <w:jc w:val="center"/>
        <w:rPr>
          <w:rFonts w:ascii="Arial" w:hAnsi="Arial" w:cs="Arial"/>
          <w:b/>
          <w:sz w:val="20"/>
          <w:szCs w:val="20"/>
        </w:rPr>
      </w:pPr>
      <w:r w:rsidRPr="00766638">
        <w:rPr>
          <w:rFonts w:ascii="Arial" w:hAnsi="Arial" w:cs="Arial"/>
          <w:b/>
          <w:sz w:val="20"/>
          <w:szCs w:val="20"/>
        </w:rPr>
        <w:t>Republika Slovenija, Ministrstvo za gospodarski razvoj in tehnologijo, Kotnikova ulica 5, Ljubljana</w:t>
      </w:r>
    </w:p>
    <w:p w14:paraId="02C3B3B7" w14:textId="77777777" w:rsidR="00000B76" w:rsidRPr="00766638" w:rsidRDefault="00000B76" w:rsidP="007A37DE">
      <w:pPr>
        <w:jc w:val="center"/>
        <w:rPr>
          <w:rFonts w:ascii="Arial" w:hAnsi="Arial" w:cs="Arial"/>
          <w:sz w:val="20"/>
          <w:szCs w:val="20"/>
        </w:rPr>
      </w:pPr>
    </w:p>
    <w:p w14:paraId="508F9291" w14:textId="77777777" w:rsidR="00DB02E0" w:rsidRPr="00766638" w:rsidRDefault="00DB02E0" w:rsidP="007A37DE">
      <w:pPr>
        <w:jc w:val="center"/>
        <w:rPr>
          <w:rFonts w:ascii="Arial" w:hAnsi="Arial" w:cs="Arial"/>
          <w:sz w:val="20"/>
          <w:szCs w:val="20"/>
        </w:rPr>
      </w:pPr>
    </w:p>
    <w:p w14:paraId="28D214D3" w14:textId="77777777" w:rsidR="00000B76" w:rsidRPr="00766638" w:rsidRDefault="00000B76" w:rsidP="007A37DE">
      <w:pPr>
        <w:jc w:val="center"/>
        <w:rPr>
          <w:rFonts w:ascii="Arial" w:hAnsi="Arial" w:cs="Arial"/>
          <w:b/>
          <w:sz w:val="20"/>
          <w:szCs w:val="20"/>
        </w:rPr>
      </w:pPr>
      <w:r w:rsidRPr="00766638">
        <w:rPr>
          <w:rFonts w:ascii="Arial" w:hAnsi="Arial" w:cs="Arial"/>
          <w:b/>
          <w:sz w:val="20"/>
          <w:szCs w:val="20"/>
        </w:rPr>
        <w:t>objavlja</w:t>
      </w:r>
    </w:p>
    <w:p w14:paraId="1E75B5FA" w14:textId="77777777" w:rsidR="00000B76" w:rsidRPr="00766638" w:rsidRDefault="00000B76" w:rsidP="007A37DE">
      <w:pPr>
        <w:ind w:left="2832" w:hanging="2832"/>
        <w:jc w:val="center"/>
        <w:rPr>
          <w:rFonts w:ascii="Arial" w:hAnsi="Arial" w:cs="Arial"/>
          <w:b/>
          <w:sz w:val="20"/>
          <w:szCs w:val="20"/>
        </w:rPr>
      </w:pPr>
    </w:p>
    <w:p w14:paraId="7CB0E771" w14:textId="4E009D1A" w:rsidR="00A177B8" w:rsidRPr="00766638" w:rsidRDefault="003B24C2" w:rsidP="00A177B8">
      <w:pPr>
        <w:jc w:val="both"/>
        <w:rPr>
          <w:rFonts w:ascii="Arial" w:hAnsi="Arial" w:cs="Arial"/>
          <w:b/>
          <w:sz w:val="20"/>
          <w:szCs w:val="20"/>
        </w:rPr>
      </w:pPr>
      <w:r w:rsidRPr="00766638">
        <w:rPr>
          <w:rFonts w:ascii="Arial" w:hAnsi="Arial" w:cs="Arial"/>
          <w:b/>
          <w:sz w:val="20"/>
          <w:szCs w:val="20"/>
        </w:rPr>
        <w:t>spremembo Javnega</w:t>
      </w:r>
      <w:r w:rsidR="00000B76" w:rsidRPr="00766638">
        <w:rPr>
          <w:rFonts w:ascii="Arial" w:hAnsi="Arial" w:cs="Arial"/>
          <w:b/>
          <w:sz w:val="20"/>
          <w:szCs w:val="20"/>
        </w:rPr>
        <w:t xml:space="preserve"> razpis</w:t>
      </w:r>
      <w:r w:rsidRPr="00766638">
        <w:rPr>
          <w:rFonts w:ascii="Arial" w:hAnsi="Arial" w:cs="Arial"/>
          <w:b/>
          <w:sz w:val="20"/>
          <w:szCs w:val="20"/>
        </w:rPr>
        <w:t>a</w:t>
      </w:r>
      <w:r w:rsidR="00000B76" w:rsidRPr="00766638">
        <w:rPr>
          <w:rFonts w:ascii="Arial" w:hAnsi="Arial" w:cs="Arial"/>
          <w:b/>
          <w:sz w:val="20"/>
          <w:szCs w:val="20"/>
        </w:rPr>
        <w:t xml:space="preserve"> </w:t>
      </w:r>
      <w:r w:rsidR="00FE5951" w:rsidRPr="00766638">
        <w:rPr>
          <w:rFonts w:ascii="Arial" w:hAnsi="Arial" w:cs="Arial"/>
          <w:b/>
          <w:sz w:val="20"/>
          <w:szCs w:val="20"/>
        </w:rPr>
        <w:t>za dvig kompetenc vodilnih turističnih destinacij in razvoj turistične ponudbe  v vodilnih turističnih destinacijah v letih 2020 in 2021 – PRILAGODITEV JAVNEGA RAZPISA EPIDEMIJI COVID-19</w:t>
      </w:r>
    </w:p>
    <w:p w14:paraId="3F70F40A" w14:textId="77777777" w:rsidR="00DD78F2" w:rsidRPr="00766638" w:rsidRDefault="00DD78F2" w:rsidP="00DD78F2">
      <w:pPr>
        <w:spacing w:after="200" w:line="276" w:lineRule="auto"/>
        <w:rPr>
          <w:rFonts w:ascii="Arial" w:hAnsi="Arial" w:cs="Arial"/>
          <w:sz w:val="20"/>
          <w:szCs w:val="20"/>
        </w:rPr>
      </w:pPr>
    </w:p>
    <w:p w14:paraId="0A5C88A9" w14:textId="2BEB85D2" w:rsidR="00B90A32" w:rsidRPr="00766638" w:rsidRDefault="00DD78F2" w:rsidP="00DD78F2">
      <w:pPr>
        <w:spacing w:after="200" w:line="276" w:lineRule="auto"/>
        <w:rPr>
          <w:rFonts w:ascii="Arial" w:hAnsi="Arial" w:cs="Arial"/>
          <w:sz w:val="20"/>
          <w:szCs w:val="20"/>
        </w:rPr>
      </w:pPr>
      <w:r w:rsidRPr="00766638">
        <w:rPr>
          <w:rFonts w:ascii="Arial" w:hAnsi="Arial" w:cs="Arial"/>
          <w:sz w:val="20"/>
          <w:szCs w:val="20"/>
        </w:rPr>
        <w:t>V Javnem razpisu za dvig kompetenc vodilnih turističnih destinacij in razvoj turistične ponudbe  v vodilnih turističnih destinacijah v letih 2020 in 2021 (Uradni list RS, št. 62/2019 z dne 18. 10. 2019)</w:t>
      </w:r>
      <w:r w:rsidR="00B90A32" w:rsidRPr="00766638">
        <w:rPr>
          <w:rFonts w:ascii="Arial" w:hAnsi="Arial" w:cs="Arial"/>
          <w:sz w:val="20"/>
          <w:szCs w:val="20"/>
        </w:rPr>
        <w:t xml:space="preserve"> se spremni naziv javnega razpisa, ki se sedaj glasi:</w:t>
      </w:r>
    </w:p>
    <w:p w14:paraId="0052E666" w14:textId="77777777" w:rsidR="00B90A32" w:rsidRPr="00766638" w:rsidRDefault="00B90A32" w:rsidP="00B90A32">
      <w:pPr>
        <w:jc w:val="both"/>
        <w:rPr>
          <w:rFonts w:ascii="Arial" w:hAnsi="Arial" w:cs="Arial"/>
          <w:sz w:val="20"/>
          <w:szCs w:val="20"/>
          <w:lang w:eastAsia="sl-SI"/>
        </w:rPr>
      </w:pPr>
      <w:r w:rsidRPr="00766638">
        <w:rPr>
          <w:rFonts w:ascii="Arial" w:hAnsi="Arial" w:cs="Arial"/>
          <w:sz w:val="20"/>
          <w:szCs w:val="20"/>
          <w:lang w:eastAsia="sl-SI"/>
        </w:rPr>
        <w:t>Javni razpis za preoblikovanje turistične ponudbe v vodilnih turističnih destinacijah v letih 2020 in 2021 zaradi epidemije COVID-2019</w:t>
      </w:r>
    </w:p>
    <w:p w14:paraId="075D9360" w14:textId="77777777" w:rsidR="00B90A32" w:rsidRPr="00766638" w:rsidRDefault="00B90A32" w:rsidP="00B90A32">
      <w:pPr>
        <w:jc w:val="both"/>
        <w:rPr>
          <w:rFonts w:ascii="Arial" w:hAnsi="Arial" w:cs="Arial"/>
          <w:sz w:val="20"/>
          <w:szCs w:val="20"/>
          <w:lang w:eastAsia="sl-SI"/>
        </w:rPr>
      </w:pPr>
    </w:p>
    <w:p w14:paraId="24A7B361" w14:textId="4C814393" w:rsidR="00B90A32" w:rsidRPr="00766638" w:rsidRDefault="00DD78F2" w:rsidP="00DD78F2">
      <w:pPr>
        <w:spacing w:after="200" w:line="276" w:lineRule="auto"/>
        <w:rPr>
          <w:rFonts w:ascii="Arial" w:hAnsi="Arial" w:cs="Arial"/>
          <w:sz w:val="20"/>
          <w:szCs w:val="20"/>
        </w:rPr>
      </w:pPr>
      <w:r w:rsidRPr="00766638">
        <w:rPr>
          <w:rFonts w:ascii="Arial" w:hAnsi="Arial" w:cs="Arial"/>
          <w:sz w:val="20"/>
          <w:szCs w:val="20"/>
        </w:rPr>
        <w:t xml:space="preserve"> </w:t>
      </w:r>
      <w:r w:rsidR="00B90A32" w:rsidRPr="00766638">
        <w:rPr>
          <w:rFonts w:ascii="Arial" w:hAnsi="Arial" w:cs="Arial"/>
          <w:sz w:val="20"/>
          <w:szCs w:val="20"/>
        </w:rPr>
        <w:t xml:space="preserve">V javnem razpisu se v točki 2.1 </w:t>
      </w:r>
      <w:r w:rsidR="00CC7736" w:rsidRPr="00766638">
        <w:rPr>
          <w:rFonts w:ascii="Arial" w:hAnsi="Arial" w:cs="Arial"/>
          <w:sz w:val="20"/>
          <w:szCs w:val="20"/>
        </w:rPr>
        <w:t>»Namen in cilj javnega razpisa« spremeni prvi odstavek, ki se sedaj glasi:</w:t>
      </w:r>
    </w:p>
    <w:p w14:paraId="62446A1E" w14:textId="77777777" w:rsidR="00CC7736" w:rsidRPr="00766638" w:rsidRDefault="00CC7736" w:rsidP="00CC7736">
      <w:pPr>
        <w:jc w:val="both"/>
        <w:rPr>
          <w:rFonts w:ascii="Arial" w:hAnsi="Arial" w:cs="Arial"/>
          <w:sz w:val="20"/>
          <w:szCs w:val="20"/>
        </w:rPr>
      </w:pPr>
      <w:r w:rsidRPr="00766638">
        <w:rPr>
          <w:rFonts w:ascii="Arial" w:hAnsi="Arial" w:cs="Arial"/>
          <w:sz w:val="20"/>
          <w:szCs w:val="20"/>
        </w:rPr>
        <w:t xml:space="preserve">Namen razpisa je prilagoditev razvoja turistične ponudbe zaradi epidemije COVID-19, spodbujanje digitalnega inoviranja slovenske kulturne dediščine in krepitev kompetenc zaposlenih na področju turizma v vodilnih destinacijah v Sloveniji. </w:t>
      </w:r>
    </w:p>
    <w:p w14:paraId="47C3A530" w14:textId="77777777" w:rsidR="00CC7736" w:rsidRPr="00766638" w:rsidRDefault="00CC7736" w:rsidP="00CC7736">
      <w:pPr>
        <w:jc w:val="both"/>
        <w:rPr>
          <w:rFonts w:ascii="Arial" w:hAnsi="Arial" w:cs="Arial"/>
          <w:sz w:val="20"/>
          <w:szCs w:val="20"/>
        </w:rPr>
      </w:pPr>
    </w:p>
    <w:p w14:paraId="1E3E9770" w14:textId="4F2FE08D" w:rsidR="00CC7736" w:rsidRPr="00766638" w:rsidRDefault="00CC7736" w:rsidP="00CC7736">
      <w:pPr>
        <w:jc w:val="both"/>
        <w:rPr>
          <w:rFonts w:ascii="Arial" w:hAnsi="Arial" w:cs="Arial"/>
          <w:sz w:val="20"/>
          <w:szCs w:val="20"/>
        </w:rPr>
      </w:pPr>
      <w:r w:rsidRPr="00766638">
        <w:rPr>
          <w:rFonts w:ascii="Arial" w:hAnsi="Arial" w:cs="Arial"/>
          <w:sz w:val="20"/>
          <w:szCs w:val="20"/>
        </w:rPr>
        <w:t xml:space="preserve">V  </w:t>
      </w:r>
      <w:r w:rsidR="00356CF4" w:rsidRPr="00766638">
        <w:rPr>
          <w:rFonts w:ascii="Arial" w:hAnsi="Arial" w:cs="Arial"/>
          <w:sz w:val="20"/>
          <w:szCs w:val="20"/>
        </w:rPr>
        <w:t xml:space="preserve">javnem razpisu se v točki 2.1 »Namen in cilj javnega razpisa« </w:t>
      </w:r>
      <w:r w:rsidRPr="00766638">
        <w:rPr>
          <w:rFonts w:ascii="Arial" w:hAnsi="Arial" w:cs="Arial"/>
          <w:sz w:val="20"/>
          <w:szCs w:val="20"/>
        </w:rPr>
        <w:t>spremeni druga alineja navedena med »Cilji javnega razpisa so:«, ki se  sedaj glasi:</w:t>
      </w:r>
    </w:p>
    <w:p w14:paraId="68490BAA" w14:textId="77777777" w:rsidR="00CC7736" w:rsidRPr="00766638" w:rsidRDefault="00CC7736" w:rsidP="00CC7736">
      <w:pPr>
        <w:jc w:val="both"/>
        <w:rPr>
          <w:rFonts w:ascii="Arial" w:hAnsi="Arial" w:cs="Arial"/>
          <w:sz w:val="20"/>
          <w:szCs w:val="20"/>
        </w:rPr>
      </w:pPr>
    </w:p>
    <w:p w14:paraId="55516F4B" w14:textId="6BAE7295" w:rsidR="00CC7736" w:rsidRPr="00766638" w:rsidRDefault="00CC7736" w:rsidP="00CC7736">
      <w:pPr>
        <w:pStyle w:val="Odstavekseznama"/>
        <w:numPr>
          <w:ilvl w:val="0"/>
          <w:numId w:val="2"/>
        </w:numPr>
        <w:ind w:left="426"/>
        <w:jc w:val="both"/>
        <w:rPr>
          <w:rFonts w:ascii="Arial" w:hAnsi="Arial" w:cs="Arial"/>
          <w:sz w:val="20"/>
          <w:szCs w:val="20"/>
        </w:rPr>
      </w:pPr>
      <w:r w:rsidRPr="00766638">
        <w:rPr>
          <w:rFonts w:ascii="Arial" w:hAnsi="Arial" w:cs="Arial"/>
          <w:sz w:val="20"/>
          <w:szCs w:val="20"/>
        </w:rPr>
        <w:t>preoblikovanje obstoječih in razvoj novih turističnih produktov,</w:t>
      </w:r>
    </w:p>
    <w:p w14:paraId="17245040" w14:textId="77777777" w:rsidR="00CC7736" w:rsidRPr="00766638" w:rsidRDefault="00CC7736" w:rsidP="00CC7736">
      <w:pPr>
        <w:ind w:left="66"/>
        <w:jc w:val="both"/>
        <w:rPr>
          <w:rFonts w:ascii="Arial" w:hAnsi="Arial" w:cs="Arial"/>
          <w:sz w:val="20"/>
          <w:szCs w:val="20"/>
        </w:rPr>
      </w:pPr>
    </w:p>
    <w:p w14:paraId="17BAE356" w14:textId="6BE0098F" w:rsidR="00CC7736" w:rsidRPr="00766638" w:rsidRDefault="00B05AC1" w:rsidP="00CC7736">
      <w:pPr>
        <w:ind w:left="66"/>
        <w:jc w:val="both"/>
        <w:rPr>
          <w:rFonts w:ascii="Arial" w:hAnsi="Arial" w:cs="Arial"/>
          <w:sz w:val="20"/>
          <w:szCs w:val="20"/>
        </w:rPr>
      </w:pPr>
      <w:r w:rsidRPr="00766638">
        <w:rPr>
          <w:rFonts w:ascii="Arial" w:hAnsi="Arial" w:cs="Arial"/>
          <w:sz w:val="20"/>
          <w:szCs w:val="20"/>
        </w:rPr>
        <w:t xml:space="preserve">V  javnem razpisu se v točki 2.1 »Namen in cilj javnega razpisa« spremeni </w:t>
      </w:r>
      <w:r w:rsidR="00CC7736" w:rsidRPr="00766638">
        <w:rPr>
          <w:rFonts w:ascii="Arial" w:hAnsi="Arial" w:cs="Arial"/>
          <w:sz w:val="20"/>
          <w:szCs w:val="20"/>
        </w:rPr>
        <w:t>tretji odstavek, ki se sedaj glasi:</w:t>
      </w:r>
    </w:p>
    <w:p w14:paraId="393BCFCF" w14:textId="77777777" w:rsidR="00CC7736" w:rsidRPr="00766638" w:rsidRDefault="00CC7736" w:rsidP="00CC7736">
      <w:pPr>
        <w:ind w:left="66"/>
        <w:jc w:val="both"/>
        <w:rPr>
          <w:rFonts w:ascii="Arial" w:hAnsi="Arial" w:cs="Arial"/>
          <w:sz w:val="20"/>
          <w:szCs w:val="20"/>
        </w:rPr>
      </w:pPr>
    </w:p>
    <w:p w14:paraId="681AAF6C" w14:textId="2CD584AB" w:rsidR="00CC7736" w:rsidRPr="00766638" w:rsidRDefault="00CC7736" w:rsidP="00CC7736">
      <w:pPr>
        <w:jc w:val="both"/>
        <w:rPr>
          <w:rFonts w:ascii="Arial" w:hAnsi="Arial" w:cs="Arial"/>
          <w:sz w:val="20"/>
          <w:szCs w:val="20"/>
        </w:rPr>
      </w:pPr>
      <w:r w:rsidRPr="00766638">
        <w:rPr>
          <w:rFonts w:ascii="Arial" w:hAnsi="Arial" w:cs="Arial"/>
          <w:sz w:val="20"/>
          <w:szCs w:val="20"/>
        </w:rPr>
        <w:t>Cilj javnega razpisa bomo dosegli z naslednjimi rezultati: ublažitev padca prihodov in prenočitev turistov ter prilivov iz naslova izvoza potovanj zaradi epidemije COVID-2019.</w:t>
      </w:r>
    </w:p>
    <w:p w14:paraId="3DA0647E" w14:textId="77777777" w:rsidR="00377E72" w:rsidRPr="00766638" w:rsidRDefault="00377E72" w:rsidP="00CC7736">
      <w:pPr>
        <w:jc w:val="both"/>
        <w:rPr>
          <w:rFonts w:ascii="Arial" w:hAnsi="Arial" w:cs="Arial"/>
          <w:sz w:val="20"/>
          <w:szCs w:val="20"/>
        </w:rPr>
      </w:pPr>
    </w:p>
    <w:p w14:paraId="4E426381" w14:textId="1DFE0EBD" w:rsidR="00377E72" w:rsidRPr="00766638" w:rsidRDefault="00377E72" w:rsidP="00377E72">
      <w:pPr>
        <w:jc w:val="both"/>
        <w:rPr>
          <w:rFonts w:ascii="Arial" w:hAnsi="Arial" w:cs="Arial"/>
          <w:sz w:val="20"/>
          <w:szCs w:val="20"/>
        </w:rPr>
      </w:pPr>
      <w:r w:rsidRPr="00766638">
        <w:rPr>
          <w:rFonts w:ascii="Arial" w:hAnsi="Arial" w:cs="Arial"/>
          <w:sz w:val="20"/>
          <w:szCs w:val="20"/>
        </w:rPr>
        <w:t xml:space="preserve">V javnem razpisu se v točki 2.2. Predmet javnega razpisa spremeni </w:t>
      </w:r>
      <w:r w:rsidR="00F55CFE" w:rsidRPr="00766638">
        <w:rPr>
          <w:rFonts w:ascii="Arial" w:hAnsi="Arial" w:cs="Arial"/>
          <w:sz w:val="20"/>
          <w:szCs w:val="20"/>
        </w:rPr>
        <w:t>poglavje</w:t>
      </w:r>
      <w:r w:rsidRPr="00766638">
        <w:rPr>
          <w:rFonts w:ascii="Arial" w:hAnsi="Arial" w:cs="Arial"/>
          <w:sz w:val="20"/>
          <w:szCs w:val="20"/>
        </w:rPr>
        <w:t xml:space="preserve"> »Vodenje oz. administriranje operacije«, ki se sedaj glasi:</w:t>
      </w:r>
    </w:p>
    <w:p w14:paraId="113EE0E8" w14:textId="0D503E8A" w:rsidR="00377E72" w:rsidRPr="00766638" w:rsidRDefault="00377E72" w:rsidP="00377E72">
      <w:pPr>
        <w:jc w:val="both"/>
        <w:rPr>
          <w:rFonts w:ascii="Arial" w:hAnsi="Arial" w:cs="Arial"/>
          <w:b/>
          <w:sz w:val="20"/>
          <w:szCs w:val="20"/>
        </w:rPr>
      </w:pPr>
      <w:r w:rsidRPr="00766638">
        <w:rPr>
          <w:rFonts w:ascii="Arial" w:hAnsi="Arial" w:cs="Arial"/>
          <w:b/>
          <w:sz w:val="20"/>
          <w:szCs w:val="20"/>
        </w:rPr>
        <w:t xml:space="preserve"> </w:t>
      </w:r>
    </w:p>
    <w:p w14:paraId="3446E83E" w14:textId="77777777" w:rsidR="00377E72" w:rsidRPr="00766638" w:rsidRDefault="00377E72" w:rsidP="00377E72">
      <w:pPr>
        <w:jc w:val="both"/>
        <w:rPr>
          <w:rFonts w:ascii="Arial" w:hAnsi="Arial" w:cs="Arial"/>
          <w:b/>
          <w:sz w:val="20"/>
          <w:szCs w:val="20"/>
        </w:rPr>
      </w:pPr>
      <w:r w:rsidRPr="00766638">
        <w:rPr>
          <w:rFonts w:ascii="Arial" w:hAnsi="Arial" w:cs="Arial"/>
          <w:sz w:val="20"/>
          <w:szCs w:val="20"/>
        </w:rPr>
        <w:t>V okviru vodenja oz. administriranja do dva zaposlena pri prijavitelju izvajata naloge, povezane z razvojem turističnih produktov, preoblikovanjem turistične ponudbe zaradi epidemije COVID-19, izvedbo usposabljanj, delom na digitalnem inoviranju kulturne dediščine ipd.«</w:t>
      </w:r>
    </w:p>
    <w:p w14:paraId="4F6384F0" w14:textId="77B015A8" w:rsidR="00CC7736" w:rsidRPr="00766638" w:rsidRDefault="00CC7736" w:rsidP="00377E72">
      <w:pPr>
        <w:jc w:val="both"/>
        <w:rPr>
          <w:rFonts w:ascii="Arial" w:hAnsi="Arial" w:cs="Arial"/>
          <w:sz w:val="20"/>
          <w:szCs w:val="20"/>
        </w:rPr>
      </w:pPr>
    </w:p>
    <w:p w14:paraId="160A4608" w14:textId="4E6079FB" w:rsidR="00CC7736" w:rsidRPr="00766638" w:rsidRDefault="00071B3E" w:rsidP="00DD78F2">
      <w:pPr>
        <w:spacing w:after="200" w:line="276" w:lineRule="auto"/>
        <w:rPr>
          <w:rFonts w:ascii="Arial" w:hAnsi="Arial" w:cs="Arial"/>
          <w:sz w:val="20"/>
          <w:szCs w:val="20"/>
        </w:rPr>
      </w:pPr>
      <w:r w:rsidRPr="00766638">
        <w:rPr>
          <w:rFonts w:ascii="Arial" w:hAnsi="Arial" w:cs="Arial"/>
          <w:sz w:val="20"/>
          <w:szCs w:val="20"/>
        </w:rPr>
        <w:t xml:space="preserve">V </w:t>
      </w:r>
      <w:r w:rsidR="008A6F01" w:rsidRPr="00766638">
        <w:rPr>
          <w:rFonts w:ascii="Arial" w:hAnsi="Arial" w:cs="Arial"/>
          <w:sz w:val="20"/>
          <w:szCs w:val="20"/>
        </w:rPr>
        <w:t>javnem razpisu se v točki</w:t>
      </w:r>
      <w:r w:rsidRPr="00766638">
        <w:rPr>
          <w:rFonts w:ascii="Arial" w:hAnsi="Arial" w:cs="Arial"/>
          <w:sz w:val="20"/>
          <w:szCs w:val="20"/>
        </w:rPr>
        <w:t xml:space="preserve"> 2.2 »Predmet javnega razpisa«</w:t>
      </w:r>
      <w:r w:rsidR="008A6F01" w:rsidRPr="00766638">
        <w:rPr>
          <w:rFonts w:ascii="Arial" w:hAnsi="Arial" w:cs="Arial"/>
          <w:sz w:val="20"/>
          <w:szCs w:val="20"/>
        </w:rPr>
        <w:t xml:space="preserve"> </w:t>
      </w:r>
      <w:r w:rsidRPr="00766638">
        <w:rPr>
          <w:rFonts w:ascii="Arial" w:hAnsi="Arial" w:cs="Arial"/>
          <w:sz w:val="20"/>
          <w:szCs w:val="20"/>
        </w:rPr>
        <w:t xml:space="preserve">spremeni </w:t>
      </w:r>
      <w:r w:rsidR="00B54322" w:rsidRPr="00766638">
        <w:rPr>
          <w:rFonts w:ascii="Arial" w:hAnsi="Arial" w:cs="Arial"/>
          <w:sz w:val="20"/>
          <w:szCs w:val="20"/>
        </w:rPr>
        <w:t>poglavje</w:t>
      </w:r>
      <w:r w:rsidRPr="00766638">
        <w:rPr>
          <w:rFonts w:ascii="Arial" w:hAnsi="Arial" w:cs="Arial"/>
          <w:sz w:val="20"/>
          <w:szCs w:val="20"/>
        </w:rPr>
        <w:t xml:space="preserve"> »Razvoj turističnih produktov«, ki se sedaj glasi:</w:t>
      </w:r>
    </w:p>
    <w:p w14:paraId="096A8CF3" w14:textId="792FD292" w:rsidR="00071B3E" w:rsidRPr="00766638" w:rsidRDefault="00071B3E" w:rsidP="00652079">
      <w:pPr>
        <w:jc w:val="both"/>
        <w:rPr>
          <w:rFonts w:ascii="Arial" w:hAnsi="Arial" w:cs="Arial"/>
          <w:sz w:val="20"/>
          <w:szCs w:val="20"/>
        </w:rPr>
      </w:pPr>
      <w:r w:rsidRPr="00766638">
        <w:rPr>
          <w:rFonts w:ascii="Arial" w:hAnsi="Arial" w:cs="Arial"/>
          <w:bCs/>
          <w:iCs/>
          <w:sz w:val="20"/>
          <w:szCs w:val="20"/>
        </w:rPr>
        <w:t>Namen je preoblikovanje turistične ponudbe zaradi ep</w:t>
      </w:r>
      <w:r w:rsidR="000E0037">
        <w:rPr>
          <w:rFonts w:ascii="Arial" w:hAnsi="Arial" w:cs="Arial"/>
          <w:bCs/>
          <w:iCs/>
          <w:sz w:val="20"/>
          <w:szCs w:val="20"/>
        </w:rPr>
        <w:t>idemije COVID-19 oz. oblikovanj</w:t>
      </w:r>
      <w:r w:rsidR="00575175">
        <w:rPr>
          <w:rFonts w:ascii="Arial" w:hAnsi="Arial" w:cs="Arial"/>
          <w:bCs/>
          <w:iCs/>
          <w:sz w:val="20"/>
          <w:szCs w:val="20"/>
        </w:rPr>
        <w:t>e</w:t>
      </w:r>
      <w:r w:rsidRPr="00766638">
        <w:rPr>
          <w:rFonts w:ascii="Arial" w:hAnsi="Arial" w:cs="Arial"/>
          <w:bCs/>
          <w:iCs/>
          <w:sz w:val="20"/>
          <w:szCs w:val="20"/>
        </w:rPr>
        <w:t xml:space="preserve"> turističnih produktov v skladu z vizijo razvoja slovenskega turizma, opredeljeno v Strategiji trajnostne rasti slovenskega turizma 2017-2021 (ključni poudarki vizije: zelena, butična destinacija; za raznolika in aktivna doživetja, mir in osebne koristi; višje dodane vrednosti). </w:t>
      </w:r>
    </w:p>
    <w:p w14:paraId="5934D993" w14:textId="77777777" w:rsidR="00652079" w:rsidRPr="00766638" w:rsidRDefault="00652079" w:rsidP="00652079">
      <w:pPr>
        <w:jc w:val="both"/>
        <w:rPr>
          <w:rFonts w:ascii="Arial" w:hAnsi="Arial" w:cs="Arial"/>
          <w:sz w:val="20"/>
          <w:szCs w:val="20"/>
        </w:rPr>
      </w:pPr>
    </w:p>
    <w:p w14:paraId="5DE0C3F1" w14:textId="38FFD4F1" w:rsidR="00652079" w:rsidRPr="00766638" w:rsidRDefault="00652079" w:rsidP="00652079">
      <w:pPr>
        <w:jc w:val="both"/>
        <w:rPr>
          <w:rFonts w:ascii="Arial" w:hAnsi="Arial" w:cs="Arial"/>
          <w:sz w:val="20"/>
          <w:szCs w:val="20"/>
        </w:rPr>
      </w:pPr>
      <w:r w:rsidRPr="00766638">
        <w:rPr>
          <w:rFonts w:ascii="Arial" w:hAnsi="Arial" w:cs="Arial"/>
          <w:sz w:val="20"/>
          <w:szCs w:val="20"/>
        </w:rPr>
        <w:t xml:space="preserve">V </w:t>
      </w:r>
      <w:r w:rsidR="008A6F01" w:rsidRPr="00766638">
        <w:rPr>
          <w:rFonts w:ascii="Arial" w:hAnsi="Arial" w:cs="Arial"/>
          <w:sz w:val="20"/>
          <w:szCs w:val="20"/>
        </w:rPr>
        <w:t>javnem razpisu se v toči</w:t>
      </w:r>
      <w:r w:rsidRPr="00766638">
        <w:rPr>
          <w:rFonts w:ascii="Arial" w:hAnsi="Arial" w:cs="Arial"/>
          <w:sz w:val="20"/>
          <w:szCs w:val="20"/>
        </w:rPr>
        <w:t xml:space="preserve"> 2.2 »Predmet javnega razpisa«</w:t>
      </w:r>
      <w:r w:rsidR="008A6F01" w:rsidRPr="00766638">
        <w:rPr>
          <w:rFonts w:ascii="Arial" w:hAnsi="Arial" w:cs="Arial"/>
          <w:sz w:val="20"/>
          <w:szCs w:val="20"/>
        </w:rPr>
        <w:t xml:space="preserve"> </w:t>
      </w:r>
      <w:r w:rsidRPr="00766638">
        <w:rPr>
          <w:rFonts w:ascii="Arial" w:hAnsi="Arial" w:cs="Arial"/>
          <w:sz w:val="20"/>
          <w:szCs w:val="20"/>
        </w:rPr>
        <w:t xml:space="preserve">spremeni </w:t>
      </w:r>
      <w:r w:rsidR="00966FBB" w:rsidRPr="00766638">
        <w:rPr>
          <w:rFonts w:ascii="Arial" w:hAnsi="Arial" w:cs="Arial"/>
          <w:sz w:val="20"/>
          <w:szCs w:val="20"/>
        </w:rPr>
        <w:t>dru</w:t>
      </w:r>
      <w:r w:rsidR="00EA72F5" w:rsidRPr="00766638">
        <w:rPr>
          <w:rFonts w:ascii="Arial" w:hAnsi="Arial" w:cs="Arial"/>
          <w:sz w:val="20"/>
          <w:szCs w:val="20"/>
        </w:rPr>
        <w:t>gi odstavek</w:t>
      </w:r>
      <w:r w:rsidRPr="00766638">
        <w:rPr>
          <w:rFonts w:ascii="Arial" w:hAnsi="Arial" w:cs="Arial"/>
          <w:sz w:val="20"/>
          <w:szCs w:val="20"/>
        </w:rPr>
        <w:t xml:space="preserve"> </w:t>
      </w:r>
      <w:r w:rsidR="00AB6DF2" w:rsidRPr="00766638">
        <w:rPr>
          <w:rFonts w:ascii="Arial" w:hAnsi="Arial" w:cs="Arial"/>
          <w:sz w:val="20"/>
          <w:szCs w:val="20"/>
        </w:rPr>
        <w:t xml:space="preserve">poglavja </w:t>
      </w:r>
      <w:r w:rsidRPr="00766638">
        <w:rPr>
          <w:rFonts w:ascii="Arial" w:hAnsi="Arial" w:cs="Arial"/>
          <w:sz w:val="20"/>
          <w:szCs w:val="20"/>
        </w:rPr>
        <w:t xml:space="preserve"> »Usposabljanje zaposlenih na področju gostinstva in turizma v vodilnih destinacijah«, ki se sedaj glasi:</w:t>
      </w:r>
    </w:p>
    <w:p w14:paraId="4CA28B1E" w14:textId="77777777" w:rsidR="00652079" w:rsidRPr="00766638" w:rsidRDefault="00652079" w:rsidP="00652079">
      <w:pPr>
        <w:jc w:val="both"/>
        <w:rPr>
          <w:rFonts w:ascii="Arial" w:hAnsi="Arial" w:cs="Arial"/>
          <w:sz w:val="20"/>
          <w:szCs w:val="20"/>
        </w:rPr>
      </w:pPr>
    </w:p>
    <w:p w14:paraId="33C47D91" w14:textId="77777777" w:rsidR="00652079" w:rsidRPr="00766638" w:rsidRDefault="00652079" w:rsidP="00652079">
      <w:pPr>
        <w:jc w:val="both"/>
        <w:rPr>
          <w:rFonts w:ascii="Arial" w:hAnsi="Arial" w:cs="Arial"/>
          <w:sz w:val="20"/>
          <w:szCs w:val="20"/>
        </w:rPr>
      </w:pPr>
      <w:r w:rsidRPr="00766638">
        <w:rPr>
          <w:rFonts w:ascii="Arial" w:eastAsia="Times New Roman" w:hAnsi="Arial" w:cs="Arial"/>
          <w:sz w:val="20"/>
          <w:szCs w:val="20"/>
          <w:lang w:eastAsia="sl-SI"/>
        </w:rPr>
        <w:t xml:space="preserve">Zaradi različnih ravni razvitosti turističnih destinacij in višine razpoložljivih sredstev, posamezna vodilna destinacija sama presodi, katere tematske sklope usposabljanj od spodaj navedenih bo izvedla, morajo pa biti usposabljanja </w:t>
      </w:r>
      <w:r w:rsidRPr="00766638">
        <w:rPr>
          <w:rFonts w:ascii="Arial" w:hAnsi="Arial" w:cs="Arial"/>
          <w:sz w:val="20"/>
          <w:szCs w:val="20"/>
        </w:rPr>
        <w:t xml:space="preserve">vezane na </w:t>
      </w:r>
      <w:r w:rsidRPr="00766638">
        <w:rPr>
          <w:rFonts w:ascii="Arial" w:hAnsi="Arial" w:cs="Arial"/>
          <w:b/>
          <w:sz w:val="20"/>
          <w:szCs w:val="20"/>
        </w:rPr>
        <w:t>zagotavljanje</w:t>
      </w:r>
      <w:r w:rsidRPr="00766638">
        <w:rPr>
          <w:rFonts w:ascii="Arial" w:hAnsi="Arial" w:cs="Arial"/>
          <w:sz w:val="20"/>
          <w:szCs w:val="20"/>
        </w:rPr>
        <w:t xml:space="preserve"> </w:t>
      </w:r>
      <w:r w:rsidRPr="00766638">
        <w:rPr>
          <w:rFonts w:ascii="Arial" w:hAnsi="Arial" w:cs="Arial"/>
          <w:b/>
          <w:sz w:val="20"/>
          <w:szCs w:val="20"/>
        </w:rPr>
        <w:t>butične</w:t>
      </w:r>
      <w:r w:rsidRPr="00766638">
        <w:rPr>
          <w:rFonts w:ascii="Arial" w:hAnsi="Arial" w:cs="Arial"/>
          <w:sz w:val="20"/>
          <w:szCs w:val="20"/>
        </w:rPr>
        <w:t xml:space="preserve">, </w:t>
      </w:r>
      <w:r w:rsidRPr="00766638">
        <w:rPr>
          <w:rFonts w:ascii="Arial" w:hAnsi="Arial" w:cs="Arial"/>
          <w:b/>
          <w:sz w:val="20"/>
          <w:szCs w:val="20"/>
        </w:rPr>
        <w:t>kakovostne, izvirne in inovativne turistične izkušnje/storitve/produkta, kot sledi:</w:t>
      </w:r>
      <w:r w:rsidRPr="00766638">
        <w:rPr>
          <w:rFonts w:ascii="Arial" w:hAnsi="Arial" w:cs="Arial"/>
          <w:sz w:val="20"/>
          <w:szCs w:val="20"/>
        </w:rPr>
        <w:t xml:space="preserve">   </w:t>
      </w:r>
    </w:p>
    <w:p w14:paraId="1411EB29" w14:textId="77777777" w:rsidR="00652079" w:rsidRPr="00766638" w:rsidRDefault="00652079" w:rsidP="00652079">
      <w:pPr>
        <w:numPr>
          <w:ilvl w:val="0"/>
          <w:numId w:val="3"/>
        </w:numPr>
        <w:spacing w:line="276" w:lineRule="auto"/>
        <w:jc w:val="both"/>
        <w:rPr>
          <w:rFonts w:ascii="Arial" w:hAnsi="Arial" w:cs="Arial"/>
          <w:sz w:val="20"/>
          <w:szCs w:val="20"/>
        </w:rPr>
      </w:pPr>
      <w:r w:rsidRPr="00766638">
        <w:rPr>
          <w:rFonts w:ascii="Arial" w:hAnsi="Arial" w:cs="Arial"/>
          <w:sz w:val="20"/>
          <w:szCs w:val="20"/>
        </w:rPr>
        <w:t xml:space="preserve">kakovost ponudbe (poudarek na varnosti, zdravju, personalizaciji in avtentičnosti ponudbe, edinstvenost in ekskluzivnost ponudbe, design, estetika, brezhibna čistoča, udobje, opremljenost, tržna sposobnost, dostopnost (tudi digitalna itd.), </w:t>
      </w:r>
    </w:p>
    <w:p w14:paraId="0E774250" w14:textId="77777777" w:rsidR="00652079" w:rsidRPr="00766638" w:rsidRDefault="00652079" w:rsidP="00652079">
      <w:pPr>
        <w:numPr>
          <w:ilvl w:val="0"/>
          <w:numId w:val="3"/>
        </w:numPr>
        <w:spacing w:line="276" w:lineRule="auto"/>
        <w:jc w:val="both"/>
        <w:rPr>
          <w:rFonts w:ascii="Arial" w:hAnsi="Arial" w:cs="Arial"/>
          <w:sz w:val="20"/>
          <w:szCs w:val="20"/>
        </w:rPr>
      </w:pPr>
      <w:r w:rsidRPr="00766638">
        <w:rPr>
          <w:rFonts w:ascii="Arial" w:hAnsi="Arial" w:cs="Arial"/>
          <w:sz w:val="20"/>
          <w:szCs w:val="20"/>
        </w:rPr>
        <w:t xml:space="preserve">vsebine iz naslova kakovostnega izvajanja storitev (skrb za gosta, brezhibna storitev, individualni pristop, zanesljivost, hitrost &amp; učinkovitost, profesionalnost), </w:t>
      </w:r>
    </w:p>
    <w:p w14:paraId="1037B64E" w14:textId="77777777" w:rsidR="00652079" w:rsidRPr="00766638" w:rsidRDefault="00652079" w:rsidP="00652079">
      <w:pPr>
        <w:numPr>
          <w:ilvl w:val="0"/>
          <w:numId w:val="3"/>
        </w:numPr>
        <w:spacing w:line="276" w:lineRule="auto"/>
        <w:jc w:val="both"/>
        <w:rPr>
          <w:rFonts w:ascii="Arial" w:hAnsi="Arial" w:cs="Arial"/>
          <w:sz w:val="20"/>
          <w:szCs w:val="20"/>
        </w:rPr>
      </w:pPr>
      <w:r w:rsidRPr="00766638">
        <w:rPr>
          <w:rFonts w:ascii="Arial" w:hAnsi="Arial" w:cs="Arial"/>
          <w:sz w:val="20"/>
          <w:szCs w:val="20"/>
        </w:rPr>
        <w:t xml:space="preserve">vsebine iz naslova medsebojnega komuniciranja, timskega dela in odnosov z javnostmi ter turisti   (spoštovanje, </w:t>
      </w:r>
      <w:r w:rsidRPr="00766638">
        <w:rPr>
          <w:rFonts w:ascii="Arial" w:eastAsia="Times New Roman" w:hAnsi="Arial" w:cs="Arial"/>
          <w:sz w:val="20"/>
          <w:szCs w:val="20"/>
          <w:lang w:eastAsia="sl-SI"/>
        </w:rPr>
        <w:t>prijaznost, pozornost, skrbnost, samostojnost osebja),</w:t>
      </w:r>
    </w:p>
    <w:p w14:paraId="44598D80" w14:textId="77777777" w:rsidR="00652079" w:rsidRPr="00766638" w:rsidRDefault="00652079" w:rsidP="00652079">
      <w:pPr>
        <w:numPr>
          <w:ilvl w:val="0"/>
          <w:numId w:val="3"/>
        </w:numPr>
        <w:spacing w:line="276" w:lineRule="auto"/>
        <w:jc w:val="both"/>
        <w:rPr>
          <w:rFonts w:ascii="Arial" w:hAnsi="Arial" w:cs="Arial"/>
          <w:sz w:val="20"/>
          <w:szCs w:val="20"/>
        </w:rPr>
      </w:pPr>
      <w:r w:rsidRPr="00766638">
        <w:rPr>
          <w:rFonts w:ascii="Arial" w:eastAsia="Times New Roman" w:hAnsi="Arial" w:cs="Arial"/>
          <w:sz w:val="20"/>
          <w:szCs w:val="20"/>
          <w:lang w:eastAsia="sl-SI"/>
        </w:rPr>
        <w:t xml:space="preserve">krizno komuniciranje (upravljanje komunikacij z vsemi ciljnimi javnostmi v času epidemije koronavirusa in po njej), </w:t>
      </w:r>
    </w:p>
    <w:p w14:paraId="3A96460F" w14:textId="77777777" w:rsidR="00652079" w:rsidRPr="00766638" w:rsidRDefault="00652079" w:rsidP="00652079">
      <w:pPr>
        <w:numPr>
          <w:ilvl w:val="0"/>
          <w:numId w:val="3"/>
        </w:numPr>
        <w:spacing w:line="276" w:lineRule="auto"/>
        <w:jc w:val="both"/>
        <w:rPr>
          <w:rFonts w:ascii="Arial" w:hAnsi="Arial" w:cs="Arial"/>
          <w:sz w:val="20"/>
          <w:szCs w:val="20"/>
        </w:rPr>
      </w:pPr>
      <w:r w:rsidRPr="00766638">
        <w:rPr>
          <w:rFonts w:ascii="Arial" w:eastAsia="Times New Roman" w:hAnsi="Arial" w:cs="Arial"/>
          <w:sz w:val="20"/>
          <w:szCs w:val="20"/>
          <w:lang w:eastAsia="sl-SI"/>
        </w:rPr>
        <w:t xml:space="preserve">veščine upravljanja težavnih situacij in iskanje rešitev, </w:t>
      </w:r>
    </w:p>
    <w:p w14:paraId="320A9022" w14:textId="77777777" w:rsidR="00652079" w:rsidRPr="00766638" w:rsidRDefault="00652079" w:rsidP="00652079">
      <w:pPr>
        <w:numPr>
          <w:ilvl w:val="0"/>
          <w:numId w:val="3"/>
        </w:numPr>
        <w:spacing w:line="276" w:lineRule="auto"/>
        <w:jc w:val="both"/>
        <w:rPr>
          <w:rFonts w:ascii="Arial" w:hAnsi="Arial" w:cs="Arial"/>
          <w:sz w:val="20"/>
          <w:szCs w:val="20"/>
        </w:rPr>
      </w:pPr>
      <w:r w:rsidRPr="00766638">
        <w:rPr>
          <w:rFonts w:ascii="Arial" w:eastAsia="Times New Roman" w:hAnsi="Arial" w:cs="Arial"/>
          <w:sz w:val="20"/>
          <w:szCs w:val="20"/>
          <w:lang w:eastAsia="sl-SI"/>
        </w:rPr>
        <w:t xml:space="preserve">znanja iz identificiranja turistične ponudbe v lokalni destinaciji in širše ter njeno povezovanje v atraktivne turistične paketne produkte in storitve izbrane lokacije, znanja podajanja informacij, nasvetov, namigov turistom,  </w:t>
      </w:r>
    </w:p>
    <w:p w14:paraId="5A48244B" w14:textId="77777777" w:rsidR="00652079" w:rsidRPr="00766638" w:rsidRDefault="00652079" w:rsidP="00652079">
      <w:pPr>
        <w:numPr>
          <w:ilvl w:val="0"/>
          <w:numId w:val="3"/>
        </w:numPr>
        <w:spacing w:line="276" w:lineRule="auto"/>
        <w:jc w:val="both"/>
        <w:rPr>
          <w:rFonts w:ascii="Arial" w:hAnsi="Arial" w:cs="Arial"/>
          <w:sz w:val="20"/>
          <w:szCs w:val="20"/>
        </w:rPr>
      </w:pPr>
      <w:r w:rsidRPr="00766638">
        <w:rPr>
          <w:rFonts w:ascii="Arial" w:hAnsi="Arial" w:cs="Arial"/>
          <w:sz w:val="20"/>
          <w:szCs w:val="20"/>
        </w:rPr>
        <w:t xml:space="preserve">znanja o pomenu  ohranjanja in prezentacije  kulturne dediščine turistom in obiskovalcem ter oblikovanje produktov in storitev kulturnega turizma,  </w:t>
      </w:r>
    </w:p>
    <w:p w14:paraId="1CA53713" w14:textId="77777777" w:rsidR="00652079" w:rsidRPr="00766638" w:rsidRDefault="00652079" w:rsidP="00652079">
      <w:pPr>
        <w:numPr>
          <w:ilvl w:val="0"/>
          <w:numId w:val="3"/>
        </w:numPr>
        <w:spacing w:line="276" w:lineRule="auto"/>
        <w:jc w:val="both"/>
        <w:rPr>
          <w:rFonts w:ascii="Arial" w:hAnsi="Arial" w:cs="Arial"/>
          <w:sz w:val="20"/>
          <w:szCs w:val="20"/>
        </w:rPr>
      </w:pPr>
      <w:r w:rsidRPr="00766638">
        <w:rPr>
          <w:rFonts w:ascii="Arial" w:hAnsi="Arial" w:cs="Arial"/>
          <w:sz w:val="20"/>
          <w:szCs w:val="20"/>
        </w:rPr>
        <w:t xml:space="preserve">znanja o skrbi za  naravno okolje  v destinaciji ter vključevanje zelenega okolja v celotne turistične ponudbe destinacij.  </w:t>
      </w:r>
      <w:r w:rsidRPr="00766638">
        <w:rPr>
          <w:rFonts w:ascii="Arial" w:eastAsia="Times New Roman" w:hAnsi="Arial" w:cs="Arial"/>
          <w:sz w:val="20"/>
          <w:szCs w:val="20"/>
          <w:lang w:eastAsia="sl-SI"/>
        </w:rPr>
        <w:t xml:space="preserve"> </w:t>
      </w:r>
    </w:p>
    <w:p w14:paraId="6279EEE8" w14:textId="77777777" w:rsidR="00652079" w:rsidRPr="00766638" w:rsidRDefault="00652079" w:rsidP="00652079">
      <w:pPr>
        <w:jc w:val="both"/>
        <w:rPr>
          <w:rFonts w:ascii="Arial" w:hAnsi="Arial" w:cs="Arial"/>
          <w:sz w:val="20"/>
          <w:szCs w:val="20"/>
        </w:rPr>
      </w:pPr>
    </w:p>
    <w:p w14:paraId="7E941289" w14:textId="2CFB0CEB" w:rsidR="00DD78F2" w:rsidRPr="00766638" w:rsidRDefault="00652079" w:rsidP="00E419C8">
      <w:pPr>
        <w:jc w:val="both"/>
        <w:rPr>
          <w:rFonts w:ascii="Arial" w:hAnsi="Arial" w:cs="Arial"/>
          <w:sz w:val="20"/>
          <w:szCs w:val="20"/>
        </w:rPr>
      </w:pPr>
      <w:r w:rsidRPr="00766638">
        <w:rPr>
          <w:rFonts w:ascii="Arial" w:hAnsi="Arial" w:cs="Arial"/>
          <w:sz w:val="20"/>
          <w:szCs w:val="20"/>
        </w:rPr>
        <w:t xml:space="preserve"> </w:t>
      </w:r>
      <w:r w:rsidR="00E419C8" w:rsidRPr="00766638">
        <w:rPr>
          <w:rFonts w:ascii="Arial" w:hAnsi="Arial" w:cs="Arial"/>
          <w:sz w:val="20"/>
          <w:szCs w:val="20"/>
        </w:rPr>
        <w:t xml:space="preserve">V javnem razpisu </w:t>
      </w:r>
      <w:r w:rsidR="00BB40C6" w:rsidRPr="00766638">
        <w:rPr>
          <w:rFonts w:ascii="Arial" w:hAnsi="Arial" w:cs="Arial"/>
          <w:sz w:val="20"/>
          <w:szCs w:val="20"/>
        </w:rPr>
        <w:t xml:space="preserve">se </w:t>
      </w:r>
      <w:r w:rsidR="00DD78F2" w:rsidRPr="00766638">
        <w:rPr>
          <w:rFonts w:ascii="Arial" w:hAnsi="Arial" w:cs="Arial"/>
          <w:sz w:val="20"/>
          <w:szCs w:val="20"/>
        </w:rPr>
        <w:t>v točki 4.3. »Pogoji za operacijo« spremeni  10. pogoj tako, da se sedaj glasi:</w:t>
      </w:r>
    </w:p>
    <w:p w14:paraId="1001EB42" w14:textId="77777777" w:rsidR="0012198E" w:rsidRPr="00766638" w:rsidRDefault="0012198E" w:rsidP="00E419C8">
      <w:pPr>
        <w:jc w:val="both"/>
        <w:rPr>
          <w:rFonts w:ascii="Arial" w:hAnsi="Arial" w:cs="Arial"/>
          <w:sz w:val="20"/>
          <w:szCs w:val="20"/>
        </w:rPr>
      </w:pPr>
    </w:p>
    <w:p w14:paraId="6AD402AB" w14:textId="77777777" w:rsidR="00BB40C6" w:rsidRPr="00766638" w:rsidRDefault="00DD78F2" w:rsidP="00BB40C6">
      <w:pPr>
        <w:spacing w:after="200" w:line="276" w:lineRule="auto"/>
        <w:ind w:left="720"/>
        <w:jc w:val="both"/>
        <w:rPr>
          <w:rFonts w:ascii="Arial" w:eastAsia="Calibri" w:hAnsi="Arial" w:cs="Arial"/>
          <w:sz w:val="20"/>
          <w:szCs w:val="20"/>
        </w:rPr>
      </w:pPr>
      <w:r w:rsidRPr="00766638">
        <w:rPr>
          <w:rFonts w:ascii="Arial" w:hAnsi="Arial" w:cs="Arial"/>
          <w:sz w:val="20"/>
          <w:szCs w:val="20"/>
        </w:rPr>
        <w:t>10.</w:t>
      </w:r>
      <w:r w:rsidRPr="00766638">
        <w:rPr>
          <w:rFonts w:ascii="Arial" w:hAnsi="Arial" w:cs="Arial"/>
          <w:sz w:val="20"/>
          <w:szCs w:val="20"/>
        </w:rPr>
        <w:tab/>
      </w:r>
      <w:r w:rsidR="00BB40C6" w:rsidRPr="00766638">
        <w:rPr>
          <w:rFonts w:ascii="Arial" w:eastAsia="Calibri" w:hAnsi="Arial" w:cs="Arial"/>
          <w:bCs/>
          <w:sz w:val="20"/>
          <w:szCs w:val="20"/>
        </w:rPr>
        <w:t>Prijavitelj se zavezuje, da n</w:t>
      </w:r>
      <w:r w:rsidR="00BB40C6" w:rsidRPr="00766638">
        <w:rPr>
          <w:rFonts w:ascii="Arial" w:eastAsia="Calibri" w:hAnsi="Arial" w:cs="Arial"/>
          <w:sz w:val="20"/>
          <w:szCs w:val="20"/>
        </w:rPr>
        <w:t>ačrtovani skupni upravičeni stroški, ki so predmet sofinanciranja, ne bodo obsegali več kot:</w:t>
      </w:r>
    </w:p>
    <w:p w14:paraId="6277597F" w14:textId="77777777" w:rsidR="00BB40C6" w:rsidRPr="00766638" w:rsidRDefault="00BB40C6" w:rsidP="00BB40C6">
      <w:pPr>
        <w:numPr>
          <w:ilvl w:val="0"/>
          <w:numId w:val="1"/>
        </w:numPr>
        <w:spacing w:after="200" w:line="276" w:lineRule="auto"/>
        <w:jc w:val="both"/>
        <w:rPr>
          <w:rFonts w:ascii="Arial" w:hAnsi="Arial" w:cs="Arial"/>
          <w:bCs/>
          <w:color w:val="000000"/>
          <w:sz w:val="20"/>
          <w:szCs w:val="20"/>
          <w:lang w:eastAsia="sl-SI"/>
        </w:rPr>
      </w:pPr>
      <w:r w:rsidRPr="00766638">
        <w:rPr>
          <w:rFonts w:ascii="Arial" w:eastAsia="Calibri" w:hAnsi="Arial" w:cs="Arial"/>
          <w:sz w:val="20"/>
          <w:szCs w:val="20"/>
        </w:rPr>
        <w:t xml:space="preserve">v vodilnih destinacijah iz kohezijske regije Zahodna Slovenija, ki obsegajo eno občino: </w:t>
      </w:r>
      <w:r w:rsidRPr="00766638">
        <w:rPr>
          <w:rFonts w:ascii="Arial" w:eastAsia="Calibri" w:hAnsi="Arial" w:cs="Arial"/>
          <w:bCs/>
          <w:sz w:val="20"/>
          <w:szCs w:val="20"/>
        </w:rPr>
        <w:t>111.750</w:t>
      </w:r>
      <w:r w:rsidRPr="00766638">
        <w:rPr>
          <w:rFonts w:ascii="Arial" w:eastAsia="Calibri" w:hAnsi="Arial" w:cs="Arial"/>
          <w:sz w:val="20"/>
          <w:szCs w:val="20"/>
        </w:rPr>
        <w:t xml:space="preserve"> evrov,</w:t>
      </w:r>
    </w:p>
    <w:p w14:paraId="17B15540" w14:textId="77777777" w:rsidR="00BB40C6" w:rsidRPr="00766638" w:rsidRDefault="00BB40C6" w:rsidP="00BB40C6">
      <w:pPr>
        <w:numPr>
          <w:ilvl w:val="0"/>
          <w:numId w:val="1"/>
        </w:numPr>
        <w:spacing w:after="200" w:line="276" w:lineRule="auto"/>
        <w:jc w:val="both"/>
        <w:rPr>
          <w:rFonts w:ascii="Arial" w:hAnsi="Arial" w:cs="Arial"/>
          <w:bCs/>
          <w:color w:val="000000"/>
          <w:sz w:val="20"/>
          <w:szCs w:val="20"/>
          <w:lang w:eastAsia="sl-SI"/>
        </w:rPr>
      </w:pPr>
      <w:r w:rsidRPr="00766638">
        <w:rPr>
          <w:rFonts w:ascii="Arial" w:eastAsia="Calibri" w:hAnsi="Arial" w:cs="Arial"/>
          <w:sz w:val="20"/>
          <w:szCs w:val="20"/>
        </w:rPr>
        <w:t xml:space="preserve">v vodilnih destinacijah iz kohezijske regije Zahodna Slovenija, ki obsegajo zaokroženo območje več kot ene občine: </w:t>
      </w:r>
      <w:r w:rsidRPr="00766638">
        <w:rPr>
          <w:rFonts w:ascii="Arial" w:eastAsia="Calibri" w:hAnsi="Arial" w:cs="Arial"/>
          <w:bCs/>
          <w:sz w:val="20"/>
          <w:szCs w:val="20"/>
        </w:rPr>
        <w:t xml:space="preserve">167.625 </w:t>
      </w:r>
      <w:r w:rsidRPr="00766638">
        <w:rPr>
          <w:rFonts w:ascii="Arial" w:eastAsia="Calibri" w:hAnsi="Arial" w:cs="Arial"/>
          <w:sz w:val="20"/>
          <w:szCs w:val="20"/>
        </w:rPr>
        <w:t>evrov,</w:t>
      </w:r>
    </w:p>
    <w:p w14:paraId="09203240" w14:textId="77777777" w:rsidR="00BB40C6" w:rsidRPr="00766638" w:rsidRDefault="00BB40C6" w:rsidP="00BB40C6">
      <w:pPr>
        <w:numPr>
          <w:ilvl w:val="0"/>
          <w:numId w:val="1"/>
        </w:numPr>
        <w:spacing w:after="200" w:line="276" w:lineRule="auto"/>
        <w:jc w:val="both"/>
        <w:rPr>
          <w:rFonts w:ascii="Arial" w:hAnsi="Arial" w:cs="Arial"/>
          <w:bCs/>
          <w:color w:val="000000"/>
          <w:sz w:val="20"/>
          <w:szCs w:val="20"/>
          <w:lang w:eastAsia="sl-SI"/>
        </w:rPr>
      </w:pPr>
      <w:r w:rsidRPr="00766638">
        <w:rPr>
          <w:rFonts w:ascii="Arial" w:eastAsia="Calibri" w:hAnsi="Arial" w:cs="Arial"/>
          <w:sz w:val="20"/>
          <w:szCs w:val="20"/>
        </w:rPr>
        <w:t xml:space="preserve">v vodilnih destinacijah iz kohezijske regije Vzhodna Slovenija, ki obsegajo eno občino: </w:t>
      </w:r>
      <w:r w:rsidRPr="00766638">
        <w:rPr>
          <w:rFonts w:ascii="Arial" w:eastAsia="Calibri" w:hAnsi="Arial" w:cs="Arial"/>
          <w:bCs/>
          <w:sz w:val="20"/>
          <w:szCs w:val="20"/>
        </w:rPr>
        <w:t xml:space="preserve">191.300 </w:t>
      </w:r>
      <w:r w:rsidRPr="00766638">
        <w:rPr>
          <w:rFonts w:ascii="Arial" w:eastAsia="Calibri" w:hAnsi="Arial" w:cs="Arial"/>
          <w:sz w:val="20"/>
          <w:szCs w:val="20"/>
        </w:rPr>
        <w:t>evrov,</w:t>
      </w:r>
    </w:p>
    <w:p w14:paraId="51BE2A0F" w14:textId="3AC9C1AC" w:rsidR="00DD78F2" w:rsidRPr="00766638" w:rsidRDefault="00BB40C6" w:rsidP="00BB40C6">
      <w:pPr>
        <w:numPr>
          <w:ilvl w:val="0"/>
          <w:numId w:val="1"/>
        </w:numPr>
        <w:spacing w:after="200" w:line="276" w:lineRule="auto"/>
        <w:jc w:val="both"/>
        <w:rPr>
          <w:rFonts w:ascii="Arial" w:hAnsi="Arial" w:cs="Arial"/>
          <w:b/>
          <w:bCs/>
          <w:color w:val="000000"/>
          <w:sz w:val="20"/>
          <w:szCs w:val="20"/>
          <w:lang w:eastAsia="sl-SI"/>
        </w:rPr>
      </w:pPr>
      <w:r w:rsidRPr="00766638">
        <w:rPr>
          <w:rFonts w:ascii="Arial" w:eastAsia="Calibri" w:hAnsi="Arial" w:cs="Arial"/>
          <w:sz w:val="20"/>
          <w:szCs w:val="20"/>
        </w:rPr>
        <w:t xml:space="preserve">v vodilnih destinacijah iz kohezijske regije Vzhodna Slovenija, ki obsegajo zaokroženo območje več kot ene občine: </w:t>
      </w:r>
      <w:r w:rsidRPr="00766638">
        <w:rPr>
          <w:rFonts w:ascii="Arial" w:eastAsia="Calibri" w:hAnsi="Arial" w:cs="Arial"/>
          <w:bCs/>
          <w:sz w:val="20"/>
          <w:szCs w:val="20"/>
        </w:rPr>
        <w:t xml:space="preserve">286.950 </w:t>
      </w:r>
      <w:r w:rsidRPr="00766638">
        <w:rPr>
          <w:rFonts w:ascii="Arial" w:eastAsia="Calibri" w:hAnsi="Arial" w:cs="Arial"/>
          <w:sz w:val="20"/>
          <w:szCs w:val="20"/>
        </w:rPr>
        <w:t xml:space="preserve">evrov.  </w:t>
      </w:r>
    </w:p>
    <w:p w14:paraId="0ADBDE19" w14:textId="0D56A1D2" w:rsidR="00A177B8" w:rsidRPr="00766638" w:rsidRDefault="00DD78F2" w:rsidP="00DD78F2">
      <w:pPr>
        <w:jc w:val="both"/>
        <w:rPr>
          <w:rFonts w:ascii="Arial" w:hAnsi="Arial" w:cs="Arial"/>
          <w:sz w:val="20"/>
          <w:szCs w:val="20"/>
        </w:rPr>
      </w:pPr>
      <w:r w:rsidRPr="00766638">
        <w:rPr>
          <w:rFonts w:ascii="Arial" w:hAnsi="Arial" w:cs="Arial"/>
          <w:sz w:val="20"/>
          <w:szCs w:val="20"/>
        </w:rPr>
        <w:t xml:space="preserve">V javnem razpisu </w:t>
      </w:r>
      <w:r w:rsidR="00F13D2D" w:rsidRPr="00766638">
        <w:rPr>
          <w:rFonts w:ascii="Arial" w:hAnsi="Arial" w:cs="Arial"/>
          <w:sz w:val="20"/>
          <w:szCs w:val="20"/>
        </w:rPr>
        <w:t xml:space="preserve">se </w:t>
      </w:r>
      <w:r w:rsidR="00A177B8" w:rsidRPr="00766638">
        <w:rPr>
          <w:rFonts w:ascii="Arial" w:hAnsi="Arial" w:cs="Arial"/>
          <w:sz w:val="20"/>
          <w:szCs w:val="20"/>
        </w:rPr>
        <w:t>tabeli v 6. točki »Okvirna višina sredstev, ki so na razpolago«, spremenita tako, da se sedaj glasita:</w:t>
      </w:r>
    </w:p>
    <w:p w14:paraId="2FE41530" w14:textId="77777777" w:rsidR="00A177B8" w:rsidRPr="00766638" w:rsidRDefault="00A177B8" w:rsidP="00A177B8">
      <w:pPr>
        <w:jc w:val="both"/>
        <w:rPr>
          <w:rFonts w:ascii="Arial" w:hAnsi="Arial" w:cs="Arial"/>
          <w:sz w:val="20"/>
          <w:szCs w:val="20"/>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17"/>
        <w:gridCol w:w="1418"/>
        <w:gridCol w:w="1276"/>
        <w:gridCol w:w="1418"/>
      </w:tblGrid>
      <w:tr w:rsidR="00A177B8" w:rsidRPr="00766638" w14:paraId="40B2D743" w14:textId="77777777" w:rsidTr="00B260B5">
        <w:tc>
          <w:tcPr>
            <w:tcW w:w="3794" w:type="dxa"/>
            <w:tcBorders>
              <w:top w:val="single" w:sz="4" w:space="0" w:color="000000"/>
              <w:left w:val="single" w:sz="4" w:space="0" w:color="000000"/>
              <w:bottom w:val="single" w:sz="4" w:space="0" w:color="000000"/>
              <w:right w:val="single" w:sz="4" w:space="0" w:color="000000"/>
            </w:tcBorders>
            <w:shd w:val="clear" w:color="auto" w:fill="auto"/>
            <w:hideMark/>
          </w:tcPr>
          <w:p w14:paraId="5C0D9D70"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t>Proračunska postavka</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115DCB13"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t>Programsko območje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6445545"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t>Leto 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68808D8"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t>Leto 2021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C7F299"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t>SKUPAJ</w:t>
            </w:r>
          </w:p>
        </w:tc>
      </w:tr>
      <w:tr w:rsidR="00A177B8" w:rsidRPr="00766638" w14:paraId="64B7A5BA" w14:textId="77777777" w:rsidTr="00B260B5">
        <w:tc>
          <w:tcPr>
            <w:tcW w:w="3794" w:type="dxa"/>
            <w:tcBorders>
              <w:top w:val="single" w:sz="4" w:space="0" w:color="000000"/>
              <w:left w:val="single" w:sz="4" w:space="0" w:color="000000"/>
              <w:bottom w:val="single" w:sz="4" w:space="0" w:color="000000"/>
              <w:right w:val="single" w:sz="4" w:space="0" w:color="000000"/>
            </w:tcBorders>
            <w:shd w:val="clear" w:color="auto" w:fill="auto"/>
            <w:hideMark/>
          </w:tcPr>
          <w:p w14:paraId="27F8EC99" w14:textId="77777777" w:rsidR="00A177B8" w:rsidRPr="00766638" w:rsidRDefault="00A177B8" w:rsidP="00B260B5">
            <w:pPr>
              <w:rPr>
                <w:rFonts w:ascii="Arial" w:hAnsi="Arial" w:cs="Arial"/>
                <w:sz w:val="20"/>
                <w:szCs w:val="20"/>
              </w:rPr>
            </w:pPr>
          </w:p>
          <w:p w14:paraId="13997975" w14:textId="77777777" w:rsidR="00A177B8" w:rsidRPr="00766638" w:rsidRDefault="00A177B8" w:rsidP="00B260B5">
            <w:pPr>
              <w:rPr>
                <w:rFonts w:ascii="Arial" w:hAnsi="Arial" w:cs="Arial"/>
                <w:sz w:val="20"/>
                <w:szCs w:val="20"/>
              </w:rPr>
            </w:pPr>
            <w:r w:rsidRPr="00766638">
              <w:rPr>
                <w:rFonts w:ascii="Arial" w:hAnsi="Arial" w:cs="Arial"/>
                <w:sz w:val="20"/>
                <w:szCs w:val="20"/>
              </w:rPr>
              <w:t>PP 160073 – PN3.2 – Razvoj turizma-14-20-Z-EU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5491C" w14:textId="77777777" w:rsidR="00A177B8" w:rsidRPr="00766638" w:rsidRDefault="00A177B8" w:rsidP="00B260B5">
            <w:pPr>
              <w:jc w:val="both"/>
              <w:rPr>
                <w:rFonts w:ascii="Arial" w:hAnsi="Arial" w:cs="Arial"/>
                <w:sz w:val="20"/>
                <w:szCs w:val="20"/>
              </w:rPr>
            </w:pPr>
            <w:r w:rsidRPr="00766638">
              <w:rPr>
                <w:rFonts w:ascii="Arial" w:hAnsi="Arial" w:cs="Arial"/>
                <w:sz w:val="20"/>
                <w:szCs w:val="20"/>
              </w:rPr>
              <w:t>Zahod</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27536" w14:textId="77777777" w:rsidR="00A177B8" w:rsidRPr="00766638" w:rsidRDefault="00A177B8" w:rsidP="00B260B5">
            <w:pPr>
              <w:jc w:val="right"/>
              <w:rPr>
                <w:rFonts w:ascii="Arial" w:hAnsi="Arial" w:cs="Arial"/>
                <w:sz w:val="20"/>
                <w:szCs w:val="20"/>
              </w:rPr>
            </w:pPr>
            <w:r w:rsidRPr="00766638">
              <w:rPr>
                <w:rFonts w:ascii="Arial" w:hAnsi="Arial" w:cs="Arial"/>
                <w:sz w:val="20"/>
                <w:szCs w:val="20"/>
              </w:rPr>
              <w:t>802.100,00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81BE" w14:textId="77777777" w:rsidR="00A177B8" w:rsidRPr="00766638" w:rsidRDefault="00A177B8" w:rsidP="00B260B5">
            <w:pPr>
              <w:jc w:val="right"/>
              <w:rPr>
                <w:rFonts w:ascii="Arial" w:hAnsi="Arial" w:cs="Arial"/>
                <w:sz w:val="20"/>
                <w:szCs w:val="20"/>
              </w:rPr>
            </w:pPr>
            <w:r w:rsidRPr="00766638">
              <w:rPr>
                <w:rFonts w:ascii="Arial" w:hAnsi="Arial" w:cs="Arial"/>
                <w:sz w:val="20"/>
                <w:szCs w:val="20"/>
              </w:rPr>
              <w:t>802.100,00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40CC" w14:textId="77777777" w:rsidR="00A177B8" w:rsidRPr="00766638" w:rsidRDefault="00A177B8" w:rsidP="00B260B5">
            <w:pPr>
              <w:jc w:val="center"/>
              <w:rPr>
                <w:rFonts w:ascii="Arial" w:hAnsi="Arial" w:cs="Arial"/>
                <w:b/>
                <w:bCs/>
                <w:sz w:val="20"/>
                <w:szCs w:val="20"/>
              </w:rPr>
            </w:pPr>
            <w:r w:rsidRPr="00766638">
              <w:rPr>
                <w:rFonts w:ascii="Arial" w:hAnsi="Arial" w:cs="Arial"/>
                <w:b/>
                <w:bCs/>
                <w:sz w:val="20"/>
                <w:szCs w:val="20"/>
              </w:rPr>
              <w:t>1.604.200,00</w:t>
            </w:r>
          </w:p>
        </w:tc>
      </w:tr>
      <w:tr w:rsidR="00A177B8" w:rsidRPr="00766638" w14:paraId="1DCBF4D8" w14:textId="77777777" w:rsidTr="00B260B5">
        <w:trPr>
          <w:trHeight w:val="494"/>
        </w:trPr>
        <w:tc>
          <w:tcPr>
            <w:tcW w:w="3794" w:type="dxa"/>
            <w:tcBorders>
              <w:top w:val="single" w:sz="4" w:space="0" w:color="000000"/>
              <w:left w:val="single" w:sz="4" w:space="0" w:color="000000"/>
              <w:bottom w:val="single" w:sz="4" w:space="0" w:color="000000"/>
              <w:right w:val="single" w:sz="4" w:space="0" w:color="000000"/>
            </w:tcBorders>
            <w:shd w:val="clear" w:color="auto" w:fill="auto"/>
            <w:hideMark/>
          </w:tcPr>
          <w:p w14:paraId="745DC5AE" w14:textId="77777777" w:rsidR="00A177B8" w:rsidRPr="00766638" w:rsidRDefault="00A177B8" w:rsidP="00B260B5">
            <w:pPr>
              <w:rPr>
                <w:rFonts w:ascii="Arial" w:hAnsi="Arial" w:cs="Arial"/>
                <w:sz w:val="20"/>
                <w:szCs w:val="20"/>
              </w:rPr>
            </w:pPr>
          </w:p>
          <w:p w14:paraId="4C75A0BE" w14:textId="77777777" w:rsidR="00A177B8" w:rsidRPr="00766638" w:rsidRDefault="00A177B8" w:rsidP="00B260B5">
            <w:pPr>
              <w:rPr>
                <w:rFonts w:ascii="Arial" w:hAnsi="Arial" w:cs="Arial"/>
                <w:sz w:val="20"/>
                <w:szCs w:val="20"/>
              </w:rPr>
            </w:pPr>
            <w:r w:rsidRPr="00766638">
              <w:rPr>
                <w:rFonts w:ascii="Arial" w:hAnsi="Arial" w:cs="Arial"/>
                <w:sz w:val="20"/>
                <w:szCs w:val="20"/>
              </w:rPr>
              <w:t>PP 160074 – PN3.2 – Razvoj turizma-14-20-Z-SLO</w:t>
            </w:r>
          </w:p>
          <w:p w14:paraId="57A46EAA" w14:textId="77777777" w:rsidR="00A177B8" w:rsidRPr="00766638" w:rsidRDefault="00A177B8" w:rsidP="00B260B5">
            <w:pPr>
              <w:jc w:val="both"/>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66133" w14:textId="77777777" w:rsidR="00A177B8" w:rsidRPr="00766638" w:rsidRDefault="00A177B8" w:rsidP="00B260B5">
            <w:pPr>
              <w:jc w:val="both"/>
              <w:rPr>
                <w:rFonts w:ascii="Arial" w:hAnsi="Arial" w:cs="Arial"/>
                <w:sz w:val="20"/>
                <w:szCs w:val="20"/>
              </w:rPr>
            </w:pPr>
            <w:r w:rsidRPr="00766638">
              <w:rPr>
                <w:rFonts w:ascii="Arial" w:hAnsi="Arial" w:cs="Arial"/>
                <w:sz w:val="20"/>
                <w:szCs w:val="20"/>
              </w:rPr>
              <w:t>Zahod</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BBB83" w14:textId="77777777" w:rsidR="00A177B8" w:rsidRPr="00766638" w:rsidRDefault="00A177B8" w:rsidP="00B260B5">
            <w:pPr>
              <w:jc w:val="center"/>
              <w:rPr>
                <w:rFonts w:ascii="Arial" w:hAnsi="Arial" w:cs="Arial"/>
                <w:sz w:val="20"/>
                <w:szCs w:val="20"/>
              </w:rPr>
            </w:pPr>
            <w:r w:rsidRPr="00766638">
              <w:rPr>
                <w:rFonts w:ascii="Arial" w:hAnsi="Arial" w:cs="Arial"/>
                <w:sz w:val="20"/>
                <w:szCs w:val="20"/>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9690" w14:textId="77777777" w:rsidR="00A177B8" w:rsidRPr="00766638" w:rsidRDefault="00A177B8" w:rsidP="00B260B5">
            <w:pPr>
              <w:jc w:val="right"/>
              <w:rPr>
                <w:rFonts w:ascii="Arial" w:hAnsi="Arial" w:cs="Arial"/>
                <w:sz w:val="20"/>
                <w:szCs w:val="20"/>
              </w:rPr>
            </w:pPr>
            <w:r w:rsidRPr="00766638">
              <w:rPr>
                <w:rFonts w:ascii="Arial" w:hAnsi="Arial" w:cs="Arial"/>
                <w:sz w:val="20"/>
                <w:szCs w:val="20"/>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DE375" w14:textId="77777777" w:rsidR="00A177B8" w:rsidRPr="00766638" w:rsidRDefault="00A177B8" w:rsidP="00B260B5">
            <w:pPr>
              <w:jc w:val="center"/>
              <w:rPr>
                <w:rFonts w:ascii="Arial" w:hAnsi="Arial" w:cs="Arial"/>
                <w:b/>
                <w:bCs/>
                <w:sz w:val="20"/>
                <w:szCs w:val="20"/>
              </w:rPr>
            </w:pPr>
            <w:r w:rsidRPr="00766638">
              <w:rPr>
                <w:rFonts w:ascii="Arial" w:hAnsi="Arial" w:cs="Arial"/>
                <w:b/>
                <w:bCs/>
                <w:sz w:val="20"/>
                <w:szCs w:val="20"/>
              </w:rPr>
              <w:t>0,00</w:t>
            </w:r>
          </w:p>
        </w:tc>
      </w:tr>
      <w:tr w:rsidR="00A177B8" w:rsidRPr="00766638" w14:paraId="32CA3A87" w14:textId="77777777" w:rsidTr="00B260B5">
        <w:tc>
          <w:tcPr>
            <w:tcW w:w="3794" w:type="dxa"/>
            <w:tcBorders>
              <w:top w:val="single" w:sz="4" w:space="0" w:color="000000"/>
              <w:left w:val="single" w:sz="4" w:space="0" w:color="000000"/>
              <w:bottom w:val="single" w:sz="4" w:space="0" w:color="000000"/>
              <w:right w:val="nil"/>
            </w:tcBorders>
            <w:shd w:val="clear" w:color="auto" w:fill="auto"/>
            <w:hideMark/>
          </w:tcPr>
          <w:p w14:paraId="347CC72E" w14:textId="77777777" w:rsidR="00A177B8" w:rsidRPr="00766638" w:rsidRDefault="00A177B8" w:rsidP="00B260B5">
            <w:pPr>
              <w:jc w:val="both"/>
              <w:rPr>
                <w:rFonts w:ascii="Arial" w:hAnsi="Arial" w:cs="Arial"/>
                <w:sz w:val="20"/>
                <w:szCs w:val="20"/>
              </w:rPr>
            </w:pPr>
            <w:r w:rsidRPr="00766638">
              <w:rPr>
                <w:rFonts w:ascii="Arial" w:hAnsi="Arial" w:cs="Arial"/>
                <w:b/>
                <w:sz w:val="20"/>
                <w:szCs w:val="20"/>
              </w:rPr>
              <w:t>Skupaj</w:t>
            </w:r>
          </w:p>
        </w:tc>
        <w:tc>
          <w:tcPr>
            <w:tcW w:w="1417" w:type="dxa"/>
            <w:tcBorders>
              <w:top w:val="single" w:sz="4" w:space="0" w:color="000000"/>
              <w:left w:val="nil"/>
              <w:bottom w:val="single" w:sz="4" w:space="0" w:color="000000"/>
              <w:right w:val="single" w:sz="4" w:space="0" w:color="000000"/>
            </w:tcBorders>
            <w:shd w:val="clear" w:color="auto" w:fill="auto"/>
          </w:tcPr>
          <w:p w14:paraId="31F1F8D8" w14:textId="77777777" w:rsidR="00A177B8" w:rsidRPr="00766638" w:rsidRDefault="00A177B8" w:rsidP="00B260B5">
            <w:pPr>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434BC" w14:textId="77777777" w:rsidR="00A177B8" w:rsidRPr="00766638" w:rsidRDefault="00A177B8" w:rsidP="00B260B5">
            <w:pPr>
              <w:jc w:val="right"/>
              <w:rPr>
                <w:rFonts w:ascii="Arial" w:hAnsi="Arial" w:cs="Arial"/>
                <w:b/>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7E7F7" w14:textId="77777777" w:rsidR="00A177B8" w:rsidRPr="00766638" w:rsidRDefault="00A177B8" w:rsidP="00B260B5">
            <w:pPr>
              <w:jc w:val="right"/>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1AB624" w14:textId="77777777" w:rsidR="00A177B8" w:rsidRPr="00766638" w:rsidRDefault="00A177B8" w:rsidP="00B260B5">
            <w:pPr>
              <w:jc w:val="right"/>
              <w:rPr>
                <w:rFonts w:ascii="Arial" w:hAnsi="Arial" w:cs="Arial"/>
                <w:b/>
                <w:sz w:val="20"/>
                <w:szCs w:val="20"/>
              </w:rPr>
            </w:pPr>
          </w:p>
        </w:tc>
      </w:tr>
    </w:tbl>
    <w:p w14:paraId="13341069" w14:textId="77777777" w:rsidR="00A177B8" w:rsidRPr="00766638" w:rsidRDefault="00A177B8" w:rsidP="00A177B8">
      <w:pPr>
        <w:jc w:val="both"/>
        <w:rPr>
          <w:rFonts w:ascii="Arial" w:hAnsi="Arial" w:cs="Arial"/>
          <w:sz w:val="20"/>
          <w:szCs w:val="20"/>
        </w:rPr>
      </w:pPr>
    </w:p>
    <w:p w14:paraId="4F663B93" w14:textId="77777777" w:rsidR="00A177B8" w:rsidRPr="00766638" w:rsidRDefault="00A177B8" w:rsidP="00A177B8">
      <w:pPr>
        <w:jc w:val="both"/>
        <w:rPr>
          <w:rFonts w:ascii="Arial" w:hAnsi="Arial" w:cs="Arial"/>
          <w:sz w:val="20"/>
          <w:szCs w:val="20"/>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1384"/>
        <w:gridCol w:w="1384"/>
        <w:gridCol w:w="1384"/>
        <w:gridCol w:w="1384"/>
      </w:tblGrid>
      <w:tr w:rsidR="00A177B8" w:rsidRPr="00766638" w14:paraId="284A9A16" w14:textId="77777777" w:rsidTr="00B260B5">
        <w:tc>
          <w:tcPr>
            <w:tcW w:w="3949" w:type="dxa"/>
            <w:tcBorders>
              <w:top w:val="single" w:sz="4" w:space="0" w:color="000000"/>
              <w:left w:val="single" w:sz="4" w:space="0" w:color="000000"/>
              <w:bottom w:val="single" w:sz="4" w:space="0" w:color="000000"/>
              <w:right w:val="single" w:sz="4" w:space="0" w:color="000000"/>
            </w:tcBorders>
            <w:shd w:val="clear" w:color="auto" w:fill="auto"/>
            <w:hideMark/>
          </w:tcPr>
          <w:p w14:paraId="20084F6B"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t>Proračunska postavka</w:t>
            </w:r>
          </w:p>
        </w:tc>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14:paraId="79DB8D9D"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t xml:space="preserve">Programsko </w:t>
            </w:r>
            <w:r w:rsidRPr="00766638">
              <w:rPr>
                <w:rFonts w:ascii="Arial" w:hAnsi="Arial" w:cs="Arial"/>
                <w:b/>
                <w:sz w:val="20"/>
                <w:szCs w:val="20"/>
              </w:rPr>
              <w:lastRenderedPageBreak/>
              <w:t>območje</w:t>
            </w:r>
          </w:p>
        </w:tc>
        <w:tc>
          <w:tcPr>
            <w:tcW w:w="1222" w:type="dxa"/>
            <w:tcBorders>
              <w:top w:val="single" w:sz="4" w:space="0" w:color="000000"/>
              <w:left w:val="single" w:sz="4" w:space="0" w:color="000000"/>
              <w:bottom w:val="single" w:sz="4" w:space="0" w:color="000000"/>
              <w:right w:val="single" w:sz="4" w:space="0" w:color="000000"/>
            </w:tcBorders>
            <w:shd w:val="clear" w:color="auto" w:fill="auto"/>
            <w:hideMark/>
          </w:tcPr>
          <w:p w14:paraId="76D4C6C1"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lastRenderedPageBreak/>
              <w:t>Leto 2020</w:t>
            </w:r>
          </w:p>
        </w:tc>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14:paraId="5BD9CABB"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t>Leto 2021</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4D434212" w14:textId="77777777" w:rsidR="00A177B8" w:rsidRPr="00766638" w:rsidRDefault="00A177B8" w:rsidP="00B260B5">
            <w:pPr>
              <w:jc w:val="both"/>
              <w:rPr>
                <w:rFonts w:ascii="Arial" w:hAnsi="Arial" w:cs="Arial"/>
                <w:b/>
                <w:sz w:val="20"/>
                <w:szCs w:val="20"/>
              </w:rPr>
            </w:pPr>
            <w:r w:rsidRPr="00766638">
              <w:rPr>
                <w:rFonts w:ascii="Arial" w:hAnsi="Arial" w:cs="Arial"/>
                <w:b/>
                <w:sz w:val="20"/>
                <w:szCs w:val="20"/>
              </w:rPr>
              <w:t>SKUPAJ</w:t>
            </w:r>
          </w:p>
        </w:tc>
      </w:tr>
      <w:tr w:rsidR="00A177B8" w:rsidRPr="00766638" w14:paraId="2B150BA1" w14:textId="77777777" w:rsidTr="00B260B5">
        <w:tc>
          <w:tcPr>
            <w:tcW w:w="3949" w:type="dxa"/>
            <w:tcBorders>
              <w:top w:val="single" w:sz="4" w:space="0" w:color="000000"/>
              <w:left w:val="single" w:sz="4" w:space="0" w:color="000000"/>
              <w:bottom w:val="single" w:sz="4" w:space="0" w:color="000000"/>
              <w:right w:val="single" w:sz="4" w:space="0" w:color="000000"/>
            </w:tcBorders>
            <w:shd w:val="clear" w:color="auto" w:fill="auto"/>
            <w:hideMark/>
          </w:tcPr>
          <w:p w14:paraId="510606E6" w14:textId="77777777" w:rsidR="00A177B8" w:rsidRPr="00766638" w:rsidRDefault="00A177B8" w:rsidP="00B260B5">
            <w:pPr>
              <w:rPr>
                <w:rFonts w:ascii="Arial" w:hAnsi="Arial" w:cs="Arial"/>
                <w:sz w:val="20"/>
                <w:szCs w:val="20"/>
              </w:rPr>
            </w:pPr>
          </w:p>
          <w:p w14:paraId="6F437547" w14:textId="77777777" w:rsidR="00A177B8" w:rsidRPr="00766638" w:rsidRDefault="00A177B8" w:rsidP="00B260B5">
            <w:pPr>
              <w:rPr>
                <w:rFonts w:ascii="Arial" w:hAnsi="Arial" w:cs="Arial"/>
                <w:sz w:val="20"/>
                <w:szCs w:val="20"/>
              </w:rPr>
            </w:pPr>
            <w:r w:rsidRPr="00766638">
              <w:rPr>
                <w:rFonts w:ascii="Arial" w:hAnsi="Arial" w:cs="Arial"/>
                <w:sz w:val="20"/>
                <w:szCs w:val="20"/>
              </w:rPr>
              <w:t>PP 160071 – PN3.2 – Razvoj turizma-14-20-V-EU</w:t>
            </w:r>
          </w:p>
          <w:p w14:paraId="09F708D3" w14:textId="77777777" w:rsidR="00A177B8" w:rsidRPr="00766638" w:rsidRDefault="00A177B8" w:rsidP="00B260B5">
            <w:pPr>
              <w:rPr>
                <w:rFonts w:ascii="Arial" w:hAnsi="Arial" w:cs="Arial"/>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A4D02" w14:textId="77777777" w:rsidR="00A177B8" w:rsidRPr="00766638" w:rsidRDefault="00A177B8" w:rsidP="00B260B5">
            <w:pPr>
              <w:jc w:val="both"/>
              <w:rPr>
                <w:rFonts w:ascii="Arial" w:hAnsi="Arial" w:cs="Arial"/>
                <w:sz w:val="20"/>
                <w:szCs w:val="20"/>
              </w:rPr>
            </w:pPr>
            <w:r w:rsidRPr="00766638">
              <w:rPr>
                <w:rFonts w:ascii="Arial" w:hAnsi="Arial" w:cs="Arial"/>
                <w:sz w:val="20"/>
                <w:szCs w:val="20"/>
              </w:rPr>
              <w:t>Vzhod</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3512" w14:textId="77777777" w:rsidR="00A177B8" w:rsidRPr="00766638" w:rsidRDefault="00A177B8" w:rsidP="00B260B5">
            <w:pPr>
              <w:jc w:val="right"/>
              <w:rPr>
                <w:rFonts w:ascii="Arial" w:hAnsi="Arial" w:cs="Arial"/>
                <w:sz w:val="20"/>
                <w:szCs w:val="20"/>
              </w:rPr>
            </w:pPr>
            <w:r w:rsidRPr="00766638">
              <w:rPr>
                <w:rFonts w:ascii="Arial" w:hAnsi="Arial" w:cs="Arial"/>
                <w:sz w:val="20"/>
                <w:szCs w:val="20"/>
              </w:rPr>
              <w:t>1.614.916,67</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CA3C" w14:textId="77777777" w:rsidR="00A177B8" w:rsidRPr="00766638" w:rsidRDefault="00A177B8" w:rsidP="00B260B5">
            <w:pPr>
              <w:jc w:val="right"/>
              <w:rPr>
                <w:rFonts w:ascii="Arial" w:hAnsi="Arial" w:cs="Arial"/>
                <w:sz w:val="20"/>
                <w:szCs w:val="20"/>
              </w:rPr>
            </w:pPr>
            <w:r w:rsidRPr="00766638">
              <w:rPr>
                <w:rFonts w:ascii="Arial" w:hAnsi="Arial" w:cs="Arial"/>
                <w:sz w:val="20"/>
                <w:szCs w:val="20"/>
              </w:rPr>
              <w:t>1.614.916,67</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C1959" w14:textId="77777777" w:rsidR="00A177B8" w:rsidRPr="00766638" w:rsidRDefault="00A177B8" w:rsidP="00B260B5">
            <w:pPr>
              <w:jc w:val="center"/>
              <w:rPr>
                <w:rFonts w:ascii="Arial" w:hAnsi="Arial" w:cs="Arial"/>
                <w:b/>
                <w:bCs/>
                <w:sz w:val="20"/>
                <w:szCs w:val="20"/>
              </w:rPr>
            </w:pPr>
            <w:r w:rsidRPr="00766638">
              <w:rPr>
                <w:rFonts w:ascii="Arial" w:hAnsi="Arial" w:cs="Arial"/>
                <w:b/>
                <w:bCs/>
                <w:sz w:val="20"/>
                <w:szCs w:val="20"/>
              </w:rPr>
              <w:t>3.229.833,34</w:t>
            </w:r>
          </w:p>
        </w:tc>
      </w:tr>
      <w:tr w:rsidR="00A177B8" w:rsidRPr="00766638" w14:paraId="1651F1AB" w14:textId="77777777" w:rsidTr="00B260B5">
        <w:tc>
          <w:tcPr>
            <w:tcW w:w="3949" w:type="dxa"/>
            <w:tcBorders>
              <w:top w:val="single" w:sz="4" w:space="0" w:color="000000"/>
              <w:left w:val="single" w:sz="4" w:space="0" w:color="000000"/>
              <w:bottom w:val="single" w:sz="4" w:space="0" w:color="000000"/>
              <w:right w:val="single" w:sz="4" w:space="0" w:color="000000"/>
            </w:tcBorders>
            <w:shd w:val="clear" w:color="auto" w:fill="auto"/>
            <w:hideMark/>
          </w:tcPr>
          <w:p w14:paraId="616BDDFA" w14:textId="77777777" w:rsidR="00A177B8" w:rsidRPr="00766638" w:rsidRDefault="00A177B8" w:rsidP="00B260B5">
            <w:pPr>
              <w:rPr>
                <w:rFonts w:ascii="Arial" w:hAnsi="Arial" w:cs="Arial"/>
                <w:sz w:val="20"/>
                <w:szCs w:val="20"/>
              </w:rPr>
            </w:pPr>
          </w:p>
          <w:p w14:paraId="022FB7E6" w14:textId="77777777" w:rsidR="00A177B8" w:rsidRPr="00766638" w:rsidRDefault="00A177B8" w:rsidP="00B260B5">
            <w:pPr>
              <w:rPr>
                <w:rFonts w:ascii="Arial" w:hAnsi="Arial" w:cs="Arial"/>
                <w:sz w:val="20"/>
                <w:szCs w:val="20"/>
              </w:rPr>
            </w:pPr>
            <w:r w:rsidRPr="00766638">
              <w:rPr>
                <w:rFonts w:ascii="Arial" w:hAnsi="Arial" w:cs="Arial"/>
                <w:sz w:val="20"/>
                <w:szCs w:val="20"/>
              </w:rPr>
              <w:t>PP 160072 – PN3.2 – Razvoj turizma-14-20-V-SLO</w:t>
            </w:r>
          </w:p>
          <w:p w14:paraId="7BAE95EB" w14:textId="77777777" w:rsidR="00A177B8" w:rsidRPr="00766638" w:rsidRDefault="00A177B8" w:rsidP="00B260B5">
            <w:pPr>
              <w:jc w:val="both"/>
              <w:rPr>
                <w:rFonts w:ascii="Arial" w:hAnsi="Arial" w:cs="Arial"/>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A4E62" w14:textId="77777777" w:rsidR="00A177B8" w:rsidRPr="00766638" w:rsidRDefault="00A177B8" w:rsidP="00B260B5">
            <w:pPr>
              <w:jc w:val="both"/>
              <w:rPr>
                <w:rFonts w:ascii="Arial" w:hAnsi="Arial" w:cs="Arial"/>
                <w:sz w:val="20"/>
                <w:szCs w:val="20"/>
              </w:rPr>
            </w:pPr>
            <w:r w:rsidRPr="00766638">
              <w:rPr>
                <w:rFonts w:ascii="Arial" w:hAnsi="Arial" w:cs="Arial"/>
                <w:sz w:val="20"/>
                <w:szCs w:val="20"/>
              </w:rPr>
              <w:t>Vzhod</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DF9AA" w14:textId="77777777" w:rsidR="00A177B8" w:rsidRPr="00766638" w:rsidRDefault="00A177B8" w:rsidP="00B260B5">
            <w:pPr>
              <w:jc w:val="center"/>
              <w:rPr>
                <w:rFonts w:ascii="Arial" w:hAnsi="Arial" w:cs="Arial"/>
                <w:sz w:val="20"/>
                <w:szCs w:val="20"/>
              </w:rPr>
            </w:pPr>
            <w:r w:rsidRPr="00766638">
              <w:rPr>
                <w:rFonts w:ascii="Arial" w:hAnsi="Arial" w:cs="Arial"/>
                <w:sz w:val="20"/>
                <w:szCs w:val="20"/>
              </w:rPr>
              <w:t>322.983,33</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D689" w14:textId="77777777" w:rsidR="00A177B8" w:rsidRPr="00766638" w:rsidRDefault="00A177B8" w:rsidP="00B260B5">
            <w:pPr>
              <w:jc w:val="right"/>
              <w:rPr>
                <w:rFonts w:ascii="Arial" w:hAnsi="Arial" w:cs="Arial"/>
                <w:sz w:val="20"/>
                <w:szCs w:val="20"/>
              </w:rPr>
            </w:pPr>
            <w:r w:rsidRPr="00766638">
              <w:rPr>
                <w:rFonts w:ascii="Arial" w:hAnsi="Arial" w:cs="Arial"/>
                <w:sz w:val="20"/>
                <w:szCs w:val="20"/>
              </w:rPr>
              <w:t>322.983,33</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0F34" w14:textId="77777777" w:rsidR="00A177B8" w:rsidRPr="00766638" w:rsidRDefault="00A177B8" w:rsidP="00B260B5">
            <w:pPr>
              <w:jc w:val="center"/>
              <w:rPr>
                <w:rFonts w:ascii="Arial" w:hAnsi="Arial" w:cs="Arial"/>
                <w:b/>
                <w:bCs/>
                <w:sz w:val="20"/>
                <w:szCs w:val="20"/>
              </w:rPr>
            </w:pPr>
            <w:r w:rsidRPr="00766638">
              <w:rPr>
                <w:rFonts w:ascii="Arial" w:hAnsi="Arial" w:cs="Arial"/>
                <w:b/>
                <w:bCs/>
                <w:sz w:val="20"/>
                <w:szCs w:val="20"/>
              </w:rPr>
              <w:t>645.966,66</w:t>
            </w:r>
          </w:p>
        </w:tc>
      </w:tr>
      <w:tr w:rsidR="00A177B8" w:rsidRPr="00766638" w14:paraId="2818FB0B" w14:textId="77777777" w:rsidTr="00B260B5">
        <w:tc>
          <w:tcPr>
            <w:tcW w:w="3949" w:type="dxa"/>
            <w:tcBorders>
              <w:top w:val="single" w:sz="4" w:space="0" w:color="000000"/>
              <w:left w:val="single" w:sz="4" w:space="0" w:color="000000"/>
              <w:bottom w:val="single" w:sz="4" w:space="0" w:color="000000"/>
              <w:right w:val="nil"/>
            </w:tcBorders>
            <w:shd w:val="clear" w:color="auto" w:fill="auto"/>
            <w:hideMark/>
          </w:tcPr>
          <w:p w14:paraId="60B0F44D" w14:textId="77777777" w:rsidR="00A177B8" w:rsidRPr="00766638" w:rsidRDefault="00A177B8" w:rsidP="00B260B5">
            <w:pPr>
              <w:jc w:val="both"/>
              <w:rPr>
                <w:rFonts w:ascii="Arial" w:hAnsi="Arial" w:cs="Arial"/>
                <w:sz w:val="20"/>
                <w:szCs w:val="20"/>
              </w:rPr>
            </w:pPr>
            <w:r w:rsidRPr="00766638">
              <w:rPr>
                <w:rFonts w:ascii="Arial" w:hAnsi="Arial" w:cs="Arial"/>
                <w:b/>
                <w:sz w:val="20"/>
                <w:szCs w:val="20"/>
              </w:rPr>
              <w:t>Skupaj</w:t>
            </w:r>
          </w:p>
        </w:tc>
        <w:tc>
          <w:tcPr>
            <w:tcW w:w="1384" w:type="dxa"/>
            <w:tcBorders>
              <w:top w:val="single" w:sz="4" w:space="0" w:color="000000"/>
              <w:left w:val="nil"/>
              <w:bottom w:val="single" w:sz="4" w:space="0" w:color="000000"/>
              <w:right w:val="single" w:sz="4" w:space="0" w:color="000000"/>
            </w:tcBorders>
            <w:shd w:val="clear" w:color="auto" w:fill="auto"/>
          </w:tcPr>
          <w:p w14:paraId="7F991D3D" w14:textId="77777777" w:rsidR="00A177B8" w:rsidRPr="00766638" w:rsidRDefault="00A177B8" w:rsidP="00B260B5">
            <w:pPr>
              <w:jc w:val="both"/>
              <w:rPr>
                <w:rFonts w:ascii="Arial" w:hAnsi="Arial" w:cs="Arial"/>
                <w:sz w:val="20"/>
                <w:szCs w:val="20"/>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3A340" w14:textId="77777777" w:rsidR="00A177B8" w:rsidRPr="00766638" w:rsidRDefault="00A177B8" w:rsidP="00B260B5">
            <w:pPr>
              <w:jc w:val="right"/>
              <w:rPr>
                <w:rFonts w:ascii="Arial" w:hAnsi="Arial" w:cs="Arial"/>
                <w:b/>
                <w:bCs/>
                <w:sz w:val="20"/>
                <w:szCs w:val="20"/>
              </w:rPr>
            </w:pPr>
            <w:r w:rsidRPr="00766638">
              <w:rPr>
                <w:rFonts w:ascii="Arial" w:hAnsi="Arial" w:cs="Arial"/>
                <w:b/>
                <w:bCs/>
                <w:sz w:val="20"/>
                <w:szCs w:val="20"/>
              </w:rPr>
              <w:t xml:space="preserve">2.740.000,00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8BEB" w14:textId="77777777" w:rsidR="00A177B8" w:rsidRPr="00766638" w:rsidRDefault="00A177B8" w:rsidP="00B260B5">
            <w:pPr>
              <w:jc w:val="right"/>
              <w:rPr>
                <w:rFonts w:ascii="Arial" w:hAnsi="Arial" w:cs="Arial"/>
                <w:b/>
                <w:bCs/>
                <w:sz w:val="20"/>
                <w:szCs w:val="20"/>
              </w:rPr>
            </w:pPr>
            <w:r w:rsidRPr="00766638">
              <w:rPr>
                <w:rFonts w:ascii="Arial" w:hAnsi="Arial" w:cs="Arial"/>
                <w:b/>
                <w:bCs/>
                <w:sz w:val="20"/>
                <w:szCs w:val="20"/>
              </w:rPr>
              <w:t>2.740.000,00</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41F67CA7" w14:textId="77777777" w:rsidR="00A177B8" w:rsidRPr="00766638" w:rsidRDefault="00A177B8" w:rsidP="00B260B5">
            <w:pPr>
              <w:jc w:val="both"/>
              <w:rPr>
                <w:rFonts w:ascii="Arial" w:hAnsi="Arial" w:cs="Arial"/>
                <w:b/>
                <w:bCs/>
                <w:sz w:val="20"/>
                <w:szCs w:val="20"/>
              </w:rPr>
            </w:pPr>
            <w:r w:rsidRPr="00766638">
              <w:rPr>
                <w:rFonts w:ascii="Arial" w:hAnsi="Arial" w:cs="Arial"/>
                <w:b/>
                <w:bCs/>
                <w:sz w:val="20"/>
                <w:szCs w:val="20"/>
              </w:rPr>
              <w:t xml:space="preserve">5.480.000,00 </w:t>
            </w:r>
          </w:p>
        </w:tc>
      </w:tr>
    </w:tbl>
    <w:p w14:paraId="13C50A0B" w14:textId="77777777" w:rsidR="00987C5B" w:rsidRPr="00766638" w:rsidRDefault="00987C5B" w:rsidP="00A177B8">
      <w:pPr>
        <w:jc w:val="both"/>
        <w:rPr>
          <w:rFonts w:ascii="Arial" w:hAnsi="Arial" w:cs="Arial"/>
          <w:sz w:val="20"/>
          <w:szCs w:val="20"/>
        </w:rPr>
      </w:pPr>
    </w:p>
    <w:p w14:paraId="364F3038" w14:textId="77777777" w:rsidR="008A6F01" w:rsidRPr="00766638" w:rsidRDefault="00987C5B" w:rsidP="00987C5B">
      <w:pPr>
        <w:jc w:val="both"/>
        <w:rPr>
          <w:rFonts w:ascii="Arial" w:hAnsi="Arial" w:cs="Arial"/>
          <w:sz w:val="20"/>
          <w:szCs w:val="20"/>
        </w:rPr>
      </w:pPr>
      <w:r w:rsidRPr="00766638">
        <w:rPr>
          <w:rFonts w:ascii="Arial" w:hAnsi="Arial" w:cs="Arial"/>
          <w:sz w:val="20"/>
          <w:szCs w:val="20"/>
        </w:rPr>
        <w:t>V javnem razpisu se spremeni točka 7. »Razmerje med sredstvi na postavkah namenskih sredstev EU za kohezijsko politiko in na postavkah slovenske udeležbe za sofinanciranje kohezijske politike«, ki se sedaj glasi:</w:t>
      </w:r>
    </w:p>
    <w:p w14:paraId="19201F10" w14:textId="16F993A9" w:rsidR="00987C5B" w:rsidRPr="00766638" w:rsidRDefault="00987C5B" w:rsidP="00987C5B">
      <w:pPr>
        <w:jc w:val="both"/>
        <w:rPr>
          <w:rFonts w:ascii="Arial" w:hAnsi="Arial" w:cs="Arial"/>
          <w:sz w:val="20"/>
          <w:szCs w:val="20"/>
        </w:rPr>
      </w:pPr>
      <w:r w:rsidRPr="00766638">
        <w:rPr>
          <w:rFonts w:ascii="Arial" w:hAnsi="Arial" w:cs="Arial"/>
          <w:sz w:val="20"/>
          <w:szCs w:val="20"/>
        </w:rPr>
        <w:t xml:space="preserve"> </w:t>
      </w:r>
    </w:p>
    <w:p w14:paraId="091EF3AF" w14:textId="005461C3" w:rsidR="00987C5B" w:rsidRPr="00766638" w:rsidRDefault="00987C5B" w:rsidP="00987C5B">
      <w:pPr>
        <w:jc w:val="both"/>
        <w:rPr>
          <w:rFonts w:ascii="Arial" w:hAnsi="Arial" w:cs="Arial"/>
          <w:sz w:val="20"/>
          <w:szCs w:val="20"/>
        </w:rPr>
      </w:pPr>
      <w:r w:rsidRPr="00766638">
        <w:rPr>
          <w:rFonts w:ascii="Arial" w:hAnsi="Arial" w:cs="Arial"/>
          <w:sz w:val="20"/>
          <w:szCs w:val="20"/>
        </w:rPr>
        <w:t>Delež namenskih sredstev EU znaša v upravičenih izdatkih v kohezijski regiji Vzhodna Slovenija do 75% in v kohezijski regiji Zahodna Slovenija 70%. Prispevek nacionalne udeležbe bo v kohezijski regiji Vzhodna Slovenija zagotovljen s sredstvi na nacionalnih postavkah slovenske udeležbe za sofinanciranje kohezijske politike ter z zasebnimi viri, v kohezijski regiji Zahodna Slovenija pa le z zasebnimi viri.</w:t>
      </w:r>
    </w:p>
    <w:p w14:paraId="7A7542DD" w14:textId="77777777" w:rsidR="000452A0" w:rsidRPr="00766638" w:rsidRDefault="000452A0" w:rsidP="00987C5B">
      <w:pPr>
        <w:jc w:val="both"/>
        <w:rPr>
          <w:rFonts w:ascii="Arial" w:hAnsi="Arial" w:cs="Arial"/>
          <w:sz w:val="20"/>
          <w:szCs w:val="20"/>
        </w:rPr>
      </w:pPr>
    </w:p>
    <w:p w14:paraId="0559D13A" w14:textId="38EF4228" w:rsidR="000452A0" w:rsidRPr="00766638" w:rsidRDefault="000452A0" w:rsidP="000452A0">
      <w:pPr>
        <w:jc w:val="both"/>
        <w:rPr>
          <w:rFonts w:ascii="Arial" w:hAnsi="Arial" w:cs="Arial"/>
          <w:sz w:val="20"/>
          <w:szCs w:val="20"/>
        </w:rPr>
      </w:pPr>
      <w:r w:rsidRPr="00766638">
        <w:rPr>
          <w:rFonts w:ascii="Arial" w:hAnsi="Arial" w:cs="Arial"/>
          <w:sz w:val="20"/>
          <w:szCs w:val="20"/>
        </w:rPr>
        <w:t>Točka  javnega razpisa 9.1.1.1 »S</w:t>
      </w:r>
      <w:r w:rsidR="008C25D5" w:rsidRPr="00766638">
        <w:rPr>
          <w:rFonts w:ascii="Arial" w:hAnsi="Arial" w:cs="Arial"/>
          <w:sz w:val="20"/>
          <w:szCs w:val="20"/>
        </w:rPr>
        <w:t>troški plač« poglavja</w:t>
      </w:r>
      <w:r w:rsidR="00096F24" w:rsidRPr="00766638">
        <w:rPr>
          <w:rFonts w:ascii="Arial" w:hAnsi="Arial" w:cs="Arial"/>
          <w:sz w:val="20"/>
          <w:szCs w:val="20"/>
        </w:rPr>
        <w:t xml:space="preserve"> 9.1.1. </w:t>
      </w:r>
      <w:r w:rsidRPr="00766638">
        <w:rPr>
          <w:rFonts w:ascii="Arial" w:hAnsi="Arial" w:cs="Arial"/>
          <w:sz w:val="20"/>
          <w:szCs w:val="20"/>
        </w:rPr>
        <w:t>»VODENJE OZ. ADMINISTRIRANJE OPERACIJE« se spremeni, tako da se sedaj glasi:</w:t>
      </w:r>
    </w:p>
    <w:p w14:paraId="61BC5DD5" w14:textId="77777777" w:rsidR="000452A0" w:rsidRPr="00766638" w:rsidRDefault="000452A0" w:rsidP="000452A0">
      <w:pPr>
        <w:jc w:val="both"/>
        <w:rPr>
          <w:rFonts w:ascii="Arial" w:hAnsi="Arial" w:cs="Arial"/>
          <w:sz w:val="20"/>
          <w:szCs w:val="20"/>
        </w:rPr>
      </w:pPr>
    </w:p>
    <w:p w14:paraId="03773015" w14:textId="2807F220" w:rsidR="00987C5B" w:rsidRPr="00766638" w:rsidRDefault="000452A0" w:rsidP="000452A0">
      <w:pPr>
        <w:jc w:val="both"/>
        <w:rPr>
          <w:rFonts w:ascii="Arial" w:hAnsi="Arial" w:cs="Arial"/>
          <w:sz w:val="20"/>
          <w:szCs w:val="20"/>
        </w:rPr>
      </w:pPr>
      <w:r w:rsidRPr="00766638">
        <w:rPr>
          <w:rFonts w:ascii="Arial" w:hAnsi="Arial" w:cs="Arial"/>
          <w:sz w:val="20"/>
          <w:szCs w:val="20"/>
        </w:rPr>
        <w:t xml:space="preserve">»9.1.1.1 Stroški plač (stroški plač za do vključno dva zaposlena pri prijavitelju, ki opravljata dela in naloge, povezane z vodenjem in administracijo operacije, razvojem turističnih produktov, preoblikovanjem turistične ponudbe zaradi epidemije COVID-19, izvedbo </w:t>
      </w:r>
      <w:r w:rsidR="00F9010B">
        <w:rPr>
          <w:rFonts w:ascii="Arial" w:hAnsi="Arial" w:cs="Arial"/>
          <w:sz w:val="20"/>
          <w:szCs w:val="20"/>
        </w:rPr>
        <w:t>usposabljanj</w:t>
      </w:r>
      <w:r w:rsidRPr="00766638">
        <w:rPr>
          <w:rFonts w:ascii="Arial" w:hAnsi="Arial" w:cs="Arial"/>
          <w:sz w:val="20"/>
          <w:szCs w:val="20"/>
        </w:rPr>
        <w:t>, delom na digitalnem inoviranju kulturne dediščine ipd..).«</w:t>
      </w:r>
    </w:p>
    <w:p w14:paraId="5374C5DD" w14:textId="77777777" w:rsidR="000452A0" w:rsidRPr="00766638" w:rsidRDefault="000452A0" w:rsidP="000452A0">
      <w:pPr>
        <w:jc w:val="both"/>
        <w:rPr>
          <w:rFonts w:ascii="Arial" w:hAnsi="Arial" w:cs="Arial"/>
          <w:sz w:val="20"/>
          <w:szCs w:val="20"/>
        </w:rPr>
      </w:pPr>
    </w:p>
    <w:p w14:paraId="7FA28086" w14:textId="46E2F927" w:rsidR="008A6F01" w:rsidRPr="00766638" w:rsidRDefault="008A6F01" w:rsidP="00A177B8">
      <w:pPr>
        <w:jc w:val="both"/>
        <w:rPr>
          <w:rFonts w:ascii="Arial" w:hAnsi="Arial" w:cs="Arial"/>
          <w:sz w:val="20"/>
          <w:szCs w:val="20"/>
        </w:rPr>
      </w:pPr>
      <w:r w:rsidRPr="00766638">
        <w:rPr>
          <w:rFonts w:ascii="Arial" w:hAnsi="Arial" w:cs="Arial"/>
          <w:sz w:val="20"/>
          <w:szCs w:val="20"/>
        </w:rPr>
        <w:t xml:space="preserve">V javnem razpisu se </w:t>
      </w:r>
      <w:r w:rsidR="00DE0541" w:rsidRPr="00766638">
        <w:rPr>
          <w:rFonts w:ascii="Arial" w:hAnsi="Arial" w:cs="Arial"/>
          <w:sz w:val="20"/>
          <w:szCs w:val="20"/>
        </w:rPr>
        <w:t>spremeni točka 9.1.2.1.</w:t>
      </w:r>
      <w:r w:rsidR="006554DB" w:rsidRPr="00766638">
        <w:rPr>
          <w:rFonts w:ascii="Arial" w:hAnsi="Arial" w:cs="Arial"/>
          <w:sz w:val="20"/>
          <w:szCs w:val="20"/>
        </w:rPr>
        <w:t>«</w:t>
      </w:r>
      <w:r w:rsidR="00DE0541" w:rsidRPr="00766638">
        <w:rPr>
          <w:rFonts w:ascii="Arial" w:hAnsi="Arial" w:cs="Arial"/>
          <w:sz w:val="20"/>
          <w:szCs w:val="20"/>
        </w:rPr>
        <w:t>Stroški storitev zunanjih izvajalcev«</w:t>
      </w:r>
      <w:r w:rsidR="008C25D5" w:rsidRPr="00766638">
        <w:rPr>
          <w:rFonts w:ascii="Arial" w:hAnsi="Arial" w:cs="Arial"/>
          <w:sz w:val="20"/>
          <w:szCs w:val="20"/>
        </w:rPr>
        <w:t xml:space="preserve"> poglavja</w:t>
      </w:r>
      <w:r w:rsidR="007F4397" w:rsidRPr="00766638">
        <w:rPr>
          <w:rFonts w:ascii="Arial" w:hAnsi="Arial" w:cs="Arial"/>
          <w:sz w:val="20"/>
          <w:szCs w:val="20"/>
        </w:rPr>
        <w:t xml:space="preserve"> 9.1.2 »RAZVOJ TURISTIČNIH PRODUKTOV« </w:t>
      </w:r>
      <w:r w:rsidR="00DE0541" w:rsidRPr="00766638">
        <w:rPr>
          <w:rFonts w:ascii="Arial" w:hAnsi="Arial" w:cs="Arial"/>
          <w:sz w:val="20"/>
          <w:szCs w:val="20"/>
        </w:rPr>
        <w:t>, ki se sedaj glasi:</w:t>
      </w:r>
    </w:p>
    <w:p w14:paraId="015C4CF4" w14:textId="77777777" w:rsidR="00DE0541" w:rsidRPr="00766638" w:rsidRDefault="00DE0541" w:rsidP="00A177B8">
      <w:pPr>
        <w:jc w:val="both"/>
        <w:rPr>
          <w:rFonts w:ascii="Arial" w:hAnsi="Arial" w:cs="Arial"/>
          <w:sz w:val="20"/>
          <w:szCs w:val="20"/>
        </w:rPr>
      </w:pPr>
    </w:p>
    <w:p w14:paraId="32C2D1AE" w14:textId="77777777" w:rsidR="00DE0541" w:rsidRPr="00766638" w:rsidRDefault="00DE0541" w:rsidP="00DE0541">
      <w:pPr>
        <w:rPr>
          <w:rFonts w:ascii="Arial" w:hAnsi="Arial" w:cs="Arial"/>
          <w:sz w:val="20"/>
          <w:szCs w:val="20"/>
        </w:rPr>
      </w:pPr>
      <w:r w:rsidRPr="00766638">
        <w:rPr>
          <w:rFonts w:ascii="Arial" w:hAnsi="Arial" w:cs="Arial"/>
          <w:sz w:val="20"/>
          <w:szCs w:val="20"/>
        </w:rPr>
        <w:t>1. Stroški preoblikovanja obstoječih turističnih produktov zaradi epidemije COVID-19 (prilagoditev turističnih produktov, s poudarkom na varnosti, zdravju, butični in individualizirani turistični ponudbi pretežno gostom na domačem in bližnjih tujih trgih),</w:t>
      </w:r>
    </w:p>
    <w:p w14:paraId="76F2D1E1" w14:textId="77777777" w:rsidR="00DE0541" w:rsidRPr="00766638" w:rsidRDefault="00DE0541" w:rsidP="00DE0541">
      <w:pPr>
        <w:rPr>
          <w:rFonts w:ascii="Arial" w:hAnsi="Arial" w:cs="Arial"/>
          <w:sz w:val="20"/>
          <w:szCs w:val="20"/>
        </w:rPr>
      </w:pPr>
      <w:r w:rsidRPr="00766638">
        <w:rPr>
          <w:rFonts w:ascii="Arial" w:hAnsi="Arial" w:cs="Arial"/>
          <w:sz w:val="20"/>
          <w:szCs w:val="20"/>
        </w:rPr>
        <w:t>2. stroški oblikovanja novih turističnih produktov (to so produkti, ki jih vodilna destinacija razvije do faze tržne sposobnosti  in  temeljijo na temeljnih usmeritvah, ciljih in identificiranih priložnostih destinacije). Pri tem se kot strošek razvoja produktov ne upošteva zgolj sestavljanje/dopolnjevanje obstoječe turistične ponudbe destinacije, temveč razvoj in ustvarjanje nove dodane vrednosti novih inovativnih vsebin in novih povezav – s katerimi se bo okrepil potencial destinacije z novimi, izvirnimi motivi za obisk destinacije ),</w:t>
      </w:r>
    </w:p>
    <w:p w14:paraId="5C6AA47D" w14:textId="77777777" w:rsidR="00DE0541" w:rsidRPr="00766638" w:rsidRDefault="00DE0541" w:rsidP="00DE0541">
      <w:pPr>
        <w:rPr>
          <w:rFonts w:ascii="Arial" w:hAnsi="Arial" w:cs="Arial"/>
          <w:sz w:val="20"/>
          <w:szCs w:val="20"/>
        </w:rPr>
      </w:pPr>
      <w:r w:rsidRPr="00766638">
        <w:rPr>
          <w:rFonts w:ascii="Arial" w:hAnsi="Arial" w:cs="Arial"/>
          <w:sz w:val="20"/>
          <w:szCs w:val="20"/>
        </w:rPr>
        <w:t xml:space="preserve">3. stroški oblikovanja 5-zvezdičnih doživetij v skladu z odprtim pozivom za </w:t>
      </w:r>
      <w:bookmarkStart w:id="1" w:name="_Hlk498431344"/>
      <w:r w:rsidRPr="00766638">
        <w:rPr>
          <w:rFonts w:ascii="Arial" w:hAnsi="Arial" w:cs="Arial"/>
          <w:sz w:val="20"/>
          <w:szCs w:val="20"/>
        </w:rPr>
        <w:t>5-zvezdična doživetja STO za izvirne, edinstvene, pristne turistične produkte (ki jih je mogoče kupiti kot paket/doživetje) , ki uresničujejo vizijo slovenskega turizma in prispevajo k višji dodani vrednosti ter višji potrošnji tujih gostov v Sloveniji</w:t>
      </w:r>
      <w:bookmarkEnd w:id="1"/>
      <w:r w:rsidRPr="00766638">
        <w:rPr>
          <w:rFonts w:ascii="Arial" w:hAnsi="Arial" w:cs="Arial"/>
          <w:sz w:val="20"/>
          <w:szCs w:val="20"/>
        </w:rPr>
        <w:t>,</w:t>
      </w:r>
    </w:p>
    <w:p w14:paraId="02354414" w14:textId="77777777" w:rsidR="00DE0541" w:rsidRPr="00766638" w:rsidRDefault="00DE0541" w:rsidP="00DE0541">
      <w:pPr>
        <w:rPr>
          <w:rFonts w:ascii="Arial" w:hAnsi="Arial" w:cs="Arial"/>
          <w:sz w:val="20"/>
          <w:szCs w:val="20"/>
        </w:rPr>
      </w:pPr>
      <w:r w:rsidRPr="00766638">
        <w:rPr>
          <w:rFonts w:ascii="Arial" w:hAnsi="Arial" w:cs="Arial"/>
          <w:sz w:val="20"/>
          <w:szCs w:val="20"/>
        </w:rPr>
        <w:t>4. stroški izvedbe usposabljanj v podporo razvoju turističnih produktov, ogledov primerov dobrih praks turističnih produktov,</w:t>
      </w:r>
    </w:p>
    <w:p w14:paraId="50815F9F" w14:textId="0E3E44FD" w:rsidR="00DE0541" w:rsidRPr="00766638" w:rsidRDefault="00DE0541" w:rsidP="00DE0541">
      <w:pPr>
        <w:spacing w:line="276" w:lineRule="auto"/>
        <w:rPr>
          <w:rFonts w:ascii="Arial" w:hAnsi="Arial" w:cs="Arial"/>
          <w:sz w:val="20"/>
          <w:szCs w:val="20"/>
        </w:rPr>
      </w:pPr>
      <w:r w:rsidRPr="00766638">
        <w:rPr>
          <w:rFonts w:ascii="Arial" w:hAnsi="Arial" w:cs="Arial"/>
          <w:sz w:val="20"/>
          <w:szCs w:val="20"/>
        </w:rPr>
        <w:t>5.stroški aktivnosti za izboljšanje kakovosti turističnih produktov.</w:t>
      </w:r>
    </w:p>
    <w:p w14:paraId="1E1BCACB" w14:textId="77777777" w:rsidR="006554DB" w:rsidRPr="00766638" w:rsidRDefault="006554DB" w:rsidP="00DE0541">
      <w:pPr>
        <w:spacing w:line="276" w:lineRule="auto"/>
        <w:rPr>
          <w:rFonts w:ascii="Arial" w:hAnsi="Arial" w:cs="Arial"/>
          <w:sz w:val="20"/>
          <w:szCs w:val="20"/>
        </w:rPr>
      </w:pPr>
    </w:p>
    <w:p w14:paraId="2B3F9408" w14:textId="05E63A04" w:rsidR="006554DB" w:rsidRPr="00766638" w:rsidRDefault="006554DB" w:rsidP="00DE0541">
      <w:pPr>
        <w:spacing w:line="276" w:lineRule="auto"/>
        <w:rPr>
          <w:rFonts w:ascii="Arial" w:hAnsi="Arial" w:cs="Arial"/>
          <w:sz w:val="20"/>
          <w:szCs w:val="20"/>
        </w:rPr>
      </w:pPr>
      <w:r w:rsidRPr="00766638">
        <w:rPr>
          <w:rFonts w:ascii="Arial" w:hAnsi="Arial" w:cs="Arial"/>
          <w:sz w:val="20"/>
          <w:szCs w:val="20"/>
        </w:rPr>
        <w:t>V javnem razpisu se spremeni 2. točka točke 9.1.4.1. »Stroški storitev zunanjih izvajalcev«</w:t>
      </w:r>
      <w:r w:rsidR="008C25D5" w:rsidRPr="00766638">
        <w:rPr>
          <w:rFonts w:ascii="Arial" w:hAnsi="Arial" w:cs="Arial"/>
          <w:sz w:val="20"/>
          <w:szCs w:val="20"/>
        </w:rPr>
        <w:t xml:space="preserve"> poglavjja</w:t>
      </w:r>
      <w:r w:rsidR="007F4397" w:rsidRPr="00766638">
        <w:rPr>
          <w:rFonts w:ascii="Arial" w:hAnsi="Arial" w:cs="Arial"/>
          <w:sz w:val="20"/>
          <w:szCs w:val="20"/>
        </w:rPr>
        <w:t xml:space="preserve"> </w:t>
      </w:r>
      <w:r w:rsidR="007F4397" w:rsidRPr="00766638">
        <w:rPr>
          <w:rFonts w:ascii="Arial" w:hAnsi="Arial" w:cs="Arial"/>
          <w:bCs/>
          <w:sz w:val="20"/>
          <w:szCs w:val="20"/>
        </w:rPr>
        <w:t>9.1.4. »USPOSABLJANJE ZA ZAPOSLENE V GOSTINSTVU IN TURIZMU«</w:t>
      </w:r>
      <w:r w:rsidRPr="00766638">
        <w:rPr>
          <w:rFonts w:ascii="Arial" w:hAnsi="Arial" w:cs="Arial"/>
          <w:sz w:val="20"/>
          <w:szCs w:val="20"/>
        </w:rPr>
        <w:t>, ki se sedaj glasi:</w:t>
      </w:r>
    </w:p>
    <w:p w14:paraId="3BF34B19" w14:textId="77777777" w:rsidR="006554DB" w:rsidRPr="00766638" w:rsidRDefault="006554DB" w:rsidP="00DE0541">
      <w:pPr>
        <w:spacing w:line="276" w:lineRule="auto"/>
        <w:rPr>
          <w:rFonts w:ascii="Arial" w:hAnsi="Arial" w:cs="Arial"/>
          <w:sz w:val="20"/>
          <w:szCs w:val="20"/>
        </w:rPr>
      </w:pPr>
    </w:p>
    <w:p w14:paraId="14A2BA92" w14:textId="43CB1065" w:rsidR="006554DB" w:rsidRPr="00766638" w:rsidRDefault="006554DB" w:rsidP="006554DB">
      <w:pPr>
        <w:pStyle w:val="Odstavekseznama"/>
        <w:numPr>
          <w:ilvl w:val="0"/>
          <w:numId w:val="6"/>
        </w:numPr>
        <w:spacing w:line="276" w:lineRule="auto"/>
        <w:rPr>
          <w:rFonts w:ascii="Arial" w:hAnsi="Arial" w:cs="Arial"/>
          <w:sz w:val="20"/>
          <w:szCs w:val="20"/>
        </w:rPr>
      </w:pPr>
      <w:r w:rsidRPr="00766638">
        <w:rPr>
          <w:rFonts w:ascii="Arial" w:hAnsi="Arial" w:cs="Arial"/>
          <w:sz w:val="20"/>
          <w:szCs w:val="20"/>
        </w:rPr>
        <w:t>izvedba usposabljanj za zaposlene pri turističnih ponudnikih v vodilnih destinacijah</w:t>
      </w:r>
    </w:p>
    <w:p w14:paraId="41DC2072" w14:textId="77777777" w:rsidR="006554DB" w:rsidRPr="00766638" w:rsidRDefault="006554DB" w:rsidP="006554DB">
      <w:pPr>
        <w:jc w:val="both"/>
        <w:rPr>
          <w:rFonts w:ascii="Arial" w:hAnsi="Arial" w:cs="Arial"/>
          <w:sz w:val="20"/>
          <w:szCs w:val="20"/>
        </w:rPr>
      </w:pPr>
      <w:r w:rsidRPr="00766638">
        <w:rPr>
          <w:rFonts w:ascii="Arial" w:hAnsi="Arial" w:cs="Arial"/>
          <w:sz w:val="20"/>
          <w:szCs w:val="20"/>
        </w:rPr>
        <w:t xml:space="preserve">Tematike usposabljanj morajo biti vezane na zagotavljanje </w:t>
      </w:r>
      <w:r w:rsidRPr="00766638">
        <w:rPr>
          <w:rFonts w:ascii="Arial" w:hAnsi="Arial" w:cs="Arial"/>
          <w:b/>
          <w:sz w:val="20"/>
          <w:szCs w:val="20"/>
        </w:rPr>
        <w:t>butične</w:t>
      </w:r>
      <w:r w:rsidRPr="00766638">
        <w:rPr>
          <w:rFonts w:ascii="Arial" w:hAnsi="Arial" w:cs="Arial"/>
          <w:sz w:val="20"/>
          <w:szCs w:val="20"/>
        </w:rPr>
        <w:t xml:space="preserve">, </w:t>
      </w:r>
      <w:r w:rsidRPr="00766638">
        <w:rPr>
          <w:rFonts w:ascii="Arial" w:hAnsi="Arial" w:cs="Arial"/>
          <w:b/>
          <w:sz w:val="20"/>
          <w:szCs w:val="20"/>
        </w:rPr>
        <w:t>kakovostne, izvirne in inovativne turistične izkušnje/storitve/produkta, kot sledi:</w:t>
      </w:r>
      <w:r w:rsidRPr="00766638">
        <w:rPr>
          <w:rFonts w:ascii="Arial" w:hAnsi="Arial" w:cs="Arial"/>
          <w:sz w:val="20"/>
          <w:szCs w:val="20"/>
        </w:rPr>
        <w:t xml:space="preserve">   </w:t>
      </w:r>
    </w:p>
    <w:p w14:paraId="34D5921A" w14:textId="77777777" w:rsidR="006554DB" w:rsidRPr="00766638" w:rsidRDefault="006554DB" w:rsidP="006554DB">
      <w:pPr>
        <w:numPr>
          <w:ilvl w:val="0"/>
          <w:numId w:val="3"/>
        </w:numPr>
        <w:spacing w:line="276" w:lineRule="auto"/>
        <w:jc w:val="both"/>
        <w:rPr>
          <w:rFonts w:ascii="Arial" w:hAnsi="Arial" w:cs="Arial"/>
          <w:sz w:val="20"/>
          <w:szCs w:val="20"/>
        </w:rPr>
      </w:pPr>
      <w:r w:rsidRPr="00766638">
        <w:rPr>
          <w:rFonts w:ascii="Arial" w:hAnsi="Arial" w:cs="Arial"/>
          <w:sz w:val="20"/>
          <w:szCs w:val="20"/>
        </w:rPr>
        <w:t xml:space="preserve">kakovost ponudbe (poudarek na varnosti, zdravju, personalizaciji in avtentičnosti ponudbe, edinstvenost in ekskluzivnost ponudbe, design, estetika, brezhibna čistoča, udobje, opremljenost, tržna sposobnost, dostopnost (tudi digitalna itd.), </w:t>
      </w:r>
    </w:p>
    <w:p w14:paraId="0052BD60" w14:textId="77777777" w:rsidR="006554DB" w:rsidRPr="00766638" w:rsidRDefault="006554DB" w:rsidP="006554DB">
      <w:pPr>
        <w:numPr>
          <w:ilvl w:val="0"/>
          <w:numId w:val="3"/>
        </w:numPr>
        <w:spacing w:line="276" w:lineRule="auto"/>
        <w:jc w:val="both"/>
        <w:rPr>
          <w:rFonts w:ascii="Arial" w:hAnsi="Arial" w:cs="Arial"/>
          <w:sz w:val="20"/>
          <w:szCs w:val="20"/>
        </w:rPr>
      </w:pPr>
      <w:r w:rsidRPr="00766638">
        <w:rPr>
          <w:rFonts w:ascii="Arial" w:hAnsi="Arial" w:cs="Arial"/>
          <w:sz w:val="20"/>
          <w:szCs w:val="20"/>
        </w:rPr>
        <w:t xml:space="preserve">vsebine iz naslova kakovostnega izvajanja storitev (skrb za gosta, brezhibna storitev, individualni pristop, zanesljivost, hitrost &amp; učinkovitost, profesionalnost), </w:t>
      </w:r>
    </w:p>
    <w:p w14:paraId="0137BBC2" w14:textId="77777777" w:rsidR="006554DB" w:rsidRPr="00766638" w:rsidRDefault="006554DB" w:rsidP="006554DB">
      <w:pPr>
        <w:numPr>
          <w:ilvl w:val="0"/>
          <w:numId w:val="3"/>
        </w:numPr>
        <w:spacing w:line="276" w:lineRule="auto"/>
        <w:jc w:val="both"/>
        <w:rPr>
          <w:rFonts w:ascii="Arial" w:hAnsi="Arial" w:cs="Arial"/>
          <w:sz w:val="20"/>
          <w:szCs w:val="20"/>
        </w:rPr>
      </w:pPr>
      <w:r w:rsidRPr="00766638">
        <w:rPr>
          <w:rFonts w:ascii="Arial" w:hAnsi="Arial" w:cs="Arial"/>
          <w:sz w:val="20"/>
          <w:szCs w:val="20"/>
        </w:rPr>
        <w:t xml:space="preserve">vsebine iz naslova medsebojnega komuniciranja, timskega dela in odnosov z javnostmi ter turisti   (spoštovanje, </w:t>
      </w:r>
      <w:r w:rsidRPr="00766638">
        <w:rPr>
          <w:rFonts w:ascii="Arial" w:eastAsia="Times New Roman" w:hAnsi="Arial" w:cs="Arial"/>
          <w:sz w:val="20"/>
          <w:szCs w:val="20"/>
          <w:lang w:eastAsia="sl-SI"/>
        </w:rPr>
        <w:t>prijaznost, pozornost, skrbnost, samostojnost osebja),</w:t>
      </w:r>
    </w:p>
    <w:p w14:paraId="522AB793" w14:textId="77777777" w:rsidR="006554DB" w:rsidRPr="00766638" w:rsidRDefault="006554DB" w:rsidP="006554DB">
      <w:pPr>
        <w:numPr>
          <w:ilvl w:val="0"/>
          <w:numId w:val="3"/>
        </w:numPr>
        <w:spacing w:line="276" w:lineRule="auto"/>
        <w:jc w:val="both"/>
        <w:rPr>
          <w:rFonts w:ascii="Arial" w:hAnsi="Arial" w:cs="Arial"/>
          <w:sz w:val="20"/>
          <w:szCs w:val="20"/>
        </w:rPr>
      </w:pPr>
      <w:r w:rsidRPr="00766638">
        <w:rPr>
          <w:rFonts w:ascii="Arial" w:eastAsia="Times New Roman" w:hAnsi="Arial" w:cs="Arial"/>
          <w:sz w:val="20"/>
          <w:szCs w:val="20"/>
          <w:lang w:eastAsia="sl-SI"/>
        </w:rPr>
        <w:t xml:space="preserve">krizno komuniciranje (upravljanje komunikacij z vsemi javnostmi v času epidemije koronavirusa in po njej), </w:t>
      </w:r>
    </w:p>
    <w:p w14:paraId="4BD17029" w14:textId="77777777" w:rsidR="006554DB" w:rsidRPr="00766638" w:rsidRDefault="006554DB" w:rsidP="006554DB">
      <w:pPr>
        <w:numPr>
          <w:ilvl w:val="0"/>
          <w:numId w:val="3"/>
        </w:numPr>
        <w:spacing w:line="276" w:lineRule="auto"/>
        <w:jc w:val="both"/>
        <w:rPr>
          <w:rFonts w:ascii="Arial" w:hAnsi="Arial" w:cs="Arial"/>
          <w:sz w:val="20"/>
          <w:szCs w:val="20"/>
        </w:rPr>
      </w:pPr>
      <w:r w:rsidRPr="00766638">
        <w:rPr>
          <w:rFonts w:ascii="Arial" w:eastAsia="Times New Roman" w:hAnsi="Arial" w:cs="Arial"/>
          <w:sz w:val="20"/>
          <w:szCs w:val="20"/>
          <w:lang w:eastAsia="sl-SI"/>
        </w:rPr>
        <w:t xml:space="preserve">veščine upravljanja težavnih situacij in iskanje rešitev, </w:t>
      </w:r>
    </w:p>
    <w:p w14:paraId="3CC8A751" w14:textId="77777777" w:rsidR="006554DB" w:rsidRPr="00766638" w:rsidRDefault="006554DB" w:rsidP="006554DB">
      <w:pPr>
        <w:numPr>
          <w:ilvl w:val="0"/>
          <w:numId w:val="3"/>
        </w:numPr>
        <w:spacing w:line="276" w:lineRule="auto"/>
        <w:jc w:val="both"/>
        <w:rPr>
          <w:rFonts w:ascii="Arial" w:hAnsi="Arial" w:cs="Arial"/>
          <w:sz w:val="20"/>
          <w:szCs w:val="20"/>
        </w:rPr>
      </w:pPr>
      <w:r w:rsidRPr="00766638">
        <w:rPr>
          <w:rFonts w:ascii="Arial" w:eastAsia="Times New Roman" w:hAnsi="Arial" w:cs="Arial"/>
          <w:sz w:val="20"/>
          <w:szCs w:val="20"/>
          <w:lang w:eastAsia="sl-SI"/>
        </w:rPr>
        <w:t xml:space="preserve">znanja iz identificiranja turistične ponudbe v lokalni destinaciji in širše ter njeno povezovanje v atraktivne turistične paketne produkte in storitve izbrane lokacije, znanja podajanja informacij, nasvetov, namigov turistom,  </w:t>
      </w:r>
    </w:p>
    <w:p w14:paraId="78C7A0C5" w14:textId="77777777" w:rsidR="006554DB" w:rsidRPr="00766638" w:rsidRDefault="006554DB" w:rsidP="006554DB">
      <w:pPr>
        <w:numPr>
          <w:ilvl w:val="0"/>
          <w:numId w:val="3"/>
        </w:numPr>
        <w:spacing w:line="276" w:lineRule="auto"/>
        <w:jc w:val="both"/>
        <w:rPr>
          <w:rFonts w:ascii="Arial" w:hAnsi="Arial" w:cs="Arial"/>
          <w:sz w:val="20"/>
          <w:szCs w:val="20"/>
        </w:rPr>
      </w:pPr>
      <w:r w:rsidRPr="00766638">
        <w:rPr>
          <w:rFonts w:ascii="Arial" w:hAnsi="Arial" w:cs="Arial"/>
          <w:sz w:val="20"/>
          <w:szCs w:val="20"/>
        </w:rPr>
        <w:t xml:space="preserve">znanja o pomenu  ohranjanja in prezentacije  kulturne dediščine turistom in obiskovalcem ter oblikovanje produktov in storitev kulturnega turizma,  </w:t>
      </w:r>
    </w:p>
    <w:p w14:paraId="7F94E16F" w14:textId="5962C522" w:rsidR="006554DB" w:rsidRPr="00766638" w:rsidRDefault="006554DB" w:rsidP="006554DB">
      <w:pPr>
        <w:pStyle w:val="Odstavekseznama"/>
        <w:numPr>
          <w:ilvl w:val="0"/>
          <w:numId w:val="7"/>
        </w:numPr>
        <w:spacing w:line="276" w:lineRule="auto"/>
        <w:rPr>
          <w:rFonts w:ascii="Arial" w:hAnsi="Arial" w:cs="Arial"/>
          <w:sz w:val="20"/>
          <w:szCs w:val="20"/>
        </w:rPr>
      </w:pPr>
      <w:r w:rsidRPr="00766638">
        <w:rPr>
          <w:rFonts w:ascii="Arial" w:hAnsi="Arial" w:cs="Arial"/>
          <w:sz w:val="20"/>
          <w:szCs w:val="20"/>
        </w:rPr>
        <w:t xml:space="preserve">znanja o skrbi za  naravno okolje  v destinaciji ter vključevanje zelenega okolja v celotne turistične ponudbe destinacij.  </w:t>
      </w:r>
      <w:r w:rsidRPr="00766638">
        <w:rPr>
          <w:rFonts w:ascii="Arial" w:eastAsia="Times New Roman" w:hAnsi="Arial" w:cs="Arial"/>
          <w:sz w:val="20"/>
          <w:szCs w:val="20"/>
          <w:lang w:eastAsia="sl-SI"/>
        </w:rPr>
        <w:t xml:space="preserve"> </w:t>
      </w:r>
    </w:p>
    <w:p w14:paraId="10F91D23" w14:textId="77777777" w:rsidR="00DE0541" w:rsidRPr="00766638" w:rsidRDefault="00DE0541" w:rsidP="00A177B8">
      <w:pPr>
        <w:jc w:val="both"/>
        <w:rPr>
          <w:rFonts w:ascii="Arial" w:hAnsi="Arial" w:cs="Arial"/>
          <w:sz w:val="20"/>
          <w:szCs w:val="20"/>
        </w:rPr>
      </w:pPr>
    </w:p>
    <w:p w14:paraId="40372B1D" w14:textId="77777777" w:rsidR="00987C5B" w:rsidRPr="00766638" w:rsidRDefault="00A177B8" w:rsidP="00A177B8">
      <w:pPr>
        <w:jc w:val="both"/>
        <w:rPr>
          <w:rFonts w:ascii="Arial" w:hAnsi="Arial" w:cs="Arial"/>
          <w:sz w:val="20"/>
          <w:szCs w:val="20"/>
        </w:rPr>
      </w:pPr>
      <w:r w:rsidRPr="00766638">
        <w:rPr>
          <w:rFonts w:ascii="Arial" w:hAnsi="Arial" w:cs="Arial"/>
          <w:sz w:val="20"/>
          <w:szCs w:val="20"/>
        </w:rPr>
        <w:t xml:space="preserve">V javnem razpisu se prvi stavek 10. točke »Roki in način prijave na javni razpis«, spremeni tako, da se sedaj glasi: </w:t>
      </w:r>
    </w:p>
    <w:p w14:paraId="485C77BC" w14:textId="09DFA31D" w:rsidR="00A177B8" w:rsidRPr="00766638" w:rsidRDefault="00A177B8" w:rsidP="00A177B8">
      <w:pPr>
        <w:jc w:val="both"/>
        <w:rPr>
          <w:rFonts w:ascii="Arial" w:hAnsi="Arial" w:cs="Arial"/>
          <w:i/>
          <w:sz w:val="20"/>
          <w:szCs w:val="20"/>
        </w:rPr>
      </w:pPr>
      <w:r w:rsidRPr="00766638">
        <w:rPr>
          <w:rFonts w:ascii="Arial" w:hAnsi="Arial" w:cs="Arial"/>
          <w:sz w:val="20"/>
          <w:szCs w:val="20"/>
        </w:rPr>
        <w:t>Roki za oddajo vlog so: 18. 11. 2019, 20. 1. 2020, 20. 4. 2020</w:t>
      </w:r>
      <w:r w:rsidR="00F9010B">
        <w:rPr>
          <w:rFonts w:ascii="Arial" w:hAnsi="Arial" w:cs="Arial"/>
          <w:sz w:val="20"/>
          <w:szCs w:val="20"/>
        </w:rPr>
        <w:t xml:space="preserve">, </w:t>
      </w:r>
      <w:r w:rsidR="00D41509">
        <w:rPr>
          <w:rFonts w:ascii="Arial" w:hAnsi="Arial" w:cs="Arial"/>
          <w:sz w:val="20"/>
          <w:szCs w:val="20"/>
        </w:rPr>
        <w:t>22. 5. 2020</w:t>
      </w:r>
      <w:r w:rsidR="00F9010B">
        <w:rPr>
          <w:rFonts w:ascii="Arial" w:hAnsi="Arial" w:cs="Arial"/>
          <w:sz w:val="20"/>
          <w:szCs w:val="20"/>
        </w:rPr>
        <w:t>, DD.MM.LLLL</w:t>
      </w:r>
      <w:r w:rsidRPr="00766638">
        <w:rPr>
          <w:rFonts w:ascii="Arial" w:hAnsi="Arial" w:cs="Arial"/>
          <w:sz w:val="20"/>
          <w:szCs w:val="20"/>
        </w:rPr>
        <w:t xml:space="preserve">. </w:t>
      </w:r>
    </w:p>
    <w:p w14:paraId="52686AF3" w14:textId="77777777" w:rsidR="00A177B8" w:rsidRPr="00766638" w:rsidRDefault="00A177B8" w:rsidP="00A177B8">
      <w:pPr>
        <w:jc w:val="both"/>
        <w:rPr>
          <w:rFonts w:ascii="Arial" w:hAnsi="Arial" w:cs="Arial"/>
          <w:i/>
          <w:sz w:val="20"/>
          <w:szCs w:val="20"/>
        </w:rPr>
      </w:pPr>
    </w:p>
    <w:p w14:paraId="40D07A5E" w14:textId="5D7BAD6E" w:rsidR="00FF2816" w:rsidRPr="00766638" w:rsidRDefault="00FF2816" w:rsidP="007C1A64">
      <w:pPr>
        <w:jc w:val="both"/>
        <w:rPr>
          <w:rFonts w:ascii="Arial" w:hAnsi="Arial" w:cs="Arial"/>
          <w:sz w:val="20"/>
          <w:szCs w:val="20"/>
        </w:rPr>
      </w:pPr>
    </w:p>
    <w:p w14:paraId="257F5854" w14:textId="77777777" w:rsidR="00DB02E0" w:rsidRPr="00766638" w:rsidRDefault="00DB02E0" w:rsidP="00DB02E0">
      <w:pPr>
        <w:jc w:val="both"/>
        <w:rPr>
          <w:rFonts w:ascii="Arial" w:hAnsi="Arial" w:cs="Arial"/>
          <w:sz w:val="20"/>
          <w:szCs w:val="20"/>
        </w:rPr>
      </w:pPr>
      <w:r w:rsidRPr="00766638">
        <w:rPr>
          <w:rFonts w:ascii="Arial" w:hAnsi="Arial" w:cs="Arial"/>
          <w:sz w:val="20"/>
          <w:szCs w:val="20"/>
        </w:rPr>
        <w:t>Vsa ostala določila javnega razpisa ostanejo nespremenjena.</w:t>
      </w:r>
    </w:p>
    <w:p w14:paraId="737F97DC" w14:textId="77777777" w:rsidR="00000B76" w:rsidRPr="00766638" w:rsidRDefault="00000B76" w:rsidP="007C1A64">
      <w:pPr>
        <w:pStyle w:val="TEKST"/>
        <w:spacing w:line="240" w:lineRule="auto"/>
        <w:rPr>
          <w:rFonts w:ascii="Arial" w:eastAsia="MS Mincho" w:hAnsi="Arial" w:cs="Arial"/>
          <w:sz w:val="20"/>
          <w:szCs w:val="20"/>
          <w:lang w:eastAsia="en-US"/>
        </w:rPr>
      </w:pPr>
    </w:p>
    <w:p w14:paraId="2EF69F1E" w14:textId="77777777" w:rsidR="00DB02E0" w:rsidRPr="00766638" w:rsidRDefault="00DB02E0" w:rsidP="007C1A64">
      <w:pPr>
        <w:pStyle w:val="TEKST"/>
        <w:spacing w:line="240" w:lineRule="auto"/>
        <w:rPr>
          <w:rFonts w:ascii="Arial" w:eastAsia="MS Mincho" w:hAnsi="Arial" w:cs="Arial"/>
          <w:sz w:val="20"/>
          <w:szCs w:val="20"/>
          <w:lang w:eastAsia="en-US"/>
        </w:rPr>
      </w:pPr>
    </w:p>
    <w:p w14:paraId="4642FE97" w14:textId="77777777" w:rsidR="00DB02E0" w:rsidRPr="00766638" w:rsidRDefault="00DB02E0" w:rsidP="007C1A64">
      <w:pPr>
        <w:pStyle w:val="TEKST"/>
        <w:spacing w:line="240" w:lineRule="auto"/>
        <w:rPr>
          <w:rFonts w:ascii="Arial" w:eastAsia="MS Mincho" w:hAnsi="Arial" w:cs="Arial"/>
          <w:sz w:val="20"/>
          <w:szCs w:val="20"/>
          <w:lang w:eastAsia="en-US"/>
        </w:rPr>
      </w:pPr>
    </w:p>
    <w:p w14:paraId="47A5F17D" w14:textId="77777777" w:rsidR="00746A58" w:rsidRPr="00766638" w:rsidRDefault="00746A58" w:rsidP="007C1A64">
      <w:pPr>
        <w:jc w:val="both"/>
        <w:rPr>
          <w:rFonts w:ascii="Arial" w:hAnsi="Arial" w:cs="Arial"/>
          <w:sz w:val="20"/>
          <w:szCs w:val="20"/>
        </w:rPr>
      </w:pPr>
    </w:p>
    <w:p w14:paraId="442E31C2" w14:textId="77777777" w:rsidR="00C148F5" w:rsidRPr="00766638" w:rsidRDefault="00C148F5" w:rsidP="00C148F5">
      <w:pPr>
        <w:pStyle w:val="TEKST"/>
        <w:ind w:left="2832"/>
        <w:jc w:val="center"/>
        <w:rPr>
          <w:rFonts w:ascii="Arial" w:hAnsi="Arial" w:cs="Arial"/>
          <w:sz w:val="20"/>
          <w:szCs w:val="20"/>
        </w:rPr>
      </w:pPr>
      <w:r w:rsidRPr="00766638">
        <w:rPr>
          <w:rFonts w:ascii="Arial" w:hAnsi="Arial" w:cs="Arial"/>
          <w:sz w:val="20"/>
          <w:szCs w:val="20"/>
        </w:rPr>
        <w:t>Zdravko Počivalšek</w:t>
      </w:r>
    </w:p>
    <w:p w14:paraId="3B37C827" w14:textId="77777777" w:rsidR="00C148F5" w:rsidRPr="00766638" w:rsidRDefault="00C148F5" w:rsidP="00C148F5">
      <w:pPr>
        <w:pStyle w:val="TEKST"/>
        <w:rPr>
          <w:rFonts w:ascii="Arial" w:hAnsi="Arial" w:cs="Arial"/>
          <w:sz w:val="20"/>
          <w:szCs w:val="20"/>
        </w:rPr>
      </w:pPr>
      <w:r w:rsidRPr="00766638">
        <w:rPr>
          <w:rFonts w:ascii="Arial" w:hAnsi="Arial" w:cs="Arial"/>
          <w:sz w:val="20"/>
          <w:szCs w:val="20"/>
        </w:rPr>
        <w:tab/>
      </w:r>
      <w:r w:rsidRPr="00766638">
        <w:rPr>
          <w:rFonts w:ascii="Arial" w:hAnsi="Arial" w:cs="Arial"/>
          <w:sz w:val="20"/>
          <w:szCs w:val="20"/>
        </w:rPr>
        <w:tab/>
      </w:r>
      <w:r w:rsidRPr="00766638">
        <w:rPr>
          <w:rFonts w:ascii="Arial" w:hAnsi="Arial" w:cs="Arial"/>
          <w:sz w:val="20"/>
          <w:szCs w:val="20"/>
        </w:rPr>
        <w:tab/>
      </w:r>
      <w:r w:rsidRPr="00766638">
        <w:rPr>
          <w:rFonts w:ascii="Arial" w:hAnsi="Arial" w:cs="Arial"/>
          <w:sz w:val="20"/>
          <w:szCs w:val="20"/>
        </w:rPr>
        <w:tab/>
      </w:r>
      <w:r w:rsidRPr="00766638">
        <w:rPr>
          <w:rFonts w:ascii="Arial" w:hAnsi="Arial" w:cs="Arial"/>
          <w:sz w:val="20"/>
          <w:szCs w:val="20"/>
        </w:rPr>
        <w:tab/>
      </w:r>
      <w:r w:rsidRPr="00766638">
        <w:rPr>
          <w:rFonts w:ascii="Arial" w:hAnsi="Arial" w:cs="Arial"/>
          <w:sz w:val="20"/>
          <w:szCs w:val="20"/>
        </w:rPr>
        <w:tab/>
      </w:r>
      <w:r w:rsidRPr="00766638">
        <w:rPr>
          <w:rFonts w:ascii="Arial" w:hAnsi="Arial" w:cs="Arial"/>
          <w:sz w:val="20"/>
          <w:szCs w:val="20"/>
        </w:rPr>
        <w:tab/>
      </w:r>
      <w:r w:rsidRPr="00766638">
        <w:rPr>
          <w:rFonts w:ascii="Arial" w:hAnsi="Arial" w:cs="Arial"/>
          <w:sz w:val="20"/>
          <w:szCs w:val="20"/>
        </w:rPr>
        <w:tab/>
        <w:t>MINISTER</w:t>
      </w:r>
    </w:p>
    <w:p w14:paraId="6606507D" w14:textId="77777777" w:rsidR="00C148F5" w:rsidRPr="00766638" w:rsidRDefault="00C148F5" w:rsidP="007C1A64">
      <w:pPr>
        <w:jc w:val="both"/>
        <w:rPr>
          <w:rFonts w:ascii="Arial" w:hAnsi="Arial" w:cs="Arial"/>
          <w:sz w:val="20"/>
          <w:szCs w:val="20"/>
        </w:rPr>
      </w:pPr>
    </w:p>
    <w:p w14:paraId="6A337585" w14:textId="77777777" w:rsidR="00D14764" w:rsidRPr="00766638" w:rsidRDefault="00D14764" w:rsidP="007C1A64">
      <w:pPr>
        <w:jc w:val="both"/>
        <w:rPr>
          <w:rFonts w:ascii="Arial" w:hAnsi="Arial" w:cs="Arial"/>
          <w:sz w:val="20"/>
          <w:szCs w:val="20"/>
        </w:rPr>
      </w:pPr>
    </w:p>
    <w:sectPr w:rsidR="00D14764" w:rsidRPr="0076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A03D2" w14:textId="77777777" w:rsidR="00D14764" w:rsidRDefault="00D14764" w:rsidP="00000B76">
      <w:r>
        <w:separator/>
      </w:r>
    </w:p>
  </w:endnote>
  <w:endnote w:type="continuationSeparator" w:id="0">
    <w:p w14:paraId="23D9C071" w14:textId="77777777" w:rsidR="00D14764" w:rsidRDefault="00D14764" w:rsidP="0000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Humanist 521 BT">
    <w:altName w:val="Lucida Sans Unicode"/>
    <w:panose1 w:val="00000000000000000000"/>
    <w:charset w:val="00"/>
    <w:family w:val="swiss"/>
    <w:notTrueType/>
    <w:pitch w:val="variable"/>
    <w:sig w:usb0="00000001" w:usb1="5000204A"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413010"/>
      <w:docPartObj>
        <w:docPartGallery w:val="Page Numbers (Bottom of Page)"/>
        <w:docPartUnique/>
      </w:docPartObj>
    </w:sdtPr>
    <w:sdtEndPr>
      <w:rPr>
        <w:rFonts w:ascii="Arial" w:hAnsi="Arial" w:cs="Arial"/>
        <w:sz w:val="16"/>
        <w:szCs w:val="16"/>
      </w:rPr>
    </w:sdtEndPr>
    <w:sdtContent>
      <w:p w14:paraId="05F30C56" w14:textId="0D273DD7" w:rsidR="00D14764" w:rsidRPr="00201986" w:rsidRDefault="00D14764">
        <w:pPr>
          <w:pStyle w:val="Noga"/>
          <w:jc w:val="right"/>
          <w:rPr>
            <w:rFonts w:ascii="Arial" w:hAnsi="Arial" w:cs="Arial"/>
            <w:sz w:val="16"/>
            <w:szCs w:val="16"/>
          </w:rPr>
        </w:pPr>
        <w:r w:rsidRPr="00201986">
          <w:rPr>
            <w:rFonts w:ascii="Arial" w:hAnsi="Arial" w:cs="Arial"/>
            <w:sz w:val="16"/>
            <w:szCs w:val="16"/>
          </w:rPr>
          <w:fldChar w:fldCharType="begin"/>
        </w:r>
        <w:r w:rsidRPr="00201986">
          <w:rPr>
            <w:rFonts w:ascii="Arial" w:hAnsi="Arial" w:cs="Arial"/>
            <w:sz w:val="16"/>
            <w:szCs w:val="16"/>
          </w:rPr>
          <w:instrText>PAGE   \* MERGEFORMAT</w:instrText>
        </w:r>
        <w:r w:rsidRPr="00201986">
          <w:rPr>
            <w:rFonts w:ascii="Arial" w:hAnsi="Arial" w:cs="Arial"/>
            <w:sz w:val="16"/>
            <w:szCs w:val="16"/>
          </w:rPr>
          <w:fldChar w:fldCharType="separate"/>
        </w:r>
        <w:r w:rsidR="009B63E8">
          <w:rPr>
            <w:rFonts w:ascii="Arial" w:hAnsi="Arial" w:cs="Arial"/>
            <w:noProof/>
            <w:sz w:val="16"/>
            <w:szCs w:val="16"/>
          </w:rPr>
          <w:t>1</w:t>
        </w:r>
        <w:r w:rsidRPr="00201986">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A955B" w14:textId="77777777" w:rsidR="00D14764" w:rsidRDefault="00D14764" w:rsidP="00000B76">
      <w:r>
        <w:separator/>
      </w:r>
    </w:p>
  </w:footnote>
  <w:footnote w:type="continuationSeparator" w:id="0">
    <w:p w14:paraId="65F1A632" w14:textId="77777777" w:rsidR="00D14764" w:rsidRDefault="00D14764" w:rsidP="00000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D305A"/>
    <w:multiLevelType w:val="hybridMultilevel"/>
    <w:tmpl w:val="5B16BCFC"/>
    <w:lvl w:ilvl="0" w:tplc="F594EC82">
      <w:start w:val="1"/>
      <w:numFmt w:val="bullet"/>
      <w:lvlText w:val="u"/>
      <w:lvlJc w:val="left"/>
      <w:pPr>
        <w:ind w:left="720" w:hanging="360"/>
      </w:pPr>
      <w:rPr>
        <w:rFonts w:ascii="Wingdings 3" w:hAnsi="Wingdings 3" w:hint="default"/>
        <w:b/>
        <w:i w:val="0"/>
        <w:color w:val="FFC000"/>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242F3F"/>
    <w:multiLevelType w:val="multilevel"/>
    <w:tmpl w:val="80DAAD2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 w15:restartNumberingAfterBreak="0">
    <w:nsid w:val="3D312EA5"/>
    <w:multiLevelType w:val="hybridMultilevel"/>
    <w:tmpl w:val="1EEE088A"/>
    <w:lvl w:ilvl="0" w:tplc="33906C2A">
      <w:start w:val="2"/>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FB736E"/>
    <w:multiLevelType w:val="hybridMultilevel"/>
    <w:tmpl w:val="30709DAA"/>
    <w:lvl w:ilvl="0" w:tplc="7584A79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74F4476"/>
    <w:multiLevelType w:val="hybridMultilevel"/>
    <w:tmpl w:val="57607D18"/>
    <w:lvl w:ilvl="0" w:tplc="04240001">
      <w:start w:val="1"/>
      <w:numFmt w:val="bullet"/>
      <w:lvlText w:val=""/>
      <w:lvlJc w:val="left"/>
      <w:pPr>
        <w:ind w:left="1068" w:hanging="360"/>
      </w:pPr>
      <w:rPr>
        <w:rFonts w:ascii="Symbol" w:hAnsi="Symbol"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15:restartNumberingAfterBreak="0">
    <w:nsid w:val="603F2EA2"/>
    <w:multiLevelType w:val="hybridMultilevel"/>
    <w:tmpl w:val="0E30B36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E0F4B38"/>
    <w:multiLevelType w:val="hybridMultilevel"/>
    <w:tmpl w:val="162A9996"/>
    <w:lvl w:ilvl="0" w:tplc="66FEA852">
      <w:start w:val="1"/>
      <w:numFmt w:val="decimal"/>
      <w:lvlText w:val="%1."/>
      <w:lvlJc w:val="left"/>
      <w:pPr>
        <w:ind w:left="1440" w:hanging="360"/>
      </w:pPr>
      <w:rPr>
        <w:rFonts w:hint="default"/>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92B0E9DA">
      <w:start w:val="22"/>
      <w:numFmt w:val="decimal"/>
      <w:lvlText w:val="%6-"/>
      <w:lvlJc w:val="left"/>
      <w:pPr>
        <w:ind w:left="5220" w:hanging="360"/>
      </w:pPr>
      <w:rPr>
        <w:rFonts w:hint="default"/>
      </w:r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0"/>
  <w:defaultTabStop w:val="708"/>
  <w:hyphenationZone w:val="425"/>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F5"/>
    <w:rsid w:val="00000B76"/>
    <w:rsid w:val="000065FF"/>
    <w:rsid w:val="00024AE5"/>
    <w:rsid w:val="000253B0"/>
    <w:rsid w:val="000319A4"/>
    <w:rsid w:val="0003368B"/>
    <w:rsid w:val="00034986"/>
    <w:rsid w:val="00036B45"/>
    <w:rsid w:val="00040FF2"/>
    <w:rsid w:val="00041833"/>
    <w:rsid w:val="000452A0"/>
    <w:rsid w:val="000530F5"/>
    <w:rsid w:val="000534CF"/>
    <w:rsid w:val="00054F51"/>
    <w:rsid w:val="000603A7"/>
    <w:rsid w:val="00071B3E"/>
    <w:rsid w:val="00072C52"/>
    <w:rsid w:val="00072F69"/>
    <w:rsid w:val="00073F87"/>
    <w:rsid w:val="00076C58"/>
    <w:rsid w:val="000807FC"/>
    <w:rsid w:val="00081030"/>
    <w:rsid w:val="00082D5F"/>
    <w:rsid w:val="00094981"/>
    <w:rsid w:val="00095A60"/>
    <w:rsid w:val="00096F24"/>
    <w:rsid w:val="000B2AB4"/>
    <w:rsid w:val="000B45C6"/>
    <w:rsid w:val="000C023C"/>
    <w:rsid w:val="000C15F4"/>
    <w:rsid w:val="000C1AEA"/>
    <w:rsid w:val="000C2651"/>
    <w:rsid w:val="000E0037"/>
    <w:rsid w:val="000E0331"/>
    <w:rsid w:val="000E10CE"/>
    <w:rsid w:val="000E147D"/>
    <w:rsid w:val="000E42F9"/>
    <w:rsid w:val="000F17CE"/>
    <w:rsid w:val="00100515"/>
    <w:rsid w:val="001020A3"/>
    <w:rsid w:val="0010219E"/>
    <w:rsid w:val="001029F0"/>
    <w:rsid w:val="001041CD"/>
    <w:rsid w:val="00107DA8"/>
    <w:rsid w:val="00112172"/>
    <w:rsid w:val="00120C14"/>
    <w:rsid w:val="0012198E"/>
    <w:rsid w:val="00121B8E"/>
    <w:rsid w:val="00125BB7"/>
    <w:rsid w:val="00133932"/>
    <w:rsid w:val="00134294"/>
    <w:rsid w:val="0013461F"/>
    <w:rsid w:val="0013482B"/>
    <w:rsid w:val="0014472D"/>
    <w:rsid w:val="001506F7"/>
    <w:rsid w:val="00150C22"/>
    <w:rsid w:val="0015564E"/>
    <w:rsid w:val="001556EA"/>
    <w:rsid w:val="00155942"/>
    <w:rsid w:val="0015722E"/>
    <w:rsid w:val="00163482"/>
    <w:rsid w:val="00167762"/>
    <w:rsid w:val="00173258"/>
    <w:rsid w:val="00173CA4"/>
    <w:rsid w:val="0017561C"/>
    <w:rsid w:val="00175EFE"/>
    <w:rsid w:val="0017726E"/>
    <w:rsid w:val="00180796"/>
    <w:rsid w:val="00182DB3"/>
    <w:rsid w:val="0019314B"/>
    <w:rsid w:val="001A0BA4"/>
    <w:rsid w:val="001A186F"/>
    <w:rsid w:val="001A3CDE"/>
    <w:rsid w:val="001A6FDC"/>
    <w:rsid w:val="001B0B30"/>
    <w:rsid w:val="001B3A2F"/>
    <w:rsid w:val="001B4EB3"/>
    <w:rsid w:val="001B57FE"/>
    <w:rsid w:val="001B699C"/>
    <w:rsid w:val="001C20C5"/>
    <w:rsid w:val="001C2BC9"/>
    <w:rsid w:val="001C5EF6"/>
    <w:rsid w:val="001C6153"/>
    <w:rsid w:val="001D364B"/>
    <w:rsid w:val="001D5522"/>
    <w:rsid w:val="001D5619"/>
    <w:rsid w:val="001E132F"/>
    <w:rsid w:val="001E2A1E"/>
    <w:rsid w:val="001E3655"/>
    <w:rsid w:val="001E3F2B"/>
    <w:rsid w:val="001E6C43"/>
    <w:rsid w:val="001E7C13"/>
    <w:rsid w:val="001F08F0"/>
    <w:rsid w:val="001F4B5D"/>
    <w:rsid w:val="001F551E"/>
    <w:rsid w:val="001F76FD"/>
    <w:rsid w:val="00201986"/>
    <w:rsid w:val="00202F31"/>
    <w:rsid w:val="0020314E"/>
    <w:rsid w:val="00205006"/>
    <w:rsid w:val="00211AAB"/>
    <w:rsid w:val="00214297"/>
    <w:rsid w:val="00214E2A"/>
    <w:rsid w:val="00215DA1"/>
    <w:rsid w:val="00220DD3"/>
    <w:rsid w:val="00221B0D"/>
    <w:rsid w:val="00221FE2"/>
    <w:rsid w:val="00222C9A"/>
    <w:rsid w:val="00224371"/>
    <w:rsid w:val="00224D98"/>
    <w:rsid w:val="00231913"/>
    <w:rsid w:val="002358C2"/>
    <w:rsid w:val="002375D3"/>
    <w:rsid w:val="0024068B"/>
    <w:rsid w:val="002427EC"/>
    <w:rsid w:val="00242E63"/>
    <w:rsid w:val="00243498"/>
    <w:rsid w:val="00244A77"/>
    <w:rsid w:val="00252F85"/>
    <w:rsid w:val="00255063"/>
    <w:rsid w:val="0025675A"/>
    <w:rsid w:val="0026239D"/>
    <w:rsid w:val="002715C0"/>
    <w:rsid w:val="00271AA8"/>
    <w:rsid w:val="0027665F"/>
    <w:rsid w:val="00276C10"/>
    <w:rsid w:val="00276C37"/>
    <w:rsid w:val="00277534"/>
    <w:rsid w:val="00281B05"/>
    <w:rsid w:val="002863A5"/>
    <w:rsid w:val="00287438"/>
    <w:rsid w:val="0029195D"/>
    <w:rsid w:val="0029288C"/>
    <w:rsid w:val="002947D2"/>
    <w:rsid w:val="002A1945"/>
    <w:rsid w:val="002A693B"/>
    <w:rsid w:val="002A6E20"/>
    <w:rsid w:val="002B553A"/>
    <w:rsid w:val="002C039D"/>
    <w:rsid w:val="002C31B7"/>
    <w:rsid w:val="002D08BF"/>
    <w:rsid w:val="002D2DE3"/>
    <w:rsid w:val="002E3296"/>
    <w:rsid w:val="002E4D45"/>
    <w:rsid w:val="002E4E3D"/>
    <w:rsid w:val="002E65C8"/>
    <w:rsid w:val="002F0CA3"/>
    <w:rsid w:val="002F503E"/>
    <w:rsid w:val="002F6475"/>
    <w:rsid w:val="003028B5"/>
    <w:rsid w:val="00310354"/>
    <w:rsid w:val="00313A11"/>
    <w:rsid w:val="00314833"/>
    <w:rsid w:val="0032292E"/>
    <w:rsid w:val="00324B0D"/>
    <w:rsid w:val="003315A6"/>
    <w:rsid w:val="00335A5A"/>
    <w:rsid w:val="003417F1"/>
    <w:rsid w:val="003447E2"/>
    <w:rsid w:val="00345F7C"/>
    <w:rsid w:val="003507A9"/>
    <w:rsid w:val="00350F12"/>
    <w:rsid w:val="003535EA"/>
    <w:rsid w:val="0035366A"/>
    <w:rsid w:val="00356CF4"/>
    <w:rsid w:val="00364C07"/>
    <w:rsid w:val="00364E46"/>
    <w:rsid w:val="003654C7"/>
    <w:rsid w:val="00370B4C"/>
    <w:rsid w:val="00371A6D"/>
    <w:rsid w:val="003747AB"/>
    <w:rsid w:val="00374E5E"/>
    <w:rsid w:val="00377E72"/>
    <w:rsid w:val="003803D3"/>
    <w:rsid w:val="00382984"/>
    <w:rsid w:val="0038664A"/>
    <w:rsid w:val="003A4115"/>
    <w:rsid w:val="003A41D3"/>
    <w:rsid w:val="003A44B4"/>
    <w:rsid w:val="003A4774"/>
    <w:rsid w:val="003B24C2"/>
    <w:rsid w:val="003B3316"/>
    <w:rsid w:val="003B6157"/>
    <w:rsid w:val="003B79F5"/>
    <w:rsid w:val="003C36A3"/>
    <w:rsid w:val="003C5B0F"/>
    <w:rsid w:val="003D2B57"/>
    <w:rsid w:val="003D3EA0"/>
    <w:rsid w:val="003E0EA4"/>
    <w:rsid w:val="003E3748"/>
    <w:rsid w:val="003F4A9D"/>
    <w:rsid w:val="003F75BD"/>
    <w:rsid w:val="00403BD8"/>
    <w:rsid w:val="00404177"/>
    <w:rsid w:val="004102F9"/>
    <w:rsid w:val="0041276F"/>
    <w:rsid w:val="00417601"/>
    <w:rsid w:val="00434517"/>
    <w:rsid w:val="004538D2"/>
    <w:rsid w:val="00462D2B"/>
    <w:rsid w:val="00470975"/>
    <w:rsid w:val="004719A9"/>
    <w:rsid w:val="00471B86"/>
    <w:rsid w:val="00472B8C"/>
    <w:rsid w:val="00480E10"/>
    <w:rsid w:val="00481CE1"/>
    <w:rsid w:val="00492A82"/>
    <w:rsid w:val="00494071"/>
    <w:rsid w:val="004A1281"/>
    <w:rsid w:val="004A17C8"/>
    <w:rsid w:val="004A464A"/>
    <w:rsid w:val="004B1350"/>
    <w:rsid w:val="004B6B28"/>
    <w:rsid w:val="004B6F75"/>
    <w:rsid w:val="004B7489"/>
    <w:rsid w:val="004C6485"/>
    <w:rsid w:val="004D0067"/>
    <w:rsid w:val="004D07CB"/>
    <w:rsid w:val="004D732C"/>
    <w:rsid w:val="004E0F47"/>
    <w:rsid w:val="004E39C8"/>
    <w:rsid w:val="004E4917"/>
    <w:rsid w:val="004F15D6"/>
    <w:rsid w:val="004F49B3"/>
    <w:rsid w:val="00510FB7"/>
    <w:rsid w:val="005178D0"/>
    <w:rsid w:val="00521820"/>
    <w:rsid w:val="00531E36"/>
    <w:rsid w:val="00534B6D"/>
    <w:rsid w:val="0054159E"/>
    <w:rsid w:val="00542308"/>
    <w:rsid w:val="00553840"/>
    <w:rsid w:val="00565188"/>
    <w:rsid w:val="0056750F"/>
    <w:rsid w:val="00575175"/>
    <w:rsid w:val="005813C7"/>
    <w:rsid w:val="00590242"/>
    <w:rsid w:val="00590C8D"/>
    <w:rsid w:val="00594B3D"/>
    <w:rsid w:val="00594F36"/>
    <w:rsid w:val="005A181B"/>
    <w:rsid w:val="005A361B"/>
    <w:rsid w:val="005B0D1D"/>
    <w:rsid w:val="005B5973"/>
    <w:rsid w:val="005B72A7"/>
    <w:rsid w:val="005C1EB0"/>
    <w:rsid w:val="005C44DE"/>
    <w:rsid w:val="005C7F12"/>
    <w:rsid w:val="005D1149"/>
    <w:rsid w:val="005D3ABA"/>
    <w:rsid w:val="005D4C74"/>
    <w:rsid w:val="005D729F"/>
    <w:rsid w:val="005E535C"/>
    <w:rsid w:val="005E6D8D"/>
    <w:rsid w:val="005F1AD3"/>
    <w:rsid w:val="005F2C8F"/>
    <w:rsid w:val="00604828"/>
    <w:rsid w:val="00607DC4"/>
    <w:rsid w:val="006109C2"/>
    <w:rsid w:val="006167E9"/>
    <w:rsid w:val="00622472"/>
    <w:rsid w:val="00626335"/>
    <w:rsid w:val="00634EA0"/>
    <w:rsid w:val="006352E7"/>
    <w:rsid w:val="00636FCD"/>
    <w:rsid w:val="006404E7"/>
    <w:rsid w:val="00646168"/>
    <w:rsid w:val="00650A6A"/>
    <w:rsid w:val="00652079"/>
    <w:rsid w:val="00653977"/>
    <w:rsid w:val="006554DB"/>
    <w:rsid w:val="0065618B"/>
    <w:rsid w:val="0065686E"/>
    <w:rsid w:val="00657EBE"/>
    <w:rsid w:val="00661BB9"/>
    <w:rsid w:val="00667437"/>
    <w:rsid w:val="00673941"/>
    <w:rsid w:val="0067524F"/>
    <w:rsid w:val="00675F61"/>
    <w:rsid w:val="00680D14"/>
    <w:rsid w:val="006859BD"/>
    <w:rsid w:val="00690A01"/>
    <w:rsid w:val="00691609"/>
    <w:rsid w:val="00695D63"/>
    <w:rsid w:val="00695DF6"/>
    <w:rsid w:val="006A047C"/>
    <w:rsid w:val="006A05AA"/>
    <w:rsid w:val="006A06B3"/>
    <w:rsid w:val="006A224E"/>
    <w:rsid w:val="006A2EFF"/>
    <w:rsid w:val="006A31F1"/>
    <w:rsid w:val="006A35F8"/>
    <w:rsid w:val="006A4883"/>
    <w:rsid w:val="006A4906"/>
    <w:rsid w:val="006A7583"/>
    <w:rsid w:val="006C7229"/>
    <w:rsid w:val="006D7F19"/>
    <w:rsid w:val="006E3EEA"/>
    <w:rsid w:val="006E4723"/>
    <w:rsid w:val="006F1BE6"/>
    <w:rsid w:val="006F1D59"/>
    <w:rsid w:val="006F3CC2"/>
    <w:rsid w:val="006F44F4"/>
    <w:rsid w:val="006F4E03"/>
    <w:rsid w:val="0070015E"/>
    <w:rsid w:val="00702D79"/>
    <w:rsid w:val="00702F34"/>
    <w:rsid w:val="00704E08"/>
    <w:rsid w:val="00707ED5"/>
    <w:rsid w:val="00711765"/>
    <w:rsid w:val="00711B4C"/>
    <w:rsid w:val="00712C58"/>
    <w:rsid w:val="007174AA"/>
    <w:rsid w:val="00721935"/>
    <w:rsid w:val="00723026"/>
    <w:rsid w:val="00730422"/>
    <w:rsid w:val="00730C64"/>
    <w:rsid w:val="007323A1"/>
    <w:rsid w:val="007331AC"/>
    <w:rsid w:val="00734B77"/>
    <w:rsid w:val="00741E2D"/>
    <w:rsid w:val="00744F72"/>
    <w:rsid w:val="00746393"/>
    <w:rsid w:val="00746A58"/>
    <w:rsid w:val="0074729C"/>
    <w:rsid w:val="00753C9F"/>
    <w:rsid w:val="007564A4"/>
    <w:rsid w:val="007564B8"/>
    <w:rsid w:val="007611B7"/>
    <w:rsid w:val="007661BE"/>
    <w:rsid w:val="00766638"/>
    <w:rsid w:val="007710B5"/>
    <w:rsid w:val="00781CDF"/>
    <w:rsid w:val="0078258A"/>
    <w:rsid w:val="00782FC9"/>
    <w:rsid w:val="007861C7"/>
    <w:rsid w:val="007941CB"/>
    <w:rsid w:val="0079459A"/>
    <w:rsid w:val="007A177E"/>
    <w:rsid w:val="007A37DE"/>
    <w:rsid w:val="007B2B06"/>
    <w:rsid w:val="007B2CCA"/>
    <w:rsid w:val="007B5958"/>
    <w:rsid w:val="007B5BB8"/>
    <w:rsid w:val="007B6C9E"/>
    <w:rsid w:val="007C1A64"/>
    <w:rsid w:val="007C43BF"/>
    <w:rsid w:val="007D0F1E"/>
    <w:rsid w:val="007D74A0"/>
    <w:rsid w:val="007E2BDA"/>
    <w:rsid w:val="007E3BFF"/>
    <w:rsid w:val="007F2B53"/>
    <w:rsid w:val="007F3BA4"/>
    <w:rsid w:val="007F4397"/>
    <w:rsid w:val="00801632"/>
    <w:rsid w:val="00802F44"/>
    <w:rsid w:val="0080308F"/>
    <w:rsid w:val="0080362A"/>
    <w:rsid w:val="00804274"/>
    <w:rsid w:val="0081373F"/>
    <w:rsid w:val="0081420F"/>
    <w:rsid w:val="00827CEF"/>
    <w:rsid w:val="00845D93"/>
    <w:rsid w:val="00861187"/>
    <w:rsid w:val="00861B56"/>
    <w:rsid w:val="008661D0"/>
    <w:rsid w:val="0087543F"/>
    <w:rsid w:val="00875F23"/>
    <w:rsid w:val="00885A02"/>
    <w:rsid w:val="00886859"/>
    <w:rsid w:val="0088740A"/>
    <w:rsid w:val="008A6F01"/>
    <w:rsid w:val="008B50A5"/>
    <w:rsid w:val="008B593D"/>
    <w:rsid w:val="008B632E"/>
    <w:rsid w:val="008B6E6C"/>
    <w:rsid w:val="008C0FD6"/>
    <w:rsid w:val="008C25D5"/>
    <w:rsid w:val="008D1B3B"/>
    <w:rsid w:val="008D24E5"/>
    <w:rsid w:val="008D2F99"/>
    <w:rsid w:val="008D4C80"/>
    <w:rsid w:val="008D6B31"/>
    <w:rsid w:val="008E0503"/>
    <w:rsid w:val="008E22DA"/>
    <w:rsid w:val="008E2553"/>
    <w:rsid w:val="008E2B9B"/>
    <w:rsid w:val="008E459F"/>
    <w:rsid w:val="008F20D8"/>
    <w:rsid w:val="008F45AD"/>
    <w:rsid w:val="008F72CF"/>
    <w:rsid w:val="008F7341"/>
    <w:rsid w:val="00905B79"/>
    <w:rsid w:val="00906177"/>
    <w:rsid w:val="00910333"/>
    <w:rsid w:val="00913BC2"/>
    <w:rsid w:val="009155FF"/>
    <w:rsid w:val="00915F76"/>
    <w:rsid w:val="00917D5B"/>
    <w:rsid w:val="00921938"/>
    <w:rsid w:val="00922FF1"/>
    <w:rsid w:val="0092434A"/>
    <w:rsid w:val="00927CC5"/>
    <w:rsid w:val="00931268"/>
    <w:rsid w:val="00934AF2"/>
    <w:rsid w:val="00936BB2"/>
    <w:rsid w:val="00943208"/>
    <w:rsid w:val="00950285"/>
    <w:rsid w:val="009517DF"/>
    <w:rsid w:val="00957398"/>
    <w:rsid w:val="00966FBB"/>
    <w:rsid w:val="009766E9"/>
    <w:rsid w:val="00976905"/>
    <w:rsid w:val="00982DB4"/>
    <w:rsid w:val="00987C5B"/>
    <w:rsid w:val="00991E99"/>
    <w:rsid w:val="00993C0F"/>
    <w:rsid w:val="009A4C08"/>
    <w:rsid w:val="009B63E8"/>
    <w:rsid w:val="009C4708"/>
    <w:rsid w:val="009D0B49"/>
    <w:rsid w:val="009D1330"/>
    <w:rsid w:val="009D42B9"/>
    <w:rsid w:val="009D7F54"/>
    <w:rsid w:val="009E0224"/>
    <w:rsid w:val="009F2B06"/>
    <w:rsid w:val="009F4343"/>
    <w:rsid w:val="009F7521"/>
    <w:rsid w:val="00A0039B"/>
    <w:rsid w:val="00A03078"/>
    <w:rsid w:val="00A039D6"/>
    <w:rsid w:val="00A13C61"/>
    <w:rsid w:val="00A15215"/>
    <w:rsid w:val="00A177B8"/>
    <w:rsid w:val="00A2014B"/>
    <w:rsid w:val="00A23166"/>
    <w:rsid w:val="00A2352B"/>
    <w:rsid w:val="00A23664"/>
    <w:rsid w:val="00A23ACE"/>
    <w:rsid w:val="00A25BC5"/>
    <w:rsid w:val="00A35AF3"/>
    <w:rsid w:val="00A438FD"/>
    <w:rsid w:val="00A50764"/>
    <w:rsid w:val="00A51119"/>
    <w:rsid w:val="00A51159"/>
    <w:rsid w:val="00A537EC"/>
    <w:rsid w:val="00A60B18"/>
    <w:rsid w:val="00A6229A"/>
    <w:rsid w:val="00A62C22"/>
    <w:rsid w:val="00A64759"/>
    <w:rsid w:val="00A655CB"/>
    <w:rsid w:val="00A66ECF"/>
    <w:rsid w:val="00A66F0C"/>
    <w:rsid w:val="00A703C2"/>
    <w:rsid w:val="00A75B8B"/>
    <w:rsid w:val="00A824DA"/>
    <w:rsid w:val="00A8460C"/>
    <w:rsid w:val="00A8649D"/>
    <w:rsid w:val="00A902F3"/>
    <w:rsid w:val="00A92E8B"/>
    <w:rsid w:val="00A93ACD"/>
    <w:rsid w:val="00AA3AF5"/>
    <w:rsid w:val="00AA66A7"/>
    <w:rsid w:val="00AB0F85"/>
    <w:rsid w:val="00AB1D21"/>
    <w:rsid w:val="00AB25F2"/>
    <w:rsid w:val="00AB33C0"/>
    <w:rsid w:val="00AB6DF2"/>
    <w:rsid w:val="00AC2DB4"/>
    <w:rsid w:val="00AC3064"/>
    <w:rsid w:val="00AC52F4"/>
    <w:rsid w:val="00AC5335"/>
    <w:rsid w:val="00AC62DA"/>
    <w:rsid w:val="00AD0FDE"/>
    <w:rsid w:val="00AD6F1A"/>
    <w:rsid w:val="00AD73AA"/>
    <w:rsid w:val="00AE2968"/>
    <w:rsid w:val="00AF0A91"/>
    <w:rsid w:val="00AF41B2"/>
    <w:rsid w:val="00AF48A4"/>
    <w:rsid w:val="00B0245A"/>
    <w:rsid w:val="00B0267B"/>
    <w:rsid w:val="00B03225"/>
    <w:rsid w:val="00B03292"/>
    <w:rsid w:val="00B04086"/>
    <w:rsid w:val="00B05967"/>
    <w:rsid w:val="00B05AC1"/>
    <w:rsid w:val="00B06801"/>
    <w:rsid w:val="00B07376"/>
    <w:rsid w:val="00B07C0F"/>
    <w:rsid w:val="00B11FAB"/>
    <w:rsid w:val="00B1791E"/>
    <w:rsid w:val="00B24718"/>
    <w:rsid w:val="00B359E6"/>
    <w:rsid w:val="00B423FB"/>
    <w:rsid w:val="00B4368D"/>
    <w:rsid w:val="00B43C3E"/>
    <w:rsid w:val="00B44605"/>
    <w:rsid w:val="00B45110"/>
    <w:rsid w:val="00B45137"/>
    <w:rsid w:val="00B54322"/>
    <w:rsid w:val="00B613E1"/>
    <w:rsid w:val="00B61B33"/>
    <w:rsid w:val="00B72AE2"/>
    <w:rsid w:val="00B73819"/>
    <w:rsid w:val="00B776CB"/>
    <w:rsid w:val="00B90A32"/>
    <w:rsid w:val="00BA0147"/>
    <w:rsid w:val="00BA538E"/>
    <w:rsid w:val="00BA6543"/>
    <w:rsid w:val="00BA733F"/>
    <w:rsid w:val="00BB222D"/>
    <w:rsid w:val="00BB2F72"/>
    <w:rsid w:val="00BB40C6"/>
    <w:rsid w:val="00BB6A1C"/>
    <w:rsid w:val="00BC09B7"/>
    <w:rsid w:val="00BD4A6E"/>
    <w:rsid w:val="00BF62CD"/>
    <w:rsid w:val="00BF65B6"/>
    <w:rsid w:val="00C00239"/>
    <w:rsid w:val="00C00675"/>
    <w:rsid w:val="00C00749"/>
    <w:rsid w:val="00C1426F"/>
    <w:rsid w:val="00C148F5"/>
    <w:rsid w:val="00C1533A"/>
    <w:rsid w:val="00C26AA2"/>
    <w:rsid w:val="00C2799F"/>
    <w:rsid w:val="00C3214F"/>
    <w:rsid w:val="00C3276A"/>
    <w:rsid w:val="00C33CC4"/>
    <w:rsid w:val="00C36160"/>
    <w:rsid w:val="00C363B6"/>
    <w:rsid w:val="00C37039"/>
    <w:rsid w:val="00C4262E"/>
    <w:rsid w:val="00C42AA8"/>
    <w:rsid w:val="00C60020"/>
    <w:rsid w:val="00C61B6E"/>
    <w:rsid w:val="00C61FC0"/>
    <w:rsid w:val="00C7441B"/>
    <w:rsid w:val="00C7489C"/>
    <w:rsid w:val="00C75A26"/>
    <w:rsid w:val="00C7704B"/>
    <w:rsid w:val="00C77313"/>
    <w:rsid w:val="00C77F3C"/>
    <w:rsid w:val="00C819BC"/>
    <w:rsid w:val="00C82615"/>
    <w:rsid w:val="00C902D6"/>
    <w:rsid w:val="00C90B23"/>
    <w:rsid w:val="00C90F17"/>
    <w:rsid w:val="00C91B86"/>
    <w:rsid w:val="00C97036"/>
    <w:rsid w:val="00CA447A"/>
    <w:rsid w:val="00CB08C1"/>
    <w:rsid w:val="00CB364E"/>
    <w:rsid w:val="00CB470A"/>
    <w:rsid w:val="00CC1F11"/>
    <w:rsid w:val="00CC32B4"/>
    <w:rsid w:val="00CC5B45"/>
    <w:rsid w:val="00CC6711"/>
    <w:rsid w:val="00CC6852"/>
    <w:rsid w:val="00CC7736"/>
    <w:rsid w:val="00CC7D2F"/>
    <w:rsid w:val="00CD3A56"/>
    <w:rsid w:val="00CE3753"/>
    <w:rsid w:val="00CE5757"/>
    <w:rsid w:val="00CE6696"/>
    <w:rsid w:val="00CE6DFA"/>
    <w:rsid w:val="00CE73E4"/>
    <w:rsid w:val="00D0052C"/>
    <w:rsid w:val="00D0113C"/>
    <w:rsid w:val="00D01650"/>
    <w:rsid w:val="00D06F8B"/>
    <w:rsid w:val="00D10A41"/>
    <w:rsid w:val="00D13B13"/>
    <w:rsid w:val="00D14642"/>
    <w:rsid w:val="00D14764"/>
    <w:rsid w:val="00D16FA1"/>
    <w:rsid w:val="00D17FBD"/>
    <w:rsid w:val="00D2056F"/>
    <w:rsid w:val="00D20964"/>
    <w:rsid w:val="00D20977"/>
    <w:rsid w:val="00D22E4F"/>
    <w:rsid w:val="00D26BA2"/>
    <w:rsid w:val="00D367AA"/>
    <w:rsid w:val="00D41509"/>
    <w:rsid w:val="00D55C3B"/>
    <w:rsid w:val="00D563E2"/>
    <w:rsid w:val="00D62484"/>
    <w:rsid w:val="00D63730"/>
    <w:rsid w:val="00D81763"/>
    <w:rsid w:val="00D9709B"/>
    <w:rsid w:val="00DA34DF"/>
    <w:rsid w:val="00DA48B2"/>
    <w:rsid w:val="00DA554E"/>
    <w:rsid w:val="00DB02E0"/>
    <w:rsid w:val="00DB18BA"/>
    <w:rsid w:val="00DB2323"/>
    <w:rsid w:val="00DB3511"/>
    <w:rsid w:val="00DB43B0"/>
    <w:rsid w:val="00DC1AE5"/>
    <w:rsid w:val="00DC3D03"/>
    <w:rsid w:val="00DC6212"/>
    <w:rsid w:val="00DC7BAF"/>
    <w:rsid w:val="00DC7D35"/>
    <w:rsid w:val="00DD03AB"/>
    <w:rsid w:val="00DD22F2"/>
    <w:rsid w:val="00DD48FD"/>
    <w:rsid w:val="00DD6052"/>
    <w:rsid w:val="00DD78F2"/>
    <w:rsid w:val="00DE02F6"/>
    <w:rsid w:val="00DE0541"/>
    <w:rsid w:val="00DE39E4"/>
    <w:rsid w:val="00DE54EC"/>
    <w:rsid w:val="00DE6A22"/>
    <w:rsid w:val="00E01517"/>
    <w:rsid w:val="00E01A7F"/>
    <w:rsid w:val="00E028D1"/>
    <w:rsid w:val="00E056E6"/>
    <w:rsid w:val="00E154BA"/>
    <w:rsid w:val="00E17F8F"/>
    <w:rsid w:val="00E21F1C"/>
    <w:rsid w:val="00E2524F"/>
    <w:rsid w:val="00E25268"/>
    <w:rsid w:val="00E30912"/>
    <w:rsid w:val="00E419C8"/>
    <w:rsid w:val="00E43B5C"/>
    <w:rsid w:val="00E55B6B"/>
    <w:rsid w:val="00E60CA1"/>
    <w:rsid w:val="00E7046F"/>
    <w:rsid w:val="00E81FB2"/>
    <w:rsid w:val="00E83BE0"/>
    <w:rsid w:val="00E8522C"/>
    <w:rsid w:val="00EA03B8"/>
    <w:rsid w:val="00EA08EA"/>
    <w:rsid w:val="00EA6A3F"/>
    <w:rsid w:val="00EA72F5"/>
    <w:rsid w:val="00EA76D3"/>
    <w:rsid w:val="00EB7E07"/>
    <w:rsid w:val="00EC5DB3"/>
    <w:rsid w:val="00ED33D0"/>
    <w:rsid w:val="00ED4B87"/>
    <w:rsid w:val="00ED6DA3"/>
    <w:rsid w:val="00EE01B7"/>
    <w:rsid w:val="00EE037E"/>
    <w:rsid w:val="00EE1D20"/>
    <w:rsid w:val="00EE33E3"/>
    <w:rsid w:val="00EE3CD1"/>
    <w:rsid w:val="00EE76C6"/>
    <w:rsid w:val="00EF3D6C"/>
    <w:rsid w:val="00F01993"/>
    <w:rsid w:val="00F027D4"/>
    <w:rsid w:val="00F049EC"/>
    <w:rsid w:val="00F12A9D"/>
    <w:rsid w:val="00F13D2D"/>
    <w:rsid w:val="00F165E7"/>
    <w:rsid w:val="00F2092E"/>
    <w:rsid w:val="00F21C48"/>
    <w:rsid w:val="00F22842"/>
    <w:rsid w:val="00F242E8"/>
    <w:rsid w:val="00F244AE"/>
    <w:rsid w:val="00F30F9D"/>
    <w:rsid w:val="00F55CFE"/>
    <w:rsid w:val="00F5645E"/>
    <w:rsid w:val="00F6476D"/>
    <w:rsid w:val="00F66F36"/>
    <w:rsid w:val="00F70E14"/>
    <w:rsid w:val="00F7192B"/>
    <w:rsid w:val="00F84C2D"/>
    <w:rsid w:val="00F9010B"/>
    <w:rsid w:val="00F90183"/>
    <w:rsid w:val="00F93C0D"/>
    <w:rsid w:val="00FA36FD"/>
    <w:rsid w:val="00FA673B"/>
    <w:rsid w:val="00FA6BBE"/>
    <w:rsid w:val="00FB0F93"/>
    <w:rsid w:val="00FB189F"/>
    <w:rsid w:val="00FB498A"/>
    <w:rsid w:val="00FC14F5"/>
    <w:rsid w:val="00FD212E"/>
    <w:rsid w:val="00FE0CEA"/>
    <w:rsid w:val="00FE2B3D"/>
    <w:rsid w:val="00FE5951"/>
    <w:rsid w:val="00FE6F41"/>
    <w:rsid w:val="00FF02C8"/>
    <w:rsid w:val="00FF149D"/>
    <w:rsid w:val="00FF2816"/>
    <w:rsid w:val="00FF3945"/>
    <w:rsid w:val="00FF4CC0"/>
    <w:rsid w:val="00FF5E7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91489"/>
    <o:shapelayout v:ext="edit">
      <o:idmap v:ext="edit" data="1"/>
    </o:shapelayout>
  </w:shapeDefaults>
  <w:decimalSymbol w:val=","/>
  <w:listSeparator w:val=";"/>
  <w14:docId w14:val="5E42414E"/>
  <w15:docId w15:val="{01F1DDBB-4420-4AFA-A491-D526CF4C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uleti"/>
    <w:qFormat/>
    <w:rsid w:val="006E4723"/>
    <w:pPr>
      <w:spacing w:after="0" w:line="240" w:lineRule="auto"/>
    </w:pPr>
    <w:rPr>
      <w:rFonts w:ascii="Arial Narrow" w:eastAsia="MS Mincho" w:hAnsi="Arial Narrow" w:cs="Times New Roman"/>
      <w:szCs w:val="24"/>
    </w:rPr>
  </w:style>
  <w:style w:type="paragraph" w:styleId="Naslov2">
    <w:name w:val="heading 2"/>
    <w:basedOn w:val="Navaden"/>
    <w:next w:val="Navaden"/>
    <w:link w:val="Naslov2Znak"/>
    <w:semiHidden/>
    <w:unhideWhenUsed/>
    <w:qFormat/>
    <w:rsid w:val="004538D2"/>
    <w:pPr>
      <w:keepNext/>
      <w:spacing w:before="240" w:after="60" w:line="276" w:lineRule="auto"/>
      <w:outlineLvl w:val="1"/>
    </w:pPr>
    <w:rPr>
      <w:rFonts w:ascii="Calibri Light" w:eastAsia="Times New Roman" w:hAnsi="Calibri Light"/>
      <w:b/>
      <w:bCs/>
      <w:i/>
      <w:iCs/>
      <w:sz w:val="28"/>
      <w:szCs w:val="28"/>
    </w:rPr>
  </w:style>
  <w:style w:type="paragraph" w:styleId="Naslov3">
    <w:name w:val="heading 3"/>
    <w:basedOn w:val="Navaden"/>
    <w:next w:val="Navaden"/>
    <w:link w:val="Naslov3Znak"/>
    <w:uiPriority w:val="9"/>
    <w:semiHidden/>
    <w:unhideWhenUsed/>
    <w:qFormat/>
    <w:rsid w:val="00A23664"/>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00B76"/>
    <w:rPr>
      <w:color w:val="0000FF" w:themeColor="hyperlink"/>
      <w:u w:val="singl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000B76"/>
    <w:pPr>
      <w:spacing w:line="264" w:lineRule="auto"/>
      <w:jc w:val="both"/>
    </w:pPr>
    <w:rPr>
      <w:rFonts w:ascii="Trebuchet MS" w:eastAsia="Times New Roman" w:hAnsi="Trebuchet MS"/>
      <w:sz w:val="20"/>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000B76"/>
    <w:rPr>
      <w:rFonts w:ascii="Trebuchet MS" w:eastAsia="Times New Roman" w:hAnsi="Trebuchet MS" w:cs="Times New Roman"/>
      <w:sz w:val="20"/>
      <w:szCs w:val="20"/>
      <w:lang w:eastAsia="sl-SI"/>
    </w:rPr>
  </w:style>
  <w:style w:type="paragraph" w:styleId="Pripombabesedilo">
    <w:name w:val="annotation text"/>
    <w:basedOn w:val="Navaden"/>
    <w:link w:val="PripombabesediloZnak"/>
    <w:uiPriority w:val="99"/>
    <w:unhideWhenUsed/>
    <w:rsid w:val="00000B76"/>
    <w:rPr>
      <w:rFonts w:ascii="Times New Roman" w:eastAsia="Times New Roman" w:hAnsi="Times New Roman"/>
      <w:sz w:val="20"/>
      <w:szCs w:val="20"/>
      <w:lang w:eastAsia="sl-SI"/>
    </w:rPr>
  </w:style>
  <w:style w:type="character" w:customStyle="1" w:styleId="PripombabesediloZnak">
    <w:name w:val="Pripomba – besedilo Znak"/>
    <w:basedOn w:val="Privzetapisavaodstavka"/>
    <w:link w:val="Pripombabesedilo"/>
    <w:uiPriority w:val="99"/>
    <w:rsid w:val="00000B76"/>
    <w:rPr>
      <w:rFonts w:ascii="Times New Roman" w:eastAsia="Times New Roman" w:hAnsi="Times New Roman" w:cs="Times New Roman"/>
      <w:sz w:val="20"/>
      <w:szCs w:val="20"/>
      <w:lang w:eastAsia="sl-SI"/>
    </w:rPr>
  </w:style>
  <w:style w:type="paragraph" w:styleId="Glava">
    <w:name w:val="header"/>
    <w:basedOn w:val="Navaden"/>
    <w:link w:val="GlavaZnak"/>
    <w:unhideWhenUsed/>
    <w:rsid w:val="00000B76"/>
    <w:pPr>
      <w:tabs>
        <w:tab w:val="center" w:pos="4320"/>
        <w:tab w:val="right" w:pos="8640"/>
      </w:tabs>
    </w:pPr>
  </w:style>
  <w:style w:type="character" w:customStyle="1" w:styleId="GlavaZnak">
    <w:name w:val="Glava Znak"/>
    <w:basedOn w:val="Privzetapisavaodstavka"/>
    <w:link w:val="Glava"/>
    <w:rsid w:val="00000B76"/>
    <w:rPr>
      <w:rFonts w:ascii="Arial Narrow" w:eastAsia="MS Mincho" w:hAnsi="Arial Narrow" w:cs="Times New Roman"/>
      <w:szCs w:val="24"/>
    </w:rPr>
  </w:style>
  <w:style w:type="paragraph" w:styleId="Telobesedila">
    <w:name w:val="Body Text"/>
    <w:basedOn w:val="Navaden"/>
    <w:link w:val="TelobesedilaZnak"/>
    <w:semiHidden/>
    <w:unhideWhenUsed/>
    <w:rsid w:val="00000B76"/>
    <w:pPr>
      <w:suppressAutoHyphens/>
      <w:spacing w:after="120"/>
    </w:pPr>
    <w:rPr>
      <w:rFonts w:ascii="Times New Roman" w:eastAsia="Times New Roman" w:hAnsi="Times New Roman"/>
      <w:sz w:val="24"/>
      <w:lang w:eastAsia="ar-SA"/>
    </w:rPr>
  </w:style>
  <w:style w:type="character" w:customStyle="1" w:styleId="TelobesedilaZnak">
    <w:name w:val="Telo besedila Znak"/>
    <w:basedOn w:val="Privzetapisavaodstavka"/>
    <w:link w:val="Telobesedila"/>
    <w:semiHidden/>
    <w:rsid w:val="00000B76"/>
    <w:rPr>
      <w:rFonts w:ascii="Times New Roman" w:eastAsia="Times New Roman" w:hAnsi="Times New Roman" w:cs="Times New Roman"/>
      <w:sz w:val="24"/>
      <w:szCs w:val="24"/>
      <w:lang w:eastAsia="ar-SA"/>
    </w:rPr>
  </w:style>
  <w:style w:type="character" w:customStyle="1" w:styleId="OdstavekseznamaZnak">
    <w:name w:val="Odstavek seznama Znak"/>
    <w:aliases w:val="za tekst Znak,Označevanje Znak,List Paragraph2 Znak"/>
    <w:link w:val="Odstavekseznama"/>
    <w:uiPriority w:val="34"/>
    <w:locked/>
    <w:rsid w:val="00000B76"/>
    <w:rPr>
      <w:rFonts w:ascii="Arial Narrow" w:eastAsia="MS Mincho" w:hAnsi="Arial Narrow" w:cs="Times New Roman"/>
    </w:rPr>
  </w:style>
  <w:style w:type="paragraph" w:styleId="Odstavekseznama">
    <w:name w:val="List Paragraph"/>
    <w:aliases w:val="za tekst,Označevanje,List Paragraph2"/>
    <w:basedOn w:val="Navaden"/>
    <w:link w:val="OdstavekseznamaZnak"/>
    <w:uiPriority w:val="34"/>
    <w:qFormat/>
    <w:rsid w:val="00000B76"/>
    <w:pPr>
      <w:ind w:left="720"/>
      <w:contextualSpacing/>
    </w:pPr>
    <w:rPr>
      <w:szCs w:val="22"/>
    </w:rPr>
  </w:style>
  <w:style w:type="character" w:customStyle="1" w:styleId="TEKSTZnak">
    <w:name w:val="TEKST Znak"/>
    <w:basedOn w:val="Privzetapisavaodstavka"/>
    <w:link w:val="TEKST"/>
    <w:locked/>
    <w:rsid w:val="00000B76"/>
    <w:rPr>
      <w:rFonts w:ascii="Trebuchet MS" w:eastAsia="Times New Roman" w:hAnsi="Trebuchet MS" w:cs="Times New Roman"/>
      <w:lang w:eastAsia="sl-SI"/>
    </w:rPr>
  </w:style>
  <w:style w:type="paragraph" w:customStyle="1" w:styleId="TEKST">
    <w:name w:val="TEKST"/>
    <w:basedOn w:val="Navaden"/>
    <w:link w:val="TEKSTZnak"/>
    <w:rsid w:val="00000B76"/>
    <w:pPr>
      <w:spacing w:line="264" w:lineRule="auto"/>
      <w:jc w:val="both"/>
    </w:pPr>
    <w:rPr>
      <w:rFonts w:ascii="Trebuchet MS" w:eastAsia="Times New Roman" w:hAnsi="Trebuchet MS"/>
      <w:szCs w:val="22"/>
      <w:lang w:eastAsia="sl-SI"/>
    </w:rPr>
  </w:style>
  <w:style w:type="paragraph" w:customStyle="1" w:styleId="BodyText21">
    <w:name w:val="Body Text 21"/>
    <w:basedOn w:val="Navaden"/>
    <w:rsid w:val="00000B76"/>
    <w:pPr>
      <w:jc w:val="both"/>
    </w:pPr>
    <w:rPr>
      <w:rFonts w:ascii="Times New Roman" w:eastAsia="Times New Roman" w:hAnsi="Times New Roman"/>
      <w:b/>
      <w:bCs/>
      <w:sz w:val="24"/>
      <w:lang w:eastAsia="sl-SI"/>
    </w:rPr>
  </w:style>
  <w:style w:type="paragraph" w:customStyle="1" w:styleId="CM4">
    <w:name w:val="CM4"/>
    <w:basedOn w:val="Navaden"/>
    <w:next w:val="Navaden"/>
    <w:uiPriority w:val="99"/>
    <w:rsid w:val="00000B76"/>
    <w:pPr>
      <w:autoSpaceDE w:val="0"/>
      <w:autoSpaceDN w:val="0"/>
      <w:adjustRightInd w:val="0"/>
    </w:pPr>
    <w:rPr>
      <w:rFonts w:ascii="EUAlbertina" w:eastAsia="Times New Roman" w:hAnsi="EUAlbertina"/>
      <w:sz w:val="24"/>
      <w:lang w:eastAsia="sl-SI"/>
    </w:rPr>
  </w:style>
  <w:style w:type="character" w:styleId="Sprotnaopomba-sklic">
    <w:name w:val="footnote reference"/>
    <w:aliases w:val="Footnote symbol"/>
    <w:basedOn w:val="Privzetapisavaodstavka"/>
    <w:uiPriority w:val="99"/>
    <w:unhideWhenUsed/>
    <w:rsid w:val="00000B76"/>
    <w:rPr>
      <w:vertAlign w:val="superscript"/>
    </w:rPr>
  </w:style>
  <w:style w:type="character" w:styleId="Pripombasklic">
    <w:name w:val="annotation reference"/>
    <w:uiPriority w:val="99"/>
    <w:semiHidden/>
    <w:unhideWhenUsed/>
    <w:rsid w:val="00000B76"/>
    <w:rPr>
      <w:sz w:val="16"/>
      <w:szCs w:val="16"/>
    </w:rPr>
  </w:style>
  <w:style w:type="table" w:styleId="Tabelamrea">
    <w:name w:val="Table Grid"/>
    <w:basedOn w:val="Navadnatabela"/>
    <w:rsid w:val="00000B76"/>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000B7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0B76"/>
    <w:rPr>
      <w:rFonts w:ascii="Tahoma" w:eastAsia="MS Mincho" w:hAnsi="Tahoma" w:cs="Tahoma"/>
      <w:sz w:val="16"/>
      <w:szCs w:val="16"/>
    </w:rPr>
  </w:style>
  <w:style w:type="character" w:customStyle="1" w:styleId="Naslov2Znak">
    <w:name w:val="Naslov 2 Znak"/>
    <w:basedOn w:val="Privzetapisavaodstavka"/>
    <w:link w:val="Naslov2"/>
    <w:semiHidden/>
    <w:rsid w:val="004538D2"/>
    <w:rPr>
      <w:rFonts w:ascii="Calibri Light" w:eastAsia="Times New Roman" w:hAnsi="Calibri Light" w:cs="Times New Roman"/>
      <w:b/>
      <w:bCs/>
      <w:i/>
      <w:iCs/>
      <w:sz w:val="28"/>
      <w:szCs w:val="28"/>
    </w:rPr>
  </w:style>
  <w:style w:type="paragraph" w:styleId="Zadevapripombe">
    <w:name w:val="annotation subject"/>
    <w:basedOn w:val="Pripombabesedilo"/>
    <w:next w:val="Pripombabesedilo"/>
    <w:link w:val="ZadevapripombeZnak"/>
    <w:uiPriority w:val="99"/>
    <w:semiHidden/>
    <w:unhideWhenUsed/>
    <w:rsid w:val="00590242"/>
    <w:rPr>
      <w:rFonts w:ascii="Arial Narrow" w:eastAsia="MS Mincho" w:hAnsi="Arial Narrow"/>
      <w:b/>
      <w:bCs/>
      <w:lang w:eastAsia="en-US"/>
    </w:rPr>
  </w:style>
  <w:style w:type="character" w:customStyle="1" w:styleId="ZadevapripombeZnak">
    <w:name w:val="Zadeva pripombe Znak"/>
    <w:basedOn w:val="PripombabesediloZnak"/>
    <w:link w:val="Zadevapripombe"/>
    <w:uiPriority w:val="99"/>
    <w:semiHidden/>
    <w:rsid w:val="00590242"/>
    <w:rPr>
      <w:rFonts w:ascii="Arial Narrow" w:eastAsia="MS Mincho" w:hAnsi="Arial Narrow" w:cs="Times New Roman"/>
      <w:b/>
      <w:bCs/>
      <w:sz w:val="20"/>
      <w:szCs w:val="20"/>
      <w:lang w:eastAsia="sl-SI"/>
    </w:rPr>
  </w:style>
  <w:style w:type="paragraph" w:customStyle="1" w:styleId="Default">
    <w:name w:val="Default"/>
    <w:rsid w:val="00D17FBD"/>
    <w:pPr>
      <w:autoSpaceDE w:val="0"/>
      <w:autoSpaceDN w:val="0"/>
      <w:adjustRightInd w:val="0"/>
      <w:spacing w:after="0" w:line="240" w:lineRule="auto"/>
    </w:pPr>
    <w:rPr>
      <w:rFonts w:ascii="Tahoma" w:hAnsi="Tahoma" w:cs="Tahoma"/>
      <w:color w:val="000000"/>
      <w:sz w:val="24"/>
      <w:szCs w:val="24"/>
    </w:rPr>
  </w:style>
  <w:style w:type="paragraph" w:styleId="Noga">
    <w:name w:val="footer"/>
    <w:basedOn w:val="Navaden"/>
    <w:link w:val="NogaZnak"/>
    <w:uiPriority w:val="99"/>
    <w:unhideWhenUsed/>
    <w:rsid w:val="00201986"/>
    <w:pPr>
      <w:tabs>
        <w:tab w:val="center" w:pos="4536"/>
        <w:tab w:val="right" w:pos="9072"/>
      </w:tabs>
    </w:pPr>
  </w:style>
  <w:style w:type="character" w:customStyle="1" w:styleId="NogaZnak">
    <w:name w:val="Noga Znak"/>
    <w:basedOn w:val="Privzetapisavaodstavka"/>
    <w:link w:val="Noga"/>
    <w:uiPriority w:val="99"/>
    <w:rsid w:val="00201986"/>
    <w:rPr>
      <w:rFonts w:ascii="Arial Narrow" w:eastAsia="MS Mincho" w:hAnsi="Arial Narrow" w:cs="Times New Roman"/>
      <w:szCs w:val="24"/>
    </w:rPr>
  </w:style>
  <w:style w:type="paragraph" w:styleId="Revizija">
    <w:name w:val="Revision"/>
    <w:hidden/>
    <w:uiPriority w:val="99"/>
    <w:semiHidden/>
    <w:rsid w:val="009F2B06"/>
    <w:pPr>
      <w:spacing w:after="0" w:line="240" w:lineRule="auto"/>
    </w:pPr>
    <w:rPr>
      <w:rFonts w:ascii="Arial Narrow" w:eastAsia="MS Mincho" w:hAnsi="Arial Narrow" w:cs="Times New Roman"/>
      <w:szCs w:val="24"/>
    </w:rPr>
  </w:style>
  <w:style w:type="character" w:styleId="SledenaHiperpovezava">
    <w:name w:val="FollowedHyperlink"/>
    <w:basedOn w:val="Privzetapisavaodstavka"/>
    <w:uiPriority w:val="99"/>
    <w:semiHidden/>
    <w:unhideWhenUsed/>
    <w:rsid w:val="00EA76D3"/>
    <w:rPr>
      <w:color w:val="800080" w:themeColor="followedHyperlink"/>
      <w:u w:val="single"/>
    </w:rPr>
  </w:style>
  <w:style w:type="paragraph" w:customStyle="1" w:styleId="Text">
    <w:name w:val="Text"/>
    <w:basedOn w:val="Navaden"/>
    <w:link w:val="TextChar"/>
    <w:qFormat/>
    <w:rsid w:val="00072C52"/>
    <w:pPr>
      <w:spacing w:before="120" w:after="120"/>
      <w:ind w:left="709"/>
      <w:jc w:val="both"/>
    </w:pPr>
    <w:rPr>
      <w:rFonts w:ascii="Humanist 521 BT" w:eastAsiaTheme="minorHAnsi" w:hAnsi="Humanist 521 BT" w:cstheme="minorBidi"/>
      <w:color w:val="000000" w:themeColor="text1"/>
      <w:szCs w:val="22"/>
      <w:lang w:val="hr-HR"/>
    </w:rPr>
  </w:style>
  <w:style w:type="character" w:customStyle="1" w:styleId="TextChar">
    <w:name w:val="Text Char"/>
    <w:basedOn w:val="Privzetapisavaodstavka"/>
    <w:link w:val="Text"/>
    <w:rsid w:val="00072C52"/>
    <w:rPr>
      <w:rFonts w:ascii="Humanist 521 BT" w:hAnsi="Humanist 521 BT"/>
      <w:color w:val="000000" w:themeColor="text1"/>
      <w:lang w:val="hr-HR"/>
    </w:rPr>
  </w:style>
  <w:style w:type="character" w:customStyle="1" w:styleId="Naslov3Znak">
    <w:name w:val="Naslov 3 Znak"/>
    <w:basedOn w:val="Privzetapisavaodstavka"/>
    <w:link w:val="Naslov3"/>
    <w:uiPriority w:val="9"/>
    <w:semiHidden/>
    <w:rsid w:val="00A23664"/>
    <w:rPr>
      <w:rFonts w:asciiTheme="majorHAnsi" w:eastAsiaTheme="majorEastAsia" w:hAnsiTheme="majorHAnsi" w:cstheme="majorBidi"/>
      <w:b/>
      <w:bCs/>
      <w:color w:val="4F81BD" w:themeColor="accent1"/>
      <w:szCs w:val="24"/>
    </w:rPr>
  </w:style>
  <w:style w:type="paragraph" w:styleId="Telobesedila-zamik">
    <w:name w:val="Body Text Indent"/>
    <w:basedOn w:val="Navaden"/>
    <w:link w:val="Telobesedila-zamikZnak"/>
    <w:uiPriority w:val="99"/>
    <w:semiHidden/>
    <w:unhideWhenUsed/>
    <w:rsid w:val="00B776CB"/>
    <w:pPr>
      <w:spacing w:after="120"/>
      <w:ind w:left="283"/>
    </w:pPr>
  </w:style>
  <w:style w:type="character" w:customStyle="1" w:styleId="Telobesedila-zamikZnak">
    <w:name w:val="Telo besedila - zamik Znak"/>
    <w:basedOn w:val="Privzetapisavaodstavka"/>
    <w:link w:val="Telobesedila-zamik"/>
    <w:uiPriority w:val="99"/>
    <w:semiHidden/>
    <w:rsid w:val="00B776CB"/>
    <w:rPr>
      <w:rFonts w:ascii="Arial Narrow" w:eastAsia="MS Mincho" w:hAnsi="Arial Narro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1946">
      <w:bodyDiv w:val="1"/>
      <w:marLeft w:val="0"/>
      <w:marRight w:val="0"/>
      <w:marTop w:val="0"/>
      <w:marBottom w:val="0"/>
      <w:divBdr>
        <w:top w:val="none" w:sz="0" w:space="0" w:color="auto"/>
        <w:left w:val="none" w:sz="0" w:space="0" w:color="auto"/>
        <w:bottom w:val="none" w:sz="0" w:space="0" w:color="auto"/>
        <w:right w:val="none" w:sz="0" w:space="0" w:color="auto"/>
      </w:divBdr>
    </w:div>
    <w:div w:id="992413867">
      <w:bodyDiv w:val="1"/>
      <w:marLeft w:val="0"/>
      <w:marRight w:val="0"/>
      <w:marTop w:val="0"/>
      <w:marBottom w:val="0"/>
      <w:divBdr>
        <w:top w:val="none" w:sz="0" w:space="0" w:color="auto"/>
        <w:left w:val="none" w:sz="0" w:space="0" w:color="auto"/>
        <w:bottom w:val="none" w:sz="0" w:space="0" w:color="auto"/>
        <w:right w:val="none" w:sz="0" w:space="0" w:color="auto"/>
      </w:divBdr>
    </w:div>
    <w:div w:id="12543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EE03E-0935-4619-B64C-6E9B3218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8686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10189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MANITA ŠAJN</dc:creator>
  <cp:lastModifiedBy>Simona Križaj</cp:lastModifiedBy>
  <cp:revision>2</cp:revision>
  <cp:lastPrinted>2017-05-11T09:31:00Z</cp:lastPrinted>
  <dcterms:created xsi:type="dcterms:W3CDTF">2020-05-14T10:46:00Z</dcterms:created>
  <dcterms:modified xsi:type="dcterms:W3CDTF">2020-05-14T10:46:00Z</dcterms:modified>
</cp:coreProperties>
</file>