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73682" w:rsidRPr="0086660E" w14:paraId="03168FED" w14:textId="77777777" w:rsidTr="0086660E">
        <w:trPr>
          <w:trHeight w:val="164"/>
        </w:trPr>
        <w:tc>
          <w:tcPr>
            <w:tcW w:w="4385" w:type="dxa"/>
            <w:tcMar>
              <w:top w:w="100" w:type="dxa"/>
              <w:left w:w="100" w:type="dxa"/>
              <w:bottom w:w="100" w:type="dxa"/>
              <w:right w:w="100" w:type="dxa"/>
            </w:tcMar>
          </w:tcPr>
          <w:p w14:paraId="3EBA1A06" w14:textId="77777777" w:rsidR="00473682" w:rsidRPr="0086660E" w:rsidRDefault="00473682" w:rsidP="00473682">
            <w:pPr>
              <w:spacing w:after="0" w:line="240" w:lineRule="auto"/>
              <w:rPr>
                <w:rFonts w:ascii="Open Sans" w:eastAsia="Arial" w:hAnsi="Open Sans" w:cs="Open Sans"/>
                <w:b/>
                <w:sz w:val="20"/>
                <w:szCs w:val="20"/>
                <w:lang w:eastAsia="sl-SI"/>
              </w:rPr>
            </w:pPr>
            <w:bookmarkStart w:id="0" w:name="_Hlk107907275"/>
            <w:r w:rsidRPr="0086660E">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6244DF89" w:rsidR="00473682" w:rsidRPr="0086660E" w:rsidRDefault="002F1F1F" w:rsidP="00473682">
            <w:pPr>
              <w:spacing w:after="0" w:line="240" w:lineRule="auto"/>
              <w:rPr>
                <w:rFonts w:ascii="Open Sans" w:eastAsia="Arial" w:hAnsi="Open Sans" w:cs="Open Sans"/>
                <w:b/>
                <w:bCs/>
                <w:color w:val="833C0B" w:themeColor="accent2" w:themeShade="80"/>
                <w:sz w:val="20"/>
                <w:szCs w:val="20"/>
                <w:lang w:eastAsia="sl-SI"/>
              </w:rPr>
            </w:pPr>
            <w:r w:rsidRPr="0086660E">
              <w:rPr>
                <w:rFonts w:ascii="Open Sans" w:hAnsi="Open Sans" w:cs="Open Sans"/>
                <w:b/>
                <w:bCs/>
                <w:color w:val="833C0B" w:themeColor="accent2" w:themeShade="80"/>
                <w:sz w:val="20"/>
                <w:szCs w:val="20"/>
                <w:shd w:val="clear" w:color="auto" w:fill="FFFFFF"/>
              </w:rPr>
              <w:t>Tapetništvo</w:t>
            </w:r>
          </w:p>
        </w:tc>
      </w:tr>
      <w:tr w:rsidR="00473682" w:rsidRPr="0086660E" w14:paraId="15B45EC4" w14:textId="77777777" w:rsidTr="0086660E">
        <w:trPr>
          <w:trHeight w:val="151"/>
        </w:trPr>
        <w:tc>
          <w:tcPr>
            <w:tcW w:w="9030" w:type="dxa"/>
            <w:gridSpan w:val="2"/>
            <w:tcMar>
              <w:top w:w="100" w:type="dxa"/>
              <w:left w:w="100" w:type="dxa"/>
              <w:bottom w:w="100" w:type="dxa"/>
              <w:right w:w="100" w:type="dxa"/>
            </w:tcMar>
          </w:tcPr>
          <w:p w14:paraId="76221CB6" w14:textId="63473EC1" w:rsidR="00473682" w:rsidRPr="0086660E" w:rsidRDefault="00473682" w:rsidP="00473682">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t xml:space="preserve">POVZETEK </w:t>
            </w:r>
          </w:p>
        </w:tc>
      </w:tr>
      <w:tr w:rsidR="00473682" w:rsidRPr="0086660E" w14:paraId="1052A38A" w14:textId="77777777" w:rsidTr="0086660E">
        <w:trPr>
          <w:trHeight w:val="27"/>
        </w:trPr>
        <w:tc>
          <w:tcPr>
            <w:tcW w:w="9030" w:type="dxa"/>
            <w:gridSpan w:val="2"/>
            <w:tcMar>
              <w:top w:w="100" w:type="dxa"/>
              <w:left w:w="100" w:type="dxa"/>
              <w:bottom w:w="100" w:type="dxa"/>
              <w:right w:w="100" w:type="dxa"/>
            </w:tcMar>
          </w:tcPr>
          <w:p w14:paraId="43A4475D" w14:textId="0414E05D" w:rsidR="00EA296E" w:rsidRPr="0086660E" w:rsidRDefault="002735D2"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Tapetništvo obsega izdelavo oblazinjenega pohištva, zaves, šotorov, ponjav, tekstilnih dekoracij, prevlek, pregrinjal, torb, nahrbtnikov, žimnic in sedežnih vložkov, tekstilnih stenskih in stropnih oblog, blazin in sedežev za vse vrste prevoznih sredstev, vse do začetka 20. stol</w:t>
            </w:r>
            <w:r w:rsidR="0009255E" w:rsidRPr="0086660E">
              <w:rPr>
                <w:rFonts w:ascii="Open Sans" w:eastAsia="Arial" w:hAnsi="Open Sans" w:cs="Open Sans"/>
                <w:sz w:val="20"/>
                <w:szCs w:val="20"/>
                <w:lang w:eastAsia="sl-SI"/>
              </w:rPr>
              <w:t>.</w:t>
            </w:r>
            <w:r w:rsidRPr="0086660E">
              <w:rPr>
                <w:rFonts w:ascii="Open Sans" w:eastAsia="Arial" w:hAnsi="Open Sans" w:cs="Open Sans"/>
                <w:sz w:val="20"/>
                <w:szCs w:val="20"/>
                <w:lang w:eastAsia="sl-SI"/>
              </w:rPr>
              <w:t xml:space="preserve"> pa je delo tapetnikov vključevalo predvsem izdelavo zaves, sedal, žimnic in konjskih sedel. </w:t>
            </w:r>
            <w:r w:rsidR="0009255E" w:rsidRPr="0086660E">
              <w:rPr>
                <w:rFonts w:ascii="Open Sans" w:eastAsia="Arial" w:hAnsi="Open Sans" w:cs="Open Sans"/>
                <w:sz w:val="20"/>
                <w:szCs w:val="20"/>
                <w:lang w:eastAsia="sl-SI"/>
              </w:rPr>
              <w:t>Zdaj</w:t>
            </w:r>
            <w:r w:rsidRPr="0086660E">
              <w:rPr>
                <w:rFonts w:ascii="Open Sans" w:eastAsia="Arial" w:hAnsi="Open Sans" w:cs="Open Sans"/>
                <w:sz w:val="20"/>
                <w:szCs w:val="20"/>
                <w:lang w:eastAsia="sl-SI"/>
              </w:rPr>
              <w:t xml:space="preserve"> se tapetniki ukvarjajo z restavriranjem oblazinjenega pohištva in z izdelovanjem novih sodobnih izdelkov, pri čemer upoštevajo načela sodobnega oblikovanja in skrbno izbirajo materiale.</w:t>
            </w:r>
            <w:r w:rsidR="0009255E" w:rsidRPr="0086660E">
              <w:rPr>
                <w:rFonts w:ascii="Open Sans" w:eastAsia="Arial" w:hAnsi="Open Sans" w:cs="Open Sans"/>
                <w:sz w:val="20"/>
                <w:szCs w:val="20"/>
                <w:lang w:eastAsia="sl-SI"/>
              </w:rPr>
              <w:t xml:space="preserve"> </w:t>
            </w:r>
          </w:p>
        </w:tc>
      </w:tr>
      <w:tr w:rsidR="00473682" w:rsidRPr="0086660E" w14:paraId="5A81AEBD" w14:textId="77777777" w:rsidTr="0086660E">
        <w:trPr>
          <w:trHeight w:val="306"/>
        </w:trPr>
        <w:tc>
          <w:tcPr>
            <w:tcW w:w="9030" w:type="dxa"/>
            <w:gridSpan w:val="2"/>
            <w:tcMar>
              <w:top w:w="100" w:type="dxa"/>
              <w:left w:w="100" w:type="dxa"/>
              <w:bottom w:w="100" w:type="dxa"/>
              <w:right w:w="100" w:type="dxa"/>
            </w:tcMar>
          </w:tcPr>
          <w:p w14:paraId="4D58960F" w14:textId="6430D43B" w:rsidR="00473682" w:rsidRPr="0086660E" w:rsidRDefault="00473682" w:rsidP="0086660E">
            <w:pPr>
              <w:spacing w:after="0" w:line="240" w:lineRule="auto"/>
              <w:rPr>
                <w:rFonts w:ascii="Open Sans" w:eastAsia="Arial" w:hAnsi="Open Sans" w:cs="Open Sans"/>
                <w:sz w:val="20"/>
                <w:szCs w:val="20"/>
                <w:lang w:eastAsia="sl-SI"/>
              </w:rPr>
            </w:pPr>
            <w:r w:rsidRPr="0086660E">
              <w:rPr>
                <w:rFonts w:ascii="Open Sans" w:eastAsia="Arial" w:hAnsi="Open Sans" w:cs="Open Sans"/>
                <w:b/>
                <w:sz w:val="20"/>
                <w:szCs w:val="20"/>
                <w:lang w:eastAsia="sl-SI"/>
              </w:rPr>
              <w:t xml:space="preserve">OPIS PANOGE </w:t>
            </w:r>
          </w:p>
        </w:tc>
      </w:tr>
      <w:tr w:rsidR="00473682" w:rsidRPr="0086660E" w14:paraId="0B330F84" w14:textId="77777777" w:rsidTr="0086660E">
        <w:trPr>
          <w:trHeight w:val="741"/>
        </w:trPr>
        <w:tc>
          <w:tcPr>
            <w:tcW w:w="9030" w:type="dxa"/>
            <w:gridSpan w:val="2"/>
            <w:tcMar>
              <w:top w:w="100" w:type="dxa"/>
              <w:left w:w="100" w:type="dxa"/>
              <w:bottom w:w="100" w:type="dxa"/>
              <w:right w:w="100" w:type="dxa"/>
            </w:tcMar>
          </w:tcPr>
          <w:p w14:paraId="0BDDFE54" w14:textId="048A1C74" w:rsidR="00634DC0" w:rsidRPr="0086660E" w:rsidRDefault="002F1F1F"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 xml:space="preserve">Tapetništvo je rokodelska panoga, ki </w:t>
            </w:r>
            <w:r w:rsidR="00634DC0" w:rsidRPr="0086660E">
              <w:rPr>
                <w:rFonts w:ascii="Open Sans" w:eastAsia="Arial" w:hAnsi="Open Sans" w:cs="Open Sans"/>
                <w:sz w:val="20"/>
                <w:szCs w:val="20"/>
                <w:lang w:eastAsia="sl-SI"/>
              </w:rPr>
              <w:t>obsega</w:t>
            </w:r>
            <w:r w:rsidRPr="0086660E">
              <w:rPr>
                <w:rFonts w:ascii="Open Sans" w:eastAsia="Arial" w:hAnsi="Open Sans" w:cs="Open Sans"/>
                <w:sz w:val="20"/>
                <w:szCs w:val="20"/>
                <w:lang w:eastAsia="sl-SI"/>
              </w:rPr>
              <w:t xml:space="preserve"> znanje </w:t>
            </w:r>
            <w:r w:rsidR="00B0565C" w:rsidRPr="0086660E">
              <w:rPr>
                <w:rFonts w:ascii="Open Sans" w:eastAsia="Arial" w:hAnsi="Open Sans" w:cs="Open Sans"/>
                <w:sz w:val="20"/>
                <w:szCs w:val="20"/>
                <w:lang w:eastAsia="sl-SI"/>
              </w:rPr>
              <w:t>izdelave</w:t>
            </w:r>
            <w:r w:rsidR="00634DC0" w:rsidRPr="0086660E">
              <w:rPr>
                <w:rFonts w:ascii="Open Sans" w:eastAsia="Arial" w:hAnsi="Open Sans" w:cs="Open Sans"/>
                <w:sz w:val="20"/>
                <w:szCs w:val="20"/>
                <w:lang w:eastAsia="sl-SI"/>
              </w:rPr>
              <w:t xml:space="preserve"> oblazinjenega pohištva, kot so</w:t>
            </w:r>
            <w:r w:rsidR="00B0565C" w:rsidRPr="0086660E">
              <w:rPr>
                <w:rFonts w:ascii="Open Sans" w:eastAsia="Arial" w:hAnsi="Open Sans" w:cs="Open Sans"/>
                <w:sz w:val="20"/>
                <w:szCs w:val="20"/>
                <w:lang w:eastAsia="sl-SI"/>
              </w:rPr>
              <w:t xml:space="preserve"> </w:t>
            </w:r>
            <w:r w:rsidRPr="0086660E">
              <w:rPr>
                <w:rFonts w:ascii="Open Sans" w:eastAsia="Arial" w:hAnsi="Open Sans" w:cs="Open Sans"/>
                <w:sz w:val="20"/>
                <w:szCs w:val="20"/>
                <w:lang w:eastAsia="sl-SI"/>
              </w:rPr>
              <w:t>sedežn</w:t>
            </w:r>
            <w:r w:rsidR="00634DC0" w:rsidRPr="0086660E">
              <w:rPr>
                <w:rFonts w:ascii="Open Sans" w:eastAsia="Arial" w:hAnsi="Open Sans" w:cs="Open Sans"/>
                <w:sz w:val="20"/>
                <w:szCs w:val="20"/>
                <w:lang w:eastAsia="sl-SI"/>
              </w:rPr>
              <w:t>e</w:t>
            </w:r>
            <w:r w:rsidRPr="0086660E">
              <w:rPr>
                <w:rFonts w:ascii="Open Sans" w:eastAsia="Arial" w:hAnsi="Open Sans" w:cs="Open Sans"/>
                <w:sz w:val="20"/>
                <w:szCs w:val="20"/>
                <w:lang w:eastAsia="sl-SI"/>
              </w:rPr>
              <w:t xml:space="preserve"> garnitur</w:t>
            </w:r>
            <w:r w:rsidR="00634DC0" w:rsidRPr="0086660E">
              <w:rPr>
                <w:rFonts w:ascii="Open Sans" w:eastAsia="Arial" w:hAnsi="Open Sans" w:cs="Open Sans"/>
                <w:sz w:val="20"/>
                <w:szCs w:val="20"/>
                <w:lang w:eastAsia="sl-SI"/>
              </w:rPr>
              <w:t>e</w:t>
            </w:r>
            <w:r w:rsidRPr="0086660E">
              <w:rPr>
                <w:rFonts w:ascii="Open Sans" w:eastAsia="Arial" w:hAnsi="Open Sans" w:cs="Open Sans"/>
                <w:sz w:val="20"/>
                <w:szCs w:val="20"/>
                <w:lang w:eastAsia="sl-SI"/>
              </w:rPr>
              <w:t>, zof</w:t>
            </w:r>
            <w:r w:rsidR="00634DC0" w:rsidRPr="0086660E">
              <w:rPr>
                <w:rFonts w:ascii="Open Sans" w:eastAsia="Arial" w:hAnsi="Open Sans" w:cs="Open Sans"/>
                <w:sz w:val="20"/>
                <w:szCs w:val="20"/>
                <w:lang w:eastAsia="sl-SI"/>
              </w:rPr>
              <w:t>e</w:t>
            </w:r>
            <w:r w:rsidRPr="0086660E">
              <w:rPr>
                <w:rFonts w:ascii="Open Sans" w:eastAsia="Arial" w:hAnsi="Open Sans" w:cs="Open Sans"/>
                <w:sz w:val="20"/>
                <w:szCs w:val="20"/>
                <w:lang w:eastAsia="sl-SI"/>
              </w:rPr>
              <w:t>, fotel</w:t>
            </w:r>
            <w:r w:rsidR="00634DC0" w:rsidRPr="0086660E">
              <w:rPr>
                <w:rFonts w:ascii="Open Sans" w:eastAsia="Arial" w:hAnsi="Open Sans" w:cs="Open Sans"/>
                <w:sz w:val="20"/>
                <w:szCs w:val="20"/>
                <w:lang w:eastAsia="sl-SI"/>
              </w:rPr>
              <w:t>ji</w:t>
            </w:r>
            <w:r w:rsidRPr="0086660E">
              <w:rPr>
                <w:rFonts w:ascii="Open Sans" w:eastAsia="Arial" w:hAnsi="Open Sans" w:cs="Open Sans"/>
                <w:sz w:val="20"/>
                <w:szCs w:val="20"/>
                <w:lang w:eastAsia="sl-SI"/>
              </w:rPr>
              <w:t>, stol</w:t>
            </w:r>
            <w:r w:rsidR="00634DC0" w:rsidRPr="0086660E">
              <w:rPr>
                <w:rFonts w:ascii="Open Sans" w:eastAsia="Arial" w:hAnsi="Open Sans" w:cs="Open Sans"/>
                <w:sz w:val="20"/>
                <w:szCs w:val="20"/>
                <w:lang w:eastAsia="sl-SI"/>
              </w:rPr>
              <w:t>i</w:t>
            </w:r>
            <w:r w:rsidR="00B0565C" w:rsidRPr="0086660E">
              <w:rPr>
                <w:rFonts w:ascii="Open Sans" w:eastAsia="Arial" w:hAnsi="Open Sans" w:cs="Open Sans"/>
                <w:sz w:val="20"/>
                <w:szCs w:val="20"/>
                <w:lang w:eastAsia="sl-SI"/>
              </w:rPr>
              <w:t xml:space="preserve">, </w:t>
            </w:r>
            <w:r w:rsidR="00634DC0" w:rsidRPr="0086660E">
              <w:rPr>
                <w:rFonts w:ascii="Open Sans" w:eastAsia="Arial" w:hAnsi="Open Sans" w:cs="Open Sans"/>
                <w:sz w:val="20"/>
                <w:szCs w:val="20"/>
                <w:lang w:eastAsia="sl-SI"/>
              </w:rPr>
              <w:t xml:space="preserve">nasloni in postelje. Tapetnik izdeluje odrske, lamelne in druge zavese, šotore, ponjave, razne tekstilne dekoracije in izdelke, prevleke, pregrinjala, torbe, nahrbtnike, žimnice in sedežne vložke. Izdela in polaga tekstilne stenske in stropne obloge, blazine in sedeže za vse vrste prevoznih sredstev (osebne avtomobile, motorna kolesa, avtobuse, vlake, ladje, letala). Tapetnik </w:t>
            </w:r>
            <w:r w:rsidR="009A5A9F" w:rsidRPr="0086660E">
              <w:rPr>
                <w:rFonts w:ascii="Open Sans" w:eastAsia="Arial" w:hAnsi="Open Sans" w:cs="Open Sans"/>
                <w:sz w:val="20"/>
                <w:szCs w:val="20"/>
                <w:lang w:eastAsia="sl-SI"/>
              </w:rPr>
              <w:t>izdeluje</w:t>
            </w:r>
            <w:r w:rsidR="00634DC0" w:rsidRPr="0086660E">
              <w:rPr>
                <w:rFonts w:ascii="Open Sans" w:eastAsia="Arial" w:hAnsi="Open Sans" w:cs="Open Sans"/>
                <w:sz w:val="20"/>
                <w:szCs w:val="20"/>
                <w:lang w:eastAsia="sl-SI"/>
              </w:rPr>
              <w:t xml:space="preserve"> tudi opremo počitniških prikolic, dvoran in javnih objektov.</w:t>
            </w:r>
          </w:p>
          <w:p w14:paraId="71C3FCC7" w14:textId="77777777" w:rsidR="00634DC0" w:rsidRPr="0086660E" w:rsidRDefault="00634DC0" w:rsidP="003A4233">
            <w:pPr>
              <w:spacing w:after="0" w:line="240" w:lineRule="auto"/>
              <w:jc w:val="both"/>
              <w:rPr>
                <w:rFonts w:ascii="Open Sans" w:eastAsia="Arial" w:hAnsi="Open Sans" w:cs="Open Sans"/>
                <w:sz w:val="20"/>
                <w:szCs w:val="20"/>
                <w:lang w:eastAsia="sl-SI"/>
              </w:rPr>
            </w:pPr>
          </w:p>
          <w:p w14:paraId="208192F5" w14:textId="4377D20E" w:rsidR="00634DC0" w:rsidRPr="0086660E" w:rsidRDefault="00634DC0"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Do 15. stol</w:t>
            </w:r>
            <w:r w:rsidR="0009255E" w:rsidRPr="0086660E">
              <w:rPr>
                <w:rFonts w:ascii="Open Sans" w:eastAsia="Arial" w:hAnsi="Open Sans" w:cs="Open Sans"/>
                <w:sz w:val="20"/>
                <w:szCs w:val="20"/>
                <w:lang w:eastAsia="sl-SI"/>
              </w:rPr>
              <w:t xml:space="preserve">. </w:t>
            </w:r>
            <w:r w:rsidRPr="0086660E">
              <w:rPr>
                <w:rFonts w:ascii="Open Sans" w:eastAsia="Arial" w:hAnsi="Open Sans" w:cs="Open Sans"/>
                <w:sz w:val="20"/>
                <w:szCs w:val="20"/>
                <w:lang w:eastAsia="sl-SI"/>
              </w:rPr>
              <w:t xml:space="preserve">so tapetniška dela obsegala izdelavo zaves, sedal in konjskih sedel. Z večjim poudarkom na udobju bivanja in razvojem pohištva pa se je nabor tapetniških opravil zelo razširil. Pojavljati se je začelo oblazinjeno pohištvo, posteljne blazine in vzmetnice. Z razvojem novih materialov iz sintetičnih mas se je nabor izdelkov dodatno razširil na blazinjenje v vseh vrstah prevoznih sredstev, opremo različnih prireditvenih prostorov, gledaliških </w:t>
            </w:r>
            <w:r w:rsidR="0009255E" w:rsidRPr="0086660E">
              <w:rPr>
                <w:rFonts w:ascii="Open Sans" w:eastAsia="Arial" w:hAnsi="Open Sans" w:cs="Open Sans"/>
                <w:sz w:val="20"/>
                <w:szCs w:val="20"/>
                <w:lang w:eastAsia="sl-SI"/>
              </w:rPr>
              <w:t xml:space="preserve">dvoran </w:t>
            </w:r>
            <w:r w:rsidRPr="0086660E">
              <w:rPr>
                <w:rFonts w:ascii="Open Sans" w:eastAsia="Arial" w:hAnsi="Open Sans" w:cs="Open Sans"/>
                <w:sz w:val="20"/>
                <w:szCs w:val="20"/>
                <w:lang w:eastAsia="sl-SI"/>
              </w:rPr>
              <w:t>in kin</w:t>
            </w:r>
            <w:r w:rsidR="0009255E" w:rsidRPr="0086660E">
              <w:rPr>
                <w:rFonts w:ascii="Open Sans" w:eastAsia="Arial" w:hAnsi="Open Sans" w:cs="Open Sans"/>
                <w:sz w:val="20"/>
                <w:szCs w:val="20"/>
                <w:lang w:eastAsia="sl-SI"/>
              </w:rPr>
              <w:t>ematografov</w:t>
            </w:r>
            <w:r w:rsidRPr="0086660E">
              <w:rPr>
                <w:rFonts w:ascii="Open Sans" w:eastAsia="Arial" w:hAnsi="Open Sans" w:cs="Open Sans"/>
                <w:sz w:val="20"/>
                <w:szCs w:val="20"/>
                <w:lang w:eastAsia="sl-SI"/>
              </w:rPr>
              <w:t>, telovadnih orodij itd. V sodobnem času delo tapetnikov, ki je še vedno v veliki meri ročno, vključuje predvsem obnovo oblazinjenega pohištva, stolov, plovil, motorističnih in traktorskih sedežev, jedilnih kotov, tapeciranje naprav</w:t>
            </w:r>
            <w:r w:rsidR="0009255E" w:rsidRPr="0086660E">
              <w:rPr>
                <w:rFonts w:ascii="Open Sans" w:eastAsia="Arial" w:hAnsi="Open Sans" w:cs="Open Sans"/>
                <w:sz w:val="20"/>
                <w:szCs w:val="20"/>
                <w:lang w:eastAsia="sl-SI"/>
              </w:rPr>
              <w:t xml:space="preserve"> za fitnes</w:t>
            </w:r>
            <w:r w:rsidRPr="0086660E">
              <w:rPr>
                <w:rFonts w:ascii="Open Sans" w:eastAsia="Arial" w:hAnsi="Open Sans" w:cs="Open Sans"/>
                <w:sz w:val="20"/>
                <w:szCs w:val="20"/>
                <w:lang w:eastAsia="sl-SI"/>
              </w:rPr>
              <w:t xml:space="preserve">, izdelavo blazin in podobnih oblazinjenih izdelkov. </w:t>
            </w:r>
          </w:p>
          <w:p w14:paraId="1BE4DAF3" w14:textId="35B05214" w:rsidR="00746F56" w:rsidRPr="0086660E" w:rsidRDefault="00746F56" w:rsidP="003A4233">
            <w:pPr>
              <w:spacing w:after="0" w:line="240" w:lineRule="auto"/>
              <w:jc w:val="both"/>
              <w:rPr>
                <w:rFonts w:ascii="Open Sans" w:eastAsia="Arial" w:hAnsi="Open Sans" w:cs="Open Sans"/>
                <w:sz w:val="20"/>
                <w:szCs w:val="20"/>
                <w:lang w:eastAsia="sl-SI"/>
              </w:rPr>
            </w:pPr>
          </w:p>
          <w:p w14:paraId="4FCA01D2" w14:textId="0F9A3083" w:rsidR="00634DC0" w:rsidRPr="0086660E" w:rsidRDefault="00634DC0"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Delo tapetnika je tesno povezano z mizarskim poklicem – za končne izdelke tapetniki sodelujejo z mizarji tudi pri izvedbi lesenih konstrukcij, delov oz. ogrodij notranje opreme. Veliko tapetnikov obvlada vsaj osnovne mizarske veščine, saj jim to omogoča večjo neodvisnost pri njihovem delu.</w:t>
            </w:r>
          </w:p>
          <w:p w14:paraId="21DA2F12" w14:textId="13B4A88A" w:rsidR="00634DC0" w:rsidRPr="0086660E" w:rsidRDefault="00634DC0" w:rsidP="003A4233">
            <w:pPr>
              <w:spacing w:after="0" w:line="240" w:lineRule="auto"/>
              <w:jc w:val="both"/>
              <w:rPr>
                <w:rFonts w:ascii="Open Sans" w:eastAsia="Arial" w:hAnsi="Open Sans" w:cs="Open Sans"/>
                <w:sz w:val="20"/>
                <w:szCs w:val="20"/>
                <w:lang w:eastAsia="sl-SI"/>
              </w:rPr>
            </w:pPr>
          </w:p>
          <w:p w14:paraId="11E05C53" w14:textId="296477B3" w:rsidR="00634DC0" w:rsidRPr="0086660E" w:rsidRDefault="00634DC0"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 xml:space="preserve">Pri svojem delu uporabljajo tapetniki različne naravne in umetne materiale ter polizdelke (tekstilije, naravno in sintetično usnje, gumo, polnila, vzmetno in navadno žico, vzmeti, PVC idr.). Šivanje poteka tako ročno kot strojno. Tapetniki, ki se dodatno usposobijo, restavrirajo staro blazinjeno pohištvo z upoštevanjem osnovnih principov obnavljanja in restavriranja. </w:t>
            </w:r>
            <w:r w:rsidR="00AE0E4F" w:rsidRPr="0086660E">
              <w:rPr>
                <w:rFonts w:ascii="Open Sans" w:eastAsia="Arial" w:hAnsi="Open Sans" w:cs="Open Sans"/>
                <w:sz w:val="20"/>
                <w:szCs w:val="20"/>
                <w:lang w:eastAsia="sl-SI"/>
              </w:rPr>
              <w:t>Tapetnik lahko popravi vse: od vzmetenja, polnila do lesenih delov.</w:t>
            </w:r>
          </w:p>
          <w:p w14:paraId="02E85E7F" w14:textId="77777777" w:rsidR="00634DC0" w:rsidRPr="0086660E" w:rsidRDefault="00634DC0" w:rsidP="003A4233">
            <w:pPr>
              <w:spacing w:after="0" w:line="240" w:lineRule="auto"/>
              <w:jc w:val="both"/>
              <w:rPr>
                <w:rFonts w:ascii="Open Sans" w:eastAsia="Arial" w:hAnsi="Open Sans" w:cs="Open Sans"/>
                <w:sz w:val="20"/>
                <w:szCs w:val="20"/>
                <w:lang w:eastAsia="sl-SI"/>
              </w:rPr>
            </w:pPr>
          </w:p>
          <w:p w14:paraId="05E6352F" w14:textId="2A6B2B4C" w:rsidR="00B611AE" w:rsidRPr="0086660E" w:rsidRDefault="00634DC0"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 xml:space="preserve">V preteklosti so </w:t>
            </w:r>
            <w:r w:rsidR="00FB484D" w:rsidRPr="0086660E">
              <w:rPr>
                <w:rFonts w:ascii="Open Sans" w:eastAsia="Arial" w:hAnsi="Open Sans" w:cs="Open Sans"/>
                <w:sz w:val="20"/>
                <w:szCs w:val="20"/>
                <w:lang w:eastAsia="sl-SI"/>
              </w:rPr>
              <w:t xml:space="preserve">tapetniške izdelke v celoti izdelali iz naravnih materialov, </w:t>
            </w:r>
            <w:r w:rsidR="00B611AE" w:rsidRPr="0086660E">
              <w:rPr>
                <w:rFonts w:ascii="Open Sans" w:eastAsia="Arial" w:hAnsi="Open Sans" w:cs="Open Sans"/>
                <w:sz w:val="20"/>
                <w:szCs w:val="20"/>
                <w:lang w:eastAsia="sl-SI"/>
              </w:rPr>
              <w:t>kot so les, juta, morska trava, žima, bombaž</w:t>
            </w:r>
            <w:r w:rsidR="002B091F" w:rsidRPr="0086660E">
              <w:rPr>
                <w:rFonts w:ascii="Open Sans" w:eastAsia="Arial" w:hAnsi="Open Sans" w:cs="Open Sans"/>
                <w:sz w:val="20"/>
                <w:szCs w:val="20"/>
                <w:lang w:eastAsia="sl-SI"/>
              </w:rPr>
              <w:t>,</w:t>
            </w:r>
            <w:r w:rsidR="00B611AE" w:rsidRPr="0086660E">
              <w:rPr>
                <w:rFonts w:ascii="Open Sans" w:eastAsia="Arial" w:hAnsi="Open Sans" w:cs="Open Sans"/>
                <w:sz w:val="20"/>
                <w:szCs w:val="20"/>
                <w:lang w:eastAsia="sl-SI"/>
              </w:rPr>
              <w:t xml:space="preserve"> volna</w:t>
            </w:r>
            <w:r w:rsidR="00FB484D" w:rsidRPr="0086660E">
              <w:rPr>
                <w:rFonts w:ascii="Open Sans" w:eastAsia="Arial" w:hAnsi="Open Sans" w:cs="Open Sans"/>
                <w:sz w:val="20"/>
                <w:szCs w:val="20"/>
                <w:lang w:eastAsia="sl-SI"/>
              </w:rPr>
              <w:t xml:space="preserve"> in </w:t>
            </w:r>
            <w:r w:rsidR="002B091F" w:rsidRPr="0086660E">
              <w:rPr>
                <w:rFonts w:ascii="Open Sans" w:eastAsia="Arial" w:hAnsi="Open Sans" w:cs="Open Sans"/>
                <w:sz w:val="20"/>
                <w:szCs w:val="20"/>
                <w:lang w:eastAsia="sl-SI"/>
              </w:rPr>
              <w:t>usnje</w:t>
            </w:r>
            <w:r w:rsidR="00B611AE" w:rsidRPr="0086660E">
              <w:rPr>
                <w:rFonts w:ascii="Open Sans" w:eastAsia="Arial" w:hAnsi="Open Sans" w:cs="Open Sans"/>
                <w:sz w:val="20"/>
                <w:szCs w:val="20"/>
                <w:lang w:eastAsia="sl-SI"/>
              </w:rPr>
              <w:t>.</w:t>
            </w:r>
            <w:r w:rsidR="002B091F" w:rsidRPr="0086660E">
              <w:rPr>
                <w:rFonts w:ascii="Open Sans" w:eastAsia="Arial" w:hAnsi="Open Sans" w:cs="Open Sans"/>
                <w:sz w:val="20"/>
                <w:szCs w:val="20"/>
                <w:lang w:eastAsia="sl-SI"/>
              </w:rPr>
              <w:t xml:space="preserve"> </w:t>
            </w:r>
            <w:r w:rsidR="00AE0E4F" w:rsidRPr="0086660E">
              <w:rPr>
                <w:rFonts w:ascii="Open Sans" w:eastAsia="Arial" w:hAnsi="Open Sans" w:cs="Open Sans"/>
                <w:sz w:val="20"/>
                <w:szCs w:val="20"/>
                <w:lang w:eastAsia="sl-SI"/>
              </w:rPr>
              <w:t>Dan</w:t>
            </w:r>
            <w:r w:rsidR="0009255E" w:rsidRPr="0086660E">
              <w:rPr>
                <w:rFonts w:ascii="Open Sans" w:eastAsia="Arial" w:hAnsi="Open Sans" w:cs="Open Sans"/>
                <w:sz w:val="20"/>
                <w:szCs w:val="20"/>
                <w:lang w:eastAsia="sl-SI"/>
              </w:rPr>
              <w:t>dan</w:t>
            </w:r>
            <w:r w:rsidR="00AE0E4F" w:rsidRPr="0086660E">
              <w:rPr>
                <w:rFonts w:ascii="Open Sans" w:eastAsia="Arial" w:hAnsi="Open Sans" w:cs="Open Sans"/>
                <w:sz w:val="20"/>
                <w:szCs w:val="20"/>
                <w:lang w:eastAsia="sl-SI"/>
              </w:rPr>
              <w:t xml:space="preserve">es </w:t>
            </w:r>
            <w:r w:rsidR="009A5A9F" w:rsidRPr="0086660E">
              <w:rPr>
                <w:rFonts w:ascii="Open Sans" w:eastAsia="Arial" w:hAnsi="Open Sans" w:cs="Open Sans"/>
                <w:sz w:val="20"/>
                <w:szCs w:val="20"/>
                <w:lang w:eastAsia="sl-SI"/>
              </w:rPr>
              <w:t>se u</w:t>
            </w:r>
            <w:r w:rsidR="00AE0E4F" w:rsidRPr="0086660E">
              <w:rPr>
                <w:rFonts w:ascii="Open Sans" w:eastAsia="Arial" w:hAnsi="Open Sans" w:cs="Open Sans"/>
                <w:sz w:val="20"/>
                <w:szCs w:val="20"/>
                <w:lang w:eastAsia="sl-SI"/>
              </w:rPr>
              <w:t xml:space="preserve">porablja tudi kokosova vlakna, lateks, gumo, papir, karton, sintetične materiale, kot so lesni kompoziti (iverne, vlaknene in furnirne plošče), poliuretanske pene, poliamidna in poliestrska vlakna, sintetični lateks in sintetično usnje. </w:t>
            </w:r>
          </w:p>
          <w:p w14:paraId="7EBF1448" w14:textId="77777777" w:rsidR="00B611AE" w:rsidRPr="0086660E" w:rsidRDefault="00B611AE" w:rsidP="003A4233">
            <w:pPr>
              <w:spacing w:after="0" w:line="240" w:lineRule="auto"/>
              <w:jc w:val="both"/>
              <w:rPr>
                <w:rFonts w:ascii="Open Sans" w:eastAsia="Arial" w:hAnsi="Open Sans" w:cs="Open Sans"/>
                <w:sz w:val="20"/>
                <w:szCs w:val="20"/>
                <w:lang w:eastAsia="sl-SI"/>
              </w:rPr>
            </w:pPr>
          </w:p>
          <w:p w14:paraId="4C664FD9" w14:textId="2FBD9B0F" w:rsidR="00B611AE" w:rsidRPr="0086660E" w:rsidRDefault="000B2827"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V</w:t>
            </w:r>
            <w:r w:rsidR="00B611AE" w:rsidRPr="0086660E">
              <w:rPr>
                <w:rFonts w:ascii="Open Sans" w:eastAsia="Arial" w:hAnsi="Open Sans" w:cs="Open Sans"/>
                <w:sz w:val="20"/>
                <w:szCs w:val="20"/>
                <w:lang w:eastAsia="sl-SI"/>
              </w:rPr>
              <w:t>ečina pohištva</w:t>
            </w:r>
            <w:r w:rsidRPr="0086660E">
              <w:rPr>
                <w:rFonts w:ascii="Open Sans" w:eastAsia="Arial" w:hAnsi="Open Sans" w:cs="Open Sans"/>
                <w:sz w:val="20"/>
                <w:szCs w:val="20"/>
                <w:lang w:eastAsia="sl-SI"/>
              </w:rPr>
              <w:t xml:space="preserve"> je bila </w:t>
            </w:r>
            <w:r w:rsidR="009A5A9F" w:rsidRPr="0086660E">
              <w:rPr>
                <w:rFonts w:ascii="Open Sans" w:eastAsia="Arial" w:hAnsi="Open Sans" w:cs="Open Sans"/>
                <w:sz w:val="20"/>
                <w:szCs w:val="20"/>
                <w:lang w:eastAsia="sl-SI"/>
              </w:rPr>
              <w:t>nekdaj</w:t>
            </w:r>
            <w:r w:rsidR="00B611AE" w:rsidRPr="0086660E">
              <w:rPr>
                <w:rFonts w:ascii="Open Sans" w:eastAsia="Arial" w:hAnsi="Open Sans" w:cs="Open Sans"/>
                <w:sz w:val="20"/>
                <w:szCs w:val="20"/>
                <w:lang w:eastAsia="sl-SI"/>
              </w:rPr>
              <w:t xml:space="preserve"> tapecirana s svilo</w:t>
            </w:r>
            <w:r w:rsidRPr="0086660E">
              <w:rPr>
                <w:rFonts w:ascii="Open Sans" w:eastAsia="Arial" w:hAnsi="Open Sans" w:cs="Open Sans"/>
                <w:sz w:val="20"/>
                <w:szCs w:val="20"/>
                <w:lang w:eastAsia="sl-SI"/>
              </w:rPr>
              <w:t>. Ta</w:t>
            </w:r>
            <w:r w:rsidR="00B611AE" w:rsidRPr="0086660E">
              <w:rPr>
                <w:rFonts w:ascii="Open Sans" w:eastAsia="Arial" w:hAnsi="Open Sans" w:cs="Open Sans"/>
                <w:sz w:val="20"/>
                <w:szCs w:val="20"/>
                <w:lang w:eastAsia="sl-SI"/>
              </w:rPr>
              <w:t xml:space="preserve"> material je tudi danes zelo iskan in velja za enega boljših. </w:t>
            </w:r>
            <w:r w:rsidR="00FB484D" w:rsidRPr="0086660E">
              <w:rPr>
                <w:rFonts w:ascii="Open Sans" w:eastAsia="Arial" w:hAnsi="Open Sans" w:cs="Open Sans"/>
                <w:sz w:val="20"/>
                <w:szCs w:val="20"/>
                <w:lang w:eastAsia="sl-SI"/>
              </w:rPr>
              <w:t>Po pogostosti uporabe s</w:t>
            </w:r>
            <w:r w:rsidR="00B611AE" w:rsidRPr="0086660E">
              <w:rPr>
                <w:rFonts w:ascii="Open Sans" w:eastAsia="Arial" w:hAnsi="Open Sans" w:cs="Open Sans"/>
                <w:sz w:val="20"/>
                <w:szCs w:val="20"/>
                <w:lang w:eastAsia="sl-SI"/>
              </w:rPr>
              <w:t>ledijo lan, volna, bombaž, viskoza, poliester.</w:t>
            </w:r>
            <w:r w:rsidR="00B611AE" w:rsidRPr="0086660E">
              <w:rPr>
                <w:rFonts w:ascii="Open Sans" w:hAnsi="Open Sans" w:cs="Open Sans"/>
              </w:rPr>
              <w:t xml:space="preserve"> </w:t>
            </w:r>
            <w:r w:rsidR="00B611AE" w:rsidRPr="0086660E">
              <w:rPr>
                <w:rFonts w:ascii="Open Sans" w:eastAsia="Arial" w:hAnsi="Open Sans" w:cs="Open Sans"/>
                <w:sz w:val="20"/>
                <w:szCs w:val="20"/>
                <w:lang w:eastAsia="sl-SI"/>
              </w:rPr>
              <w:t xml:space="preserve">Sodobne dekorativne tkanine </w:t>
            </w:r>
            <w:r w:rsidRPr="0086660E">
              <w:rPr>
                <w:rFonts w:ascii="Open Sans" w:eastAsia="Arial" w:hAnsi="Open Sans" w:cs="Open Sans"/>
                <w:sz w:val="20"/>
                <w:szCs w:val="20"/>
                <w:lang w:eastAsia="sl-SI"/>
              </w:rPr>
              <w:t xml:space="preserve">so </w:t>
            </w:r>
            <w:r w:rsidR="00B611AE" w:rsidRPr="0086660E">
              <w:rPr>
                <w:rFonts w:ascii="Open Sans" w:eastAsia="Arial" w:hAnsi="Open Sans" w:cs="Open Sans"/>
                <w:sz w:val="20"/>
                <w:szCs w:val="20"/>
                <w:lang w:eastAsia="sl-SI"/>
              </w:rPr>
              <w:t>mešanica različnih materialov.</w:t>
            </w:r>
            <w:r w:rsidRPr="0086660E">
              <w:rPr>
                <w:rFonts w:ascii="Open Sans" w:eastAsia="Arial" w:hAnsi="Open Sans" w:cs="Open Sans"/>
                <w:sz w:val="20"/>
                <w:szCs w:val="20"/>
                <w:lang w:eastAsia="sl-SI"/>
              </w:rPr>
              <w:t xml:space="preserve"> Pri tapetništvu je </w:t>
            </w:r>
            <w:r w:rsidR="0009255E" w:rsidRPr="0086660E">
              <w:rPr>
                <w:rFonts w:ascii="Open Sans" w:eastAsia="Arial" w:hAnsi="Open Sans" w:cs="Open Sans"/>
                <w:sz w:val="20"/>
                <w:szCs w:val="20"/>
                <w:lang w:eastAsia="sl-SI"/>
              </w:rPr>
              <w:t>pomembna</w:t>
            </w:r>
            <w:r w:rsidRPr="0086660E">
              <w:rPr>
                <w:rFonts w:ascii="Open Sans" w:eastAsia="Arial" w:hAnsi="Open Sans" w:cs="Open Sans"/>
                <w:sz w:val="20"/>
                <w:szCs w:val="20"/>
                <w:lang w:eastAsia="sl-SI"/>
              </w:rPr>
              <w:t xml:space="preserve"> k</w:t>
            </w:r>
            <w:r w:rsidR="0009255E" w:rsidRPr="0086660E">
              <w:rPr>
                <w:rFonts w:ascii="Open Sans" w:eastAsia="Arial" w:hAnsi="Open Sans" w:cs="Open Sans"/>
                <w:sz w:val="20"/>
                <w:szCs w:val="20"/>
                <w:lang w:eastAsia="sl-SI"/>
              </w:rPr>
              <w:t>akovost</w:t>
            </w:r>
            <w:r w:rsidRPr="0086660E">
              <w:rPr>
                <w:rFonts w:ascii="Open Sans" w:eastAsia="Arial" w:hAnsi="Open Sans" w:cs="Open Sans"/>
                <w:sz w:val="20"/>
                <w:szCs w:val="20"/>
                <w:lang w:eastAsia="sl-SI"/>
              </w:rPr>
              <w:t xml:space="preserve"> tkanine, ki se meri </w:t>
            </w:r>
            <w:r w:rsidR="009A5A9F" w:rsidRPr="0086660E">
              <w:rPr>
                <w:rFonts w:ascii="Open Sans" w:eastAsia="Arial" w:hAnsi="Open Sans" w:cs="Open Sans"/>
                <w:sz w:val="20"/>
                <w:szCs w:val="20"/>
                <w:lang w:eastAsia="sl-SI"/>
              </w:rPr>
              <w:t>po tem</w:t>
            </w:r>
            <w:r w:rsidR="00B611AE" w:rsidRPr="0086660E">
              <w:rPr>
                <w:rFonts w:ascii="Open Sans" w:eastAsia="Arial" w:hAnsi="Open Sans" w:cs="Open Sans"/>
                <w:sz w:val="20"/>
                <w:szCs w:val="20"/>
                <w:lang w:eastAsia="sl-SI"/>
              </w:rPr>
              <w:t>, kako je nit</w:t>
            </w:r>
            <w:r w:rsidR="00FB484D" w:rsidRPr="0086660E">
              <w:rPr>
                <w:rFonts w:ascii="Open Sans" w:eastAsia="Arial" w:hAnsi="Open Sans" w:cs="Open Sans"/>
                <w:sz w:val="20"/>
                <w:szCs w:val="20"/>
                <w:lang w:eastAsia="sl-SI"/>
              </w:rPr>
              <w:t xml:space="preserve"> v tkanini</w:t>
            </w:r>
            <w:r w:rsidR="00B611AE" w:rsidRPr="0086660E">
              <w:rPr>
                <w:rFonts w:ascii="Open Sans" w:eastAsia="Arial" w:hAnsi="Open Sans" w:cs="Open Sans"/>
                <w:sz w:val="20"/>
                <w:szCs w:val="20"/>
                <w:lang w:eastAsia="sl-SI"/>
              </w:rPr>
              <w:t xml:space="preserve"> sukana. Večdesettisočkrat</w:t>
            </w:r>
            <w:r w:rsidR="00FB484D" w:rsidRPr="0086660E">
              <w:rPr>
                <w:rFonts w:ascii="Open Sans" w:eastAsia="Arial" w:hAnsi="Open Sans" w:cs="Open Sans"/>
                <w:sz w:val="20"/>
                <w:szCs w:val="20"/>
                <w:lang w:eastAsia="sl-SI"/>
              </w:rPr>
              <w:t xml:space="preserve"> posukana nit pomeni, </w:t>
            </w:r>
            <w:r w:rsidR="00FB484D" w:rsidRPr="0086660E">
              <w:rPr>
                <w:rFonts w:ascii="Open Sans" w:eastAsia="Arial" w:hAnsi="Open Sans" w:cs="Open Sans"/>
                <w:sz w:val="20"/>
                <w:szCs w:val="20"/>
                <w:lang w:eastAsia="sl-SI"/>
              </w:rPr>
              <w:lastRenderedPageBreak/>
              <w:t xml:space="preserve">da je blago kvalitetno. </w:t>
            </w:r>
            <w:r w:rsidRPr="0086660E">
              <w:rPr>
                <w:rFonts w:ascii="Open Sans" w:eastAsia="Arial" w:hAnsi="Open Sans" w:cs="Open Sans"/>
                <w:sz w:val="20"/>
                <w:szCs w:val="20"/>
                <w:lang w:eastAsia="sl-SI"/>
              </w:rPr>
              <w:t>K</w:t>
            </w:r>
            <w:r w:rsidR="00B611AE" w:rsidRPr="0086660E">
              <w:rPr>
                <w:rFonts w:ascii="Open Sans" w:eastAsia="Arial" w:hAnsi="Open Sans" w:cs="Open Sans"/>
                <w:sz w:val="20"/>
                <w:szCs w:val="20"/>
                <w:lang w:eastAsia="sl-SI"/>
              </w:rPr>
              <w:t>avč</w:t>
            </w:r>
            <w:r w:rsidRPr="0086660E">
              <w:rPr>
                <w:rFonts w:ascii="Open Sans" w:eastAsia="Arial" w:hAnsi="Open Sans" w:cs="Open Sans"/>
                <w:sz w:val="20"/>
                <w:szCs w:val="20"/>
                <w:lang w:eastAsia="sl-SI"/>
              </w:rPr>
              <w:t xml:space="preserve"> se lahko</w:t>
            </w:r>
            <w:r w:rsidR="00B611AE" w:rsidRPr="0086660E">
              <w:rPr>
                <w:rFonts w:ascii="Open Sans" w:eastAsia="Arial" w:hAnsi="Open Sans" w:cs="Open Sans"/>
                <w:sz w:val="20"/>
                <w:szCs w:val="20"/>
                <w:lang w:eastAsia="sl-SI"/>
              </w:rPr>
              <w:t xml:space="preserve"> tapecira</w:t>
            </w:r>
            <w:r w:rsidRPr="0086660E">
              <w:rPr>
                <w:rFonts w:ascii="Open Sans" w:eastAsia="Arial" w:hAnsi="Open Sans" w:cs="Open Sans"/>
                <w:sz w:val="20"/>
                <w:szCs w:val="20"/>
                <w:lang w:eastAsia="sl-SI"/>
              </w:rPr>
              <w:t xml:space="preserve"> tudi</w:t>
            </w:r>
            <w:r w:rsidR="00B611AE" w:rsidRPr="0086660E">
              <w:rPr>
                <w:rFonts w:ascii="Open Sans" w:eastAsia="Arial" w:hAnsi="Open Sans" w:cs="Open Sans"/>
                <w:sz w:val="20"/>
                <w:szCs w:val="20"/>
                <w:lang w:eastAsia="sl-SI"/>
              </w:rPr>
              <w:t xml:space="preserve"> </w:t>
            </w:r>
            <w:r w:rsidRPr="0086660E">
              <w:rPr>
                <w:rFonts w:ascii="Open Sans" w:eastAsia="Arial" w:hAnsi="Open Sans" w:cs="Open Sans"/>
                <w:sz w:val="20"/>
                <w:szCs w:val="20"/>
                <w:lang w:eastAsia="sl-SI"/>
              </w:rPr>
              <w:t xml:space="preserve">z bombažem, </w:t>
            </w:r>
            <w:r w:rsidR="00FB484D" w:rsidRPr="0086660E">
              <w:rPr>
                <w:rFonts w:ascii="Open Sans" w:eastAsia="Arial" w:hAnsi="Open Sans" w:cs="Open Sans"/>
                <w:sz w:val="20"/>
                <w:szCs w:val="20"/>
                <w:lang w:eastAsia="sl-SI"/>
              </w:rPr>
              <w:t xml:space="preserve">lanenim </w:t>
            </w:r>
            <w:r w:rsidRPr="0086660E">
              <w:rPr>
                <w:rFonts w:ascii="Open Sans" w:eastAsia="Arial" w:hAnsi="Open Sans" w:cs="Open Sans"/>
                <w:sz w:val="20"/>
                <w:szCs w:val="20"/>
                <w:lang w:eastAsia="sl-SI"/>
              </w:rPr>
              <w:t>platnom in drugimi naravnimi materiali.</w:t>
            </w:r>
            <w:r w:rsidR="00B611AE" w:rsidRPr="0086660E">
              <w:rPr>
                <w:rFonts w:ascii="Open Sans" w:eastAsia="Arial" w:hAnsi="Open Sans" w:cs="Open Sans"/>
                <w:sz w:val="20"/>
                <w:szCs w:val="20"/>
                <w:lang w:eastAsia="sl-SI"/>
              </w:rPr>
              <w:t xml:space="preserve"> </w:t>
            </w:r>
          </w:p>
          <w:p w14:paraId="2F813F86" w14:textId="77777777" w:rsidR="00B611AE" w:rsidRPr="0086660E" w:rsidRDefault="00B611AE" w:rsidP="003A4233">
            <w:pPr>
              <w:spacing w:after="0" w:line="240" w:lineRule="auto"/>
              <w:jc w:val="both"/>
              <w:rPr>
                <w:rFonts w:ascii="Open Sans" w:eastAsia="Arial" w:hAnsi="Open Sans" w:cs="Open Sans"/>
                <w:sz w:val="20"/>
                <w:szCs w:val="20"/>
                <w:lang w:eastAsia="sl-SI"/>
              </w:rPr>
            </w:pPr>
          </w:p>
          <w:p w14:paraId="0C6D17B9" w14:textId="1563786C" w:rsidR="00B611AE" w:rsidRPr="0086660E" w:rsidRDefault="005B2FE6"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 xml:space="preserve">Tapetniki </w:t>
            </w:r>
            <w:r w:rsidR="00AE0E4F" w:rsidRPr="0086660E">
              <w:rPr>
                <w:rFonts w:ascii="Open Sans" w:eastAsia="Arial" w:hAnsi="Open Sans" w:cs="Open Sans"/>
                <w:sz w:val="20"/>
                <w:szCs w:val="20"/>
                <w:lang w:eastAsia="sl-SI"/>
              </w:rPr>
              <w:t xml:space="preserve">ukrojijo izdelek </w:t>
            </w:r>
            <w:r w:rsidR="009A5A9F" w:rsidRPr="0086660E">
              <w:rPr>
                <w:rFonts w:ascii="Open Sans" w:eastAsia="Arial" w:hAnsi="Open Sans" w:cs="Open Sans"/>
                <w:sz w:val="20"/>
                <w:szCs w:val="20"/>
                <w:lang w:eastAsia="sl-SI"/>
              </w:rPr>
              <w:t xml:space="preserve">po meri </w:t>
            </w:r>
            <w:r w:rsidR="00AE0E4F" w:rsidRPr="0086660E">
              <w:rPr>
                <w:rFonts w:ascii="Open Sans" w:eastAsia="Arial" w:hAnsi="Open Sans" w:cs="Open Sans"/>
                <w:sz w:val="20"/>
                <w:szCs w:val="20"/>
                <w:lang w:eastAsia="sl-SI"/>
              </w:rPr>
              <w:t xml:space="preserve">ter razrežejo in </w:t>
            </w:r>
            <w:r w:rsidRPr="0086660E">
              <w:rPr>
                <w:rFonts w:ascii="Open Sans" w:eastAsia="Arial" w:hAnsi="Open Sans" w:cs="Open Sans"/>
                <w:sz w:val="20"/>
                <w:szCs w:val="20"/>
                <w:lang w:eastAsia="sl-SI"/>
              </w:rPr>
              <w:t>zašijejo</w:t>
            </w:r>
            <w:r w:rsidR="00B611AE" w:rsidRPr="0086660E">
              <w:rPr>
                <w:rFonts w:ascii="Open Sans" w:eastAsia="Arial" w:hAnsi="Open Sans" w:cs="Open Sans"/>
                <w:sz w:val="20"/>
                <w:szCs w:val="20"/>
                <w:lang w:eastAsia="sl-SI"/>
              </w:rPr>
              <w:t xml:space="preserve"> posamezne </w:t>
            </w:r>
            <w:r w:rsidR="00AE0E4F" w:rsidRPr="0086660E">
              <w:rPr>
                <w:rFonts w:ascii="Open Sans" w:eastAsia="Arial" w:hAnsi="Open Sans" w:cs="Open Sans"/>
                <w:sz w:val="20"/>
                <w:szCs w:val="20"/>
                <w:lang w:eastAsia="sl-SI"/>
              </w:rPr>
              <w:t>dele. Za</w:t>
            </w:r>
            <w:r w:rsidR="000B2827" w:rsidRPr="0086660E">
              <w:rPr>
                <w:rFonts w:ascii="Open Sans" w:eastAsia="Arial" w:hAnsi="Open Sans" w:cs="Open Sans"/>
                <w:sz w:val="20"/>
                <w:szCs w:val="20"/>
                <w:lang w:eastAsia="sl-SI"/>
              </w:rPr>
              <w:t xml:space="preserve"> pritrditev tkanine</w:t>
            </w:r>
            <w:r w:rsidR="00AE0E4F" w:rsidRPr="0086660E">
              <w:rPr>
                <w:rFonts w:ascii="Open Sans" w:eastAsia="Arial" w:hAnsi="Open Sans" w:cs="Open Sans"/>
                <w:sz w:val="20"/>
                <w:szCs w:val="20"/>
                <w:lang w:eastAsia="sl-SI"/>
              </w:rPr>
              <w:t xml:space="preserve"> ali drugega materiala </w:t>
            </w:r>
            <w:r w:rsidR="009A5A9F" w:rsidRPr="0086660E">
              <w:rPr>
                <w:rFonts w:ascii="Open Sans" w:eastAsia="Arial" w:hAnsi="Open Sans" w:cs="Open Sans"/>
                <w:sz w:val="20"/>
                <w:szCs w:val="20"/>
                <w:lang w:eastAsia="sl-SI"/>
              </w:rPr>
              <w:t>na</w:t>
            </w:r>
            <w:r w:rsidR="000B2827" w:rsidRPr="0086660E">
              <w:rPr>
                <w:rFonts w:ascii="Open Sans" w:eastAsia="Arial" w:hAnsi="Open Sans" w:cs="Open Sans"/>
                <w:sz w:val="20"/>
                <w:szCs w:val="20"/>
                <w:lang w:eastAsia="sl-SI"/>
              </w:rPr>
              <w:t xml:space="preserve"> les uporabljajo sponke in p</w:t>
            </w:r>
            <w:r w:rsidR="00B611AE" w:rsidRPr="0086660E">
              <w:rPr>
                <w:rFonts w:ascii="Open Sans" w:eastAsia="Arial" w:hAnsi="Open Sans" w:cs="Open Sans"/>
                <w:sz w:val="20"/>
                <w:szCs w:val="20"/>
                <w:lang w:eastAsia="sl-SI"/>
              </w:rPr>
              <w:t>ištol</w:t>
            </w:r>
            <w:r w:rsidR="00AE0E4F" w:rsidRPr="0086660E">
              <w:rPr>
                <w:rFonts w:ascii="Open Sans" w:eastAsia="Arial" w:hAnsi="Open Sans" w:cs="Open Sans"/>
                <w:sz w:val="20"/>
                <w:szCs w:val="20"/>
                <w:lang w:eastAsia="sl-SI"/>
              </w:rPr>
              <w:t>o</w:t>
            </w:r>
            <w:r w:rsidR="00B611AE" w:rsidRPr="0086660E">
              <w:rPr>
                <w:rFonts w:ascii="Open Sans" w:eastAsia="Arial" w:hAnsi="Open Sans" w:cs="Open Sans"/>
                <w:sz w:val="20"/>
                <w:szCs w:val="20"/>
                <w:lang w:eastAsia="sl-SI"/>
              </w:rPr>
              <w:t xml:space="preserve"> na zrak. </w:t>
            </w:r>
            <w:r w:rsidR="00AE0E4F" w:rsidRPr="0086660E">
              <w:rPr>
                <w:rFonts w:ascii="Open Sans" w:eastAsia="Arial" w:hAnsi="Open Sans" w:cs="Open Sans"/>
                <w:sz w:val="20"/>
                <w:szCs w:val="20"/>
                <w:lang w:eastAsia="sl-SI"/>
              </w:rPr>
              <w:t xml:space="preserve">Uporabljajo tudi dekorativne elemente, kot so </w:t>
            </w:r>
            <w:r w:rsidR="00B611AE" w:rsidRPr="0086660E">
              <w:rPr>
                <w:rFonts w:ascii="Open Sans" w:eastAsia="Arial" w:hAnsi="Open Sans" w:cs="Open Sans"/>
                <w:sz w:val="20"/>
                <w:szCs w:val="20"/>
                <w:lang w:eastAsia="sl-SI"/>
              </w:rPr>
              <w:t>okrasn</w:t>
            </w:r>
            <w:r w:rsidR="00AE0E4F" w:rsidRPr="0086660E">
              <w:rPr>
                <w:rFonts w:ascii="Open Sans" w:eastAsia="Arial" w:hAnsi="Open Sans" w:cs="Open Sans"/>
                <w:sz w:val="20"/>
                <w:szCs w:val="20"/>
                <w:lang w:eastAsia="sl-SI"/>
              </w:rPr>
              <w:t>e</w:t>
            </w:r>
            <w:r w:rsidR="00B611AE" w:rsidRPr="0086660E">
              <w:rPr>
                <w:rFonts w:ascii="Open Sans" w:eastAsia="Arial" w:hAnsi="Open Sans" w:cs="Open Sans"/>
                <w:sz w:val="20"/>
                <w:szCs w:val="20"/>
                <w:lang w:eastAsia="sl-SI"/>
              </w:rPr>
              <w:t xml:space="preserve"> bordur</w:t>
            </w:r>
            <w:r w:rsidR="00AE0E4F" w:rsidRPr="0086660E">
              <w:rPr>
                <w:rFonts w:ascii="Open Sans" w:eastAsia="Arial" w:hAnsi="Open Sans" w:cs="Open Sans"/>
                <w:sz w:val="20"/>
                <w:szCs w:val="20"/>
                <w:lang w:eastAsia="sl-SI"/>
              </w:rPr>
              <w:t>e</w:t>
            </w:r>
            <w:r w:rsidR="00B611AE" w:rsidRPr="0086660E">
              <w:rPr>
                <w:rFonts w:ascii="Open Sans" w:eastAsia="Arial" w:hAnsi="Open Sans" w:cs="Open Sans"/>
                <w:sz w:val="20"/>
                <w:szCs w:val="20"/>
                <w:lang w:eastAsia="sl-SI"/>
              </w:rPr>
              <w:t>, dekorativn</w:t>
            </w:r>
            <w:r w:rsidR="00AE0E4F" w:rsidRPr="0086660E">
              <w:rPr>
                <w:rFonts w:ascii="Open Sans" w:eastAsia="Arial" w:hAnsi="Open Sans" w:cs="Open Sans"/>
                <w:sz w:val="20"/>
                <w:szCs w:val="20"/>
                <w:lang w:eastAsia="sl-SI"/>
              </w:rPr>
              <w:t>e</w:t>
            </w:r>
            <w:r w:rsidR="00B611AE" w:rsidRPr="0086660E">
              <w:rPr>
                <w:rFonts w:ascii="Open Sans" w:eastAsia="Arial" w:hAnsi="Open Sans" w:cs="Open Sans"/>
                <w:sz w:val="20"/>
                <w:szCs w:val="20"/>
                <w:lang w:eastAsia="sl-SI"/>
              </w:rPr>
              <w:t xml:space="preserve"> vrvic</w:t>
            </w:r>
            <w:r w:rsidR="00AE0E4F" w:rsidRPr="0086660E">
              <w:rPr>
                <w:rFonts w:ascii="Open Sans" w:eastAsia="Arial" w:hAnsi="Open Sans" w:cs="Open Sans"/>
                <w:sz w:val="20"/>
                <w:szCs w:val="20"/>
                <w:lang w:eastAsia="sl-SI"/>
              </w:rPr>
              <w:t>e</w:t>
            </w:r>
            <w:r w:rsidR="00B611AE" w:rsidRPr="0086660E">
              <w:rPr>
                <w:rFonts w:ascii="Open Sans" w:eastAsia="Arial" w:hAnsi="Open Sans" w:cs="Open Sans"/>
                <w:sz w:val="20"/>
                <w:szCs w:val="20"/>
                <w:lang w:eastAsia="sl-SI"/>
              </w:rPr>
              <w:t xml:space="preserve"> in cofi.</w:t>
            </w:r>
            <w:r w:rsidR="000B2827" w:rsidRPr="0086660E">
              <w:rPr>
                <w:rFonts w:ascii="Open Sans" w:eastAsia="Arial" w:hAnsi="Open Sans" w:cs="Open Sans"/>
                <w:sz w:val="20"/>
                <w:szCs w:val="20"/>
                <w:lang w:eastAsia="sl-SI"/>
              </w:rPr>
              <w:t xml:space="preserve"> </w:t>
            </w:r>
            <w:r w:rsidR="00AE0E4F" w:rsidRPr="0086660E">
              <w:rPr>
                <w:rFonts w:ascii="Open Sans" w:eastAsia="Arial" w:hAnsi="Open Sans" w:cs="Open Sans"/>
                <w:sz w:val="20"/>
                <w:szCs w:val="20"/>
                <w:lang w:eastAsia="sl-SI"/>
              </w:rPr>
              <w:t xml:space="preserve">Pri delu uporabljajo škarje, nože, šivanke, šestila, ravnila, čopiče, šila, električne vijačnike, sponkače, izvijače, matične in druge ključe, spone, vpenjala, kladiva, ročne skobljiče, dleta, žage, svedre, vrtala, poglobila, meter, mikrometer, modele, kalupe, vzorce, ogrodja, pribor za pisanje in risanje, dvižne mize, lestve, stojala, električne škarje in nože, stroje za rezanje in krojenje tapetniških materialov, pripomočke za vlivanje oziroma brizganje polnil, za razrez ali oblikovanje polnil, za šivanje, obrezovanje in izdelavo vzmeti. </w:t>
            </w:r>
            <w:r w:rsidR="0009255E" w:rsidRPr="0086660E">
              <w:rPr>
                <w:rFonts w:ascii="Open Sans" w:eastAsia="Arial" w:hAnsi="Open Sans" w:cs="Open Sans"/>
                <w:sz w:val="20"/>
                <w:szCs w:val="20"/>
                <w:lang w:eastAsia="sl-SI"/>
              </w:rPr>
              <w:t>P</w:t>
            </w:r>
            <w:r w:rsidR="00AE0E4F" w:rsidRPr="0086660E">
              <w:rPr>
                <w:rFonts w:ascii="Open Sans" w:eastAsia="Arial" w:hAnsi="Open Sans" w:cs="Open Sans"/>
                <w:sz w:val="20"/>
                <w:szCs w:val="20"/>
                <w:lang w:eastAsia="sl-SI"/>
              </w:rPr>
              <w:t>ri krojenju in vezenju si pomaga</w:t>
            </w:r>
            <w:r w:rsidR="0009255E" w:rsidRPr="0086660E">
              <w:rPr>
                <w:rFonts w:ascii="Open Sans" w:eastAsia="Arial" w:hAnsi="Open Sans" w:cs="Open Sans"/>
                <w:sz w:val="20"/>
                <w:szCs w:val="20"/>
                <w:lang w:eastAsia="sl-SI"/>
              </w:rPr>
              <w:t>jo tudi</w:t>
            </w:r>
            <w:r w:rsidR="00AE0E4F" w:rsidRPr="0086660E">
              <w:rPr>
                <w:rFonts w:ascii="Open Sans" w:eastAsia="Arial" w:hAnsi="Open Sans" w:cs="Open Sans"/>
                <w:sz w:val="20"/>
                <w:szCs w:val="20"/>
                <w:lang w:eastAsia="sl-SI"/>
              </w:rPr>
              <w:t xml:space="preserve"> z računalniškimi aplikacijami.</w:t>
            </w:r>
          </w:p>
          <w:p w14:paraId="06FE83D1" w14:textId="77777777" w:rsidR="002735D2" w:rsidRPr="0086660E" w:rsidRDefault="002735D2" w:rsidP="003A4233">
            <w:pPr>
              <w:spacing w:after="0" w:line="240" w:lineRule="auto"/>
              <w:jc w:val="both"/>
              <w:rPr>
                <w:rFonts w:ascii="Open Sans" w:eastAsia="Arial" w:hAnsi="Open Sans" w:cs="Open Sans"/>
                <w:sz w:val="20"/>
                <w:szCs w:val="20"/>
                <w:lang w:eastAsia="sl-SI"/>
              </w:rPr>
            </w:pPr>
          </w:p>
          <w:p w14:paraId="38936FC1" w14:textId="401F6667" w:rsidR="00746F56" w:rsidRPr="0086660E" w:rsidRDefault="002735D2" w:rsidP="003A4233">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Dan</w:t>
            </w:r>
            <w:r w:rsidR="0009255E" w:rsidRPr="0086660E">
              <w:rPr>
                <w:rFonts w:ascii="Open Sans" w:eastAsia="Arial" w:hAnsi="Open Sans" w:cs="Open Sans"/>
                <w:sz w:val="20"/>
                <w:szCs w:val="20"/>
                <w:lang w:eastAsia="sl-SI"/>
              </w:rPr>
              <w:t>dan</w:t>
            </w:r>
            <w:r w:rsidRPr="0086660E">
              <w:rPr>
                <w:rFonts w:ascii="Open Sans" w:eastAsia="Arial" w:hAnsi="Open Sans" w:cs="Open Sans"/>
                <w:sz w:val="20"/>
                <w:szCs w:val="20"/>
                <w:lang w:eastAsia="sl-SI"/>
              </w:rPr>
              <w:t xml:space="preserve">es v slovenskem prostoru </w:t>
            </w:r>
            <w:r w:rsidR="0009255E" w:rsidRPr="0086660E">
              <w:rPr>
                <w:rFonts w:ascii="Open Sans" w:eastAsia="Arial" w:hAnsi="Open Sans" w:cs="Open Sans"/>
                <w:sz w:val="20"/>
                <w:szCs w:val="20"/>
                <w:lang w:eastAsia="sl-SI"/>
              </w:rPr>
              <w:t xml:space="preserve">delujejo </w:t>
            </w:r>
            <w:r w:rsidRPr="0086660E">
              <w:rPr>
                <w:rFonts w:ascii="Open Sans" w:eastAsia="Arial" w:hAnsi="Open Sans" w:cs="Open Sans"/>
                <w:sz w:val="20"/>
                <w:szCs w:val="20"/>
                <w:lang w:eastAsia="sl-SI"/>
              </w:rPr>
              <w:t xml:space="preserve">tudi vrhunski </w:t>
            </w:r>
            <w:r w:rsidR="00746F56" w:rsidRPr="0086660E">
              <w:rPr>
                <w:rFonts w:ascii="Open Sans" w:eastAsia="Arial" w:hAnsi="Open Sans" w:cs="Open Sans"/>
                <w:sz w:val="20"/>
                <w:szCs w:val="20"/>
                <w:lang w:eastAsia="sl-SI"/>
              </w:rPr>
              <w:t>tapetni</w:t>
            </w:r>
            <w:r w:rsidRPr="0086660E">
              <w:rPr>
                <w:rFonts w:ascii="Open Sans" w:eastAsia="Arial" w:hAnsi="Open Sans" w:cs="Open Sans"/>
                <w:sz w:val="20"/>
                <w:szCs w:val="20"/>
                <w:lang w:eastAsia="sl-SI"/>
              </w:rPr>
              <w:t>ki, ki</w:t>
            </w:r>
            <w:r w:rsidR="00746F56" w:rsidRPr="0086660E">
              <w:rPr>
                <w:rFonts w:ascii="Open Sans" w:eastAsia="Arial" w:hAnsi="Open Sans" w:cs="Open Sans"/>
                <w:sz w:val="20"/>
                <w:szCs w:val="20"/>
                <w:lang w:eastAsia="sl-SI"/>
              </w:rPr>
              <w:t xml:space="preserve"> se </w:t>
            </w:r>
            <w:r w:rsidR="0099757A" w:rsidRPr="0086660E">
              <w:rPr>
                <w:rFonts w:ascii="Open Sans" w:eastAsia="Arial" w:hAnsi="Open Sans" w:cs="Open Sans"/>
                <w:sz w:val="20"/>
                <w:szCs w:val="20"/>
                <w:lang w:eastAsia="sl-SI"/>
              </w:rPr>
              <w:t>ukvarjajo z</w:t>
            </w:r>
            <w:r w:rsidR="00746F56" w:rsidRPr="0086660E">
              <w:rPr>
                <w:rFonts w:ascii="Open Sans" w:eastAsia="Arial" w:hAnsi="Open Sans" w:cs="Open Sans"/>
                <w:sz w:val="20"/>
                <w:szCs w:val="20"/>
                <w:lang w:eastAsia="sl-SI"/>
              </w:rPr>
              <w:t xml:space="preserve"> restavriranj</w:t>
            </w:r>
            <w:r w:rsidR="0099757A" w:rsidRPr="0086660E">
              <w:rPr>
                <w:rFonts w:ascii="Open Sans" w:eastAsia="Arial" w:hAnsi="Open Sans" w:cs="Open Sans"/>
                <w:sz w:val="20"/>
                <w:szCs w:val="20"/>
                <w:lang w:eastAsia="sl-SI"/>
              </w:rPr>
              <w:t>em</w:t>
            </w:r>
            <w:r w:rsidR="00746F56" w:rsidRPr="0086660E">
              <w:rPr>
                <w:rFonts w:ascii="Open Sans" w:eastAsia="Arial" w:hAnsi="Open Sans" w:cs="Open Sans"/>
                <w:sz w:val="20"/>
                <w:szCs w:val="20"/>
                <w:lang w:eastAsia="sl-SI"/>
              </w:rPr>
              <w:t xml:space="preserve"> oblazinjenega pohištva </w:t>
            </w:r>
            <w:r w:rsidR="0099757A" w:rsidRPr="0086660E">
              <w:rPr>
                <w:rFonts w:ascii="Open Sans" w:eastAsia="Arial" w:hAnsi="Open Sans" w:cs="Open Sans"/>
                <w:sz w:val="20"/>
                <w:szCs w:val="20"/>
                <w:lang w:eastAsia="sl-SI"/>
              </w:rPr>
              <w:t xml:space="preserve">in </w:t>
            </w:r>
            <w:r w:rsidR="00746F56" w:rsidRPr="0086660E">
              <w:rPr>
                <w:rFonts w:ascii="Open Sans" w:eastAsia="Arial" w:hAnsi="Open Sans" w:cs="Open Sans"/>
                <w:sz w:val="20"/>
                <w:szCs w:val="20"/>
                <w:lang w:eastAsia="sl-SI"/>
              </w:rPr>
              <w:t>z izdelovanjem novih sodobnih izdelkov, kot so naravni posteljni vložki in nadvložki, posteljne vzmetnice (madraci), različni ortopedsko pr</w:t>
            </w:r>
            <w:r w:rsidR="009A5A9F" w:rsidRPr="0086660E">
              <w:rPr>
                <w:rFonts w:ascii="Open Sans" w:eastAsia="Arial" w:hAnsi="Open Sans" w:cs="Open Sans"/>
                <w:sz w:val="20"/>
                <w:szCs w:val="20"/>
                <w:lang w:eastAsia="sl-SI"/>
              </w:rPr>
              <w:t>ilagojeni</w:t>
            </w:r>
            <w:r w:rsidR="00746F56" w:rsidRPr="0086660E">
              <w:rPr>
                <w:rFonts w:ascii="Open Sans" w:eastAsia="Arial" w:hAnsi="Open Sans" w:cs="Open Sans"/>
                <w:sz w:val="20"/>
                <w:szCs w:val="20"/>
                <w:lang w:eastAsia="sl-SI"/>
              </w:rPr>
              <w:t xml:space="preserve"> pripomočki za težave s hrbtenico in za nedonošenčke, posteljne blazine, blazine za jogo, blazine za vse vrste stolov, klopi in vrtnih garnitur. Pri tem upoštevajo sodobno oblikovanje in skrbno izbirajo materiale, ki so po možnosti </w:t>
            </w:r>
            <w:r w:rsidR="0099757A" w:rsidRPr="0086660E">
              <w:rPr>
                <w:rFonts w:ascii="Open Sans" w:eastAsia="Arial" w:hAnsi="Open Sans" w:cs="Open Sans"/>
                <w:sz w:val="20"/>
                <w:szCs w:val="20"/>
                <w:lang w:eastAsia="sl-SI"/>
              </w:rPr>
              <w:t xml:space="preserve">naravni in </w:t>
            </w:r>
            <w:r w:rsidR="00746F56" w:rsidRPr="0086660E">
              <w:rPr>
                <w:rFonts w:ascii="Open Sans" w:eastAsia="Arial" w:hAnsi="Open Sans" w:cs="Open Sans"/>
                <w:sz w:val="20"/>
                <w:szCs w:val="20"/>
                <w:lang w:eastAsia="sl-SI"/>
              </w:rPr>
              <w:t>slovenskega izvora</w:t>
            </w:r>
            <w:r w:rsidR="0099757A" w:rsidRPr="0086660E">
              <w:rPr>
                <w:rFonts w:ascii="Open Sans" w:eastAsia="Arial" w:hAnsi="Open Sans" w:cs="Open Sans"/>
                <w:sz w:val="20"/>
                <w:szCs w:val="20"/>
                <w:lang w:eastAsia="sl-SI"/>
              </w:rPr>
              <w:t xml:space="preserve">. </w:t>
            </w:r>
          </w:p>
        </w:tc>
      </w:tr>
      <w:tr w:rsidR="00473682" w:rsidRPr="0086660E" w14:paraId="75C32A3A" w14:textId="77777777" w:rsidTr="0086660E">
        <w:trPr>
          <w:trHeight w:val="269"/>
        </w:trPr>
        <w:tc>
          <w:tcPr>
            <w:tcW w:w="9030" w:type="dxa"/>
            <w:gridSpan w:val="2"/>
            <w:tcMar>
              <w:top w:w="100" w:type="dxa"/>
              <w:left w:w="100" w:type="dxa"/>
              <w:bottom w:w="100" w:type="dxa"/>
              <w:right w:w="100" w:type="dxa"/>
            </w:tcMar>
          </w:tcPr>
          <w:p w14:paraId="40E6EA9C" w14:textId="1193FC81" w:rsidR="00473682" w:rsidRPr="0086660E" w:rsidRDefault="00473682" w:rsidP="00473682">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lastRenderedPageBreak/>
              <w:t xml:space="preserve">EVALVACIJA PANOGE </w:t>
            </w:r>
          </w:p>
        </w:tc>
      </w:tr>
      <w:tr w:rsidR="00473682" w:rsidRPr="0086660E" w14:paraId="7730F864" w14:textId="77777777" w:rsidTr="0086660E">
        <w:trPr>
          <w:trHeight w:val="484"/>
        </w:trPr>
        <w:tc>
          <w:tcPr>
            <w:tcW w:w="4385" w:type="dxa"/>
            <w:tcMar>
              <w:top w:w="100" w:type="dxa"/>
              <w:left w:w="100" w:type="dxa"/>
              <w:bottom w:w="100" w:type="dxa"/>
              <w:right w:w="100" w:type="dxa"/>
            </w:tcMar>
          </w:tcPr>
          <w:p w14:paraId="5B22C4B8" w14:textId="77777777" w:rsidR="00473682" w:rsidRPr="0086660E" w:rsidRDefault="00473682" w:rsidP="00473682">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t xml:space="preserve">Vidik rokodelskih in obrtniških znanj, spretnosti in veščin </w:t>
            </w:r>
          </w:p>
          <w:p w14:paraId="096BD990" w14:textId="404AD32B" w:rsidR="00473682" w:rsidRPr="0086660E" w:rsidRDefault="00473682" w:rsidP="00473682">
            <w:pPr>
              <w:spacing w:after="0" w:line="240" w:lineRule="auto"/>
              <w:jc w:val="both"/>
              <w:rPr>
                <w:rFonts w:ascii="Open Sans" w:eastAsia="Arial" w:hAnsi="Open Sans" w:cs="Open Sans"/>
                <w:bCs/>
                <w:i/>
                <w:iCs/>
                <w:sz w:val="20"/>
                <w:szCs w:val="20"/>
                <w:lang w:eastAsia="sl-SI"/>
              </w:rPr>
            </w:pPr>
          </w:p>
        </w:tc>
        <w:tc>
          <w:tcPr>
            <w:tcW w:w="4645" w:type="dxa"/>
          </w:tcPr>
          <w:p w14:paraId="3B0BFD78" w14:textId="754A9935" w:rsidR="0099757A" w:rsidRDefault="00C7325D" w:rsidP="0086660E">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 xml:space="preserve">Za obvladovanje panoge je </w:t>
            </w:r>
            <w:r w:rsidR="0009255E" w:rsidRPr="0086660E">
              <w:rPr>
                <w:rFonts w:ascii="Open Sans" w:eastAsia="Arial" w:hAnsi="Open Sans" w:cs="Open Sans"/>
                <w:sz w:val="20"/>
                <w:szCs w:val="20"/>
                <w:lang w:eastAsia="sl-SI"/>
              </w:rPr>
              <w:t>treba</w:t>
            </w:r>
            <w:r w:rsidRPr="0086660E">
              <w:rPr>
                <w:rFonts w:ascii="Open Sans" w:eastAsia="Arial" w:hAnsi="Open Sans" w:cs="Open Sans"/>
                <w:sz w:val="20"/>
                <w:szCs w:val="20"/>
                <w:lang w:eastAsia="sl-SI"/>
              </w:rPr>
              <w:t xml:space="preserve"> imeti</w:t>
            </w:r>
            <w:r w:rsidR="0099757A" w:rsidRPr="0086660E">
              <w:rPr>
                <w:rFonts w:ascii="Open Sans" w:eastAsia="Arial" w:hAnsi="Open Sans" w:cs="Open Sans"/>
                <w:sz w:val="20"/>
                <w:szCs w:val="20"/>
                <w:lang w:eastAsia="sl-SI"/>
              </w:rPr>
              <w:t xml:space="preserve"> zelo široka znanja: </w:t>
            </w:r>
            <w:r w:rsidRPr="0086660E">
              <w:rPr>
                <w:rFonts w:ascii="Open Sans" w:eastAsia="Arial" w:hAnsi="Open Sans" w:cs="Open Sans"/>
                <w:sz w:val="20"/>
                <w:szCs w:val="20"/>
                <w:lang w:eastAsia="sl-SI"/>
              </w:rPr>
              <w:t>osnovno znanje izdelave notranjega pohištva, oblikovanja in konstruiranja pohištva, šivanja in krojenja blaga za oblačenje izdelkov</w:t>
            </w:r>
            <w:r w:rsidR="00845651" w:rsidRPr="0086660E">
              <w:rPr>
                <w:rFonts w:ascii="Open Sans" w:eastAsia="Arial" w:hAnsi="Open Sans" w:cs="Open Sans"/>
                <w:sz w:val="20"/>
                <w:szCs w:val="20"/>
                <w:lang w:eastAsia="sl-SI"/>
              </w:rPr>
              <w:t xml:space="preserve">, izbire materialov, </w:t>
            </w:r>
            <w:r w:rsidRPr="0086660E">
              <w:rPr>
                <w:rFonts w:ascii="Open Sans" w:eastAsia="Arial" w:hAnsi="Open Sans" w:cs="Open Sans"/>
                <w:sz w:val="20"/>
                <w:szCs w:val="20"/>
                <w:lang w:eastAsia="sl-SI"/>
              </w:rPr>
              <w:t>izdelav</w:t>
            </w:r>
            <w:r w:rsidR="00845651" w:rsidRPr="0086660E">
              <w:rPr>
                <w:rFonts w:ascii="Open Sans" w:eastAsia="Arial" w:hAnsi="Open Sans" w:cs="Open Sans"/>
                <w:sz w:val="20"/>
                <w:szCs w:val="20"/>
                <w:lang w:eastAsia="sl-SI"/>
              </w:rPr>
              <w:t>e</w:t>
            </w:r>
            <w:r w:rsidRPr="0086660E">
              <w:rPr>
                <w:rFonts w:ascii="Open Sans" w:eastAsia="Arial" w:hAnsi="Open Sans" w:cs="Open Sans"/>
                <w:sz w:val="20"/>
                <w:szCs w:val="20"/>
                <w:lang w:eastAsia="sl-SI"/>
              </w:rPr>
              <w:t xml:space="preserve"> tapetniških izdelkov z nizkim in visokim blazinjenjem</w:t>
            </w:r>
            <w:r w:rsidR="00845651" w:rsidRPr="0086660E">
              <w:rPr>
                <w:rFonts w:ascii="Open Sans" w:eastAsia="Arial" w:hAnsi="Open Sans" w:cs="Open Sans"/>
                <w:sz w:val="20"/>
                <w:szCs w:val="20"/>
                <w:lang w:eastAsia="sl-SI"/>
              </w:rPr>
              <w:t xml:space="preserve"> in </w:t>
            </w:r>
            <w:r w:rsidR="00DF5C22" w:rsidRPr="0086660E">
              <w:rPr>
                <w:rFonts w:ascii="Open Sans" w:eastAsia="Arial" w:hAnsi="Open Sans" w:cs="Open Sans"/>
                <w:sz w:val="20"/>
                <w:szCs w:val="20"/>
                <w:lang w:eastAsia="sl-SI"/>
              </w:rPr>
              <w:t>restavriranj</w:t>
            </w:r>
            <w:r w:rsidR="00845651" w:rsidRPr="0086660E">
              <w:rPr>
                <w:rFonts w:ascii="Open Sans" w:eastAsia="Arial" w:hAnsi="Open Sans" w:cs="Open Sans"/>
                <w:sz w:val="20"/>
                <w:szCs w:val="20"/>
                <w:lang w:eastAsia="sl-SI"/>
              </w:rPr>
              <w:t>a</w:t>
            </w:r>
            <w:r w:rsidR="00DF5C22" w:rsidRPr="0086660E">
              <w:rPr>
                <w:rFonts w:ascii="Open Sans" w:eastAsia="Arial" w:hAnsi="Open Sans" w:cs="Open Sans"/>
                <w:sz w:val="20"/>
                <w:szCs w:val="20"/>
                <w:lang w:eastAsia="sl-SI"/>
              </w:rPr>
              <w:t xml:space="preserve"> starih tapetniških izdelkov</w:t>
            </w:r>
            <w:r w:rsidR="00667BC3" w:rsidRPr="0086660E">
              <w:rPr>
                <w:rFonts w:ascii="Open Sans" w:eastAsia="Arial" w:hAnsi="Open Sans" w:cs="Open Sans"/>
                <w:sz w:val="20"/>
                <w:szCs w:val="20"/>
                <w:lang w:eastAsia="sl-SI"/>
              </w:rPr>
              <w:t>.</w:t>
            </w:r>
            <w:r w:rsidR="00845651" w:rsidRPr="0086660E">
              <w:rPr>
                <w:rFonts w:ascii="Open Sans" w:eastAsia="Arial" w:hAnsi="Open Sans" w:cs="Open Sans"/>
                <w:sz w:val="20"/>
                <w:szCs w:val="20"/>
                <w:lang w:eastAsia="sl-SI"/>
              </w:rPr>
              <w:t xml:space="preserve"> </w:t>
            </w:r>
            <w:r w:rsidR="0099757A" w:rsidRPr="0086660E">
              <w:rPr>
                <w:rFonts w:ascii="Open Sans" w:eastAsia="Arial" w:hAnsi="Open Sans" w:cs="Open Sans"/>
                <w:sz w:val="20"/>
                <w:szCs w:val="20"/>
                <w:lang w:eastAsia="sl-SI"/>
              </w:rPr>
              <w:t xml:space="preserve">Pomembno je poznavanje tradicionalnih tapetniških tehnik, zelo uporabna pa </w:t>
            </w:r>
            <w:r w:rsidR="009A5A9F" w:rsidRPr="0086660E">
              <w:rPr>
                <w:rFonts w:ascii="Open Sans" w:eastAsia="Arial" w:hAnsi="Open Sans" w:cs="Open Sans"/>
                <w:sz w:val="20"/>
                <w:szCs w:val="20"/>
                <w:lang w:eastAsia="sl-SI"/>
              </w:rPr>
              <w:t>s</w:t>
            </w:r>
            <w:r w:rsidR="0099757A" w:rsidRPr="0086660E">
              <w:rPr>
                <w:rFonts w:ascii="Open Sans" w:eastAsia="Arial" w:hAnsi="Open Sans" w:cs="Open Sans"/>
                <w:sz w:val="20"/>
                <w:szCs w:val="20"/>
                <w:lang w:eastAsia="sl-SI"/>
              </w:rPr>
              <w:t>o tudi znanja oblikovanja, s katerimi lahko tapetnik nadgradi svojo dejavnost v vrhunsk</w:t>
            </w:r>
            <w:r w:rsidR="009A5A9F" w:rsidRPr="0086660E">
              <w:rPr>
                <w:rFonts w:ascii="Open Sans" w:eastAsia="Arial" w:hAnsi="Open Sans" w:cs="Open Sans"/>
                <w:sz w:val="20"/>
                <w:szCs w:val="20"/>
                <w:lang w:eastAsia="sl-SI"/>
              </w:rPr>
              <w:t>o</w:t>
            </w:r>
            <w:r w:rsidR="0099757A" w:rsidRPr="0086660E">
              <w:rPr>
                <w:rFonts w:ascii="Open Sans" w:eastAsia="Arial" w:hAnsi="Open Sans" w:cs="Open Sans"/>
                <w:sz w:val="20"/>
                <w:szCs w:val="20"/>
                <w:lang w:eastAsia="sl-SI"/>
              </w:rPr>
              <w:t xml:space="preserve">. </w:t>
            </w:r>
          </w:p>
          <w:p w14:paraId="49E476DF" w14:textId="77777777" w:rsidR="0086660E" w:rsidRPr="0086660E" w:rsidRDefault="0086660E" w:rsidP="0086660E">
            <w:pPr>
              <w:spacing w:after="0" w:line="240" w:lineRule="auto"/>
              <w:jc w:val="both"/>
              <w:rPr>
                <w:rFonts w:ascii="Open Sans" w:eastAsia="Arial" w:hAnsi="Open Sans" w:cs="Open Sans"/>
                <w:sz w:val="20"/>
                <w:szCs w:val="20"/>
                <w:lang w:eastAsia="sl-SI"/>
              </w:rPr>
            </w:pPr>
          </w:p>
          <w:p w14:paraId="0986106E" w14:textId="367AAE76" w:rsidR="00473682" w:rsidRPr="0086660E" w:rsidRDefault="00C7325D" w:rsidP="0086660E">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 xml:space="preserve">Za poklic tapetnika obstaja srednje poklicno izobraževanje na Srednji lesarski šoli v Škofji Loki. </w:t>
            </w:r>
            <w:r w:rsidR="002B091F" w:rsidRPr="0086660E">
              <w:rPr>
                <w:rFonts w:ascii="Open Sans" w:eastAsia="Arial" w:hAnsi="Open Sans" w:cs="Open Sans"/>
                <w:sz w:val="20"/>
                <w:szCs w:val="20"/>
                <w:lang w:eastAsia="sl-SI"/>
              </w:rPr>
              <w:t>Šolanje se lahko nadaljuje</w:t>
            </w:r>
            <w:r w:rsidR="0099757A" w:rsidRPr="0086660E">
              <w:rPr>
                <w:rFonts w:ascii="Open Sans" w:eastAsia="Arial" w:hAnsi="Open Sans" w:cs="Open Sans"/>
                <w:sz w:val="20"/>
                <w:szCs w:val="20"/>
                <w:lang w:eastAsia="sl-SI"/>
              </w:rPr>
              <w:t xml:space="preserve"> oz. nadgrajuje</w:t>
            </w:r>
            <w:r w:rsidR="002B091F" w:rsidRPr="0086660E">
              <w:rPr>
                <w:rFonts w:ascii="Open Sans" w:eastAsia="Arial" w:hAnsi="Open Sans" w:cs="Open Sans"/>
                <w:sz w:val="20"/>
                <w:szCs w:val="20"/>
                <w:lang w:eastAsia="sl-SI"/>
              </w:rPr>
              <w:t xml:space="preserve"> tudi na </w:t>
            </w:r>
            <w:r w:rsidR="005B2FE6" w:rsidRPr="0086660E">
              <w:rPr>
                <w:rFonts w:ascii="Open Sans" w:eastAsia="Arial" w:hAnsi="Open Sans" w:cs="Open Sans"/>
                <w:sz w:val="20"/>
                <w:szCs w:val="20"/>
                <w:lang w:eastAsia="sl-SI"/>
              </w:rPr>
              <w:t>S</w:t>
            </w:r>
            <w:r w:rsidR="002B091F" w:rsidRPr="0086660E">
              <w:rPr>
                <w:rFonts w:ascii="Open Sans" w:eastAsia="Arial" w:hAnsi="Open Sans" w:cs="Open Sans"/>
                <w:sz w:val="20"/>
                <w:szCs w:val="20"/>
                <w:lang w:eastAsia="sl-SI"/>
              </w:rPr>
              <w:t>rednji šoli za oblikovanje</w:t>
            </w:r>
            <w:r w:rsidR="005B2FE6" w:rsidRPr="0086660E">
              <w:rPr>
                <w:rFonts w:ascii="Open Sans" w:eastAsia="Arial" w:hAnsi="Open Sans" w:cs="Open Sans"/>
                <w:sz w:val="20"/>
                <w:szCs w:val="20"/>
                <w:lang w:eastAsia="sl-SI"/>
              </w:rPr>
              <w:t xml:space="preserve"> in fotografijo</w:t>
            </w:r>
            <w:r w:rsidR="002B091F" w:rsidRPr="0086660E">
              <w:rPr>
                <w:rFonts w:ascii="Open Sans" w:eastAsia="Arial" w:hAnsi="Open Sans" w:cs="Open Sans"/>
                <w:sz w:val="20"/>
                <w:szCs w:val="20"/>
                <w:lang w:eastAsia="sl-SI"/>
              </w:rPr>
              <w:t xml:space="preserve"> v </w:t>
            </w:r>
            <w:r w:rsidR="005B2FE6" w:rsidRPr="0086660E">
              <w:rPr>
                <w:rFonts w:ascii="Open Sans" w:eastAsia="Arial" w:hAnsi="Open Sans" w:cs="Open Sans"/>
                <w:sz w:val="20"/>
                <w:szCs w:val="20"/>
                <w:lang w:eastAsia="sl-SI"/>
              </w:rPr>
              <w:t>Ljubljani</w:t>
            </w:r>
            <w:r w:rsidR="002B091F" w:rsidRPr="0086660E">
              <w:rPr>
                <w:rFonts w:ascii="Open Sans" w:eastAsia="Arial" w:hAnsi="Open Sans" w:cs="Open Sans"/>
                <w:sz w:val="20"/>
                <w:szCs w:val="20"/>
                <w:lang w:eastAsia="sl-SI"/>
              </w:rPr>
              <w:t xml:space="preserve"> in na Akademiji za </w:t>
            </w:r>
            <w:r w:rsidR="00AC25AA" w:rsidRPr="0086660E">
              <w:rPr>
                <w:rFonts w:ascii="Open Sans" w:eastAsia="Arial" w:hAnsi="Open Sans" w:cs="Open Sans"/>
                <w:sz w:val="20"/>
                <w:szCs w:val="20"/>
                <w:lang w:eastAsia="sl-SI"/>
              </w:rPr>
              <w:t xml:space="preserve">likovno umetnost in </w:t>
            </w:r>
            <w:r w:rsidR="002B091F" w:rsidRPr="0086660E">
              <w:rPr>
                <w:rFonts w:ascii="Open Sans" w:eastAsia="Arial" w:hAnsi="Open Sans" w:cs="Open Sans"/>
                <w:sz w:val="20"/>
                <w:szCs w:val="20"/>
                <w:lang w:eastAsia="sl-SI"/>
              </w:rPr>
              <w:t>oblikovanje</w:t>
            </w:r>
            <w:r w:rsidR="005B2FE6" w:rsidRPr="0086660E">
              <w:rPr>
                <w:rFonts w:ascii="Open Sans" w:eastAsia="Arial" w:hAnsi="Open Sans" w:cs="Open Sans"/>
                <w:sz w:val="20"/>
                <w:szCs w:val="20"/>
                <w:lang w:eastAsia="sl-SI"/>
              </w:rPr>
              <w:t xml:space="preserve"> Univerze v Ljubljani</w:t>
            </w:r>
            <w:r w:rsidR="002B091F" w:rsidRPr="0086660E">
              <w:rPr>
                <w:rFonts w:ascii="Open Sans" w:eastAsia="Arial" w:hAnsi="Open Sans" w:cs="Open Sans"/>
                <w:sz w:val="20"/>
                <w:szCs w:val="20"/>
                <w:lang w:eastAsia="sl-SI"/>
              </w:rPr>
              <w:t>.</w:t>
            </w:r>
            <w:r w:rsidR="0009255E" w:rsidRPr="0086660E">
              <w:rPr>
                <w:rFonts w:ascii="Open Sans" w:eastAsia="Arial" w:hAnsi="Open Sans" w:cs="Open Sans"/>
                <w:sz w:val="20"/>
                <w:szCs w:val="20"/>
                <w:lang w:eastAsia="sl-SI"/>
              </w:rPr>
              <w:t xml:space="preserve"> </w:t>
            </w:r>
          </w:p>
        </w:tc>
      </w:tr>
      <w:tr w:rsidR="00473682" w:rsidRPr="0086660E" w14:paraId="5D0BD473" w14:textId="77777777" w:rsidTr="0086660E">
        <w:trPr>
          <w:trHeight w:val="484"/>
        </w:trPr>
        <w:tc>
          <w:tcPr>
            <w:tcW w:w="4385" w:type="dxa"/>
            <w:tcMar>
              <w:top w:w="100" w:type="dxa"/>
              <w:left w:w="100" w:type="dxa"/>
              <w:bottom w:w="100" w:type="dxa"/>
              <w:right w:w="100" w:type="dxa"/>
            </w:tcMar>
          </w:tcPr>
          <w:p w14:paraId="2CB60984" w14:textId="77777777" w:rsidR="00473682" w:rsidRPr="0086660E" w:rsidRDefault="00473682" w:rsidP="00473682">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t>Vidik ohranjanja regionalnih razpoznavnosti in kultur, varstva in bogatenja kulturne dediščine</w:t>
            </w:r>
          </w:p>
          <w:p w14:paraId="5E97EA16" w14:textId="5CB12326" w:rsidR="00473682" w:rsidRPr="0086660E"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2B4F2029" w14:textId="5F638399" w:rsidR="0099757A" w:rsidRDefault="006928E5" w:rsidP="0086660E">
            <w:pPr>
              <w:spacing w:after="0" w:line="240" w:lineRule="auto"/>
              <w:jc w:val="both"/>
              <w:rPr>
                <w:rFonts w:ascii="Open Sans" w:eastAsia="Times New Roman" w:hAnsi="Open Sans" w:cs="Open Sans"/>
                <w:sz w:val="20"/>
                <w:szCs w:val="20"/>
                <w:lang w:eastAsia="sl-SI"/>
              </w:rPr>
            </w:pPr>
            <w:r w:rsidRPr="0086660E">
              <w:rPr>
                <w:rFonts w:ascii="Open Sans" w:eastAsia="Times New Roman" w:hAnsi="Open Sans" w:cs="Open Sans"/>
                <w:sz w:val="20"/>
                <w:szCs w:val="20"/>
                <w:lang w:eastAsia="sl-SI"/>
              </w:rPr>
              <w:t>Panoga ni vpisana v Nacionalni register nesnovne dediščine. Poklic tapetnika je deficitar</w:t>
            </w:r>
            <w:r w:rsidR="0009255E" w:rsidRPr="0086660E">
              <w:rPr>
                <w:rFonts w:ascii="Open Sans" w:eastAsia="Times New Roman" w:hAnsi="Open Sans" w:cs="Open Sans"/>
                <w:sz w:val="20"/>
                <w:szCs w:val="20"/>
                <w:lang w:eastAsia="sl-SI"/>
              </w:rPr>
              <w:t>e</w:t>
            </w:r>
            <w:r w:rsidRPr="0086660E">
              <w:rPr>
                <w:rFonts w:ascii="Open Sans" w:eastAsia="Times New Roman" w:hAnsi="Open Sans" w:cs="Open Sans"/>
                <w:sz w:val="20"/>
                <w:szCs w:val="20"/>
                <w:lang w:eastAsia="sl-SI"/>
              </w:rPr>
              <w:t xml:space="preserve">n, kar pomeni, da ves čas upada število vpisov </w:t>
            </w:r>
            <w:r w:rsidR="00C729E3" w:rsidRPr="0086660E">
              <w:rPr>
                <w:rFonts w:ascii="Open Sans" w:eastAsia="Times New Roman" w:hAnsi="Open Sans" w:cs="Open Sans"/>
                <w:sz w:val="20"/>
                <w:szCs w:val="20"/>
                <w:lang w:eastAsia="sl-SI"/>
              </w:rPr>
              <w:t xml:space="preserve">v srednješolsko </w:t>
            </w:r>
            <w:r w:rsidRPr="0086660E">
              <w:rPr>
                <w:rFonts w:ascii="Open Sans" w:eastAsia="Times New Roman" w:hAnsi="Open Sans" w:cs="Open Sans"/>
                <w:sz w:val="20"/>
                <w:szCs w:val="20"/>
                <w:lang w:eastAsia="sl-SI"/>
              </w:rPr>
              <w:t xml:space="preserve">poklicno izobraževanje. </w:t>
            </w:r>
            <w:r w:rsidR="0099757A" w:rsidRPr="0086660E">
              <w:rPr>
                <w:rFonts w:ascii="Open Sans" w:eastAsia="Times New Roman" w:hAnsi="Open Sans" w:cs="Open Sans"/>
                <w:sz w:val="20"/>
                <w:szCs w:val="20"/>
                <w:lang w:eastAsia="sl-SI"/>
              </w:rPr>
              <w:t>Program tapetnik ima na leto enega ali največ dva vpisa. Izjemno ogrožena so predvsem znanja tradicionalnih tapetniških tehnik, saj jih sodobni tapetniki pri svojem delu le redko uporabljajo.</w:t>
            </w:r>
            <w:r w:rsidR="0009255E" w:rsidRPr="0086660E">
              <w:rPr>
                <w:rFonts w:ascii="Open Sans" w:eastAsia="Times New Roman" w:hAnsi="Open Sans" w:cs="Open Sans"/>
                <w:sz w:val="20"/>
                <w:szCs w:val="20"/>
                <w:lang w:eastAsia="sl-SI"/>
              </w:rPr>
              <w:t xml:space="preserve"> </w:t>
            </w:r>
            <w:r w:rsidR="0099757A" w:rsidRPr="0086660E">
              <w:rPr>
                <w:rFonts w:ascii="Open Sans" w:eastAsia="Times New Roman" w:hAnsi="Open Sans" w:cs="Open Sans"/>
                <w:sz w:val="20"/>
                <w:szCs w:val="20"/>
                <w:lang w:eastAsia="sl-SI"/>
              </w:rPr>
              <w:t xml:space="preserve">Na trgu je še precej tapetnikov, </w:t>
            </w:r>
            <w:r w:rsidR="0099757A" w:rsidRPr="0086660E">
              <w:rPr>
                <w:rFonts w:ascii="Open Sans" w:eastAsia="Times New Roman" w:hAnsi="Open Sans" w:cs="Open Sans"/>
                <w:sz w:val="20"/>
                <w:szCs w:val="20"/>
                <w:lang w:eastAsia="sl-SI"/>
              </w:rPr>
              <w:lastRenderedPageBreak/>
              <w:t xml:space="preserve">manj pa je tistih, ki imajo mojstrska rokodelska znanja. </w:t>
            </w:r>
          </w:p>
          <w:p w14:paraId="07BC7AAC" w14:textId="77777777" w:rsidR="0086660E" w:rsidRPr="0086660E" w:rsidRDefault="0086660E" w:rsidP="0086660E">
            <w:pPr>
              <w:spacing w:after="0" w:line="240" w:lineRule="auto"/>
              <w:jc w:val="both"/>
              <w:rPr>
                <w:rFonts w:ascii="Open Sans" w:eastAsia="Times New Roman" w:hAnsi="Open Sans" w:cs="Open Sans"/>
                <w:sz w:val="20"/>
                <w:szCs w:val="20"/>
                <w:lang w:eastAsia="sl-SI"/>
              </w:rPr>
            </w:pPr>
          </w:p>
          <w:p w14:paraId="04FC45BB" w14:textId="39F0D00E" w:rsidR="00473682" w:rsidRPr="0086660E" w:rsidRDefault="0099757A" w:rsidP="0086660E">
            <w:pPr>
              <w:spacing w:after="0" w:line="240" w:lineRule="auto"/>
              <w:jc w:val="both"/>
              <w:rPr>
                <w:rFonts w:ascii="Open Sans" w:eastAsia="Times New Roman" w:hAnsi="Open Sans" w:cs="Open Sans"/>
                <w:sz w:val="20"/>
                <w:szCs w:val="20"/>
                <w:lang w:eastAsia="sl-SI"/>
              </w:rPr>
            </w:pPr>
            <w:r w:rsidRPr="0086660E">
              <w:rPr>
                <w:rFonts w:ascii="Open Sans" w:eastAsia="Times New Roman" w:hAnsi="Open Sans" w:cs="Open Sans"/>
                <w:sz w:val="20"/>
                <w:szCs w:val="20"/>
                <w:lang w:eastAsia="sl-SI"/>
              </w:rPr>
              <w:t xml:space="preserve">S panogo je posredno povezana tudi panoga sedlarstva, ki je bila sicer v preteklosti samostojna panoga, </w:t>
            </w:r>
            <w:r w:rsidR="0009255E" w:rsidRPr="0086660E">
              <w:rPr>
                <w:rFonts w:ascii="Open Sans" w:eastAsia="Times New Roman" w:hAnsi="Open Sans" w:cs="Open Sans"/>
                <w:sz w:val="20"/>
                <w:szCs w:val="20"/>
                <w:lang w:eastAsia="sl-SI"/>
              </w:rPr>
              <w:t>zdaj</w:t>
            </w:r>
            <w:r w:rsidRPr="0086660E">
              <w:rPr>
                <w:rFonts w:ascii="Open Sans" w:eastAsia="Times New Roman" w:hAnsi="Open Sans" w:cs="Open Sans"/>
                <w:sz w:val="20"/>
                <w:szCs w:val="20"/>
                <w:lang w:eastAsia="sl-SI"/>
              </w:rPr>
              <w:t xml:space="preserve"> pa je prav tako izjemno ogrožena.</w:t>
            </w:r>
            <w:r w:rsidR="0009255E" w:rsidRPr="0086660E">
              <w:rPr>
                <w:rFonts w:ascii="Open Sans" w:eastAsia="Times New Roman" w:hAnsi="Open Sans" w:cs="Open Sans"/>
                <w:sz w:val="20"/>
                <w:szCs w:val="20"/>
                <w:lang w:eastAsia="sl-SI"/>
              </w:rPr>
              <w:t xml:space="preserve"> </w:t>
            </w:r>
          </w:p>
        </w:tc>
      </w:tr>
      <w:tr w:rsidR="00EA296E" w:rsidRPr="0086660E" w14:paraId="273588DE" w14:textId="77777777" w:rsidTr="0086660E">
        <w:trPr>
          <w:trHeight w:val="900"/>
        </w:trPr>
        <w:tc>
          <w:tcPr>
            <w:tcW w:w="4385" w:type="dxa"/>
            <w:tcMar>
              <w:top w:w="100" w:type="dxa"/>
              <w:left w:w="100" w:type="dxa"/>
              <w:bottom w:w="100" w:type="dxa"/>
              <w:right w:w="100" w:type="dxa"/>
            </w:tcMar>
          </w:tcPr>
          <w:p w14:paraId="29E21E7D" w14:textId="77777777" w:rsidR="00EA296E" w:rsidRPr="0086660E" w:rsidRDefault="00EA296E" w:rsidP="00EA296E">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lastRenderedPageBreak/>
              <w:t xml:space="preserve">Vidik identitete in prepoznavnosti </w:t>
            </w:r>
          </w:p>
          <w:p w14:paraId="62B86BAA" w14:textId="129E565A" w:rsidR="00EA296E" w:rsidRPr="0086660E" w:rsidRDefault="00EA296E" w:rsidP="00EA296E">
            <w:pPr>
              <w:spacing w:after="0" w:line="240" w:lineRule="auto"/>
              <w:jc w:val="both"/>
              <w:rPr>
                <w:rFonts w:ascii="Open Sans" w:eastAsia="Arial" w:hAnsi="Open Sans" w:cs="Open Sans"/>
                <w:b/>
                <w:sz w:val="20"/>
                <w:szCs w:val="20"/>
                <w:lang w:eastAsia="sl-SI"/>
              </w:rPr>
            </w:pPr>
          </w:p>
        </w:tc>
        <w:tc>
          <w:tcPr>
            <w:tcW w:w="4645" w:type="dxa"/>
          </w:tcPr>
          <w:p w14:paraId="580732D2" w14:textId="706209FA" w:rsidR="006269C7" w:rsidRPr="0086660E" w:rsidRDefault="006928E5" w:rsidP="0086660E">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Tapetnike povezuje Obrtno-podjetniška zbornica Slovenije</w:t>
            </w:r>
            <w:r w:rsidR="006D31B7" w:rsidRPr="0086660E">
              <w:rPr>
                <w:rFonts w:ascii="Open Sans" w:eastAsia="Arial" w:hAnsi="Open Sans" w:cs="Open Sans"/>
                <w:sz w:val="20"/>
                <w:szCs w:val="20"/>
                <w:lang w:eastAsia="sl-SI"/>
              </w:rPr>
              <w:t>, vendar le</w:t>
            </w:r>
            <w:r w:rsidR="0009255E" w:rsidRPr="0086660E">
              <w:rPr>
                <w:rFonts w:ascii="Open Sans" w:eastAsia="Arial" w:hAnsi="Open Sans" w:cs="Open Sans"/>
                <w:sz w:val="20"/>
                <w:szCs w:val="20"/>
                <w:lang w:eastAsia="sl-SI"/>
              </w:rPr>
              <w:t xml:space="preserve"> v okviru svojega članstva</w:t>
            </w:r>
            <w:r w:rsidR="006D31B7" w:rsidRPr="0086660E">
              <w:rPr>
                <w:rFonts w:ascii="Open Sans" w:eastAsia="Arial" w:hAnsi="Open Sans" w:cs="Open Sans"/>
                <w:sz w:val="20"/>
                <w:szCs w:val="20"/>
                <w:lang w:eastAsia="sl-SI"/>
              </w:rPr>
              <w:t xml:space="preserve">. Omogoča jim izobraževanje in sodelovanje na različnih dogodkih. Nekateri tapetniki sodelujejo tudi z rokodelskimi centri. Panoga je pomembna za restavriranje posameznih </w:t>
            </w:r>
            <w:r w:rsidR="009A5A9F" w:rsidRPr="0086660E">
              <w:rPr>
                <w:rFonts w:ascii="Open Sans" w:eastAsia="Arial" w:hAnsi="Open Sans" w:cs="Open Sans"/>
                <w:sz w:val="20"/>
                <w:szCs w:val="20"/>
                <w:lang w:eastAsia="sl-SI"/>
              </w:rPr>
              <w:t xml:space="preserve">kosov in </w:t>
            </w:r>
            <w:r w:rsidR="006D31B7" w:rsidRPr="0086660E">
              <w:rPr>
                <w:rFonts w:ascii="Open Sans" w:eastAsia="Arial" w:hAnsi="Open Sans" w:cs="Open Sans"/>
                <w:sz w:val="20"/>
                <w:szCs w:val="20"/>
                <w:lang w:eastAsia="sl-SI"/>
              </w:rPr>
              <w:t xml:space="preserve">elementov </w:t>
            </w:r>
            <w:r w:rsidR="00F51167" w:rsidRPr="0086660E">
              <w:rPr>
                <w:rFonts w:ascii="Open Sans" w:eastAsia="Arial" w:hAnsi="Open Sans" w:cs="Open Sans"/>
                <w:sz w:val="20"/>
                <w:szCs w:val="20"/>
                <w:lang w:eastAsia="sl-SI"/>
              </w:rPr>
              <w:t xml:space="preserve">premične </w:t>
            </w:r>
            <w:r w:rsidR="006D31B7" w:rsidRPr="0086660E">
              <w:rPr>
                <w:rFonts w:ascii="Open Sans" w:eastAsia="Arial" w:hAnsi="Open Sans" w:cs="Open Sans"/>
                <w:sz w:val="20"/>
                <w:szCs w:val="20"/>
                <w:lang w:eastAsia="sl-SI"/>
              </w:rPr>
              <w:t>kulturne dediščine</w:t>
            </w:r>
            <w:r w:rsidR="0099757A" w:rsidRPr="0086660E">
              <w:rPr>
                <w:rFonts w:ascii="Open Sans" w:eastAsia="Arial" w:hAnsi="Open Sans" w:cs="Open Sans"/>
                <w:sz w:val="20"/>
                <w:szCs w:val="20"/>
                <w:lang w:eastAsia="sl-SI"/>
              </w:rPr>
              <w:t>.</w:t>
            </w:r>
          </w:p>
        </w:tc>
      </w:tr>
      <w:tr w:rsidR="00473682" w:rsidRPr="0086660E" w14:paraId="3B5EF15E" w14:textId="77777777" w:rsidTr="0086660E">
        <w:trPr>
          <w:trHeight w:val="900"/>
        </w:trPr>
        <w:tc>
          <w:tcPr>
            <w:tcW w:w="4385" w:type="dxa"/>
            <w:tcMar>
              <w:top w:w="100" w:type="dxa"/>
              <w:left w:w="100" w:type="dxa"/>
              <w:bottom w:w="100" w:type="dxa"/>
              <w:right w:w="100" w:type="dxa"/>
            </w:tcMar>
          </w:tcPr>
          <w:p w14:paraId="4BD079AD" w14:textId="77777777" w:rsidR="00473682" w:rsidRPr="0086660E" w:rsidRDefault="00473682" w:rsidP="00473682">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t>Vidik družbenega in gospodarskega napredka</w:t>
            </w:r>
          </w:p>
          <w:p w14:paraId="17D8B133" w14:textId="64BAD626" w:rsidR="00473682" w:rsidRPr="0086660E"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6F12B2B6" w14:textId="6C525458" w:rsidR="00473682" w:rsidRPr="0086660E" w:rsidRDefault="006D31B7" w:rsidP="0086660E">
            <w:pPr>
              <w:spacing w:after="0" w:line="240" w:lineRule="auto"/>
              <w:jc w:val="both"/>
              <w:rPr>
                <w:rFonts w:ascii="Open Sans" w:eastAsia="Arial" w:hAnsi="Open Sans" w:cs="Open Sans"/>
                <w:sz w:val="20"/>
                <w:szCs w:val="20"/>
                <w:lang w:eastAsia="sl-SI"/>
              </w:rPr>
            </w:pPr>
            <w:r w:rsidRPr="0086660E">
              <w:rPr>
                <w:rFonts w:ascii="Open Sans" w:eastAsia="Arial" w:hAnsi="Open Sans" w:cs="Open Sans"/>
                <w:sz w:val="20"/>
                <w:szCs w:val="20"/>
                <w:lang w:eastAsia="sl-SI"/>
              </w:rPr>
              <w:t xml:space="preserve">Tapetništvo še vedno vključuje veliko ročnega dela, predvsem krojenja in šivanja izdelkov. </w:t>
            </w:r>
            <w:r w:rsidR="00AC25AA" w:rsidRPr="0086660E">
              <w:rPr>
                <w:rFonts w:ascii="Open Sans" w:eastAsia="Arial" w:hAnsi="Open Sans" w:cs="Open Sans"/>
                <w:sz w:val="20"/>
                <w:szCs w:val="20"/>
                <w:lang w:eastAsia="sl-SI"/>
              </w:rPr>
              <w:t xml:space="preserve">Pri tem si mojstri pomagajo s sodobnimi pripomočki in stroji. Tapetniki morajo slediti tudi razvoju sodobne tehnologije. </w:t>
            </w:r>
            <w:r w:rsidR="00C7325D" w:rsidRPr="0086660E">
              <w:rPr>
                <w:rFonts w:ascii="Open Sans" w:eastAsia="Arial" w:hAnsi="Open Sans" w:cs="Open Sans"/>
                <w:sz w:val="20"/>
                <w:szCs w:val="20"/>
                <w:lang w:eastAsia="sl-SI"/>
              </w:rPr>
              <w:t>Dan</w:t>
            </w:r>
            <w:r w:rsidR="0009255E" w:rsidRPr="0086660E">
              <w:rPr>
                <w:rFonts w:ascii="Open Sans" w:eastAsia="Arial" w:hAnsi="Open Sans" w:cs="Open Sans"/>
                <w:sz w:val="20"/>
                <w:szCs w:val="20"/>
                <w:lang w:eastAsia="sl-SI"/>
              </w:rPr>
              <w:t>dan</w:t>
            </w:r>
            <w:r w:rsidR="00C7325D" w:rsidRPr="0086660E">
              <w:rPr>
                <w:rFonts w:ascii="Open Sans" w:eastAsia="Arial" w:hAnsi="Open Sans" w:cs="Open Sans"/>
                <w:sz w:val="20"/>
                <w:szCs w:val="20"/>
                <w:lang w:eastAsia="sl-SI"/>
              </w:rPr>
              <w:t>es se za osnovo vzmetnic, stolov i</w:t>
            </w:r>
            <w:r w:rsidR="00F51167" w:rsidRPr="0086660E">
              <w:rPr>
                <w:rFonts w:ascii="Open Sans" w:eastAsia="Arial" w:hAnsi="Open Sans" w:cs="Open Sans"/>
                <w:sz w:val="20"/>
                <w:szCs w:val="20"/>
                <w:lang w:eastAsia="sl-SI"/>
              </w:rPr>
              <w:t>pd</w:t>
            </w:r>
            <w:r w:rsidR="00C7325D" w:rsidRPr="0086660E">
              <w:rPr>
                <w:rFonts w:ascii="Open Sans" w:eastAsia="Arial" w:hAnsi="Open Sans" w:cs="Open Sans"/>
                <w:sz w:val="20"/>
                <w:szCs w:val="20"/>
                <w:lang w:eastAsia="sl-SI"/>
              </w:rPr>
              <w:t>. uporabljajo umetni materiali in raznovrstno blago</w:t>
            </w:r>
            <w:r w:rsidR="009A5A9F" w:rsidRPr="0086660E">
              <w:rPr>
                <w:rFonts w:ascii="Open Sans" w:eastAsia="Arial" w:hAnsi="Open Sans" w:cs="Open Sans"/>
                <w:sz w:val="20"/>
                <w:szCs w:val="20"/>
                <w:lang w:eastAsia="sl-SI"/>
              </w:rPr>
              <w:t xml:space="preserve"> tujega porekla</w:t>
            </w:r>
            <w:r w:rsidR="00C7325D" w:rsidRPr="0086660E">
              <w:rPr>
                <w:rFonts w:ascii="Open Sans" w:eastAsia="Arial" w:hAnsi="Open Sans" w:cs="Open Sans"/>
                <w:sz w:val="20"/>
                <w:szCs w:val="20"/>
                <w:lang w:eastAsia="sl-SI"/>
              </w:rPr>
              <w:t xml:space="preserve">. Na splošno panoga spodbuja k </w:t>
            </w:r>
            <w:r w:rsidR="0009255E" w:rsidRPr="0086660E">
              <w:rPr>
                <w:rFonts w:ascii="Open Sans" w:eastAsia="Arial" w:hAnsi="Open Sans" w:cs="Open Sans"/>
                <w:sz w:val="20"/>
                <w:szCs w:val="20"/>
                <w:lang w:eastAsia="sl-SI"/>
              </w:rPr>
              <w:t xml:space="preserve">vnovični </w:t>
            </w:r>
            <w:r w:rsidR="00C7325D" w:rsidRPr="0086660E">
              <w:rPr>
                <w:rFonts w:ascii="Open Sans" w:eastAsia="Arial" w:hAnsi="Open Sans" w:cs="Open Sans"/>
                <w:sz w:val="20"/>
                <w:szCs w:val="20"/>
                <w:lang w:eastAsia="sl-SI"/>
              </w:rPr>
              <w:t xml:space="preserve">uporabi izdelkov in je s tega vidika trajnostna in okolju prijazna. </w:t>
            </w:r>
          </w:p>
        </w:tc>
      </w:tr>
      <w:tr w:rsidR="00473682" w:rsidRPr="0086660E" w14:paraId="46551BA7" w14:textId="77777777" w:rsidTr="0086660E">
        <w:trPr>
          <w:trHeight w:val="900"/>
        </w:trPr>
        <w:tc>
          <w:tcPr>
            <w:tcW w:w="4385" w:type="dxa"/>
            <w:tcMar>
              <w:top w:w="100" w:type="dxa"/>
              <w:left w:w="100" w:type="dxa"/>
              <w:bottom w:w="100" w:type="dxa"/>
              <w:right w:w="100" w:type="dxa"/>
            </w:tcMar>
          </w:tcPr>
          <w:p w14:paraId="552D0A3A" w14:textId="77777777" w:rsidR="00473682" w:rsidRPr="0086660E" w:rsidRDefault="00473682" w:rsidP="00473682">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t>Vidik učinkov na medgeneracijsko povezovanje in vseživljenjsko učenje</w:t>
            </w:r>
          </w:p>
          <w:p w14:paraId="5C5FB8DC" w14:textId="6EB65C73" w:rsidR="00473682" w:rsidRPr="0086660E" w:rsidRDefault="00473682" w:rsidP="00473682">
            <w:pPr>
              <w:spacing w:after="0" w:line="240" w:lineRule="auto"/>
              <w:jc w:val="both"/>
              <w:rPr>
                <w:rFonts w:ascii="Open Sans" w:eastAsia="Arial" w:hAnsi="Open Sans" w:cs="Open Sans"/>
                <w:b/>
                <w:sz w:val="20"/>
                <w:szCs w:val="20"/>
                <w:lang w:eastAsia="sl-SI"/>
              </w:rPr>
            </w:pPr>
          </w:p>
        </w:tc>
        <w:tc>
          <w:tcPr>
            <w:tcW w:w="4645" w:type="dxa"/>
          </w:tcPr>
          <w:p w14:paraId="5F43C7CE" w14:textId="464B4FBE" w:rsidR="00473682" w:rsidRPr="0086660E" w:rsidRDefault="006F2D6D" w:rsidP="00E63EB0">
            <w:pPr>
              <w:spacing w:after="0" w:line="240" w:lineRule="auto"/>
              <w:rPr>
                <w:rFonts w:ascii="Open Sans" w:eastAsia="Times New Roman" w:hAnsi="Open Sans" w:cs="Open Sans"/>
                <w:sz w:val="20"/>
                <w:szCs w:val="20"/>
                <w:lang w:eastAsia="sl-SI"/>
              </w:rPr>
            </w:pPr>
            <w:r w:rsidRPr="0086660E">
              <w:rPr>
                <w:rFonts w:ascii="Open Sans" w:eastAsia="Times New Roman" w:hAnsi="Open Sans" w:cs="Open Sans"/>
                <w:sz w:val="20"/>
                <w:szCs w:val="20"/>
                <w:lang w:eastAsia="sl-SI"/>
              </w:rPr>
              <w:t>Za priučitev dejavnosti je zelo zaželen prenos znanja</w:t>
            </w:r>
            <w:r w:rsidR="00F51167" w:rsidRPr="0086660E">
              <w:rPr>
                <w:rFonts w:ascii="Open Sans" w:eastAsia="Times New Roman" w:hAnsi="Open Sans" w:cs="Open Sans"/>
                <w:sz w:val="20"/>
                <w:szCs w:val="20"/>
                <w:lang w:eastAsia="sl-SI"/>
              </w:rPr>
              <w:t xml:space="preserve"> z vajeništvom</w:t>
            </w:r>
            <w:r w:rsidRPr="0086660E">
              <w:rPr>
                <w:rFonts w:ascii="Open Sans" w:eastAsia="Times New Roman" w:hAnsi="Open Sans" w:cs="Open Sans"/>
                <w:sz w:val="20"/>
                <w:szCs w:val="20"/>
                <w:lang w:eastAsia="sl-SI"/>
              </w:rPr>
              <w:t xml:space="preserve">. </w:t>
            </w:r>
            <w:r w:rsidR="00C7325D" w:rsidRPr="0086660E">
              <w:rPr>
                <w:rFonts w:ascii="Open Sans" w:eastAsia="Times New Roman" w:hAnsi="Open Sans" w:cs="Open Sans"/>
                <w:sz w:val="20"/>
                <w:szCs w:val="20"/>
                <w:lang w:eastAsia="sl-SI"/>
              </w:rPr>
              <w:t xml:space="preserve">Dejavnost ni povezana z društvi, medgeneracijskega povezovanja je manj. Prav tako ne vključuje ranljivih skupin. </w:t>
            </w:r>
          </w:p>
        </w:tc>
      </w:tr>
      <w:tr w:rsidR="00EA296E" w:rsidRPr="0086660E" w14:paraId="0EDF9717" w14:textId="77777777" w:rsidTr="0086660E">
        <w:trPr>
          <w:trHeight w:val="15"/>
        </w:trPr>
        <w:tc>
          <w:tcPr>
            <w:tcW w:w="4385" w:type="dxa"/>
            <w:tcMar>
              <w:top w:w="100" w:type="dxa"/>
              <w:left w:w="100" w:type="dxa"/>
              <w:bottom w:w="100" w:type="dxa"/>
              <w:right w:w="100" w:type="dxa"/>
            </w:tcMar>
          </w:tcPr>
          <w:p w14:paraId="445E89BA" w14:textId="77777777" w:rsidR="00EA296E" w:rsidRPr="0086660E" w:rsidRDefault="00EA296E" w:rsidP="00EA296E">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t xml:space="preserve">Vidik učinkov na turizem </w:t>
            </w:r>
          </w:p>
          <w:p w14:paraId="79D67198" w14:textId="2178030F" w:rsidR="00EA296E" w:rsidRPr="0086660E" w:rsidRDefault="00EA296E" w:rsidP="00EA296E">
            <w:pPr>
              <w:spacing w:after="0" w:line="240" w:lineRule="auto"/>
              <w:jc w:val="both"/>
              <w:rPr>
                <w:rFonts w:ascii="Open Sans" w:eastAsia="Arial" w:hAnsi="Open Sans" w:cs="Open Sans"/>
                <w:b/>
                <w:i/>
                <w:iCs/>
                <w:sz w:val="20"/>
                <w:szCs w:val="20"/>
                <w:lang w:eastAsia="sl-SI"/>
              </w:rPr>
            </w:pPr>
          </w:p>
        </w:tc>
        <w:tc>
          <w:tcPr>
            <w:tcW w:w="4645" w:type="dxa"/>
          </w:tcPr>
          <w:p w14:paraId="32D0C9EF" w14:textId="4B15539F" w:rsidR="00EA296E" w:rsidRPr="0086660E" w:rsidRDefault="00C7325D" w:rsidP="0086660E">
            <w:pPr>
              <w:spacing w:after="0" w:line="240" w:lineRule="auto"/>
              <w:jc w:val="both"/>
              <w:rPr>
                <w:rFonts w:ascii="Open Sans" w:eastAsia="Times New Roman" w:hAnsi="Open Sans" w:cs="Open Sans"/>
                <w:sz w:val="20"/>
                <w:szCs w:val="20"/>
                <w:lang w:eastAsia="sl-SI"/>
              </w:rPr>
            </w:pPr>
            <w:r w:rsidRPr="0086660E">
              <w:rPr>
                <w:rFonts w:ascii="Open Sans" w:eastAsia="Times New Roman" w:hAnsi="Open Sans" w:cs="Open Sans"/>
                <w:sz w:val="20"/>
                <w:szCs w:val="20"/>
                <w:lang w:eastAsia="sl-SI"/>
              </w:rPr>
              <w:t>Dejavnost je vpeta v turistično ponudbo le posredno</w:t>
            </w:r>
            <w:r w:rsidR="00F51167" w:rsidRPr="0086660E">
              <w:rPr>
                <w:rFonts w:ascii="Open Sans" w:eastAsia="Times New Roman" w:hAnsi="Open Sans" w:cs="Open Sans"/>
                <w:sz w:val="20"/>
                <w:szCs w:val="20"/>
                <w:lang w:eastAsia="sl-SI"/>
              </w:rPr>
              <w:t>; veliko enot nepremične kulturne dediščine</w:t>
            </w:r>
            <w:r w:rsidR="006030AD" w:rsidRPr="0086660E">
              <w:rPr>
                <w:rFonts w:ascii="Open Sans" w:eastAsia="Times New Roman" w:hAnsi="Open Sans" w:cs="Open Sans"/>
                <w:sz w:val="20"/>
                <w:szCs w:val="20"/>
                <w:lang w:eastAsia="sl-SI"/>
              </w:rPr>
              <w:t>, ki so odprte za javnost,</w:t>
            </w:r>
            <w:r w:rsidR="00F51167" w:rsidRPr="0086660E">
              <w:rPr>
                <w:rFonts w:ascii="Open Sans" w:eastAsia="Times New Roman" w:hAnsi="Open Sans" w:cs="Open Sans"/>
                <w:sz w:val="20"/>
                <w:szCs w:val="20"/>
                <w:lang w:eastAsia="sl-SI"/>
              </w:rPr>
              <w:t xml:space="preserve"> </w:t>
            </w:r>
            <w:r w:rsidR="009A5A9F" w:rsidRPr="0086660E">
              <w:rPr>
                <w:rFonts w:ascii="Open Sans" w:eastAsia="Times New Roman" w:hAnsi="Open Sans" w:cs="Open Sans"/>
                <w:sz w:val="20"/>
                <w:szCs w:val="20"/>
                <w:lang w:eastAsia="sl-SI"/>
              </w:rPr>
              <w:t>je opremljenih z</w:t>
            </w:r>
            <w:r w:rsidR="006030AD" w:rsidRPr="0086660E">
              <w:rPr>
                <w:rFonts w:ascii="Open Sans" w:eastAsia="Times New Roman" w:hAnsi="Open Sans" w:cs="Open Sans"/>
                <w:sz w:val="20"/>
                <w:szCs w:val="20"/>
                <w:lang w:eastAsia="sl-SI"/>
              </w:rPr>
              <w:t xml:space="preserve"> obnovljen</w:t>
            </w:r>
            <w:r w:rsidR="009A5A9F" w:rsidRPr="0086660E">
              <w:rPr>
                <w:rFonts w:ascii="Open Sans" w:eastAsia="Times New Roman" w:hAnsi="Open Sans" w:cs="Open Sans"/>
                <w:sz w:val="20"/>
                <w:szCs w:val="20"/>
                <w:lang w:eastAsia="sl-SI"/>
              </w:rPr>
              <w:t>imi</w:t>
            </w:r>
            <w:r w:rsidR="006030AD" w:rsidRPr="0086660E">
              <w:rPr>
                <w:rFonts w:ascii="Open Sans" w:eastAsia="Times New Roman" w:hAnsi="Open Sans" w:cs="Open Sans"/>
                <w:sz w:val="20"/>
                <w:szCs w:val="20"/>
                <w:lang w:eastAsia="sl-SI"/>
              </w:rPr>
              <w:t xml:space="preserve"> element</w:t>
            </w:r>
            <w:r w:rsidR="009A5A9F" w:rsidRPr="0086660E">
              <w:rPr>
                <w:rFonts w:ascii="Open Sans" w:eastAsia="Times New Roman" w:hAnsi="Open Sans" w:cs="Open Sans"/>
                <w:sz w:val="20"/>
                <w:szCs w:val="20"/>
                <w:lang w:eastAsia="sl-SI"/>
              </w:rPr>
              <w:t>i</w:t>
            </w:r>
            <w:r w:rsidRPr="0086660E">
              <w:rPr>
                <w:rFonts w:ascii="Open Sans" w:eastAsia="Times New Roman" w:hAnsi="Open Sans" w:cs="Open Sans"/>
                <w:sz w:val="20"/>
                <w:szCs w:val="20"/>
                <w:lang w:eastAsia="sl-SI"/>
              </w:rPr>
              <w:t xml:space="preserve">, ki so pogosto delo tapetnikov. </w:t>
            </w:r>
          </w:p>
        </w:tc>
      </w:tr>
      <w:tr w:rsidR="00EA296E" w:rsidRPr="0086660E" w14:paraId="33F8B413" w14:textId="77777777" w:rsidTr="0086660E">
        <w:trPr>
          <w:trHeight w:val="174"/>
        </w:trPr>
        <w:tc>
          <w:tcPr>
            <w:tcW w:w="4385" w:type="dxa"/>
            <w:tcMar>
              <w:top w:w="100" w:type="dxa"/>
              <w:left w:w="100" w:type="dxa"/>
              <w:bottom w:w="100" w:type="dxa"/>
              <w:right w:w="100" w:type="dxa"/>
            </w:tcMar>
          </w:tcPr>
          <w:p w14:paraId="32B408DA" w14:textId="77777777" w:rsidR="00EA296E" w:rsidRPr="0086660E" w:rsidRDefault="00EA296E" w:rsidP="00EA296E">
            <w:pPr>
              <w:spacing w:after="0" w:line="240" w:lineRule="auto"/>
              <w:rPr>
                <w:rFonts w:ascii="Open Sans" w:eastAsia="Arial" w:hAnsi="Open Sans" w:cs="Open Sans"/>
                <w:b/>
                <w:sz w:val="20"/>
                <w:szCs w:val="20"/>
                <w:lang w:eastAsia="sl-SI"/>
              </w:rPr>
            </w:pPr>
            <w:r w:rsidRPr="0086660E">
              <w:rPr>
                <w:rFonts w:ascii="Open Sans" w:eastAsia="Arial" w:hAnsi="Open Sans" w:cs="Open Sans"/>
                <w:b/>
                <w:sz w:val="20"/>
                <w:szCs w:val="20"/>
                <w:lang w:eastAsia="sl-SI"/>
              </w:rPr>
              <w:t>Viri in literatura</w:t>
            </w:r>
          </w:p>
        </w:tc>
        <w:tc>
          <w:tcPr>
            <w:tcW w:w="4645" w:type="dxa"/>
          </w:tcPr>
          <w:p w14:paraId="096DDCB9" w14:textId="5A9E48CB" w:rsidR="005211D9" w:rsidRPr="0086660E" w:rsidRDefault="00000000" w:rsidP="002F1F1F">
            <w:pPr>
              <w:spacing w:after="0" w:line="240" w:lineRule="auto"/>
              <w:rPr>
                <w:rFonts w:ascii="Open Sans" w:eastAsia="Times New Roman" w:hAnsi="Open Sans" w:cs="Open Sans"/>
                <w:sz w:val="20"/>
                <w:szCs w:val="20"/>
                <w:lang w:eastAsia="sl-SI"/>
              </w:rPr>
            </w:pPr>
            <w:hyperlink r:id="rId7" w:history="1">
              <w:r w:rsidR="002F1F1F" w:rsidRPr="0086660E">
                <w:rPr>
                  <w:rStyle w:val="Hiperpovezava"/>
                  <w:rFonts w:ascii="Open Sans" w:eastAsia="Times New Roman" w:hAnsi="Open Sans" w:cs="Open Sans"/>
                  <w:color w:val="auto"/>
                  <w:sz w:val="20"/>
                  <w:szCs w:val="20"/>
                  <w:u w:val="none"/>
                  <w:lang w:eastAsia="sl-SI"/>
                </w:rPr>
                <w:t>Intervju z Ladom Kuclerjem, Tapeciranje naj bo kot češnja na vrhu dobre torte, spletna objava, Dnevnik 2010.</w:t>
              </w:r>
            </w:hyperlink>
            <w:r w:rsidR="002F1F1F" w:rsidRPr="0086660E">
              <w:rPr>
                <w:rFonts w:ascii="Open Sans" w:eastAsia="Times New Roman" w:hAnsi="Open Sans" w:cs="Open Sans"/>
                <w:sz w:val="20"/>
                <w:szCs w:val="20"/>
                <w:lang w:eastAsia="sl-SI"/>
              </w:rPr>
              <w:t xml:space="preserve"> </w:t>
            </w:r>
          </w:p>
          <w:p w14:paraId="055B7FB9" w14:textId="77777777" w:rsidR="002B091F" w:rsidRPr="0086660E" w:rsidRDefault="002B091F" w:rsidP="002F1F1F">
            <w:pPr>
              <w:spacing w:after="0" w:line="240" w:lineRule="auto"/>
              <w:rPr>
                <w:rFonts w:ascii="Open Sans" w:eastAsia="Times New Roman" w:hAnsi="Open Sans" w:cs="Open Sans"/>
                <w:sz w:val="20"/>
                <w:szCs w:val="20"/>
                <w:lang w:eastAsia="sl-SI"/>
              </w:rPr>
            </w:pPr>
          </w:p>
          <w:p w14:paraId="233D73F9" w14:textId="77777777" w:rsidR="002B091F" w:rsidRPr="0086660E" w:rsidRDefault="00000000" w:rsidP="002F1F1F">
            <w:pPr>
              <w:spacing w:after="0" w:line="240" w:lineRule="auto"/>
              <w:rPr>
                <w:rFonts w:ascii="Open Sans" w:eastAsia="Times New Roman" w:hAnsi="Open Sans" w:cs="Open Sans"/>
                <w:sz w:val="20"/>
                <w:szCs w:val="20"/>
                <w:lang w:eastAsia="sl-SI"/>
              </w:rPr>
            </w:pPr>
            <w:hyperlink r:id="rId8" w:history="1">
              <w:r w:rsidR="002B091F" w:rsidRPr="0086660E">
                <w:rPr>
                  <w:rStyle w:val="Hiperpovezava"/>
                  <w:rFonts w:ascii="Open Sans" w:eastAsia="Times New Roman" w:hAnsi="Open Sans" w:cs="Open Sans"/>
                  <w:color w:val="auto"/>
                  <w:sz w:val="20"/>
                  <w:szCs w:val="20"/>
                  <w:u w:val="none"/>
                  <w:lang w:eastAsia="sl-SI"/>
                </w:rPr>
                <w:t>https://mizarji.wordpress.com/tapetnistvo/</w:t>
              </w:r>
            </w:hyperlink>
            <w:r w:rsidR="002B091F" w:rsidRPr="0086660E">
              <w:rPr>
                <w:rFonts w:ascii="Open Sans" w:eastAsia="Times New Roman" w:hAnsi="Open Sans" w:cs="Open Sans"/>
                <w:sz w:val="20"/>
                <w:szCs w:val="20"/>
                <w:lang w:eastAsia="sl-SI"/>
              </w:rPr>
              <w:t xml:space="preserve"> </w:t>
            </w:r>
          </w:p>
          <w:p w14:paraId="41276B26" w14:textId="77777777" w:rsidR="0099757A" w:rsidRPr="0086660E" w:rsidRDefault="0099757A" w:rsidP="002F1F1F">
            <w:pPr>
              <w:spacing w:after="0" w:line="240" w:lineRule="auto"/>
              <w:rPr>
                <w:rFonts w:ascii="Open Sans" w:eastAsia="Times New Roman" w:hAnsi="Open Sans" w:cs="Open Sans"/>
                <w:sz w:val="20"/>
                <w:szCs w:val="20"/>
                <w:lang w:eastAsia="sl-SI"/>
              </w:rPr>
            </w:pPr>
          </w:p>
          <w:p w14:paraId="2CBA91EE" w14:textId="22EEC9F8" w:rsidR="0099757A" w:rsidRPr="0086660E" w:rsidRDefault="00000000" w:rsidP="0099757A">
            <w:pPr>
              <w:spacing w:after="0" w:line="240" w:lineRule="auto"/>
              <w:rPr>
                <w:rFonts w:ascii="Open Sans" w:hAnsi="Open Sans" w:cs="Open Sans"/>
                <w:sz w:val="20"/>
                <w:szCs w:val="20"/>
              </w:rPr>
            </w:pPr>
            <w:hyperlink r:id="rId9" w:history="1">
              <w:r w:rsidR="0099757A" w:rsidRPr="0086660E">
                <w:rPr>
                  <w:rStyle w:val="Hiperpovezava"/>
                  <w:rFonts w:ascii="Open Sans" w:hAnsi="Open Sans" w:cs="Open Sans"/>
                  <w:color w:val="auto"/>
                  <w:sz w:val="20"/>
                  <w:szCs w:val="20"/>
                  <w:u w:val="none"/>
                </w:rPr>
                <w:t>Poklicni standard (nrpslo.org)</w:t>
              </w:r>
            </w:hyperlink>
            <w:r w:rsidR="009A5A9F" w:rsidRPr="0086660E">
              <w:rPr>
                <w:rStyle w:val="Hiperpovezava"/>
                <w:rFonts w:ascii="Open Sans" w:hAnsi="Open Sans" w:cs="Open Sans"/>
                <w:color w:val="auto"/>
                <w:sz w:val="20"/>
                <w:szCs w:val="20"/>
                <w:u w:val="none"/>
              </w:rPr>
              <w:t>.</w:t>
            </w:r>
          </w:p>
          <w:p w14:paraId="1AF0BF82" w14:textId="77777777" w:rsidR="009A5A9F" w:rsidRPr="0086660E" w:rsidRDefault="009A5A9F" w:rsidP="0099757A">
            <w:pPr>
              <w:spacing w:after="0" w:line="240" w:lineRule="auto"/>
              <w:rPr>
                <w:rFonts w:ascii="Open Sans" w:hAnsi="Open Sans" w:cs="Open Sans"/>
              </w:rPr>
            </w:pPr>
          </w:p>
          <w:p w14:paraId="0C7D27DD" w14:textId="20EF99DF" w:rsidR="0099757A" w:rsidRPr="0086660E" w:rsidRDefault="00000000" w:rsidP="0099757A">
            <w:pPr>
              <w:spacing w:after="0" w:line="240" w:lineRule="auto"/>
              <w:rPr>
                <w:rFonts w:ascii="Open Sans" w:hAnsi="Open Sans" w:cs="Open Sans"/>
                <w:sz w:val="20"/>
                <w:szCs w:val="20"/>
              </w:rPr>
            </w:pPr>
            <w:hyperlink r:id="rId10" w:history="1">
              <w:r w:rsidR="0099757A" w:rsidRPr="0086660E">
                <w:rPr>
                  <w:rStyle w:val="Hiperpovezava"/>
                  <w:rFonts w:ascii="Open Sans" w:hAnsi="Open Sans" w:cs="Open Sans"/>
                  <w:color w:val="auto"/>
                  <w:sz w:val="20"/>
                  <w:szCs w:val="20"/>
                  <w:u w:val="none"/>
                </w:rPr>
                <w:t xml:space="preserve">ZRSZ </w:t>
              </w:r>
              <w:r w:rsidR="009A5A9F" w:rsidRPr="0086660E">
                <w:rPr>
                  <w:rStyle w:val="Hiperpovezava"/>
                  <w:rFonts w:ascii="Open Sans" w:hAnsi="Open Sans" w:cs="Open Sans"/>
                  <w:color w:val="auto"/>
                  <w:sz w:val="20"/>
                  <w:szCs w:val="20"/>
                  <w:u w:val="none"/>
                </w:rPr>
                <w:t>–</w:t>
              </w:r>
              <w:r w:rsidR="0099757A" w:rsidRPr="0086660E">
                <w:rPr>
                  <w:rStyle w:val="Hiperpovezava"/>
                  <w:rFonts w:ascii="Open Sans" w:hAnsi="Open Sans" w:cs="Open Sans"/>
                  <w:color w:val="auto"/>
                  <w:sz w:val="20"/>
                  <w:szCs w:val="20"/>
                  <w:u w:val="none"/>
                </w:rPr>
                <w:t xml:space="preserve"> </w:t>
              </w:r>
              <w:r w:rsidR="009A5A9F" w:rsidRPr="0086660E">
                <w:rPr>
                  <w:rStyle w:val="Hiperpovezava"/>
                  <w:rFonts w:ascii="Open Sans" w:hAnsi="Open Sans" w:cs="Open Sans"/>
                  <w:color w:val="auto"/>
                  <w:sz w:val="20"/>
                  <w:szCs w:val="20"/>
                  <w:u w:val="none"/>
                </w:rPr>
                <w:t>o</w:t>
              </w:r>
              <w:r w:rsidR="0099757A" w:rsidRPr="0086660E">
                <w:rPr>
                  <w:rStyle w:val="Hiperpovezava"/>
                  <w:rFonts w:ascii="Open Sans" w:hAnsi="Open Sans" w:cs="Open Sans"/>
                  <w:color w:val="auto"/>
                  <w:sz w:val="20"/>
                  <w:szCs w:val="20"/>
                  <w:u w:val="none"/>
                </w:rPr>
                <w:t>pis poklica (gov.si)</w:t>
              </w:r>
            </w:hyperlink>
            <w:r w:rsidR="009A5A9F" w:rsidRPr="0086660E">
              <w:rPr>
                <w:rStyle w:val="Hiperpovezava"/>
                <w:rFonts w:ascii="Open Sans" w:hAnsi="Open Sans" w:cs="Open Sans"/>
                <w:color w:val="auto"/>
                <w:sz w:val="20"/>
                <w:szCs w:val="20"/>
                <w:u w:val="none"/>
              </w:rPr>
              <w:t>.</w:t>
            </w:r>
          </w:p>
          <w:p w14:paraId="00CC2D76" w14:textId="3526F804" w:rsidR="0099757A" w:rsidRPr="0086660E" w:rsidRDefault="00000000" w:rsidP="002F1F1F">
            <w:pPr>
              <w:spacing w:after="0" w:line="240" w:lineRule="auto"/>
              <w:rPr>
                <w:rFonts w:ascii="Open Sans" w:eastAsia="Times New Roman" w:hAnsi="Open Sans" w:cs="Open Sans"/>
                <w:color w:val="0000FF"/>
                <w:sz w:val="20"/>
                <w:szCs w:val="20"/>
                <w:u w:val="single"/>
                <w:lang w:eastAsia="sl-SI"/>
              </w:rPr>
            </w:pPr>
            <w:hyperlink r:id="rId11" w:history="1">
              <w:r w:rsidR="0099757A" w:rsidRPr="0086660E">
                <w:rPr>
                  <w:rStyle w:val="Hiperpovezava"/>
                  <w:rFonts w:ascii="Open Sans" w:eastAsia="Times New Roman" w:hAnsi="Open Sans" w:cs="Open Sans"/>
                  <w:color w:val="auto"/>
                  <w:sz w:val="20"/>
                  <w:szCs w:val="20"/>
                  <w:u w:val="none"/>
                  <w:lang w:eastAsia="sl-SI"/>
                </w:rPr>
                <w:t>https://scsl.si/project/tapetnik/</w:t>
              </w:r>
            </w:hyperlink>
          </w:p>
        </w:tc>
      </w:tr>
      <w:bookmarkEnd w:id="0"/>
    </w:tbl>
    <w:p w14:paraId="67211D2F" w14:textId="77777777" w:rsidR="003435D6" w:rsidRPr="00425663" w:rsidRDefault="003435D6" w:rsidP="0086660E">
      <w:pPr>
        <w:spacing w:after="0" w:line="240" w:lineRule="auto"/>
        <w:rPr>
          <w:rFonts w:ascii="Arial" w:eastAsia="Arial" w:hAnsi="Arial" w:cs="Arial"/>
          <w:sz w:val="24"/>
          <w:szCs w:val="24"/>
          <w:lang w:eastAsia="sl-SI"/>
        </w:rPr>
      </w:pPr>
    </w:p>
    <w:sectPr w:rsidR="003435D6" w:rsidRPr="00425663">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4177" w14:textId="77777777" w:rsidR="0044099D" w:rsidRDefault="0044099D">
      <w:pPr>
        <w:spacing w:after="0" w:line="240" w:lineRule="auto"/>
      </w:pPr>
      <w:r>
        <w:separator/>
      </w:r>
    </w:p>
  </w:endnote>
  <w:endnote w:type="continuationSeparator" w:id="0">
    <w:p w14:paraId="6AE8C2ED" w14:textId="77777777" w:rsidR="0044099D" w:rsidRDefault="0044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0EE" w14:textId="77777777" w:rsidR="00262175" w:rsidRDefault="0026217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2C44" w14:textId="77777777" w:rsidR="00262175" w:rsidRDefault="0026217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4170" w14:textId="77777777" w:rsidR="00262175" w:rsidRDefault="002621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D813" w14:textId="77777777" w:rsidR="0044099D" w:rsidRDefault="0044099D">
      <w:pPr>
        <w:spacing w:after="0" w:line="240" w:lineRule="auto"/>
      </w:pPr>
      <w:r>
        <w:separator/>
      </w:r>
    </w:p>
  </w:footnote>
  <w:footnote w:type="continuationSeparator" w:id="0">
    <w:p w14:paraId="7327B964" w14:textId="77777777" w:rsidR="0044099D" w:rsidRDefault="0044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54DD" w14:textId="77777777" w:rsidR="00262175" w:rsidRDefault="0026217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FE17" w14:textId="10780DBD" w:rsidR="0086660E" w:rsidRPr="00653652" w:rsidRDefault="0086660E" w:rsidP="0086660E">
    <w:pPr>
      <w:pStyle w:val="Glava"/>
      <w:rPr>
        <w:rFonts w:ascii="Open Sans" w:hAnsi="Open Sans" w:cs="Open Sans"/>
      </w:rPr>
    </w:pPr>
    <w:r w:rsidRPr="00A532B9">
      <w:rPr>
        <w:rFonts w:ascii="Open Sans" w:hAnsi="Open Sans" w:cs="Open Sans"/>
        <w:noProof/>
      </w:rPr>
      <w:drawing>
        <wp:inline distT="0" distB="0" distL="0" distR="0" wp14:anchorId="614E5C75" wp14:editId="6565E110">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163DEFB0" wp14:editId="0FD5BDFE">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6A15CC60" w:rsidR="00D97B47" w:rsidRPr="0086660E" w:rsidRDefault="00000000" w:rsidP="0086660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F327" w14:textId="77777777" w:rsidR="00262175" w:rsidRDefault="0026217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E52"/>
    <w:multiLevelType w:val="multilevel"/>
    <w:tmpl w:val="70D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24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C3F"/>
    <w:rsid w:val="000414C8"/>
    <w:rsid w:val="000434AC"/>
    <w:rsid w:val="00043C24"/>
    <w:rsid w:val="00084A2D"/>
    <w:rsid w:val="0009255E"/>
    <w:rsid w:val="000B2827"/>
    <w:rsid w:val="000B3C0E"/>
    <w:rsid w:val="000D4D52"/>
    <w:rsid w:val="000E3B6B"/>
    <w:rsid w:val="0015447C"/>
    <w:rsid w:val="00160D24"/>
    <w:rsid w:val="00162310"/>
    <w:rsid w:val="001C44D3"/>
    <w:rsid w:val="001D3591"/>
    <w:rsid w:val="001E484F"/>
    <w:rsid w:val="001F2A89"/>
    <w:rsid w:val="00232C57"/>
    <w:rsid w:val="00235574"/>
    <w:rsid w:val="00262175"/>
    <w:rsid w:val="002663F7"/>
    <w:rsid w:val="002735D2"/>
    <w:rsid w:val="0029691E"/>
    <w:rsid w:val="002A1ACF"/>
    <w:rsid w:val="002A1FE2"/>
    <w:rsid w:val="002B091F"/>
    <w:rsid w:val="002C5556"/>
    <w:rsid w:val="002F1F1F"/>
    <w:rsid w:val="00304BA3"/>
    <w:rsid w:val="00340FBA"/>
    <w:rsid w:val="003435D6"/>
    <w:rsid w:val="003A0891"/>
    <w:rsid w:val="003A4233"/>
    <w:rsid w:val="003C2839"/>
    <w:rsid w:val="003D119C"/>
    <w:rsid w:val="003E6578"/>
    <w:rsid w:val="003F54EF"/>
    <w:rsid w:val="003F6E51"/>
    <w:rsid w:val="00417854"/>
    <w:rsid w:val="004201FC"/>
    <w:rsid w:val="00420F9D"/>
    <w:rsid w:val="00425663"/>
    <w:rsid w:val="004267E1"/>
    <w:rsid w:val="0043378D"/>
    <w:rsid w:val="0044099D"/>
    <w:rsid w:val="004502D5"/>
    <w:rsid w:val="00450833"/>
    <w:rsid w:val="00460C13"/>
    <w:rsid w:val="00473682"/>
    <w:rsid w:val="00476790"/>
    <w:rsid w:val="004850CB"/>
    <w:rsid w:val="00493DF4"/>
    <w:rsid w:val="004B525F"/>
    <w:rsid w:val="004C1306"/>
    <w:rsid w:val="00505B13"/>
    <w:rsid w:val="005211D9"/>
    <w:rsid w:val="00530C33"/>
    <w:rsid w:val="00542DC1"/>
    <w:rsid w:val="00544CFE"/>
    <w:rsid w:val="00553372"/>
    <w:rsid w:val="005535E4"/>
    <w:rsid w:val="0056090B"/>
    <w:rsid w:val="005A24BE"/>
    <w:rsid w:val="005A5627"/>
    <w:rsid w:val="005B2FE6"/>
    <w:rsid w:val="005E25FF"/>
    <w:rsid w:val="005E6733"/>
    <w:rsid w:val="005E682E"/>
    <w:rsid w:val="006030AD"/>
    <w:rsid w:val="006148F8"/>
    <w:rsid w:val="006269C7"/>
    <w:rsid w:val="006330A9"/>
    <w:rsid w:val="00634DC0"/>
    <w:rsid w:val="006475E6"/>
    <w:rsid w:val="0066672D"/>
    <w:rsid w:val="00667BC3"/>
    <w:rsid w:val="006928E5"/>
    <w:rsid w:val="006D185D"/>
    <w:rsid w:val="006D31B7"/>
    <w:rsid w:val="006E0B94"/>
    <w:rsid w:val="006F2D6D"/>
    <w:rsid w:val="006F41B2"/>
    <w:rsid w:val="006F67DA"/>
    <w:rsid w:val="00710E8F"/>
    <w:rsid w:val="0072181A"/>
    <w:rsid w:val="00746F56"/>
    <w:rsid w:val="00757EF8"/>
    <w:rsid w:val="00760E21"/>
    <w:rsid w:val="00785016"/>
    <w:rsid w:val="007900C2"/>
    <w:rsid w:val="00791849"/>
    <w:rsid w:val="00797E6F"/>
    <w:rsid w:val="007B4404"/>
    <w:rsid w:val="007B773E"/>
    <w:rsid w:val="007D20C1"/>
    <w:rsid w:val="008126D4"/>
    <w:rsid w:val="00833868"/>
    <w:rsid w:val="00845651"/>
    <w:rsid w:val="008627CF"/>
    <w:rsid w:val="0086660E"/>
    <w:rsid w:val="008671CD"/>
    <w:rsid w:val="008812B8"/>
    <w:rsid w:val="00886782"/>
    <w:rsid w:val="008B6BE0"/>
    <w:rsid w:val="008C3403"/>
    <w:rsid w:val="008C3D51"/>
    <w:rsid w:val="008D202E"/>
    <w:rsid w:val="008E248A"/>
    <w:rsid w:val="008F4EA0"/>
    <w:rsid w:val="0094322B"/>
    <w:rsid w:val="0095304E"/>
    <w:rsid w:val="00971B17"/>
    <w:rsid w:val="0099757A"/>
    <w:rsid w:val="009A5A9F"/>
    <w:rsid w:val="009D0703"/>
    <w:rsid w:val="00A1647C"/>
    <w:rsid w:val="00A3645B"/>
    <w:rsid w:val="00A45A48"/>
    <w:rsid w:val="00A677AF"/>
    <w:rsid w:val="00A7434E"/>
    <w:rsid w:val="00A93A42"/>
    <w:rsid w:val="00A97CDE"/>
    <w:rsid w:val="00AC25AA"/>
    <w:rsid w:val="00AD2C8F"/>
    <w:rsid w:val="00AD70CB"/>
    <w:rsid w:val="00AE0E4F"/>
    <w:rsid w:val="00AF4CBF"/>
    <w:rsid w:val="00B0565C"/>
    <w:rsid w:val="00B06B68"/>
    <w:rsid w:val="00B15320"/>
    <w:rsid w:val="00B2249E"/>
    <w:rsid w:val="00B276B0"/>
    <w:rsid w:val="00B611AE"/>
    <w:rsid w:val="00B93D88"/>
    <w:rsid w:val="00BC30D0"/>
    <w:rsid w:val="00BD18CE"/>
    <w:rsid w:val="00BD6CD9"/>
    <w:rsid w:val="00BD7EDE"/>
    <w:rsid w:val="00BF2B92"/>
    <w:rsid w:val="00C10824"/>
    <w:rsid w:val="00C414C5"/>
    <w:rsid w:val="00C6263B"/>
    <w:rsid w:val="00C729E3"/>
    <w:rsid w:val="00C7325D"/>
    <w:rsid w:val="00C739D9"/>
    <w:rsid w:val="00C74D30"/>
    <w:rsid w:val="00C93378"/>
    <w:rsid w:val="00CA5CA0"/>
    <w:rsid w:val="00CF5A75"/>
    <w:rsid w:val="00D54FE4"/>
    <w:rsid w:val="00D56403"/>
    <w:rsid w:val="00D9779C"/>
    <w:rsid w:val="00DA01F2"/>
    <w:rsid w:val="00DC2DB4"/>
    <w:rsid w:val="00DC49E6"/>
    <w:rsid w:val="00DF5C22"/>
    <w:rsid w:val="00E02510"/>
    <w:rsid w:val="00E12E11"/>
    <w:rsid w:val="00E2117F"/>
    <w:rsid w:val="00E21997"/>
    <w:rsid w:val="00E21EB5"/>
    <w:rsid w:val="00E25E22"/>
    <w:rsid w:val="00E503BF"/>
    <w:rsid w:val="00E52925"/>
    <w:rsid w:val="00E63EB0"/>
    <w:rsid w:val="00E8193D"/>
    <w:rsid w:val="00EA296E"/>
    <w:rsid w:val="00EF0462"/>
    <w:rsid w:val="00EF2386"/>
    <w:rsid w:val="00F00B5E"/>
    <w:rsid w:val="00F17FC3"/>
    <w:rsid w:val="00F2249A"/>
    <w:rsid w:val="00F37895"/>
    <w:rsid w:val="00F51167"/>
    <w:rsid w:val="00F84956"/>
    <w:rsid w:val="00F9566C"/>
    <w:rsid w:val="00FB484D"/>
    <w:rsid w:val="00FC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473682"/>
    <w:rPr>
      <w:color w:val="0000FF"/>
      <w:u w:val="single"/>
    </w:rPr>
  </w:style>
  <w:style w:type="character" w:customStyle="1" w:styleId="Nerazreenaomemba1">
    <w:name w:val="Nerazrešena omemba1"/>
    <w:basedOn w:val="Privzetapisavaodstavka"/>
    <w:uiPriority w:val="99"/>
    <w:semiHidden/>
    <w:unhideWhenUsed/>
    <w:rsid w:val="008C3D51"/>
    <w:rPr>
      <w:color w:val="605E5C"/>
      <w:shd w:val="clear" w:color="auto" w:fill="E1DFDD"/>
    </w:rPr>
  </w:style>
  <w:style w:type="character" w:styleId="SledenaHiperpovezava">
    <w:name w:val="FollowedHyperlink"/>
    <w:basedOn w:val="Privzetapisavaodstavka"/>
    <w:uiPriority w:val="99"/>
    <w:semiHidden/>
    <w:unhideWhenUsed/>
    <w:rsid w:val="00FB484D"/>
    <w:rPr>
      <w:color w:val="954F72" w:themeColor="followedHyperlink"/>
      <w:u w:val="single"/>
    </w:rPr>
  </w:style>
  <w:style w:type="character" w:styleId="Pripombasklic">
    <w:name w:val="annotation reference"/>
    <w:basedOn w:val="Privzetapisavaodstavka"/>
    <w:uiPriority w:val="99"/>
    <w:semiHidden/>
    <w:unhideWhenUsed/>
    <w:rsid w:val="00FB484D"/>
    <w:rPr>
      <w:sz w:val="16"/>
      <w:szCs w:val="16"/>
    </w:rPr>
  </w:style>
  <w:style w:type="paragraph" w:styleId="Pripombabesedilo">
    <w:name w:val="annotation text"/>
    <w:basedOn w:val="Navaden"/>
    <w:link w:val="PripombabesediloZnak"/>
    <w:uiPriority w:val="99"/>
    <w:semiHidden/>
    <w:unhideWhenUsed/>
    <w:rsid w:val="00FB484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484D"/>
    <w:rPr>
      <w:sz w:val="20"/>
      <w:szCs w:val="20"/>
    </w:rPr>
  </w:style>
  <w:style w:type="paragraph" w:styleId="Zadevapripombe">
    <w:name w:val="annotation subject"/>
    <w:basedOn w:val="Pripombabesedilo"/>
    <w:next w:val="Pripombabesedilo"/>
    <w:link w:val="ZadevapripombeZnak"/>
    <w:uiPriority w:val="99"/>
    <w:semiHidden/>
    <w:unhideWhenUsed/>
    <w:rsid w:val="00FB484D"/>
    <w:rPr>
      <w:b/>
      <w:bCs/>
    </w:rPr>
  </w:style>
  <w:style w:type="character" w:customStyle="1" w:styleId="ZadevapripombeZnak">
    <w:name w:val="Zadeva pripombe Znak"/>
    <w:basedOn w:val="PripombabesediloZnak"/>
    <w:link w:val="Zadevapripombe"/>
    <w:uiPriority w:val="99"/>
    <w:semiHidden/>
    <w:rsid w:val="00FB484D"/>
    <w:rPr>
      <w:b/>
      <w:bCs/>
      <w:sz w:val="20"/>
      <w:szCs w:val="20"/>
    </w:rPr>
  </w:style>
  <w:style w:type="paragraph" w:styleId="Revizija">
    <w:name w:val="Revision"/>
    <w:hidden/>
    <w:uiPriority w:val="99"/>
    <w:semiHidden/>
    <w:rsid w:val="0095304E"/>
    <w:pPr>
      <w:spacing w:after="0" w:line="240" w:lineRule="auto"/>
    </w:pPr>
  </w:style>
  <w:style w:type="paragraph" w:styleId="Noga">
    <w:name w:val="footer"/>
    <w:basedOn w:val="Navaden"/>
    <w:link w:val="NogaZnak"/>
    <w:uiPriority w:val="99"/>
    <w:unhideWhenUsed/>
    <w:rsid w:val="0086660E"/>
    <w:pPr>
      <w:tabs>
        <w:tab w:val="center" w:pos="4536"/>
        <w:tab w:val="right" w:pos="9072"/>
      </w:tabs>
      <w:spacing w:after="0" w:line="240" w:lineRule="auto"/>
    </w:pPr>
  </w:style>
  <w:style w:type="character" w:customStyle="1" w:styleId="NogaZnak">
    <w:name w:val="Noga Znak"/>
    <w:basedOn w:val="Privzetapisavaodstavka"/>
    <w:link w:val="Noga"/>
    <w:uiPriority w:val="99"/>
    <w:rsid w:val="0086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7779">
      <w:bodyDiv w:val="1"/>
      <w:marLeft w:val="0"/>
      <w:marRight w:val="0"/>
      <w:marTop w:val="0"/>
      <w:marBottom w:val="0"/>
      <w:divBdr>
        <w:top w:val="none" w:sz="0" w:space="0" w:color="auto"/>
        <w:left w:val="none" w:sz="0" w:space="0" w:color="auto"/>
        <w:bottom w:val="none" w:sz="0" w:space="0" w:color="auto"/>
        <w:right w:val="none" w:sz="0" w:space="0" w:color="auto"/>
      </w:divBdr>
      <w:divsChild>
        <w:div w:id="1964845276">
          <w:marLeft w:val="0"/>
          <w:marRight w:val="0"/>
          <w:marTop w:val="0"/>
          <w:marBottom w:val="0"/>
          <w:divBdr>
            <w:top w:val="none" w:sz="0" w:space="0" w:color="auto"/>
            <w:left w:val="none" w:sz="0" w:space="0" w:color="auto"/>
            <w:bottom w:val="none" w:sz="0" w:space="0" w:color="auto"/>
            <w:right w:val="none" w:sz="0" w:space="0" w:color="auto"/>
          </w:divBdr>
          <w:divsChild>
            <w:div w:id="1864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138">
      <w:bodyDiv w:val="1"/>
      <w:marLeft w:val="0"/>
      <w:marRight w:val="0"/>
      <w:marTop w:val="0"/>
      <w:marBottom w:val="0"/>
      <w:divBdr>
        <w:top w:val="none" w:sz="0" w:space="0" w:color="auto"/>
        <w:left w:val="none" w:sz="0" w:space="0" w:color="auto"/>
        <w:bottom w:val="none" w:sz="0" w:space="0" w:color="auto"/>
        <w:right w:val="none" w:sz="0" w:space="0" w:color="auto"/>
      </w:divBdr>
    </w:div>
    <w:div w:id="363528810">
      <w:bodyDiv w:val="1"/>
      <w:marLeft w:val="0"/>
      <w:marRight w:val="0"/>
      <w:marTop w:val="0"/>
      <w:marBottom w:val="0"/>
      <w:divBdr>
        <w:top w:val="none" w:sz="0" w:space="0" w:color="auto"/>
        <w:left w:val="none" w:sz="0" w:space="0" w:color="auto"/>
        <w:bottom w:val="none" w:sz="0" w:space="0" w:color="auto"/>
        <w:right w:val="none" w:sz="0" w:space="0" w:color="auto"/>
      </w:divBdr>
      <w:divsChild>
        <w:div w:id="1963263448">
          <w:marLeft w:val="0"/>
          <w:marRight w:val="0"/>
          <w:marTop w:val="300"/>
          <w:marBottom w:val="0"/>
          <w:divBdr>
            <w:top w:val="none" w:sz="0" w:space="0" w:color="auto"/>
            <w:left w:val="none" w:sz="0" w:space="0" w:color="auto"/>
            <w:bottom w:val="none" w:sz="0" w:space="0" w:color="auto"/>
            <w:right w:val="none" w:sz="0" w:space="0" w:color="auto"/>
          </w:divBdr>
          <w:divsChild>
            <w:div w:id="1144197821">
              <w:marLeft w:val="0"/>
              <w:marRight w:val="0"/>
              <w:marTop w:val="0"/>
              <w:marBottom w:val="0"/>
              <w:divBdr>
                <w:top w:val="none" w:sz="0" w:space="0" w:color="auto"/>
                <w:left w:val="none" w:sz="0" w:space="0" w:color="auto"/>
                <w:bottom w:val="none" w:sz="0" w:space="0" w:color="auto"/>
                <w:right w:val="none" w:sz="0" w:space="0" w:color="auto"/>
              </w:divBdr>
            </w:div>
          </w:divsChild>
        </w:div>
        <w:div w:id="1153990245">
          <w:marLeft w:val="0"/>
          <w:marRight w:val="0"/>
          <w:marTop w:val="600"/>
          <w:marBottom w:val="150"/>
          <w:divBdr>
            <w:top w:val="none" w:sz="0" w:space="0" w:color="auto"/>
            <w:left w:val="none" w:sz="0" w:space="0" w:color="auto"/>
            <w:bottom w:val="none" w:sz="0" w:space="0" w:color="auto"/>
            <w:right w:val="none" w:sz="0" w:space="0" w:color="auto"/>
          </w:divBdr>
          <w:divsChild>
            <w:div w:id="1047531405">
              <w:marLeft w:val="0"/>
              <w:marRight w:val="180"/>
              <w:marTop w:val="0"/>
              <w:marBottom w:val="0"/>
              <w:divBdr>
                <w:top w:val="none" w:sz="0" w:space="0" w:color="auto"/>
                <w:left w:val="none" w:sz="0" w:space="0" w:color="auto"/>
                <w:bottom w:val="none" w:sz="0" w:space="0" w:color="auto"/>
                <w:right w:val="none" w:sz="0" w:space="0" w:color="auto"/>
              </w:divBdr>
            </w:div>
            <w:div w:id="738484337">
              <w:marLeft w:val="0"/>
              <w:marRight w:val="180"/>
              <w:marTop w:val="0"/>
              <w:marBottom w:val="0"/>
              <w:divBdr>
                <w:top w:val="none" w:sz="0" w:space="0" w:color="auto"/>
                <w:left w:val="none" w:sz="0" w:space="0" w:color="auto"/>
                <w:bottom w:val="none" w:sz="0" w:space="0" w:color="auto"/>
                <w:right w:val="none" w:sz="0" w:space="0" w:color="auto"/>
              </w:divBdr>
            </w:div>
            <w:div w:id="18998270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02666348">
      <w:bodyDiv w:val="1"/>
      <w:marLeft w:val="0"/>
      <w:marRight w:val="0"/>
      <w:marTop w:val="0"/>
      <w:marBottom w:val="0"/>
      <w:divBdr>
        <w:top w:val="none" w:sz="0" w:space="0" w:color="auto"/>
        <w:left w:val="none" w:sz="0" w:space="0" w:color="auto"/>
        <w:bottom w:val="none" w:sz="0" w:space="0" w:color="auto"/>
        <w:right w:val="none" w:sz="0" w:space="0" w:color="auto"/>
      </w:divBdr>
    </w:div>
    <w:div w:id="635186184">
      <w:bodyDiv w:val="1"/>
      <w:marLeft w:val="0"/>
      <w:marRight w:val="0"/>
      <w:marTop w:val="0"/>
      <w:marBottom w:val="0"/>
      <w:divBdr>
        <w:top w:val="none" w:sz="0" w:space="0" w:color="auto"/>
        <w:left w:val="none" w:sz="0" w:space="0" w:color="auto"/>
        <w:bottom w:val="none" w:sz="0" w:space="0" w:color="auto"/>
        <w:right w:val="none" w:sz="0" w:space="0" w:color="auto"/>
      </w:divBdr>
      <w:divsChild>
        <w:div w:id="1691567467">
          <w:marLeft w:val="0"/>
          <w:marRight w:val="0"/>
          <w:marTop w:val="0"/>
          <w:marBottom w:val="0"/>
          <w:divBdr>
            <w:top w:val="none" w:sz="0" w:space="0" w:color="auto"/>
            <w:left w:val="none" w:sz="0" w:space="0" w:color="auto"/>
            <w:bottom w:val="none" w:sz="0" w:space="0" w:color="auto"/>
            <w:right w:val="none" w:sz="0" w:space="0" w:color="auto"/>
          </w:divBdr>
          <w:divsChild>
            <w:div w:id="573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412">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1045181330">
      <w:bodyDiv w:val="1"/>
      <w:marLeft w:val="0"/>
      <w:marRight w:val="0"/>
      <w:marTop w:val="0"/>
      <w:marBottom w:val="0"/>
      <w:divBdr>
        <w:top w:val="none" w:sz="0" w:space="0" w:color="auto"/>
        <w:left w:val="none" w:sz="0" w:space="0" w:color="auto"/>
        <w:bottom w:val="none" w:sz="0" w:space="0" w:color="auto"/>
        <w:right w:val="none" w:sz="0" w:space="0" w:color="auto"/>
      </w:divBdr>
    </w:div>
    <w:div w:id="1085877065">
      <w:bodyDiv w:val="1"/>
      <w:marLeft w:val="0"/>
      <w:marRight w:val="0"/>
      <w:marTop w:val="0"/>
      <w:marBottom w:val="0"/>
      <w:divBdr>
        <w:top w:val="none" w:sz="0" w:space="0" w:color="auto"/>
        <w:left w:val="none" w:sz="0" w:space="0" w:color="auto"/>
        <w:bottom w:val="none" w:sz="0" w:space="0" w:color="auto"/>
        <w:right w:val="none" w:sz="0" w:space="0" w:color="auto"/>
      </w:divBdr>
    </w:div>
    <w:div w:id="1358694716">
      <w:bodyDiv w:val="1"/>
      <w:marLeft w:val="0"/>
      <w:marRight w:val="0"/>
      <w:marTop w:val="0"/>
      <w:marBottom w:val="0"/>
      <w:divBdr>
        <w:top w:val="none" w:sz="0" w:space="0" w:color="auto"/>
        <w:left w:val="none" w:sz="0" w:space="0" w:color="auto"/>
        <w:bottom w:val="none" w:sz="0" w:space="0" w:color="auto"/>
        <w:right w:val="none" w:sz="0" w:space="0" w:color="auto"/>
      </w:divBdr>
    </w:div>
    <w:div w:id="1733962883">
      <w:bodyDiv w:val="1"/>
      <w:marLeft w:val="0"/>
      <w:marRight w:val="0"/>
      <w:marTop w:val="0"/>
      <w:marBottom w:val="0"/>
      <w:divBdr>
        <w:top w:val="none" w:sz="0" w:space="0" w:color="auto"/>
        <w:left w:val="none" w:sz="0" w:space="0" w:color="auto"/>
        <w:bottom w:val="none" w:sz="0" w:space="0" w:color="auto"/>
        <w:right w:val="none" w:sz="0" w:space="0" w:color="auto"/>
      </w:divBdr>
    </w:div>
    <w:div w:id="1765345562">
      <w:bodyDiv w:val="1"/>
      <w:marLeft w:val="0"/>
      <w:marRight w:val="0"/>
      <w:marTop w:val="0"/>
      <w:marBottom w:val="0"/>
      <w:divBdr>
        <w:top w:val="none" w:sz="0" w:space="0" w:color="auto"/>
        <w:left w:val="none" w:sz="0" w:space="0" w:color="auto"/>
        <w:bottom w:val="none" w:sz="0" w:space="0" w:color="auto"/>
        <w:right w:val="none" w:sz="0" w:space="0" w:color="auto"/>
      </w:divBdr>
    </w:div>
    <w:div w:id="2003383949">
      <w:bodyDiv w:val="1"/>
      <w:marLeft w:val="0"/>
      <w:marRight w:val="0"/>
      <w:marTop w:val="0"/>
      <w:marBottom w:val="0"/>
      <w:divBdr>
        <w:top w:val="none" w:sz="0" w:space="0" w:color="auto"/>
        <w:left w:val="none" w:sz="0" w:space="0" w:color="auto"/>
        <w:bottom w:val="none" w:sz="0" w:space="0" w:color="auto"/>
        <w:right w:val="none" w:sz="0" w:space="0" w:color="auto"/>
      </w:divBdr>
    </w:div>
    <w:div w:id="2066682634">
      <w:bodyDiv w:val="1"/>
      <w:marLeft w:val="0"/>
      <w:marRight w:val="0"/>
      <w:marTop w:val="0"/>
      <w:marBottom w:val="0"/>
      <w:divBdr>
        <w:top w:val="none" w:sz="0" w:space="0" w:color="auto"/>
        <w:left w:val="none" w:sz="0" w:space="0" w:color="auto"/>
        <w:bottom w:val="none" w:sz="0" w:space="0" w:color="auto"/>
        <w:right w:val="none" w:sz="0" w:space="0" w:color="auto"/>
      </w:divBdr>
      <w:divsChild>
        <w:div w:id="1883395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zarji.wordpress.com/tapetnistv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nevnik.si/104264078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sl.si/project/tapetni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ss.gov.si/ncips/cips/opisi_poklicev/opis_poklica?Kljuc=2010&amp;Filte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rpslo.org/Pregled-NPKja?data=7784-011-0-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1262</Words>
  <Characters>7198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2023-09-20T15:57:00Z</dcterms:created>
  <dcterms:modified xsi:type="dcterms:W3CDTF">2023-11-30T13:39:00Z</dcterms:modified>
</cp:coreProperties>
</file>