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045236" w:rsidRPr="005F3D77" w14:paraId="4EF6E91A" w14:textId="77777777" w:rsidTr="005F3D77">
        <w:trPr>
          <w:trHeight w:val="164"/>
        </w:trPr>
        <w:tc>
          <w:tcPr>
            <w:tcW w:w="4385" w:type="dxa"/>
            <w:tcMar>
              <w:top w:w="100" w:type="dxa"/>
              <w:left w:w="100" w:type="dxa"/>
              <w:bottom w:w="100" w:type="dxa"/>
              <w:right w:w="100" w:type="dxa"/>
            </w:tcMar>
          </w:tcPr>
          <w:p w14:paraId="65A5C018" w14:textId="77777777" w:rsidR="00586C03" w:rsidRPr="005F3D77" w:rsidRDefault="00586C03" w:rsidP="002E2568">
            <w:pPr>
              <w:spacing w:after="0" w:line="240" w:lineRule="auto"/>
              <w:rPr>
                <w:rFonts w:ascii="Open Sans" w:eastAsia="Arial" w:hAnsi="Open Sans" w:cs="Open Sans"/>
                <w:b/>
                <w:sz w:val="20"/>
                <w:szCs w:val="20"/>
                <w:lang w:eastAsia="sl-SI"/>
              </w:rPr>
            </w:pPr>
            <w:bookmarkStart w:id="0" w:name="_Hlk107907275"/>
            <w:r w:rsidRPr="005F3D77">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22C732DC" w14:textId="7AD7B05A" w:rsidR="00586C03" w:rsidRPr="005F3D77" w:rsidRDefault="00BE5662" w:rsidP="002E2568">
            <w:pPr>
              <w:spacing w:after="0" w:line="240" w:lineRule="auto"/>
              <w:rPr>
                <w:rFonts w:ascii="Open Sans" w:eastAsia="Arial" w:hAnsi="Open Sans" w:cs="Open Sans"/>
                <w:b/>
                <w:sz w:val="20"/>
                <w:szCs w:val="20"/>
                <w:lang w:eastAsia="sl-SI"/>
              </w:rPr>
            </w:pPr>
            <w:proofErr w:type="spellStart"/>
            <w:r>
              <w:rPr>
                <w:rFonts w:ascii="Open Sans" w:eastAsia="Arial" w:hAnsi="Open Sans" w:cs="Open Sans"/>
                <w:b/>
                <w:color w:val="833C0B" w:themeColor="accent2" w:themeShade="80"/>
                <w:sz w:val="20"/>
                <w:szCs w:val="20"/>
                <w:lang w:eastAsia="sl-SI"/>
              </w:rPr>
              <w:t>Suhozidna</w:t>
            </w:r>
            <w:proofErr w:type="spellEnd"/>
            <w:r>
              <w:rPr>
                <w:rFonts w:ascii="Open Sans" w:eastAsia="Arial" w:hAnsi="Open Sans" w:cs="Open Sans"/>
                <w:b/>
                <w:color w:val="833C0B" w:themeColor="accent2" w:themeShade="80"/>
                <w:sz w:val="20"/>
                <w:szCs w:val="20"/>
                <w:lang w:eastAsia="sl-SI"/>
              </w:rPr>
              <w:t xml:space="preserve"> gradnja</w:t>
            </w:r>
          </w:p>
        </w:tc>
      </w:tr>
      <w:tr w:rsidR="00045236" w:rsidRPr="005F3D77" w14:paraId="109F3135" w14:textId="77777777" w:rsidTr="005F3D77">
        <w:trPr>
          <w:trHeight w:val="151"/>
        </w:trPr>
        <w:tc>
          <w:tcPr>
            <w:tcW w:w="9030" w:type="dxa"/>
            <w:gridSpan w:val="2"/>
            <w:tcMar>
              <w:top w:w="100" w:type="dxa"/>
              <w:left w:w="100" w:type="dxa"/>
              <w:bottom w:w="100" w:type="dxa"/>
              <w:right w:w="100" w:type="dxa"/>
            </w:tcMar>
          </w:tcPr>
          <w:p w14:paraId="715979B6" w14:textId="2698D264"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t xml:space="preserve">POVZETEK </w:t>
            </w:r>
          </w:p>
        </w:tc>
      </w:tr>
      <w:tr w:rsidR="00045236" w:rsidRPr="005F3D77" w14:paraId="26B1D305" w14:textId="77777777" w:rsidTr="005F3D77">
        <w:trPr>
          <w:trHeight w:val="721"/>
        </w:trPr>
        <w:tc>
          <w:tcPr>
            <w:tcW w:w="9030" w:type="dxa"/>
            <w:gridSpan w:val="2"/>
            <w:tcMar>
              <w:top w:w="100" w:type="dxa"/>
              <w:left w:w="100" w:type="dxa"/>
              <w:bottom w:w="100" w:type="dxa"/>
              <w:right w:w="100" w:type="dxa"/>
            </w:tcMar>
          </w:tcPr>
          <w:p w14:paraId="462F7BEB" w14:textId="6FC3A106" w:rsidR="005F3D77" w:rsidRPr="005F3D77" w:rsidRDefault="00A37A2F" w:rsidP="005F3D77">
            <w:pPr>
              <w:spacing w:after="0" w:line="240" w:lineRule="auto"/>
              <w:jc w:val="both"/>
              <w:rPr>
                <w:rFonts w:ascii="Open Sans" w:hAnsi="Open Sans" w:cs="Open Sans"/>
                <w:color w:val="202122"/>
                <w:sz w:val="20"/>
                <w:szCs w:val="20"/>
                <w:shd w:val="clear" w:color="auto" w:fill="FFFFFF"/>
              </w:rPr>
            </w:pPr>
            <w:proofErr w:type="spellStart"/>
            <w:r w:rsidRPr="00A37A2F">
              <w:rPr>
                <w:rFonts w:ascii="Open Sans" w:hAnsi="Open Sans" w:cs="Open Sans"/>
                <w:color w:val="202122"/>
                <w:sz w:val="20"/>
                <w:szCs w:val="20"/>
                <w:shd w:val="clear" w:color="auto" w:fill="FFFFFF"/>
              </w:rPr>
              <w:t>Suhozidna</w:t>
            </w:r>
            <w:proofErr w:type="spellEnd"/>
            <w:r w:rsidRPr="00A37A2F">
              <w:rPr>
                <w:rFonts w:ascii="Open Sans" w:hAnsi="Open Sans" w:cs="Open Sans"/>
                <w:color w:val="202122"/>
                <w:sz w:val="20"/>
                <w:szCs w:val="20"/>
                <w:shd w:val="clear" w:color="auto" w:fill="FFFFFF"/>
              </w:rPr>
              <w:t xml:space="preserve"> gradnja je veščina zidanja brez uporabe veziva, pri kateri z odbiranjem razpoložljivega lokalnega kamna, pridobljenega s čiščenjem in urejanjem zemljišč, ter ob razumevanju skladnje nastajajo različni tipi trdnih kamnitih objektov.</w:t>
            </w:r>
          </w:p>
        </w:tc>
      </w:tr>
      <w:tr w:rsidR="00045236" w:rsidRPr="005F3D77" w14:paraId="2624CF8D" w14:textId="77777777" w:rsidTr="005F3D77">
        <w:trPr>
          <w:trHeight w:val="306"/>
        </w:trPr>
        <w:tc>
          <w:tcPr>
            <w:tcW w:w="9030" w:type="dxa"/>
            <w:gridSpan w:val="2"/>
            <w:tcMar>
              <w:top w:w="100" w:type="dxa"/>
              <w:left w:w="100" w:type="dxa"/>
              <w:bottom w:w="100" w:type="dxa"/>
              <w:right w:w="100" w:type="dxa"/>
            </w:tcMar>
          </w:tcPr>
          <w:p w14:paraId="07A027D5" w14:textId="4D66C63D" w:rsidR="00586C03" w:rsidRPr="005F3D77" w:rsidRDefault="00586C03" w:rsidP="005F3D77">
            <w:pPr>
              <w:spacing w:after="0" w:line="240" w:lineRule="auto"/>
              <w:rPr>
                <w:rFonts w:ascii="Open Sans" w:eastAsia="Arial" w:hAnsi="Open Sans" w:cs="Open Sans"/>
                <w:sz w:val="20"/>
                <w:szCs w:val="20"/>
                <w:lang w:eastAsia="sl-SI"/>
              </w:rPr>
            </w:pPr>
            <w:r w:rsidRPr="005F3D77">
              <w:rPr>
                <w:rFonts w:ascii="Open Sans" w:eastAsia="Arial" w:hAnsi="Open Sans" w:cs="Open Sans"/>
                <w:b/>
                <w:sz w:val="20"/>
                <w:szCs w:val="20"/>
                <w:lang w:eastAsia="sl-SI"/>
              </w:rPr>
              <w:t>OPIS PANOGE</w:t>
            </w:r>
          </w:p>
        </w:tc>
      </w:tr>
      <w:tr w:rsidR="00045236" w:rsidRPr="005F3D77" w14:paraId="0EDD30A7" w14:textId="77777777" w:rsidTr="00F70647">
        <w:trPr>
          <w:trHeight w:val="8581"/>
        </w:trPr>
        <w:tc>
          <w:tcPr>
            <w:tcW w:w="9030" w:type="dxa"/>
            <w:gridSpan w:val="2"/>
            <w:tcMar>
              <w:top w:w="100" w:type="dxa"/>
              <w:left w:w="100" w:type="dxa"/>
              <w:bottom w:w="100" w:type="dxa"/>
              <w:right w:w="100" w:type="dxa"/>
            </w:tcMar>
          </w:tcPr>
          <w:p w14:paraId="7D5838EC" w14:textId="7721C2D9" w:rsidR="00A37A2F" w:rsidRDefault="00A37A2F" w:rsidP="00A37A2F">
            <w:pPr>
              <w:spacing w:after="0" w:line="240" w:lineRule="auto"/>
              <w:jc w:val="both"/>
              <w:rPr>
                <w:rFonts w:ascii="Open Sans" w:eastAsia="Century Gothic" w:hAnsi="Open Sans" w:cs="Open Sans"/>
                <w:sz w:val="20"/>
                <w:szCs w:val="20"/>
              </w:rPr>
            </w:pPr>
            <w:proofErr w:type="spellStart"/>
            <w:r w:rsidRPr="00A37A2F">
              <w:rPr>
                <w:rFonts w:ascii="Open Sans" w:eastAsia="Century Gothic" w:hAnsi="Open Sans" w:cs="Open Sans"/>
                <w:sz w:val="20"/>
                <w:szCs w:val="20"/>
              </w:rPr>
              <w:t>Suhozidna</w:t>
            </w:r>
            <w:proofErr w:type="spellEnd"/>
            <w:r w:rsidRPr="00A37A2F">
              <w:rPr>
                <w:rFonts w:ascii="Open Sans" w:eastAsia="Century Gothic" w:hAnsi="Open Sans" w:cs="Open Sans"/>
                <w:sz w:val="20"/>
                <w:szCs w:val="20"/>
              </w:rPr>
              <w:t xml:space="preserve"> gradnja je na </w:t>
            </w:r>
            <w:proofErr w:type="spellStart"/>
            <w:r w:rsidRPr="00A37A2F">
              <w:rPr>
                <w:rFonts w:ascii="Open Sans" w:eastAsia="Century Gothic" w:hAnsi="Open Sans" w:cs="Open Sans"/>
                <w:sz w:val="20"/>
                <w:szCs w:val="20"/>
              </w:rPr>
              <w:t>dosedaj</w:t>
            </w:r>
            <w:proofErr w:type="spellEnd"/>
            <w:r w:rsidRPr="00A37A2F">
              <w:rPr>
                <w:rFonts w:ascii="Open Sans" w:eastAsia="Century Gothic" w:hAnsi="Open Sans" w:cs="Open Sans"/>
                <w:sz w:val="20"/>
                <w:szCs w:val="20"/>
              </w:rPr>
              <w:t xml:space="preserve"> preučenih delih Slovenije znana že od prazgodovine in se je ohranila vse do danes, saj gre za najenostavnejši način gradnje s kamenjem v najstarejših poznanih grajenih strukturah na Krasu, suhih zidovih v jamah in spodmolih , ter pozneje na suho grajenih kamnitih obzidjih prazgodovinskih naselij </w:t>
            </w:r>
            <w:proofErr w:type="spellStart"/>
            <w:r w:rsidRPr="00A37A2F">
              <w:rPr>
                <w:rFonts w:ascii="Open Sans" w:eastAsia="Century Gothic" w:hAnsi="Open Sans" w:cs="Open Sans"/>
                <w:sz w:val="20"/>
                <w:szCs w:val="20"/>
              </w:rPr>
              <w:t>kaštelirske</w:t>
            </w:r>
            <w:proofErr w:type="spellEnd"/>
            <w:r w:rsidRPr="00A37A2F">
              <w:rPr>
                <w:rFonts w:ascii="Open Sans" w:eastAsia="Century Gothic" w:hAnsi="Open Sans" w:cs="Open Sans"/>
                <w:sz w:val="20"/>
                <w:szCs w:val="20"/>
              </w:rPr>
              <w:t xml:space="preserve"> kulture. </w:t>
            </w:r>
            <w:proofErr w:type="spellStart"/>
            <w:r w:rsidRPr="00A37A2F">
              <w:rPr>
                <w:rFonts w:ascii="Open Sans" w:eastAsia="Century Gothic" w:hAnsi="Open Sans" w:cs="Open Sans"/>
                <w:sz w:val="20"/>
                <w:szCs w:val="20"/>
              </w:rPr>
              <w:t>Suhozidno</w:t>
            </w:r>
            <w:proofErr w:type="spellEnd"/>
            <w:r w:rsidRPr="00A37A2F">
              <w:rPr>
                <w:rFonts w:ascii="Open Sans" w:eastAsia="Century Gothic" w:hAnsi="Open Sans" w:cs="Open Sans"/>
                <w:sz w:val="20"/>
                <w:szCs w:val="20"/>
              </w:rPr>
              <w:t xml:space="preserve"> gradnjo še poznajo pripadniki generacij, rojenih na prelomu 20. stol, ko je bila tehnika v vsakdanji rabi in se je prenašala iz roda v rod. </w:t>
            </w:r>
            <w:proofErr w:type="spellStart"/>
            <w:r w:rsidRPr="00A37A2F">
              <w:rPr>
                <w:rFonts w:ascii="Open Sans" w:eastAsia="Century Gothic" w:hAnsi="Open Sans" w:cs="Open Sans"/>
                <w:sz w:val="20"/>
                <w:szCs w:val="20"/>
              </w:rPr>
              <w:t>Suhozidna</w:t>
            </w:r>
            <w:proofErr w:type="spellEnd"/>
            <w:r w:rsidRPr="00A37A2F">
              <w:rPr>
                <w:rFonts w:ascii="Open Sans" w:eastAsia="Century Gothic" w:hAnsi="Open Sans" w:cs="Open Sans"/>
                <w:sz w:val="20"/>
                <w:szCs w:val="20"/>
              </w:rPr>
              <w:t xml:space="preserve"> gradnja je najbolj razširjena v kraškem in istrskem prostoru. V preteklosti je bila znana tudi v nekaterih drugih delih Slovenije, v alpskem prostoru, Posočju, na Vipavskem, Notranjskem, Dolenjskem</w:t>
            </w:r>
            <w:r w:rsidR="00137762">
              <w:rPr>
                <w:rFonts w:ascii="Open Sans" w:eastAsia="Century Gothic" w:hAnsi="Open Sans" w:cs="Open Sans"/>
                <w:sz w:val="20"/>
                <w:szCs w:val="20"/>
              </w:rPr>
              <w:t xml:space="preserve"> in drugod.</w:t>
            </w:r>
          </w:p>
          <w:p w14:paraId="511C9BE9" w14:textId="77777777" w:rsidR="00137762" w:rsidRPr="00A37A2F" w:rsidRDefault="00137762" w:rsidP="00A37A2F">
            <w:pPr>
              <w:spacing w:after="0" w:line="240" w:lineRule="auto"/>
              <w:jc w:val="both"/>
              <w:rPr>
                <w:rFonts w:ascii="Open Sans" w:eastAsia="Century Gothic" w:hAnsi="Open Sans" w:cs="Open Sans"/>
                <w:sz w:val="20"/>
                <w:szCs w:val="20"/>
              </w:rPr>
            </w:pPr>
          </w:p>
          <w:p w14:paraId="3C8CC2D3" w14:textId="77777777" w:rsidR="00A37A2F" w:rsidRDefault="00A37A2F" w:rsidP="00A37A2F">
            <w:pPr>
              <w:spacing w:after="0" w:line="240" w:lineRule="auto"/>
              <w:jc w:val="both"/>
              <w:rPr>
                <w:rFonts w:ascii="Open Sans" w:eastAsia="Century Gothic" w:hAnsi="Open Sans" w:cs="Open Sans"/>
                <w:sz w:val="20"/>
                <w:szCs w:val="20"/>
              </w:rPr>
            </w:pPr>
            <w:r w:rsidRPr="00A37A2F">
              <w:rPr>
                <w:rFonts w:ascii="Open Sans" w:eastAsia="Century Gothic" w:hAnsi="Open Sans" w:cs="Open Sans"/>
                <w:sz w:val="20"/>
                <w:szCs w:val="20"/>
              </w:rPr>
              <w:t xml:space="preserve">Najenostavnejši so enojni zidovi iz kamnov nanizanih drug na drugega ali prislonjenih drug ob drugega v eni vrsti brez vezivnega drobirja. Dvojni zidovi imajo na zunanjih dveh straneh lice, pozidano s kamenjem, vmesni prostor napolnjuje kamnit drobir. Podporni zidovi imajo temelje zapolnjene z drenažnim kamenjem, eno lice in značilno nagnjenost proti terenu. Pri hiškah, ki omogočajo zavetje pred dežjem in burjo, uporabljajo posebno tehniko prekrivanja strehe s </w:t>
            </w:r>
            <w:proofErr w:type="spellStart"/>
            <w:r w:rsidRPr="00A37A2F">
              <w:rPr>
                <w:rFonts w:ascii="Open Sans" w:eastAsia="Century Gothic" w:hAnsi="Open Sans" w:cs="Open Sans"/>
                <w:sz w:val="20"/>
                <w:szCs w:val="20"/>
              </w:rPr>
              <w:t>previsevanjem</w:t>
            </w:r>
            <w:proofErr w:type="spellEnd"/>
            <w:r w:rsidRPr="00A37A2F">
              <w:rPr>
                <w:rFonts w:ascii="Open Sans" w:eastAsia="Century Gothic" w:hAnsi="Open Sans" w:cs="Open Sans"/>
                <w:sz w:val="20"/>
                <w:szCs w:val="20"/>
              </w:rPr>
              <w:t xml:space="preserve"> skrl.</w:t>
            </w:r>
          </w:p>
          <w:p w14:paraId="05FD67A5" w14:textId="77777777" w:rsidR="00137762" w:rsidRPr="00A37A2F" w:rsidRDefault="00137762" w:rsidP="00A37A2F">
            <w:pPr>
              <w:spacing w:after="0" w:line="240" w:lineRule="auto"/>
              <w:jc w:val="both"/>
              <w:rPr>
                <w:rFonts w:ascii="Open Sans" w:eastAsia="Century Gothic" w:hAnsi="Open Sans" w:cs="Open Sans"/>
                <w:sz w:val="20"/>
                <w:szCs w:val="20"/>
              </w:rPr>
            </w:pPr>
          </w:p>
          <w:p w14:paraId="7F1AF3B0" w14:textId="710522F2" w:rsidR="00A37A2F" w:rsidRDefault="00A37A2F" w:rsidP="00A37A2F">
            <w:pPr>
              <w:spacing w:after="0" w:line="240" w:lineRule="auto"/>
              <w:jc w:val="both"/>
              <w:rPr>
                <w:rFonts w:ascii="Open Sans" w:eastAsia="Century Gothic" w:hAnsi="Open Sans" w:cs="Open Sans"/>
                <w:sz w:val="20"/>
                <w:szCs w:val="20"/>
              </w:rPr>
            </w:pPr>
            <w:r w:rsidRPr="00A37A2F">
              <w:rPr>
                <w:rFonts w:ascii="Open Sans" w:eastAsia="Century Gothic" w:hAnsi="Open Sans" w:cs="Open Sans"/>
                <w:sz w:val="20"/>
                <w:szCs w:val="20"/>
              </w:rPr>
              <w:t xml:space="preserve">Suhi zidovi v odprti krajini, ki so na Krasu grajeni iz apnenca, v slovenski Istri pa večinoma iz peščenjaka, se uporabljajo za različne namene, predvsem pa za zaščito obdelovalne zemlje pred živino ali uničevalnimi naravnimi pojavi, kot so nalivi, burja, požari, ter za razmejevanje posesti. Omejevali so ograde, pašnike, vinograde, vrtove, kolovoze … V tehniki suhega zidu so grajeni podporni in oporni zidovi, zavetja pred burjo, opore za trte, groblje, obzidani izviri, kali, vodnjaki, cisterne, ledenice, peskolovi, apnenice, vodotoki, kanali, pa tudi poti, mostovi, železniški nasipi, pečke, okopi, hiške, svinjaki, tlaki, stopnice ipd. </w:t>
            </w:r>
          </w:p>
          <w:p w14:paraId="278B368E" w14:textId="77777777" w:rsidR="00137762" w:rsidRPr="00A37A2F" w:rsidRDefault="00137762" w:rsidP="00A37A2F">
            <w:pPr>
              <w:spacing w:after="0" w:line="240" w:lineRule="auto"/>
              <w:jc w:val="both"/>
              <w:rPr>
                <w:rFonts w:ascii="Open Sans" w:eastAsia="Century Gothic" w:hAnsi="Open Sans" w:cs="Open Sans"/>
                <w:sz w:val="20"/>
                <w:szCs w:val="20"/>
              </w:rPr>
            </w:pPr>
          </w:p>
          <w:p w14:paraId="48039B60" w14:textId="77777777" w:rsidR="00A37A2F" w:rsidRPr="00A37A2F" w:rsidRDefault="00A37A2F" w:rsidP="00A37A2F">
            <w:pPr>
              <w:spacing w:after="0" w:line="240" w:lineRule="auto"/>
              <w:jc w:val="both"/>
              <w:rPr>
                <w:rFonts w:ascii="Open Sans" w:eastAsia="Century Gothic" w:hAnsi="Open Sans" w:cs="Open Sans"/>
                <w:sz w:val="20"/>
                <w:szCs w:val="20"/>
              </w:rPr>
            </w:pPr>
            <w:r w:rsidRPr="00A37A2F">
              <w:rPr>
                <w:rFonts w:ascii="Open Sans" w:eastAsia="Century Gothic" w:hAnsi="Open Sans" w:cs="Open Sans"/>
                <w:sz w:val="20"/>
                <w:szCs w:val="20"/>
              </w:rPr>
              <w:t xml:space="preserve">Za gradnjo se potrebuje  lopata, kramp, motiko, težje kamnoseško kladivo, lažje kamnoseško kladivo za drobljenje kamna, železne grablje, kovinski drog, in samokolnico. To orodje je potrebno takrat, ko zid obnavljamo ali na novo gradimo. Če je zid posut ali poškodovan, moramo odstraniti kamenje do temeljev. Prav zadnje navedeno orodje je potrebno za rušenje poškodovanih </w:t>
            </w:r>
            <w:proofErr w:type="spellStart"/>
            <w:r w:rsidRPr="00A37A2F">
              <w:rPr>
                <w:rFonts w:ascii="Open Sans" w:eastAsia="Century Gothic" w:hAnsi="Open Sans" w:cs="Open Sans"/>
                <w:sz w:val="20"/>
                <w:szCs w:val="20"/>
              </w:rPr>
              <w:t>suhozidnih</w:t>
            </w:r>
            <w:proofErr w:type="spellEnd"/>
            <w:r w:rsidRPr="00A37A2F">
              <w:rPr>
                <w:rFonts w:ascii="Open Sans" w:eastAsia="Century Gothic" w:hAnsi="Open Sans" w:cs="Open Sans"/>
                <w:sz w:val="20"/>
                <w:szCs w:val="20"/>
              </w:rPr>
              <w:t xml:space="preserve"> gradenj ter čiščenje zemlje in neutrjenega kamenja s terena za pripravo temeljev.</w:t>
            </w:r>
          </w:p>
          <w:p w14:paraId="4D6C9634" w14:textId="77777777" w:rsidR="00A37A2F" w:rsidRPr="00A37A2F" w:rsidRDefault="00A37A2F" w:rsidP="00A37A2F">
            <w:pPr>
              <w:spacing w:after="0" w:line="240" w:lineRule="auto"/>
              <w:jc w:val="both"/>
              <w:rPr>
                <w:rFonts w:ascii="Open Sans" w:eastAsia="Century Gothic" w:hAnsi="Open Sans" w:cs="Open Sans"/>
                <w:sz w:val="20"/>
                <w:szCs w:val="20"/>
              </w:rPr>
            </w:pPr>
          </w:p>
          <w:p w14:paraId="45775AA4" w14:textId="22B8A547" w:rsidR="001B4EC7" w:rsidRPr="005F3D77" w:rsidRDefault="00A37A2F" w:rsidP="005F3D77">
            <w:pPr>
              <w:spacing w:after="0" w:line="240" w:lineRule="auto"/>
              <w:jc w:val="both"/>
              <w:rPr>
                <w:rFonts w:ascii="Open Sans" w:eastAsia="Century Gothic" w:hAnsi="Open Sans" w:cs="Open Sans"/>
                <w:sz w:val="20"/>
                <w:szCs w:val="20"/>
              </w:rPr>
            </w:pPr>
            <w:r w:rsidRPr="00A37A2F">
              <w:rPr>
                <w:rFonts w:ascii="Open Sans" w:eastAsia="Century Gothic" w:hAnsi="Open Sans" w:cs="Open Sans"/>
                <w:sz w:val="20"/>
                <w:szCs w:val="20"/>
              </w:rPr>
              <w:t xml:space="preserve">Znanje zidanja na suho je bilo eden izmed osnovnih pogojev preživetja predvsem na svetu s pomanjkanjem rodovitne prsti. Kamniti suhi zid kot rezultat dejavnosti v vseh svojih oblikah izraža prizadevanja za omogočanje rabe in izboljšanje zemljišč. Hkrati se je izkazal tudi kot čvrsta, trajna in estetska gradbena konstrukcija. </w:t>
            </w:r>
          </w:p>
        </w:tc>
      </w:tr>
      <w:tr w:rsidR="00045236" w:rsidRPr="005F3D77" w14:paraId="5CBC59BD" w14:textId="77777777" w:rsidTr="005F3D77">
        <w:trPr>
          <w:trHeight w:val="269"/>
        </w:trPr>
        <w:tc>
          <w:tcPr>
            <w:tcW w:w="9030" w:type="dxa"/>
            <w:gridSpan w:val="2"/>
            <w:tcMar>
              <w:top w:w="100" w:type="dxa"/>
              <w:left w:w="100" w:type="dxa"/>
              <w:bottom w:w="100" w:type="dxa"/>
              <w:right w:w="100" w:type="dxa"/>
            </w:tcMar>
          </w:tcPr>
          <w:p w14:paraId="56A03FCC" w14:textId="2B5B3856"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t>EVALVACIJA PANOGE</w:t>
            </w:r>
          </w:p>
        </w:tc>
      </w:tr>
      <w:tr w:rsidR="00045236" w:rsidRPr="005F3D77" w14:paraId="742DAD38" w14:textId="77777777" w:rsidTr="005F3D77">
        <w:trPr>
          <w:trHeight w:val="484"/>
        </w:trPr>
        <w:tc>
          <w:tcPr>
            <w:tcW w:w="4385" w:type="dxa"/>
            <w:tcMar>
              <w:top w:w="100" w:type="dxa"/>
              <w:left w:w="100" w:type="dxa"/>
              <w:bottom w:w="100" w:type="dxa"/>
              <w:right w:w="100" w:type="dxa"/>
            </w:tcMar>
          </w:tcPr>
          <w:p w14:paraId="40CB7F54" w14:textId="77777777"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t xml:space="preserve">Vidik rokodelskih in obrtniških znanj, spretnosti in veščin </w:t>
            </w:r>
          </w:p>
          <w:p w14:paraId="59E080EC" w14:textId="02C7F886" w:rsidR="00586C03" w:rsidRPr="005F3D77" w:rsidRDefault="00586C03" w:rsidP="002E2568">
            <w:pPr>
              <w:spacing w:after="0" w:line="240" w:lineRule="auto"/>
              <w:jc w:val="both"/>
              <w:rPr>
                <w:rFonts w:ascii="Open Sans" w:eastAsia="Arial" w:hAnsi="Open Sans" w:cs="Open Sans"/>
                <w:bCs/>
                <w:i/>
                <w:iCs/>
                <w:sz w:val="20"/>
                <w:szCs w:val="20"/>
                <w:lang w:eastAsia="sl-SI"/>
              </w:rPr>
            </w:pPr>
          </w:p>
        </w:tc>
        <w:tc>
          <w:tcPr>
            <w:tcW w:w="4645" w:type="dxa"/>
          </w:tcPr>
          <w:p w14:paraId="305EE02A" w14:textId="77777777" w:rsidR="00137762" w:rsidRDefault="00137762" w:rsidP="00137762">
            <w:pPr>
              <w:spacing w:after="0" w:line="240" w:lineRule="auto"/>
              <w:jc w:val="both"/>
              <w:rPr>
                <w:rFonts w:ascii="Open Sans" w:hAnsi="Open Sans" w:cs="Open Sans"/>
                <w:sz w:val="20"/>
                <w:szCs w:val="20"/>
              </w:rPr>
            </w:pPr>
            <w:r w:rsidRPr="00137762">
              <w:rPr>
                <w:rFonts w:ascii="Open Sans" w:hAnsi="Open Sans" w:cs="Open Sans"/>
                <w:sz w:val="20"/>
                <w:szCs w:val="20"/>
              </w:rPr>
              <w:lastRenderedPageBreak/>
              <w:t xml:space="preserve">Suhi zidovi v krajini so nastali izključno s prelaganjem pobranega, odbitega ali </w:t>
            </w:r>
            <w:r w:rsidRPr="00137762">
              <w:rPr>
                <w:rFonts w:ascii="Open Sans" w:hAnsi="Open Sans" w:cs="Open Sans"/>
                <w:sz w:val="20"/>
                <w:szCs w:val="20"/>
              </w:rPr>
              <w:lastRenderedPageBreak/>
              <w:t>izkopanega, trganega kamenja na kup s površin, ki so jih hoteli izkoristiti kot njive ali travnike. Uporabljenega kamenja, večinoma masivnih kamnin nepravilnih oblik in ponekod pravilnejših plastovitih kamnin, niso posebej obdelovali. Graditelj se je moral vedno znova privajati razpoložljivemu, vselej drugačnemu materialu in ga smiselno sestaviti v uporabno konstrukcijo brez uporabe kakršnegakoli veziva. Osnovna gradbena struktura je suhi zid, ki mu stabilnost zagotavlja skrben izbor kamenja in pravilna postavitev teh v konstrukcijo. Strukturno celovitost mu po eni strani zagotavlja pritiskanje kamnov eden na drugega, po drugi pa prepletanje teh v vzdolžni in prečni smeri.</w:t>
            </w:r>
          </w:p>
          <w:p w14:paraId="3BC5A3FD" w14:textId="6D1A98A5" w:rsidR="00137762" w:rsidRPr="00137762" w:rsidRDefault="00137762" w:rsidP="00137762">
            <w:pPr>
              <w:spacing w:after="0" w:line="240" w:lineRule="auto"/>
              <w:jc w:val="both"/>
              <w:rPr>
                <w:rFonts w:ascii="Open Sans" w:hAnsi="Open Sans" w:cs="Open Sans"/>
                <w:sz w:val="20"/>
                <w:szCs w:val="20"/>
              </w:rPr>
            </w:pPr>
            <w:r w:rsidRPr="00137762">
              <w:rPr>
                <w:rFonts w:ascii="Open Sans" w:hAnsi="Open Sans" w:cs="Open Sans"/>
                <w:sz w:val="20"/>
                <w:szCs w:val="20"/>
              </w:rPr>
              <w:t xml:space="preserve"> </w:t>
            </w:r>
          </w:p>
          <w:p w14:paraId="69C09709" w14:textId="77777777" w:rsidR="00137762" w:rsidRDefault="00137762" w:rsidP="00137762">
            <w:pPr>
              <w:spacing w:after="0" w:line="240" w:lineRule="auto"/>
              <w:jc w:val="both"/>
              <w:rPr>
                <w:rFonts w:ascii="Open Sans" w:hAnsi="Open Sans" w:cs="Open Sans"/>
                <w:sz w:val="20"/>
                <w:szCs w:val="20"/>
              </w:rPr>
            </w:pPr>
            <w:r w:rsidRPr="00137762">
              <w:rPr>
                <w:rFonts w:ascii="Open Sans" w:hAnsi="Open Sans" w:cs="Open Sans"/>
                <w:sz w:val="20"/>
                <w:szCs w:val="20"/>
              </w:rPr>
              <w:t xml:space="preserve">Da bi ob zagotavljanju prenosa znanj na naslednje generacije, s </w:t>
            </w:r>
            <w:proofErr w:type="spellStart"/>
            <w:r w:rsidRPr="00137762">
              <w:rPr>
                <w:rFonts w:ascii="Open Sans" w:hAnsi="Open Sans" w:cs="Open Sans"/>
                <w:sz w:val="20"/>
                <w:szCs w:val="20"/>
              </w:rPr>
              <w:t>suhozidarskim</w:t>
            </w:r>
            <w:proofErr w:type="spellEnd"/>
            <w:r w:rsidRPr="00137762">
              <w:rPr>
                <w:rFonts w:ascii="Open Sans" w:hAnsi="Open Sans" w:cs="Open Sans"/>
                <w:sz w:val="20"/>
                <w:szCs w:val="20"/>
              </w:rPr>
              <w:t xml:space="preserve"> znanjem lahko pridobili certifikat in nastopili na trgu, že ves čas potekajo neformalna usposabljanja in izobraževanja. Brezplačne </w:t>
            </w:r>
            <w:proofErr w:type="spellStart"/>
            <w:r w:rsidRPr="00137762">
              <w:rPr>
                <w:rFonts w:ascii="Open Sans" w:hAnsi="Open Sans" w:cs="Open Sans"/>
                <w:sz w:val="20"/>
                <w:szCs w:val="20"/>
              </w:rPr>
              <w:t>popularizacijske</w:t>
            </w:r>
            <w:proofErr w:type="spellEnd"/>
            <w:r w:rsidRPr="00137762">
              <w:rPr>
                <w:rFonts w:ascii="Open Sans" w:hAnsi="Open Sans" w:cs="Open Sans"/>
                <w:sz w:val="20"/>
                <w:szCs w:val="20"/>
              </w:rPr>
              <w:t xml:space="preserve"> delavnice, ki jih organizirata Partnerstvo, društvo </w:t>
            </w:r>
            <w:proofErr w:type="spellStart"/>
            <w:r w:rsidRPr="00137762">
              <w:rPr>
                <w:rFonts w:ascii="Open Sans" w:hAnsi="Open Sans" w:cs="Open Sans"/>
                <w:sz w:val="20"/>
                <w:szCs w:val="20"/>
              </w:rPr>
              <w:t>Jugna</w:t>
            </w:r>
            <w:proofErr w:type="spellEnd"/>
            <w:r w:rsidRPr="00137762">
              <w:rPr>
                <w:rFonts w:ascii="Open Sans" w:hAnsi="Open Sans" w:cs="Open Sans"/>
                <w:sz w:val="20"/>
                <w:szCs w:val="20"/>
              </w:rPr>
              <w:t xml:space="preserve"> in Zavod Suhi zid, so namenjena prenosu znanj na vse zainteresirane udeležence obeh spolov in vseh starosti. Udeleženci spoznavajo glavne zakonitosti </w:t>
            </w:r>
            <w:proofErr w:type="spellStart"/>
            <w:r w:rsidRPr="00137762">
              <w:rPr>
                <w:rFonts w:ascii="Open Sans" w:hAnsi="Open Sans" w:cs="Open Sans"/>
                <w:sz w:val="20"/>
                <w:szCs w:val="20"/>
              </w:rPr>
              <w:t>suhozidne</w:t>
            </w:r>
            <w:proofErr w:type="spellEnd"/>
            <w:r w:rsidRPr="00137762">
              <w:rPr>
                <w:rFonts w:ascii="Open Sans" w:hAnsi="Open Sans" w:cs="Open Sans"/>
                <w:sz w:val="20"/>
                <w:szCs w:val="20"/>
              </w:rPr>
              <w:t xml:space="preserve"> gradnje ali pa svoje znanje nadgrajujejo in se urijo v izvedbi zahtevnejših elementov in njihovih fines (izvedba stranic, zaključkov suhih zidov (dvostranskih in podpornih), postavitev </w:t>
            </w:r>
            <w:proofErr w:type="spellStart"/>
            <w:r w:rsidRPr="00137762">
              <w:rPr>
                <w:rFonts w:ascii="Open Sans" w:hAnsi="Open Sans" w:cs="Open Sans"/>
                <w:sz w:val="20"/>
                <w:szCs w:val="20"/>
              </w:rPr>
              <w:t>vrzelnika</w:t>
            </w:r>
            <w:proofErr w:type="spellEnd"/>
            <w:r w:rsidRPr="00137762">
              <w:rPr>
                <w:rFonts w:ascii="Open Sans" w:hAnsi="Open Sans" w:cs="Open Sans"/>
                <w:sz w:val="20"/>
                <w:szCs w:val="20"/>
              </w:rPr>
              <w:t xml:space="preserve">, izvedba </w:t>
            </w:r>
            <w:proofErr w:type="spellStart"/>
            <w:r w:rsidRPr="00137762">
              <w:rPr>
                <w:rFonts w:ascii="Open Sans" w:hAnsi="Open Sans" w:cs="Open Sans"/>
                <w:sz w:val="20"/>
                <w:szCs w:val="20"/>
              </w:rPr>
              <w:t>previsevanja</w:t>
            </w:r>
            <w:proofErr w:type="spellEnd"/>
            <w:r w:rsidRPr="00137762">
              <w:rPr>
                <w:rFonts w:ascii="Open Sans" w:hAnsi="Open Sans" w:cs="Open Sans"/>
                <w:sz w:val="20"/>
                <w:szCs w:val="20"/>
              </w:rPr>
              <w:t xml:space="preserve"> stropa hiške, stopnic, tlakov, poljskih hišic, popravilo in gradnja manjših gospodarskih objektov z </w:t>
            </w:r>
            <w:proofErr w:type="spellStart"/>
            <w:r w:rsidRPr="00137762">
              <w:rPr>
                <w:rFonts w:ascii="Open Sans" w:hAnsi="Open Sans" w:cs="Open Sans"/>
                <w:sz w:val="20"/>
                <w:szCs w:val="20"/>
              </w:rPr>
              <w:t>vzidavo</w:t>
            </w:r>
            <w:proofErr w:type="spellEnd"/>
            <w:r w:rsidRPr="00137762">
              <w:rPr>
                <w:rFonts w:ascii="Open Sans" w:hAnsi="Open Sans" w:cs="Open Sans"/>
                <w:sz w:val="20"/>
                <w:szCs w:val="20"/>
              </w:rPr>
              <w:t xml:space="preserve"> </w:t>
            </w:r>
            <w:proofErr w:type="spellStart"/>
            <w:r w:rsidRPr="00137762">
              <w:rPr>
                <w:rFonts w:ascii="Open Sans" w:hAnsi="Open Sans" w:cs="Open Sans"/>
                <w:sz w:val="20"/>
                <w:szCs w:val="20"/>
              </w:rPr>
              <w:t>jert</w:t>
            </w:r>
            <w:proofErr w:type="spellEnd"/>
            <w:r w:rsidRPr="00137762">
              <w:rPr>
                <w:rFonts w:ascii="Open Sans" w:hAnsi="Open Sans" w:cs="Open Sans"/>
                <w:sz w:val="20"/>
                <w:szCs w:val="20"/>
              </w:rPr>
              <w:t xml:space="preserve">, izvedbo </w:t>
            </w:r>
            <w:proofErr w:type="spellStart"/>
            <w:r w:rsidRPr="00137762">
              <w:rPr>
                <w:rFonts w:ascii="Open Sans" w:hAnsi="Open Sans" w:cs="Open Sans"/>
                <w:sz w:val="20"/>
                <w:szCs w:val="20"/>
              </w:rPr>
              <w:t>simsov</w:t>
            </w:r>
            <w:proofErr w:type="spellEnd"/>
            <w:r w:rsidRPr="00137762">
              <w:rPr>
                <w:rFonts w:ascii="Open Sans" w:hAnsi="Open Sans" w:cs="Open Sans"/>
                <w:sz w:val="20"/>
                <w:szCs w:val="20"/>
              </w:rPr>
              <w:t>, kamnitih streh, …).</w:t>
            </w:r>
          </w:p>
          <w:p w14:paraId="2830FC66" w14:textId="42CA663A" w:rsidR="00137762" w:rsidRPr="00137762" w:rsidRDefault="00137762" w:rsidP="00137762">
            <w:pPr>
              <w:spacing w:after="0" w:line="240" w:lineRule="auto"/>
              <w:jc w:val="both"/>
              <w:rPr>
                <w:rFonts w:ascii="Open Sans" w:hAnsi="Open Sans" w:cs="Open Sans"/>
                <w:sz w:val="20"/>
                <w:szCs w:val="20"/>
              </w:rPr>
            </w:pPr>
            <w:r w:rsidRPr="00137762">
              <w:rPr>
                <w:rFonts w:ascii="Open Sans" w:hAnsi="Open Sans" w:cs="Open Sans"/>
                <w:sz w:val="20"/>
                <w:szCs w:val="20"/>
              </w:rPr>
              <w:t xml:space="preserve"> </w:t>
            </w:r>
          </w:p>
          <w:p w14:paraId="7A4FA693" w14:textId="77777777" w:rsidR="00137762" w:rsidRDefault="00137762" w:rsidP="00137762">
            <w:pPr>
              <w:spacing w:after="0" w:line="240" w:lineRule="auto"/>
              <w:jc w:val="both"/>
              <w:rPr>
                <w:rFonts w:ascii="Open Sans" w:hAnsi="Open Sans" w:cs="Open Sans"/>
                <w:sz w:val="20"/>
                <w:szCs w:val="20"/>
              </w:rPr>
            </w:pPr>
            <w:r w:rsidRPr="00137762">
              <w:rPr>
                <w:rFonts w:ascii="Open Sans" w:hAnsi="Open Sans" w:cs="Open Sans"/>
                <w:sz w:val="20"/>
                <w:szCs w:val="20"/>
              </w:rPr>
              <w:t xml:space="preserve">V Sloveniji lahko praktik zidanja na suho pridobi certifikat Partnerstva kraške </w:t>
            </w:r>
            <w:proofErr w:type="spellStart"/>
            <w:r w:rsidRPr="00137762">
              <w:rPr>
                <w:rFonts w:ascii="Open Sans" w:hAnsi="Open Sans" w:cs="Open Sans"/>
                <w:sz w:val="20"/>
                <w:szCs w:val="20"/>
              </w:rPr>
              <w:t>suhozidne</w:t>
            </w:r>
            <w:proofErr w:type="spellEnd"/>
            <w:r w:rsidRPr="00137762">
              <w:rPr>
                <w:rFonts w:ascii="Open Sans" w:hAnsi="Open Sans" w:cs="Open Sans"/>
                <w:sz w:val="20"/>
                <w:szCs w:val="20"/>
              </w:rPr>
              <w:t xml:space="preserve"> gradnje ali pa Nacionalne poklicne kvalifikacije </w:t>
            </w:r>
            <w:proofErr w:type="spellStart"/>
            <w:r w:rsidRPr="00137762">
              <w:rPr>
                <w:rFonts w:ascii="Open Sans" w:hAnsi="Open Sans" w:cs="Open Sans"/>
                <w:sz w:val="20"/>
                <w:szCs w:val="20"/>
              </w:rPr>
              <w:t>Suhozidar</w:t>
            </w:r>
            <w:proofErr w:type="spellEnd"/>
            <w:r w:rsidRPr="00137762">
              <w:rPr>
                <w:rFonts w:ascii="Open Sans" w:hAnsi="Open Sans" w:cs="Open Sans"/>
                <w:sz w:val="20"/>
                <w:szCs w:val="20"/>
              </w:rPr>
              <w:t>/</w:t>
            </w:r>
            <w:proofErr w:type="spellStart"/>
            <w:r w:rsidRPr="00137762">
              <w:rPr>
                <w:rFonts w:ascii="Open Sans" w:hAnsi="Open Sans" w:cs="Open Sans"/>
                <w:sz w:val="20"/>
                <w:szCs w:val="20"/>
              </w:rPr>
              <w:t>suhozidarka</w:t>
            </w:r>
            <w:proofErr w:type="spellEnd"/>
            <w:r w:rsidRPr="00137762">
              <w:rPr>
                <w:rFonts w:ascii="Open Sans" w:hAnsi="Open Sans" w:cs="Open Sans"/>
                <w:sz w:val="20"/>
                <w:szCs w:val="20"/>
              </w:rPr>
              <w:t xml:space="preserve"> pri izvajalcu Zavod Suhi zid, kjer komisija državnega izpitnega centra preverja in potrjuje neformalno pridobljeno znanje kandidatov.</w:t>
            </w:r>
          </w:p>
          <w:p w14:paraId="6CE7498C" w14:textId="77777777" w:rsidR="00137762" w:rsidRPr="00137762" w:rsidRDefault="00137762" w:rsidP="00137762">
            <w:pPr>
              <w:spacing w:after="0" w:line="240" w:lineRule="auto"/>
              <w:jc w:val="both"/>
              <w:rPr>
                <w:rFonts w:ascii="Open Sans" w:hAnsi="Open Sans" w:cs="Open Sans"/>
                <w:sz w:val="20"/>
                <w:szCs w:val="20"/>
              </w:rPr>
            </w:pPr>
          </w:p>
          <w:p w14:paraId="14BEBB8C" w14:textId="5CB64738" w:rsidR="00586C03" w:rsidRPr="005F3D77" w:rsidRDefault="00137762" w:rsidP="00137762">
            <w:pPr>
              <w:spacing w:after="0" w:line="240" w:lineRule="auto"/>
              <w:jc w:val="both"/>
              <w:rPr>
                <w:rFonts w:ascii="Open Sans" w:hAnsi="Open Sans" w:cs="Open Sans"/>
                <w:sz w:val="20"/>
                <w:szCs w:val="20"/>
              </w:rPr>
            </w:pPr>
            <w:r w:rsidRPr="00137762">
              <w:rPr>
                <w:rFonts w:ascii="Open Sans" w:hAnsi="Open Sans" w:cs="Open Sans"/>
                <w:sz w:val="20"/>
                <w:szCs w:val="20"/>
              </w:rPr>
              <w:t xml:space="preserve">2013 je bil izdan Priročnik za </w:t>
            </w:r>
            <w:proofErr w:type="spellStart"/>
            <w:r w:rsidRPr="00137762">
              <w:rPr>
                <w:rFonts w:ascii="Open Sans" w:hAnsi="Open Sans" w:cs="Open Sans"/>
                <w:sz w:val="20"/>
                <w:szCs w:val="20"/>
              </w:rPr>
              <w:t>suhogradnjo</w:t>
            </w:r>
            <w:proofErr w:type="spellEnd"/>
            <w:r w:rsidRPr="00137762">
              <w:rPr>
                <w:rFonts w:ascii="Open Sans" w:hAnsi="Open Sans" w:cs="Open Sans"/>
                <w:sz w:val="20"/>
                <w:szCs w:val="20"/>
              </w:rPr>
              <w:t xml:space="preserve">, ki obravnava suho zidavo v slovenski Istri, 2014 pa Priročnik kraške </w:t>
            </w:r>
            <w:proofErr w:type="spellStart"/>
            <w:r w:rsidRPr="00137762">
              <w:rPr>
                <w:rFonts w:ascii="Open Sans" w:hAnsi="Open Sans" w:cs="Open Sans"/>
                <w:sz w:val="20"/>
                <w:szCs w:val="20"/>
              </w:rPr>
              <w:t>suhozidne</w:t>
            </w:r>
            <w:proofErr w:type="spellEnd"/>
            <w:r w:rsidRPr="00137762">
              <w:rPr>
                <w:rFonts w:ascii="Open Sans" w:hAnsi="Open Sans" w:cs="Open Sans"/>
                <w:sz w:val="20"/>
                <w:szCs w:val="20"/>
              </w:rPr>
              <w:t xml:space="preserve"> gradnje, ki predstavi tipologijo in zakonitosti zidave na Krasu.</w:t>
            </w:r>
          </w:p>
        </w:tc>
      </w:tr>
      <w:tr w:rsidR="00045236" w:rsidRPr="005F3D77" w14:paraId="135E89EC" w14:textId="77777777" w:rsidTr="005F3D77">
        <w:trPr>
          <w:trHeight w:val="1369"/>
        </w:trPr>
        <w:tc>
          <w:tcPr>
            <w:tcW w:w="4385" w:type="dxa"/>
            <w:tcMar>
              <w:top w:w="100" w:type="dxa"/>
              <w:left w:w="100" w:type="dxa"/>
              <w:bottom w:w="100" w:type="dxa"/>
              <w:right w:w="100" w:type="dxa"/>
            </w:tcMar>
          </w:tcPr>
          <w:p w14:paraId="175B2280" w14:textId="77777777"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lastRenderedPageBreak/>
              <w:t>Vidik ohranjanja regionalnih razpoznavnosti in kultur, varstva in bogatenja kulturne dediščine</w:t>
            </w:r>
          </w:p>
          <w:p w14:paraId="1E47445F" w14:textId="4C95CFAC" w:rsidR="00586C03" w:rsidRPr="005F3D77" w:rsidRDefault="00586C03" w:rsidP="002E2568">
            <w:pPr>
              <w:spacing w:after="0" w:line="240" w:lineRule="auto"/>
              <w:jc w:val="both"/>
              <w:rPr>
                <w:rFonts w:ascii="Open Sans" w:eastAsia="Arial" w:hAnsi="Open Sans" w:cs="Open Sans"/>
                <w:b/>
                <w:sz w:val="20"/>
                <w:szCs w:val="20"/>
                <w:lang w:eastAsia="sl-SI"/>
              </w:rPr>
            </w:pPr>
          </w:p>
        </w:tc>
        <w:tc>
          <w:tcPr>
            <w:tcW w:w="4645" w:type="dxa"/>
          </w:tcPr>
          <w:p w14:paraId="2F16A902" w14:textId="7FFD6B14" w:rsidR="00586C03" w:rsidRPr="005F3D77" w:rsidRDefault="00137762" w:rsidP="002837A1">
            <w:pPr>
              <w:spacing w:after="0" w:line="240" w:lineRule="auto"/>
              <w:jc w:val="both"/>
              <w:rPr>
                <w:rFonts w:ascii="Open Sans" w:eastAsia="Arial" w:hAnsi="Open Sans" w:cs="Open Sans"/>
                <w:sz w:val="20"/>
                <w:szCs w:val="20"/>
                <w:lang w:eastAsia="sl-SI"/>
              </w:rPr>
            </w:pPr>
            <w:r w:rsidRPr="00137762">
              <w:rPr>
                <w:rFonts w:ascii="Open Sans" w:eastAsia="Arial" w:hAnsi="Open Sans" w:cs="Open Sans"/>
                <w:sz w:val="20"/>
                <w:szCs w:val="20"/>
                <w:lang w:eastAsia="sl-SI"/>
              </w:rPr>
              <w:t xml:space="preserve">Rokodelska panoga je od 20. 5. 2016 vpisana tako v Register nesnovne kulturne dediščine z 8 nosilci, od katerih eden ni več aktiven, od 28. 11. 2018 pa tudi na Unescov Reprezentativni seznam nesnovne kulturne dediščine človeštva. Z neformalnim izobraževanjem je NPK pridobilo še 10,  naziv izvedenca kraške </w:t>
            </w:r>
            <w:proofErr w:type="spellStart"/>
            <w:r w:rsidRPr="00137762">
              <w:rPr>
                <w:rFonts w:ascii="Open Sans" w:eastAsia="Arial" w:hAnsi="Open Sans" w:cs="Open Sans"/>
                <w:sz w:val="20"/>
                <w:szCs w:val="20"/>
                <w:lang w:eastAsia="sl-SI"/>
              </w:rPr>
              <w:t>suhozidne</w:t>
            </w:r>
            <w:proofErr w:type="spellEnd"/>
            <w:r w:rsidRPr="00137762">
              <w:rPr>
                <w:rFonts w:ascii="Open Sans" w:eastAsia="Arial" w:hAnsi="Open Sans" w:cs="Open Sans"/>
                <w:sz w:val="20"/>
                <w:szCs w:val="20"/>
                <w:lang w:eastAsia="sl-SI"/>
              </w:rPr>
              <w:t xml:space="preserve"> gradnje pa 5 praktikov.</w:t>
            </w:r>
          </w:p>
        </w:tc>
      </w:tr>
      <w:tr w:rsidR="00045236" w:rsidRPr="005F3D77" w14:paraId="3B7914F6" w14:textId="77777777" w:rsidTr="005F3D77">
        <w:trPr>
          <w:trHeight w:val="900"/>
        </w:trPr>
        <w:tc>
          <w:tcPr>
            <w:tcW w:w="4385" w:type="dxa"/>
            <w:tcMar>
              <w:top w:w="100" w:type="dxa"/>
              <w:left w:w="100" w:type="dxa"/>
              <w:bottom w:w="100" w:type="dxa"/>
              <w:right w:w="100" w:type="dxa"/>
            </w:tcMar>
          </w:tcPr>
          <w:p w14:paraId="2CDDCE32" w14:textId="77777777"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t xml:space="preserve">Vidik identitete in prepoznavnosti </w:t>
            </w:r>
          </w:p>
          <w:p w14:paraId="543C1520" w14:textId="638B5904" w:rsidR="00586C03" w:rsidRPr="005F3D77" w:rsidRDefault="00586C03" w:rsidP="002E2568">
            <w:pPr>
              <w:spacing w:after="0" w:line="240" w:lineRule="auto"/>
              <w:jc w:val="both"/>
              <w:rPr>
                <w:rFonts w:ascii="Open Sans" w:eastAsia="Arial" w:hAnsi="Open Sans" w:cs="Open Sans"/>
                <w:b/>
                <w:sz w:val="20"/>
                <w:szCs w:val="20"/>
                <w:lang w:eastAsia="sl-SI"/>
              </w:rPr>
            </w:pPr>
          </w:p>
        </w:tc>
        <w:tc>
          <w:tcPr>
            <w:tcW w:w="4645" w:type="dxa"/>
          </w:tcPr>
          <w:p w14:paraId="200358F9" w14:textId="28346CEC" w:rsidR="00E55A90" w:rsidRPr="005F3D77" w:rsidRDefault="00137762" w:rsidP="002837A1">
            <w:pPr>
              <w:spacing w:after="0" w:line="240" w:lineRule="auto"/>
              <w:jc w:val="both"/>
              <w:rPr>
                <w:rFonts w:ascii="Open Sans" w:eastAsia="Arial" w:hAnsi="Open Sans" w:cs="Open Sans"/>
                <w:bCs/>
                <w:sz w:val="20"/>
                <w:szCs w:val="20"/>
                <w:lang w:eastAsia="sl-SI"/>
              </w:rPr>
            </w:pPr>
            <w:r w:rsidRPr="00137762">
              <w:rPr>
                <w:rFonts w:ascii="Open Sans" w:eastAsia="Arial" w:hAnsi="Open Sans" w:cs="Open Sans"/>
                <w:bCs/>
                <w:sz w:val="20"/>
                <w:szCs w:val="20"/>
                <w:lang w:eastAsia="sl-SI"/>
              </w:rPr>
              <w:t xml:space="preserve">V Istri  je bilo konec leta 2012 ustanovljeno društvo </w:t>
            </w:r>
            <w:proofErr w:type="spellStart"/>
            <w:r w:rsidRPr="00137762">
              <w:rPr>
                <w:rFonts w:ascii="Open Sans" w:eastAsia="Arial" w:hAnsi="Open Sans" w:cs="Open Sans"/>
                <w:bCs/>
                <w:sz w:val="20"/>
                <w:szCs w:val="20"/>
                <w:lang w:eastAsia="sl-SI"/>
              </w:rPr>
              <w:t>Jugna</w:t>
            </w:r>
            <w:proofErr w:type="spellEnd"/>
            <w:r w:rsidRPr="00137762">
              <w:rPr>
                <w:rFonts w:ascii="Open Sans" w:eastAsia="Arial" w:hAnsi="Open Sans" w:cs="Open Sans"/>
                <w:bCs/>
                <w:sz w:val="20"/>
                <w:szCs w:val="20"/>
                <w:lang w:eastAsia="sl-SI"/>
              </w:rPr>
              <w:t xml:space="preserve">, ki skrbi za promocijo in izobraževanje o kamniti suhi gradnji ter obnavlja obstoječe </w:t>
            </w:r>
            <w:proofErr w:type="spellStart"/>
            <w:r w:rsidRPr="00137762">
              <w:rPr>
                <w:rFonts w:ascii="Open Sans" w:eastAsia="Arial" w:hAnsi="Open Sans" w:cs="Open Sans"/>
                <w:bCs/>
                <w:sz w:val="20"/>
                <w:szCs w:val="20"/>
                <w:lang w:eastAsia="sl-SI"/>
              </w:rPr>
              <w:t>suhozidne</w:t>
            </w:r>
            <w:proofErr w:type="spellEnd"/>
            <w:r w:rsidRPr="00137762">
              <w:rPr>
                <w:rFonts w:ascii="Open Sans" w:eastAsia="Arial" w:hAnsi="Open Sans" w:cs="Open Sans"/>
                <w:bCs/>
                <w:sz w:val="20"/>
                <w:szCs w:val="20"/>
                <w:lang w:eastAsia="sl-SI"/>
              </w:rPr>
              <w:t xml:space="preserve"> objekte v Istri. Leta 2015 je bilo ustanovljeno Partnerstvo za ohranitev in popularizacijo kraške </w:t>
            </w:r>
            <w:proofErr w:type="spellStart"/>
            <w:r w:rsidRPr="00137762">
              <w:rPr>
                <w:rFonts w:ascii="Open Sans" w:eastAsia="Arial" w:hAnsi="Open Sans" w:cs="Open Sans"/>
                <w:bCs/>
                <w:sz w:val="20"/>
                <w:szCs w:val="20"/>
                <w:lang w:eastAsia="sl-SI"/>
              </w:rPr>
              <w:t>suhozidne</w:t>
            </w:r>
            <w:proofErr w:type="spellEnd"/>
            <w:r w:rsidRPr="00137762">
              <w:rPr>
                <w:rFonts w:ascii="Open Sans" w:eastAsia="Arial" w:hAnsi="Open Sans" w:cs="Open Sans"/>
                <w:bCs/>
                <w:sz w:val="20"/>
                <w:szCs w:val="20"/>
                <w:lang w:eastAsia="sl-SI"/>
              </w:rPr>
              <w:t xml:space="preserve"> gradnje, ki v okviru svoje razvejane dejavnosti povezuje 60 članov, tj. fizičnih in pravnih oseb. Obe združenji sta s svojimi aktivnostmi, ki so tudi promocijske narave, tesno vpeti lokalno in širše regionalno okolje. V letu 2023 je bilo v Smokvici izvedeno prvo srečanje istrskih in kraških rokodelcev.</w:t>
            </w:r>
          </w:p>
        </w:tc>
      </w:tr>
      <w:tr w:rsidR="00045236" w:rsidRPr="005F3D77" w14:paraId="5EB02310" w14:textId="77777777" w:rsidTr="005F3D77">
        <w:trPr>
          <w:trHeight w:val="900"/>
        </w:trPr>
        <w:tc>
          <w:tcPr>
            <w:tcW w:w="4385" w:type="dxa"/>
            <w:tcMar>
              <w:top w:w="100" w:type="dxa"/>
              <w:left w:w="100" w:type="dxa"/>
              <w:bottom w:w="100" w:type="dxa"/>
              <w:right w:w="100" w:type="dxa"/>
            </w:tcMar>
          </w:tcPr>
          <w:p w14:paraId="2F25E64D" w14:textId="77777777"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t>Vidik družbenega in gospodarskega napredka</w:t>
            </w:r>
          </w:p>
          <w:p w14:paraId="5C00F602" w14:textId="73E2D434" w:rsidR="00586C03" w:rsidRPr="005F3D77" w:rsidRDefault="00586C03" w:rsidP="002E2568">
            <w:pPr>
              <w:spacing w:after="0" w:line="240" w:lineRule="auto"/>
              <w:jc w:val="both"/>
              <w:rPr>
                <w:rFonts w:ascii="Open Sans" w:eastAsia="Arial" w:hAnsi="Open Sans" w:cs="Open Sans"/>
                <w:b/>
                <w:sz w:val="20"/>
                <w:szCs w:val="20"/>
                <w:lang w:eastAsia="sl-SI"/>
              </w:rPr>
            </w:pPr>
          </w:p>
        </w:tc>
        <w:tc>
          <w:tcPr>
            <w:tcW w:w="4645" w:type="dxa"/>
          </w:tcPr>
          <w:p w14:paraId="2BEA82FE" w14:textId="4028A253" w:rsidR="00586C03" w:rsidRPr="005F3D77" w:rsidRDefault="00137762" w:rsidP="002837A1">
            <w:pPr>
              <w:spacing w:after="0" w:line="240" w:lineRule="auto"/>
              <w:jc w:val="both"/>
              <w:rPr>
                <w:rFonts w:ascii="Open Sans" w:eastAsia="Arial" w:hAnsi="Open Sans" w:cs="Open Sans"/>
                <w:bCs/>
                <w:sz w:val="20"/>
                <w:szCs w:val="20"/>
                <w:lang w:eastAsia="sl-SI"/>
              </w:rPr>
            </w:pPr>
            <w:r w:rsidRPr="00137762">
              <w:rPr>
                <w:rFonts w:ascii="Open Sans" w:eastAsia="Arial" w:hAnsi="Open Sans" w:cs="Open Sans"/>
                <w:bCs/>
                <w:sz w:val="20"/>
                <w:szCs w:val="20"/>
                <w:lang w:eastAsia="sl-SI"/>
              </w:rPr>
              <w:t xml:space="preserve">Osnovne tehnike in postopki gradnje na suho ostajajo isti kot v preteklosti, le da se deloma v večji meri uporabljajo pripomočki tudi pri gradnji v odprti krajini, kažejo se tudi pobude za uporabo tehnike v okviru sodobnega oblikovanja javnih površin. Primarna uporabna vrednost suhih zidov se danes izgublja, a hkrati narašča njihova estetska in trajnostna vrednost. Znanje </w:t>
            </w:r>
            <w:proofErr w:type="spellStart"/>
            <w:r w:rsidRPr="00137762">
              <w:rPr>
                <w:rFonts w:ascii="Open Sans" w:eastAsia="Arial" w:hAnsi="Open Sans" w:cs="Open Sans"/>
                <w:bCs/>
                <w:sz w:val="20"/>
                <w:szCs w:val="20"/>
                <w:lang w:eastAsia="sl-SI"/>
              </w:rPr>
              <w:t>suhozidne</w:t>
            </w:r>
            <w:proofErr w:type="spellEnd"/>
            <w:r w:rsidRPr="00137762">
              <w:rPr>
                <w:rFonts w:ascii="Open Sans" w:eastAsia="Arial" w:hAnsi="Open Sans" w:cs="Open Sans"/>
                <w:bCs/>
                <w:sz w:val="20"/>
                <w:szCs w:val="20"/>
                <w:lang w:eastAsia="sl-SI"/>
              </w:rPr>
              <w:t xml:space="preserve"> gradnje omogoča vzdrževanje in obnovo obstoječih suhih zidov, to pa je navsezadnje tudi eden od potencialov za ohranjanje krajine, oživljanje tradicionalne rabe prostora v prihodnosti in nenazadnje posrednega varstva zaščitenih vrst rastlin in živali.</w:t>
            </w:r>
          </w:p>
        </w:tc>
      </w:tr>
      <w:tr w:rsidR="00045236" w:rsidRPr="005F3D77" w14:paraId="54110729" w14:textId="77777777" w:rsidTr="005F3D77">
        <w:trPr>
          <w:trHeight w:val="900"/>
        </w:trPr>
        <w:tc>
          <w:tcPr>
            <w:tcW w:w="4385" w:type="dxa"/>
            <w:tcMar>
              <w:top w:w="100" w:type="dxa"/>
              <w:left w:w="100" w:type="dxa"/>
              <w:bottom w:w="100" w:type="dxa"/>
              <w:right w:w="100" w:type="dxa"/>
            </w:tcMar>
          </w:tcPr>
          <w:p w14:paraId="263E0005" w14:textId="77777777"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t>Vidik učinkov na medgeneracijsko povezovanje in vseživljenjsko učenje</w:t>
            </w:r>
          </w:p>
          <w:p w14:paraId="3393862D" w14:textId="5FF3C25A" w:rsidR="00586C03" w:rsidRPr="005F3D77" w:rsidRDefault="00586C03" w:rsidP="002E2568">
            <w:pPr>
              <w:spacing w:after="0" w:line="240" w:lineRule="auto"/>
              <w:jc w:val="both"/>
              <w:rPr>
                <w:rFonts w:ascii="Open Sans" w:eastAsia="Arial" w:hAnsi="Open Sans" w:cs="Open Sans"/>
                <w:b/>
                <w:sz w:val="20"/>
                <w:szCs w:val="20"/>
                <w:lang w:eastAsia="sl-SI"/>
              </w:rPr>
            </w:pPr>
          </w:p>
        </w:tc>
        <w:tc>
          <w:tcPr>
            <w:tcW w:w="4645" w:type="dxa"/>
          </w:tcPr>
          <w:p w14:paraId="39FDAE35" w14:textId="165BE9A9" w:rsidR="00586C03" w:rsidRPr="005F3D77" w:rsidRDefault="00137762" w:rsidP="00137762">
            <w:pPr>
              <w:spacing w:after="0" w:line="240" w:lineRule="auto"/>
              <w:jc w:val="both"/>
              <w:rPr>
                <w:rFonts w:ascii="Open Sans" w:eastAsia="Arial" w:hAnsi="Open Sans" w:cs="Open Sans"/>
                <w:bCs/>
                <w:sz w:val="20"/>
                <w:szCs w:val="20"/>
                <w:lang w:eastAsia="sl-SI"/>
              </w:rPr>
            </w:pPr>
            <w:r w:rsidRPr="00137762">
              <w:rPr>
                <w:rFonts w:ascii="Open Sans" w:eastAsia="Arial" w:hAnsi="Open Sans" w:cs="Open Sans"/>
                <w:bCs/>
                <w:sz w:val="20"/>
                <w:szCs w:val="20"/>
                <w:lang w:eastAsia="sl-SI"/>
              </w:rPr>
              <w:t xml:space="preserve">V vlogi prenašalcev znanj </w:t>
            </w:r>
            <w:proofErr w:type="spellStart"/>
            <w:r w:rsidRPr="00137762">
              <w:rPr>
                <w:rFonts w:ascii="Open Sans" w:eastAsia="Arial" w:hAnsi="Open Sans" w:cs="Open Sans"/>
                <w:bCs/>
                <w:sz w:val="20"/>
                <w:szCs w:val="20"/>
                <w:lang w:eastAsia="sl-SI"/>
              </w:rPr>
              <w:t>suhozidne</w:t>
            </w:r>
            <w:proofErr w:type="spellEnd"/>
            <w:r w:rsidRPr="00137762">
              <w:rPr>
                <w:rFonts w:ascii="Open Sans" w:eastAsia="Arial" w:hAnsi="Open Sans" w:cs="Open Sans"/>
                <w:bCs/>
                <w:sz w:val="20"/>
                <w:szCs w:val="20"/>
                <w:lang w:eastAsia="sl-SI"/>
              </w:rPr>
              <w:t xml:space="preserve"> gradnje v prvi vrsti nastopajo posamezniki, ki so bili deležni učenja veščine že kot otroci na prelomu 20. stol., posledično je njihov prenos znanj v največji meri povezan s prenosom na mlajše generacije. Obenem se vsakokratna gradnja prilagaja vsakokratnim naravnim danostim (količini, vrsti, obliki kamna, terenu, …) in kot taka graditelja vsakič znova postavlja pred številne kombinacije izzivov. Posledično učenje veščine zahteva veliko prakse, kar brez zadržkov </w:t>
            </w:r>
            <w:r w:rsidRPr="00137762">
              <w:rPr>
                <w:rFonts w:ascii="Open Sans" w:eastAsia="Arial" w:hAnsi="Open Sans" w:cs="Open Sans"/>
                <w:bCs/>
                <w:sz w:val="20"/>
                <w:szCs w:val="20"/>
                <w:lang w:eastAsia="sl-SI"/>
              </w:rPr>
              <w:lastRenderedPageBreak/>
              <w:t xml:space="preserve">lahko opišemo kot vseživljenjsko učenje. V Sloveniji so ženske enakovredno vključene v panogo. Za vrtčevske in osnovnošolske otroke se </w:t>
            </w:r>
            <w:proofErr w:type="spellStart"/>
            <w:r w:rsidRPr="00137762">
              <w:rPr>
                <w:rFonts w:ascii="Open Sans" w:eastAsia="Arial" w:hAnsi="Open Sans" w:cs="Open Sans"/>
                <w:bCs/>
                <w:sz w:val="20"/>
                <w:szCs w:val="20"/>
                <w:lang w:eastAsia="sl-SI"/>
              </w:rPr>
              <w:t>vsakoleto</w:t>
            </w:r>
            <w:proofErr w:type="spellEnd"/>
            <w:r w:rsidRPr="00137762">
              <w:rPr>
                <w:rFonts w:ascii="Open Sans" w:eastAsia="Arial" w:hAnsi="Open Sans" w:cs="Open Sans"/>
                <w:bCs/>
                <w:sz w:val="20"/>
                <w:szCs w:val="20"/>
                <w:lang w:eastAsia="sl-SI"/>
              </w:rPr>
              <w:t xml:space="preserve"> izvajajo njim prilagojene aktivnosti </w:t>
            </w:r>
            <w:proofErr w:type="spellStart"/>
            <w:r w:rsidRPr="00137762">
              <w:rPr>
                <w:rFonts w:ascii="Open Sans" w:eastAsia="Arial" w:hAnsi="Open Sans" w:cs="Open Sans"/>
                <w:bCs/>
                <w:sz w:val="20"/>
                <w:szCs w:val="20"/>
                <w:lang w:eastAsia="sl-SI"/>
              </w:rPr>
              <w:t>senzibilizacije</w:t>
            </w:r>
            <w:proofErr w:type="spellEnd"/>
            <w:r w:rsidRPr="00137762">
              <w:rPr>
                <w:rFonts w:ascii="Open Sans" w:eastAsia="Arial" w:hAnsi="Open Sans" w:cs="Open Sans"/>
                <w:bCs/>
                <w:sz w:val="20"/>
                <w:szCs w:val="20"/>
                <w:lang w:eastAsia="sl-SI"/>
              </w:rPr>
              <w:t xml:space="preserve"> in učenja osnov gradnje na suho.  Pod vodstvom izkušenih graditeljev se v delo vključujejo tudi težje zaposljive osebe. H kakovosti bivanja v sodobni družbi prispeva s konstruktivnim povezovanjem njenih članov. Lepše je namreč zidati v družbi. Delo poteka lažje in hitreje, zlasti ko so graditelji vsak na svoji strani zidu, pri čemer lahko sodelujejo tako otroci z opravljanjem lažjih del, kot je zbiranjem in zlaganjem drobirja, kot odrasli. Obenem je veščina zidanja na suho poligon za raziskave in izziv različnim strokovnjakom, od arhitektov, krajinskih arhitektov, etnologov, zgodovinarjev, arheologov, biologov, geologov, pedagogov, gozdarjev, pa tudi slikarjem, pesnikom in fotografom.  </w:t>
            </w:r>
          </w:p>
        </w:tc>
      </w:tr>
      <w:tr w:rsidR="00045236" w:rsidRPr="005F3D77" w14:paraId="218B002F" w14:textId="77777777" w:rsidTr="00137762">
        <w:trPr>
          <w:trHeight w:val="5405"/>
        </w:trPr>
        <w:tc>
          <w:tcPr>
            <w:tcW w:w="4385" w:type="dxa"/>
            <w:tcMar>
              <w:top w:w="100" w:type="dxa"/>
              <w:left w:w="100" w:type="dxa"/>
              <w:bottom w:w="100" w:type="dxa"/>
              <w:right w:w="100" w:type="dxa"/>
            </w:tcMar>
          </w:tcPr>
          <w:p w14:paraId="2C4C9CEB" w14:textId="77777777"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lastRenderedPageBreak/>
              <w:t xml:space="preserve">Vidik učinkov na turizem </w:t>
            </w:r>
          </w:p>
          <w:p w14:paraId="122CA1DD" w14:textId="2573F374" w:rsidR="00586C03" w:rsidRPr="005F3D77" w:rsidRDefault="00586C03" w:rsidP="002E2568">
            <w:pPr>
              <w:spacing w:after="0" w:line="240" w:lineRule="auto"/>
              <w:jc w:val="both"/>
              <w:rPr>
                <w:rFonts w:ascii="Open Sans" w:eastAsia="Arial" w:hAnsi="Open Sans" w:cs="Open Sans"/>
                <w:b/>
                <w:i/>
                <w:iCs/>
                <w:sz w:val="20"/>
                <w:szCs w:val="20"/>
                <w:lang w:eastAsia="sl-SI"/>
              </w:rPr>
            </w:pPr>
          </w:p>
        </w:tc>
        <w:tc>
          <w:tcPr>
            <w:tcW w:w="4645" w:type="dxa"/>
          </w:tcPr>
          <w:p w14:paraId="554A617E" w14:textId="379F81CD" w:rsidR="00586C03" w:rsidRPr="005F3D77" w:rsidRDefault="00137762" w:rsidP="002837A1">
            <w:pPr>
              <w:spacing w:after="0" w:line="240" w:lineRule="auto"/>
              <w:jc w:val="both"/>
              <w:rPr>
                <w:rFonts w:ascii="Open Sans" w:eastAsia="Arial" w:hAnsi="Open Sans" w:cs="Open Sans"/>
                <w:sz w:val="20"/>
                <w:szCs w:val="20"/>
                <w:lang w:eastAsia="sl-SI"/>
              </w:rPr>
            </w:pPr>
            <w:r w:rsidRPr="00137762">
              <w:rPr>
                <w:rFonts w:ascii="Open Sans" w:eastAsia="Arial" w:hAnsi="Open Sans" w:cs="Open Sans"/>
                <w:sz w:val="20"/>
                <w:szCs w:val="20"/>
                <w:lang w:eastAsia="sl-SI"/>
              </w:rPr>
              <w:t xml:space="preserve">Dediščina </w:t>
            </w:r>
            <w:proofErr w:type="spellStart"/>
            <w:r w:rsidRPr="00137762">
              <w:rPr>
                <w:rFonts w:ascii="Open Sans" w:eastAsia="Arial" w:hAnsi="Open Sans" w:cs="Open Sans"/>
                <w:sz w:val="20"/>
                <w:szCs w:val="20"/>
                <w:lang w:eastAsia="sl-SI"/>
              </w:rPr>
              <w:t>suhozidne</w:t>
            </w:r>
            <w:proofErr w:type="spellEnd"/>
            <w:r w:rsidRPr="00137762">
              <w:rPr>
                <w:rFonts w:ascii="Open Sans" w:eastAsia="Arial" w:hAnsi="Open Sans" w:cs="Open Sans"/>
                <w:sz w:val="20"/>
                <w:szCs w:val="20"/>
                <w:lang w:eastAsia="sl-SI"/>
              </w:rPr>
              <w:t xml:space="preserve"> gradnje je del krajine in kot taka del turistične ponudbe, njene kulise. V Istri imamo arheološki park Kaštelir pri Kortah, ki ima redne vodene oglede in je precej priljubljen med turisti, na Krasu pa imamo arheološko najdišče Debela griža pri Volčjem Gradu, ki bi lahko bilo zanimivo, vendar ne privablja večjega števila obiskovalcev. Obe lokaciji imata svoje upravljavce. Obstaja pa tudi več objektov, ki so tako ali drugače privlačni za turiste, slikovito popravljen podporni suhi zid na cesti med Fieso in </w:t>
            </w:r>
            <w:proofErr w:type="spellStart"/>
            <w:r w:rsidRPr="00137762">
              <w:rPr>
                <w:rFonts w:ascii="Open Sans" w:eastAsia="Arial" w:hAnsi="Open Sans" w:cs="Open Sans"/>
                <w:sz w:val="20"/>
                <w:szCs w:val="20"/>
                <w:lang w:eastAsia="sl-SI"/>
              </w:rPr>
              <w:t>Pacugom</w:t>
            </w:r>
            <w:proofErr w:type="spellEnd"/>
            <w:r w:rsidRPr="00137762">
              <w:rPr>
                <w:rFonts w:ascii="Open Sans" w:eastAsia="Arial" w:hAnsi="Open Sans" w:cs="Open Sans"/>
                <w:sz w:val="20"/>
                <w:szCs w:val="20"/>
                <w:lang w:eastAsia="sl-SI"/>
              </w:rPr>
              <w:t xml:space="preserve"> v Istri. Čeprav je ideja ves čas prisotna, pa trenutno ni komercialnih ponudnikov, ki bi turistom ponujali sodelovanje pri gradnji. Večina prizadevanj je usmerjena v usposabljanje mlajših strokovnjakov (naslednje generacije) na najvišji ravni. Včasih turisti v Istri naletijo na oglas za delavnico na spletni strani občine in se je tudi udeležijo.</w:t>
            </w:r>
          </w:p>
        </w:tc>
      </w:tr>
      <w:tr w:rsidR="00586C03" w:rsidRPr="005F3D77" w14:paraId="22A1634C" w14:textId="77777777" w:rsidTr="005F3D77">
        <w:trPr>
          <w:trHeight w:val="458"/>
        </w:trPr>
        <w:tc>
          <w:tcPr>
            <w:tcW w:w="4385" w:type="dxa"/>
            <w:tcMar>
              <w:top w:w="100" w:type="dxa"/>
              <w:left w:w="100" w:type="dxa"/>
              <w:bottom w:w="100" w:type="dxa"/>
              <w:right w:w="100" w:type="dxa"/>
            </w:tcMar>
          </w:tcPr>
          <w:p w14:paraId="6C92C3A5" w14:textId="77777777" w:rsidR="00586C03" w:rsidRPr="005F3D77" w:rsidRDefault="00586C03" w:rsidP="002E2568">
            <w:pPr>
              <w:spacing w:after="0" w:line="240" w:lineRule="auto"/>
              <w:rPr>
                <w:rFonts w:ascii="Open Sans" w:eastAsia="Arial" w:hAnsi="Open Sans" w:cs="Open Sans"/>
                <w:b/>
                <w:sz w:val="20"/>
                <w:szCs w:val="20"/>
                <w:lang w:eastAsia="sl-SI"/>
              </w:rPr>
            </w:pPr>
            <w:r w:rsidRPr="005F3D77">
              <w:rPr>
                <w:rFonts w:ascii="Open Sans" w:eastAsia="Arial" w:hAnsi="Open Sans" w:cs="Open Sans"/>
                <w:b/>
                <w:sz w:val="20"/>
                <w:szCs w:val="20"/>
                <w:lang w:eastAsia="sl-SI"/>
              </w:rPr>
              <w:t>Viri in literatura</w:t>
            </w:r>
          </w:p>
        </w:tc>
        <w:tc>
          <w:tcPr>
            <w:tcW w:w="4645" w:type="dxa"/>
          </w:tcPr>
          <w:p w14:paraId="0AE9F70F" w14:textId="58777689"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Ponovno odkrita kraška dediščina izjemnih razsežnosti, 2013 (zloženka).</w:t>
            </w:r>
          </w:p>
          <w:p w14:paraId="1C468FD7"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4CB7B75E" w14:textId="2515A059"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Priročnik kraške </w:t>
            </w:r>
            <w:proofErr w:type="spellStart"/>
            <w:r w:rsidRPr="00137762">
              <w:rPr>
                <w:rFonts w:ascii="Open Sans" w:eastAsia="Times New Roman" w:hAnsi="Open Sans" w:cs="Open Sans"/>
                <w:sz w:val="20"/>
                <w:szCs w:val="20"/>
                <w:lang w:eastAsia="sl-SI"/>
              </w:rPr>
              <w:t>suhozidne</w:t>
            </w:r>
            <w:proofErr w:type="spellEnd"/>
            <w:r w:rsidRPr="00137762">
              <w:rPr>
                <w:rFonts w:ascii="Open Sans" w:eastAsia="Times New Roman" w:hAnsi="Open Sans" w:cs="Open Sans"/>
                <w:sz w:val="20"/>
                <w:szCs w:val="20"/>
                <w:lang w:eastAsia="sl-SI"/>
              </w:rPr>
              <w:t xml:space="preserve"> gradnje, 2014:      </w:t>
            </w:r>
          </w:p>
          <w:p w14:paraId="1337041D" w14:textId="73D73901" w:rsid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»Zid na suho« - Zbornik strokovnih spisov o kraškem suhem zidu, 2014.</w:t>
            </w:r>
          </w:p>
          <w:p w14:paraId="3E3D0DDC"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58EF332E" w14:textId="40A599A3"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lastRenderedPageBreak/>
              <w:t xml:space="preserve">Suhi zidovi Krasa - Celostno učenje iz dediščine, 2016 (priročnik).       </w:t>
            </w:r>
          </w:p>
          <w:p w14:paraId="728FAADC"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34426F81"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Obnova suhega zidu - Kako to naredim?, 2019 (didaktični pripomoček).</w:t>
            </w:r>
          </w:p>
          <w:p w14:paraId="6B8B42C6" w14:textId="23093BA8"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       </w:t>
            </w:r>
          </w:p>
          <w:p w14:paraId="588DA8AE" w14:textId="590CEDE5"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Nonotov</w:t>
            </w:r>
            <w:proofErr w:type="spellEnd"/>
            <w:r w:rsidRPr="00137762">
              <w:rPr>
                <w:rFonts w:ascii="Open Sans" w:eastAsia="Times New Roman" w:hAnsi="Open Sans" w:cs="Open Sans"/>
                <w:sz w:val="20"/>
                <w:szCs w:val="20"/>
                <w:lang w:eastAsia="sl-SI"/>
              </w:rPr>
              <w:t xml:space="preserve"> zid, 2021 (slikanica za otroke) / </w:t>
            </w:r>
            <w:proofErr w:type="spellStart"/>
            <w:r w:rsidRPr="00137762">
              <w:rPr>
                <w:rFonts w:ascii="Open Sans" w:eastAsia="Times New Roman" w:hAnsi="Open Sans" w:cs="Open Sans"/>
                <w:sz w:val="20"/>
                <w:szCs w:val="20"/>
                <w:lang w:eastAsia="sl-SI"/>
              </w:rPr>
              <w:t>Nono's</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Wall</w:t>
            </w:r>
            <w:proofErr w:type="spellEnd"/>
            <w:r w:rsidRPr="00137762">
              <w:rPr>
                <w:rFonts w:ascii="Open Sans" w:eastAsia="Times New Roman" w:hAnsi="Open Sans" w:cs="Open Sans"/>
                <w:sz w:val="20"/>
                <w:szCs w:val="20"/>
                <w:lang w:eastAsia="sl-SI"/>
              </w:rPr>
              <w:t>, 2021 (</w:t>
            </w:r>
            <w:proofErr w:type="spellStart"/>
            <w:r w:rsidRPr="00137762">
              <w:rPr>
                <w:rFonts w:ascii="Open Sans" w:eastAsia="Times New Roman" w:hAnsi="Open Sans" w:cs="Open Sans"/>
                <w:sz w:val="20"/>
                <w:szCs w:val="20"/>
                <w:lang w:eastAsia="sl-SI"/>
              </w:rPr>
              <w:t>children's</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book</w:t>
            </w:r>
            <w:proofErr w:type="spellEnd"/>
            <w:r w:rsidRPr="00137762">
              <w:rPr>
                <w:rFonts w:ascii="Open Sans" w:eastAsia="Times New Roman" w:hAnsi="Open Sans" w:cs="Open Sans"/>
                <w:sz w:val="20"/>
                <w:szCs w:val="20"/>
                <w:lang w:eastAsia="sl-SI"/>
              </w:rPr>
              <w:t>).</w:t>
            </w:r>
          </w:p>
          <w:p w14:paraId="43F9C0DB"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678F2324"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Suhi zid kot učilnica na prostem (2021) / </w:t>
            </w:r>
            <w:proofErr w:type="spellStart"/>
            <w:r w:rsidRPr="00137762">
              <w:rPr>
                <w:rFonts w:ascii="Open Sans" w:eastAsia="Times New Roman" w:hAnsi="Open Sans" w:cs="Open Sans"/>
                <w:sz w:val="20"/>
                <w:szCs w:val="20"/>
                <w:lang w:eastAsia="sl-SI"/>
              </w:rPr>
              <w:t>Drystone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wall</w:t>
            </w:r>
            <w:proofErr w:type="spellEnd"/>
            <w:r w:rsidRPr="00137762">
              <w:rPr>
                <w:rFonts w:ascii="Open Sans" w:eastAsia="Times New Roman" w:hAnsi="Open Sans" w:cs="Open Sans"/>
                <w:sz w:val="20"/>
                <w:szCs w:val="20"/>
                <w:lang w:eastAsia="sl-SI"/>
              </w:rPr>
              <w:t xml:space="preserve"> as </w:t>
            </w:r>
            <w:proofErr w:type="spellStart"/>
            <w:r w:rsidRPr="00137762">
              <w:rPr>
                <w:rFonts w:ascii="Open Sans" w:eastAsia="Times New Roman" w:hAnsi="Open Sans" w:cs="Open Sans"/>
                <w:sz w:val="20"/>
                <w:szCs w:val="20"/>
                <w:lang w:eastAsia="sl-SI"/>
              </w:rPr>
              <w:t>an</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outdoor</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classroom</w:t>
            </w:r>
            <w:proofErr w:type="spellEnd"/>
            <w:r w:rsidRPr="00137762">
              <w:rPr>
                <w:rFonts w:ascii="Open Sans" w:eastAsia="Times New Roman" w:hAnsi="Open Sans" w:cs="Open Sans"/>
                <w:sz w:val="20"/>
                <w:szCs w:val="20"/>
                <w:lang w:eastAsia="sl-SI"/>
              </w:rPr>
              <w:t xml:space="preserve"> (2021).</w:t>
            </w:r>
          </w:p>
          <w:p w14:paraId="4D8CF3B3" w14:textId="2D531666"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   </w:t>
            </w:r>
          </w:p>
          <w:p w14:paraId="336E07B9" w14:textId="75CBA640"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Suhogradnja</w:t>
            </w:r>
            <w:proofErr w:type="spellEnd"/>
            <w:r w:rsidRPr="00137762">
              <w:rPr>
                <w:rFonts w:ascii="Open Sans" w:eastAsia="Times New Roman" w:hAnsi="Open Sans" w:cs="Open Sans"/>
                <w:sz w:val="20"/>
                <w:szCs w:val="20"/>
                <w:lang w:eastAsia="sl-SI"/>
              </w:rPr>
              <w:t xml:space="preserve"> [Videoposnetek] : video priročnik o tehniki gradnje, Zupančič, Vinko, 1956- ; Benčič-Mohar, Eda.</w:t>
            </w:r>
          </w:p>
          <w:p w14:paraId="163B2373"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1F2B1B0D" w14:textId="43EDD618"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Belingar</w:t>
            </w:r>
            <w:proofErr w:type="spellEnd"/>
            <w:r w:rsidRPr="00137762">
              <w:rPr>
                <w:rFonts w:ascii="Open Sans" w:eastAsia="Times New Roman" w:hAnsi="Open Sans" w:cs="Open Sans"/>
                <w:sz w:val="20"/>
                <w:szCs w:val="20"/>
                <w:lang w:eastAsia="sl-SI"/>
              </w:rPr>
              <w:t xml:space="preserve">, Eda. </w:t>
            </w:r>
            <w:proofErr w:type="spellStart"/>
            <w:r w:rsidRPr="00137762">
              <w:rPr>
                <w:rFonts w:ascii="Open Sans" w:eastAsia="Times New Roman" w:hAnsi="Open Sans" w:cs="Open Sans"/>
                <w:sz w:val="20"/>
                <w:szCs w:val="20"/>
                <w:lang w:eastAsia="sl-SI"/>
              </w:rPr>
              <w:t>Ledarstvo</w:t>
            </w:r>
            <w:proofErr w:type="spellEnd"/>
            <w:r w:rsidRPr="00137762">
              <w:rPr>
                <w:rFonts w:ascii="Open Sans" w:eastAsia="Times New Roman" w:hAnsi="Open Sans" w:cs="Open Sans"/>
                <w:sz w:val="20"/>
                <w:szCs w:val="20"/>
                <w:lang w:eastAsia="sl-SI"/>
              </w:rPr>
              <w:t xml:space="preserve"> v </w:t>
            </w:r>
            <w:proofErr w:type="spellStart"/>
            <w:r w:rsidRPr="00137762">
              <w:rPr>
                <w:rFonts w:ascii="Open Sans" w:eastAsia="Times New Roman" w:hAnsi="Open Sans" w:cs="Open Sans"/>
                <w:sz w:val="20"/>
                <w:szCs w:val="20"/>
                <w:lang w:eastAsia="sl-SI"/>
              </w:rPr>
              <w:t>Matarskem</w:t>
            </w:r>
            <w:proofErr w:type="spellEnd"/>
            <w:r w:rsidRPr="00137762">
              <w:rPr>
                <w:rFonts w:ascii="Open Sans" w:eastAsia="Times New Roman" w:hAnsi="Open Sans" w:cs="Open Sans"/>
                <w:sz w:val="20"/>
                <w:szCs w:val="20"/>
                <w:lang w:eastAsia="sl-SI"/>
              </w:rPr>
              <w:t xml:space="preserve"> podolju in delu Krasa. Voda in življenje v kamniti pokrajini, Kras, Ljubljana: Založba ZRC SAZU, 2005.</w:t>
            </w:r>
          </w:p>
          <w:p w14:paraId="7BF7130E"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53B98934" w14:textId="18A804B3"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Belingar</w:t>
            </w:r>
            <w:proofErr w:type="spellEnd"/>
            <w:r w:rsidRPr="00137762">
              <w:rPr>
                <w:rFonts w:ascii="Open Sans" w:eastAsia="Times New Roman" w:hAnsi="Open Sans" w:cs="Open Sans"/>
                <w:sz w:val="20"/>
                <w:szCs w:val="20"/>
                <w:lang w:eastAsia="sl-SI"/>
              </w:rPr>
              <w:t>, Eda. O kalih kot kulturni dediščini. Okrogla voda, Priročnik o kalih. Ljubljana: Zavod RS za varstvo narave, 2007.</w:t>
            </w:r>
          </w:p>
          <w:p w14:paraId="395E971D"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49FD03BC" w14:textId="75C61C63"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Belingar</w:t>
            </w:r>
            <w:proofErr w:type="spellEnd"/>
            <w:r w:rsidRPr="00137762">
              <w:rPr>
                <w:rFonts w:ascii="Open Sans" w:eastAsia="Times New Roman" w:hAnsi="Open Sans" w:cs="Open Sans"/>
                <w:sz w:val="20"/>
                <w:szCs w:val="20"/>
                <w:lang w:eastAsia="sl-SI"/>
              </w:rPr>
              <w:t>, Eda. Uporaba kamna v življenju Kraševcev (</w:t>
            </w:r>
            <w:proofErr w:type="spellStart"/>
            <w:r w:rsidRPr="00137762">
              <w:rPr>
                <w:rFonts w:ascii="Open Sans" w:eastAsia="Times New Roman" w:hAnsi="Open Sans" w:cs="Open Sans"/>
                <w:sz w:val="20"/>
                <w:szCs w:val="20"/>
                <w:lang w:eastAsia="sl-SI"/>
              </w:rPr>
              <w:t>The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use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of</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stone</w:t>
            </w:r>
            <w:proofErr w:type="spellEnd"/>
            <w:r w:rsidRPr="00137762">
              <w:rPr>
                <w:rFonts w:ascii="Open Sans" w:eastAsia="Times New Roman" w:hAnsi="Open Sans" w:cs="Open Sans"/>
                <w:sz w:val="20"/>
                <w:szCs w:val="20"/>
                <w:lang w:eastAsia="sl-SI"/>
              </w:rPr>
              <w:t xml:space="preserve"> in </w:t>
            </w:r>
            <w:proofErr w:type="spellStart"/>
            <w:r w:rsidRPr="00137762">
              <w:rPr>
                <w:rFonts w:ascii="Open Sans" w:eastAsia="Times New Roman" w:hAnsi="Open Sans" w:cs="Open Sans"/>
                <w:sz w:val="20"/>
                <w:szCs w:val="20"/>
                <w:lang w:eastAsia="sl-SI"/>
              </w:rPr>
              <w:t>the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life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of</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the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Karst</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people</w:t>
            </w:r>
            <w:proofErr w:type="spellEnd"/>
            <w:r w:rsidRPr="00137762">
              <w:rPr>
                <w:rFonts w:ascii="Open Sans" w:eastAsia="Times New Roman" w:hAnsi="Open Sans" w:cs="Open Sans"/>
                <w:sz w:val="20"/>
                <w:szCs w:val="20"/>
                <w:lang w:eastAsia="sl-SI"/>
              </w:rPr>
              <w:t>). AR, Arhitektura, raziskave, [Št.] 3, Ljubljana: Fakulteta za arhitekturo, 2011.</w:t>
            </w:r>
          </w:p>
          <w:p w14:paraId="32323FB7"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0A8521EF" w14:textId="7509AC7C"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Belingar</w:t>
            </w:r>
            <w:proofErr w:type="spellEnd"/>
            <w:r w:rsidRPr="00137762">
              <w:rPr>
                <w:rFonts w:ascii="Open Sans" w:eastAsia="Times New Roman" w:hAnsi="Open Sans" w:cs="Open Sans"/>
                <w:sz w:val="20"/>
                <w:szCs w:val="20"/>
                <w:lang w:eastAsia="sl-SI"/>
              </w:rPr>
              <w:t xml:space="preserve">, Eda. Vodnjaki na Krasu. Kronika, </w:t>
            </w:r>
            <w:proofErr w:type="spellStart"/>
            <w:r w:rsidRPr="00137762">
              <w:rPr>
                <w:rFonts w:ascii="Open Sans" w:eastAsia="Times New Roman" w:hAnsi="Open Sans" w:cs="Open Sans"/>
                <w:sz w:val="20"/>
                <w:szCs w:val="20"/>
                <w:lang w:eastAsia="sl-SI"/>
              </w:rPr>
              <w:t>letn</w:t>
            </w:r>
            <w:proofErr w:type="spellEnd"/>
            <w:r w:rsidRPr="00137762">
              <w:rPr>
                <w:rFonts w:ascii="Open Sans" w:eastAsia="Times New Roman" w:hAnsi="Open Sans" w:cs="Open Sans"/>
                <w:sz w:val="20"/>
                <w:szCs w:val="20"/>
                <w:lang w:eastAsia="sl-SI"/>
              </w:rPr>
              <w:t>. 59, [št.] 1. Ljubljana: Zveza zgodovinskih društev Slovenije, 2011.</w:t>
            </w:r>
          </w:p>
          <w:p w14:paraId="0221F759"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3073911C" w14:textId="5AF71F9F"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Bratina, Patricija. Tomaj, </w:t>
            </w:r>
            <w:proofErr w:type="spellStart"/>
            <w:r w:rsidRPr="00137762">
              <w:rPr>
                <w:rFonts w:ascii="Open Sans" w:eastAsia="Times New Roman" w:hAnsi="Open Sans" w:cs="Open Sans"/>
                <w:sz w:val="20"/>
                <w:szCs w:val="20"/>
                <w:lang w:eastAsia="sl-SI"/>
              </w:rPr>
              <w:t>the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archaeological</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rescue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excavation</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of</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the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rampart</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Carlo</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Marchesetti</w:t>
            </w:r>
            <w:proofErr w:type="spellEnd"/>
            <w:r w:rsidRPr="00137762">
              <w:rPr>
                <w:rFonts w:ascii="Open Sans" w:eastAsia="Times New Roman" w:hAnsi="Open Sans" w:cs="Open Sans"/>
                <w:sz w:val="20"/>
                <w:szCs w:val="20"/>
                <w:lang w:eastAsia="sl-SI"/>
              </w:rPr>
              <w:t xml:space="preserve"> e i </w:t>
            </w:r>
            <w:proofErr w:type="spellStart"/>
            <w:r w:rsidRPr="00137762">
              <w:rPr>
                <w:rFonts w:ascii="Open Sans" w:eastAsia="Times New Roman" w:hAnsi="Open Sans" w:cs="Open Sans"/>
                <w:sz w:val="20"/>
                <w:szCs w:val="20"/>
                <w:lang w:eastAsia="sl-SI"/>
              </w:rPr>
              <w:t>castellieri</w:t>
            </w:r>
            <w:proofErr w:type="spellEnd"/>
            <w:r w:rsidRPr="00137762">
              <w:rPr>
                <w:rFonts w:ascii="Open Sans" w:eastAsia="Times New Roman" w:hAnsi="Open Sans" w:cs="Open Sans"/>
                <w:sz w:val="20"/>
                <w:szCs w:val="20"/>
                <w:lang w:eastAsia="sl-SI"/>
              </w:rPr>
              <w:t xml:space="preserve">, 1903–2003: </w:t>
            </w:r>
            <w:proofErr w:type="spellStart"/>
            <w:r w:rsidRPr="00137762">
              <w:rPr>
                <w:rFonts w:ascii="Open Sans" w:eastAsia="Times New Roman" w:hAnsi="Open Sans" w:cs="Open Sans"/>
                <w:sz w:val="20"/>
                <w:szCs w:val="20"/>
                <w:lang w:eastAsia="sl-SI"/>
              </w:rPr>
              <w:t>atti</w:t>
            </w:r>
            <w:proofErr w:type="spellEnd"/>
            <w:r w:rsidRPr="00137762">
              <w:rPr>
                <w:rFonts w:ascii="Open Sans" w:eastAsia="Times New Roman" w:hAnsi="Open Sans" w:cs="Open Sans"/>
                <w:sz w:val="20"/>
                <w:szCs w:val="20"/>
                <w:lang w:eastAsia="sl-SI"/>
              </w:rPr>
              <w:t xml:space="preserve"> del </w:t>
            </w:r>
            <w:proofErr w:type="spellStart"/>
            <w:r w:rsidRPr="00137762">
              <w:rPr>
                <w:rFonts w:ascii="Open Sans" w:eastAsia="Times New Roman" w:hAnsi="Open Sans" w:cs="Open Sans"/>
                <w:sz w:val="20"/>
                <w:szCs w:val="20"/>
                <w:lang w:eastAsia="sl-SI"/>
              </w:rPr>
              <w:t>Convegno</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internazionale</w:t>
            </w:r>
            <w:proofErr w:type="spellEnd"/>
            <w:r w:rsidRPr="00137762">
              <w:rPr>
                <w:rFonts w:ascii="Open Sans" w:eastAsia="Times New Roman" w:hAnsi="Open Sans" w:cs="Open Sans"/>
                <w:sz w:val="20"/>
                <w:szCs w:val="20"/>
                <w:lang w:eastAsia="sl-SI"/>
              </w:rPr>
              <w:t xml:space="preserve"> di studi, </w:t>
            </w:r>
            <w:proofErr w:type="spellStart"/>
            <w:r w:rsidRPr="00137762">
              <w:rPr>
                <w:rFonts w:ascii="Open Sans" w:eastAsia="Times New Roman" w:hAnsi="Open Sans" w:cs="Open Sans"/>
                <w:sz w:val="20"/>
                <w:szCs w:val="20"/>
                <w:lang w:eastAsia="sl-SI"/>
              </w:rPr>
              <w:t>Castello</w:t>
            </w:r>
            <w:proofErr w:type="spellEnd"/>
            <w:r w:rsidRPr="00137762">
              <w:rPr>
                <w:rFonts w:ascii="Open Sans" w:eastAsia="Times New Roman" w:hAnsi="Open Sans" w:cs="Open Sans"/>
                <w:sz w:val="20"/>
                <w:szCs w:val="20"/>
                <w:lang w:eastAsia="sl-SI"/>
              </w:rPr>
              <w:t xml:space="preserve"> di </w:t>
            </w:r>
            <w:proofErr w:type="spellStart"/>
            <w:r w:rsidRPr="00137762">
              <w:rPr>
                <w:rFonts w:ascii="Open Sans" w:eastAsia="Times New Roman" w:hAnsi="Open Sans" w:cs="Open Sans"/>
                <w:sz w:val="20"/>
                <w:szCs w:val="20"/>
                <w:lang w:eastAsia="sl-SI"/>
              </w:rPr>
              <w:t>Duino</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Trieste</w:t>
            </w:r>
            <w:proofErr w:type="spellEnd"/>
            <w:r w:rsidRPr="00137762">
              <w:rPr>
                <w:rFonts w:ascii="Open Sans" w:eastAsia="Times New Roman" w:hAnsi="Open Sans" w:cs="Open Sans"/>
                <w:sz w:val="20"/>
                <w:szCs w:val="20"/>
                <w:lang w:eastAsia="sl-SI"/>
              </w:rPr>
              <w:t xml:space="preserve">), 14. in 15. november 2003, (Fonti e studi per la </w:t>
            </w:r>
            <w:proofErr w:type="spellStart"/>
            <w:r w:rsidRPr="00137762">
              <w:rPr>
                <w:rFonts w:ascii="Open Sans" w:eastAsia="Times New Roman" w:hAnsi="Open Sans" w:cs="Open Sans"/>
                <w:sz w:val="20"/>
                <w:szCs w:val="20"/>
                <w:lang w:eastAsia="sl-SI"/>
              </w:rPr>
              <w:t>storia</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della</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Venezia</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Giulia</w:t>
            </w:r>
            <w:proofErr w:type="spellEnd"/>
            <w:r w:rsidRPr="00137762">
              <w:rPr>
                <w:rFonts w:ascii="Open Sans" w:eastAsia="Times New Roman" w:hAnsi="Open Sans" w:cs="Open Sans"/>
                <w:sz w:val="20"/>
                <w:szCs w:val="20"/>
                <w:lang w:eastAsia="sl-SI"/>
              </w:rPr>
              <w:t xml:space="preserve">, Ser. 2, Studi, vol. 9). </w:t>
            </w:r>
            <w:proofErr w:type="spellStart"/>
            <w:r w:rsidRPr="00137762">
              <w:rPr>
                <w:rFonts w:ascii="Open Sans" w:eastAsia="Times New Roman" w:hAnsi="Open Sans" w:cs="Open Sans"/>
                <w:sz w:val="20"/>
                <w:szCs w:val="20"/>
                <w:lang w:eastAsia="sl-SI"/>
              </w:rPr>
              <w:t>Trieste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Editreg</w:t>
            </w:r>
            <w:proofErr w:type="spellEnd"/>
            <w:r w:rsidRPr="00137762">
              <w:rPr>
                <w:rFonts w:ascii="Open Sans" w:eastAsia="Times New Roman" w:hAnsi="Open Sans" w:cs="Open Sans"/>
                <w:sz w:val="20"/>
                <w:szCs w:val="20"/>
                <w:lang w:eastAsia="sl-SI"/>
              </w:rPr>
              <w:t>, 2005.</w:t>
            </w:r>
          </w:p>
          <w:p w14:paraId="69738594"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5C92BD5B" w14:textId="7DA317BF"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Bratina, Patricija. Varstvo spomenikov. Poročila. 38/99, Ljubljana: MK, Uprava RS za kulturno dediščino, 2001, str. 135–136.</w:t>
            </w:r>
          </w:p>
          <w:p w14:paraId="2A96BCD6" w14:textId="77777777" w:rsidR="00137762" w:rsidRDefault="00137762" w:rsidP="00137762">
            <w:pPr>
              <w:spacing w:after="0"/>
              <w:jc w:val="both"/>
              <w:textAlignment w:val="baseline"/>
              <w:rPr>
                <w:rFonts w:ascii="Open Sans" w:eastAsia="Times New Roman" w:hAnsi="Open Sans" w:cs="Open Sans"/>
                <w:sz w:val="20"/>
                <w:szCs w:val="20"/>
                <w:lang w:eastAsia="sl-SI"/>
              </w:rPr>
            </w:pPr>
          </w:p>
          <w:p w14:paraId="04773244" w14:textId="2C03D889"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lastRenderedPageBreak/>
              <w:t xml:space="preserve">Čok, Boris. Tipologija, vzdrževanje in gradnja kraških suhih zidov in hišk – vidik nosilca ljudskega znanja. Strokovne podlage ali elaborati za snovanje izobraževalnega programa kraške </w:t>
            </w:r>
            <w:proofErr w:type="spellStart"/>
            <w:r w:rsidRPr="00137762">
              <w:rPr>
                <w:rFonts w:ascii="Open Sans" w:eastAsia="Times New Roman" w:hAnsi="Open Sans" w:cs="Open Sans"/>
                <w:sz w:val="20"/>
                <w:szCs w:val="20"/>
                <w:lang w:eastAsia="sl-SI"/>
              </w:rPr>
              <w:t>suhozidne</w:t>
            </w:r>
            <w:proofErr w:type="spellEnd"/>
            <w:r w:rsidRPr="00137762">
              <w:rPr>
                <w:rFonts w:ascii="Open Sans" w:eastAsia="Times New Roman" w:hAnsi="Open Sans" w:cs="Open Sans"/>
                <w:sz w:val="20"/>
                <w:szCs w:val="20"/>
                <w:lang w:eastAsia="sl-SI"/>
              </w:rPr>
              <w:t xml:space="preserve"> gradnje, 5. del. Priloga k Izobraževalnemu programu na področju </w:t>
            </w:r>
            <w:proofErr w:type="spellStart"/>
            <w:r w:rsidRPr="00137762">
              <w:rPr>
                <w:rFonts w:ascii="Open Sans" w:eastAsia="Times New Roman" w:hAnsi="Open Sans" w:cs="Open Sans"/>
                <w:sz w:val="20"/>
                <w:szCs w:val="20"/>
                <w:lang w:eastAsia="sl-SI"/>
              </w:rPr>
              <w:t>suhozidnih</w:t>
            </w:r>
            <w:proofErr w:type="spellEnd"/>
            <w:r w:rsidRPr="00137762">
              <w:rPr>
                <w:rFonts w:ascii="Open Sans" w:eastAsia="Times New Roman" w:hAnsi="Open Sans" w:cs="Open Sans"/>
                <w:sz w:val="20"/>
                <w:szCs w:val="20"/>
                <w:lang w:eastAsia="sl-SI"/>
              </w:rPr>
              <w:t xml:space="preserve"> konstrukcij. Lokev: 2013.</w:t>
            </w:r>
          </w:p>
          <w:p w14:paraId="5B657264"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2E48E648" w14:textId="61FF6E53"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Jeršek, Mitja. Suhi kraški zid: geologija, kamnine, primeri dobre in slabe prakse. Strokovne podlage ali elaborati za snovanje izobraževalnega programa kraške </w:t>
            </w:r>
            <w:proofErr w:type="spellStart"/>
            <w:r w:rsidRPr="00137762">
              <w:rPr>
                <w:rFonts w:ascii="Open Sans" w:eastAsia="Times New Roman" w:hAnsi="Open Sans" w:cs="Open Sans"/>
                <w:sz w:val="20"/>
                <w:szCs w:val="20"/>
                <w:lang w:eastAsia="sl-SI"/>
              </w:rPr>
              <w:t>suhozidne</w:t>
            </w:r>
            <w:proofErr w:type="spellEnd"/>
            <w:r w:rsidRPr="00137762">
              <w:rPr>
                <w:rFonts w:ascii="Open Sans" w:eastAsia="Times New Roman" w:hAnsi="Open Sans" w:cs="Open Sans"/>
                <w:sz w:val="20"/>
                <w:szCs w:val="20"/>
                <w:lang w:eastAsia="sl-SI"/>
              </w:rPr>
              <w:t xml:space="preserve"> gradnje, 3. del. Priloga k Izobraževalnemu programu na področju </w:t>
            </w:r>
            <w:proofErr w:type="spellStart"/>
            <w:r w:rsidRPr="00137762">
              <w:rPr>
                <w:rFonts w:ascii="Open Sans" w:eastAsia="Times New Roman" w:hAnsi="Open Sans" w:cs="Open Sans"/>
                <w:sz w:val="20"/>
                <w:szCs w:val="20"/>
                <w:lang w:eastAsia="sl-SI"/>
              </w:rPr>
              <w:t>suhozidnih</w:t>
            </w:r>
            <w:proofErr w:type="spellEnd"/>
            <w:r w:rsidRPr="00137762">
              <w:rPr>
                <w:rFonts w:ascii="Open Sans" w:eastAsia="Times New Roman" w:hAnsi="Open Sans" w:cs="Open Sans"/>
                <w:sz w:val="20"/>
                <w:szCs w:val="20"/>
                <w:lang w:eastAsia="sl-SI"/>
              </w:rPr>
              <w:t xml:space="preserve"> konstrukcij. Ljubljana: 2013.</w:t>
            </w:r>
          </w:p>
          <w:p w14:paraId="4BF60534"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3DB71599" w14:textId="04064B29"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Medvešček, Eva. Pridobivanje in skladiščenje ledu na </w:t>
            </w:r>
            <w:proofErr w:type="spellStart"/>
            <w:r w:rsidRPr="00137762">
              <w:rPr>
                <w:rFonts w:ascii="Open Sans" w:eastAsia="Times New Roman" w:hAnsi="Open Sans" w:cs="Open Sans"/>
                <w:sz w:val="20"/>
                <w:szCs w:val="20"/>
                <w:lang w:eastAsia="sl-SI"/>
              </w:rPr>
              <w:t>DivaškemKrasu</w:t>
            </w:r>
            <w:proofErr w:type="spellEnd"/>
            <w:r w:rsidRPr="00137762">
              <w:rPr>
                <w:rFonts w:ascii="Open Sans" w:eastAsia="Times New Roman" w:hAnsi="Open Sans" w:cs="Open Sans"/>
                <w:sz w:val="20"/>
                <w:szCs w:val="20"/>
                <w:lang w:eastAsia="sl-SI"/>
              </w:rPr>
              <w:t>. Tolmin: Pedagoška gimnazija, 1981. Raziskovalna naloga, tipkopis.</w:t>
            </w:r>
          </w:p>
          <w:p w14:paraId="7F453556"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33C46653" w14:textId="1BE8E7CE"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Panjek</w:t>
            </w:r>
            <w:proofErr w:type="spellEnd"/>
            <w:r w:rsidRPr="00137762">
              <w:rPr>
                <w:rFonts w:ascii="Open Sans" w:eastAsia="Times New Roman" w:hAnsi="Open Sans" w:cs="Open Sans"/>
                <w:sz w:val="20"/>
                <w:szCs w:val="20"/>
                <w:lang w:eastAsia="sl-SI"/>
              </w:rPr>
              <w:t xml:space="preserve">, Aleksander, Človek, zemlja, kamen in burja: zgodovina kulturne krajine Krasa. Koper: Univerza na Primorskem, Znanstveno-raziskovalno središče, Založba </w:t>
            </w:r>
            <w:proofErr w:type="spellStart"/>
            <w:r w:rsidRPr="00137762">
              <w:rPr>
                <w:rFonts w:ascii="Open Sans" w:eastAsia="Times New Roman" w:hAnsi="Open Sans" w:cs="Open Sans"/>
                <w:sz w:val="20"/>
                <w:szCs w:val="20"/>
                <w:lang w:eastAsia="sl-SI"/>
              </w:rPr>
              <w:t>Annales</w:t>
            </w:r>
            <w:proofErr w:type="spellEnd"/>
            <w:r w:rsidRPr="00137762">
              <w:rPr>
                <w:rFonts w:ascii="Open Sans" w:eastAsia="Times New Roman" w:hAnsi="Open Sans" w:cs="Open Sans"/>
                <w:sz w:val="20"/>
                <w:szCs w:val="20"/>
                <w:lang w:eastAsia="sl-SI"/>
              </w:rPr>
              <w:t>: Zgodovinsko društvo za južno Primorsko, 2006.</w:t>
            </w:r>
          </w:p>
          <w:p w14:paraId="279F50A0"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10964C88" w14:textId="53C06950"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Teržan, Biba, Turk, Peter. Kraški opazovalni in obrambni stolpi iz železne dobe. Revija Kras, št. 77, Ljubljana: </w:t>
            </w:r>
            <w:proofErr w:type="spellStart"/>
            <w:r w:rsidRPr="00137762">
              <w:rPr>
                <w:rFonts w:ascii="Open Sans" w:eastAsia="Times New Roman" w:hAnsi="Open Sans" w:cs="Open Sans"/>
                <w:sz w:val="20"/>
                <w:szCs w:val="20"/>
                <w:lang w:eastAsia="sl-SI"/>
              </w:rPr>
              <w:t>Mediacarso</w:t>
            </w:r>
            <w:proofErr w:type="spellEnd"/>
            <w:r w:rsidRPr="00137762">
              <w:rPr>
                <w:rFonts w:ascii="Open Sans" w:eastAsia="Times New Roman" w:hAnsi="Open Sans" w:cs="Open Sans"/>
                <w:sz w:val="20"/>
                <w:szCs w:val="20"/>
                <w:lang w:eastAsia="sl-SI"/>
              </w:rPr>
              <w:t>,  2006.</w:t>
            </w:r>
          </w:p>
          <w:p w14:paraId="4CEC17EC"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7102B0BB" w14:textId="7E694BBC"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Teržan, Biba, Turk, Peter. </w:t>
            </w:r>
            <w:proofErr w:type="spellStart"/>
            <w:r w:rsidRPr="00137762">
              <w:rPr>
                <w:rFonts w:ascii="Open Sans" w:eastAsia="Times New Roman" w:hAnsi="Open Sans" w:cs="Open Sans"/>
                <w:sz w:val="20"/>
                <w:szCs w:val="20"/>
                <w:lang w:eastAsia="sl-SI"/>
              </w:rPr>
              <w:t>The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Iron</w:t>
            </w:r>
            <w:proofErr w:type="spellEnd"/>
            <w:r w:rsidRPr="00137762">
              <w:rPr>
                <w:rFonts w:ascii="Open Sans" w:eastAsia="Times New Roman" w:hAnsi="Open Sans" w:cs="Open Sans"/>
                <w:sz w:val="20"/>
                <w:szCs w:val="20"/>
                <w:lang w:eastAsia="sl-SI"/>
              </w:rPr>
              <w:t xml:space="preserve"> Age </w:t>
            </w:r>
            <w:proofErr w:type="spellStart"/>
            <w:r w:rsidRPr="00137762">
              <w:rPr>
                <w:rFonts w:ascii="Open Sans" w:eastAsia="Times New Roman" w:hAnsi="Open Sans" w:cs="Open Sans"/>
                <w:sz w:val="20"/>
                <w:szCs w:val="20"/>
                <w:lang w:eastAsia="sl-SI"/>
              </w:rPr>
              <w:t>tower</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upon</w:t>
            </w:r>
            <w:proofErr w:type="spellEnd"/>
            <w:r w:rsidRPr="00137762">
              <w:rPr>
                <w:rFonts w:ascii="Open Sans" w:eastAsia="Times New Roman" w:hAnsi="Open Sans" w:cs="Open Sans"/>
                <w:sz w:val="20"/>
                <w:szCs w:val="20"/>
                <w:lang w:eastAsia="sl-SI"/>
              </w:rPr>
              <w:t xml:space="preserve"> Ostri vrh. </w:t>
            </w:r>
            <w:proofErr w:type="spellStart"/>
            <w:r w:rsidRPr="00137762">
              <w:rPr>
                <w:rFonts w:ascii="Open Sans" w:eastAsia="Times New Roman" w:hAnsi="Open Sans" w:cs="Open Sans"/>
                <w:sz w:val="20"/>
                <w:szCs w:val="20"/>
                <w:lang w:eastAsia="sl-SI"/>
              </w:rPr>
              <w:t>Carlo</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Marchesetti</w:t>
            </w:r>
            <w:proofErr w:type="spellEnd"/>
            <w:r w:rsidRPr="00137762">
              <w:rPr>
                <w:rFonts w:ascii="Open Sans" w:eastAsia="Times New Roman" w:hAnsi="Open Sans" w:cs="Open Sans"/>
                <w:sz w:val="20"/>
                <w:szCs w:val="20"/>
                <w:lang w:eastAsia="sl-SI"/>
              </w:rPr>
              <w:t xml:space="preserve"> e i </w:t>
            </w:r>
            <w:proofErr w:type="spellStart"/>
            <w:r w:rsidRPr="00137762">
              <w:rPr>
                <w:rFonts w:ascii="Open Sans" w:eastAsia="Times New Roman" w:hAnsi="Open Sans" w:cs="Open Sans"/>
                <w:sz w:val="20"/>
                <w:szCs w:val="20"/>
                <w:lang w:eastAsia="sl-SI"/>
              </w:rPr>
              <w:t>castellieri</w:t>
            </w:r>
            <w:proofErr w:type="spellEnd"/>
            <w:r w:rsidRPr="00137762">
              <w:rPr>
                <w:rFonts w:ascii="Open Sans" w:eastAsia="Times New Roman" w:hAnsi="Open Sans" w:cs="Open Sans"/>
                <w:sz w:val="20"/>
                <w:szCs w:val="20"/>
                <w:lang w:eastAsia="sl-SI"/>
              </w:rPr>
              <w:t xml:space="preserve">, 1903–2003: </w:t>
            </w:r>
            <w:proofErr w:type="spellStart"/>
            <w:r w:rsidRPr="00137762">
              <w:rPr>
                <w:rFonts w:ascii="Open Sans" w:eastAsia="Times New Roman" w:hAnsi="Open Sans" w:cs="Open Sans"/>
                <w:sz w:val="20"/>
                <w:szCs w:val="20"/>
                <w:lang w:eastAsia="sl-SI"/>
              </w:rPr>
              <w:t>atti</w:t>
            </w:r>
            <w:proofErr w:type="spellEnd"/>
            <w:r w:rsidRPr="00137762">
              <w:rPr>
                <w:rFonts w:ascii="Open Sans" w:eastAsia="Times New Roman" w:hAnsi="Open Sans" w:cs="Open Sans"/>
                <w:sz w:val="20"/>
                <w:szCs w:val="20"/>
                <w:lang w:eastAsia="sl-SI"/>
              </w:rPr>
              <w:t xml:space="preserve"> del </w:t>
            </w:r>
            <w:proofErr w:type="spellStart"/>
            <w:r w:rsidRPr="00137762">
              <w:rPr>
                <w:rFonts w:ascii="Open Sans" w:eastAsia="Times New Roman" w:hAnsi="Open Sans" w:cs="Open Sans"/>
                <w:sz w:val="20"/>
                <w:szCs w:val="20"/>
                <w:lang w:eastAsia="sl-SI"/>
              </w:rPr>
              <w:t>Convegno</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internazionale</w:t>
            </w:r>
            <w:proofErr w:type="spellEnd"/>
            <w:r w:rsidRPr="00137762">
              <w:rPr>
                <w:rFonts w:ascii="Open Sans" w:eastAsia="Times New Roman" w:hAnsi="Open Sans" w:cs="Open Sans"/>
                <w:sz w:val="20"/>
                <w:szCs w:val="20"/>
                <w:lang w:eastAsia="sl-SI"/>
              </w:rPr>
              <w:t xml:space="preserve"> di studi, </w:t>
            </w:r>
            <w:proofErr w:type="spellStart"/>
            <w:r w:rsidRPr="00137762">
              <w:rPr>
                <w:rFonts w:ascii="Open Sans" w:eastAsia="Times New Roman" w:hAnsi="Open Sans" w:cs="Open Sans"/>
                <w:sz w:val="20"/>
                <w:szCs w:val="20"/>
                <w:lang w:eastAsia="sl-SI"/>
              </w:rPr>
              <w:t>Castello</w:t>
            </w:r>
            <w:proofErr w:type="spellEnd"/>
            <w:r w:rsidRPr="00137762">
              <w:rPr>
                <w:rFonts w:ascii="Open Sans" w:eastAsia="Times New Roman" w:hAnsi="Open Sans" w:cs="Open Sans"/>
                <w:sz w:val="20"/>
                <w:szCs w:val="20"/>
                <w:lang w:eastAsia="sl-SI"/>
              </w:rPr>
              <w:t xml:space="preserve"> di </w:t>
            </w:r>
            <w:proofErr w:type="spellStart"/>
            <w:r w:rsidRPr="00137762">
              <w:rPr>
                <w:rFonts w:ascii="Open Sans" w:eastAsia="Times New Roman" w:hAnsi="Open Sans" w:cs="Open Sans"/>
                <w:sz w:val="20"/>
                <w:szCs w:val="20"/>
                <w:lang w:eastAsia="sl-SI"/>
              </w:rPr>
              <w:t>Duino</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Trieste</w:t>
            </w:r>
            <w:proofErr w:type="spellEnd"/>
            <w:r w:rsidRPr="00137762">
              <w:rPr>
                <w:rFonts w:ascii="Open Sans" w:eastAsia="Times New Roman" w:hAnsi="Open Sans" w:cs="Open Sans"/>
                <w:sz w:val="20"/>
                <w:szCs w:val="20"/>
                <w:lang w:eastAsia="sl-SI"/>
              </w:rPr>
              <w:t xml:space="preserve">), 14. in 15.november 2003, (Fonti e studi per la </w:t>
            </w:r>
            <w:proofErr w:type="spellStart"/>
            <w:r w:rsidRPr="00137762">
              <w:rPr>
                <w:rFonts w:ascii="Open Sans" w:eastAsia="Times New Roman" w:hAnsi="Open Sans" w:cs="Open Sans"/>
                <w:sz w:val="20"/>
                <w:szCs w:val="20"/>
                <w:lang w:eastAsia="sl-SI"/>
              </w:rPr>
              <w:t>storia</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della</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Venezia</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Giulia,Ser</w:t>
            </w:r>
            <w:proofErr w:type="spellEnd"/>
            <w:r w:rsidRPr="00137762">
              <w:rPr>
                <w:rFonts w:ascii="Open Sans" w:eastAsia="Times New Roman" w:hAnsi="Open Sans" w:cs="Open Sans"/>
                <w:sz w:val="20"/>
                <w:szCs w:val="20"/>
                <w:lang w:eastAsia="sl-SI"/>
              </w:rPr>
              <w:t xml:space="preserve">. 2, Studi, vol. 9). </w:t>
            </w:r>
            <w:proofErr w:type="spellStart"/>
            <w:r w:rsidRPr="00137762">
              <w:rPr>
                <w:rFonts w:ascii="Open Sans" w:eastAsia="Times New Roman" w:hAnsi="Open Sans" w:cs="Open Sans"/>
                <w:sz w:val="20"/>
                <w:szCs w:val="20"/>
                <w:lang w:eastAsia="sl-SI"/>
              </w:rPr>
              <w:t>Trieste</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Editreg</w:t>
            </w:r>
            <w:proofErr w:type="spellEnd"/>
            <w:r w:rsidRPr="00137762">
              <w:rPr>
                <w:rFonts w:ascii="Open Sans" w:eastAsia="Times New Roman" w:hAnsi="Open Sans" w:cs="Open Sans"/>
                <w:sz w:val="20"/>
                <w:szCs w:val="20"/>
                <w:lang w:eastAsia="sl-SI"/>
              </w:rPr>
              <w:t>, 2005.</w:t>
            </w:r>
          </w:p>
          <w:p w14:paraId="08B8F30A"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0F42E009" w14:textId="3D40EC25"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Zupančič, Domen. Tehnike in gradnje konstrukcij v tehniki suhi zid – arhitekturni vidik. Strokovne podlage ali elaborati za snovanje izobraževalnega programa kraške </w:t>
            </w:r>
            <w:proofErr w:type="spellStart"/>
            <w:r w:rsidRPr="00137762">
              <w:rPr>
                <w:rFonts w:ascii="Open Sans" w:eastAsia="Times New Roman" w:hAnsi="Open Sans" w:cs="Open Sans"/>
                <w:sz w:val="20"/>
                <w:szCs w:val="20"/>
                <w:lang w:eastAsia="sl-SI"/>
              </w:rPr>
              <w:t>suhozidne</w:t>
            </w:r>
            <w:proofErr w:type="spellEnd"/>
            <w:r w:rsidRPr="00137762">
              <w:rPr>
                <w:rFonts w:ascii="Open Sans" w:eastAsia="Times New Roman" w:hAnsi="Open Sans" w:cs="Open Sans"/>
                <w:sz w:val="20"/>
                <w:szCs w:val="20"/>
                <w:lang w:eastAsia="sl-SI"/>
              </w:rPr>
              <w:t xml:space="preserve"> gradnje, 2. del. Priloga k Izobraževalnemu programu na področju </w:t>
            </w:r>
            <w:proofErr w:type="spellStart"/>
            <w:r w:rsidRPr="00137762">
              <w:rPr>
                <w:rFonts w:ascii="Open Sans" w:eastAsia="Times New Roman" w:hAnsi="Open Sans" w:cs="Open Sans"/>
                <w:sz w:val="20"/>
                <w:szCs w:val="20"/>
                <w:lang w:eastAsia="sl-SI"/>
              </w:rPr>
              <w:t>suhozidnih</w:t>
            </w:r>
            <w:proofErr w:type="spellEnd"/>
            <w:r w:rsidRPr="00137762">
              <w:rPr>
                <w:rFonts w:ascii="Open Sans" w:eastAsia="Times New Roman" w:hAnsi="Open Sans" w:cs="Open Sans"/>
                <w:sz w:val="20"/>
                <w:szCs w:val="20"/>
                <w:lang w:eastAsia="sl-SI"/>
              </w:rPr>
              <w:t xml:space="preserve"> konstrukcij. Ljubljana: 2013.</w:t>
            </w:r>
          </w:p>
          <w:p w14:paraId="4594FD5B"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1399748A" w14:textId="448A0AC8"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lastRenderedPageBreak/>
              <w:t xml:space="preserve">Priročnik za </w:t>
            </w:r>
            <w:proofErr w:type="spellStart"/>
            <w:r w:rsidRPr="00137762">
              <w:rPr>
                <w:rFonts w:ascii="Open Sans" w:eastAsia="Times New Roman" w:hAnsi="Open Sans" w:cs="Open Sans"/>
                <w:sz w:val="20"/>
                <w:szCs w:val="20"/>
                <w:lang w:eastAsia="sl-SI"/>
              </w:rPr>
              <w:t>suhogradnjo</w:t>
            </w:r>
            <w:proofErr w:type="spellEnd"/>
            <w:r w:rsidRPr="00137762">
              <w:rPr>
                <w:rFonts w:ascii="Open Sans" w:eastAsia="Times New Roman" w:hAnsi="Open Sans" w:cs="Open Sans"/>
                <w:sz w:val="20"/>
                <w:szCs w:val="20"/>
                <w:lang w:eastAsia="sl-SI"/>
              </w:rPr>
              <w:t xml:space="preserve"> = </w:t>
            </w:r>
            <w:proofErr w:type="spellStart"/>
            <w:r w:rsidRPr="00137762">
              <w:rPr>
                <w:rFonts w:ascii="Open Sans" w:eastAsia="Times New Roman" w:hAnsi="Open Sans" w:cs="Open Sans"/>
                <w:sz w:val="20"/>
                <w:szCs w:val="20"/>
                <w:lang w:eastAsia="sl-SI"/>
              </w:rPr>
              <w:t>Priručnik</w:t>
            </w:r>
            <w:proofErr w:type="spellEnd"/>
            <w:r w:rsidRPr="00137762">
              <w:rPr>
                <w:rFonts w:ascii="Open Sans" w:eastAsia="Times New Roman" w:hAnsi="Open Sans" w:cs="Open Sans"/>
                <w:sz w:val="20"/>
                <w:szCs w:val="20"/>
                <w:lang w:eastAsia="sl-SI"/>
              </w:rPr>
              <w:t xml:space="preserve"> za </w:t>
            </w:r>
            <w:proofErr w:type="spellStart"/>
            <w:r w:rsidRPr="00137762">
              <w:rPr>
                <w:rFonts w:ascii="Open Sans" w:eastAsia="Times New Roman" w:hAnsi="Open Sans" w:cs="Open Sans"/>
                <w:sz w:val="20"/>
                <w:szCs w:val="20"/>
                <w:lang w:eastAsia="sl-SI"/>
              </w:rPr>
              <w:t>suhogradnju</w:t>
            </w:r>
            <w:proofErr w:type="spellEnd"/>
            <w:r w:rsidRPr="00137762">
              <w:rPr>
                <w:rFonts w:ascii="Open Sans" w:eastAsia="Times New Roman" w:hAnsi="Open Sans" w:cs="Open Sans"/>
                <w:sz w:val="20"/>
                <w:szCs w:val="20"/>
                <w:lang w:eastAsia="sl-SI"/>
              </w:rPr>
              <w:t xml:space="preserve">, </w:t>
            </w:r>
            <w:proofErr w:type="spellStart"/>
            <w:r w:rsidRPr="00137762">
              <w:rPr>
                <w:rFonts w:ascii="Open Sans" w:eastAsia="Times New Roman" w:hAnsi="Open Sans" w:cs="Open Sans"/>
                <w:sz w:val="20"/>
                <w:szCs w:val="20"/>
                <w:lang w:eastAsia="sl-SI"/>
              </w:rPr>
              <w:t>Orbanić</w:t>
            </w:r>
            <w:proofErr w:type="spellEnd"/>
            <w:r w:rsidRPr="00137762">
              <w:rPr>
                <w:rFonts w:ascii="Open Sans" w:eastAsia="Times New Roman" w:hAnsi="Open Sans" w:cs="Open Sans"/>
                <w:sz w:val="20"/>
                <w:szCs w:val="20"/>
                <w:lang w:eastAsia="sl-SI"/>
              </w:rPr>
              <w:t>, Branko ; Zupančič, Vinko, 1956- ; Benčič-Mohar, Eda.</w:t>
            </w:r>
          </w:p>
          <w:p w14:paraId="03228EE2"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01189F9D" w14:textId="50881F0F"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Naravni kamen, </w:t>
            </w:r>
            <w:proofErr w:type="spellStart"/>
            <w:r w:rsidRPr="00137762">
              <w:rPr>
                <w:rFonts w:ascii="Open Sans" w:eastAsia="Times New Roman" w:hAnsi="Open Sans" w:cs="Open Sans"/>
                <w:sz w:val="20"/>
                <w:szCs w:val="20"/>
                <w:lang w:eastAsia="sl-SI"/>
              </w:rPr>
              <w:t>Kamnarsko</w:t>
            </w:r>
            <w:proofErr w:type="spellEnd"/>
            <w:r w:rsidRPr="00137762">
              <w:rPr>
                <w:rFonts w:ascii="Open Sans" w:eastAsia="Times New Roman" w:hAnsi="Open Sans" w:cs="Open Sans"/>
                <w:sz w:val="20"/>
                <w:szCs w:val="20"/>
                <w:lang w:eastAsia="sl-SI"/>
              </w:rPr>
              <w:t>-geološki leksikon: Geološki zavod, Ljubljana, 1992.</w:t>
            </w:r>
          </w:p>
          <w:p w14:paraId="08D3ABA3"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28AFF678" w14:textId="40647709"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Juvanec</w:t>
            </w:r>
            <w:proofErr w:type="spellEnd"/>
            <w:r w:rsidRPr="00137762">
              <w:rPr>
                <w:rFonts w:ascii="Open Sans" w:eastAsia="Times New Roman" w:hAnsi="Open Sans" w:cs="Open Sans"/>
                <w:sz w:val="20"/>
                <w:szCs w:val="20"/>
                <w:lang w:eastAsia="sl-SI"/>
              </w:rPr>
              <w:t>, Borut: Kamen na kamen, Založba i2, Ljubljana, 2005.</w:t>
            </w:r>
          </w:p>
          <w:p w14:paraId="103FC60F"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018F286C" w14:textId="3BF8312C"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Juvanec</w:t>
            </w:r>
            <w:proofErr w:type="spellEnd"/>
            <w:r w:rsidRPr="00137762">
              <w:rPr>
                <w:rFonts w:ascii="Open Sans" w:eastAsia="Times New Roman" w:hAnsi="Open Sans" w:cs="Open Sans"/>
                <w:sz w:val="20"/>
                <w:szCs w:val="20"/>
                <w:lang w:eastAsia="sl-SI"/>
              </w:rPr>
              <w:t xml:space="preserve">, Borut: Arhitektura Slovenije, </w:t>
            </w:r>
            <w:proofErr w:type="spellStart"/>
            <w:r w:rsidRPr="00137762">
              <w:rPr>
                <w:rFonts w:ascii="Open Sans" w:eastAsia="Times New Roman" w:hAnsi="Open Sans" w:cs="Open Sans"/>
                <w:sz w:val="20"/>
                <w:szCs w:val="20"/>
                <w:lang w:eastAsia="sl-SI"/>
              </w:rPr>
              <w:t>vernakularna</w:t>
            </w:r>
            <w:proofErr w:type="spellEnd"/>
            <w:r w:rsidRPr="00137762">
              <w:rPr>
                <w:rFonts w:ascii="Open Sans" w:eastAsia="Times New Roman" w:hAnsi="Open Sans" w:cs="Open Sans"/>
                <w:sz w:val="20"/>
                <w:szCs w:val="20"/>
                <w:lang w:eastAsia="sl-SI"/>
              </w:rPr>
              <w:t xml:space="preserve"> arhitektura, kraški svet, Univerza v Ljubljani, i2, Ljubljana, 2013.</w:t>
            </w:r>
          </w:p>
          <w:p w14:paraId="32B2517C"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6C0E7982" w14:textId="00218325"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Juvanec</w:t>
            </w:r>
            <w:proofErr w:type="spellEnd"/>
            <w:r w:rsidRPr="00137762">
              <w:rPr>
                <w:rFonts w:ascii="Open Sans" w:eastAsia="Times New Roman" w:hAnsi="Open Sans" w:cs="Open Sans"/>
                <w:sz w:val="20"/>
                <w:szCs w:val="20"/>
                <w:lang w:eastAsia="sl-SI"/>
              </w:rPr>
              <w:t xml:space="preserve">, Borut, Zupančič, Domen: Besednjak </w:t>
            </w:r>
            <w:proofErr w:type="spellStart"/>
            <w:r w:rsidRPr="00137762">
              <w:rPr>
                <w:rFonts w:ascii="Open Sans" w:eastAsia="Times New Roman" w:hAnsi="Open Sans" w:cs="Open Sans"/>
                <w:sz w:val="20"/>
                <w:szCs w:val="20"/>
                <w:lang w:eastAsia="sl-SI"/>
              </w:rPr>
              <w:t>vernakularne</w:t>
            </w:r>
            <w:proofErr w:type="spellEnd"/>
            <w:r w:rsidRPr="00137762">
              <w:rPr>
                <w:rFonts w:ascii="Open Sans" w:eastAsia="Times New Roman" w:hAnsi="Open Sans" w:cs="Open Sans"/>
                <w:sz w:val="20"/>
                <w:szCs w:val="20"/>
                <w:lang w:eastAsia="sl-SI"/>
              </w:rPr>
              <w:t xml:space="preserve"> arhitekture, Univerza v Ljubljani, Založba i2, Akademija znanosti in umetnosti, Ljubljana, 2014.</w:t>
            </w:r>
          </w:p>
          <w:p w14:paraId="3A8CEFBC"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02585041" w14:textId="667C1F70"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Juvanec</w:t>
            </w:r>
            <w:proofErr w:type="spellEnd"/>
            <w:r w:rsidRPr="00137762">
              <w:rPr>
                <w:rFonts w:ascii="Open Sans" w:eastAsia="Times New Roman" w:hAnsi="Open Sans" w:cs="Open Sans"/>
                <w:sz w:val="20"/>
                <w:szCs w:val="20"/>
                <w:lang w:eastAsia="sl-SI"/>
              </w:rPr>
              <w:t>, Borut: Hiška, pastirsko zatočišče, Univerza, Založba i2, Akademija znanosti in umetnosti, Ljubljana, 2016.</w:t>
            </w:r>
          </w:p>
          <w:p w14:paraId="168D3A9D"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110B70C2" w14:textId="39CDDCBE"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Priročnik za </w:t>
            </w:r>
            <w:proofErr w:type="spellStart"/>
            <w:r w:rsidRPr="00137762">
              <w:rPr>
                <w:rFonts w:ascii="Open Sans" w:eastAsia="Times New Roman" w:hAnsi="Open Sans" w:cs="Open Sans"/>
                <w:sz w:val="20"/>
                <w:szCs w:val="20"/>
                <w:lang w:eastAsia="sl-SI"/>
              </w:rPr>
              <w:t>suhogradnjo</w:t>
            </w:r>
            <w:proofErr w:type="spellEnd"/>
            <w:r w:rsidRPr="00137762">
              <w:rPr>
                <w:rFonts w:ascii="Open Sans" w:eastAsia="Times New Roman" w:hAnsi="Open Sans" w:cs="Open Sans"/>
                <w:sz w:val="20"/>
                <w:szCs w:val="20"/>
                <w:lang w:eastAsia="sl-SI"/>
              </w:rPr>
              <w:t xml:space="preserve">. Zavod za varstvo kulturne dediščine Slovenije, projekt </w:t>
            </w:r>
            <w:proofErr w:type="spellStart"/>
            <w:r w:rsidRPr="00137762">
              <w:rPr>
                <w:rFonts w:ascii="Open Sans" w:eastAsia="Times New Roman" w:hAnsi="Open Sans" w:cs="Open Sans"/>
                <w:sz w:val="20"/>
                <w:szCs w:val="20"/>
                <w:lang w:eastAsia="sl-SI"/>
              </w:rPr>
              <w:t>Revitas</w:t>
            </w:r>
            <w:proofErr w:type="spellEnd"/>
            <w:r w:rsidRPr="00137762">
              <w:rPr>
                <w:rFonts w:ascii="Open Sans" w:eastAsia="Times New Roman" w:hAnsi="Open Sans" w:cs="Open Sans"/>
                <w:sz w:val="20"/>
                <w:szCs w:val="20"/>
                <w:lang w:eastAsia="sl-SI"/>
              </w:rPr>
              <w:t>, Ljubljana, 2012.</w:t>
            </w:r>
          </w:p>
          <w:p w14:paraId="19B5E0A3"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7EF17D38" w14:textId="22C72C16" w:rsidR="00137762" w:rsidRPr="00137762" w:rsidRDefault="00137762" w:rsidP="00137762">
            <w:pPr>
              <w:spacing w:after="0"/>
              <w:jc w:val="both"/>
              <w:textAlignment w:val="baseline"/>
              <w:rPr>
                <w:rFonts w:ascii="Open Sans" w:eastAsia="Times New Roman" w:hAnsi="Open Sans" w:cs="Open Sans"/>
                <w:sz w:val="20"/>
                <w:szCs w:val="20"/>
                <w:lang w:eastAsia="sl-SI"/>
              </w:rPr>
            </w:pPr>
            <w:proofErr w:type="spellStart"/>
            <w:r w:rsidRPr="00137762">
              <w:rPr>
                <w:rFonts w:ascii="Open Sans" w:eastAsia="Times New Roman" w:hAnsi="Open Sans" w:cs="Open Sans"/>
                <w:sz w:val="20"/>
                <w:szCs w:val="20"/>
                <w:lang w:eastAsia="sl-SI"/>
              </w:rPr>
              <w:t>Suhogradnja</w:t>
            </w:r>
            <w:proofErr w:type="spellEnd"/>
            <w:r w:rsidRPr="00137762">
              <w:rPr>
                <w:rFonts w:ascii="Open Sans" w:eastAsia="Times New Roman" w:hAnsi="Open Sans" w:cs="Open Sans"/>
                <w:sz w:val="20"/>
                <w:szCs w:val="20"/>
                <w:lang w:eastAsia="sl-SI"/>
              </w:rPr>
              <w:t xml:space="preserve">, dokumentarni film. Riccardo </w:t>
            </w:r>
            <w:proofErr w:type="spellStart"/>
            <w:r w:rsidRPr="00137762">
              <w:rPr>
                <w:rFonts w:ascii="Open Sans" w:eastAsia="Times New Roman" w:hAnsi="Open Sans" w:cs="Open Sans"/>
                <w:sz w:val="20"/>
                <w:szCs w:val="20"/>
                <w:lang w:eastAsia="sl-SI"/>
              </w:rPr>
              <w:t>Bertoni</w:t>
            </w:r>
            <w:proofErr w:type="spellEnd"/>
            <w:r w:rsidRPr="00137762">
              <w:rPr>
                <w:rFonts w:ascii="Open Sans" w:eastAsia="Times New Roman" w:hAnsi="Open Sans" w:cs="Open Sans"/>
                <w:sz w:val="20"/>
                <w:szCs w:val="20"/>
                <w:lang w:eastAsia="sl-SI"/>
              </w:rPr>
              <w:t xml:space="preserve">, NOVA, s. p., Piran, za Zavod za varstvo kulturne dediščine Slovenije, Piran, 2012. (ogled na naslovu: </w:t>
            </w:r>
            <w:hyperlink r:id="rId7" w:history="1">
              <w:r w:rsidRPr="00137762">
                <w:rPr>
                  <w:rStyle w:val="Hiperpovezava"/>
                  <w:rFonts w:ascii="Open Sans" w:eastAsia="Times New Roman" w:hAnsi="Open Sans" w:cs="Open Sans"/>
                  <w:sz w:val="20"/>
                  <w:szCs w:val="20"/>
                  <w:lang w:eastAsia="sl-SI"/>
                </w:rPr>
                <w:t>http://www.zvkds.si/sl/knjiznica/video/dokumentarni-film-o-suhogradnji</w:t>
              </w:r>
            </w:hyperlink>
            <w:r w:rsidRPr="00137762">
              <w:rPr>
                <w:rFonts w:ascii="Open Sans" w:eastAsia="Times New Roman" w:hAnsi="Open Sans" w:cs="Open Sans"/>
                <w:sz w:val="20"/>
                <w:szCs w:val="20"/>
                <w:lang w:eastAsia="sl-SI"/>
              </w:rPr>
              <w:t xml:space="preserve"> ) </w:t>
            </w:r>
          </w:p>
          <w:p w14:paraId="2ABBF438"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115DCDC6" w14:textId="74E14050"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Kunaver, Dušica s soavtorji: Čar kamna, 2000.</w:t>
            </w:r>
          </w:p>
          <w:p w14:paraId="79782F96"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56ABE54B" w14:textId="63F4FCDE" w:rsidR="00137762" w:rsidRPr="00137762" w:rsidRDefault="00137762" w:rsidP="00137762">
            <w:pPr>
              <w:spacing w:after="0"/>
              <w:jc w:val="both"/>
              <w:textAlignment w:val="baseline"/>
              <w:rPr>
                <w:rFonts w:ascii="Open Sans" w:eastAsia="Times New Roman" w:hAnsi="Open Sans" w:cs="Open Sans"/>
                <w:sz w:val="20"/>
                <w:szCs w:val="20"/>
                <w:lang w:eastAsia="sl-SI"/>
              </w:rPr>
            </w:pPr>
            <w:r w:rsidRPr="00137762">
              <w:rPr>
                <w:rFonts w:ascii="Open Sans" w:eastAsia="Times New Roman" w:hAnsi="Open Sans" w:cs="Open Sans"/>
                <w:sz w:val="20"/>
                <w:szCs w:val="20"/>
                <w:lang w:eastAsia="sl-SI"/>
              </w:rPr>
              <w:t xml:space="preserve">Mirtič, Breda, Mladenovič, Ana, Ramovš, Anton, Senegačnik, Andreja, Vesel, Jože, </w:t>
            </w:r>
            <w:proofErr w:type="spellStart"/>
            <w:r w:rsidRPr="00137762">
              <w:rPr>
                <w:rFonts w:ascii="Open Sans" w:eastAsia="Times New Roman" w:hAnsi="Open Sans" w:cs="Open Sans"/>
                <w:sz w:val="20"/>
                <w:szCs w:val="20"/>
                <w:lang w:eastAsia="sl-SI"/>
              </w:rPr>
              <w:t>Vižentin</w:t>
            </w:r>
            <w:proofErr w:type="spellEnd"/>
            <w:r w:rsidRPr="00137762">
              <w:rPr>
                <w:rFonts w:ascii="Open Sans" w:eastAsia="Times New Roman" w:hAnsi="Open Sans" w:cs="Open Sans"/>
                <w:sz w:val="20"/>
                <w:szCs w:val="20"/>
                <w:lang w:eastAsia="sl-SI"/>
              </w:rPr>
              <w:t xml:space="preserve">, Nada: Slovenski naravni kamen, 1999. </w:t>
            </w:r>
          </w:p>
          <w:p w14:paraId="1BD7AA2B"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1B884936" w14:textId="57831EF0" w:rsidR="00137762" w:rsidRPr="00137762" w:rsidRDefault="00A73FC5" w:rsidP="00137762">
            <w:pPr>
              <w:spacing w:after="0"/>
              <w:jc w:val="both"/>
              <w:textAlignment w:val="baseline"/>
              <w:rPr>
                <w:rFonts w:ascii="Open Sans" w:eastAsia="Times New Roman" w:hAnsi="Open Sans" w:cs="Open Sans"/>
                <w:sz w:val="20"/>
                <w:szCs w:val="20"/>
                <w:lang w:eastAsia="sl-SI"/>
              </w:rPr>
            </w:pPr>
            <w:hyperlink r:id="rId8" w:history="1">
              <w:r w:rsidR="00137762" w:rsidRPr="00137762">
                <w:rPr>
                  <w:rStyle w:val="Hiperpovezava"/>
                  <w:rFonts w:ascii="Open Sans" w:eastAsia="Times New Roman" w:hAnsi="Open Sans" w:cs="Open Sans"/>
                  <w:sz w:val="20"/>
                  <w:szCs w:val="20"/>
                  <w:lang w:eastAsia="sl-SI"/>
                </w:rPr>
                <w:t>http://www.geo-zs.si/index.php/izdelki2/publikacije2/monografije</w:t>
              </w:r>
            </w:hyperlink>
            <w:r w:rsidR="00137762" w:rsidRPr="00137762">
              <w:rPr>
                <w:rFonts w:ascii="Open Sans" w:eastAsia="Times New Roman" w:hAnsi="Open Sans" w:cs="Open Sans"/>
                <w:sz w:val="20"/>
                <w:szCs w:val="20"/>
                <w:lang w:eastAsia="sl-SI"/>
              </w:rPr>
              <w:t xml:space="preserve">  </w:t>
            </w:r>
          </w:p>
          <w:p w14:paraId="340ADF2D" w14:textId="77777777" w:rsidR="00137762" w:rsidRPr="00137762" w:rsidRDefault="00137762" w:rsidP="00137762">
            <w:pPr>
              <w:spacing w:after="0"/>
              <w:jc w:val="both"/>
              <w:textAlignment w:val="baseline"/>
              <w:rPr>
                <w:rFonts w:ascii="Open Sans" w:eastAsia="Times New Roman" w:hAnsi="Open Sans" w:cs="Open Sans"/>
                <w:sz w:val="20"/>
                <w:szCs w:val="20"/>
                <w:lang w:eastAsia="sl-SI"/>
              </w:rPr>
            </w:pPr>
          </w:p>
          <w:p w14:paraId="566D63B9" w14:textId="561773A4" w:rsidR="00137762" w:rsidRPr="00137762" w:rsidRDefault="00A73FC5" w:rsidP="00137762">
            <w:pPr>
              <w:spacing w:after="0"/>
              <w:jc w:val="both"/>
              <w:textAlignment w:val="baseline"/>
              <w:rPr>
                <w:rFonts w:ascii="Open Sans" w:eastAsia="Times New Roman" w:hAnsi="Open Sans" w:cs="Open Sans"/>
                <w:sz w:val="20"/>
                <w:szCs w:val="20"/>
                <w:lang w:eastAsia="sl-SI"/>
              </w:rPr>
            </w:pPr>
            <w:hyperlink r:id="rId9" w:history="1">
              <w:r w:rsidR="00137762" w:rsidRPr="00137762">
                <w:rPr>
                  <w:rStyle w:val="Hiperpovezava"/>
                  <w:rFonts w:ascii="Open Sans" w:eastAsia="Times New Roman" w:hAnsi="Open Sans" w:cs="Open Sans"/>
                  <w:sz w:val="20"/>
                  <w:szCs w:val="20"/>
                  <w:lang w:eastAsia="sl-SI"/>
                </w:rPr>
                <w:t>https://plus.cobiss.net/cobiss/si/sl/bib/search/advanced?ax&amp;ti&amp;kw=suhi+zid&amp;db=cobib&amp;mat=allmaterials&amp;max=100</w:t>
              </w:r>
            </w:hyperlink>
            <w:r w:rsidR="00137762" w:rsidRPr="00137762">
              <w:rPr>
                <w:rFonts w:ascii="Open Sans" w:eastAsia="Times New Roman" w:hAnsi="Open Sans" w:cs="Open Sans"/>
                <w:sz w:val="20"/>
                <w:szCs w:val="20"/>
                <w:lang w:eastAsia="sl-SI"/>
              </w:rPr>
              <w:t xml:space="preserve"> </w:t>
            </w:r>
          </w:p>
          <w:p w14:paraId="55687019" w14:textId="22981817" w:rsidR="00F70647" w:rsidRPr="00137762" w:rsidRDefault="00F70647" w:rsidP="00137762">
            <w:pPr>
              <w:spacing w:after="0"/>
              <w:jc w:val="both"/>
              <w:textAlignment w:val="baseline"/>
              <w:rPr>
                <w:rFonts w:ascii="Open Sans" w:eastAsia="Times New Roman" w:hAnsi="Open Sans" w:cs="Open Sans"/>
                <w:sz w:val="20"/>
                <w:szCs w:val="20"/>
                <w:lang w:eastAsia="sl-SI"/>
              </w:rPr>
            </w:pPr>
          </w:p>
        </w:tc>
      </w:tr>
    </w:tbl>
    <w:p w14:paraId="246B29E3" w14:textId="77777777" w:rsidR="00586C03" w:rsidRPr="00E55A90" w:rsidRDefault="00586C03" w:rsidP="00586C03">
      <w:pPr>
        <w:spacing w:after="0" w:line="240" w:lineRule="auto"/>
        <w:rPr>
          <w:rFonts w:ascii="Arial" w:eastAsia="Arial" w:hAnsi="Arial" w:cs="Arial"/>
          <w:sz w:val="20"/>
          <w:szCs w:val="20"/>
          <w:lang w:eastAsia="sl-SI"/>
        </w:rPr>
      </w:pPr>
    </w:p>
    <w:bookmarkEnd w:id="0"/>
    <w:p w14:paraId="3E32A3AF" w14:textId="77777777" w:rsidR="00586C03" w:rsidRPr="00E55A90" w:rsidRDefault="00586C03" w:rsidP="00586C03">
      <w:pPr>
        <w:spacing w:after="0" w:line="240" w:lineRule="auto"/>
        <w:rPr>
          <w:rFonts w:ascii="Arial" w:eastAsia="Arial" w:hAnsi="Arial" w:cs="Arial"/>
          <w:sz w:val="20"/>
          <w:szCs w:val="20"/>
          <w:lang w:eastAsia="sl-SI"/>
        </w:rPr>
      </w:pPr>
    </w:p>
    <w:p w14:paraId="37BE4F96" w14:textId="77777777" w:rsidR="00586C03" w:rsidRPr="00E55A90" w:rsidRDefault="00586C03" w:rsidP="00586C03">
      <w:pPr>
        <w:spacing w:after="0" w:line="240" w:lineRule="auto"/>
        <w:rPr>
          <w:rFonts w:ascii="Arial" w:eastAsia="Arial" w:hAnsi="Arial" w:cs="Arial"/>
          <w:sz w:val="20"/>
          <w:szCs w:val="20"/>
          <w:lang w:eastAsia="sl-SI"/>
        </w:rPr>
      </w:pPr>
    </w:p>
    <w:p w14:paraId="0FBF79AB" w14:textId="77777777" w:rsidR="00F7176D" w:rsidRPr="00E55A90" w:rsidRDefault="00F7176D">
      <w:pPr>
        <w:rPr>
          <w:rFonts w:ascii="Arial" w:hAnsi="Arial" w:cs="Arial"/>
          <w:sz w:val="20"/>
          <w:szCs w:val="20"/>
        </w:rPr>
      </w:pPr>
    </w:p>
    <w:sectPr w:rsidR="00F7176D" w:rsidRPr="00E55A90">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9814" w14:textId="77777777" w:rsidR="00F844B2" w:rsidRDefault="00F844B2">
      <w:pPr>
        <w:spacing w:after="0" w:line="240" w:lineRule="auto"/>
      </w:pPr>
      <w:r>
        <w:separator/>
      </w:r>
    </w:p>
  </w:endnote>
  <w:endnote w:type="continuationSeparator" w:id="0">
    <w:p w14:paraId="434685E2" w14:textId="77777777" w:rsidR="00F844B2" w:rsidRDefault="00F8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C4C8" w14:textId="77777777" w:rsidR="00F844B2" w:rsidRDefault="00F844B2">
      <w:pPr>
        <w:spacing w:after="0" w:line="240" w:lineRule="auto"/>
      </w:pPr>
      <w:r>
        <w:separator/>
      </w:r>
    </w:p>
  </w:footnote>
  <w:footnote w:type="continuationSeparator" w:id="0">
    <w:p w14:paraId="235243E0" w14:textId="77777777" w:rsidR="00F844B2" w:rsidRDefault="00F84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F931" w14:textId="40CE6B11" w:rsidR="005F3D77" w:rsidRPr="00653652" w:rsidRDefault="005F3D77" w:rsidP="005F3D77">
    <w:pPr>
      <w:pStyle w:val="Glava"/>
      <w:rPr>
        <w:rFonts w:ascii="Open Sans" w:hAnsi="Open Sans" w:cs="Open Sans"/>
      </w:rPr>
    </w:pPr>
    <w:r w:rsidRPr="00A532B9">
      <w:rPr>
        <w:rFonts w:ascii="Open Sans" w:hAnsi="Open Sans" w:cs="Open Sans"/>
        <w:noProof/>
      </w:rPr>
      <w:drawing>
        <wp:inline distT="0" distB="0" distL="0" distR="0" wp14:anchorId="236FEC87" wp14:editId="52EF48F3">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17D1AF9E" wp14:editId="161E0E60">
          <wp:extent cx="1397000" cy="387350"/>
          <wp:effectExtent l="0" t="0" r="0" b="0"/>
          <wp:docPr id="1" name="Slika 1" descr="Logotip Slovensko rokodel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Slovensko rokodelst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2B7A5710" w14:textId="06C089B7" w:rsidR="00D1578D" w:rsidRPr="005F3D77" w:rsidRDefault="00D1578D" w:rsidP="005F3D7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A3734"/>
    <w:multiLevelType w:val="hybridMultilevel"/>
    <w:tmpl w:val="02A6E16A"/>
    <w:lvl w:ilvl="0" w:tplc="33E43E3E">
      <w:start w:val="1"/>
      <w:numFmt w:val="bullet"/>
      <w:lvlText w:val="•"/>
      <w:lvlJc w:val="left"/>
      <w:pPr>
        <w:tabs>
          <w:tab w:val="num" w:pos="720"/>
        </w:tabs>
        <w:ind w:left="720" w:hanging="360"/>
      </w:pPr>
      <w:rPr>
        <w:rFonts w:ascii="Times New Roman" w:hAnsi="Times New Roman" w:hint="default"/>
      </w:rPr>
    </w:lvl>
    <w:lvl w:ilvl="1" w:tplc="38E07A78" w:tentative="1">
      <w:start w:val="1"/>
      <w:numFmt w:val="bullet"/>
      <w:lvlText w:val="•"/>
      <w:lvlJc w:val="left"/>
      <w:pPr>
        <w:tabs>
          <w:tab w:val="num" w:pos="1440"/>
        </w:tabs>
        <w:ind w:left="1440" w:hanging="360"/>
      </w:pPr>
      <w:rPr>
        <w:rFonts w:ascii="Times New Roman" w:hAnsi="Times New Roman" w:hint="default"/>
      </w:rPr>
    </w:lvl>
    <w:lvl w:ilvl="2" w:tplc="D73CB3DC" w:tentative="1">
      <w:start w:val="1"/>
      <w:numFmt w:val="bullet"/>
      <w:lvlText w:val="•"/>
      <w:lvlJc w:val="left"/>
      <w:pPr>
        <w:tabs>
          <w:tab w:val="num" w:pos="2160"/>
        </w:tabs>
        <w:ind w:left="2160" w:hanging="360"/>
      </w:pPr>
      <w:rPr>
        <w:rFonts w:ascii="Times New Roman" w:hAnsi="Times New Roman" w:hint="default"/>
      </w:rPr>
    </w:lvl>
    <w:lvl w:ilvl="3" w:tplc="8D264E6A" w:tentative="1">
      <w:start w:val="1"/>
      <w:numFmt w:val="bullet"/>
      <w:lvlText w:val="•"/>
      <w:lvlJc w:val="left"/>
      <w:pPr>
        <w:tabs>
          <w:tab w:val="num" w:pos="2880"/>
        </w:tabs>
        <w:ind w:left="2880" w:hanging="360"/>
      </w:pPr>
      <w:rPr>
        <w:rFonts w:ascii="Times New Roman" w:hAnsi="Times New Roman" w:hint="default"/>
      </w:rPr>
    </w:lvl>
    <w:lvl w:ilvl="4" w:tplc="B0BA6B88" w:tentative="1">
      <w:start w:val="1"/>
      <w:numFmt w:val="bullet"/>
      <w:lvlText w:val="•"/>
      <w:lvlJc w:val="left"/>
      <w:pPr>
        <w:tabs>
          <w:tab w:val="num" w:pos="3600"/>
        </w:tabs>
        <w:ind w:left="3600" w:hanging="360"/>
      </w:pPr>
      <w:rPr>
        <w:rFonts w:ascii="Times New Roman" w:hAnsi="Times New Roman" w:hint="default"/>
      </w:rPr>
    </w:lvl>
    <w:lvl w:ilvl="5" w:tplc="9ACC1204" w:tentative="1">
      <w:start w:val="1"/>
      <w:numFmt w:val="bullet"/>
      <w:lvlText w:val="•"/>
      <w:lvlJc w:val="left"/>
      <w:pPr>
        <w:tabs>
          <w:tab w:val="num" w:pos="4320"/>
        </w:tabs>
        <w:ind w:left="4320" w:hanging="360"/>
      </w:pPr>
      <w:rPr>
        <w:rFonts w:ascii="Times New Roman" w:hAnsi="Times New Roman" w:hint="default"/>
      </w:rPr>
    </w:lvl>
    <w:lvl w:ilvl="6" w:tplc="776CF512" w:tentative="1">
      <w:start w:val="1"/>
      <w:numFmt w:val="bullet"/>
      <w:lvlText w:val="•"/>
      <w:lvlJc w:val="left"/>
      <w:pPr>
        <w:tabs>
          <w:tab w:val="num" w:pos="5040"/>
        </w:tabs>
        <w:ind w:left="5040" w:hanging="360"/>
      </w:pPr>
      <w:rPr>
        <w:rFonts w:ascii="Times New Roman" w:hAnsi="Times New Roman" w:hint="default"/>
      </w:rPr>
    </w:lvl>
    <w:lvl w:ilvl="7" w:tplc="348EBA78" w:tentative="1">
      <w:start w:val="1"/>
      <w:numFmt w:val="bullet"/>
      <w:lvlText w:val="•"/>
      <w:lvlJc w:val="left"/>
      <w:pPr>
        <w:tabs>
          <w:tab w:val="num" w:pos="5760"/>
        </w:tabs>
        <w:ind w:left="5760" w:hanging="360"/>
      </w:pPr>
      <w:rPr>
        <w:rFonts w:ascii="Times New Roman" w:hAnsi="Times New Roman" w:hint="default"/>
      </w:rPr>
    </w:lvl>
    <w:lvl w:ilvl="8" w:tplc="3A5C49BA" w:tentative="1">
      <w:start w:val="1"/>
      <w:numFmt w:val="bullet"/>
      <w:lvlText w:val="•"/>
      <w:lvlJc w:val="left"/>
      <w:pPr>
        <w:tabs>
          <w:tab w:val="num" w:pos="6480"/>
        </w:tabs>
        <w:ind w:left="6480" w:hanging="360"/>
      </w:pPr>
      <w:rPr>
        <w:rFonts w:ascii="Times New Roman" w:hAnsi="Times New Roman" w:hint="default"/>
      </w:rPr>
    </w:lvl>
  </w:abstractNum>
  <w:num w:numId="1" w16cid:durableId="68540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C03"/>
    <w:rsid w:val="00045236"/>
    <w:rsid w:val="000645DF"/>
    <w:rsid w:val="000C7E2B"/>
    <w:rsid w:val="00127A5B"/>
    <w:rsid w:val="00132460"/>
    <w:rsid w:val="00137762"/>
    <w:rsid w:val="001B4EC7"/>
    <w:rsid w:val="001E6DFF"/>
    <w:rsid w:val="001F59EA"/>
    <w:rsid w:val="0023105B"/>
    <w:rsid w:val="00231B32"/>
    <w:rsid w:val="002541E7"/>
    <w:rsid w:val="00277A38"/>
    <w:rsid w:val="002837A1"/>
    <w:rsid w:val="002D1520"/>
    <w:rsid w:val="0032356F"/>
    <w:rsid w:val="003B63C6"/>
    <w:rsid w:val="004542C1"/>
    <w:rsid w:val="0053461E"/>
    <w:rsid w:val="00554EA3"/>
    <w:rsid w:val="00581E24"/>
    <w:rsid w:val="00586C03"/>
    <w:rsid w:val="005F3D77"/>
    <w:rsid w:val="00613BA9"/>
    <w:rsid w:val="006653B0"/>
    <w:rsid w:val="00746BF5"/>
    <w:rsid w:val="008318B1"/>
    <w:rsid w:val="00842AD8"/>
    <w:rsid w:val="008A5BE5"/>
    <w:rsid w:val="009215A9"/>
    <w:rsid w:val="00943C7F"/>
    <w:rsid w:val="009601ED"/>
    <w:rsid w:val="009D17C3"/>
    <w:rsid w:val="009D649D"/>
    <w:rsid w:val="009F019D"/>
    <w:rsid w:val="00A37A2F"/>
    <w:rsid w:val="00A7390C"/>
    <w:rsid w:val="00A73FC5"/>
    <w:rsid w:val="00B33D2E"/>
    <w:rsid w:val="00B62E35"/>
    <w:rsid w:val="00BE5662"/>
    <w:rsid w:val="00C03771"/>
    <w:rsid w:val="00C40B16"/>
    <w:rsid w:val="00C62461"/>
    <w:rsid w:val="00C83BD7"/>
    <w:rsid w:val="00D14AA1"/>
    <w:rsid w:val="00D1578D"/>
    <w:rsid w:val="00D41CF6"/>
    <w:rsid w:val="00DC6AED"/>
    <w:rsid w:val="00DF0E5E"/>
    <w:rsid w:val="00DF3797"/>
    <w:rsid w:val="00E32FF8"/>
    <w:rsid w:val="00E55A90"/>
    <w:rsid w:val="00F70647"/>
    <w:rsid w:val="00F7176D"/>
    <w:rsid w:val="00F844B2"/>
    <w:rsid w:val="00F86E79"/>
    <w:rsid w:val="00FC493F"/>
    <w:rsid w:val="00FC64A7"/>
    <w:rsid w:val="00FE5A0D"/>
    <w:rsid w:val="00FF2E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ECB6"/>
  <w15:chartTrackingRefBased/>
  <w15:docId w15:val="{DC396007-724B-4085-9D53-4266CDDB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6C0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86C03"/>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586C03"/>
    <w:rPr>
      <w:rFonts w:ascii="Arial" w:eastAsia="Arial" w:hAnsi="Arial" w:cs="Arial"/>
      <w:lang w:val="sl" w:eastAsia="sl-SI"/>
    </w:rPr>
  </w:style>
  <w:style w:type="character" w:styleId="Hiperpovezava">
    <w:name w:val="Hyperlink"/>
    <w:basedOn w:val="Privzetapisavaodstavka"/>
    <w:uiPriority w:val="99"/>
    <w:unhideWhenUsed/>
    <w:rsid w:val="00586C03"/>
    <w:rPr>
      <w:color w:val="0563C1" w:themeColor="hyperlink"/>
      <w:u w:val="single"/>
    </w:rPr>
  </w:style>
  <w:style w:type="paragraph" w:styleId="Navadensplet">
    <w:name w:val="Normal (Web)"/>
    <w:basedOn w:val="Navaden"/>
    <w:uiPriority w:val="99"/>
    <w:semiHidden/>
    <w:unhideWhenUsed/>
    <w:rsid w:val="009D17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554EA3"/>
    <w:pPr>
      <w:spacing w:after="0" w:line="240" w:lineRule="auto"/>
      <w:ind w:left="720"/>
      <w:contextualSpacing/>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FE5A0D"/>
    <w:rPr>
      <w:i/>
      <w:iCs/>
    </w:rPr>
  </w:style>
  <w:style w:type="paragraph" w:styleId="Noga">
    <w:name w:val="footer"/>
    <w:basedOn w:val="Navaden"/>
    <w:link w:val="NogaZnak"/>
    <w:uiPriority w:val="99"/>
    <w:unhideWhenUsed/>
    <w:rsid w:val="005F3D77"/>
    <w:pPr>
      <w:tabs>
        <w:tab w:val="center" w:pos="4536"/>
        <w:tab w:val="right" w:pos="9072"/>
      </w:tabs>
      <w:spacing w:after="0" w:line="240" w:lineRule="auto"/>
    </w:pPr>
  </w:style>
  <w:style w:type="character" w:customStyle="1" w:styleId="NogaZnak">
    <w:name w:val="Noga Znak"/>
    <w:basedOn w:val="Privzetapisavaodstavka"/>
    <w:link w:val="Noga"/>
    <w:uiPriority w:val="99"/>
    <w:rsid w:val="005F3D77"/>
  </w:style>
  <w:style w:type="character" w:styleId="Nerazreenaomemba">
    <w:name w:val="Unresolved Mention"/>
    <w:basedOn w:val="Privzetapisavaodstavka"/>
    <w:uiPriority w:val="99"/>
    <w:semiHidden/>
    <w:unhideWhenUsed/>
    <w:rsid w:val="00F7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662531">
      <w:bodyDiv w:val="1"/>
      <w:marLeft w:val="0"/>
      <w:marRight w:val="0"/>
      <w:marTop w:val="0"/>
      <w:marBottom w:val="0"/>
      <w:divBdr>
        <w:top w:val="none" w:sz="0" w:space="0" w:color="auto"/>
        <w:left w:val="none" w:sz="0" w:space="0" w:color="auto"/>
        <w:bottom w:val="none" w:sz="0" w:space="0" w:color="auto"/>
        <w:right w:val="none" w:sz="0" w:space="0" w:color="auto"/>
      </w:divBdr>
    </w:div>
    <w:div w:id="1259563471">
      <w:bodyDiv w:val="1"/>
      <w:marLeft w:val="0"/>
      <w:marRight w:val="0"/>
      <w:marTop w:val="0"/>
      <w:marBottom w:val="0"/>
      <w:divBdr>
        <w:top w:val="none" w:sz="0" w:space="0" w:color="auto"/>
        <w:left w:val="none" w:sz="0" w:space="0" w:color="auto"/>
        <w:bottom w:val="none" w:sz="0" w:space="0" w:color="auto"/>
        <w:right w:val="none" w:sz="0" w:space="0" w:color="auto"/>
      </w:divBdr>
    </w:div>
    <w:div w:id="1880628861">
      <w:bodyDiv w:val="1"/>
      <w:marLeft w:val="0"/>
      <w:marRight w:val="0"/>
      <w:marTop w:val="0"/>
      <w:marBottom w:val="0"/>
      <w:divBdr>
        <w:top w:val="none" w:sz="0" w:space="0" w:color="auto"/>
        <w:left w:val="none" w:sz="0" w:space="0" w:color="auto"/>
        <w:bottom w:val="none" w:sz="0" w:space="0" w:color="auto"/>
        <w:right w:val="none" w:sz="0" w:space="0" w:color="auto"/>
      </w:divBdr>
      <w:divsChild>
        <w:div w:id="169437839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zs.si/index.php/izdelki2/publikacije2/monografije" TargetMode="External"/><Relationship Id="rId3" Type="http://schemas.openxmlformats.org/officeDocument/2006/relationships/settings" Target="settings.xml"/><Relationship Id="rId7" Type="http://schemas.openxmlformats.org/officeDocument/2006/relationships/hyperlink" Target="http://www.zvkds.si/sl/knjiznica/video/dokumentarni-film-o-suhogradnj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us.cobiss.net/cobiss/si/sl/bib/search/advanced?ax&amp;ti&amp;kw=suhi+zid&amp;db=cobib&amp;mat=allmaterials&amp;max=1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2110</Words>
  <Characters>12033</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dc:creator>
  <cp:keywords/>
  <dc:description/>
  <cp:lastModifiedBy>MiP</cp:lastModifiedBy>
  <cp:revision>4</cp:revision>
  <cp:lastPrinted>2025-04-29T05:42:00Z</cp:lastPrinted>
  <dcterms:created xsi:type="dcterms:W3CDTF">2025-04-29T05:43:00Z</dcterms:created>
  <dcterms:modified xsi:type="dcterms:W3CDTF">2025-07-25T11:25:00Z</dcterms:modified>
</cp:coreProperties>
</file>