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425663" w:rsidRPr="00155FF6" w14:paraId="03168FED" w14:textId="77777777" w:rsidTr="00155FF6">
        <w:trPr>
          <w:trHeight w:val="164"/>
        </w:trPr>
        <w:tc>
          <w:tcPr>
            <w:tcW w:w="4385" w:type="dxa"/>
            <w:tcMar>
              <w:top w:w="100" w:type="dxa"/>
              <w:left w:w="100" w:type="dxa"/>
              <w:bottom w:w="100" w:type="dxa"/>
              <w:right w:w="100" w:type="dxa"/>
            </w:tcMar>
          </w:tcPr>
          <w:p w14:paraId="3EBA1A06" w14:textId="77777777" w:rsidR="003435D6" w:rsidRPr="00155FF6" w:rsidRDefault="003435D6" w:rsidP="009B5539">
            <w:pPr>
              <w:spacing w:after="0" w:line="240" w:lineRule="auto"/>
              <w:jc w:val="both"/>
              <w:rPr>
                <w:rFonts w:ascii="Open Sans" w:eastAsia="Arial" w:hAnsi="Open Sans" w:cs="Open Sans"/>
                <w:b/>
                <w:sz w:val="20"/>
                <w:szCs w:val="20"/>
                <w:lang w:eastAsia="sl-SI"/>
              </w:rPr>
            </w:pPr>
            <w:bookmarkStart w:id="0" w:name="_Hlk107907275"/>
            <w:r w:rsidRPr="00155FF6">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0485262F" w14:textId="38FE28A8" w:rsidR="003435D6" w:rsidRPr="00155FF6" w:rsidRDefault="00B13D45" w:rsidP="009B5539">
            <w:pPr>
              <w:spacing w:after="0" w:line="240" w:lineRule="auto"/>
              <w:jc w:val="both"/>
              <w:rPr>
                <w:rFonts w:ascii="Open Sans" w:eastAsia="Arial" w:hAnsi="Open Sans" w:cs="Open Sans"/>
                <w:b/>
                <w:color w:val="833C0B" w:themeColor="accent2" w:themeShade="80"/>
                <w:sz w:val="20"/>
                <w:szCs w:val="20"/>
                <w:lang w:eastAsia="sl-SI"/>
              </w:rPr>
            </w:pPr>
            <w:proofErr w:type="spellStart"/>
            <w:r w:rsidRPr="00155FF6">
              <w:rPr>
                <w:rFonts w:ascii="Open Sans" w:eastAsia="Arial" w:hAnsi="Open Sans" w:cs="Open Sans"/>
                <w:b/>
                <w:color w:val="833C0B" w:themeColor="accent2" w:themeShade="80"/>
                <w:sz w:val="20"/>
                <w:szCs w:val="20"/>
                <w:lang w:eastAsia="sl-SI"/>
              </w:rPr>
              <w:t>Slamokrovstvo</w:t>
            </w:r>
            <w:proofErr w:type="spellEnd"/>
            <w:r w:rsidRPr="00155FF6">
              <w:rPr>
                <w:rFonts w:ascii="Open Sans" w:eastAsia="Arial" w:hAnsi="Open Sans" w:cs="Open Sans"/>
                <w:b/>
                <w:color w:val="833C0B" w:themeColor="accent2" w:themeShade="80"/>
                <w:sz w:val="20"/>
                <w:szCs w:val="20"/>
                <w:lang w:eastAsia="sl-SI"/>
              </w:rPr>
              <w:t xml:space="preserve"> </w:t>
            </w:r>
            <w:r w:rsidR="00A04860" w:rsidRPr="00155FF6">
              <w:rPr>
                <w:rFonts w:ascii="Open Sans" w:eastAsia="Arial" w:hAnsi="Open Sans" w:cs="Open Sans"/>
                <w:b/>
                <w:color w:val="833C0B" w:themeColor="accent2" w:themeShade="80"/>
                <w:sz w:val="20"/>
                <w:szCs w:val="20"/>
                <w:lang w:eastAsia="sl-SI"/>
              </w:rPr>
              <w:t xml:space="preserve"> </w:t>
            </w:r>
          </w:p>
        </w:tc>
      </w:tr>
      <w:tr w:rsidR="00425663" w:rsidRPr="00155FF6" w14:paraId="15B45EC4" w14:textId="77777777" w:rsidTr="00155FF6">
        <w:trPr>
          <w:trHeight w:val="151"/>
        </w:trPr>
        <w:tc>
          <w:tcPr>
            <w:tcW w:w="9030" w:type="dxa"/>
            <w:gridSpan w:val="2"/>
            <w:tcMar>
              <w:top w:w="100" w:type="dxa"/>
              <w:left w:w="100" w:type="dxa"/>
              <w:bottom w:w="100" w:type="dxa"/>
              <w:right w:w="100" w:type="dxa"/>
            </w:tcMar>
          </w:tcPr>
          <w:p w14:paraId="76221CB6" w14:textId="56E6429B" w:rsidR="003435D6" w:rsidRPr="00155FF6" w:rsidRDefault="00A93A42" w:rsidP="009B5539">
            <w:pPr>
              <w:spacing w:after="0" w:line="240" w:lineRule="auto"/>
              <w:jc w:val="both"/>
              <w:rPr>
                <w:rFonts w:ascii="Open Sans" w:eastAsia="Arial" w:hAnsi="Open Sans" w:cs="Open Sans"/>
                <w:b/>
                <w:sz w:val="20"/>
                <w:szCs w:val="20"/>
                <w:lang w:eastAsia="sl-SI"/>
              </w:rPr>
            </w:pPr>
            <w:r w:rsidRPr="00155FF6">
              <w:rPr>
                <w:rFonts w:ascii="Open Sans" w:eastAsia="Arial" w:hAnsi="Open Sans" w:cs="Open Sans"/>
                <w:b/>
                <w:sz w:val="20"/>
                <w:szCs w:val="20"/>
                <w:lang w:eastAsia="sl-SI"/>
              </w:rPr>
              <w:t>POVZETEK</w:t>
            </w:r>
            <w:r w:rsidR="003435D6" w:rsidRPr="00155FF6">
              <w:rPr>
                <w:rFonts w:ascii="Open Sans" w:eastAsia="Arial" w:hAnsi="Open Sans" w:cs="Open Sans"/>
                <w:b/>
                <w:sz w:val="20"/>
                <w:szCs w:val="20"/>
                <w:lang w:eastAsia="sl-SI"/>
              </w:rPr>
              <w:t xml:space="preserve"> </w:t>
            </w:r>
          </w:p>
        </w:tc>
      </w:tr>
      <w:tr w:rsidR="00425663" w:rsidRPr="00155FF6" w14:paraId="1052A38A" w14:textId="77777777" w:rsidTr="00155FF6">
        <w:trPr>
          <w:trHeight w:val="296"/>
        </w:trPr>
        <w:tc>
          <w:tcPr>
            <w:tcW w:w="9030" w:type="dxa"/>
            <w:gridSpan w:val="2"/>
            <w:tcMar>
              <w:top w:w="100" w:type="dxa"/>
              <w:left w:w="100" w:type="dxa"/>
              <w:bottom w:w="100" w:type="dxa"/>
              <w:right w:w="100" w:type="dxa"/>
            </w:tcMar>
          </w:tcPr>
          <w:p w14:paraId="43A4475D" w14:textId="14F9C77B" w:rsidR="003435D6" w:rsidRPr="00155FF6" w:rsidRDefault="002925C9" w:rsidP="009B5539">
            <w:pPr>
              <w:spacing w:after="0" w:line="240" w:lineRule="auto"/>
              <w:jc w:val="both"/>
              <w:rPr>
                <w:rFonts w:ascii="Open Sans" w:eastAsia="Arial" w:hAnsi="Open Sans" w:cs="Open Sans"/>
                <w:sz w:val="20"/>
                <w:szCs w:val="20"/>
                <w:lang w:eastAsia="sl-SI"/>
              </w:rPr>
            </w:pPr>
            <w:proofErr w:type="spellStart"/>
            <w:r w:rsidRPr="002925C9">
              <w:rPr>
                <w:rFonts w:ascii="Open Sans" w:eastAsia="Arial" w:hAnsi="Open Sans" w:cs="Open Sans"/>
                <w:sz w:val="20"/>
                <w:szCs w:val="20"/>
                <w:lang w:eastAsia="sl-SI"/>
              </w:rPr>
              <w:t>Slamokrovstvo</w:t>
            </w:r>
            <w:proofErr w:type="spellEnd"/>
            <w:r w:rsidRPr="002925C9">
              <w:rPr>
                <w:rFonts w:ascii="Open Sans" w:eastAsia="Arial" w:hAnsi="Open Sans" w:cs="Open Sans"/>
                <w:sz w:val="20"/>
                <w:szCs w:val="20"/>
                <w:lang w:eastAsia="sl-SI"/>
              </w:rPr>
              <w:t xml:space="preserve"> je rokodelska panoga prekrivanja streh bivališč in drugih objektov. Slamnata kritina je bila v preteklosti na Slovenskem najpogostejša kritina, saj je bila domač pridelek kot stranski produkt pri pridelavi žit. S panogo se danes ukvarja le še nekaj posameznikov, zlasti za prekrivanje objektov kulturne dediščine.</w:t>
            </w:r>
          </w:p>
        </w:tc>
      </w:tr>
      <w:tr w:rsidR="00425663" w:rsidRPr="00155FF6" w14:paraId="5A81AEBD" w14:textId="77777777" w:rsidTr="00155FF6">
        <w:trPr>
          <w:trHeight w:val="306"/>
        </w:trPr>
        <w:tc>
          <w:tcPr>
            <w:tcW w:w="9030" w:type="dxa"/>
            <w:gridSpan w:val="2"/>
            <w:tcMar>
              <w:top w:w="100" w:type="dxa"/>
              <w:left w:w="100" w:type="dxa"/>
              <w:bottom w:w="100" w:type="dxa"/>
              <w:right w:w="100" w:type="dxa"/>
            </w:tcMar>
          </w:tcPr>
          <w:p w14:paraId="4D58960F" w14:textId="087ACD2B" w:rsidR="003435D6" w:rsidRPr="00155FF6" w:rsidRDefault="003435D6" w:rsidP="00155FF6">
            <w:pPr>
              <w:spacing w:after="0" w:line="240" w:lineRule="auto"/>
              <w:jc w:val="both"/>
              <w:rPr>
                <w:rFonts w:ascii="Open Sans" w:eastAsia="Arial" w:hAnsi="Open Sans" w:cs="Open Sans"/>
                <w:sz w:val="20"/>
                <w:szCs w:val="20"/>
                <w:lang w:eastAsia="sl-SI"/>
              </w:rPr>
            </w:pPr>
            <w:r w:rsidRPr="00155FF6">
              <w:rPr>
                <w:rFonts w:ascii="Open Sans" w:eastAsia="Arial" w:hAnsi="Open Sans" w:cs="Open Sans"/>
                <w:b/>
                <w:sz w:val="20"/>
                <w:szCs w:val="20"/>
                <w:lang w:eastAsia="sl-SI"/>
              </w:rPr>
              <w:t xml:space="preserve">OPIS PANOGE </w:t>
            </w:r>
          </w:p>
        </w:tc>
      </w:tr>
      <w:tr w:rsidR="00425663" w:rsidRPr="00155FF6" w14:paraId="0B330F84" w14:textId="77777777" w:rsidTr="00155FF6">
        <w:trPr>
          <w:trHeight w:val="458"/>
        </w:trPr>
        <w:tc>
          <w:tcPr>
            <w:tcW w:w="9030" w:type="dxa"/>
            <w:gridSpan w:val="2"/>
            <w:tcMar>
              <w:top w:w="100" w:type="dxa"/>
              <w:left w:w="100" w:type="dxa"/>
              <w:bottom w:w="100" w:type="dxa"/>
              <w:right w:w="100" w:type="dxa"/>
            </w:tcMar>
          </w:tcPr>
          <w:p w14:paraId="12E4337A"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roofErr w:type="spellStart"/>
            <w:r w:rsidRPr="002925C9">
              <w:rPr>
                <w:rFonts w:ascii="Open Sans" w:eastAsia="Times New Roman" w:hAnsi="Open Sans" w:cs="Open Sans"/>
                <w:sz w:val="20"/>
                <w:szCs w:val="20"/>
                <w:lang w:eastAsia="sl-SI"/>
              </w:rPr>
              <w:t>Slamokrovstvo</w:t>
            </w:r>
            <w:proofErr w:type="spellEnd"/>
            <w:r w:rsidRPr="002925C9">
              <w:rPr>
                <w:rFonts w:ascii="Open Sans" w:eastAsia="Times New Roman" w:hAnsi="Open Sans" w:cs="Open Sans"/>
                <w:sz w:val="20"/>
                <w:szCs w:val="20"/>
                <w:lang w:eastAsia="sl-SI"/>
              </w:rPr>
              <w:t xml:space="preserve"> je celoletna obrtna dejavnost prekrivanja streh bivališč in drugih objektov. V preteklosti </w:t>
            </w:r>
            <w:proofErr w:type="spellStart"/>
            <w:r w:rsidRPr="002925C9">
              <w:rPr>
                <w:rFonts w:ascii="Open Sans" w:eastAsia="Times New Roman" w:hAnsi="Open Sans" w:cs="Open Sans"/>
                <w:sz w:val="20"/>
                <w:szCs w:val="20"/>
                <w:lang w:eastAsia="sl-SI"/>
              </w:rPr>
              <w:t>slamokrovstvo</w:t>
            </w:r>
            <w:proofErr w:type="spellEnd"/>
            <w:r w:rsidRPr="002925C9">
              <w:rPr>
                <w:rFonts w:ascii="Open Sans" w:eastAsia="Times New Roman" w:hAnsi="Open Sans" w:cs="Open Sans"/>
                <w:sz w:val="20"/>
                <w:szCs w:val="20"/>
                <w:lang w:eastAsia="sl-SI"/>
              </w:rPr>
              <w:t xml:space="preserve"> ni bila obrt, ampak opravilo, ki ga je ob medsebojni pomoči obvladal skoraj vsak gospodar. Posamezniki, ki se danes ukvarjajo s panogo, jo izvajajo kot obrtno dejavnost. </w:t>
            </w:r>
          </w:p>
          <w:p w14:paraId="57977C5A"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
          <w:p w14:paraId="698A68E7"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t xml:space="preserve">Na posameznih območjih Slovenije so se razvile geografsko značilne tehnike kritja streh s slamo, ki so narekovale izbor vrste in kakovosti slame ter tehniko njene priprave, strešni naklon objekta in tehniko kritja ali vezave. </w:t>
            </w:r>
          </w:p>
          <w:p w14:paraId="7DE74872"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
          <w:p w14:paraId="2CD33826"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t>Panoga obsega pripravo slame in postopek kritja s slamo. Slamo se požanje teden dni pred tem, ko dozori. Ko se posuši, se jo omlati, s čimer se odstrani zrna. Nekdaj so to naredili s cepi (cepci), danes pa z električno mlatilnico. Nato se jo potegne skozi posebne lesene grablje, s čimer se jo počeše in ji odstrani listje, plevel in polomljena stebla. Urejeno slamo se zveže v snope (</w:t>
            </w:r>
            <w:proofErr w:type="spellStart"/>
            <w:r w:rsidRPr="002925C9">
              <w:rPr>
                <w:rFonts w:ascii="Open Sans" w:eastAsia="Times New Roman" w:hAnsi="Open Sans" w:cs="Open Sans"/>
                <w:sz w:val="20"/>
                <w:szCs w:val="20"/>
                <w:lang w:eastAsia="sl-SI"/>
              </w:rPr>
              <w:t>škope</w:t>
            </w:r>
            <w:proofErr w:type="spellEnd"/>
            <w:r w:rsidRPr="002925C9">
              <w:rPr>
                <w:rFonts w:ascii="Open Sans" w:eastAsia="Times New Roman" w:hAnsi="Open Sans" w:cs="Open Sans"/>
                <w:sz w:val="20"/>
                <w:szCs w:val="20"/>
                <w:lang w:eastAsia="sl-SI"/>
              </w:rPr>
              <w:t>) in suši v skladiščih do uporabe.</w:t>
            </w:r>
          </w:p>
          <w:p w14:paraId="3E1DD1A9"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
          <w:p w14:paraId="190121A7"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roofErr w:type="spellStart"/>
            <w:r w:rsidRPr="002925C9">
              <w:rPr>
                <w:rFonts w:ascii="Open Sans" w:eastAsia="Times New Roman" w:hAnsi="Open Sans" w:cs="Open Sans"/>
                <w:sz w:val="20"/>
                <w:szCs w:val="20"/>
                <w:lang w:eastAsia="sl-SI"/>
              </w:rPr>
              <w:t>Slamokrovci</w:t>
            </w:r>
            <w:proofErr w:type="spellEnd"/>
            <w:r w:rsidRPr="002925C9">
              <w:rPr>
                <w:rFonts w:ascii="Open Sans" w:eastAsia="Times New Roman" w:hAnsi="Open Sans" w:cs="Open Sans"/>
                <w:sz w:val="20"/>
                <w:szCs w:val="20"/>
                <w:lang w:eastAsia="sl-SI"/>
              </w:rPr>
              <w:t xml:space="preserve"> se kritja strehe lotijo po posameznih delih, pri čemer začnejo delo od spodaj navzgor. Pokrivajo z manjšimi snopi (</w:t>
            </w:r>
            <w:proofErr w:type="spellStart"/>
            <w:r w:rsidRPr="002925C9">
              <w:rPr>
                <w:rFonts w:ascii="Open Sans" w:eastAsia="Times New Roman" w:hAnsi="Open Sans" w:cs="Open Sans"/>
                <w:sz w:val="20"/>
                <w:szCs w:val="20"/>
                <w:lang w:eastAsia="sl-SI"/>
              </w:rPr>
              <w:t>škopicami</w:t>
            </w:r>
            <w:proofErr w:type="spellEnd"/>
            <w:r w:rsidRPr="002925C9">
              <w:rPr>
                <w:rFonts w:ascii="Open Sans" w:eastAsia="Times New Roman" w:hAnsi="Open Sans" w:cs="Open Sans"/>
                <w:sz w:val="20"/>
                <w:szCs w:val="20"/>
                <w:lang w:eastAsia="sl-SI"/>
              </w:rPr>
              <w:t xml:space="preserve">). Namestijo jih na strešne late, pri čemer mora biti slama poravnana in zgoščena. Slamo namestijo na strešno konstrukcijo s pomočjo leskovih ali jesenovih palic tako, da dajo slamo pod palico, palico močno pritisnejo na slamo in ostrešje pod njo ter jo privežejo z vrbovimi šibami, srobotom ali pocinkano žico. Za pokrivanje slemena se izdelajo posebni snopi. Najprej manjši šop slamnatih bilk zavijajo, da iz njih naredijo neke vrste vrv. Z njo povežejo snop slame na dveh mestih, na levi in desni strani. </w:t>
            </w:r>
            <w:proofErr w:type="spellStart"/>
            <w:r w:rsidRPr="002925C9">
              <w:rPr>
                <w:rFonts w:ascii="Open Sans" w:eastAsia="Times New Roman" w:hAnsi="Open Sans" w:cs="Open Sans"/>
                <w:sz w:val="20"/>
                <w:szCs w:val="20"/>
                <w:lang w:eastAsia="sl-SI"/>
              </w:rPr>
              <w:t>Slamokrovci</w:t>
            </w:r>
            <w:proofErr w:type="spellEnd"/>
            <w:r w:rsidRPr="002925C9">
              <w:rPr>
                <w:rFonts w:ascii="Open Sans" w:eastAsia="Times New Roman" w:hAnsi="Open Sans" w:cs="Open Sans"/>
                <w:sz w:val="20"/>
                <w:szCs w:val="20"/>
                <w:lang w:eastAsia="sl-SI"/>
              </w:rPr>
              <w:t xml:space="preserve"> sredinski del prepognejo  čez koleno, s čimer oblikujejo pregib slemena, slamo na levi in desni strani od vrvi pa razmršijo. S tako pripravljenimi snopi nato pokrijejo sleme strehe. Snope vežejo na tanjše železne palice, nekdaj so uporabljali kostanjeve palice. Ker je kritina najbolj izpostavljena na slemenu, je tam potrebno slamo bolj pogosto menjavati (npr. na vsakih deset let). Debelina strehe je med 30 in 50 cm in se z leti tanjša. Pravilno krita streha je dolgotrajna, saj zdrži od 20 do 40 let. </w:t>
            </w:r>
          </w:p>
          <w:p w14:paraId="5B74D4AA"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
          <w:p w14:paraId="2C0F6529"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t xml:space="preserve">Za kritje je najprimernejša ržena slama, ker je najobstojnejša. Uporabljata se še pšenična in </w:t>
            </w:r>
            <w:proofErr w:type="spellStart"/>
            <w:r w:rsidRPr="002925C9">
              <w:rPr>
                <w:rFonts w:ascii="Open Sans" w:eastAsia="Times New Roman" w:hAnsi="Open Sans" w:cs="Open Sans"/>
                <w:sz w:val="20"/>
                <w:szCs w:val="20"/>
                <w:lang w:eastAsia="sl-SI"/>
              </w:rPr>
              <w:t>pirina</w:t>
            </w:r>
            <w:proofErr w:type="spellEnd"/>
            <w:r w:rsidRPr="002925C9">
              <w:rPr>
                <w:rFonts w:ascii="Open Sans" w:eastAsia="Times New Roman" w:hAnsi="Open Sans" w:cs="Open Sans"/>
                <w:sz w:val="20"/>
                <w:szCs w:val="20"/>
                <w:lang w:eastAsia="sl-SI"/>
              </w:rPr>
              <w:t xml:space="preserve"> slama, v preteklosti pa so uporabljali tudi </w:t>
            </w:r>
            <w:proofErr w:type="spellStart"/>
            <w:r w:rsidRPr="002925C9">
              <w:rPr>
                <w:rFonts w:ascii="Open Sans" w:eastAsia="Times New Roman" w:hAnsi="Open Sans" w:cs="Open Sans"/>
                <w:sz w:val="20"/>
                <w:szCs w:val="20"/>
                <w:lang w:eastAsia="sl-SI"/>
              </w:rPr>
              <w:t>ržado</w:t>
            </w:r>
            <w:proofErr w:type="spellEnd"/>
            <w:r w:rsidRPr="002925C9">
              <w:rPr>
                <w:rFonts w:ascii="Open Sans" w:eastAsia="Times New Roman" w:hAnsi="Open Sans" w:cs="Open Sans"/>
                <w:sz w:val="20"/>
                <w:szCs w:val="20"/>
                <w:lang w:eastAsia="sl-SI"/>
              </w:rPr>
              <w:t xml:space="preserve">, križanca med ržjo in pšenico. V severovzhodni Sloveniji pri kritju uporabljajo le eno vrsto slame, drugod tudi več vrst slame. </w:t>
            </w:r>
            <w:proofErr w:type="spellStart"/>
            <w:r w:rsidRPr="002925C9">
              <w:rPr>
                <w:rFonts w:ascii="Open Sans" w:eastAsia="Times New Roman" w:hAnsi="Open Sans" w:cs="Open Sans"/>
                <w:sz w:val="20"/>
                <w:szCs w:val="20"/>
                <w:lang w:eastAsia="sl-SI"/>
              </w:rPr>
              <w:t>Slamokrovci</w:t>
            </w:r>
            <w:proofErr w:type="spellEnd"/>
            <w:r w:rsidRPr="002925C9">
              <w:rPr>
                <w:rFonts w:ascii="Open Sans" w:eastAsia="Times New Roman" w:hAnsi="Open Sans" w:cs="Open Sans"/>
                <w:sz w:val="20"/>
                <w:szCs w:val="20"/>
                <w:lang w:eastAsia="sl-SI"/>
              </w:rPr>
              <w:t xml:space="preserve"> slamo kupijo od kmetov ali jo sami pridelajo. </w:t>
            </w:r>
          </w:p>
          <w:p w14:paraId="65A8A2D8"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
          <w:p w14:paraId="117C2737"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t xml:space="preserve">Pri delu uporabljajo stara orodja: rezilo za prirezovanje </w:t>
            </w:r>
            <w:proofErr w:type="spellStart"/>
            <w:r w:rsidRPr="002925C9">
              <w:rPr>
                <w:rFonts w:ascii="Open Sans" w:eastAsia="Times New Roman" w:hAnsi="Open Sans" w:cs="Open Sans"/>
                <w:sz w:val="20"/>
                <w:szCs w:val="20"/>
                <w:lang w:eastAsia="sl-SI"/>
              </w:rPr>
              <w:t>škop</w:t>
            </w:r>
            <w:proofErr w:type="spellEnd"/>
            <w:r w:rsidRPr="002925C9">
              <w:rPr>
                <w:rFonts w:ascii="Open Sans" w:eastAsia="Times New Roman" w:hAnsi="Open Sans" w:cs="Open Sans"/>
                <w:sz w:val="20"/>
                <w:szCs w:val="20"/>
                <w:lang w:eastAsia="sl-SI"/>
              </w:rPr>
              <w:t xml:space="preserve">, nazobčano desko z ročajem za poravnavanje slame, premično klop za polaganje </w:t>
            </w:r>
            <w:proofErr w:type="spellStart"/>
            <w:r w:rsidRPr="002925C9">
              <w:rPr>
                <w:rFonts w:ascii="Open Sans" w:eastAsia="Times New Roman" w:hAnsi="Open Sans" w:cs="Open Sans"/>
                <w:sz w:val="20"/>
                <w:szCs w:val="20"/>
                <w:lang w:eastAsia="sl-SI"/>
              </w:rPr>
              <w:t>škop</w:t>
            </w:r>
            <w:proofErr w:type="spellEnd"/>
            <w:r w:rsidRPr="002925C9">
              <w:rPr>
                <w:rFonts w:ascii="Open Sans" w:eastAsia="Times New Roman" w:hAnsi="Open Sans" w:cs="Open Sans"/>
                <w:sz w:val="20"/>
                <w:szCs w:val="20"/>
                <w:lang w:eastAsia="sl-SI"/>
              </w:rPr>
              <w:t xml:space="preserve">, kratko lestev za streho, močno zakrivljeno palico ter vrvi. </w:t>
            </w:r>
          </w:p>
          <w:p w14:paraId="62F92E4A"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
          <w:p w14:paraId="0C71A766" w14:textId="64A7C224" w:rsidR="002925C9" w:rsidRDefault="002925C9" w:rsidP="002925C9">
            <w:pPr>
              <w:spacing w:after="0" w:line="240" w:lineRule="auto"/>
              <w:jc w:val="both"/>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lastRenderedPageBreak/>
              <w:t xml:space="preserve">Slamnata kritina je pospešeno začela izginjati po drugi svetovni vojni, ko je opečna kritina izpodrinila skoraj vse vrste starejših kritin. K temu je dodatno prispevalo tudi strojno obdelovanje žit. </w:t>
            </w:r>
          </w:p>
          <w:p w14:paraId="12CFD731" w14:textId="77777777" w:rsidR="002925C9" w:rsidRPr="002925C9" w:rsidRDefault="002925C9" w:rsidP="002925C9">
            <w:pPr>
              <w:spacing w:after="0" w:line="240" w:lineRule="auto"/>
              <w:jc w:val="both"/>
              <w:rPr>
                <w:rFonts w:ascii="Open Sans" w:eastAsia="Times New Roman" w:hAnsi="Open Sans" w:cs="Open Sans"/>
                <w:sz w:val="20"/>
                <w:szCs w:val="20"/>
                <w:lang w:eastAsia="sl-SI"/>
              </w:rPr>
            </w:pPr>
          </w:p>
          <w:p w14:paraId="38936FC1" w14:textId="7F2FB7B6" w:rsidR="006C60B6" w:rsidRPr="00155FF6" w:rsidRDefault="002925C9" w:rsidP="002925C9">
            <w:pPr>
              <w:spacing w:after="0" w:line="240" w:lineRule="auto"/>
              <w:jc w:val="both"/>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t xml:space="preserve">S </w:t>
            </w:r>
            <w:proofErr w:type="spellStart"/>
            <w:r w:rsidRPr="002925C9">
              <w:rPr>
                <w:rFonts w:ascii="Open Sans" w:eastAsia="Times New Roman" w:hAnsi="Open Sans" w:cs="Open Sans"/>
                <w:sz w:val="20"/>
                <w:szCs w:val="20"/>
                <w:lang w:eastAsia="sl-SI"/>
              </w:rPr>
              <w:t>slamokrovstvom</w:t>
            </w:r>
            <w:proofErr w:type="spellEnd"/>
            <w:r w:rsidRPr="002925C9">
              <w:rPr>
                <w:rFonts w:ascii="Open Sans" w:eastAsia="Times New Roman" w:hAnsi="Open Sans" w:cs="Open Sans"/>
                <w:sz w:val="20"/>
                <w:szCs w:val="20"/>
                <w:lang w:eastAsia="sl-SI"/>
              </w:rPr>
              <w:t xml:space="preserve"> se v Sloveniji ukvarja le še nekaj posameznikov, ki v glavnem delajo po naročilu. S slamo se krijejo objekti kulturne dediščine, manjši gospodarski objekti, počitniške hišice, vrtne ute ali krajevne označevalne table.  </w:t>
            </w:r>
          </w:p>
        </w:tc>
      </w:tr>
      <w:tr w:rsidR="00425663" w:rsidRPr="00155FF6" w14:paraId="75C32A3A" w14:textId="77777777" w:rsidTr="00155FF6">
        <w:trPr>
          <w:trHeight w:val="269"/>
        </w:trPr>
        <w:tc>
          <w:tcPr>
            <w:tcW w:w="9030" w:type="dxa"/>
            <w:gridSpan w:val="2"/>
            <w:tcMar>
              <w:top w:w="100" w:type="dxa"/>
              <w:left w:w="100" w:type="dxa"/>
              <w:bottom w:w="100" w:type="dxa"/>
              <w:right w:w="100" w:type="dxa"/>
            </w:tcMar>
          </w:tcPr>
          <w:p w14:paraId="40E6EA9C" w14:textId="0BE84689" w:rsidR="003435D6" w:rsidRPr="00155FF6" w:rsidRDefault="003435D6" w:rsidP="009B5539">
            <w:pPr>
              <w:spacing w:after="0" w:line="240" w:lineRule="auto"/>
              <w:jc w:val="both"/>
              <w:rPr>
                <w:rFonts w:ascii="Open Sans" w:eastAsia="Arial" w:hAnsi="Open Sans" w:cs="Open Sans"/>
                <w:b/>
                <w:sz w:val="20"/>
                <w:szCs w:val="20"/>
                <w:lang w:eastAsia="sl-SI"/>
              </w:rPr>
            </w:pPr>
            <w:r w:rsidRPr="00155FF6">
              <w:rPr>
                <w:rFonts w:ascii="Open Sans" w:eastAsia="Arial" w:hAnsi="Open Sans" w:cs="Open Sans"/>
                <w:b/>
                <w:sz w:val="20"/>
                <w:szCs w:val="20"/>
                <w:lang w:eastAsia="sl-SI"/>
              </w:rPr>
              <w:lastRenderedPageBreak/>
              <w:t xml:space="preserve">EVALVACIJA PANOGE </w:t>
            </w:r>
          </w:p>
        </w:tc>
      </w:tr>
      <w:tr w:rsidR="002925C9" w:rsidRPr="00155FF6" w14:paraId="7730F864" w14:textId="77777777" w:rsidTr="002925C9">
        <w:trPr>
          <w:trHeight w:val="484"/>
        </w:trPr>
        <w:tc>
          <w:tcPr>
            <w:tcW w:w="4385" w:type="dxa"/>
            <w:tcMar>
              <w:top w:w="100" w:type="dxa"/>
              <w:left w:w="100" w:type="dxa"/>
              <w:bottom w:w="100" w:type="dxa"/>
              <w:right w:w="100" w:type="dxa"/>
            </w:tcMar>
          </w:tcPr>
          <w:p w14:paraId="5B22C4B8" w14:textId="77777777" w:rsidR="002925C9" w:rsidRPr="00155FF6" w:rsidRDefault="002925C9" w:rsidP="002925C9">
            <w:pPr>
              <w:spacing w:after="0" w:line="240" w:lineRule="auto"/>
              <w:rPr>
                <w:rFonts w:ascii="Open Sans" w:eastAsia="Arial" w:hAnsi="Open Sans" w:cs="Open Sans"/>
                <w:b/>
                <w:sz w:val="20"/>
                <w:szCs w:val="20"/>
                <w:lang w:eastAsia="sl-SI"/>
              </w:rPr>
            </w:pPr>
            <w:r w:rsidRPr="00155FF6">
              <w:rPr>
                <w:rFonts w:ascii="Open Sans" w:eastAsia="Arial" w:hAnsi="Open Sans" w:cs="Open Sans"/>
                <w:b/>
                <w:sz w:val="20"/>
                <w:szCs w:val="20"/>
                <w:lang w:eastAsia="sl-SI"/>
              </w:rPr>
              <w:t xml:space="preserve">Vidik rokodelskih in obrtniških znanj, spretnosti in veščin </w:t>
            </w:r>
          </w:p>
          <w:p w14:paraId="096BD990" w14:textId="68E6ACD7" w:rsidR="002925C9" w:rsidRPr="00155FF6" w:rsidRDefault="002925C9" w:rsidP="002925C9">
            <w:pPr>
              <w:spacing w:after="0" w:line="240" w:lineRule="auto"/>
              <w:rPr>
                <w:rFonts w:ascii="Open Sans" w:eastAsia="Arial" w:hAnsi="Open Sans" w:cs="Open Sans"/>
                <w:bCs/>
                <w:i/>
                <w:iCs/>
                <w:sz w:val="20"/>
                <w:szCs w:val="20"/>
                <w:lang w:eastAsia="sl-SI"/>
              </w:rPr>
            </w:pPr>
          </w:p>
        </w:tc>
        <w:tc>
          <w:tcPr>
            <w:tcW w:w="4645" w:type="dxa"/>
          </w:tcPr>
          <w:p w14:paraId="0986106E" w14:textId="489C7D20" w:rsidR="002925C9" w:rsidRP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t xml:space="preserve">Za izvajanje </w:t>
            </w:r>
            <w:proofErr w:type="spellStart"/>
            <w:r w:rsidRPr="002925C9">
              <w:rPr>
                <w:rFonts w:ascii="Open Sans" w:eastAsia="Arial" w:hAnsi="Open Sans" w:cs="Open Sans"/>
                <w:sz w:val="20"/>
                <w:szCs w:val="20"/>
                <w:lang w:eastAsia="sl-SI"/>
              </w:rPr>
              <w:t>slamokrovstva</w:t>
            </w:r>
            <w:proofErr w:type="spellEnd"/>
            <w:r w:rsidRPr="002925C9">
              <w:rPr>
                <w:rFonts w:ascii="Open Sans" w:eastAsia="Arial" w:hAnsi="Open Sans" w:cs="Open Sans"/>
                <w:sz w:val="20"/>
                <w:szCs w:val="20"/>
                <w:lang w:eastAsia="sl-SI"/>
              </w:rPr>
              <w:t xml:space="preserve"> so potrebna specifična znanja, kot so priprava gradiva (žetev, mlatev, čiščenje), polaganje kritine (npr. tehnike in postopki polaganja snopov, sodelovanje s tesarjem, uporaba različnih orodij) in vzdrževanje kritine (npr. popravilo in obnova slamnate kritine). Za </w:t>
            </w:r>
            <w:proofErr w:type="spellStart"/>
            <w:r w:rsidRPr="002925C9">
              <w:rPr>
                <w:rFonts w:ascii="Open Sans" w:eastAsia="Arial" w:hAnsi="Open Sans" w:cs="Open Sans"/>
                <w:sz w:val="20"/>
                <w:szCs w:val="20"/>
                <w:lang w:eastAsia="sl-SI"/>
              </w:rPr>
              <w:t>slamokrovstvo</w:t>
            </w:r>
            <w:proofErr w:type="spellEnd"/>
            <w:r w:rsidRPr="002925C9">
              <w:rPr>
                <w:rFonts w:ascii="Open Sans" w:eastAsia="Arial" w:hAnsi="Open Sans" w:cs="Open Sans"/>
                <w:sz w:val="20"/>
                <w:szCs w:val="20"/>
                <w:lang w:eastAsia="sl-SI"/>
              </w:rPr>
              <w:t xml:space="preserve"> obstaja nacionalna poklicna kvalifikacija, ki predstavlja formalno izobraževanje. Tako pridobljen certifikat predstavlja uradno potrdilo o poklicni usposobljenosti. Za panogo žal še ni bil izdan noben certifikat.</w:t>
            </w:r>
          </w:p>
        </w:tc>
      </w:tr>
      <w:tr w:rsidR="002925C9" w:rsidRPr="00155FF6" w14:paraId="5D0BD473" w14:textId="77777777" w:rsidTr="002925C9">
        <w:trPr>
          <w:trHeight w:val="484"/>
        </w:trPr>
        <w:tc>
          <w:tcPr>
            <w:tcW w:w="4385" w:type="dxa"/>
            <w:tcMar>
              <w:top w:w="100" w:type="dxa"/>
              <w:left w:w="100" w:type="dxa"/>
              <w:bottom w:w="100" w:type="dxa"/>
              <w:right w:w="100" w:type="dxa"/>
            </w:tcMar>
          </w:tcPr>
          <w:p w14:paraId="2CB60984" w14:textId="77777777" w:rsidR="002925C9" w:rsidRPr="00155FF6" w:rsidRDefault="002925C9" w:rsidP="002925C9">
            <w:pPr>
              <w:spacing w:after="0" w:line="240" w:lineRule="auto"/>
              <w:rPr>
                <w:rFonts w:ascii="Open Sans" w:eastAsia="Arial" w:hAnsi="Open Sans" w:cs="Open Sans"/>
                <w:b/>
                <w:sz w:val="20"/>
                <w:szCs w:val="20"/>
                <w:lang w:eastAsia="sl-SI"/>
              </w:rPr>
            </w:pPr>
            <w:r w:rsidRPr="00155FF6">
              <w:rPr>
                <w:rFonts w:ascii="Open Sans" w:eastAsia="Arial" w:hAnsi="Open Sans" w:cs="Open Sans"/>
                <w:b/>
                <w:sz w:val="20"/>
                <w:szCs w:val="20"/>
                <w:lang w:eastAsia="sl-SI"/>
              </w:rPr>
              <w:t>Vidik ohranjanja regionalnih razpoznavnosti in kultur, varstva in bogatenja kulturne dediščine</w:t>
            </w:r>
          </w:p>
          <w:p w14:paraId="5E97EA16" w14:textId="7481A159" w:rsidR="002925C9" w:rsidRPr="00155FF6" w:rsidRDefault="002925C9" w:rsidP="002925C9">
            <w:pPr>
              <w:spacing w:after="0" w:line="240" w:lineRule="auto"/>
              <w:rPr>
                <w:rFonts w:ascii="Open Sans" w:eastAsia="Arial" w:hAnsi="Open Sans" w:cs="Open Sans"/>
                <w:b/>
                <w:sz w:val="20"/>
                <w:szCs w:val="20"/>
                <w:lang w:eastAsia="sl-SI"/>
              </w:rPr>
            </w:pPr>
          </w:p>
        </w:tc>
        <w:tc>
          <w:tcPr>
            <w:tcW w:w="4645" w:type="dxa"/>
          </w:tcPr>
          <w:p w14:paraId="04FC45BB" w14:textId="3679161C" w:rsidR="002925C9" w:rsidRP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t xml:space="preserve">Panoga je vpisana v Register nesnovne kulturne dediščine kot enota </w:t>
            </w:r>
            <w:proofErr w:type="spellStart"/>
            <w:r w:rsidRPr="002925C9">
              <w:rPr>
                <w:rFonts w:ascii="Open Sans" w:eastAsia="Arial" w:hAnsi="Open Sans" w:cs="Open Sans"/>
                <w:sz w:val="20"/>
                <w:szCs w:val="20"/>
                <w:lang w:eastAsia="sl-SI"/>
              </w:rPr>
              <w:t>Slamokrovstvo</w:t>
            </w:r>
            <w:proofErr w:type="spellEnd"/>
            <w:r w:rsidRPr="002925C9">
              <w:rPr>
                <w:rFonts w:ascii="Open Sans" w:eastAsia="Arial" w:hAnsi="Open Sans" w:cs="Open Sans"/>
                <w:sz w:val="20"/>
                <w:szCs w:val="20"/>
                <w:lang w:eastAsia="sl-SI"/>
              </w:rPr>
              <w:t xml:space="preserve"> (z dvema nosilcema). Znanje je sicer prisotno pri nekaterih starejših prebivalcih, ki so v preteklosti sodelovali pri kritju streh, vendar se z dejavnostjo ukvarja le še nekaj posameznikov, zato so znanja zelo ogrožena.  </w:t>
            </w:r>
          </w:p>
        </w:tc>
      </w:tr>
      <w:tr w:rsidR="002925C9" w:rsidRPr="00155FF6" w14:paraId="273588DE" w14:textId="77777777" w:rsidTr="002925C9">
        <w:trPr>
          <w:trHeight w:val="900"/>
        </w:trPr>
        <w:tc>
          <w:tcPr>
            <w:tcW w:w="4385" w:type="dxa"/>
            <w:tcMar>
              <w:top w:w="100" w:type="dxa"/>
              <w:left w:w="100" w:type="dxa"/>
              <w:bottom w:w="100" w:type="dxa"/>
              <w:right w:w="100" w:type="dxa"/>
            </w:tcMar>
          </w:tcPr>
          <w:p w14:paraId="29E21E7D" w14:textId="77777777" w:rsidR="002925C9" w:rsidRPr="00155FF6" w:rsidRDefault="002925C9" w:rsidP="002925C9">
            <w:pPr>
              <w:spacing w:after="0" w:line="240" w:lineRule="auto"/>
              <w:rPr>
                <w:rFonts w:ascii="Open Sans" w:eastAsia="Arial" w:hAnsi="Open Sans" w:cs="Open Sans"/>
                <w:b/>
                <w:sz w:val="20"/>
                <w:szCs w:val="20"/>
                <w:lang w:eastAsia="sl-SI"/>
              </w:rPr>
            </w:pPr>
            <w:r w:rsidRPr="00155FF6">
              <w:rPr>
                <w:rFonts w:ascii="Open Sans" w:eastAsia="Arial" w:hAnsi="Open Sans" w:cs="Open Sans"/>
                <w:b/>
                <w:sz w:val="20"/>
                <w:szCs w:val="20"/>
                <w:lang w:eastAsia="sl-SI"/>
              </w:rPr>
              <w:t xml:space="preserve">Vidik identitete in prepoznavnosti </w:t>
            </w:r>
          </w:p>
          <w:p w14:paraId="62B86BAA" w14:textId="2C17CD18" w:rsidR="002925C9" w:rsidRPr="00155FF6" w:rsidRDefault="002925C9" w:rsidP="002925C9">
            <w:pPr>
              <w:spacing w:after="0" w:line="240" w:lineRule="auto"/>
              <w:rPr>
                <w:rFonts w:ascii="Open Sans" w:eastAsia="Arial" w:hAnsi="Open Sans" w:cs="Open Sans"/>
                <w:b/>
                <w:sz w:val="20"/>
                <w:szCs w:val="20"/>
                <w:lang w:eastAsia="sl-SI"/>
              </w:rPr>
            </w:pPr>
          </w:p>
        </w:tc>
        <w:tc>
          <w:tcPr>
            <w:tcW w:w="4645" w:type="dxa"/>
          </w:tcPr>
          <w:p w14:paraId="580732D2" w14:textId="5E51EFB6" w:rsidR="002925C9" w:rsidRPr="002925C9" w:rsidRDefault="002925C9" w:rsidP="002925C9">
            <w:pPr>
              <w:spacing w:after="0" w:line="240" w:lineRule="auto"/>
              <w:jc w:val="both"/>
              <w:rPr>
                <w:rFonts w:ascii="Open Sans" w:eastAsia="Arial" w:hAnsi="Open Sans" w:cs="Open Sans"/>
                <w:bCs/>
                <w:sz w:val="20"/>
                <w:szCs w:val="20"/>
                <w:lang w:eastAsia="sl-SI"/>
              </w:rPr>
            </w:pPr>
            <w:proofErr w:type="spellStart"/>
            <w:r w:rsidRPr="002925C9">
              <w:rPr>
                <w:rFonts w:ascii="Open Sans" w:eastAsia="Arial" w:hAnsi="Open Sans" w:cs="Open Sans"/>
                <w:bCs/>
                <w:sz w:val="20"/>
                <w:szCs w:val="20"/>
                <w:lang w:eastAsia="sl-SI"/>
              </w:rPr>
              <w:t>Slamokrovci</w:t>
            </w:r>
            <w:proofErr w:type="spellEnd"/>
            <w:r w:rsidRPr="002925C9">
              <w:rPr>
                <w:rFonts w:ascii="Open Sans" w:eastAsia="Arial" w:hAnsi="Open Sans" w:cs="Open Sans"/>
                <w:bCs/>
                <w:sz w:val="20"/>
                <w:szCs w:val="20"/>
                <w:lang w:eastAsia="sl-SI"/>
              </w:rPr>
              <w:t xml:space="preserve"> v panogi niso povezani, saj vsak dela zase. </w:t>
            </w:r>
            <w:proofErr w:type="spellStart"/>
            <w:r w:rsidRPr="002925C9">
              <w:rPr>
                <w:rFonts w:ascii="Open Sans" w:eastAsia="Arial" w:hAnsi="Open Sans" w:cs="Open Sans"/>
                <w:bCs/>
                <w:sz w:val="20"/>
                <w:szCs w:val="20"/>
                <w:lang w:eastAsia="sl-SI"/>
              </w:rPr>
              <w:t>Slamokrovstvo</w:t>
            </w:r>
            <w:proofErr w:type="spellEnd"/>
            <w:r w:rsidRPr="002925C9">
              <w:rPr>
                <w:rFonts w:ascii="Open Sans" w:eastAsia="Arial" w:hAnsi="Open Sans" w:cs="Open Sans"/>
                <w:bCs/>
                <w:sz w:val="20"/>
                <w:szCs w:val="20"/>
                <w:lang w:eastAsia="sl-SI"/>
              </w:rPr>
              <w:t xml:space="preserve"> je v lokalna okolja vpeto predvsem z objekti kulturne dediščine, kot so npr. bivališča (domačije), gospodarski objekti (kašče, kozolci, kleti, sušilnice). Posebnih promocijskih dogodkov za </w:t>
            </w:r>
            <w:proofErr w:type="spellStart"/>
            <w:r w:rsidRPr="002925C9">
              <w:rPr>
                <w:rFonts w:ascii="Open Sans" w:eastAsia="Arial" w:hAnsi="Open Sans" w:cs="Open Sans"/>
                <w:bCs/>
                <w:sz w:val="20"/>
                <w:szCs w:val="20"/>
                <w:lang w:eastAsia="sl-SI"/>
              </w:rPr>
              <w:t>slamokrovstvo</w:t>
            </w:r>
            <w:proofErr w:type="spellEnd"/>
            <w:r w:rsidRPr="002925C9">
              <w:rPr>
                <w:rFonts w:ascii="Open Sans" w:eastAsia="Arial" w:hAnsi="Open Sans" w:cs="Open Sans"/>
                <w:bCs/>
                <w:sz w:val="20"/>
                <w:szCs w:val="20"/>
                <w:lang w:eastAsia="sl-SI"/>
              </w:rPr>
              <w:t xml:space="preserve"> ni; občasno v sklopih kulturno-turističnih prireditev potekajo prikazi kritja. Slamnata kritina je bila najbolj razširjena kritina na Slovenskem, zato je pomembna za ohranjanje kulturne krajine.  </w:t>
            </w:r>
          </w:p>
        </w:tc>
      </w:tr>
      <w:tr w:rsidR="002925C9" w:rsidRPr="00155FF6" w14:paraId="3B5EF15E" w14:textId="77777777" w:rsidTr="002925C9">
        <w:trPr>
          <w:trHeight w:val="900"/>
        </w:trPr>
        <w:tc>
          <w:tcPr>
            <w:tcW w:w="4385" w:type="dxa"/>
            <w:tcMar>
              <w:top w:w="100" w:type="dxa"/>
              <w:left w:w="100" w:type="dxa"/>
              <w:bottom w:w="100" w:type="dxa"/>
              <w:right w:w="100" w:type="dxa"/>
            </w:tcMar>
          </w:tcPr>
          <w:p w14:paraId="4BD079AD" w14:textId="77777777" w:rsidR="002925C9" w:rsidRPr="00155FF6" w:rsidRDefault="002925C9" w:rsidP="002925C9">
            <w:pPr>
              <w:spacing w:after="0" w:line="240" w:lineRule="auto"/>
              <w:rPr>
                <w:rFonts w:ascii="Open Sans" w:eastAsia="Arial" w:hAnsi="Open Sans" w:cs="Open Sans"/>
                <w:b/>
                <w:sz w:val="20"/>
                <w:szCs w:val="20"/>
                <w:lang w:eastAsia="sl-SI"/>
              </w:rPr>
            </w:pPr>
            <w:r w:rsidRPr="00155FF6">
              <w:rPr>
                <w:rFonts w:ascii="Open Sans" w:eastAsia="Arial" w:hAnsi="Open Sans" w:cs="Open Sans"/>
                <w:b/>
                <w:sz w:val="20"/>
                <w:szCs w:val="20"/>
                <w:lang w:eastAsia="sl-SI"/>
              </w:rPr>
              <w:t>Vidik družbenega in gospodarskega napredka</w:t>
            </w:r>
          </w:p>
          <w:p w14:paraId="17D8B133" w14:textId="2823CBA4" w:rsidR="002925C9" w:rsidRPr="00155FF6" w:rsidRDefault="002925C9" w:rsidP="002925C9">
            <w:pPr>
              <w:spacing w:after="0" w:line="240" w:lineRule="auto"/>
              <w:rPr>
                <w:rFonts w:ascii="Open Sans" w:eastAsia="Arial" w:hAnsi="Open Sans" w:cs="Open Sans"/>
                <w:b/>
                <w:sz w:val="20"/>
                <w:szCs w:val="20"/>
                <w:lang w:eastAsia="sl-SI"/>
              </w:rPr>
            </w:pPr>
          </w:p>
        </w:tc>
        <w:tc>
          <w:tcPr>
            <w:tcW w:w="4645" w:type="dxa"/>
          </w:tcPr>
          <w:p w14:paraId="6F12B2B6" w14:textId="0865F429" w:rsidR="002925C9" w:rsidRPr="002925C9" w:rsidRDefault="002925C9" w:rsidP="002925C9">
            <w:pPr>
              <w:spacing w:after="0" w:line="240" w:lineRule="auto"/>
              <w:jc w:val="both"/>
              <w:rPr>
                <w:rFonts w:ascii="Open Sans" w:eastAsia="Arial" w:hAnsi="Open Sans" w:cs="Open Sans"/>
                <w:bCs/>
                <w:sz w:val="20"/>
                <w:szCs w:val="20"/>
                <w:lang w:eastAsia="sl-SI"/>
              </w:rPr>
            </w:pPr>
            <w:r w:rsidRPr="002925C9">
              <w:rPr>
                <w:rFonts w:ascii="Open Sans" w:eastAsia="Arial" w:hAnsi="Open Sans" w:cs="Open Sans"/>
                <w:bCs/>
                <w:sz w:val="20"/>
                <w:szCs w:val="20"/>
                <w:lang w:eastAsia="sl-SI"/>
              </w:rPr>
              <w:t xml:space="preserve">Panoga se v tehniki in pripomočkih ni bistveno spremenila. V preteklosti so snope omlatili ročno, danes z električno mlatilnico. Še zmeraj se uporabljajo stara orodja. Danes se izvaja kot obrtna dejavnost, kot posel po naročilu, in posameznikom predstavlja glavni vir dohodka. Zaradi dolgotrajnega in ročnega postopka je storitev relativno draga, za razliko od </w:t>
            </w:r>
            <w:r w:rsidRPr="002925C9">
              <w:rPr>
                <w:rFonts w:ascii="Open Sans" w:eastAsia="Arial" w:hAnsi="Open Sans" w:cs="Open Sans"/>
                <w:bCs/>
                <w:sz w:val="20"/>
                <w:szCs w:val="20"/>
                <w:lang w:eastAsia="sl-SI"/>
              </w:rPr>
              <w:lastRenderedPageBreak/>
              <w:t xml:space="preserve">preteklosti, ko je slamnata kritina bila dostopna večini prebivalstva. Družbeni pomen </w:t>
            </w:r>
            <w:proofErr w:type="spellStart"/>
            <w:r w:rsidRPr="002925C9">
              <w:rPr>
                <w:rFonts w:ascii="Open Sans" w:eastAsia="Arial" w:hAnsi="Open Sans" w:cs="Open Sans"/>
                <w:bCs/>
                <w:sz w:val="20"/>
                <w:szCs w:val="20"/>
                <w:lang w:eastAsia="sl-SI"/>
              </w:rPr>
              <w:t>slamokrovstva</w:t>
            </w:r>
            <w:proofErr w:type="spellEnd"/>
            <w:r w:rsidRPr="002925C9">
              <w:rPr>
                <w:rFonts w:ascii="Open Sans" w:eastAsia="Arial" w:hAnsi="Open Sans" w:cs="Open Sans"/>
                <w:bCs/>
                <w:sz w:val="20"/>
                <w:szCs w:val="20"/>
                <w:lang w:eastAsia="sl-SI"/>
              </w:rPr>
              <w:t xml:space="preserve"> je v ohranjanju zgodovinskega spomina na bivalno kulturo v preteklosti. Trajnostni vidik in okolju prijazna kritina sta razloga za porast zanimanja, zato ima v ekološkem kontekstu panoga precejšen potencial. </w:t>
            </w:r>
          </w:p>
        </w:tc>
      </w:tr>
      <w:tr w:rsidR="002925C9" w:rsidRPr="00155FF6" w14:paraId="46551BA7" w14:textId="77777777" w:rsidTr="002925C9">
        <w:trPr>
          <w:trHeight w:val="900"/>
        </w:trPr>
        <w:tc>
          <w:tcPr>
            <w:tcW w:w="4385" w:type="dxa"/>
            <w:tcMar>
              <w:top w:w="100" w:type="dxa"/>
              <w:left w:w="100" w:type="dxa"/>
              <w:bottom w:w="100" w:type="dxa"/>
              <w:right w:w="100" w:type="dxa"/>
            </w:tcMar>
          </w:tcPr>
          <w:p w14:paraId="552D0A3A" w14:textId="77777777" w:rsidR="002925C9" w:rsidRPr="00155FF6" w:rsidRDefault="002925C9" w:rsidP="002925C9">
            <w:pPr>
              <w:spacing w:after="0" w:line="240" w:lineRule="auto"/>
              <w:rPr>
                <w:rFonts w:ascii="Open Sans" w:eastAsia="Arial" w:hAnsi="Open Sans" w:cs="Open Sans"/>
                <w:b/>
                <w:sz w:val="20"/>
                <w:szCs w:val="20"/>
                <w:lang w:eastAsia="sl-SI"/>
              </w:rPr>
            </w:pPr>
            <w:r w:rsidRPr="00155FF6">
              <w:rPr>
                <w:rFonts w:ascii="Open Sans" w:eastAsia="Arial" w:hAnsi="Open Sans" w:cs="Open Sans"/>
                <w:b/>
                <w:sz w:val="20"/>
                <w:szCs w:val="20"/>
                <w:lang w:eastAsia="sl-SI"/>
              </w:rPr>
              <w:lastRenderedPageBreak/>
              <w:t>Vidik učinkov na medgeneracijsko povezovanje in vseživljenjsko učenje</w:t>
            </w:r>
          </w:p>
          <w:p w14:paraId="5C5FB8DC" w14:textId="004815B8" w:rsidR="002925C9" w:rsidRPr="00155FF6" w:rsidRDefault="002925C9" w:rsidP="002925C9">
            <w:pPr>
              <w:spacing w:after="0" w:line="240" w:lineRule="auto"/>
              <w:rPr>
                <w:rFonts w:ascii="Open Sans" w:eastAsia="Arial" w:hAnsi="Open Sans" w:cs="Open Sans"/>
                <w:b/>
                <w:sz w:val="20"/>
                <w:szCs w:val="20"/>
                <w:lang w:eastAsia="sl-SI"/>
              </w:rPr>
            </w:pPr>
          </w:p>
        </w:tc>
        <w:tc>
          <w:tcPr>
            <w:tcW w:w="4645" w:type="dxa"/>
          </w:tcPr>
          <w:p w14:paraId="5F43C7CE" w14:textId="4A54709B" w:rsidR="002925C9" w:rsidRPr="002925C9" w:rsidRDefault="002925C9" w:rsidP="002925C9">
            <w:pPr>
              <w:spacing w:after="0" w:line="240" w:lineRule="auto"/>
              <w:jc w:val="both"/>
              <w:rPr>
                <w:rFonts w:ascii="Open Sans" w:eastAsia="Arial" w:hAnsi="Open Sans" w:cs="Open Sans"/>
                <w:bCs/>
                <w:sz w:val="20"/>
                <w:szCs w:val="20"/>
                <w:lang w:eastAsia="sl-SI"/>
              </w:rPr>
            </w:pPr>
            <w:r w:rsidRPr="002925C9">
              <w:rPr>
                <w:rFonts w:ascii="Open Sans" w:eastAsia="Arial" w:hAnsi="Open Sans" w:cs="Open Sans"/>
                <w:bCs/>
                <w:sz w:val="20"/>
                <w:szCs w:val="20"/>
                <w:lang w:eastAsia="sl-SI"/>
              </w:rPr>
              <w:t xml:space="preserve">Medgeneracijsko povezovanje in prenos znanj v glavnem poteka znotraj družin, pri katerih se ukvarjajo s </w:t>
            </w:r>
            <w:proofErr w:type="spellStart"/>
            <w:r w:rsidRPr="002925C9">
              <w:rPr>
                <w:rFonts w:ascii="Open Sans" w:eastAsia="Arial" w:hAnsi="Open Sans" w:cs="Open Sans"/>
                <w:bCs/>
                <w:sz w:val="20"/>
                <w:szCs w:val="20"/>
                <w:lang w:eastAsia="sl-SI"/>
              </w:rPr>
              <w:t>slamokrovstvom</w:t>
            </w:r>
            <w:proofErr w:type="spellEnd"/>
            <w:r w:rsidRPr="002925C9">
              <w:rPr>
                <w:rFonts w:ascii="Open Sans" w:eastAsia="Arial" w:hAnsi="Open Sans" w:cs="Open Sans"/>
                <w:bCs/>
                <w:sz w:val="20"/>
                <w:szCs w:val="20"/>
                <w:lang w:eastAsia="sl-SI"/>
              </w:rPr>
              <w:t xml:space="preserve">. Znanje se prenaša iz očetov na sinove, za katere je predvideno, da bodo nadaljevali obrt. Ranljive skupine zaenkrat niso vključene. Objekti, kriti s slamo, zaradi trajnosti in ekoloških gradiv ter ohranjanja zgodovinskega spomina, prispevajo h kakovosti bivanja. </w:t>
            </w:r>
          </w:p>
        </w:tc>
      </w:tr>
      <w:tr w:rsidR="002925C9" w:rsidRPr="00155FF6" w14:paraId="0EDF9717" w14:textId="77777777" w:rsidTr="002925C9">
        <w:trPr>
          <w:trHeight w:val="15"/>
        </w:trPr>
        <w:tc>
          <w:tcPr>
            <w:tcW w:w="4385" w:type="dxa"/>
            <w:tcMar>
              <w:top w:w="100" w:type="dxa"/>
              <w:left w:w="100" w:type="dxa"/>
              <w:bottom w:w="100" w:type="dxa"/>
              <w:right w:w="100" w:type="dxa"/>
            </w:tcMar>
          </w:tcPr>
          <w:p w14:paraId="445E89BA" w14:textId="77777777" w:rsidR="002925C9" w:rsidRPr="00155FF6" w:rsidRDefault="002925C9" w:rsidP="002925C9">
            <w:pPr>
              <w:spacing w:after="0" w:line="240" w:lineRule="auto"/>
              <w:rPr>
                <w:rFonts w:ascii="Open Sans" w:eastAsia="Arial" w:hAnsi="Open Sans" w:cs="Open Sans"/>
                <w:b/>
                <w:sz w:val="20"/>
                <w:szCs w:val="20"/>
                <w:lang w:eastAsia="sl-SI"/>
              </w:rPr>
            </w:pPr>
            <w:r w:rsidRPr="00155FF6">
              <w:rPr>
                <w:rFonts w:ascii="Open Sans" w:eastAsia="Arial" w:hAnsi="Open Sans" w:cs="Open Sans"/>
                <w:b/>
                <w:sz w:val="20"/>
                <w:szCs w:val="20"/>
                <w:lang w:eastAsia="sl-SI"/>
              </w:rPr>
              <w:t xml:space="preserve">Vidik učinkov na turizem </w:t>
            </w:r>
          </w:p>
          <w:p w14:paraId="79D67198" w14:textId="6875DDBA" w:rsidR="002925C9" w:rsidRPr="00155FF6" w:rsidRDefault="002925C9" w:rsidP="002925C9">
            <w:pPr>
              <w:spacing w:after="0" w:line="240" w:lineRule="auto"/>
              <w:rPr>
                <w:rFonts w:ascii="Open Sans" w:eastAsia="Arial" w:hAnsi="Open Sans" w:cs="Open Sans"/>
                <w:b/>
                <w:i/>
                <w:iCs/>
                <w:sz w:val="20"/>
                <w:szCs w:val="20"/>
                <w:lang w:eastAsia="sl-SI"/>
              </w:rPr>
            </w:pPr>
          </w:p>
        </w:tc>
        <w:tc>
          <w:tcPr>
            <w:tcW w:w="4645" w:type="dxa"/>
          </w:tcPr>
          <w:p w14:paraId="32D0C9EF" w14:textId="2470CE7D" w:rsidR="002925C9" w:rsidRP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t xml:space="preserve">Dejavnost je vpeta v turistično ponudbo, saj so s slamo kriti objekti pomembnih turističnih zanimivosti v lokalnih okoljih, zlasti v Prekmurju. V tem smislu turizem lahko pomaga obstoju panoge, saj bi številčnejša naročila turističnega sektorja lahko spodbudila več posameznikov, da bi se odločili za </w:t>
            </w:r>
            <w:proofErr w:type="spellStart"/>
            <w:r w:rsidRPr="002925C9">
              <w:rPr>
                <w:rFonts w:ascii="Open Sans" w:eastAsia="Arial" w:hAnsi="Open Sans" w:cs="Open Sans"/>
                <w:sz w:val="20"/>
                <w:szCs w:val="20"/>
                <w:lang w:eastAsia="sl-SI"/>
              </w:rPr>
              <w:t>slamokrovsko</w:t>
            </w:r>
            <w:proofErr w:type="spellEnd"/>
            <w:r w:rsidRPr="002925C9">
              <w:rPr>
                <w:rFonts w:ascii="Open Sans" w:eastAsia="Arial" w:hAnsi="Open Sans" w:cs="Open Sans"/>
                <w:sz w:val="20"/>
                <w:szCs w:val="20"/>
                <w:lang w:eastAsia="sl-SI"/>
              </w:rPr>
              <w:t xml:space="preserve"> dejavnost. </w:t>
            </w:r>
          </w:p>
        </w:tc>
      </w:tr>
      <w:tr w:rsidR="002925C9" w:rsidRPr="00155FF6" w14:paraId="33F8B413" w14:textId="77777777" w:rsidTr="002925C9">
        <w:trPr>
          <w:trHeight w:val="458"/>
        </w:trPr>
        <w:tc>
          <w:tcPr>
            <w:tcW w:w="4385" w:type="dxa"/>
            <w:tcMar>
              <w:top w:w="100" w:type="dxa"/>
              <w:left w:w="100" w:type="dxa"/>
              <w:bottom w:w="100" w:type="dxa"/>
              <w:right w:w="100" w:type="dxa"/>
            </w:tcMar>
          </w:tcPr>
          <w:p w14:paraId="32B408DA" w14:textId="77777777" w:rsidR="002925C9" w:rsidRPr="00155FF6" w:rsidRDefault="002925C9" w:rsidP="002925C9">
            <w:pPr>
              <w:spacing w:after="0" w:line="240" w:lineRule="auto"/>
              <w:jc w:val="both"/>
              <w:rPr>
                <w:rFonts w:ascii="Open Sans" w:eastAsia="Arial" w:hAnsi="Open Sans" w:cs="Open Sans"/>
                <w:b/>
                <w:sz w:val="20"/>
                <w:szCs w:val="20"/>
                <w:lang w:eastAsia="sl-SI"/>
              </w:rPr>
            </w:pPr>
            <w:r w:rsidRPr="00155FF6">
              <w:rPr>
                <w:rFonts w:ascii="Open Sans" w:eastAsia="Arial" w:hAnsi="Open Sans" w:cs="Open Sans"/>
                <w:b/>
                <w:sz w:val="20"/>
                <w:szCs w:val="20"/>
                <w:lang w:eastAsia="sl-SI"/>
              </w:rPr>
              <w:t>Viri in literatura</w:t>
            </w:r>
          </w:p>
        </w:tc>
        <w:tc>
          <w:tcPr>
            <w:tcW w:w="4645" w:type="dxa"/>
          </w:tcPr>
          <w:p w14:paraId="16AE65A2" w14:textId="77777777" w:rsidR="002925C9" w:rsidRPr="002925C9" w:rsidRDefault="002925C9" w:rsidP="002925C9">
            <w:pPr>
              <w:spacing w:after="0" w:line="240" w:lineRule="auto"/>
              <w:jc w:val="both"/>
              <w:textAlignment w:val="baseline"/>
              <w:rPr>
                <w:rFonts w:ascii="Open Sans" w:eastAsia="Times New Roman" w:hAnsi="Open Sans" w:cs="Open Sans"/>
                <w:sz w:val="20"/>
                <w:szCs w:val="20"/>
                <w:lang w:eastAsia="sl-SI"/>
              </w:rPr>
            </w:pPr>
            <w:proofErr w:type="spellStart"/>
            <w:r w:rsidRPr="002925C9">
              <w:rPr>
                <w:rFonts w:ascii="Open Sans" w:eastAsia="Times New Roman" w:hAnsi="Open Sans" w:cs="Open Sans"/>
                <w:sz w:val="20"/>
                <w:szCs w:val="20"/>
                <w:lang w:eastAsia="sl-SI"/>
              </w:rPr>
              <w:t>Pšajd</w:t>
            </w:r>
            <w:proofErr w:type="spellEnd"/>
            <w:r w:rsidRPr="002925C9">
              <w:rPr>
                <w:rFonts w:ascii="Open Sans" w:eastAsia="Times New Roman" w:hAnsi="Open Sans" w:cs="Open Sans"/>
                <w:sz w:val="20"/>
                <w:szCs w:val="20"/>
                <w:lang w:eastAsia="sl-SI"/>
              </w:rPr>
              <w:t xml:space="preserve">, Jelka </w:t>
            </w:r>
          </w:p>
          <w:p w14:paraId="3B7DB19F" w14:textId="77777777" w:rsidR="002925C9" w:rsidRPr="002925C9" w:rsidRDefault="002925C9" w:rsidP="002925C9">
            <w:pPr>
              <w:spacing w:after="0" w:line="240" w:lineRule="auto"/>
              <w:jc w:val="both"/>
              <w:textAlignment w:val="baseline"/>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t xml:space="preserve">2008 </w:t>
            </w:r>
            <w:proofErr w:type="spellStart"/>
            <w:r w:rsidRPr="002925C9">
              <w:rPr>
                <w:rFonts w:ascii="Open Sans" w:eastAsia="Times New Roman" w:hAnsi="Open Sans" w:cs="Open Sans"/>
                <w:sz w:val="20"/>
                <w:szCs w:val="20"/>
                <w:lang w:eastAsia="sl-SI"/>
              </w:rPr>
              <w:t>Craftattract</w:t>
            </w:r>
            <w:proofErr w:type="spellEnd"/>
            <w:r w:rsidRPr="002925C9">
              <w:rPr>
                <w:rFonts w:ascii="Open Sans" w:eastAsia="Times New Roman" w:hAnsi="Open Sans" w:cs="Open Sans"/>
                <w:sz w:val="20"/>
                <w:szCs w:val="20"/>
                <w:lang w:eastAsia="sl-SI"/>
              </w:rPr>
              <w:t xml:space="preserve"> v Pomurju. V: </w:t>
            </w:r>
            <w:r w:rsidRPr="002925C9">
              <w:rPr>
                <w:rFonts w:ascii="Open Sans" w:eastAsia="Times New Roman" w:hAnsi="Open Sans" w:cs="Open Sans"/>
                <w:i/>
                <w:sz w:val="20"/>
                <w:szCs w:val="20"/>
                <w:lang w:eastAsia="sl-SI"/>
              </w:rPr>
              <w:t>Tradicionalne obrti – izziv za kulturni turizem</w:t>
            </w:r>
            <w:r w:rsidRPr="002925C9">
              <w:rPr>
                <w:rFonts w:ascii="Open Sans" w:eastAsia="Times New Roman" w:hAnsi="Open Sans" w:cs="Open Sans"/>
                <w:sz w:val="20"/>
                <w:szCs w:val="20"/>
                <w:lang w:eastAsia="sl-SI"/>
              </w:rPr>
              <w:t xml:space="preserve">. Gornja Stubica: Muzeji hrvaškega Zagorja. Str. 152-155. </w:t>
            </w:r>
          </w:p>
          <w:p w14:paraId="6013FC53" w14:textId="77777777" w:rsidR="002925C9" w:rsidRPr="002925C9" w:rsidRDefault="002925C9" w:rsidP="002925C9">
            <w:pPr>
              <w:spacing w:after="0" w:line="240" w:lineRule="auto"/>
              <w:jc w:val="both"/>
              <w:textAlignment w:val="baseline"/>
              <w:rPr>
                <w:rFonts w:ascii="Open Sans" w:eastAsia="Times New Roman" w:hAnsi="Open Sans" w:cs="Open Sans"/>
                <w:sz w:val="20"/>
                <w:szCs w:val="20"/>
                <w:lang w:eastAsia="sl-SI"/>
              </w:rPr>
            </w:pPr>
          </w:p>
          <w:p w14:paraId="79C3D4A4" w14:textId="77777777" w:rsidR="002925C9" w:rsidRPr="002925C9" w:rsidRDefault="002925C9" w:rsidP="002925C9">
            <w:pPr>
              <w:spacing w:after="0" w:line="240" w:lineRule="auto"/>
              <w:jc w:val="both"/>
              <w:textAlignment w:val="baseline"/>
              <w:rPr>
                <w:rFonts w:ascii="Open Sans" w:eastAsia="Times New Roman" w:hAnsi="Open Sans" w:cs="Open Sans"/>
                <w:sz w:val="20"/>
                <w:szCs w:val="20"/>
                <w:lang w:eastAsia="sl-SI"/>
              </w:rPr>
            </w:pPr>
            <w:r w:rsidRPr="002925C9">
              <w:rPr>
                <w:rFonts w:ascii="Open Sans" w:eastAsia="Times New Roman" w:hAnsi="Open Sans" w:cs="Open Sans"/>
                <w:sz w:val="20"/>
                <w:szCs w:val="20"/>
                <w:lang w:eastAsia="sl-SI"/>
              </w:rPr>
              <w:t xml:space="preserve">2008 </w:t>
            </w:r>
            <w:r w:rsidRPr="002925C9">
              <w:rPr>
                <w:rFonts w:ascii="Open Sans" w:eastAsia="Times New Roman" w:hAnsi="Open Sans" w:cs="Open Sans"/>
                <w:i/>
                <w:sz w:val="20"/>
                <w:szCs w:val="20"/>
                <w:lang w:eastAsia="sl-SI"/>
              </w:rPr>
              <w:t>Po poteh rokodelcev ob slovensko-hrvaško meji.</w:t>
            </w:r>
            <w:r w:rsidRPr="002925C9">
              <w:rPr>
                <w:rFonts w:ascii="Open Sans" w:eastAsia="Times New Roman" w:hAnsi="Open Sans" w:cs="Open Sans"/>
                <w:sz w:val="20"/>
                <w:szCs w:val="20"/>
                <w:lang w:eastAsia="sl-SI"/>
              </w:rPr>
              <w:t xml:space="preserve"> Aleš Gačnik, </w:t>
            </w:r>
            <w:proofErr w:type="spellStart"/>
            <w:r w:rsidRPr="002925C9">
              <w:rPr>
                <w:rFonts w:ascii="Open Sans" w:eastAsia="Times New Roman" w:hAnsi="Open Sans" w:cs="Open Sans"/>
                <w:sz w:val="20"/>
                <w:szCs w:val="20"/>
                <w:lang w:eastAsia="sl-SI"/>
              </w:rPr>
              <w:t>Goranka</w:t>
            </w:r>
            <w:proofErr w:type="spellEnd"/>
            <w:r w:rsidRPr="002925C9">
              <w:rPr>
                <w:rFonts w:ascii="Open Sans" w:eastAsia="Times New Roman" w:hAnsi="Open Sans" w:cs="Open Sans"/>
                <w:sz w:val="20"/>
                <w:szCs w:val="20"/>
                <w:lang w:eastAsia="sl-SI"/>
              </w:rPr>
              <w:t xml:space="preserve"> </w:t>
            </w:r>
            <w:proofErr w:type="spellStart"/>
            <w:r w:rsidRPr="002925C9">
              <w:rPr>
                <w:rFonts w:ascii="Open Sans" w:eastAsia="Times New Roman" w:hAnsi="Open Sans" w:cs="Open Sans"/>
                <w:sz w:val="20"/>
                <w:szCs w:val="20"/>
                <w:lang w:eastAsia="sl-SI"/>
              </w:rPr>
              <w:t>Horjan</w:t>
            </w:r>
            <w:proofErr w:type="spellEnd"/>
            <w:r w:rsidRPr="002925C9">
              <w:rPr>
                <w:rFonts w:ascii="Open Sans" w:eastAsia="Times New Roman" w:hAnsi="Open Sans" w:cs="Open Sans"/>
                <w:sz w:val="20"/>
                <w:szCs w:val="20"/>
                <w:lang w:eastAsia="sl-SI"/>
              </w:rPr>
              <w:t>, ur. Ptuj: Znanstvenoraziskovalno središče Bistra.</w:t>
            </w:r>
          </w:p>
          <w:p w14:paraId="68C18545" w14:textId="77777777" w:rsidR="002925C9" w:rsidRPr="002925C9" w:rsidRDefault="002925C9" w:rsidP="002925C9">
            <w:pPr>
              <w:spacing w:after="0" w:line="240" w:lineRule="auto"/>
              <w:jc w:val="both"/>
              <w:textAlignment w:val="baseline"/>
              <w:rPr>
                <w:rFonts w:ascii="Open Sans" w:eastAsia="Times New Roman" w:hAnsi="Open Sans" w:cs="Open Sans"/>
                <w:sz w:val="20"/>
                <w:szCs w:val="20"/>
                <w:lang w:eastAsia="sl-SI"/>
              </w:rPr>
            </w:pPr>
          </w:p>
          <w:p w14:paraId="6322A545" w14:textId="77777777" w:rsidR="002925C9" w:rsidRP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t xml:space="preserve">Spletni viri: </w:t>
            </w:r>
          </w:p>
          <w:p w14:paraId="432B35E9" w14:textId="77777777" w:rsidR="002925C9" w:rsidRPr="002925C9" w:rsidRDefault="002925C9" w:rsidP="002925C9">
            <w:pPr>
              <w:spacing w:after="0" w:line="240" w:lineRule="auto"/>
              <w:jc w:val="both"/>
              <w:rPr>
                <w:rFonts w:ascii="Open Sans" w:eastAsia="Arial" w:hAnsi="Open Sans" w:cs="Open Sans"/>
                <w:sz w:val="20"/>
                <w:szCs w:val="20"/>
                <w:lang w:eastAsia="sl-SI"/>
              </w:rPr>
            </w:pPr>
          </w:p>
          <w:p w14:paraId="6BC0106C" w14:textId="20C1ECE5" w:rsidR="002925C9" w:rsidRP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t xml:space="preserve">Register nesnovne kulturne dediščine. Enota </w:t>
            </w:r>
            <w:proofErr w:type="spellStart"/>
            <w:r w:rsidRPr="002925C9">
              <w:rPr>
                <w:rFonts w:ascii="Open Sans" w:eastAsia="Arial" w:hAnsi="Open Sans" w:cs="Open Sans"/>
                <w:i/>
                <w:sz w:val="20"/>
                <w:szCs w:val="20"/>
                <w:lang w:eastAsia="sl-SI"/>
              </w:rPr>
              <w:t>Slamokrovstvo</w:t>
            </w:r>
            <w:proofErr w:type="spellEnd"/>
            <w:r w:rsidRPr="002925C9">
              <w:rPr>
                <w:rFonts w:ascii="Open Sans" w:eastAsia="Arial" w:hAnsi="Open Sans" w:cs="Open Sans"/>
                <w:sz w:val="20"/>
                <w:szCs w:val="20"/>
                <w:lang w:eastAsia="sl-SI"/>
              </w:rPr>
              <w:t xml:space="preserve">. https://www.gov.si/assets/ministrstva/MK/DEDISCINA/NESNOVNA/RNSD_SI/Rzd-02_00081.pdf, pridobljen 5. 8. 2022. </w:t>
            </w:r>
          </w:p>
          <w:p w14:paraId="4242E4D6" w14:textId="77777777" w:rsidR="002925C9" w:rsidRPr="002925C9" w:rsidRDefault="002925C9" w:rsidP="002925C9">
            <w:pPr>
              <w:spacing w:after="0" w:line="240" w:lineRule="auto"/>
              <w:jc w:val="both"/>
              <w:rPr>
                <w:rFonts w:ascii="Open Sans" w:eastAsia="Arial" w:hAnsi="Open Sans" w:cs="Open Sans"/>
                <w:sz w:val="20"/>
                <w:szCs w:val="20"/>
                <w:lang w:eastAsia="sl-SI"/>
              </w:rPr>
            </w:pPr>
          </w:p>
          <w:p w14:paraId="1B51CB46" w14:textId="77777777" w:rsidR="002925C9" w:rsidRPr="002925C9" w:rsidRDefault="002925C9" w:rsidP="002925C9">
            <w:pPr>
              <w:spacing w:after="0" w:line="240" w:lineRule="auto"/>
              <w:jc w:val="both"/>
              <w:rPr>
                <w:rFonts w:ascii="Open Sans" w:eastAsia="Arial" w:hAnsi="Open Sans" w:cs="Open Sans"/>
                <w:sz w:val="20"/>
                <w:szCs w:val="20"/>
                <w:lang w:eastAsia="sl-SI"/>
              </w:rPr>
            </w:pPr>
            <w:proofErr w:type="spellStart"/>
            <w:r w:rsidRPr="002925C9">
              <w:rPr>
                <w:rFonts w:ascii="Open Sans" w:eastAsia="Arial" w:hAnsi="Open Sans" w:cs="Open Sans"/>
                <w:sz w:val="20"/>
                <w:szCs w:val="20"/>
                <w:lang w:eastAsia="sl-SI"/>
              </w:rPr>
              <w:t>Slamokrovstvo</w:t>
            </w:r>
            <w:proofErr w:type="spellEnd"/>
            <w:r w:rsidRPr="002925C9">
              <w:rPr>
                <w:rFonts w:ascii="Open Sans" w:eastAsia="Arial" w:hAnsi="Open Sans" w:cs="Open Sans"/>
                <w:sz w:val="20"/>
                <w:szCs w:val="20"/>
                <w:lang w:eastAsia="sl-SI"/>
              </w:rPr>
              <w:t xml:space="preserve"> Anton Golnar: pokrivanje strehe.</w:t>
            </w:r>
          </w:p>
          <w:p w14:paraId="2BEFF4A1" w14:textId="7281360B" w:rsidR="002925C9" w:rsidRP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t>https://www.youtube.com/watch?v=pvsd5kvUSrI&amp;ab_channel=ISNZRCSAZU, pridobljen 5. 8. 2022.</w:t>
            </w:r>
          </w:p>
          <w:p w14:paraId="2F8880CF" w14:textId="77777777" w:rsidR="002925C9" w:rsidRPr="002925C9" w:rsidRDefault="002925C9" w:rsidP="002925C9">
            <w:pPr>
              <w:spacing w:after="0" w:line="240" w:lineRule="auto"/>
              <w:jc w:val="both"/>
              <w:rPr>
                <w:rFonts w:ascii="Open Sans" w:eastAsia="Arial" w:hAnsi="Open Sans" w:cs="Open Sans"/>
                <w:sz w:val="20"/>
                <w:szCs w:val="20"/>
                <w:lang w:eastAsia="sl-SI"/>
              </w:rPr>
            </w:pPr>
          </w:p>
          <w:p w14:paraId="22C24125" w14:textId="4A96F3A6" w:rsid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lastRenderedPageBreak/>
              <w:t xml:space="preserve"> </w:t>
            </w:r>
            <w:proofErr w:type="spellStart"/>
            <w:r w:rsidRPr="002925C9">
              <w:rPr>
                <w:rFonts w:ascii="Open Sans" w:eastAsia="Arial" w:hAnsi="Open Sans" w:cs="Open Sans"/>
                <w:sz w:val="20"/>
                <w:szCs w:val="20"/>
                <w:lang w:eastAsia="sl-SI"/>
              </w:rPr>
              <w:t>Slamokrovstvo</w:t>
            </w:r>
            <w:proofErr w:type="spellEnd"/>
            <w:r w:rsidRPr="002925C9">
              <w:rPr>
                <w:rFonts w:ascii="Open Sans" w:eastAsia="Arial" w:hAnsi="Open Sans" w:cs="Open Sans"/>
                <w:sz w:val="20"/>
                <w:szCs w:val="20"/>
                <w:lang w:eastAsia="sl-SI"/>
              </w:rPr>
              <w:t xml:space="preserve"> Anton Golnar: priprava slame. https://www.youtube.com/watch?v=wVCdkAjxncY&amp;ab_channel=ISNZRCSAZU, pridobljen 5. 8. 2022. </w:t>
            </w:r>
          </w:p>
          <w:p w14:paraId="1C0E0FFB" w14:textId="77777777" w:rsidR="002925C9" w:rsidRPr="002925C9" w:rsidRDefault="002925C9" w:rsidP="002925C9">
            <w:pPr>
              <w:spacing w:after="0" w:line="240" w:lineRule="auto"/>
              <w:jc w:val="both"/>
              <w:rPr>
                <w:rFonts w:ascii="Open Sans" w:eastAsia="Arial" w:hAnsi="Open Sans" w:cs="Open Sans"/>
                <w:sz w:val="20"/>
                <w:szCs w:val="20"/>
                <w:lang w:eastAsia="sl-SI"/>
              </w:rPr>
            </w:pPr>
          </w:p>
          <w:p w14:paraId="00CC2D76" w14:textId="1149E7E9" w:rsidR="002925C9" w:rsidRPr="002925C9" w:rsidRDefault="002925C9" w:rsidP="002925C9">
            <w:pPr>
              <w:spacing w:after="0" w:line="240" w:lineRule="auto"/>
              <w:jc w:val="both"/>
              <w:rPr>
                <w:rFonts w:ascii="Open Sans" w:eastAsia="Arial" w:hAnsi="Open Sans" w:cs="Open Sans"/>
                <w:sz w:val="20"/>
                <w:szCs w:val="20"/>
                <w:lang w:eastAsia="sl-SI"/>
              </w:rPr>
            </w:pPr>
            <w:r w:rsidRPr="002925C9">
              <w:rPr>
                <w:rFonts w:ascii="Open Sans" w:eastAsia="Arial" w:hAnsi="Open Sans" w:cs="Open Sans"/>
                <w:sz w:val="20"/>
                <w:szCs w:val="20"/>
                <w:lang w:eastAsia="sl-SI"/>
              </w:rPr>
              <w:t xml:space="preserve">Eda, </w:t>
            </w:r>
            <w:proofErr w:type="spellStart"/>
            <w:r w:rsidRPr="002925C9">
              <w:rPr>
                <w:rFonts w:ascii="Open Sans" w:eastAsia="Arial" w:hAnsi="Open Sans" w:cs="Open Sans"/>
                <w:sz w:val="20"/>
                <w:szCs w:val="20"/>
                <w:lang w:eastAsia="sl-SI"/>
              </w:rPr>
              <w:t>Belingar</w:t>
            </w:r>
            <w:proofErr w:type="spellEnd"/>
            <w:r w:rsidRPr="002925C9">
              <w:rPr>
                <w:rFonts w:ascii="Open Sans" w:eastAsia="Arial" w:hAnsi="Open Sans" w:cs="Open Sans"/>
                <w:sz w:val="20"/>
                <w:szCs w:val="20"/>
                <w:lang w:eastAsia="sl-SI"/>
              </w:rPr>
              <w:t xml:space="preserve">, </w:t>
            </w:r>
            <w:r w:rsidRPr="002925C9">
              <w:rPr>
                <w:rFonts w:ascii="Open Sans" w:hAnsi="Open Sans" w:cs="Open Sans"/>
                <w:sz w:val="20"/>
                <w:szCs w:val="20"/>
              </w:rPr>
              <w:t>"</w:t>
            </w:r>
            <w:proofErr w:type="spellStart"/>
            <w:r w:rsidRPr="002925C9">
              <w:rPr>
                <w:rFonts w:ascii="Open Sans" w:hAnsi="Open Sans" w:cs="Open Sans"/>
                <w:sz w:val="20"/>
                <w:szCs w:val="20"/>
              </w:rPr>
              <w:t>Dav'k</w:t>
            </w:r>
            <w:proofErr w:type="spellEnd"/>
            <w:r w:rsidRPr="002925C9">
              <w:rPr>
                <w:rFonts w:ascii="Open Sans" w:hAnsi="Open Sans" w:cs="Open Sans"/>
                <w:sz w:val="20"/>
                <w:szCs w:val="20"/>
              </w:rPr>
              <w:t xml:space="preserve"> plačat in vrh slamnate strehe popravljat je bilo treba vsako leto." : slamnate strehe v </w:t>
            </w:r>
            <w:proofErr w:type="spellStart"/>
            <w:r w:rsidRPr="002925C9">
              <w:rPr>
                <w:rFonts w:ascii="Open Sans" w:hAnsi="Open Sans" w:cs="Open Sans"/>
                <w:sz w:val="20"/>
                <w:szCs w:val="20"/>
              </w:rPr>
              <w:t>Matarskem</w:t>
            </w:r>
            <w:proofErr w:type="spellEnd"/>
            <w:r w:rsidRPr="002925C9">
              <w:rPr>
                <w:rFonts w:ascii="Open Sans" w:hAnsi="Open Sans" w:cs="Open Sans"/>
                <w:sz w:val="20"/>
                <w:szCs w:val="20"/>
              </w:rPr>
              <w:t xml:space="preserve"> podolju, na Krasu in Košanski dolini. </w:t>
            </w:r>
            <w:hyperlink r:id="rId6" w:history="1">
              <w:r w:rsidRPr="002925C9">
                <w:rPr>
                  <w:rFonts w:ascii="Open Sans" w:hAnsi="Open Sans" w:cs="Open Sans"/>
                  <w:sz w:val="20"/>
                  <w:szCs w:val="20"/>
                  <w:u w:val="single"/>
                </w:rPr>
                <w:t>Goriški letnik : zbornik Goriškega muzeja. - ISSN 0350-2929</w:t>
              </w:r>
            </w:hyperlink>
            <w:r w:rsidRPr="002925C9">
              <w:rPr>
                <w:rFonts w:ascii="Open Sans" w:hAnsi="Open Sans" w:cs="Open Sans"/>
                <w:sz w:val="20"/>
                <w:szCs w:val="20"/>
              </w:rPr>
              <w:t xml:space="preserve"> (39/40, 2015-2016, str. 241-259)</w:t>
            </w:r>
          </w:p>
        </w:tc>
      </w:tr>
    </w:tbl>
    <w:p w14:paraId="67211D2F" w14:textId="77777777" w:rsidR="003435D6" w:rsidRPr="00425663" w:rsidRDefault="003435D6" w:rsidP="009B5539">
      <w:pPr>
        <w:spacing w:after="0" w:line="240" w:lineRule="auto"/>
        <w:jc w:val="both"/>
        <w:rPr>
          <w:rFonts w:ascii="Arial" w:eastAsia="Arial" w:hAnsi="Arial" w:cs="Arial"/>
          <w:sz w:val="24"/>
          <w:szCs w:val="24"/>
          <w:lang w:eastAsia="sl-SI"/>
        </w:rPr>
      </w:pPr>
    </w:p>
    <w:bookmarkEnd w:id="0"/>
    <w:p w14:paraId="7C698912" w14:textId="77777777" w:rsidR="003435D6" w:rsidRPr="00425663" w:rsidRDefault="003435D6" w:rsidP="009B5539">
      <w:pPr>
        <w:spacing w:after="0" w:line="240" w:lineRule="auto"/>
        <w:jc w:val="both"/>
        <w:rPr>
          <w:rFonts w:ascii="Arial" w:eastAsia="Arial" w:hAnsi="Arial" w:cs="Arial"/>
          <w:lang w:eastAsia="sl-SI"/>
        </w:rPr>
      </w:pPr>
    </w:p>
    <w:p w14:paraId="77BC7CC2" w14:textId="77777777" w:rsidR="003435D6" w:rsidRPr="00425663" w:rsidRDefault="003435D6" w:rsidP="009B5539">
      <w:pPr>
        <w:spacing w:after="0" w:line="240" w:lineRule="auto"/>
        <w:jc w:val="both"/>
        <w:rPr>
          <w:rFonts w:ascii="Arial" w:eastAsia="Arial" w:hAnsi="Arial" w:cs="Arial"/>
          <w:lang w:eastAsia="sl-SI"/>
        </w:rPr>
      </w:pPr>
    </w:p>
    <w:p w14:paraId="150B1D2F" w14:textId="77777777" w:rsidR="003435D6" w:rsidRPr="00425663" w:rsidRDefault="003435D6" w:rsidP="009B5539">
      <w:pPr>
        <w:spacing w:after="0" w:line="240" w:lineRule="auto"/>
        <w:jc w:val="both"/>
        <w:rPr>
          <w:rFonts w:ascii="Arial" w:eastAsia="Arial" w:hAnsi="Arial" w:cs="Arial"/>
          <w:lang w:eastAsia="sl-SI"/>
        </w:rPr>
      </w:pPr>
    </w:p>
    <w:p w14:paraId="666B4D8B" w14:textId="77777777" w:rsidR="003435D6" w:rsidRPr="00425663" w:rsidRDefault="003435D6" w:rsidP="009B5539">
      <w:pPr>
        <w:spacing w:after="0" w:line="240" w:lineRule="auto"/>
        <w:jc w:val="both"/>
        <w:rPr>
          <w:rFonts w:ascii="Arial" w:eastAsia="Arial" w:hAnsi="Arial" w:cs="Arial"/>
          <w:lang w:eastAsia="sl-SI"/>
        </w:rPr>
      </w:pPr>
    </w:p>
    <w:p w14:paraId="3D8AB38D" w14:textId="77777777" w:rsidR="003435D6" w:rsidRPr="00425663" w:rsidRDefault="003435D6" w:rsidP="009B5539">
      <w:pPr>
        <w:spacing w:after="0" w:line="240" w:lineRule="auto"/>
        <w:jc w:val="both"/>
        <w:rPr>
          <w:rFonts w:ascii="Arial" w:eastAsia="Arial" w:hAnsi="Arial" w:cs="Arial"/>
          <w:lang w:eastAsia="sl-SI"/>
        </w:rPr>
      </w:pPr>
    </w:p>
    <w:p w14:paraId="0D16EAD6" w14:textId="77777777" w:rsidR="003435D6" w:rsidRPr="00425663" w:rsidRDefault="003435D6" w:rsidP="009B5539">
      <w:pPr>
        <w:spacing w:after="0" w:line="240" w:lineRule="auto"/>
        <w:jc w:val="both"/>
        <w:rPr>
          <w:rFonts w:ascii="Arial" w:eastAsia="Arial" w:hAnsi="Arial" w:cs="Arial"/>
          <w:lang w:eastAsia="sl-SI"/>
        </w:rPr>
      </w:pPr>
      <w:r w:rsidRPr="00425663">
        <w:rPr>
          <w:rFonts w:ascii="Arial" w:eastAsia="Arial" w:hAnsi="Arial" w:cs="Arial"/>
          <w:lang w:eastAsia="sl-SI"/>
        </w:rPr>
        <w:t xml:space="preserve"> </w:t>
      </w:r>
    </w:p>
    <w:p w14:paraId="433BD993" w14:textId="77777777" w:rsidR="003435D6" w:rsidRPr="00425663" w:rsidRDefault="003435D6" w:rsidP="009B5539">
      <w:pPr>
        <w:spacing w:after="0" w:line="240" w:lineRule="auto"/>
        <w:jc w:val="both"/>
        <w:rPr>
          <w:rFonts w:ascii="Arial" w:eastAsia="Arial" w:hAnsi="Arial" w:cs="Arial"/>
          <w:lang w:eastAsia="sl-SI"/>
        </w:rPr>
      </w:pPr>
    </w:p>
    <w:p w14:paraId="6A16C154" w14:textId="77777777" w:rsidR="003435D6" w:rsidRPr="00425663" w:rsidRDefault="003435D6" w:rsidP="009B5539">
      <w:pPr>
        <w:spacing w:after="0" w:line="240" w:lineRule="auto"/>
        <w:jc w:val="both"/>
        <w:rPr>
          <w:rFonts w:ascii="Arial" w:eastAsia="Arial" w:hAnsi="Arial" w:cs="Arial"/>
          <w:lang w:eastAsia="sl-SI"/>
        </w:rPr>
      </w:pPr>
    </w:p>
    <w:p w14:paraId="0603A70F" w14:textId="77777777" w:rsidR="003435D6" w:rsidRPr="00425663" w:rsidRDefault="003435D6" w:rsidP="009B5539">
      <w:pPr>
        <w:spacing w:after="0" w:line="240" w:lineRule="auto"/>
        <w:jc w:val="both"/>
        <w:rPr>
          <w:rFonts w:ascii="Arial" w:eastAsia="Arial" w:hAnsi="Arial" w:cs="Arial"/>
          <w:lang w:eastAsia="sl-SI"/>
        </w:rPr>
      </w:pPr>
    </w:p>
    <w:p w14:paraId="552CA15F" w14:textId="77777777" w:rsidR="003435D6" w:rsidRPr="00425663" w:rsidRDefault="003435D6" w:rsidP="009B5539">
      <w:pPr>
        <w:spacing w:after="0" w:line="276" w:lineRule="auto"/>
        <w:jc w:val="both"/>
        <w:rPr>
          <w:rFonts w:ascii="Arial" w:eastAsia="Arial" w:hAnsi="Arial" w:cs="Arial"/>
          <w:lang w:eastAsia="sl-SI"/>
        </w:rPr>
      </w:pPr>
    </w:p>
    <w:p w14:paraId="2C3798D2" w14:textId="77777777" w:rsidR="003435D6" w:rsidRPr="00425663" w:rsidRDefault="003435D6" w:rsidP="009B5539">
      <w:pPr>
        <w:jc w:val="both"/>
      </w:pPr>
    </w:p>
    <w:p w14:paraId="6BEE8BED" w14:textId="77777777" w:rsidR="005E6733" w:rsidRPr="00425663" w:rsidRDefault="005E6733" w:rsidP="009B5539">
      <w:pPr>
        <w:jc w:val="both"/>
      </w:pPr>
    </w:p>
    <w:sectPr w:rsidR="005E6733" w:rsidRPr="00425663">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0A6D" w14:textId="77777777" w:rsidR="00EB6549" w:rsidRDefault="00EB6549">
      <w:pPr>
        <w:spacing w:after="0" w:line="240" w:lineRule="auto"/>
      </w:pPr>
      <w:r>
        <w:separator/>
      </w:r>
    </w:p>
  </w:endnote>
  <w:endnote w:type="continuationSeparator" w:id="0">
    <w:p w14:paraId="6AE53FBE" w14:textId="77777777" w:rsidR="00EB6549" w:rsidRDefault="00EB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A5A2" w14:textId="77777777" w:rsidR="00602ACA" w:rsidRDefault="00602AC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5BAA" w14:textId="77777777" w:rsidR="00602ACA" w:rsidRDefault="00602AC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CB4D" w14:textId="77777777" w:rsidR="00602ACA" w:rsidRDefault="00602A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A84C" w14:textId="77777777" w:rsidR="00EB6549" w:rsidRDefault="00EB6549">
      <w:pPr>
        <w:spacing w:after="0" w:line="240" w:lineRule="auto"/>
      </w:pPr>
      <w:r>
        <w:separator/>
      </w:r>
    </w:p>
  </w:footnote>
  <w:footnote w:type="continuationSeparator" w:id="0">
    <w:p w14:paraId="44D70CDC" w14:textId="77777777" w:rsidR="00EB6549" w:rsidRDefault="00EB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ECF5" w14:textId="77777777" w:rsidR="00602ACA" w:rsidRDefault="00602AC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71A0" w14:textId="1AB22348" w:rsidR="00155FF6" w:rsidRPr="00653652" w:rsidRDefault="00155FF6" w:rsidP="00155FF6">
    <w:pPr>
      <w:pStyle w:val="Glava"/>
      <w:rPr>
        <w:rFonts w:ascii="Open Sans" w:hAnsi="Open Sans" w:cs="Open Sans"/>
      </w:rPr>
    </w:pPr>
    <w:r w:rsidRPr="00A532B9">
      <w:rPr>
        <w:rFonts w:ascii="Open Sans" w:hAnsi="Open Sans" w:cs="Open Sans"/>
        <w:noProof/>
      </w:rPr>
      <w:drawing>
        <wp:inline distT="0" distB="0" distL="0" distR="0" wp14:anchorId="7370C291" wp14:editId="297222EA">
          <wp:extent cx="2012950" cy="349250"/>
          <wp:effectExtent l="0" t="0" r="6350" b="0"/>
          <wp:docPr id="2" name="Slika 2"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47E5327B" wp14:editId="292DDE3C">
          <wp:extent cx="1397000" cy="387350"/>
          <wp:effectExtent l="0" t="0" r="0" b="0"/>
          <wp:docPr id="1" name="Slika 1"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4C05124B" w14:textId="187FA1D9" w:rsidR="00D97B47" w:rsidRPr="00155FF6" w:rsidRDefault="00000000" w:rsidP="00155FF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86D5" w14:textId="77777777" w:rsidR="00602ACA" w:rsidRDefault="00602ACA">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MzE1szQ0tjS0MDFQ0lEKTi0uzszPAykwrQUA3eLwoywAAAA="/>
  </w:docVars>
  <w:rsids>
    <w:rsidRoot w:val="003435D6"/>
    <w:rsid w:val="0001538E"/>
    <w:rsid w:val="0002188F"/>
    <w:rsid w:val="00065066"/>
    <w:rsid w:val="00084A2D"/>
    <w:rsid w:val="00085F70"/>
    <w:rsid w:val="000B4726"/>
    <w:rsid w:val="000C176D"/>
    <w:rsid w:val="00100274"/>
    <w:rsid w:val="00150D67"/>
    <w:rsid w:val="0015447C"/>
    <w:rsid w:val="00155FF6"/>
    <w:rsid w:val="001B4CC3"/>
    <w:rsid w:val="001C3A1C"/>
    <w:rsid w:val="0020753D"/>
    <w:rsid w:val="0022180C"/>
    <w:rsid w:val="00223A72"/>
    <w:rsid w:val="0027782F"/>
    <w:rsid w:val="002925C9"/>
    <w:rsid w:val="002F7911"/>
    <w:rsid w:val="00300671"/>
    <w:rsid w:val="00301D97"/>
    <w:rsid w:val="0033175A"/>
    <w:rsid w:val="003435D6"/>
    <w:rsid w:val="0037477A"/>
    <w:rsid w:val="003806CC"/>
    <w:rsid w:val="003C6D15"/>
    <w:rsid w:val="0040111F"/>
    <w:rsid w:val="00425663"/>
    <w:rsid w:val="00450833"/>
    <w:rsid w:val="004730F8"/>
    <w:rsid w:val="00487978"/>
    <w:rsid w:val="004A05D6"/>
    <w:rsid w:val="004C1E96"/>
    <w:rsid w:val="004D057F"/>
    <w:rsid w:val="004E2648"/>
    <w:rsid w:val="004F7655"/>
    <w:rsid w:val="00517A5B"/>
    <w:rsid w:val="005204DB"/>
    <w:rsid w:val="00542DC1"/>
    <w:rsid w:val="0056587E"/>
    <w:rsid w:val="00595D49"/>
    <w:rsid w:val="005C5C3A"/>
    <w:rsid w:val="005E6733"/>
    <w:rsid w:val="00602290"/>
    <w:rsid w:val="00602ACA"/>
    <w:rsid w:val="00606A8C"/>
    <w:rsid w:val="00606ED2"/>
    <w:rsid w:val="006148F8"/>
    <w:rsid w:val="00632ABB"/>
    <w:rsid w:val="00696E08"/>
    <w:rsid w:val="006C60B6"/>
    <w:rsid w:val="006D185D"/>
    <w:rsid w:val="00730442"/>
    <w:rsid w:val="0073280A"/>
    <w:rsid w:val="00767F0F"/>
    <w:rsid w:val="00770FC4"/>
    <w:rsid w:val="00780435"/>
    <w:rsid w:val="0082304C"/>
    <w:rsid w:val="00825519"/>
    <w:rsid w:val="00841C66"/>
    <w:rsid w:val="00843327"/>
    <w:rsid w:val="00866589"/>
    <w:rsid w:val="008671CD"/>
    <w:rsid w:val="008812B8"/>
    <w:rsid w:val="008970C3"/>
    <w:rsid w:val="008A0FDC"/>
    <w:rsid w:val="008B11CC"/>
    <w:rsid w:val="008C3403"/>
    <w:rsid w:val="00915210"/>
    <w:rsid w:val="00917109"/>
    <w:rsid w:val="00950366"/>
    <w:rsid w:val="00971B17"/>
    <w:rsid w:val="00986CC5"/>
    <w:rsid w:val="00993FC1"/>
    <w:rsid w:val="009B4835"/>
    <w:rsid w:val="009B5539"/>
    <w:rsid w:val="009C5F1D"/>
    <w:rsid w:val="009E535B"/>
    <w:rsid w:val="009F52B0"/>
    <w:rsid w:val="00A04860"/>
    <w:rsid w:val="00A4141B"/>
    <w:rsid w:val="00A93A42"/>
    <w:rsid w:val="00AE47BE"/>
    <w:rsid w:val="00AF4CBF"/>
    <w:rsid w:val="00AF5F13"/>
    <w:rsid w:val="00B13D45"/>
    <w:rsid w:val="00B13E9B"/>
    <w:rsid w:val="00B22336"/>
    <w:rsid w:val="00B276B0"/>
    <w:rsid w:val="00B31864"/>
    <w:rsid w:val="00B74F42"/>
    <w:rsid w:val="00BA625A"/>
    <w:rsid w:val="00BB6CDB"/>
    <w:rsid w:val="00BD6CD9"/>
    <w:rsid w:val="00C74D30"/>
    <w:rsid w:val="00C93221"/>
    <w:rsid w:val="00CA2248"/>
    <w:rsid w:val="00CF61BB"/>
    <w:rsid w:val="00D14A81"/>
    <w:rsid w:val="00DA7819"/>
    <w:rsid w:val="00DF62CA"/>
    <w:rsid w:val="00E06877"/>
    <w:rsid w:val="00E21997"/>
    <w:rsid w:val="00E25E22"/>
    <w:rsid w:val="00E91F80"/>
    <w:rsid w:val="00EB6549"/>
    <w:rsid w:val="00EC35F0"/>
    <w:rsid w:val="00F14FAC"/>
    <w:rsid w:val="00F1577A"/>
    <w:rsid w:val="00FF64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47A2"/>
  <w15:chartTrackingRefBased/>
  <w15:docId w15:val="{5F47B412-4C61-43E9-B6A1-D459BE12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D6"/>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3435D6"/>
    <w:rPr>
      <w:rFonts w:ascii="Arial" w:eastAsia="Arial" w:hAnsi="Arial" w:cs="Arial"/>
      <w:lang w:val="sl" w:eastAsia="sl-SI"/>
    </w:rPr>
  </w:style>
  <w:style w:type="character" w:styleId="Hiperpovezava">
    <w:name w:val="Hyperlink"/>
    <w:basedOn w:val="Privzetapisavaodstavka"/>
    <w:uiPriority w:val="99"/>
    <w:unhideWhenUsed/>
    <w:rsid w:val="0002188F"/>
    <w:rPr>
      <w:color w:val="0563C1" w:themeColor="hyperlink"/>
      <w:u w:val="single"/>
    </w:rPr>
  </w:style>
  <w:style w:type="paragraph" w:styleId="Noga">
    <w:name w:val="footer"/>
    <w:basedOn w:val="Navaden"/>
    <w:link w:val="NogaZnak"/>
    <w:uiPriority w:val="99"/>
    <w:unhideWhenUsed/>
    <w:rsid w:val="00155FF6"/>
    <w:pPr>
      <w:tabs>
        <w:tab w:val="center" w:pos="4536"/>
        <w:tab w:val="right" w:pos="9072"/>
      </w:tabs>
      <w:spacing w:after="0" w:line="240" w:lineRule="auto"/>
    </w:pPr>
  </w:style>
  <w:style w:type="character" w:customStyle="1" w:styleId="NogaZnak">
    <w:name w:val="Noga Znak"/>
    <w:basedOn w:val="Privzetapisavaodstavka"/>
    <w:link w:val="Noga"/>
    <w:uiPriority w:val="99"/>
    <w:rsid w:val="0015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us.cobiss.net/cobiss/si/sl/bib/COBIB/712397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1137</Words>
  <Characters>6482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MiP</cp:lastModifiedBy>
  <cp:revision>5</cp:revision>
  <cp:lastPrinted>2022-07-07T09:30:00Z</cp:lastPrinted>
  <dcterms:created xsi:type="dcterms:W3CDTF">2023-09-20T15:49:00Z</dcterms:created>
  <dcterms:modified xsi:type="dcterms:W3CDTF">2023-11-30T13:38:00Z</dcterms:modified>
</cp:coreProperties>
</file>