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991C2E" w14:paraId="03168FED" w14:textId="77777777" w:rsidTr="00991C2E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991C2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05DA0713" w:rsidR="003435D6" w:rsidRPr="00991C2E" w:rsidRDefault="00D94BDC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proofErr w:type="spellStart"/>
            <w:r w:rsidRPr="00991C2E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Polstenje</w:t>
            </w:r>
            <w:proofErr w:type="spellEnd"/>
          </w:p>
        </w:tc>
      </w:tr>
      <w:tr w:rsidR="00425663" w:rsidRPr="00991C2E" w14:paraId="15B45EC4" w14:textId="77777777" w:rsidTr="00991C2E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49888018" w:rsidR="003435D6" w:rsidRPr="00991C2E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991C2E" w14:paraId="1052A38A" w14:textId="77777777" w:rsidTr="00991C2E">
        <w:trPr>
          <w:trHeight w:val="72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0B4B655F" w:rsidR="003435D6" w:rsidRPr="00991C2E" w:rsidRDefault="00E438B8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Polstenje</w:t>
            </w:r>
            <w:proofErr w:type="spellEnd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ali </w:t>
            </w:r>
            <w:proofErr w:type="spellStart"/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>filcanje</w:t>
            </w:r>
            <w:proofErr w:type="spellEnd"/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je najstarejša tehnika izdelave tekstila oz. volnenega blaga. 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Ponuja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CE01F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veliko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možnosti izražanja in ustvarjanja, tako </w:t>
            </w:r>
            <w:r w:rsidR="00D34AC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 </w:t>
            </w:r>
            <w:r w:rsidR="00B171C1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izdelovan</w:t>
            </w:r>
            <w:r w:rsidR="001F64BD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j</w:t>
            </w:r>
            <w:r w:rsidR="00D34AC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u tradicionalnih izdelkov kot tudi v sodobnem 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svetu mode, sodobnih interierjih, </w:t>
            </w:r>
            <w:r w:rsidR="00D34AC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u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metniškem kiparstvu in slikarstvu. Poznamo dva osnovna načina </w:t>
            </w:r>
            <w:proofErr w:type="spellStart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polstenja</w:t>
            </w:r>
            <w:proofErr w:type="spellEnd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– mokro in suho </w:t>
            </w:r>
            <w:proofErr w:type="spellStart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polstenje</w:t>
            </w:r>
            <w:proofErr w:type="spellEnd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znotraj teh dveh tehnik pa še vrsto drugih.</w:t>
            </w:r>
          </w:p>
        </w:tc>
      </w:tr>
      <w:tr w:rsidR="00425663" w:rsidRPr="00991C2E" w14:paraId="5A81AEBD" w14:textId="77777777" w:rsidTr="00991C2E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6F1EB94E" w:rsidR="003435D6" w:rsidRPr="00991C2E" w:rsidRDefault="003435D6" w:rsidP="00991C2E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991C2E" w14:paraId="0B330F84" w14:textId="77777777" w:rsidTr="00991C2E">
        <w:trPr>
          <w:trHeight w:val="1450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ADD2" w14:textId="6BC426B9" w:rsidR="00A2566F" w:rsidRPr="00991C2E" w:rsidRDefault="00D34AC9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Starodavni zapisi in arheološke najdbe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pričajo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da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že od nekdaj spremlja človek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a.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Bogata tradicija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izvira iz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osrednje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Azije, iz predelov, kjer so živela nomadska ljudstva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dejavnost pa je bila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živa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tudi pri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številnih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evropskih ljudstvih. V E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vropi se je v srednjem veku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ohranilo predvsem 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>pri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izdelovanj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>u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klobukov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,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pa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tudi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oblačil in co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pat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</w:t>
            </w:r>
            <w:r w:rsidR="00602D2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Osrednjo vlogo na področju pridelave fine volne </w:t>
            </w:r>
            <w:proofErr w:type="spellStart"/>
            <w:r w:rsidR="00602D29" w:rsidRPr="00991C2E">
              <w:rPr>
                <w:rFonts w:ascii="Open Sans" w:eastAsia="Century Gothic" w:hAnsi="Open Sans" w:cs="Open Sans"/>
                <w:sz w:val="20"/>
                <w:szCs w:val="20"/>
              </w:rPr>
              <w:t>m</w:t>
            </w:r>
            <w:r w:rsidR="00CE01FC" w:rsidRPr="00991C2E">
              <w:rPr>
                <w:rFonts w:ascii="Open Sans" w:eastAsia="Century Gothic" w:hAnsi="Open Sans" w:cs="Open Sans"/>
                <w:sz w:val="20"/>
                <w:szCs w:val="20"/>
              </w:rPr>
              <w:t>erino</w:t>
            </w:r>
            <w:proofErr w:type="spellEnd"/>
            <w:r w:rsidR="00CE01FC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 Evropi sta imeli v 18. s</w:t>
            </w:r>
            <w:r w:rsidR="00602D29" w:rsidRPr="00991C2E">
              <w:rPr>
                <w:rFonts w:ascii="Open Sans" w:eastAsia="Century Gothic" w:hAnsi="Open Sans" w:cs="Open Sans"/>
                <w:sz w:val="20"/>
                <w:szCs w:val="20"/>
              </w:rPr>
              <w:t>tol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.</w:t>
            </w:r>
            <w:r w:rsidR="00602D2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Portugalska in Španija.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Tako kot danes so za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uporabljali volno različnih domačih pasem ovac z grobo in s srednje fino volno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. Od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19. stol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.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je proizvodnja polsti v Evropi močno upadla in zaradi industrijske proizvodnje izgubila svojo veljavo. Tradicija </w:t>
            </w:r>
            <w:proofErr w:type="spellStart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se je ohranila predvsem na Madžarskem in v Skandinaviji. Do oživitve </w:t>
            </w:r>
            <w:proofErr w:type="spellStart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je prišlo sredi 20. stol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.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, ko je polst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postala tudi medij nekaterih umetnikov. V zadnjih letih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smo priča porastu in množičnosti izdelovanja polstenih izdelkov, s tem pa popularizaciji in modnosti </w:t>
            </w:r>
            <w:proofErr w:type="spellStart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B678E9" w:rsidRPr="00991C2E">
              <w:rPr>
                <w:rFonts w:ascii="Open Sans" w:eastAsia="Century Gothic" w:hAnsi="Open Sans" w:cs="Open Sans"/>
                <w:sz w:val="20"/>
                <w:szCs w:val="20"/>
              </w:rPr>
              <w:t>polsti.</w:t>
            </w:r>
          </w:p>
          <w:p w14:paraId="3605ACD2" w14:textId="68C501D5" w:rsidR="00D34AC9" w:rsidRPr="00991C2E" w:rsidRDefault="00B678E9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 Sloveniji se je bogata tradicija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ohranila predvsem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 klobučarstvu. Ročno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volne se v zadnjih letih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obuja na Solčavskem, Bovškem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>,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 Beli krajini</w:t>
            </w:r>
            <w:r w:rsidR="00CE0D0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>na Idrijsko-Cerkljanskem</w:t>
            </w:r>
            <w:r w:rsidR="00CE0D0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 Škofjeloškem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Pri ročnem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polstenju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volne, ki je ena najstarejših tehnik tekstilne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umetnosti, se pod vplivom tople vode</w:t>
            </w:r>
            <w:r w:rsidR="00716EA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 mila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716EAD" w:rsidRPr="00991C2E">
              <w:rPr>
                <w:rFonts w:ascii="Open Sans" w:eastAsia="Century Gothic" w:hAnsi="Open Sans" w:cs="Open Sans"/>
                <w:sz w:val="20"/>
                <w:szCs w:val="20"/>
              </w:rPr>
              <w:t>spremeni pH volnenih vlaken, da se na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pnejo, luske odprejo</w:t>
            </w:r>
            <w:r w:rsidR="00716EA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ter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med</w:t>
            </w:r>
            <w:r w:rsidR="00716EA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d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rgnjenjem med seboj zatikajo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 prepletejo v kompakten brezšiven material 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–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polst (imenovan tudi klobučevina ali filc). S postopkom mehanske obdelave materiala se vlakna med seboj prepletajo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,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medtem</w:t>
            </w:r>
            <w:r w:rsidR="00DD7BE9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se izdelek močno krči (tudi do 50 %).</w:t>
            </w:r>
            <w:r w:rsidR="00716EA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Konec 19. stol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.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so pri industrijskem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polstenju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razvili stroje, ki za izdelavo polsti uporabljajo igle, te pa so se prenesle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tudi med tehnike ročnega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Tehniko ročnega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z iglo 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>i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menujemo suho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</w:t>
            </w:r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Pri tej tehniki uporabljamo dve vrsti igel, in sicer grobe ali debele in fine ali tanke. Suho </w:t>
            </w:r>
            <w:proofErr w:type="spellStart"/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="00A2566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začnemo z grobo iglo, za oblikovanje že zgoščene volne pa uporabimo fino iglo. </w:t>
            </w:r>
            <w:r w:rsidR="00CE0D0F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Ta tehnika je primerna predvsem za izdelavo figur, vzorcev in detajlov na polsti. </w:t>
            </w:r>
          </w:p>
          <w:p w14:paraId="5D1FB6C6" w14:textId="2E085025" w:rsidR="00A11926" w:rsidRPr="00991C2E" w:rsidRDefault="00A11926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Osnovni material za izdelavo polsti je česana ovčja volna oziroma dlaka drugih živali (zajčja ali kunčja dlaka, dlaka alpake, kašmirske koze, angorske koze, kamele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…). Najpogosteje se za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uporablja ovčja volna, ki 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ima številne dobre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lastnosti. Je zračno vlakno, ki uravnava temperaturne razlike med telesom in okoljem. 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Kot t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ako je naravni izolator – pozimi greje, poleti pa hladi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 j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e odlična zaščita proti dežju, vetru 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>ter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snegu. Volna ima namreč sposobnost, da pri nizkih temperaturah odstrani vlago iz kože,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njene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izolacijske lastnosti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pa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preprečujejo prehajanje suhemu zraku in vročini pri visokih temperaturah. V toplih in vročih dnevih zračne lastnosti volne zajemajo in odstranjujejo prekomerno toploto in vlago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s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telesa 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ter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pomagajo uporabniku, da mu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ni vroče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.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Volna je naravno vodoodporna, skozi hrbtna vlakna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odbija vlago,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je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lastRenderedPageBreak/>
              <w:t xml:space="preserve">odporna na gnilobe in plesni, je antibakterijska. Volna </w:t>
            </w:r>
            <w:r w:rsidR="00AC626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ni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alergena in </w:t>
            </w:r>
            <w:r w:rsidR="00AC626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je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antistatična,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odbija prah in umazanijo,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zato se zdi, da ima sposobnost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samo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>o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čiščenja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</w:t>
            </w:r>
          </w:p>
          <w:p w14:paraId="1D0B724E" w14:textId="564741C9" w:rsidR="00A11926" w:rsidRPr="00991C2E" w:rsidRDefault="00A11926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Pri nas </w:t>
            </w:r>
            <w:r w:rsidR="00E438B8" w:rsidRPr="00991C2E">
              <w:rPr>
                <w:rFonts w:ascii="Open Sans" w:eastAsia="Century Gothic" w:hAnsi="Open Sans" w:cs="Open Sans"/>
                <w:sz w:val="20"/>
                <w:szCs w:val="20"/>
              </w:rPr>
              <w:t>imamo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pet avtohtonih pasem ovc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, to so: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jezersko-solčavska pasma, bovška ovca, belokranjska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pramenka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in istrsk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>a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pramenka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, od leta 2021 pa med avtohtone pasme ovc spada tudi oplemenjena jezersko-solčavska pasma. Volna ovc jezersko-solčavske pasme po klasifikaciji spada med srednje groba vlakna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;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od volne drugih ovac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se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razlikuje po 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>debelini vlaken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, zato je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tudi najbolj primerna za obdelavo 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>za končne izdelke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>,</w:t>
            </w:r>
            <w:r w:rsidR="00064CE8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tako polstene kot tudi pletene, tkane, kvačkane … </w:t>
            </w:r>
          </w:p>
          <w:p w14:paraId="796BA61A" w14:textId="67D81F13" w:rsidR="0038050D" w:rsidRPr="00991C2E" w:rsidRDefault="00E77C77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Tradicionalno so se iz polsti izdelovala pokrivala, plašči, škornji, preproge, v tujih tradicijah celo šotori (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jurte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 Mongoliji). </w:t>
            </w:r>
            <w:r w:rsidR="00605D0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Tehnika </w:t>
            </w:r>
            <w:proofErr w:type="spellStart"/>
            <w:r w:rsidR="00605D04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605D0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med drugim omogoča </w:t>
            </w:r>
            <w:r w:rsidR="0038050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brezšivno izdelavo tridimenzionalnih predmetov (posod, torb, copat, baretk, klobukov …) in oblačil. 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Za sodobno </w:t>
            </w:r>
            <w:proofErr w:type="spellStart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polstenje</w:t>
            </w:r>
            <w:proofErr w:type="spellEnd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je značilno prepletanje tradicionalne tehnike </w:t>
            </w:r>
            <w:proofErr w:type="spellStart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s sodobnim oblikovanjem. S tem prepletanjem nastajajo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tudi 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izdelki </w:t>
            </w:r>
            <w:r w:rsidR="00B171C1" w:rsidRPr="00991C2E">
              <w:rPr>
                <w:rFonts w:ascii="Open Sans" w:eastAsia="Century Gothic" w:hAnsi="Open Sans" w:cs="Open Sans"/>
                <w:sz w:val="20"/>
                <w:szCs w:val="20"/>
              </w:rPr>
              <w:t>visoke mode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sodobni pohištveni kosi in oprema interierjev (polsteni </w:t>
            </w:r>
            <w:proofErr w:type="spellStart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>tabureji</w:t>
            </w:r>
            <w:proofErr w:type="spellEnd"/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>, sedalne blazine, luči, polstene posode … ).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0A347C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Polst posega tudi na področje umetnosti in je lahko medij za umetniško izražanje umetnikov in umetnic (npr. Saba </w:t>
            </w:r>
            <w:proofErr w:type="spellStart"/>
            <w:r w:rsidR="000A347C" w:rsidRPr="00991C2E">
              <w:rPr>
                <w:rFonts w:ascii="Open Sans" w:eastAsia="Century Gothic" w:hAnsi="Open Sans" w:cs="Open Sans"/>
                <w:sz w:val="20"/>
                <w:szCs w:val="20"/>
              </w:rPr>
              <w:t>Skaberne</w:t>
            </w:r>
            <w:proofErr w:type="spellEnd"/>
            <w:r w:rsidR="000A347C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). </w:t>
            </w:r>
          </w:p>
          <w:p w14:paraId="08BBC512" w14:textId="38800902" w:rsidR="006D11B6" w:rsidRPr="00991C2E" w:rsidRDefault="0038050D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Sodobno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</w:t>
            </w:r>
            <w:r w:rsidR="00605D04" w:rsidRPr="00991C2E">
              <w:rPr>
                <w:rFonts w:ascii="Open Sans" w:eastAsia="Century Gothic" w:hAnsi="Open Sans" w:cs="Open Sans"/>
                <w:sz w:val="20"/>
                <w:szCs w:val="20"/>
              </w:rPr>
              <w:t>s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tenje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uporablja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1810D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volno </w:t>
            </w:r>
            <w:r w:rsidR="00FC20C4" w:rsidRPr="00991C2E">
              <w:rPr>
                <w:rFonts w:ascii="Open Sans" w:eastAsia="Century Gothic" w:hAnsi="Open Sans" w:cs="Open Sans"/>
                <w:sz w:val="20"/>
                <w:szCs w:val="20"/>
              </w:rPr>
              <w:t>kot osnovni material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poleg te pa tudi druga naravna vlakna (svilo, lan, konopljo,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ramijo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…) 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ter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viskozo. Nekateri izdelovalci polstenih izdelkov uporabljajo izključno volno slovenskih avtohtonih pasem ovc (med njimi je najbolj razširjena in zaradi kvalitete primerna jezersko-solčavska pasma ovce</w:t>
            </w:r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), drugi kupujejo </w:t>
            </w:r>
            <w:r w:rsidR="001810DD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in uporabljajo </w:t>
            </w:r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volno drugih pasem ovc (avstralski in novozelandski </w:t>
            </w:r>
            <w:proofErr w:type="spellStart"/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>merino</w:t>
            </w:r>
            <w:proofErr w:type="spellEnd"/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, </w:t>
            </w:r>
            <w:proofErr w:type="spellStart"/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>šet</w:t>
            </w:r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>land</w:t>
            </w:r>
            <w:proofErr w:type="spellEnd"/>
            <w:r w:rsidR="00216FF5" w:rsidRPr="00991C2E">
              <w:rPr>
                <w:rFonts w:ascii="Open Sans" w:eastAsia="Century Gothic" w:hAnsi="Open Sans" w:cs="Open Sans"/>
                <w:sz w:val="20"/>
                <w:szCs w:val="20"/>
              </w:rPr>
              <w:t>, alpska volna …)</w:t>
            </w:r>
            <w:r w:rsidR="00F3101B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. </w:t>
            </w:r>
            <w:r w:rsidR="006D11B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V tehniki mokrega in suhega </w:t>
            </w:r>
            <w:proofErr w:type="spellStart"/>
            <w:r w:rsidR="006D11B6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6D11B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volne se izdelujejo oblačila, preproge, maske, čevlji, copati, torbe, klobuki, razni dekorativni izdelki ter igrače.</w:t>
            </w:r>
          </w:p>
          <w:p w14:paraId="69B626D9" w14:textId="30A3CE50" w:rsidR="00E77C77" w:rsidRPr="00991C2E" w:rsidRDefault="00E77C77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S procesom globalizacije in medkulturnih izmenjav se tudi področje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razvija. Pojavljajo se</w:t>
            </w:r>
            <w:r w:rsidR="006254D5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druge tehnike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pol</w:t>
            </w:r>
            <w:r w:rsidR="009478C6" w:rsidRPr="00991C2E">
              <w:rPr>
                <w:rFonts w:ascii="Open Sans" w:eastAsia="Century Gothic" w:hAnsi="Open Sans" w:cs="Open Sans"/>
                <w:sz w:val="20"/>
                <w:szCs w:val="20"/>
              </w:rPr>
              <w:t>s</w:t>
            </w: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tenja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(nuno tehnika, pri kateri se na svileno tkanino </w:t>
            </w:r>
            <w:r w:rsidR="009478C6" w:rsidRPr="00991C2E">
              <w:rPr>
                <w:rFonts w:ascii="Open Sans" w:eastAsia="Century Gothic" w:hAnsi="Open Sans" w:cs="Open Sans"/>
                <w:sz w:val="20"/>
                <w:szCs w:val="20"/>
              </w:rPr>
              <w:t>polsti volna</w:t>
            </w:r>
            <w:r w:rsidR="00552340" w:rsidRPr="00991C2E">
              <w:rPr>
                <w:rFonts w:ascii="Open Sans" w:eastAsia="Century Gothic" w:hAnsi="Open Sans" w:cs="Open Sans"/>
                <w:sz w:val="20"/>
                <w:szCs w:val="20"/>
              </w:rPr>
              <w:t>,</w:t>
            </w:r>
            <w:r w:rsidR="009478C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pajčevinasta tehnika </w:t>
            </w:r>
            <w:proofErr w:type="spellStart"/>
            <w:r w:rsidR="009478C6" w:rsidRPr="00991C2E">
              <w:rPr>
                <w:rFonts w:ascii="Open Sans" w:eastAsia="Century Gothic" w:hAnsi="Open Sans" w:cs="Open Sans"/>
                <w:sz w:val="20"/>
                <w:szCs w:val="20"/>
              </w:rPr>
              <w:t>polstenja</w:t>
            </w:r>
            <w:proofErr w:type="spellEnd"/>
            <w:r w:rsidR="00552340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</w:t>
            </w:r>
            <w:r w:rsidR="009478C6"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…), ki omogočajo nove vizualne učinke in uporabnost končnih izdelkov. </w:t>
            </w:r>
          </w:p>
          <w:p w14:paraId="38936FC1" w14:textId="26778232" w:rsidR="00E77C77" w:rsidRPr="00991C2E" w:rsidRDefault="00552340" w:rsidP="00991C2E">
            <w:pPr>
              <w:spacing w:after="200" w:line="276" w:lineRule="auto"/>
              <w:jc w:val="both"/>
              <w:rPr>
                <w:rFonts w:ascii="Open Sans" w:eastAsia="Century Gothic" w:hAnsi="Open Sans" w:cs="Open Sans"/>
                <w:sz w:val="20"/>
                <w:szCs w:val="20"/>
              </w:rPr>
            </w:pPr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Polst se lahko izdeluje tudi na industrijski način. Podjetje </w:t>
            </w:r>
            <w:proofErr w:type="spellStart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>Soven</w:t>
            </w:r>
            <w:proofErr w:type="spellEnd"/>
            <w:r w:rsidRPr="00991C2E">
              <w:rPr>
                <w:rFonts w:ascii="Open Sans" w:eastAsia="Century Gothic" w:hAnsi="Open Sans" w:cs="Open Sans"/>
                <w:sz w:val="20"/>
                <w:szCs w:val="20"/>
              </w:rPr>
              <w:t xml:space="preserve"> na primer izdeluje polst za oblikovanje, gradbeno polst za izolacijo in polst za vrt. </w:t>
            </w:r>
          </w:p>
        </w:tc>
      </w:tr>
      <w:tr w:rsidR="00425663" w:rsidRPr="00991C2E" w14:paraId="75C32A3A" w14:textId="77777777" w:rsidTr="00991C2E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08B7E4F1" w:rsidR="003435D6" w:rsidRPr="00991C2E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991C2E" w14:paraId="7730F864" w14:textId="77777777" w:rsidTr="00991C2E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991C2E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11D6B1EB" w:rsidR="003435D6" w:rsidRPr="00991C2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7A6556A" w14:textId="747438F8" w:rsidR="00B93238" w:rsidRDefault="00CD04B6" w:rsidP="00991C2E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Za </w:t>
            </w:r>
            <w:proofErr w:type="spellStart"/>
            <w:r w:rsidR="00552340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polstenje</w:t>
            </w:r>
            <w:proofErr w:type="spellEnd"/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so potrebna specifična znanja poznavanja lastnosti in postopkov obdelave osnovnega materiala – volne. </w:t>
            </w:r>
            <w:r w:rsidR="00552340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Zahtevano je</w:t>
            </w: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poznavanje volne različnih pasem ovc </w:t>
            </w:r>
            <w:r w:rsidR="00552340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glede </w:t>
            </w: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primernost</w:t>
            </w:r>
            <w:r w:rsidR="001810DD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552340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za</w:t>
            </w: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uporab</w:t>
            </w:r>
            <w:r w:rsidR="00552340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(groba volna npr. za preproge, pohištvene kose, copate; finejša volna za oblačila in izdelke za osebno rabo). </w:t>
            </w:r>
          </w:p>
          <w:p w14:paraId="29BA6F91" w14:textId="77777777" w:rsidR="00991C2E" w:rsidRPr="00991C2E" w:rsidRDefault="00991C2E" w:rsidP="00991C2E">
            <w:pPr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373F4436" w14:textId="7056CFAF" w:rsidR="00CD04B6" w:rsidRDefault="006254D5" w:rsidP="00991C2E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</w:pPr>
            <w:r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Treba je poznati celoten postopek </w:t>
            </w:r>
            <w:r w:rsidR="00CD04B6" w:rsidRPr="00991C2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izdelave (od idejne zasnove do priprave načrta izdelka, </w:t>
            </w:r>
            <w:r w:rsidR="00CD04B6" w:rsidRPr="00991C2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  <w:t xml:space="preserve">izračuna </w:t>
            </w:r>
            <w:r w:rsidRPr="00991C2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  <w:t>faktorja</w:t>
            </w:r>
            <w:r w:rsidR="00CD04B6" w:rsidRPr="00991C2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  <w:t xml:space="preserve"> krčenja, izdelave povečanega načrta in šablon …). Za visoko kakovost izdelkov so potrebn</w:t>
            </w:r>
            <w:r w:rsidRPr="00991C2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  <w:t>i</w:t>
            </w:r>
            <w:r w:rsidR="00CD04B6" w:rsidRPr="00991C2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  <w:t xml:space="preserve"> tudi oblikovalska znanja in občutek za estetiko. </w:t>
            </w:r>
          </w:p>
          <w:p w14:paraId="4D6A6DC0" w14:textId="77777777" w:rsidR="00991C2E" w:rsidRPr="00991C2E" w:rsidRDefault="00991C2E" w:rsidP="00991C2E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sl-SI"/>
              </w:rPr>
            </w:pPr>
          </w:p>
          <w:p w14:paraId="0986106E" w14:textId="656C1742" w:rsidR="00552340" w:rsidRPr="00991C2E" w:rsidRDefault="00552340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izdelovalca/izdelovalko polsti in polstenih izdelkov je možno pridobiti </w:t>
            </w:r>
            <w:r w:rsidR="006254D5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nacionalno poklicno kvalifikacijo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program izvaja Strokovni izobraževalni center Ljubljana.</w:t>
            </w:r>
            <w:r w:rsidR="006254D5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991C2E" w14:paraId="5D0BD473" w14:textId="77777777" w:rsidTr="00991C2E">
        <w:trPr>
          <w:trHeight w:val="1666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991C2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ohranjanja regionalnih razpoznavnosti in kultur, varstva in bogatenja kulturne dediščine</w:t>
            </w:r>
          </w:p>
          <w:p w14:paraId="5E97EA16" w14:textId="0EA1FC07" w:rsidR="003435D6" w:rsidRPr="00991C2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0A7C0F4" w:rsidR="00A846EF" w:rsidRPr="00991C2E" w:rsidRDefault="00552340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Panoga </w:t>
            </w:r>
            <w:r w:rsidR="001810DD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ter 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</w:t>
            </w:r>
            <w:r w:rsidR="00CD04B6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osilci in nosilke znanja niso vpisani v Register 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nesnovne kulturne dediščine</w:t>
            </w:r>
            <w:r w:rsidR="00CD04B6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Kar nekaj od izdelovalcev ima pridobljen certifikat </w:t>
            </w:r>
            <w:r w:rsid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»</w:t>
            </w:r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Rokodelstvo </w:t>
            </w:r>
            <w:proofErr w:type="spellStart"/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Art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&amp;</w:t>
            </w:r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Craft</w:t>
            </w:r>
            <w:proofErr w:type="spellEnd"/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Slovenija</w:t>
            </w:r>
            <w:r w:rsid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«</w:t>
            </w:r>
            <w:r w:rsidR="00A846EF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Več </w:t>
            </w:r>
            <w:r w:rsidR="00A846E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izdelovalk polstenih izdelkov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 s </w:t>
            </w:r>
            <w:r w:rsidR="00A846E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panogo ukvarj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</w:t>
            </w:r>
            <w:r w:rsidR="00A846E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profesionalno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v</w:t>
            </w:r>
            <w:r w:rsidR="00A846E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eliko je tudi ljubiteljskih izdelovalk</w:t>
            </w:r>
            <w:r w:rsidR="00CC5DBA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polstenih izdelkov</w:t>
            </w:r>
            <w:r w:rsidR="00A846E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6254D5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991C2E" w14:paraId="273588DE" w14:textId="77777777" w:rsidTr="00991C2E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991C2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774E5289" w:rsidR="003435D6" w:rsidRPr="00991C2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1BD792D0" w:rsidR="005A14E1" w:rsidRPr="00991C2E" w:rsidRDefault="00C82861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991C2E">
              <w:rPr>
                <w:rFonts w:ascii="Open Sans" w:hAnsi="Open Sans" w:cs="Open Sans"/>
                <w:sz w:val="20"/>
                <w:szCs w:val="20"/>
              </w:rPr>
              <w:t>Izdelovalci in izdelovalke niso neposredno povezani, nekateri so člani</w:t>
            </w:r>
            <w:r w:rsidR="00CE55C4" w:rsidRPr="00991C2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75EDE" w:rsidRPr="00991C2E">
              <w:rPr>
                <w:rFonts w:ascii="Open Sans" w:hAnsi="Open Sans" w:cs="Open Sans"/>
                <w:sz w:val="20"/>
                <w:szCs w:val="20"/>
              </w:rPr>
              <w:t>Sekcij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>e</w:t>
            </w:r>
            <w:r w:rsidR="00AC6266" w:rsidRPr="00991C2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13D1" w:rsidRPr="00991C2E">
              <w:rPr>
                <w:rFonts w:ascii="Open Sans" w:hAnsi="Open Sans" w:cs="Open Sans"/>
                <w:sz w:val="20"/>
                <w:szCs w:val="20"/>
              </w:rPr>
              <w:t>domače in umetnostne obrti</w:t>
            </w:r>
            <w:r w:rsidR="00AC6266" w:rsidRPr="00991C2E">
              <w:rPr>
                <w:rFonts w:ascii="Open Sans" w:hAnsi="Open Sans" w:cs="Open Sans"/>
                <w:sz w:val="20"/>
                <w:szCs w:val="20"/>
              </w:rPr>
              <w:t xml:space="preserve"> pri </w:t>
            </w:r>
            <w:r w:rsidR="003913D1" w:rsidRPr="00991C2E">
              <w:rPr>
                <w:rFonts w:ascii="Open Sans" w:hAnsi="Open Sans" w:cs="Open Sans"/>
                <w:sz w:val="20"/>
                <w:szCs w:val="20"/>
              </w:rPr>
              <w:t>OZS</w:t>
            </w:r>
            <w:r w:rsidR="00AC6266" w:rsidRPr="00991C2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13D1" w:rsidRPr="00991C2E">
              <w:rPr>
                <w:rFonts w:ascii="Open Sans" w:hAnsi="Open Sans" w:cs="Open Sans"/>
                <w:sz w:val="20"/>
                <w:szCs w:val="20"/>
              </w:rPr>
              <w:t xml:space="preserve">in </w:t>
            </w:r>
            <w:r w:rsidR="006254D5" w:rsidRPr="00991C2E">
              <w:rPr>
                <w:rFonts w:ascii="Open Sans" w:hAnsi="Open Sans" w:cs="Open Sans"/>
                <w:sz w:val="20"/>
                <w:szCs w:val="20"/>
              </w:rPr>
              <w:t>dejavni</w:t>
            </w:r>
            <w:r w:rsidR="003913D1" w:rsidRPr="00991C2E">
              <w:rPr>
                <w:rFonts w:ascii="Open Sans" w:hAnsi="Open Sans" w:cs="Open Sans"/>
                <w:sz w:val="20"/>
                <w:szCs w:val="20"/>
              </w:rPr>
              <w:t xml:space="preserve"> v območnih enotah. 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 xml:space="preserve">Močne so povezave znotraj nevladnih organizacij in interesnih združenj </w:t>
            </w:r>
            <w:r w:rsidR="00175EDE" w:rsidRPr="00991C2E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 xml:space="preserve">npr. društvo </w:t>
            </w:r>
            <w:r w:rsidR="00175EDE" w:rsidRPr="00991C2E">
              <w:rPr>
                <w:rFonts w:ascii="Open Sans" w:hAnsi="Open Sans" w:cs="Open Sans"/>
                <w:sz w:val="20"/>
                <w:szCs w:val="20"/>
              </w:rPr>
              <w:t xml:space="preserve">Bicka, </w:t>
            </w:r>
            <w:r w:rsidR="006254D5" w:rsidRPr="00991C2E">
              <w:rPr>
                <w:rFonts w:ascii="Open Sans" w:hAnsi="Open Sans" w:cs="Open Sans"/>
                <w:sz w:val="20"/>
                <w:szCs w:val="20"/>
              </w:rPr>
              <w:t>r</w:t>
            </w:r>
            <w:r w:rsidR="009F09A9" w:rsidRPr="00991C2E">
              <w:rPr>
                <w:rFonts w:ascii="Open Sans" w:hAnsi="Open Sans" w:cs="Open Sans"/>
                <w:sz w:val="20"/>
                <w:szCs w:val="20"/>
              </w:rPr>
              <w:t>okodelska sekcija Društva rejcev drobnice Idrija</w:t>
            </w:r>
            <w:r w:rsidR="006254D5" w:rsidRPr="00991C2E">
              <w:rPr>
                <w:rFonts w:ascii="Open Sans" w:hAnsi="Open Sans" w:cs="Open Sans"/>
                <w:sz w:val="20"/>
                <w:szCs w:val="20"/>
              </w:rPr>
              <w:t>-</w:t>
            </w:r>
            <w:r w:rsidR="009F09A9" w:rsidRPr="00991C2E">
              <w:rPr>
                <w:rFonts w:ascii="Open Sans" w:hAnsi="Open Sans" w:cs="Open Sans"/>
                <w:sz w:val="20"/>
                <w:szCs w:val="20"/>
              </w:rPr>
              <w:t xml:space="preserve">Cerkno). 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 xml:space="preserve">S </w:t>
            </w:r>
            <w:r w:rsidR="005A14E1" w:rsidRPr="00991C2E">
              <w:rPr>
                <w:rFonts w:ascii="Open Sans" w:hAnsi="Open Sans" w:cs="Open Sans"/>
                <w:sz w:val="20"/>
                <w:szCs w:val="20"/>
              </w:rPr>
              <w:t>polstenem</w:t>
            </w:r>
            <w:r w:rsidR="009432DD" w:rsidRPr="00991C2E">
              <w:rPr>
                <w:rFonts w:ascii="Open Sans" w:hAnsi="Open Sans" w:cs="Open Sans"/>
                <w:sz w:val="20"/>
                <w:szCs w:val="20"/>
              </w:rPr>
              <w:t xml:space="preserve"> se prav ta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>ko ukvarjajo nekateri č</w:t>
            </w:r>
            <w:r w:rsidR="009F09A9" w:rsidRPr="00991C2E">
              <w:rPr>
                <w:rFonts w:ascii="Open Sans" w:hAnsi="Open Sans" w:cs="Open Sans"/>
                <w:sz w:val="20"/>
                <w:szCs w:val="20"/>
              </w:rPr>
              <w:t>lani in članice Društva rejcev ovc jezersko-solčavske pasme</w:t>
            </w:r>
            <w:r w:rsidRPr="00991C2E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="005A14E1" w:rsidRPr="00991C2E">
              <w:rPr>
                <w:rFonts w:ascii="Open Sans" w:hAnsi="Open Sans" w:cs="Open Sans"/>
                <w:sz w:val="20"/>
                <w:szCs w:val="20"/>
              </w:rPr>
              <w:t>Polstenj</w:t>
            </w:r>
            <w:r w:rsidR="00364F34" w:rsidRPr="00991C2E"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 w:rsidR="005A14E1" w:rsidRPr="00991C2E">
              <w:rPr>
                <w:rFonts w:ascii="Open Sans" w:hAnsi="Open Sans" w:cs="Open Sans"/>
                <w:sz w:val="20"/>
                <w:szCs w:val="20"/>
              </w:rPr>
              <w:t xml:space="preserve"> je vpet</w:t>
            </w:r>
            <w:r w:rsidR="00364F34" w:rsidRPr="00991C2E">
              <w:rPr>
                <w:rFonts w:ascii="Open Sans" w:hAnsi="Open Sans" w:cs="Open Sans"/>
                <w:sz w:val="20"/>
                <w:szCs w:val="20"/>
              </w:rPr>
              <w:t>o</w:t>
            </w:r>
            <w:r w:rsidR="005A14E1" w:rsidRPr="00991C2E">
              <w:rPr>
                <w:rFonts w:ascii="Open Sans" w:hAnsi="Open Sans" w:cs="Open Sans"/>
                <w:sz w:val="20"/>
                <w:szCs w:val="20"/>
              </w:rPr>
              <w:t xml:space="preserve"> tudi v identitetne pripadnosti, predvsem na Jezerskem in Solčavskem, kjer je ovčereja vedno bolj prisotna in posledično </w:t>
            </w:r>
            <w:r w:rsidR="006254D5" w:rsidRPr="00991C2E">
              <w:rPr>
                <w:rFonts w:ascii="Open Sans" w:hAnsi="Open Sans" w:cs="Open Sans"/>
                <w:sz w:val="20"/>
                <w:szCs w:val="20"/>
              </w:rPr>
              <w:t>se več tudi uporablja volna</w:t>
            </w:r>
            <w:r w:rsidR="005A14E1" w:rsidRPr="00991C2E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425663" w:rsidRPr="00991C2E" w14:paraId="3B5EF15E" w14:textId="77777777" w:rsidTr="00991C2E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991C2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12C1423D" w:rsidR="003435D6" w:rsidRPr="00991C2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704779E0" w14:textId="1B16EA5D" w:rsidR="003435D6" w:rsidRDefault="00364F34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Tehnika in osnovni princi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polstenja</w:t>
            </w:r>
            <w:proofErr w:type="spellEnd"/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ostaj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ata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že tisočletja enaka, 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spremembe prihajajo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skladno s procesi globalizacije (dostopnost drugih materialov in specifičnih tehnik </w:t>
            </w:r>
            <w:proofErr w:type="spellStart"/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polstenja</w:t>
            </w:r>
            <w:proofErr w:type="spellEnd"/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). </w:t>
            </w:r>
            <w:r w:rsidR="001810DD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zdelujejo tudi industrijsko narejeno polst, ki pa ima drugačno uporabnost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od polsti, ki je 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izdelana ročno.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5929C135" w14:textId="77777777" w:rsidR="00991C2E" w:rsidRPr="00991C2E" w:rsidRDefault="00991C2E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F12B2B6" w14:textId="7B46D318" w:rsidR="00364F34" w:rsidRPr="00991C2E" w:rsidRDefault="00364F34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Volna je biorazgradljiva in ne povzroča negativnih posledic za okolje. Vedno pogosteje jo uporabljajo tudi pri sonaravnem kmetovanju (za zastirko in zadrževanje vlage v zemlji) ter pri naravni gradnji (za izolacijo). Še vedno se veliko domače volne zavrže, zato so pomembne pobude za ozaveščanje 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uporabo volne v različnih segmentih našega bivanja. </w:t>
            </w:r>
          </w:p>
        </w:tc>
      </w:tr>
      <w:tr w:rsidR="00425663" w:rsidRPr="00991C2E" w14:paraId="46551BA7" w14:textId="77777777" w:rsidTr="00991C2E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991C2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učinkov na medgeneracijsko povezovanje in vseživljenjsko učenje</w:t>
            </w:r>
          </w:p>
          <w:p w14:paraId="5C5FB8DC" w14:textId="31E5FCC6" w:rsidR="006148F8" w:rsidRPr="00991C2E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00D7284" w14:textId="5F1F0EB2" w:rsidR="00216B42" w:rsidRDefault="00C82861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Medgeneracijsko povezovanje 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 prenos znanj ključn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ega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pomen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saj </w:t>
            </w:r>
            <w:r w:rsidR="00ED294D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lahko 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mlajši znanje pridobijo le od starejših mojstrov in mojstric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N</w:t>
            </w:r>
            <w:r w:rsidR="00216B42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ekatera znanja so 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sicer </w:t>
            </w:r>
            <w:r w:rsidR="00216B42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dostopna v procesu študija</w:t>
            </w:r>
            <w:r w:rsidR="006254D5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216B42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npr. 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na Naravoslovnotehniški fakulteti v sklopu </w:t>
            </w:r>
            <w:r w:rsidR="00216B42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oblikovanj</w:t>
            </w:r>
            <w:r w:rsidR="003913D1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="00216B42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tekstilij, vendar so v formalnem izobraževanju odsotni predvsem praktični in poglobljeni načini pridobivanja znanja. </w:t>
            </w:r>
          </w:p>
          <w:p w14:paraId="4583A98A" w14:textId="77777777" w:rsidR="00991C2E" w:rsidRPr="00991C2E" w:rsidRDefault="00991C2E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5F43C7CE" w14:textId="330F892C" w:rsidR="00216B42" w:rsidRPr="00991C2E" w:rsidRDefault="00216B42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Tehnika je zelo primerna tudi kot terapevtska dejavnost in kot medij za vključevanje ranljivih skupin</w:t>
            </w:r>
            <w:r w:rsidR="00BE65AC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saj je 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zelo preprosta</w:t>
            </w:r>
            <w:r w:rsidR="00BE65AC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;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BE65AC"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 njo se </w:t>
            </w:r>
            <w:r w:rsidRPr="00991C2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lahko izdelujejo zelo preprosti ali pa izjemno kompleksni izdelki. </w:t>
            </w:r>
          </w:p>
        </w:tc>
      </w:tr>
      <w:tr w:rsidR="00425663" w:rsidRPr="00991C2E" w14:paraId="0EDF9717" w14:textId="77777777" w:rsidTr="00991C2E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991C2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4C359567" w:rsidR="006148F8" w:rsidRPr="00991C2E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1C8280FF" w14:textId="670BFC08" w:rsidR="00FC1CF9" w:rsidRDefault="00FC1CF9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Dejavnost je delno vpeta v turistično ponudbo</w:t>
            </w:r>
            <w:r w:rsidR="00BE65A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aradi </w:t>
            </w:r>
            <w:r w:rsidR="001810DD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razširjenosti 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ovčereje predvsem na Jezerskem, v Solčavi, na Škofjeloškem, tudi na Idrijsko-Cerkljanskem in </w:t>
            </w:r>
            <w:r w:rsidR="006254D5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Bovškem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51D0A422" w14:textId="77777777" w:rsidR="00991C2E" w:rsidRPr="00991C2E" w:rsidRDefault="00991C2E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2D0C9EF" w14:textId="3272767F" w:rsidR="000A347C" w:rsidRPr="00991C2E" w:rsidRDefault="00BE65AC" w:rsidP="00991C2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temo pridelave volne in </w:t>
            </w:r>
            <w:proofErr w:type="spellStart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polstenja</w:t>
            </w:r>
            <w:proofErr w:type="spellEnd"/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potekajo </w:t>
            </w:r>
            <w:r w:rsidR="00FC1CF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tradicionalne prireditve: </w:t>
            </w:r>
            <w:r w:rsidR="009F09A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Ovč</w:t>
            </w:r>
            <w:r w:rsidR="00FC1CF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arski </w:t>
            </w:r>
            <w:r w:rsidR="009F09A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bal na Jezerskem</w:t>
            </w:r>
            <w:r w:rsidR="00FC1CF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prirejajo Turistično društvo Jezersko, Kulturno umetniško društvo Jezersko ter Društvo rejcev ovc jezersko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-</w:t>
            </w:r>
            <w:r w:rsidR="00FC1CF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solčavske pasme</w:t>
            </w:r>
            <w:r w:rsidR="0072006F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</w:t>
            </w:r>
            <w:r w:rsidR="00FC1CF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Solčavi poteka </w:t>
            </w:r>
            <w:r w:rsidR="009F09A9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Festival ovčje volne</w:t>
            </w:r>
            <w:r w:rsidR="00C82861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ki ga </w:t>
            </w:r>
            <w:r w:rsidR="00AC6266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organizira </w:t>
            </w:r>
            <w:r w:rsidR="00C82861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društvo </w:t>
            </w:r>
            <w:r w:rsidR="00AC6266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Bicka</w:t>
            </w:r>
            <w:r w:rsidR="00C82861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0A347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Delavnice in prikazi </w:t>
            </w:r>
            <w:proofErr w:type="spellStart"/>
            <w:r w:rsidR="000A347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polstenja</w:t>
            </w:r>
            <w:proofErr w:type="spellEnd"/>
            <w:r w:rsidR="000A347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so del turistične ponudbe posameznih območij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npr. na </w:t>
            </w:r>
            <w:r w:rsidR="000A347C"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Škofjeloške</w:t>
            </w:r>
            <w:r w:rsidRPr="00991C2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m in v Solčavi. </w:t>
            </w:r>
          </w:p>
        </w:tc>
      </w:tr>
      <w:tr w:rsidR="006148F8" w:rsidRPr="00991C2E" w14:paraId="33F8B413" w14:textId="77777777" w:rsidTr="00991C2E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991C2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1F73EE45" w14:textId="2F9CA6D6" w:rsidR="005A5C43" w:rsidRPr="00991C2E" w:rsidRDefault="008270CE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Anja Musek, atelje </w:t>
            </w:r>
            <w:r w:rsidR="005A5C43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AMUSE, </w:t>
            </w:r>
            <w:hyperlink r:id="rId8" w:history="1">
              <w:r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http://www.amuse.si/index.html</w:t>
              </w:r>
            </w:hyperlink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69B26260" w14:textId="7B74F56E" w:rsidR="005A5C43" w:rsidRPr="00991C2E" w:rsidRDefault="005A5C43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0F88721" w14:textId="0F4FEB2F" w:rsidR="005A5C43" w:rsidRPr="00991C2E" w:rsidRDefault="005A5C43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Bicka, </w:t>
            </w:r>
            <w:hyperlink r:id="rId9" w:history="1">
              <w:r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https://www.bicka.si/polstenje/</w:t>
              </w:r>
            </w:hyperlink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3A4D73EF" w14:textId="77777777" w:rsidR="005A5C43" w:rsidRPr="00991C2E" w:rsidRDefault="005A5C43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48D2137" w14:textId="2E4ED8EF" w:rsidR="008270CE" w:rsidRPr="00991C2E" w:rsidRDefault="008270CE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Društvo rejcev ovc jezersko-solčavske pasme, </w:t>
            </w:r>
            <w:hyperlink r:id="rId10" w:history="1">
              <w:r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www.ovce.si</w:t>
              </w:r>
            </w:hyperlink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21E51D32" w14:textId="77777777" w:rsidR="008270CE" w:rsidRPr="00991C2E" w:rsidRDefault="008270CE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EF54E0E" w14:textId="27B92354" w:rsidR="00296133" w:rsidRPr="00991C2E" w:rsidRDefault="00296133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Janez Bogataj, Domače obrti na Slovenskem, DZS, Ljubljana 1989. </w:t>
            </w:r>
          </w:p>
          <w:p w14:paraId="6FA64496" w14:textId="77777777" w:rsidR="00296133" w:rsidRPr="00991C2E" w:rsidRDefault="00296133" w:rsidP="0029613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8033AD7" w14:textId="102A9985" w:rsidR="00296133" w:rsidRPr="00991C2E" w:rsidRDefault="0029613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Janez Bogataj, Sto srečanj z dediščino na Slovenskem, Prešernova družba, Ljubljana, 1992. </w:t>
            </w:r>
          </w:p>
          <w:p w14:paraId="47FFA1F4" w14:textId="77777777" w:rsidR="005A5C43" w:rsidRPr="00991C2E" w:rsidRDefault="005A5C4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EA1C452" w14:textId="0D60C8FB" w:rsidR="00112C15" w:rsidRPr="00991C2E" w:rsidRDefault="005A5C4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NPK Izdelovalec/</w:t>
            </w:r>
            <w:r w:rsidRPr="00991C2E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izdelovalke polsti in polstenih izdelkov, katalog </w:t>
            </w:r>
            <w:hyperlink r:id="rId11" w:history="1">
              <w:r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https://npk.si/katalogi/6024104/</w:t>
              </w:r>
            </w:hyperlink>
            <w:r w:rsidRPr="00991C2E">
              <w:rPr>
                <w:rStyle w:val="Hiperpovezava"/>
                <w:rFonts w:ascii="Open Sans" w:eastAsia="Times New Roman" w:hAnsi="Open Sans" w:cs="Open Sans"/>
                <w:color w:val="auto"/>
                <w:sz w:val="20"/>
                <w:szCs w:val="20"/>
                <w:u w:val="none"/>
                <w:lang w:eastAsia="sl-SI"/>
              </w:rPr>
              <w:t xml:space="preserve">. </w:t>
            </w:r>
          </w:p>
          <w:p w14:paraId="54175609" w14:textId="77777777" w:rsidR="00266043" w:rsidRPr="00991C2E" w:rsidRDefault="00266043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1F0FD03" w14:textId="62CB8EEB" w:rsidR="00A846EF" w:rsidRPr="00991C2E" w:rsidRDefault="00A846EF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lastRenderedPageBreak/>
              <w:t xml:space="preserve">Projekt </w:t>
            </w:r>
            <w:proofErr w:type="spellStart"/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Lanatura</w:t>
            </w:r>
            <w:proofErr w:type="spellEnd"/>
            <w:r w:rsidR="001810DD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hyperlink r:id="rId12" w:history="1">
              <w:r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https://lanatura.eu/</w:t>
              </w:r>
            </w:hyperlink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0EC0D628" w14:textId="77777777" w:rsidR="00A846EF" w:rsidRPr="00991C2E" w:rsidRDefault="00A846EF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ACB14E8" w14:textId="77777777" w:rsidR="006148F8" w:rsidRPr="00991C2E" w:rsidRDefault="00952233" w:rsidP="00FC20C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Slovenski etnološki leksikon, </w:t>
            </w:r>
            <w:proofErr w:type="spellStart"/>
            <w:r w:rsidR="0011253A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Angelos</w:t>
            </w:r>
            <w:proofErr w:type="spellEnd"/>
            <w:r w:rsidR="0011253A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Baš</w:t>
            </w:r>
            <w:r w:rsidR="00B971DD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(</w:t>
            </w:r>
            <w:r w:rsidR="0011253A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ur</w:t>
            </w:r>
            <w:r w:rsidR="00B971DD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.)</w:t>
            </w:r>
            <w:r w:rsidR="0011253A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Mladinska knjiga, Ljubljana, </w:t>
            </w: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2011</w:t>
            </w:r>
            <w:r w:rsidR="00201C1B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22FF6ECB" w14:textId="77777777" w:rsidR="00186949" w:rsidRPr="00991C2E" w:rsidRDefault="00186949" w:rsidP="00FC20C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7EC6DE94" w14:textId="77A64F85" w:rsidR="00186949" w:rsidRPr="00991C2E" w:rsidRDefault="00186949" w:rsidP="00FC20C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Tradicionalne rokodelske veščine, priročnik standardiziranih programov prenosa tradicionalnih rokodelskih znanj, </w:t>
            </w:r>
          </w:p>
          <w:p w14:paraId="00CC2D76" w14:textId="522F9626" w:rsidR="00186949" w:rsidRPr="00991C2E" w:rsidRDefault="00000000" w:rsidP="00FC20C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13" w:history="1">
              <w:r w:rsidR="00186949" w:rsidRPr="00991C2E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http://www.duo-kunsthandwerk.eu/images/uploads/Prirocnik_SLO_SCREEN.pdf</w:t>
              </w:r>
            </w:hyperlink>
            <w:r w:rsidR="00186949" w:rsidRPr="00991C2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D16EAD6" w14:textId="5D3064D3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603A70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77777777" w:rsidR="003435D6" w:rsidRPr="00425663" w:rsidRDefault="003435D6" w:rsidP="003435D6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2C3798D2" w14:textId="77777777" w:rsidR="003435D6" w:rsidRPr="00425663" w:rsidRDefault="003435D6" w:rsidP="003435D6"/>
    <w:p w14:paraId="6BEE8BED" w14:textId="7997F2F9" w:rsidR="005E6733" w:rsidRPr="00425663" w:rsidRDefault="003156BD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﻿</w:t>
      </w:r>
    </w:p>
    <w:sectPr w:rsidR="005E6733" w:rsidRPr="004256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236C" w14:textId="77777777" w:rsidR="00B447C1" w:rsidRDefault="00B447C1">
      <w:pPr>
        <w:spacing w:after="0" w:line="240" w:lineRule="auto"/>
      </w:pPr>
      <w:r>
        <w:separator/>
      </w:r>
    </w:p>
  </w:endnote>
  <w:endnote w:type="continuationSeparator" w:id="0">
    <w:p w14:paraId="591321FB" w14:textId="77777777" w:rsidR="00B447C1" w:rsidRDefault="00B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EA6E" w14:textId="77777777" w:rsidR="0087014A" w:rsidRDefault="008701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6881" w14:textId="77777777" w:rsidR="0087014A" w:rsidRDefault="0087014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7FB" w14:textId="77777777" w:rsidR="0087014A" w:rsidRDefault="008701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BB62" w14:textId="77777777" w:rsidR="00B447C1" w:rsidRDefault="00B447C1">
      <w:pPr>
        <w:spacing w:after="0" w:line="240" w:lineRule="auto"/>
      </w:pPr>
      <w:r>
        <w:separator/>
      </w:r>
    </w:p>
  </w:footnote>
  <w:footnote w:type="continuationSeparator" w:id="0">
    <w:p w14:paraId="1305DA2A" w14:textId="77777777" w:rsidR="00B447C1" w:rsidRDefault="00B4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703B" w14:textId="77777777" w:rsidR="0087014A" w:rsidRDefault="008701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FFC1" w14:textId="77CCBE2E" w:rsidR="00991C2E" w:rsidRPr="00653652" w:rsidRDefault="00991C2E" w:rsidP="00991C2E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66A5307B" wp14:editId="49D126DD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6A41DCC9" wp14:editId="3F5ECBC1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7EB7A796" w:rsidR="00D97B47" w:rsidRPr="00991C2E" w:rsidRDefault="00000000" w:rsidP="00991C2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F569" w14:textId="77777777" w:rsidR="0087014A" w:rsidRDefault="008701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009"/>
    <w:multiLevelType w:val="multilevel"/>
    <w:tmpl w:val="A23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7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20CF2"/>
    <w:rsid w:val="000261F8"/>
    <w:rsid w:val="0002628B"/>
    <w:rsid w:val="00041664"/>
    <w:rsid w:val="00057F17"/>
    <w:rsid w:val="0006219E"/>
    <w:rsid w:val="00064CE8"/>
    <w:rsid w:val="00084A2D"/>
    <w:rsid w:val="000956CC"/>
    <w:rsid w:val="000A347C"/>
    <w:rsid w:val="000B202A"/>
    <w:rsid w:val="000C4972"/>
    <w:rsid w:val="000D6CE6"/>
    <w:rsid w:val="000F2641"/>
    <w:rsid w:val="0011253A"/>
    <w:rsid w:val="00112C15"/>
    <w:rsid w:val="001151BD"/>
    <w:rsid w:val="001314A9"/>
    <w:rsid w:val="00140344"/>
    <w:rsid w:val="00153605"/>
    <w:rsid w:val="0015447C"/>
    <w:rsid w:val="00175EDE"/>
    <w:rsid w:val="001810DD"/>
    <w:rsid w:val="00186949"/>
    <w:rsid w:val="0019731A"/>
    <w:rsid w:val="001B4CCD"/>
    <w:rsid w:val="001B6AE3"/>
    <w:rsid w:val="001E20DC"/>
    <w:rsid w:val="001F64BD"/>
    <w:rsid w:val="00201C1B"/>
    <w:rsid w:val="00216B42"/>
    <w:rsid w:val="00216FF5"/>
    <w:rsid w:val="002265EA"/>
    <w:rsid w:val="00230A7F"/>
    <w:rsid w:val="00232BAC"/>
    <w:rsid w:val="00235D54"/>
    <w:rsid w:val="00237426"/>
    <w:rsid w:val="00245506"/>
    <w:rsid w:val="00266043"/>
    <w:rsid w:val="00267041"/>
    <w:rsid w:val="00296133"/>
    <w:rsid w:val="002B5A16"/>
    <w:rsid w:val="003156BD"/>
    <w:rsid w:val="00331877"/>
    <w:rsid w:val="003326A6"/>
    <w:rsid w:val="0033519F"/>
    <w:rsid w:val="003435D6"/>
    <w:rsid w:val="00346E2A"/>
    <w:rsid w:val="00364F34"/>
    <w:rsid w:val="0038050D"/>
    <w:rsid w:val="003913D1"/>
    <w:rsid w:val="003957AA"/>
    <w:rsid w:val="003A7EEE"/>
    <w:rsid w:val="003B1C57"/>
    <w:rsid w:val="003E0C0F"/>
    <w:rsid w:val="003F5642"/>
    <w:rsid w:val="00403FB1"/>
    <w:rsid w:val="00425663"/>
    <w:rsid w:val="00450833"/>
    <w:rsid w:val="00454F64"/>
    <w:rsid w:val="0046049A"/>
    <w:rsid w:val="004673EA"/>
    <w:rsid w:val="00477099"/>
    <w:rsid w:val="00496178"/>
    <w:rsid w:val="0049688A"/>
    <w:rsid w:val="004A3592"/>
    <w:rsid w:val="004D60D8"/>
    <w:rsid w:val="005053A0"/>
    <w:rsid w:val="00521A50"/>
    <w:rsid w:val="0053547E"/>
    <w:rsid w:val="00542DC1"/>
    <w:rsid w:val="00552340"/>
    <w:rsid w:val="005758D5"/>
    <w:rsid w:val="005834F9"/>
    <w:rsid w:val="005855B2"/>
    <w:rsid w:val="005A14E1"/>
    <w:rsid w:val="005A5C43"/>
    <w:rsid w:val="005E6733"/>
    <w:rsid w:val="00602D29"/>
    <w:rsid w:val="00605D04"/>
    <w:rsid w:val="006148F8"/>
    <w:rsid w:val="00620A1B"/>
    <w:rsid w:val="006254D5"/>
    <w:rsid w:val="006316D0"/>
    <w:rsid w:val="00631C7F"/>
    <w:rsid w:val="0065111D"/>
    <w:rsid w:val="00653EC8"/>
    <w:rsid w:val="006677D1"/>
    <w:rsid w:val="00671645"/>
    <w:rsid w:val="00672A44"/>
    <w:rsid w:val="00697606"/>
    <w:rsid w:val="00697B59"/>
    <w:rsid w:val="006D11B6"/>
    <w:rsid w:val="006D1388"/>
    <w:rsid w:val="006D185D"/>
    <w:rsid w:val="006D4027"/>
    <w:rsid w:val="006E02A6"/>
    <w:rsid w:val="00716EAD"/>
    <w:rsid w:val="0072006F"/>
    <w:rsid w:val="007245C0"/>
    <w:rsid w:val="00734EC6"/>
    <w:rsid w:val="00754E4F"/>
    <w:rsid w:val="007575C6"/>
    <w:rsid w:val="0076321F"/>
    <w:rsid w:val="0077453A"/>
    <w:rsid w:val="007D4F4D"/>
    <w:rsid w:val="007E52DD"/>
    <w:rsid w:val="007E783D"/>
    <w:rsid w:val="00826F19"/>
    <w:rsid w:val="008270CE"/>
    <w:rsid w:val="00843614"/>
    <w:rsid w:val="008671CD"/>
    <w:rsid w:val="0087014A"/>
    <w:rsid w:val="0088113A"/>
    <w:rsid w:val="008812B8"/>
    <w:rsid w:val="008847EC"/>
    <w:rsid w:val="008950FA"/>
    <w:rsid w:val="008C3403"/>
    <w:rsid w:val="009003CA"/>
    <w:rsid w:val="009402FC"/>
    <w:rsid w:val="009432DD"/>
    <w:rsid w:val="00946157"/>
    <w:rsid w:val="009478C6"/>
    <w:rsid w:val="00952233"/>
    <w:rsid w:val="009670BF"/>
    <w:rsid w:val="00971B17"/>
    <w:rsid w:val="0098683E"/>
    <w:rsid w:val="00991C2E"/>
    <w:rsid w:val="00997B2F"/>
    <w:rsid w:val="009C4A9F"/>
    <w:rsid w:val="009E6972"/>
    <w:rsid w:val="009F09A9"/>
    <w:rsid w:val="009F182F"/>
    <w:rsid w:val="009F285C"/>
    <w:rsid w:val="00A07DD0"/>
    <w:rsid w:val="00A11926"/>
    <w:rsid w:val="00A2076E"/>
    <w:rsid w:val="00A2566F"/>
    <w:rsid w:val="00A31553"/>
    <w:rsid w:val="00A341F4"/>
    <w:rsid w:val="00A70776"/>
    <w:rsid w:val="00A746FC"/>
    <w:rsid w:val="00A846EF"/>
    <w:rsid w:val="00A93A42"/>
    <w:rsid w:val="00AA12AD"/>
    <w:rsid w:val="00AB6C9F"/>
    <w:rsid w:val="00AC6266"/>
    <w:rsid w:val="00AE183D"/>
    <w:rsid w:val="00AE5D4D"/>
    <w:rsid w:val="00AF4CBF"/>
    <w:rsid w:val="00B171C1"/>
    <w:rsid w:val="00B22812"/>
    <w:rsid w:val="00B276B0"/>
    <w:rsid w:val="00B447C1"/>
    <w:rsid w:val="00B56321"/>
    <w:rsid w:val="00B56FCE"/>
    <w:rsid w:val="00B678E9"/>
    <w:rsid w:val="00B67B76"/>
    <w:rsid w:val="00B85302"/>
    <w:rsid w:val="00B87882"/>
    <w:rsid w:val="00B93238"/>
    <w:rsid w:val="00B971DD"/>
    <w:rsid w:val="00BB1053"/>
    <w:rsid w:val="00BC55E3"/>
    <w:rsid w:val="00BD2AAE"/>
    <w:rsid w:val="00BD6CD9"/>
    <w:rsid w:val="00BD6DC0"/>
    <w:rsid w:val="00BE65AC"/>
    <w:rsid w:val="00BF2662"/>
    <w:rsid w:val="00C27885"/>
    <w:rsid w:val="00C33ED6"/>
    <w:rsid w:val="00C43EC0"/>
    <w:rsid w:val="00C502A1"/>
    <w:rsid w:val="00C74D30"/>
    <w:rsid w:val="00C82861"/>
    <w:rsid w:val="00C97E2C"/>
    <w:rsid w:val="00CC5DBA"/>
    <w:rsid w:val="00CD04B6"/>
    <w:rsid w:val="00CE01FC"/>
    <w:rsid w:val="00CE0D0F"/>
    <w:rsid w:val="00CE25DA"/>
    <w:rsid w:val="00CE55C4"/>
    <w:rsid w:val="00CF09AF"/>
    <w:rsid w:val="00D071CD"/>
    <w:rsid w:val="00D1326E"/>
    <w:rsid w:val="00D34AC9"/>
    <w:rsid w:val="00D70612"/>
    <w:rsid w:val="00D94BDC"/>
    <w:rsid w:val="00DA57DF"/>
    <w:rsid w:val="00DD7BE9"/>
    <w:rsid w:val="00DE4C62"/>
    <w:rsid w:val="00E03068"/>
    <w:rsid w:val="00E10D2A"/>
    <w:rsid w:val="00E20248"/>
    <w:rsid w:val="00E21997"/>
    <w:rsid w:val="00E25E22"/>
    <w:rsid w:val="00E27B3B"/>
    <w:rsid w:val="00E438B8"/>
    <w:rsid w:val="00E5356D"/>
    <w:rsid w:val="00E77C77"/>
    <w:rsid w:val="00E95E85"/>
    <w:rsid w:val="00E976B6"/>
    <w:rsid w:val="00EA27FE"/>
    <w:rsid w:val="00EB094E"/>
    <w:rsid w:val="00ED294D"/>
    <w:rsid w:val="00F25635"/>
    <w:rsid w:val="00F3101B"/>
    <w:rsid w:val="00F4472E"/>
    <w:rsid w:val="00F626C8"/>
    <w:rsid w:val="00F76AFB"/>
    <w:rsid w:val="00FC1CF9"/>
    <w:rsid w:val="00FC20C4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267AE8CA-CE12-45F6-BB63-9E57C10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112C1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12C15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BC55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C55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5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55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55E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DC0"/>
    <w:rPr>
      <w:rFonts w:ascii="Tahoma" w:hAnsi="Tahoma" w:cs="Tahoma"/>
      <w:sz w:val="16"/>
      <w:szCs w:val="16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95223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53EC8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C43EC0"/>
    <w:rPr>
      <w:b/>
      <w:bCs/>
    </w:rPr>
  </w:style>
  <w:style w:type="character" w:customStyle="1" w:styleId="markedcontent">
    <w:name w:val="markedcontent"/>
    <w:basedOn w:val="Privzetapisavaodstavka"/>
    <w:rsid w:val="00B678E9"/>
  </w:style>
  <w:style w:type="character" w:customStyle="1" w:styleId="highlight">
    <w:name w:val="highlight"/>
    <w:basedOn w:val="Privzetapisavaodstavka"/>
    <w:rsid w:val="00B678E9"/>
  </w:style>
  <w:style w:type="paragraph" w:styleId="Noga">
    <w:name w:val="footer"/>
    <w:basedOn w:val="Navaden"/>
    <w:link w:val="NogaZnak"/>
    <w:uiPriority w:val="99"/>
    <w:unhideWhenUsed/>
    <w:rsid w:val="0099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se.si/index.html" TargetMode="External"/><Relationship Id="rId13" Type="http://schemas.openxmlformats.org/officeDocument/2006/relationships/hyperlink" Target="http://www.duo-kunsthandwerk.eu/images/uploads/Prirocnik_SLO_SCREEN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atura.e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k.si/katalogi/602410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vce.s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icka.si/polstenje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B33038-A639-4712-862C-C77B12D4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Roženbergar</dc:creator>
  <cp:lastModifiedBy>MiP</cp:lastModifiedBy>
  <cp:revision>4</cp:revision>
  <cp:lastPrinted>2022-07-07T09:30:00Z</cp:lastPrinted>
  <dcterms:created xsi:type="dcterms:W3CDTF">2023-09-20T15:20:00Z</dcterms:created>
  <dcterms:modified xsi:type="dcterms:W3CDTF">2023-11-30T13:36:00Z</dcterms:modified>
</cp:coreProperties>
</file>