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73682" w:rsidRPr="00CF0663" w14:paraId="03168FED" w14:textId="77777777" w:rsidTr="00CF0663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71DF23C6" w:rsidR="00473682" w:rsidRPr="00CF0663" w:rsidRDefault="00BA03EE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bCs/>
                <w:color w:val="833C0B" w:themeColor="accent2" w:themeShade="80"/>
                <w:sz w:val="20"/>
                <w:szCs w:val="20"/>
                <w:lang w:eastAsia="sl-SI"/>
              </w:rPr>
            </w:pPr>
            <w:r w:rsidRPr="00CF0663">
              <w:rPr>
                <w:rFonts w:ascii="Open Sans" w:hAnsi="Open Sans" w:cs="Open Sans"/>
                <w:b/>
                <w:bCs/>
                <w:color w:val="833C0B" w:themeColor="accent2" w:themeShade="80"/>
                <w:sz w:val="20"/>
                <w:szCs w:val="20"/>
                <w:shd w:val="clear" w:color="auto" w:fill="FFFFFF"/>
              </w:rPr>
              <w:t>Klesanje črk v kamen</w:t>
            </w:r>
          </w:p>
        </w:tc>
      </w:tr>
      <w:tr w:rsidR="00473682" w:rsidRPr="00CF0663" w14:paraId="15B45EC4" w14:textId="77777777" w:rsidTr="00CF0663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2F1D47C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POVZETEK </w:t>
            </w:r>
          </w:p>
        </w:tc>
      </w:tr>
      <w:tr w:rsidR="00473682" w:rsidRPr="00CF0663" w14:paraId="1052A38A" w14:textId="77777777" w:rsidTr="00CF0663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37CC9E09" w:rsidR="00473682" w:rsidRPr="00CF0663" w:rsidRDefault="00BA03EE" w:rsidP="001D6473">
            <w:pPr>
              <w:spacing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1" w:name="_Hlk113363629"/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Klesanje črk v kamen</w:t>
            </w:r>
            <w:r w:rsidR="00C47082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je zvrst vizualne umetnosti, </w:t>
            </w:r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ki združuje veščino oblik</w:t>
            </w:r>
            <w:r w:rsidR="00F32005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ovanja črk (kaligrafskih in tip</w:t>
            </w:r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ografskih) ter njihovo izvedbo v kamen. </w:t>
            </w:r>
            <w:bookmarkEnd w:id="1"/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Panoga</w:t>
            </w:r>
            <w:r w:rsidR="00F32005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je lahko podzvrst kamnoseštva (na primer izdelava napisov na nagrobnikih) ali pa </w:t>
            </w:r>
            <w:r w:rsidR="003068FA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je </w:t>
            </w:r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samostojna (umetniško oblikovanje napisov in uporaba na različnih napisnih ploščah, javnih spomenikih</w:t>
            </w:r>
            <w:r w:rsidR="00FE5E72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, kot označevanje</w:t>
            </w:r>
            <w:r w:rsidR="00F32005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FE5E72"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>učnih poti).</w:t>
            </w:r>
            <w:r w:rsidRPr="00CF0663">
              <w:rPr>
                <w:rFonts w:ascii="Open Sans" w:hAnsi="Open Sans" w:cs="Open Sans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3682" w:rsidRPr="00CF0663" w14:paraId="5A81AEBD" w14:textId="77777777" w:rsidTr="00CF0663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2E17BE03" w:rsidR="00473682" w:rsidRPr="00CF0663" w:rsidRDefault="00473682" w:rsidP="00CF0663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73682" w:rsidRPr="00CF0663" w14:paraId="0B330F84" w14:textId="77777777" w:rsidTr="00CF0663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83DC" w14:textId="4CF1C32A" w:rsidR="005A13DD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bookmarkStart w:id="2" w:name="_Hlk114772556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Klesanje črk v kamen je staro toliko kot sama pisava. Tudi v Evropi je ohranjeno zelo veliko število klesanih napisov vseh pisnih sistemov, ki jih v Evropi uporabljamo zadnjih 2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000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-3000 let.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Ohranjen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e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klesane črke so del spomenikov zelo različnih funkcij. Vzgib za izdelavo klesanega napisa je želja, da neko osebo (njene dosežke), toponim, dogodek , dejstvo ali pa misel trajno zapišemo v zgodovino, saj je kamen najbolj trajen nosilec pisave. </w:t>
            </w:r>
          </w:p>
          <w:p w14:paraId="2C916F82" w14:textId="042AF268" w:rsidR="005A13DD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Izdelava napisa v kamen je v grobem sestavljena iz dveh korakov: oblikovanje napisa in klesanje. 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Kadar gre za pomembna obeležja, sta oba koraka vse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od obdobja rimskih klesanih spomenikov 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naredili </w:t>
            </w:r>
            <w:r w:rsidR="00696F18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različni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osebi. V času rimskega imperija je napis na kamen s ploskim čopičem najprej izpisal kaligraf, šele nato ga je 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izklesal 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kamnosek. Še dan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dan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es črke na rimskih klesanih spomenikih veljajo za vrhunec estetike in skladnosti na področju oblikovanja črk.</w:t>
            </w:r>
          </w:p>
          <w:p w14:paraId="626F86DF" w14:textId="3654D3A4" w:rsidR="005A13DD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V večini 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držav 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zahodne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Evrope je poklic klesanj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a črk v kamen </w:t>
            </w:r>
            <w:r w:rsidR="00FE5E72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š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e danes ločen od kamnoseškega poklica. Glavna razlika je, da ima kamnosek zna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je klesanja, ne pa tudi oblikovanja črk in napisov. To znanje je domena kaligrafov, tipografov in oblikovalcev. V tujini </w:t>
            </w:r>
            <w:proofErr w:type="spellStart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klesalec</w:t>
            </w:r>
            <w:proofErr w:type="spellEnd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črk v prvi vrsti obvlada zgodovino kaligrafskih in tipografskih s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logov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ter pravila oblikovanja črk, črke pa izkleše sam.</w:t>
            </w:r>
          </w:p>
          <w:p w14:paraId="6B95FF23" w14:textId="7AE56FFD" w:rsidR="005A13DD" w:rsidRPr="00CF0663" w:rsidRDefault="004042D6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Ko je oblikovanje napisa končano, k</w:t>
            </w:r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onture na papirju izdelanega napisa </w:t>
            </w:r>
            <w:proofErr w:type="spellStart"/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klesalec</w:t>
            </w:r>
            <w:proofErr w:type="spellEnd"/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s kopirnim papirjem prenese na kamen. Sledi klesanje, največkrat v ap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</w:t>
            </w:r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enec ali granit, redkeje beton. Orodje je klasično kamnoseško: dleta in kladivo. Obstaja več načinov klesanja. Najbolj klasičen je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utor v oblike črke 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 ki zagota</w:t>
            </w:r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vlja dobro berljivost črke. </w:t>
            </w:r>
            <w:proofErr w:type="spellStart"/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Klesalec</w:t>
            </w:r>
            <w:proofErr w:type="spellEnd"/>
            <w:r w:rsidR="005A13DD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lahko črke tudi pozlati, da poudari pomembnost napisanega ali pa poveča berljivost, kadar je napis slabo osvetljen z naravno svetlobo (je obrnjen na sever ali je v notranjem prostoru).</w:t>
            </w:r>
          </w:p>
          <w:p w14:paraId="7469D1A8" w14:textId="242BB03E" w:rsidR="005A13DD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Klesanje črk v kamen je v Sloveniji praviloma domena kamnoseških delavnic. Do sredine 20. stol. je bilo oblikovanje napisov na visok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i ravni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. Najpogosteje jih vidimo na nagrobnikih, zlasti</w:t>
            </w:r>
            <w:r w:rsidR="00696F18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na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spominskih ali </w:t>
            </w:r>
            <w:r w:rsidR="00696F18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nagrobnikih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premožnejših pokojnikov, pogosto tudi na spominskih ploščah. V 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prvi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polovici 20. stol. je kakovost oblikovanja napisov začela padati, še zlasti ob koncu stoletja, ko so ročno oblikovane in klesane napise začele izpodrivati strojno gravirane </w:t>
            </w:r>
            <w:r w:rsidR="004042D6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ali pa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kataloško izbrane bronaste črke </w:t>
            </w:r>
            <w:r w:rsidR="004042D6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ter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digitalno izdelani napisi. Izgubila s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ta se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raznovrstnost pisav in razumevanje oblikov</w:t>
            </w:r>
            <w:r w:rsidR="004042D6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alskih principov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, kar še najbolj kaže monoton 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videz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</w:t>
            </w:r>
            <w:r w:rsidR="00696F18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napisov 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 slovenskih pokopališčih. Praviloma izstopajo napisi, ki so jih oblikovali/načrtovali arhitekti ali oblikovalci, v 20. stol. zagotovo izstopa Jože Plečnik. Sistematično to področje v Sloveniji še ni evidentirano in ovrednoteno.</w:t>
            </w:r>
          </w:p>
          <w:p w14:paraId="146C6AEE" w14:textId="77777777" w:rsidR="005A13DD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Najpogosteje v kamen klesane črke vidimo na nagrobnikih. Klesane črke lahko uporabimo tudi na javnih obeležjih, grobnicah, podstavkih spomenikov, napisnih ploščah. Občasno klesane črke kot označevalce vidimo pri učnih poteh v naravi ali kot vrtni okras na posodah, sončnih urah. 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lastRenderedPageBreak/>
              <w:t>Redkeje se v Sloveniji klesani napisi uporabljajo za označevanje imen trgov, ulic, hišnih števil ali imen poklicev na stavbah. Tudi uporaba klesanih črk v arhitekturi je redka.</w:t>
            </w:r>
          </w:p>
          <w:p w14:paraId="38936FC1" w14:textId="5FE146F0" w:rsidR="00473682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Ogroženost: umetnost klesanje črk v kamen je v Sloveniji močno ogrožena, saj jo izvaja le ena oseba. Veliko je kamnosekov in </w:t>
            </w:r>
            <w:proofErr w:type="spellStart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klesalcev</w:t>
            </w:r>
            <w:proofErr w:type="spellEnd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, ki napise klešejo zgolj na nagrobne spomenike, 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 katerih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najpogosteje kopirajo s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log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že obstoječih črk.</w:t>
            </w:r>
            <w:bookmarkEnd w:id="2"/>
          </w:p>
        </w:tc>
      </w:tr>
      <w:tr w:rsidR="00473682" w:rsidRPr="00CF0663" w14:paraId="75C32A3A" w14:textId="77777777" w:rsidTr="00CF0663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606B5AD3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73682" w:rsidRPr="00CF0663" w14:paraId="7730F864" w14:textId="77777777" w:rsidTr="00CF0663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3" w:name="_Hlk113360788"/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1188313D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3DD34C68" w:rsidR="00473682" w:rsidRPr="00CF0663" w:rsidRDefault="005A13DD" w:rsidP="00CF0663">
            <w:pPr>
              <w:spacing w:line="240" w:lineRule="auto"/>
              <w:jc w:val="both"/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Naročniki pri izdelavi napisov najpogosteje pridejo v stik s kamnosekom, ti pa napise največ</w:t>
            </w:r>
            <w:r w:rsidR="00F32005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rat oblikujejo sami. Kamnosek bi zato moral imeti vsaj osnovno znanje oblikovanja napisov ali pa 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bi moral biti dovolj ozaveščen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, da bi presodil, kdaj je za napis potreben oblikovalec in kje ga poiskati. A formalno znanja oblikovanja in klesanja črk v kamen v Sloveniji ni mo</w:t>
            </w:r>
            <w:r w:rsidR="003068FA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goče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pridobiti. Kamnoseki in oblikovalci lahko to znanje pridobijo </w:t>
            </w:r>
            <w:r w:rsidR="00CF3C17"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samo</w:t>
            </w:r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na tečajih, ki pa jih v Sloveniji zgolj občasno izvaja le ena oseba, ki je poklicni </w:t>
            </w:r>
            <w:proofErr w:type="spellStart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>klesalec</w:t>
            </w:r>
            <w:proofErr w:type="spellEnd"/>
            <w:r w:rsidRPr="00CF0663">
              <w:rPr>
                <w:rFonts w:ascii="Open Sans" w:eastAsia="Arial" w:hAnsi="Open Sans" w:cs="Open Sans"/>
                <w:bCs/>
                <w:iCs/>
                <w:sz w:val="20"/>
                <w:szCs w:val="20"/>
                <w:lang w:eastAsia="sl-SI"/>
              </w:rPr>
              <w:t xml:space="preserve"> črk. </w:t>
            </w:r>
          </w:p>
        </w:tc>
      </w:tr>
      <w:bookmarkEnd w:id="3"/>
      <w:tr w:rsidR="00473682" w:rsidRPr="00CF0663" w14:paraId="5D0BD473" w14:textId="77777777" w:rsidTr="00CF0663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30D5A9CF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819606C" w:rsidR="00473682" w:rsidRPr="00CF0663" w:rsidRDefault="005A13DD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Klesanje črk v kamen</w:t>
            </w:r>
            <w:r w:rsidR="00473682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še ni vpisan</w:t>
            </w: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473682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slovenski </w:t>
            </w:r>
            <w:r w:rsidR="00CF3C17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="00473682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egister nesnovne kulturne dediščine. Panoga </w:t>
            </w:r>
            <w:r w:rsidR="00C23A9A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je ogrožena</w:t>
            </w:r>
            <w:r w:rsidR="00473682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saj </w:t>
            </w: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jo na</w:t>
            </w:r>
            <w:r w:rsidR="00473682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območju Slovenije </w:t>
            </w: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izvaja le</w:t>
            </w:r>
            <w:r w:rsidR="004042D6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ena oseba</w:t>
            </w:r>
            <w:r w:rsidR="00C23A9A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Velik</w:t>
            </w:r>
            <w:r w:rsidR="00CF3BEA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 pa je </w:t>
            </w:r>
            <w:proofErr w:type="spellStart"/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klesalcev</w:t>
            </w:r>
            <w:proofErr w:type="spellEnd"/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ki</w:t>
            </w:r>
            <w:r w:rsidR="004042D6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 specializirani za klesanje napisov na nagrobnike.</w:t>
            </w:r>
            <w:r w:rsidR="008E248A" w:rsidRPr="00CF0663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3682" w:rsidRPr="00CF0663" w14:paraId="273588DE" w14:textId="77777777" w:rsidTr="00CF066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25B6B250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78CAC5E0" w:rsidR="00473682" w:rsidRPr="00CF0663" w:rsidRDefault="00F11DD1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Sloveniji ta obrt ni prepoznana oz</w:t>
            </w:r>
            <w:r w:rsidR="00F32005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je vezana na izdelavo nagrobnih spomenikov.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zadnjih 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petnajstih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letih je v Sloveniji nastalo nekaj izjemno uspešnih projektov: označevanje učnih poti in hišnih imen vseh hiš v vasi. Večjo prepoznavnost bo panoga dosegla s povezovanjem ustvarjalcev napisov (oblikovalci, arhitekti) in izvajalci (kamnoseki).</w:t>
            </w:r>
          </w:p>
        </w:tc>
      </w:tr>
      <w:tr w:rsidR="00473682" w:rsidRPr="00CF0663" w14:paraId="3B5EF15E" w14:textId="77777777" w:rsidTr="00CF066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0FE029F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6CE368C6" w:rsidR="001670FD" w:rsidRPr="00CF0663" w:rsidRDefault="00F11DD1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Klesanje črk je tisočletja staro znanje, zaradi katerega imamo dostop do najstarejših zapisov človeštva. Na</w:t>
            </w:r>
            <w:r w:rsidR="004042D6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eni strani je globoko zakoreninjeno v tradi</w:t>
            </w:r>
            <w:r w:rsidR="004042D6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c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ionalno obrt klesanj</w:t>
            </w:r>
            <w:r w:rsidR="004042D6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 kamna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na drugi pa se prilagaja nenehno raz</w:t>
            </w:r>
            <w:r w:rsidR="004042D6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ijajoči</w:t>
            </w:r>
            <w:r w:rsidR="004042D6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se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panogi oblikovanja črk</w:t>
            </w:r>
            <w:r w:rsidR="00B13A80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ter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tipografskim trendom</w:t>
            </w:r>
            <w:r w:rsidR="00B13A80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73682" w:rsidRPr="00CF0663" w14:paraId="46551BA7" w14:textId="77777777" w:rsidTr="00CF0663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6B37593B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FFC7077" w:rsidR="00473682" w:rsidRPr="00CF0663" w:rsidRDefault="00F11DD1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Medge</w:t>
            </w:r>
            <w:r w:rsidR="00236B17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ne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racijski prenos znanja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 za ohranjanje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panoge ključ</w:t>
            </w:r>
            <w:r w:rsidR="00F32005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en.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Starejši kamnoseki niti ne pomislijo, da je črke 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treba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oblikovati, mladi so to veščino pripeljali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do neslutenih razsežnosti, ne poznajo pa 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niti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materiala niti tehnik za njegovo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obdelavo. </w:t>
            </w:r>
            <w:r w:rsidR="00736D4B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Pomembno bi bilo omogočiti formalne možnosti pridobivanja tega znanja (vsaj fakultativno).</w:t>
            </w:r>
          </w:p>
        </w:tc>
      </w:tr>
      <w:tr w:rsidR="00473682" w:rsidRPr="00CF0663" w14:paraId="0EDF9717" w14:textId="77777777" w:rsidTr="00CF0663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učinkov na turizem </w:t>
            </w:r>
          </w:p>
          <w:p w14:paraId="79D67198" w14:textId="45671C74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55FDF601" w:rsidR="00473682" w:rsidRPr="00CF0663" w:rsidRDefault="00F11DD1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Klesani napisi so trajni. Visok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 raven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grafičnega oblikovanja v Sloveniji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 zaznamoval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 ja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</w:t>
            </w:r>
            <w:r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ni prostor, kar izredno dobro zaznajo tudi 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tuji obiskovalci. 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Tudi sodobni k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lesani napisi veljajo za nekakšno klasiko, povezanost z znanjem, ki smo ga prejeli 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od antičnega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Rima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renesanse</w:t>
            </w:r>
            <w:r w:rsidR="00157E5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;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sporočajo stalnost, večnost</w:t>
            </w:r>
            <w:r w:rsidR="00C37EFE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tradicijo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Združeni s sodobno tipografijo soustvarja</w:t>
            </w:r>
            <w:r w:rsidR="00696F18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nacionalno identiteto, zlasti podobo mest (javni napisi) in krajine (na primer označevanje učnih poti na Krasu</w:t>
            </w:r>
            <w:r w:rsidR="00D2232D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Mitski park v </w:t>
            </w:r>
            <w:r w:rsidR="00A02B4C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okolici Rodika</w:t>
            </w:r>
            <w:r w:rsidR="00DF138A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hišna imena v vasi Čiginj)</w:t>
            </w:r>
            <w:r w:rsidR="00F32005" w:rsidRPr="00CF0663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73682" w:rsidRPr="00CF0663" w14:paraId="33F8B413" w14:textId="77777777" w:rsidTr="00CF0663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473682" w:rsidRPr="00CF0663" w:rsidRDefault="00473682" w:rsidP="001D647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CF0663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0CC2D76" w14:textId="453C496E" w:rsidR="00473682" w:rsidRPr="00CF0663" w:rsidRDefault="00473682" w:rsidP="001D6473">
            <w:pPr>
              <w:spacing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</w:tc>
      </w:tr>
    </w:tbl>
    <w:p w14:paraId="67211D2F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bookmarkEnd w:id="0"/>
    <w:p w14:paraId="7C698912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7BC7CC2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50B1D2F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66B4D8B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3D8AB38D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0D16EAD6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1D6473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</w:p>
    <w:p w14:paraId="433BD993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A16C154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0603A70F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552CA15F" w14:textId="77777777" w:rsidR="003435D6" w:rsidRPr="001D6473" w:rsidRDefault="003435D6" w:rsidP="001D64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2C3798D2" w14:textId="77777777" w:rsidR="003435D6" w:rsidRPr="001D6473" w:rsidRDefault="003435D6" w:rsidP="001D647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EE8BED" w14:textId="77777777" w:rsidR="005E6733" w:rsidRPr="001D6473" w:rsidRDefault="005E6733" w:rsidP="001D647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2F0A63E" w14:textId="77777777" w:rsidR="00B62C49" w:rsidRPr="001D6473" w:rsidRDefault="00B62C49" w:rsidP="001D647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B62C49" w:rsidRPr="001D6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A36A" w14:textId="77777777" w:rsidR="00226078" w:rsidRDefault="00226078">
      <w:pPr>
        <w:spacing w:after="0" w:line="240" w:lineRule="auto"/>
      </w:pPr>
      <w:r>
        <w:separator/>
      </w:r>
    </w:p>
  </w:endnote>
  <w:endnote w:type="continuationSeparator" w:id="0">
    <w:p w14:paraId="67CCE50F" w14:textId="77777777" w:rsidR="00226078" w:rsidRDefault="0022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3F24" w14:textId="77777777" w:rsidR="00706825" w:rsidRDefault="007068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9A37" w14:textId="77777777" w:rsidR="00706825" w:rsidRDefault="0070682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A29" w14:textId="77777777" w:rsidR="00706825" w:rsidRDefault="007068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B95" w14:textId="77777777" w:rsidR="00226078" w:rsidRDefault="00226078">
      <w:pPr>
        <w:spacing w:after="0" w:line="240" w:lineRule="auto"/>
      </w:pPr>
      <w:r>
        <w:separator/>
      </w:r>
    </w:p>
  </w:footnote>
  <w:footnote w:type="continuationSeparator" w:id="0">
    <w:p w14:paraId="22808AC2" w14:textId="77777777" w:rsidR="00226078" w:rsidRDefault="0022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49C2" w14:textId="77777777" w:rsidR="00706825" w:rsidRDefault="007068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7A6A" w14:textId="07FEF408" w:rsidR="00CF0663" w:rsidRPr="00653652" w:rsidRDefault="00CF0663" w:rsidP="00CF0663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B58F541" wp14:editId="47970746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7EC5B512" wp14:editId="300ABF74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241BD8CD" w:rsidR="00D97B47" w:rsidRPr="00CF0663" w:rsidRDefault="00000000" w:rsidP="00CF06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9D8F" w14:textId="77777777" w:rsidR="00706825" w:rsidRDefault="007068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37636"/>
    <w:rsid w:val="000414C8"/>
    <w:rsid w:val="00070CCC"/>
    <w:rsid w:val="00084A2D"/>
    <w:rsid w:val="0015447C"/>
    <w:rsid w:val="00156C7C"/>
    <w:rsid w:val="00157E58"/>
    <w:rsid w:val="001670FD"/>
    <w:rsid w:val="001B024F"/>
    <w:rsid w:val="001D6473"/>
    <w:rsid w:val="00226078"/>
    <w:rsid w:val="00236B17"/>
    <w:rsid w:val="002D1110"/>
    <w:rsid w:val="003068FA"/>
    <w:rsid w:val="003435D6"/>
    <w:rsid w:val="004042D6"/>
    <w:rsid w:val="00425663"/>
    <w:rsid w:val="00450833"/>
    <w:rsid w:val="00473682"/>
    <w:rsid w:val="004D1D83"/>
    <w:rsid w:val="00542DC1"/>
    <w:rsid w:val="005A13DD"/>
    <w:rsid w:val="005E6733"/>
    <w:rsid w:val="005F040F"/>
    <w:rsid w:val="006148F8"/>
    <w:rsid w:val="006824B9"/>
    <w:rsid w:val="00696F18"/>
    <w:rsid w:val="006D185D"/>
    <w:rsid w:val="00706825"/>
    <w:rsid w:val="00736D4B"/>
    <w:rsid w:val="00780D7E"/>
    <w:rsid w:val="008671CD"/>
    <w:rsid w:val="008812B8"/>
    <w:rsid w:val="008C3403"/>
    <w:rsid w:val="008E248A"/>
    <w:rsid w:val="00962C63"/>
    <w:rsid w:val="00971B17"/>
    <w:rsid w:val="00A02B4C"/>
    <w:rsid w:val="00A83B33"/>
    <w:rsid w:val="00A93A42"/>
    <w:rsid w:val="00AF4CBF"/>
    <w:rsid w:val="00B13A80"/>
    <w:rsid w:val="00B276B0"/>
    <w:rsid w:val="00B62C49"/>
    <w:rsid w:val="00BA03EE"/>
    <w:rsid w:val="00BD6CD9"/>
    <w:rsid w:val="00C23A9A"/>
    <w:rsid w:val="00C37EFE"/>
    <w:rsid w:val="00C414C5"/>
    <w:rsid w:val="00C47082"/>
    <w:rsid w:val="00C74D30"/>
    <w:rsid w:val="00CD3903"/>
    <w:rsid w:val="00CF0663"/>
    <w:rsid w:val="00CF3BEA"/>
    <w:rsid w:val="00CF3C17"/>
    <w:rsid w:val="00D2232D"/>
    <w:rsid w:val="00DF138A"/>
    <w:rsid w:val="00E21997"/>
    <w:rsid w:val="00E22019"/>
    <w:rsid w:val="00E25E22"/>
    <w:rsid w:val="00E8193D"/>
    <w:rsid w:val="00F11DD1"/>
    <w:rsid w:val="00F32005"/>
    <w:rsid w:val="00FE0218"/>
    <w:rsid w:val="00FE5E72"/>
    <w:rsid w:val="00FE5FA0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473682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CF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2022-10-17T08:02:00Z</cp:lastPrinted>
  <dcterms:created xsi:type="dcterms:W3CDTF">2023-09-20T14:20:00Z</dcterms:created>
  <dcterms:modified xsi:type="dcterms:W3CDTF">2023-11-30T13:31:00Z</dcterms:modified>
</cp:coreProperties>
</file>