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53F31" w:rsidRPr="009419F5" w14:paraId="03168FED" w14:textId="77777777" w:rsidTr="009419F5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9419F5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57EEF17A" w:rsidR="003435D6" w:rsidRPr="009419F5" w:rsidRDefault="00C3689C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Bičarstvo</w:t>
            </w:r>
          </w:p>
        </w:tc>
      </w:tr>
      <w:tr w:rsidR="00453F31" w:rsidRPr="009419F5" w14:paraId="15B45EC4" w14:textId="77777777" w:rsidTr="009419F5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4038EB4B" w:rsidR="003435D6" w:rsidRPr="009419F5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3F31" w:rsidRPr="009419F5" w14:paraId="1052A38A" w14:textId="77777777" w:rsidTr="009419F5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0CF22317" w:rsidR="00C31440" w:rsidRPr="009419F5" w:rsidRDefault="00C3689C" w:rsidP="00B0096F">
            <w:pPr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>Biče so s struženjem iz enega kosa lesa izdelovali suhorobarji na ribniškem, velikolaškem in cerkniškem območju. Posebna mojstrovina so bili pleteni leseni ročaji bičev iz prožnih vrst lesa</w:t>
            </w:r>
            <w:r w:rsidR="00477B9C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>.</w:t>
            </w:r>
            <w:r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Največji mojstri pletenih bičev</w:t>
            </w:r>
            <w:r w:rsidR="009F3939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t.</w:t>
            </w:r>
            <w:r w:rsidR="00BE5E29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</w:t>
            </w:r>
            <w:r w:rsidR="009F3939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i. </w:t>
            </w:r>
            <w:proofErr w:type="spellStart"/>
            <w:r w:rsidR="007167E2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>škarabacarji</w:t>
            </w:r>
            <w:proofErr w:type="spellEnd"/>
            <w:r w:rsidR="007167E2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</w:t>
            </w:r>
            <w:r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so bili v Brestovici in Opatjem selu na Krasu. Z upadom prevozništva po 2. svetovni vojni je tradicija izdelovanja bičev </w:t>
            </w:r>
            <w:r w:rsidR="009F3939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v Sloveniji </w:t>
            </w:r>
            <w:r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>skoraj</w:t>
            </w:r>
            <w:r w:rsidR="009F3939"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povsem</w:t>
            </w:r>
            <w:r w:rsidRPr="009419F5">
              <w:rPr>
                <w:rFonts w:ascii="Open Sans" w:hAnsi="Open Sans" w:cs="Open Sans"/>
                <w:color w:val="222222"/>
                <w:sz w:val="20"/>
                <w:szCs w:val="20"/>
              </w:rPr>
              <w:t xml:space="preserve"> izumrla. </w:t>
            </w:r>
          </w:p>
        </w:tc>
      </w:tr>
      <w:tr w:rsidR="00453F31" w:rsidRPr="009419F5" w14:paraId="5A81AEBD" w14:textId="77777777" w:rsidTr="009419F5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570B4323" w:rsidR="003435D6" w:rsidRPr="009419F5" w:rsidRDefault="003435D6" w:rsidP="009419F5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OPIS PANOGE</w:t>
            </w:r>
          </w:p>
        </w:tc>
      </w:tr>
      <w:tr w:rsidR="008A66B8" w:rsidRPr="009419F5" w14:paraId="2DB07E71" w14:textId="77777777" w:rsidTr="009419F5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13E0" w14:textId="661B86EE" w:rsidR="009F3939" w:rsidRDefault="009F3939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Bičarstvo </w:t>
            </w:r>
            <w:r w:rsidR="003F4BE8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je ročno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izdelovanje bičev</w:t>
            </w:r>
            <w:r w:rsidR="00477B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 ki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je bilo v času razcveta prevozništva pomembna in donosna rokodelska panoga na Slovenskem. </w:t>
            </w:r>
            <w:r w:rsidR="00C368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stoletjih in desetletjih razvite konjereje in z njo povezanega prevozništva ali furmanstva je bil bič </w:t>
            </w:r>
            <w:r w:rsidR="00477B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tudi </w:t>
            </w:r>
            <w:r w:rsidR="00C368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statusni simbol in razpoznavno znamenje prevoznikov. Dokler je bilo prevozništvo razširjena gospodarska dejavnost vse do konca druge svetovne vojne, se je z izdelovanjem 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struženih </w:t>
            </w:r>
            <w:r w:rsidR="00C368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bičev ukvarjalo veliko rokodelcev na suhorobarskih območjih Ribnice, Velikih Lašč in Cerknice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ter pletenih bičev n</w:t>
            </w:r>
            <w:r w:rsidR="00C3689C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a območju Brestovice in Opatjega sela na Krasu. </w:t>
            </w:r>
          </w:p>
          <w:p w14:paraId="491443E8" w14:textId="77777777" w:rsidR="009419F5" w:rsidRPr="009419F5" w:rsidRDefault="009419F5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</w:p>
          <w:p w14:paraId="67BBD1EE" w14:textId="12E2D3E4" w:rsidR="00C3689C" w:rsidRPr="009419F5" w:rsidRDefault="00C3689C" w:rsidP="00B0096F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18"/>
              </w:rPr>
            </w:pP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Posebno dediščino mojstrskega izdelovanja predstavlja izdelovanje pletenih bičev ali bičnikov</w:t>
            </w:r>
            <w:r w:rsidR="008E4AD2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v okolici Opatjega sela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="009F3939" w:rsidRPr="009419F5">
              <w:rPr>
                <w:rFonts w:ascii="Open Sans" w:hAnsi="Open Sans" w:cs="Open Sans"/>
                <w:sz w:val="20"/>
                <w:szCs w:val="18"/>
              </w:rPr>
              <w:t xml:space="preserve"> Bičem domačini pravijo </w:t>
            </w:r>
            <w:r w:rsidR="007167E2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="007167E2" w:rsidRPr="009419F5">
              <w:rPr>
                <w:rFonts w:ascii="Open Sans" w:hAnsi="Open Sans" w:cs="Open Sans"/>
                <w:sz w:val="20"/>
                <w:szCs w:val="18"/>
              </w:rPr>
              <w:t>škarabaci</w:t>
            </w:r>
            <w:proofErr w:type="spellEnd"/>
            <w:r w:rsidR="007167E2" w:rsidRPr="009419F5">
              <w:rPr>
                <w:rFonts w:ascii="Open Sans" w:hAnsi="Open Sans" w:cs="Open Sans"/>
                <w:sz w:val="20"/>
                <w:szCs w:val="18"/>
              </w:rPr>
              <w:t xml:space="preserve">«, </w:t>
            </w:r>
            <w:r w:rsidR="009F3939" w:rsidRPr="009419F5">
              <w:rPr>
                <w:rFonts w:ascii="Open Sans" w:hAnsi="Open Sans" w:cs="Open Sans"/>
                <w:sz w:val="20"/>
                <w:szCs w:val="18"/>
              </w:rPr>
              <w:t xml:space="preserve"> njihovim izdelovalcem pa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="009F3939" w:rsidRPr="009419F5">
              <w:rPr>
                <w:rFonts w:ascii="Open Sans" w:hAnsi="Open Sans" w:cs="Open Sans"/>
                <w:sz w:val="20"/>
                <w:szCs w:val="18"/>
              </w:rPr>
              <w:t>škarabacarji</w:t>
            </w:r>
            <w:proofErr w:type="spellEnd"/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="009F3939" w:rsidRPr="009419F5">
              <w:rPr>
                <w:rFonts w:ascii="Open Sans" w:hAnsi="Open Sans" w:cs="Open Sans"/>
                <w:sz w:val="20"/>
                <w:szCs w:val="18"/>
              </w:rPr>
              <w:t xml:space="preserve">.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Začetki bičarstva v Opatjem selu segajo v drugo polovico 19. stoletja, ko je ta obrt prišla iz Furlanije. Največji razcvet je doseglo v letih pred prvo svetovno vojno, ko je bilo v vasi kar osem delavnic</w:t>
            </w:r>
            <w:r w:rsidR="009F3939" w:rsidRPr="009419F5">
              <w:rPr>
                <w:rFonts w:ascii="Open Sans" w:hAnsi="Open Sans" w:cs="Open Sans"/>
                <w:sz w:val="20"/>
                <w:szCs w:val="18"/>
              </w:rPr>
              <w:t>, ki so z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aposlovale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približno 50 delavcev. </w:t>
            </w:r>
            <w:proofErr w:type="spellStart"/>
            <w:r w:rsidRPr="009419F5">
              <w:rPr>
                <w:rFonts w:ascii="Open Sans" w:hAnsi="Open Sans" w:cs="Open Sans"/>
                <w:sz w:val="20"/>
                <w:szCs w:val="18"/>
              </w:rPr>
              <w:t>Opajci</w:t>
            </w:r>
            <w:proofErr w:type="spellEnd"/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so v enem letu izdelali tudi do 100.000 bičev, ki so jih prodajali po vsej takratni Avstro-Ogrski. </w:t>
            </w:r>
          </w:p>
          <w:p w14:paraId="6B9B6239" w14:textId="77777777" w:rsidR="009F3939" w:rsidRPr="009419F5" w:rsidRDefault="009F3939" w:rsidP="00B0096F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18"/>
              </w:rPr>
            </w:pPr>
          </w:p>
          <w:p w14:paraId="489668BD" w14:textId="18AB0C63" w:rsidR="008E4AD2" w:rsidRPr="009419F5" w:rsidRDefault="009F3939" w:rsidP="00B0096F">
            <w:pPr>
              <w:jc w:val="both"/>
              <w:rPr>
                <w:rFonts w:ascii="Open Sans" w:hAnsi="Open Sans" w:cs="Open Sans"/>
                <w:sz w:val="20"/>
                <w:szCs w:val="18"/>
              </w:rPr>
            </w:pPr>
            <w:r w:rsidRPr="009419F5">
              <w:rPr>
                <w:rFonts w:ascii="Open Sans" w:hAnsi="Open Sans" w:cs="Open Sans"/>
                <w:sz w:val="20"/>
                <w:szCs w:val="18"/>
              </w:rPr>
              <w:t>Z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>a izdelavo</w:t>
            </w:r>
            <w:r w:rsidR="00F02917" w:rsidRPr="009419F5">
              <w:rPr>
                <w:rFonts w:ascii="Open Sans" w:hAnsi="Open Sans" w:cs="Open Sans"/>
                <w:sz w:val="20"/>
                <w:szCs w:val="18"/>
              </w:rPr>
              <w:t xml:space="preserve"> pletenih bičev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mojstri 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uporabljajo izjemno prožen les koprivovca ali po domače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>kropince</w:t>
            </w:r>
            <w:proofErr w:type="spellEnd"/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, ki ga z nožem 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>razk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oljejo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 na palice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. Glede na uporabo in izdelavo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 xml:space="preserve">razlikujemo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dve vrsti bičev: 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Nekoliko daljši, dolžine do 160 centimetrov, je gladek bič, ki je v bistvu tanjša palica,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le 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>obdelana z zakrivljenim rezilom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,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 »</w:t>
            </w:r>
            <w:proofErr w:type="spellStart"/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foučem</w:t>
            </w:r>
            <w:proofErr w:type="spellEnd"/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,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 in posebnimi obliči.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Nekdaj so takšen bič u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 xml:space="preserve">porabljali za priganjanje konjev. </w:t>
            </w:r>
          </w:p>
          <w:p w14:paraId="73342043" w14:textId="5BB41144" w:rsidR="008E4AD2" w:rsidRPr="009419F5" w:rsidRDefault="00C3689C" w:rsidP="00B0096F">
            <w:pPr>
              <w:jc w:val="both"/>
              <w:rPr>
                <w:rFonts w:ascii="Open Sans" w:hAnsi="Open Sans" w:cs="Open Sans"/>
                <w:sz w:val="20"/>
                <w:szCs w:val="18"/>
              </w:rPr>
            </w:pPr>
            <w:r w:rsidRPr="009419F5">
              <w:rPr>
                <w:rFonts w:ascii="Open Sans" w:hAnsi="Open Sans" w:cs="Open Sans"/>
                <w:sz w:val="20"/>
                <w:szCs w:val="18"/>
              </w:rPr>
              <w:t>Krajši, dolžine do 120 centimetrov, pa je pleten bič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–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="00B0096F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škaravac</w:t>
            </w:r>
            <w:proofErr w:type="spellEnd"/>
            <w:r w:rsidR="00B0096F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, ki so ga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nekdaj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uporabljali za priganjanje volov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. Za izdelavo takšnega pletenega biča m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ojstri izbrano palico najprej nažaga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jo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po dolžini na štiri lesene trakove, ki jih obdela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jo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s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Pr="009419F5">
              <w:rPr>
                <w:rFonts w:ascii="Open Sans" w:hAnsi="Open Sans" w:cs="Open Sans"/>
                <w:sz w:val="20"/>
                <w:szCs w:val="18"/>
              </w:rPr>
              <w:t>faučem</w:t>
            </w:r>
            <w:proofErr w:type="spellEnd"/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in obliči. S posebnim postopkom kuhanja pod paro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nato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trakove splet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ejo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v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gosto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kito, ki se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je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proti koncu palice nekoliko stanjšala. Sledi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obdelava ročaja na stružnici. Bič 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>se nazadnje še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zgladi z brusilnim papirjem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, 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>na vrh</w:t>
            </w:r>
            <w:r w:rsidR="008E4AD2" w:rsidRPr="009419F5">
              <w:rPr>
                <w:rFonts w:ascii="Open Sans" w:hAnsi="Open Sans" w:cs="Open Sans"/>
                <w:sz w:val="20"/>
                <w:szCs w:val="18"/>
              </w:rPr>
              <w:t xml:space="preserve"> pa se priveže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daljši ali krajši usnjen jermen ali vrvico. Po naročilu so tako pripravljene </w:t>
            </w:r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»</w:t>
            </w:r>
            <w:proofErr w:type="spellStart"/>
            <w:r w:rsidRPr="009419F5">
              <w:rPr>
                <w:rFonts w:ascii="Open Sans" w:hAnsi="Open Sans" w:cs="Open Sans"/>
                <w:sz w:val="20"/>
                <w:szCs w:val="18"/>
              </w:rPr>
              <w:t>škarabace</w:t>
            </w:r>
            <w:proofErr w:type="spellEnd"/>
            <w:r w:rsidR="00BE5E29" w:rsidRPr="009419F5">
              <w:rPr>
                <w:rFonts w:ascii="Open Sans" w:hAnsi="Open Sans" w:cs="Open Sans"/>
                <w:sz w:val="20"/>
                <w:szCs w:val="18"/>
              </w:rPr>
              <w:t>«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pobarvali in okrasili s posebnimi vrezi ali usnjenimi oziroma kovinskimi okraski. </w:t>
            </w:r>
          </w:p>
          <w:p w14:paraId="5C4A6924" w14:textId="26074854" w:rsidR="00C3689C" w:rsidRPr="009419F5" w:rsidRDefault="008E4AD2" w:rsidP="00B0096F">
            <w:pPr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419F5">
              <w:rPr>
                <w:rFonts w:ascii="Open Sans" w:hAnsi="Open Sans" w:cs="Open Sans"/>
                <w:sz w:val="20"/>
                <w:szCs w:val="18"/>
              </w:rPr>
              <w:t>Bičarstvo danes štejemo med ogroženo dediščino</w:t>
            </w:r>
            <w:r w:rsidR="00B0096F" w:rsidRPr="009419F5">
              <w:rPr>
                <w:rFonts w:ascii="Open Sans" w:hAnsi="Open Sans" w:cs="Open Sans"/>
                <w:sz w:val="20"/>
                <w:szCs w:val="18"/>
              </w:rPr>
              <w:t>.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</w:t>
            </w:r>
            <w:r w:rsidR="00C3689C" w:rsidRPr="009419F5">
              <w:rPr>
                <w:rFonts w:ascii="Open Sans" w:hAnsi="Open Sans" w:cs="Open Sans"/>
                <w:sz w:val="20"/>
                <w:szCs w:val="18"/>
              </w:rPr>
              <w:t>V zadnjih letih skušajo v Opatjem selu oživiti tradicijo bičarstva.</w:t>
            </w:r>
          </w:p>
        </w:tc>
      </w:tr>
      <w:tr w:rsidR="00453F31" w:rsidRPr="009419F5" w14:paraId="75C32A3A" w14:textId="77777777" w:rsidTr="009419F5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297E0741" w:rsidR="003435D6" w:rsidRPr="009419F5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EVALVACIJA PANOGE </w:t>
            </w:r>
          </w:p>
        </w:tc>
      </w:tr>
      <w:tr w:rsidR="00453F31" w:rsidRPr="009419F5" w14:paraId="7730F864" w14:textId="77777777" w:rsidTr="009419F5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9419F5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62E918A3" w:rsidR="003435D6" w:rsidRPr="009419F5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12B01407" w14:textId="13CCE8E5" w:rsidR="00F02917" w:rsidRPr="009419F5" w:rsidRDefault="00F02917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Za izdelavo bičev je potrebno prepoznavanje lesa, rokovanje z orodjem ter ročne spretnosti</w:t>
            </w:r>
            <w:r w:rsidR="00477B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0986106E" w14:textId="7F87AACA" w:rsidR="003435D6" w:rsidRPr="009419F5" w:rsidRDefault="003F4BE8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lastRenderedPageBreak/>
              <w:t>Izobraževanje za to panogo ne obstaja.</w:t>
            </w:r>
          </w:p>
        </w:tc>
      </w:tr>
      <w:tr w:rsidR="00453F31" w:rsidRPr="009419F5" w14:paraId="5D0BD473" w14:textId="77777777" w:rsidTr="009419F5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9419F5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ohranjanja regionalnih razpoznavnosti in kultur, varstva in bogatenja kulturne dediščine</w:t>
            </w:r>
          </w:p>
          <w:p w14:paraId="5E97EA16" w14:textId="2362FEC2" w:rsidR="003435D6" w:rsidRPr="009419F5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2AD26F85" w:rsidR="00F02917" w:rsidRPr="009419F5" w:rsidRDefault="00F02917" w:rsidP="00B0096F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Panoga ni vpisana </w:t>
            </w:r>
            <w:r w:rsidR="00223F1E"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 Register nesnovne kulturne dediščine</w:t>
            </w:r>
            <w:r w:rsidR="00B0096F"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Slovenije</w:t>
            </w: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, znanje izdelovanja bičev je </w:t>
            </w:r>
            <w:r w:rsidR="00BE5E29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zelo</w:t>
            </w: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ogroženo. </w:t>
            </w:r>
            <w:r w:rsidRPr="009419F5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Izdelovanje bičev kot panoga </w:t>
            </w:r>
            <w:r w:rsidR="00BE5E29" w:rsidRPr="009419F5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je </w:t>
            </w:r>
            <w:r w:rsidRPr="009419F5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uvrščen</w:t>
            </w:r>
            <w:r w:rsidR="00BE5E29" w:rsidRPr="009419F5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>o</w:t>
            </w:r>
            <w:r w:rsidRPr="009419F5">
              <w:rPr>
                <w:rFonts w:ascii="Open Sans" w:eastAsia="Times New Roman" w:hAnsi="Open Sans" w:cs="Open Sans"/>
                <w:color w:val="111111"/>
                <w:sz w:val="20"/>
                <w:szCs w:val="20"/>
                <w:lang w:eastAsia="sl-SI"/>
              </w:rPr>
              <w:t xml:space="preserve"> na seznam dopolnilnih dejavnosti na kmetiji.</w:t>
            </w:r>
          </w:p>
        </w:tc>
      </w:tr>
      <w:tr w:rsidR="00453F31" w:rsidRPr="009419F5" w14:paraId="273588DE" w14:textId="77777777" w:rsidTr="009419F5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9419F5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62B86BAA" w14:textId="27D40E47" w:rsidR="003435D6" w:rsidRPr="009419F5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439E72A2" w14:textId="0D347D4F" w:rsidR="00F02917" w:rsidRDefault="00F02917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Trenutno je tradicija izdelovanja bičev prekinjena, spomin na dejavnost in njeno promocijo je prevzela Hiša </w:t>
            </w:r>
            <w:proofErr w:type="spellStart"/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opajske</w:t>
            </w:r>
            <w:proofErr w:type="spellEnd"/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tradicije.</w:t>
            </w:r>
          </w:p>
          <w:p w14:paraId="31B7E610" w14:textId="77777777" w:rsidR="009419F5" w:rsidRPr="009419F5" w:rsidRDefault="009419F5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80732D2" w14:textId="202558CD" w:rsidR="00317878" w:rsidRPr="009419F5" w:rsidRDefault="00F02917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</w:t>
            </w:r>
            <w:r w:rsidR="003F4BE8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pomin na nekdaj pomembno krajevno dejavnost izdelavo bičev </w:t>
            </w:r>
            <w:r w:rsidR="00B0096F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»</w:t>
            </w:r>
            <w:proofErr w:type="spellStart"/>
            <w:r w:rsidR="003F4BE8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škarabacov</w:t>
            </w:r>
            <w:proofErr w:type="spellEnd"/>
            <w:r w:rsidR="00B0096F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«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označitev krajevne identitete 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predstavlja kamnito obeležje</w:t>
            </w: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BE5E29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–</w:t>
            </w:r>
            <w:r w:rsidR="00EB7A31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obelisk v obliki </w:t>
            </w:r>
            <w:r w:rsidR="00EB7A31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spiralnega stebra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krožišču v Opatjem selu. </w:t>
            </w:r>
          </w:p>
        </w:tc>
      </w:tr>
      <w:tr w:rsidR="00453F31" w:rsidRPr="009419F5" w14:paraId="3B5EF15E" w14:textId="77777777" w:rsidTr="009419F5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9419F5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7701CDA6" w:rsidR="003435D6" w:rsidRPr="009419F5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3D95C4C4" w:rsidR="00303236" w:rsidRPr="009419F5" w:rsidRDefault="00EB7A31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419F5">
              <w:rPr>
                <w:rFonts w:ascii="Open Sans" w:hAnsi="Open Sans" w:cs="Open Sans"/>
                <w:sz w:val="20"/>
                <w:szCs w:val="18"/>
              </w:rPr>
              <w:t>Panoga se v tehniki in pripomočkih ni bistveno spremenila, temveč še vedno sledi tradiciji ročne</w:t>
            </w:r>
            <w:r w:rsidR="00A36BF7" w:rsidRPr="009419F5">
              <w:rPr>
                <w:rFonts w:ascii="Open Sans" w:hAnsi="Open Sans" w:cs="Open Sans"/>
                <w:sz w:val="20"/>
                <w:szCs w:val="18"/>
              </w:rPr>
              <w:t>ga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izdelovanj</w:t>
            </w:r>
            <w:r w:rsidR="00A36BF7" w:rsidRPr="009419F5">
              <w:rPr>
                <w:rFonts w:ascii="Open Sans" w:hAnsi="Open Sans" w:cs="Open Sans"/>
                <w:sz w:val="20"/>
                <w:szCs w:val="18"/>
              </w:rPr>
              <w:t>a</w:t>
            </w:r>
            <w:r w:rsidRPr="009419F5">
              <w:rPr>
                <w:rFonts w:ascii="Open Sans" w:hAnsi="Open Sans" w:cs="Open Sans"/>
                <w:sz w:val="20"/>
                <w:szCs w:val="18"/>
              </w:rPr>
              <w:t xml:space="preserve"> bičev. </w:t>
            </w:r>
            <w:r w:rsidR="003F4BE8" w:rsidRPr="009419F5">
              <w:rPr>
                <w:rFonts w:ascii="Open Sans" w:hAnsi="Open Sans" w:cs="Open Sans"/>
                <w:sz w:val="20"/>
                <w:szCs w:val="18"/>
              </w:rPr>
              <w:t>V zadnjih letih skušajo v Opatjem selu oživiti tradicijo bičarstva.</w:t>
            </w:r>
          </w:p>
        </w:tc>
      </w:tr>
      <w:tr w:rsidR="00453F31" w:rsidRPr="009419F5" w14:paraId="46551BA7" w14:textId="77777777" w:rsidTr="009419F5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9419F5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1B3B5158" w:rsidR="006148F8" w:rsidRPr="009419F5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512C8956" w:rsidR="00410064" w:rsidRPr="009419F5" w:rsidRDefault="00EB7A31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preteklosti je bilo znanje izdelovanja bičev dejavnost, za katero so mojstri znanje pridobili v okviru svojih družin oziroma s prenosom znanja </w:t>
            </w:r>
            <w:r w:rsidR="00A36BF7"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z </w:t>
            </w:r>
            <w:r w:rsidRPr="009419F5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deda in očeta na sina. </w:t>
            </w:r>
          </w:p>
        </w:tc>
      </w:tr>
      <w:tr w:rsidR="00453F31" w:rsidRPr="009419F5" w14:paraId="0EDF9717" w14:textId="77777777" w:rsidTr="009419F5">
        <w:trPr>
          <w:trHeight w:val="925"/>
        </w:trPr>
        <w:tc>
          <w:tcPr>
            <w:tcW w:w="43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9419F5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4DAC5025" w:rsidR="006148F8" w:rsidRPr="009419F5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  <w:tcBorders>
              <w:bottom w:val="single" w:sz="8" w:space="0" w:color="000000"/>
            </w:tcBorders>
          </w:tcPr>
          <w:p w14:paraId="32D0C9EF" w14:textId="44F0DB0A" w:rsidR="001A71EC" w:rsidRPr="009419F5" w:rsidRDefault="00C3689C" w:rsidP="00B0096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Hiša </w:t>
            </w:r>
            <w:proofErr w:type="spellStart"/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opajske</w:t>
            </w:r>
            <w:proofErr w:type="spellEnd"/>
            <w:r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tradicije</w:t>
            </w:r>
            <w:r w:rsidR="003F4BE8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 </w:t>
            </w:r>
            <w:r w:rsidR="004B02E9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razstavo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tradicionalnih obrti, prikazi bičarstva </w:t>
            </w:r>
            <w:r w:rsidR="003F4BE8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in 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drugimi </w:t>
            </w:r>
            <w:r w:rsidR="003F4BE8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dogodki privablja turiste</w:t>
            </w:r>
            <w:r w:rsidR="00593D9C" w:rsidRPr="009419F5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Opatje selo.</w:t>
            </w:r>
          </w:p>
        </w:tc>
      </w:tr>
      <w:tr w:rsidR="006C2599" w:rsidRPr="009419F5" w14:paraId="33F8B413" w14:textId="77777777" w:rsidTr="009419F5">
        <w:trPr>
          <w:trHeight w:val="458"/>
        </w:trPr>
        <w:tc>
          <w:tcPr>
            <w:tcW w:w="43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9419F5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  <w:tcBorders>
              <w:bottom w:val="single" w:sz="8" w:space="0" w:color="000000"/>
            </w:tcBorders>
          </w:tcPr>
          <w:p w14:paraId="53CC6FDC" w14:textId="77934855" w:rsidR="00B0096F" w:rsidRPr="009419F5" w:rsidRDefault="00593D9C" w:rsidP="00593D9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Bogataj</w:t>
            </w:r>
            <w:r w:rsidR="00B0096F"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Janez</w:t>
            </w:r>
          </w:p>
          <w:p w14:paraId="4CFCCC58" w14:textId="18297DBB" w:rsidR="00B0096F" w:rsidRPr="009419F5" w:rsidRDefault="00B0096F" w:rsidP="00593D9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1999</w:t>
            </w:r>
          </w:p>
          <w:p w14:paraId="01041B32" w14:textId="0AC927E2" w:rsidR="00593D9C" w:rsidRPr="009419F5" w:rsidRDefault="00593D9C" w:rsidP="00593D9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9419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Mojstrovine Slovenije: Srečanja s sodobnimi rokodelci, Gorenjski tisk, Ljubljana </w:t>
            </w:r>
          </w:p>
          <w:p w14:paraId="264BF086" w14:textId="4A570C63" w:rsidR="00593D9C" w:rsidRPr="009419F5" w:rsidRDefault="00593D9C" w:rsidP="00593D9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00CC2D76" w14:textId="029C2498" w:rsidR="00453F31" w:rsidRPr="009419F5" w:rsidRDefault="00000000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6" w:history="1">
              <w:r w:rsidR="00BE5E29" w:rsidRPr="009419F5">
                <w:rPr>
                  <w:rStyle w:val="Hiperpovezava"/>
                  <w:rFonts w:ascii="Open Sans" w:eastAsia="Times New Roman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http://www.primorske.si/novice/goriska/od-bicarjev-do-kamnosekov</w:t>
              </w:r>
            </w:hyperlink>
          </w:p>
        </w:tc>
      </w:tr>
      <w:bookmarkEnd w:id="0"/>
    </w:tbl>
    <w:p w14:paraId="6BEE8BED" w14:textId="19381926" w:rsidR="005E6733" w:rsidRPr="009419F5" w:rsidRDefault="005E6733" w:rsidP="00E135BC">
      <w:pPr>
        <w:rPr>
          <w:rFonts w:ascii="Open Sans" w:hAnsi="Open Sans" w:cs="Open Sans"/>
          <w:sz w:val="20"/>
          <w:szCs w:val="20"/>
        </w:rPr>
      </w:pPr>
    </w:p>
    <w:sectPr w:rsidR="005E6733" w:rsidRPr="00941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29C3" w14:textId="77777777" w:rsidR="003F4027" w:rsidRDefault="003F4027">
      <w:pPr>
        <w:spacing w:after="0" w:line="240" w:lineRule="auto"/>
      </w:pPr>
      <w:r>
        <w:separator/>
      </w:r>
    </w:p>
  </w:endnote>
  <w:endnote w:type="continuationSeparator" w:id="0">
    <w:p w14:paraId="7A577F95" w14:textId="77777777" w:rsidR="003F4027" w:rsidRDefault="003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AAE" w14:textId="77777777" w:rsidR="003C2FE3" w:rsidRDefault="003C2F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27EA" w14:textId="77777777" w:rsidR="003C2FE3" w:rsidRDefault="003C2FE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9C96" w14:textId="77777777" w:rsidR="003C2FE3" w:rsidRDefault="003C2F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E23B" w14:textId="77777777" w:rsidR="003F4027" w:rsidRDefault="003F4027">
      <w:pPr>
        <w:spacing w:after="0" w:line="240" w:lineRule="auto"/>
      </w:pPr>
      <w:r>
        <w:separator/>
      </w:r>
    </w:p>
  </w:footnote>
  <w:footnote w:type="continuationSeparator" w:id="0">
    <w:p w14:paraId="2D4D0D2E" w14:textId="77777777" w:rsidR="003F4027" w:rsidRDefault="003F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5C30" w14:textId="77777777" w:rsidR="003C2FE3" w:rsidRDefault="003C2F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A288" w14:textId="77777777" w:rsidR="009419F5" w:rsidRPr="00653652" w:rsidRDefault="009419F5" w:rsidP="009419F5">
    <w:pPr>
      <w:pStyle w:val="Glava"/>
      <w:rPr>
        <w:rFonts w:ascii="Open Sans" w:hAnsi="Open Sans" w:cs="Open Sans"/>
      </w:rPr>
    </w:pPr>
    <w:r w:rsidRPr="00653652">
      <w:rPr>
        <w:rFonts w:ascii="Open Sans" w:hAnsi="Open Sans" w:cs="Open Sans"/>
        <w:noProof/>
      </w:rPr>
      <w:drawing>
        <wp:inline distT="0" distB="0" distL="0" distR="0" wp14:anchorId="10BC26DB" wp14:editId="1D2B652B">
          <wp:extent cx="2014614" cy="350595"/>
          <wp:effectExtent l="0" t="0" r="5080" b="0"/>
          <wp:docPr id="6" name="Slika 6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545" cy="36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653652">
      <w:rPr>
        <w:rFonts w:ascii="Open Sans" w:hAnsi="Open Sans" w:cs="Open Sans"/>
        <w:noProof/>
      </w:rPr>
      <w:drawing>
        <wp:inline distT="0" distB="0" distL="0" distR="0" wp14:anchorId="24D4F2A6" wp14:editId="6BA4BFD2">
          <wp:extent cx="1397000" cy="390284"/>
          <wp:effectExtent l="0" t="0" r="0" b="0"/>
          <wp:docPr id="5" name="Slika 5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155" cy="40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25309F86" w:rsidR="00D97B47" w:rsidRPr="009419F5" w:rsidRDefault="00000000" w:rsidP="009419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9A38" w14:textId="77777777" w:rsidR="003C2FE3" w:rsidRDefault="003C2F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6367"/>
    <w:rsid w:val="000167D5"/>
    <w:rsid w:val="00035698"/>
    <w:rsid w:val="00041CA8"/>
    <w:rsid w:val="000523D1"/>
    <w:rsid w:val="00055023"/>
    <w:rsid w:val="00084A2D"/>
    <w:rsid w:val="000E4637"/>
    <w:rsid w:val="000E5190"/>
    <w:rsid w:val="0015447C"/>
    <w:rsid w:val="001A71EC"/>
    <w:rsid w:val="001B055B"/>
    <w:rsid w:val="002011BE"/>
    <w:rsid w:val="002111DB"/>
    <w:rsid w:val="00223F1E"/>
    <w:rsid w:val="00243909"/>
    <w:rsid w:val="00282CB9"/>
    <w:rsid w:val="002A14D9"/>
    <w:rsid w:val="002B2B02"/>
    <w:rsid w:val="002C04CD"/>
    <w:rsid w:val="002C3CD7"/>
    <w:rsid w:val="002E13B7"/>
    <w:rsid w:val="002E174B"/>
    <w:rsid w:val="002E505D"/>
    <w:rsid w:val="00303236"/>
    <w:rsid w:val="00311F46"/>
    <w:rsid w:val="00317878"/>
    <w:rsid w:val="003435D6"/>
    <w:rsid w:val="00356C17"/>
    <w:rsid w:val="00367056"/>
    <w:rsid w:val="003B30E5"/>
    <w:rsid w:val="003B7C4C"/>
    <w:rsid w:val="003C2FE3"/>
    <w:rsid w:val="003E3632"/>
    <w:rsid w:val="003F4027"/>
    <w:rsid w:val="003F4BE8"/>
    <w:rsid w:val="00410064"/>
    <w:rsid w:val="00410FC6"/>
    <w:rsid w:val="00417BE6"/>
    <w:rsid w:val="00425663"/>
    <w:rsid w:val="0044136B"/>
    <w:rsid w:val="00450833"/>
    <w:rsid w:val="00453F31"/>
    <w:rsid w:val="00473295"/>
    <w:rsid w:val="00477B9C"/>
    <w:rsid w:val="004A37F3"/>
    <w:rsid w:val="004B02E9"/>
    <w:rsid w:val="004E101E"/>
    <w:rsid w:val="004F7840"/>
    <w:rsid w:val="00507B56"/>
    <w:rsid w:val="00521231"/>
    <w:rsid w:val="005258C2"/>
    <w:rsid w:val="00542DC1"/>
    <w:rsid w:val="00593D9C"/>
    <w:rsid w:val="005C1D8B"/>
    <w:rsid w:val="005E6733"/>
    <w:rsid w:val="005F688A"/>
    <w:rsid w:val="006148F8"/>
    <w:rsid w:val="00623F7A"/>
    <w:rsid w:val="006641F8"/>
    <w:rsid w:val="006A103F"/>
    <w:rsid w:val="006B1A92"/>
    <w:rsid w:val="006B36D1"/>
    <w:rsid w:val="006C2599"/>
    <w:rsid w:val="006D185D"/>
    <w:rsid w:val="00706D22"/>
    <w:rsid w:val="00713D0D"/>
    <w:rsid w:val="007167E2"/>
    <w:rsid w:val="00717518"/>
    <w:rsid w:val="00756F44"/>
    <w:rsid w:val="00766E93"/>
    <w:rsid w:val="00781D3C"/>
    <w:rsid w:val="00786F67"/>
    <w:rsid w:val="007A2921"/>
    <w:rsid w:val="007C2B62"/>
    <w:rsid w:val="007D0F57"/>
    <w:rsid w:val="00820085"/>
    <w:rsid w:val="0084145F"/>
    <w:rsid w:val="00847236"/>
    <w:rsid w:val="008671CD"/>
    <w:rsid w:val="008812B8"/>
    <w:rsid w:val="008A66B8"/>
    <w:rsid w:val="008B4B46"/>
    <w:rsid w:val="008B6885"/>
    <w:rsid w:val="008C3403"/>
    <w:rsid w:val="008E4AD2"/>
    <w:rsid w:val="009419F5"/>
    <w:rsid w:val="0094734A"/>
    <w:rsid w:val="0095066C"/>
    <w:rsid w:val="0095094E"/>
    <w:rsid w:val="00964452"/>
    <w:rsid w:val="00971B17"/>
    <w:rsid w:val="0097525B"/>
    <w:rsid w:val="00996312"/>
    <w:rsid w:val="009B1BEE"/>
    <w:rsid w:val="009F369F"/>
    <w:rsid w:val="009F3939"/>
    <w:rsid w:val="00A02D3B"/>
    <w:rsid w:val="00A06AB2"/>
    <w:rsid w:val="00A11720"/>
    <w:rsid w:val="00A11F2D"/>
    <w:rsid w:val="00A36BF7"/>
    <w:rsid w:val="00A506C9"/>
    <w:rsid w:val="00A74C42"/>
    <w:rsid w:val="00A93A42"/>
    <w:rsid w:val="00A95390"/>
    <w:rsid w:val="00AA04FB"/>
    <w:rsid w:val="00AF4CBF"/>
    <w:rsid w:val="00B0096F"/>
    <w:rsid w:val="00B14864"/>
    <w:rsid w:val="00B276B0"/>
    <w:rsid w:val="00B646D3"/>
    <w:rsid w:val="00B80141"/>
    <w:rsid w:val="00BB261F"/>
    <w:rsid w:val="00BC62B8"/>
    <w:rsid w:val="00BD6CD9"/>
    <w:rsid w:val="00BE5E29"/>
    <w:rsid w:val="00C11861"/>
    <w:rsid w:val="00C27B0A"/>
    <w:rsid w:val="00C31440"/>
    <w:rsid w:val="00C3689C"/>
    <w:rsid w:val="00C74D30"/>
    <w:rsid w:val="00C844D1"/>
    <w:rsid w:val="00CD6004"/>
    <w:rsid w:val="00D517E4"/>
    <w:rsid w:val="00D53C9C"/>
    <w:rsid w:val="00D803BE"/>
    <w:rsid w:val="00D8156C"/>
    <w:rsid w:val="00D879E9"/>
    <w:rsid w:val="00D96F30"/>
    <w:rsid w:val="00DA6886"/>
    <w:rsid w:val="00DB62A9"/>
    <w:rsid w:val="00DE3E5B"/>
    <w:rsid w:val="00E02467"/>
    <w:rsid w:val="00E135BC"/>
    <w:rsid w:val="00E21997"/>
    <w:rsid w:val="00E25E22"/>
    <w:rsid w:val="00E57751"/>
    <w:rsid w:val="00E75964"/>
    <w:rsid w:val="00E8358F"/>
    <w:rsid w:val="00EB7A31"/>
    <w:rsid w:val="00EC00E4"/>
    <w:rsid w:val="00ED549F"/>
    <w:rsid w:val="00EF3FDA"/>
    <w:rsid w:val="00F02917"/>
    <w:rsid w:val="00F10BEA"/>
    <w:rsid w:val="00F46919"/>
    <w:rsid w:val="00FA3319"/>
    <w:rsid w:val="00FC01EC"/>
    <w:rsid w:val="00FE0C06"/>
    <w:rsid w:val="00FE0C25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6B1A92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96F3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31440"/>
    <w:pPr>
      <w:ind w:left="720"/>
      <w:contextualSpacing/>
    </w:pPr>
  </w:style>
  <w:style w:type="paragraph" w:styleId="Revizija">
    <w:name w:val="Revision"/>
    <w:hidden/>
    <w:uiPriority w:val="99"/>
    <w:semiHidden/>
    <w:rsid w:val="00C31440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A11720"/>
    <w:rPr>
      <w:i/>
      <w:iCs/>
    </w:rPr>
  </w:style>
  <w:style w:type="character" w:styleId="Krepko">
    <w:name w:val="Strong"/>
    <w:basedOn w:val="Privzetapisavaodstavka"/>
    <w:uiPriority w:val="22"/>
    <w:qFormat/>
    <w:rsid w:val="00A11720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E5E29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94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orske.si/novice/goriska/od-bicarjev-do-kamnosek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3</cp:revision>
  <cp:lastPrinted>2022-07-07T09:30:00Z</cp:lastPrinted>
  <dcterms:created xsi:type="dcterms:W3CDTF">2023-09-20T13:24:00Z</dcterms:created>
  <dcterms:modified xsi:type="dcterms:W3CDTF">2023-11-30T13:20:00Z</dcterms:modified>
</cp:coreProperties>
</file>