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653652" w14:paraId="03168FED" w14:textId="77777777" w:rsidTr="00653652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653652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496C6046" w:rsidR="003435D6" w:rsidRPr="00653652" w:rsidRDefault="001B6F4E" w:rsidP="003D0A7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 xml:space="preserve">Barvanje in krašenje velikonočnih </w:t>
            </w:r>
            <w:r w:rsidR="003D0A76" w:rsidRPr="00653652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jajc</w:t>
            </w:r>
          </w:p>
        </w:tc>
      </w:tr>
      <w:tr w:rsidR="00425663" w:rsidRPr="00653652" w14:paraId="15B45EC4" w14:textId="77777777" w:rsidTr="00653652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3A65FF1B" w:rsidR="003435D6" w:rsidRPr="00653652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53652" w14:paraId="1052A38A" w14:textId="77777777" w:rsidTr="00653652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75F8753D" w:rsidR="003435D6" w:rsidRPr="00653652" w:rsidRDefault="001B6F4E" w:rsidP="00653652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Barvanje in krašenje velikonočnih pirhov</w:t>
            </w:r>
            <w:r w:rsidR="00635B9F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v Sloveniji splošno razširjena rokodelska panoga. </w:t>
            </w:r>
            <w:r w:rsidR="008E79E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Dediščina okraševanja jajc </w:t>
            </w:r>
            <w:r w:rsidR="00B155C8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je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ohranjena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 vsej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Sloveniji</w:t>
            </w:r>
            <w:r w:rsidR="00B155C8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le da se 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izvedbe</w:t>
            </w:r>
            <w:r w:rsidR="00B155C8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razlikuje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jo</w:t>
            </w:r>
            <w:r w:rsidR="00B155C8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 tehnikah in materialih glede na območje. </w:t>
            </w:r>
            <w:r w:rsidR="00B155C8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Poleg klasičnih pirhov iz jajc so pirhi tudi pogost motiv ustvarjanja sodobnih rokodelcev.</w:t>
            </w:r>
          </w:p>
        </w:tc>
      </w:tr>
      <w:tr w:rsidR="00425663" w:rsidRPr="00653652" w14:paraId="5A81AEBD" w14:textId="77777777" w:rsidTr="00653652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20832D8B" w:rsidR="003435D6" w:rsidRPr="00653652" w:rsidRDefault="003435D6" w:rsidP="00653652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653652" w14:paraId="0B330F84" w14:textId="77777777" w:rsidTr="00653652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1682" w14:textId="3F38E790" w:rsidR="005D0742" w:rsidRPr="00653652" w:rsidRDefault="005D0742" w:rsidP="009F1076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Na Slovenskem se je poslikavanje jajc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ob krščanskem prazniku velike noči</w:t>
            </w:r>
            <w:r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uveljavilo konec </w:t>
            </w:r>
            <w:r w:rsid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</w:t>
            </w:r>
            <w:r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18. stol</w:t>
            </w:r>
            <w:r w:rsidR="00653652">
              <w:rPr>
                <w:rFonts w:ascii="Open Sans" w:hAnsi="Open Sans" w:cs="Open Sans"/>
                <w:color w:val="000000"/>
                <w:sz w:val="20"/>
                <w:szCs w:val="20"/>
              </w:rPr>
              <w:t>etja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je še dan</w:t>
            </w:r>
            <w:r w:rsidR="000D3154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dan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es 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zelo 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razširjeno.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Pirhe so nesli k velikon</w:t>
            </w:r>
            <w:r w:rsidR="006635C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o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čnemu žegnu in si jih med seboj izmenjevali </w:t>
            </w:r>
            <w:r w:rsidR="000D3154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v znamenje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pozornost</w:t>
            </w:r>
            <w:r w:rsidR="00544772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="003D0A76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, podarjali so jih kot darilo ali izkaz ljubezni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3431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Slovenski </w:t>
            </w:r>
            <w:r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pirh</w:t>
            </w:r>
            <w:r w:rsidR="00D3431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 </w:t>
            </w:r>
            <w:r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 uvrščajo med ene najlepše okrašenih v Evropi. 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Poleg klasičnih pirhov so </w:t>
            </w:r>
            <w:r w:rsidR="00E60AE2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>krašena jajca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tudi pogost motiv ustvarjanja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sodobnih</w:t>
            </w:r>
            <w:r w:rsidR="00635B9F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rokodelcev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ki ustvarjajo </w:t>
            </w:r>
            <w:r w:rsidR="00AB4CA7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npr. </w:t>
            </w:r>
            <w:r w:rsidR="009B0DFC" w:rsidRPr="0065365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z lesom. </w:t>
            </w:r>
          </w:p>
          <w:p w14:paraId="56A151A7" w14:textId="77777777" w:rsidR="005D0742" w:rsidRPr="00653652" w:rsidRDefault="005D0742" w:rsidP="009F1076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B211C7A" w14:textId="39D26F2B" w:rsidR="00A755E1" w:rsidRPr="00653652" w:rsidRDefault="00767F0F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Dediščina okraševanja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jajc je ena od značilnih 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področij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ustvarjalnosti, povezana z letnimi šegami in 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navadami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ter je prisotna po vsej Sloveniji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Dan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es 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– 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poleg duhovnih razsežnosti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–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predstavlja tudi področje vsakoletne ustvarjalnosti. Pri tem moramo 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razlikovati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dve področji: domače, družinsko okolje in 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izdelovanje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pobarvanih ter kako drugače okrašenih jajc, ki imajo v velikonočnem času tudi svoja posebna 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poimenovanja (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govorimo o pirhih, pisanicah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pisankah, </w:t>
            </w:r>
            <w:proofErr w:type="spellStart"/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remenkah</w:t>
            </w:r>
            <w:proofErr w:type="spellEnd"/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remenicah</w:t>
            </w:r>
            <w:proofErr w:type="spellEnd"/>
            <w:r w:rsidR="00A755E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…). Drugo področje barvanja in krašenja</w:t>
            </w:r>
            <w:r w:rsidR="003D0A7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jajc pa je rokodelsko, saj posamezniki to počnejo za prodajo. Barvanje in krašenje jajc je torej svojevrsten ustvarjalni izziv.</w:t>
            </w:r>
          </w:p>
          <w:p w14:paraId="0E831EBA" w14:textId="77777777" w:rsidR="003D0A76" w:rsidRPr="00653652" w:rsidRDefault="003D0A76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13FE765B" w14:textId="0EE12D61" w:rsidR="003950A5" w:rsidRPr="00653652" w:rsidRDefault="003D0A76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es na Slovenskem še poznamo nekatere starejše načine barvanja in krašenja jajc, ki so </w:t>
            </w:r>
            <w:r w:rsidR="005D0742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se </w:t>
            </w:r>
            <w:r w:rsidR="009B0DF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najbolj</w:t>
            </w:r>
            <w:r w:rsidR="00767F0F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ohrani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 Beli krajini in Prekmurju. To so t.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pisanice ter </w:t>
            </w:r>
            <w:proofErr w:type="spellStart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drsanke</w:t>
            </w:r>
            <w:proofErr w:type="spellEnd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oziroma </w:t>
            </w:r>
            <w:proofErr w:type="spellStart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remenke</w:t>
            </w:r>
            <w:proofErr w:type="spellEnd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0E2B859E" w14:textId="77777777" w:rsidR="003950A5" w:rsidRPr="00653652" w:rsidRDefault="003950A5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0FF671A" w14:textId="45DBEB80" w:rsidR="003A2031" w:rsidRPr="00653652" w:rsidRDefault="007A5737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Belokranjske pisanice so pobarvana in v 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 xml:space="preserve">tehniki 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batik z značilno ornamentiko okrašena velikonočna jajca. V preteklosti so jih izdelovali samo za veliko noč 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>ter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 ob tem razvili značilne tehnike in motive krašenja. Pomagali so si s pisalom (pisač ali pisalka) z lesenim držalom, ki ima na enem koncu kovinski </w:t>
            </w:r>
            <w:proofErr w:type="spellStart"/>
            <w:r w:rsidRPr="00653652">
              <w:rPr>
                <w:rFonts w:ascii="Open Sans" w:hAnsi="Open Sans" w:cs="Open Sans"/>
                <w:sz w:val="20"/>
                <w:szCs w:val="20"/>
              </w:rPr>
              <w:t>lijaček</w:t>
            </w:r>
            <w:proofErr w:type="spellEnd"/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. Vanj so dali vosek, ga nad gorečo svečo stopili in nato s tekočim voskom, ki je tekel skozi </w:t>
            </w:r>
            <w:proofErr w:type="spellStart"/>
            <w:r w:rsidRPr="00653652">
              <w:rPr>
                <w:rFonts w:ascii="Open Sans" w:hAnsi="Open Sans" w:cs="Open Sans"/>
                <w:sz w:val="20"/>
                <w:szCs w:val="20"/>
              </w:rPr>
              <w:t>lijaček</w:t>
            </w:r>
            <w:proofErr w:type="spellEnd"/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, risali po jajčni lupini. Porisano jajce so namakali v barvi, ki se na povoskanih vzorcih ni prijela; tako je nastal enobarvni batik. Če so želeli imeti več barv, so postopek ponavljali. Po drugi svetovni vojni so v večjem delu Bele krajine tradicionalno izdelavo in krašenje pisanic povsem opustili, ohranili so jo le v Adlešičih in okolici, kjer so prevladale belo-rdeče-črne pisanice, obarvane s </w:t>
            </w:r>
            <w:proofErr w:type="spellStart"/>
            <w:r w:rsidRPr="00653652">
              <w:rPr>
                <w:rFonts w:ascii="Open Sans" w:hAnsi="Open Sans" w:cs="Open Sans"/>
                <w:sz w:val="20"/>
                <w:szCs w:val="20"/>
              </w:rPr>
              <w:t>krep</w:t>
            </w:r>
            <w:proofErr w:type="spellEnd"/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 papirjem in z industrijskimi tekstilnimi barvami. </w:t>
            </w:r>
          </w:p>
          <w:p w14:paraId="3005CBE1" w14:textId="77777777" w:rsidR="003A2031" w:rsidRPr="00653652" w:rsidRDefault="003A2031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946F586" w14:textId="2EA9B7AA" w:rsidR="007A5737" w:rsidRPr="00653652" w:rsidRDefault="00E60AE2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Poleg krašenja pirhov ali pis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nic z voskom je najbolj razširjen tradicionalni tehnološki način graviranje ali praskanje vzorcev v </w:t>
            </w:r>
            <w:proofErr w:type="spellStart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enobravno</w:t>
            </w:r>
            <w:proofErr w:type="spellEnd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površino jajc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Takim jajcem na belokranjskem pravijo </w:t>
            </w:r>
            <w:proofErr w:type="spellStart"/>
            <w:r w:rsidR="003A2031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drsanke</w:t>
            </w:r>
            <w:proofErr w:type="spellEnd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Jajca se pobarvajo 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barv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čebulnih olupkov, nato se z manjšim nožem ali škarjicami praskajo okraski. Vzorci so rastlinski in nabožni. Tudi v Prekmurju se je med obema vojnama razvila tehnika praskanja. Njihova posebnost je, da se jajčna lupina pri tovrstnih </w:t>
            </w:r>
            <w:proofErr w:type="spellStart"/>
            <w:r w:rsidR="003A2031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remenkah</w:t>
            </w:r>
            <w:proofErr w:type="spellEnd"/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pobarva z mizarskimi lužili (gre za sintetične 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–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anilinske barve za les) v različnih barvnih pasovih. Takšna izdelava se ni množično razširila, ampak so se je oprijeli posamezniki. Vsaj od konca 19. stoletja se je v Suhorju pri Pivki v Brkinih ohranila tehnika praskanja na površino, pobarvano s čebulnimi olupki.</w:t>
            </w:r>
          </w:p>
          <w:p w14:paraId="4A3BF718" w14:textId="77777777" w:rsidR="003A2031" w:rsidRPr="00653652" w:rsidRDefault="003A2031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D60618A" w14:textId="05186525" w:rsidR="00586E2E" w:rsidRDefault="00696E08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Pri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krašenju jajc je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ornamentika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pretežno geometrijska. Jajčno lupino so z navpičnimi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vodoravnimi črtami razdeli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li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 geometrijske ploskve, te pa so zapolnili </w:t>
            </w:r>
            <w:r w:rsidR="0056587E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 različnimi ornamenti.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>Pojavljajo se</w:t>
            </w:r>
            <w:r w:rsidR="0056587E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motiv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ribje kosti, trikotniki, srca, spirale, razne križaste oblike,</w:t>
            </w:r>
            <w:r w:rsidR="00586E2E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cvetlična ornamentika,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pikčasta črta in različni pasovi. Na vrhu je bil pogosto malteški križ. </w:t>
            </w:r>
            <w:r w:rsidR="005A025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podabljajo se</w:t>
            </w:r>
            <w:r w:rsidR="005A0256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še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motivi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krščanskega izvora ter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nabožni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napis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</w:t>
            </w:r>
            <w:r w:rsidR="003806CC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13ECEA27" w14:textId="77777777" w:rsidR="00653652" w:rsidRPr="00653652" w:rsidRDefault="00653652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9DBA455" w14:textId="4B84BCC8" w:rsidR="003A2031" w:rsidRPr="00653652" w:rsidRDefault="003A2031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hAnsi="Open Sans" w:cs="Open Sans"/>
                <w:sz w:val="20"/>
                <w:szCs w:val="20"/>
              </w:rPr>
              <w:t>V osemdesetih letih so začele izdelovalke pisanice izpihovati in skozi luknjici napeljevati volnene niti, iz katerih na enem koncu naredijo cofek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 na drugem 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 xml:space="preserve">pa 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>zanko za obešanje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 kot turistične spominke in priložnostna darila </w:t>
            </w:r>
            <w:r w:rsidR="000D3154" w:rsidRPr="00653652">
              <w:rPr>
                <w:rFonts w:ascii="Open Sans" w:hAnsi="Open Sans" w:cs="Open Sans"/>
                <w:sz w:val="20"/>
                <w:szCs w:val="20"/>
              </w:rPr>
              <w:t xml:space="preserve">jih 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>izdelujejo vse leto.</w:t>
            </w:r>
          </w:p>
          <w:p w14:paraId="26B3FBE3" w14:textId="224CCFD0" w:rsidR="003806CC" w:rsidRPr="00653652" w:rsidRDefault="003806CC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D0F5C7A" w14:textId="717C0FE7" w:rsidR="00085F70" w:rsidRPr="00653652" w:rsidRDefault="00085F70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Svojevrstni in vrhunski primeri sodobnega izdelovanja velikonočnih jajc so 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bili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pirhi Franca Groma 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(1940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–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2015)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z Vrhnike. Z vrtalnim strojčkom 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je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prevrta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izpihana jajca z več tisoč drobnimi</w:t>
            </w:r>
            <w:r w:rsidR="00EC35F0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luknjicami in tako ustvaril čipkaste vzorce na jajčni površini.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5CDF6862" w14:textId="77777777" w:rsidR="00AB4CA7" w:rsidRPr="00653652" w:rsidRDefault="00AB4CA7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8936FC1" w14:textId="690F04A4" w:rsidR="00586E2E" w:rsidRPr="00653652" w:rsidRDefault="006C60B6" w:rsidP="009F107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Posebnost v slovenskem prostoru so pirhi ob prazniku </w:t>
            </w:r>
            <w:proofErr w:type="spellStart"/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šempav</w:t>
            </w:r>
            <w:proofErr w:type="spellEnd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ki ga praznujejo v štirih vaseh na Tolminskem. </w:t>
            </w:r>
            <w:r w:rsidR="001B4CC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Gre za 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tehniko </w:t>
            </w:r>
            <w:r w:rsidR="001B4CC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batik.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Pirhe popišejo z voskom, in sicer s krajšimi verzi, ki so dopolnjeni z rastlinskimi motivi. Poleg verzov je posebnost 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tudi 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tem, da izdelava pirhov ni vezana na velikonočni čas, ampak na dan blagoslova cerkve sv. Pavla na </w:t>
            </w:r>
            <w:proofErr w:type="spellStart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Žabijskem</w:t>
            </w:r>
            <w:proofErr w:type="spellEnd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vrhu, ki ga </w:t>
            </w:r>
            <w:r w:rsidR="003A2031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praznujejo prvo nedeljo v maju.</w:t>
            </w:r>
          </w:p>
        </w:tc>
      </w:tr>
      <w:tr w:rsidR="00425663" w:rsidRPr="00653652" w14:paraId="75C32A3A" w14:textId="77777777" w:rsidTr="00653652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542491CE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653652" w14:paraId="7730F864" w14:textId="77777777" w:rsidTr="00653652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653652" w:rsidRDefault="003435D6" w:rsidP="0065365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19FA6395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52ADD65B" w:rsidR="003435D6" w:rsidRPr="00653652" w:rsidRDefault="0095036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Izdelovanje velikonočnih jajc </w:t>
            </w:r>
            <w:r w:rsidR="00D3431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je različnih zahtevnosti in je odvisno od tehnike izdelave. </w:t>
            </w:r>
            <w:r w:rsidR="007A5737" w:rsidRPr="00653652">
              <w:rPr>
                <w:rFonts w:ascii="Open Sans" w:hAnsi="Open Sans" w:cs="Open Sans"/>
                <w:sz w:val="20"/>
              </w:rPr>
              <w:t xml:space="preserve">Dejavnost je bila v preteklosti povezana z velikonočnimi šegami, danes pa </w:t>
            </w:r>
            <w:r w:rsidR="000D3154" w:rsidRPr="00653652">
              <w:rPr>
                <w:rFonts w:ascii="Open Sans" w:hAnsi="Open Sans" w:cs="Open Sans"/>
                <w:sz w:val="20"/>
              </w:rPr>
              <w:t>so pirhi</w:t>
            </w:r>
            <w:r w:rsidR="007A5737" w:rsidRPr="00653652">
              <w:rPr>
                <w:rFonts w:ascii="Open Sans" w:hAnsi="Open Sans" w:cs="Open Sans"/>
                <w:sz w:val="20"/>
              </w:rPr>
              <w:t xml:space="preserve"> tudi prepoznan</w:t>
            </w:r>
            <w:r w:rsidR="000D3154" w:rsidRPr="00653652">
              <w:rPr>
                <w:rFonts w:ascii="Open Sans" w:hAnsi="Open Sans" w:cs="Open Sans"/>
                <w:sz w:val="20"/>
              </w:rPr>
              <w:t>i</w:t>
            </w:r>
            <w:r w:rsidR="007A5737" w:rsidRPr="00653652">
              <w:rPr>
                <w:rFonts w:ascii="Open Sans" w:hAnsi="Open Sans" w:cs="Open Sans"/>
                <w:sz w:val="20"/>
              </w:rPr>
              <w:t xml:space="preserve"> izdel</w:t>
            </w:r>
            <w:r w:rsidR="000D3154" w:rsidRPr="00653652">
              <w:rPr>
                <w:rFonts w:ascii="Open Sans" w:hAnsi="Open Sans" w:cs="Open Sans"/>
                <w:sz w:val="20"/>
              </w:rPr>
              <w:t>ki</w:t>
            </w:r>
            <w:r w:rsidR="007A5737" w:rsidRPr="00653652">
              <w:rPr>
                <w:rFonts w:ascii="Open Sans" w:hAnsi="Open Sans" w:cs="Open Sans"/>
                <w:sz w:val="20"/>
              </w:rPr>
              <w:t xml:space="preserve"> domače obrti in ljudske likovne ustvarjalnosti. </w:t>
            </w:r>
            <w:r w:rsidR="007A573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Tehnike barvanja in krašenja same po sebi 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ne zahteva</w:t>
            </w:r>
            <w:r w:rsidR="007A573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jo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specifičnega znanja, je pa </w:t>
            </w:r>
            <w:r w:rsidR="00BD7B9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treba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imeti </w:t>
            </w:r>
            <w:r w:rsidR="007A573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smisel za likovno upodabljanje ter izkušnje z nanašanjem različnih plasti. </w:t>
            </w:r>
            <w:r w:rsidR="00101BFF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Znanje se prenaša v glavnem neformalno, iz roda v rod, v zadnjem času tudi prek različnih društev.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53652" w14:paraId="5D0BD473" w14:textId="77777777" w:rsidTr="00653652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653652" w:rsidRDefault="003435D6" w:rsidP="0065365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35CB0A25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71E9997" w14:textId="0BF4553D" w:rsidR="00586E2E" w:rsidRPr="00653652" w:rsidRDefault="00EC35F0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</w:t>
            </w:r>
            <w:r w:rsidR="00F1577A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Regis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ter nesnovne kulturne dediščine so vpisane naslednje enote: </w:t>
            </w:r>
            <w:r w:rsidR="008C5653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i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zdelovanje belokranjskih pisanic, </w:t>
            </w:r>
            <w:r w:rsidR="008C5653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p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isanje pirhov ob prazniku </w:t>
            </w:r>
            <w:proofErr w:type="spellStart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šempav</w:t>
            </w:r>
            <w:proofErr w:type="spellEnd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r w:rsidR="008C5653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i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zdelovanje suhorskih pirhov, </w:t>
            </w:r>
            <w:r w:rsidR="008C5653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i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zdelovanje prekmurskih </w:t>
            </w:r>
            <w:proofErr w:type="spellStart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remenk</w:t>
            </w:r>
            <w:proofErr w:type="spellEnd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. </w:t>
            </w:r>
            <w:r w:rsidR="00586E2E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Kot posebna enota Registra so vpisane tudi </w:t>
            </w:r>
            <w:r w:rsidR="008C5653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v</w:t>
            </w:r>
            <w:r w:rsidR="00586E2E"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elikonočne igre s pirhi.</w:t>
            </w:r>
          </w:p>
          <w:p w14:paraId="04FC45BB" w14:textId="1FA407BD" w:rsidR="003435D6" w:rsidRPr="00653652" w:rsidRDefault="00EC35F0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Prekmurju je tehnika praskanja na večbarvno površino ogrožena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r w:rsidR="00BD7B9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 tem se ukvarjata samo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še dva posameznika. </w:t>
            </w:r>
            <w:r w:rsidR="00BD7B9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Tehnika b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atik je obujena v Dobrovniku, kjer </w:t>
            </w:r>
            <w:r w:rsidR="008D2AA6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 velikonočnem času 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deluje okrog dvajset posameznikov</w:t>
            </w:r>
            <w:r w:rsidR="008D2AA6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resneje se z njo ukvarja ena posameznica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V Adlešičih in okolici </w:t>
            </w:r>
            <w:r w:rsidR="00B13E9B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znanje ohranja približno deset posameznic. 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Znanje o izdelavi suhorskih </w:t>
            </w:r>
            <w:r w:rsidR="00A4175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</w:t>
            </w:r>
            <w:proofErr w:type="spellStart"/>
            <w:r w:rsidR="00A4175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šempavskih</w:t>
            </w:r>
            <w:proofErr w:type="spellEnd"/>
            <w:r w:rsidR="00A4175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780435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pirhov ohranja</w:t>
            </w:r>
            <w:r w:rsidR="00A4175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ta neformalni lokalni skupini. </w:t>
            </w:r>
          </w:p>
        </w:tc>
      </w:tr>
      <w:tr w:rsidR="00425663" w:rsidRPr="00653652" w14:paraId="273588DE" w14:textId="77777777" w:rsidTr="00653652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4950FE10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116FB4A3" w:rsidR="003435D6" w:rsidRPr="00653652" w:rsidRDefault="00223A72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Izdelovalci v Beli krajini in Prekmurju v glavnem delajo vsak zase. Skupen promocijski dogodek je vsakoletna razstava pisanic v Dobrovniku, ki ga pripravi </w:t>
            </w:r>
            <w:r w:rsidR="00252E4C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lokalno društvo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Dediščinske ustanove (muzeji, krajinski parki) v času pred veliko nočjo pripravljajo dogodke (razstave, delavnice). </w:t>
            </w:r>
            <w:r w:rsidR="00E91F80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Vaško društvo Suhorje vsako leto pripravi delavnico izdelave suhorskih pirhov. </w:t>
            </w:r>
            <w:r w:rsidR="00B74F42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Neformalna skupina žensk predstavlja pisanje </w:t>
            </w:r>
            <w:proofErr w:type="spellStart"/>
            <w:r w:rsidR="00B74F42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šempavskih</w:t>
            </w:r>
            <w:proofErr w:type="spellEnd"/>
            <w:r w:rsidR="00B74F42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pirhov na različnih etnoloških prireditvah. Belokranjske pisanice so </w:t>
            </w:r>
            <w:r w:rsidR="003D0A76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identifikacijski element in so močno povezani</w:t>
            </w:r>
            <w:r w:rsidR="00B74F42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 identiteto pokrajine kot celote. </w:t>
            </w:r>
          </w:p>
        </w:tc>
      </w:tr>
      <w:tr w:rsidR="00425663" w:rsidRPr="00653652" w14:paraId="3B5EF15E" w14:textId="77777777" w:rsidTr="00653652">
        <w:trPr>
          <w:trHeight w:val="316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653652" w:rsidRDefault="003435D6" w:rsidP="0065365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432F96BC" w:rsidR="003435D6" w:rsidRPr="00653652" w:rsidRDefault="003435D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3776BC9C" w:rsidR="003435D6" w:rsidRPr="00653652" w:rsidRDefault="005A0256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Pirhi se delajo na izpihanih jajcih</w:t>
            </w:r>
            <w:r w:rsidR="00BD7B91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čez</w:t>
            </w:r>
            <w:r w:rsidR="00101BFF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celo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leto. </w:t>
            </w:r>
            <w:r w:rsidR="007A5737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Izdelovalci </w:t>
            </w:r>
            <w:r w:rsidR="007A5737" w:rsidRPr="00653652">
              <w:rPr>
                <w:rFonts w:ascii="Open Sans" w:hAnsi="Open Sans" w:cs="Open Sans"/>
                <w:sz w:val="20"/>
                <w:szCs w:val="20"/>
              </w:rPr>
              <w:t>pri uporabi tehnike in ornamentike sledijo tradicionalnemu načinu barvanja in krašenju pisanic</w:t>
            </w:r>
            <w:r w:rsidR="007A5737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za barvanje prevladujejo</w:t>
            </w:r>
            <w:r w:rsidR="00A4141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pigmenti industrijske izdelave. V Prekmurju pisal za nanašanje voska ne izdelujejo več doma, ampak uporabljajo tovarniško izdelana pisala. Dogodki, povezani z izdelavo pisanic, povezujejo skupnost</w:t>
            </w:r>
            <w:r w:rsidR="00C93221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</w:t>
            </w:r>
            <w:r w:rsidR="00A4141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prispevajo k vseživljenjskemu učenju ter boljši kakovosti življenja. Za izdelovalce </w:t>
            </w:r>
            <w:r w:rsidR="00C93221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 pisanice vir dodatnega zaslužka. Trajnostni vidik ni posebej izrazit, a vpliva pozitivno na okolje, saj ponuja </w:t>
            </w:r>
            <w:r w:rsidR="00252E4C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način</w:t>
            </w:r>
            <w:r w:rsidR="00C93221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kako s čim manj potrošnje in odpadkov izdelati velikonočna jajca.</w:t>
            </w:r>
            <w:r w:rsidR="000D3154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53652" w14:paraId="46551BA7" w14:textId="77777777" w:rsidTr="00653652">
        <w:trPr>
          <w:trHeight w:val="457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653652" w:rsidRDefault="006148F8" w:rsidP="0065365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13B68BDB" w:rsidR="006148F8" w:rsidRPr="00653652" w:rsidRDefault="006148F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912205E" w14:textId="5D201711" w:rsidR="00BD7B91" w:rsidRDefault="00AE47BE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Medgeneracijsko povezovanje in prenos znanj poteka</w:t>
            </w:r>
            <w:r w:rsidR="008C5653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</w:t>
            </w:r>
            <w:r w:rsidR="00517A5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praktičnih 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delavnicah</w:t>
            </w:r>
            <w:r w:rsidR="00517A5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(za splošno javnost, predšolske in šolske skupine, varovance domov </w:t>
            </w:r>
            <w:r w:rsidR="008C5653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 starostnike</w:t>
            </w:r>
            <w:r w:rsidR="00517A5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turiste)</w:t>
            </w: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ki jih izvajajo izdelovalci, pa tudi dediščinske ustanove. </w:t>
            </w:r>
            <w:r w:rsidR="00517A5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Vključevanje ranljivih skupin </w:t>
            </w:r>
            <w:proofErr w:type="spellStart"/>
            <w:r w:rsidR="008C5653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zazdaj</w:t>
            </w:r>
            <w:proofErr w:type="spellEnd"/>
            <w:r w:rsidR="00517A5B"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še ni v ospredju. </w:t>
            </w:r>
          </w:p>
          <w:p w14:paraId="3321BE18" w14:textId="77777777" w:rsidR="00653652" w:rsidRPr="00653652" w:rsidRDefault="00653652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AA5C64A" w14:textId="30866D2C" w:rsidR="006148F8" w:rsidRDefault="00517A5B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Dogodki, povezani z izdelavo pisanic, povezujejo skupnosti, utrjujejo vezi med ljudmi, dajejo oporo pokrajinski identiteti in prispevajo k vseživljenjskemu učenju ter boljši kakovosti življenja.</w:t>
            </w:r>
          </w:p>
          <w:p w14:paraId="3016EB48" w14:textId="77777777" w:rsidR="00653652" w:rsidRPr="00653652" w:rsidRDefault="00653652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5F43C7CE" w14:textId="284F2EEE" w:rsidR="00586E2E" w:rsidRPr="00653652" w:rsidRDefault="00586E2E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K socializaciji ter medgeneracijskem povezovanju posredno pripomorejo tudi </w:t>
            </w:r>
            <w:r w:rsidR="00BD7B91" w:rsidRPr="00653652">
              <w:rPr>
                <w:rFonts w:ascii="Open Sans" w:hAnsi="Open Sans" w:cs="Open Sans"/>
                <w:sz w:val="20"/>
                <w:szCs w:val="20"/>
              </w:rPr>
              <w:t>v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elikonočne igre s pirhi, katere organizirajo v lokalnih skupnostih, da bi nadaljevali tradicijo. Nekatere </w:t>
            </w:r>
            <w:r w:rsidR="00BD7B91" w:rsidRPr="00653652">
              <w:rPr>
                <w:rFonts w:ascii="Open Sans" w:hAnsi="Open Sans" w:cs="Open Sans"/>
                <w:sz w:val="20"/>
                <w:szCs w:val="20"/>
              </w:rPr>
              <w:t xml:space="preserve">že 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>dobivajo turistični pomen in vplivajo na prepoznavnost krajev.</w:t>
            </w:r>
          </w:p>
        </w:tc>
      </w:tr>
      <w:tr w:rsidR="00425663" w:rsidRPr="00653652" w14:paraId="0EDF9717" w14:textId="77777777" w:rsidTr="00653652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653652" w:rsidRDefault="006148F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učinkov na turizem </w:t>
            </w:r>
          </w:p>
          <w:p w14:paraId="79D67198" w14:textId="7A4CE8C4" w:rsidR="006148F8" w:rsidRPr="00653652" w:rsidRDefault="006148F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C50C120" w14:textId="738AAF92" w:rsidR="006148F8" w:rsidRDefault="00CA224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turistični ponudbi Slovenije so najbolj prepoznavne belokranjske pisanice, ki predstavljajo</w:t>
            </w:r>
            <w:r w:rsidR="00101BFF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reprezentativni</w:t>
            </w: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turistični spominek </w:t>
            </w:r>
            <w:r w:rsidR="00101BFF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vso Slovenijo. </w:t>
            </w:r>
            <w:r w:rsidR="00150D6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Turizem je zelo pomemben pri ohranjanju te rokodelske panoge, saj so velikonočna jajca presegla pomen velikonočnega atributa in </w:t>
            </w:r>
            <w:r w:rsidR="008C5653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</w:t>
            </w:r>
            <w:r w:rsidR="00150D6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kakovosten turistič</w:t>
            </w:r>
            <w:r w:rsidR="00BD7B9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ni</w:t>
            </w:r>
            <w:r w:rsidR="00150D6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spominek. Uspešna prodaja velikonočnih jajc kot spominkov, ki bi izdelovalcem zagotavljala red</w:t>
            </w:r>
            <w:r w:rsidR="008C5653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ni</w:t>
            </w:r>
            <w:r w:rsidR="00150D6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vir prihodkov, bi pri</w:t>
            </w:r>
            <w:r w:rsidR="00BD7B91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pomogla</w:t>
            </w:r>
            <w:r w:rsidR="00150D67"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 ohranitvi in nadaljevanju dejavnosti. </w:t>
            </w:r>
          </w:p>
          <w:p w14:paraId="2A7E645C" w14:textId="77777777" w:rsidR="00653652" w:rsidRPr="00653652" w:rsidRDefault="00653652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2D0C9EF" w14:textId="02554936" w:rsidR="00586E2E" w:rsidRPr="00653652" w:rsidRDefault="00586E2E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Poseben doprinos k turizmu </w:t>
            </w:r>
            <w:r w:rsidR="008C5653" w:rsidRPr="00653652">
              <w:rPr>
                <w:rFonts w:ascii="Open Sans" w:hAnsi="Open Sans" w:cs="Open Sans"/>
                <w:sz w:val="20"/>
                <w:szCs w:val="20"/>
              </w:rPr>
              <w:t>so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 xml:space="preserve"> tudi t.</w:t>
            </w:r>
            <w:r w:rsidR="00BD7B91" w:rsidRPr="0065365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3652">
              <w:rPr>
                <w:rFonts w:ascii="Open Sans" w:hAnsi="Open Sans" w:cs="Open Sans"/>
                <w:sz w:val="20"/>
                <w:szCs w:val="20"/>
              </w:rPr>
              <w:t>i. igre s pirhi, ki postajajo zanimive za obiskovalce iz drugih krajev in vplivajo na prepoznavnost lokalnih skupnosti, ki te igre organizirajo.</w:t>
            </w:r>
          </w:p>
        </w:tc>
      </w:tr>
      <w:tr w:rsidR="006148F8" w:rsidRPr="00653652" w14:paraId="33F8B413" w14:textId="77777777" w:rsidTr="00653652">
        <w:trPr>
          <w:trHeight w:val="139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653652" w:rsidRDefault="006148F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3FC44F37" w14:textId="041FB408" w:rsidR="006148F8" w:rsidRPr="00653652" w:rsidRDefault="00085F70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Bogataj, Janez</w:t>
            </w:r>
          </w:p>
          <w:p w14:paraId="4F4A5BB1" w14:textId="407004F6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1993 </w:t>
            </w:r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Ljudska umetnost in obrti v Sloveniji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Domus. </w:t>
            </w:r>
          </w:p>
          <w:p w14:paraId="70072FCA" w14:textId="0FCA6D42" w:rsidR="006C60B6" w:rsidRPr="00653652" w:rsidRDefault="006C60B6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1999 </w:t>
            </w:r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Mojstrovine Slovenije. Srečanja s sodobnimi rokodelci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Rokus. </w:t>
            </w:r>
          </w:p>
          <w:p w14:paraId="63CE38EB" w14:textId="796A7532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41EF99A" w14:textId="55024D1F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2016 </w:t>
            </w:r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Razstava pirhov slovenskih pokrajin in pirhov sveta. Zbornik ob razstavi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Ivan Kuhar, Jelka </w:t>
            </w:r>
            <w:proofErr w:type="spellStart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Pšajd</w:t>
            </w:r>
            <w:proofErr w:type="spellEnd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ur. Veržej: Zavod </w:t>
            </w:r>
            <w:proofErr w:type="spellStart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Marianum</w:t>
            </w:r>
            <w:proofErr w:type="spellEnd"/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269F661F" w14:textId="4C1D88FB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41CD73B" w14:textId="5183723F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Ovsec, Damjan J.</w:t>
            </w:r>
          </w:p>
          <w:p w14:paraId="3AC2BE8B" w14:textId="46EFD8E9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2010 </w:t>
            </w:r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Praznovanje pomladi in velike noči na Slovenskem in po svetu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Modrijan. </w:t>
            </w:r>
          </w:p>
          <w:p w14:paraId="7A612B8C" w14:textId="7CD08FF1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82F1AF1" w14:textId="4B02F5BD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Register nesnovne kulturne dediščine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</w:t>
            </w:r>
          </w:p>
          <w:p w14:paraId="4B9A22C9" w14:textId="77777777" w:rsidR="008C5653" w:rsidRPr="00653652" w:rsidRDefault="008C5653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9BAEC51" w14:textId="720EF3E4" w:rsidR="00595D49" w:rsidRPr="00653652" w:rsidRDefault="00595D49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Enota: </w:t>
            </w:r>
            <w:r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Izdelovanje belokranjskih pisanic</w:t>
            </w:r>
            <w:r w:rsidR="0002188F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hyperlink r:id="rId7" w:history="1">
              <w:r w:rsidR="0002188F" w:rsidRPr="00653652">
                <w:rPr>
                  <w:rStyle w:val="Hiperpovezava"/>
                  <w:rFonts w:ascii="Open Sans" w:eastAsia="Times New Roman" w:hAnsi="Open Sans" w:cs="Open Sans"/>
                  <w:i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https://www.gov.si/assets/ministrstva/MK/DEDISCINA/NESNOVNA/RNSD_SI/Rzd-02_00013.pdf</w:t>
              </w:r>
            </w:hyperlink>
            <w:r w:rsidR="0002188F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 xml:space="preserve">; 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dostop </w:t>
            </w:r>
            <w:r w:rsidR="0002188F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28. 7. 2022.</w:t>
            </w:r>
            <w:r w:rsidR="000D3154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5EA4A002" w14:textId="77777777" w:rsidR="008C5653" w:rsidRPr="00653652" w:rsidRDefault="008C5653" w:rsidP="009F1076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606C265E" w14:textId="3ECE9F7C" w:rsidR="0002188F" w:rsidRPr="00653652" w:rsidRDefault="0002188F" w:rsidP="009F1076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Enota: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 Pisanje pirhov ob prazniku </w:t>
            </w:r>
            <w:proofErr w:type="spellStart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šempav</w:t>
            </w:r>
            <w:proofErr w:type="spellEnd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hyperlink r:id="rId8" w:history="1">
              <w:r w:rsidRPr="00653652">
                <w:rPr>
                  <w:rStyle w:val="Hiperpovezava"/>
                  <w:rFonts w:ascii="Open Sans" w:eastAsia="Arial" w:hAnsi="Open Sans" w:cs="Open Sans"/>
                  <w:i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https://www.gov.si/assets/ministrstva/MK/DEDISCINA/NESNOVNA/RNSD_SI/Rzd-02_00008.pdf</w:t>
              </w:r>
            </w:hyperlink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; 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28. 7. 2022.</w:t>
            </w:r>
            <w:r w:rsidR="000D3154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 xml:space="preserve"> </w:t>
            </w:r>
          </w:p>
          <w:p w14:paraId="1DAF662D" w14:textId="77777777" w:rsidR="008C5653" w:rsidRPr="00653652" w:rsidRDefault="008C5653" w:rsidP="009F1076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BC9B6B4" w14:textId="4A26ECA1" w:rsidR="0002188F" w:rsidRPr="00653652" w:rsidRDefault="0002188F" w:rsidP="009F1076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Enota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: Izdelovanje suhorskih pirhov,</w:t>
            </w:r>
            <w:r w:rsidRPr="00653652">
              <w:rPr>
                <w:rFonts w:ascii="Open Sans" w:hAnsi="Open Sans" w:cs="Open Sans"/>
              </w:rPr>
              <w:t xml:space="preserve"> </w:t>
            </w:r>
            <w:hyperlink r:id="rId9" w:history="1">
              <w:r w:rsidRPr="00653652">
                <w:rPr>
                  <w:rStyle w:val="Hiperpovezava"/>
                  <w:rFonts w:ascii="Open Sans" w:eastAsia="Arial" w:hAnsi="Open Sans" w:cs="Open Sans"/>
                  <w:i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https://www.gov.si/assets/ministrstva/MK/DEDISCINA/NESNOVNA/RNSD_SI/Rzd-02_00107.pdf</w:t>
              </w:r>
            </w:hyperlink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r w:rsidR="008C5653" w:rsidRPr="00653652">
              <w:rPr>
                <w:rFonts w:ascii="Open Sans" w:eastAsia="Arial" w:hAnsi="Open Sans" w:cs="Open Sans"/>
                <w:iCs/>
                <w:sz w:val="20"/>
                <w:szCs w:val="20"/>
                <w:lang w:eastAsia="sl-SI"/>
              </w:rPr>
              <w:t>dostop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28. 7. 2022.</w:t>
            </w:r>
            <w:r w:rsidR="00BD7B91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 xml:space="preserve"> </w:t>
            </w:r>
          </w:p>
          <w:p w14:paraId="3C6083CE" w14:textId="77777777" w:rsidR="008C5653" w:rsidRPr="00653652" w:rsidRDefault="008C5653" w:rsidP="009F1076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691FB769" w14:textId="77E4CEFA" w:rsidR="006148F8" w:rsidRPr="00653652" w:rsidRDefault="0002188F" w:rsidP="009F1076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</w:pPr>
            <w:r w:rsidRPr="0065365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Enota</w:t>
            </w:r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: Izdelovanje prekmurskih </w:t>
            </w:r>
            <w:proofErr w:type="spellStart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remenk</w:t>
            </w:r>
            <w:proofErr w:type="spellEnd"/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hyperlink r:id="rId10" w:history="1">
              <w:r w:rsidRPr="00653652">
                <w:rPr>
                  <w:rStyle w:val="Hiperpovezava"/>
                  <w:rFonts w:ascii="Open Sans" w:eastAsia="Arial" w:hAnsi="Open Sans" w:cs="Open Sans"/>
                  <w:i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https://www.gov.si/assets/ministrstva/MK/DEDISCINA/NESNOVNA/RNSD_SI/Rzd-02_00041.pdf</w:t>
              </w:r>
            </w:hyperlink>
            <w:r w:rsidRPr="00653652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 xml:space="preserve">, </w:t>
            </w:r>
            <w:r w:rsidR="008C5653"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Pr="0065365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28. 7. 2022.</w:t>
            </w:r>
            <w:r w:rsidR="00BD7B91" w:rsidRPr="00653652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 xml:space="preserve"> </w:t>
            </w:r>
          </w:p>
          <w:p w14:paraId="00CC2D76" w14:textId="77777777" w:rsidR="006148F8" w:rsidRPr="00653652" w:rsidRDefault="006148F8" w:rsidP="009F1076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</w:tc>
      </w:tr>
    </w:tbl>
    <w:p w14:paraId="67211D2F" w14:textId="77777777" w:rsidR="003435D6" w:rsidRPr="00653652" w:rsidRDefault="003435D6" w:rsidP="003435D6">
      <w:pPr>
        <w:spacing w:after="0" w:line="240" w:lineRule="auto"/>
        <w:rPr>
          <w:rFonts w:ascii="Open Sans" w:eastAsia="Arial" w:hAnsi="Open Sans" w:cs="Open Sans"/>
          <w:sz w:val="24"/>
          <w:szCs w:val="24"/>
          <w:lang w:eastAsia="sl-SI"/>
        </w:rPr>
      </w:pPr>
    </w:p>
    <w:bookmarkEnd w:id="0"/>
    <w:p w14:paraId="7C698912" w14:textId="77777777" w:rsidR="003435D6" w:rsidRPr="00653652" w:rsidRDefault="003435D6" w:rsidP="003435D6">
      <w:pPr>
        <w:spacing w:after="0" w:line="240" w:lineRule="auto"/>
        <w:rPr>
          <w:rFonts w:ascii="Open Sans" w:eastAsia="Arial" w:hAnsi="Open Sans" w:cs="Open Sans"/>
          <w:lang w:eastAsia="sl-SI"/>
        </w:rPr>
      </w:pPr>
    </w:p>
    <w:p w14:paraId="77BC7CC2" w14:textId="77777777" w:rsidR="003435D6" w:rsidRPr="00653652" w:rsidRDefault="003435D6" w:rsidP="003435D6">
      <w:pPr>
        <w:spacing w:after="0" w:line="240" w:lineRule="auto"/>
        <w:jc w:val="both"/>
        <w:rPr>
          <w:rFonts w:ascii="Open Sans" w:eastAsia="Arial" w:hAnsi="Open Sans" w:cs="Open Sans"/>
          <w:lang w:eastAsia="sl-SI"/>
        </w:rPr>
      </w:pPr>
    </w:p>
    <w:p w14:paraId="150B1D2F" w14:textId="77777777" w:rsidR="003435D6" w:rsidRPr="00653652" w:rsidRDefault="003435D6" w:rsidP="003435D6">
      <w:pPr>
        <w:spacing w:after="0" w:line="240" w:lineRule="auto"/>
        <w:jc w:val="both"/>
        <w:rPr>
          <w:rFonts w:ascii="Open Sans" w:eastAsia="Arial" w:hAnsi="Open Sans" w:cs="Open Sans"/>
          <w:lang w:eastAsia="sl-SI"/>
        </w:rPr>
      </w:pPr>
    </w:p>
    <w:p w14:paraId="666B4D8B" w14:textId="77777777" w:rsidR="003435D6" w:rsidRPr="00653652" w:rsidRDefault="003435D6" w:rsidP="003435D6">
      <w:pPr>
        <w:spacing w:after="0" w:line="240" w:lineRule="auto"/>
        <w:jc w:val="both"/>
        <w:rPr>
          <w:rFonts w:ascii="Open Sans" w:eastAsia="Arial" w:hAnsi="Open Sans" w:cs="Open Sans"/>
          <w:lang w:eastAsia="sl-SI"/>
        </w:rPr>
      </w:pPr>
    </w:p>
    <w:p w14:paraId="3D8AB38D" w14:textId="77777777" w:rsidR="003435D6" w:rsidRPr="00653652" w:rsidRDefault="003435D6" w:rsidP="003435D6">
      <w:pPr>
        <w:spacing w:after="0" w:line="240" w:lineRule="auto"/>
        <w:rPr>
          <w:rFonts w:ascii="Open Sans" w:eastAsia="Arial" w:hAnsi="Open Sans" w:cs="Open Sans"/>
          <w:lang w:eastAsia="sl-SI"/>
        </w:rPr>
      </w:pPr>
    </w:p>
    <w:p w14:paraId="0D16EAD6" w14:textId="77777777" w:rsidR="003435D6" w:rsidRPr="00653652" w:rsidRDefault="003435D6" w:rsidP="003435D6">
      <w:pPr>
        <w:spacing w:after="0" w:line="240" w:lineRule="auto"/>
        <w:rPr>
          <w:rFonts w:ascii="Open Sans" w:eastAsia="Arial" w:hAnsi="Open Sans" w:cs="Open Sans"/>
          <w:lang w:eastAsia="sl-SI"/>
        </w:rPr>
      </w:pPr>
      <w:r w:rsidRPr="00653652">
        <w:rPr>
          <w:rFonts w:ascii="Open Sans" w:eastAsia="Arial" w:hAnsi="Open Sans" w:cs="Open Sans"/>
          <w:lang w:eastAsia="sl-SI"/>
        </w:rPr>
        <w:t xml:space="preserve"> </w:t>
      </w:r>
    </w:p>
    <w:p w14:paraId="433BD993" w14:textId="77777777" w:rsidR="003435D6" w:rsidRPr="00653652" w:rsidRDefault="003435D6" w:rsidP="003435D6">
      <w:pPr>
        <w:spacing w:after="0" w:line="240" w:lineRule="auto"/>
        <w:jc w:val="both"/>
        <w:rPr>
          <w:rFonts w:ascii="Open Sans" w:eastAsia="Arial" w:hAnsi="Open Sans" w:cs="Open Sans"/>
          <w:lang w:eastAsia="sl-SI"/>
        </w:rPr>
      </w:pPr>
    </w:p>
    <w:p w14:paraId="6A16C154" w14:textId="77777777" w:rsidR="003435D6" w:rsidRPr="00653652" w:rsidRDefault="003435D6" w:rsidP="003435D6">
      <w:pPr>
        <w:spacing w:after="0" w:line="240" w:lineRule="auto"/>
        <w:jc w:val="both"/>
        <w:rPr>
          <w:rFonts w:ascii="Open Sans" w:eastAsia="Arial" w:hAnsi="Open Sans" w:cs="Open Sans"/>
          <w:lang w:eastAsia="sl-SI"/>
        </w:rPr>
      </w:pPr>
    </w:p>
    <w:p w14:paraId="0603A70F" w14:textId="77777777" w:rsidR="003435D6" w:rsidRPr="00653652" w:rsidRDefault="003435D6" w:rsidP="003435D6">
      <w:pPr>
        <w:spacing w:after="0" w:line="240" w:lineRule="auto"/>
        <w:rPr>
          <w:rFonts w:ascii="Open Sans" w:eastAsia="Arial" w:hAnsi="Open Sans" w:cs="Open Sans"/>
          <w:lang w:eastAsia="sl-SI"/>
        </w:rPr>
      </w:pPr>
    </w:p>
    <w:p w14:paraId="552CA15F" w14:textId="77777777" w:rsidR="003435D6" w:rsidRPr="00653652" w:rsidRDefault="003435D6" w:rsidP="003435D6">
      <w:pPr>
        <w:spacing w:after="0" w:line="276" w:lineRule="auto"/>
        <w:rPr>
          <w:rFonts w:ascii="Open Sans" w:eastAsia="Arial" w:hAnsi="Open Sans" w:cs="Open Sans"/>
          <w:lang w:eastAsia="sl-SI"/>
        </w:rPr>
      </w:pPr>
    </w:p>
    <w:p w14:paraId="2C3798D2" w14:textId="77777777" w:rsidR="003435D6" w:rsidRPr="00653652" w:rsidRDefault="003435D6" w:rsidP="003435D6">
      <w:pPr>
        <w:rPr>
          <w:rFonts w:ascii="Open Sans" w:hAnsi="Open Sans" w:cs="Open Sans"/>
        </w:rPr>
      </w:pPr>
    </w:p>
    <w:p w14:paraId="6BEE8BED" w14:textId="77777777" w:rsidR="005E6733" w:rsidRPr="00653652" w:rsidRDefault="005E6733">
      <w:pPr>
        <w:rPr>
          <w:rFonts w:ascii="Open Sans" w:hAnsi="Open Sans" w:cs="Open Sans"/>
        </w:rPr>
      </w:pPr>
    </w:p>
    <w:sectPr w:rsidR="005E6733" w:rsidRPr="0065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8440" w14:textId="77777777" w:rsidR="00BF041B" w:rsidRDefault="00BF041B">
      <w:pPr>
        <w:spacing w:after="0" w:line="240" w:lineRule="auto"/>
      </w:pPr>
      <w:r>
        <w:separator/>
      </w:r>
    </w:p>
  </w:endnote>
  <w:endnote w:type="continuationSeparator" w:id="0">
    <w:p w14:paraId="3E997168" w14:textId="77777777" w:rsidR="00BF041B" w:rsidRDefault="00BF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ABE" w14:textId="77777777" w:rsidR="00832217" w:rsidRDefault="008322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F8EC" w14:textId="77777777" w:rsidR="00832217" w:rsidRDefault="008322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2C11" w14:textId="77777777" w:rsidR="00832217" w:rsidRDefault="008322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BAF3" w14:textId="77777777" w:rsidR="00BF041B" w:rsidRDefault="00BF041B">
      <w:pPr>
        <w:spacing w:after="0" w:line="240" w:lineRule="auto"/>
      </w:pPr>
      <w:r>
        <w:separator/>
      </w:r>
    </w:p>
  </w:footnote>
  <w:footnote w:type="continuationSeparator" w:id="0">
    <w:p w14:paraId="436770F9" w14:textId="77777777" w:rsidR="00BF041B" w:rsidRDefault="00BF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B013" w14:textId="77777777" w:rsidR="00832217" w:rsidRDefault="008322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01B2" w14:textId="77777777" w:rsidR="00653652" w:rsidRPr="00653652" w:rsidRDefault="00653652" w:rsidP="00653652">
    <w:pPr>
      <w:pStyle w:val="Glava"/>
      <w:rPr>
        <w:rFonts w:ascii="Open Sans" w:hAnsi="Open Sans" w:cs="Open Sans"/>
      </w:rPr>
    </w:pPr>
    <w:r w:rsidRPr="00653652">
      <w:rPr>
        <w:rFonts w:ascii="Open Sans" w:hAnsi="Open Sans" w:cs="Open Sans"/>
        <w:noProof/>
      </w:rPr>
      <w:drawing>
        <wp:inline distT="0" distB="0" distL="0" distR="0" wp14:anchorId="6816C574" wp14:editId="4CA1F165">
          <wp:extent cx="2014614" cy="350595"/>
          <wp:effectExtent l="0" t="0" r="5080" b="0"/>
          <wp:docPr id="6" name="Slika 6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545" cy="36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653652">
      <w:rPr>
        <w:rFonts w:ascii="Open Sans" w:hAnsi="Open Sans" w:cs="Open Sans"/>
        <w:noProof/>
      </w:rPr>
      <w:drawing>
        <wp:inline distT="0" distB="0" distL="0" distR="0" wp14:anchorId="7BB69777" wp14:editId="5718483D">
          <wp:extent cx="1397000" cy="390284"/>
          <wp:effectExtent l="0" t="0" r="0" b="0"/>
          <wp:docPr id="5" name="Slika 5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155" cy="40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1A3FBD37" w:rsidR="00D97B47" w:rsidRPr="00653652" w:rsidRDefault="00000000" w:rsidP="00653652">
    <w:pPr>
      <w:pStyle w:val="Glava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6B4" w14:textId="77777777" w:rsidR="00832217" w:rsidRDefault="008322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zE1szQ0tjS0MDFQ0lEKTi0uzszPAykwrgUAW0Wq9SwAAAA="/>
  </w:docVars>
  <w:rsids>
    <w:rsidRoot w:val="003435D6"/>
    <w:rsid w:val="00005325"/>
    <w:rsid w:val="0002188F"/>
    <w:rsid w:val="00084A2D"/>
    <w:rsid w:val="00085F70"/>
    <w:rsid w:val="000B4726"/>
    <w:rsid w:val="000C176D"/>
    <w:rsid w:val="000D3154"/>
    <w:rsid w:val="00101BFF"/>
    <w:rsid w:val="00150D67"/>
    <w:rsid w:val="0015447C"/>
    <w:rsid w:val="001B4CC3"/>
    <w:rsid w:val="001B6F4E"/>
    <w:rsid w:val="00223A72"/>
    <w:rsid w:val="0024633A"/>
    <w:rsid w:val="00252E4C"/>
    <w:rsid w:val="002F7911"/>
    <w:rsid w:val="00301D97"/>
    <w:rsid w:val="003435D6"/>
    <w:rsid w:val="003806CC"/>
    <w:rsid w:val="003950A5"/>
    <w:rsid w:val="003A2031"/>
    <w:rsid w:val="003D0A76"/>
    <w:rsid w:val="0040111F"/>
    <w:rsid w:val="00425663"/>
    <w:rsid w:val="00450833"/>
    <w:rsid w:val="004730F8"/>
    <w:rsid w:val="00487978"/>
    <w:rsid w:val="004C1E96"/>
    <w:rsid w:val="00517A5B"/>
    <w:rsid w:val="00542DC1"/>
    <w:rsid w:val="00544772"/>
    <w:rsid w:val="005457BD"/>
    <w:rsid w:val="0056587E"/>
    <w:rsid w:val="00586E2E"/>
    <w:rsid w:val="00595D49"/>
    <w:rsid w:val="005A0256"/>
    <w:rsid w:val="005C5C3A"/>
    <w:rsid w:val="005D0742"/>
    <w:rsid w:val="005E6733"/>
    <w:rsid w:val="00602290"/>
    <w:rsid w:val="006148F8"/>
    <w:rsid w:val="006230CD"/>
    <w:rsid w:val="00635B9F"/>
    <w:rsid w:val="00652B1A"/>
    <w:rsid w:val="00653652"/>
    <w:rsid w:val="006635CC"/>
    <w:rsid w:val="00682394"/>
    <w:rsid w:val="00696E08"/>
    <w:rsid w:val="006C60B6"/>
    <w:rsid w:val="006D185D"/>
    <w:rsid w:val="00767F0F"/>
    <w:rsid w:val="00780435"/>
    <w:rsid w:val="007A5737"/>
    <w:rsid w:val="00832217"/>
    <w:rsid w:val="008671CD"/>
    <w:rsid w:val="008812B8"/>
    <w:rsid w:val="008826E6"/>
    <w:rsid w:val="00892293"/>
    <w:rsid w:val="008B11CC"/>
    <w:rsid w:val="008C3403"/>
    <w:rsid w:val="008C5653"/>
    <w:rsid w:val="008D2AA6"/>
    <w:rsid w:val="008E65F2"/>
    <w:rsid w:val="008E79E0"/>
    <w:rsid w:val="00950366"/>
    <w:rsid w:val="00960175"/>
    <w:rsid w:val="00971B17"/>
    <w:rsid w:val="009B0DFC"/>
    <w:rsid w:val="009F1076"/>
    <w:rsid w:val="00A04860"/>
    <w:rsid w:val="00A06794"/>
    <w:rsid w:val="00A4141B"/>
    <w:rsid w:val="00A41751"/>
    <w:rsid w:val="00A534CF"/>
    <w:rsid w:val="00A755E1"/>
    <w:rsid w:val="00A93A42"/>
    <w:rsid w:val="00AB4CA7"/>
    <w:rsid w:val="00AE47BE"/>
    <w:rsid w:val="00AF4CBF"/>
    <w:rsid w:val="00B13E9B"/>
    <w:rsid w:val="00B155C8"/>
    <w:rsid w:val="00B229BD"/>
    <w:rsid w:val="00B276B0"/>
    <w:rsid w:val="00B74F42"/>
    <w:rsid w:val="00BD6CD9"/>
    <w:rsid w:val="00BD7B91"/>
    <w:rsid w:val="00BF041B"/>
    <w:rsid w:val="00C74D30"/>
    <w:rsid w:val="00C93221"/>
    <w:rsid w:val="00CA2248"/>
    <w:rsid w:val="00D14A81"/>
    <w:rsid w:val="00D34317"/>
    <w:rsid w:val="00DA642A"/>
    <w:rsid w:val="00DE1AD0"/>
    <w:rsid w:val="00DF62CA"/>
    <w:rsid w:val="00E03C9B"/>
    <w:rsid w:val="00E21997"/>
    <w:rsid w:val="00E25E22"/>
    <w:rsid w:val="00E60AE2"/>
    <w:rsid w:val="00E91F80"/>
    <w:rsid w:val="00EC3432"/>
    <w:rsid w:val="00EC35F0"/>
    <w:rsid w:val="00EF35BF"/>
    <w:rsid w:val="00F14FAC"/>
    <w:rsid w:val="00F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02188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5B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01BFF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65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K/DEDISCINA/NESNOVNA/RNSD_SI/Rzd-02_00008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K/DEDISCINA/NESNOVNA/RNSD_SI/Rzd-02_0001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si/assets/ministrstva/MK/DEDISCINA/NESNOVNA/RNSD_SI/Rzd-02_000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MK/DEDISCINA/NESNOVNA/RNSD_SI/Rzd-02_00107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A72FD6-9630-4729-8F3E-A96F6E86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5</cp:revision>
  <cp:lastPrinted>2023-11-29T06:28:00Z</cp:lastPrinted>
  <dcterms:created xsi:type="dcterms:W3CDTF">2023-09-20T13:19:00Z</dcterms:created>
  <dcterms:modified xsi:type="dcterms:W3CDTF">2023-11-30T13:20:00Z</dcterms:modified>
</cp:coreProperties>
</file>