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53F83" w14:textId="39812A4E" w:rsidR="00982ECC" w:rsidRDefault="00982ECC">
      <w:r>
        <w:t>Številka:</w:t>
      </w:r>
      <w:r w:rsidR="00571387">
        <w:t xml:space="preserve"> 313-2/2024/4 </w:t>
      </w:r>
    </w:p>
    <w:p w14:paraId="5F378F38" w14:textId="186C14EB" w:rsidR="00034A51" w:rsidRPr="00034A51" w:rsidRDefault="00982ECC" w:rsidP="00034A51">
      <w:r>
        <w:t>Datum:</w:t>
      </w:r>
      <w:r w:rsidR="002202D8">
        <w:t xml:space="preserve"> </w:t>
      </w:r>
      <w:r w:rsidR="003B71B2">
        <w:t>2</w:t>
      </w:r>
      <w:r w:rsidR="00983F86">
        <w:t>9</w:t>
      </w:r>
      <w:r w:rsidR="002202D8">
        <w:t>. 1. 2024</w:t>
      </w:r>
    </w:p>
    <w:p w14:paraId="1406FF36" w14:textId="77777777" w:rsidR="00034A51" w:rsidRDefault="00034A51" w:rsidP="00034A51">
      <w:pPr>
        <w:spacing w:line="240" w:lineRule="auto"/>
        <w:jc w:val="center"/>
        <w:rPr>
          <w:rFonts w:cs="Arial"/>
          <w:szCs w:val="20"/>
          <w:lang w:eastAsia="sl-SI"/>
        </w:rPr>
      </w:pPr>
    </w:p>
    <w:p w14:paraId="76DCA4B6" w14:textId="77777777" w:rsidR="00813C6D" w:rsidRDefault="00813C6D" w:rsidP="00034A51">
      <w:pPr>
        <w:spacing w:line="240" w:lineRule="auto"/>
        <w:jc w:val="center"/>
        <w:rPr>
          <w:rFonts w:cs="Arial"/>
          <w:szCs w:val="20"/>
          <w:lang w:eastAsia="sl-SI"/>
        </w:rPr>
      </w:pPr>
    </w:p>
    <w:p w14:paraId="7E50C230" w14:textId="27DFC19B" w:rsidR="00034A51" w:rsidRDefault="00034A51" w:rsidP="002569BB">
      <w:pPr>
        <w:spacing w:line="240" w:lineRule="auto"/>
        <w:jc w:val="both"/>
        <w:rPr>
          <w:rFonts w:cs="Arial"/>
          <w:szCs w:val="20"/>
          <w:lang w:eastAsia="sl-SI"/>
        </w:rPr>
      </w:pPr>
      <w:r>
        <w:rPr>
          <w:rFonts w:cs="Arial"/>
          <w:szCs w:val="20"/>
          <w:lang w:eastAsia="sl-SI"/>
        </w:rPr>
        <w:t xml:space="preserve">Na podlagi </w:t>
      </w:r>
      <w:r w:rsidR="00E551B0">
        <w:rPr>
          <w:rFonts w:cs="Arial"/>
          <w:szCs w:val="20"/>
          <w:lang w:eastAsia="sl-SI"/>
        </w:rPr>
        <w:t xml:space="preserve">sedmega odstavka </w:t>
      </w:r>
      <w:r>
        <w:rPr>
          <w:rFonts w:cs="Arial"/>
          <w:szCs w:val="20"/>
          <w:lang w:eastAsia="sl-SI"/>
        </w:rPr>
        <w:t xml:space="preserve">13. </w:t>
      </w:r>
      <w:r w:rsidR="00D4753F">
        <w:rPr>
          <w:rFonts w:cs="Arial"/>
          <w:szCs w:val="20"/>
          <w:lang w:eastAsia="sl-SI"/>
        </w:rPr>
        <w:t xml:space="preserve">člena </w:t>
      </w:r>
      <w:r>
        <w:rPr>
          <w:rFonts w:cs="Arial"/>
          <w:szCs w:val="20"/>
          <w:lang w:eastAsia="sl-SI"/>
        </w:rPr>
        <w:t xml:space="preserve">in 15. člena Zakona o ohranjanju in razvoju rokodelstva (Uradni list RS, št. 78/23) Ministrstvo za gospodarstvo, turizem in šport, Kotnikova </w:t>
      </w:r>
      <w:r w:rsidR="007076BB">
        <w:rPr>
          <w:rFonts w:cs="Arial"/>
          <w:szCs w:val="20"/>
          <w:lang w:eastAsia="sl-SI"/>
        </w:rPr>
        <w:t xml:space="preserve">ulica </w:t>
      </w:r>
      <w:r>
        <w:rPr>
          <w:rFonts w:cs="Arial"/>
          <w:szCs w:val="20"/>
          <w:lang w:eastAsia="sl-SI"/>
        </w:rPr>
        <w:t>5, 1000 Ljubljana, objavlja</w:t>
      </w:r>
    </w:p>
    <w:p w14:paraId="758601FD" w14:textId="43639C61" w:rsidR="008269EF" w:rsidRDefault="008269EF" w:rsidP="00034A51">
      <w:pPr>
        <w:spacing w:line="240" w:lineRule="auto"/>
        <w:jc w:val="center"/>
        <w:rPr>
          <w:rFonts w:cs="Arial"/>
          <w:szCs w:val="20"/>
          <w:lang w:eastAsia="sl-SI"/>
        </w:rPr>
      </w:pPr>
    </w:p>
    <w:p w14:paraId="2916E17D" w14:textId="77777777" w:rsidR="001A649C" w:rsidRDefault="001A649C" w:rsidP="001A649C">
      <w:pPr>
        <w:spacing w:line="240" w:lineRule="auto"/>
        <w:jc w:val="center"/>
        <w:rPr>
          <w:rFonts w:cs="Arial"/>
          <w:b/>
          <w:bCs/>
          <w:sz w:val="24"/>
          <w:lang w:eastAsia="sl-SI"/>
        </w:rPr>
      </w:pPr>
      <w:r>
        <w:rPr>
          <w:rFonts w:cs="Arial"/>
          <w:b/>
          <w:bCs/>
          <w:sz w:val="24"/>
          <w:lang w:eastAsia="sl-SI"/>
        </w:rPr>
        <w:t xml:space="preserve">javni poziv </w:t>
      </w:r>
    </w:p>
    <w:p w14:paraId="54F62FF6" w14:textId="4EF1B0C2" w:rsidR="00034A51" w:rsidRPr="00364307" w:rsidRDefault="001A649C" w:rsidP="001A649C">
      <w:pPr>
        <w:spacing w:line="240" w:lineRule="auto"/>
        <w:jc w:val="center"/>
        <w:rPr>
          <w:rFonts w:cs="Arial"/>
          <w:b/>
          <w:bCs/>
          <w:sz w:val="24"/>
          <w:lang w:eastAsia="sl-SI"/>
        </w:rPr>
      </w:pPr>
      <w:r>
        <w:rPr>
          <w:rFonts w:cs="Arial"/>
          <w:b/>
          <w:bCs/>
          <w:sz w:val="24"/>
          <w:lang w:eastAsia="sl-SI"/>
        </w:rPr>
        <w:t>za izbor rokodelskih centrov kot nosilcev podpornega okolja rokodelstva</w:t>
      </w:r>
    </w:p>
    <w:p w14:paraId="049CE89D" w14:textId="6A0BF0E1" w:rsidR="005D163F" w:rsidRDefault="005D163F" w:rsidP="009056A8">
      <w:pPr>
        <w:rPr>
          <w:szCs w:val="20"/>
        </w:rPr>
      </w:pPr>
    </w:p>
    <w:p w14:paraId="6724DA27" w14:textId="77777777" w:rsidR="005C207B" w:rsidRPr="005D163F" w:rsidRDefault="005C207B" w:rsidP="00104BF8">
      <w:pPr>
        <w:jc w:val="center"/>
        <w:rPr>
          <w:szCs w:val="20"/>
        </w:rPr>
      </w:pPr>
    </w:p>
    <w:p w14:paraId="658DD6B3" w14:textId="604CE5C8" w:rsidR="005D163F" w:rsidRDefault="005D163F" w:rsidP="005D163F">
      <w:pPr>
        <w:jc w:val="both"/>
      </w:pPr>
      <w:r w:rsidRPr="005D7CDF">
        <w:rPr>
          <w:b/>
          <w:bCs/>
        </w:rPr>
        <w:t xml:space="preserve">1. </w:t>
      </w:r>
      <w:r w:rsidR="006505BD">
        <w:rPr>
          <w:b/>
          <w:bCs/>
        </w:rPr>
        <w:t>I</w:t>
      </w:r>
      <w:r w:rsidR="00022EC7" w:rsidRPr="005D7CDF">
        <w:rPr>
          <w:b/>
          <w:bCs/>
        </w:rPr>
        <w:t>zvajal</w:t>
      </w:r>
      <w:r w:rsidR="00FE3A4E" w:rsidRPr="005D7CDF">
        <w:rPr>
          <w:b/>
          <w:bCs/>
        </w:rPr>
        <w:t>e</w:t>
      </w:r>
      <w:r w:rsidR="00022EC7" w:rsidRPr="005D7CDF">
        <w:rPr>
          <w:b/>
          <w:bCs/>
        </w:rPr>
        <w:t>c</w:t>
      </w:r>
      <w:r w:rsidR="00022EC7" w:rsidRPr="00FE3A4E">
        <w:rPr>
          <w:b/>
          <w:bCs/>
        </w:rPr>
        <w:t xml:space="preserve"> javnega poziva</w:t>
      </w:r>
      <w:r w:rsidRPr="005D163F">
        <w:t xml:space="preserve">: </w:t>
      </w:r>
      <w:r>
        <w:t>Ministrstvo za gospodarstvo, turizem in šport, Kotnikova ulica 5, 1000 Ljubljana.</w:t>
      </w:r>
    </w:p>
    <w:p w14:paraId="2C1E51A2" w14:textId="222E86A6" w:rsidR="005D163F" w:rsidRDefault="005D163F" w:rsidP="005D163F">
      <w:pPr>
        <w:jc w:val="both"/>
      </w:pPr>
    </w:p>
    <w:p w14:paraId="6DF05D20" w14:textId="05C49CCD" w:rsidR="005D163F" w:rsidRDefault="005D163F" w:rsidP="005D163F">
      <w:pPr>
        <w:jc w:val="both"/>
      </w:pPr>
      <w:r w:rsidRPr="005D7CDF">
        <w:rPr>
          <w:b/>
          <w:bCs/>
        </w:rPr>
        <w:t>2. Upravičenci do prijave na javni poziv</w:t>
      </w:r>
      <w:r>
        <w:t xml:space="preserve">: </w:t>
      </w:r>
      <w:r w:rsidR="00322A3C">
        <w:t>na poziv se lahko prijavijo</w:t>
      </w:r>
      <w:r w:rsidR="00796A85">
        <w:t xml:space="preserve"> pravne osebe s sedežem na območju Republike Slovenije (v nadaljnjem besedilu: prijavitelji)</w:t>
      </w:r>
      <w:r w:rsidR="00322A3C">
        <w:t>, ki izpolnjujejo pogoje iz tretjega odstavka 13. člena Zakona o ohranjanju in razvoju rokodelstva (Uradni list RS, št. 78/23</w:t>
      </w:r>
      <w:r w:rsidR="00EA3138">
        <w:t>, v nadaljnjem besedilu: ZORR</w:t>
      </w:r>
      <w:r w:rsidR="00322A3C">
        <w:t>)</w:t>
      </w:r>
      <w:r w:rsidR="00B72B48">
        <w:t>.</w:t>
      </w:r>
    </w:p>
    <w:p w14:paraId="643318E7" w14:textId="174F518D" w:rsidR="00115924" w:rsidRDefault="00115924" w:rsidP="005D163F">
      <w:pPr>
        <w:jc w:val="both"/>
      </w:pPr>
    </w:p>
    <w:p w14:paraId="58F85CD2" w14:textId="294CA598" w:rsidR="00115924" w:rsidRDefault="00115924" w:rsidP="005D163F">
      <w:pPr>
        <w:jc w:val="both"/>
        <w:rPr>
          <w:b/>
          <w:bCs/>
        </w:rPr>
      </w:pPr>
      <w:r w:rsidRPr="00115924">
        <w:rPr>
          <w:b/>
          <w:bCs/>
        </w:rPr>
        <w:t>3. Namen, cilj in predmet javnega poziva:</w:t>
      </w:r>
    </w:p>
    <w:p w14:paraId="33266C3B" w14:textId="05055701" w:rsidR="00B72B48" w:rsidRDefault="00115924" w:rsidP="005D163F">
      <w:pPr>
        <w:jc w:val="both"/>
      </w:pPr>
      <w:r w:rsidRPr="009D393C">
        <w:rPr>
          <w:b/>
          <w:bCs/>
        </w:rPr>
        <w:t>3.1 Namen javnega poziva:</w:t>
      </w:r>
      <w:r>
        <w:t xml:space="preserve"> z javnim pozivom želi Ministrstvo za gospodarstvo, turizem in šport</w:t>
      </w:r>
      <w:r w:rsidR="007D3F91">
        <w:t xml:space="preserve"> (v nadaljevanju: ministrstvo)</w:t>
      </w:r>
      <w:r>
        <w:t xml:space="preserve"> </w:t>
      </w:r>
      <w:r w:rsidR="00260B92">
        <w:t>izbrati rokodelske centre</w:t>
      </w:r>
      <w:r w:rsidR="00D37CCF">
        <w:t xml:space="preserve">, ki </w:t>
      </w:r>
      <w:r w:rsidR="007D3F91">
        <w:t>bodo kot nosilci podpornega okolja rokodelstva izvajali naloge, usmerjene v uresničevanje namena ohranjanja in razvoja rokodelstva v skladu s 15. členom ZORR ter bodo v skladu z drugim odstavkom 13. člena ZORR skrbeli za spodbujanje delovanja in povezovanja subjektov, ki delujejo na področju rokodelstva.</w:t>
      </w:r>
    </w:p>
    <w:p w14:paraId="5EEE07C2" w14:textId="77777777" w:rsidR="00215263" w:rsidRDefault="00215263" w:rsidP="005D163F">
      <w:pPr>
        <w:jc w:val="both"/>
      </w:pPr>
    </w:p>
    <w:p w14:paraId="055A4B0C" w14:textId="6DC126C0" w:rsidR="009E4C41" w:rsidRPr="009E4C41" w:rsidRDefault="00215263" w:rsidP="009E4C41">
      <w:pPr>
        <w:jc w:val="both"/>
      </w:pPr>
      <w:r w:rsidRPr="009D393C">
        <w:rPr>
          <w:b/>
          <w:bCs/>
        </w:rPr>
        <w:t>3.2 Cilj javnega poziva</w:t>
      </w:r>
      <w:r w:rsidR="00081946" w:rsidRPr="009D393C">
        <w:rPr>
          <w:b/>
          <w:bCs/>
        </w:rPr>
        <w:t>:</w:t>
      </w:r>
      <w:r w:rsidR="00081946">
        <w:t xml:space="preserve"> </w:t>
      </w:r>
      <w:r w:rsidR="00DA4ABA">
        <w:t>z</w:t>
      </w:r>
      <w:r w:rsidR="00081946">
        <w:t xml:space="preserve"> javnim pozivom želi </w:t>
      </w:r>
      <w:r w:rsidR="009E4C41">
        <w:t>ministrstvo</w:t>
      </w:r>
      <w:r w:rsidR="009E4C41" w:rsidRPr="00330C6B">
        <w:rPr>
          <w:color w:val="0070C0"/>
        </w:rPr>
        <w:t xml:space="preserve"> </w:t>
      </w:r>
      <w:r w:rsidR="009E4C41" w:rsidRPr="009E4C41">
        <w:t>izbrati rokodelske centre, ki izpolnjujejo pogoje za nosilce podpornega okolja rokodelstva iz tretjega odstavka 13. člena ZORR.</w:t>
      </w:r>
    </w:p>
    <w:p w14:paraId="343598E0" w14:textId="77777777" w:rsidR="00215263" w:rsidRPr="00215263" w:rsidRDefault="00215263" w:rsidP="00113A6F">
      <w:pPr>
        <w:jc w:val="both"/>
      </w:pPr>
    </w:p>
    <w:p w14:paraId="79599ACC" w14:textId="169716A9" w:rsidR="00A34E80" w:rsidRDefault="00B72B48" w:rsidP="00C00B1E">
      <w:pPr>
        <w:jc w:val="both"/>
      </w:pPr>
      <w:r w:rsidRPr="009D393C">
        <w:rPr>
          <w:b/>
          <w:bCs/>
        </w:rPr>
        <w:t>3.</w:t>
      </w:r>
      <w:r w:rsidR="00215263" w:rsidRPr="009D393C">
        <w:rPr>
          <w:b/>
          <w:bCs/>
        </w:rPr>
        <w:t>3</w:t>
      </w:r>
      <w:r w:rsidRPr="009D393C">
        <w:rPr>
          <w:b/>
          <w:bCs/>
        </w:rPr>
        <w:t xml:space="preserve"> Predmet javnega poziva:</w:t>
      </w:r>
      <w:r>
        <w:t xml:space="preserve"> </w:t>
      </w:r>
      <w:r w:rsidR="00DA4ABA">
        <w:t>j</w:t>
      </w:r>
      <w:r w:rsidR="00E67A57">
        <w:t xml:space="preserve">avni poziv je namenjen </w:t>
      </w:r>
      <w:r w:rsidR="00686834">
        <w:t>izboru rokodelskih centrov</w:t>
      </w:r>
      <w:r w:rsidR="000061A2">
        <w:t xml:space="preserve">, </w:t>
      </w:r>
      <w:r w:rsidR="00EA3138">
        <w:t xml:space="preserve">ki bodo opredeljeni kot nosilci podpornega okolja rokodelstva in </w:t>
      </w:r>
      <w:r w:rsidR="000061A2">
        <w:t xml:space="preserve">katerih naloge </w:t>
      </w:r>
      <w:r w:rsidR="006505BD">
        <w:t>b</w:t>
      </w:r>
      <w:r w:rsidR="000061A2">
        <w:t>o</w:t>
      </w:r>
      <w:r w:rsidR="006505BD">
        <w:t>do</w:t>
      </w:r>
      <w:r w:rsidR="000061A2">
        <w:t xml:space="preserve"> usmerjene v</w:t>
      </w:r>
      <w:r w:rsidR="00686834">
        <w:t xml:space="preserve"> </w:t>
      </w:r>
      <w:r w:rsidR="000061A2">
        <w:t>uresničevanje namena ohranjanja in razvoja rokodelstva</w:t>
      </w:r>
      <w:r w:rsidR="00EA3138">
        <w:t xml:space="preserve"> v skladu </w:t>
      </w:r>
      <w:r w:rsidR="002569BB">
        <w:t>s 15. členom</w:t>
      </w:r>
      <w:r w:rsidR="00EA3138">
        <w:t xml:space="preserve"> ZORR</w:t>
      </w:r>
      <w:r w:rsidR="00C00B1E">
        <w:t>.</w:t>
      </w:r>
      <w:r w:rsidR="00640460">
        <w:t xml:space="preserve"> </w:t>
      </w:r>
      <w:r w:rsidR="00305CA9">
        <w:t>Ministrstvo bo na podlagi dokazil iz 4. točke pozivne dokumentacije preverjalo izpolnjevanje pogojev iz tretjega odstavka 13. člena ZORR in rokodelskim centrom, ki izpolnjujejo te pogoje, izdalo sklepe o določitvi rokodelskega centra kot nosilca podpornega okolja rokodelstva skladno z ZORR.</w:t>
      </w:r>
    </w:p>
    <w:p w14:paraId="4757507B" w14:textId="77777777" w:rsidR="004A4EDE" w:rsidRDefault="004A4EDE" w:rsidP="00C00B1E">
      <w:pPr>
        <w:jc w:val="both"/>
      </w:pPr>
    </w:p>
    <w:p w14:paraId="4B864688" w14:textId="33DF2B30" w:rsidR="00E26930" w:rsidRDefault="00E26930" w:rsidP="005D163F">
      <w:pPr>
        <w:jc w:val="both"/>
      </w:pPr>
      <w:r w:rsidRPr="00D33D7D">
        <w:rPr>
          <w:b/>
          <w:bCs/>
        </w:rPr>
        <w:t>4. Pogoji, ki jih morajo izpolnjevati prijavitelji:</w:t>
      </w:r>
      <w:r w:rsidR="002F7B63">
        <w:rPr>
          <w:b/>
          <w:bCs/>
        </w:rPr>
        <w:t xml:space="preserve"> </w:t>
      </w:r>
      <w:r w:rsidR="00D022A8">
        <w:t xml:space="preserve">prijavitelj je upravičen do kandidiranja </w:t>
      </w:r>
      <w:r w:rsidR="004A2B57">
        <w:t xml:space="preserve">za </w:t>
      </w:r>
      <w:r w:rsidR="00E551B0">
        <w:t xml:space="preserve">določitev </w:t>
      </w:r>
      <w:r w:rsidR="006505BD">
        <w:t xml:space="preserve">za rokodelskih center </w:t>
      </w:r>
      <w:r w:rsidR="002569BB">
        <w:t>(</w:t>
      </w:r>
      <w:r w:rsidR="00E551B0">
        <w:t xml:space="preserve">kot </w:t>
      </w:r>
      <w:r w:rsidR="004A2B57">
        <w:t>nosil</w:t>
      </w:r>
      <w:r w:rsidR="008269EF">
        <w:t>e</w:t>
      </w:r>
      <w:r w:rsidR="004A2B57">
        <w:t>c podpornega okolja rokodelstva</w:t>
      </w:r>
      <w:r w:rsidR="002569BB">
        <w:t xml:space="preserve"> skladno z drugim odstavkom 13. člena ZORR)</w:t>
      </w:r>
      <w:r w:rsidR="00E551B0">
        <w:t>,</w:t>
      </w:r>
      <w:r w:rsidR="004A2B57">
        <w:t xml:space="preserve"> </w:t>
      </w:r>
      <w:r w:rsidR="00D022A8">
        <w:t>če izpolnjuje naslednje splošne obvezne pogoje na dan oddaje prijave:</w:t>
      </w:r>
    </w:p>
    <w:p w14:paraId="01B88DB0" w14:textId="61BB71FE" w:rsidR="009B43AB" w:rsidRDefault="009B43AB" w:rsidP="009B43AB">
      <w:pPr>
        <w:pStyle w:val="Odstavekseznama"/>
        <w:numPr>
          <w:ilvl w:val="0"/>
          <w:numId w:val="46"/>
        </w:numPr>
        <w:jc w:val="both"/>
      </w:pPr>
      <w:r>
        <w:t>je pravna oseba s sedežem na območju Republike Slovenije,</w:t>
      </w:r>
    </w:p>
    <w:p w14:paraId="7D455A46" w14:textId="1F494F75" w:rsidR="009B43AB" w:rsidRDefault="009B43AB" w:rsidP="009B43AB">
      <w:pPr>
        <w:pStyle w:val="Odstavekseznama"/>
        <w:numPr>
          <w:ilvl w:val="0"/>
          <w:numId w:val="46"/>
        </w:numPr>
        <w:jc w:val="both"/>
      </w:pPr>
      <w:r>
        <w:t>deluje na področju rokodelstva najmanj pet let samostojno in tako, da združuje posamezne rokodelce ali rokodelske organizacije,</w:t>
      </w:r>
    </w:p>
    <w:p w14:paraId="13529219" w14:textId="3771D322" w:rsidR="009B43AB" w:rsidRDefault="009B43AB" w:rsidP="009B43AB">
      <w:pPr>
        <w:pStyle w:val="Odstavekseznama"/>
        <w:numPr>
          <w:ilvl w:val="0"/>
          <w:numId w:val="46"/>
        </w:numPr>
        <w:jc w:val="both"/>
      </w:pPr>
      <w:r>
        <w:t>razpolaga s prostori za izvajanje dejavnosti,</w:t>
      </w:r>
    </w:p>
    <w:p w14:paraId="24BD979E" w14:textId="27157143" w:rsidR="009B43AB" w:rsidRDefault="009B43AB" w:rsidP="009B43AB">
      <w:pPr>
        <w:pStyle w:val="Odstavekseznama"/>
        <w:numPr>
          <w:ilvl w:val="0"/>
          <w:numId w:val="46"/>
        </w:numPr>
        <w:jc w:val="both"/>
      </w:pPr>
      <w:r>
        <w:t>ima najmanj dva zaposlena,</w:t>
      </w:r>
    </w:p>
    <w:p w14:paraId="7CA6D800" w14:textId="12C79939" w:rsidR="009B43AB" w:rsidRDefault="009B43AB" w:rsidP="009B43AB">
      <w:pPr>
        <w:pStyle w:val="Odstavekseznama"/>
        <w:numPr>
          <w:ilvl w:val="0"/>
          <w:numId w:val="46"/>
        </w:numPr>
        <w:jc w:val="both"/>
      </w:pPr>
      <w:r>
        <w:t>sodeluje z najmanj petimi rokodelci, ki imajo vsak po najmanj en certificiran rokodelski izdelek ali imajo naziv priznani rokodelec,</w:t>
      </w:r>
    </w:p>
    <w:p w14:paraId="0E4DE4DF" w14:textId="7A3F3400" w:rsidR="009B43AB" w:rsidRDefault="009B43AB" w:rsidP="009B43AB">
      <w:pPr>
        <w:pStyle w:val="Odstavekseznama"/>
        <w:numPr>
          <w:ilvl w:val="0"/>
          <w:numId w:val="46"/>
        </w:numPr>
        <w:jc w:val="both"/>
      </w:pPr>
      <w:r>
        <w:t>omogoča vključenost vsakemu rokodelcu ali rokodelski organizaciji, ki za to izkaže interes,</w:t>
      </w:r>
    </w:p>
    <w:p w14:paraId="65BAE540" w14:textId="3F19D2E8" w:rsidR="009B43AB" w:rsidRDefault="009B43AB" w:rsidP="009B43AB">
      <w:pPr>
        <w:pStyle w:val="Odstavekseznama"/>
        <w:numPr>
          <w:ilvl w:val="0"/>
          <w:numId w:val="46"/>
        </w:numPr>
        <w:jc w:val="both"/>
      </w:pPr>
      <w:r>
        <w:lastRenderedPageBreak/>
        <w:t>je v obdobju treh let pred objavo tega javnega poziva samostojno ali v sodelovanju z drugimi subjekti izvedel vsaj tri projekte na področju rokodelstva v posameznem letu</w:t>
      </w:r>
      <w:r w:rsidR="00C00C64">
        <w:t>,</w:t>
      </w:r>
      <w:r w:rsidR="00BE4E0B">
        <w:t xml:space="preserve"> </w:t>
      </w:r>
    </w:p>
    <w:p w14:paraId="2C5A95C9" w14:textId="0A4C550C" w:rsidR="009B43AB" w:rsidRDefault="009B43AB" w:rsidP="009B43AB">
      <w:pPr>
        <w:pStyle w:val="Odstavekseznama"/>
        <w:numPr>
          <w:ilvl w:val="0"/>
          <w:numId w:val="46"/>
        </w:numPr>
        <w:jc w:val="both"/>
      </w:pPr>
      <w:r>
        <w:t>ima sprejet dvoletni program dela, v katerem so podrobno opredeljene tiste naloge, ki jih namerava izvajati v tekočem programskem obdobju</w:t>
      </w:r>
      <w:r w:rsidR="00C00C64">
        <w:t>.</w:t>
      </w:r>
    </w:p>
    <w:p w14:paraId="3FF445A8" w14:textId="039EF8E2" w:rsidR="001C73B4" w:rsidRDefault="001C73B4" w:rsidP="001C73B4">
      <w:pPr>
        <w:jc w:val="both"/>
      </w:pPr>
    </w:p>
    <w:p w14:paraId="04BEA9A8" w14:textId="6B4CE520" w:rsidR="001C73B4" w:rsidRDefault="001C73B4" w:rsidP="001C73B4">
      <w:pPr>
        <w:jc w:val="both"/>
      </w:pPr>
      <w:r>
        <w:t xml:space="preserve">Seznam dokazil, ki jih morajo prijavitelji predložiti </w:t>
      </w:r>
      <w:r w:rsidR="00305CA9">
        <w:t>prijavi</w:t>
      </w:r>
      <w:r w:rsidR="00BE4E0B">
        <w:t>,</w:t>
      </w:r>
      <w:r w:rsidR="00305CA9">
        <w:t xml:space="preserve"> </w:t>
      </w:r>
      <w:r w:rsidR="00705181">
        <w:t>je naveden</w:t>
      </w:r>
      <w:r>
        <w:t xml:space="preserve"> v </w:t>
      </w:r>
      <w:r w:rsidR="00D80660">
        <w:t>4</w:t>
      </w:r>
      <w:r>
        <w:t>. točki pozivne dokumentacije.</w:t>
      </w:r>
    </w:p>
    <w:p w14:paraId="7FF58676" w14:textId="3773A1C8" w:rsidR="00811D82" w:rsidRDefault="00811D82" w:rsidP="005D163F">
      <w:pPr>
        <w:jc w:val="both"/>
        <w:rPr>
          <w:b/>
          <w:bCs/>
        </w:rPr>
      </w:pPr>
    </w:p>
    <w:p w14:paraId="531D584A" w14:textId="77777777" w:rsidR="008334FA" w:rsidRDefault="008334FA" w:rsidP="008334FA">
      <w:pPr>
        <w:jc w:val="both"/>
      </w:pPr>
      <w:r>
        <w:t>Za formalno popolno vlogo se šteje vloga, ki:</w:t>
      </w:r>
    </w:p>
    <w:p w14:paraId="27D0E98C" w14:textId="77777777" w:rsidR="008334FA" w:rsidRDefault="008334FA" w:rsidP="008334FA">
      <w:pPr>
        <w:pStyle w:val="Odstavekseznama"/>
        <w:numPr>
          <w:ilvl w:val="0"/>
          <w:numId w:val="3"/>
        </w:numPr>
        <w:jc w:val="both"/>
      </w:pPr>
      <w:r>
        <w:t>vsebuje vsa dokazila iz 4. točke pozivne dokumentacije ter v celoti izpolnjene obrazce (št. 1-7), določene v pozivni dokumentaciji, in</w:t>
      </w:r>
    </w:p>
    <w:p w14:paraId="149C7176" w14:textId="77777777" w:rsidR="008334FA" w:rsidRDefault="008334FA" w:rsidP="008334FA">
      <w:pPr>
        <w:pStyle w:val="Odstavekseznama"/>
        <w:numPr>
          <w:ilvl w:val="0"/>
          <w:numId w:val="3"/>
        </w:numPr>
        <w:jc w:val="both"/>
      </w:pPr>
      <w:r>
        <w:t>je pripravljena v skladu z določili tega javnega poziva, pozivno dokumentacijo in navodili, ki so navedena na posameznih obrazcih.</w:t>
      </w:r>
    </w:p>
    <w:p w14:paraId="6A124C32" w14:textId="77777777" w:rsidR="008334FA" w:rsidRDefault="008334FA" w:rsidP="005D163F">
      <w:pPr>
        <w:jc w:val="both"/>
        <w:rPr>
          <w:b/>
          <w:bCs/>
        </w:rPr>
      </w:pPr>
    </w:p>
    <w:p w14:paraId="2CE3DAFE" w14:textId="7C640754" w:rsidR="00387276" w:rsidRDefault="008365C9" w:rsidP="005D163F">
      <w:pPr>
        <w:jc w:val="both"/>
      </w:pPr>
      <w:r>
        <w:rPr>
          <w:b/>
          <w:bCs/>
        </w:rPr>
        <w:t>5.</w:t>
      </w:r>
      <w:r w:rsidR="003B5D36">
        <w:t xml:space="preserve"> </w:t>
      </w:r>
      <w:r w:rsidR="003B5D36" w:rsidRPr="00EE6FF3">
        <w:rPr>
          <w:b/>
          <w:bCs/>
        </w:rPr>
        <w:t>Prijavni rok in način pošiljanja prijave:</w:t>
      </w:r>
      <w:r w:rsidR="003B5D36">
        <w:t xml:space="preserve"> </w:t>
      </w:r>
      <w:r w:rsidR="00DA4ABA">
        <w:t>p</w:t>
      </w:r>
      <w:r w:rsidR="003B5D36">
        <w:t>rijavitelj mora natisnjeno prijavo, izpolnjeno v celoti in v slovenskem jeziku, poslati s priporočeno pošiljko</w:t>
      </w:r>
      <w:r w:rsidR="002559A4">
        <w:t xml:space="preserve"> </w:t>
      </w:r>
      <w:r w:rsidR="000F3BFF">
        <w:t xml:space="preserve">na naslov Ministrstvo za gospodarstvo, turizem in šport, Kotnikova ulica 5, 1000 Ljubljana, najpozneje </w:t>
      </w:r>
      <w:r w:rsidR="008334FA">
        <w:t xml:space="preserve">do </w:t>
      </w:r>
      <w:r w:rsidR="00983F86">
        <w:t>5</w:t>
      </w:r>
      <w:r w:rsidR="008334FA">
        <w:t>. 3. 2024</w:t>
      </w:r>
      <w:r w:rsidR="0049080B">
        <w:t xml:space="preserve"> </w:t>
      </w:r>
      <w:r w:rsidR="006F08BF">
        <w:t>.</w:t>
      </w:r>
      <w:r w:rsidR="00EE2C97">
        <w:t xml:space="preserve"> </w:t>
      </w:r>
      <w:r w:rsidR="0061290D">
        <w:t>Pr</w:t>
      </w:r>
      <w:r w:rsidR="00B77AE0">
        <w:t>ijavitelji</w:t>
      </w:r>
      <w:r w:rsidR="0061290D">
        <w:t xml:space="preserve"> pošljejo pisne vloge v zaprti ovojnici z oznako »NE ODPIRAJ – IZBOR ROKODELSKIH CENTROV</w:t>
      </w:r>
      <w:r w:rsidR="008305F1">
        <w:t>«</w:t>
      </w:r>
      <w:r w:rsidR="00A240EF">
        <w:t xml:space="preserve">. </w:t>
      </w:r>
    </w:p>
    <w:p w14:paraId="5C8AB179" w14:textId="77777777" w:rsidR="00387276" w:rsidRDefault="00387276" w:rsidP="005D163F">
      <w:pPr>
        <w:jc w:val="both"/>
      </w:pPr>
    </w:p>
    <w:p w14:paraId="04EBF3AA" w14:textId="6DBA0AF4" w:rsidR="003B5D36" w:rsidRDefault="00721020" w:rsidP="005D163F">
      <w:pPr>
        <w:jc w:val="both"/>
      </w:pPr>
      <w:r>
        <w:t xml:space="preserve">Kot </w:t>
      </w:r>
      <w:r w:rsidR="000F3BFF">
        <w:t xml:space="preserve">pravočasne </w:t>
      </w:r>
      <w:r>
        <w:t xml:space="preserve">se </w:t>
      </w:r>
      <w:r w:rsidR="000F3BFF">
        <w:t xml:space="preserve">bodo štele prijave, ki bodo do vključno </w:t>
      </w:r>
      <w:r w:rsidR="00A83592">
        <w:t>24:00</w:t>
      </w:r>
      <w:r w:rsidR="000F3BFF">
        <w:t xml:space="preserve"> zadnjega dne za prijavo oddane s priporočeno pošiljko.</w:t>
      </w:r>
      <w:r w:rsidR="0070248E">
        <w:t xml:space="preserve"> Prijava mora biti dostavljena skupaj z zahtevano dokumentacijo. </w:t>
      </w:r>
    </w:p>
    <w:p w14:paraId="3C48E7CD" w14:textId="53F17CB6" w:rsidR="0061290D" w:rsidRDefault="0061290D" w:rsidP="005D163F">
      <w:pPr>
        <w:jc w:val="both"/>
      </w:pPr>
    </w:p>
    <w:p w14:paraId="00F1225E" w14:textId="7ACFBDA2" w:rsidR="004C178C" w:rsidRDefault="008365C9" w:rsidP="005D163F">
      <w:pPr>
        <w:jc w:val="both"/>
      </w:pPr>
      <w:r>
        <w:rPr>
          <w:b/>
          <w:bCs/>
        </w:rPr>
        <w:t>5</w:t>
      </w:r>
      <w:r w:rsidR="004C178C" w:rsidRPr="004C178C">
        <w:rPr>
          <w:b/>
          <w:bCs/>
        </w:rPr>
        <w:t>.</w:t>
      </w:r>
      <w:r w:rsidR="00E82E65">
        <w:rPr>
          <w:b/>
          <w:bCs/>
        </w:rPr>
        <w:t>1</w:t>
      </w:r>
      <w:r w:rsidR="004C178C">
        <w:rPr>
          <w:b/>
          <w:bCs/>
        </w:rPr>
        <w:t xml:space="preserve"> Odpiranje in obravnava prispelih vlog: </w:t>
      </w:r>
      <w:r w:rsidR="00960E79">
        <w:t>postopek odpiranja vlog se bo začel v roku 3 delovnih dni po izteku roka za oddajo vlog. Pregled in obravnavanje prispelih vlog se bo izvajalo na naslovu izvajalca javnega poziva, Kotnikov</w:t>
      </w:r>
      <w:r w:rsidR="00A83592">
        <w:t>a</w:t>
      </w:r>
      <w:r w:rsidR="00960E79">
        <w:t xml:space="preserve"> ulica 5, 1000 Ljubljana in ne bo javno.</w:t>
      </w:r>
    </w:p>
    <w:p w14:paraId="0DF6671A" w14:textId="40DE1322" w:rsidR="00960E79" w:rsidRDefault="00960E79" w:rsidP="005D163F">
      <w:pPr>
        <w:jc w:val="both"/>
      </w:pPr>
    </w:p>
    <w:p w14:paraId="2290D7A8" w14:textId="1AA87542" w:rsidR="00960E79" w:rsidRDefault="00960E79" w:rsidP="005D163F">
      <w:pPr>
        <w:jc w:val="both"/>
      </w:pPr>
      <w:r>
        <w:t>Vloge, ki bodo prispele po roku za oddajo vlog, bodo s sklepom zavržene.</w:t>
      </w:r>
    </w:p>
    <w:p w14:paraId="4BA725A4" w14:textId="665BD50D" w:rsidR="00E82E65" w:rsidRDefault="00E82E65" w:rsidP="005D163F">
      <w:pPr>
        <w:jc w:val="both"/>
      </w:pPr>
    </w:p>
    <w:p w14:paraId="1522360F" w14:textId="101B60A7" w:rsidR="00B40981" w:rsidRDefault="008365C9" w:rsidP="00544DD7">
      <w:pPr>
        <w:jc w:val="both"/>
      </w:pPr>
      <w:r>
        <w:rPr>
          <w:b/>
          <w:bCs/>
        </w:rPr>
        <w:t>5</w:t>
      </w:r>
      <w:r w:rsidR="00E82E65" w:rsidRPr="00E82E65">
        <w:rPr>
          <w:b/>
          <w:bCs/>
        </w:rPr>
        <w:t>.2</w:t>
      </w:r>
      <w:r w:rsidR="00E82E65">
        <w:rPr>
          <w:b/>
          <w:bCs/>
        </w:rPr>
        <w:t xml:space="preserve"> Dopolnitve in pojasnila vlog: </w:t>
      </w:r>
      <w:bookmarkStart w:id="0" w:name="_Hlk156824894"/>
    </w:p>
    <w:bookmarkEnd w:id="0"/>
    <w:p w14:paraId="0A536FF4" w14:textId="77777777" w:rsidR="00387276" w:rsidRDefault="00387276" w:rsidP="00B40981">
      <w:pPr>
        <w:jc w:val="both"/>
      </w:pPr>
    </w:p>
    <w:p w14:paraId="479834EB" w14:textId="3649C067" w:rsidR="00B40981" w:rsidRDefault="00B40981" w:rsidP="00B40981">
      <w:pPr>
        <w:jc w:val="both"/>
      </w:pPr>
      <w:r>
        <w:t>Prijavitelj, ki bo poslal formalno nepopolno vlogo, bo v 8</w:t>
      </w:r>
      <w:r w:rsidR="00721020">
        <w:t>-ih</w:t>
      </w:r>
      <w:r>
        <w:t xml:space="preserve"> dneh </w:t>
      </w:r>
      <w:r w:rsidR="00B56CB8">
        <w:t xml:space="preserve">po zaključenem odpiranju pozvan k </w:t>
      </w:r>
      <w:r w:rsidR="00ED6A1D" w:rsidRPr="004E1CFE">
        <w:t>pisni</w:t>
      </w:r>
      <w:r w:rsidR="00ED6A1D">
        <w:t xml:space="preserve"> </w:t>
      </w:r>
      <w:r w:rsidR="00B56CB8">
        <w:t>dopolnitvi. Prijavitelj, ki bo pozvan k dopolnitvi, mora vlogo dopolniti v roku, ki ga določi pooblaščena oseba</w:t>
      </w:r>
      <w:r w:rsidR="00576603">
        <w:t xml:space="preserve"> in ne sme biti daljši od 15 dni.</w:t>
      </w:r>
      <w:r w:rsidR="00B56CB8">
        <w:t xml:space="preserve"> </w:t>
      </w:r>
      <w:r w:rsidR="00C81CCA">
        <w:t>Nepopolna vloga, ki je prijavitelj v določenem roku ne dopolni</w:t>
      </w:r>
      <w:r w:rsidR="00ED6A1D" w:rsidRPr="00ED6A1D">
        <w:rPr>
          <w:rFonts w:ascii="Calibri" w:eastAsia="Calibri" w:hAnsi="Calibri" w:cs="Calibri"/>
          <w:sz w:val="24"/>
        </w:rPr>
        <w:t xml:space="preserve"> </w:t>
      </w:r>
      <w:r w:rsidR="00ED6A1D" w:rsidRPr="004E1CFE">
        <w:t>oziroma, če je ne dopolni v skladu s pozivom k dopolnitvi</w:t>
      </w:r>
      <w:r w:rsidR="00C81CCA" w:rsidRPr="004E1CFE">
        <w:t>, se s sklepom zavrže.</w:t>
      </w:r>
    </w:p>
    <w:p w14:paraId="0A67AECD" w14:textId="46A99D14" w:rsidR="00C81CCA" w:rsidRDefault="00C81CCA" w:rsidP="00B40981">
      <w:pPr>
        <w:jc w:val="both"/>
      </w:pPr>
    </w:p>
    <w:p w14:paraId="0911F7B6" w14:textId="6D1AC008" w:rsidR="00ED6A1D" w:rsidRPr="00ED6A1D" w:rsidRDefault="00C81CCA" w:rsidP="00ED6A1D">
      <w:pPr>
        <w:jc w:val="both"/>
      </w:pPr>
      <w:r>
        <w:t>Dopolnitve so namenjene zagotovitvi manjkajočih podatkov ali dokumentov, ki izkazujejo izpolnjevanje pogojev.</w:t>
      </w:r>
      <w:r w:rsidR="00813C6D">
        <w:t xml:space="preserve"> </w:t>
      </w:r>
      <w:r w:rsidR="00ED6A1D" w:rsidRPr="00FA6F91">
        <w:t>Vloga se dopolni v skladu s pozivom za dopolnitev in tako, da je v svoji končni obliki celovita in v vseh sestavinah usklajena. Vloga se formalno dopolnjuje zgolj enkrat.</w:t>
      </w:r>
      <w:r w:rsidR="00ED6A1D" w:rsidRPr="00ED6A1D">
        <w:t xml:space="preserve"> </w:t>
      </w:r>
    </w:p>
    <w:p w14:paraId="599C5E6D" w14:textId="210AD734" w:rsidR="00ED6A1D" w:rsidRDefault="00ED6A1D" w:rsidP="00B40981">
      <w:pPr>
        <w:jc w:val="both"/>
      </w:pPr>
    </w:p>
    <w:p w14:paraId="399DCB61" w14:textId="27050675" w:rsidR="00C81CCA" w:rsidRDefault="00C81CCA" w:rsidP="00B40981">
      <w:pPr>
        <w:jc w:val="both"/>
      </w:pPr>
      <w:r>
        <w:t xml:space="preserve">Ministrstvo lahko kadarkoli, v času od odpiranja do izbire, prijavitelja pozove </w:t>
      </w:r>
      <w:r w:rsidR="009E6B3E">
        <w:t>k pojasnilu informacij iz vloge. Prijavitelj, ki je bil pozvan k pojasnilu, mo</w:t>
      </w:r>
      <w:r w:rsidR="00387276">
        <w:t>r</w:t>
      </w:r>
      <w:r w:rsidR="009E6B3E">
        <w:t>a le-t</w:t>
      </w:r>
      <w:r w:rsidR="00387276">
        <w:t>ega</w:t>
      </w:r>
      <w:r w:rsidR="009E6B3E">
        <w:t xml:space="preserve"> </w:t>
      </w:r>
      <w:r w:rsidR="009862C4">
        <w:t xml:space="preserve">posredovati v roku 5 delovnih dni od prejema poziva. Ministrstvo pozove k pojasnilu po elektronski pošti, na elektronski naslov kontaktne osebe prijavitelja. </w:t>
      </w:r>
      <w:r w:rsidR="00210B26">
        <w:t>Če</w:t>
      </w:r>
      <w:r w:rsidR="009862C4">
        <w:t xml:space="preserve"> prijavitelj </w:t>
      </w:r>
      <w:r w:rsidR="00210B26">
        <w:t xml:space="preserve">v roku ne poda </w:t>
      </w:r>
      <w:r w:rsidR="009862C4">
        <w:t>pojasnil</w:t>
      </w:r>
      <w:r w:rsidR="00210B26">
        <w:t>a</w:t>
      </w:r>
      <w:r w:rsidR="009862C4">
        <w:t xml:space="preserve"> o pomenu informacije iz vloge</w:t>
      </w:r>
      <w:r w:rsidR="00210B26">
        <w:t>,</w:t>
      </w:r>
      <w:r w:rsidR="009862C4">
        <w:t xml:space="preserve"> odloča pooblaščena oseba po prostem preudarku.</w:t>
      </w:r>
    </w:p>
    <w:p w14:paraId="28BB75F6" w14:textId="3AA925B3" w:rsidR="000C1079" w:rsidRDefault="000C1079" w:rsidP="00B40981">
      <w:pPr>
        <w:jc w:val="both"/>
      </w:pPr>
    </w:p>
    <w:p w14:paraId="06181AE0" w14:textId="525834F6" w:rsidR="000C1079" w:rsidRDefault="000C1079" w:rsidP="00B40981">
      <w:pPr>
        <w:jc w:val="both"/>
      </w:pPr>
      <w:r>
        <w:t xml:space="preserve">Ministrstvo lahko kadarkoli, v času od odpiranja do izbire, prijavitelja pozove k posredovanju dodatnih dokazil, ki izkazujejo verodostojnost navedb v vlogi. </w:t>
      </w:r>
      <w:r w:rsidR="00631939">
        <w:t>Rok za</w:t>
      </w:r>
      <w:r>
        <w:t xml:space="preserve"> posredovanj</w:t>
      </w:r>
      <w:r w:rsidR="00631939">
        <w:t>e dodatnih</w:t>
      </w:r>
      <w:r>
        <w:t xml:space="preserve"> dokazil</w:t>
      </w:r>
      <w:r w:rsidR="00C34A03">
        <w:t xml:space="preserve"> </w:t>
      </w:r>
      <w:r w:rsidR="00DF181C">
        <w:t xml:space="preserve">je </w:t>
      </w:r>
      <w:r w:rsidR="002D0C25">
        <w:t>5</w:t>
      </w:r>
      <w:r w:rsidR="00CC2321">
        <w:t xml:space="preserve"> </w:t>
      </w:r>
      <w:r>
        <w:t xml:space="preserve">delovnih dni od prejema poziva. Ministrstvo pozove k dopolnitvi po elektronski pošti, na elektronski naslov kontaktne osebe prijavitelja. </w:t>
      </w:r>
      <w:r w:rsidR="00B66688">
        <w:t>Če</w:t>
      </w:r>
      <w:r>
        <w:t xml:space="preserve"> prijavitelj dokumentov ne posreduje v roku, </w:t>
      </w:r>
      <w:r w:rsidR="00B66688">
        <w:t>se</w:t>
      </w:r>
      <w:r>
        <w:t xml:space="preserve"> navedb</w:t>
      </w:r>
      <w:r w:rsidR="00B66688">
        <w:t>e</w:t>
      </w:r>
      <w:r>
        <w:t xml:space="preserve"> iz vloge ne upošteva</w:t>
      </w:r>
      <w:r w:rsidR="00B66688">
        <w:t>jo</w:t>
      </w:r>
      <w:r>
        <w:t>.</w:t>
      </w:r>
    </w:p>
    <w:p w14:paraId="212F32A6" w14:textId="2AB6D682" w:rsidR="002E5C46" w:rsidRDefault="002E5C46" w:rsidP="00B40981">
      <w:pPr>
        <w:jc w:val="both"/>
      </w:pPr>
    </w:p>
    <w:p w14:paraId="2D9280A0" w14:textId="4C860E22" w:rsidR="00BA3D74" w:rsidRDefault="008365C9" w:rsidP="00BA3D74">
      <w:pPr>
        <w:jc w:val="both"/>
      </w:pPr>
      <w:r>
        <w:rPr>
          <w:b/>
          <w:bCs/>
        </w:rPr>
        <w:t>6</w:t>
      </w:r>
      <w:r w:rsidR="002E5C46" w:rsidRPr="002E5C46">
        <w:rPr>
          <w:b/>
          <w:bCs/>
        </w:rPr>
        <w:t>.</w:t>
      </w:r>
      <w:r w:rsidR="002E5C46">
        <w:rPr>
          <w:b/>
          <w:bCs/>
        </w:rPr>
        <w:t xml:space="preserve"> </w:t>
      </w:r>
      <w:r w:rsidR="00C74CA4">
        <w:rPr>
          <w:b/>
          <w:bCs/>
        </w:rPr>
        <w:t xml:space="preserve">Zaključek izvedbe javnega poziva: </w:t>
      </w:r>
      <w:r w:rsidR="001E1EC8">
        <w:t>p</w:t>
      </w:r>
      <w:r w:rsidR="00BA3D74">
        <w:t xml:space="preserve">o zaključku izvedbe postopka javnega poziva za izbor rokodelskih centrov kot nosilcev podpornega okolja rokodelstva, </w:t>
      </w:r>
      <w:r w:rsidR="000A161C">
        <w:t>m</w:t>
      </w:r>
      <w:r w:rsidR="00BA3D74">
        <w:t>inistrstv</w:t>
      </w:r>
      <w:r w:rsidR="000A161C">
        <w:t>o</w:t>
      </w:r>
      <w:r w:rsidR="00BA3D74">
        <w:t xml:space="preserve"> </w:t>
      </w:r>
      <w:r w:rsidR="000A161C">
        <w:t xml:space="preserve">v roku 60 dni </w:t>
      </w:r>
      <w:r w:rsidR="00BA3D74">
        <w:t xml:space="preserve">izda </w:t>
      </w:r>
      <w:r w:rsidR="00BA3D74">
        <w:lastRenderedPageBreak/>
        <w:t xml:space="preserve">sklepe o določitvi subjektov (prijaviteljev) za rokodelske centre skladno s 15. členom ZORR in sklepe, s katerimi se vloge zavržejo oziroma zavrnejo. Pritožba na sklep ni dopustna. V kolikor se prijavitelj z odločitvijo v sklepu ne strinja, lahko sproži upravni spor. Rezultati poziva so informacije javnega značaja in bodo objavljeni na spletni strani </w:t>
      </w:r>
      <w:r w:rsidR="000A161C">
        <w:t>ministrstva.</w:t>
      </w:r>
    </w:p>
    <w:p w14:paraId="4DD91A79" w14:textId="32B5C9AA" w:rsidR="00F9091C" w:rsidRDefault="00F9091C" w:rsidP="00BA3D74">
      <w:pPr>
        <w:jc w:val="both"/>
      </w:pPr>
    </w:p>
    <w:p w14:paraId="2FE487F7" w14:textId="718FC148" w:rsidR="00F9091C" w:rsidRDefault="00F9091C" w:rsidP="00B40981">
      <w:pPr>
        <w:jc w:val="both"/>
      </w:pPr>
      <w:r w:rsidRPr="00BE4E0B">
        <w:rPr>
          <w:b/>
          <w:bCs/>
        </w:rPr>
        <w:t>7.</w:t>
      </w:r>
      <w:r>
        <w:t xml:space="preserve"> </w:t>
      </w:r>
      <w:r w:rsidRPr="00F542FE">
        <w:rPr>
          <w:b/>
          <w:bCs/>
        </w:rPr>
        <w:t xml:space="preserve">Upravičenost do sredstev iz </w:t>
      </w:r>
      <w:r w:rsidR="00906AF6">
        <w:rPr>
          <w:b/>
          <w:bCs/>
        </w:rPr>
        <w:t>p</w:t>
      </w:r>
      <w:r w:rsidRPr="00F542FE">
        <w:rPr>
          <w:b/>
          <w:bCs/>
        </w:rPr>
        <w:t>roračuna Republike Slovenije</w:t>
      </w:r>
      <w:r>
        <w:t xml:space="preserve">: </w:t>
      </w:r>
      <w:r w:rsidRPr="00F9091C">
        <w:t>izbrani rokodelski centri</w:t>
      </w:r>
      <w:r>
        <w:t xml:space="preserve"> kot nosilci podpornega okolja rokodelstva </w:t>
      </w:r>
      <w:r w:rsidR="00906AF6">
        <w:t>bodo</w:t>
      </w:r>
      <w:r w:rsidR="00A06F02">
        <w:t xml:space="preserve"> na podlagi sklenjene pogodbe </w:t>
      </w:r>
      <w:r>
        <w:t xml:space="preserve">upravičeni do sredstev iz </w:t>
      </w:r>
      <w:r w:rsidR="00906AF6">
        <w:t>p</w:t>
      </w:r>
      <w:r>
        <w:t>roračuna Republike Slovenije za izvajanje nalog, ki so usmerjene v uresničevanje namena ohranjanja in razvoja rokodelstva, skladno s 15. členom ZORR</w:t>
      </w:r>
      <w:r w:rsidR="00BE4E0B">
        <w:t>.</w:t>
      </w:r>
    </w:p>
    <w:p w14:paraId="5A1BEDB9" w14:textId="685D37CA" w:rsidR="0094171C" w:rsidRDefault="0094171C" w:rsidP="00B40981">
      <w:pPr>
        <w:jc w:val="both"/>
      </w:pPr>
    </w:p>
    <w:p w14:paraId="47190580" w14:textId="4788552F" w:rsidR="00B63C70" w:rsidRDefault="00F9091C" w:rsidP="00B40981">
      <w:pPr>
        <w:jc w:val="both"/>
      </w:pPr>
      <w:r>
        <w:rPr>
          <w:b/>
          <w:bCs/>
        </w:rPr>
        <w:t>8</w:t>
      </w:r>
      <w:r w:rsidR="0094171C" w:rsidRPr="0094171C">
        <w:rPr>
          <w:b/>
          <w:bCs/>
        </w:rPr>
        <w:t>. Razpoložljivost dokumentacije poziva</w:t>
      </w:r>
      <w:bookmarkStart w:id="1" w:name="_Hlk156464575"/>
      <w:r w:rsidR="0094171C">
        <w:t xml:space="preserve">: </w:t>
      </w:r>
      <w:r w:rsidR="007B0EBD">
        <w:t>p</w:t>
      </w:r>
      <w:r w:rsidR="0094171C">
        <w:t>ozivna dokumentacija je dosegljiv</w:t>
      </w:r>
      <w:r w:rsidR="00E45625">
        <w:t>a</w:t>
      </w:r>
      <w:r w:rsidR="0094171C">
        <w:t xml:space="preserve"> na spletni strani izvajalca javnega poziva</w:t>
      </w:r>
      <w:r w:rsidR="00082A29">
        <w:t xml:space="preserve"> </w:t>
      </w:r>
      <w:r w:rsidR="00B63C70">
        <w:t>(</w:t>
      </w:r>
      <w:hyperlink r:id="rId8" w:history="1">
        <w:r w:rsidR="00B63C70" w:rsidRPr="0029676F">
          <w:rPr>
            <w:rStyle w:val="Hiperpovezava"/>
          </w:rPr>
          <w:t>https://www.gov.si/drzavni-organi/ministrstva/ministrstvo-za-gospodarstvo-turizem-in-sport/javne-objave</w:t>
        </w:r>
      </w:hyperlink>
      <w:r w:rsidR="00B63C70">
        <w:t>).</w:t>
      </w:r>
    </w:p>
    <w:bookmarkEnd w:id="1"/>
    <w:p w14:paraId="494B13C4" w14:textId="60421CAB" w:rsidR="0070248E" w:rsidRPr="009E355D" w:rsidRDefault="0070248E" w:rsidP="005D163F">
      <w:pPr>
        <w:jc w:val="both"/>
        <w:rPr>
          <w:b/>
          <w:bCs/>
        </w:rPr>
      </w:pPr>
    </w:p>
    <w:p w14:paraId="6EB2836B" w14:textId="5438C8AF" w:rsidR="00B9731E" w:rsidRDefault="00F9091C" w:rsidP="00B9731E">
      <w:pPr>
        <w:jc w:val="both"/>
      </w:pPr>
      <w:r>
        <w:rPr>
          <w:b/>
          <w:bCs/>
        </w:rPr>
        <w:t>9</w:t>
      </w:r>
      <w:r w:rsidR="00DA7B00" w:rsidRPr="009E355D">
        <w:rPr>
          <w:b/>
          <w:bCs/>
        </w:rPr>
        <w:t>.</w:t>
      </w:r>
      <w:r w:rsidR="00E0046A" w:rsidRPr="009E355D">
        <w:rPr>
          <w:b/>
          <w:bCs/>
        </w:rPr>
        <w:t xml:space="preserve"> </w:t>
      </w:r>
      <w:r w:rsidR="00DA7B00" w:rsidRPr="009E355D">
        <w:rPr>
          <w:b/>
          <w:bCs/>
        </w:rPr>
        <w:t>Morebitna vprašanja</w:t>
      </w:r>
      <w:r w:rsidR="009E355D" w:rsidRPr="009E355D">
        <w:rPr>
          <w:b/>
          <w:bCs/>
        </w:rPr>
        <w:t>:</w:t>
      </w:r>
      <w:r w:rsidR="00DA7B00">
        <w:t xml:space="preserve"> </w:t>
      </w:r>
      <w:r w:rsidR="00B9731E">
        <w:t xml:space="preserve">morebitna vprašanja </w:t>
      </w:r>
      <w:r w:rsidR="00DA7B00">
        <w:t xml:space="preserve">v zvezi z javnim pozivom lahko </w:t>
      </w:r>
      <w:r w:rsidR="00B9731E">
        <w:t xml:space="preserve">najkasneje tri delovne dni pred iztekom roka za oddajo vloge </w:t>
      </w:r>
      <w:r w:rsidR="00DA7B00">
        <w:t>posredujete na naslov: gp.mgts@gov.si, pri čemer se obvezno sklicujte na št. zadeve</w:t>
      </w:r>
      <w:r w:rsidR="00CE45EE">
        <w:t xml:space="preserve"> 313-2/2024/4</w:t>
      </w:r>
      <w:r w:rsidR="00DA7B00">
        <w:t>.</w:t>
      </w:r>
      <w:r w:rsidR="00B9731E">
        <w:t xml:space="preserve"> Ministrstvo bo objavilo odgovore na vprašanja najkasneje en delovni dan pred iztekom roka za oddajo vloge, pod pogojem, da je bilo vprašanje posredovano pravočasno. Vprašanja, ki ne bodo pravočasna, ne bodo obravnavana. Objavljeni odgovori na vprašanja postanejo sestavni del pozivne dokumentacije. Vprašanja in odgovori bodo javno objavljeni na spletni strani izvajalca javnega poziva (</w:t>
      </w:r>
      <w:hyperlink r:id="rId9" w:history="1">
        <w:r w:rsidR="00B9731E" w:rsidRPr="0029676F">
          <w:rPr>
            <w:rStyle w:val="Hiperpovezava"/>
          </w:rPr>
          <w:t>https://www.gov.si/drzavni-organi/ministrstva/ministrstvo-za-gospodarstvo-turizem-in-sport/javne-objave</w:t>
        </w:r>
      </w:hyperlink>
      <w:r w:rsidR="00B9731E">
        <w:t>).</w:t>
      </w:r>
    </w:p>
    <w:p w14:paraId="29C44E31" w14:textId="2177CEE6" w:rsidR="006322E4" w:rsidRPr="006322E4" w:rsidRDefault="00F9091C" w:rsidP="006322E4">
      <w:pPr>
        <w:spacing w:before="100" w:beforeAutospacing="1" w:after="100" w:afterAutospacing="1" w:line="276" w:lineRule="auto"/>
        <w:jc w:val="both"/>
        <w:rPr>
          <w:rFonts w:cs="Arial"/>
          <w:color w:val="000000"/>
          <w:szCs w:val="20"/>
          <w:lang w:eastAsia="sl-SI"/>
        </w:rPr>
      </w:pPr>
      <w:r>
        <w:rPr>
          <w:rFonts w:cs="Arial"/>
          <w:b/>
          <w:bCs/>
          <w:color w:val="000000"/>
          <w:szCs w:val="20"/>
          <w:lang w:eastAsia="sl-SI"/>
        </w:rPr>
        <w:t>10</w:t>
      </w:r>
      <w:r w:rsidR="006322E4">
        <w:rPr>
          <w:rFonts w:cs="Arial"/>
          <w:b/>
          <w:bCs/>
          <w:color w:val="000000"/>
          <w:szCs w:val="20"/>
          <w:lang w:eastAsia="sl-SI"/>
        </w:rPr>
        <w:t xml:space="preserve">. </w:t>
      </w:r>
      <w:r w:rsidR="006322E4" w:rsidRPr="006322E4">
        <w:rPr>
          <w:rFonts w:cs="Arial"/>
          <w:b/>
          <w:bCs/>
          <w:color w:val="000000"/>
          <w:szCs w:val="20"/>
          <w:lang w:eastAsia="sl-SI"/>
        </w:rPr>
        <w:t>Varovanje osebnih podatkov in poslovna skrivnost:</w:t>
      </w:r>
      <w:r w:rsidR="006322E4" w:rsidRPr="006322E4">
        <w:rPr>
          <w:rFonts w:cs="Arial"/>
          <w:color w:val="000000"/>
          <w:szCs w:val="20"/>
          <w:lang w:eastAsia="sl-SI"/>
        </w:rPr>
        <w:t xml:space="preserve"> </w:t>
      </w:r>
      <w:r w:rsidR="006322E4" w:rsidRPr="006322E4">
        <w:rPr>
          <w:rFonts w:cs="Arial"/>
          <w:szCs w:val="20"/>
          <w:lang w:eastAsia="sl-SI"/>
        </w:rPr>
        <w:t>Varovanje osebnih podatkov bo zagotovljeno v skladu z veljavno zakonodajo, torej Splošno uredbo o varstvu podatkov (General Data Protection Regulation, GDPR – Uredba (EU) 2016/679 Evropskega parlamenta in Sveta z dne 27. aprila 2016 o varstvu posameznikov pri obdelavi osebnih podatkov in o prostem pretoku takih podatkov ter o razveljavitvi Direktive 95/46/ES (UL L št. 119 z dne 4. 5. 2016</w:t>
      </w:r>
      <w:r w:rsidR="00A71109">
        <w:rPr>
          <w:rFonts w:cs="Arial"/>
          <w:szCs w:val="20"/>
          <w:lang w:eastAsia="sl-SI"/>
        </w:rPr>
        <w:t>)</w:t>
      </w:r>
      <w:r w:rsidR="006322E4" w:rsidRPr="006322E4">
        <w:rPr>
          <w:rFonts w:cs="Arial"/>
          <w:szCs w:val="20"/>
          <w:lang w:eastAsia="sl-SI"/>
        </w:rPr>
        <w:t xml:space="preserve"> in Zakonom o varstvu osebnih podatkov (Uradni list RS, št. 163/22)</w:t>
      </w:r>
      <w:r w:rsidR="00ED3FB2">
        <w:rPr>
          <w:rFonts w:cs="Arial"/>
          <w:szCs w:val="20"/>
          <w:lang w:eastAsia="sl-SI"/>
        </w:rPr>
        <w:t>.</w:t>
      </w:r>
    </w:p>
    <w:p w14:paraId="6AF88132" w14:textId="34F76ACE" w:rsidR="006322E4" w:rsidRDefault="006322E4" w:rsidP="006322E4">
      <w:pPr>
        <w:spacing w:before="100" w:beforeAutospacing="1" w:after="100" w:afterAutospacing="1" w:line="276" w:lineRule="auto"/>
        <w:jc w:val="both"/>
        <w:rPr>
          <w:rFonts w:cs="Arial"/>
          <w:color w:val="000000"/>
          <w:szCs w:val="20"/>
          <w:lang w:eastAsia="sl-SI"/>
        </w:rPr>
      </w:pPr>
      <w:r w:rsidRPr="00DF523B">
        <w:rPr>
          <w:rFonts w:cs="Arial"/>
          <w:color w:val="000000"/>
          <w:szCs w:val="20"/>
          <w:lang w:eastAsia="sl-SI"/>
        </w:rPr>
        <w:t>Več o varstvu osebnih podatkov in zavezah ministrstva je navedeno v Obrazcu št. 7 (obrazci so del pozivne dokumentacije).</w:t>
      </w:r>
    </w:p>
    <w:p w14:paraId="0E2B6D60" w14:textId="77777777" w:rsidR="00322830" w:rsidRPr="00322830" w:rsidRDefault="00322830" w:rsidP="00322830">
      <w:pPr>
        <w:spacing w:before="100" w:beforeAutospacing="1" w:after="100" w:afterAutospacing="1" w:line="276" w:lineRule="auto"/>
        <w:jc w:val="both"/>
        <w:rPr>
          <w:rFonts w:cs="Arial"/>
          <w:color w:val="000000"/>
          <w:szCs w:val="20"/>
          <w:lang w:eastAsia="sl-SI"/>
        </w:rPr>
      </w:pPr>
      <w:bookmarkStart w:id="2" w:name="_Hlk156900752"/>
      <w:r w:rsidRPr="00322830">
        <w:rPr>
          <w:rFonts w:cs="Arial"/>
          <w:color w:val="000000"/>
          <w:szCs w:val="20"/>
          <w:lang w:eastAsia="sl-SI"/>
        </w:rPr>
        <w:t>Vsi podatki iz vlog, ki jih komisija odpre, so informacije javnega značaja razen tistih podatkov, ki jih prijavitelj posebej označi – poslovne skrivnosti, osebni podatki in druge izjeme iz 6. člena Zakona o dostopu do informacij javnega značaja (Uradni list RS, št. 51/06 – uradno prečiščeno besedilo, 117/06-ZdavP-2, 23/14, 50/14, 19/15 – odl. US, 7/18 in 141/22,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w:t>
      </w:r>
    </w:p>
    <w:bookmarkEnd w:id="2"/>
    <w:p w14:paraId="12C92852" w14:textId="77777777" w:rsidR="00322830" w:rsidRPr="00DF523B" w:rsidRDefault="00322830" w:rsidP="006322E4">
      <w:pPr>
        <w:spacing w:before="100" w:beforeAutospacing="1" w:after="100" w:afterAutospacing="1" w:line="276" w:lineRule="auto"/>
        <w:jc w:val="both"/>
        <w:rPr>
          <w:rFonts w:cs="Arial"/>
          <w:color w:val="000000"/>
          <w:szCs w:val="20"/>
          <w:lang w:eastAsia="sl-SI"/>
        </w:rPr>
      </w:pPr>
    </w:p>
    <w:p w14:paraId="0A5243A2" w14:textId="6F5CE122" w:rsidR="00FE7737" w:rsidRDefault="00FE7737" w:rsidP="00D3411E">
      <w:pPr>
        <w:spacing w:before="100" w:beforeAutospacing="1" w:after="100" w:afterAutospacing="1" w:line="276" w:lineRule="auto"/>
        <w:jc w:val="both"/>
        <w:rPr>
          <w:rFonts w:cs="Arial"/>
          <w:color w:val="000000"/>
          <w:szCs w:val="20"/>
          <w:lang w:eastAsia="sl-SI"/>
        </w:rPr>
      </w:pPr>
    </w:p>
    <w:p w14:paraId="1F94C9AB" w14:textId="77777777" w:rsidR="006303DA" w:rsidRDefault="006303DA" w:rsidP="006303DA">
      <w:pPr>
        <w:spacing w:line="240" w:lineRule="auto"/>
        <w:jc w:val="both"/>
        <w:rPr>
          <w:rFonts w:cs="Arial"/>
          <w:szCs w:val="20"/>
          <w:lang w:eastAsia="sl-SI"/>
        </w:rPr>
      </w:pPr>
      <w:r>
        <w:rPr>
          <w:rFonts w:cs="Arial"/>
          <w:szCs w:val="20"/>
          <w:lang w:eastAsia="sl-SI"/>
        </w:rPr>
        <w:t xml:space="preserve">                                                                                                                         Matjaž Han</w:t>
      </w:r>
    </w:p>
    <w:p w14:paraId="0D0F50A0" w14:textId="29D2B109" w:rsidR="006303DA" w:rsidRPr="006303DA" w:rsidRDefault="006303DA" w:rsidP="006303DA">
      <w:pPr>
        <w:spacing w:line="240" w:lineRule="auto"/>
        <w:jc w:val="both"/>
        <w:rPr>
          <w:rFonts w:cs="Arial"/>
          <w:szCs w:val="20"/>
          <w:lang w:eastAsia="sl-SI"/>
        </w:rPr>
      </w:pPr>
      <w:r>
        <w:rPr>
          <w:rFonts w:cs="Arial"/>
          <w:szCs w:val="20"/>
          <w:lang w:eastAsia="sl-SI"/>
        </w:rPr>
        <w:t xml:space="preserve">                                                                                                                            minister</w:t>
      </w:r>
    </w:p>
    <w:sectPr w:rsidR="006303DA" w:rsidRPr="006303DA" w:rsidSect="009D393C">
      <w:headerReference w:type="default" r:id="rId10"/>
      <w:footerReference w:type="even" r:id="rId11"/>
      <w:footerReference w:type="default" r:id="rId12"/>
      <w:headerReference w:type="first" r:id="rId13"/>
      <w:pgSz w:w="11900" w:h="16840" w:code="9"/>
      <w:pgMar w:top="1701" w:right="1701" w:bottom="1276"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BCE6" w14:textId="77777777" w:rsidR="00EE0D75" w:rsidRDefault="00EE0D75" w:rsidP="008A4089">
      <w:pPr>
        <w:spacing w:line="240" w:lineRule="auto"/>
      </w:pPr>
      <w:r>
        <w:separator/>
      </w:r>
    </w:p>
  </w:endnote>
  <w:endnote w:type="continuationSeparator" w:id="0">
    <w:p w14:paraId="1869A761" w14:textId="77777777" w:rsidR="00EE0D75" w:rsidRDefault="00EE0D75"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92E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8BF7919" w14:textId="77777777" w:rsidR="00F04B14" w:rsidRDefault="00983F8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1145"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393181B9" w14:textId="77777777" w:rsidR="00F04B14" w:rsidRDefault="00983F8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8928" w14:textId="77777777" w:rsidR="00EE0D75" w:rsidRDefault="00EE0D75" w:rsidP="008A4089">
      <w:pPr>
        <w:spacing w:line="240" w:lineRule="auto"/>
      </w:pPr>
      <w:r>
        <w:separator/>
      </w:r>
    </w:p>
  </w:footnote>
  <w:footnote w:type="continuationSeparator" w:id="0">
    <w:p w14:paraId="07C5D1F2" w14:textId="77777777" w:rsidR="00EE0D75" w:rsidRDefault="00EE0D75"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1890" w14:textId="77777777" w:rsidR="00F04B14" w:rsidRPr="00110CBD" w:rsidRDefault="00983F8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37102AF0" w14:textId="77777777" w:rsidTr="00CA6DCC">
      <w:trPr>
        <w:trHeight w:hRule="exact" w:val="847"/>
      </w:trPr>
      <w:tc>
        <w:tcPr>
          <w:tcW w:w="649" w:type="dxa"/>
        </w:tcPr>
        <w:p w14:paraId="2F8027A4"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627D7BF1" w14:textId="77777777" w:rsidR="007A37F8" w:rsidRPr="006D42D9" w:rsidRDefault="00983F86" w:rsidP="007A37F8">
          <w:pPr>
            <w:rPr>
              <w:rFonts w:ascii="Republika" w:hAnsi="Republika"/>
              <w:sz w:val="60"/>
              <w:szCs w:val="60"/>
            </w:rPr>
          </w:pPr>
        </w:p>
        <w:p w14:paraId="0308C3B1" w14:textId="77777777" w:rsidR="007A37F8" w:rsidRPr="006D42D9" w:rsidRDefault="00983F86" w:rsidP="007A37F8">
          <w:pPr>
            <w:rPr>
              <w:rFonts w:ascii="Republika" w:hAnsi="Republika"/>
              <w:sz w:val="60"/>
              <w:szCs w:val="60"/>
            </w:rPr>
          </w:pPr>
        </w:p>
        <w:p w14:paraId="02480970" w14:textId="77777777" w:rsidR="007A37F8" w:rsidRPr="006D42D9" w:rsidRDefault="00983F86" w:rsidP="007A37F8">
          <w:pPr>
            <w:rPr>
              <w:rFonts w:ascii="Republika" w:hAnsi="Republika"/>
              <w:sz w:val="60"/>
              <w:szCs w:val="60"/>
            </w:rPr>
          </w:pPr>
        </w:p>
        <w:p w14:paraId="209EC0A5" w14:textId="77777777" w:rsidR="007A37F8" w:rsidRPr="006D42D9" w:rsidRDefault="00983F86" w:rsidP="007A37F8">
          <w:pPr>
            <w:rPr>
              <w:rFonts w:ascii="Republika" w:hAnsi="Republika"/>
              <w:sz w:val="60"/>
              <w:szCs w:val="60"/>
            </w:rPr>
          </w:pPr>
        </w:p>
        <w:p w14:paraId="055131D6" w14:textId="77777777" w:rsidR="007A37F8" w:rsidRPr="006D42D9" w:rsidRDefault="00983F86" w:rsidP="007A37F8">
          <w:pPr>
            <w:rPr>
              <w:rFonts w:ascii="Republika" w:hAnsi="Republika"/>
              <w:sz w:val="60"/>
              <w:szCs w:val="60"/>
            </w:rPr>
          </w:pPr>
        </w:p>
        <w:p w14:paraId="16F19DE9" w14:textId="77777777" w:rsidR="007A37F8" w:rsidRPr="006D42D9" w:rsidRDefault="00983F86" w:rsidP="007A37F8">
          <w:pPr>
            <w:rPr>
              <w:rFonts w:ascii="Republika" w:hAnsi="Republika"/>
              <w:sz w:val="60"/>
              <w:szCs w:val="60"/>
            </w:rPr>
          </w:pPr>
        </w:p>
        <w:p w14:paraId="4E43ABD7" w14:textId="77777777" w:rsidR="007A37F8" w:rsidRPr="006D42D9" w:rsidRDefault="00983F86" w:rsidP="007A37F8">
          <w:pPr>
            <w:rPr>
              <w:rFonts w:ascii="Republika" w:hAnsi="Republika"/>
              <w:sz w:val="60"/>
              <w:szCs w:val="60"/>
            </w:rPr>
          </w:pPr>
        </w:p>
        <w:p w14:paraId="152439CA" w14:textId="77777777" w:rsidR="007A37F8" w:rsidRPr="006D42D9" w:rsidRDefault="00983F86" w:rsidP="007A37F8">
          <w:pPr>
            <w:rPr>
              <w:rFonts w:ascii="Republika" w:hAnsi="Republika"/>
              <w:sz w:val="60"/>
              <w:szCs w:val="60"/>
            </w:rPr>
          </w:pPr>
        </w:p>
        <w:p w14:paraId="29C9B654" w14:textId="77777777" w:rsidR="007A37F8" w:rsidRPr="006D42D9" w:rsidRDefault="00983F86" w:rsidP="007A37F8">
          <w:pPr>
            <w:rPr>
              <w:rFonts w:ascii="Republika" w:hAnsi="Republika"/>
              <w:sz w:val="60"/>
              <w:szCs w:val="60"/>
            </w:rPr>
          </w:pPr>
        </w:p>
        <w:p w14:paraId="3A6473FB" w14:textId="77777777" w:rsidR="007A37F8" w:rsidRPr="006D42D9" w:rsidRDefault="00983F86" w:rsidP="007A37F8">
          <w:pPr>
            <w:rPr>
              <w:rFonts w:ascii="Republika" w:hAnsi="Republika"/>
              <w:sz w:val="60"/>
              <w:szCs w:val="60"/>
            </w:rPr>
          </w:pPr>
        </w:p>
        <w:p w14:paraId="3AC23841" w14:textId="77777777" w:rsidR="007A37F8" w:rsidRPr="006D42D9" w:rsidRDefault="00983F86" w:rsidP="007A37F8">
          <w:pPr>
            <w:rPr>
              <w:rFonts w:ascii="Republika" w:hAnsi="Republika"/>
              <w:sz w:val="60"/>
              <w:szCs w:val="60"/>
            </w:rPr>
          </w:pPr>
        </w:p>
        <w:p w14:paraId="47F4E7CF" w14:textId="77777777" w:rsidR="007A37F8" w:rsidRPr="006D42D9" w:rsidRDefault="00983F86" w:rsidP="007A37F8">
          <w:pPr>
            <w:rPr>
              <w:rFonts w:ascii="Republika" w:hAnsi="Republika"/>
              <w:sz w:val="60"/>
              <w:szCs w:val="60"/>
            </w:rPr>
          </w:pPr>
        </w:p>
        <w:p w14:paraId="196DD402" w14:textId="77777777" w:rsidR="007A37F8" w:rsidRPr="006D42D9" w:rsidRDefault="00983F86" w:rsidP="007A37F8">
          <w:pPr>
            <w:rPr>
              <w:rFonts w:ascii="Republika" w:hAnsi="Republika"/>
              <w:sz w:val="60"/>
              <w:szCs w:val="60"/>
            </w:rPr>
          </w:pPr>
        </w:p>
        <w:p w14:paraId="256B021B" w14:textId="77777777" w:rsidR="007A37F8" w:rsidRPr="006D42D9" w:rsidRDefault="00983F86" w:rsidP="007A37F8">
          <w:pPr>
            <w:rPr>
              <w:rFonts w:ascii="Republika" w:hAnsi="Republika"/>
              <w:sz w:val="60"/>
              <w:szCs w:val="60"/>
            </w:rPr>
          </w:pPr>
        </w:p>
        <w:p w14:paraId="153C9430" w14:textId="77777777" w:rsidR="007A37F8" w:rsidRPr="006D42D9" w:rsidRDefault="00983F86" w:rsidP="007A37F8">
          <w:pPr>
            <w:rPr>
              <w:rFonts w:ascii="Republika" w:hAnsi="Republika"/>
              <w:sz w:val="60"/>
              <w:szCs w:val="60"/>
            </w:rPr>
          </w:pPr>
        </w:p>
        <w:p w14:paraId="500DA8C3" w14:textId="77777777" w:rsidR="007A37F8" w:rsidRPr="006D42D9" w:rsidRDefault="00983F86"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3CADB7C4"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024C1AD3" w14:textId="77777777" w:rsidR="00F04B14" w:rsidRPr="006D42D9" w:rsidRDefault="00983F86" w:rsidP="006D42D9">
          <w:pPr>
            <w:rPr>
              <w:rFonts w:ascii="Republika" w:hAnsi="Republika"/>
              <w:sz w:val="60"/>
              <w:szCs w:val="60"/>
            </w:rPr>
          </w:pPr>
        </w:p>
      </w:tc>
    </w:tr>
  </w:tbl>
  <w:p w14:paraId="6F6FAD00"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0FB0186" wp14:editId="0876278F">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59CA6"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A4CBED4" w14:textId="77777777"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5D419F29" w14:textId="77777777" w:rsidR="00D66869" w:rsidRPr="008F3500" w:rsidRDefault="00D66869" w:rsidP="00AC1684">
    <w:pPr>
      <w:pStyle w:val="Glava"/>
      <w:tabs>
        <w:tab w:val="clear" w:pos="4320"/>
        <w:tab w:val="clear" w:pos="8640"/>
        <w:tab w:val="left" w:pos="5112"/>
      </w:tabs>
      <w:spacing w:before="24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2041F5">
      <w:rPr>
        <w:rFonts w:cs="Arial"/>
        <w:sz w:val="16"/>
      </w:rPr>
      <w:t>3</w:t>
    </w:r>
    <w:r w:rsidR="00AC1684">
      <w:rPr>
        <w:rFonts w:cs="Arial"/>
        <w:sz w:val="16"/>
      </w:rPr>
      <w:t>3 1</w:t>
    </w:r>
    <w:r w:rsidR="003702FA">
      <w:rPr>
        <w:rFonts w:cs="Arial"/>
        <w:sz w:val="16"/>
      </w:rPr>
      <w:t>1</w:t>
    </w:r>
  </w:p>
  <w:p w14:paraId="3983C10F"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14:paraId="0E923C23" w14:textId="5BBC5613"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6505BD">
      <w:rPr>
        <w:rFonts w:cs="Arial"/>
        <w:sz w:val="16"/>
      </w:rPr>
      <w:t>.</w:t>
    </w:r>
    <w:r w:rsidR="003F6535">
      <w:rPr>
        <w:rFonts w:cs="Arial"/>
        <w:sz w:val="16"/>
      </w:rPr>
      <w:t>gov.</w:t>
    </w:r>
    <w:r>
      <w:rPr>
        <w:rFonts w:cs="Arial"/>
        <w:sz w:val="16"/>
      </w:rPr>
      <w:t>si</w:t>
    </w:r>
  </w:p>
  <w:p w14:paraId="1B19BC78" w14:textId="77777777" w:rsidR="00F04B14" w:rsidRPr="008F3500" w:rsidRDefault="00983F86"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BFE"/>
    <w:multiLevelType w:val="hybridMultilevel"/>
    <w:tmpl w:val="37A4042E"/>
    <w:lvl w:ilvl="0" w:tplc="A0324B78">
      <w:start w:val="70"/>
      <w:numFmt w:val="bullet"/>
      <w:lvlText w:val="-"/>
      <w:lvlJc w:val="left"/>
      <w:pPr>
        <w:ind w:left="4624" w:hanging="360"/>
      </w:pPr>
      <w:rPr>
        <w:rFonts w:ascii="Times New Roman" w:eastAsia="Calibri" w:hAnsi="Times New Roman" w:cs="Times New Roman" w:hint="default"/>
        <w:color w:val="000000"/>
        <w:lang w:val="sl-SI"/>
      </w:rPr>
    </w:lvl>
    <w:lvl w:ilvl="1" w:tplc="04240003" w:tentative="1">
      <w:start w:val="1"/>
      <w:numFmt w:val="bullet"/>
      <w:lvlText w:val="o"/>
      <w:lvlJc w:val="left"/>
      <w:pPr>
        <w:ind w:left="5344" w:hanging="360"/>
      </w:pPr>
      <w:rPr>
        <w:rFonts w:ascii="Courier New" w:hAnsi="Courier New" w:cs="Courier New" w:hint="default"/>
      </w:rPr>
    </w:lvl>
    <w:lvl w:ilvl="2" w:tplc="04240005" w:tentative="1">
      <w:start w:val="1"/>
      <w:numFmt w:val="bullet"/>
      <w:lvlText w:val=""/>
      <w:lvlJc w:val="left"/>
      <w:pPr>
        <w:ind w:left="6064" w:hanging="360"/>
      </w:pPr>
      <w:rPr>
        <w:rFonts w:ascii="Wingdings" w:hAnsi="Wingdings" w:hint="default"/>
      </w:rPr>
    </w:lvl>
    <w:lvl w:ilvl="3" w:tplc="04240001" w:tentative="1">
      <w:start w:val="1"/>
      <w:numFmt w:val="bullet"/>
      <w:lvlText w:val=""/>
      <w:lvlJc w:val="left"/>
      <w:pPr>
        <w:ind w:left="6784" w:hanging="360"/>
      </w:pPr>
      <w:rPr>
        <w:rFonts w:ascii="Symbol" w:hAnsi="Symbol" w:hint="default"/>
      </w:rPr>
    </w:lvl>
    <w:lvl w:ilvl="4" w:tplc="04240003" w:tentative="1">
      <w:start w:val="1"/>
      <w:numFmt w:val="bullet"/>
      <w:lvlText w:val="o"/>
      <w:lvlJc w:val="left"/>
      <w:pPr>
        <w:ind w:left="7504" w:hanging="360"/>
      </w:pPr>
      <w:rPr>
        <w:rFonts w:ascii="Courier New" w:hAnsi="Courier New" w:cs="Courier New" w:hint="default"/>
      </w:rPr>
    </w:lvl>
    <w:lvl w:ilvl="5" w:tplc="04240005" w:tentative="1">
      <w:start w:val="1"/>
      <w:numFmt w:val="bullet"/>
      <w:lvlText w:val=""/>
      <w:lvlJc w:val="left"/>
      <w:pPr>
        <w:ind w:left="8224" w:hanging="360"/>
      </w:pPr>
      <w:rPr>
        <w:rFonts w:ascii="Wingdings" w:hAnsi="Wingdings" w:hint="default"/>
      </w:rPr>
    </w:lvl>
    <w:lvl w:ilvl="6" w:tplc="04240001" w:tentative="1">
      <w:start w:val="1"/>
      <w:numFmt w:val="bullet"/>
      <w:lvlText w:val=""/>
      <w:lvlJc w:val="left"/>
      <w:pPr>
        <w:ind w:left="8944" w:hanging="360"/>
      </w:pPr>
      <w:rPr>
        <w:rFonts w:ascii="Symbol" w:hAnsi="Symbol" w:hint="default"/>
      </w:rPr>
    </w:lvl>
    <w:lvl w:ilvl="7" w:tplc="04240003" w:tentative="1">
      <w:start w:val="1"/>
      <w:numFmt w:val="bullet"/>
      <w:lvlText w:val="o"/>
      <w:lvlJc w:val="left"/>
      <w:pPr>
        <w:ind w:left="9664" w:hanging="360"/>
      </w:pPr>
      <w:rPr>
        <w:rFonts w:ascii="Courier New" w:hAnsi="Courier New" w:cs="Courier New" w:hint="default"/>
      </w:rPr>
    </w:lvl>
    <w:lvl w:ilvl="8" w:tplc="04240005" w:tentative="1">
      <w:start w:val="1"/>
      <w:numFmt w:val="bullet"/>
      <w:lvlText w:val=""/>
      <w:lvlJc w:val="left"/>
      <w:pPr>
        <w:ind w:left="10384" w:hanging="360"/>
      </w:pPr>
      <w:rPr>
        <w:rFonts w:ascii="Wingdings" w:hAnsi="Wingdings" w:hint="default"/>
      </w:rPr>
    </w:lvl>
  </w:abstractNum>
  <w:abstractNum w:abstractNumId="1" w15:restartNumberingAfterBreak="0">
    <w:nsid w:val="04D0622C"/>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4E15B42"/>
    <w:multiLevelType w:val="hybridMultilevel"/>
    <w:tmpl w:val="DE0E5E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1F380D"/>
    <w:multiLevelType w:val="hybridMultilevel"/>
    <w:tmpl w:val="012EBCDA"/>
    <w:lvl w:ilvl="0" w:tplc="0424000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05A2583B"/>
    <w:multiLevelType w:val="multilevel"/>
    <w:tmpl w:val="20C6AB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4E7CF7"/>
    <w:multiLevelType w:val="hybridMultilevel"/>
    <w:tmpl w:val="02FCDC92"/>
    <w:lvl w:ilvl="0" w:tplc="016E2112">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6" w15:restartNumberingAfterBreak="0">
    <w:nsid w:val="076D2132"/>
    <w:multiLevelType w:val="multilevel"/>
    <w:tmpl w:val="86F29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AE6065"/>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08915657"/>
    <w:multiLevelType w:val="multilevel"/>
    <w:tmpl w:val="34CE24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767C49"/>
    <w:multiLevelType w:val="hybridMultilevel"/>
    <w:tmpl w:val="80ACD1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0D3206F"/>
    <w:multiLevelType w:val="multilevel"/>
    <w:tmpl w:val="EB14DC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FE3E19"/>
    <w:multiLevelType w:val="hybridMultilevel"/>
    <w:tmpl w:val="FC5C0904"/>
    <w:lvl w:ilvl="0" w:tplc="D96CC778">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12" w15:restartNumberingAfterBreak="0">
    <w:nsid w:val="15077145"/>
    <w:multiLevelType w:val="hybridMultilevel"/>
    <w:tmpl w:val="707E1D66"/>
    <w:lvl w:ilvl="0" w:tplc="3DC6289A">
      <w:start w:val="3"/>
      <w:numFmt w:val="bullet"/>
      <w:lvlText w:val="-"/>
      <w:lvlJc w:val="left"/>
      <w:pPr>
        <w:ind w:left="1068" w:hanging="360"/>
      </w:pPr>
      <w:rPr>
        <w:rFonts w:ascii="Arial" w:eastAsia="Times New Roman" w:hAnsi="Arial" w:cs="Arial" w:hint="default"/>
        <w:color w:val="000000"/>
        <w:lang w:val="sl-SI"/>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15B7389D"/>
    <w:multiLevelType w:val="hybridMultilevel"/>
    <w:tmpl w:val="C180F5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626748C"/>
    <w:multiLevelType w:val="hybridMultilevel"/>
    <w:tmpl w:val="C0E466F8"/>
    <w:lvl w:ilvl="0" w:tplc="3DC6289A">
      <w:start w:val="3"/>
      <w:numFmt w:val="bullet"/>
      <w:lvlText w:val="-"/>
      <w:lvlJc w:val="left"/>
      <w:pPr>
        <w:ind w:left="1068" w:hanging="360"/>
      </w:pPr>
      <w:rPr>
        <w:rFonts w:ascii="Arial" w:eastAsia="Times New Roman" w:hAnsi="Arial" w:cs="Arial" w:hint="default"/>
      </w:rPr>
    </w:lvl>
    <w:lvl w:ilvl="1" w:tplc="D8829682">
      <w:start w:val="1"/>
      <w:numFmt w:val="lowerLetter"/>
      <w:lvlText w:val="%2."/>
      <w:lvlJc w:val="left"/>
      <w:pPr>
        <w:ind w:left="1788" w:hanging="360"/>
      </w:pPr>
      <w:rPr>
        <w:rFonts w:ascii="Arial" w:eastAsia="Times New Roman" w:hAnsi="Arial" w:cs="Times New Roman"/>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5" w15:restartNumberingAfterBreak="0">
    <w:nsid w:val="19E94319"/>
    <w:multiLevelType w:val="hybridMultilevel"/>
    <w:tmpl w:val="E31075BC"/>
    <w:lvl w:ilvl="0" w:tplc="FFFFFFFF">
      <w:start w:val="1"/>
      <w:numFmt w:val="decimal"/>
      <w:lvlText w:val="%1."/>
      <w:lvlJc w:val="left"/>
      <w:pPr>
        <w:ind w:left="1068" w:hanging="360"/>
      </w:pPr>
      <w:rPr>
        <w:rFonts w:hint="default"/>
        <w:color w:val="000000"/>
        <w:lang w:val="sl-SI"/>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1DD11455"/>
    <w:multiLevelType w:val="hybridMultilevel"/>
    <w:tmpl w:val="73227E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05A5492"/>
    <w:multiLevelType w:val="hybridMultilevel"/>
    <w:tmpl w:val="B1E87C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4CD76F6"/>
    <w:multiLevelType w:val="multilevel"/>
    <w:tmpl w:val="0D1653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9D0D53"/>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 w15:restartNumberingAfterBreak="0">
    <w:nsid w:val="300D22D8"/>
    <w:multiLevelType w:val="multilevel"/>
    <w:tmpl w:val="FDF8A6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AA1E90"/>
    <w:multiLevelType w:val="hybridMultilevel"/>
    <w:tmpl w:val="A5EC01E0"/>
    <w:lvl w:ilvl="0" w:tplc="E27A2652">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22" w15:restartNumberingAfterBreak="0">
    <w:nsid w:val="30D17C0E"/>
    <w:multiLevelType w:val="multilevel"/>
    <w:tmpl w:val="EB14DC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C45CAD"/>
    <w:multiLevelType w:val="hybridMultilevel"/>
    <w:tmpl w:val="688AD664"/>
    <w:lvl w:ilvl="0" w:tplc="0424000F">
      <w:start w:val="1"/>
      <w:numFmt w:val="decimal"/>
      <w:lvlText w:val="%1."/>
      <w:lvlJc w:val="left"/>
      <w:pPr>
        <w:ind w:left="1440" w:hanging="360"/>
      </w:pPr>
      <w:rPr>
        <w:rFonts w:hint="default"/>
        <w:color w:val="000000"/>
        <w:lang w:val="sl-SI"/>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4" w15:restartNumberingAfterBreak="0">
    <w:nsid w:val="3FBA0CAD"/>
    <w:multiLevelType w:val="hybridMultilevel"/>
    <w:tmpl w:val="12B405F2"/>
    <w:lvl w:ilvl="0" w:tplc="793E9F20">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25" w15:restartNumberingAfterBreak="0">
    <w:nsid w:val="43D04C79"/>
    <w:multiLevelType w:val="multilevel"/>
    <w:tmpl w:val="27FAF81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942EC5"/>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7" w15:restartNumberingAfterBreak="0">
    <w:nsid w:val="4836068D"/>
    <w:multiLevelType w:val="hybridMultilevel"/>
    <w:tmpl w:val="E4F29578"/>
    <w:lvl w:ilvl="0" w:tplc="54D28D30">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28" w15:restartNumberingAfterBreak="0">
    <w:nsid w:val="4C983798"/>
    <w:multiLevelType w:val="hybridMultilevel"/>
    <w:tmpl w:val="E684F946"/>
    <w:lvl w:ilvl="0" w:tplc="DA50E3DA">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29"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F803A6A"/>
    <w:multiLevelType w:val="hybridMultilevel"/>
    <w:tmpl w:val="688AD664"/>
    <w:lvl w:ilvl="0" w:tplc="FFFFFFFF">
      <w:start w:val="1"/>
      <w:numFmt w:val="decimal"/>
      <w:lvlText w:val="%1."/>
      <w:lvlJc w:val="left"/>
      <w:pPr>
        <w:ind w:left="1777" w:hanging="360"/>
      </w:pPr>
      <w:rPr>
        <w:rFonts w:hint="default"/>
        <w:color w:val="000000"/>
        <w:lang w:val="sl-SI"/>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1" w15:restartNumberingAfterBreak="0">
    <w:nsid w:val="509527DE"/>
    <w:multiLevelType w:val="multilevel"/>
    <w:tmpl w:val="748EC8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513D31"/>
    <w:multiLevelType w:val="hybridMultilevel"/>
    <w:tmpl w:val="615A1D42"/>
    <w:lvl w:ilvl="0" w:tplc="A0324B78">
      <w:start w:val="70"/>
      <w:numFmt w:val="bullet"/>
      <w:lvlText w:val="-"/>
      <w:lvlJc w:val="left"/>
      <w:pPr>
        <w:ind w:left="1440" w:hanging="360"/>
      </w:pPr>
      <w:rPr>
        <w:rFonts w:ascii="Times New Roman" w:eastAsia="Calibri" w:hAnsi="Times New Roman" w:cs="Times New Roman" w:hint="default"/>
        <w:color w:val="000000"/>
        <w:lang w:val="sl-SI"/>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3" w15:restartNumberingAfterBreak="0">
    <w:nsid w:val="535405D8"/>
    <w:multiLevelType w:val="hybridMultilevel"/>
    <w:tmpl w:val="1F649A02"/>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57EA663F"/>
    <w:multiLevelType w:val="hybridMultilevel"/>
    <w:tmpl w:val="AE8E263C"/>
    <w:lvl w:ilvl="0" w:tplc="AA54DB32">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35" w15:restartNumberingAfterBreak="0">
    <w:nsid w:val="585468F0"/>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6" w15:restartNumberingAfterBreak="0">
    <w:nsid w:val="595B300C"/>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7" w15:restartNumberingAfterBreak="0">
    <w:nsid w:val="5B465A69"/>
    <w:multiLevelType w:val="hybridMultilevel"/>
    <w:tmpl w:val="F1421B90"/>
    <w:lvl w:ilvl="0" w:tplc="3DC6289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76A2027"/>
    <w:multiLevelType w:val="multilevel"/>
    <w:tmpl w:val="771CD7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2932A6"/>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6D1057F3"/>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1" w15:restartNumberingAfterBreak="0">
    <w:nsid w:val="6E062622"/>
    <w:multiLevelType w:val="multilevel"/>
    <w:tmpl w:val="64B84D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5F0D5B"/>
    <w:multiLevelType w:val="hybridMultilevel"/>
    <w:tmpl w:val="3350F252"/>
    <w:lvl w:ilvl="0" w:tplc="3DC6289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CB20BC6"/>
    <w:multiLevelType w:val="hybridMultilevel"/>
    <w:tmpl w:val="F7169AC0"/>
    <w:lvl w:ilvl="0" w:tplc="C13EFEBC">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44" w15:restartNumberingAfterBreak="0">
    <w:nsid w:val="7E0C6C40"/>
    <w:multiLevelType w:val="hybridMultilevel"/>
    <w:tmpl w:val="1F5C6AC6"/>
    <w:lvl w:ilvl="0" w:tplc="A0324B78">
      <w:start w:val="70"/>
      <w:numFmt w:val="bullet"/>
      <w:lvlText w:val="-"/>
      <w:lvlJc w:val="left"/>
      <w:pPr>
        <w:ind w:left="1440" w:hanging="360"/>
      </w:pPr>
      <w:rPr>
        <w:rFonts w:ascii="Times New Roman" w:eastAsia="Calibri" w:hAnsi="Times New Roman" w:cs="Times New Roman" w:hint="default"/>
        <w:color w:val="000000"/>
        <w:lang w:val="sl-SI"/>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428768288">
    <w:abstractNumId w:val="9"/>
  </w:num>
  <w:num w:numId="2" w16cid:durableId="1632662896">
    <w:abstractNumId w:val="37"/>
  </w:num>
  <w:num w:numId="3" w16cid:durableId="526330572">
    <w:abstractNumId w:val="14"/>
  </w:num>
  <w:num w:numId="4" w16cid:durableId="2131588459">
    <w:abstractNumId w:val="13"/>
  </w:num>
  <w:num w:numId="5" w16cid:durableId="2145928050">
    <w:abstractNumId w:val="16"/>
  </w:num>
  <w:num w:numId="6" w16cid:durableId="698438203">
    <w:abstractNumId w:val="17"/>
  </w:num>
  <w:num w:numId="7" w16cid:durableId="762263899">
    <w:abstractNumId w:val="23"/>
  </w:num>
  <w:num w:numId="8" w16cid:durableId="888884588">
    <w:abstractNumId w:val="42"/>
  </w:num>
  <w:num w:numId="9" w16cid:durableId="1507944280">
    <w:abstractNumId w:val="6"/>
  </w:num>
  <w:num w:numId="10" w16cid:durableId="853307716">
    <w:abstractNumId w:val="38"/>
  </w:num>
  <w:num w:numId="11" w16cid:durableId="1420252895">
    <w:abstractNumId w:val="4"/>
  </w:num>
  <w:num w:numId="12" w16cid:durableId="1869948287">
    <w:abstractNumId w:val="41"/>
  </w:num>
  <w:num w:numId="13" w16cid:durableId="1254558600">
    <w:abstractNumId w:val="20"/>
  </w:num>
  <w:num w:numId="14" w16cid:durableId="255867971">
    <w:abstractNumId w:val="8"/>
  </w:num>
  <w:num w:numId="15" w16cid:durableId="567963234">
    <w:abstractNumId w:val="25"/>
  </w:num>
  <w:num w:numId="16" w16cid:durableId="1233851876">
    <w:abstractNumId w:val="31"/>
  </w:num>
  <w:num w:numId="17" w16cid:durableId="495264871">
    <w:abstractNumId w:val="29"/>
  </w:num>
  <w:num w:numId="18" w16cid:durableId="4569479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8065878">
    <w:abstractNumId w:val="22"/>
  </w:num>
  <w:num w:numId="20" w16cid:durableId="4215547">
    <w:abstractNumId w:val="10"/>
  </w:num>
  <w:num w:numId="21" w16cid:durableId="2118524539">
    <w:abstractNumId w:val="18"/>
  </w:num>
  <w:num w:numId="22" w16cid:durableId="599142370">
    <w:abstractNumId w:val="30"/>
  </w:num>
  <w:num w:numId="23" w16cid:durableId="1391727189">
    <w:abstractNumId w:val="15"/>
  </w:num>
  <w:num w:numId="24" w16cid:durableId="1732653088">
    <w:abstractNumId w:val="0"/>
  </w:num>
  <w:num w:numId="25" w16cid:durableId="1273585996">
    <w:abstractNumId w:val="44"/>
  </w:num>
  <w:num w:numId="26" w16cid:durableId="1269894298">
    <w:abstractNumId w:val="32"/>
  </w:num>
  <w:num w:numId="27" w16cid:durableId="1800033312">
    <w:abstractNumId w:val="33"/>
  </w:num>
  <w:num w:numId="28" w16cid:durableId="214237917">
    <w:abstractNumId w:val="3"/>
  </w:num>
  <w:num w:numId="29" w16cid:durableId="691806584">
    <w:abstractNumId w:val="12"/>
  </w:num>
  <w:num w:numId="30" w16cid:durableId="968826546">
    <w:abstractNumId w:val="39"/>
  </w:num>
  <w:num w:numId="31" w16cid:durableId="1364206692">
    <w:abstractNumId w:val="19"/>
  </w:num>
  <w:num w:numId="32" w16cid:durableId="1864859272">
    <w:abstractNumId w:val="1"/>
  </w:num>
  <w:num w:numId="33" w16cid:durableId="1846743408">
    <w:abstractNumId w:val="26"/>
  </w:num>
  <w:num w:numId="34" w16cid:durableId="1866404704">
    <w:abstractNumId w:val="36"/>
  </w:num>
  <w:num w:numId="35" w16cid:durableId="983703721">
    <w:abstractNumId w:val="7"/>
  </w:num>
  <w:num w:numId="36" w16cid:durableId="1425767295">
    <w:abstractNumId w:val="40"/>
  </w:num>
  <w:num w:numId="37" w16cid:durableId="536894887">
    <w:abstractNumId w:val="35"/>
  </w:num>
  <w:num w:numId="38" w16cid:durableId="59377325">
    <w:abstractNumId w:val="34"/>
  </w:num>
  <w:num w:numId="39" w16cid:durableId="2100060644">
    <w:abstractNumId w:val="24"/>
  </w:num>
  <w:num w:numId="40" w16cid:durableId="669453918">
    <w:abstractNumId w:val="43"/>
  </w:num>
  <w:num w:numId="41" w16cid:durableId="785545373">
    <w:abstractNumId w:val="11"/>
  </w:num>
  <w:num w:numId="42" w16cid:durableId="1311711026">
    <w:abstractNumId w:val="5"/>
  </w:num>
  <w:num w:numId="43" w16cid:durableId="1598321764">
    <w:abstractNumId w:val="21"/>
  </w:num>
  <w:num w:numId="44" w16cid:durableId="1297296252">
    <w:abstractNumId w:val="28"/>
  </w:num>
  <w:num w:numId="45" w16cid:durableId="580214844">
    <w:abstractNumId w:val="27"/>
  </w:num>
  <w:num w:numId="46" w16cid:durableId="1197933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04"/>
    <w:rsid w:val="00003135"/>
    <w:rsid w:val="00003B9A"/>
    <w:rsid w:val="000061A2"/>
    <w:rsid w:val="00007264"/>
    <w:rsid w:val="000105F8"/>
    <w:rsid w:val="000150D5"/>
    <w:rsid w:val="000156FB"/>
    <w:rsid w:val="00016040"/>
    <w:rsid w:val="00022EC7"/>
    <w:rsid w:val="00023A4D"/>
    <w:rsid w:val="000276AA"/>
    <w:rsid w:val="00027E84"/>
    <w:rsid w:val="00031C5B"/>
    <w:rsid w:val="00034A51"/>
    <w:rsid w:val="00036892"/>
    <w:rsid w:val="00037C3E"/>
    <w:rsid w:val="00040E5B"/>
    <w:rsid w:val="0004364A"/>
    <w:rsid w:val="00044579"/>
    <w:rsid w:val="000504A1"/>
    <w:rsid w:val="0005601D"/>
    <w:rsid w:val="00060535"/>
    <w:rsid w:val="00066680"/>
    <w:rsid w:val="000668B6"/>
    <w:rsid w:val="00071554"/>
    <w:rsid w:val="00081946"/>
    <w:rsid w:val="00082A29"/>
    <w:rsid w:val="00084F88"/>
    <w:rsid w:val="0009221B"/>
    <w:rsid w:val="00094A6B"/>
    <w:rsid w:val="000A012D"/>
    <w:rsid w:val="000A0B60"/>
    <w:rsid w:val="000A161C"/>
    <w:rsid w:val="000A1AD8"/>
    <w:rsid w:val="000A2C11"/>
    <w:rsid w:val="000A7E3B"/>
    <w:rsid w:val="000B03FA"/>
    <w:rsid w:val="000C1079"/>
    <w:rsid w:val="000C1CF6"/>
    <w:rsid w:val="000C4DC5"/>
    <w:rsid w:val="000C5D6E"/>
    <w:rsid w:val="000D6E27"/>
    <w:rsid w:val="000E2CFD"/>
    <w:rsid w:val="000F1EA1"/>
    <w:rsid w:val="000F3BFF"/>
    <w:rsid w:val="000F55D5"/>
    <w:rsid w:val="000F7F38"/>
    <w:rsid w:val="00101105"/>
    <w:rsid w:val="00102C30"/>
    <w:rsid w:val="00104BF8"/>
    <w:rsid w:val="00111010"/>
    <w:rsid w:val="00113A6F"/>
    <w:rsid w:val="00115924"/>
    <w:rsid w:val="00116A9B"/>
    <w:rsid w:val="001337CE"/>
    <w:rsid w:val="001343F1"/>
    <w:rsid w:val="00140D21"/>
    <w:rsid w:val="00143A17"/>
    <w:rsid w:val="001500E2"/>
    <w:rsid w:val="00154784"/>
    <w:rsid w:val="00163BA7"/>
    <w:rsid w:val="00172048"/>
    <w:rsid w:val="0017362C"/>
    <w:rsid w:val="0018220B"/>
    <w:rsid w:val="001874BE"/>
    <w:rsid w:val="00191C53"/>
    <w:rsid w:val="00192637"/>
    <w:rsid w:val="00196FD5"/>
    <w:rsid w:val="001A1A66"/>
    <w:rsid w:val="001A2B08"/>
    <w:rsid w:val="001A649C"/>
    <w:rsid w:val="001B3306"/>
    <w:rsid w:val="001C388A"/>
    <w:rsid w:val="001C73B4"/>
    <w:rsid w:val="001D4F19"/>
    <w:rsid w:val="001D5221"/>
    <w:rsid w:val="001D7E7B"/>
    <w:rsid w:val="001D7F80"/>
    <w:rsid w:val="001E0764"/>
    <w:rsid w:val="001E1EC8"/>
    <w:rsid w:val="001E38FF"/>
    <w:rsid w:val="001E4822"/>
    <w:rsid w:val="001E5E9B"/>
    <w:rsid w:val="001F1FAB"/>
    <w:rsid w:val="001F5289"/>
    <w:rsid w:val="001F758A"/>
    <w:rsid w:val="002041F5"/>
    <w:rsid w:val="00210B26"/>
    <w:rsid w:val="002124CF"/>
    <w:rsid w:val="0021461F"/>
    <w:rsid w:val="00215263"/>
    <w:rsid w:val="00216512"/>
    <w:rsid w:val="002202D8"/>
    <w:rsid w:val="00222E46"/>
    <w:rsid w:val="00224D79"/>
    <w:rsid w:val="002265A5"/>
    <w:rsid w:val="00226983"/>
    <w:rsid w:val="00230DF1"/>
    <w:rsid w:val="002341D0"/>
    <w:rsid w:val="002375BC"/>
    <w:rsid w:val="00241876"/>
    <w:rsid w:val="0024374E"/>
    <w:rsid w:val="0025101D"/>
    <w:rsid w:val="002559A4"/>
    <w:rsid w:val="00256136"/>
    <w:rsid w:val="002569BB"/>
    <w:rsid w:val="00260B92"/>
    <w:rsid w:val="00264827"/>
    <w:rsid w:val="00266060"/>
    <w:rsid w:val="002663E0"/>
    <w:rsid w:val="00272303"/>
    <w:rsid w:val="0028080F"/>
    <w:rsid w:val="00284BBB"/>
    <w:rsid w:val="002912A6"/>
    <w:rsid w:val="00291EE2"/>
    <w:rsid w:val="00293B4F"/>
    <w:rsid w:val="00294038"/>
    <w:rsid w:val="0029502B"/>
    <w:rsid w:val="002A511A"/>
    <w:rsid w:val="002B3DA4"/>
    <w:rsid w:val="002C3E13"/>
    <w:rsid w:val="002D022A"/>
    <w:rsid w:val="002D0C25"/>
    <w:rsid w:val="002D3DEE"/>
    <w:rsid w:val="002E2A71"/>
    <w:rsid w:val="002E4AFC"/>
    <w:rsid w:val="002E4D01"/>
    <w:rsid w:val="002E5C46"/>
    <w:rsid w:val="002E7403"/>
    <w:rsid w:val="002F09B3"/>
    <w:rsid w:val="002F2719"/>
    <w:rsid w:val="002F7B63"/>
    <w:rsid w:val="00302585"/>
    <w:rsid w:val="00304260"/>
    <w:rsid w:val="00305CA9"/>
    <w:rsid w:val="00312D6A"/>
    <w:rsid w:val="0031591F"/>
    <w:rsid w:val="00322830"/>
    <w:rsid w:val="00322A3C"/>
    <w:rsid w:val="003234B8"/>
    <w:rsid w:val="0032708C"/>
    <w:rsid w:val="003279BF"/>
    <w:rsid w:val="003304B5"/>
    <w:rsid w:val="00331A28"/>
    <w:rsid w:val="00332EAA"/>
    <w:rsid w:val="00334B6D"/>
    <w:rsid w:val="00337382"/>
    <w:rsid w:val="003423BC"/>
    <w:rsid w:val="003512D9"/>
    <w:rsid w:val="00351AC9"/>
    <w:rsid w:val="00364307"/>
    <w:rsid w:val="0036450A"/>
    <w:rsid w:val="003702FA"/>
    <w:rsid w:val="00374230"/>
    <w:rsid w:val="00377B8F"/>
    <w:rsid w:val="00380543"/>
    <w:rsid w:val="00382072"/>
    <w:rsid w:val="00387276"/>
    <w:rsid w:val="00390353"/>
    <w:rsid w:val="003A0A5F"/>
    <w:rsid w:val="003A1A14"/>
    <w:rsid w:val="003A2951"/>
    <w:rsid w:val="003A6AD7"/>
    <w:rsid w:val="003B5D36"/>
    <w:rsid w:val="003B71B2"/>
    <w:rsid w:val="003C2160"/>
    <w:rsid w:val="003C40EE"/>
    <w:rsid w:val="003D24FB"/>
    <w:rsid w:val="003E20D5"/>
    <w:rsid w:val="003E4E03"/>
    <w:rsid w:val="003F6535"/>
    <w:rsid w:val="00417320"/>
    <w:rsid w:val="00422D56"/>
    <w:rsid w:val="00436610"/>
    <w:rsid w:val="00440859"/>
    <w:rsid w:val="004506C8"/>
    <w:rsid w:val="004543AE"/>
    <w:rsid w:val="00460DA3"/>
    <w:rsid w:val="004771A2"/>
    <w:rsid w:val="00487937"/>
    <w:rsid w:val="0049080B"/>
    <w:rsid w:val="004941CD"/>
    <w:rsid w:val="004A1689"/>
    <w:rsid w:val="004A2B57"/>
    <w:rsid w:val="004A4EDE"/>
    <w:rsid w:val="004A7186"/>
    <w:rsid w:val="004B354F"/>
    <w:rsid w:val="004B4A00"/>
    <w:rsid w:val="004C178C"/>
    <w:rsid w:val="004C4F52"/>
    <w:rsid w:val="004C5C14"/>
    <w:rsid w:val="004C7F81"/>
    <w:rsid w:val="004E0523"/>
    <w:rsid w:val="004E1CFE"/>
    <w:rsid w:val="004E1F3F"/>
    <w:rsid w:val="004E6F0D"/>
    <w:rsid w:val="004F2F46"/>
    <w:rsid w:val="004F339A"/>
    <w:rsid w:val="004F7E1E"/>
    <w:rsid w:val="00500F86"/>
    <w:rsid w:val="00501091"/>
    <w:rsid w:val="00503AD2"/>
    <w:rsid w:val="005141A8"/>
    <w:rsid w:val="00520135"/>
    <w:rsid w:val="0052184A"/>
    <w:rsid w:val="005229EB"/>
    <w:rsid w:val="005274D5"/>
    <w:rsid w:val="00536319"/>
    <w:rsid w:val="00541343"/>
    <w:rsid w:val="005415CF"/>
    <w:rsid w:val="00544C91"/>
    <w:rsid w:val="00544DD7"/>
    <w:rsid w:val="00546151"/>
    <w:rsid w:val="0055195E"/>
    <w:rsid w:val="00564EAC"/>
    <w:rsid w:val="0056532F"/>
    <w:rsid w:val="00566593"/>
    <w:rsid w:val="00571387"/>
    <w:rsid w:val="00576603"/>
    <w:rsid w:val="00580921"/>
    <w:rsid w:val="005860D5"/>
    <w:rsid w:val="005861F5"/>
    <w:rsid w:val="0059557E"/>
    <w:rsid w:val="00595D9B"/>
    <w:rsid w:val="005A51DF"/>
    <w:rsid w:val="005A5D68"/>
    <w:rsid w:val="005B3069"/>
    <w:rsid w:val="005B4084"/>
    <w:rsid w:val="005C207B"/>
    <w:rsid w:val="005C2FA8"/>
    <w:rsid w:val="005D163F"/>
    <w:rsid w:val="005D248D"/>
    <w:rsid w:val="005D5877"/>
    <w:rsid w:val="005D61B7"/>
    <w:rsid w:val="005D7CDF"/>
    <w:rsid w:val="005E15E9"/>
    <w:rsid w:val="005E64C3"/>
    <w:rsid w:val="005E66F1"/>
    <w:rsid w:val="005F1A0A"/>
    <w:rsid w:val="005F77EE"/>
    <w:rsid w:val="006025B5"/>
    <w:rsid w:val="0060646E"/>
    <w:rsid w:val="0061290D"/>
    <w:rsid w:val="00616CDB"/>
    <w:rsid w:val="00620B8D"/>
    <w:rsid w:val="006303DA"/>
    <w:rsid w:val="00631939"/>
    <w:rsid w:val="00631DA0"/>
    <w:rsid w:val="006322E4"/>
    <w:rsid w:val="00640460"/>
    <w:rsid w:val="00645EA7"/>
    <w:rsid w:val="006505BD"/>
    <w:rsid w:val="00651189"/>
    <w:rsid w:val="00652A1B"/>
    <w:rsid w:val="0065464D"/>
    <w:rsid w:val="00670AE2"/>
    <w:rsid w:val="00677C9B"/>
    <w:rsid w:val="00677CB6"/>
    <w:rsid w:val="006803F2"/>
    <w:rsid w:val="00686834"/>
    <w:rsid w:val="0069483D"/>
    <w:rsid w:val="006972C4"/>
    <w:rsid w:val="006A00F8"/>
    <w:rsid w:val="006A02B1"/>
    <w:rsid w:val="006A40C1"/>
    <w:rsid w:val="006A729C"/>
    <w:rsid w:val="006B136E"/>
    <w:rsid w:val="006B2647"/>
    <w:rsid w:val="006B30E8"/>
    <w:rsid w:val="006C324C"/>
    <w:rsid w:val="006C4D52"/>
    <w:rsid w:val="006C52B3"/>
    <w:rsid w:val="006C52C6"/>
    <w:rsid w:val="006C5884"/>
    <w:rsid w:val="006C7EBF"/>
    <w:rsid w:val="006D4D07"/>
    <w:rsid w:val="006D7C26"/>
    <w:rsid w:val="006F055C"/>
    <w:rsid w:val="006F08BF"/>
    <w:rsid w:val="006F251B"/>
    <w:rsid w:val="0070248E"/>
    <w:rsid w:val="00705181"/>
    <w:rsid w:val="00705987"/>
    <w:rsid w:val="007076BB"/>
    <w:rsid w:val="0071116B"/>
    <w:rsid w:val="00721020"/>
    <w:rsid w:val="00722E8D"/>
    <w:rsid w:val="007252D7"/>
    <w:rsid w:val="0072682E"/>
    <w:rsid w:val="00727EDA"/>
    <w:rsid w:val="0073005F"/>
    <w:rsid w:val="00730448"/>
    <w:rsid w:val="007305F5"/>
    <w:rsid w:val="007377C6"/>
    <w:rsid w:val="00740452"/>
    <w:rsid w:val="00742DB2"/>
    <w:rsid w:val="00745783"/>
    <w:rsid w:val="007479EC"/>
    <w:rsid w:val="00753EEB"/>
    <w:rsid w:val="00761129"/>
    <w:rsid w:val="0076750F"/>
    <w:rsid w:val="00770448"/>
    <w:rsid w:val="0077145C"/>
    <w:rsid w:val="00773B33"/>
    <w:rsid w:val="007757EA"/>
    <w:rsid w:val="0078507F"/>
    <w:rsid w:val="007942AE"/>
    <w:rsid w:val="0079510C"/>
    <w:rsid w:val="0079669B"/>
    <w:rsid w:val="00796A85"/>
    <w:rsid w:val="007A64F5"/>
    <w:rsid w:val="007B0EBD"/>
    <w:rsid w:val="007B36AE"/>
    <w:rsid w:val="007B4CB2"/>
    <w:rsid w:val="007B66EE"/>
    <w:rsid w:val="007B7AF0"/>
    <w:rsid w:val="007C0819"/>
    <w:rsid w:val="007C1460"/>
    <w:rsid w:val="007D2EB8"/>
    <w:rsid w:val="007D3F91"/>
    <w:rsid w:val="007D5323"/>
    <w:rsid w:val="007E0F98"/>
    <w:rsid w:val="007F2BA1"/>
    <w:rsid w:val="007F4734"/>
    <w:rsid w:val="007F7780"/>
    <w:rsid w:val="008004A5"/>
    <w:rsid w:val="00800BF0"/>
    <w:rsid w:val="00801B6D"/>
    <w:rsid w:val="0081066D"/>
    <w:rsid w:val="00811D82"/>
    <w:rsid w:val="0081297D"/>
    <w:rsid w:val="00813817"/>
    <w:rsid w:val="00813C6D"/>
    <w:rsid w:val="008200DA"/>
    <w:rsid w:val="008219BA"/>
    <w:rsid w:val="008269EF"/>
    <w:rsid w:val="00827EF3"/>
    <w:rsid w:val="008305F1"/>
    <w:rsid w:val="0083207D"/>
    <w:rsid w:val="008334FA"/>
    <w:rsid w:val="0083412E"/>
    <w:rsid w:val="00834C51"/>
    <w:rsid w:val="008365C9"/>
    <w:rsid w:val="00842A40"/>
    <w:rsid w:val="00842C9F"/>
    <w:rsid w:val="00845E99"/>
    <w:rsid w:val="008466B3"/>
    <w:rsid w:val="00850EEF"/>
    <w:rsid w:val="008549AA"/>
    <w:rsid w:val="00861420"/>
    <w:rsid w:val="0086322C"/>
    <w:rsid w:val="00863AA6"/>
    <w:rsid w:val="00866F37"/>
    <w:rsid w:val="008670DC"/>
    <w:rsid w:val="0086789F"/>
    <w:rsid w:val="00867D92"/>
    <w:rsid w:val="008742B2"/>
    <w:rsid w:val="008804EA"/>
    <w:rsid w:val="00882DDC"/>
    <w:rsid w:val="008836C2"/>
    <w:rsid w:val="008852C2"/>
    <w:rsid w:val="00886586"/>
    <w:rsid w:val="00886CEA"/>
    <w:rsid w:val="00893F1A"/>
    <w:rsid w:val="008A05B2"/>
    <w:rsid w:val="008A163E"/>
    <w:rsid w:val="008A4089"/>
    <w:rsid w:val="008B3399"/>
    <w:rsid w:val="008B61F4"/>
    <w:rsid w:val="008C03E6"/>
    <w:rsid w:val="008C1750"/>
    <w:rsid w:val="008C5B70"/>
    <w:rsid w:val="008C5D27"/>
    <w:rsid w:val="008C7E6A"/>
    <w:rsid w:val="008E1B08"/>
    <w:rsid w:val="008E327F"/>
    <w:rsid w:val="008E38FD"/>
    <w:rsid w:val="008F0D63"/>
    <w:rsid w:val="008F1D38"/>
    <w:rsid w:val="008F51AD"/>
    <w:rsid w:val="008F7B60"/>
    <w:rsid w:val="00901096"/>
    <w:rsid w:val="00901B4D"/>
    <w:rsid w:val="009056A8"/>
    <w:rsid w:val="00906AF6"/>
    <w:rsid w:val="009123C1"/>
    <w:rsid w:val="00923726"/>
    <w:rsid w:val="00926325"/>
    <w:rsid w:val="009278C5"/>
    <w:rsid w:val="00930CAE"/>
    <w:rsid w:val="00933183"/>
    <w:rsid w:val="0093397E"/>
    <w:rsid w:val="00933B69"/>
    <w:rsid w:val="00937BD3"/>
    <w:rsid w:val="0094171C"/>
    <w:rsid w:val="00944F86"/>
    <w:rsid w:val="00945554"/>
    <w:rsid w:val="00945F3F"/>
    <w:rsid w:val="00947E2C"/>
    <w:rsid w:val="00950E3D"/>
    <w:rsid w:val="0095178A"/>
    <w:rsid w:val="00960E79"/>
    <w:rsid w:val="00972E10"/>
    <w:rsid w:val="00982ECC"/>
    <w:rsid w:val="00983F86"/>
    <w:rsid w:val="009862C4"/>
    <w:rsid w:val="00987C59"/>
    <w:rsid w:val="00993010"/>
    <w:rsid w:val="009A6C0E"/>
    <w:rsid w:val="009B3BA9"/>
    <w:rsid w:val="009B43AB"/>
    <w:rsid w:val="009B4FAC"/>
    <w:rsid w:val="009C1C3E"/>
    <w:rsid w:val="009C6909"/>
    <w:rsid w:val="009D393C"/>
    <w:rsid w:val="009D3A3C"/>
    <w:rsid w:val="009D71E3"/>
    <w:rsid w:val="009E0BE2"/>
    <w:rsid w:val="009E2B9E"/>
    <w:rsid w:val="009E355D"/>
    <w:rsid w:val="009E4C41"/>
    <w:rsid w:val="009E69F0"/>
    <w:rsid w:val="009E6B3E"/>
    <w:rsid w:val="009E723A"/>
    <w:rsid w:val="009F0075"/>
    <w:rsid w:val="009F0A19"/>
    <w:rsid w:val="009F6870"/>
    <w:rsid w:val="00A06F02"/>
    <w:rsid w:val="00A240EF"/>
    <w:rsid w:val="00A25AF1"/>
    <w:rsid w:val="00A31AE1"/>
    <w:rsid w:val="00A34E80"/>
    <w:rsid w:val="00A35766"/>
    <w:rsid w:val="00A40655"/>
    <w:rsid w:val="00A41175"/>
    <w:rsid w:val="00A424CA"/>
    <w:rsid w:val="00A44752"/>
    <w:rsid w:val="00A45AAD"/>
    <w:rsid w:val="00A500C9"/>
    <w:rsid w:val="00A54BE2"/>
    <w:rsid w:val="00A71109"/>
    <w:rsid w:val="00A74F5B"/>
    <w:rsid w:val="00A81AA6"/>
    <w:rsid w:val="00A83592"/>
    <w:rsid w:val="00A95031"/>
    <w:rsid w:val="00A962CD"/>
    <w:rsid w:val="00A9656F"/>
    <w:rsid w:val="00A978BD"/>
    <w:rsid w:val="00AA25DE"/>
    <w:rsid w:val="00AB12A2"/>
    <w:rsid w:val="00AB1B7D"/>
    <w:rsid w:val="00AB660A"/>
    <w:rsid w:val="00AC1684"/>
    <w:rsid w:val="00AC2485"/>
    <w:rsid w:val="00AC401F"/>
    <w:rsid w:val="00AD30C1"/>
    <w:rsid w:val="00AD3B83"/>
    <w:rsid w:val="00AE29E2"/>
    <w:rsid w:val="00AE46BC"/>
    <w:rsid w:val="00AE5BE4"/>
    <w:rsid w:val="00AE772E"/>
    <w:rsid w:val="00AF4947"/>
    <w:rsid w:val="00B002A6"/>
    <w:rsid w:val="00B0256F"/>
    <w:rsid w:val="00B05F0B"/>
    <w:rsid w:val="00B100FA"/>
    <w:rsid w:val="00B12F1A"/>
    <w:rsid w:val="00B322D0"/>
    <w:rsid w:val="00B328F8"/>
    <w:rsid w:val="00B37883"/>
    <w:rsid w:val="00B40291"/>
    <w:rsid w:val="00B40981"/>
    <w:rsid w:val="00B410D2"/>
    <w:rsid w:val="00B41490"/>
    <w:rsid w:val="00B4240B"/>
    <w:rsid w:val="00B52099"/>
    <w:rsid w:val="00B56322"/>
    <w:rsid w:val="00B56CB8"/>
    <w:rsid w:val="00B56EF5"/>
    <w:rsid w:val="00B61CB8"/>
    <w:rsid w:val="00B63C44"/>
    <w:rsid w:val="00B63C70"/>
    <w:rsid w:val="00B6564B"/>
    <w:rsid w:val="00B66688"/>
    <w:rsid w:val="00B72B48"/>
    <w:rsid w:val="00B75262"/>
    <w:rsid w:val="00B77AE0"/>
    <w:rsid w:val="00B84C12"/>
    <w:rsid w:val="00B910D5"/>
    <w:rsid w:val="00B9366F"/>
    <w:rsid w:val="00B94558"/>
    <w:rsid w:val="00B9474F"/>
    <w:rsid w:val="00B9731E"/>
    <w:rsid w:val="00B97365"/>
    <w:rsid w:val="00B97F76"/>
    <w:rsid w:val="00BA0488"/>
    <w:rsid w:val="00BA081D"/>
    <w:rsid w:val="00BA3D74"/>
    <w:rsid w:val="00BB01B8"/>
    <w:rsid w:val="00BB7A46"/>
    <w:rsid w:val="00BC309E"/>
    <w:rsid w:val="00BC5D24"/>
    <w:rsid w:val="00BD5E04"/>
    <w:rsid w:val="00BE1817"/>
    <w:rsid w:val="00BE4E0B"/>
    <w:rsid w:val="00BF0017"/>
    <w:rsid w:val="00BF7E04"/>
    <w:rsid w:val="00C004DB"/>
    <w:rsid w:val="00C00B1E"/>
    <w:rsid w:val="00C00C64"/>
    <w:rsid w:val="00C041F3"/>
    <w:rsid w:val="00C046E1"/>
    <w:rsid w:val="00C07BCC"/>
    <w:rsid w:val="00C07BE1"/>
    <w:rsid w:val="00C10984"/>
    <w:rsid w:val="00C11685"/>
    <w:rsid w:val="00C139FD"/>
    <w:rsid w:val="00C15AAF"/>
    <w:rsid w:val="00C270EC"/>
    <w:rsid w:val="00C3025A"/>
    <w:rsid w:val="00C31EAB"/>
    <w:rsid w:val="00C32733"/>
    <w:rsid w:val="00C34809"/>
    <w:rsid w:val="00C34875"/>
    <w:rsid w:val="00C34A03"/>
    <w:rsid w:val="00C3540F"/>
    <w:rsid w:val="00C3643F"/>
    <w:rsid w:val="00C37AF0"/>
    <w:rsid w:val="00C40CEF"/>
    <w:rsid w:val="00C44BA1"/>
    <w:rsid w:val="00C44D09"/>
    <w:rsid w:val="00C4573B"/>
    <w:rsid w:val="00C45E01"/>
    <w:rsid w:val="00C4778F"/>
    <w:rsid w:val="00C5548F"/>
    <w:rsid w:val="00C62B80"/>
    <w:rsid w:val="00C6422B"/>
    <w:rsid w:val="00C73AC3"/>
    <w:rsid w:val="00C74CA4"/>
    <w:rsid w:val="00C77296"/>
    <w:rsid w:val="00C77889"/>
    <w:rsid w:val="00C81CCA"/>
    <w:rsid w:val="00C83959"/>
    <w:rsid w:val="00C8670F"/>
    <w:rsid w:val="00C93D0B"/>
    <w:rsid w:val="00C97B08"/>
    <w:rsid w:val="00CA2D45"/>
    <w:rsid w:val="00CA6D18"/>
    <w:rsid w:val="00CB34EC"/>
    <w:rsid w:val="00CB75D9"/>
    <w:rsid w:val="00CC2321"/>
    <w:rsid w:val="00CC56C6"/>
    <w:rsid w:val="00CE0000"/>
    <w:rsid w:val="00CE259B"/>
    <w:rsid w:val="00CE45EE"/>
    <w:rsid w:val="00CE5C69"/>
    <w:rsid w:val="00CF0143"/>
    <w:rsid w:val="00CF0562"/>
    <w:rsid w:val="00CF3E2F"/>
    <w:rsid w:val="00CF5B93"/>
    <w:rsid w:val="00D022A8"/>
    <w:rsid w:val="00D03684"/>
    <w:rsid w:val="00D05549"/>
    <w:rsid w:val="00D1248B"/>
    <w:rsid w:val="00D16525"/>
    <w:rsid w:val="00D268DA"/>
    <w:rsid w:val="00D31375"/>
    <w:rsid w:val="00D33D7D"/>
    <w:rsid w:val="00D3411E"/>
    <w:rsid w:val="00D34622"/>
    <w:rsid w:val="00D365EB"/>
    <w:rsid w:val="00D36E45"/>
    <w:rsid w:val="00D37CCF"/>
    <w:rsid w:val="00D45AF4"/>
    <w:rsid w:val="00D4753F"/>
    <w:rsid w:val="00D50801"/>
    <w:rsid w:val="00D52001"/>
    <w:rsid w:val="00D57687"/>
    <w:rsid w:val="00D60504"/>
    <w:rsid w:val="00D61225"/>
    <w:rsid w:val="00D66869"/>
    <w:rsid w:val="00D668E5"/>
    <w:rsid w:val="00D67EB6"/>
    <w:rsid w:val="00D70EB1"/>
    <w:rsid w:val="00D754A4"/>
    <w:rsid w:val="00D80660"/>
    <w:rsid w:val="00D848EB"/>
    <w:rsid w:val="00D87304"/>
    <w:rsid w:val="00D908B0"/>
    <w:rsid w:val="00D955AE"/>
    <w:rsid w:val="00D97D1E"/>
    <w:rsid w:val="00DA3377"/>
    <w:rsid w:val="00DA3481"/>
    <w:rsid w:val="00DA4ABA"/>
    <w:rsid w:val="00DA4D1F"/>
    <w:rsid w:val="00DA7B00"/>
    <w:rsid w:val="00DA7EA3"/>
    <w:rsid w:val="00DB1418"/>
    <w:rsid w:val="00DB6E02"/>
    <w:rsid w:val="00DB767B"/>
    <w:rsid w:val="00DC65D4"/>
    <w:rsid w:val="00DE01D5"/>
    <w:rsid w:val="00DE0A07"/>
    <w:rsid w:val="00DE24F9"/>
    <w:rsid w:val="00DF0E78"/>
    <w:rsid w:val="00DF181C"/>
    <w:rsid w:val="00DF23FF"/>
    <w:rsid w:val="00DF523B"/>
    <w:rsid w:val="00DF5B0D"/>
    <w:rsid w:val="00E0046A"/>
    <w:rsid w:val="00E07995"/>
    <w:rsid w:val="00E10D9F"/>
    <w:rsid w:val="00E110AF"/>
    <w:rsid w:val="00E12CF3"/>
    <w:rsid w:val="00E13ED4"/>
    <w:rsid w:val="00E154A9"/>
    <w:rsid w:val="00E231D8"/>
    <w:rsid w:val="00E26930"/>
    <w:rsid w:val="00E27647"/>
    <w:rsid w:val="00E279CB"/>
    <w:rsid w:val="00E31BAD"/>
    <w:rsid w:val="00E352CB"/>
    <w:rsid w:val="00E372E3"/>
    <w:rsid w:val="00E45625"/>
    <w:rsid w:val="00E470BD"/>
    <w:rsid w:val="00E520BD"/>
    <w:rsid w:val="00E52EF2"/>
    <w:rsid w:val="00E53F86"/>
    <w:rsid w:val="00E551B0"/>
    <w:rsid w:val="00E55992"/>
    <w:rsid w:val="00E62882"/>
    <w:rsid w:val="00E67A57"/>
    <w:rsid w:val="00E727D1"/>
    <w:rsid w:val="00E73651"/>
    <w:rsid w:val="00E77370"/>
    <w:rsid w:val="00E82E65"/>
    <w:rsid w:val="00E84B89"/>
    <w:rsid w:val="00E860ED"/>
    <w:rsid w:val="00E9100F"/>
    <w:rsid w:val="00E93DCB"/>
    <w:rsid w:val="00E96234"/>
    <w:rsid w:val="00E96978"/>
    <w:rsid w:val="00EA122F"/>
    <w:rsid w:val="00EA3138"/>
    <w:rsid w:val="00EA4AF6"/>
    <w:rsid w:val="00EA7387"/>
    <w:rsid w:val="00EA7CC5"/>
    <w:rsid w:val="00EC64FD"/>
    <w:rsid w:val="00EC71AC"/>
    <w:rsid w:val="00ED0DD6"/>
    <w:rsid w:val="00ED3FB2"/>
    <w:rsid w:val="00ED6A1D"/>
    <w:rsid w:val="00ED7C46"/>
    <w:rsid w:val="00EE0D75"/>
    <w:rsid w:val="00EE2C97"/>
    <w:rsid w:val="00EE3052"/>
    <w:rsid w:val="00EE3F18"/>
    <w:rsid w:val="00EE5E0E"/>
    <w:rsid w:val="00EE6FF3"/>
    <w:rsid w:val="00EF0654"/>
    <w:rsid w:val="00EF5401"/>
    <w:rsid w:val="00EF6080"/>
    <w:rsid w:val="00F07C60"/>
    <w:rsid w:val="00F11D10"/>
    <w:rsid w:val="00F13FDD"/>
    <w:rsid w:val="00F14EFA"/>
    <w:rsid w:val="00F17F85"/>
    <w:rsid w:val="00F201EB"/>
    <w:rsid w:val="00F25165"/>
    <w:rsid w:val="00F25553"/>
    <w:rsid w:val="00F322EB"/>
    <w:rsid w:val="00F36444"/>
    <w:rsid w:val="00F542FE"/>
    <w:rsid w:val="00F54AC9"/>
    <w:rsid w:val="00F55B85"/>
    <w:rsid w:val="00F73BEA"/>
    <w:rsid w:val="00F74972"/>
    <w:rsid w:val="00F8597E"/>
    <w:rsid w:val="00F86714"/>
    <w:rsid w:val="00F9091C"/>
    <w:rsid w:val="00F915B8"/>
    <w:rsid w:val="00FA0D19"/>
    <w:rsid w:val="00FA24A7"/>
    <w:rsid w:val="00FA3F8C"/>
    <w:rsid w:val="00FA6F91"/>
    <w:rsid w:val="00FA7159"/>
    <w:rsid w:val="00FA7FF9"/>
    <w:rsid w:val="00FB3340"/>
    <w:rsid w:val="00FC56FE"/>
    <w:rsid w:val="00FC6A27"/>
    <w:rsid w:val="00FD2467"/>
    <w:rsid w:val="00FD2735"/>
    <w:rsid w:val="00FE01D4"/>
    <w:rsid w:val="00FE120A"/>
    <w:rsid w:val="00FE3A4E"/>
    <w:rsid w:val="00FE7737"/>
    <w:rsid w:val="00FF0412"/>
    <w:rsid w:val="00FF111D"/>
    <w:rsid w:val="00FF210B"/>
    <w:rsid w:val="00FF4CA3"/>
    <w:rsid w:val="00FF57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180A"/>
  <w15:chartTrackingRefBased/>
  <w15:docId w15:val="{3A804FD8-AA8B-46DB-AF8A-4E5F795C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4C91"/>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basedOn w:val="Privzetapisavaodstavka"/>
    <w:uiPriority w:val="99"/>
    <w:unhideWhenUsed/>
    <w:rsid w:val="00982ECC"/>
    <w:rPr>
      <w:color w:val="0000FF"/>
      <w:u w:val="single"/>
    </w:rPr>
  </w:style>
  <w:style w:type="paragraph" w:styleId="Odstavekseznama">
    <w:name w:val="List Paragraph"/>
    <w:basedOn w:val="Navaden"/>
    <w:uiPriority w:val="34"/>
    <w:qFormat/>
    <w:rsid w:val="005D163F"/>
    <w:pPr>
      <w:ind w:left="720"/>
      <w:contextualSpacing/>
    </w:pPr>
  </w:style>
  <w:style w:type="character" w:styleId="Nerazreenaomemba">
    <w:name w:val="Unresolved Mention"/>
    <w:basedOn w:val="Privzetapisavaodstavka"/>
    <w:uiPriority w:val="99"/>
    <w:semiHidden/>
    <w:unhideWhenUsed/>
    <w:rsid w:val="0070248E"/>
    <w:rPr>
      <w:color w:val="605E5C"/>
      <w:shd w:val="clear" w:color="auto" w:fill="E1DFDD"/>
    </w:rPr>
  </w:style>
  <w:style w:type="table" w:styleId="Tabelamrea">
    <w:name w:val="Table Grid"/>
    <w:basedOn w:val="Navadnatabela"/>
    <w:uiPriority w:val="39"/>
    <w:rsid w:val="00315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003135"/>
    <w:rPr>
      <w:sz w:val="16"/>
      <w:szCs w:val="16"/>
    </w:rPr>
  </w:style>
  <w:style w:type="paragraph" w:styleId="Pripombabesedilo">
    <w:name w:val="annotation text"/>
    <w:basedOn w:val="Navaden"/>
    <w:link w:val="PripombabesediloZnak"/>
    <w:uiPriority w:val="99"/>
    <w:unhideWhenUsed/>
    <w:rsid w:val="00003135"/>
    <w:pPr>
      <w:spacing w:line="240" w:lineRule="auto"/>
    </w:pPr>
    <w:rPr>
      <w:szCs w:val="20"/>
    </w:rPr>
  </w:style>
  <w:style w:type="character" w:customStyle="1" w:styleId="PripombabesediloZnak">
    <w:name w:val="Pripomba – besedilo Znak"/>
    <w:basedOn w:val="Privzetapisavaodstavka"/>
    <w:link w:val="Pripombabesedilo"/>
    <w:uiPriority w:val="99"/>
    <w:rsid w:val="00003135"/>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003135"/>
    <w:rPr>
      <w:b/>
      <w:bCs/>
    </w:rPr>
  </w:style>
  <w:style w:type="character" w:customStyle="1" w:styleId="ZadevapripombeZnak">
    <w:name w:val="Zadeva pripombe Znak"/>
    <w:basedOn w:val="PripombabesediloZnak"/>
    <w:link w:val="Zadevapripombe"/>
    <w:uiPriority w:val="99"/>
    <w:semiHidden/>
    <w:rsid w:val="00003135"/>
    <w:rPr>
      <w:rFonts w:ascii="Arial" w:eastAsia="Times New Roman" w:hAnsi="Arial" w:cs="Times New Roman"/>
      <w:b/>
      <w:bCs/>
      <w:sz w:val="20"/>
      <w:szCs w:val="20"/>
    </w:rPr>
  </w:style>
  <w:style w:type="paragraph" w:styleId="Navadensplet">
    <w:name w:val="Normal (Web)"/>
    <w:basedOn w:val="Navaden"/>
    <w:uiPriority w:val="99"/>
    <w:unhideWhenUsed/>
    <w:rsid w:val="00034A51"/>
    <w:pPr>
      <w:spacing w:before="100" w:beforeAutospacing="1" w:after="100" w:afterAutospacing="1" w:line="240" w:lineRule="auto"/>
    </w:pPr>
    <w:rPr>
      <w:rFonts w:ascii="Times New Roman" w:hAnsi="Times New Roman"/>
      <w:sz w:val="24"/>
      <w:lang w:eastAsia="sl-SI"/>
    </w:rPr>
  </w:style>
  <w:style w:type="paragraph" w:styleId="Revizija">
    <w:name w:val="Revision"/>
    <w:hidden/>
    <w:uiPriority w:val="99"/>
    <w:semiHidden/>
    <w:rsid w:val="00E551B0"/>
    <w:pPr>
      <w:spacing w:after="0" w:line="240" w:lineRule="auto"/>
    </w:pPr>
    <w:rPr>
      <w:rFonts w:ascii="Arial" w:eastAsia="Times New Roman" w:hAnsi="Arial" w:cs="Times New Roman"/>
      <w:sz w:val="20"/>
      <w:szCs w:val="24"/>
    </w:rPr>
  </w:style>
  <w:style w:type="character" w:customStyle="1" w:styleId="OdstavekZnak">
    <w:name w:val="Odstavek Znak"/>
    <w:basedOn w:val="Privzetapisavaodstavka"/>
    <w:link w:val="Odstavek"/>
    <w:locked/>
    <w:rsid w:val="00DE24F9"/>
    <w:rPr>
      <w:rFonts w:ascii="Arial" w:hAnsi="Arial" w:cs="Arial"/>
    </w:rPr>
  </w:style>
  <w:style w:type="paragraph" w:customStyle="1" w:styleId="Odstavek">
    <w:name w:val="Odstavek"/>
    <w:basedOn w:val="Navaden"/>
    <w:link w:val="OdstavekZnak"/>
    <w:rsid w:val="00DE24F9"/>
    <w:pPr>
      <w:overflowPunct w:val="0"/>
      <w:autoSpaceDE w:val="0"/>
      <w:autoSpaceDN w:val="0"/>
      <w:spacing w:before="240" w:line="240" w:lineRule="auto"/>
      <w:ind w:firstLine="1021"/>
      <w:jc w:val="both"/>
    </w:pPr>
    <w:rPr>
      <w:rFonts w:eastAsiaTheme="minorHAnsi" w:cs="Arial"/>
      <w:sz w:val="22"/>
      <w:szCs w:val="22"/>
    </w:rPr>
  </w:style>
  <w:style w:type="paragraph" w:customStyle="1" w:styleId="tevilnatoka111">
    <w:name w:val="Številčna točka 1.1.1"/>
    <w:basedOn w:val="Navaden"/>
    <w:qFormat/>
    <w:rsid w:val="00DA3377"/>
    <w:pPr>
      <w:widowControl w:val="0"/>
      <w:numPr>
        <w:ilvl w:val="2"/>
        <w:numId w:val="17"/>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DA3377"/>
    <w:pPr>
      <w:numPr>
        <w:numId w:val="17"/>
      </w:numPr>
      <w:spacing w:line="240" w:lineRule="auto"/>
      <w:jc w:val="both"/>
    </w:pPr>
    <w:rPr>
      <w:sz w:val="22"/>
      <w:szCs w:val="22"/>
      <w:lang w:eastAsia="sl-SI"/>
    </w:rPr>
  </w:style>
  <w:style w:type="character" w:customStyle="1" w:styleId="tevilnatokaZnak">
    <w:name w:val="Številčna točka Znak"/>
    <w:basedOn w:val="OdstavekZnak"/>
    <w:link w:val="tevilnatoka"/>
    <w:rsid w:val="00DA3377"/>
    <w:rPr>
      <w:rFonts w:ascii="Arial" w:eastAsia="Times New Roman" w:hAnsi="Arial" w:cs="Times New Roman"/>
      <w:lang w:eastAsia="sl-SI"/>
    </w:rPr>
  </w:style>
  <w:style w:type="paragraph" w:customStyle="1" w:styleId="tevilnatoka11Nova">
    <w:name w:val="Številčna točka 1.1 Nova"/>
    <w:basedOn w:val="tevilnatoka"/>
    <w:qFormat/>
    <w:rsid w:val="00DA3377"/>
    <w:pPr>
      <w:numPr>
        <w:ilvl w:val="1"/>
      </w:numPr>
      <w:tabs>
        <w:tab w:val="clear" w:pos="425"/>
      </w:tabs>
      <w:ind w:left="360" w:hanging="360"/>
    </w:pPr>
  </w:style>
  <w:style w:type="character" w:styleId="SledenaHiperpovezava">
    <w:name w:val="FollowedHyperlink"/>
    <w:basedOn w:val="Privzetapisavaodstavka"/>
    <w:uiPriority w:val="99"/>
    <w:semiHidden/>
    <w:unhideWhenUsed/>
    <w:rsid w:val="00B63C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865">
      <w:bodyDiv w:val="1"/>
      <w:marLeft w:val="0"/>
      <w:marRight w:val="0"/>
      <w:marTop w:val="0"/>
      <w:marBottom w:val="0"/>
      <w:divBdr>
        <w:top w:val="none" w:sz="0" w:space="0" w:color="auto"/>
        <w:left w:val="none" w:sz="0" w:space="0" w:color="auto"/>
        <w:bottom w:val="none" w:sz="0" w:space="0" w:color="auto"/>
        <w:right w:val="none" w:sz="0" w:space="0" w:color="auto"/>
      </w:divBdr>
      <w:divsChild>
        <w:div w:id="839471847">
          <w:marLeft w:val="0"/>
          <w:marRight w:val="0"/>
          <w:marTop w:val="0"/>
          <w:marBottom w:val="120"/>
          <w:divBdr>
            <w:top w:val="none" w:sz="0" w:space="0" w:color="auto"/>
            <w:left w:val="none" w:sz="0" w:space="0" w:color="auto"/>
            <w:bottom w:val="none" w:sz="0" w:space="0" w:color="auto"/>
            <w:right w:val="none" w:sz="0" w:space="0" w:color="auto"/>
          </w:divBdr>
        </w:div>
        <w:div w:id="218252239">
          <w:marLeft w:val="0"/>
          <w:marRight w:val="0"/>
          <w:marTop w:val="0"/>
          <w:marBottom w:val="120"/>
          <w:divBdr>
            <w:top w:val="none" w:sz="0" w:space="0" w:color="auto"/>
            <w:left w:val="none" w:sz="0" w:space="0" w:color="auto"/>
            <w:bottom w:val="none" w:sz="0" w:space="0" w:color="auto"/>
            <w:right w:val="none" w:sz="0" w:space="0" w:color="auto"/>
          </w:divBdr>
        </w:div>
        <w:div w:id="1826123338">
          <w:marLeft w:val="0"/>
          <w:marRight w:val="0"/>
          <w:marTop w:val="0"/>
          <w:marBottom w:val="120"/>
          <w:divBdr>
            <w:top w:val="none" w:sz="0" w:space="0" w:color="auto"/>
            <w:left w:val="none" w:sz="0" w:space="0" w:color="auto"/>
            <w:bottom w:val="none" w:sz="0" w:space="0" w:color="auto"/>
            <w:right w:val="none" w:sz="0" w:space="0" w:color="auto"/>
          </w:divBdr>
        </w:div>
        <w:div w:id="901793600">
          <w:marLeft w:val="0"/>
          <w:marRight w:val="0"/>
          <w:marTop w:val="0"/>
          <w:marBottom w:val="120"/>
          <w:divBdr>
            <w:top w:val="none" w:sz="0" w:space="0" w:color="auto"/>
            <w:left w:val="none" w:sz="0" w:space="0" w:color="auto"/>
            <w:bottom w:val="none" w:sz="0" w:space="0" w:color="auto"/>
            <w:right w:val="none" w:sz="0" w:space="0" w:color="auto"/>
          </w:divBdr>
        </w:div>
        <w:div w:id="7996438">
          <w:marLeft w:val="0"/>
          <w:marRight w:val="0"/>
          <w:marTop w:val="0"/>
          <w:marBottom w:val="120"/>
          <w:divBdr>
            <w:top w:val="none" w:sz="0" w:space="0" w:color="auto"/>
            <w:left w:val="none" w:sz="0" w:space="0" w:color="auto"/>
            <w:bottom w:val="none" w:sz="0" w:space="0" w:color="auto"/>
            <w:right w:val="none" w:sz="0" w:space="0" w:color="auto"/>
          </w:divBdr>
        </w:div>
        <w:div w:id="1547839565">
          <w:marLeft w:val="0"/>
          <w:marRight w:val="0"/>
          <w:marTop w:val="0"/>
          <w:marBottom w:val="120"/>
          <w:divBdr>
            <w:top w:val="none" w:sz="0" w:space="0" w:color="auto"/>
            <w:left w:val="none" w:sz="0" w:space="0" w:color="auto"/>
            <w:bottom w:val="none" w:sz="0" w:space="0" w:color="auto"/>
            <w:right w:val="none" w:sz="0" w:space="0" w:color="auto"/>
          </w:divBdr>
        </w:div>
        <w:div w:id="749888083">
          <w:marLeft w:val="0"/>
          <w:marRight w:val="0"/>
          <w:marTop w:val="0"/>
          <w:marBottom w:val="120"/>
          <w:divBdr>
            <w:top w:val="none" w:sz="0" w:space="0" w:color="auto"/>
            <w:left w:val="none" w:sz="0" w:space="0" w:color="auto"/>
            <w:bottom w:val="none" w:sz="0" w:space="0" w:color="auto"/>
            <w:right w:val="none" w:sz="0" w:space="0" w:color="auto"/>
          </w:divBdr>
        </w:div>
        <w:div w:id="684863608">
          <w:marLeft w:val="0"/>
          <w:marRight w:val="0"/>
          <w:marTop w:val="0"/>
          <w:marBottom w:val="120"/>
          <w:divBdr>
            <w:top w:val="none" w:sz="0" w:space="0" w:color="auto"/>
            <w:left w:val="none" w:sz="0" w:space="0" w:color="auto"/>
            <w:bottom w:val="none" w:sz="0" w:space="0" w:color="auto"/>
            <w:right w:val="none" w:sz="0" w:space="0" w:color="auto"/>
          </w:divBdr>
        </w:div>
        <w:div w:id="121503992">
          <w:marLeft w:val="0"/>
          <w:marRight w:val="0"/>
          <w:marTop w:val="0"/>
          <w:marBottom w:val="120"/>
          <w:divBdr>
            <w:top w:val="none" w:sz="0" w:space="0" w:color="auto"/>
            <w:left w:val="none" w:sz="0" w:space="0" w:color="auto"/>
            <w:bottom w:val="none" w:sz="0" w:space="0" w:color="auto"/>
            <w:right w:val="none" w:sz="0" w:space="0" w:color="auto"/>
          </w:divBdr>
        </w:div>
        <w:div w:id="627855337">
          <w:marLeft w:val="0"/>
          <w:marRight w:val="0"/>
          <w:marTop w:val="0"/>
          <w:marBottom w:val="120"/>
          <w:divBdr>
            <w:top w:val="none" w:sz="0" w:space="0" w:color="auto"/>
            <w:left w:val="none" w:sz="0" w:space="0" w:color="auto"/>
            <w:bottom w:val="none" w:sz="0" w:space="0" w:color="auto"/>
            <w:right w:val="none" w:sz="0" w:space="0" w:color="auto"/>
          </w:divBdr>
        </w:div>
        <w:div w:id="1348756539">
          <w:marLeft w:val="0"/>
          <w:marRight w:val="0"/>
          <w:marTop w:val="0"/>
          <w:marBottom w:val="120"/>
          <w:divBdr>
            <w:top w:val="none" w:sz="0" w:space="0" w:color="auto"/>
            <w:left w:val="none" w:sz="0" w:space="0" w:color="auto"/>
            <w:bottom w:val="none" w:sz="0" w:space="0" w:color="auto"/>
            <w:right w:val="none" w:sz="0" w:space="0" w:color="auto"/>
          </w:divBdr>
        </w:div>
        <w:div w:id="1295022712">
          <w:marLeft w:val="0"/>
          <w:marRight w:val="0"/>
          <w:marTop w:val="0"/>
          <w:marBottom w:val="120"/>
          <w:divBdr>
            <w:top w:val="none" w:sz="0" w:space="0" w:color="auto"/>
            <w:left w:val="none" w:sz="0" w:space="0" w:color="auto"/>
            <w:bottom w:val="none" w:sz="0" w:space="0" w:color="auto"/>
            <w:right w:val="none" w:sz="0" w:space="0" w:color="auto"/>
          </w:divBdr>
        </w:div>
        <w:div w:id="1865821367">
          <w:marLeft w:val="0"/>
          <w:marRight w:val="0"/>
          <w:marTop w:val="0"/>
          <w:marBottom w:val="120"/>
          <w:divBdr>
            <w:top w:val="none" w:sz="0" w:space="0" w:color="auto"/>
            <w:left w:val="none" w:sz="0" w:space="0" w:color="auto"/>
            <w:bottom w:val="none" w:sz="0" w:space="0" w:color="auto"/>
            <w:right w:val="none" w:sz="0" w:space="0" w:color="auto"/>
          </w:divBdr>
        </w:div>
      </w:divsChild>
    </w:div>
    <w:div w:id="302462796">
      <w:bodyDiv w:val="1"/>
      <w:marLeft w:val="0"/>
      <w:marRight w:val="0"/>
      <w:marTop w:val="0"/>
      <w:marBottom w:val="0"/>
      <w:divBdr>
        <w:top w:val="none" w:sz="0" w:space="0" w:color="auto"/>
        <w:left w:val="none" w:sz="0" w:space="0" w:color="auto"/>
        <w:bottom w:val="none" w:sz="0" w:space="0" w:color="auto"/>
        <w:right w:val="none" w:sz="0" w:space="0" w:color="auto"/>
      </w:divBdr>
    </w:div>
    <w:div w:id="336856051">
      <w:bodyDiv w:val="1"/>
      <w:marLeft w:val="0"/>
      <w:marRight w:val="0"/>
      <w:marTop w:val="0"/>
      <w:marBottom w:val="0"/>
      <w:divBdr>
        <w:top w:val="none" w:sz="0" w:space="0" w:color="auto"/>
        <w:left w:val="none" w:sz="0" w:space="0" w:color="auto"/>
        <w:bottom w:val="none" w:sz="0" w:space="0" w:color="auto"/>
        <w:right w:val="none" w:sz="0" w:space="0" w:color="auto"/>
      </w:divBdr>
    </w:div>
    <w:div w:id="416245058">
      <w:bodyDiv w:val="1"/>
      <w:marLeft w:val="0"/>
      <w:marRight w:val="0"/>
      <w:marTop w:val="0"/>
      <w:marBottom w:val="0"/>
      <w:divBdr>
        <w:top w:val="none" w:sz="0" w:space="0" w:color="auto"/>
        <w:left w:val="none" w:sz="0" w:space="0" w:color="auto"/>
        <w:bottom w:val="none" w:sz="0" w:space="0" w:color="auto"/>
        <w:right w:val="none" w:sz="0" w:space="0" w:color="auto"/>
      </w:divBdr>
      <w:divsChild>
        <w:div w:id="1322733255">
          <w:marLeft w:val="0"/>
          <w:marRight w:val="0"/>
          <w:marTop w:val="0"/>
          <w:marBottom w:val="120"/>
          <w:divBdr>
            <w:top w:val="none" w:sz="0" w:space="0" w:color="auto"/>
            <w:left w:val="none" w:sz="0" w:space="0" w:color="auto"/>
            <w:bottom w:val="none" w:sz="0" w:space="0" w:color="auto"/>
            <w:right w:val="none" w:sz="0" w:space="0" w:color="auto"/>
          </w:divBdr>
        </w:div>
        <w:div w:id="947390516">
          <w:marLeft w:val="0"/>
          <w:marRight w:val="0"/>
          <w:marTop w:val="0"/>
          <w:marBottom w:val="120"/>
          <w:divBdr>
            <w:top w:val="none" w:sz="0" w:space="0" w:color="auto"/>
            <w:left w:val="none" w:sz="0" w:space="0" w:color="auto"/>
            <w:bottom w:val="none" w:sz="0" w:space="0" w:color="auto"/>
            <w:right w:val="none" w:sz="0" w:space="0" w:color="auto"/>
          </w:divBdr>
        </w:div>
        <w:div w:id="911159522">
          <w:marLeft w:val="0"/>
          <w:marRight w:val="0"/>
          <w:marTop w:val="0"/>
          <w:marBottom w:val="120"/>
          <w:divBdr>
            <w:top w:val="none" w:sz="0" w:space="0" w:color="auto"/>
            <w:left w:val="none" w:sz="0" w:space="0" w:color="auto"/>
            <w:bottom w:val="none" w:sz="0" w:space="0" w:color="auto"/>
            <w:right w:val="none" w:sz="0" w:space="0" w:color="auto"/>
          </w:divBdr>
        </w:div>
        <w:div w:id="1695838920">
          <w:marLeft w:val="0"/>
          <w:marRight w:val="0"/>
          <w:marTop w:val="0"/>
          <w:marBottom w:val="120"/>
          <w:divBdr>
            <w:top w:val="none" w:sz="0" w:space="0" w:color="auto"/>
            <w:left w:val="none" w:sz="0" w:space="0" w:color="auto"/>
            <w:bottom w:val="none" w:sz="0" w:space="0" w:color="auto"/>
            <w:right w:val="none" w:sz="0" w:space="0" w:color="auto"/>
          </w:divBdr>
        </w:div>
        <w:div w:id="154878117">
          <w:marLeft w:val="0"/>
          <w:marRight w:val="0"/>
          <w:marTop w:val="0"/>
          <w:marBottom w:val="120"/>
          <w:divBdr>
            <w:top w:val="none" w:sz="0" w:space="0" w:color="auto"/>
            <w:left w:val="none" w:sz="0" w:space="0" w:color="auto"/>
            <w:bottom w:val="none" w:sz="0" w:space="0" w:color="auto"/>
            <w:right w:val="none" w:sz="0" w:space="0" w:color="auto"/>
          </w:divBdr>
        </w:div>
        <w:div w:id="39982974">
          <w:marLeft w:val="0"/>
          <w:marRight w:val="0"/>
          <w:marTop w:val="0"/>
          <w:marBottom w:val="120"/>
          <w:divBdr>
            <w:top w:val="none" w:sz="0" w:space="0" w:color="auto"/>
            <w:left w:val="none" w:sz="0" w:space="0" w:color="auto"/>
            <w:bottom w:val="none" w:sz="0" w:space="0" w:color="auto"/>
            <w:right w:val="none" w:sz="0" w:space="0" w:color="auto"/>
          </w:divBdr>
        </w:div>
        <w:div w:id="1172184717">
          <w:marLeft w:val="0"/>
          <w:marRight w:val="0"/>
          <w:marTop w:val="0"/>
          <w:marBottom w:val="120"/>
          <w:divBdr>
            <w:top w:val="none" w:sz="0" w:space="0" w:color="auto"/>
            <w:left w:val="none" w:sz="0" w:space="0" w:color="auto"/>
            <w:bottom w:val="none" w:sz="0" w:space="0" w:color="auto"/>
            <w:right w:val="none" w:sz="0" w:space="0" w:color="auto"/>
          </w:divBdr>
        </w:div>
        <w:div w:id="520510772">
          <w:marLeft w:val="0"/>
          <w:marRight w:val="0"/>
          <w:marTop w:val="0"/>
          <w:marBottom w:val="120"/>
          <w:divBdr>
            <w:top w:val="none" w:sz="0" w:space="0" w:color="auto"/>
            <w:left w:val="none" w:sz="0" w:space="0" w:color="auto"/>
            <w:bottom w:val="none" w:sz="0" w:space="0" w:color="auto"/>
            <w:right w:val="none" w:sz="0" w:space="0" w:color="auto"/>
          </w:divBdr>
        </w:div>
        <w:div w:id="959610296">
          <w:marLeft w:val="0"/>
          <w:marRight w:val="0"/>
          <w:marTop w:val="0"/>
          <w:marBottom w:val="120"/>
          <w:divBdr>
            <w:top w:val="none" w:sz="0" w:space="0" w:color="auto"/>
            <w:left w:val="none" w:sz="0" w:space="0" w:color="auto"/>
            <w:bottom w:val="none" w:sz="0" w:space="0" w:color="auto"/>
            <w:right w:val="none" w:sz="0" w:space="0" w:color="auto"/>
          </w:divBdr>
        </w:div>
        <w:div w:id="537202171">
          <w:marLeft w:val="0"/>
          <w:marRight w:val="0"/>
          <w:marTop w:val="0"/>
          <w:marBottom w:val="120"/>
          <w:divBdr>
            <w:top w:val="none" w:sz="0" w:space="0" w:color="auto"/>
            <w:left w:val="none" w:sz="0" w:space="0" w:color="auto"/>
            <w:bottom w:val="none" w:sz="0" w:space="0" w:color="auto"/>
            <w:right w:val="none" w:sz="0" w:space="0" w:color="auto"/>
          </w:divBdr>
        </w:div>
        <w:div w:id="1950038598">
          <w:marLeft w:val="0"/>
          <w:marRight w:val="0"/>
          <w:marTop w:val="0"/>
          <w:marBottom w:val="120"/>
          <w:divBdr>
            <w:top w:val="none" w:sz="0" w:space="0" w:color="auto"/>
            <w:left w:val="none" w:sz="0" w:space="0" w:color="auto"/>
            <w:bottom w:val="none" w:sz="0" w:space="0" w:color="auto"/>
            <w:right w:val="none" w:sz="0" w:space="0" w:color="auto"/>
          </w:divBdr>
        </w:div>
      </w:divsChild>
    </w:div>
    <w:div w:id="496729352">
      <w:bodyDiv w:val="1"/>
      <w:marLeft w:val="0"/>
      <w:marRight w:val="0"/>
      <w:marTop w:val="0"/>
      <w:marBottom w:val="0"/>
      <w:divBdr>
        <w:top w:val="none" w:sz="0" w:space="0" w:color="auto"/>
        <w:left w:val="none" w:sz="0" w:space="0" w:color="auto"/>
        <w:bottom w:val="none" w:sz="0" w:space="0" w:color="auto"/>
        <w:right w:val="none" w:sz="0" w:space="0" w:color="auto"/>
      </w:divBdr>
    </w:div>
    <w:div w:id="602496185">
      <w:bodyDiv w:val="1"/>
      <w:marLeft w:val="0"/>
      <w:marRight w:val="0"/>
      <w:marTop w:val="0"/>
      <w:marBottom w:val="0"/>
      <w:divBdr>
        <w:top w:val="none" w:sz="0" w:space="0" w:color="auto"/>
        <w:left w:val="none" w:sz="0" w:space="0" w:color="auto"/>
        <w:bottom w:val="none" w:sz="0" w:space="0" w:color="auto"/>
        <w:right w:val="none" w:sz="0" w:space="0" w:color="auto"/>
      </w:divBdr>
      <w:divsChild>
        <w:div w:id="1010836944">
          <w:marLeft w:val="0"/>
          <w:marRight w:val="0"/>
          <w:marTop w:val="0"/>
          <w:marBottom w:val="120"/>
          <w:divBdr>
            <w:top w:val="none" w:sz="0" w:space="0" w:color="auto"/>
            <w:left w:val="none" w:sz="0" w:space="0" w:color="auto"/>
            <w:bottom w:val="none" w:sz="0" w:space="0" w:color="auto"/>
            <w:right w:val="none" w:sz="0" w:space="0" w:color="auto"/>
          </w:divBdr>
        </w:div>
        <w:div w:id="535512280">
          <w:marLeft w:val="0"/>
          <w:marRight w:val="0"/>
          <w:marTop w:val="0"/>
          <w:marBottom w:val="120"/>
          <w:divBdr>
            <w:top w:val="none" w:sz="0" w:space="0" w:color="auto"/>
            <w:left w:val="none" w:sz="0" w:space="0" w:color="auto"/>
            <w:bottom w:val="none" w:sz="0" w:space="0" w:color="auto"/>
            <w:right w:val="none" w:sz="0" w:space="0" w:color="auto"/>
          </w:divBdr>
        </w:div>
        <w:div w:id="758449089">
          <w:marLeft w:val="0"/>
          <w:marRight w:val="0"/>
          <w:marTop w:val="0"/>
          <w:marBottom w:val="120"/>
          <w:divBdr>
            <w:top w:val="none" w:sz="0" w:space="0" w:color="auto"/>
            <w:left w:val="none" w:sz="0" w:space="0" w:color="auto"/>
            <w:bottom w:val="none" w:sz="0" w:space="0" w:color="auto"/>
            <w:right w:val="none" w:sz="0" w:space="0" w:color="auto"/>
          </w:divBdr>
        </w:div>
        <w:div w:id="311446680">
          <w:marLeft w:val="0"/>
          <w:marRight w:val="0"/>
          <w:marTop w:val="0"/>
          <w:marBottom w:val="120"/>
          <w:divBdr>
            <w:top w:val="none" w:sz="0" w:space="0" w:color="auto"/>
            <w:left w:val="none" w:sz="0" w:space="0" w:color="auto"/>
            <w:bottom w:val="none" w:sz="0" w:space="0" w:color="auto"/>
            <w:right w:val="none" w:sz="0" w:space="0" w:color="auto"/>
          </w:divBdr>
        </w:div>
        <w:div w:id="21637106">
          <w:marLeft w:val="0"/>
          <w:marRight w:val="0"/>
          <w:marTop w:val="0"/>
          <w:marBottom w:val="120"/>
          <w:divBdr>
            <w:top w:val="none" w:sz="0" w:space="0" w:color="auto"/>
            <w:left w:val="none" w:sz="0" w:space="0" w:color="auto"/>
            <w:bottom w:val="none" w:sz="0" w:space="0" w:color="auto"/>
            <w:right w:val="none" w:sz="0" w:space="0" w:color="auto"/>
          </w:divBdr>
        </w:div>
        <w:div w:id="275409734">
          <w:marLeft w:val="0"/>
          <w:marRight w:val="0"/>
          <w:marTop w:val="0"/>
          <w:marBottom w:val="120"/>
          <w:divBdr>
            <w:top w:val="none" w:sz="0" w:space="0" w:color="auto"/>
            <w:left w:val="none" w:sz="0" w:space="0" w:color="auto"/>
            <w:bottom w:val="none" w:sz="0" w:space="0" w:color="auto"/>
            <w:right w:val="none" w:sz="0" w:space="0" w:color="auto"/>
          </w:divBdr>
        </w:div>
        <w:div w:id="67923249">
          <w:marLeft w:val="0"/>
          <w:marRight w:val="0"/>
          <w:marTop w:val="0"/>
          <w:marBottom w:val="120"/>
          <w:divBdr>
            <w:top w:val="none" w:sz="0" w:space="0" w:color="auto"/>
            <w:left w:val="none" w:sz="0" w:space="0" w:color="auto"/>
            <w:bottom w:val="none" w:sz="0" w:space="0" w:color="auto"/>
            <w:right w:val="none" w:sz="0" w:space="0" w:color="auto"/>
          </w:divBdr>
        </w:div>
        <w:div w:id="664473363">
          <w:marLeft w:val="0"/>
          <w:marRight w:val="0"/>
          <w:marTop w:val="0"/>
          <w:marBottom w:val="120"/>
          <w:divBdr>
            <w:top w:val="none" w:sz="0" w:space="0" w:color="auto"/>
            <w:left w:val="none" w:sz="0" w:space="0" w:color="auto"/>
            <w:bottom w:val="none" w:sz="0" w:space="0" w:color="auto"/>
            <w:right w:val="none" w:sz="0" w:space="0" w:color="auto"/>
          </w:divBdr>
        </w:div>
        <w:div w:id="1166820677">
          <w:marLeft w:val="0"/>
          <w:marRight w:val="0"/>
          <w:marTop w:val="0"/>
          <w:marBottom w:val="120"/>
          <w:divBdr>
            <w:top w:val="none" w:sz="0" w:space="0" w:color="auto"/>
            <w:left w:val="none" w:sz="0" w:space="0" w:color="auto"/>
            <w:bottom w:val="none" w:sz="0" w:space="0" w:color="auto"/>
            <w:right w:val="none" w:sz="0" w:space="0" w:color="auto"/>
          </w:divBdr>
        </w:div>
        <w:div w:id="106313505">
          <w:marLeft w:val="0"/>
          <w:marRight w:val="0"/>
          <w:marTop w:val="0"/>
          <w:marBottom w:val="120"/>
          <w:divBdr>
            <w:top w:val="none" w:sz="0" w:space="0" w:color="auto"/>
            <w:left w:val="none" w:sz="0" w:space="0" w:color="auto"/>
            <w:bottom w:val="none" w:sz="0" w:space="0" w:color="auto"/>
            <w:right w:val="none" w:sz="0" w:space="0" w:color="auto"/>
          </w:divBdr>
        </w:div>
        <w:div w:id="2140873174">
          <w:marLeft w:val="0"/>
          <w:marRight w:val="0"/>
          <w:marTop w:val="0"/>
          <w:marBottom w:val="120"/>
          <w:divBdr>
            <w:top w:val="none" w:sz="0" w:space="0" w:color="auto"/>
            <w:left w:val="none" w:sz="0" w:space="0" w:color="auto"/>
            <w:bottom w:val="none" w:sz="0" w:space="0" w:color="auto"/>
            <w:right w:val="none" w:sz="0" w:space="0" w:color="auto"/>
          </w:divBdr>
        </w:div>
        <w:div w:id="569660107">
          <w:marLeft w:val="0"/>
          <w:marRight w:val="0"/>
          <w:marTop w:val="0"/>
          <w:marBottom w:val="120"/>
          <w:divBdr>
            <w:top w:val="none" w:sz="0" w:space="0" w:color="auto"/>
            <w:left w:val="none" w:sz="0" w:space="0" w:color="auto"/>
            <w:bottom w:val="none" w:sz="0" w:space="0" w:color="auto"/>
            <w:right w:val="none" w:sz="0" w:space="0" w:color="auto"/>
          </w:divBdr>
        </w:div>
        <w:div w:id="1382024911">
          <w:marLeft w:val="0"/>
          <w:marRight w:val="0"/>
          <w:marTop w:val="0"/>
          <w:marBottom w:val="120"/>
          <w:divBdr>
            <w:top w:val="none" w:sz="0" w:space="0" w:color="auto"/>
            <w:left w:val="none" w:sz="0" w:space="0" w:color="auto"/>
            <w:bottom w:val="none" w:sz="0" w:space="0" w:color="auto"/>
            <w:right w:val="none" w:sz="0" w:space="0" w:color="auto"/>
          </w:divBdr>
        </w:div>
        <w:div w:id="979191167">
          <w:marLeft w:val="0"/>
          <w:marRight w:val="0"/>
          <w:marTop w:val="0"/>
          <w:marBottom w:val="120"/>
          <w:divBdr>
            <w:top w:val="none" w:sz="0" w:space="0" w:color="auto"/>
            <w:left w:val="none" w:sz="0" w:space="0" w:color="auto"/>
            <w:bottom w:val="none" w:sz="0" w:space="0" w:color="auto"/>
            <w:right w:val="none" w:sz="0" w:space="0" w:color="auto"/>
          </w:divBdr>
        </w:div>
      </w:divsChild>
    </w:div>
    <w:div w:id="737829124">
      <w:bodyDiv w:val="1"/>
      <w:marLeft w:val="0"/>
      <w:marRight w:val="0"/>
      <w:marTop w:val="0"/>
      <w:marBottom w:val="0"/>
      <w:divBdr>
        <w:top w:val="none" w:sz="0" w:space="0" w:color="auto"/>
        <w:left w:val="none" w:sz="0" w:space="0" w:color="auto"/>
        <w:bottom w:val="none" w:sz="0" w:space="0" w:color="auto"/>
        <w:right w:val="none" w:sz="0" w:space="0" w:color="auto"/>
      </w:divBdr>
      <w:divsChild>
        <w:div w:id="1099060379">
          <w:marLeft w:val="0"/>
          <w:marRight w:val="0"/>
          <w:marTop w:val="0"/>
          <w:marBottom w:val="120"/>
          <w:divBdr>
            <w:top w:val="none" w:sz="0" w:space="0" w:color="auto"/>
            <w:left w:val="none" w:sz="0" w:space="0" w:color="auto"/>
            <w:bottom w:val="none" w:sz="0" w:space="0" w:color="auto"/>
            <w:right w:val="none" w:sz="0" w:space="0" w:color="auto"/>
          </w:divBdr>
        </w:div>
        <w:div w:id="1613171809">
          <w:marLeft w:val="0"/>
          <w:marRight w:val="0"/>
          <w:marTop w:val="0"/>
          <w:marBottom w:val="120"/>
          <w:divBdr>
            <w:top w:val="none" w:sz="0" w:space="0" w:color="auto"/>
            <w:left w:val="none" w:sz="0" w:space="0" w:color="auto"/>
            <w:bottom w:val="none" w:sz="0" w:space="0" w:color="auto"/>
            <w:right w:val="none" w:sz="0" w:space="0" w:color="auto"/>
          </w:divBdr>
        </w:div>
        <w:div w:id="27605295">
          <w:marLeft w:val="0"/>
          <w:marRight w:val="0"/>
          <w:marTop w:val="0"/>
          <w:marBottom w:val="120"/>
          <w:divBdr>
            <w:top w:val="none" w:sz="0" w:space="0" w:color="auto"/>
            <w:left w:val="none" w:sz="0" w:space="0" w:color="auto"/>
            <w:bottom w:val="none" w:sz="0" w:space="0" w:color="auto"/>
            <w:right w:val="none" w:sz="0" w:space="0" w:color="auto"/>
          </w:divBdr>
        </w:div>
        <w:div w:id="1283541206">
          <w:marLeft w:val="0"/>
          <w:marRight w:val="0"/>
          <w:marTop w:val="0"/>
          <w:marBottom w:val="120"/>
          <w:divBdr>
            <w:top w:val="none" w:sz="0" w:space="0" w:color="auto"/>
            <w:left w:val="none" w:sz="0" w:space="0" w:color="auto"/>
            <w:bottom w:val="none" w:sz="0" w:space="0" w:color="auto"/>
            <w:right w:val="none" w:sz="0" w:space="0" w:color="auto"/>
          </w:divBdr>
        </w:div>
        <w:div w:id="1626691126">
          <w:marLeft w:val="0"/>
          <w:marRight w:val="0"/>
          <w:marTop w:val="0"/>
          <w:marBottom w:val="120"/>
          <w:divBdr>
            <w:top w:val="none" w:sz="0" w:space="0" w:color="auto"/>
            <w:left w:val="none" w:sz="0" w:space="0" w:color="auto"/>
            <w:bottom w:val="none" w:sz="0" w:space="0" w:color="auto"/>
            <w:right w:val="none" w:sz="0" w:space="0" w:color="auto"/>
          </w:divBdr>
        </w:div>
        <w:div w:id="2122991075">
          <w:marLeft w:val="0"/>
          <w:marRight w:val="0"/>
          <w:marTop w:val="0"/>
          <w:marBottom w:val="120"/>
          <w:divBdr>
            <w:top w:val="none" w:sz="0" w:space="0" w:color="auto"/>
            <w:left w:val="none" w:sz="0" w:space="0" w:color="auto"/>
            <w:bottom w:val="none" w:sz="0" w:space="0" w:color="auto"/>
            <w:right w:val="none" w:sz="0" w:space="0" w:color="auto"/>
          </w:divBdr>
        </w:div>
        <w:div w:id="825125205">
          <w:marLeft w:val="0"/>
          <w:marRight w:val="0"/>
          <w:marTop w:val="0"/>
          <w:marBottom w:val="120"/>
          <w:divBdr>
            <w:top w:val="none" w:sz="0" w:space="0" w:color="auto"/>
            <w:left w:val="none" w:sz="0" w:space="0" w:color="auto"/>
            <w:bottom w:val="none" w:sz="0" w:space="0" w:color="auto"/>
            <w:right w:val="none" w:sz="0" w:space="0" w:color="auto"/>
          </w:divBdr>
        </w:div>
        <w:div w:id="211229665">
          <w:marLeft w:val="0"/>
          <w:marRight w:val="0"/>
          <w:marTop w:val="0"/>
          <w:marBottom w:val="120"/>
          <w:divBdr>
            <w:top w:val="none" w:sz="0" w:space="0" w:color="auto"/>
            <w:left w:val="none" w:sz="0" w:space="0" w:color="auto"/>
            <w:bottom w:val="none" w:sz="0" w:space="0" w:color="auto"/>
            <w:right w:val="none" w:sz="0" w:space="0" w:color="auto"/>
          </w:divBdr>
        </w:div>
        <w:div w:id="675574966">
          <w:marLeft w:val="0"/>
          <w:marRight w:val="0"/>
          <w:marTop w:val="0"/>
          <w:marBottom w:val="120"/>
          <w:divBdr>
            <w:top w:val="none" w:sz="0" w:space="0" w:color="auto"/>
            <w:left w:val="none" w:sz="0" w:space="0" w:color="auto"/>
            <w:bottom w:val="none" w:sz="0" w:space="0" w:color="auto"/>
            <w:right w:val="none" w:sz="0" w:space="0" w:color="auto"/>
          </w:divBdr>
        </w:div>
        <w:div w:id="363361171">
          <w:marLeft w:val="0"/>
          <w:marRight w:val="0"/>
          <w:marTop w:val="0"/>
          <w:marBottom w:val="120"/>
          <w:divBdr>
            <w:top w:val="none" w:sz="0" w:space="0" w:color="auto"/>
            <w:left w:val="none" w:sz="0" w:space="0" w:color="auto"/>
            <w:bottom w:val="none" w:sz="0" w:space="0" w:color="auto"/>
            <w:right w:val="none" w:sz="0" w:space="0" w:color="auto"/>
          </w:divBdr>
        </w:div>
        <w:div w:id="2068331519">
          <w:marLeft w:val="0"/>
          <w:marRight w:val="0"/>
          <w:marTop w:val="0"/>
          <w:marBottom w:val="120"/>
          <w:divBdr>
            <w:top w:val="none" w:sz="0" w:space="0" w:color="auto"/>
            <w:left w:val="none" w:sz="0" w:space="0" w:color="auto"/>
            <w:bottom w:val="none" w:sz="0" w:space="0" w:color="auto"/>
            <w:right w:val="none" w:sz="0" w:space="0" w:color="auto"/>
          </w:divBdr>
        </w:div>
        <w:div w:id="1249388055">
          <w:marLeft w:val="0"/>
          <w:marRight w:val="0"/>
          <w:marTop w:val="0"/>
          <w:marBottom w:val="120"/>
          <w:divBdr>
            <w:top w:val="none" w:sz="0" w:space="0" w:color="auto"/>
            <w:left w:val="none" w:sz="0" w:space="0" w:color="auto"/>
            <w:bottom w:val="none" w:sz="0" w:space="0" w:color="auto"/>
            <w:right w:val="none" w:sz="0" w:space="0" w:color="auto"/>
          </w:divBdr>
        </w:div>
        <w:div w:id="1646738287">
          <w:marLeft w:val="0"/>
          <w:marRight w:val="0"/>
          <w:marTop w:val="0"/>
          <w:marBottom w:val="120"/>
          <w:divBdr>
            <w:top w:val="none" w:sz="0" w:space="0" w:color="auto"/>
            <w:left w:val="none" w:sz="0" w:space="0" w:color="auto"/>
            <w:bottom w:val="none" w:sz="0" w:space="0" w:color="auto"/>
            <w:right w:val="none" w:sz="0" w:space="0" w:color="auto"/>
          </w:divBdr>
        </w:div>
      </w:divsChild>
    </w:div>
    <w:div w:id="1051656905">
      <w:bodyDiv w:val="1"/>
      <w:marLeft w:val="0"/>
      <w:marRight w:val="0"/>
      <w:marTop w:val="0"/>
      <w:marBottom w:val="0"/>
      <w:divBdr>
        <w:top w:val="none" w:sz="0" w:space="0" w:color="auto"/>
        <w:left w:val="none" w:sz="0" w:space="0" w:color="auto"/>
        <w:bottom w:val="none" w:sz="0" w:space="0" w:color="auto"/>
        <w:right w:val="none" w:sz="0" w:space="0" w:color="auto"/>
      </w:divBdr>
    </w:div>
    <w:div w:id="1206606033">
      <w:bodyDiv w:val="1"/>
      <w:marLeft w:val="0"/>
      <w:marRight w:val="0"/>
      <w:marTop w:val="0"/>
      <w:marBottom w:val="0"/>
      <w:divBdr>
        <w:top w:val="none" w:sz="0" w:space="0" w:color="auto"/>
        <w:left w:val="none" w:sz="0" w:space="0" w:color="auto"/>
        <w:bottom w:val="none" w:sz="0" w:space="0" w:color="auto"/>
        <w:right w:val="none" w:sz="0" w:space="0" w:color="auto"/>
      </w:divBdr>
      <w:divsChild>
        <w:div w:id="1990475579">
          <w:marLeft w:val="0"/>
          <w:marRight w:val="0"/>
          <w:marTop w:val="0"/>
          <w:marBottom w:val="120"/>
          <w:divBdr>
            <w:top w:val="none" w:sz="0" w:space="0" w:color="auto"/>
            <w:left w:val="none" w:sz="0" w:space="0" w:color="auto"/>
            <w:bottom w:val="none" w:sz="0" w:space="0" w:color="auto"/>
            <w:right w:val="none" w:sz="0" w:space="0" w:color="auto"/>
          </w:divBdr>
        </w:div>
        <w:div w:id="1190559066">
          <w:marLeft w:val="0"/>
          <w:marRight w:val="0"/>
          <w:marTop w:val="0"/>
          <w:marBottom w:val="120"/>
          <w:divBdr>
            <w:top w:val="none" w:sz="0" w:space="0" w:color="auto"/>
            <w:left w:val="none" w:sz="0" w:space="0" w:color="auto"/>
            <w:bottom w:val="none" w:sz="0" w:space="0" w:color="auto"/>
            <w:right w:val="none" w:sz="0" w:space="0" w:color="auto"/>
          </w:divBdr>
        </w:div>
        <w:div w:id="547686289">
          <w:marLeft w:val="0"/>
          <w:marRight w:val="0"/>
          <w:marTop w:val="0"/>
          <w:marBottom w:val="120"/>
          <w:divBdr>
            <w:top w:val="none" w:sz="0" w:space="0" w:color="auto"/>
            <w:left w:val="none" w:sz="0" w:space="0" w:color="auto"/>
            <w:bottom w:val="none" w:sz="0" w:space="0" w:color="auto"/>
            <w:right w:val="none" w:sz="0" w:space="0" w:color="auto"/>
          </w:divBdr>
        </w:div>
        <w:div w:id="1654723988">
          <w:marLeft w:val="0"/>
          <w:marRight w:val="0"/>
          <w:marTop w:val="0"/>
          <w:marBottom w:val="120"/>
          <w:divBdr>
            <w:top w:val="none" w:sz="0" w:space="0" w:color="auto"/>
            <w:left w:val="none" w:sz="0" w:space="0" w:color="auto"/>
            <w:bottom w:val="none" w:sz="0" w:space="0" w:color="auto"/>
            <w:right w:val="none" w:sz="0" w:space="0" w:color="auto"/>
          </w:divBdr>
        </w:div>
        <w:div w:id="1805466908">
          <w:marLeft w:val="0"/>
          <w:marRight w:val="0"/>
          <w:marTop w:val="0"/>
          <w:marBottom w:val="120"/>
          <w:divBdr>
            <w:top w:val="none" w:sz="0" w:space="0" w:color="auto"/>
            <w:left w:val="none" w:sz="0" w:space="0" w:color="auto"/>
            <w:bottom w:val="none" w:sz="0" w:space="0" w:color="auto"/>
            <w:right w:val="none" w:sz="0" w:space="0" w:color="auto"/>
          </w:divBdr>
        </w:div>
        <w:div w:id="1712804565">
          <w:marLeft w:val="0"/>
          <w:marRight w:val="0"/>
          <w:marTop w:val="0"/>
          <w:marBottom w:val="120"/>
          <w:divBdr>
            <w:top w:val="none" w:sz="0" w:space="0" w:color="auto"/>
            <w:left w:val="none" w:sz="0" w:space="0" w:color="auto"/>
            <w:bottom w:val="none" w:sz="0" w:space="0" w:color="auto"/>
            <w:right w:val="none" w:sz="0" w:space="0" w:color="auto"/>
          </w:divBdr>
        </w:div>
        <w:div w:id="1175532586">
          <w:marLeft w:val="0"/>
          <w:marRight w:val="0"/>
          <w:marTop w:val="0"/>
          <w:marBottom w:val="120"/>
          <w:divBdr>
            <w:top w:val="none" w:sz="0" w:space="0" w:color="auto"/>
            <w:left w:val="none" w:sz="0" w:space="0" w:color="auto"/>
            <w:bottom w:val="none" w:sz="0" w:space="0" w:color="auto"/>
            <w:right w:val="none" w:sz="0" w:space="0" w:color="auto"/>
          </w:divBdr>
        </w:div>
        <w:div w:id="1431044268">
          <w:marLeft w:val="0"/>
          <w:marRight w:val="0"/>
          <w:marTop w:val="0"/>
          <w:marBottom w:val="120"/>
          <w:divBdr>
            <w:top w:val="none" w:sz="0" w:space="0" w:color="auto"/>
            <w:left w:val="none" w:sz="0" w:space="0" w:color="auto"/>
            <w:bottom w:val="none" w:sz="0" w:space="0" w:color="auto"/>
            <w:right w:val="none" w:sz="0" w:space="0" w:color="auto"/>
          </w:divBdr>
        </w:div>
        <w:div w:id="1412893463">
          <w:marLeft w:val="0"/>
          <w:marRight w:val="0"/>
          <w:marTop w:val="0"/>
          <w:marBottom w:val="120"/>
          <w:divBdr>
            <w:top w:val="none" w:sz="0" w:space="0" w:color="auto"/>
            <w:left w:val="none" w:sz="0" w:space="0" w:color="auto"/>
            <w:bottom w:val="none" w:sz="0" w:space="0" w:color="auto"/>
            <w:right w:val="none" w:sz="0" w:space="0" w:color="auto"/>
          </w:divBdr>
        </w:div>
        <w:div w:id="5250192">
          <w:marLeft w:val="0"/>
          <w:marRight w:val="0"/>
          <w:marTop w:val="0"/>
          <w:marBottom w:val="120"/>
          <w:divBdr>
            <w:top w:val="none" w:sz="0" w:space="0" w:color="auto"/>
            <w:left w:val="none" w:sz="0" w:space="0" w:color="auto"/>
            <w:bottom w:val="none" w:sz="0" w:space="0" w:color="auto"/>
            <w:right w:val="none" w:sz="0" w:space="0" w:color="auto"/>
          </w:divBdr>
        </w:div>
        <w:div w:id="1673801142">
          <w:marLeft w:val="0"/>
          <w:marRight w:val="0"/>
          <w:marTop w:val="0"/>
          <w:marBottom w:val="120"/>
          <w:divBdr>
            <w:top w:val="none" w:sz="0" w:space="0" w:color="auto"/>
            <w:left w:val="none" w:sz="0" w:space="0" w:color="auto"/>
            <w:bottom w:val="none" w:sz="0" w:space="0" w:color="auto"/>
            <w:right w:val="none" w:sz="0" w:space="0" w:color="auto"/>
          </w:divBdr>
        </w:div>
        <w:div w:id="1109814821">
          <w:marLeft w:val="0"/>
          <w:marRight w:val="0"/>
          <w:marTop w:val="0"/>
          <w:marBottom w:val="120"/>
          <w:divBdr>
            <w:top w:val="none" w:sz="0" w:space="0" w:color="auto"/>
            <w:left w:val="none" w:sz="0" w:space="0" w:color="auto"/>
            <w:bottom w:val="none" w:sz="0" w:space="0" w:color="auto"/>
            <w:right w:val="none" w:sz="0" w:space="0" w:color="auto"/>
          </w:divBdr>
        </w:div>
        <w:div w:id="646474514">
          <w:marLeft w:val="0"/>
          <w:marRight w:val="0"/>
          <w:marTop w:val="0"/>
          <w:marBottom w:val="120"/>
          <w:divBdr>
            <w:top w:val="none" w:sz="0" w:space="0" w:color="auto"/>
            <w:left w:val="none" w:sz="0" w:space="0" w:color="auto"/>
            <w:bottom w:val="none" w:sz="0" w:space="0" w:color="auto"/>
            <w:right w:val="none" w:sz="0" w:space="0" w:color="auto"/>
          </w:divBdr>
        </w:div>
      </w:divsChild>
    </w:div>
    <w:div w:id="1498887910">
      <w:bodyDiv w:val="1"/>
      <w:marLeft w:val="0"/>
      <w:marRight w:val="0"/>
      <w:marTop w:val="0"/>
      <w:marBottom w:val="0"/>
      <w:divBdr>
        <w:top w:val="none" w:sz="0" w:space="0" w:color="auto"/>
        <w:left w:val="none" w:sz="0" w:space="0" w:color="auto"/>
        <w:bottom w:val="none" w:sz="0" w:space="0" w:color="auto"/>
        <w:right w:val="none" w:sz="0" w:space="0" w:color="auto"/>
      </w:divBdr>
    </w:div>
    <w:div w:id="1628706778">
      <w:bodyDiv w:val="1"/>
      <w:marLeft w:val="0"/>
      <w:marRight w:val="0"/>
      <w:marTop w:val="0"/>
      <w:marBottom w:val="0"/>
      <w:divBdr>
        <w:top w:val="none" w:sz="0" w:space="0" w:color="auto"/>
        <w:left w:val="none" w:sz="0" w:space="0" w:color="auto"/>
        <w:bottom w:val="none" w:sz="0" w:space="0" w:color="auto"/>
        <w:right w:val="none" w:sz="0" w:space="0" w:color="auto"/>
      </w:divBdr>
    </w:div>
    <w:div w:id="213178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gospodarstvo-turizem-in-sport/javne-objav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drzavni-organi/ministrstva/ministrstvo-za-gospodarstvo-turizem-in-sport/javne-objave"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95141BB-E76F-4EF8-A1B7-CE2AD9A3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1478</Words>
  <Characters>8425</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Maver</dc:creator>
  <cp:keywords/>
  <dc:description/>
  <cp:lastModifiedBy>Kristina Maver</cp:lastModifiedBy>
  <cp:revision>8</cp:revision>
  <cp:lastPrinted>2024-01-22T11:00:00Z</cp:lastPrinted>
  <dcterms:created xsi:type="dcterms:W3CDTF">2024-01-24T08:05:00Z</dcterms:created>
  <dcterms:modified xsi:type="dcterms:W3CDTF">2024-01-26T11:48:00Z</dcterms:modified>
</cp:coreProperties>
</file>