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9EBB" w14:textId="77777777" w:rsidR="001109C3" w:rsidRDefault="001109C3" w:rsidP="001109C3">
      <w:pPr>
        <w:rPr>
          <w:lang w:val="sl-SI"/>
        </w:rPr>
      </w:pPr>
    </w:p>
    <w:p w14:paraId="74E353A2" w14:textId="77777777" w:rsidR="00257B59" w:rsidRDefault="00257B59" w:rsidP="001109C3">
      <w:pPr>
        <w:rPr>
          <w:lang w:val="sl-SI"/>
        </w:rPr>
      </w:pPr>
    </w:p>
    <w:p w14:paraId="500C56AD" w14:textId="77777777" w:rsidR="00257B59" w:rsidRPr="00202A77" w:rsidRDefault="00257B59" w:rsidP="001109C3">
      <w:pPr>
        <w:rPr>
          <w:lang w:val="sl-SI"/>
        </w:rPr>
      </w:pPr>
    </w:p>
    <w:p w14:paraId="04660930" w14:textId="77777777" w:rsidR="001109C3" w:rsidRDefault="001109C3" w:rsidP="001109C3">
      <w:pPr>
        <w:pStyle w:val="ZADEVA"/>
        <w:rPr>
          <w:lang w:val="sl-SI"/>
        </w:rPr>
      </w:pPr>
    </w:p>
    <w:p w14:paraId="597B1DD9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6334FC80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2C79F35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F336C87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2D73A55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5E59DB5" w14:textId="77777777" w:rsidR="00CD69B8" w:rsidRDefault="00CD69B8" w:rsidP="00CD69B8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54DFDF87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2B8F0F6B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2A4F3964" w14:textId="77777777" w:rsidR="00CD69B8" w:rsidRPr="00C72968" w:rsidRDefault="00CD69B8" w:rsidP="00CD69B8">
      <w:pPr>
        <w:spacing w:line="276" w:lineRule="auto"/>
        <w:jc w:val="center"/>
        <w:rPr>
          <w:rFonts w:asciiTheme="minorHAnsi" w:eastAsia="Calibri" w:hAnsiTheme="minorHAnsi"/>
          <w:b/>
          <w:sz w:val="24"/>
          <w:lang w:val="sl-SI"/>
        </w:rPr>
      </w:pPr>
    </w:p>
    <w:p w14:paraId="3C5969AD" w14:textId="77777777" w:rsidR="00CD69B8" w:rsidRPr="00C72968" w:rsidRDefault="00CD69B8" w:rsidP="004F2052">
      <w:pPr>
        <w:pStyle w:val="Brezrazmikov"/>
        <w:jc w:val="center"/>
        <w:rPr>
          <w:rFonts w:asciiTheme="minorHAnsi" w:eastAsia="Calibri" w:hAnsiTheme="minorHAnsi"/>
          <w:b/>
          <w:lang w:val="sl-SI"/>
        </w:rPr>
      </w:pPr>
    </w:p>
    <w:p w14:paraId="4D37DC1A" w14:textId="77777777" w:rsidR="00CD69B8" w:rsidRPr="00C72968" w:rsidRDefault="00CD69B8" w:rsidP="004F2052">
      <w:pPr>
        <w:pStyle w:val="Brezrazmikov"/>
        <w:jc w:val="center"/>
        <w:rPr>
          <w:rFonts w:asciiTheme="minorHAnsi" w:eastAsia="Calibri" w:hAnsiTheme="minorHAnsi"/>
          <w:b/>
          <w:lang w:val="sl-SI"/>
        </w:rPr>
      </w:pPr>
    </w:p>
    <w:p w14:paraId="7303AB82" w14:textId="77777777" w:rsidR="004F2052" w:rsidRPr="00C72968" w:rsidRDefault="00031EF5" w:rsidP="004F2052">
      <w:pPr>
        <w:pStyle w:val="Brezrazmikov"/>
        <w:jc w:val="center"/>
        <w:rPr>
          <w:rFonts w:asciiTheme="minorHAnsi" w:eastAsia="Calibri" w:hAnsiTheme="minorHAnsi" w:cs="Arial"/>
          <w:b/>
          <w:sz w:val="28"/>
          <w:szCs w:val="28"/>
          <w:lang w:val="sl-SI"/>
        </w:rPr>
      </w:pP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SMERNICE</w:t>
      </w:r>
    </w:p>
    <w:p w14:paraId="6ED780CD" w14:textId="77777777" w:rsidR="004F2052" w:rsidRPr="00C72968" w:rsidRDefault="004F2052" w:rsidP="004F2052">
      <w:pPr>
        <w:pStyle w:val="Brezrazmikov"/>
        <w:jc w:val="center"/>
        <w:rPr>
          <w:rFonts w:asciiTheme="minorHAnsi" w:eastAsia="Calibri" w:hAnsiTheme="minorHAnsi" w:cs="Arial"/>
          <w:b/>
          <w:sz w:val="28"/>
          <w:szCs w:val="28"/>
          <w:lang w:val="sl-SI"/>
        </w:rPr>
      </w:pPr>
    </w:p>
    <w:p w14:paraId="5C752BF0" w14:textId="5F33F16A" w:rsidR="00031EF5" w:rsidRPr="00C72968" w:rsidRDefault="00031EF5" w:rsidP="004F2052">
      <w:pPr>
        <w:pStyle w:val="Brezrazmikov"/>
        <w:jc w:val="center"/>
        <w:rPr>
          <w:rFonts w:asciiTheme="minorHAnsi" w:hAnsiTheme="minorHAnsi" w:cs="Arial"/>
          <w:b/>
          <w:sz w:val="28"/>
          <w:szCs w:val="28"/>
          <w:lang w:val="sl-SI"/>
        </w:rPr>
      </w:pP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ZA DOLOČITEV IN PRIGLASITEV ORGANOV ZA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UGOTAVLJANJE SKLADNOSTI</w:t>
      </w:r>
      <w:r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 NA PODLAGI ZAKONA O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TEHNIČNIH ZAHTEVAH ZA PROIZVODE IN O UGOTAVLJANJU SKLADNOSTI (ZTZPUS-1)</w:t>
      </w:r>
      <w:r w:rsidR="00573051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 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IN</w:t>
      </w:r>
      <w:r w:rsidR="00D16F5A">
        <w:rPr>
          <w:rFonts w:asciiTheme="minorHAnsi" w:eastAsia="Calibri" w:hAnsiTheme="minorHAnsi" w:cs="Arial"/>
          <w:b/>
          <w:sz w:val="28"/>
          <w:szCs w:val="28"/>
          <w:lang w:val="sl-SI"/>
        </w:rPr>
        <w:t xml:space="preserve"> </w:t>
      </w:r>
      <w:r w:rsidR="008D18E1">
        <w:rPr>
          <w:rFonts w:asciiTheme="minorHAnsi" w:eastAsia="Calibri" w:hAnsiTheme="minorHAnsi" w:cs="Arial"/>
          <w:b/>
          <w:sz w:val="28"/>
          <w:szCs w:val="28"/>
          <w:lang w:val="sl-SI"/>
        </w:rPr>
        <w:t>PRAVILNIKA O</w:t>
      </w:r>
      <w:r w:rsidR="008D18E1" w:rsidRPr="008D18E1">
        <w:rPr>
          <w:rFonts w:ascii="Calibri" w:eastAsia="Calibri" w:hAnsi="Calibri" w:cs="Arial"/>
          <w:b/>
          <w:sz w:val="28"/>
          <w:szCs w:val="28"/>
          <w:lang w:val="sl-SI"/>
        </w:rPr>
        <w:t xml:space="preserve"> MEROSLOVNIH ZAHTEVAH ZA NEAVTOMATSKE TEHTNICE </w:t>
      </w:r>
      <w:r w:rsidR="00573051">
        <w:rPr>
          <w:rFonts w:asciiTheme="minorHAnsi" w:eastAsia="Calibri" w:hAnsiTheme="minorHAnsi" w:cs="Arial"/>
          <w:b/>
          <w:sz w:val="28"/>
          <w:szCs w:val="28"/>
          <w:lang w:val="sl-SI"/>
        </w:rPr>
        <w:t>(DIREKTIVA (EU) 2014/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3</w:t>
      </w:r>
      <w:r w:rsidR="008D18E1">
        <w:rPr>
          <w:rFonts w:asciiTheme="minorHAnsi" w:eastAsia="Calibri" w:hAnsiTheme="minorHAnsi" w:cs="Arial"/>
          <w:b/>
          <w:sz w:val="28"/>
          <w:szCs w:val="28"/>
          <w:lang w:val="sl-SI"/>
        </w:rPr>
        <w:t>1</w:t>
      </w:r>
      <w:r w:rsidR="004F2052" w:rsidRPr="00C72968">
        <w:rPr>
          <w:rFonts w:asciiTheme="minorHAnsi" w:eastAsia="Calibri" w:hAnsiTheme="minorHAnsi" w:cs="Arial"/>
          <w:b/>
          <w:sz w:val="28"/>
          <w:szCs w:val="28"/>
          <w:lang w:val="sl-SI"/>
        </w:rPr>
        <w:t>)</w:t>
      </w:r>
    </w:p>
    <w:p w14:paraId="16236C95" w14:textId="77777777" w:rsidR="00257B59" w:rsidRPr="004F2052" w:rsidRDefault="00257B59" w:rsidP="004F2052">
      <w:pPr>
        <w:pStyle w:val="Naslov"/>
        <w:rPr>
          <w:rFonts w:ascii="Arial" w:eastAsia="Calibri" w:hAnsi="Arial" w:cs="Arial"/>
          <w:sz w:val="28"/>
          <w:szCs w:val="28"/>
          <w:lang w:val="sl-SI"/>
        </w:rPr>
      </w:pPr>
    </w:p>
    <w:p w14:paraId="68095429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48EEA666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6727A6A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70CEE270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4BD1C9CA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4A3721D3" w14:textId="48C901DE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40197485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2B97D621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7AFE7239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0E70E46E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BF7FCD8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3ABBCBE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3E74896F" w14:textId="77777777" w:rsidR="00CD69B8" w:rsidRDefault="00CD69B8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7C93AF2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b/>
          <w:sz w:val="24"/>
          <w:lang w:val="sl-SI"/>
        </w:rPr>
      </w:pPr>
    </w:p>
    <w:p w14:paraId="1DE724AB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>DIREKTORAT ZA NOTRANJI TRG</w:t>
      </w:r>
    </w:p>
    <w:p w14:paraId="477663ED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 xml:space="preserve">Sektor za </w:t>
      </w:r>
      <w:r w:rsidR="00E248AB">
        <w:rPr>
          <w:rFonts w:ascii="Calibri" w:eastAsia="Calibri" w:hAnsi="Calibri"/>
          <w:sz w:val="24"/>
          <w:lang w:val="sl-SI"/>
        </w:rPr>
        <w:t xml:space="preserve">prost pretok blaga in storitev </w:t>
      </w:r>
      <w:r>
        <w:rPr>
          <w:rFonts w:ascii="Calibri" w:eastAsia="Calibri" w:hAnsi="Calibri"/>
          <w:sz w:val="24"/>
          <w:lang w:val="sl-SI"/>
        </w:rPr>
        <w:t xml:space="preserve"> </w:t>
      </w:r>
    </w:p>
    <w:p w14:paraId="23E45098" w14:textId="77777777" w:rsidR="00257B59" w:rsidRDefault="00257B59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</w:p>
    <w:p w14:paraId="08F4945D" w14:textId="3545C1A6" w:rsidR="00257B59" w:rsidRDefault="008B4CFB" w:rsidP="00257B59">
      <w:pPr>
        <w:spacing w:line="276" w:lineRule="auto"/>
        <w:jc w:val="center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t>Ljubljana,</w:t>
      </w:r>
      <w:r w:rsidR="00C72968">
        <w:rPr>
          <w:rFonts w:ascii="Calibri" w:eastAsia="Calibri" w:hAnsi="Calibri"/>
          <w:sz w:val="24"/>
          <w:lang w:val="sl-SI"/>
        </w:rPr>
        <w:t xml:space="preserve"> </w:t>
      </w:r>
      <w:r w:rsidR="00C02420">
        <w:rPr>
          <w:rFonts w:ascii="Calibri" w:eastAsia="Calibri" w:hAnsi="Calibri"/>
          <w:sz w:val="24"/>
          <w:lang w:val="sl-SI"/>
        </w:rPr>
        <w:t>januar 2023</w:t>
      </w:r>
    </w:p>
    <w:p w14:paraId="29EC6FA8" w14:textId="77777777" w:rsidR="00C72968" w:rsidRPr="00C72968" w:rsidRDefault="00257B59" w:rsidP="00C72968">
      <w:pPr>
        <w:spacing w:after="120" w:line="240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ascii="Calibri" w:eastAsia="Calibri" w:hAnsi="Calibri"/>
          <w:sz w:val="24"/>
          <w:lang w:val="sl-SI"/>
        </w:rPr>
        <w:br w:type="page"/>
      </w:r>
      <w:r w:rsidR="00C72968">
        <w:rPr>
          <w:rFonts w:eastAsia="Calibri" w:cs="Arial"/>
          <w:b/>
          <w:sz w:val="22"/>
          <w:szCs w:val="22"/>
          <w:lang w:val="sl-SI"/>
        </w:rPr>
        <w:lastRenderedPageBreak/>
        <w:t>SMERNICE</w:t>
      </w:r>
    </w:p>
    <w:p w14:paraId="6E843886" w14:textId="3AB34F6A" w:rsidR="00C03C49" w:rsidRPr="00031EF5" w:rsidRDefault="00D16F5A" w:rsidP="00D16F5A">
      <w:pPr>
        <w:spacing w:before="240" w:line="276" w:lineRule="auto"/>
        <w:ind w:left="720"/>
        <w:jc w:val="center"/>
        <w:rPr>
          <w:rFonts w:cs="Arial"/>
          <w:b/>
          <w:lang w:val="sl-SI"/>
        </w:rPr>
      </w:pPr>
      <w:r w:rsidRPr="00D16F5A">
        <w:rPr>
          <w:rFonts w:eastAsia="Calibri"/>
          <w:b/>
          <w:sz w:val="22"/>
          <w:szCs w:val="22"/>
          <w:lang w:val="sl-SI"/>
        </w:rPr>
        <w:t>ZA DOLOČITEV IN PRIGLASITEV ORGANOV ZA UGOTAVLJANJE SKLADNOSTI NA PODLAGI ZAKONA O TEHNIČNIH ZAHTEVAH ZA PROIZVODE IN O UGOTAVLJANJU SKLADNOSTI (ZTZPUS-1) IN</w:t>
      </w:r>
      <w:r>
        <w:rPr>
          <w:rFonts w:eastAsia="Calibri"/>
          <w:b/>
          <w:sz w:val="22"/>
          <w:szCs w:val="22"/>
          <w:lang w:val="sl-SI"/>
        </w:rPr>
        <w:t xml:space="preserve"> </w:t>
      </w:r>
      <w:r w:rsidR="00EB4633">
        <w:rPr>
          <w:rFonts w:eastAsia="Calibri"/>
          <w:b/>
          <w:sz w:val="22"/>
          <w:szCs w:val="22"/>
          <w:lang w:val="sl-SI"/>
        </w:rPr>
        <w:t>PRAVILNIKA O MEROSLOVNIH ZAHTEVAH ZA NEAVTOMATSKE TEHTNICE</w:t>
      </w:r>
      <w:r w:rsidR="00EB4633" w:rsidRPr="00EB4633">
        <w:rPr>
          <w:rFonts w:eastAsia="Calibri"/>
          <w:b/>
          <w:sz w:val="22"/>
          <w:szCs w:val="22"/>
          <w:lang w:val="sl-SI"/>
        </w:rPr>
        <w:t xml:space="preserve"> </w:t>
      </w:r>
      <w:r w:rsidR="00EB4633">
        <w:rPr>
          <w:rFonts w:eastAsia="Calibri"/>
          <w:b/>
          <w:sz w:val="22"/>
          <w:szCs w:val="22"/>
          <w:lang w:val="sl-SI"/>
        </w:rPr>
        <w:t>(DIREKTIVA (EU) 2014/31</w:t>
      </w:r>
      <w:r w:rsidRPr="00D16F5A">
        <w:rPr>
          <w:rFonts w:eastAsia="Calibri"/>
          <w:b/>
          <w:sz w:val="22"/>
          <w:szCs w:val="22"/>
          <w:lang w:val="sl-SI"/>
        </w:rPr>
        <w:t>)</w:t>
      </w:r>
    </w:p>
    <w:p w14:paraId="61796B3B" w14:textId="77777777" w:rsidR="00257B59" w:rsidRPr="00AD6CFF" w:rsidRDefault="00257B59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NAMEN</w:t>
      </w:r>
    </w:p>
    <w:p w14:paraId="0A13AEB2" w14:textId="64641AFC" w:rsidR="00C03C49" w:rsidRDefault="00257B59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Namen Smernic za </w:t>
      </w:r>
      <w:r w:rsidR="00C72968">
        <w:rPr>
          <w:rFonts w:eastAsia="Calibri" w:cs="Arial"/>
          <w:szCs w:val="20"/>
          <w:lang w:val="sl-SI"/>
        </w:rPr>
        <w:t xml:space="preserve">določitev in </w:t>
      </w:r>
      <w:r w:rsidRPr="00FA382C">
        <w:rPr>
          <w:rFonts w:eastAsia="Calibri" w:cs="Arial"/>
          <w:szCs w:val="20"/>
          <w:lang w:val="sl-SI"/>
        </w:rPr>
        <w:t xml:space="preserve">priglasitev </w:t>
      </w:r>
      <w:r w:rsidR="00C72968">
        <w:rPr>
          <w:rFonts w:eastAsia="Calibri" w:cs="Arial"/>
          <w:szCs w:val="20"/>
          <w:lang w:val="sl-SI"/>
        </w:rPr>
        <w:t>organov za ugotavljanje skladnosti</w:t>
      </w:r>
      <w:r w:rsidR="00CC69EB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(v nadaljevanju: smernice) je </w:t>
      </w:r>
      <w:r w:rsidR="004960BC" w:rsidRPr="00FA382C">
        <w:rPr>
          <w:rFonts w:eastAsia="Calibri" w:cs="Arial"/>
          <w:szCs w:val="20"/>
          <w:lang w:val="sl-SI"/>
        </w:rPr>
        <w:t xml:space="preserve">opis </w:t>
      </w:r>
      <w:r w:rsidR="00BB40E7" w:rsidRPr="00FA382C">
        <w:rPr>
          <w:rFonts w:eastAsia="Calibri" w:cs="Arial"/>
          <w:szCs w:val="20"/>
          <w:lang w:val="sl-SI"/>
        </w:rPr>
        <w:t>meril</w:t>
      </w:r>
      <w:r w:rsidR="004960BC" w:rsidRPr="00FA382C">
        <w:rPr>
          <w:rFonts w:eastAsia="Calibri" w:cs="Arial"/>
          <w:szCs w:val="20"/>
          <w:lang w:val="sl-SI"/>
        </w:rPr>
        <w:t xml:space="preserve"> in postopkov, ki veljajo za določanje in priglasitev </w:t>
      </w:r>
      <w:r w:rsidR="00BB40E7" w:rsidRPr="00FA382C">
        <w:rPr>
          <w:rFonts w:eastAsia="Calibri" w:cs="Arial"/>
          <w:szCs w:val="20"/>
          <w:lang w:val="sl-SI"/>
        </w:rPr>
        <w:t>organov</w:t>
      </w:r>
      <w:r w:rsidR="00953074">
        <w:rPr>
          <w:rFonts w:eastAsia="Calibri" w:cs="Arial"/>
          <w:szCs w:val="20"/>
          <w:lang w:val="sl-SI"/>
        </w:rPr>
        <w:t xml:space="preserve"> za ugotavljanje skladnosti</w:t>
      </w:r>
      <w:r w:rsidR="00CC281A">
        <w:rPr>
          <w:rFonts w:eastAsia="Calibri" w:cs="Arial"/>
          <w:szCs w:val="20"/>
          <w:lang w:val="sl-SI"/>
        </w:rPr>
        <w:t xml:space="preserve"> </w:t>
      </w:r>
      <w:r w:rsidR="001712EC" w:rsidRPr="00FA382C">
        <w:rPr>
          <w:rFonts w:eastAsia="Calibri" w:cs="Arial"/>
          <w:szCs w:val="20"/>
          <w:lang w:val="sl-SI"/>
        </w:rPr>
        <w:t xml:space="preserve">v skladu z </w:t>
      </w:r>
      <w:r w:rsidR="00F46972" w:rsidRPr="00FA382C">
        <w:rPr>
          <w:rFonts w:eastAsia="Calibri" w:cs="Arial"/>
          <w:szCs w:val="20"/>
          <w:lang w:val="sl-SI"/>
        </w:rPr>
        <w:t>Z</w:t>
      </w:r>
      <w:r w:rsidR="001712EC" w:rsidRPr="00FA382C">
        <w:rPr>
          <w:rFonts w:eastAsia="Calibri" w:cs="Arial"/>
          <w:szCs w:val="20"/>
          <w:lang w:val="sl-SI"/>
        </w:rPr>
        <w:t xml:space="preserve">akonom o </w:t>
      </w:r>
      <w:r w:rsidR="00953074">
        <w:rPr>
          <w:rFonts w:eastAsia="Calibri" w:cs="Arial"/>
          <w:szCs w:val="20"/>
          <w:lang w:val="sl-SI"/>
        </w:rPr>
        <w:t>tehničnih zahtevah za proizvode in o ugotavljanju skladnosti (Uradni list RS, št. 17/2011</w:t>
      </w:r>
      <w:r w:rsidR="00F46972" w:rsidRPr="00FA382C">
        <w:rPr>
          <w:rFonts w:eastAsia="Calibri" w:cs="Arial"/>
          <w:szCs w:val="20"/>
          <w:lang w:val="sl-SI"/>
        </w:rPr>
        <w:t xml:space="preserve">; v nadaljevanju: </w:t>
      </w:r>
      <w:r w:rsidR="00953074">
        <w:rPr>
          <w:rFonts w:eastAsia="Calibri" w:cs="Arial"/>
          <w:szCs w:val="20"/>
          <w:lang w:val="sl-SI"/>
        </w:rPr>
        <w:t>ZTZPUS-1</w:t>
      </w:r>
      <w:r w:rsidR="00F46972" w:rsidRPr="00FA382C">
        <w:rPr>
          <w:rFonts w:eastAsia="Calibri" w:cs="Arial"/>
          <w:szCs w:val="20"/>
          <w:lang w:val="sl-SI"/>
        </w:rPr>
        <w:t>)</w:t>
      </w:r>
      <w:r w:rsidR="00E21598">
        <w:rPr>
          <w:rFonts w:eastAsia="Calibri" w:cs="Arial"/>
          <w:szCs w:val="20"/>
          <w:lang w:val="sl-SI"/>
        </w:rPr>
        <w:t xml:space="preserve">, </w:t>
      </w:r>
      <w:r w:rsidR="00CC69EB">
        <w:rPr>
          <w:rFonts w:eastAsia="Calibri" w:cs="Arial"/>
          <w:szCs w:val="20"/>
          <w:lang w:val="sl-SI"/>
        </w:rPr>
        <w:t xml:space="preserve"> in Pravilnikom o </w:t>
      </w:r>
      <w:r w:rsidR="00EE6223" w:rsidRPr="00EE6223">
        <w:rPr>
          <w:rFonts w:eastAsia="Calibri" w:cs="Arial"/>
          <w:szCs w:val="20"/>
          <w:lang w:val="sl-SI"/>
        </w:rPr>
        <w:t xml:space="preserve">meroslovnih zahtevah za </w:t>
      </w:r>
      <w:proofErr w:type="spellStart"/>
      <w:r w:rsidR="00EE6223" w:rsidRPr="00EE6223">
        <w:rPr>
          <w:rFonts w:eastAsia="Calibri" w:cs="Arial"/>
          <w:szCs w:val="20"/>
          <w:lang w:val="sl-SI"/>
        </w:rPr>
        <w:t>neavtomatske</w:t>
      </w:r>
      <w:proofErr w:type="spellEnd"/>
      <w:r w:rsidR="00EE6223" w:rsidRPr="00EE6223">
        <w:rPr>
          <w:rFonts w:eastAsia="Calibri" w:cs="Arial"/>
          <w:szCs w:val="20"/>
          <w:lang w:val="sl-SI"/>
        </w:rPr>
        <w:t xml:space="preserve"> tehtnice </w:t>
      </w:r>
      <w:r w:rsidR="00CC69EB">
        <w:rPr>
          <w:rFonts w:eastAsia="Calibri" w:cs="Arial"/>
          <w:szCs w:val="20"/>
          <w:lang w:val="sl-SI"/>
        </w:rPr>
        <w:t xml:space="preserve">(Uradni list RS, št. </w:t>
      </w:r>
      <w:r w:rsidR="00EE6223">
        <w:rPr>
          <w:rFonts w:eastAsia="Calibri" w:cs="Arial"/>
          <w:szCs w:val="20"/>
          <w:lang w:val="sl-SI"/>
        </w:rPr>
        <w:t>25</w:t>
      </w:r>
      <w:r w:rsidR="00E21598">
        <w:rPr>
          <w:rFonts w:eastAsia="Calibri" w:cs="Arial"/>
          <w:szCs w:val="20"/>
          <w:lang w:val="sl-SI"/>
        </w:rPr>
        <w:t>/2016</w:t>
      </w:r>
      <w:r w:rsidR="00566F55">
        <w:rPr>
          <w:rFonts w:eastAsia="Calibri" w:cs="Arial"/>
          <w:szCs w:val="20"/>
          <w:lang w:val="sl-SI"/>
        </w:rPr>
        <w:t>; v nadaljevanju Pravilnik</w:t>
      </w:r>
      <w:r w:rsidR="00CC69EB">
        <w:rPr>
          <w:rFonts w:eastAsia="Calibri" w:cs="Arial"/>
          <w:szCs w:val="20"/>
          <w:lang w:val="sl-SI"/>
        </w:rPr>
        <w:t>), ki v slovenski pravni r</w:t>
      </w:r>
      <w:r w:rsidR="000826EA">
        <w:rPr>
          <w:rFonts w:eastAsia="Calibri" w:cs="Arial"/>
          <w:szCs w:val="20"/>
          <w:lang w:val="sl-SI"/>
        </w:rPr>
        <w:t>ed prenašata</w:t>
      </w:r>
      <w:r w:rsidR="003D1E31">
        <w:rPr>
          <w:rFonts w:eastAsia="Calibri" w:cs="Arial"/>
          <w:szCs w:val="20"/>
          <w:lang w:val="sl-SI"/>
        </w:rPr>
        <w:t xml:space="preserve"> določila Direktive</w:t>
      </w:r>
      <w:r w:rsidR="00EE6223">
        <w:rPr>
          <w:rFonts w:eastAsia="Calibri" w:cs="Arial"/>
          <w:szCs w:val="20"/>
          <w:lang w:val="sl-SI"/>
        </w:rPr>
        <w:t xml:space="preserve"> 2014/31</w:t>
      </w:r>
      <w:r w:rsidR="003D1E31" w:rsidRPr="003D1E31">
        <w:rPr>
          <w:rFonts w:eastAsia="Calibri" w:cs="Arial"/>
          <w:szCs w:val="20"/>
          <w:lang w:val="sl-SI"/>
        </w:rPr>
        <w:t xml:space="preserve">/EU Evropskega parlamenta in Sveta z dne 26. februarja 2014 o harmonizaciji zakonodaj držav članic </w:t>
      </w:r>
      <w:r w:rsidR="00EE6223">
        <w:rPr>
          <w:rFonts w:eastAsia="Calibri" w:cs="Arial"/>
          <w:szCs w:val="20"/>
          <w:lang w:val="sl-SI"/>
        </w:rPr>
        <w:t>o</w:t>
      </w:r>
      <w:r w:rsidR="003D1E31" w:rsidRPr="003D1E31">
        <w:rPr>
          <w:rFonts w:eastAsia="Calibri" w:cs="Arial"/>
          <w:szCs w:val="20"/>
          <w:lang w:val="sl-SI"/>
        </w:rPr>
        <w:t xml:space="preserve"> </w:t>
      </w:r>
      <w:r w:rsidR="00EE6223" w:rsidRPr="00EE6223">
        <w:rPr>
          <w:rFonts w:eastAsia="Calibri" w:cs="Arial"/>
          <w:szCs w:val="20"/>
          <w:lang w:val="sl-SI"/>
        </w:rPr>
        <w:t xml:space="preserve">harmonizaciji zakonodaj držav članic v zvezi z omogočanjem dostopnosti </w:t>
      </w:r>
      <w:proofErr w:type="spellStart"/>
      <w:r w:rsidR="00EE6223" w:rsidRPr="00EE6223">
        <w:rPr>
          <w:rFonts w:eastAsia="Calibri" w:cs="Arial"/>
          <w:szCs w:val="20"/>
          <w:lang w:val="sl-SI"/>
        </w:rPr>
        <w:t>neavtomatskih</w:t>
      </w:r>
      <w:proofErr w:type="spellEnd"/>
      <w:r w:rsidR="00EE6223" w:rsidRPr="00EE6223">
        <w:rPr>
          <w:rFonts w:eastAsia="Calibri" w:cs="Arial"/>
          <w:szCs w:val="20"/>
          <w:lang w:val="sl-SI"/>
        </w:rPr>
        <w:t xml:space="preserve"> tehtnic </w:t>
      </w:r>
      <w:r w:rsidR="003D1E31" w:rsidRPr="003D1E31">
        <w:rPr>
          <w:rFonts w:eastAsia="Calibri" w:cs="Arial"/>
          <w:szCs w:val="20"/>
          <w:lang w:val="sl-SI"/>
        </w:rPr>
        <w:t>(</w:t>
      </w:r>
      <w:r w:rsidR="00C60A6F">
        <w:rPr>
          <w:rFonts w:eastAsia="Calibri" w:cs="Arial"/>
          <w:szCs w:val="20"/>
          <w:lang w:val="sl-SI"/>
        </w:rPr>
        <w:t>v nadaljevanju Direktiva 2014/31</w:t>
      </w:r>
      <w:r w:rsidR="00566F55">
        <w:rPr>
          <w:rFonts w:eastAsia="Calibri" w:cs="Arial"/>
          <w:szCs w:val="20"/>
          <w:lang w:val="sl-SI"/>
        </w:rPr>
        <w:t>/EU</w:t>
      </w:r>
      <w:r w:rsidR="003D1E31" w:rsidRPr="003D1E31">
        <w:rPr>
          <w:rFonts w:eastAsia="Calibri" w:cs="Arial"/>
          <w:szCs w:val="20"/>
          <w:lang w:val="sl-SI"/>
        </w:rPr>
        <w:t>)</w:t>
      </w:r>
      <w:r w:rsidR="003D1E31">
        <w:rPr>
          <w:rFonts w:eastAsia="Calibri" w:cs="Arial"/>
          <w:szCs w:val="20"/>
          <w:lang w:val="sl-SI"/>
        </w:rPr>
        <w:t xml:space="preserve"> </w:t>
      </w:r>
      <w:r w:rsidR="00CC281A">
        <w:rPr>
          <w:rFonts w:eastAsia="Calibri" w:cs="Arial"/>
          <w:szCs w:val="20"/>
          <w:lang w:val="sl-SI"/>
        </w:rPr>
        <w:t xml:space="preserve">ter </w:t>
      </w:r>
      <w:r w:rsidR="003C2743">
        <w:rPr>
          <w:rFonts w:eastAsia="Calibri" w:cs="Arial"/>
          <w:szCs w:val="20"/>
          <w:lang w:val="sl-SI"/>
        </w:rPr>
        <w:t xml:space="preserve">opis zahtev </w:t>
      </w:r>
      <w:r w:rsidR="00CC281A">
        <w:rPr>
          <w:rFonts w:eastAsia="Calibri" w:cs="Arial"/>
          <w:szCs w:val="20"/>
          <w:lang w:val="sl-SI"/>
        </w:rPr>
        <w:t>za spremljanje trajnega izpolnjevanja zahtev</w:t>
      </w:r>
      <w:r w:rsidR="00DE317A">
        <w:rPr>
          <w:rFonts w:eastAsia="Calibri" w:cs="Arial"/>
          <w:szCs w:val="20"/>
          <w:lang w:val="sl-SI"/>
        </w:rPr>
        <w:t xml:space="preserve"> </w:t>
      </w:r>
      <w:r w:rsidR="00953074">
        <w:rPr>
          <w:rFonts w:eastAsia="Calibri" w:cs="Arial"/>
          <w:szCs w:val="20"/>
          <w:lang w:val="sl-SI"/>
        </w:rPr>
        <w:t>za priglašene organe</w:t>
      </w:r>
      <w:r w:rsidR="00DE317A">
        <w:rPr>
          <w:rFonts w:eastAsia="Calibri" w:cs="Arial"/>
          <w:szCs w:val="20"/>
          <w:lang w:val="sl-SI"/>
        </w:rPr>
        <w:t xml:space="preserve"> in </w:t>
      </w:r>
      <w:r w:rsidR="003C2743">
        <w:rPr>
          <w:rFonts w:eastAsia="Calibri" w:cs="Arial"/>
          <w:szCs w:val="20"/>
          <w:lang w:val="sl-SI"/>
        </w:rPr>
        <w:t xml:space="preserve">za </w:t>
      </w:r>
      <w:r w:rsidR="00DE317A">
        <w:rPr>
          <w:rFonts w:eastAsia="Calibri" w:cs="Arial"/>
          <w:szCs w:val="20"/>
          <w:lang w:val="sl-SI"/>
        </w:rPr>
        <w:t>obveščanje priglasitvenega organa o spremembah.</w:t>
      </w:r>
      <w:r w:rsidR="004960BC" w:rsidRPr="00FA382C">
        <w:rPr>
          <w:rFonts w:eastAsia="Calibri" w:cs="Arial"/>
          <w:szCs w:val="20"/>
          <w:lang w:val="sl-SI"/>
        </w:rPr>
        <w:t xml:space="preserve"> </w:t>
      </w:r>
    </w:p>
    <w:p w14:paraId="3021AA99" w14:textId="77777777" w:rsidR="00C05CBD" w:rsidRPr="00AD6CFF" w:rsidRDefault="00C05CB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PODROČJE UPORABE</w:t>
      </w:r>
    </w:p>
    <w:p w14:paraId="169A7172" w14:textId="77777777" w:rsidR="00BB40E7" w:rsidRDefault="00C05CB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Smernice podrobneje opisujejo zahteve za </w:t>
      </w:r>
      <w:r w:rsidR="004960BC" w:rsidRPr="00FA382C">
        <w:rPr>
          <w:rFonts w:eastAsia="Calibri" w:cs="Arial"/>
          <w:szCs w:val="20"/>
          <w:lang w:val="sl-SI"/>
        </w:rPr>
        <w:t>vložnike</w:t>
      </w:r>
      <w:r w:rsidRPr="00FA382C">
        <w:rPr>
          <w:rFonts w:eastAsia="Calibri" w:cs="Arial"/>
          <w:szCs w:val="20"/>
          <w:lang w:val="sl-SI"/>
        </w:rPr>
        <w:t xml:space="preserve">, ki želijo pridobiti </w:t>
      </w:r>
      <w:r w:rsidR="0069302E" w:rsidRPr="00FA382C">
        <w:rPr>
          <w:rFonts w:eastAsia="Calibri" w:cs="Arial"/>
          <w:szCs w:val="20"/>
          <w:lang w:val="sl-SI"/>
        </w:rPr>
        <w:t>status organa</w:t>
      </w:r>
      <w:r w:rsidR="000826EA">
        <w:rPr>
          <w:rFonts w:eastAsia="Calibri" w:cs="Arial"/>
          <w:szCs w:val="20"/>
          <w:lang w:val="sl-SI"/>
        </w:rPr>
        <w:t xml:space="preserve"> za ugotavljanje skladnosti</w:t>
      </w:r>
      <w:r w:rsidR="00F95439">
        <w:rPr>
          <w:rFonts w:eastAsia="Calibri" w:cs="Arial"/>
          <w:szCs w:val="20"/>
          <w:lang w:val="sl-SI"/>
        </w:rPr>
        <w:t xml:space="preserve"> na področju </w:t>
      </w:r>
      <w:proofErr w:type="spellStart"/>
      <w:r w:rsidR="00C60A6F">
        <w:rPr>
          <w:rFonts w:eastAsia="Calibri" w:cs="Arial"/>
          <w:szCs w:val="20"/>
          <w:lang w:val="sl-SI"/>
        </w:rPr>
        <w:t>neavtomatskih</w:t>
      </w:r>
      <w:proofErr w:type="spellEnd"/>
      <w:r w:rsidR="00C60A6F">
        <w:rPr>
          <w:rFonts w:eastAsia="Calibri" w:cs="Arial"/>
          <w:szCs w:val="20"/>
          <w:lang w:val="sl-SI"/>
        </w:rPr>
        <w:t xml:space="preserve"> tehtnic</w:t>
      </w:r>
      <w:r w:rsidR="0069302E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v skladu z </w:t>
      </w:r>
      <w:r w:rsidR="005E5014">
        <w:rPr>
          <w:rFonts w:eastAsia="Calibri" w:cs="Arial"/>
          <w:szCs w:val="20"/>
          <w:lang w:val="sl-SI"/>
        </w:rPr>
        <w:t xml:space="preserve">ZTZPUS-1 </w:t>
      </w:r>
      <w:r w:rsidR="00566F55">
        <w:rPr>
          <w:rFonts w:eastAsia="Calibri" w:cs="Arial"/>
          <w:szCs w:val="20"/>
          <w:lang w:val="sl-SI"/>
        </w:rPr>
        <w:t>in</w:t>
      </w:r>
      <w:r w:rsidR="005E5014">
        <w:rPr>
          <w:rFonts w:eastAsia="Calibri" w:cs="Arial"/>
          <w:szCs w:val="20"/>
          <w:lang w:val="sl-SI"/>
        </w:rPr>
        <w:t xml:space="preserve"> Pravilnikom </w:t>
      </w:r>
      <w:r w:rsidR="00566F55">
        <w:rPr>
          <w:rFonts w:eastAsia="Calibri" w:cs="Arial"/>
          <w:szCs w:val="20"/>
          <w:lang w:val="sl-SI"/>
        </w:rPr>
        <w:t>ter</w:t>
      </w:r>
      <w:r w:rsidR="001712EC" w:rsidRPr="00FA382C">
        <w:rPr>
          <w:rFonts w:eastAsia="Calibri" w:cs="Arial"/>
          <w:szCs w:val="20"/>
          <w:lang w:val="sl-SI"/>
        </w:rPr>
        <w:t xml:space="preserve"> postopek </w:t>
      </w:r>
      <w:r w:rsidR="000826EA">
        <w:rPr>
          <w:rFonts w:eastAsia="Calibri" w:cs="Arial"/>
          <w:szCs w:val="20"/>
          <w:lang w:val="sl-SI"/>
        </w:rPr>
        <w:t xml:space="preserve">njegove </w:t>
      </w:r>
      <w:r w:rsidR="001712EC" w:rsidRPr="00FA382C">
        <w:rPr>
          <w:rFonts w:eastAsia="Calibri" w:cs="Arial"/>
          <w:szCs w:val="20"/>
          <w:lang w:val="sl-SI"/>
        </w:rPr>
        <w:t>priglasitve</w:t>
      </w:r>
      <w:r w:rsidR="000826EA">
        <w:rPr>
          <w:rFonts w:eastAsia="Calibri" w:cs="Arial"/>
          <w:szCs w:val="20"/>
          <w:lang w:val="sl-SI"/>
        </w:rPr>
        <w:t xml:space="preserve"> Evropski komisiji</w:t>
      </w:r>
      <w:r w:rsidR="00566F55">
        <w:rPr>
          <w:rFonts w:eastAsia="Calibri" w:cs="Arial"/>
          <w:szCs w:val="20"/>
          <w:lang w:val="sl-SI"/>
        </w:rPr>
        <w:t xml:space="preserve"> (EK)</w:t>
      </w:r>
      <w:r w:rsidR="0069302E" w:rsidRPr="00FA382C">
        <w:rPr>
          <w:rFonts w:eastAsia="Calibri" w:cs="Arial"/>
          <w:szCs w:val="20"/>
          <w:lang w:val="sl-SI"/>
        </w:rPr>
        <w:t>.</w:t>
      </w:r>
      <w:r w:rsidR="00261A13" w:rsidRPr="00FA382C">
        <w:rPr>
          <w:rFonts w:eastAsia="Calibri" w:cs="Arial"/>
          <w:szCs w:val="20"/>
          <w:lang w:val="sl-SI"/>
        </w:rPr>
        <w:t xml:space="preserve">  </w:t>
      </w:r>
    </w:p>
    <w:p w14:paraId="3DFEEF4A" w14:textId="77777777" w:rsidR="00CC4675" w:rsidRPr="000826EA" w:rsidRDefault="00CC4675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0826EA">
        <w:rPr>
          <w:rFonts w:eastAsia="Calibri" w:cs="Arial"/>
          <w:b/>
          <w:sz w:val="22"/>
          <w:szCs w:val="22"/>
          <w:lang w:val="sl-SI"/>
        </w:rPr>
        <w:t>POMEN IZRAZOV</w:t>
      </w:r>
    </w:p>
    <w:p w14:paraId="782ED1A8" w14:textId="77777777" w:rsidR="00566F55" w:rsidRPr="00FA382C" w:rsidRDefault="00566F5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566F55">
        <w:rPr>
          <w:rFonts w:eastAsia="Calibri" w:cs="Arial"/>
          <w:i/>
          <w:szCs w:val="20"/>
          <w:lang w:val="sl-SI"/>
        </w:rPr>
        <w:t>Organ za ugotavljanje skladnosti</w:t>
      </w:r>
      <w:r w:rsidRPr="00566F55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je pravna oseba, ki je </w:t>
      </w:r>
      <w:r>
        <w:rPr>
          <w:rFonts w:eastAsia="Calibri" w:cs="Arial"/>
          <w:szCs w:val="20"/>
          <w:lang w:val="sl-SI"/>
        </w:rPr>
        <w:t xml:space="preserve">določena </w:t>
      </w:r>
      <w:r w:rsidRPr="00FA382C">
        <w:rPr>
          <w:rFonts w:eastAsia="Calibri" w:cs="Arial"/>
          <w:szCs w:val="20"/>
          <w:lang w:val="sl-SI"/>
        </w:rPr>
        <w:t xml:space="preserve">na podlagi </w:t>
      </w:r>
      <w:r w:rsidRPr="007A33DF">
        <w:rPr>
          <w:rFonts w:eastAsia="Calibri" w:cs="Arial"/>
          <w:szCs w:val="20"/>
          <w:lang w:val="sl-SI"/>
        </w:rPr>
        <w:t>odločbe ministrstva</w:t>
      </w:r>
      <w:r w:rsidRPr="00566F55">
        <w:rPr>
          <w:rFonts w:eastAsia="Calibri" w:cs="Arial"/>
          <w:szCs w:val="20"/>
          <w:lang w:val="sl-SI"/>
        </w:rPr>
        <w:t>, ki izvaja dejavnosti ugotavljanja skladnosti, vključno z umerjanjem, preskušanje</w:t>
      </w:r>
      <w:r>
        <w:rPr>
          <w:rFonts w:eastAsia="Calibri" w:cs="Arial"/>
          <w:szCs w:val="20"/>
          <w:lang w:val="sl-SI"/>
        </w:rPr>
        <w:t>m, certificiranjem in kontrolo</w:t>
      </w:r>
      <w:r w:rsidR="00F95439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</w:t>
      </w:r>
    </w:p>
    <w:p w14:paraId="372E09D3" w14:textId="77777777" w:rsidR="00CC4675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Priglaše</w:t>
      </w:r>
      <w:r w:rsidR="000034EC" w:rsidRPr="00DF1A91">
        <w:rPr>
          <w:rFonts w:eastAsia="Calibri" w:cs="Arial"/>
          <w:i/>
          <w:szCs w:val="20"/>
          <w:lang w:val="sl-SI"/>
        </w:rPr>
        <w:t>ni organ</w:t>
      </w:r>
      <w:r w:rsidR="000034EC">
        <w:rPr>
          <w:rFonts w:eastAsia="Calibri" w:cs="Arial"/>
          <w:szCs w:val="20"/>
          <w:lang w:val="sl-SI"/>
        </w:rPr>
        <w:t xml:space="preserve"> (angl. </w:t>
      </w:r>
      <w:proofErr w:type="spellStart"/>
      <w:r w:rsidR="000034EC">
        <w:rPr>
          <w:rFonts w:eastAsia="Calibri" w:cs="Arial"/>
          <w:szCs w:val="20"/>
          <w:lang w:val="sl-SI"/>
        </w:rPr>
        <w:t>Notified</w:t>
      </w:r>
      <w:proofErr w:type="spellEnd"/>
      <w:r w:rsidR="000034EC">
        <w:rPr>
          <w:rFonts w:eastAsia="Calibri" w:cs="Arial"/>
          <w:szCs w:val="20"/>
          <w:lang w:val="sl-SI"/>
        </w:rPr>
        <w:t xml:space="preserve"> </w:t>
      </w:r>
      <w:proofErr w:type="spellStart"/>
      <w:r w:rsidR="000034EC">
        <w:rPr>
          <w:rFonts w:eastAsia="Calibri" w:cs="Arial"/>
          <w:szCs w:val="20"/>
          <w:lang w:val="sl-SI"/>
        </w:rPr>
        <w:t>Body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</w:t>
      </w:r>
      <w:r w:rsidR="00FA70BB" w:rsidRPr="00FA382C">
        <w:rPr>
          <w:rFonts w:eastAsia="Calibri" w:cs="Arial"/>
          <w:szCs w:val="20"/>
          <w:lang w:val="sl-SI"/>
        </w:rPr>
        <w:t>organ</w:t>
      </w:r>
      <w:r w:rsidR="00566F55">
        <w:rPr>
          <w:rFonts w:eastAsia="Calibri" w:cs="Arial"/>
          <w:szCs w:val="20"/>
          <w:lang w:val="sl-SI"/>
        </w:rPr>
        <w:t xml:space="preserve"> za ugotavljanje skladnosti</w:t>
      </w:r>
      <w:r w:rsidRPr="00FA382C">
        <w:rPr>
          <w:rFonts w:eastAsia="Calibri" w:cs="Arial"/>
          <w:szCs w:val="20"/>
          <w:lang w:val="sl-SI"/>
        </w:rPr>
        <w:t>, ki je priglašen Evropski komisiji in državam članicam Evropske unije</w:t>
      </w:r>
      <w:r w:rsidR="00CC4675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in pridobi štirimestno identifikacijsko številko </w:t>
      </w:r>
      <w:r w:rsidR="00FA70BB" w:rsidRPr="00FA382C">
        <w:rPr>
          <w:rFonts w:eastAsia="Calibri" w:cs="Arial"/>
          <w:szCs w:val="20"/>
          <w:lang w:val="sl-SI"/>
        </w:rPr>
        <w:t xml:space="preserve">od </w:t>
      </w:r>
      <w:r w:rsidR="00566F55">
        <w:rPr>
          <w:rFonts w:eastAsia="Calibri" w:cs="Arial"/>
          <w:szCs w:val="20"/>
          <w:lang w:val="sl-SI"/>
        </w:rPr>
        <w:t>Evropske komisije</w:t>
      </w:r>
      <w:r w:rsidR="00F95439">
        <w:rPr>
          <w:rFonts w:eastAsia="Calibri" w:cs="Arial"/>
          <w:szCs w:val="20"/>
          <w:lang w:val="sl-SI"/>
        </w:rPr>
        <w:t>.</w:t>
      </w:r>
    </w:p>
    <w:p w14:paraId="7C3BBDCA" w14:textId="77777777" w:rsidR="003A28AC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Priglasitveni organ</w:t>
      </w:r>
      <w:r w:rsidRPr="00FA382C">
        <w:rPr>
          <w:rFonts w:eastAsia="Calibri" w:cs="Arial"/>
          <w:szCs w:val="20"/>
          <w:lang w:val="sl-SI"/>
        </w:rPr>
        <w:t xml:space="preserve"> (angl. </w:t>
      </w:r>
      <w:proofErr w:type="spellStart"/>
      <w:r w:rsidRPr="00FA382C">
        <w:rPr>
          <w:rFonts w:eastAsia="Calibri" w:cs="Arial"/>
          <w:szCs w:val="20"/>
          <w:lang w:val="sl-SI"/>
        </w:rPr>
        <w:t>Notifying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Au</w:t>
      </w:r>
      <w:r w:rsidR="000034EC">
        <w:rPr>
          <w:rFonts w:eastAsia="Calibri" w:cs="Arial"/>
          <w:szCs w:val="20"/>
          <w:lang w:val="sl-SI"/>
        </w:rPr>
        <w:t>thority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organ, ki izvede postopek </w:t>
      </w:r>
      <w:r w:rsidR="00C14756">
        <w:rPr>
          <w:rFonts w:eastAsia="Calibri" w:cs="Arial"/>
          <w:szCs w:val="20"/>
          <w:lang w:val="sl-SI"/>
        </w:rPr>
        <w:t xml:space="preserve">za ocenjevanje in </w:t>
      </w:r>
      <w:r w:rsidRPr="00FA382C">
        <w:rPr>
          <w:rFonts w:eastAsia="Calibri" w:cs="Arial"/>
          <w:szCs w:val="20"/>
          <w:lang w:val="sl-SI"/>
        </w:rPr>
        <w:t>priglasit</w:t>
      </w:r>
      <w:r w:rsidR="00C14756">
        <w:rPr>
          <w:rFonts w:eastAsia="Calibri" w:cs="Arial"/>
          <w:szCs w:val="20"/>
          <w:lang w:val="sl-SI"/>
        </w:rPr>
        <w:t>ev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FA70BB" w:rsidRPr="00FA382C">
        <w:rPr>
          <w:rFonts w:eastAsia="Calibri" w:cs="Arial"/>
          <w:szCs w:val="20"/>
          <w:lang w:val="sl-SI"/>
        </w:rPr>
        <w:t xml:space="preserve">organov </w:t>
      </w:r>
      <w:r w:rsidR="00566F55">
        <w:rPr>
          <w:rFonts w:eastAsia="Calibri" w:cs="Arial"/>
          <w:szCs w:val="20"/>
          <w:lang w:val="sl-SI"/>
        </w:rPr>
        <w:t>za ugotavljanj</w:t>
      </w:r>
      <w:r w:rsidR="00C14756">
        <w:rPr>
          <w:rFonts w:eastAsia="Calibri" w:cs="Arial"/>
          <w:szCs w:val="20"/>
          <w:lang w:val="sl-SI"/>
        </w:rPr>
        <w:t xml:space="preserve">e skladnosti </w:t>
      </w:r>
      <w:r w:rsidR="00C14756" w:rsidRPr="00C14756">
        <w:rPr>
          <w:rFonts w:eastAsia="Calibri" w:cs="Arial"/>
          <w:szCs w:val="20"/>
          <w:lang w:val="sl-SI"/>
        </w:rPr>
        <w:t>ter monitoring priglašenih organov,</w:t>
      </w:r>
    </w:p>
    <w:p w14:paraId="1AECDBEE" w14:textId="77777777" w:rsidR="003A28AC" w:rsidRPr="00FA382C" w:rsidRDefault="003A28A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DF1A91">
        <w:rPr>
          <w:rFonts w:eastAsia="Calibri" w:cs="Arial"/>
          <w:i/>
          <w:szCs w:val="20"/>
          <w:lang w:val="sl-SI"/>
        </w:rPr>
        <w:t>Pr</w:t>
      </w:r>
      <w:r w:rsidR="000034EC" w:rsidRPr="00DF1A91">
        <w:rPr>
          <w:rFonts w:eastAsia="Calibri" w:cs="Arial"/>
          <w:i/>
          <w:szCs w:val="20"/>
          <w:lang w:val="sl-SI"/>
        </w:rPr>
        <w:t>iglasitev</w:t>
      </w:r>
      <w:r w:rsidR="000034EC">
        <w:rPr>
          <w:rFonts w:eastAsia="Calibri" w:cs="Arial"/>
          <w:szCs w:val="20"/>
          <w:lang w:val="sl-SI"/>
        </w:rPr>
        <w:t xml:space="preserve"> (angl. </w:t>
      </w:r>
      <w:proofErr w:type="spellStart"/>
      <w:r w:rsidR="000034EC">
        <w:rPr>
          <w:rFonts w:eastAsia="Calibri" w:cs="Arial"/>
          <w:szCs w:val="20"/>
          <w:lang w:val="sl-SI"/>
        </w:rPr>
        <w:t>Notification</w:t>
      </w:r>
      <w:proofErr w:type="spellEnd"/>
      <w:r w:rsidR="000034EC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 je postopek, </w:t>
      </w:r>
      <w:r w:rsidR="00FA70BB" w:rsidRPr="00FA382C">
        <w:rPr>
          <w:rFonts w:eastAsia="Calibri" w:cs="Arial"/>
          <w:szCs w:val="20"/>
          <w:lang w:val="sl-SI"/>
        </w:rPr>
        <w:t xml:space="preserve">ko </w:t>
      </w:r>
      <w:r w:rsidR="000D3614" w:rsidRPr="00FA382C">
        <w:rPr>
          <w:rFonts w:eastAsia="Calibri" w:cs="Arial"/>
          <w:szCs w:val="20"/>
          <w:lang w:val="sl-SI"/>
        </w:rPr>
        <w:t>država</w:t>
      </w:r>
      <w:r w:rsidR="00FA70BB" w:rsidRPr="00FA382C">
        <w:rPr>
          <w:rFonts w:eastAsia="Calibri" w:cs="Arial"/>
          <w:szCs w:val="20"/>
          <w:lang w:val="sl-SI"/>
        </w:rPr>
        <w:t xml:space="preserve"> obvesti </w:t>
      </w:r>
      <w:r w:rsidRPr="00FA382C">
        <w:rPr>
          <w:rFonts w:eastAsia="Calibri" w:cs="Arial"/>
          <w:szCs w:val="20"/>
          <w:lang w:val="sl-SI"/>
        </w:rPr>
        <w:t>Evropsko komisijo in države čla</w:t>
      </w:r>
      <w:r w:rsidR="00AA1B34" w:rsidRPr="00FA382C">
        <w:rPr>
          <w:rFonts w:eastAsia="Calibri" w:cs="Arial"/>
          <w:szCs w:val="20"/>
          <w:lang w:val="sl-SI"/>
        </w:rPr>
        <w:t>nice Evropske unije o</w:t>
      </w:r>
      <w:r w:rsidR="00E25CA6" w:rsidRPr="00FA382C">
        <w:rPr>
          <w:rFonts w:eastAsia="Calibri" w:cs="Arial"/>
          <w:szCs w:val="20"/>
          <w:lang w:val="sl-SI"/>
        </w:rPr>
        <w:t xml:space="preserve"> </w:t>
      </w:r>
      <w:r w:rsidR="00FA70BB" w:rsidRPr="00FA382C">
        <w:rPr>
          <w:rFonts w:eastAsia="Calibri" w:cs="Arial"/>
          <w:szCs w:val="20"/>
          <w:lang w:val="sl-SI"/>
        </w:rPr>
        <w:t>organih</w:t>
      </w:r>
      <w:r w:rsidR="00C14756">
        <w:rPr>
          <w:rFonts w:eastAsia="Calibri" w:cs="Arial"/>
          <w:szCs w:val="20"/>
          <w:lang w:val="sl-SI"/>
        </w:rPr>
        <w:t xml:space="preserve"> za ugotavljanje skladnosti v skla</w:t>
      </w:r>
      <w:r w:rsidR="00B60198">
        <w:rPr>
          <w:rFonts w:eastAsia="Calibri" w:cs="Arial"/>
          <w:szCs w:val="20"/>
          <w:lang w:val="sl-SI"/>
        </w:rPr>
        <w:t>du s</w:t>
      </w:r>
      <w:r w:rsidR="009F5123">
        <w:rPr>
          <w:rFonts w:eastAsia="Calibri" w:cs="Arial"/>
          <w:szCs w:val="20"/>
          <w:lang w:val="sl-SI"/>
        </w:rPr>
        <w:t xml:space="preserve"> 27. členom Direktive 2014/31</w:t>
      </w:r>
      <w:r w:rsidR="00C14756">
        <w:rPr>
          <w:rFonts w:eastAsia="Calibri" w:cs="Arial"/>
          <w:szCs w:val="20"/>
          <w:lang w:val="sl-SI"/>
        </w:rPr>
        <w:t>/EU.</w:t>
      </w:r>
      <w:r w:rsidR="00FA70BB" w:rsidRPr="00FA382C">
        <w:rPr>
          <w:rFonts w:eastAsia="Calibri" w:cs="Arial"/>
          <w:szCs w:val="20"/>
          <w:lang w:val="sl-SI"/>
        </w:rPr>
        <w:t xml:space="preserve"> </w:t>
      </w:r>
    </w:p>
    <w:p w14:paraId="0BBE0285" w14:textId="77777777" w:rsidR="00C03C49" w:rsidRDefault="009219A2" w:rsidP="00C03C49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Pomen drugih izrazov </w:t>
      </w:r>
      <w:r w:rsidR="00C02C1D" w:rsidRPr="00FA382C">
        <w:rPr>
          <w:rFonts w:eastAsia="Calibri" w:cs="Arial"/>
          <w:szCs w:val="20"/>
          <w:lang w:val="sl-SI"/>
        </w:rPr>
        <w:t xml:space="preserve">je enak kot v </w:t>
      </w:r>
      <w:r w:rsidR="00566F55">
        <w:rPr>
          <w:rFonts w:eastAsia="Calibri" w:cs="Arial"/>
          <w:szCs w:val="20"/>
          <w:lang w:val="sl-SI"/>
        </w:rPr>
        <w:t>ZTZPUS-1 in Pravilniku.</w:t>
      </w:r>
      <w:r w:rsidRPr="00FA382C">
        <w:rPr>
          <w:rFonts w:eastAsia="Calibri" w:cs="Arial"/>
          <w:szCs w:val="20"/>
          <w:lang w:val="sl-SI"/>
        </w:rPr>
        <w:t xml:space="preserve"> </w:t>
      </w:r>
    </w:p>
    <w:p w14:paraId="13735F9E" w14:textId="77777777" w:rsidR="000D3614" w:rsidRPr="00AD6CFF" w:rsidRDefault="000D3614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PRIGLASITVENI ORGAN</w:t>
      </w:r>
    </w:p>
    <w:p w14:paraId="4C27E5D2" w14:textId="1F6B108B" w:rsidR="000D3614" w:rsidRDefault="000D3614" w:rsidP="00FA382C">
      <w:pPr>
        <w:keepNext/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Priglasitveni organ je organ Republike Slovenije, ki izvede postopek priglasitve organov </w:t>
      </w:r>
      <w:r w:rsidR="00C14756">
        <w:rPr>
          <w:rFonts w:eastAsia="Calibri" w:cs="Arial"/>
          <w:szCs w:val="20"/>
          <w:lang w:val="sl-SI"/>
        </w:rPr>
        <w:t>za ugotavljanje skladnosti</w:t>
      </w:r>
      <w:r w:rsidR="00757D4C" w:rsidRPr="00FA382C">
        <w:rPr>
          <w:rFonts w:eastAsia="Calibri" w:cs="Arial"/>
          <w:szCs w:val="20"/>
          <w:lang w:val="sl-SI"/>
        </w:rPr>
        <w:t>.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9F5123">
        <w:rPr>
          <w:rFonts w:eastAsia="Calibri" w:cs="Arial"/>
          <w:szCs w:val="20"/>
          <w:lang w:val="sl-SI"/>
        </w:rPr>
        <w:t>V skladu z 19</w:t>
      </w:r>
      <w:r w:rsidR="00C14756">
        <w:rPr>
          <w:rFonts w:eastAsia="Calibri" w:cs="Arial"/>
          <w:szCs w:val="20"/>
          <w:lang w:val="sl-SI"/>
        </w:rPr>
        <w:t>. členom Pravilnika je z</w:t>
      </w:r>
      <w:r w:rsidRPr="00FA382C">
        <w:rPr>
          <w:rFonts w:eastAsia="Calibri" w:cs="Arial"/>
          <w:szCs w:val="20"/>
          <w:lang w:val="sl-SI"/>
        </w:rPr>
        <w:t xml:space="preserve">a področje </w:t>
      </w:r>
      <w:proofErr w:type="spellStart"/>
      <w:r w:rsidR="009F5123">
        <w:rPr>
          <w:rFonts w:eastAsia="Calibri" w:cs="Arial"/>
          <w:szCs w:val="20"/>
          <w:lang w:val="sl-SI"/>
        </w:rPr>
        <w:t>neavtomatskih</w:t>
      </w:r>
      <w:proofErr w:type="spellEnd"/>
      <w:r w:rsidR="009F5123">
        <w:rPr>
          <w:rFonts w:eastAsia="Calibri" w:cs="Arial"/>
          <w:szCs w:val="20"/>
          <w:lang w:val="sl-SI"/>
        </w:rPr>
        <w:t xml:space="preserve"> tehtnic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757D4C" w:rsidRPr="00FA382C">
        <w:rPr>
          <w:rFonts w:eastAsia="Calibri" w:cs="Arial"/>
          <w:szCs w:val="20"/>
          <w:lang w:val="sl-SI"/>
        </w:rPr>
        <w:t>priglasitveni organ</w:t>
      </w:r>
      <w:r w:rsidRPr="00FA382C">
        <w:rPr>
          <w:rFonts w:eastAsia="Calibri" w:cs="Arial"/>
          <w:szCs w:val="20"/>
          <w:lang w:val="sl-SI"/>
        </w:rPr>
        <w:t xml:space="preserve"> Ministrstvo za </w:t>
      </w:r>
      <w:r w:rsidR="004E39BE">
        <w:rPr>
          <w:rFonts w:eastAsia="Calibri" w:cs="Arial"/>
          <w:szCs w:val="20"/>
          <w:lang w:val="sl-SI"/>
        </w:rPr>
        <w:t>gospodarstvo, turizem in šport</w:t>
      </w:r>
      <w:r w:rsidRPr="00FA382C">
        <w:rPr>
          <w:rFonts w:eastAsia="Calibri" w:cs="Arial"/>
          <w:szCs w:val="20"/>
          <w:lang w:val="sl-SI"/>
        </w:rPr>
        <w:t xml:space="preserve">, Direktorat za notranji trg, Sektor za </w:t>
      </w:r>
      <w:r w:rsidR="00B60198">
        <w:rPr>
          <w:rFonts w:eastAsia="Calibri" w:cs="Arial"/>
          <w:szCs w:val="20"/>
          <w:lang w:val="sl-SI"/>
        </w:rPr>
        <w:t xml:space="preserve">storitve in </w:t>
      </w:r>
      <w:r w:rsidRPr="00FA382C">
        <w:rPr>
          <w:rFonts w:eastAsia="Calibri" w:cs="Arial"/>
          <w:szCs w:val="20"/>
          <w:lang w:val="sl-SI"/>
        </w:rPr>
        <w:t>proizvode (v nadaljevanju: ministrstvo).</w:t>
      </w:r>
    </w:p>
    <w:p w14:paraId="31A896B0" w14:textId="77777777" w:rsidR="009219A2" w:rsidRPr="00AD6CFF" w:rsidRDefault="009219A2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 xml:space="preserve">VLOGA ZA </w:t>
      </w:r>
      <w:r w:rsidR="009C2E69" w:rsidRPr="00AD6CFF">
        <w:rPr>
          <w:rFonts w:eastAsia="Calibri" w:cs="Arial"/>
          <w:b/>
          <w:sz w:val="22"/>
          <w:szCs w:val="22"/>
          <w:lang w:val="sl-SI"/>
        </w:rPr>
        <w:t>DOLOČITEV IN</w:t>
      </w:r>
      <w:r w:rsidRPr="00AD6CFF">
        <w:rPr>
          <w:rFonts w:eastAsia="Calibri" w:cs="Arial"/>
          <w:b/>
          <w:sz w:val="22"/>
          <w:szCs w:val="22"/>
          <w:lang w:val="sl-SI"/>
        </w:rPr>
        <w:t xml:space="preserve"> PRIGLA</w:t>
      </w:r>
      <w:r w:rsidR="009C2E69" w:rsidRPr="00AD6CFF">
        <w:rPr>
          <w:rFonts w:eastAsia="Calibri" w:cs="Arial"/>
          <w:b/>
          <w:sz w:val="22"/>
          <w:szCs w:val="22"/>
          <w:lang w:val="sl-SI"/>
        </w:rPr>
        <w:t>SITEV</w:t>
      </w:r>
      <w:r w:rsidRPr="00AD6CFF">
        <w:rPr>
          <w:rFonts w:eastAsia="Calibri" w:cs="Arial"/>
          <w:b/>
          <w:sz w:val="22"/>
          <w:szCs w:val="22"/>
          <w:lang w:val="sl-SI"/>
        </w:rPr>
        <w:t xml:space="preserve"> ORGANA</w:t>
      </w:r>
    </w:p>
    <w:p w14:paraId="2BA998E8" w14:textId="6F155502" w:rsidR="003662ED" w:rsidRPr="00FA382C" w:rsidRDefault="00D73D04" w:rsidP="003662ED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Vloga</w:t>
      </w:r>
      <w:r w:rsidR="000D3614" w:rsidRPr="00FA382C">
        <w:rPr>
          <w:rFonts w:eastAsia="Calibri" w:cs="Arial"/>
          <w:szCs w:val="20"/>
          <w:lang w:val="sl-SI"/>
        </w:rPr>
        <w:t xml:space="preserve"> za določitev in priglasitev </w:t>
      </w:r>
      <w:r w:rsidR="003C2743">
        <w:rPr>
          <w:rFonts w:eastAsia="Calibri" w:cs="Arial"/>
          <w:szCs w:val="20"/>
          <w:lang w:val="sl-SI"/>
        </w:rPr>
        <w:t>organa</w:t>
      </w:r>
      <w:r w:rsidR="00C14756">
        <w:rPr>
          <w:rFonts w:eastAsia="Calibri" w:cs="Arial"/>
          <w:szCs w:val="20"/>
          <w:lang w:val="sl-SI"/>
        </w:rPr>
        <w:t xml:space="preserve"> za ugotavljanje skladnosti na področju </w:t>
      </w:r>
      <w:proofErr w:type="spellStart"/>
      <w:r w:rsidR="00CF13E1">
        <w:rPr>
          <w:rFonts w:eastAsia="Calibri" w:cs="Arial"/>
          <w:szCs w:val="20"/>
          <w:lang w:val="sl-SI"/>
        </w:rPr>
        <w:t>neavtomatskih</w:t>
      </w:r>
      <w:proofErr w:type="spellEnd"/>
      <w:r w:rsidR="00CF13E1">
        <w:rPr>
          <w:rFonts w:eastAsia="Calibri" w:cs="Arial"/>
          <w:szCs w:val="20"/>
          <w:lang w:val="sl-SI"/>
        </w:rPr>
        <w:t xml:space="preserve"> tehtnic</w:t>
      </w:r>
      <w:r w:rsidR="00CF13E1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se </w:t>
      </w:r>
      <w:r w:rsidR="000D3614" w:rsidRPr="00FA382C">
        <w:rPr>
          <w:rFonts w:eastAsia="Calibri" w:cs="Arial"/>
          <w:szCs w:val="20"/>
          <w:lang w:val="sl-SI"/>
        </w:rPr>
        <w:t xml:space="preserve">vloži </w:t>
      </w:r>
      <w:r w:rsidR="000455EC" w:rsidRPr="00FA382C">
        <w:rPr>
          <w:rFonts w:eastAsia="Calibri" w:cs="Arial"/>
          <w:szCs w:val="20"/>
          <w:lang w:val="sl-SI"/>
        </w:rPr>
        <w:t>na ministrstvo</w:t>
      </w:r>
      <w:r w:rsidR="000D3614" w:rsidRPr="00FA382C">
        <w:rPr>
          <w:rFonts w:eastAsia="Calibri" w:cs="Arial"/>
          <w:szCs w:val="20"/>
          <w:lang w:val="sl-SI"/>
        </w:rPr>
        <w:t xml:space="preserve">. </w:t>
      </w:r>
      <w:r w:rsidRPr="00FA382C">
        <w:rPr>
          <w:rFonts w:eastAsia="Calibri" w:cs="Arial"/>
          <w:szCs w:val="20"/>
          <w:lang w:val="sl-SI"/>
        </w:rPr>
        <w:t xml:space="preserve">V vlogi </w:t>
      </w:r>
      <w:r w:rsidR="00D311A4" w:rsidRPr="00FA382C">
        <w:rPr>
          <w:rFonts w:eastAsia="Calibri" w:cs="Arial"/>
          <w:szCs w:val="20"/>
          <w:lang w:val="sl-SI"/>
        </w:rPr>
        <w:t xml:space="preserve">vložnik </w:t>
      </w:r>
      <w:r w:rsidRPr="00FA382C">
        <w:rPr>
          <w:rFonts w:eastAsia="Calibri" w:cs="Arial"/>
          <w:szCs w:val="20"/>
          <w:lang w:val="sl-SI"/>
        </w:rPr>
        <w:t xml:space="preserve">navede proizvode, za katere namerava izvajati naloge tretje stranke v postopku </w:t>
      </w:r>
      <w:r w:rsidR="00571EE1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in podatke o izpolnjevanju zahtev. </w:t>
      </w:r>
      <w:r w:rsidR="00DF1A91">
        <w:rPr>
          <w:rFonts w:eastAsia="Calibri" w:cs="Arial"/>
          <w:szCs w:val="20"/>
          <w:lang w:val="sl-SI"/>
        </w:rPr>
        <w:t>Vložnik</w:t>
      </w:r>
      <w:r w:rsidR="000D3614" w:rsidRPr="00FA382C">
        <w:rPr>
          <w:rFonts w:eastAsia="Calibri" w:cs="Arial"/>
          <w:szCs w:val="20"/>
          <w:lang w:val="sl-SI"/>
        </w:rPr>
        <w:t xml:space="preserve"> </w:t>
      </w:r>
      <w:r w:rsidR="000455EC" w:rsidRPr="00FA382C">
        <w:rPr>
          <w:rFonts w:eastAsia="Calibri" w:cs="Arial"/>
          <w:szCs w:val="20"/>
          <w:lang w:val="sl-SI"/>
        </w:rPr>
        <w:t xml:space="preserve">posreduje </w:t>
      </w:r>
      <w:r w:rsidR="00DF1A91">
        <w:rPr>
          <w:rFonts w:eastAsia="Calibri" w:cs="Arial"/>
          <w:szCs w:val="20"/>
          <w:lang w:val="sl-SI"/>
        </w:rPr>
        <w:t xml:space="preserve">vlogo </w:t>
      </w:r>
      <w:r w:rsidR="009219A2" w:rsidRPr="00FA382C">
        <w:rPr>
          <w:rFonts w:eastAsia="Calibri" w:cs="Arial"/>
          <w:szCs w:val="20"/>
          <w:lang w:val="sl-SI"/>
        </w:rPr>
        <w:t xml:space="preserve">tako, da v </w:t>
      </w:r>
      <w:r w:rsidR="000455EC" w:rsidRPr="00FA382C">
        <w:rPr>
          <w:rFonts w:eastAsia="Calibri" w:cs="Arial"/>
          <w:szCs w:val="20"/>
          <w:lang w:val="sl-SI"/>
        </w:rPr>
        <w:t xml:space="preserve">dopisu navede, da želi pridobiti status </w:t>
      </w:r>
      <w:r w:rsidR="00867CCE" w:rsidRPr="00FA382C">
        <w:rPr>
          <w:rFonts w:eastAsia="Calibri" w:cs="Arial"/>
          <w:szCs w:val="20"/>
          <w:lang w:val="sl-SI"/>
        </w:rPr>
        <w:t xml:space="preserve">priglašenega organa </w:t>
      </w:r>
      <w:r w:rsidR="000455EC" w:rsidRPr="00FA382C">
        <w:rPr>
          <w:rFonts w:eastAsia="Calibri" w:cs="Arial"/>
          <w:szCs w:val="20"/>
          <w:lang w:val="sl-SI"/>
        </w:rPr>
        <w:t xml:space="preserve">oziroma </w:t>
      </w:r>
      <w:r w:rsidR="00C14756">
        <w:rPr>
          <w:rFonts w:eastAsia="Calibri" w:cs="Arial"/>
          <w:szCs w:val="20"/>
          <w:lang w:val="sl-SI"/>
        </w:rPr>
        <w:t xml:space="preserve">izpolni </w:t>
      </w:r>
      <w:r w:rsidR="003662ED" w:rsidRPr="00FA382C">
        <w:rPr>
          <w:rFonts w:eastAsia="Calibri" w:cs="Arial"/>
          <w:szCs w:val="20"/>
          <w:lang w:val="sl-SI"/>
        </w:rPr>
        <w:t xml:space="preserve">e-obrazec </w:t>
      </w:r>
      <w:r w:rsidR="003662ED">
        <w:rPr>
          <w:rFonts w:eastAsia="Calibri" w:cs="Arial"/>
          <w:szCs w:val="20"/>
          <w:lang w:val="sl-SI"/>
        </w:rPr>
        <w:t xml:space="preserve"> za določitev </w:t>
      </w:r>
      <w:r w:rsidR="003662ED">
        <w:rPr>
          <w:rFonts w:eastAsia="Calibri" w:cs="Arial"/>
          <w:szCs w:val="20"/>
          <w:lang w:val="sl-SI"/>
        </w:rPr>
        <w:lastRenderedPageBreak/>
        <w:t>organa za ugotavljanje skladnosti</w:t>
      </w:r>
      <w:r w:rsidR="003662ED" w:rsidRPr="00FA382C">
        <w:rPr>
          <w:rFonts w:eastAsia="Calibri" w:cs="Arial"/>
          <w:szCs w:val="20"/>
          <w:lang w:val="sl-SI"/>
        </w:rPr>
        <w:t xml:space="preserve">, ki je dosegljiv na spletnih straneh ministrstva </w:t>
      </w:r>
      <w:r w:rsidR="0025150E">
        <w:fldChar w:fldCharType="begin"/>
      </w:r>
      <w:r w:rsidR="0025150E" w:rsidRPr="005D5F68">
        <w:rPr>
          <w:lang w:val="sl-SI"/>
        </w:rPr>
        <w:instrText xml:space="preserve"> HYPERLINK "https://www.gov.si/teme/harmonizirano-podrocje-proizvodov/" </w:instrText>
      </w:r>
      <w:r w:rsidR="0025150E">
        <w:fldChar w:fldCharType="separate"/>
      </w:r>
      <w:r w:rsidR="0014446C" w:rsidRPr="00105C8F">
        <w:rPr>
          <w:rStyle w:val="Hiperpovezava"/>
          <w:rFonts w:ascii="Helv" w:hAnsi="Helv" w:cs="Helv"/>
          <w:szCs w:val="20"/>
          <w:lang w:val="sl-SI" w:eastAsia="sl-SI"/>
        </w:rPr>
        <w:t>https://www.gov.si/teme/harmonizirano-podrocje-proizvodov/</w:t>
      </w:r>
      <w:r w:rsidR="0025150E">
        <w:rPr>
          <w:rStyle w:val="Hiperpovezava"/>
          <w:rFonts w:ascii="Helv" w:hAnsi="Helv" w:cs="Helv"/>
          <w:szCs w:val="20"/>
          <w:lang w:val="sl-SI" w:eastAsia="sl-SI"/>
        </w:rPr>
        <w:fldChar w:fldCharType="end"/>
      </w:r>
      <w:r w:rsidR="0014446C">
        <w:rPr>
          <w:rFonts w:ascii="Helv" w:hAnsi="Helv" w:cs="Helv"/>
          <w:color w:val="000000"/>
          <w:szCs w:val="20"/>
          <w:lang w:val="sl-SI" w:eastAsia="sl-SI"/>
        </w:rPr>
        <w:t xml:space="preserve"> </w:t>
      </w:r>
      <w:r w:rsidR="003662ED" w:rsidRPr="00FA382C">
        <w:rPr>
          <w:rFonts w:eastAsia="Calibri" w:cs="Arial"/>
          <w:szCs w:val="20"/>
          <w:lang w:val="sl-SI"/>
        </w:rPr>
        <w:t>in priloži zahtevane priloge.</w:t>
      </w:r>
    </w:p>
    <w:p w14:paraId="245BD440" w14:textId="77777777" w:rsidR="000455EC" w:rsidRDefault="00234D8D" w:rsidP="003662ED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234D8D">
        <w:rPr>
          <w:rFonts w:eastAsia="Calibri" w:cs="Arial"/>
          <w:szCs w:val="20"/>
          <w:lang w:val="sl-SI"/>
        </w:rPr>
        <w:t>Ministrstvo obravnava vlogo.</w:t>
      </w:r>
      <w:r w:rsidRPr="00C51B70">
        <w:rPr>
          <w:rFonts w:eastAsia="Calibri" w:cs="Arial"/>
          <w:szCs w:val="20"/>
          <w:lang w:val="sl-SI"/>
        </w:rPr>
        <w:t xml:space="preserve"> </w:t>
      </w:r>
      <w:r w:rsidRPr="008B4CFB">
        <w:rPr>
          <w:rFonts w:eastAsia="Calibri" w:cs="Arial"/>
          <w:szCs w:val="20"/>
          <w:lang w:val="sl-SI"/>
        </w:rPr>
        <w:t xml:space="preserve">Če se ugotovi, da vložnik izpolnjuje zahteve za </w:t>
      </w:r>
      <w:r w:rsidR="00A237AC">
        <w:rPr>
          <w:rFonts w:eastAsia="Calibri" w:cs="Arial"/>
          <w:szCs w:val="20"/>
          <w:lang w:val="sl-SI"/>
        </w:rPr>
        <w:t>določitev organa za ugotavljanje skladnosti</w:t>
      </w:r>
      <w:r w:rsidRPr="008B4CFB">
        <w:rPr>
          <w:rFonts w:eastAsia="Calibri" w:cs="Arial"/>
          <w:szCs w:val="20"/>
          <w:lang w:val="sl-SI"/>
        </w:rPr>
        <w:t xml:space="preserve"> in </w:t>
      </w:r>
      <w:r>
        <w:rPr>
          <w:rFonts w:eastAsia="Calibri" w:cs="Arial"/>
          <w:szCs w:val="20"/>
          <w:lang w:val="sl-SI"/>
        </w:rPr>
        <w:t>za</w:t>
      </w:r>
      <w:r w:rsidRPr="008B4CFB">
        <w:rPr>
          <w:rFonts w:eastAsia="Calibri" w:cs="Arial"/>
          <w:szCs w:val="20"/>
          <w:lang w:val="sl-SI"/>
        </w:rPr>
        <w:t xml:space="preserve"> priglasit</w:t>
      </w:r>
      <w:r>
        <w:rPr>
          <w:rFonts w:eastAsia="Calibri" w:cs="Arial"/>
          <w:szCs w:val="20"/>
          <w:lang w:val="sl-SI"/>
        </w:rPr>
        <w:t>e</w:t>
      </w:r>
      <w:r w:rsidRPr="008B4CFB">
        <w:rPr>
          <w:rFonts w:eastAsia="Calibri" w:cs="Arial"/>
          <w:szCs w:val="20"/>
          <w:lang w:val="sl-SI"/>
        </w:rPr>
        <w:t>v</w:t>
      </w:r>
      <w:r>
        <w:rPr>
          <w:rFonts w:eastAsia="Calibri" w:cs="Arial"/>
          <w:szCs w:val="20"/>
          <w:lang w:val="sl-SI"/>
        </w:rPr>
        <w:t>,</w:t>
      </w:r>
      <w:r w:rsidRPr="008B4CFB">
        <w:rPr>
          <w:rFonts w:eastAsia="Calibri" w:cs="Arial"/>
          <w:szCs w:val="20"/>
          <w:lang w:val="sl-SI"/>
        </w:rPr>
        <w:t xml:space="preserve"> minister izda odločbo o določitvi organa. Veljavnost odločbe je lahko časovno omejena ali pa velja do preklica</w:t>
      </w:r>
      <w:r>
        <w:rPr>
          <w:rFonts w:eastAsia="Calibri" w:cs="Arial"/>
          <w:szCs w:val="20"/>
          <w:lang w:val="sl-SI"/>
        </w:rPr>
        <w:t>.</w:t>
      </w:r>
      <w:r w:rsidR="00E45564" w:rsidRPr="008B4CFB">
        <w:rPr>
          <w:rFonts w:eastAsia="Calibri" w:cs="Arial"/>
          <w:szCs w:val="20"/>
          <w:lang w:val="sl-SI"/>
        </w:rPr>
        <w:t xml:space="preserve"> </w:t>
      </w:r>
      <w:r w:rsidR="00F95439">
        <w:rPr>
          <w:rFonts w:eastAsia="Calibri" w:cs="Arial"/>
          <w:szCs w:val="20"/>
          <w:lang w:val="sl-SI"/>
        </w:rPr>
        <w:t xml:space="preserve"> Na podlagi zahteve organa za ugotavljanje skladnosti ministrstvo v skladu z 14. členom ZTZPUS-1 le-tega priglasi EK in državam članicam. </w:t>
      </w:r>
    </w:p>
    <w:p w14:paraId="71EA582A" w14:textId="77777777" w:rsidR="000E75F3" w:rsidRDefault="00F01F83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0E75F3">
        <w:rPr>
          <w:rFonts w:eastAsia="Calibri" w:cs="Arial"/>
          <w:b/>
          <w:sz w:val="22"/>
          <w:szCs w:val="22"/>
          <w:lang w:val="sl-SI"/>
        </w:rPr>
        <w:t>ZAHTEV</w:t>
      </w:r>
      <w:r w:rsidR="007816AE" w:rsidRPr="000E75F3">
        <w:rPr>
          <w:rFonts w:eastAsia="Calibri" w:cs="Arial"/>
          <w:b/>
          <w:sz w:val="22"/>
          <w:szCs w:val="22"/>
          <w:lang w:val="sl-SI"/>
        </w:rPr>
        <w:t>E</w:t>
      </w:r>
      <w:r w:rsidR="000455EC" w:rsidRPr="000E75F3">
        <w:rPr>
          <w:rFonts w:eastAsia="Calibri" w:cs="Arial"/>
          <w:b/>
          <w:sz w:val="22"/>
          <w:szCs w:val="22"/>
          <w:lang w:val="sl-SI"/>
        </w:rPr>
        <w:t xml:space="preserve"> ZA PRIGLAŠEN</w:t>
      </w:r>
      <w:r w:rsidR="00190F74" w:rsidRPr="000E75F3">
        <w:rPr>
          <w:rFonts w:eastAsia="Calibri" w:cs="Arial"/>
          <w:b/>
          <w:sz w:val="22"/>
          <w:szCs w:val="22"/>
          <w:lang w:val="sl-SI"/>
        </w:rPr>
        <w:t>E</w:t>
      </w:r>
      <w:r w:rsidR="000455EC" w:rsidRPr="000E75F3">
        <w:rPr>
          <w:rFonts w:eastAsia="Calibri" w:cs="Arial"/>
          <w:b/>
          <w:sz w:val="22"/>
          <w:szCs w:val="22"/>
          <w:lang w:val="sl-SI"/>
        </w:rPr>
        <w:t xml:space="preserve"> ORGAN</w:t>
      </w:r>
      <w:r w:rsidR="00190F74" w:rsidRPr="000E75F3">
        <w:rPr>
          <w:rFonts w:eastAsia="Calibri" w:cs="Arial"/>
          <w:b/>
          <w:sz w:val="22"/>
          <w:szCs w:val="22"/>
          <w:lang w:val="sl-SI"/>
        </w:rPr>
        <w:t>E</w:t>
      </w:r>
      <w:r w:rsidRPr="000E75F3">
        <w:rPr>
          <w:rFonts w:eastAsia="Calibri" w:cs="Arial"/>
          <w:b/>
          <w:sz w:val="22"/>
          <w:szCs w:val="22"/>
          <w:lang w:val="sl-SI"/>
        </w:rPr>
        <w:t xml:space="preserve"> NA PODROČJU </w:t>
      </w:r>
      <w:r w:rsidR="00CF13E1">
        <w:rPr>
          <w:rFonts w:eastAsia="Calibri" w:cs="Arial"/>
          <w:b/>
          <w:sz w:val="22"/>
          <w:szCs w:val="22"/>
          <w:lang w:val="sl-SI"/>
        </w:rPr>
        <w:t xml:space="preserve">NEAVTOMATSKIH TEHTNIC </w:t>
      </w:r>
    </w:p>
    <w:p w14:paraId="464536F2" w14:textId="77777777" w:rsidR="007E680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Cs w:val="20"/>
          <w:lang w:val="sl-SI"/>
        </w:rPr>
        <w:t>6.1</w:t>
      </w:r>
      <w:r>
        <w:rPr>
          <w:rFonts w:eastAsia="Calibri" w:cs="Arial"/>
          <w:b/>
          <w:szCs w:val="20"/>
          <w:lang w:val="sl-SI"/>
        </w:rPr>
        <w:tab/>
      </w:r>
      <w:r w:rsidR="000E75F3" w:rsidRPr="000E75F3">
        <w:rPr>
          <w:rFonts w:eastAsia="Calibri" w:cs="Arial"/>
          <w:b/>
          <w:szCs w:val="20"/>
          <w:lang w:val="sl-SI"/>
        </w:rPr>
        <w:t>SP</w:t>
      </w:r>
      <w:r w:rsidR="007E680A" w:rsidRPr="000E75F3">
        <w:rPr>
          <w:rFonts w:eastAsia="Calibri" w:cs="Arial"/>
          <w:b/>
          <w:szCs w:val="20"/>
          <w:lang w:val="sl-SI"/>
        </w:rPr>
        <w:t>LOŠNE ZAHTEVE</w:t>
      </w:r>
    </w:p>
    <w:p w14:paraId="6859CD22" w14:textId="77777777" w:rsidR="004314D5" w:rsidRDefault="004314D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Vložnik, ki namerava biti pooblašče</w:t>
      </w:r>
      <w:r w:rsidR="00A237AC">
        <w:rPr>
          <w:rFonts w:eastAsia="Calibri" w:cs="Arial"/>
          <w:szCs w:val="20"/>
          <w:lang w:val="sl-SI"/>
        </w:rPr>
        <w:t xml:space="preserve">n za izvajanje nalog priglašenega organa na področju </w:t>
      </w:r>
      <w:proofErr w:type="spellStart"/>
      <w:r w:rsidR="00C60A6F">
        <w:rPr>
          <w:rFonts w:eastAsia="Calibri" w:cs="Arial"/>
          <w:szCs w:val="20"/>
          <w:lang w:val="sl-SI"/>
        </w:rPr>
        <w:t>neavtomatskih</w:t>
      </w:r>
      <w:proofErr w:type="spellEnd"/>
      <w:r w:rsidR="00C60A6F">
        <w:rPr>
          <w:rFonts w:eastAsia="Calibri" w:cs="Arial"/>
          <w:szCs w:val="20"/>
          <w:lang w:val="sl-SI"/>
        </w:rPr>
        <w:t xml:space="preserve"> tehtnic</w:t>
      </w:r>
      <w:r w:rsidR="00D015E8">
        <w:rPr>
          <w:rFonts w:eastAsia="Calibri" w:cs="Arial"/>
          <w:szCs w:val="20"/>
          <w:lang w:val="sl-SI"/>
        </w:rPr>
        <w:t xml:space="preserve"> v skladu z 9.-13. členom ZTZPUS-1 in </w:t>
      </w:r>
      <w:r w:rsidR="00C60A6F">
        <w:rPr>
          <w:rFonts w:eastAsia="Calibri" w:cs="Arial"/>
          <w:szCs w:val="20"/>
          <w:lang w:val="sl-SI"/>
        </w:rPr>
        <w:t>26</w:t>
      </w:r>
      <w:r w:rsidR="00A237AC">
        <w:rPr>
          <w:rFonts w:eastAsia="Calibri" w:cs="Arial"/>
          <w:szCs w:val="20"/>
          <w:lang w:val="sl-SI"/>
        </w:rPr>
        <w:t xml:space="preserve">. členom Pravilnika na Ministrstvo vloži zahtevo za </w:t>
      </w:r>
      <w:r w:rsidR="00D015E8">
        <w:rPr>
          <w:rFonts w:eastAsia="Calibri" w:cs="Arial"/>
          <w:szCs w:val="20"/>
          <w:lang w:val="sl-SI"/>
        </w:rPr>
        <w:t xml:space="preserve">določitev in </w:t>
      </w:r>
      <w:r w:rsidR="00A237AC">
        <w:rPr>
          <w:rFonts w:eastAsia="Calibri" w:cs="Arial"/>
          <w:szCs w:val="20"/>
          <w:lang w:val="sl-SI"/>
        </w:rPr>
        <w:t xml:space="preserve">priglasitev. </w:t>
      </w:r>
    </w:p>
    <w:p w14:paraId="581F8EC8" w14:textId="5F83CF1A" w:rsidR="004314D5" w:rsidRDefault="004314D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Šteje se, da </w:t>
      </w:r>
      <w:r w:rsidR="003C2743">
        <w:rPr>
          <w:rFonts w:eastAsia="Calibri" w:cs="Arial"/>
          <w:szCs w:val="20"/>
          <w:lang w:val="sl-SI"/>
        </w:rPr>
        <w:t>vložnik</w:t>
      </w:r>
      <w:r w:rsidRPr="00FA382C">
        <w:rPr>
          <w:rFonts w:eastAsia="Calibri" w:cs="Arial"/>
          <w:szCs w:val="20"/>
          <w:lang w:val="sl-SI"/>
        </w:rPr>
        <w:t xml:space="preserve"> izpolnjuje zahteve iz </w:t>
      </w:r>
      <w:r w:rsidR="00C60A6F">
        <w:rPr>
          <w:rFonts w:eastAsia="Calibri" w:cs="Arial"/>
          <w:szCs w:val="20"/>
          <w:lang w:val="sl-SI"/>
        </w:rPr>
        <w:t>22</w:t>
      </w:r>
      <w:r w:rsidR="00A237AC" w:rsidRPr="00A237AC">
        <w:rPr>
          <w:rFonts w:eastAsia="Calibri" w:cs="Arial"/>
          <w:szCs w:val="20"/>
          <w:lang w:val="sl-SI"/>
        </w:rPr>
        <w:t>.</w:t>
      </w:r>
      <w:r w:rsidR="00C60A6F">
        <w:rPr>
          <w:rFonts w:eastAsia="Calibri" w:cs="Arial"/>
          <w:szCs w:val="20"/>
          <w:lang w:val="sl-SI"/>
        </w:rPr>
        <w:t xml:space="preserve"> - 24</w:t>
      </w:r>
      <w:r w:rsidR="00D015E8">
        <w:rPr>
          <w:rFonts w:eastAsia="Calibri" w:cs="Arial"/>
          <w:szCs w:val="20"/>
          <w:lang w:val="sl-SI"/>
        </w:rPr>
        <w:t>.</w:t>
      </w:r>
      <w:r w:rsidR="00464CCA">
        <w:rPr>
          <w:rFonts w:eastAsia="Calibri" w:cs="Arial"/>
          <w:szCs w:val="20"/>
          <w:lang w:val="sl-SI"/>
        </w:rPr>
        <w:t xml:space="preserve"> in 30.</w:t>
      </w:r>
      <w:r w:rsidR="00A237AC" w:rsidRPr="00A237AC">
        <w:rPr>
          <w:rFonts w:eastAsia="Calibri" w:cs="Arial"/>
          <w:szCs w:val="20"/>
          <w:lang w:val="sl-SI"/>
        </w:rPr>
        <w:t xml:space="preserve"> člena </w:t>
      </w:r>
      <w:r w:rsidR="00A237AC">
        <w:rPr>
          <w:rFonts w:eastAsia="Calibri" w:cs="Arial"/>
          <w:szCs w:val="20"/>
          <w:lang w:val="sl-SI"/>
        </w:rPr>
        <w:t>Pravilnika (</w:t>
      </w:r>
      <w:r w:rsidR="00464CCA">
        <w:rPr>
          <w:rFonts w:eastAsia="Calibri" w:cs="Arial"/>
          <w:szCs w:val="20"/>
          <w:lang w:val="sl-SI"/>
        </w:rPr>
        <w:t>23.</w:t>
      </w:r>
      <w:r w:rsidR="00A8518B">
        <w:rPr>
          <w:rFonts w:eastAsia="Calibri" w:cs="Arial"/>
          <w:szCs w:val="20"/>
          <w:lang w:val="sl-SI"/>
        </w:rPr>
        <w:t>-</w:t>
      </w:r>
      <w:r w:rsidR="00464CCA">
        <w:rPr>
          <w:rFonts w:eastAsia="Calibri" w:cs="Arial"/>
          <w:szCs w:val="20"/>
          <w:lang w:val="sl-SI"/>
        </w:rPr>
        <w:t xml:space="preserve"> </w:t>
      </w:r>
      <w:r w:rsidR="00C60A6F">
        <w:rPr>
          <w:rFonts w:eastAsia="Calibri" w:cs="Arial"/>
          <w:szCs w:val="20"/>
          <w:lang w:val="sl-SI"/>
        </w:rPr>
        <w:t>25.</w:t>
      </w:r>
      <w:r w:rsidR="00464CCA">
        <w:rPr>
          <w:rFonts w:eastAsia="Calibri" w:cs="Arial"/>
          <w:szCs w:val="20"/>
          <w:lang w:val="sl-SI"/>
        </w:rPr>
        <w:t xml:space="preserve"> in 31.</w:t>
      </w:r>
      <w:r w:rsidR="00C60A6F">
        <w:rPr>
          <w:rFonts w:eastAsia="Calibri" w:cs="Arial"/>
          <w:szCs w:val="20"/>
          <w:lang w:val="sl-SI"/>
        </w:rPr>
        <w:t xml:space="preserve"> člena Direktive 2014/31</w:t>
      </w:r>
      <w:r w:rsidR="00D015E8">
        <w:rPr>
          <w:rFonts w:eastAsia="Calibri" w:cs="Arial"/>
          <w:szCs w:val="20"/>
          <w:lang w:val="sl-SI"/>
        </w:rPr>
        <w:t xml:space="preserve">/EU), </w:t>
      </w:r>
      <w:r w:rsidRPr="00FA382C">
        <w:rPr>
          <w:rFonts w:eastAsia="Calibri" w:cs="Arial"/>
          <w:szCs w:val="20"/>
          <w:lang w:val="sl-SI"/>
        </w:rPr>
        <w:t xml:space="preserve">če ocenjevanje in spremljanje </w:t>
      </w:r>
      <w:r w:rsidR="00A940B9">
        <w:rPr>
          <w:rFonts w:eastAsia="Calibri" w:cs="Arial"/>
          <w:szCs w:val="20"/>
          <w:lang w:val="sl-SI"/>
        </w:rPr>
        <w:t xml:space="preserve">izpolnjevanja meril </w:t>
      </w:r>
      <w:r w:rsidRPr="00FA382C">
        <w:rPr>
          <w:rFonts w:eastAsia="Calibri" w:cs="Arial"/>
          <w:szCs w:val="20"/>
          <w:lang w:val="sl-SI"/>
        </w:rPr>
        <w:t xml:space="preserve">izvaja </w:t>
      </w:r>
      <w:r w:rsidR="008B4CFB">
        <w:rPr>
          <w:rFonts w:eastAsia="Calibri" w:cs="Arial"/>
          <w:szCs w:val="20"/>
          <w:lang w:val="sl-SI"/>
        </w:rPr>
        <w:t xml:space="preserve">Javni zavod </w:t>
      </w:r>
      <w:r w:rsidRPr="00FA382C">
        <w:rPr>
          <w:rFonts w:eastAsia="Calibri" w:cs="Arial"/>
          <w:szCs w:val="20"/>
          <w:lang w:val="sl-SI"/>
        </w:rPr>
        <w:t>Slovenska akreditacija v smislu in v skladu z Uredbo (ES) 765/2008</w:t>
      </w:r>
      <w:r w:rsidR="00D311A4" w:rsidRPr="00164E5F">
        <w:rPr>
          <w:rFonts w:eastAsia="Calibri"/>
          <w:sz w:val="16"/>
          <w:szCs w:val="20"/>
          <w:vertAlign w:val="superscript"/>
        </w:rPr>
        <w:footnoteReference w:id="1"/>
      </w:r>
      <w:r w:rsidRPr="00FA382C">
        <w:rPr>
          <w:rFonts w:eastAsia="Calibri" w:cs="Arial"/>
          <w:szCs w:val="20"/>
          <w:lang w:val="sl-SI"/>
        </w:rPr>
        <w:t xml:space="preserve">, </w:t>
      </w:r>
      <w:r w:rsidR="003C2743">
        <w:rPr>
          <w:rFonts w:eastAsia="Calibri" w:cs="Arial"/>
          <w:szCs w:val="20"/>
          <w:lang w:val="sl-SI"/>
        </w:rPr>
        <w:t>vložnik</w:t>
      </w:r>
      <w:r w:rsidR="00DF1A91">
        <w:rPr>
          <w:rFonts w:eastAsia="Calibri" w:cs="Arial"/>
          <w:szCs w:val="20"/>
          <w:lang w:val="sl-SI"/>
        </w:rPr>
        <w:t xml:space="preserve"> pa</w:t>
      </w:r>
      <w:r w:rsidRPr="00FA382C">
        <w:rPr>
          <w:rFonts w:eastAsia="Calibri" w:cs="Arial"/>
          <w:szCs w:val="20"/>
          <w:lang w:val="sl-SI"/>
        </w:rPr>
        <w:t xml:space="preserve"> kot dokazilo predloži ak</w:t>
      </w:r>
      <w:r w:rsidR="00A940B9">
        <w:rPr>
          <w:rFonts w:eastAsia="Calibri" w:cs="Arial"/>
          <w:szCs w:val="20"/>
          <w:lang w:val="sl-SI"/>
        </w:rPr>
        <w:t>reditacijsko listino</w:t>
      </w:r>
      <w:r w:rsidR="00C813E1">
        <w:rPr>
          <w:rFonts w:eastAsia="Calibri" w:cs="Arial"/>
          <w:szCs w:val="20"/>
          <w:lang w:val="sl-SI"/>
        </w:rPr>
        <w:t xml:space="preserve"> za namen priglasitve, </w:t>
      </w:r>
      <w:r w:rsidR="00A940B9">
        <w:rPr>
          <w:rFonts w:eastAsia="Calibri" w:cs="Arial"/>
          <w:szCs w:val="20"/>
          <w:lang w:val="sl-SI"/>
        </w:rPr>
        <w:t xml:space="preserve"> za določen</w:t>
      </w:r>
      <w:r w:rsidRPr="00FA382C">
        <w:rPr>
          <w:rFonts w:eastAsia="Calibri" w:cs="Arial"/>
          <w:szCs w:val="20"/>
          <w:lang w:val="sl-SI"/>
        </w:rPr>
        <w:t xml:space="preserve"> obseg </w:t>
      </w:r>
      <w:r w:rsidR="00D015E8">
        <w:rPr>
          <w:rFonts w:eastAsia="Calibri" w:cs="Arial"/>
          <w:szCs w:val="20"/>
          <w:lang w:val="sl-SI"/>
        </w:rPr>
        <w:t xml:space="preserve">in vrsto meril. </w:t>
      </w:r>
    </w:p>
    <w:p w14:paraId="4DB56B0B" w14:textId="483E6078" w:rsidR="00F95439" w:rsidRDefault="001E7987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 vložnik svoje usposobljenosti ne dokaže z akreditacijsko listino</w:t>
      </w:r>
      <w:r w:rsidR="000F40E8">
        <w:rPr>
          <w:rFonts w:eastAsia="Calibri" w:cs="Arial"/>
          <w:szCs w:val="20"/>
          <w:lang w:val="sl-SI"/>
        </w:rPr>
        <w:t xml:space="preserve"> za namen priglasitve</w:t>
      </w:r>
      <w:r>
        <w:rPr>
          <w:rFonts w:eastAsia="Calibri" w:cs="Arial"/>
          <w:szCs w:val="20"/>
          <w:lang w:val="sl-SI"/>
        </w:rPr>
        <w:t>, mora predložiti ustrezne druge dokumente, ki dokazujejo njegovo usposobljenost opravljati dejavnost ugotavljanja skladnosti za predviden obseg</w:t>
      </w:r>
      <w:r w:rsidR="00547DCC">
        <w:rPr>
          <w:rFonts w:eastAsia="Calibri" w:cs="Arial"/>
          <w:szCs w:val="20"/>
          <w:lang w:val="sl-SI"/>
        </w:rPr>
        <w:t xml:space="preserve"> in izpolnjevanje drugih zahtev za priglašene organe</w:t>
      </w:r>
      <w:r>
        <w:rPr>
          <w:rFonts w:eastAsia="Calibri" w:cs="Arial"/>
          <w:szCs w:val="20"/>
          <w:lang w:val="sl-SI"/>
        </w:rPr>
        <w:t xml:space="preserve">. Ministrstvo oceni izpolnjevanje pogojev na podlagi pregleda prejete dokumentacije in po potrebi na podlagi druge točke 13. člena ZTZPUS-1 pri vložniku opravi pregled, če obstaja dvom o nepravilnosti njegovega poslovanja. </w:t>
      </w:r>
    </w:p>
    <w:p w14:paraId="43D85D69" w14:textId="77777777" w:rsidR="004C0386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6.2</w:t>
      </w:r>
      <w:r>
        <w:rPr>
          <w:rFonts w:eastAsia="Calibri" w:cs="Arial"/>
          <w:b/>
          <w:szCs w:val="20"/>
          <w:lang w:val="sl-SI"/>
        </w:rPr>
        <w:tab/>
      </w:r>
      <w:r w:rsidR="004C0386" w:rsidRPr="000E75F3">
        <w:rPr>
          <w:rFonts w:eastAsia="Calibri" w:cs="Arial"/>
          <w:b/>
          <w:szCs w:val="20"/>
          <w:lang w:val="sl-SI"/>
        </w:rPr>
        <w:t>AKREDITACIJA</w:t>
      </w:r>
    </w:p>
    <w:p w14:paraId="5E846BDF" w14:textId="77777777" w:rsidR="004C0386" w:rsidRPr="00FA382C" w:rsidRDefault="00654DAA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Akreditacija </w:t>
      </w:r>
      <w:r w:rsidR="00DF1A91" w:rsidRPr="00DF1A91">
        <w:rPr>
          <w:rFonts w:eastAsia="Calibri" w:cs="Arial"/>
          <w:szCs w:val="20"/>
          <w:lang w:val="sl-SI"/>
        </w:rPr>
        <w:t xml:space="preserve">v skladu z Uredbo (ES) št. 765/2008 pomeni </w:t>
      </w:r>
      <w:r w:rsidRPr="00FA382C">
        <w:rPr>
          <w:rFonts w:eastAsia="Calibri" w:cs="Arial"/>
          <w:szCs w:val="20"/>
          <w:lang w:val="sl-SI"/>
        </w:rPr>
        <w:t xml:space="preserve">postopek, </w:t>
      </w:r>
      <w:r w:rsidR="00DF1A91">
        <w:rPr>
          <w:rFonts w:eastAsia="Calibri" w:cs="Arial"/>
          <w:szCs w:val="20"/>
          <w:lang w:val="sl-SI"/>
        </w:rPr>
        <w:t>v katerem</w:t>
      </w:r>
      <w:r w:rsidRPr="00FA382C">
        <w:rPr>
          <w:rFonts w:eastAsia="Calibri" w:cs="Arial"/>
          <w:szCs w:val="20"/>
          <w:lang w:val="sl-SI"/>
        </w:rPr>
        <w:t xml:space="preserve"> u</w:t>
      </w:r>
      <w:r w:rsidR="00014EA5" w:rsidRPr="00FA382C">
        <w:rPr>
          <w:rFonts w:eastAsia="Calibri" w:cs="Arial"/>
          <w:szCs w:val="20"/>
          <w:lang w:val="sl-SI"/>
        </w:rPr>
        <w:t xml:space="preserve">sposobljenost vložnika </w:t>
      </w:r>
      <w:r w:rsidR="005E0F24" w:rsidRPr="00FA382C">
        <w:rPr>
          <w:rFonts w:eastAsia="Calibri" w:cs="Arial"/>
          <w:szCs w:val="20"/>
          <w:lang w:val="sl-SI"/>
        </w:rPr>
        <w:t xml:space="preserve">za </w:t>
      </w:r>
      <w:r w:rsidR="00873817" w:rsidRPr="00FA382C">
        <w:rPr>
          <w:rFonts w:eastAsia="Calibri" w:cs="Arial"/>
          <w:szCs w:val="20"/>
          <w:lang w:val="sl-SI"/>
        </w:rPr>
        <w:t xml:space="preserve">izvajanje določene vrste in obsega nalog tretje stranke v postopku ocenjevanja in preverjanja nespremenljivosti </w:t>
      </w:r>
      <w:r w:rsidR="00014EA5" w:rsidRPr="00FA382C">
        <w:rPr>
          <w:rFonts w:eastAsia="Calibri" w:cs="Arial"/>
          <w:szCs w:val="20"/>
          <w:lang w:val="sl-SI"/>
        </w:rPr>
        <w:t xml:space="preserve">potrdi </w:t>
      </w:r>
      <w:r w:rsidR="004C0386" w:rsidRPr="00FA382C">
        <w:rPr>
          <w:rFonts w:eastAsia="Calibri" w:cs="Arial"/>
          <w:szCs w:val="20"/>
          <w:lang w:val="sl-SI"/>
        </w:rPr>
        <w:t>Javni zavod Slovenska akreditacija</w:t>
      </w:r>
      <w:r w:rsidR="00873817" w:rsidRPr="00FA382C">
        <w:rPr>
          <w:rFonts w:eastAsia="Calibri" w:cs="Arial"/>
          <w:szCs w:val="20"/>
          <w:lang w:val="sl-SI"/>
        </w:rPr>
        <w:t>, ki je nacionalni akreditacijski organ v Republiki Sloveniji.</w:t>
      </w:r>
    </w:p>
    <w:p w14:paraId="192B24FA" w14:textId="78195D04" w:rsidR="00DF1A91" w:rsidRPr="00DF1A91" w:rsidRDefault="005E0F24" w:rsidP="00DF1A91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Z akreditacijsko listino</w:t>
      </w:r>
      <w:r w:rsidR="000F40E8">
        <w:rPr>
          <w:rFonts w:eastAsia="Calibri" w:cs="Arial"/>
          <w:szCs w:val="20"/>
          <w:lang w:val="sl-SI"/>
        </w:rPr>
        <w:t xml:space="preserve"> za namen priglasitve</w:t>
      </w:r>
      <w:r w:rsidRPr="00FA382C">
        <w:rPr>
          <w:rFonts w:eastAsia="Calibri" w:cs="Arial"/>
          <w:szCs w:val="20"/>
          <w:lang w:val="sl-SI"/>
        </w:rPr>
        <w:t xml:space="preserve"> vložnik </w:t>
      </w:r>
      <w:r w:rsidR="00873817" w:rsidRPr="00FA382C">
        <w:rPr>
          <w:rFonts w:eastAsia="Calibri" w:cs="Arial"/>
          <w:szCs w:val="20"/>
          <w:lang w:val="sl-SI"/>
        </w:rPr>
        <w:t>izk</w:t>
      </w:r>
      <w:r w:rsidRPr="00FA382C">
        <w:rPr>
          <w:rFonts w:eastAsia="Calibri" w:cs="Arial"/>
          <w:szCs w:val="20"/>
          <w:lang w:val="sl-SI"/>
        </w:rPr>
        <w:t>azuje usposobljenost za izpolnjevanje zahtev v skladu s standard</w:t>
      </w:r>
      <w:r w:rsidR="004D29BD" w:rsidRPr="00FA382C">
        <w:rPr>
          <w:rFonts w:eastAsia="Calibri" w:cs="Arial"/>
          <w:szCs w:val="20"/>
          <w:lang w:val="sl-SI"/>
        </w:rPr>
        <w:t>i</w:t>
      </w:r>
      <w:r w:rsidRPr="00FA382C">
        <w:rPr>
          <w:rFonts w:eastAsia="Calibri" w:cs="Arial"/>
          <w:szCs w:val="20"/>
          <w:lang w:val="sl-SI"/>
        </w:rPr>
        <w:t xml:space="preserve"> iz serije SIST EN ISO/IEC 17000</w:t>
      </w:r>
      <w:r w:rsidR="00DC5620">
        <w:rPr>
          <w:rFonts w:eastAsia="Calibri" w:cs="Arial"/>
          <w:szCs w:val="20"/>
          <w:lang w:val="sl-SI"/>
        </w:rPr>
        <w:t xml:space="preserve"> </w:t>
      </w:r>
      <w:bookmarkStart w:id="0" w:name="_Hlk93917776"/>
      <w:r w:rsidR="00DC5620">
        <w:rPr>
          <w:rFonts w:eastAsia="Calibri" w:cs="Arial"/>
          <w:szCs w:val="20"/>
          <w:lang w:val="sl-SI"/>
        </w:rPr>
        <w:t>in drugimi zahtevami za priglašene organe</w:t>
      </w:r>
      <w:bookmarkEnd w:id="0"/>
      <w:r w:rsidRPr="00FA382C">
        <w:rPr>
          <w:rFonts w:eastAsia="Calibri" w:cs="Arial"/>
          <w:szCs w:val="20"/>
          <w:lang w:val="sl-SI"/>
        </w:rPr>
        <w:t xml:space="preserve">. </w:t>
      </w:r>
      <w:r w:rsidR="004D29BD" w:rsidRPr="00FA382C">
        <w:rPr>
          <w:rFonts w:eastAsia="Calibri" w:cs="Arial"/>
          <w:szCs w:val="20"/>
          <w:lang w:val="sl-SI"/>
        </w:rPr>
        <w:t xml:space="preserve">Z akreditacijsko listino </w:t>
      </w:r>
      <w:r w:rsidR="000F40E8">
        <w:rPr>
          <w:rFonts w:eastAsia="Calibri" w:cs="Arial"/>
          <w:szCs w:val="20"/>
          <w:lang w:val="sl-SI"/>
        </w:rPr>
        <w:t xml:space="preserve">za namen priglasitve </w:t>
      </w:r>
      <w:r w:rsidR="004D29BD" w:rsidRPr="00FA382C">
        <w:rPr>
          <w:rFonts w:eastAsia="Calibri" w:cs="Arial"/>
          <w:szCs w:val="20"/>
          <w:lang w:val="sl-SI"/>
        </w:rPr>
        <w:t xml:space="preserve">dokazuje tudi kompetentnost za izpolnjevanje zahtev harmoniziranih evropskih standardov, ki </w:t>
      </w:r>
      <w:r w:rsidR="00AC552C" w:rsidRPr="00FA382C">
        <w:rPr>
          <w:rFonts w:eastAsia="Calibri" w:cs="Arial"/>
          <w:szCs w:val="20"/>
          <w:lang w:val="sl-SI"/>
        </w:rPr>
        <w:t>jih je</w:t>
      </w:r>
      <w:r w:rsidR="004D29BD" w:rsidRPr="00FA382C">
        <w:rPr>
          <w:rFonts w:eastAsia="Calibri" w:cs="Arial"/>
          <w:szCs w:val="20"/>
          <w:lang w:val="sl-SI"/>
        </w:rPr>
        <w:t xml:space="preserve"> na podlagi mandatov Evropske komisije </w:t>
      </w:r>
      <w:r w:rsidR="00AC552C" w:rsidRPr="00FA382C">
        <w:rPr>
          <w:rFonts w:eastAsia="Calibri" w:cs="Arial"/>
          <w:szCs w:val="20"/>
          <w:lang w:val="sl-SI"/>
        </w:rPr>
        <w:t xml:space="preserve">pripravil Evropski komite za standardizacijo (CEN) </w:t>
      </w:r>
      <w:r w:rsidR="004D29BD" w:rsidRPr="00FA382C">
        <w:rPr>
          <w:rFonts w:eastAsia="Calibri" w:cs="Arial"/>
          <w:szCs w:val="20"/>
          <w:lang w:val="sl-SI"/>
        </w:rPr>
        <w:t xml:space="preserve">in </w:t>
      </w:r>
      <w:r w:rsidR="00AC552C" w:rsidRPr="00FA382C">
        <w:rPr>
          <w:rFonts w:eastAsia="Calibri" w:cs="Arial"/>
          <w:szCs w:val="20"/>
          <w:lang w:val="sl-SI"/>
        </w:rPr>
        <w:t xml:space="preserve">so bili </w:t>
      </w:r>
      <w:r w:rsidR="004D29BD" w:rsidRPr="00FA382C">
        <w:rPr>
          <w:rFonts w:eastAsia="Calibri" w:cs="Arial"/>
          <w:szCs w:val="20"/>
          <w:lang w:val="sl-SI"/>
        </w:rPr>
        <w:t xml:space="preserve">objavljeni </w:t>
      </w:r>
      <w:r w:rsidR="008B4CFB">
        <w:rPr>
          <w:rFonts w:eastAsia="Calibri" w:cs="Arial"/>
          <w:szCs w:val="20"/>
          <w:lang w:val="sl-SI"/>
        </w:rPr>
        <w:t>v Uradnem listu Evropske unije.</w:t>
      </w:r>
      <w:r w:rsidR="00DF1A91" w:rsidRPr="00DF1A91">
        <w:rPr>
          <w:rFonts w:eastAsia="Calibri" w:cs="Arial"/>
          <w:szCs w:val="20"/>
          <w:lang w:val="sl-SI"/>
        </w:rPr>
        <w:t xml:space="preserve"> </w:t>
      </w:r>
      <w:r w:rsidR="00432FEB" w:rsidRPr="00DF1A91">
        <w:rPr>
          <w:rFonts w:eastAsia="Calibri" w:cs="Arial"/>
          <w:szCs w:val="20"/>
          <w:lang w:val="sl-SI"/>
        </w:rPr>
        <w:t>Seznam standardov je voljo tu</w:t>
      </w:r>
      <w:r w:rsidR="00432FEB">
        <w:rPr>
          <w:rFonts w:eastAsia="Calibri" w:cs="Arial"/>
          <w:szCs w:val="20"/>
          <w:lang w:val="sl-SI"/>
        </w:rPr>
        <w:t xml:space="preserve">di na spletni strani </w:t>
      </w:r>
      <w:hyperlink r:id="rId8" w:history="1">
        <w:r w:rsidR="00432FEB" w:rsidRPr="0049736A">
          <w:rPr>
            <w:rStyle w:val="Hiperpovezava"/>
            <w:rFonts w:eastAsia="Calibri" w:cs="Arial"/>
            <w:szCs w:val="20"/>
            <w:lang w:val="sl-SI"/>
          </w:rPr>
          <w:t>https://www.gov.si/drzavni-organi/organi-v-sestavi/urad-za-meroslovje/zakonodaja/</w:t>
        </w:r>
      </w:hyperlink>
      <w:r w:rsidR="00432FEB">
        <w:rPr>
          <w:rFonts w:eastAsia="Calibri" w:cs="Arial"/>
          <w:szCs w:val="20"/>
          <w:lang w:val="sl-SI"/>
        </w:rPr>
        <w:t xml:space="preserve">. </w:t>
      </w:r>
    </w:p>
    <w:p w14:paraId="273651EE" w14:textId="77777777" w:rsidR="006C4B6A" w:rsidRPr="00FA382C" w:rsidRDefault="006C4B6A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69F1D965" w14:textId="03044CFC" w:rsidR="004D29BD" w:rsidRDefault="004D29B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Podlaga za akreditacijo </w:t>
      </w:r>
      <w:r w:rsidR="000F40E8">
        <w:rPr>
          <w:rFonts w:eastAsia="Calibri" w:cs="Arial"/>
          <w:szCs w:val="20"/>
          <w:lang w:val="sl-SI"/>
        </w:rPr>
        <w:t xml:space="preserve">za namen priglasitve </w:t>
      </w:r>
      <w:r w:rsidRPr="00FA382C">
        <w:rPr>
          <w:rFonts w:eastAsia="Calibri" w:cs="Arial"/>
          <w:szCs w:val="20"/>
          <w:lang w:val="sl-SI"/>
        </w:rPr>
        <w:t xml:space="preserve">je </w:t>
      </w:r>
      <w:r w:rsidR="004B5293">
        <w:rPr>
          <w:rFonts w:eastAsia="Calibri" w:cs="Arial"/>
          <w:szCs w:val="20"/>
          <w:lang w:val="sl-SI"/>
        </w:rPr>
        <w:t xml:space="preserve">izbran </w:t>
      </w:r>
      <w:r w:rsidR="0077595B">
        <w:rPr>
          <w:rFonts w:eastAsia="Calibri" w:cs="Arial"/>
          <w:szCs w:val="20"/>
          <w:lang w:val="sl-SI"/>
        </w:rPr>
        <w:t xml:space="preserve">preferenčni  </w:t>
      </w:r>
      <w:r w:rsidR="004B5293">
        <w:rPr>
          <w:rFonts w:eastAsia="Calibri" w:cs="Arial"/>
          <w:szCs w:val="20"/>
          <w:lang w:val="sl-SI"/>
        </w:rPr>
        <w:t>standard za ugotavljanje skladnosti</w:t>
      </w:r>
      <w:r w:rsidR="0077595B">
        <w:rPr>
          <w:rFonts w:eastAsia="Calibri" w:cs="Arial"/>
          <w:szCs w:val="20"/>
          <w:lang w:val="sl-SI"/>
        </w:rPr>
        <w:t xml:space="preserve"> iz </w:t>
      </w:r>
      <w:r w:rsidR="0077595B" w:rsidRPr="00FA382C">
        <w:rPr>
          <w:rFonts w:eastAsia="Calibri" w:cs="Arial"/>
          <w:szCs w:val="20"/>
          <w:lang w:val="sl-SI"/>
        </w:rPr>
        <w:t>EA 2/17</w:t>
      </w:r>
      <w:r w:rsidR="0077595B">
        <w:rPr>
          <w:rFonts w:eastAsia="Calibri" w:cs="Arial"/>
          <w:szCs w:val="20"/>
          <w:lang w:val="sl-SI"/>
        </w:rPr>
        <w:t xml:space="preserve"> M:</w:t>
      </w:r>
      <w:r w:rsidR="0077595B" w:rsidRPr="0077595B">
        <w:rPr>
          <w:rFonts w:eastAsia="Calibri" w:cs="Arial"/>
          <w:szCs w:val="20"/>
          <w:lang w:val="sl-SI"/>
        </w:rPr>
        <w:t xml:space="preserve"> </w:t>
      </w:r>
      <w:r w:rsidR="0077595B" w:rsidRPr="0087096E">
        <w:rPr>
          <w:rFonts w:eastAsia="Calibri" w:cs="Arial"/>
          <w:szCs w:val="20"/>
          <w:lang w:val="sl-SI"/>
        </w:rPr>
        <w:t>2020</w:t>
      </w:r>
      <w:r w:rsidR="0077595B">
        <w:rPr>
          <w:rStyle w:val="Sprotnaopomba-sklic"/>
          <w:rFonts w:eastAsia="Calibri" w:cs="Arial"/>
          <w:szCs w:val="20"/>
          <w:lang w:val="sl-SI"/>
        </w:rPr>
        <w:footnoteReference w:id="2"/>
      </w:r>
      <w:r w:rsidR="0077595B" w:rsidRPr="00FA382C">
        <w:rPr>
          <w:rFonts w:eastAsia="Calibri" w:cs="Arial"/>
          <w:szCs w:val="20"/>
          <w:lang w:val="sl-SI"/>
        </w:rPr>
        <w:t xml:space="preserve"> - </w:t>
      </w:r>
      <w:r w:rsidR="0077595B" w:rsidRPr="005A6A94">
        <w:rPr>
          <w:rFonts w:eastAsia="Calibri" w:cs="Arial"/>
          <w:szCs w:val="20"/>
          <w:lang w:val="sl-SI"/>
        </w:rPr>
        <w:t>EA</w:t>
      </w:r>
      <w:r w:rsidR="0077595B">
        <w:rPr>
          <w:rFonts w:eastAsia="Calibri" w:cs="Arial"/>
          <w:szCs w:val="20"/>
          <w:lang w:val="sl-SI"/>
        </w:rPr>
        <w:t xml:space="preserve"> dokument o akreditaciji za namene priglasitve (EA </w:t>
      </w:r>
      <w:proofErr w:type="spellStart"/>
      <w:r w:rsidR="0077595B" w:rsidRPr="005A6A94">
        <w:rPr>
          <w:rFonts w:eastAsia="Calibri" w:cs="Arial"/>
          <w:szCs w:val="20"/>
          <w:lang w:val="sl-SI"/>
        </w:rPr>
        <w:t>Document</w:t>
      </w:r>
      <w:proofErr w:type="spellEnd"/>
      <w:r w:rsidR="0077595B" w:rsidRPr="005A6A94">
        <w:rPr>
          <w:rFonts w:eastAsia="Calibri" w:cs="Arial"/>
          <w:szCs w:val="20"/>
          <w:lang w:val="sl-SI"/>
        </w:rPr>
        <w:t xml:space="preserve"> on</w:t>
      </w:r>
      <w:r w:rsidR="0077595B">
        <w:rPr>
          <w:rFonts w:eastAsia="Calibri" w:cs="Arial"/>
          <w:szCs w:val="20"/>
          <w:lang w:val="sl-SI"/>
        </w:rPr>
        <w:t xml:space="preserve"> </w:t>
      </w:r>
      <w:proofErr w:type="spellStart"/>
      <w:r w:rsidR="0077595B" w:rsidRPr="005A6A94">
        <w:rPr>
          <w:rFonts w:eastAsia="Calibri" w:cs="Arial"/>
          <w:szCs w:val="20"/>
          <w:lang w:val="sl-SI"/>
        </w:rPr>
        <w:t>Accreditation</w:t>
      </w:r>
      <w:proofErr w:type="spellEnd"/>
      <w:r w:rsidR="0077595B">
        <w:rPr>
          <w:rFonts w:eastAsia="Calibri" w:cs="Arial"/>
          <w:szCs w:val="20"/>
          <w:lang w:val="sl-SI"/>
        </w:rPr>
        <w:t xml:space="preserve"> </w:t>
      </w:r>
      <w:proofErr w:type="spellStart"/>
      <w:r w:rsidR="0077595B" w:rsidRPr="005A6A94">
        <w:rPr>
          <w:rFonts w:eastAsia="Calibri" w:cs="Arial"/>
          <w:szCs w:val="20"/>
          <w:lang w:val="sl-SI"/>
        </w:rPr>
        <w:t>for</w:t>
      </w:r>
      <w:proofErr w:type="spellEnd"/>
      <w:r w:rsidR="0077595B" w:rsidRPr="005A6A94">
        <w:rPr>
          <w:rFonts w:eastAsia="Calibri" w:cs="Arial"/>
          <w:szCs w:val="20"/>
          <w:lang w:val="sl-SI"/>
        </w:rPr>
        <w:t xml:space="preserve"> </w:t>
      </w:r>
      <w:proofErr w:type="spellStart"/>
      <w:r w:rsidR="0077595B" w:rsidRPr="005A6A94">
        <w:rPr>
          <w:rFonts w:eastAsia="Calibri" w:cs="Arial"/>
          <w:szCs w:val="20"/>
          <w:lang w:val="sl-SI"/>
        </w:rPr>
        <w:t>Notification</w:t>
      </w:r>
      <w:proofErr w:type="spellEnd"/>
      <w:r w:rsidR="0077595B" w:rsidRPr="005A6A94">
        <w:rPr>
          <w:rFonts w:eastAsia="Calibri" w:cs="Arial"/>
          <w:szCs w:val="20"/>
          <w:lang w:val="sl-SI"/>
        </w:rPr>
        <w:t xml:space="preserve"> </w:t>
      </w:r>
      <w:proofErr w:type="spellStart"/>
      <w:r w:rsidR="0077595B" w:rsidRPr="005A6A94">
        <w:rPr>
          <w:rFonts w:eastAsia="Calibri" w:cs="Arial"/>
          <w:szCs w:val="20"/>
          <w:lang w:val="sl-SI"/>
        </w:rPr>
        <w:t>Purposes</w:t>
      </w:r>
      <w:proofErr w:type="spellEnd"/>
      <w:r w:rsidR="0077595B">
        <w:rPr>
          <w:rFonts w:eastAsia="Calibri" w:cs="Arial"/>
          <w:szCs w:val="20"/>
          <w:lang w:val="sl-SI"/>
        </w:rPr>
        <w:t>)</w:t>
      </w:r>
      <w:r w:rsidR="00000847">
        <w:rPr>
          <w:rFonts w:eastAsia="Calibri" w:cs="Arial"/>
          <w:szCs w:val="20"/>
          <w:lang w:val="sl-SI"/>
        </w:rPr>
        <w:t xml:space="preserve"> </w:t>
      </w:r>
      <w:r w:rsidR="00B832ED">
        <w:rPr>
          <w:rFonts w:eastAsia="Calibri" w:cs="Arial"/>
          <w:szCs w:val="20"/>
          <w:lang w:val="sl-SI"/>
        </w:rPr>
        <w:t xml:space="preserve">in </w:t>
      </w:r>
      <w:r w:rsidR="003759A6">
        <w:rPr>
          <w:rFonts w:eastAsia="Calibri" w:cs="Arial"/>
          <w:szCs w:val="20"/>
          <w:lang w:val="sl-SI"/>
        </w:rPr>
        <w:t xml:space="preserve">vodilo WELMEC </w:t>
      </w:r>
      <w:proofErr w:type="spellStart"/>
      <w:r w:rsidR="003759A6">
        <w:rPr>
          <w:rFonts w:eastAsia="Calibri" w:cs="Arial"/>
          <w:szCs w:val="20"/>
          <w:lang w:val="sl-SI"/>
        </w:rPr>
        <w:t>Guide</w:t>
      </w:r>
      <w:proofErr w:type="spellEnd"/>
      <w:r w:rsidR="003759A6">
        <w:rPr>
          <w:rFonts w:eastAsia="Calibri" w:cs="Arial"/>
          <w:szCs w:val="20"/>
          <w:lang w:val="sl-SI"/>
        </w:rPr>
        <w:t xml:space="preserve"> 8.0</w:t>
      </w:r>
      <w:r w:rsidR="00C60A6F">
        <w:rPr>
          <w:rFonts w:eastAsia="Calibri" w:cs="Arial"/>
          <w:szCs w:val="20"/>
          <w:lang w:val="sl-SI"/>
        </w:rPr>
        <w:t>: Priglašeni organi Direktiva 2014/31/EU in Direktiva 2014/32/EU</w:t>
      </w:r>
      <w:r w:rsidR="003759A6">
        <w:rPr>
          <w:rFonts w:eastAsia="Calibri" w:cs="Arial"/>
          <w:szCs w:val="20"/>
          <w:lang w:val="sl-SI"/>
        </w:rPr>
        <w:t xml:space="preserve"> (2016)</w:t>
      </w:r>
      <w:r w:rsidR="003E4B70" w:rsidRPr="00FA382C">
        <w:rPr>
          <w:rFonts w:eastAsia="Calibri" w:cs="Arial"/>
          <w:szCs w:val="20"/>
          <w:lang w:val="sl-SI"/>
        </w:rPr>
        <w:t xml:space="preserve">. </w:t>
      </w:r>
      <w:r w:rsidRPr="00FA382C">
        <w:rPr>
          <w:rFonts w:eastAsia="Calibri" w:cs="Arial"/>
          <w:szCs w:val="20"/>
          <w:lang w:val="sl-SI"/>
        </w:rPr>
        <w:t xml:space="preserve">Glede na naloge priglašenega organa so </w:t>
      </w:r>
      <w:r w:rsidR="00031EF5" w:rsidRPr="00FA382C">
        <w:rPr>
          <w:rFonts w:eastAsia="Calibri" w:cs="Arial"/>
          <w:szCs w:val="20"/>
          <w:lang w:val="sl-SI"/>
        </w:rPr>
        <w:t>podlaga za akreditacijo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0F40E8">
        <w:rPr>
          <w:rFonts w:eastAsia="Calibri" w:cs="Arial"/>
          <w:szCs w:val="20"/>
          <w:lang w:val="sl-SI"/>
        </w:rPr>
        <w:t xml:space="preserve">za namen priglasitve </w:t>
      </w:r>
      <w:r w:rsidRPr="00FA382C">
        <w:rPr>
          <w:rFonts w:eastAsia="Calibri" w:cs="Arial"/>
          <w:szCs w:val="20"/>
          <w:lang w:val="sl-SI"/>
        </w:rPr>
        <w:t>naslednji standardi:</w:t>
      </w:r>
    </w:p>
    <w:p w14:paraId="7E2DF1E5" w14:textId="77777777" w:rsidR="008D4D02" w:rsidRDefault="008D4D02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43A5E836" w14:textId="77777777" w:rsidR="00C60A6F" w:rsidRDefault="00C60A6F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4ECA2992" w14:textId="77777777" w:rsidR="00C60A6F" w:rsidRPr="00FA382C" w:rsidRDefault="00C60A6F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  <w:tblCaption w:val="Tabela s seznamom modulov"/>
      </w:tblPr>
      <w:tblGrid>
        <w:gridCol w:w="5637"/>
        <w:gridCol w:w="3543"/>
      </w:tblGrid>
      <w:tr w:rsidR="00115A06" w:rsidRPr="003759A6" w14:paraId="794057E5" w14:textId="77777777" w:rsidTr="00115A06">
        <w:trPr>
          <w:cantSplit/>
          <w:tblHeader/>
        </w:trPr>
        <w:tc>
          <w:tcPr>
            <w:tcW w:w="5637" w:type="dxa"/>
            <w:shd w:val="clear" w:color="auto" w:fill="B8CCE4"/>
          </w:tcPr>
          <w:p w14:paraId="3CA9AA98" w14:textId="77777777" w:rsidR="00115A06" w:rsidRPr="003759A6" w:rsidRDefault="00115A06" w:rsidP="00115A06">
            <w:pPr>
              <w:jc w:val="center"/>
              <w:rPr>
                <w:rFonts w:cs="Arial"/>
                <w:szCs w:val="20"/>
                <w:lang w:val="sl-SI"/>
              </w:rPr>
            </w:pPr>
            <w:bookmarkStart w:id="1" w:name="_GoBack"/>
            <w:r w:rsidRPr="003759A6">
              <w:rPr>
                <w:rFonts w:cs="Arial"/>
                <w:szCs w:val="20"/>
                <w:lang w:val="sl-SI"/>
              </w:rPr>
              <w:lastRenderedPageBreak/>
              <w:t>Moduli</w:t>
            </w:r>
          </w:p>
        </w:tc>
        <w:tc>
          <w:tcPr>
            <w:tcW w:w="3543" w:type="dxa"/>
            <w:shd w:val="clear" w:color="auto" w:fill="B8CCE4"/>
          </w:tcPr>
          <w:p w14:paraId="540259EA" w14:textId="77777777" w:rsidR="00115A06" w:rsidRPr="00115A06" w:rsidRDefault="00115A06" w:rsidP="00115A06">
            <w:pPr>
              <w:pStyle w:val="TableParagraph"/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 xml:space="preserve">Standardi </w:t>
            </w:r>
          </w:p>
        </w:tc>
      </w:tr>
      <w:tr w:rsidR="00115A06" w:rsidRPr="00F629C8" w14:paraId="3C246B2A" w14:textId="77777777" w:rsidTr="00115A06">
        <w:trPr>
          <w:cantSplit/>
        </w:trPr>
        <w:tc>
          <w:tcPr>
            <w:tcW w:w="5637" w:type="dxa"/>
          </w:tcPr>
          <w:p w14:paraId="739B2E54" w14:textId="77777777" w:rsidR="00641566" w:rsidRPr="003759A6" w:rsidRDefault="00641566" w:rsidP="0064156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EU-pregled tipa (B)</w:t>
            </w:r>
          </w:p>
          <w:p w14:paraId="2A5C5D63" w14:textId="77777777" w:rsidR="00115A06" w:rsidRPr="003759A6" w:rsidRDefault="00115A06" w:rsidP="003759A6">
            <w:pPr>
              <w:rPr>
                <w:rFonts w:cs="Arial"/>
                <w:szCs w:val="20"/>
                <w:lang w:val="sl-SI"/>
              </w:rPr>
            </w:pPr>
          </w:p>
          <w:p w14:paraId="3477786E" w14:textId="77777777" w:rsidR="00115A06" w:rsidRPr="003759A6" w:rsidRDefault="00115A06" w:rsidP="00115A06">
            <w:pPr>
              <w:pStyle w:val="Odstavekseznama"/>
              <w:spacing w:line="240" w:lineRule="auto"/>
              <w:ind w:left="0"/>
              <w:contextualSpacing/>
              <w:rPr>
                <w:rFonts w:cs="Arial"/>
                <w:szCs w:val="20"/>
                <w:lang w:val="sl-SI"/>
              </w:rPr>
            </w:pPr>
          </w:p>
        </w:tc>
        <w:tc>
          <w:tcPr>
            <w:tcW w:w="3543" w:type="dxa"/>
          </w:tcPr>
          <w:p w14:paraId="6653E927" w14:textId="730DECD2" w:rsidR="00115A06" w:rsidRPr="00115A06" w:rsidRDefault="004E3027" w:rsidP="00CC1252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ISO/IEC 17065 ter </w:t>
            </w:r>
            <w:r w:rsidR="00115A06">
              <w:rPr>
                <w:rFonts w:ascii="Arial" w:hAnsi="Arial" w:cs="Arial"/>
                <w:sz w:val="20"/>
                <w:szCs w:val="20"/>
              </w:rPr>
              <w:t xml:space="preserve">Vodilo WELMEC 8.5 </w:t>
            </w:r>
          </w:p>
        </w:tc>
      </w:tr>
      <w:tr w:rsidR="00115A06" w:rsidRPr="00CC1252" w14:paraId="32E910FE" w14:textId="77777777" w:rsidTr="00115A06">
        <w:trPr>
          <w:cantSplit/>
        </w:trPr>
        <w:tc>
          <w:tcPr>
            <w:tcW w:w="5637" w:type="dxa"/>
          </w:tcPr>
          <w:p w14:paraId="5C0DEF1B" w14:textId="77777777" w:rsidR="00641566" w:rsidRDefault="00641566" w:rsidP="00641566">
            <w:pPr>
              <w:rPr>
                <w:rFonts w:cs="Arial"/>
                <w:szCs w:val="20"/>
                <w:lang w:val="sl-SI"/>
              </w:rPr>
            </w:pPr>
            <w:r w:rsidRPr="002D3485">
              <w:rPr>
                <w:rFonts w:cs="Arial"/>
                <w:szCs w:val="20"/>
                <w:lang w:val="sl-SI"/>
              </w:rPr>
              <w:t>Skladnost z EU-tipom na podlagi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D3485">
              <w:rPr>
                <w:rFonts w:cs="Arial"/>
                <w:szCs w:val="20"/>
                <w:lang w:val="sl-SI"/>
              </w:rPr>
              <w:t xml:space="preserve">zagotavljanja kakovosti proizvodnje </w:t>
            </w:r>
            <w:r>
              <w:rPr>
                <w:rFonts w:cs="Arial"/>
                <w:szCs w:val="20"/>
                <w:lang w:val="sl-SI"/>
              </w:rPr>
              <w:t xml:space="preserve">(D) </w:t>
            </w:r>
          </w:p>
          <w:p w14:paraId="61437397" w14:textId="1DB53958" w:rsidR="00115A06" w:rsidRPr="003759A6" w:rsidRDefault="00641566" w:rsidP="0064156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</w:t>
            </w:r>
            <w:r w:rsidRPr="003759A6">
              <w:rPr>
                <w:rFonts w:cs="Arial"/>
                <w:szCs w:val="20"/>
                <w:lang w:val="sl-SI"/>
              </w:rPr>
              <w:t>agot</w:t>
            </w:r>
            <w:r>
              <w:rPr>
                <w:rFonts w:cs="Arial"/>
                <w:szCs w:val="20"/>
                <w:lang w:val="sl-SI"/>
              </w:rPr>
              <w:t>avljanje kakovosti proizvodnje</w:t>
            </w:r>
            <w:r w:rsidRPr="003759A6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(</w:t>
            </w:r>
            <w:r w:rsidRPr="003759A6">
              <w:rPr>
                <w:rFonts w:cs="Arial"/>
                <w:szCs w:val="20"/>
                <w:lang w:val="sl-SI"/>
              </w:rPr>
              <w:t>D1</w:t>
            </w:r>
            <w:r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73B647B0" w14:textId="3087ECAD" w:rsidR="00115A06" w:rsidRPr="00115A06" w:rsidRDefault="00115A06" w:rsidP="00CC1252">
            <w:pPr>
              <w:pStyle w:val="TableParagraph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115A06">
              <w:rPr>
                <w:rFonts w:ascii="Arial" w:hAnsi="Arial" w:cs="Arial"/>
                <w:sz w:val="20"/>
                <w:szCs w:val="20"/>
              </w:rPr>
              <w:t>EN ISO/IEC 17065</w:t>
            </w:r>
            <w:r w:rsidR="004E3027">
              <w:rPr>
                <w:rFonts w:ascii="Arial" w:hAnsi="Arial" w:cs="Arial"/>
                <w:sz w:val="20"/>
                <w:szCs w:val="20"/>
              </w:rPr>
              <w:t xml:space="preserve">   ter</w:t>
            </w:r>
            <w:r w:rsidR="00CC1252">
              <w:rPr>
                <w:rFonts w:ascii="Arial" w:hAnsi="Arial" w:cs="Arial"/>
                <w:sz w:val="20"/>
                <w:szCs w:val="20"/>
              </w:rPr>
              <w:t xml:space="preserve"> Vodilo WELMEC 8.5</w:t>
            </w:r>
            <w:r w:rsidR="00003B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5A06" w:rsidRPr="00A73B77" w14:paraId="007B660A" w14:textId="77777777" w:rsidTr="00115A06">
        <w:trPr>
          <w:cantSplit/>
        </w:trPr>
        <w:tc>
          <w:tcPr>
            <w:tcW w:w="5637" w:type="dxa"/>
          </w:tcPr>
          <w:p w14:paraId="4776EEB9" w14:textId="77777777" w:rsidR="00CC1252" w:rsidRDefault="00641566" w:rsidP="0009540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Skladnost z EU </w:t>
            </w:r>
            <w:r w:rsidRPr="003759A6">
              <w:rPr>
                <w:rFonts w:cs="Arial"/>
                <w:szCs w:val="20"/>
                <w:lang w:val="sl-SI"/>
              </w:rPr>
              <w:t>tipom na podlagi</w:t>
            </w:r>
            <w:r>
              <w:rPr>
                <w:rFonts w:cs="Arial"/>
                <w:szCs w:val="20"/>
                <w:lang w:val="sl-SI"/>
              </w:rPr>
              <w:t xml:space="preserve"> overitve</w:t>
            </w:r>
            <w:r w:rsidRPr="003759A6">
              <w:rPr>
                <w:rFonts w:cs="Arial"/>
                <w:szCs w:val="20"/>
                <w:lang w:val="sl-SI"/>
              </w:rPr>
              <w:t xml:space="preserve"> proizvoda</w:t>
            </w:r>
            <w:r>
              <w:rPr>
                <w:rFonts w:cs="Arial"/>
                <w:szCs w:val="20"/>
                <w:lang w:val="sl-SI"/>
              </w:rPr>
              <w:t xml:space="preserve"> (F</w:t>
            </w:r>
            <w:r w:rsidRPr="003759A6">
              <w:rPr>
                <w:rFonts w:cs="Arial"/>
                <w:szCs w:val="20"/>
                <w:lang w:val="sl-SI"/>
              </w:rPr>
              <w:t>)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</w:p>
          <w:p w14:paraId="701E0F90" w14:textId="77777777" w:rsidR="00CC1252" w:rsidRDefault="00CC1252" w:rsidP="0009540E">
            <w:pPr>
              <w:rPr>
                <w:rFonts w:cs="Arial"/>
                <w:szCs w:val="20"/>
                <w:lang w:val="sl-SI"/>
              </w:rPr>
            </w:pPr>
          </w:p>
          <w:p w14:paraId="167FBB35" w14:textId="1AA5CF20" w:rsidR="00115A06" w:rsidRPr="003759A6" w:rsidRDefault="00641566" w:rsidP="0009540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Pr="003759A6">
              <w:rPr>
                <w:rFonts w:cs="Arial"/>
                <w:szCs w:val="20"/>
                <w:lang w:val="sl-SI"/>
              </w:rPr>
              <w:t xml:space="preserve">kladnost na podlagi </w:t>
            </w:r>
            <w:r>
              <w:rPr>
                <w:rFonts w:cs="Arial"/>
                <w:szCs w:val="20"/>
                <w:lang w:val="sl-SI"/>
              </w:rPr>
              <w:t>overitve</w:t>
            </w:r>
            <w:r w:rsidRPr="003759A6">
              <w:rPr>
                <w:rFonts w:cs="Arial"/>
                <w:szCs w:val="20"/>
                <w:lang w:val="sl-SI"/>
              </w:rPr>
              <w:t xml:space="preserve"> proizvoda</w:t>
            </w:r>
            <w:r>
              <w:rPr>
                <w:rFonts w:cs="Arial"/>
                <w:szCs w:val="20"/>
                <w:lang w:val="sl-SI"/>
              </w:rPr>
              <w:t xml:space="preserve"> (F1</w:t>
            </w:r>
            <w:r w:rsidRPr="003759A6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3D3DA1F7" w14:textId="570A1EDC" w:rsidR="00CC1252" w:rsidRPr="00B64315" w:rsidRDefault="00CC1252">
            <w:pPr>
              <w:rPr>
                <w:rFonts w:cs="Arial"/>
                <w:szCs w:val="20"/>
                <w:lang w:val="sl-SI"/>
              </w:rPr>
            </w:pPr>
            <w:r w:rsidRPr="00B64315">
              <w:rPr>
                <w:rFonts w:cs="Arial"/>
                <w:szCs w:val="20"/>
                <w:lang w:val="sl-SI"/>
              </w:rPr>
              <w:t>EN/ISO/IEC 17020</w:t>
            </w:r>
            <w:r w:rsidR="00E76780" w:rsidRPr="00B64315">
              <w:rPr>
                <w:rFonts w:cs="Arial"/>
                <w:szCs w:val="20"/>
                <w:lang w:val="sl-SI"/>
              </w:rPr>
              <w:t xml:space="preserve"> </w:t>
            </w:r>
            <w:r w:rsidR="00A73B77" w:rsidRPr="00B64315">
              <w:rPr>
                <w:rFonts w:cs="Arial"/>
                <w:szCs w:val="20"/>
                <w:lang w:val="sl-SI"/>
              </w:rPr>
              <w:t xml:space="preserve"> </w:t>
            </w:r>
            <w:r w:rsidR="00ED2A89">
              <w:rPr>
                <w:rFonts w:cs="Arial"/>
                <w:szCs w:val="20"/>
                <w:lang w:val="sl-SI"/>
              </w:rPr>
              <w:t>ter</w:t>
            </w:r>
            <w:r w:rsidR="00ED2A89" w:rsidRPr="00B64315">
              <w:rPr>
                <w:rFonts w:cs="Arial"/>
                <w:szCs w:val="20"/>
                <w:lang w:val="sl-SI"/>
              </w:rPr>
              <w:t xml:space="preserve"> </w:t>
            </w:r>
            <w:r w:rsidR="002B09B6">
              <w:rPr>
                <w:rFonts w:cs="Arial"/>
                <w:szCs w:val="20"/>
                <w:lang w:val="sl-SI"/>
              </w:rPr>
              <w:t xml:space="preserve">Vodilo </w:t>
            </w:r>
            <w:r w:rsidR="00B64315" w:rsidRPr="00B64315">
              <w:rPr>
                <w:rFonts w:cs="Arial"/>
                <w:szCs w:val="20"/>
                <w:lang w:val="sl-SI"/>
              </w:rPr>
              <w:t>W</w:t>
            </w:r>
            <w:r w:rsidR="00B64315">
              <w:rPr>
                <w:rFonts w:cs="Arial"/>
                <w:szCs w:val="20"/>
                <w:lang w:val="sl-SI"/>
              </w:rPr>
              <w:t>ELMEC</w:t>
            </w:r>
            <w:r w:rsidR="00B64315" w:rsidRPr="00B64315">
              <w:rPr>
                <w:rFonts w:cs="Arial"/>
                <w:szCs w:val="20"/>
                <w:lang w:val="sl-SI"/>
              </w:rPr>
              <w:t xml:space="preserve"> </w:t>
            </w:r>
            <w:r w:rsidR="00A73B77" w:rsidRPr="00B64315">
              <w:rPr>
                <w:rFonts w:cs="Arial"/>
                <w:szCs w:val="20"/>
                <w:lang w:val="sl-SI"/>
              </w:rPr>
              <w:t xml:space="preserve">8.7 </w:t>
            </w:r>
          </w:p>
        </w:tc>
      </w:tr>
      <w:tr w:rsidR="00EC74A0" w:rsidRPr="00F629C8" w14:paraId="44BD91CD" w14:textId="77777777" w:rsidTr="00115A06">
        <w:trPr>
          <w:cantSplit/>
        </w:trPr>
        <w:tc>
          <w:tcPr>
            <w:tcW w:w="5637" w:type="dxa"/>
          </w:tcPr>
          <w:p w14:paraId="107892E2" w14:textId="3074EF3E" w:rsidR="00EC74A0" w:rsidRPr="003759A6" w:rsidRDefault="00641566" w:rsidP="003759A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Pr="003759A6">
              <w:rPr>
                <w:rFonts w:cs="Arial"/>
                <w:szCs w:val="20"/>
                <w:lang w:val="sl-SI"/>
              </w:rPr>
              <w:t>kladnost na podlagi preverjanja enote</w:t>
            </w:r>
            <w:r>
              <w:rPr>
                <w:rFonts w:cs="Arial"/>
                <w:szCs w:val="20"/>
                <w:lang w:val="sl-SI"/>
              </w:rPr>
              <w:t xml:space="preserve"> (G</w:t>
            </w:r>
            <w:r w:rsidRPr="003759A6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3543" w:type="dxa"/>
          </w:tcPr>
          <w:p w14:paraId="7CA799A0" w14:textId="6ABA430D" w:rsidR="00EC74A0" w:rsidRPr="002F2A55" w:rsidRDefault="007669F6">
            <w:pPr>
              <w:rPr>
                <w:rFonts w:cs="Arial"/>
                <w:szCs w:val="20"/>
                <w:lang w:val="sl-SI"/>
              </w:rPr>
            </w:pPr>
            <w:r w:rsidRPr="002F2A55">
              <w:rPr>
                <w:rFonts w:cs="Arial"/>
                <w:szCs w:val="20"/>
                <w:lang w:val="sl-SI"/>
              </w:rPr>
              <w:t xml:space="preserve">EN ISO/IEC 17065  </w:t>
            </w:r>
            <w:r>
              <w:rPr>
                <w:rFonts w:cs="Arial"/>
                <w:szCs w:val="20"/>
                <w:lang w:val="sl-SI"/>
              </w:rPr>
              <w:t>ter Vodilo WELMEC 8.</w:t>
            </w:r>
            <w:r w:rsidR="00962A5A">
              <w:rPr>
                <w:rFonts w:cs="Arial"/>
                <w:szCs w:val="20"/>
                <w:lang w:val="sl-SI"/>
              </w:rPr>
              <w:t>5</w:t>
            </w:r>
          </w:p>
        </w:tc>
      </w:tr>
      <w:bookmarkEnd w:id="1"/>
    </w:tbl>
    <w:p w14:paraId="3F9DFC2E" w14:textId="3B112B6E" w:rsidR="00781914" w:rsidRDefault="00781914" w:rsidP="00781914"/>
    <w:p w14:paraId="1CBBE943" w14:textId="77777777" w:rsidR="007F48B9" w:rsidRDefault="007F48B9" w:rsidP="00781914"/>
    <w:p w14:paraId="2ACB5424" w14:textId="5E5D62A3" w:rsidR="004C0386" w:rsidRPr="000E75F3" w:rsidRDefault="007A33DF" w:rsidP="00781914">
      <w:pPr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6.3</w:t>
      </w:r>
      <w:r>
        <w:rPr>
          <w:rFonts w:eastAsia="Calibri" w:cs="Arial"/>
          <w:b/>
          <w:szCs w:val="20"/>
          <w:lang w:val="sl-SI"/>
        </w:rPr>
        <w:tab/>
      </w:r>
      <w:r w:rsidR="004C0386" w:rsidRPr="000E75F3">
        <w:rPr>
          <w:rFonts w:eastAsia="Calibri" w:cs="Arial"/>
          <w:b/>
          <w:szCs w:val="20"/>
          <w:lang w:val="sl-SI"/>
        </w:rPr>
        <w:t>OBSEG</w:t>
      </w:r>
      <w:r w:rsidR="001365E2" w:rsidRPr="000E75F3">
        <w:rPr>
          <w:rFonts w:eastAsia="Calibri" w:cs="Arial"/>
          <w:b/>
          <w:szCs w:val="20"/>
          <w:lang w:val="sl-SI"/>
        </w:rPr>
        <w:t xml:space="preserve"> / PODROČJE PRIGLASITVE</w:t>
      </w:r>
    </w:p>
    <w:p w14:paraId="5567A672" w14:textId="77777777" w:rsidR="00F65C84" w:rsidRPr="00FA382C" w:rsidRDefault="009C2E69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Vložnik, ki namerava biti pooblaščen za izvajanje nalog tretje stranke v postopku </w:t>
      </w:r>
      <w:r w:rsidR="008D4D02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4C0386" w:rsidRPr="00FA382C">
        <w:rPr>
          <w:rFonts w:eastAsia="Calibri" w:cs="Arial"/>
          <w:szCs w:val="20"/>
          <w:lang w:val="sl-SI"/>
        </w:rPr>
        <w:t>mora navesti</w:t>
      </w:r>
      <w:r w:rsidR="00F65C84" w:rsidRPr="00FA382C">
        <w:rPr>
          <w:rFonts w:eastAsia="Calibri" w:cs="Arial"/>
          <w:szCs w:val="20"/>
          <w:lang w:val="sl-SI"/>
        </w:rPr>
        <w:t>:</w:t>
      </w:r>
    </w:p>
    <w:p w14:paraId="04693431" w14:textId="77777777" w:rsidR="00F65C84" w:rsidRPr="00FA382C" w:rsidRDefault="00D57C12" w:rsidP="00D57C12">
      <w:pPr>
        <w:numPr>
          <w:ilvl w:val="0"/>
          <w:numId w:val="2"/>
        </w:num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podatke</w:t>
      </w:r>
      <w:r w:rsidRPr="00D57C12">
        <w:rPr>
          <w:rFonts w:eastAsia="Calibri" w:cs="Arial"/>
          <w:szCs w:val="20"/>
          <w:lang w:val="sl-SI"/>
        </w:rPr>
        <w:t xml:space="preserve"> o področju določitve</w:t>
      </w:r>
      <w:r w:rsidR="00F65C84" w:rsidRPr="00FA382C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(sklic </w:t>
      </w:r>
      <w:r w:rsidR="00F65C84" w:rsidRPr="00FA382C">
        <w:rPr>
          <w:rFonts w:eastAsia="Calibri" w:cs="Arial"/>
          <w:szCs w:val="20"/>
          <w:lang w:val="sl-SI"/>
        </w:rPr>
        <w:t xml:space="preserve">na </w:t>
      </w:r>
      <w:r w:rsidR="00D311A4" w:rsidRPr="00FA382C">
        <w:rPr>
          <w:rFonts w:eastAsia="Calibri" w:cs="Arial"/>
          <w:szCs w:val="20"/>
          <w:lang w:val="sl-SI"/>
        </w:rPr>
        <w:t>zakonodajo, ki je podlaga za delovanje priglašenega organa</w:t>
      </w:r>
      <w:r>
        <w:rPr>
          <w:rFonts w:eastAsia="Calibri" w:cs="Arial"/>
          <w:szCs w:val="20"/>
          <w:lang w:val="sl-SI"/>
        </w:rPr>
        <w:t>)</w:t>
      </w:r>
      <w:r w:rsidR="00F65C84" w:rsidRPr="00FA382C">
        <w:rPr>
          <w:rFonts w:eastAsia="Calibri" w:cs="Arial"/>
          <w:szCs w:val="20"/>
          <w:lang w:val="sl-SI"/>
        </w:rPr>
        <w:t>,</w:t>
      </w:r>
    </w:p>
    <w:p w14:paraId="5303E7EF" w14:textId="66D222C1" w:rsidR="00F65C84" w:rsidRPr="00FA382C" w:rsidRDefault="00D57C12" w:rsidP="00D57C12">
      <w:pPr>
        <w:numPr>
          <w:ilvl w:val="0"/>
          <w:numId w:val="2"/>
        </w:num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vrsto</w:t>
      </w:r>
      <w:r w:rsidRPr="00D57C12">
        <w:rPr>
          <w:rFonts w:eastAsia="Calibri" w:cs="Arial"/>
          <w:szCs w:val="20"/>
          <w:lang w:val="sl-SI"/>
        </w:rPr>
        <w:t xml:space="preserve"> področja in obsega nalog ter proizvodov, na katere se naloge nanašajo</w:t>
      </w:r>
      <w:r w:rsidR="00B33967">
        <w:rPr>
          <w:rFonts w:eastAsia="Calibri" w:cs="Arial"/>
          <w:szCs w:val="20"/>
          <w:lang w:val="sl-SI"/>
        </w:rPr>
        <w:t>,</w:t>
      </w:r>
      <w:r w:rsidRPr="00D57C12">
        <w:rPr>
          <w:rFonts w:eastAsia="Calibri" w:cs="Arial"/>
          <w:szCs w:val="20"/>
          <w:lang w:val="sl-SI"/>
        </w:rPr>
        <w:t xml:space="preserve"> </w:t>
      </w:r>
      <w:r w:rsidR="009C2E69" w:rsidRPr="00FA382C">
        <w:rPr>
          <w:rFonts w:eastAsia="Calibri" w:cs="Arial"/>
          <w:szCs w:val="20"/>
          <w:lang w:val="sl-SI"/>
        </w:rPr>
        <w:t>referenčno oznako in naslov harmoniziranega standarda</w:t>
      </w:r>
      <w:r w:rsidR="00A8518B">
        <w:rPr>
          <w:rFonts w:eastAsia="Calibri" w:cs="Arial"/>
          <w:szCs w:val="20"/>
          <w:lang w:val="sl-SI"/>
        </w:rPr>
        <w:t xml:space="preserve"> </w:t>
      </w:r>
      <w:r>
        <w:rPr>
          <w:lang w:val="sl-SI"/>
        </w:rPr>
        <w:t>ter</w:t>
      </w:r>
    </w:p>
    <w:p w14:paraId="57E59523" w14:textId="77777777" w:rsidR="00F65C84" w:rsidRPr="00FA382C" w:rsidRDefault="008D4D02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postopke ugotavljanja skladnosti iz priloge 2</w:t>
      </w:r>
      <w:r w:rsidR="009C2E69" w:rsidRPr="00FA382C">
        <w:rPr>
          <w:rFonts w:eastAsia="Calibri" w:cs="Arial"/>
          <w:szCs w:val="20"/>
          <w:lang w:val="sl-SI"/>
        </w:rPr>
        <w:t xml:space="preserve"> </w:t>
      </w:r>
      <w:r w:rsidR="00D57C12">
        <w:rPr>
          <w:rFonts w:eastAsia="Calibri" w:cs="Arial"/>
          <w:szCs w:val="20"/>
          <w:lang w:val="sl-SI"/>
        </w:rPr>
        <w:t>Pravilnika (moduli).</w:t>
      </w:r>
    </w:p>
    <w:p w14:paraId="507EAC1D" w14:textId="77777777" w:rsidR="00B03961" w:rsidRDefault="00B03961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</w:p>
    <w:p w14:paraId="269DC681" w14:textId="77777777" w:rsidR="0076152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6.4</w:t>
      </w:r>
      <w:r>
        <w:rPr>
          <w:rFonts w:eastAsia="Calibri" w:cs="Arial"/>
          <w:b/>
          <w:szCs w:val="20"/>
          <w:lang w:val="sl-SI"/>
        </w:rPr>
        <w:tab/>
      </w:r>
      <w:r w:rsidR="0076152A" w:rsidRPr="000E75F3">
        <w:rPr>
          <w:rFonts w:eastAsia="Calibri" w:cs="Arial"/>
          <w:b/>
          <w:szCs w:val="20"/>
          <w:lang w:val="sl-SI"/>
        </w:rPr>
        <w:t>STROKOVNA</w:t>
      </w:r>
      <w:r w:rsidR="0007041D" w:rsidRPr="000E75F3">
        <w:rPr>
          <w:rFonts w:eastAsia="Calibri" w:cs="Arial"/>
          <w:b/>
          <w:szCs w:val="20"/>
          <w:lang w:val="sl-SI"/>
        </w:rPr>
        <w:t xml:space="preserve"> </w:t>
      </w:r>
      <w:r w:rsidR="0076152A" w:rsidRPr="000E75F3">
        <w:rPr>
          <w:rFonts w:eastAsia="Calibri" w:cs="Arial"/>
          <w:b/>
          <w:szCs w:val="20"/>
          <w:lang w:val="sl-SI"/>
        </w:rPr>
        <w:t>USPOSOBLJENOST</w:t>
      </w:r>
      <w:r w:rsidR="0007041D" w:rsidRPr="000E75F3">
        <w:rPr>
          <w:rFonts w:eastAsia="Calibri" w:cs="Arial"/>
          <w:b/>
          <w:szCs w:val="20"/>
          <w:lang w:val="sl-SI"/>
        </w:rPr>
        <w:t xml:space="preserve"> OSEBJA </w:t>
      </w:r>
    </w:p>
    <w:p w14:paraId="0DD500E8" w14:textId="77777777" w:rsidR="00F65C84" w:rsidRPr="00FA382C" w:rsidRDefault="00D871B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izka</w:t>
      </w:r>
      <w:r w:rsidR="0076152A" w:rsidRPr="00FA382C">
        <w:rPr>
          <w:rFonts w:eastAsia="Calibri" w:cs="Arial"/>
          <w:szCs w:val="20"/>
          <w:lang w:val="sl-SI"/>
        </w:rPr>
        <w:t>zovati ustrezen nivo strokovne usposobljenosti osebja</w:t>
      </w:r>
      <w:r w:rsidR="009C2E69" w:rsidRPr="00FA382C">
        <w:rPr>
          <w:rFonts w:eastAsia="Calibri" w:cs="Arial"/>
          <w:szCs w:val="20"/>
          <w:lang w:val="sl-SI"/>
        </w:rPr>
        <w:t>.</w:t>
      </w:r>
      <w:r w:rsidR="00F65C84" w:rsidRPr="00FA382C">
        <w:rPr>
          <w:rFonts w:eastAsia="Calibri" w:cs="Arial"/>
          <w:szCs w:val="20"/>
          <w:lang w:val="sl-SI"/>
        </w:rPr>
        <w:t xml:space="preserve"> </w:t>
      </w:r>
      <w:r w:rsidR="009C2E69" w:rsidRPr="00FA382C">
        <w:rPr>
          <w:rFonts w:eastAsia="Calibri" w:cs="Arial"/>
          <w:szCs w:val="20"/>
          <w:lang w:val="sl-SI"/>
        </w:rPr>
        <w:t>O</w:t>
      </w:r>
      <w:r w:rsidR="00BC1A0F" w:rsidRPr="00FA382C">
        <w:rPr>
          <w:rFonts w:eastAsia="Calibri" w:cs="Arial"/>
          <w:szCs w:val="20"/>
          <w:lang w:val="sl-SI"/>
        </w:rPr>
        <w:t xml:space="preserve">sebje mora </w:t>
      </w:r>
      <w:r w:rsidR="00F65C84" w:rsidRPr="00FA382C">
        <w:rPr>
          <w:rFonts w:eastAsia="Calibri" w:cs="Arial"/>
          <w:szCs w:val="20"/>
          <w:lang w:val="sl-SI"/>
        </w:rPr>
        <w:t xml:space="preserve">imeti izkušnje na </w:t>
      </w:r>
      <w:r w:rsidR="009C2E69" w:rsidRPr="00FA382C">
        <w:rPr>
          <w:rFonts w:eastAsia="Calibri" w:cs="Arial"/>
          <w:szCs w:val="20"/>
          <w:lang w:val="sl-SI"/>
        </w:rPr>
        <w:t>strokovnem</w:t>
      </w:r>
      <w:r w:rsidR="00F65C84" w:rsidRPr="00FA382C">
        <w:rPr>
          <w:rFonts w:eastAsia="Calibri" w:cs="Arial"/>
          <w:szCs w:val="20"/>
          <w:lang w:val="sl-SI"/>
        </w:rPr>
        <w:t xml:space="preserve"> področju</w:t>
      </w:r>
      <w:r w:rsidRPr="00FA382C">
        <w:rPr>
          <w:rFonts w:eastAsia="Calibri" w:cs="Arial"/>
          <w:szCs w:val="20"/>
          <w:lang w:val="sl-SI"/>
        </w:rPr>
        <w:t>, kar dokazuje z</w:t>
      </w:r>
      <w:r w:rsidR="00F65C84" w:rsidRPr="00FA382C">
        <w:rPr>
          <w:rFonts w:eastAsia="Calibri" w:cs="Arial"/>
          <w:szCs w:val="20"/>
          <w:lang w:val="sl-SI"/>
        </w:rPr>
        <w:t>:</w:t>
      </w:r>
    </w:p>
    <w:p w14:paraId="3F90870B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navedbo kadrovskih zmogljivosti (npr. organigramom), </w:t>
      </w:r>
    </w:p>
    <w:p w14:paraId="269984C5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opisom referenc zaposlenih (stopnja in smer izobrazbe, navedba let delovnih izkušenj na </w:t>
      </w:r>
      <w:r w:rsidR="009C2E69" w:rsidRPr="00FA382C">
        <w:rPr>
          <w:rFonts w:eastAsia="Calibri" w:cs="Arial"/>
          <w:szCs w:val="20"/>
          <w:lang w:val="sl-SI"/>
        </w:rPr>
        <w:t>določenem strokovnem</w:t>
      </w:r>
      <w:r w:rsidRPr="00FA382C">
        <w:rPr>
          <w:rFonts w:eastAsia="Calibri" w:cs="Arial"/>
          <w:szCs w:val="20"/>
          <w:lang w:val="sl-SI"/>
        </w:rPr>
        <w:t xml:space="preserve"> področju),</w:t>
      </w:r>
    </w:p>
    <w:p w14:paraId="6A872FE3" w14:textId="77777777" w:rsidR="00F65C84" w:rsidRPr="00FA382C" w:rsidRDefault="00F65C84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članstvom</w:t>
      </w:r>
      <w:r w:rsidR="00637308" w:rsidRPr="00FA382C">
        <w:rPr>
          <w:rFonts w:eastAsia="Calibri" w:cs="Arial"/>
          <w:szCs w:val="20"/>
          <w:lang w:val="sl-SI"/>
        </w:rPr>
        <w:t xml:space="preserve"> in sodelovanjem</w:t>
      </w:r>
      <w:r w:rsidRPr="00FA382C">
        <w:rPr>
          <w:rFonts w:eastAsia="Calibri" w:cs="Arial"/>
          <w:szCs w:val="20"/>
          <w:lang w:val="sl-SI"/>
        </w:rPr>
        <w:t xml:space="preserve"> v mednarodnih organizacijah, združenjih ali shemah,</w:t>
      </w:r>
    </w:p>
    <w:p w14:paraId="5F450BC1" w14:textId="77777777" w:rsidR="00F65C84" w:rsidRPr="00FA382C" w:rsidRDefault="001365E2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drugimi</w:t>
      </w:r>
      <w:r w:rsidR="006D23DE" w:rsidRPr="00FA382C">
        <w:rPr>
          <w:rFonts w:eastAsia="Calibri" w:cs="Arial"/>
          <w:szCs w:val="20"/>
          <w:lang w:val="sl-SI"/>
        </w:rPr>
        <w:t xml:space="preserve"> dokazil</w:t>
      </w:r>
      <w:r w:rsidRPr="00FA382C">
        <w:rPr>
          <w:rFonts w:eastAsia="Calibri" w:cs="Arial"/>
          <w:szCs w:val="20"/>
          <w:lang w:val="sl-SI"/>
        </w:rPr>
        <w:t>i</w:t>
      </w:r>
      <w:r w:rsidR="006D23DE" w:rsidRPr="00FA382C">
        <w:rPr>
          <w:rFonts w:eastAsia="Calibri" w:cs="Arial"/>
          <w:szCs w:val="20"/>
          <w:lang w:val="sl-SI"/>
        </w:rPr>
        <w:t xml:space="preserve"> (</w:t>
      </w:r>
      <w:r w:rsidR="009536CA" w:rsidRPr="00FA382C">
        <w:rPr>
          <w:rFonts w:eastAsia="Calibri" w:cs="Arial"/>
          <w:szCs w:val="20"/>
          <w:lang w:val="sl-SI"/>
        </w:rPr>
        <w:t>potrdila</w:t>
      </w:r>
      <w:r w:rsidR="008A628D" w:rsidRPr="00FA382C">
        <w:rPr>
          <w:rFonts w:eastAsia="Calibri" w:cs="Arial"/>
          <w:szCs w:val="20"/>
          <w:lang w:val="sl-SI"/>
        </w:rPr>
        <w:t xml:space="preserve"> o </w:t>
      </w:r>
      <w:r w:rsidR="009536CA" w:rsidRPr="00FA382C">
        <w:rPr>
          <w:rFonts w:eastAsia="Calibri" w:cs="Arial"/>
          <w:szCs w:val="20"/>
          <w:lang w:val="sl-SI"/>
        </w:rPr>
        <w:t>izobraževanjih, usposabljanjih</w:t>
      </w:r>
      <w:r w:rsidR="008A628D" w:rsidRPr="00FA382C">
        <w:rPr>
          <w:rFonts w:eastAsia="Calibri" w:cs="Arial"/>
          <w:szCs w:val="20"/>
          <w:lang w:val="sl-SI"/>
        </w:rPr>
        <w:t xml:space="preserve">, </w:t>
      </w:r>
      <w:r w:rsidR="006D23DE" w:rsidRPr="00FA382C">
        <w:rPr>
          <w:rFonts w:eastAsia="Calibri" w:cs="Arial"/>
          <w:szCs w:val="20"/>
          <w:lang w:val="sl-SI"/>
        </w:rPr>
        <w:t>ipd.)</w:t>
      </w:r>
      <w:r w:rsidR="00D871BC" w:rsidRPr="00FA382C">
        <w:rPr>
          <w:rFonts w:eastAsia="Calibri" w:cs="Arial"/>
          <w:szCs w:val="20"/>
          <w:lang w:val="sl-SI"/>
        </w:rPr>
        <w:t xml:space="preserve">. </w:t>
      </w:r>
    </w:p>
    <w:p w14:paraId="76E0C15A" w14:textId="77777777" w:rsidR="00D871BC" w:rsidRPr="00FA382C" w:rsidRDefault="00D871B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 mora imeti zadostno strokovno znanje o proizvodu in znanje o ugotavljanju </w:t>
      </w:r>
      <w:r w:rsidR="009E3064" w:rsidRPr="00FA382C">
        <w:rPr>
          <w:rFonts w:eastAsia="Calibri" w:cs="Arial"/>
          <w:szCs w:val="20"/>
          <w:lang w:val="sl-SI"/>
        </w:rPr>
        <w:t>skladnosti</w:t>
      </w:r>
      <w:r w:rsidRPr="00FA382C">
        <w:rPr>
          <w:rFonts w:eastAsia="Calibri" w:cs="Arial"/>
          <w:szCs w:val="20"/>
          <w:lang w:val="sl-SI"/>
        </w:rPr>
        <w:t xml:space="preserve"> (certificiranje in/ali testiranje), </w:t>
      </w:r>
      <w:r w:rsidR="00DE317A">
        <w:rPr>
          <w:rFonts w:eastAsia="Calibri" w:cs="Arial"/>
          <w:szCs w:val="20"/>
          <w:lang w:val="sl-SI"/>
        </w:rPr>
        <w:t xml:space="preserve">imeti mora zadostne in ustrezne izkušnje, </w:t>
      </w:r>
      <w:r w:rsidR="009E3064" w:rsidRPr="00FA382C">
        <w:rPr>
          <w:rFonts w:eastAsia="Calibri" w:cs="Arial"/>
          <w:szCs w:val="20"/>
          <w:lang w:val="sl-SI"/>
        </w:rPr>
        <w:t xml:space="preserve">razumeti mora </w:t>
      </w:r>
      <w:r w:rsidR="00C83F10" w:rsidRPr="00FA382C">
        <w:rPr>
          <w:rFonts w:eastAsia="Calibri" w:cs="Arial"/>
          <w:szCs w:val="20"/>
          <w:lang w:val="sl-SI"/>
        </w:rPr>
        <w:t xml:space="preserve">nacionalno in evropsko </w:t>
      </w:r>
      <w:r w:rsidR="009E3064" w:rsidRPr="00FA382C">
        <w:rPr>
          <w:rFonts w:eastAsia="Calibri" w:cs="Arial"/>
          <w:szCs w:val="20"/>
          <w:lang w:val="sl-SI"/>
        </w:rPr>
        <w:t xml:space="preserve">zakonodajo s področja </w:t>
      </w:r>
      <w:proofErr w:type="spellStart"/>
      <w:r w:rsidR="00C60A6F">
        <w:rPr>
          <w:rFonts w:eastAsia="Calibri" w:cs="Arial"/>
          <w:szCs w:val="20"/>
          <w:lang w:val="sl-SI"/>
        </w:rPr>
        <w:t>neavtomatskih</w:t>
      </w:r>
      <w:proofErr w:type="spellEnd"/>
      <w:r w:rsidR="00C60A6F">
        <w:rPr>
          <w:rFonts w:eastAsia="Calibri" w:cs="Arial"/>
          <w:szCs w:val="20"/>
          <w:lang w:val="sl-SI"/>
        </w:rPr>
        <w:t xml:space="preserve"> tehtnic</w:t>
      </w:r>
      <w:r w:rsidR="00C83F10" w:rsidRPr="00FA382C">
        <w:rPr>
          <w:rFonts w:eastAsia="Calibri" w:cs="Arial"/>
          <w:szCs w:val="20"/>
          <w:lang w:val="sl-SI"/>
        </w:rPr>
        <w:t>, slediti mora napredku pri razvoju tehnologij in uporabi proizvodov</w:t>
      </w:r>
      <w:r w:rsidRPr="00FA382C">
        <w:rPr>
          <w:rFonts w:eastAsia="Calibri" w:cs="Arial"/>
          <w:szCs w:val="20"/>
          <w:lang w:val="sl-SI"/>
        </w:rPr>
        <w:t>.</w:t>
      </w:r>
    </w:p>
    <w:p w14:paraId="27669C86" w14:textId="77777777" w:rsidR="009536CA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6.5</w:t>
      </w:r>
      <w:r>
        <w:rPr>
          <w:rFonts w:eastAsia="Calibri" w:cs="Arial"/>
          <w:b/>
          <w:szCs w:val="20"/>
          <w:lang w:val="sl-SI"/>
        </w:rPr>
        <w:tab/>
      </w:r>
      <w:r w:rsidR="0076152A" w:rsidRPr="000E75F3">
        <w:rPr>
          <w:rFonts w:eastAsia="Calibri" w:cs="Arial"/>
          <w:b/>
          <w:szCs w:val="20"/>
          <w:lang w:val="sl-SI"/>
        </w:rPr>
        <w:t>OPREMA</w:t>
      </w:r>
      <w:r w:rsidR="009536CA" w:rsidRPr="000E75F3">
        <w:rPr>
          <w:rFonts w:eastAsia="Calibri" w:cs="Arial"/>
          <w:b/>
          <w:szCs w:val="20"/>
          <w:lang w:val="sl-SI"/>
        </w:rPr>
        <w:t xml:space="preserve"> IN LOKACIJA</w:t>
      </w:r>
    </w:p>
    <w:p w14:paraId="268F79DA" w14:textId="77777777" w:rsidR="00863F57" w:rsidRPr="00FA382C" w:rsidRDefault="00BC1A0F" w:rsidP="00462C72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imeti primerno opremo in prostore, kar dokazuje z</w:t>
      </w:r>
      <w:r w:rsidR="00462C72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>opisom tehničnih zm</w:t>
      </w:r>
      <w:r w:rsidR="00332F88" w:rsidRPr="00FA382C">
        <w:rPr>
          <w:rFonts w:eastAsia="Calibri" w:cs="Arial"/>
          <w:szCs w:val="20"/>
          <w:lang w:val="sl-SI"/>
        </w:rPr>
        <w:t>ogljivosti (lastni laboratoriji</w:t>
      </w:r>
      <w:r w:rsidRPr="00FA382C">
        <w:rPr>
          <w:rFonts w:eastAsia="Calibri" w:cs="Arial"/>
          <w:szCs w:val="20"/>
          <w:lang w:val="sl-SI"/>
        </w:rPr>
        <w:t xml:space="preserve">, dostop </w:t>
      </w:r>
      <w:r w:rsidR="00DE317A">
        <w:rPr>
          <w:rFonts w:eastAsia="Calibri" w:cs="Arial"/>
          <w:szCs w:val="20"/>
          <w:lang w:val="sl-SI"/>
        </w:rPr>
        <w:t>in uporaba drugih laboratorijev</w:t>
      </w:r>
      <w:r w:rsidRPr="00FA382C">
        <w:rPr>
          <w:rFonts w:eastAsia="Calibri" w:cs="Arial"/>
          <w:szCs w:val="20"/>
          <w:lang w:val="sl-SI"/>
        </w:rPr>
        <w:t>, spiskom ključne opreme, i</w:t>
      </w:r>
      <w:r w:rsidR="009536CA" w:rsidRPr="00FA382C">
        <w:rPr>
          <w:rFonts w:eastAsia="Calibri" w:cs="Arial"/>
          <w:szCs w:val="20"/>
          <w:lang w:val="sl-SI"/>
        </w:rPr>
        <w:t>pd</w:t>
      </w:r>
      <w:r w:rsidRPr="00FA382C">
        <w:rPr>
          <w:rFonts w:eastAsia="Calibri" w:cs="Arial"/>
          <w:szCs w:val="20"/>
          <w:lang w:val="sl-SI"/>
        </w:rPr>
        <w:t>.</w:t>
      </w:r>
      <w:r w:rsidR="00DE317A">
        <w:rPr>
          <w:rFonts w:eastAsia="Calibri" w:cs="Arial"/>
          <w:szCs w:val="20"/>
          <w:lang w:val="sl-SI"/>
        </w:rPr>
        <w:t>)</w:t>
      </w:r>
      <w:r w:rsidR="008B4CFB">
        <w:rPr>
          <w:rFonts w:eastAsia="Calibri" w:cs="Arial"/>
          <w:szCs w:val="20"/>
          <w:lang w:val="sl-SI"/>
        </w:rPr>
        <w:t>.</w:t>
      </w:r>
    </w:p>
    <w:p w14:paraId="69426A5F" w14:textId="77777777" w:rsidR="0007041D" w:rsidRDefault="0007041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Vložnik mora navesti vse lokacije, na katerih opravlja naloge </w:t>
      </w:r>
      <w:r w:rsidR="009536CA" w:rsidRPr="00FA382C">
        <w:rPr>
          <w:rFonts w:eastAsia="Calibri" w:cs="Arial"/>
          <w:szCs w:val="20"/>
          <w:lang w:val="sl-SI"/>
        </w:rPr>
        <w:t xml:space="preserve">tretje stranke v postopku </w:t>
      </w:r>
      <w:r w:rsidR="009A0703">
        <w:rPr>
          <w:rFonts w:eastAsia="Calibri" w:cs="Arial"/>
          <w:szCs w:val="20"/>
          <w:lang w:val="sl-SI"/>
        </w:rPr>
        <w:t>ugotavljanja skladnosti</w:t>
      </w:r>
      <w:r w:rsidR="009536CA" w:rsidRPr="00FA382C">
        <w:rPr>
          <w:rFonts w:eastAsia="Calibri" w:cs="Arial"/>
          <w:szCs w:val="20"/>
          <w:lang w:val="sl-SI"/>
        </w:rPr>
        <w:t xml:space="preserve">, </w:t>
      </w:r>
      <w:r w:rsidRPr="00FA382C">
        <w:rPr>
          <w:rFonts w:eastAsia="Calibri" w:cs="Arial"/>
          <w:szCs w:val="20"/>
          <w:lang w:val="sl-SI"/>
        </w:rPr>
        <w:t xml:space="preserve">v </w:t>
      </w:r>
      <w:r w:rsidR="009536CA" w:rsidRPr="00FA382C">
        <w:rPr>
          <w:rFonts w:eastAsia="Calibri" w:cs="Arial"/>
          <w:szCs w:val="20"/>
          <w:lang w:val="sl-SI"/>
        </w:rPr>
        <w:t>primeru, da</w:t>
      </w:r>
      <w:r w:rsidRPr="00FA382C">
        <w:rPr>
          <w:rFonts w:eastAsia="Calibri" w:cs="Arial"/>
          <w:szCs w:val="20"/>
          <w:lang w:val="sl-SI"/>
        </w:rPr>
        <w:t xml:space="preserve"> se te ne izvajajo na sedežu.</w:t>
      </w:r>
      <w:r w:rsidR="00332F88" w:rsidRPr="00FA382C">
        <w:rPr>
          <w:rFonts w:eastAsia="Calibri" w:cs="Arial"/>
          <w:szCs w:val="20"/>
          <w:lang w:val="sl-SI"/>
        </w:rPr>
        <w:t xml:space="preserve"> Navesti mora katere naloge ugotavljanja skladnosti se na lokacijah izvajajo.</w:t>
      </w:r>
    </w:p>
    <w:p w14:paraId="33F7B7F9" w14:textId="77777777" w:rsidR="009C6D14" w:rsidRDefault="009C6D14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</w:p>
    <w:p w14:paraId="41598FCB" w14:textId="77777777" w:rsidR="0007041D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6.6</w:t>
      </w:r>
      <w:r>
        <w:rPr>
          <w:rFonts w:eastAsia="Calibri" w:cs="Arial"/>
          <w:b/>
          <w:szCs w:val="20"/>
          <w:lang w:val="sl-SI"/>
        </w:rPr>
        <w:tab/>
      </w:r>
      <w:r w:rsidR="0007041D" w:rsidRPr="000E75F3">
        <w:rPr>
          <w:rFonts w:eastAsia="Calibri" w:cs="Arial"/>
          <w:b/>
          <w:szCs w:val="20"/>
          <w:lang w:val="sl-SI"/>
        </w:rPr>
        <w:t xml:space="preserve">ZAGOTAVLJANJE NEODVISNOSTI IN NEPRISTRANSKOSTI </w:t>
      </w:r>
    </w:p>
    <w:p w14:paraId="23EE2B66" w14:textId="77777777" w:rsidR="006D23DE" w:rsidRPr="00FA382C" w:rsidRDefault="0007041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lastRenderedPageBreak/>
        <w:t xml:space="preserve">V postopku </w:t>
      </w:r>
      <w:r w:rsidR="001E7987">
        <w:rPr>
          <w:rFonts w:eastAsia="Calibri" w:cs="Arial"/>
          <w:szCs w:val="20"/>
          <w:lang w:val="sl-SI"/>
        </w:rPr>
        <w:t>ugotavljanja s</w:t>
      </w:r>
      <w:r w:rsidR="00111102">
        <w:rPr>
          <w:rFonts w:eastAsia="Calibri" w:cs="Arial"/>
          <w:szCs w:val="20"/>
          <w:lang w:val="sl-SI"/>
        </w:rPr>
        <w:t>kladnosti</w:t>
      </w:r>
      <w:r w:rsidR="00152E3B" w:rsidRPr="00FA382C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>mora vložnik zagotoviti neodvisnost in nepristranskost do organizacije ali proizvoda, ki ga ocenjuje, o čemer mora v vlogi podati izjavo o zagotavljanju zaupnosti podatkov in izjavo o zagotavljanju neodvisnosti in nepristranskosti</w:t>
      </w:r>
      <w:r w:rsidR="00250A00">
        <w:rPr>
          <w:rFonts w:eastAsia="Calibri" w:cs="Arial"/>
          <w:szCs w:val="20"/>
          <w:lang w:val="sl-SI"/>
        </w:rPr>
        <w:t xml:space="preserve"> njegovih dejavnosti</w:t>
      </w:r>
      <w:r w:rsidRPr="00FA382C">
        <w:rPr>
          <w:rFonts w:eastAsia="Calibri" w:cs="Arial"/>
          <w:szCs w:val="20"/>
          <w:lang w:val="sl-SI"/>
        </w:rPr>
        <w:t xml:space="preserve">. V kolikor vložnik opravlja naloge, ki bi utegnile vplivati na </w:t>
      </w:r>
      <w:r w:rsidR="00250A00">
        <w:rPr>
          <w:rFonts w:eastAsia="Calibri" w:cs="Arial"/>
          <w:szCs w:val="20"/>
          <w:lang w:val="sl-SI"/>
        </w:rPr>
        <w:t xml:space="preserve">neodvisnosti in </w:t>
      </w:r>
      <w:r w:rsidRPr="00FA382C">
        <w:rPr>
          <w:rFonts w:eastAsia="Calibri" w:cs="Arial"/>
          <w:szCs w:val="20"/>
          <w:lang w:val="sl-SI"/>
        </w:rPr>
        <w:t>nepristranskost dela</w:t>
      </w:r>
      <w:r w:rsidR="00637308" w:rsidRPr="00FA382C">
        <w:rPr>
          <w:rFonts w:eastAsia="Calibri" w:cs="Arial"/>
          <w:szCs w:val="20"/>
          <w:lang w:val="sl-SI"/>
        </w:rPr>
        <w:t xml:space="preserve"> (npr. komercialni, finančni</w:t>
      </w:r>
      <w:r w:rsidR="003F5884" w:rsidRPr="00FA382C">
        <w:rPr>
          <w:rFonts w:eastAsia="Calibri" w:cs="Arial"/>
          <w:szCs w:val="20"/>
          <w:lang w:val="sl-SI"/>
        </w:rPr>
        <w:t>, lastniški</w:t>
      </w:r>
      <w:r w:rsidR="00637308" w:rsidRPr="00FA382C">
        <w:rPr>
          <w:rFonts w:eastAsia="Calibri" w:cs="Arial"/>
          <w:szCs w:val="20"/>
          <w:lang w:val="sl-SI"/>
        </w:rPr>
        <w:t xml:space="preserve"> ali drugi vplivi)</w:t>
      </w:r>
      <w:r w:rsidRPr="00FA382C">
        <w:rPr>
          <w:rFonts w:eastAsia="Calibri" w:cs="Arial"/>
          <w:szCs w:val="20"/>
          <w:lang w:val="sl-SI"/>
        </w:rPr>
        <w:t xml:space="preserve">, mora na to opozoriti. </w:t>
      </w:r>
    </w:p>
    <w:p w14:paraId="0303BAEE" w14:textId="77777777" w:rsidR="006D23DE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6.7</w:t>
      </w:r>
      <w:r>
        <w:rPr>
          <w:rFonts w:eastAsia="Calibri" w:cs="Arial"/>
          <w:b/>
          <w:szCs w:val="20"/>
          <w:lang w:val="sl-SI"/>
        </w:rPr>
        <w:tab/>
      </w:r>
      <w:r w:rsidR="004228B3" w:rsidRPr="000E75F3">
        <w:rPr>
          <w:rFonts w:eastAsia="Calibri" w:cs="Arial"/>
          <w:b/>
          <w:szCs w:val="20"/>
          <w:lang w:val="sl-SI"/>
        </w:rPr>
        <w:t>VKLJUČENOST PODIZVAJALCEV</w:t>
      </w:r>
    </w:p>
    <w:p w14:paraId="4126EBE4" w14:textId="741B2F1C" w:rsidR="0007041D" w:rsidRPr="00FA382C" w:rsidRDefault="004228B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 kolikor vložnik</w:t>
      </w:r>
      <w:r w:rsidR="004D2240" w:rsidRPr="00FA382C">
        <w:rPr>
          <w:rFonts w:eastAsia="Calibri" w:cs="Arial"/>
          <w:szCs w:val="20"/>
          <w:lang w:val="sl-SI"/>
        </w:rPr>
        <w:t xml:space="preserve"> </w:t>
      </w:r>
      <w:r w:rsidR="00D93150" w:rsidRPr="00FA382C">
        <w:rPr>
          <w:rFonts w:eastAsia="Calibri" w:cs="Arial"/>
          <w:szCs w:val="20"/>
          <w:lang w:val="sl-SI"/>
        </w:rPr>
        <w:t>namerava za</w:t>
      </w:r>
      <w:r w:rsidRPr="00FA382C">
        <w:rPr>
          <w:rFonts w:eastAsia="Calibri" w:cs="Arial"/>
          <w:szCs w:val="20"/>
          <w:lang w:val="sl-SI"/>
        </w:rPr>
        <w:t xml:space="preserve"> del postopkov </w:t>
      </w:r>
      <w:r w:rsidR="00D93150" w:rsidRPr="00FA382C">
        <w:rPr>
          <w:rFonts w:eastAsia="Calibri" w:cs="Arial"/>
          <w:szCs w:val="20"/>
          <w:lang w:val="sl-SI"/>
        </w:rPr>
        <w:t xml:space="preserve">skleniti pogodbo </w:t>
      </w:r>
      <w:r w:rsidRPr="00FA382C">
        <w:rPr>
          <w:rFonts w:eastAsia="Calibri" w:cs="Arial"/>
          <w:szCs w:val="20"/>
          <w:lang w:val="sl-SI"/>
        </w:rPr>
        <w:t xml:space="preserve">s podizvajalci, </w:t>
      </w:r>
      <w:r w:rsidR="008B4CFB">
        <w:rPr>
          <w:rFonts w:eastAsia="Calibri" w:cs="Arial"/>
          <w:szCs w:val="20"/>
          <w:lang w:val="sl-SI"/>
        </w:rPr>
        <w:t xml:space="preserve">mora </w:t>
      </w:r>
      <w:r w:rsidR="00D93150" w:rsidRPr="00FA382C">
        <w:rPr>
          <w:rFonts w:eastAsia="Calibri" w:cs="Arial"/>
          <w:szCs w:val="20"/>
          <w:lang w:val="sl-SI"/>
        </w:rPr>
        <w:t>zagotovi</w:t>
      </w:r>
      <w:r w:rsidR="008B4CFB">
        <w:rPr>
          <w:rFonts w:eastAsia="Calibri" w:cs="Arial"/>
          <w:szCs w:val="20"/>
          <w:lang w:val="sl-SI"/>
        </w:rPr>
        <w:t>ti</w:t>
      </w:r>
      <w:r w:rsidR="00D93150" w:rsidRPr="00FA382C">
        <w:rPr>
          <w:rFonts w:eastAsia="Calibri" w:cs="Arial"/>
          <w:szCs w:val="20"/>
          <w:lang w:val="sl-SI"/>
        </w:rPr>
        <w:t xml:space="preserve">, da ti izpolnjujejo zahteve </w:t>
      </w:r>
      <w:r w:rsidR="00111102">
        <w:rPr>
          <w:rFonts w:eastAsia="Calibri" w:cs="Arial"/>
          <w:szCs w:val="20"/>
          <w:lang w:val="sl-SI"/>
        </w:rPr>
        <w:t>2</w:t>
      </w:r>
      <w:r w:rsidR="00D50714">
        <w:rPr>
          <w:rFonts w:eastAsia="Calibri" w:cs="Arial"/>
          <w:szCs w:val="20"/>
          <w:lang w:val="sl-SI"/>
        </w:rPr>
        <w:t>4</w:t>
      </w:r>
      <w:r w:rsidR="00111102">
        <w:rPr>
          <w:rFonts w:eastAsia="Calibri" w:cs="Arial"/>
          <w:szCs w:val="20"/>
          <w:lang w:val="sl-SI"/>
        </w:rPr>
        <w:t>. člena Pravilnika</w:t>
      </w:r>
      <w:r w:rsidR="005208EC">
        <w:rPr>
          <w:rFonts w:eastAsia="Calibri" w:cs="Arial"/>
          <w:szCs w:val="20"/>
          <w:lang w:val="sl-SI"/>
        </w:rPr>
        <w:t xml:space="preserve"> (25. člen Direktive 2014/31/EU) </w:t>
      </w:r>
      <w:r w:rsidR="00D93150" w:rsidRPr="00FA382C">
        <w:rPr>
          <w:rFonts w:eastAsia="Calibri" w:cs="Arial"/>
          <w:szCs w:val="20"/>
          <w:lang w:val="sl-SI"/>
        </w:rPr>
        <w:t xml:space="preserve"> in o tem obvesti </w:t>
      </w:r>
      <w:r w:rsidR="000034EC">
        <w:rPr>
          <w:rFonts w:eastAsia="Calibri" w:cs="Arial"/>
          <w:szCs w:val="20"/>
          <w:lang w:val="sl-SI"/>
        </w:rPr>
        <w:t>ministrstvo</w:t>
      </w:r>
      <w:r w:rsidR="00D93150" w:rsidRPr="00FA382C">
        <w:rPr>
          <w:rFonts w:eastAsia="Calibri" w:cs="Arial"/>
          <w:szCs w:val="20"/>
          <w:lang w:val="sl-SI"/>
        </w:rPr>
        <w:t>. N</w:t>
      </w:r>
      <w:r w:rsidRPr="00FA382C">
        <w:rPr>
          <w:rFonts w:eastAsia="Calibri" w:cs="Arial"/>
          <w:szCs w:val="20"/>
          <w:lang w:val="sl-SI"/>
        </w:rPr>
        <w:t xml:space="preserve">avesti </w:t>
      </w:r>
      <w:r w:rsidR="00D93150" w:rsidRPr="00FA382C">
        <w:rPr>
          <w:rFonts w:eastAsia="Calibri" w:cs="Arial"/>
          <w:szCs w:val="20"/>
          <w:lang w:val="sl-SI"/>
        </w:rPr>
        <w:t xml:space="preserve">mora </w:t>
      </w:r>
      <w:r w:rsidRPr="00FA382C">
        <w:rPr>
          <w:rFonts w:eastAsia="Calibri" w:cs="Arial"/>
          <w:szCs w:val="20"/>
          <w:lang w:val="sl-SI"/>
        </w:rPr>
        <w:t>vse pod</w:t>
      </w:r>
      <w:r w:rsidR="00D93150" w:rsidRPr="00FA382C">
        <w:rPr>
          <w:rFonts w:eastAsia="Calibri" w:cs="Arial"/>
          <w:szCs w:val="20"/>
          <w:lang w:val="sl-SI"/>
        </w:rPr>
        <w:t>izvajalc</w:t>
      </w:r>
      <w:r w:rsidRPr="00FA382C">
        <w:rPr>
          <w:rFonts w:eastAsia="Calibri" w:cs="Arial"/>
          <w:szCs w:val="20"/>
          <w:lang w:val="sl-SI"/>
        </w:rPr>
        <w:t xml:space="preserve">e, vrsto, področje in obseg nalog ter proizvodov, na katere se nanašajo naloge </w:t>
      </w:r>
      <w:proofErr w:type="spellStart"/>
      <w:r w:rsidRPr="00FA382C">
        <w:rPr>
          <w:rFonts w:eastAsia="Calibri" w:cs="Arial"/>
          <w:szCs w:val="20"/>
          <w:lang w:val="sl-SI"/>
        </w:rPr>
        <w:t>podpogodbenikov</w:t>
      </w:r>
      <w:proofErr w:type="spellEnd"/>
      <w:r w:rsidRPr="00FA382C">
        <w:rPr>
          <w:rFonts w:eastAsia="Calibri" w:cs="Arial"/>
          <w:szCs w:val="20"/>
          <w:lang w:val="sl-SI"/>
        </w:rPr>
        <w:t xml:space="preserve">. </w:t>
      </w:r>
      <w:r w:rsidR="00FF4D6B" w:rsidRPr="00FA382C">
        <w:rPr>
          <w:rFonts w:eastAsia="Calibri" w:cs="Arial"/>
          <w:szCs w:val="20"/>
          <w:lang w:val="sl-SI"/>
        </w:rPr>
        <w:t>Podizvajalce vključi lahko le s soglasjem stranke.</w:t>
      </w:r>
      <w:r w:rsidR="00FF4D6B">
        <w:rPr>
          <w:rFonts w:eastAsia="Calibri" w:cs="Arial"/>
          <w:szCs w:val="20"/>
          <w:lang w:val="sl-SI"/>
        </w:rPr>
        <w:t xml:space="preserve"> </w:t>
      </w:r>
      <w:r w:rsidRPr="00FA382C">
        <w:rPr>
          <w:rFonts w:eastAsia="Calibri" w:cs="Arial"/>
          <w:szCs w:val="20"/>
          <w:lang w:val="sl-SI"/>
        </w:rPr>
        <w:t xml:space="preserve">Vložnik je </w:t>
      </w:r>
      <w:r w:rsidR="00250A00">
        <w:rPr>
          <w:rFonts w:eastAsia="Calibri" w:cs="Arial"/>
          <w:szCs w:val="20"/>
          <w:lang w:val="sl-SI"/>
        </w:rPr>
        <w:t xml:space="preserve">polno </w:t>
      </w:r>
      <w:r w:rsidRPr="00FA382C">
        <w:rPr>
          <w:rFonts w:eastAsia="Calibri" w:cs="Arial"/>
          <w:szCs w:val="20"/>
          <w:lang w:val="sl-SI"/>
        </w:rPr>
        <w:t xml:space="preserve">odgovoren za ustreznost izvajanja postopkov podizvajalcev, imeti mora dostop oziroma </w:t>
      </w:r>
      <w:r w:rsidR="001365E2" w:rsidRPr="00FA382C">
        <w:rPr>
          <w:rFonts w:eastAsia="Calibri" w:cs="Arial"/>
          <w:szCs w:val="20"/>
          <w:lang w:val="sl-SI"/>
        </w:rPr>
        <w:t xml:space="preserve">imeti mora </w:t>
      </w:r>
      <w:r w:rsidRPr="00FA382C">
        <w:rPr>
          <w:rFonts w:eastAsia="Calibri" w:cs="Arial"/>
          <w:szCs w:val="20"/>
          <w:lang w:val="sl-SI"/>
        </w:rPr>
        <w:t>dokumentirane vse postopke ugotavljanja skladnosti, ki jih izvajajo podizvajalci</w:t>
      </w:r>
      <w:r w:rsidR="00D93150" w:rsidRPr="00FA382C">
        <w:rPr>
          <w:rFonts w:eastAsia="Calibri" w:cs="Arial"/>
          <w:szCs w:val="20"/>
          <w:lang w:val="sl-SI"/>
        </w:rPr>
        <w:t xml:space="preserve">, hraniti dokumente </w:t>
      </w:r>
      <w:r w:rsidRPr="00FA382C">
        <w:rPr>
          <w:rFonts w:eastAsia="Calibri" w:cs="Arial"/>
          <w:szCs w:val="20"/>
          <w:lang w:val="sl-SI"/>
        </w:rPr>
        <w:t>ter jih na zahtevo ministrstva predložiti na vpogled.</w:t>
      </w:r>
    </w:p>
    <w:p w14:paraId="0D3462D9" w14:textId="77777777" w:rsidR="004228B3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6.8</w:t>
      </w:r>
      <w:r>
        <w:rPr>
          <w:rFonts w:eastAsia="Calibri" w:cs="Arial"/>
          <w:b/>
          <w:szCs w:val="20"/>
          <w:lang w:val="sl-SI"/>
        </w:rPr>
        <w:tab/>
      </w:r>
      <w:r w:rsidR="004228B3" w:rsidRPr="000E75F3">
        <w:rPr>
          <w:rFonts w:eastAsia="Calibri" w:cs="Arial"/>
          <w:b/>
          <w:szCs w:val="20"/>
          <w:lang w:val="sl-SI"/>
        </w:rPr>
        <w:t>ZAVAROVANJE ODGOVORNOSTI</w:t>
      </w:r>
    </w:p>
    <w:p w14:paraId="59B4B3EA" w14:textId="09D2EDA9" w:rsidR="00D50714" w:rsidRDefault="004228B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izkazovati</w:t>
      </w:r>
      <w:r w:rsidR="0007041D" w:rsidRPr="00FA382C">
        <w:rPr>
          <w:rFonts w:eastAsia="Calibri" w:cs="Arial"/>
          <w:szCs w:val="20"/>
          <w:lang w:val="sl-SI"/>
        </w:rPr>
        <w:t xml:space="preserve">, da ima sklenjeno zavarovanje odgovornosti, </w:t>
      </w:r>
      <w:r w:rsidR="001365E2" w:rsidRPr="00FA382C">
        <w:rPr>
          <w:rFonts w:eastAsia="Calibri" w:cs="Arial"/>
          <w:szCs w:val="20"/>
          <w:lang w:val="sl-SI"/>
        </w:rPr>
        <w:t>tako</w:t>
      </w:r>
      <w:r w:rsidR="004D2240" w:rsidRPr="00FA382C">
        <w:rPr>
          <w:rFonts w:eastAsia="Calibri" w:cs="Arial"/>
          <w:szCs w:val="20"/>
          <w:lang w:val="sl-SI"/>
        </w:rPr>
        <w:t xml:space="preserve"> da </w:t>
      </w:r>
      <w:r w:rsidR="0007041D" w:rsidRPr="00FA382C">
        <w:rPr>
          <w:rFonts w:eastAsia="Calibri" w:cs="Arial"/>
          <w:szCs w:val="20"/>
          <w:lang w:val="sl-SI"/>
        </w:rPr>
        <w:t>predloži</w:t>
      </w:r>
      <w:r w:rsidR="004D2240" w:rsidRPr="00FA382C">
        <w:rPr>
          <w:rFonts w:eastAsia="Calibri" w:cs="Arial"/>
          <w:szCs w:val="20"/>
          <w:lang w:val="sl-SI"/>
        </w:rPr>
        <w:t xml:space="preserve"> kopijo</w:t>
      </w:r>
      <w:r w:rsidR="0007041D" w:rsidRPr="00FA382C">
        <w:rPr>
          <w:rFonts w:eastAsia="Calibri" w:cs="Arial"/>
          <w:szCs w:val="20"/>
          <w:lang w:val="sl-SI"/>
        </w:rPr>
        <w:t xml:space="preserve"> zavarovalne poli</w:t>
      </w:r>
      <w:r w:rsidR="004D2240" w:rsidRPr="00FA382C">
        <w:rPr>
          <w:rFonts w:eastAsia="Calibri" w:cs="Arial"/>
          <w:szCs w:val="20"/>
          <w:lang w:val="sl-SI"/>
        </w:rPr>
        <w:t>ce in navede višino</w:t>
      </w:r>
      <w:r w:rsidR="0007041D" w:rsidRPr="00FA382C">
        <w:rPr>
          <w:rFonts w:eastAsia="Calibri" w:cs="Arial"/>
          <w:szCs w:val="20"/>
          <w:lang w:val="sl-SI"/>
        </w:rPr>
        <w:t xml:space="preserve"> odškodnine oziroma </w:t>
      </w:r>
      <w:r w:rsidR="004D2240" w:rsidRPr="00FA382C">
        <w:rPr>
          <w:rFonts w:eastAsia="Calibri" w:cs="Arial"/>
          <w:szCs w:val="20"/>
          <w:lang w:val="sl-SI"/>
        </w:rPr>
        <w:t xml:space="preserve">poda </w:t>
      </w:r>
      <w:r w:rsidR="0007041D" w:rsidRPr="00FA382C">
        <w:rPr>
          <w:rFonts w:eastAsia="Calibri" w:cs="Arial"/>
          <w:szCs w:val="20"/>
          <w:lang w:val="sl-SI"/>
        </w:rPr>
        <w:t>izjavo o s</w:t>
      </w:r>
      <w:r w:rsidR="004D2240" w:rsidRPr="00FA382C">
        <w:rPr>
          <w:rFonts w:eastAsia="Calibri" w:cs="Arial"/>
          <w:szCs w:val="20"/>
          <w:lang w:val="sl-SI"/>
        </w:rPr>
        <w:t>klenjenem zavarovanju in navede</w:t>
      </w:r>
      <w:r w:rsidR="0007041D" w:rsidRPr="00FA382C">
        <w:rPr>
          <w:rFonts w:eastAsia="Calibri" w:cs="Arial"/>
          <w:szCs w:val="20"/>
          <w:lang w:val="sl-SI"/>
        </w:rPr>
        <w:t xml:space="preserve"> </w:t>
      </w:r>
      <w:r w:rsidR="004D2240" w:rsidRPr="00FA382C">
        <w:rPr>
          <w:rFonts w:eastAsia="Calibri" w:cs="Arial"/>
          <w:szCs w:val="20"/>
          <w:lang w:val="sl-SI"/>
        </w:rPr>
        <w:t>višino</w:t>
      </w:r>
      <w:r w:rsidR="0007041D" w:rsidRPr="00FA382C">
        <w:rPr>
          <w:rFonts w:eastAsia="Calibri" w:cs="Arial"/>
          <w:szCs w:val="20"/>
          <w:lang w:val="sl-SI"/>
        </w:rPr>
        <w:t xml:space="preserve"> odškodnine.</w:t>
      </w:r>
      <w:r w:rsidR="004D2240" w:rsidRPr="00FA382C">
        <w:rPr>
          <w:rFonts w:eastAsia="Calibri" w:cs="Arial"/>
          <w:szCs w:val="20"/>
          <w:lang w:val="sl-SI"/>
        </w:rPr>
        <w:t xml:space="preserve"> </w:t>
      </w:r>
      <w:r w:rsidR="009E3064" w:rsidRPr="00FA382C">
        <w:rPr>
          <w:rFonts w:eastAsia="Calibri" w:cs="Arial"/>
          <w:szCs w:val="20"/>
          <w:lang w:val="sl-SI"/>
        </w:rPr>
        <w:t xml:space="preserve">Obseg zavarovalne police in višina odškodnine mora ustrezati višini tveganja dejavnosti na vseh trgih, kjer deluje </w:t>
      </w:r>
      <w:r w:rsidR="00C66CF8" w:rsidRPr="00FA382C">
        <w:rPr>
          <w:rFonts w:eastAsia="Calibri" w:cs="Arial"/>
          <w:szCs w:val="20"/>
          <w:lang w:val="sl-SI"/>
        </w:rPr>
        <w:t>vložnik.</w:t>
      </w:r>
    </w:p>
    <w:p w14:paraId="7BF41D3F" w14:textId="082322F3" w:rsidR="00D50714" w:rsidRDefault="00D50714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Zahteva iz prejšnjega odstavka ne velja, če je vložnik organ za ugotavljanje skladnosti za katerega odgovornost prevzame država v skladu z </w:t>
      </w:r>
      <w:r w:rsidR="00733BBE">
        <w:rPr>
          <w:rFonts w:eastAsia="Calibri" w:cs="Arial"/>
          <w:szCs w:val="20"/>
          <w:lang w:val="sl-SI"/>
        </w:rPr>
        <w:t xml:space="preserve">zakonom, ki ureja področje meroslovja. </w:t>
      </w:r>
    </w:p>
    <w:p w14:paraId="5B8CF8A2" w14:textId="77777777" w:rsidR="00C66CF8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6.9</w:t>
      </w:r>
      <w:r>
        <w:rPr>
          <w:rFonts w:eastAsia="Calibri" w:cs="Arial"/>
          <w:b/>
          <w:szCs w:val="20"/>
          <w:lang w:val="sl-SI"/>
        </w:rPr>
        <w:tab/>
      </w:r>
      <w:r w:rsidR="00D67925" w:rsidRPr="000E75F3">
        <w:rPr>
          <w:rFonts w:eastAsia="Calibri" w:cs="Arial"/>
          <w:b/>
          <w:szCs w:val="20"/>
          <w:lang w:val="sl-SI"/>
        </w:rPr>
        <w:t xml:space="preserve">SODELOVANJE V MEDNARODNIH SKUPINAH </w:t>
      </w:r>
    </w:p>
    <w:p w14:paraId="4A2B5025" w14:textId="77777777" w:rsidR="00C66CF8" w:rsidRPr="00FA382C" w:rsidRDefault="00D67925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Vložnik mora dokazati sodelovanje v ustreznih dejavnostih standardizacije in v evropski skupini za usklajevanje dela priglašenih organov (</w:t>
      </w:r>
      <w:r w:rsidR="009C6D14">
        <w:rPr>
          <w:rFonts w:eastAsia="Calibri" w:cs="Arial"/>
          <w:szCs w:val="20"/>
          <w:lang w:val="sl-SI"/>
        </w:rPr>
        <w:t xml:space="preserve">angl. </w:t>
      </w:r>
      <w:proofErr w:type="spellStart"/>
      <w:r w:rsidRPr="00FA382C">
        <w:rPr>
          <w:rFonts w:eastAsia="Calibri" w:cs="Arial"/>
          <w:szCs w:val="20"/>
          <w:lang w:val="sl-SI"/>
        </w:rPr>
        <w:t>Group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of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Notified</w:t>
      </w:r>
      <w:proofErr w:type="spellEnd"/>
      <w:r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Pr="00FA382C">
        <w:rPr>
          <w:rFonts w:eastAsia="Calibri" w:cs="Arial"/>
          <w:szCs w:val="20"/>
          <w:lang w:val="sl-SI"/>
        </w:rPr>
        <w:t>Bodies</w:t>
      </w:r>
      <w:proofErr w:type="spellEnd"/>
      <w:r w:rsidRPr="00FA382C">
        <w:rPr>
          <w:rFonts w:eastAsia="Calibri" w:cs="Arial"/>
          <w:szCs w:val="20"/>
          <w:lang w:val="sl-SI"/>
        </w:rPr>
        <w:t xml:space="preserve">), ki je ustanovljena v okviru </w:t>
      </w:r>
      <w:r w:rsidR="00C60A6F">
        <w:rPr>
          <w:rFonts w:eastAsia="Calibri" w:cs="Arial"/>
          <w:szCs w:val="20"/>
          <w:lang w:val="sl-SI"/>
        </w:rPr>
        <w:t>Direktive 2014/31</w:t>
      </w:r>
      <w:r w:rsidR="00111102">
        <w:rPr>
          <w:rFonts w:eastAsia="Calibri" w:cs="Arial"/>
          <w:szCs w:val="20"/>
          <w:lang w:val="sl-SI"/>
        </w:rPr>
        <w:t>/EU</w:t>
      </w:r>
      <w:r w:rsidR="00C36CF1">
        <w:rPr>
          <w:rFonts w:eastAsia="Calibri" w:cs="Arial"/>
          <w:szCs w:val="20"/>
          <w:lang w:val="sl-SI"/>
        </w:rPr>
        <w:t xml:space="preserve"> (</w:t>
      </w:r>
      <w:proofErr w:type="spellStart"/>
      <w:r w:rsidR="00C36CF1">
        <w:rPr>
          <w:rFonts w:eastAsia="Calibri" w:cs="Arial"/>
          <w:szCs w:val="20"/>
          <w:lang w:val="sl-SI"/>
        </w:rPr>
        <w:t>NoBoMet</w:t>
      </w:r>
      <w:proofErr w:type="spellEnd"/>
      <w:r w:rsidR="00C36CF1">
        <w:rPr>
          <w:rFonts w:eastAsia="Calibri" w:cs="Arial"/>
          <w:szCs w:val="20"/>
          <w:lang w:val="sl-SI"/>
        </w:rPr>
        <w:t>)</w:t>
      </w:r>
      <w:r w:rsidRPr="00FA382C">
        <w:rPr>
          <w:rFonts w:eastAsia="Calibri" w:cs="Arial"/>
          <w:szCs w:val="20"/>
          <w:lang w:val="sl-SI"/>
        </w:rPr>
        <w:t xml:space="preserve">. </w:t>
      </w:r>
      <w:r w:rsidR="00FF4D6B" w:rsidRPr="00FA382C">
        <w:rPr>
          <w:rFonts w:eastAsia="Calibri" w:cs="Arial"/>
          <w:szCs w:val="20"/>
          <w:lang w:val="sl-SI"/>
        </w:rPr>
        <w:t>Sodelovanje lahko poteka neposredno</w:t>
      </w:r>
      <w:r w:rsidR="00C36CF1">
        <w:rPr>
          <w:rFonts w:eastAsia="Calibri" w:cs="Arial"/>
          <w:szCs w:val="20"/>
          <w:lang w:val="sl-SI"/>
        </w:rPr>
        <w:t xml:space="preserve"> v </w:t>
      </w:r>
      <w:proofErr w:type="spellStart"/>
      <w:r w:rsidR="00C36CF1">
        <w:rPr>
          <w:rFonts w:eastAsia="Calibri" w:cs="Arial"/>
          <w:szCs w:val="20"/>
          <w:lang w:val="sl-SI"/>
        </w:rPr>
        <w:t>NoBoMet</w:t>
      </w:r>
      <w:proofErr w:type="spellEnd"/>
      <w:r w:rsidR="00C36CF1">
        <w:rPr>
          <w:rFonts w:eastAsia="Calibri" w:cs="Arial"/>
          <w:szCs w:val="20"/>
          <w:lang w:val="sl-SI"/>
        </w:rPr>
        <w:t xml:space="preserve"> ali pa preko delovne skupine za merilne instrumente pri Evropski Komisiji in združenju (WELMEC)</w:t>
      </w:r>
      <w:r w:rsidR="00FF4D6B" w:rsidRPr="00FA382C">
        <w:rPr>
          <w:rFonts w:eastAsia="Calibri" w:cs="Arial"/>
          <w:szCs w:val="20"/>
          <w:lang w:val="sl-SI"/>
        </w:rPr>
        <w:t xml:space="preserve"> ali pa preko nacionalne zrcalne  skupine, ki je v ta namen ustanovljena v Republiki Sloveniji</w:t>
      </w:r>
      <w:r w:rsidR="00111102">
        <w:rPr>
          <w:rFonts w:eastAsia="Calibri" w:cs="Arial"/>
          <w:szCs w:val="20"/>
          <w:lang w:val="sl-SI"/>
        </w:rPr>
        <w:t xml:space="preserve"> oziroma preko slovenskega priglašenega organa, ki se teh sestankov udeležuje</w:t>
      </w:r>
      <w:r w:rsidR="00C36CF1">
        <w:rPr>
          <w:rFonts w:eastAsia="Calibri" w:cs="Arial"/>
          <w:szCs w:val="20"/>
          <w:lang w:val="sl-SI"/>
        </w:rPr>
        <w:t>.</w:t>
      </w:r>
    </w:p>
    <w:p w14:paraId="7AAE677E" w14:textId="77777777" w:rsidR="004D2240" w:rsidRPr="000E75F3" w:rsidRDefault="007A33DF" w:rsidP="007A33DF">
      <w:pPr>
        <w:spacing w:before="360" w:after="240" w:line="240" w:lineRule="auto"/>
        <w:ind w:left="700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6.10</w:t>
      </w:r>
      <w:r>
        <w:rPr>
          <w:rFonts w:eastAsia="Calibri" w:cs="Arial"/>
          <w:b/>
          <w:szCs w:val="20"/>
          <w:lang w:val="sl-SI"/>
        </w:rPr>
        <w:tab/>
      </w:r>
      <w:r w:rsidR="004D2240" w:rsidRPr="000E75F3">
        <w:rPr>
          <w:rFonts w:eastAsia="Calibri" w:cs="Arial"/>
          <w:b/>
          <w:szCs w:val="20"/>
          <w:lang w:val="sl-SI"/>
        </w:rPr>
        <w:t>DRUGA DOKAZILA ZA IZPOLNJEVANJE Z</w:t>
      </w:r>
      <w:r w:rsidR="00CC04A0" w:rsidRPr="000E75F3">
        <w:rPr>
          <w:rFonts w:eastAsia="Calibri" w:cs="Arial"/>
          <w:b/>
          <w:szCs w:val="20"/>
          <w:lang w:val="sl-SI"/>
        </w:rPr>
        <w:t>AHTEV</w:t>
      </w:r>
    </w:p>
    <w:p w14:paraId="0FC534A1" w14:textId="77777777" w:rsidR="004D2240" w:rsidRDefault="004D224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0E75F3">
        <w:rPr>
          <w:rFonts w:eastAsia="Calibri" w:cs="Arial"/>
          <w:szCs w:val="20"/>
          <w:lang w:val="sl-SI"/>
        </w:rPr>
        <w:t xml:space="preserve">V kolikor </w:t>
      </w:r>
      <w:r w:rsidR="00D67925" w:rsidRPr="000E75F3">
        <w:rPr>
          <w:rFonts w:eastAsia="Calibri" w:cs="Arial"/>
          <w:szCs w:val="20"/>
          <w:lang w:val="sl-SI"/>
        </w:rPr>
        <w:t>ministrstvo</w:t>
      </w:r>
      <w:r w:rsidR="00F933EB" w:rsidRPr="000E75F3">
        <w:rPr>
          <w:rFonts w:eastAsia="Calibri" w:cs="Arial"/>
          <w:szCs w:val="20"/>
          <w:lang w:val="sl-SI"/>
        </w:rPr>
        <w:t xml:space="preserve"> </w:t>
      </w:r>
      <w:r w:rsidRPr="000E75F3">
        <w:rPr>
          <w:rFonts w:eastAsia="Calibri" w:cs="Arial"/>
          <w:szCs w:val="20"/>
          <w:lang w:val="sl-SI"/>
        </w:rPr>
        <w:t>oceni, da mora vložnik</w:t>
      </w:r>
      <w:r w:rsidR="00D67925" w:rsidRPr="000E75F3">
        <w:rPr>
          <w:rFonts w:eastAsia="Calibri" w:cs="Arial"/>
          <w:szCs w:val="20"/>
          <w:lang w:val="sl-SI"/>
        </w:rPr>
        <w:t xml:space="preserve">, ki namerava biti pooblaščen za izvajanje nalog tretje stranke v postopku </w:t>
      </w:r>
      <w:r w:rsidR="00111102">
        <w:rPr>
          <w:rFonts w:eastAsia="Calibri" w:cs="Arial"/>
          <w:szCs w:val="20"/>
          <w:lang w:val="sl-SI"/>
        </w:rPr>
        <w:t>ugotavljanja skladnosti</w:t>
      </w:r>
      <w:r w:rsidR="00D67925" w:rsidRPr="000E75F3">
        <w:rPr>
          <w:rFonts w:eastAsia="Calibri" w:cs="Arial"/>
          <w:szCs w:val="20"/>
          <w:lang w:val="sl-SI"/>
        </w:rPr>
        <w:t xml:space="preserve"> </w:t>
      </w:r>
      <w:r w:rsidRPr="000E75F3">
        <w:rPr>
          <w:rFonts w:eastAsia="Calibri" w:cs="Arial"/>
          <w:szCs w:val="20"/>
          <w:lang w:val="sl-SI"/>
        </w:rPr>
        <w:t>izpolnjevati dodatne zahteve iz področne zakonodaje, mora o tem obvestiti vlož</w:t>
      </w:r>
      <w:r w:rsidR="001365E2" w:rsidRPr="000E75F3">
        <w:rPr>
          <w:rFonts w:eastAsia="Calibri" w:cs="Arial"/>
          <w:szCs w:val="20"/>
          <w:lang w:val="sl-SI"/>
        </w:rPr>
        <w:t>nika in natančno navesti, katero dokumentacijo in</w:t>
      </w:r>
      <w:r w:rsidRPr="000E75F3">
        <w:rPr>
          <w:rFonts w:eastAsia="Calibri" w:cs="Arial"/>
          <w:szCs w:val="20"/>
          <w:lang w:val="sl-SI"/>
        </w:rPr>
        <w:t xml:space="preserve"> dokazila mora vložnik dodatno predložiti.</w:t>
      </w:r>
    </w:p>
    <w:p w14:paraId="1B80AEAD" w14:textId="77777777" w:rsidR="00863F57" w:rsidRPr="00AD6CFF" w:rsidRDefault="008A628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PRIGLASITEV</w:t>
      </w:r>
    </w:p>
    <w:p w14:paraId="32B9E071" w14:textId="77777777" w:rsidR="008A628D" w:rsidRPr="00FA382C" w:rsidRDefault="00CC04A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P</w:t>
      </w:r>
      <w:r w:rsidR="008A628D" w:rsidRPr="00FA382C">
        <w:rPr>
          <w:rFonts w:eastAsia="Calibri" w:cs="Arial"/>
          <w:szCs w:val="20"/>
          <w:lang w:val="sl-SI"/>
        </w:rPr>
        <w:t>riglasit</w:t>
      </w:r>
      <w:r w:rsidRPr="00FA382C">
        <w:rPr>
          <w:rFonts w:eastAsia="Calibri" w:cs="Arial"/>
          <w:szCs w:val="20"/>
          <w:lang w:val="sl-SI"/>
        </w:rPr>
        <w:t>e</w:t>
      </w:r>
      <w:r w:rsidR="008A628D" w:rsidRPr="00FA382C">
        <w:rPr>
          <w:rFonts w:eastAsia="Calibri" w:cs="Arial"/>
          <w:szCs w:val="20"/>
          <w:lang w:val="sl-SI"/>
        </w:rPr>
        <w:t>v</w:t>
      </w:r>
      <w:r w:rsidRPr="00FA382C">
        <w:rPr>
          <w:rFonts w:eastAsia="Calibri" w:cs="Arial"/>
          <w:szCs w:val="20"/>
          <w:lang w:val="sl-SI"/>
        </w:rPr>
        <w:t xml:space="preserve"> se izvede</w:t>
      </w:r>
      <w:r w:rsidR="008A628D" w:rsidRPr="00FA382C">
        <w:rPr>
          <w:rFonts w:eastAsia="Calibri" w:cs="Arial"/>
          <w:szCs w:val="20"/>
          <w:lang w:val="sl-SI"/>
        </w:rPr>
        <w:t xml:space="preserve"> z uporabo elektronskega orodja, ki ga je razvila Evropska komisija (v nadaljevanju: baza NANDO;</w:t>
      </w:r>
      <w:r w:rsidR="00DF1A91">
        <w:rPr>
          <w:rFonts w:eastAsia="Calibri" w:cs="Arial"/>
          <w:szCs w:val="20"/>
          <w:lang w:val="sl-SI"/>
        </w:rPr>
        <w:t xml:space="preserve"> </w:t>
      </w:r>
      <w:hyperlink r:id="rId9" w:history="1">
        <w:r w:rsidR="00DF1A91" w:rsidRPr="00AD5E00">
          <w:rPr>
            <w:rStyle w:val="Hiperpovezava"/>
            <w:rFonts w:eastAsia="Calibri" w:cs="Arial"/>
            <w:szCs w:val="20"/>
            <w:lang w:val="sl-SI"/>
          </w:rPr>
          <w:t>http://ec.europa.eu/enterprise/newapproach/nando</w:t>
        </w:r>
      </w:hyperlink>
      <w:r w:rsidR="00DF1A91">
        <w:rPr>
          <w:rFonts w:eastAsia="Calibri" w:cs="Arial"/>
          <w:szCs w:val="20"/>
          <w:lang w:val="sl-SI"/>
        </w:rPr>
        <w:t xml:space="preserve">, </w:t>
      </w:r>
      <w:r w:rsidR="008A628D" w:rsidRPr="00FA382C">
        <w:rPr>
          <w:rFonts w:eastAsia="Calibri" w:cs="Arial"/>
          <w:szCs w:val="20"/>
          <w:lang w:val="sl-SI"/>
        </w:rPr>
        <w:t xml:space="preserve">angl. New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Approach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Notified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and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Designated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Organisations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Information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 </w:t>
      </w:r>
      <w:proofErr w:type="spellStart"/>
      <w:r w:rsidR="008A628D" w:rsidRPr="00FA382C">
        <w:rPr>
          <w:rFonts w:eastAsia="Calibri" w:cs="Arial"/>
          <w:szCs w:val="20"/>
          <w:lang w:val="sl-SI"/>
        </w:rPr>
        <w:t>System</w:t>
      </w:r>
      <w:proofErr w:type="spellEnd"/>
      <w:r w:rsidR="008A628D" w:rsidRPr="00FA382C">
        <w:rPr>
          <w:rFonts w:eastAsia="Calibri" w:cs="Arial"/>
          <w:szCs w:val="20"/>
          <w:lang w:val="sl-SI"/>
        </w:rPr>
        <w:t xml:space="preserve">). </w:t>
      </w:r>
    </w:p>
    <w:p w14:paraId="1FE40E5E" w14:textId="77777777" w:rsidR="00F933EB" w:rsidRPr="00FA382C" w:rsidRDefault="008A628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Priglasitev, spremembo ali preklic </w:t>
      </w:r>
      <w:r w:rsidR="00CC04A0" w:rsidRPr="00FA382C">
        <w:rPr>
          <w:rFonts w:eastAsia="Calibri" w:cs="Arial"/>
          <w:szCs w:val="20"/>
          <w:lang w:val="sl-SI"/>
        </w:rPr>
        <w:t xml:space="preserve">priglasitve </w:t>
      </w:r>
      <w:r w:rsidRPr="00FA382C">
        <w:rPr>
          <w:rFonts w:eastAsia="Calibri" w:cs="Arial"/>
          <w:szCs w:val="20"/>
          <w:lang w:val="sl-SI"/>
        </w:rPr>
        <w:t>izvede ministrstv</w:t>
      </w:r>
      <w:r w:rsidR="00CC04A0" w:rsidRPr="00FA382C">
        <w:rPr>
          <w:rFonts w:eastAsia="Calibri" w:cs="Arial"/>
          <w:szCs w:val="20"/>
          <w:lang w:val="sl-SI"/>
        </w:rPr>
        <w:t>o</w:t>
      </w:r>
      <w:r w:rsidRPr="00FA382C">
        <w:rPr>
          <w:rFonts w:eastAsia="Calibri" w:cs="Arial"/>
          <w:szCs w:val="20"/>
          <w:lang w:val="sl-SI"/>
        </w:rPr>
        <w:t xml:space="preserve"> po preteku roka, po katerem odločba </w:t>
      </w:r>
      <w:r w:rsidR="00CC04A0" w:rsidRPr="00FA382C">
        <w:rPr>
          <w:rFonts w:eastAsia="Calibri" w:cs="Arial"/>
          <w:szCs w:val="20"/>
          <w:lang w:val="sl-SI"/>
        </w:rPr>
        <w:t>o</w:t>
      </w:r>
      <w:r w:rsidR="000F0BBD" w:rsidRPr="00FA382C">
        <w:rPr>
          <w:rFonts w:eastAsia="Calibri" w:cs="Arial"/>
          <w:szCs w:val="20"/>
          <w:lang w:val="sl-SI"/>
        </w:rPr>
        <w:t xml:space="preserve"> določit</w:t>
      </w:r>
      <w:r w:rsidR="00CC04A0" w:rsidRPr="00FA382C">
        <w:rPr>
          <w:rFonts w:eastAsia="Calibri" w:cs="Arial"/>
          <w:szCs w:val="20"/>
          <w:lang w:val="sl-SI"/>
        </w:rPr>
        <w:t>vi</w:t>
      </w:r>
      <w:r w:rsidR="000F0BBD" w:rsidRPr="00FA382C">
        <w:rPr>
          <w:rFonts w:eastAsia="Calibri" w:cs="Arial"/>
          <w:szCs w:val="20"/>
          <w:lang w:val="sl-SI"/>
        </w:rPr>
        <w:t xml:space="preserve"> </w:t>
      </w:r>
      <w:r w:rsidR="00CC04A0" w:rsidRPr="00FA382C">
        <w:rPr>
          <w:rFonts w:eastAsia="Calibri" w:cs="Arial"/>
          <w:szCs w:val="20"/>
          <w:lang w:val="sl-SI"/>
        </w:rPr>
        <w:t xml:space="preserve">postane </w:t>
      </w:r>
      <w:r w:rsidR="00654DAA" w:rsidRPr="00FA382C">
        <w:rPr>
          <w:rFonts w:eastAsia="Calibri" w:cs="Arial"/>
          <w:szCs w:val="20"/>
          <w:lang w:val="sl-SI"/>
        </w:rPr>
        <w:t>pravnomočna.</w:t>
      </w:r>
    </w:p>
    <w:p w14:paraId="0B07F249" w14:textId="110ADBA4" w:rsidR="000E75F3" w:rsidRDefault="000E75F3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Kadar priglasitev </w:t>
      </w:r>
      <w:r w:rsidR="003C2743">
        <w:rPr>
          <w:rFonts w:eastAsia="Calibri" w:cs="Arial"/>
          <w:szCs w:val="20"/>
          <w:lang w:val="sl-SI"/>
        </w:rPr>
        <w:t>vložnika</w:t>
      </w:r>
      <w:r w:rsidRPr="00FA382C">
        <w:rPr>
          <w:rFonts w:eastAsia="Calibri" w:cs="Arial"/>
          <w:szCs w:val="20"/>
          <w:lang w:val="sl-SI"/>
        </w:rPr>
        <w:t xml:space="preserve"> temelji na akreditaciji, je ta potrjena v dveh tednih, če Evropska komisija ali druge države članice nimajo pripomb.</w:t>
      </w:r>
    </w:p>
    <w:p w14:paraId="4AE68E98" w14:textId="21382C3E" w:rsidR="008C01EB" w:rsidRDefault="008C01EB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8C01EB">
        <w:rPr>
          <w:rFonts w:eastAsia="Calibri" w:cs="Arial"/>
          <w:szCs w:val="20"/>
          <w:lang w:val="sl-SI"/>
        </w:rPr>
        <w:t xml:space="preserve">Kadar priglasitev ne temelji na akreditaciji, </w:t>
      </w:r>
      <w:r w:rsidR="001449FF">
        <w:rPr>
          <w:rFonts w:eastAsia="Calibri" w:cs="Arial"/>
          <w:szCs w:val="20"/>
          <w:lang w:val="sl-SI"/>
        </w:rPr>
        <w:t>ministrstvo</w:t>
      </w:r>
      <w:r w:rsidRPr="008C01EB">
        <w:rPr>
          <w:rFonts w:eastAsia="Calibri" w:cs="Arial"/>
          <w:szCs w:val="20"/>
          <w:lang w:val="sl-SI"/>
        </w:rPr>
        <w:t xml:space="preserve"> Komisiji in drugim državam članicam predloži dokumentarna dokazila, ki potrjujejo usposobljenost organa za ugotavljanje skladnosti in uvedene ukrepe, s čimer se zagotovi, da bo organ pod rednim nadzorom in da bo stalno izpolnjeval zahteve iz </w:t>
      </w:r>
      <w:r>
        <w:rPr>
          <w:rFonts w:eastAsia="Calibri" w:cs="Arial"/>
          <w:szCs w:val="20"/>
          <w:lang w:val="sl-SI"/>
        </w:rPr>
        <w:t>2</w:t>
      </w:r>
      <w:r w:rsidR="005A1074">
        <w:rPr>
          <w:rFonts w:eastAsia="Calibri" w:cs="Arial"/>
          <w:szCs w:val="20"/>
          <w:lang w:val="sl-SI"/>
        </w:rPr>
        <w:t>2</w:t>
      </w:r>
      <w:r>
        <w:rPr>
          <w:rFonts w:eastAsia="Calibri" w:cs="Arial"/>
          <w:szCs w:val="20"/>
          <w:lang w:val="sl-SI"/>
        </w:rPr>
        <w:t>. člena Pravilnika (</w:t>
      </w:r>
      <w:r w:rsidRPr="008C01EB">
        <w:rPr>
          <w:rFonts w:eastAsia="Calibri" w:cs="Arial"/>
          <w:szCs w:val="20"/>
          <w:lang w:val="sl-SI"/>
        </w:rPr>
        <w:t>2</w:t>
      </w:r>
      <w:r w:rsidR="005A1074">
        <w:rPr>
          <w:rFonts w:eastAsia="Calibri" w:cs="Arial"/>
          <w:szCs w:val="20"/>
          <w:lang w:val="sl-SI"/>
        </w:rPr>
        <w:t>3</w:t>
      </w:r>
      <w:r w:rsidR="00ED2A89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</w:t>
      </w:r>
      <w:r w:rsidRPr="008C01EB">
        <w:rPr>
          <w:rFonts w:eastAsia="Calibri" w:cs="Arial"/>
          <w:szCs w:val="20"/>
          <w:lang w:val="sl-SI"/>
        </w:rPr>
        <w:t>člena</w:t>
      </w:r>
      <w:r w:rsidR="00C60A6F">
        <w:rPr>
          <w:rFonts w:eastAsia="Calibri" w:cs="Arial"/>
          <w:szCs w:val="20"/>
          <w:lang w:val="sl-SI"/>
        </w:rPr>
        <w:t xml:space="preserve"> Direktive 2014/31</w:t>
      </w:r>
      <w:r>
        <w:rPr>
          <w:rFonts w:eastAsia="Calibri" w:cs="Arial"/>
          <w:szCs w:val="20"/>
          <w:lang w:val="sl-SI"/>
        </w:rPr>
        <w:t>/EU)</w:t>
      </w:r>
      <w:r w:rsidRPr="008C01EB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Taka priglasitev je potrjena v dveh mesecih, če</w:t>
      </w:r>
      <w:r w:rsidRPr="00FA382C">
        <w:rPr>
          <w:rFonts w:eastAsia="Calibri" w:cs="Arial"/>
          <w:szCs w:val="20"/>
          <w:lang w:val="sl-SI"/>
        </w:rPr>
        <w:t xml:space="preserve"> Evropska komisija ali druge države članice nimajo pripomb</w:t>
      </w:r>
      <w:r>
        <w:rPr>
          <w:rFonts w:eastAsia="Calibri" w:cs="Arial"/>
          <w:szCs w:val="20"/>
          <w:lang w:val="sl-SI"/>
        </w:rPr>
        <w:t>.</w:t>
      </w:r>
    </w:p>
    <w:p w14:paraId="09F94047" w14:textId="77777777" w:rsidR="008A628D" w:rsidRPr="00FA382C" w:rsidRDefault="008A628D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lastRenderedPageBreak/>
        <w:t xml:space="preserve">Ko Evropska komisija priglasitev potrdi, </w:t>
      </w:r>
      <w:r w:rsidR="003C2743">
        <w:rPr>
          <w:rFonts w:eastAsia="Calibri" w:cs="Arial"/>
          <w:szCs w:val="20"/>
          <w:lang w:val="sl-SI"/>
        </w:rPr>
        <w:t>vložnik</w:t>
      </w:r>
      <w:r w:rsidRPr="00FA382C">
        <w:rPr>
          <w:rFonts w:eastAsia="Calibri" w:cs="Arial"/>
          <w:szCs w:val="20"/>
          <w:lang w:val="sl-SI"/>
        </w:rPr>
        <w:t xml:space="preserve"> lahko prične opravljati naloge </w:t>
      </w:r>
      <w:r w:rsidR="00F933EB" w:rsidRPr="00FA382C">
        <w:rPr>
          <w:rFonts w:eastAsia="Calibri" w:cs="Arial"/>
          <w:szCs w:val="20"/>
          <w:lang w:val="sl-SI"/>
        </w:rPr>
        <w:t>priglašenega organa</w:t>
      </w:r>
      <w:r w:rsidR="00CC04A0" w:rsidRPr="00FA382C">
        <w:rPr>
          <w:rFonts w:eastAsia="Calibri" w:cs="Arial"/>
          <w:szCs w:val="20"/>
          <w:lang w:val="sl-SI"/>
        </w:rPr>
        <w:t xml:space="preserve"> na področju proizvodov, za katere mu je bila izdana odločba. Kadar je priglasitev za določenega vložnika izvedena prvič, mu Evropska komisija dodeli štirimestno identifikacijsko številko.</w:t>
      </w:r>
    </w:p>
    <w:p w14:paraId="3A239C37" w14:textId="77777777" w:rsidR="00343679" w:rsidRPr="00641566" w:rsidRDefault="008A628D" w:rsidP="00343679">
      <w:pPr>
        <w:spacing w:after="120" w:line="240" w:lineRule="auto"/>
        <w:jc w:val="both"/>
        <w:rPr>
          <w:lang w:val="sl-SI"/>
        </w:rPr>
      </w:pPr>
      <w:r w:rsidRPr="00FA382C">
        <w:rPr>
          <w:rFonts w:eastAsia="Calibri" w:cs="Arial"/>
          <w:szCs w:val="20"/>
          <w:lang w:val="sl-SI"/>
        </w:rPr>
        <w:t>Evidenco vseh priglašenih organov vodi Evropska komisija in je dostopna</w:t>
      </w:r>
      <w:r w:rsidR="00EC4D00" w:rsidRPr="00FA382C">
        <w:rPr>
          <w:rFonts w:eastAsia="Calibri" w:cs="Arial"/>
          <w:szCs w:val="20"/>
          <w:lang w:val="sl-SI"/>
        </w:rPr>
        <w:t xml:space="preserve"> na spletnih straneh baze NANDO, evidenca </w:t>
      </w:r>
      <w:r w:rsidR="00CC04A0" w:rsidRPr="00FA382C">
        <w:rPr>
          <w:rFonts w:eastAsia="Calibri" w:cs="Arial"/>
          <w:szCs w:val="20"/>
          <w:lang w:val="sl-SI"/>
        </w:rPr>
        <w:t>slovenskih priglašenih organov</w:t>
      </w:r>
      <w:r w:rsidR="00EC4D00" w:rsidRPr="00FA382C">
        <w:rPr>
          <w:rFonts w:eastAsia="Calibri" w:cs="Arial"/>
          <w:szCs w:val="20"/>
          <w:lang w:val="sl-SI"/>
        </w:rPr>
        <w:t xml:space="preserve"> </w:t>
      </w:r>
      <w:r w:rsidR="00462C72" w:rsidRPr="00FA382C">
        <w:rPr>
          <w:rFonts w:eastAsia="Calibri" w:cs="Arial"/>
          <w:szCs w:val="20"/>
          <w:lang w:val="sl-SI"/>
        </w:rPr>
        <w:t xml:space="preserve">pa je </w:t>
      </w:r>
      <w:r w:rsidR="00EC4D00" w:rsidRPr="00FA382C">
        <w:rPr>
          <w:rFonts w:eastAsia="Calibri" w:cs="Arial"/>
          <w:szCs w:val="20"/>
          <w:lang w:val="sl-SI"/>
        </w:rPr>
        <w:t>dostopna na spletnih straneh ministrstva</w:t>
      </w:r>
      <w:r w:rsidR="00343679">
        <w:rPr>
          <w:rFonts w:eastAsia="Calibri" w:cs="Arial"/>
          <w:szCs w:val="20"/>
          <w:lang w:val="sl-SI"/>
        </w:rPr>
        <w:t xml:space="preserve"> </w:t>
      </w:r>
      <w:hyperlink r:id="rId10" w:history="1">
        <w:r w:rsidR="00343679" w:rsidRPr="00641566">
          <w:rPr>
            <w:rStyle w:val="Hiperpovezava"/>
            <w:lang w:val="sl-SI"/>
          </w:rPr>
          <w:t>https://www.gov.si/teme/harmonizirano-podrocje-proizvodov</w:t>
        </w:r>
      </w:hyperlink>
      <w:r w:rsidR="00343679" w:rsidRPr="00641566">
        <w:rPr>
          <w:lang w:val="sl-SI"/>
        </w:rPr>
        <w:t xml:space="preserve">. </w:t>
      </w:r>
    </w:p>
    <w:p w14:paraId="032CBB35" w14:textId="77777777" w:rsidR="008A628D" w:rsidRDefault="00A0390C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>
        <w:t>Z</w:t>
      </w:r>
      <w:r w:rsidR="004B729B" w:rsidRPr="00FA382C">
        <w:rPr>
          <w:rFonts w:eastAsia="Calibri" w:cs="Arial"/>
          <w:szCs w:val="20"/>
          <w:lang w:val="sl-SI"/>
        </w:rPr>
        <w:t>a</w:t>
      </w:r>
      <w:r>
        <w:rPr>
          <w:rFonts w:eastAsia="Calibri" w:cs="Arial"/>
          <w:szCs w:val="20"/>
          <w:lang w:val="sl-SI"/>
        </w:rPr>
        <w:t xml:space="preserve"> </w:t>
      </w:r>
      <w:r w:rsidR="00462C72" w:rsidRPr="00FA382C">
        <w:rPr>
          <w:rFonts w:eastAsia="Calibri" w:cs="Arial"/>
          <w:szCs w:val="20"/>
          <w:lang w:val="sl-SI"/>
        </w:rPr>
        <w:t>posodabljanje</w:t>
      </w:r>
      <w:r w:rsidR="004431D3">
        <w:rPr>
          <w:rFonts w:eastAsia="Calibri" w:cs="Arial"/>
          <w:szCs w:val="20"/>
          <w:lang w:val="sl-SI"/>
        </w:rPr>
        <w:t xml:space="preserve"> </w:t>
      </w:r>
      <w:r w:rsidR="004B729B" w:rsidRPr="00FA382C">
        <w:rPr>
          <w:rFonts w:eastAsia="Calibri" w:cs="Arial"/>
          <w:szCs w:val="20"/>
          <w:lang w:val="sl-SI"/>
        </w:rPr>
        <w:t xml:space="preserve">evidence skrbi </w:t>
      </w:r>
      <w:r w:rsidR="00CC04A0" w:rsidRPr="00FA382C">
        <w:rPr>
          <w:rFonts w:eastAsia="Calibri" w:cs="Arial"/>
          <w:szCs w:val="20"/>
          <w:lang w:val="sl-SI"/>
        </w:rPr>
        <w:t>ministrstvo</w:t>
      </w:r>
      <w:r w:rsidR="004B729B" w:rsidRPr="00FA382C">
        <w:rPr>
          <w:rFonts w:eastAsia="Calibri" w:cs="Arial"/>
          <w:szCs w:val="20"/>
          <w:lang w:val="sl-SI"/>
        </w:rPr>
        <w:t>.</w:t>
      </w:r>
    </w:p>
    <w:p w14:paraId="66168FD5" w14:textId="77777777" w:rsidR="00014EA5" w:rsidRPr="00AD6CFF" w:rsidRDefault="00014EA5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 xml:space="preserve">TRAJNO IZPOLNJEVANJE ZAHTEV </w:t>
      </w:r>
      <w:r w:rsidR="00DE317A">
        <w:rPr>
          <w:rFonts w:eastAsia="Calibri" w:cs="Arial"/>
          <w:b/>
          <w:sz w:val="22"/>
          <w:szCs w:val="22"/>
          <w:lang w:val="sl-SI"/>
        </w:rPr>
        <w:t xml:space="preserve">PRIGLAŠENEGA ORGANA </w:t>
      </w:r>
      <w:r w:rsidRPr="00AD6CFF">
        <w:rPr>
          <w:rFonts w:eastAsia="Calibri" w:cs="Arial"/>
          <w:b/>
          <w:sz w:val="22"/>
          <w:szCs w:val="22"/>
          <w:lang w:val="sl-SI"/>
        </w:rPr>
        <w:t>IN OBVEŠČANJE PRIGLASITVENEGA ORGANA O SPREMEMBAH</w:t>
      </w:r>
    </w:p>
    <w:p w14:paraId="0A98C556" w14:textId="77777777" w:rsidR="009906DF" w:rsidRPr="00FA382C" w:rsidRDefault="00CC04A0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Priglašeni organ</w:t>
      </w:r>
      <w:r w:rsidR="00014EA5" w:rsidRPr="00FA382C">
        <w:rPr>
          <w:rFonts w:eastAsia="Calibri" w:cs="Arial"/>
          <w:szCs w:val="20"/>
          <w:lang w:val="sl-SI"/>
        </w:rPr>
        <w:t xml:space="preserve"> je dolžan</w:t>
      </w:r>
      <w:r w:rsidR="009906DF" w:rsidRPr="00FA382C">
        <w:rPr>
          <w:rFonts w:eastAsia="Calibri" w:cs="Arial"/>
          <w:szCs w:val="20"/>
          <w:lang w:val="sl-SI"/>
        </w:rPr>
        <w:t>:</w:t>
      </w:r>
      <w:r w:rsidR="00014EA5" w:rsidRPr="00FA382C">
        <w:rPr>
          <w:rFonts w:eastAsia="Calibri" w:cs="Arial"/>
          <w:szCs w:val="20"/>
          <w:lang w:val="sl-SI"/>
        </w:rPr>
        <w:t xml:space="preserve"> </w:t>
      </w:r>
    </w:p>
    <w:p w14:paraId="21D72E64" w14:textId="77777777" w:rsidR="009906DF" w:rsidRPr="00FA382C" w:rsidRDefault="00014EA5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trajno izpolnjevati zahteve za </w:t>
      </w:r>
      <w:r w:rsidR="003C2743">
        <w:rPr>
          <w:rFonts w:eastAsia="Calibri" w:cs="Arial"/>
          <w:szCs w:val="20"/>
          <w:lang w:val="sl-SI"/>
        </w:rPr>
        <w:t>priglašeni organ</w:t>
      </w:r>
      <w:r w:rsidR="00462C72" w:rsidRPr="00FA382C">
        <w:rPr>
          <w:rFonts w:eastAsia="Calibri" w:cs="Arial"/>
          <w:szCs w:val="20"/>
          <w:lang w:val="sl-SI"/>
        </w:rPr>
        <w:t>,</w:t>
      </w:r>
      <w:r w:rsidR="00CC04A0" w:rsidRPr="00FA382C">
        <w:rPr>
          <w:rFonts w:eastAsia="Calibri" w:cs="Arial"/>
          <w:szCs w:val="20"/>
          <w:lang w:val="sl-SI"/>
        </w:rPr>
        <w:t xml:space="preserve"> </w:t>
      </w:r>
    </w:p>
    <w:p w14:paraId="571B6401" w14:textId="77777777" w:rsidR="009906DF" w:rsidRPr="00FA382C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dokumentirati vse postopke v zvezi z vrsto in obsegom nalog tretje stranke v postopku </w:t>
      </w:r>
      <w:r w:rsidR="00AE3F80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 za katere je pooblaščen,</w:t>
      </w:r>
      <w:r w:rsidR="00014EA5" w:rsidRPr="00FA382C">
        <w:rPr>
          <w:rFonts w:eastAsia="Calibri" w:cs="Arial"/>
          <w:szCs w:val="20"/>
          <w:lang w:val="sl-SI"/>
        </w:rPr>
        <w:t xml:space="preserve"> </w:t>
      </w:r>
    </w:p>
    <w:p w14:paraId="50D8649C" w14:textId="77777777" w:rsidR="009906DF" w:rsidRPr="00FA382C" w:rsidRDefault="00014EA5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hraniti vse zapise opravljenih delovnih nalog in njihovih rezultatov najmanj 10 let ter jih na zahtevo izročiti ministrstvu</w:t>
      </w:r>
      <w:r w:rsidR="00462C72" w:rsidRPr="00FA382C">
        <w:rPr>
          <w:rFonts w:eastAsia="Calibri" w:cs="Arial"/>
          <w:szCs w:val="20"/>
          <w:lang w:val="sl-SI"/>
        </w:rPr>
        <w:t>,</w:t>
      </w:r>
    </w:p>
    <w:p w14:paraId="1898A43E" w14:textId="04E58EFE" w:rsidR="009906DF" w:rsidRPr="00FA382C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nemudoma obvestiti ministrstvo o vseh spremembah, ki bi lahko vplivale na njegovo usposobljenost, vrsto in obseg nalog tretje stranke v postopku </w:t>
      </w:r>
      <w:r w:rsidR="009A0703">
        <w:rPr>
          <w:rFonts w:eastAsia="Calibri" w:cs="Arial"/>
          <w:szCs w:val="20"/>
          <w:lang w:val="sl-SI"/>
        </w:rPr>
        <w:t>ugotavljanja skladnosti</w:t>
      </w:r>
      <w:r w:rsidRPr="00FA382C">
        <w:rPr>
          <w:rFonts w:eastAsia="Calibri" w:cs="Arial"/>
          <w:szCs w:val="20"/>
          <w:lang w:val="sl-SI"/>
        </w:rPr>
        <w:t xml:space="preserve">, za katere </w:t>
      </w:r>
      <w:r w:rsidR="00526925">
        <w:rPr>
          <w:rFonts w:eastAsia="Calibri" w:cs="Arial"/>
          <w:szCs w:val="20"/>
          <w:lang w:val="sl-SI"/>
        </w:rPr>
        <w:t>(</w:t>
      </w:r>
      <w:r w:rsidRPr="00FA382C">
        <w:rPr>
          <w:rFonts w:eastAsia="Calibri" w:cs="Arial"/>
          <w:szCs w:val="20"/>
          <w:lang w:val="sl-SI"/>
        </w:rPr>
        <w:t xml:space="preserve">je </w:t>
      </w:r>
      <w:r w:rsidR="003C2743">
        <w:rPr>
          <w:rFonts w:eastAsia="Calibri" w:cs="Arial"/>
          <w:szCs w:val="20"/>
          <w:lang w:val="sl-SI"/>
        </w:rPr>
        <w:t>priglašen</w:t>
      </w:r>
      <w:r w:rsidRPr="00FA382C">
        <w:rPr>
          <w:rFonts w:eastAsia="Calibri" w:cs="Arial"/>
          <w:szCs w:val="20"/>
          <w:lang w:val="sl-SI"/>
        </w:rPr>
        <w:t xml:space="preserve">, ali na izpolnjevanje zahtev za </w:t>
      </w:r>
      <w:r w:rsidR="003C2743">
        <w:rPr>
          <w:rFonts w:eastAsia="Calibri" w:cs="Arial"/>
          <w:szCs w:val="20"/>
          <w:lang w:val="sl-SI"/>
        </w:rPr>
        <w:t>priglašeni organ</w:t>
      </w:r>
      <w:r w:rsidR="00462C72" w:rsidRPr="00FA382C">
        <w:rPr>
          <w:rFonts w:eastAsia="Calibri" w:cs="Arial"/>
          <w:szCs w:val="20"/>
          <w:lang w:val="sl-SI"/>
        </w:rPr>
        <w:t>,</w:t>
      </w:r>
    </w:p>
    <w:p w14:paraId="04A4B4B9" w14:textId="77777777" w:rsidR="00641566" w:rsidRDefault="009906DF" w:rsidP="00115A0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Calibri" w:cs="Arial"/>
          <w:szCs w:val="20"/>
          <w:lang w:val="sl-SI"/>
        </w:rPr>
      </w:pPr>
      <w:r w:rsidRPr="007D5734">
        <w:rPr>
          <w:rFonts w:eastAsia="Calibri" w:cs="Arial"/>
          <w:szCs w:val="20"/>
          <w:lang w:val="sl-SI"/>
        </w:rPr>
        <w:t xml:space="preserve">enkrat letno oziroma na podlagi poziva ministrstva poročati o izpolnjevanju zahtev, o zavrnitvah in umikih certifikatov ter razlogih zanje, o številu preskušanih proizvodov iz programa nadzora na trgu s strani </w:t>
      </w:r>
      <w:r w:rsidR="00FF6BD4" w:rsidRPr="007D5734">
        <w:rPr>
          <w:rFonts w:eastAsia="Calibri" w:cs="Arial"/>
          <w:szCs w:val="20"/>
          <w:lang w:val="sl-SI"/>
        </w:rPr>
        <w:t xml:space="preserve">meroslovne inšpekcije </w:t>
      </w:r>
      <w:r w:rsidRPr="007D5734">
        <w:rPr>
          <w:rFonts w:eastAsia="Calibri" w:cs="Arial"/>
          <w:szCs w:val="20"/>
          <w:lang w:val="sl-SI"/>
        </w:rPr>
        <w:t>ter razlogih zanje in o drugih podatkih, ki jih zahteva ministrstvo</w:t>
      </w:r>
      <w:r w:rsidR="00641566">
        <w:rPr>
          <w:rFonts w:eastAsia="Calibri" w:cs="Arial"/>
          <w:szCs w:val="20"/>
          <w:lang w:val="sl-SI"/>
        </w:rPr>
        <w:t>,</w:t>
      </w:r>
    </w:p>
    <w:p w14:paraId="32E1A3C2" w14:textId="4592077D" w:rsidR="00014EA5" w:rsidRPr="007D5734" w:rsidRDefault="00641566" w:rsidP="00641566">
      <w:pPr>
        <w:numPr>
          <w:ilvl w:val="0"/>
          <w:numId w:val="2"/>
        </w:num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641566">
        <w:rPr>
          <w:rFonts w:eastAsia="Calibri" w:cs="Arial"/>
          <w:szCs w:val="20"/>
          <w:lang w:val="sl-SI"/>
        </w:rPr>
        <w:t>obvesti</w:t>
      </w:r>
      <w:r>
        <w:rPr>
          <w:rFonts w:eastAsia="Calibri" w:cs="Arial"/>
          <w:szCs w:val="20"/>
          <w:lang w:val="sl-SI"/>
        </w:rPr>
        <w:t>ti</w:t>
      </w:r>
      <w:r w:rsidRPr="00641566">
        <w:rPr>
          <w:rFonts w:eastAsia="Calibri" w:cs="Arial"/>
          <w:szCs w:val="20"/>
          <w:lang w:val="sl-SI"/>
        </w:rPr>
        <w:t xml:space="preserve"> druge priglašene organe o zavrnjenih, preklicanih, začasno preklicanih ali drugače omejenih potrdilih o EU-pregledu tipa ter jih na zahtevo obvesti o izdanih takih potrdilih in/ali dodatkih</w:t>
      </w:r>
      <w:r w:rsidR="00E43EEE" w:rsidRPr="007D5734">
        <w:rPr>
          <w:rFonts w:eastAsia="Calibri" w:cs="Arial"/>
          <w:szCs w:val="20"/>
          <w:lang w:val="sl-SI"/>
        </w:rPr>
        <w:t>.</w:t>
      </w:r>
    </w:p>
    <w:p w14:paraId="15541D06" w14:textId="77777777" w:rsidR="008A628D" w:rsidRPr="00AD6CFF" w:rsidRDefault="008A628D" w:rsidP="00115A06">
      <w:pPr>
        <w:numPr>
          <w:ilvl w:val="0"/>
          <w:numId w:val="1"/>
        </w:numPr>
        <w:spacing w:before="360" w:after="240" w:line="240" w:lineRule="auto"/>
        <w:ind w:left="714" w:hanging="357"/>
        <w:jc w:val="both"/>
        <w:rPr>
          <w:rFonts w:eastAsia="Calibri" w:cs="Arial"/>
          <w:b/>
          <w:sz w:val="22"/>
          <w:szCs w:val="22"/>
          <w:lang w:val="sl-SI"/>
        </w:rPr>
      </w:pPr>
      <w:r w:rsidRPr="00AD6CFF">
        <w:rPr>
          <w:rFonts w:eastAsia="Calibri" w:cs="Arial"/>
          <w:b/>
          <w:sz w:val="22"/>
          <w:szCs w:val="22"/>
          <w:lang w:val="sl-SI"/>
        </w:rPr>
        <w:t>PREKLIC PRIGLASITVE</w:t>
      </w:r>
    </w:p>
    <w:p w14:paraId="56EA36F6" w14:textId="79F4049B" w:rsidR="00863F57" w:rsidRDefault="004B729B" w:rsidP="00BB1E23">
      <w:pPr>
        <w:spacing w:after="120"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Če </w:t>
      </w:r>
      <w:r w:rsidR="00E43EEE" w:rsidRPr="00FA382C">
        <w:rPr>
          <w:rFonts w:eastAsia="Calibri" w:cs="Arial"/>
          <w:szCs w:val="20"/>
          <w:lang w:val="sl-SI"/>
        </w:rPr>
        <w:t>priglašeni organ</w:t>
      </w:r>
      <w:r w:rsidRPr="00FA382C">
        <w:rPr>
          <w:rFonts w:eastAsia="Calibri" w:cs="Arial"/>
          <w:szCs w:val="20"/>
          <w:lang w:val="sl-SI"/>
        </w:rPr>
        <w:t xml:space="preserve"> ne poroča ministrstvu, če ne odpravi nepravilnosti glede izpolnjevanja zahtev za določitev v določenem roku, če se ugotovijo nepravilnosti, ki jih ni moč odpraviti oziroma če </w:t>
      </w:r>
      <w:r w:rsidR="00E43EEE" w:rsidRPr="00FA382C">
        <w:rPr>
          <w:rFonts w:eastAsia="Calibri" w:cs="Arial"/>
          <w:szCs w:val="20"/>
          <w:lang w:val="sl-SI"/>
        </w:rPr>
        <w:t xml:space="preserve">priglašeni organ </w:t>
      </w:r>
      <w:r w:rsidRPr="00FA382C">
        <w:rPr>
          <w:rFonts w:eastAsia="Calibri" w:cs="Arial"/>
          <w:szCs w:val="20"/>
          <w:lang w:val="sl-SI"/>
        </w:rPr>
        <w:t>obvesti ministrstvo, da ne želi več opravljati nalog v okviru odločbe</w:t>
      </w:r>
      <w:r w:rsidR="00836979" w:rsidRPr="00836979">
        <w:rPr>
          <w:rFonts w:eastAsia="Calibri" w:cs="Arial"/>
          <w:szCs w:val="20"/>
          <w:lang w:val="sl-SI"/>
        </w:rPr>
        <w:t xml:space="preserve"> </w:t>
      </w:r>
      <w:r w:rsidR="00836979">
        <w:rPr>
          <w:rFonts w:eastAsia="Calibri" w:cs="Arial"/>
          <w:szCs w:val="20"/>
          <w:lang w:val="sl-SI"/>
        </w:rPr>
        <w:t>oziroma ne izpolnjuje v celoti zahtev za priglasitev</w:t>
      </w:r>
      <w:r w:rsidRPr="00FA382C">
        <w:rPr>
          <w:rFonts w:eastAsia="Calibri" w:cs="Arial"/>
          <w:szCs w:val="20"/>
          <w:lang w:val="sl-SI"/>
        </w:rPr>
        <w:t xml:space="preserve">, </w:t>
      </w:r>
      <w:r w:rsidR="00E43EEE" w:rsidRPr="00FA382C">
        <w:rPr>
          <w:rFonts w:eastAsia="Calibri" w:cs="Arial"/>
          <w:szCs w:val="20"/>
          <w:lang w:val="sl-SI"/>
        </w:rPr>
        <w:t>ministrstvo lahko izda odločbo</w:t>
      </w:r>
      <w:r w:rsidRPr="00FA382C">
        <w:rPr>
          <w:rFonts w:eastAsia="Calibri" w:cs="Arial"/>
          <w:szCs w:val="20"/>
          <w:lang w:val="sl-SI"/>
        </w:rPr>
        <w:t xml:space="preserve"> o preklicu priglasitve </w:t>
      </w:r>
      <w:r w:rsidR="00E43EEE" w:rsidRPr="00FA382C">
        <w:rPr>
          <w:rFonts w:eastAsia="Calibri" w:cs="Arial"/>
          <w:szCs w:val="20"/>
          <w:lang w:val="sl-SI"/>
        </w:rPr>
        <w:t>organa</w:t>
      </w:r>
      <w:r w:rsidRPr="00FA382C">
        <w:rPr>
          <w:rFonts w:eastAsia="Calibri" w:cs="Arial"/>
          <w:szCs w:val="20"/>
          <w:lang w:val="sl-SI"/>
        </w:rPr>
        <w:t xml:space="preserve">. </w:t>
      </w:r>
      <w:r w:rsidR="00E43EEE" w:rsidRPr="00FA382C">
        <w:rPr>
          <w:rFonts w:eastAsia="Calibri" w:cs="Arial"/>
          <w:szCs w:val="20"/>
          <w:lang w:val="sl-SI"/>
        </w:rPr>
        <w:t>V tem primeru ministrstvo</w:t>
      </w:r>
      <w:r w:rsidRPr="00FA382C">
        <w:rPr>
          <w:rFonts w:eastAsia="Calibri" w:cs="Arial"/>
          <w:szCs w:val="20"/>
          <w:lang w:val="sl-SI"/>
        </w:rPr>
        <w:t xml:space="preserve"> </w:t>
      </w:r>
      <w:r w:rsidR="00332F88" w:rsidRPr="00FA382C">
        <w:rPr>
          <w:rFonts w:eastAsia="Calibri" w:cs="Arial"/>
          <w:szCs w:val="20"/>
          <w:lang w:val="sl-SI"/>
        </w:rPr>
        <w:t>izvede ustrezne postopke preklica priglasitve pri Evropski Komisiji in izbriše</w:t>
      </w:r>
      <w:r w:rsidR="00E43EEE" w:rsidRPr="00FA382C">
        <w:rPr>
          <w:rFonts w:eastAsia="Calibri" w:cs="Arial"/>
          <w:szCs w:val="20"/>
          <w:lang w:val="sl-SI"/>
        </w:rPr>
        <w:t xml:space="preserve"> organ</w:t>
      </w:r>
      <w:r w:rsidR="00332F88" w:rsidRPr="00FA382C">
        <w:rPr>
          <w:rFonts w:eastAsia="Calibri" w:cs="Arial"/>
          <w:szCs w:val="20"/>
          <w:lang w:val="sl-SI"/>
        </w:rPr>
        <w:t xml:space="preserve"> iz evidence</w:t>
      </w:r>
      <w:r w:rsidRPr="00FA382C">
        <w:rPr>
          <w:rFonts w:eastAsia="Calibri" w:cs="Arial"/>
          <w:szCs w:val="20"/>
          <w:lang w:val="sl-SI"/>
        </w:rPr>
        <w:t>.</w:t>
      </w:r>
    </w:p>
    <w:p w14:paraId="724B55A7" w14:textId="77777777" w:rsidR="00654DAA" w:rsidRPr="00AD6CFF" w:rsidRDefault="00654DAA" w:rsidP="00115A06">
      <w:pPr>
        <w:numPr>
          <w:ilvl w:val="0"/>
          <w:numId w:val="1"/>
        </w:numPr>
        <w:spacing w:before="360" w:after="240" w:line="240" w:lineRule="auto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DODATNE INFORMACIJE</w:t>
      </w:r>
    </w:p>
    <w:p w14:paraId="4F21E326" w14:textId="06AB2969" w:rsidR="00AE1435" w:rsidRPr="00FA382C" w:rsidRDefault="00AE1435" w:rsidP="00AE1435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 xml:space="preserve">Ministrstvo za </w:t>
      </w:r>
      <w:r w:rsidR="004E39BE">
        <w:rPr>
          <w:rFonts w:eastAsia="Calibri" w:cs="Arial"/>
          <w:szCs w:val="20"/>
          <w:lang w:val="sl-SI"/>
        </w:rPr>
        <w:t>gospodarstvo, turizem in šport</w:t>
      </w:r>
      <w:r w:rsidRPr="00FA382C">
        <w:rPr>
          <w:rFonts w:eastAsia="Calibri" w:cs="Arial"/>
          <w:szCs w:val="20"/>
          <w:lang w:val="sl-SI"/>
        </w:rPr>
        <w:t>, Direktorat za notranji trg:</w:t>
      </w:r>
    </w:p>
    <w:p w14:paraId="62140FD4" w14:textId="77777777" w:rsidR="00AE1435" w:rsidRPr="0009540E" w:rsidRDefault="0025150E" w:rsidP="00AE1435">
      <w:pPr>
        <w:spacing w:line="240" w:lineRule="auto"/>
        <w:jc w:val="both"/>
        <w:rPr>
          <w:lang w:val="sl-SI"/>
        </w:rPr>
      </w:pPr>
      <w:hyperlink r:id="rId11" w:history="1">
        <w:r w:rsidR="00AE1435" w:rsidRPr="0009540E">
          <w:rPr>
            <w:rStyle w:val="Hiperpovezava"/>
            <w:lang w:val="sl-SI"/>
          </w:rPr>
          <w:t>https://www.gov.si/podrocja/podjetnistvo-in-gospodarstvo/prosti-pretok-storitev-in-proizvodov/proizvodi-na-enotnem-trgu-evropske-unije/</w:t>
        </w:r>
      </w:hyperlink>
    </w:p>
    <w:p w14:paraId="36B02EDA" w14:textId="77777777" w:rsidR="00CB7892" w:rsidRPr="0009540E" w:rsidRDefault="00CB7892" w:rsidP="00AE1435">
      <w:pPr>
        <w:spacing w:line="240" w:lineRule="auto"/>
        <w:jc w:val="both"/>
        <w:rPr>
          <w:lang w:val="sl-SI"/>
        </w:rPr>
      </w:pPr>
    </w:p>
    <w:p w14:paraId="20023E2F" w14:textId="77777777" w:rsidR="00AE1435" w:rsidRPr="0009540E" w:rsidRDefault="0025150E" w:rsidP="00AE1435">
      <w:pPr>
        <w:spacing w:line="240" w:lineRule="auto"/>
        <w:jc w:val="both"/>
        <w:rPr>
          <w:lang w:val="sl-SI"/>
        </w:rPr>
      </w:pPr>
      <w:hyperlink r:id="rId12" w:history="1">
        <w:r w:rsidR="00AE1435" w:rsidRPr="0009540E">
          <w:rPr>
            <w:rStyle w:val="Hiperpovezava"/>
            <w:lang w:val="sl-SI"/>
          </w:rPr>
          <w:t>https://www.gov.si/teme/harmonizirano-podrocje-proizvodov/</w:t>
        </w:r>
      </w:hyperlink>
    </w:p>
    <w:p w14:paraId="11185483" w14:textId="77777777" w:rsidR="00AE1435" w:rsidRPr="0009540E" w:rsidRDefault="00AE1435" w:rsidP="00AE1435">
      <w:pPr>
        <w:spacing w:line="240" w:lineRule="auto"/>
        <w:jc w:val="both"/>
        <w:rPr>
          <w:lang w:val="sl-SI"/>
        </w:rPr>
      </w:pPr>
    </w:p>
    <w:p w14:paraId="6D6EEB58" w14:textId="77777777" w:rsidR="00AE1435" w:rsidRDefault="00AE1435" w:rsidP="00AE1435">
      <w:pPr>
        <w:spacing w:line="240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Urad RS za meroslovje:  </w:t>
      </w:r>
      <w:hyperlink r:id="rId13" w:history="1">
        <w:r w:rsidRPr="0049736A">
          <w:rPr>
            <w:rStyle w:val="Hiperpovezava"/>
            <w:rFonts w:eastAsia="Calibri" w:cs="Arial"/>
            <w:szCs w:val="20"/>
            <w:lang w:val="sl-SI"/>
          </w:rPr>
          <w:t>https://www.gov.si/drzavni-organi/organi-v-sestavi/urad-za-meroslovje/</w:t>
        </w:r>
      </w:hyperlink>
    </w:p>
    <w:p w14:paraId="5347934B" w14:textId="77777777" w:rsidR="00AE1435" w:rsidRDefault="00AE1435" w:rsidP="00AE1435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7BEA75B1" w14:textId="77777777" w:rsidR="00AE1435" w:rsidRPr="00762C7C" w:rsidRDefault="00AE1435" w:rsidP="00AE1435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762C7C">
        <w:rPr>
          <w:rFonts w:eastAsia="Calibri" w:cs="Arial"/>
          <w:szCs w:val="20"/>
          <w:lang w:val="sl-SI"/>
        </w:rPr>
        <w:t>Enotni trg za proizvode: Zakonsko meroslovje</w:t>
      </w:r>
      <w:r>
        <w:rPr>
          <w:rFonts w:eastAsia="Calibri" w:cs="Arial"/>
          <w:szCs w:val="20"/>
          <w:lang w:val="sl-SI"/>
        </w:rPr>
        <w:t xml:space="preserve"> (Direktiva 2014/32/EU o merilnih instrumentih)</w:t>
      </w:r>
    </w:p>
    <w:p w14:paraId="6CB1F225" w14:textId="77777777" w:rsidR="00AE1435" w:rsidRDefault="0025150E" w:rsidP="00AE1435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hyperlink r:id="rId14" w:history="1">
        <w:r w:rsidR="00AE1435" w:rsidRPr="00D42E36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https://ec.europa.eu/growth/single-market/goods/building-blocks/legal-metrology_en</w:t>
        </w:r>
      </w:hyperlink>
    </w:p>
    <w:p w14:paraId="01A3768C" w14:textId="77777777" w:rsidR="00AE1435" w:rsidRDefault="00AE1435" w:rsidP="00AE1435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p w14:paraId="77078B22" w14:textId="77777777" w:rsidR="00AE1435" w:rsidRPr="00FA382C" w:rsidRDefault="00AE1435" w:rsidP="00AE1435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FA382C">
        <w:rPr>
          <w:rFonts w:eastAsia="Calibri" w:cs="Arial"/>
          <w:szCs w:val="20"/>
          <w:lang w:val="sl-SI"/>
        </w:rPr>
        <w:t>Baza priglašenih organov NANDO:</w:t>
      </w:r>
    </w:p>
    <w:p w14:paraId="5B20A7AF" w14:textId="2CAF7DDE" w:rsidR="00AE1435" w:rsidRDefault="0025150E" w:rsidP="00AE1435">
      <w:pPr>
        <w:spacing w:line="240" w:lineRule="auto"/>
        <w:jc w:val="both"/>
        <w:rPr>
          <w:rStyle w:val="Hiperpovezava"/>
          <w:rFonts w:ascii="Calibri" w:eastAsia="Calibri" w:hAnsi="Calibri"/>
          <w:sz w:val="22"/>
          <w:szCs w:val="22"/>
          <w:lang w:val="sl-SI"/>
        </w:rPr>
      </w:pPr>
      <w:hyperlink r:id="rId15" w:history="1">
        <w:r w:rsidR="00AE1435" w:rsidRPr="002E0360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http://ec.europa.eu/enterprise/newapproach/nando/index.cfm</w:t>
        </w:r>
      </w:hyperlink>
    </w:p>
    <w:p w14:paraId="637C79D9" w14:textId="2D6995CD" w:rsidR="00D952F3" w:rsidRDefault="00D952F3" w:rsidP="00AE1435">
      <w:pPr>
        <w:spacing w:line="240" w:lineRule="auto"/>
        <w:jc w:val="both"/>
        <w:rPr>
          <w:rStyle w:val="Hiperpovezava"/>
          <w:rFonts w:ascii="Calibri" w:eastAsia="Calibri" w:hAnsi="Calibri"/>
          <w:sz w:val="22"/>
          <w:szCs w:val="22"/>
          <w:lang w:val="sl-SI"/>
        </w:rPr>
      </w:pPr>
    </w:p>
    <w:p w14:paraId="46A49F4E" w14:textId="086AAE00" w:rsidR="00D952F3" w:rsidRPr="004E39BE" w:rsidRDefault="00D952F3" w:rsidP="00AE1435">
      <w:pPr>
        <w:spacing w:line="240" w:lineRule="auto"/>
        <w:jc w:val="both"/>
        <w:rPr>
          <w:rStyle w:val="Hiperpovezava"/>
          <w:rFonts w:ascii="Calibri" w:eastAsia="Calibri" w:hAnsi="Calibri"/>
          <w:color w:val="auto"/>
          <w:sz w:val="22"/>
          <w:szCs w:val="22"/>
          <w:u w:val="none"/>
          <w:lang w:val="sl-SI"/>
        </w:rPr>
      </w:pPr>
      <w:r w:rsidRPr="004E39BE">
        <w:rPr>
          <w:rStyle w:val="Hiperpovezava"/>
          <w:rFonts w:ascii="Calibri" w:eastAsia="Calibri" w:hAnsi="Calibri"/>
          <w:color w:val="auto"/>
          <w:sz w:val="22"/>
          <w:szCs w:val="22"/>
          <w:u w:val="none"/>
          <w:lang w:val="sl-SI"/>
        </w:rPr>
        <w:t>Vodila WELMEC</w:t>
      </w:r>
    </w:p>
    <w:p w14:paraId="7FA1E01B" w14:textId="79C77038" w:rsidR="00D952F3" w:rsidRDefault="0025150E" w:rsidP="00AE1435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hyperlink r:id="rId16" w:history="1">
        <w:r w:rsidR="00ED2A89" w:rsidRPr="002D1BBD">
          <w:rPr>
            <w:rStyle w:val="Hiperpovezava"/>
            <w:rFonts w:ascii="Calibri" w:eastAsia="Calibri" w:hAnsi="Calibri"/>
            <w:sz w:val="22"/>
            <w:szCs w:val="22"/>
            <w:lang w:val="sl-SI"/>
          </w:rPr>
          <w:t>https://www.welmec.org/guides-and-publications/guides</w:t>
        </w:r>
      </w:hyperlink>
    </w:p>
    <w:p w14:paraId="45FB3BF0" w14:textId="77777777" w:rsidR="00ED2A89" w:rsidRDefault="00ED2A89" w:rsidP="00AE1435">
      <w:pPr>
        <w:spacing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sectPr w:rsidR="00ED2A89" w:rsidSect="00C03C49">
      <w:headerReference w:type="default" r:id="rId17"/>
      <w:footerReference w:type="default" r:id="rId18"/>
      <w:headerReference w:type="first" r:id="rId19"/>
      <w:pgSz w:w="11900" w:h="16840" w:code="9"/>
      <w:pgMar w:top="1701" w:right="1268" w:bottom="1134" w:left="1560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8E65C" w16cex:dateUtc="2021-12-03T15:10:00Z"/>
  <w16cex:commentExtensible w16cex:durableId="2598E65D" w16cex:dateUtc="2022-01-05T12:48:00Z"/>
  <w16cex:commentExtensible w16cex:durableId="2554C0AB" w16cex:dateUtc="2021-12-03T15:13:00Z"/>
  <w16cex:commentExtensible w16cex:durableId="2598EE6A" w16cex:dateUtc="2022-01-24T08:22:00Z"/>
  <w16cex:commentExtensible w16cex:durableId="2598E65F" w16cex:dateUtc="2021-12-03T13:58:00Z"/>
  <w16cex:commentExtensible w16cex:durableId="2598E660" w16cex:dateUtc="2022-01-05T12:52:00Z"/>
  <w16cex:commentExtensible w16cex:durableId="2598F019" w16cex:dateUtc="2022-01-24T08:30:00Z"/>
  <w16cex:commentExtensible w16cex:durableId="2554BEC1" w16cex:dateUtc="2021-12-03T15:05:00Z"/>
  <w16cex:commentExtensible w16cex:durableId="2598E662" w16cex:dateUtc="2022-01-05T13:52:00Z"/>
  <w16cex:commentExtensible w16cex:durableId="259906D3" w16cex:dateUtc="2022-01-24T10:06:00Z"/>
  <w16cex:commentExtensible w16cex:durableId="25990769" w16cex:dateUtc="2022-01-24T10:09:00Z"/>
  <w16cex:commentExtensible w16cex:durableId="259907CD" w16cex:dateUtc="2022-01-24T10:11:00Z"/>
  <w16cex:commentExtensible w16cex:durableId="25990DA0" w16cex:dateUtc="2022-01-24T10:36:00Z"/>
  <w16cex:commentExtensible w16cex:durableId="2599069C" w16cex:dateUtc="2022-01-24T10:06:00Z"/>
  <w16cex:commentExtensible w16cex:durableId="25992D26" w16cex:dateUtc="2022-01-24T12:50:00Z"/>
  <w16cex:commentExtensible w16cex:durableId="25990C2E" w16cex:dateUtc="2022-01-24T10:29:00Z"/>
  <w16cex:commentExtensible w16cex:durableId="25992EA5" w16cex:dateUtc="2022-01-24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BC382" w16cid:durableId="2598E65C"/>
  <w16cid:commentId w16cid:paraId="4A506543" w16cid:durableId="2598E65D"/>
  <w16cid:commentId w16cid:paraId="764B975B" w16cid:durableId="2554C0AB"/>
  <w16cid:commentId w16cid:paraId="0676AE32" w16cid:durableId="2598EE6A"/>
  <w16cid:commentId w16cid:paraId="437CD9FC" w16cid:durableId="2598E65F"/>
  <w16cid:commentId w16cid:paraId="74C72A9E" w16cid:durableId="2598E660"/>
  <w16cid:commentId w16cid:paraId="0F9542C3" w16cid:durableId="2598F019"/>
  <w16cid:commentId w16cid:paraId="0D84ED07" w16cid:durableId="2554BEC1"/>
  <w16cid:commentId w16cid:paraId="561A77F7" w16cid:durableId="2598E662"/>
  <w16cid:commentId w16cid:paraId="7FA9F366" w16cid:durableId="259906D3"/>
  <w16cid:commentId w16cid:paraId="16F2A850" w16cid:durableId="25990769"/>
  <w16cid:commentId w16cid:paraId="53387183" w16cid:durableId="259907CD"/>
  <w16cid:commentId w16cid:paraId="78475178" w16cid:durableId="25990DA0"/>
  <w16cid:commentId w16cid:paraId="120EF48E" w16cid:durableId="2599069C"/>
  <w16cid:commentId w16cid:paraId="21F2B5A9" w16cid:durableId="25992D26"/>
  <w16cid:commentId w16cid:paraId="76076027" w16cid:durableId="25990C2E"/>
  <w16cid:commentId w16cid:paraId="6128C3B7" w16cid:durableId="25992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A09B" w14:textId="77777777" w:rsidR="0025150E" w:rsidRDefault="0025150E">
      <w:r>
        <w:separator/>
      </w:r>
    </w:p>
  </w:endnote>
  <w:endnote w:type="continuationSeparator" w:id="0">
    <w:p w14:paraId="76DCCC00" w14:textId="77777777" w:rsidR="0025150E" w:rsidRDefault="0025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CC15" w14:textId="584612A1" w:rsidR="009A0703" w:rsidRDefault="009A0703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D5F68" w:rsidRPr="005D5F68">
      <w:rPr>
        <w:noProof/>
        <w:lang w:val="sl-SI"/>
      </w:rPr>
      <w:t>7</w:t>
    </w:r>
    <w:r>
      <w:fldChar w:fldCharType="end"/>
    </w:r>
  </w:p>
  <w:p w14:paraId="72AA322B" w14:textId="77777777" w:rsidR="009A0703" w:rsidRDefault="009A07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2C52" w14:textId="77777777" w:rsidR="0025150E" w:rsidRDefault="0025150E">
      <w:r>
        <w:separator/>
      </w:r>
    </w:p>
  </w:footnote>
  <w:footnote w:type="continuationSeparator" w:id="0">
    <w:p w14:paraId="41CC06CF" w14:textId="77777777" w:rsidR="0025150E" w:rsidRDefault="0025150E">
      <w:r>
        <w:continuationSeparator/>
      </w:r>
    </w:p>
  </w:footnote>
  <w:footnote w:id="1">
    <w:p w14:paraId="0C6D2B74" w14:textId="0201BEC5" w:rsidR="0077595B" w:rsidRPr="0077595B" w:rsidRDefault="009A0703" w:rsidP="0077595B">
      <w:pPr>
        <w:pStyle w:val="Sprotnaopomba-besedilo"/>
        <w:rPr>
          <w:rFonts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D311A4">
        <w:rPr>
          <w:lang w:val="sl-SI"/>
        </w:rPr>
        <w:t xml:space="preserve"> </w:t>
      </w:r>
      <w:r w:rsidRPr="001712EC">
        <w:rPr>
          <w:rFonts w:cs="Arial"/>
          <w:sz w:val="16"/>
          <w:szCs w:val="16"/>
          <w:lang w:val="sl-SI"/>
        </w:rPr>
        <w:t>Uredba</w:t>
      </w:r>
      <w:r>
        <w:rPr>
          <w:rFonts w:cs="Arial"/>
          <w:sz w:val="16"/>
          <w:szCs w:val="16"/>
          <w:lang w:val="sl-SI"/>
        </w:rPr>
        <w:t xml:space="preserve"> (ES) </w:t>
      </w:r>
      <w:r w:rsidRPr="001712EC">
        <w:rPr>
          <w:rFonts w:cs="Arial"/>
          <w:sz w:val="16"/>
          <w:szCs w:val="16"/>
          <w:lang w:val="sl-SI"/>
        </w:rPr>
        <w:t xml:space="preserve"> št. 765/2008  Evropskega Parlamenta in Sveta z dne 9. julija 2008 o določitvi zahtev za akreditacijo in nadzor trga v zvezi s trženjem proizvodov ter razveljavitvi Uredbe (EGS), št. 339/93 (UL L, št. 218 z dne 13. 8. 2008, str. 30)</w:t>
      </w:r>
    </w:p>
  </w:footnote>
  <w:footnote w:id="2">
    <w:p w14:paraId="1BCB90A6" w14:textId="77777777" w:rsidR="0077595B" w:rsidRPr="0087096E" w:rsidRDefault="0077595B" w:rsidP="0077595B">
      <w:pPr>
        <w:pStyle w:val="Sprotnaopomba-besedilo"/>
        <w:rPr>
          <w:rFonts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8A5317">
          <w:rPr>
            <w:rStyle w:val="Hiperpovezava"/>
            <w:rFonts w:cs="Arial"/>
            <w:sz w:val="16"/>
            <w:szCs w:val="16"/>
            <w:lang w:val="sl-SI"/>
          </w:rPr>
          <w:t>https://european-accreditation.org/wp-content/uploads/2018/10/ea-2-17-m.pdf</w:t>
        </w:r>
      </w:hyperlink>
      <w:r>
        <w:rPr>
          <w:rFonts w:cs="Arial"/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EFB6" w14:textId="77777777" w:rsidR="009A0703" w:rsidRPr="00110CBD" w:rsidRDefault="009A070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3"/>
    </w:tblGrid>
    <w:tr w:rsidR="009A0703" w:rsidRPr="008F3500" w14:paraId="0F7823D4" w14:textId="77777777" w:rsidTr="00537C34">
      <w:trPr>
        <w:cantSplit/>
        <w:trHeight w:hRule="exact" w:val="737"/>
      </w:trPr>
      <w:tc>
        <w:tcPr>
          <w:tcW w:w="649" w:type="dxa"/>
        </w:tcPr>
        <w:p w14:paraId="4F90CAC7" w14:textId="77777777" w:rsidR="009A0703" w:rsidRPr="006D42D9" w:rsidRDefault="00B6019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2F4F425" wp14:editId="5A46EB9C">
                <wp:extent cx="302895" cy="344170"/>
                <wp:effectExtent l="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0260A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7FF6C4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2AB2B1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160E69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33B161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28AAE7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3169DD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B70633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58DE0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D07876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A9EF2D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986EA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C97242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31311C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35BE90" w14:textId="77777777" w:rsidR="009A0703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1DC676A" w14:textId="77777777" w:rsidR="009A0703" w:rsidRPr="006D42D9" w:rsidRDefault="009A070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033916" w14:textId="66686299" w:rsidR="009A0703" w:rsidRPr="008F3500" w:rsidRDefault="009A0703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09B1B5E5" w14:textId="4F704D9D" w:rsidR="009A0703" w:rsidRPr="00946C49" w:rsidRDefault="009A0703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</w:t>
    </w:r>
    <w:r w:rsidR="004E39BE">
      <w:rPr>
        <w:rFonts w:ascii="Republika" w:hAnsi="Republika"/>
        <w:b/>
        <w:caps/>
        <w:lang w:val="sl-SI"/>
      </w:rPr>
      <w:t>ARSTVO, TURIZEM IN ŠPORT</w:t>
    </w:r>
    <w:r>
      <w:rPr>
        <w:rFonts w:ascii="Republika" w:hAnsi="Republika"/>
        <w:b/>
        <w:caps/>
        <w:lang w:val="sl-SI"/>
      </w:rPr>
      <w:t xml:space="preserve"> </w:t>
    </w:r>
  </w:p>
  <w:p w14:paraId="019BCED0" w14:textId="77777777" w:rsidR="009A0703" w:rsidRPr="008F3500" w:rsidRDefault="009A070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B1"/>
    <w:multiLevelType w:val="hybridMultilevel"/>
    <w:tmpl w:val="9412DE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97448"/>
    <w:multiLevelType w:val="hybridMultilevel"/>
    <w:tmpl w:val="7D0216C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302"/>
    <w:multiLevelType w:val="hybridMultilevel"/>
    <w:tmpl w:val="4036E392"/>
    <w:lvl w:ilvl="0" w:tplc="0F824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E45"/>
    <w:multiLevelType w:val="hybridMultilevel"/>
    <w:tmpl w:val="1B54DAE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332"/>
    <w:multiLevelType w:val="hybridMultilevel"/>
    <w:tmpl w:val="720EDFE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5CE6"/>
    <w:multiLevelType w:val="hybridMultilevel"/>
    <w:tmpl w:val="BA8E5B1E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5F"/>
    <w:multiLevelType w:val="hybridMultilevel"/>
    <w:tmpl w:val="6B6CA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07F2"/>
    <w:multiLevelType w:val="hybridMultilevel"/>
    <w:tmpl w:val="9198F48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F68F3"/>
    <w:multiLevelType w:val="hybridMultilevel"/>
    <w:tmpl w:val="1F44B8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749A5"/>
    <w:multiLevelType w:val="hybridMultilevel"/>
    <w:tmpl w:val="87984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B35AE"/>
    <w:multiLevelType w:val="hybridMultilevel"/>
    <w:tmpl w:val="1CDA53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D2CFF"/>
    <w:multiLevelType w:val="hybridMultilevel"/>
    <w:tmpl w:val="CD34E9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E575E"/>
    <w:multiLevelType w:val="hybridMultilevel"/>
    <w:tmpl w:val="0B90E87C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3C6"/>
    <w:multiLevelType w:val="hybridMultilevel"/>
    <w:tmpl w:val="F9F0FB14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B1CE2"/>
    <w:multiLevelType w:val="hybridMultilevel"/>
    <w:tmpl w:val="7C1A88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D76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920394"/>
    <w:multiLevelType w:val="hybridMultilevel"/>
    <w:tmpl w:val="DDD61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01AB1"/>
    <w:multiLevelType w:val="hybridMultilevel"/>
    <w:tmpl w:val="759C7E82"/>
    <w:lvl w:ilvl="0" w:tplc="82B4C16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1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9"/>
    <w:rsid w:val="00000847"/>
    <w:rsid w:val="000034EC"/>
    <w:rsid w:val="00003BE4"/>
    <w:rsid w:val="00011AFD"/>
    <w:rsid w:val="00013720"/>
    <w:rsid w:val="00014EA5"/>
    <w:rsid w:val="00023A88"/>
    <w:rsid w:val="00026B2F"/>
    <w:rsid w:val="00031EF5"/>
    <w:rsid w:val="000455EC"/>
    <w:rsid w:val="000506A5"/>
    <w:rsid w:val="000562DF"/>
    <w:rsid w:val="0007041D"/>
    <w:rsid w:val="000826EA"/>
    <w:rsid w:val="00082834"/>
    <w:rsid w:val="000917FD"/>
    <w:rsid w:val="0009540E"/>
    <w:rsid w:val="000A3D3E"/>
    <w:rsid w:val="000A7238"/>
    <w:rsid w:val="000C0A49"/>
    <w:rsid w:val="000C3B27"/>
    <w:rsid w:val="000D3614"/>
    <w:rsid w:val="000E75F3"/>
    <w:rsid w:val="000F0BBD"/>
    <w:rsid w:val="000F1A2B"/>
    <w:rsid w:val="000F40E8"/>
    <w:rsid w:val="001022C3"/>
    <w:rsid w:val="001109C3"/>
    <w:rsid w:val="00111102"/>
    <w:rsid w:val="00115A06"/>
    <w:rsid w:val="00127218"/>
    <w:rsid w:val="00134A90"/>
    <w:rsid w:val="001357B2"/>
    <w:rsid w:val="001365E2"/>
    <w:rsid w:val="0014446C"/>
    <w:rsid w:val="001449FF"/>
    <w:rsid w:val="00152E3B"/>
    <w:rsid w:val="00164E5F"/>
    <w:rsid w:val="001712EC"/>
    <w:rsid w:val="00190F74"/>
    <w:rsid w:val="001919D2"/>
    <w:rsid w:val="00192B77"/>
    <w:rsid w:val="001941DC"/>
    <w:rsid w:val="00195158"/>
    <w:rsid w:val="001B2251"/>
    <w:rsid w:val="001B5C8B"/>
    <w:rsid w:val="001C2295"/>
    <w:rsid w:val="001E7987"/>
    <w:rsid w:val="00202A77"/>
    <w:rsid w:val="00205056"/>
    <w:rsid w:val="00213EB3"/>
    <w:rsid w:val="00213F6F"/>
    <w:rsid w:val="0021675C"/>
    <w:rsid w:val="0022785E"/>
    <w:rsid w:val="002303A9"/>
    <w:rsid w:val="002322A3"/>
    <w:rsid w:val="00234D8D"/>
    <w:rsid w:val="00250A00"/>
    <w:rsid w:val="0025150E"/>
    <w:rsid w:val="00257B59"/>
    <w:rsid w:val="00261A13"/>
    <w:rsid w:val="002628B5"/>
    <w:rsid w:val="00265F89"/>
    <w:rsid w:val="00271CE5"/>
    <w:rsid w:val="00281CF7"/>
    <w:rsid w:val="00282020"/>
    <w:rsid w:val="00294EA3"/>
    <w:rsid w:val="002B09B6"/>
    <w:rsid w:val="002B7555"/>
    <w:rsid w:val="002C76BC"/>
    <w:rsid w:val="002D347A"/>
    <w:rsid w:val="002E784A"/>
    <w:rsid w:val="002F2A55"/>
    <w:rsid w:val="002F2D0D"/>
    <w:rsid w:val="00300254"/>
    <w:rsid w:val="00314693"/>
    <w:rsid w:val="003207F9"/>
    <w:rsid w:val="00332F88"/>
    <w:rsid w:val="003354D2"/>
    <w:rsid w:val="00343286"/>
    <w:rsid w:val="00343679"/>
    <w:rsid w:val="00355EED"/>
    <w:rsid w:val="00360BD1"/>
    <w:rsid w:val="003636BF"/>
    <w:rsid w:val="00363966"/>
    <w:rsid w:val="00363A5A"/>
    <w:rsid w:val="003662ED"/>
    <w:rsid w:val="00374046"/>
    <w:rsid w:val="0037479F"/>
    <w:rsid w:val="003759A6"/>
    <w:rsid w:val="00377060"/>
    <w:rsid w:val="003845B4"/>
    <w:rsid w:val="00385143"/>
    <w:rsid w:val="00387B1A"/>
    <w:rsid w:val="00390CC5"/>
    <w:rsid w:val="00392E7B"/>
    <w:rsid w:val="003A28AC"/>
    <w:rsid w:val="003B1B9E"/>
    <w:rsid w:val="003B2235"/>
    <w:rsid w:val="003B2A59"/>
    <w:rsid w:val="003C2743"/>
    <w:rsid w:val="003C276F"/>
    <w:rsid w:val="003D1E31"/>
    <w:rsid w:val="003E1C74"/>
    <w:rsid w:val="003E4B70"/>
    <w:rsid w:val="003F5884"/>
    <w:rsid w:val="0040145B"/>
    <w:rsid w:val="00411C3F"/>
    <w:rsid w:val="0041255B"/>
    <w:rsid w:val="004228B3"/>
    <w:rsid w:val="004314D5"/>
    <w:rsid w:val="00432FEB"/>
    <w:rsid w:val="004431D3"/>
    <w:rsid w:val="00451133"/>
    <w:rsid w:val="00451229"/>
    <w:rsid w:val="00451BCE"/>
    <w:rsid w:val="00455B78"/>
    <w:rsid w:val="00462C72"/>
    <w:rsid w:val="00464CCA"/>
    <w:rsid w:val="0047145E"/>
    <w:rsid w:val="00476BD2"/>
    <w:rsid w:val="00481817"/>
    <w:rsid w:val="004960BC"/>
    <w:rsid w:val="004A3F9E"/>
    <w:rsid w:val="004B5293"/>
    <w:rsid w:val="004B729B"/>
    <w:rsid w:val="004C0386"/>
    <w:rsid w:val="004D2240"/>
    <w:rsid w:val="004D29BD"/>
    <w:rsid w:val="004E2E3A"/>
    <w:rsid w:val="004E3027"/>
    <w:rsid w:val="004E39BE"/>
    <w:rsid w:val="004E6B55"/>
    <w:rsid w:val="004F2052"/>
    <w:rsid w:val="00502E41"/>
    <w:rsid w:val="00515A01"/>
    <w:rsid w:val="005208EC"/>
    <w:rsid w:val="00526246"/>
    <w:rsid w:val="00526925"/>
    <w:rsid w:val="00531620"/>
    <w:rsid w:val="00537307"/>
    <w:rsid w:val="00537C34"/>
    <w:rsid w:val="00543D2E"/>
    <w:rsid w:val="00547DCC"/>
    <w:rsid w:val="00555390"/>
    <w:rsid w:val="00555E72"/>
    <w:rsid w:val="00566F55"/>
    <w:rsid w:val="00567106"/>
    <w:rsid w:val="00571EE1"/>
    <w:rsid w:val="00573051"/>
    <w:rsid w:val="005748E0"/>
    <w:rsid w:val="00575473"/>
    <w:rsid w:val="00587C7E"/>
    <w:rsid w:val="005956FF"/>
    <w:rsid w:val="005A1074"/>
    <w:rsid w:val="005A1283"/>
    <w:rsid w:val="005A51C0"/>
    <w:rsid w:val="005B1822"/>
    <w:rsid w:val="005B3C1E"/>
    <w:rsid w:val="005C3F89"/>
    <w:rsid w:val="005D35F3"/>
    <w:rsid w:val="005D5F68"/>
    <w:rsid w:val="005E0F24"/>
    <w:rsid w:val="005E1D3C"/>
    <w:rsid w:val="005E5014"/>
    <w:rsid w:val="005E7866"/>
    <w:rsid w:val="005F5899"/>
    <w:rsid w:val="0061494C"/>
    <w:rsid w:val="00627B4F"/>
    <w:rsid w:val="00632253"/>
    <w:rsid w:val="00633867"/>
    <w:rsid w:val="00637308"/>
    <w:rsid w:val="00641566"/>
    <w:rsid w:val="00642714"/>
    <w:rsid w:val="006455CE"/>
    <w:rsid w:val="00651FCC"/>
    <w:rsid w:val="00654DAA"/>
    <w:rsid w:val="006871BB"/>
    <w:rsid w:val="00690D03"/>
    <w:rsid w:val="00691F20"/>
    <w:rsid w:val="0069302E"/>
    <w:rsid w:val="00693B8F"/>
    <w:rsid w:val="006A5BEA"/>
    <w:rsid w:val="006A6FC6"/>
    <w:rsid w:val="006C01FC"/>
    <w:rsid w:val="006C1039"/>
    <w:rsid w:val="006C4B6A"/>
    <w:rsid w:val="006D23DE"/>
    <w:rsid w:val="006D41FD"/>
    <w:rsid w:val="006D42D9"/>
    <w:rsid w:val="006E0754"/>
    <w:rsid w:val="006E15E1"/>
    <w:rsid w:val="00702800"/>
    <w:rsid w:val="007129A3"/>
    <w:rsid w:val="007166D1"/>
    <w:rsid w:val="00721067"/>
    <w:rsid w:val="00733017"/>
    <w:rsid w:val="00733BBE"/>
    <w:rsid w:val="00753CDC"/>
    <w:rsid w:val="00757486"/>
    <w:rsid w:val="00757D4C"/>
    <w:rsid w:val="00760307"/>
    <w:rsid w:val="0076152A"/>
    <w:rsid w:val="00762C7C"/>
    <w:rsid w:val="00766735"/>
    <w:rsid w:val="007669F6"/>
    <w:rsid w:val="00772173"/>
    <w:rsid w:val="0077595B"/>
    <w:rsid w:val="00775A81"/>
    <w:rsid w:val="007816AE"/>
    <w:rsid w:val="00781914"/>
    <w:rsid w:val="00783310"/>
    <w:rsid w:val="00790879"/>
    <w:rsid w:val="007A33DF"/>
    <w:rsid w:val="007A44DF"/>
    <w:rsid w:val="007A4A6D"/>
    <w:rsid w:val="007A7CDF"/>
    <w:rsid w:val="007B1D76"/>
    <w:rsid w:val="007B64FD"/>
    <w:rsid w:val="007C5FC6"/>
    <w:rsid w:val="007D1BCF"/>
    <w:rsid w:val="007D5734"/>
    <w:rsid w:val="007D75CF"/>
    <w:rsid w:val="007E1F70"/>
    <w:rsid w:val="007E680A"/>
    <w:rsid w:val="007E6DC5"/>
    <w:rsid w:val="007F48B9"/>
    <w:rsid w:val="00814213"/>
    <w:rsid w:val="0083390C"/>
    <w:rsid w:val="00836979"/>
    <w:rsid w:val="00863F57"/>
    <w:rsid w:val="00867CCE"/>
    <w:rsid w:val="00873817"/>
    <w:rsid w:val="0088043C"/>
    <w:rsid w:val="008846A0"/>
    <w:rsid w:val="00886EB6"/>
    <w:rsid w:val="008906C9"/>
    <w:rsid w:val="008A628D"/>
    <w:rsid w:val="008B4574"/>
    <w:rsid w:val="008B4CFB"/>
    <w:rsid w:val="008C01EB"/>
    <w:rsid w:val="008C5738"/>
    <w:rsid w:val="008D04F0"/>
    <w:rsid w:val="008D18E1"/>
    <w:rsid w:val="008D4D02"/>
    <w:rsid w:val="008E0325"/>
    <w:rsid w:val="008F3500"/>
    <w:rsid w:val="008F4C3A"/>
    <w:rsid w:val="008F5500"/>
    <w:rsid w:val="0090178A"/>
    <w:rsid w:val="00913436"/>
    <w:rsid w:val="00913A06"/>
    <w:rsid w:val="009219A2"/>
    <w:rsid w:val="00924095"/>
    <w:rsid w:val="00924E3C"/>
    <w:rsid w:val="00933CFD"/>
    <w:rsid w:val="00943221"/>
    <w:rsid w:val="00946C49"/>
    <w:rsid w:val="00947076"/>
    <w:rsid w:val="00953074"/>
    <w:rsid w:val="009536CA"/>
    <w:rsid w:val="00954D1E"/>
    <w:rsid w:val="009612BB"/>
    <w:rsid w:val="00962A5A"/>
    <w:rsid w:val="0097027F"/>
    <w:rsid w:val="009718B3"/>
    <w:rsid w:val="0098565A"/>
    <w:rsid w:val="00985668"/>
    <w:rsid w:val="009906DF"/>
    <w:rsid w:val="00995C65"/>
    <w:rsid w:val="009A0703"/>
    <w:rsid w:val="009A3A1E"/>
    <w:rsid w:val="009A4575"/>
    <w:rsid w:val="009B3948"/>
    <w:rsid w:val="009C2E69"/>
    <w:rsid w:val="009C5C49"/>
    <w:rsid w:val="009C6D14"/>
    <w:rsid w:val="009E3064"/>
    <w:rsid w:val="009F313B"/>
    <w:rsid w:val="009F5123"/>
    <w:rsid w:val="009F5E47"/>
    <w:rsid w:val="00A011E1"/>
    <w:rsid w:val="00A0390C"/>
    <w:rsid w:val="00A125C5"/>
    <w:rsid w:val="00A237AC"/>
    <w:rsid w:val="00A34326"/>
    <w:rsid w:val="00A5039D"/>
    <w:rsid w:val="00A53CD3"/>
    <w:rsid w:val="00A54270"/>
    <w:rsid w:val="00A57EED"/>
    <w:rsid w:val="00A61F5A"/>
    <w:rsid w:val="00A64DBA"/>
    <w:rsid w:val="00A65EE7"/>
    <w:rsid w:val="00A70133"/>
    <w:rsid w:val="00A72ABE"/>
    <w:rsid w:val="00A73B77"/>
    <w:rsid w:val="00A8518B"/>
    <w:rsid w:val="00A86765"/>
    <w:rsid w:val="00A940B9"/>
    <w:rsid w:val="00A948D8"/>
    <w:rsid w:val="00AA1B34"/>
    <w:rsid w:val="00AA7161"/>
    <w:rsid w:val="00AB02DE"/>
    <w:rsid w:val="00AB1805"/>
    <w:rsid w:val="00AC0993"/>
    <w:rsid w:val="00AC552C"/>
    <w:rsid w:val="00AD6CFF"/>
    <w:rsid w:val="00AE1435"/>
    <w:rsid w:val="00AE3F80"/>
    <w:rsid w:val="00AF2EAF"/>
    <w:rsid w:val="00AF5492"/>
    <w:rsid w:val="00B01866"/>
    <w:rsid w:val="00B03033"/>
    <w:rsid w:val="00B03961"/>
    <w:rsid w:val="00B046A6"/>
    <w:rsid w:val="00B10941"/>
    <w:rsid w:val="00B142C6"/>
    <w:rsid w:val="00B17141"/>
    <w:rsid w:val="00B26973"/>
    <w:rsid w:val="00B31575"/>
    <w:rsid w:val="00B33967"/>
    <w:rsid w:val="00B35E7A"/>
    <w:rsid w:val="00B4042A"/>
    <w:rsid w:val="00B55D47"/>
    <w:rsid w:val="00B60198"/>
    <w:rsid w:val="00B64315"/>
    <w:rsid w:val="00B832ED"/>
    <w:rsid w:val="00B8547D"/>
    <w:rsid w:val="00B87CFC"/>
    <w:rsid w:val="00B9476F"/>
    <w:rsid w:val="00BA2E22"/>
    <w:rsid w:val="00BB1E23"/>
    <w:rsid w:val="00BB3B69"/>
    <w:rsid w:val="00BB40E7"/>
    <w:rsid w:val="00BC12F1"/>
    <w:rsid w:val="00BC1A0F"/>
    <w:rsid w:val="00BC4D6A"/>
    <w:rsid w:val="00BE2289"/>
    <w:rsid w:val="00BE5348"/>
    <w:rsid w:val="00BF41C3"/>
    <w:rsid w:val="00BF4384"/>
    <w:rsid w:val="00C02420"/>
    <w:rsid w:val="00C02C1D"/>
    <w:rsid w:val="00C03C49"/>
    <w:rsid w:val="00C05CBD"/>
    <w:rsid w:val="00C14756"/>
    <w:rsid w:val="00C14866"/>
    <w:rsid w:val="00C250D5"/>
    <w:rsid w:val="00C36CF1"/>
    <w:rsid w:val="00C42CBB"/>
    <w:rsid w:val="00C46D05"/>
    <w:rsid w:val="00C51B70"/>
    <w:rsid w:val="00C60A6F"/>
    <w:rsid w:val="00C60AFE"/>
    <w:rsid w:val="00C66CF8"/>
    <w:rsid w:val="00C72968"/>
    <w:rsid w:val="00C7798E"/>
    <w:rsid w:val="00C813E1"/>
    <w:rsid w:val="00C83F10"/>
    <w:rsid w:val="00C843F8"/>
    <w:rsid w:val="00C92898"/>
    <w:rsid w:val="00C95509"/>
    <w:rsid w:val="00CA35DE"/>
    <w:rsid w:val="00CB3E52"/>
    <w:rsid w:val="00CB7892"/>
    <w:rsid w:val="00CC04A0"/>
    <w:rsid w:val="00CC094D"/>
    <w:rsid w:val="00CC1252"/>
    <w:rsid w:val="00CC281A"/>
    <w:rsid w:val="00CC4675"/>
    <w:rsid w:val="00CC69EB"/>
    <w:rsid w:val="00CD02D3"/>
    <w:rsid w:val="00CD69B8"/>
    <w:rsid w:val="00CE7514"/>
    <w:rsid w:val="00CF13E1"/>
    <w:rsid w:val="00CF2989"/>
    <w:rsid w:val="00CF2C39"/>
    <w:rsid w:val="00D015E8"/>
    <w:rsid w:val="00D03826"/>
    <w:rsid w:val="00D16F5A"/>
    <w:rsid w:val="00D21DEC"/>
    <w:rsid w:val="00D248DE"/>
    <w:rsid w:val="00D25844"/>
    <w:rsid w:val="00D311A4"/>
    <w:rsid w:val="00D31518"/>
    <w:rsid w:val="00D4491A"/>
    <w:rsid w:val="00D50714"/>
    <w:rsid w:val="00D50CB7"/>
    <w:rsid w:val="00D5172C"/>
    <w:rsid w:val="00D57C12"/>
    <w:rsid w:val="00D62263"/>
    <w:rsid w:val="00D67925"/>
    <w:rsid w:val="00D73863"/>
    <w:rsid w:val="00D73D04"/>
    <w:rsid w:val="00D7634A"/>
    <w:rsid w:val="00D76B6C"/>
    <w:rsid w:val="00D85220"/>
    <w:rsid w:val="00D8542D"/>
    <w:rsid w:val="00D871BC"/>
    <w:rsid w:val="00D87458"/>
    <w:rsid w:val="00D93150"/>
    <w:rsid w:val="00D952F3"/>
    <w:rsid w:val="00DA463B"/>
    <w:rsid w:val="00DB1D6B"/>
    <w:rsid w:val="00DB5910"/>
    <w:rsid w:val="00DB674D"/>
    <w:rsid w:val="00DC5620"/>
    <w:rsid w:val="00DC6A71"/>
    <w:rsid w:val="00DD6BB9"/>
    <w:rsid w:val="00DE317A"/>
    <w:rsid w:val="00DE5B46"/>
    <w:rsid w:val="00DF1A91"/>
    <w:rsid w:val="00DF414A"/>
    <w:rsid w:val="00E0357D"/>
    <w:rsid w:val="00E039D4"/>
    <w:rsid w:val="00E03CDE"/>
    <w:rsid w:val="00E05F34"/>
    <w:rsid w:val="00E0754F"/>
    <w:rsid w:val="00E21598"/>
    <w:rsid w:val="00E248AB"/>
    <w:rsid w:val="00E24EC2"/>
    <w:rsid w:val="00E25CA6"/>
    <w:rsid w:val="00E43EEE"/>
    <w:rsid w:val="00E44978"/>
    <w:rsid w:val="00E45564"/>
    <w:rsid w:val="00E46718"/>
    <w:rsid w:val="00E56E54"/>
    <w:rsid w:val="00E61B31"/>
    <w:rsid w:val="00E7150D"/>
    <w:rsid w:val="00E76780"/>
    <w:rsid w:val="00E8702F"/>
    <w:rsid w:val="00E96EB9"/>
    <w:rsid w:val="00EA212B"/>
    <w:rsid w:val="00EB230A"/>
    <w:rsid w:val="00EB4633"/>
    <w:rsid w:val="00EC4D00"/>
    <w:rsid w:val="00EC51CA"/>
    <w:rsid w:val="00EC7123"/>
    <w:rsid w:val="00EC74A0"/>
    <w:rsid w:val="00ED2A89"/>
    <w:rsid w:val="00ED6CAA"/>
    <w:rsid w:val="00ED7D8A"/>
    <w:rsid w:val="00EE2566"/>
    <w:rsid w:val="00EE6223"/>
    <w:rsid w:val="00EE707C"/>
    <w:rsid w:val="00EF61F3"/>
    <w:rsid w:val="00F01F83"/>
    <w:rsid w:val="00F11634"/>
    <w:rsid w:val="00F240BB"/>
    <w:rsid w:val="00F31999"/>
    <w:rsid w:val="00F46724"/>
    <w:rsid w:val="00F46972"/>
    <w:rsid w:val="00F51491"/>
    <w:rsid w:val="00F53CF1"/>
    <w:rsid w:val="00F57FED"/>
    <w:rsid w:val="00F64368"/>
    <w:rsid w:val="00F65C84"/>
    <w:rsid w:val="00F70D26"/>
    <w:rsid w:val="00F72C73"/>
    <w:rsid w:val="00F8339D"/>
    <w:rsid w:val="00F933EB"/>
    <w:rsid w:val="00F95439"/>
    <w:rsid w:val="00F95607"/>
    <w:rsid w:val="00FA382C"/>
    <w:rsid w:val="00FA70BB"/>
    <w:rsid w:val="00FB7E63"/>
    <w:rsid w:val="00FC6383"/>
    <w:rsid w:val="00FD25B6"/>
    <w:rsid w:val="00FD3538"/>
    <w:rsid w:val="00FD6532"/>
    <w:rsid w:val="00FF4D6B"/>
    <w:rsid w:val="00FF68BC"/>
    <w:rsid w:val="00FF6BD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5E88352"/>
  <w15:docId w15:val="{7B9BBADE-15F7-4B87-8C9A-4BBD6983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numPr>
        <w:numId w:val="3"/>
      </w:numPr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0E75F3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75F3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0E75F3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0E75F3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0E75F3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0E75F3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0E75F3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0E75F3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1"/>
    <w:qFormat/>
    <w:rsid w:val="00F01F83"/>
    <w:pPr>
      <w:ind w:left="708"/>
    </w:pPr>
  </w:style>
  <w:style w:type="character" w:customStyle="1" w:styleId="NogaZnak">
    <w:name w:val="Noga Znak"/>
    <w:link w:val="Noga"/>
    <w:uiPriority w:val="99"/>
    <w:rsid w:val="00863F5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0F0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F0BB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AC552C"/>
    <w:rPr>
      <w:szCs w:val="20"/>
    </w:rPr>
  </w:style>
  <w:style w:type="character" w:customStyle="1" w:styleId="Sprotnaopomba-besediloZnak">
    <w:name w:val="Sprotna opomba - besedilo Znak"/>
    <w:link w:val="Sprotnaopomba-besedilo"/>
    <w:rsid w:val="00AC552C"/>
    <w:rPr>
      <w:rFonts w:ascii="Arial" w:hAnsi="Arial"/>
      <w:lang w:val="en-US" w:eastAsia="en-US"/>
    </w:rPr>
  </w:style>
  <w:style w:type="character" w:styleId="Sprotnaopomba-sklic">
    <w:name w:val="footnote reference"/>
    <w:rsid w:val="00AC552C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D93150"/>
    <w:rPr>
      <w:szCs w:val="20"/>
    </w:rPr>
  </w:style>
  <w:style w:type="character" w:customStyle="1" w:styleId="Konnaopomba-besediloZnak">
    <w:name w:val="Končna opomba - besedilo Znak"/>
    <w:link w:val="Konnaopomba-besedilo"/>
    <w:rsid w:val="00D93150"/>
    <w:rPr>
      <w:rFonts w:ascii="Arial" w:hAnsi="Arial"/>
      <w:lang w:val="en-US" w:eastAsia="en-US"/>
    </w:rPr>
  </w:style>
  <w:style w:type="character" w:styleId="Konnaopomba-sklic">
    <w:name w:val="endnote reference"/>
    <w:rsid w:val="00D93150"/>
    <w:rPr>
      <w:vertAlign w:val="superscript"/>
    </w:rPr>
  </w:style>
  <w:style w:type="character" w:customStyle="1" w:styleId="Naslov2Znak">
    <w:name w:val="Naslov 2 Znak"/>
    <w:link w:val="Naslov2"/>
    <w:rsid w:val="000E75F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0E75F3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semiHidden/>
    <w:rsid w:val="000E75F3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semiHidden/>
    <w:rsid w:val="000E75F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semiHidden/>
    <w:rsid w:val="000E75F3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semiHidden/>
    <w:rsid w:val="000E75F3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link w:val="Naslov8"/>
    <w:semiHidden/>
    <w:rsid w:val="000E75F3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link w:val="Naslov9"/>
    <w:semiHidden/>
    <w:rsid w:val="000E75F3"/>
    <w:rPr>
      <w:rFonts w:ascii="Cambria" w:hAnsi="Cambria"/>
      <w:sz w:val="22"/>
      <w:szCs w:val="22"/>
      <w:lang w:val="en-US" w:eastAsia="en-US"/>
    </w:rPr>
  </w:style>
  <w:style w:type="character" w:styleId="SledenaHiperpovezava">
    <w:name w:val="FollowedHyperlink"/>
    <w:rsid w:val="00CC281A"/>
    <w:rPr>
      <w:color w:val="800080"/>
      <w:u w:val="single"/>
    </w:rPr>
  </w:style>
  <w:style w:type="character" w:styleId="Pripombasklic">
    <w:name w:val="annotation reference"/>
    <w:rsid w:val="007A44D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44DF"/>
    <w:rPr>
      <w:szCs w:val="20"/>
    </w:rPr>
  </w:style>
  <w:style w:type="character" w:customStyle="1" w:styleId="PripombabesediloZnak">
    <w:name w:val="Pripomba – besedilo Znak"/>
    <w:link w:val="Pripombabesedilo"/>
    <w:rsid w:val="007A44D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44DF"/>
    <w:rPr>
      <w:b/>
      <w:bCs/>
    </w:rPr>
  </w:style>
  <w:style w:type="character" w:customStyle="1" w:styleId="ZadevapripombeZnak">
    <w:name w:val="Zadeva pripombe Znak"/>
    <w:link w:val="Zadevapripombe"/>
    <w:rsid w:val="007A44DF"/>
    <w:rPr>
      <w:rFonts w:ascii="Arial" w:hAnsi="Arial"/>
      <w:b/>
      <w:bCs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4F20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F205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rezrazmikov">
    <w:name w:val="No Spacing"/>
    <w:uiPriority w:val="1"/>
    <w:qFormat/>
    <w:rsid w:val="004F2052"/>
    <w:rPr>
      <w:rFonts w:ascii="Arial" w:hAnsi="Arial"/>
      <w:szCs w:val="24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115A06"/>
    <w:pPr>
      <w:widowControl w:val="0"/>
      <w:spacing w:line="240" w:lineRule="auto"/>
    </w:pPr>
    <w:rPr>
      <w:rFonts w:ascii="Calibri" w:eastAsia="Calibri" w:hAnsi="Calibri"/>
      <w:sz w:val="22"/>
      <w:szCs w:val="22"/>
      <w:lang w:val="sl-SI" w:eastAsia="sl-SI" w:bidi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917F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5748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2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organi-v-sestavi/urad-za-meroslovje/zakonodaja/" TargetMode="External"/><Relationship Id="rId13" Type="http://schemas.openxmlformats.org/officeDocument/2006/relationships/hyperlink" Target="https://www.gov.si/drzavni-organi/organi-v-sestavi/urad-za-meroslovje/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harmonizirano-podrocje-proizvodov/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welmec.org/guides-and-publications/guid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podrocja/podjetnistvo-in-gospodarstvo/prosti-pretok-storitev-in-proizvodov/proizvodi-na-enotnem-trgu-evropske-unij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enterprise/newapproach/nando/index.cfm" TargetMode="External"/><Relationship Id="rId10" Type="http://schemas.openxmlformats.org/officeDocument/2006/relationships/hyperlink" Target="https://www.gov.si/teme/harmonizirano-podrocje-proizvod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c.europa.eu/enterprise/newapproach/nando" TargetMode="External"/><Relationship Id="rId14" Type="http://schemas.openxmlformats.org/officeDocument/2006/relationships/hyperlink" Target="https://ec.europa.eu/growth/single-market/goods/building-blocks/legal-metrology_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ean-accreditation.org/wp-content/uploads/2018/10/ea-2-17-m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2702-9CC4-4B14-B567-9958128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16382</CharactersWithSpaces>
  <SharedDoc>false</SharedDoc>
  <HLinks>
    <vt:vector size="48" baseType="variant">
      <vt:variant>
        <vt:i4>2097189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http://ec.europa.eu/enterprise/newapproach/nando/index.cfm</vt:lpwstr>
      </vt:variant>
      <vt:variant>
        <vt:lpwstr/>
      </vt:variant>
      <vt:variant>
        <vt:i4>6160393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http://eur-lex.europa.eu/LexUriServ/LexUriServ.do?uri=OJ:L:2011:088:0005:0043:sl:PDF</vt:lpwstr>
      </vt:variant>
      <vt:variant>
        <vt:lpwstr/>
      </vt:variant>
      <vt:variant>
        <vt:i4>7929865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http://ec.europa.eu/enterprise/sectors/construction/legislation/index_en.htm</vt:lpwstr>
      </vt:variant>
      <vt:variant>
        <vt:lpwstr/>
      </vt:variant>
      <vt:variant>
        <vt:i4>5832783</vt:i4>
      </vt:variant>
      <vt:variant>
        <vt:i4>12</vt:i4>
      </vt:variant>
      <vt:variant>
        <vt:i4>0</vt:i4>
      </vt:variant>
      <vt:variant>
        <vt:i4>5</vt:i4>
      </vt:variant>
      <vt:variant>
        <vt:lpwstr>http://www.mgrt.gov.si/si/delovna_podrocja/notranji_trg/</vt:lpwstr>
      </vt:variant>
      <vt:variant>
        <vt:lpwstr/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http://www.mgrt.gov.si/si/delovna_podrocja/notranji_trg/sektor_za_proizvode_in_blagovne_rezerve/</vt:lpwstr>
      </vt:variant>
      <vt:variant>
        <vt:lpwstr/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http://ec.europa.eu/enterprise/newapproach/nando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http://www.mgrt.gov.si/si/harmonizirani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http://www.mgrt.gov.si/si/delovna_podrocja/notranji_trg/sektor_za_proizvode_in_blagovne_rezerve/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Možek-Grgurevič</dc:creator>
  <cp:lastModifiedBy>Miha Paternoster</cp:lastModifiedBy>
  <cp:revision>5</cp:revision>
  <cp:lastPrinted>2013-04-15T11:09:00Z</cp:lastPrinted>
  <dcterms:created xsi:type="dcterms:W3CDTF">2023-01-26T09:51:00Z</dcterms:created>
  <dcterms:modified xsi:type="dcterms:W3CDTF">2023-04-18T09:56:00Z</dcterms:modified>
</cp:coreProperties>
</file>