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EC8" w:rsidRPr="008A6E32" w:rsidRDefault="00FE7EC8" w:rsidP="00FE7EC8">
      <w:pPr>
        <w:pStyle w:val="Naslov3"/>
        <w:spacing w:before="0" w:after="72"/>
        <w:jc w:val="both"/>
        <w:textAlignment w:val="baseline"/>
        <w:rPr>
          <w:rFonts w:ascii="Arial" w:hAnsi="Arial" w:cs="Arial"/>
          <w:b w:val="0"/>
          <w:bCs w:val="0"/>
          <w:sz w:val="20"/>
          <w:szCs w:val="20"/>
          <w:lang w:val="sl-SI" w:eastAsia="sl-SI"/>
        </w:rPr>
      </w:pPr>
      <w:r w:rsidRPr="008A6E32">
        <w:rPr>
          <w:rFonts w:ascii="Arial" w:hAnsi="Arial" w:cs="Arial"/>
          <w:b w:val="0"/>
          <w:bCs w:val="0"/>
          <w:sz w:val="20"/>
          <w:szCs w:val="20"/>
          <w:lang w:val="sl-SI"/>
        </w:rPr>
        <w:t xml:space="preserve">Na osnovi 5. člena Zakona o gradbenih proizvodih (Uradni list RS, št. 82/13, nadalje ZGPro-1) sta za dajanje betona na trg v Republiki Sloveniji podlaga zadnji verziji standardov </w:t>
      </w:r>
      <w:r w:rsidRPr="008A6E32">
        <w:rPr>
          <w:rFonts w:ascii="Arial" w:hAnsi="Arial" w:cs="Arial"/>
          <w:b w:val="0"/>
          <w:bCs w:val="0"/>
          <w:i/>
          <w:sz w:val="20"/>
          <w:szCs w:val="20"/>
          <w:lang w:val="sl-SI"/>
        </w:rPr>
        <w:t>SIST EN 206</w:t>
      </w:r>
      <w:r w:rsidRPr="008A6E32">
        <w:rPr>
          <w:rFonts w:ascii="Arial" w:hAnsi="Arial" w:cs="Arial"/>
          <w:b w:val="0"/>
          <w:bCs w:val="0"/>
          <w:sz w:val="20"/>
          <w:szCs w:val="20"/>
          <w:lang w:val="sl-SI"/>
        </w:rPr>
        <w:t xml:space="preserve"> </w:t>
      </w:r>
      <w:r w:rsidRPr="008A6E32">
        <w:rPr>
          <w:rFonts w:ascii="Arial" w:hAnsi="Arial" w:cs="Arial"/>
          <w:b w:val="0"/>
          <w:bCs w:val="0"/>
          <w:i/>
          <w:color w:val="000000"/>
          <w:sz w:val="20"/>
          <w:szCs w:val="20"/>
          <w:lang w:val="sl-SI"/>
        </w:rPr>
        <w:t>Beton – Specifikacija, lastnosti, proizvodnja in skladnost</w:t>
      </w:r>
      <w:r w:rsidRPr="008A6E32">
        <w:rPr>
          <w:rFonts w:ascii="Arial" w:hAnsi="Arial" w:cs="Arial"/>
          <w:b w:val="0"/>
          <w:bCs w:val="0"/>
          <w:i/>
          <w:sz w:val="20"/>
          <w:szCs w:val="20"/>
          <w:lang w:val="sl-SI"/>
        </w:rPr>
        <w:t xml:space="preserve"> </w:t>
      </w:r>
      <w:r w:rsidRPr="008A6E32">
        <w:rPr>
          <w:rFonts w:ascii="Arial" w:hAnsi="Arial" w:cs="Arial"/>
          <w:b w:val="0"/>
          <w:bCs w:val="0"/>
          <w:sz w:val="20"/>
          <w:szCs w:val="20"/>
          <w:lang w:val="sl-SI"/>
        </w:rPr>
        <w:t xml:space="preserve">in </w:t>
      </w:r>
      <w:r w:rsidRPr="008A6E32">
        <w:rPr>
          <w:rFonts w:ascii="Arial" w:hAnsi="Arial" w:cs="Arial"/>
          <w:b w:val="0"/>
          <w:bCs w:val="0"/>
          <w:i/>
          <w:sz w:val="20"/>
          <w:szCs w:val="20"/>
          <w:lang w:val="sl-SI"/>
        </w:rPr>
        <w:t xml:space="preserve">SIST 1026 </w:t>
      </w:r>
      <w:r w:rsidRPr="008A6E32">
        <w:rPr>
          <w:rFonts w:ascii="Arial" w:hAnsi="Arial" w:cs="Arial"/>
          <w:b w:val="0"/>
          <w:bCs w:val="0"/>
          <w:i/>
          <w:color w:val="000000"/>
          <w:sz w:val="20"/>
          <w:szCs w:val="20"/>
          <w:lang w:val="sl-SI"/>
        </w:rPr>
        <w:t>Beton - Specifikacija, lastnosti, proizvodnja in skladnost - Pravila za uporabo SIST EN 206</w:t>
      </w:r>
      <w:r w:rsidRPr="008A6E32">
        <w:rPr>
          <w:rFonts w:ascii="Arial" w:hAnsi="Arial" w:cs="Arial"/>
          <w:b w:val="0"/>
          <w:bCs w:val="0"/>
          <w:color w:val="000000"/>
          <w:sz w:val="20"/>
          <w:szCs w:val="20"/>
          <w:lang w:val="sl-SI"/>
        </w:rPr>
        <w:t xml:space="preserve">. </w:t>
      </w:r>
      <w:r w:rsidRPr="008A6E32">
        <w:rPr>
          <w:rFonts w:ascii="Arial" w:hAnsi="Arial" w:cs="Arial"/>
          <w:b w:val="0"/>
          <w:bCs w:val="0"/>
          <w:sz w:val="20"/>
          <w:szCs w:val="20"/>
          <w:lang w:val="sl-SI"/>
        </w:rPr>
        <w:t> </w:t>
      </w:r>
    </w:p>
    <w:p w:rsidR="00FE7EC8" w:rsidRPr="008A6E32" w:rsidRDefault="00FE7EC8" w:rsidP="00FE7EC8">
      <w:pPr>
        <w:pStyle w:val="Naslov3"/>
        <w:spacing w:before="0" w:after="72"/>
        <w:jc w:val="both"/>
        <w:textAlignment w:val="baseline"/>
        <w:rPr>
          <w:rFonts w:ascii="Arial" w:hAnsi="Arial" w:cs="Arial"/>
          <w:sz w:val="20"/>
          <w:szCs w:val="20"/>
          <w:lang w:val="sl-SI"/>
        </w:rPr>
      </w:pPr>
      <w:r w:rsidRPr="008A6E32">
        <w:rPr>
          <w:rFonts w:ascii="Arial" w:hAnsi="Arial" w:cs="Arial"/>
          <w:b w:val="0"/>
          <w:bCs w:val="0"/>
          <w:sz w:val="20"/>
          <w:szCs w:val="20"/>
          <w:lang w:val="sl-SI"/>
        </w:rPr>
        <w:t>Preden proizvajalec da proizvod (beton) na trg, mora izvesti postopek certificiranja tovarniške kontrole proizvodnje (sistem 2+), na podlagi pridobljenega certifikata izdati izjavo o lastnostih v slovenskem jeziku ter izvajati vse druge naloge v skladu s 6. členom ZGPro-1. Pri tem je potrebno upoštevati zadnjo veljavno verzijo navedenih standardov, ki je objavljena na spletni strani Slovenskega inštituta za standardizacijo (</w:t>
      </w:r>
      <w:hyperlink r:id="rId4" w:history="1">
        <w:r w:rsidRPr="008A6E32">
          <w:rPr>
            <w:rStyle w:val="Hiperpovezava"/>
            <w:rFonts w:ascii="Arial" w:hAnsi="Arial" w:cs="Arial"/>
            <w:b w:val="0"/>
            <w:bCs w:val="0"/>
            <w:sz w:val="20"/>
            <w:szCs w:val="20"/>
            <w:lang w:val="sl-SI"/>
          </w:rPr>
          <w:t>http://members.sist.si/norm/default.aspx</w:t>
        </w:r>
      </w:hyperlink>
      <w:r w:rsidRPr="008A6E32">
        <w:rPr>
          <w:rFonts w:ascii="Arial" w:hAnsi="Arial" w:cs="Arial"/>
          <w:b w:val="0"/>
          <w:bCs w:val="0"/>
          <w:sz w:val="20"/>
          <w:szCs w:val="20"/>
          <w:lang w:val="sl-SI"/>
        </w:rPr>
        <w:t xml:space="preserve">), z upoštevanjem pravil glede prehodnih rokov, ki so </w:t>
      </w:r>
      <w:r>
        <w:rPr>
          <w:rFonts w:ascii="Arial" w:hAnsi="Arial" w:cs="Arial"/>
          <w:b w:val="0"/>
          <w:bCs w:val="0"/>
          <w:sz w:val="20"/>
          <w:szCs w:val="20"/>
          <w:lang w:val="sl-SI"/>
        </w:rPr>
        <w:t>opisana</w:t>
      </w:r>
      <w:r w:rsidRPr="008A6E32">
        <w:rPr>
          <w:rFonts w:ascii="Arial" w:hAnsi="Arial" w:cs="Arial"/>
          <w:b w:val="0"/>
          <w:bCs w:val="0"/>
          <w:sz w:val="20"/>
          <w:szCs w:val="20"/>
          <w:lang w:val="sl-SI"/>
        </w:rPr>
        <w:t xml:space="preserve"> na spletni strani </w:t>
      </w:r>
      <w:r>
        <w:rPr>
          <w:rFonts w:ascii="Arial" w:hAnsi="Arial" w:cs="Arial"/>
          <w:b w:val="0"/>
          <w:bCs w:val="0"/>
          <w:sz w:val="20"/>
          <w:szCs w:val="20"/>
          <w:lang w:val="sl-SI"/>
        </w:rPr>
        <w:t>ministrstva (</w:t>
      </w:r>
      <w:hyperlink r:id="rId5" w:history="1">
        <w:r w:rsidRPr="00EC11DC">
          <w:rPr>
            <w:rStyle w:val="Hiperpovezava"/>
            <w:rFonts w:ascii="Arial" w:hAnsi="Arial" w:cs="Arial"/>
            <w:b w:val="0"/>
            <w:bCs w:val="0"/>
            <w:sz w:val="20"/>
            <w:szCs w:val="20"/>
            <w:lang w:val="sl-SI"/>
          </w:rPr>
          <w:t>https://www.gov.si/t</w:t>
        </w:r>
        <w:r w:rsidRPr="00EC11DC">
          <w:rPr>
            <w:rStyle w:val="Hiperpovezava"/>
            <w:rFonts w:ascii="Arial" w:hAnsi="Arial" w:cs="Arial"/>
            <w:b w:val="0"/>
            <w:bCs w:val="0"/>
            <w:sz w:val="20"/>
            <w:szCs w:val="20"/>
            <w:lang w:val="sl-SI"/>
          </w:rPr>
          <w:t>e</w:t>
        </w:r>
        <w:r w:rsidRPr="00EC11DC">
          <w:rPr>
            <w:rStyle w:val="Hiperpovezava"/>
            <w:rFonts w:ascii="Arial" w:hAnsi="Arial" w:cs="Arial"/>
            <w:b w:val="0"/>
            <w:bCs w:val="0"/>
            <w:sz w:val="20"/>
            <w:szCs w:val="20"/>
            <w:lang w:val="sl-SI"/>
          </w:rPr>
          <w:t>me/gradbeni-proizvodi/</w:t>
        </w:r>
      </w:hyperlink>
      <w:r>
        <w:rPr>
          <w:rFonts w:ascii="Arial" w:hAnsi="Arial" w:cs="Arial"/>
          <w:b w:val="0"/>
          <w:bCs w:val="0"/>
          <w:sz w:val="20"/>
          <w:szCs w:val="20"/>
          <w:lang w:val="sl-SI"/>
        </w:rPr>
        <w:t>) pod naslovom Posebnosti/Pr</w:t>
      </w:r>
      <w:r w:rsidRPr="008A6E32">
        <w:rPr>
          <w:rFonts w:ascii="Arial" w:hAnsi="Arial" w:cs="Arial"/>
          <w:b w:val="0"/>
          <w:bCs w:val="0"/>
          <w:color w:val="111111"/>
          <w:sz w:val="20"/>
          <w:szCs w:val="20"/>
          <w:lang w:val="sl-SI"/>
        </w:rPr>
        <w:t>ehodno obdobje pri neharmoniziranih tehničnih specifikacijah.</w:t>
      </w:r>
    </w:p>
    <w:p w:rsidR="00B4240E" w:rsidRPr="00FE7EC8" w:rsidRDefault="00B4240E" w:rsidP="00FE7EC8">
      <w:bookmarkStart w:id="0" w:name="_GoBack"/>
      <w:bookmarkEnd w:id="0"/>
    </w:p>
    <w:sectPr w:rsidR="00B4240E" w:rsidRPr="00FE7EC8" w:rsidSect="00277D56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F4"/>
    <w:rsid w:val="00040E02"/>
    <w:rsid w:val="00277D56"/>
    <w:rsid w:val="00350256"/>
    <w:rsid w:val="004D4DBA"/>
    <w:rsid w:val="005A53A1"/>
    <w:rsid w:val="008675F4"/>
    <w:rsid w:val="00903070"/>
    <w:rsid w:val="00B4240E"/>
    <w:rsid w:val="00DF1F6A"/>
    <w:rsid w:val="00E9636D"/>
    <w:rsid w:val="00FE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33C87-BACA-498A-BD4B-30D6E646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FE7EC8"/>
    <w:pPr>
      <w:keepNext/>
      <w:spacing w:before="240" w:after="60" w:line="260" w:lineRule="atLeas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8675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slov3Znak">
    <w:name w:val="Naslov 3 Znak"/>
    <w:basedOn w:val="Privzetapisavaodstavka"/>
    <w:link w:val="Naslov3"/>
    <w:semiHidden/>
    <w:rsid w:val="00FE7EC8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styleId="Hiperpovezava">
    <w:name w:val="Hyperlink"/>
    <w:rsid w:val="00FE7EC8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E7E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si/teme/gradbeni-proizvodi/" TargetMode="External"/><Relationship Id="rId4" Type="http://schemas.openxmlformats.org/officeDocument/2006/relationships/hyperlink" Target="http://members.sist.si/norm/default.asp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Razpotnik</dc:creator>
  <cp:keywords/>
  <cp:lastModifiedBy>Anja Mozetič-Lackovič</cp:lastModifiedBy>
  <cp:revision>2</cp:revision>
  <dcterms:created xsi:type="dcterms:W3CDTF">2022-11-29T08:33:00Z</dcterms:created>
  <dcterms:modified xsi:type="dcterms:W3CDTF">2022-11-29T08:33:00Z</dcterms:modified>
</cp:coreProperties>
</file>