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8"/>
        <w:gridCol w:w="7921"/>
      </w:tblGrid>
      <w:tr w:rsidR="003756F1" w14:paraId="5D031FC0" w14:textId="77777777" w:rsidTr="003756F1">
        <w:tc>
          <w:tcPr>
            <w:tcW w:w="438" w:type="dxa"/>
            <w:shd w:val="clear" w:color="auto" w:fill="D9D9D9" w:themeFill="background1" w:themeFillShade="D9"/>
          </w:tcPr>
          <w:p w14:paraId="526C0649" w14:textId="77777777" w:rsidR="003756F1" w:rsidRDefault="003756F1" w:rsidP="00747891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1" w:type="dxa"/>
            <w:shd w:val="clear" w:color="auto" w:fill="D9D9D9" w:themeFill="background1" w:themeFillShade="D9"/>
          </w:tcPr>
          <w:p w14:paraId="153A0360" w14:textId="77777777" w:rsidR="003756F1" w:rsidRDefault="003756F1" w:rsidP="00747891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</w:tr>
      <w:tr w:rsidR="003756F1" w14:paraId="75AEF4FF" w14:textId="77777777" w:rsidTr="003756F1">
        <w:tc>
          <w:tcPr>
            <w:tcW w:w="438" w:type="dxa"/>
          </w:tcPr>
          <w:p w14:paraId="5BE5F04D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921" w:type="dxa"/>
          </w:tcPr>
          <w:p w14:paraId="1F4094DD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PODGORJE d.o.o.</w:t>
            </w:r>
          </w:p>
        </w:tc>
      </w:tr>
      <w:tr w:rsidR="003756F1" w14:paraId="1AB3BEA8" w14:textId="77777777" w:rsidTr="003756F1">
        <w:tc>
          <w:tcPr>
            <w:tcW w:w="438" w:type="dxa"/>
          </w:tcPr>
          <w:p w14:paraId="53F9CD80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12E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21" w:type="dxa"/>
          </w:tcPr>
          <w:p w14:paraId="314D92E0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ADRIA Dom d.o.o.</w:t>
            </w:r>
          </w:p>
        </w:tc>
      </w:tr>
      <w:tr w:rsidR="003756F1" w14:paraId="0B68E9BE" w14:textId="77777777" w:rsidTr="003756F1">
        <w:tc>
          <w:tcPr>
            <w:tcW w:w="438" w:type="dxa"/>
          </w:tcPr>
          <w:p w14:paraId="7CA5FDE2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21" w:type="dxa"/>
          </w:tcPr>
          <w:p w14:paraId="0709B28D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STILLES d.o.o.</w:t>
            </w:r>
          </w:p>
        </w:tc>
      </w:tr>
      <w:tr w:rsidR="003756F1" w14:paraId="04C9AEFA" w14:textId="77777777" w:rsidTr="003756F1">
        <w:tc>
          <w:tcPr>
            <w:tcW w:w="438" w:type="dxa"/>
          </w:tcPr>
          <w:p w14:paraId="52DBE3C8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12E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21" w:type="dxa"/>
          </w:tcPr>
          <w:p w14:paraId="58BE4D9D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LIP BLED, d.o.o.</w:t>
            </w:r>
          </w:p>
        </w:tc>
      </w:tr>
      <w:tr w:rsidR="003756F1" w14:paraId="3D85CD0C" w14:textId="77777777" w:rsidTr="003756F1">
        <w:tc>
          <w:tcPr>
            <w:tcW w:w="438" w:type="dxa"/>
          </w:tcPr>
          <w:p w14:paraId="484A5A3A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12E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21" w:type="dxa"/>
          </w:tcPr>
          <w:p w14:paraId="67743FC1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 xml:space="preserve">M SORA </w:t>
            </w:r>
            <w:proofErr w:type="spellStart"/>
            <w:r w:rsidRPr="00E12E5D">
              <w:rPr>
                <w:rFonts w:ascii="Arial" w:hAnsi="Arial" w:cs="Arial"/>
                <w:sz w:val="18"/>
                <w:szCs w:val="18"/>
              </w:rPr>
              <w:t>d.d</w:t>
            </w:r>
            <w:proofErr w:type="spellEnd"/>
            <w:r w:rsidRPr="00E12E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756F1" w14:paraId="0F0D482A" w14:textId="77777777" w:rsidTr="003756F1">
        <w:tc>
          <w:tcPr>
            <w:tcW w:w="438" w:type="dxa"/>
          </w:tcPr>
          <w:p w14:paraId="51182112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12E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21" w:type="dxa"/>
          </w:tcPr>
          <w:p w14:paraId="25B995F8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MARLES HIŠE MARIBOR d.o.o.</w:t>
            </w:r>
          </w:p>
        </w:tc>
      </w:tr>
      <w:tr w:rsidR="003756F1" w14:paraId="2537FD8E" w14:textId="77777777" w:rsidTr="003756F1">
        <w:tc>
          <w:tcPr>
            <w:tcW w:w="438" w:type="dxa"/>
          </w:tcPr>
          <w:p w14:paraId="0B963C8B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12E5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21" w:type="dxa"/>
          </w:tcPr>
          <w:p w14:paraId="1D9D4656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LIP BOHINJ d.o.o.</w:t>
            </w:r>
          </w:p>
        </w:tc>
      </w:tr>
      <w:tr w:rsidR="003756F1" w14:paraId="13B01407" w14:textId="77777777" w:rsidTr="003756F1">
        <w:tc>
          <w:tcPr>
            <w:tcW w:w="438" w:type="dxa"/>
          </w:tcPr>
          <w:p w14:paraId="7006EF73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12E5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21" w:type="dxa"/>
          </w:tcPr>
          <w:p w14:paraId="551CF7D3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 xml:space="preserve">ALPLES, </w:t>
            </w:r>
            <w:proofErr w:type="spellStart"/>
            <w:r w:rsidRPr="00E12E5D">
              <w:rPr>
                <w:rFonts w:ascii="Arial" w:hAnsi="Arial" w:cs="Arial"/>
                <w:sz w:val="18"/>
                <w:szCs w:val="18"/>
              </w:rPr>
              <w:t>d.d</w:t>
            </w:r>
            <w:proofErr w:type="spellEnd"/>
            <w:r w:rsidRPr="00E12E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756F1" w14:paraId="7849BE6E" w14:textId="77777777" w:rsidTr="003756F1">
        <w:tc>
          <w:tcPr>
            <w:tcW w:w="438" w:type="dxa"/>
          </w:tcPr>
          <w:p w14:paraId="64FD04D7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E12E5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21" w:type="dxa"/>
          </w:tcPr>
          <w:p w14:paraId="59AFA410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 xml:space="preserve">MURALES </w:t>
            </w:r>
            <w:proofErr w:type="spellStart"/>
            <w:r w:rsidRPr="00E12E5D">
              <w:rPr>
                <w:rFonts w:ascii="Arial" w:hAnsi="Arial" w:cs="Arial"/>
                <w:sz w:val="18"/>
                <w:szCs w:val="18"/>
              </w:rPr>
              <w:t>d.d</w:t>
            </w:r>
            <w:proofErr w:type="spellEnd"/>
            <w:r w:rsidRPr="00E12E5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3756F1" w14:paraId="074DB2D6" w14:textId="77777777" w:rsidTr="003756F1">
        <w:tc>
          <w:tcPr>
            <w:tcW w:w="438" w:type="dxa"/>
          </w:tcPr>
          <w:p w14:paraId="401B7AF8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21" w:type="dxa"/>
          </w:tcPr>
          <w:p w14:paraId="7949636B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LUMAR IG d.o.o.</w:t>
            </w:r>
          </w:p>
        </w:tc>
      </w:tr>
      <w:tr w:rsidR="003756F1" w14:paraId="70145408" w14:textId="77777777" w:rsidTr="003756F1">
        <w:tc>
          <w:tcPr>
            <w:tcW w:w="438" w:type="dxa"/>
          </w:tcPr>
          <w:p w14:paraId="4AD26720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21" w:type="dxa"/>
          </w:tcPr>
          <w:p w14:paraId="04CB16FD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MENINA d.o.o.</w:t>
            </w:r>
          </w:p>
        </w:tc>
      </w:tr>
      <w:tr w:rsidR="003756F1" w14:paraId="09C44019" w14:textId="77777777" w:rsidTr="003756F1">
        <w:tc>
          <w:tcPr>
            <w:tcW w:w="438" w:type="dxa"/>
          </w:tcPr>
          <w:p w14:paraId="56E8A161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21" w:type="dxa"/>
          </w:tcPr>
          <w:p w14:paraId="3583E46D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LESNA VRATA d.o.o.</w:t>
            </w:r>
          </w:p>
        </w:tc>
      </w:tr>
      <w:tr w:rsidR="003756F1" w14:paraId="5B4CA972" w14:textId="77777777" w:rsidTr="003756F1">
        <w:tc>
          <w:tcPr>
            <w:tcW w:w="438" w:type="dxa"/>
          </w:tcPr>
          <w:p w14:paraId="48DBB328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21" w:type="dxa"/>
          </w:tcPr>
          <w:p w14:paraId="2F74E896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ALPOD d.o.o.</w:t>
            </w:r>
          </w:p>
        </w:tc>
      </w:tr>
      <w:tr w:rsidR="003756F1" w14:paraId="0536E194" w14:textId="77777777" w:rsidTr="003756F1">
        <w:tc>
          <w:tcPr>
            <w:tcW w:w="438" w:type="dxa"/>
          </w:tcPr>
          <w:p w14:paraId="270D5B86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21" w:type="dxa"/>
          </w:tcPr>
          <w:p w14:paraId="467CE6BE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HIT PRELESS d.o.o.</w:t>
            </w:r>
          </w:p>
        </w:tc>
      </w:tr>
      <w:tr w:rsidR="003756F1" w14:paraId="25E70603" w14:textId="77777777" w:rsidTr="003756F1">
        <w:tc>
          <w:tcPr>
            <w:tcW w:w="438" w:type="dxa"/>
          </w:tcPr>
          <w:p w14:paraId="2578AB48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21" w:type="dxa"/>
          </w:tcPr>
          <w:p w14:paraId="214FC2B0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BOBIČ YACHT INTERIOR d.o.o.</w:t>
            </w:r>
          </w:p>
        </w:tc>
      </w:tr>
      <w:tr w:rsidR="003756F1" w14:paraId="2D00EDE8" w14:textId="77777777" w:rsidTr="003756F1">
        <w:tc>
          <w:tcPr>
            <w:tcW w:w="438" w:type="dxa"/>
          </w:tcPr>
          <w:p w14:paraId="2ADE72E0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21" w:type="dxa"/>
          </w:tcPr>
          <w:p w14:paraId="32E9CC09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GAŠPER TRŽENJE d.o.o.</w:t>
            </w:r>
          </w:p>
        </w:tc>
      </w:tr>
      <w:tr w:rsidR="003756F1" w14:paraId="5BE529ED" w14:textId="77777777" w:rsidTr="003756F1">
        <w:tc>
          <w:tcPr>
            <w:tcW w:w="438" w:type="dxa"/>
          </w:tcPr>
          <w:p w14:paraId="17B39FAC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21" w:type="dxa"/>
          </w:tcPr>
          <w:p w14:paraId="61013A69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RIKO HIŠE d.o.o.</w:t>
            </w:r>
          </w:p>
        </w:tc>
      </w:tr>
      <w:tr w:rsidR="003756F1" w14:paraId="4BDA9D42" w14:textId="77777777" w:rsidTr="003756F1">
        <w:tc>
          <w:tcPr>
            <w:tcW w:w="438" w:type="dxa"/>
          </w:tcPr>
          <w:p w14:paraId="01865706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21" w:type="dxa"/>
          </w:tcPr>
          <w:p w14:paraId="19C52034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MIZARSTVO FLORJANČIČ d.o.o.</w:t>
            </w:r>
          </w:p>
        </w:tc>
      </w:tr>
      <w:tr w:rsidR="003756F1" w14:paraId="062F2F82" w14:textId="77777777" w:rsidTr="003756F1">
        <w:tc>
          <w:tcPr>
            <w:tcW w:w="438" w:type="dxa"/>
          </w:tcPr>
          <w:p w14:paraId="1CCFBD87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21" w:type="dxa"/>
          </w:tcPr>
          <w:p w14:paraId="68A6A1A2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DOORS, d.o.o.</w:t>
            </w:r>
          </w:p>
        </w:tc>
      </w:tr>
      <w:tr w:rsidR="003756F1" w14:paraId="675A6B5B" w14:textId="77777777" w:rsidTr="003756F1">
        <w:tc>
          <w:tcPr>
            <w:tcW w:w="438" w:type="dxa"/>
          </w:tcPr>
          <w:p w14:paraId="5B3E3916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21" w:type="dxa"/>
          </w:tcPr>
          <w:p w14:paraId="7D20D6EE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RIHTER d.o.o.</w:t>
            </w:r>
          </w:p>
        </w:tc>
      </w:tr>
      <w:tr w:rsidR="003756F1" w14:paraId="45CCE341" w14:textId="77777777" w:rsidTr="003756F1">
        <w:tc>
          <w:tcPr>
            <w:tcW w:w="438" w:type="dxa"/>
          </w:tcPr>
          <w:p w14:paraId="12D56DF5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21" w:type="dxa"/>
          </w:tcPr>
          <w:p w14:paraId="20E81910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AKRON d.o.o.</w:t>
            </w:r>
          </w:p>
        </w:tc>
      </w:tr>
      <w:tr w:rsidR="003756F1" w14:paraId="56E16030" w14:textId="77777777" w:rsidTr="003756F1">
        <w:tc>
          <w:tcPr>
            <w:tcW w:w="438" w:type="dxa"/>
          </w:tcPr>
          <w:p w14:paraId="603706EC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21" w:type="dxa"/>
          </w:tcPr>
          <w:p w14:paraId="3A117250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ATRIUM Novi interierji d.o.o.</w:t>
            </w:r>
          </w:p>
        </w:tc>
      </w:tr>
      <w:tr w:rsidR="003756F1" w14:paraId="730EB85A" w14:textId="77777777" w:rsidTr="003756F1">
        <w:tc>
          <w:tcPr>
            <w:tcW w:w="438" w:type="dxa"/>
          </w:tcPr>
          <w:p w14:paraId="1F33FDDC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921" w:type="dxa"/>
          </w:tcPr>
          <w:p w14:paraId="289EB465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LESOTEKA d.o.o.</w:t>
            </w:r>
          </w:p>
        </w:tc>
      </w:tr>
      <w:tr w:rsidR="003756F1" w14:paraId="76DA700D" w14:textId="77777777" w:rsidTr="003756F1">
        <w:tc>
          <w:tcPr>
            <w:tcW w:w="438" w:type="dxa"/>
          </w:tcPr>
          <w:p w14:paraId="16C35234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921" w:type="dxa"/>
          </w:tcPr>
          <w:p w14:paraId="5E3551F5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MEBLO INT d.o.o.</w:t>
            </w:r>
          </w:p>
        </w:tc>
      </w:tr>
      <w:tr w:rsidR="003756F1" w14:paraId="61F7320A" w14:textId="77777777" w:rsidTr="003756F1">
        <w:tc>
          <w:tcPr>
            <w:tcW w:w="438" w:type="dxa"/>
          </w:tcPr>
          <w:p w14:paraId="350998A9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21" w:type="dxa"/>
          </w:tcPr>
          <w:p w14:paraId="4C3261A3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PLP d.o.o.</w:t>
            </w:r>
          </w:p>
        </w:tc>
      </w:tr>
      <w:tr w:rsidR="003756F1" w14:paraId="6F58F17A" w14:textId="77777777" w:rsidTr="003756F1">
        <w:tc>
          <w:tcPr>
            <w:tcW w:w="438" w:type="dxa"/>
          </w:tcPr>
          <w:p w14:paraId="6347A3B0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921" w:type="dxa"/>
          </w:tcPr>
          <w:p w14:paraId="4E5F9305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GONZAGA-PRO d.o.o.</w:t>
            </w:r>
          </w:p>
        </w:tc>
      </w:tr>
      <w:tr w:rsidR="003756F1" w14:paraId="6F9BE7FE" w14:textId="77777777" w:rsidTr="003756F1">
        <w:tc>
          <w:tcPr>
            <w:tcW w:w="438" w:type="dxa"/>
          </w:tcPr>
          <w:p w14:paraId="4234C257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921" w:type="dxa"/>
          </w:tcPr>
          <w:p w14:paraId="7D106888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 xml:space="preserve">POHIŠTVO POTOČNIK ALEŠ POTOČNIK </w:t>
            </w:r>
            <w:proofErr w:type="spellStart"/>
            <w:r w:rsidRPr="00E12E5D">
              <w:rPr>
                <w:rFonts w:ascii="Arial" w:hAnsi="Arial" w:cs="Arial"/>
                <w:sz w:val="18"/>
                <w:szCs w:val="18"/>
              </w:rPr>
              <w:t>s.p</w:t>
            </w:r>
            <w:proofErr w:type="spellEnd"/>
            <w:r w:rsidRPr="00E12E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756F1" w14:paraId="6368B310" w14:textId="77777777" w:rsidTr="003756F1">
        <w:tc>
          <w:tcPr>
            <w:tcW w:w="438" w:type="dxa"/>
          </w:tcPr>
          <w:p w14:paraId="4B1FDE2E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921" w:type="dxa"/>
          </w:tcPr>
          <w:p w14:paraId="209B5B90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MELU d.o.o.</w:t>
            </w:r>
          </w:p>
        </w:tc>
      </w:tr>
      <w:tr w:rsidR="003756F1" w14:paraId="69F790E5" w14:textId="77777777" w:rsidTr="003756F1">
        <w:tc>
          <w:tcPr>
            <w:tcW w:w="438" w:type="dxa"/>
          </w:tcPr>
          <w:p w14:paraId="42AA53EA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921" w:type="dxa"/>
          </w:tcPr>
          <w:p w14:paraId="1B620F74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ALFA NATURA d.o.o.</w:t>
            </w:r>
          </w:p>
        </w:tc>
      </w:tr>
      <w:tr w:rsidR="003756F1" w14:paraId="2F436A75" w14:textId="77777777" w:rsidTr="003756F1">
        <w:tc>
          <w:tcPr>
            <w:tcW w:w="438" w:type="dxa"/>
          </w:tcPr>
          <w:p w14:paraId="597E89CA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1" w:type="dxa"/>
          </w:tcPr>
          <w:p w14:paraId="6678FA19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MLINAR Pohištvo d.o.o.</w:t>
            </w:r>
          </w:p>
        </w:tc>
      </w:tr>
      <w:tr w:rsidR="003756F1" w14:paraId="5FEEF92D" w14:textId="77777777" w:rsidTr="003756F1">
        <w:tc>
          <w:tcPr>
            <w:tcW w:w="438" w:type="dxa"/>
          </w:tcPr>
          <w:p w14:paraId="4857CF10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21" w:type="dxa"/>
          </w:tcPr>
          <w:p w14:paraId="6BAF7A5E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MAREMICO, d.o.o.</w:t>
            </w:r>
          </w:p>
        </w:tc>
      </w:tr>
      <w:tr w:rsidR="003756F1" w14:paraId="79CBDB82" w14:textId="77777777" w:rsidTr="003756F1">
        <w:tc>
          <w:tcPr>
            <w:tcW w:w="438" w:type="dxa"/>
          </w:tcPr>
          <w:p w14:paraId="6DDA11D4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21" w:type="dxa"/>
          </w:tcPr>
          <w:p w14:paraId="61EAF417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CRI d.o.o.</w:t>
            </w:r>
          </w:p>
        </w:tc>
      </w:tr>
      <w:tr w:rsidR="003756F1" w14:paraId="51D003B1" w14:textId="77777777" w:rsidTr="003756F1">
        <w:tc>
          <w:tcPr>
            <w:tcW w:w="438" w:type="dxa"/>
          </w:tcPr>
          <w:p w14:paraId="1CB0F394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21" w:type="dxa"/>
          </w:tcPr>
          <w:p w14:paraId="4B7D373A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MIZARSTVO TAJHMAJSTER d.o.o.</w:t>
            </w:r>
          </w:p>
        </w:tc>
      </w:tr>
      <w:tr w:rsidR="003756F1" w14:paraId="5A5E66BE" w14:textId="77777777" w:rsidTr="003756F1">
        <w:tc>
          <w:tcPr>
            <w:tcW w:w="438" w:type="dxa"/>
          </w:tcPr>
          <w:p w14:paraId="342A7531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21" w:type="dxa"/>
          </w:tcPr>
          <w:p w14:paraId="5BDEB51C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CBD d.o.o.</w:t>
            </w:r>
          </w:p>
        </w:tc>
      </w:tr>
      <w:tr w:rsidR="003756F1" w14:paraId="4ED7640F" w14:textId="77777777" w:rsidTr="003756F1">
        <w:tc>
          <w:tcPr>
            <w:tcW w:w="438" w:type="dxa"/>
          </w:tcPr>
          <w:p w14:paraId="72987F5B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21" w:type="dxa"/>
          </w:tcPr>
          <w:p w14:paraId="5F5ABB52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TRIA d.o.o.</w:t>
            </w:r>
          </w:p>
        </w:tc>
      </w:tr>
      <w:tr w:rsidR="003756F1" w14:paraId="03645D6F" w14:textId="77777777" w:rsidTr="003756F1">
        <w:tc>
          <w:tcPr>
            <w:tcW w:w="438" w:type="dxa"/>
          </w:tcPr>
          <w:p w14:paraId="38268138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21" w:type="dxa"/>
          </w:tcPr>
          <w:p w14:paraId="38381F28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LESARSKI GROZD</w:t>
            </w:r>
          </w:p>
        </w:tc>
      </w:tr>
      <w:tr w:rsidR="003756F1" w14:paraId="2831CFE8" w14:textId="77777777" w:rsidTr="003756F1">
        <w:tc>
          <w:tcPr>
            <w:tcW w:w="438" w:type="dxa"/>
          </w:tcPr>
          <w:p w14:paraId="3C6111EA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21" w:type="dxa"/>
          </w:tcPr>
          <w:p w14:paraId="72F90663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UL Biotehniška fakulteta</w:t>
            </w:r>
          </w:p>
        </w:tc>
      </w:tr>
      <w:tr w:rsidR="003756F1" w14:paraId="47912E0F" w14:textId="77777777" w:rsidTr="003756F1">
        <w:tc>
          <w:tcPr>
            <w:tcW w:w="438" w:type="dxa"/>
          </w:tcPr>
          <w:p w14:paraId="1A01B6D3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21" w:type="dxa"/>
          </w:tcPr>
          <w:p w14:paraId="4ECF7154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E5D">
              <w:rPr>
                <w:rFonts w:ascii="Arial" w:hAnsi="Arial" w:cs="Arial"/>
                <w:sz w:val="18"/>
                <w:szCs w:val="18"/>
              </w:rPr>
              <w:t>InnoRenew</w:t>
            </w:r>
            <w:proofErr w:type="spellEnd"/>
            <w:r w:rsidRPr="00E12E5D">
              <w:rPr>
                <w:rFonts w:ascii="Arial" w:hAnsi="Arial" w:cs="Arial"/>
                <w:sz w:val="18"/>
                <w:szCs w:val="18"/>
              </w:rPr>
              <w:t xml:space="preserve"> COE</w:t>
            </w:r>
          </w:p>
        </w:tc>
      </w:tr>
      <w:tr w:rsidR="003756F1" w14:paraId="34EFE3B1" w14:textId="77777777" w:rsidTr="003756F1">
        <w:tc>
          <w:tcPr>
            <w:tcW w:w="438" w:type="dxa"/>
          </w:tcPr>
          <w:p w14:paraId="27A0CDF1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921" w:type="dxa"/>
          </w:tcPr>
          <w:p w14:paraId="5F095DE2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Fakulteta za Dizajn</w:t>
            </w:r>
          </w:p>
        </w:tc>
      </w:tr>
      <w:tr w:rsidR="003756F1" w14:paraId="22F64BBC" w14:textId="77777777" w:rsidTr="003756F1">
        <w:tc>
          <w:tcPr>
            <w:tcW w:w="438" w:type="dxa"/>
          </w:tcPr>
          <w:p w14:paraId="71FEDBDC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1" w:type="dxa"/>
          </w:tcPr>
          <w:p w14:paraId="5945699A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Zavod za gradbeništvo</w:t>
            </w:r>
          </w:p>
        </w:tc>
      </w:tr>
      <w:tr w:rsidR="003756F1" w14:paraId="7C54815D" w14:textId="77777777" w:rsidTr="003756F1">
        <w:tc>
          <w:tcPr>
            <w:tcW w:w="438" w:type="dxa"/>
          </w:tcPr>
          <w:p w14:paraId="5DC42A4F" w14:textId="77777777" w:rsidR="003756F1" w:rsidRPr="00E12E5D" w:rsidRDefault="003756F1" w:rsidP="00747891">
            <w:pPr>
              <w:tabs>
                <w:tab w:val="left" w:pos="9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21" w:type="dxa"/>
          </w:tcPr>
          <w:p w14:paraId="49980FAF" w14:textId="77777777" w:rsidR="003756F1" w:rsidRPr="00E12E5D" w:rsidRDefault="003756F1" w:rsidP="00747891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 w:rsidRPr="00E12E5D">
              <w:rPr>
                <w:rFonts w:ascii="Arial" w:hAnsi="Arial" w:cs="Arial"/>
                <w:sz w:val="18"/>
                <w:szCs w:val="18"/>
              </w:rPr>
              <w:t>GZS ZLPI</w:t>
            </w:r>
          </w:p>
        </w:tc>
      </w:tr>
    </w:tbl>
    <w:p w14:paraId="7CA0B4B9" w14:textId="77777777" w:rsidR="00CA52D1" w:rsidRDefault="00CA52D1"/>
    <w:sectPr w:rsidR="00CA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4200" w14:textId="77777777" w:rsidR="003756F1" w:rsidRDefault="003756F1" w:rsidP="003756F1">
      <w:r>
        <w:separator/>
      </w:r>
    </w:p>
  </w:endnote>
  <w:endnote w:type="continuationSeparator" w:id="0">
    <w:p w14:paraId="5796E214" w14:textId="77777777" w:rsidR="003756F1" w:rsidRDefault="003756F1" w:rsidP="0037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974D" w14:textId="77777777" w:rsidR="003756F1" w:rsidRDefault="003756F1" w:rsidP="003756F1">
      <w:r>
        <w:separator/>
      </w:r>
    </w:p>
  </w:footnote>
  <w:footnote w:type="continuationSeparator" w:id="0">
    <w:p w14:paraId="6A67F258" w14:textId="77777777" w:rsidR="003756F1" w:rsidRDefault="003756F1" w:rsidP="00375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F1"/>
    <w:rsid w:val="0014347E"/>
    <w:rsid w:val="003756F1"/>
    <w:rsid w:val="00394B27"/>
    <w:rsid w:val="00B80B59"/>
    <w:rsid w:val="00C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5165"/>
  <w15:chartTrackingRefBased/>
  <w15:docId w15:val="{4473984B-DFAA-4408-82B6-05BE0A4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56F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756F1"/>
    <w:pPr>
      <w:keepNext/>
      <w:keepLines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756F1"/>
    <w:pPr>
      <w:keepNext/>
      <w:keepLines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756F1"/>
    <w:pPr>
      <w:keepNext/>
      <w:keepLines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756F1"/>
    <w:pPr>
      <w:keepNext/>
      <w:keepLines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756F1"/>
    <w:pPr>
      <w:keepNext/>
      <w:keepLines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756F1"/>
    <w:pPr>
      <w:keepNext/>
      <w:keepLines/>
      <w:suppressAutoHyphens w:val="0"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756F1"/>
    <w:pPr>
      <w:keepNext/>
      <w:keepLines/>
      <w:suppressAutoHyphens w:val="0"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756F1"/>
    <w:pPr>
      <w:keepNext/>
      <w:keepLines/>
      <w:suppressAutoHyphens w:val="0"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756F1"/>
    <w:pPr>
      <w:keepNext/>
      <w:keepLines/>
      <w:suppressAutoHyphens w:val="0"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75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75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75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756F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756F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756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756F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756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756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756F1"/>
    <w:pPr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37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756F1"/>
    <w:pPr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375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756F1"/>
    <w:pPr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3756F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756F1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3756F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75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756F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756F1"/>
    <w:rPr>
      <w:b/>
      <w:bCs/>
      <w:smallCaps/>
      <w:color w:val="0F4761" w:themeColor="accent1" w:themeShade="BF"/>
      <w:spacing w:val="5"/>
    </w:rPr>
  </w:style>
  <w:style w:type="character" w:styleId="Sprotnaopomba-sklic">
    <w:name w:val="footnote reference"/>
    <w:rsid w:val="003756F1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3756F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756F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mrea">
    <w:name w:val="Table Grid"/>
    <w:basedOn w:val="Navadnatabela"/>
    <w:uiPriority w:val="39"/>
    <w:rsid w:val="003756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Milovanovič Jarh</dc:creator>
  <cp:keywords/>
  <dc:description/>
  <cp:lastModifiedBy>Sebastijan Milovanovič Jarh</cp:lastModifiedBy>
  <cp:revision>1</cp:revision>
  <dcterms:created xsi:type="dcterms:W3CDTF">2025-06-06T05:36:00Z</dcterms:created>
  <dcterms:modified xsi:type="dcterms:W3CDTF">2025-06-06T05:38:00Z</dcterms:modified>
</cp:coreProperties>
</file>