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0942" w14:textId="04D5E671" w:rsidR="004F64B4" w:rsidRDefault="004F64B4" w:rsidP="004F64B4">
      <w:pPr>
        <w:pStyle w:val="Glava"/>
        <w:tabs>
          <w:tab w:val="clear" w:pos="4536"/>
          <w:tab w:val="clear" w:pos="9072"/>
          <w:tab w:val="left" w:pos="5112"/>
          <w:tab w:val="left" w:pos="8641"/>
        </w:tabs>
        <w:spacing w:before="340" w:line="240" w:lineRule="exact"/>
        <w:ind w:left="426"/>
        <w:rPr>
          <w:rFonts w:cs="Arial"/>
          <w:sz w:val="16"/>
        </w:rPr>
      </w:pPr>
      <w:r w:rsidRPr="00CE234E">
        <w:rPr>
          <w:noProof/>
          <w:lang w:eastAsia="sl-SI"/>
        </w:rPr>
        <w:drawing>
          <wp:inline distT="0" distB="0" distL="0" distR="0" wp14:anchorId="76C98869" wp14:editId="3EBAAA9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295" cy="334571"/>
                    </a:xfrm>
                    <a:prstGeom prst="rect">
                      <a:avLst/>
                    </a:prstGeom>
                    <a:noFill/>
                    <a:ln>
                      <a:noFill/>
                    </a:ln>
                  </pic:spPr>
                </pic:pic>
              </a:graphicData>
            </a:graphic>
          </wp:inline>
        </w:drawing>
      </w:r>
    </w:p>
    <w:p w14:paraId="3BA2A22D" w14:textId="4D06F28D" w:rsidR="004F64B4" w:rsidRPr="004F64B4"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4F64B4">
        <w:rPr>
          <w:rFonts w:ascii="Arial" w:hAnsi="Arial" w:cs="Arial"/>
          <w:sz w:val="16"/>
        </w:rPr>
        <w:t>KOMISIJA ZA PREPREČEVANJE DELA</w:t>
      </w:r>
    </w:p>
    <w:p w14:paraId="53ED2DE8" w14:textId="1E93D9D3" w:rsidR="004F64B4" w:rsidRPr="004F64B4" w:rsidRDefault="004F64B4" w:rsidP="004F64B4">
      <w:pPr>
        <w:pStyle w:val="Glava"/>
        <w:tabs>
          <w:tab w:val="clear" w:pos="4536"/>
          <w:tab w:val="clear" w:pos="9072"/>
          <w:tab w:val="left" w:pos="5112"/>
          <w:tab w:val="left" w:pos="8641"/>
        </w:tabs>
        <w:spacing w:line="240" w:lineRule="exact"/>
        <w:ind w:left="1134"/>
        <w:rPr>
          <w:rFonts w:ascii="Arial" w:hAnsi="Arial" w:cs="Arial"/>
          <w:sz w:val="16"/>
        </w:rPr>
      </w:pPr>
      <w:r w:rsidRPr="004F64B4">
        <w:rPr>
          <w:rFonts w:ascii="Arial" w:hAnsi="Arial" w:cs="Arial"/>
          <w:sz w:val="16"/>
        </w:rPr>
        <w:t>IN ZAPOSLOVANJA NA ČRNO</w:t>
      </w:r>
    </w:p>
    <w:p w14:paraId="6D8D5E41" w14:textId="770904F5" w:rsidR="000C2EBD" w:rsidRPr="00E411D4" w:rsidRDefault="000C2EBD" w:rsidP="004F64B4">
      <w:pPr>
        <w:pStyle w:val="Standard"/>
        <w:spacing w:line="260" w:lineRule="atLeast"/>
        <w:jc w:val="left"/>
        <w:rPr>
          <w:rFonts w:ascii="Arial" w:hAnsi="Arial" w:cs="Arial"/>
          <w:b/>
          <w:color w:val="17365D"/>
          <w:sz w:val="20"/>
        </w:rPr>
      </w:pPr>
    </w:p>
    <w:p w14:paraId="6365E72F" w14:textId="77777777" w:rsidR="000C2EBD" w:rsidRPr="00E411D4" w:rsidRDefault="000C2EBD" w:rsidP="00216994">
      <w:pPr>
        <w:pStyle w:val="Standard"/>
        <w:spacing w:line="260" w:lineRule="atLeast"/>
        <w:jc w:val="center"/>
        <w:rPr>
          <w:rFonts w:ascii="Arial" w:hAnsi="Arial" w:cs="Arial"/>
          <w:b/>
          <w:color w:val="17365D"/>
          <w:sz w:val="20"/>
        </w:rPr>
      </w:pPr>
    </w:p>
    <w:p w14:paraId="5762F4C7" w14:textId="77777777" w:rsidR="000C2EBD" w:rsidRPr="00E411D4" w:rsidRDefault="000C2EBD" w:rsidP="00216994">
      <w:pPr>
        <w:pStyle w:val="Standard"/>
        <w:spacing w:line="260" w:lineRule="atLeast"/>
        <w:jc w:val="center"/>
        <w:rPr>
          <w:rFonts w:ascii="Arial" w:hAnsi="Arial" w:cs="Arial"/>
          <w:b/>
          <w:color w:val="17365D"/>
          <w:sz w:val="20"/>
        </w:rPr>
      </w:pPr>
    </w:p>
    <w:p w14:paraId="0A55560E" w14:textId="77777777" w:rsidR="000C2EBD" w:rsidRPr="00E411D4" w:rsidRDefault="000C2EBD" w:rsidP="00216994">
      <w:pPr>
        <w:pStyle w:val="Standard"/>
        <w:spacing w:line="260" w:lineRule="atLeast"/>
        <w:jc w:val="center"/>
        <w:rPr>
          <w:rFonts w:ascii="Arial" w:hAnsi="Arial" w:cs="Arial"/>
          <w:b/>
          <w:color w:val="17365D"/>
          <w:sz w:val="20"/>
        </w:rPr>
      </w:pPr>
    </w:p>
    <w:p w14:paraId="06D30FCF" w14:textId="77777777" w:rsidR="000C2EBD" w:rsidRPr="00E411D4" w:rsidRDefault="000C2EBD" w:rsidP="00216994">
      <w:pPr>
        <w:pStyle w:val="Standard"/>
        <w:spacing w:line="260" w:lineRule="atLeast"/>
        <w:jc w:val="center"/>
        <w:rPr>
          <w:rFonts w:ascii="Arial" w:hAnsi="Arial" w:cs="Arial"/>
          <w:b/>
          <w:color w:val="17365D"/>
          <w:sz w:val="20"/>
        </w:rPr>
      </w:pPr>
    </w:p>
    <w:p w14:paraId="6A123EEE" w14:textId="77777777" w:rsidR="000C2EBD" w:rsidRPr="00E411D4" w:rsidRDefault="000C2EBD" w:rsidP="00216994">
      <w:pPr>
        <w:pStyle w:val="Standard"/>
        <w:spacing w:line="260" w:lineRule="atLeast"/>
        <w:jc w:val="center"/>
        <w:rPr>
          <w:rFonts w:ascii="Arial" w:hAnsi="Arial" w:cs="Arial"/>
          <w:b/>
          <w:color w:val="17365D"/>
          <w:sz w:val="20"/>
        </w:rPr>
      </w:pPr>
    </w:p>
    <w:p w14:paraId="59051C48" w14:textId="77777777" w:rsidR="00216994" w:rsidRPr="00E411D4" w:rsidRDefault="00216994" w:rsidP="00216994">
      <w:pPr>
        <w:pStyle w:val="Standard"/>
        <w:spacing w:line="260" w:lineRule="atLeast"/>
        <w:jc w:val="center"/>
        <w:rPr>
          <w:rFonts w:ascii="Arial" w:hAnsi="Arial" w:cs="Arial"/>
          <w:b/>
          <w:color w:val="17365D"/>
          <w:sz w:val="20"/>
        </w:rPr>
      </w:pPr>
    </w:p>
    <w:p w14:paraId="341ADE9B" w14:textId="77777777" w:rsidR="00216994" w:rsidRPr="00E411D4" w:rsidRDefault="00216994" w:rsidP="00216994">
      <w:pPr>
        <w:pStyle w:val="Standard"/>
        <w:spacing w:line="260" w:lineRule="atLeast"/>
        <w:jc w:val="center"/>
        <w:rPr>
          <w:rFonts w:ascii="Arial" w:hAnsi="Arial" w:cs="Arial"/>
          <w:b/>
          <w:color w:val="17365D"/>
          <w:sz w:val="20"/>
        </w:rPr>
      </w:pPr>
    </w:p>
    <w:p w14:paraId="05DAC218" w14:textId="77777777" w:rsidR="00216994" w:rsidRPr="00E411D4" w:rsidRDefault="00216994" w:rsidP="00216994">
      <w:pPr>
        <w:pStyle w:val="Standard"/>
        <w:spacing w:line="260" w:lineRule="atLeast"/>
        <w:jc w:val="center"/>
        <w:rPr>
          <w:rFonts w:ascii="Arial" w:hAnsi="Arial" w:cs="Arial"/>
          <w:b/>
          <w:color w:val="17365D"/>
          <w:sz w:val="20"/>
        </w:rPr>
      </w:pPr>
    </w:p>
    <w:p w14:paraId="3454C7C5" w14:textId="77777777" w:rsidR="00216994" w:rsidRPr="00E411D4" w:rsidRDefault="00216994" w:rsidP="00216994">
      <w:pPr>
        <w:pStyle w:val="Standard"/>
        <w:spacing w:line="260" w:lineRule="atLeast"/>
        <w:jc w:val="center"/>
        <w:rPr>
          <w:rFonts w:ascii="Arial" w:hAnsi="Arial" w:cs="Arial"/>
          <w:b/>
          <w:color w:val="17365D"/>
          <w:sz w:val="20"/>
        </w:rPr>
      </w:pPr>
    </w:p>
    <w:p w14:paraId="33809B1F" w14:textId="77777777" w:rsidR="00216994" w:rsidRPr="00E411D4" w:rsidRDefault="00216994" w:rsidP="00216994">
      <w:pPr>
        <w:pStyle w:val="Standard"/>
        <w:spacing w:line="260" w:lineRule="atLeast"/>
        <w:jc w:val="center"/>
        <w:rPr>
          <w:rFonts w:ascii="Arial" w:hAnsi="Arial" w:cs="Arial"/>
          <w:b/>
          <w:color w:val="17365D"/>
          <w:sz w:val="20"/>
        </w:rPr>
      </w:pPr>
    </w:p>
    <w:p w14:paraId="67CBC3D5" w14:textId="77777777" w:rsidR="00216994" w:rsidRPr="00E411D4" w:rsidRDefault="00216994" w:rsidP="00216994">
      <w:pPr>
        <w:pStyle w:val="Standard"/>
        <w:spacing w:line="260" w:lineRule="atLeast"/>
        <w:jc w:val="center"/>
        <w:rPr>
          <w:rFonts w:ascii="Arial" w:hAnsi="Arial" w:cs="Arial"/>
          <w:b/>
          <w:color w:val="17365D"/>
          <w:sz w:val="20"/>
        </w:rPr>
      </w:pPr>
    </w:p>
    <w:p w14:paraId="0F24BED7" w14:textId="77777777" w:rsidR="000C2EBD" w:rsidRPr="00E411D4" w:rsidRDefault="000C2EBD" w:rsidP="00216994">
      <w:pPr>
        <w:pStyle w:val="Standard"/>
        <w:spacing w:line="260" w:lineRule="atLeast"/>
        <w:jc w:val="center"/>
        <w:rPr>
          <w:rFonts w:ascii="Arial" w:hAnsi="Arial" w:cs="Arial"/>
          <w:b/>
          <w:color w:val="17365D"/>
          <w:sz w:val="20"/>
        </w:rPr>
      </w:pPr>
    </w:p>
    <w:p w14:paraId="0FB9E645" w14:textId="77777777" w:rsidR="000C2EBD" w:rsidRPr="00E411D4" w:rsidRDefault="00295F27" w:rsidP="00216994">
      <w:pPr>
        <w:pStyle w:val="Standard"/>
        <w:spacing w:line="260" w:lineRule="atLeast"/>
        <w:jc w:val="center"/>
        <w:rPr>
          <w:rFonts w:ascii="Arial" w:hAnsi="Arial" w:cs="Arial"/>
          <w:b/>
          <w:color w:val="17365D"/>
          <w:sz w:val="20"/>
        </w:rPr>
      </w:pPr>
      <w:r w:rsidRPr="00E411D4">
        <w:rPr>
          <w:rFonts w:ascii="Arial" w:hAnsi="Arial" w:cs="Arial"/>
          <w:b/>
          <w:color w:val="17365D"/>
          <w:sz w:val="20"/>
        </w:rPr>
        <w:t>POROČILO O DEJAVNOSTIH IN UČINKIH PREPREČEVANJA</w:t>
      </w:r>
    </w:p>
    <w:p w14:paraId="69C3A654" w14:textId="77777777" w:rsidR="000600AA" w:rsidRPr="00E411D4" w:rsidRDefault="000600AA" w:rsidP="00216994">
      <w:pPr>
        <w:pStyle w:val="Standard"/>
        <w:spacing w:line="260" w:lineRule="atLeast"/>
        <w:jc w:val="center"/>
        <w:rPr>
          <w:rFonts w:ascii="Arial" w:hAnsi="Arial" w:cs="Arial"/>
          <w:b/>
          <w:color w:val="17365D"/>
          <w:sz w:val="20"/>
        </w:rPr>
      </w:pPr>
    </w:p>
    <w:p w14:paraId="11D0C660" w14:textId="77777777" w:rsidR="000C2EBD" w:rsidRPr="00E411D4" w:rsidRDefault="00295F27" w:rsidP="00216994">
      <w:pPr>
        <w:pStyle w:val="Standard"/>
        <w:spacing w:line="260" w:lineRule="atLeast"/>
        <w:jc w:val="center"/>
        <w:rPr>
          <w:rFonts w:ascii="Arial" w:hAnsi="Arial" w:cs="Arial"/>
          <w:b/>
          <w:color w:val="17365D"/>
          <w:sz w:val="20"/>
        </w:rPr>
      </w:pPr>
      <w:r w:rsidRPr="00E411D4">
        <w:rPr>
          <w:rFonts w:ascii="Arial" w:hAnsi="Arial" w:cs="Arial"/>
          <w:b/>
          <w:color w:val="17365D"/>
          <w:sz w:val="20"/>
        </w:rPr>
        <w:t>DELA IN ZAPOSLOVANJA NA ČRNO</w:t>
      </w:r>
    </w:p>
    <w:p w14:paraId="11570CE5" w14:textId="77777777" w:rsidR="000600AA" w:rsidRPr="00E411D4" w:rsidRDefault="000600AA" w:rsidP="00216994">
      <w:pPr>
        <w:pStyle w:val="Standard"/>
        <w:spacing w:line="260" w:lineRule="atLeast"/>
        <w:jc w:val="center"/>
        <w:rPr>
          <w:rFonts w:ascii="Arial" w:hAnsi="Arial" w:cs="Arial"/>
          <w:b/>
          <w:color w:val="17365D"/>
          <w:sz w:val="20"/>
        </w:rPr>
      </w:pPr>
    </w:p>
    <w:p w14:paraId="539673A0" w14:textId="1AE2A1FE" w:rsidR="000C2EBD" w:rsidRPr="00E411D4" w:rsidRDefault="002C0782" w:rsidP="00216994">
      <w:pPr>
        <w:pStyle w:val="Standard"/>
        <w:spacing w:line="260" w:lineRule="atLeast"/>
        <w:jc w:val="center"/>
        <w:rPr>
          <w:rFonts w:ascii="Arial" w:hAnsi="Arial" w:cs="Arial"/>
          <w:b/>
          <w:color w:val="17365D"/>
          <w:sz w:val="20"/>
        </w:rPr>
      </w:pPr>
      <w:r>
        <w:rPr>
          <w:rFonts w:ascii="Arial" w:hAnsi="Arial" w:cs="Arial"/>
          <w:b/>
          <w:color w:val="17365D"/>
          <w:sz w:val="20"/>
        </w:rPr>
        <w:t xml:space="preserve">ZA LETO </w:t>
      </w:r>
      <w:r w:rsidR="008858D4" w:rsidRPr="00E411D4">
        <w:rPr>
          <w:rFonts w:ascii="Arial" w:hAnsi="Arial" w:cs="Arial"/>
          <w:b/>
          <w:color w:val="17365D"/>
          <w:sz w:val="20"/>
        </w:rPr>
        <w:t>202</w:t>
      </w:r>
      <w:r w:rsidR="000D7D44">
        <w:rPr>
          <w:rFonts w:ascii="Arial" w:hAnsi="Arial" w:cs="Arial"/>
          <w:b/>
          <w:color w:val="17365D"/>
          <w:sz w:val="20"/>
        </w:rPr>
        <w:t>1</w:t>
      </w:r>
    </w:p>
    <w:p w14:paraId="4DDE9113" w14:textId="77777777" w:rsidR="000C2EBD" w:rsidRPr="00E411D4" w:rsidRDefault="000C2EBD" w:rsidP="00216994">
      <w:pPr>
        <w:pStyle w:val="Standard"/>
        <w:spacing w:line="260" w:lineRule="atLeast"/>
        <w:jc w:val="center"/>
        <w:rPr>
          <w:rFonts w:ascii="Arial" w:hAnsi="Arial" w:cs="Arial"/>
          <w:b/>
          <w:color w:val="1F497D"/>
          <w:sz w:val="20"/>
        </w:rPr>
      </w:pPr>
    </w:p>
    <w:p w14:paraId="6E705879" w14:textId="77777777" w:rsidR="000C2EBD" w:rsidRPr="00E411D4" w:rsidRDefault="000C2EBD" w:rsidP="00216994">
      <w:pPr>
        <w:pStyle w:val="Standard"/>
        <w:spacing w:line="260" w:lineRule="atLeast"/>
        <w:jc w:val="left"/>
        <w:rPr>
          <w:rFonts w:ascii="Arial" w:hAnsi="Arial" w:cs="Arial"/>
          <w:color w:val="000000"/>
          <w:sz w:val="20"/>
        </w:rPr>
      </w:pPr>
    </w:p>
    <w:p w14:paraId="66FEFA3D" w14:textId="77777777" w:rsidR="000C2EBD" w:rsidRPr="00E411D4" w:rsidRDefault="000C2EBD" w:rsidP="00216994">
      <w:pPr>
        <w:pStyle w:val="Standard"/>
        <w:spacing w:line="260" w:lineRule="atLeast"/>
        <w:jc w:val="left"/>
        <w:rPr>
          <w:rFonts w:ascii="Arial" w:hAnsi="Arial" w:cs="Arial"/>
          <w:sz w:val="20"/>
        </w:rPr>
      </w:pPr>
    </w:p>
    <w:p w14:paraId="5ED2DFBC" w14:textId="77777777" w:rsidR="000C2EBD" w:rsidRPr="00E411D4" w:rsidRDefault="000C2EBD" w:rsidP="00216994">
      <w:pPr>
        <w:pStyle w:val="Standard"/>
        <w:spacing w:line="260" w:lineRule="atLeast"/>
        <w:jc w:val="left"/>
        <w:rPr>
          <w:rFonts w:ascii="Arial" w:hAnsi="Arial" w:cs="Arial"/>
          <w:sz w:val="20"/>
        </w:rPr>
      </w:pPr>
    </w:p>
    <w:p w14:paraId="5ADE0683" w14:textId="77777777" w:rsidR="000C2EBD" w:rsidRPr="00E411D4" w:rsidRDefault="000C2EBD" w:rsidP="00216994">
      <w:pPr>
        <w:pStyle w:val="Standard"/>
        <w:spacing w:line="260" w:lineRule="atLeast"/>
        <w:jc w:val="left"/>
        <w:rPr>
          <w:rFonts w:ascii="Arial" w:hAnsi="Arial" w:cs="Arial"/>
          <w:sz w:val="20"/>
        </w:rPr>
      </w:pPr>
    </w:p>
    <w:p w14:paraId="12ACB9EB" w14:textId="77777777" w:rsidR="000C2EBD" w:rsidRPr="00E411D4" w:rsidRDefault="000C2EBD" w:rsidP="00216994">
      <w:pPr>
        <w:pStyle w:val="Standard"/>
        <w:spacing w:line="260" w:lineRule="atLeast"/>
        <w:jc w:val="left"/>
        <w:rPr>
          <w:rFonts w:ascii="Arial" w:hAnsi="Arial" w:cs="Arial"/>
          <w:sz w:val="20"/>
        </w:rPr>
      </w:pPr>
    </w:p>
    <w:p w14:paraId="0765162F" w14:textId="77777777" w:rsidR="000C2EBD" w:rsidRPr="00E411D4" w:rsidRDefault="000C2EBD" w:rsidP="00216994">
      <w:pPr>
        <w:pStyle w:val="Standard"/>
        <w:spacing w:line="260" w:lineRule="atLeast"/>
        <w:jc w:val="left"/>
        <w:rPr>
          <w:rFonts w:ascii="Arial" w:hAnsi="Arial" w:cs="Arial"/>
          <w:sz w:val="20"/>
        </w:rPr>
      </w:pPr>
    </w:p>
    <w:p w14:paraId="4C10CA30" w14:textId="77777777" w:rsidR="00216994" w:rsidRPr="00E411D4" w:rsidRDefault="00216994" w:rsidP="00216994">
      <w:pPr>
        <w:pStyle w:val="Standard"/>
        <w:spacing w:line="260" w:lineRule="atLeast"/>
        <w:jc w:val="left"/>
        <w:rPr>
          <w:rFonts w:ascii="Arial" w:hAnsi="Arial" w:cs="Arial"/>
          <w:sz w:val="20"/>
        </w:rPr>
      </w:pPr>
    </w:p>
    <w:p w14:paraId="3B29675C" w14:textId="77777777" w:rsidR="00216994" w:rsidRPr="00E411D4" w:rsidRDefault="00216994" w:rsidP="00216994">
      <w:pPr>
        <w:pStyle w:val="Standard"/>
        <w:spacing w:line="260" w:lineRule="atLeast"/>
        <w:jc w:val="left"/>
        <w:rPr>
          <w:rFonts w:ascii="Arial" w:hAnsi="Arial" w:cs="Arial"/>
          <w:sz w:val="20"/>
        </w:rPr>
      </w:pPr>
    </w:p>
    <w:p w14:paraId="3E6EF8AF" w14:textId="77777777" w:rsidR="00216994" w:rsidRPr="00E411D4" w:rsidRDefault="00216994" w:rsidP="00216994">
      <w:pPr>
        <w:pStyle w:val="Standard"/>
        <w:spacing w:line="260" w:lineRule="atLeast"/>
        <w:jc w:val="left"/>
        <w:rPr>
          <w:rFonts w:ascii="Arial" w:hAnsi="Arial" w:cs="Arial"/>
          <w:sz w:val="20"/>
        </w:rPr>
      </w:pPr>
    </w:p>
    <w:p w14:paraId="42471742" w14:textId="77777777" w:rsidR="00216994" w:rsidRPr="00E411D4" w:rsidRDefault="00216994" w:rsidP="00216994">
      <w:pPr>
        <w:pStyle w:val="Standard"/>
        <w:spacing w:line="260" w:lineRule="atLeast"/>
        <w:jc w:val="left"/>
        <w:rPr>
          <w:rFonts w:ascii="Arial" w:hAnsi="Arial" w:cs="Arial"/>
          <w:sz w:val="20"/>
        </w:rPr>
      </w:pPr>
    </w:p>
    <w:p w14:paraId="3C5415F8" w14:textId="77777777" w:rsidR="00216994" w:rsidRPr="00E411D4" w:rsidRDefault="00216994" w:rsidP="00216994">
      <w:pPr>
        <w:pStyle w:val="Standard"/>
        <w:spacing w:line="260" w:lineRule="atLeast"/>
        <w:jc w:val="left"/>
        <w:rPr>
          <w:rFonts w:ascii="Arial" w:hAnsi="Arial" w:cs="Arial"/>
          <w:sz w:val="20"/>
        </w:rPr>
      </w:pPr>
    </w:p>
    <w:p w14:paraId="00DBA084" w14:textId="77777777" w:rsidR="00216994" w:rsidRPr="00E411D4" w:rsidRDefault="00216994" w:rsidP="00216994">
      <w:pPr>
        <w:pStyle w:val="Standard"/>
        <w:spacing w:line="260" w:lineRule="atLeast"/>
        <w:jc w:val="left"/>
        <w:rPr>
          <w:rFonts w:ascii="Arial" w:hAnsi="Arial" w:cs="Arial"/>
          <w:sz w:val="20"/>
        </w:rPr>
      </w:pPr>
    </w:p>
    <w:p w14:paraId="04A99E21" w14:textId="77777777" w:rsidR="00216994" w:rsidRPr="00E411D4" w:rsidRDefault="00216994" w:rsidP="00216994">
      <w:pPr>
        <w:pStyle w:val="Standard"/>
        <w:spacing w:line="260" w:lineRule="atLeast"/>
        <w:jc w:val="left"/>
        <w:rPr>
          <w:rFonts w:ascii="Arial" w:hAnsi="Arial" w:cs="Arial"/>
          <w:sz w:val="20"/>
        </w:rPr>
      </w:pPr>
    </w:p>
    <w:p w14:paraId="7A2417FA" w14:textId="77777777" w:rsidR="00216994" w:rsidRPr="00E411D4" w:rsidRDefault="00216994" w:rsidP="00216994">
      <w:pPr>
        <w:pStyle w:val="Standard"/>
        <w:spacing w:line="260" w:lineRule="atLeast"/>
        <w:jc w:val="left"/>
        <w:rPr>
          <w:rFonts w:ascii="Arial" w:hAnsi="Arial" w:cs="Arial"/>
          <w:sz w:val="20"/>
        </w:rPr>
      </w:pPr>
    </w:p>
    <w:p w14:paraId="55B8BBCD" w14:textId="77777777" w:rsidR="000C2EBD" w:rsidRPr="00E411D4" w:rsidRDefault="000C2EBD" w:rsidP="00216994">
      <w:pPr>
        <w:pStyle w:val="Standard"/>
        <w:spacing w:line="260" w:lineRule="atLeast"/>
        <w:jc w:val="left"/>
        <w:rPr>
          <w:rFonts w:ascii="Arial" w:hAnsi="Arial" w:cs="Arial"/>
          <w:sz w:val="20"/>
        </w:rPr>
      </w:pPr>
    </w:p>
    <w:p w14:paraId="2B098A4E" w14:textId="77777777" w:rsidR="000C2EBD" w:rsidRPr="00E411D4" w:rsidRDefault="000C2EBD" w:rsidP="00216994">
      <w:pPr>
        <w:pStyle w:val="Standard"/>
        <w:spacing w:line="260" w:lineRule="atLeast"/>
        <w:jc w:val="left"/>
        <w:rPr>
          <w:rFonts w:ascii="Arial" w:hAnsi="Arial" w:cs="Arial"/>
          <w:sz w:val="20"/>
        </w:rPr>
      </w:pPr>
    </w:p>
    <w:p w14:paraId="280B9C38" w14:textId="77777777" w:rsidR="000C2EBD" w:rsidRPr="00E411D4" w:rsidRDefault="000C2EBD" w:rsidP="00216994">
      <w:pPr>
        <w:pStyle w:val="Standard"/>
        <w:spacing w:line="260" w:lineRule="atLeast"/>
        <w:jc w:val="left"/>
        <w:rPr>
          <w:rFonts w:ascii="Arial" w:hAnsi="Arial" w:cs="Arial"/>
          <w:sz w:val="20"/>
        </w:rPr>
      </w:pPr>
    </w:p>
    <w:p w14:paraId="6074C790" w14:textId="77777777" w:rsidR="000C2EBD" w:rsidRPr="00E411D4" w:rsidRDefault="000C2EBD" w:rsidP="00216994">
      <w:pPr>
        <w:pStyle w:val="Standard"/>
        <w:spacing w:line="260" w:lineRule="atLeast"/>
        <w:jc w:val="left"/>
        <w:rPr>
          <w:rFonts w:ascii="Arial" w:hAnsi="Arial" w:cs="Arial"/>
          <w:sz w:val="20"/>
        </w:rPr>
      </w:pPr>
    </w:p>
    <w:p w14:paraId="7B18DA7E" w14:textId="77777777" w:rsidR="000C2EBD" w:rsidRPr="00E411D4" w:rsidRDefault="000C2EBD" w:rsidP="00216994">
      <w:pPr>
        <w:pStyle w:val="Standard"/>
        <w:spacing w:line="260" w:lineRule="atLeast"/>
        <w:jc w:val="left"/>
        <w:rPr>
          <w:rFonts w:ascii="Arial" w:hAnsi="Arial" w:cs="Arial"/>
          <w:sz w:val="20"/>
        </w:rPr>
      </w:pPr>
    </w:p>
    <w:p w14:paraId="0383054B" w14:textId="77777777" w:rsidR="000C2EBD" w:rsidRPr="00E411D4" w:rsidRDefault="000C2EBD" w:rsidP="00216994">
      <w:pPr>
        <w:pStyle w:val="Standard"/>
        <w:spacing w:line="260" w:lineRule="atLeast"/>
        <w:jc w:val="center"/>
        <w:rPr>
          <w:rFonts w:ascii="Arial" w:hAnsi="Arial" w:cs="Arial"/>
          <w:sz w:val="20"/>
        </w:rPr>
      </w:pPr>
    </w:p>
    <w:p w14:paraId="546EC8EA" w14:textId="77777777" w:rsidR="000C2EBD" w:rsidRPr="00E411D4" w:rsidRDefault="000C2EBD" w:rsidP="00216994">
      <w:pPr>
        <w:pStyle w:val="Standard"/>
        <w:spacing w:line="260" w:lineRule="atLeast"/>
        <w:jc w:val="center"/>
        <w:rPr>
          <w:rFonts w:ascii="Arial" w:hAnsi="Arial" w:cs="Arial"/>
          <w:sz w:val="20"/>
        </w:rPr>
      </w:pPr>
    </w:p>
    <w:p w14:paraId="391E9B77" w14:textId="77777777" w:rsidR="000C2EBD" w:rsidRPr="00E411D4" w:rsidRDefault="000C2EBD" w:rsidP="00216994">
      <w:pPr>
        <w:pStyle w:val="Standard"/>
        <w:spacing w:line="260" w:lineRule="atLeast"/>
        <w:jc w:val="center"/>
        <w:rPr>
          <w:rFonts w:ascii="Arial" w:hAnsi="Arial" w:cs="Arial"/>
          <w:sz w:val="20"/>
        </w:rPr>
      </w:pPr>
    </w:p>
    <w:p w14:paraId="663EF1A1" w14:textId="77777777" w:rsidR="000C2EBD" w:rsidRPr="00E411D4" w:rsidRDefault="000C2EBD" w:rsidP="00216994">
      <w:pPr>
        <w:pStyle w:val="Standard"/>
        <w:spacing w:line="260" w:lineRule="atLeast"/>
        <w:jc w:val="center"/>
        <w:rPr>
          <w:rFonts w:ascii="Arial" w:hAnsi="Arial" w:cs="Arial"/>
          <w:sz w:val="20"/>
        </w:rPr>
      </w:pPr>
    </w:p>
    <w:p w14:paraId="17C89FAF" w14:textId="77777777" w:rsidR="000600AA" w:rsidRPr="00E411D4" w:rsidRDefault="000600AA" w:rsidP="00216994">
      <w:pPr>
        <w:pStyle w:val="Standard"/>
        <w:spacing w:line="260" w:lineRule="atLeast"/>
        <w:jc w:val="center"/>
        <w:rPr>
          <w:rFonts w:ascii="Arial" w:hAnsi="Arial" w:cs="Arial"/>
          <w:color w:val="17365D"/>
          <w:sz w:val="20"/>
        </w:rPr>
      </w:pPr>
    </w:p>
    <w:p w14:paraId="06A2A929" w14:textId="77777777" w:rsidR="000600AA" w:rsidRPr="00E411D4" w:rsidRDefault="000600AA" w:rsidP="00216994">
      <w:pPr>
        <w:pStyle w:val="Standard"/>
        <w:spacing w:line="260" w:lineRule="atLeast"/>
        <w:jc w:val="center"/>
        <w:rPr>
          <w:rFonts w:ascii="Arial" w:hAnsi="Arial" w:cs="Arial"/>
          <w:color w:val="17365D"/>
          <w:sz w:val="20"/>
        </w:rPr>
      </w:pPr>
    </w:p>
    <w:p w14:paraId="2940404B" w14:textId="77777777" w:rsidR="000600AA" w:rsidRPr="00E411D4" w:rsidRDefault="000600AA" w:rsidP="00216994">
      <w:pPr>
        <w:pStyle w:val="Standard"/>
        <w:spacing w:line="260" w:lineRule="atLeast"/>
        <w:jc w:val="center"/>
        <w:rPr>
          <w:rFonts w:ascii="Arial" w:hAnsi="Arial" w:cs="Arial"/>
          <w:color w:val="17365D"/>
          <w:sz w:val="20"/>
        </w:rPr>
      </w:pPr>
    </w:p>
    <w:p w14:paraId="20EF5224" w14:textId="77777777" w:rsidR="000600AA" w:rsidRPr="00E411D4" w:rsidRDefault="000600AA" w:rsidP="00216994">
      <w:pPr>
        <w:pStyle w:val="Standard"/>
        <w:spacing w:line="260" w:lineRule="atLeast"/>
        <w:jc w:val="center"/>
        <w:rPr>
          <w:rFonts w:ascii="Arial" w:hAnsi="Arial" w:cs="Arial"/>
          <w:color w:val="17365D"/>
          <w:sz w:val="20"/>
        </w:rPr>
      </w:pPr>
    </w:p>
    <w:p w14:paraId="182F0134" w14:textId="77777777" w:rsidR="000600AA" w:rsidRPr="00E411D4" w:rsidRDefault="000600AA" w:rsidP="00216994">
      <w:pPr>
        <w:pStyle w:val="Standard"/>
        <w:spacing w:line="260" w:lineRule="atLeast"/>
        <w:jc w:val="center"/>
        <w:rPr>
          <w:rFonts w:ascii="Arial" w:hAnsi="Arial" w:cs="Arial"/>
          <w:color w:val="17365D"/>
          <w:sz w:val="20"/>
        </w:rPr>
      </w:pPr>
    </w:p>
    <w:p w14:paraId="5E4DDE5D" w14:textId="77777777" w:rsidR="000600AA" w:rsidRPr="00E411D4" w:rsidRDefault="000600AA" w:rsidP="00216994">
      <w:pPr>
        <w:pStyle w:val="Standard"/>
        <w:spacing w:line="260" w:lineRule="atLeast"/>
        <w:jc w:val="center"/>
        <w:rPr>
          <w:rFonts w:ascii="Arial" w:hAnsi="Arial" w:cs="Arial"/>
          <w:color w:val="17365D"/>
          <w:sz w:val="20"/>
        </w:rPr>
      </w:pPr>
    </w:p>
    <w:p w14:paraId="6C5871A5" w14:textId="77777777" w:rsidR="000600AA" w:rsidRPr="00E411D4" w:rsidRDefault="000600AA" w:rsidP="00216994">
      <w:pPr>
        <w:pStyle w:val="Standard"/>
        <w:spacing w:line="260" w:lineRule="atLeast"/>
        <w:jc w:val="center"/>
        <w:rPr>
          <w:rFonts w:ascii="Arial" w:hAnsi="Arial" w:cs="Arial"/>
          <w:color w:val="17365D"/>
          <w:sz w:val="20"/>
        </w:rPr>
      </w:pPr>
    </w:p>
    <w:p w14:paraId="180CBB4F" w14:textId="11AE7F35" w:rsidR="000C2EBD" w:rsidRPr="00E411D4" w:rsidRDefault="00295F27" w:rsidP="00216994">
      <w:pPr>
        <w:pStyle w:val="Standard"/>
        <w:spacing w:line="260" w:lineRule="atLeast"/>
        <w:jc w:val="center"/>
        <w:rPr>
          <w:rFonts w:ascii="Arial" w:hAnsi="Arial" w:cs="Arial"/>
          <w:color w:val="17365D"/>
          <w:sz w:val="20"/>
        </w:rPr>
      </w:pPr>
      <w:r w:rsidRPr="00E411D4">
        <w:rPr>
          <w:rFonts w:ascii="Arial" w:hAnsi="Arial" w:cs="Arial"/>
          <w:color w:val="17365D"/>
          <w:sz w:val="20"/>
        </w:rPr>
        <w:t xml:space="preserve">Ljubljana, </w:t>
      </w:r>
      <w:r w:rsidR="00851EFB" w:rsidRPr="008A48F7">
        <w:rPr>
          <w:rFonts w:ascii="Arial" w:hAnsi="Arial" w:cs="Arial"/>
          <w:color w:val="17365D"/>
          <w:sz w:val="20"/>
        </w:rPr>
        <w:t>ju</w:t>
      </w:r>
      <w:r w:rsidR="00C323AA">
        <w:rPr>
          <w:rFonts w:ascii="Arial" w:hAnsi="Arial" w:cs="Arial"/>
          <w:color w:val="17365D"/>
          <w:sz w:val="20"/>
        </w:rPr>
        <w:t>l</w:t>
      </w:r>
      <w:r w:rsidR="00851EFB" w:rsidRPr="008A48F7">
        <w:rPr>
          <w:rFonts w:ascii="Arial" w:hAnsi="Arial" w:cs="Arial"/>
          <w:color w:val="17365D"/>
          <w:sz w:val="20"/>
        </w:rPr>
        <w:t>ij</w:t>
      </w:r>
      <w:r w:rsidR="000F250C" w:rsidRPr="00E411D4">
        <w:rPr>
          <w:rFonts w:ascii="Arial" w:hAnsi="Arial" w:cs="Arial"/>
          <w:color w:val="17365D"/>
          <w:sz w:val="20"/>
        </w:rPr>
        <w:t xml:space="preserve"> </w:t>
      </w:r>
      <w:r w:rsidR="008858D4" w:rsidRPr="00E411D4">
        <w:rPr>
          <w:rFonts w:ascii="Arial" w:hAnsi="Arial" w:cs="Arial"/>
          <w:color w:val="17365D"/>
          <w:sz w:val="20"/>
        </w:rPr>
        <w:t>202</w:t>
      </w:r>
      <w:r w:rsidR="000D7D44">
        <w:rPr>
          <w:rFonts w:ascii="Arial" w:hAnsi="Arial" w:cs="Arial"/>
          <w:color w:val="17365D"/>
          <w:sz w:val="20"/>
        </w:rPr>
        <w:t>2</w:t>
      </w:r>
    </w:p>
    <w:p w14:paraId="3B7A7C9F" w14:textId="77777777" w:rsidR="00EA6A50" w:rsidRPr="00E411D4" w:rsidRDefault="00EA6A50" w:rsidP="00216994">
      <w:pPr>
        <w:spacing w:line="260" w:lineRule="atLeast"/>
        <w:rPr>
          <w:rFonts w:ascii="Arial" w:eastAsia="Times New Roman" w:hAnsi="Arial" w:cs="Arial"/>
          <w:color w:val="17365D"/>
          <w:sz w:val="20"/>
          <w:szCs w:val="20"/>
          <w:lang w:eastAsia="en-US"/>
        </w:rPr>
      </w:pPr>
      <w:r w:rsidRPr="00E411D4">
        <w:rPr>
          <w:rFonts w:ascii="Arial" w:hAnsi="Arial" w:cs="Arial"/>
          <w:color w:val="17365D"/>
          <w:sz w:val="20"/>
          <w:szCs w:val="20"/>
        </w:rPr>
        <w:br w:type="page"/>
      </w:r>
    </w:p>
    <w:p w14:paraId="650BBF12" w14:textId="77777777" w:rsidR="000C2EBD" w:rsidRPr="002C6877" w:rsidRDefault="00295F27" w:rsidP="00216994">
      <w:pPr>
        <w:pStyle w:val="Standard"/>
        <w:pBdr>
          <w:bottom w:val="single" w:sz="4" w:space="1" w:color="00000A"/>
        </w:pBdr>
        <w:overflowPunct w:val="0"/>
        <w:spacing w:line="260" w:lineRule="atLeast"/>
        <w:jc w:val="left"/>
        <w:rPr>
          <w:rFonts w:ascii="Arial" w:hAnsi="Arial" w:cs="Arial"/>
          <w:b/>
          <w:sz w:val="20"/>
        </w:rPr>
      </w:pPr>
      <w:r w:rsidRPr="002C6877">
        <w:rPr>
          <w:rFonts w:ascii="Arial" w:hAnsi="Arial" w:cs="Arial"/>
          <w:b/>
          <w:sz w:val="20"/>
        </w:rPr>
        <w:lastRenderedPageBreak/>
        <w:t>KAZALO</w:t>
      </w:r>
    </w:p>
    <w:p w14:paraId="0EADF12E" w14:textId="77777777" w:rsidR="000C2EBD" w:rsidRPr="002C6877" w:rsidRDefault="000C2EBD" w:rsidP="00216994">
      <w:pPr>
        <w:pStyle w:val="Standard"/>
        <w:overflowPunct w:val="0"/>
        <w:spacing w:line="260" w:lineRule="atLeast"/>
        <w:jc w:val="left"/>
        <w:rPr>
          <w:rFonts w:ascii="Arial" w:hAnsi="Arial" w:cs="Arial"/>
          <w:sz w:val="20"/>
        </w:rPr>
      </w:pPr>
    </w:p>
    <w:p w14:paraId="4EE48F87" w14:textId="77777777" w:rsidR="00F23018" w:rsidRDefault="00295F27">
      <w:pPr>
        <w:pStyle w:val="Kazalovsebine1"/>
        <w:rPr>
          <w:rFonts w:asciiTheme="minorHAnsi" w:eastAsiaTheme="minorEastAsia" w:hAnsiTheme="minorHAnsi" w:cstheme="minorBidi"/>
          <w:noProof/>
          <w:kern w:val="0"/>
        </w:rPr>
      </w:pPr>
      <w:r w:rsidRPr="002C6877">
        <w:rPr>
          <w:rFonts w:ascii="Arial" w:hAnsi="Arial" w:cs="Arial"/>
          <w:b/>
          <w:bCs/>
          <w:caps/>
          <w:sz w:val="20"/>
          <w:szCs w:val="20"/>
        </w:rPr>
        <w:fldChar w:fldCharType="begin"/>
      </w:r>
      <w:r w:rsidRPr="002C6877">
        <w:rPr>
          <w:rFonts w:ascii="Arial" w:hAnsi="Arial" w:cs="Arial"/>
          <w:sz w:val="20"/>
          <w:szCs w:val="20"/>
        </w:rPr>
        <w:instrText xml:space="preserve"> TOC \o "1-3" \h </w:instrText>
      </w:r>
      <w:r w:rsidRPr="002C6877">
        <w:rPr>
          <w:rFonts w:ascii="Arial" w:hAnsi="Arial" w:cs="Arial"/>
          <w:b/>
          <w:bCs/>
          <w:caps/>
          <w:sz w:val="20"/>
          <w:szCs w:val="20"/>
        </w:rPr>
        <w:fldChar w:fldCharType="separate"/>
      </w:r>
      <w:hyperlink w:anchor="_Toc111631859" w:history="1">
        <w:r w:rsidR="00F23018" w:rsidRPr="009F7B0C">
          <w:rPr>
            <w:rStyle w:val="Hiperpovezava"/>
            <w:rFonts w:cs="Arial"/>
            <w:noProof/>
          </w:rPr>
          <w:t>UVOD</w:t>
        </w:r>
        <w:r w:rsidR="00F23018">
          <w:rPr>
            <w:noProof/>
          </w:rPr>
          <w:tab/>
        </w:r>
        <w:r w:rsidR="00F23018">
          <w:rPr>
            <w:noProof/>
          </w:rPr>
          <w:fldChar w:fldCharType="begin"/>
        </w:r>
        <w:r w:rsidR="00F23018">
          <w:rPr>
            <w:noProof/>
          </w:rPr>
          <w:instrText xml:space="preserve"> PAGEREF _Toc111631859 \h </w:instrText>
        </w:r>
        <w:r w:rsidR="00F23018">
          <w:rPr>
            <w:noProof/>
          </w:rPr>
        </w:r>
        <w:r w:rsidR="00F23018">
          <w:rPr>
            <w:noProof/>
          </w:rPr>
          <w:fldChar w:fldCharType="separate"/>
        </w:r>
        <w:r w:rsidR="00F23018">
          <w:rPr>
            <w:noProof/>
          </w:rPr>
          <w:t>5</w:t>
        </w:r>
        <w:r w:rsidR="00F23018">
          <w:rPr>
            <w:noProof/>
          </w:rPr>
          <w:fldChar w:fldCharType="end"/>
        </w:r>
      </w:hyperlink>
    </w:p>
    <w:p w14:paraId="31631E10" w14:textId="77777777" w:rsidR="00F23018" w:rsidRDefault="00602CA4">
      <w:pPr>
        <w:pStyle w:val="Kazalovsebine1"/>
        <w:rPr>
          <w:rFonts w:asciiTheme="minorHAnsi" w:eastAsiaTheme="minorEastAsia" w:hAnsiTheme="minorHAnsi" w:cstheme="minorBidi"/>
          <w:noProof/>
          <w:kern w:val="0"/>
        </w:rPr>
      </w:pPr>
      <w:hyperlink w:anchor="_Toc111631860" w:history="1">
        <w:r w:rsidR="00F23018" w:rsidRPr="009F7B0C">
          <w:rPr>
            <w:rStyle w:val="Hiperpovezava"/>
            <w:rFonts w:cs="Arial"/>
            <w:noProof/>
          </w:rPr>
          <w:t>URESNIČITEV PRIPOROČIL IZ POROČILA KOMISIJE VLADE REPUBLIKE SLOVENIJE ZA LETO 2020</w:t>
        </w:r>
        <w:r w:rsidR="00F23018">
          <w:rPr>
            <w:noProof/>
          </w:rPr>
          <w:tab/>
        </w:r>
        <w:r w:rsidR="00F23018">
          <w:rPr>
            <w:noProof/>
          </w:rPr>
          <w:fldChar w:fldCharType="begin"/>
        </w:r>
        <w:r w:rsidR="00F23018">
          <w:rPr>
            <w:noProof/>
          </w:rPr>
          <w:instrText xml:space="preserve"> PAGEREF _Toc111631860 \h </w:instrText>
        </w:r>
        <w:r w:rsidR="00F23018">
          <w:rPr>
            <w:noProof/>
          </w:rPr>
        </w:r>
        <w:r w:rsidR="00F23018">
          <w:rPr>
            <w:noProof/>
          </w:rPr>
          <w:fldChar w:fldCharType="separate"/>
        </w:r>
        <w:r w:rsidR="00F23018">
          <w:rPr>
            <w:noProof/>
          </w:rPr>
          <w:t>7</w:t>
        </w:r>
        <w:r w:rsidR="00F23018">
          <w:rPr>
            <w:noProof/>
          </w:rPr>
          <w:fldChar w:fldCharType="end"/>
        </w:r>
      </w:hyperlink>
    </w:p>
    <w:p w14:paraId="4285147E" w14:textId="77777777" w:rsidR="00F23018" w:rsidRDefault="00602CA4">
      <w:pPr>
        <w:pStyle w:val="Kazalovsebine1"/>
        <w:rPr>
          <w:rFonts w:asciiTheme="minorHAnsi" w:eastAsiaTheme="minorEastAsia" w:hAnsiTheme="minorHAnsi" w:cstheme="minorBidi"/>
          <w:noProof/>
          <w:kern w:val="0"/>
        </w:rPr>
      </w:pPr>
      <w:hyperlink w:anchor="_Toc111631861" w:history="1">
        <w:r w:rsidR="00F23018" w:rsidRPr="009F7B0C">
          <w:rPr>
            <w:rStyle w:val="Hiperpovezava"/>
            <w:rFonts w:cs="Arial"/>
            <w:noProof/>
          </w:rPr>
          <w:t>PREDPISI O ODKRIVANJU IN PREPREČEVANJU DELA IN ZAPOSLOVANJA NA ČRNO V REPUBLIKI SLOVENIJI V LETU 2021</w:t>
        </w:r>
        <w:r w:rsidR="00F23018">
          <w:rPr>
            <w:noProof/>
          </w:rPr>
          <w:tab/>
        </w:r>
        <w:r w:rsidR="00F23018">
          <w:rPr>
            <w:noProof/>
          </w:rPr>
          <w:fldChar w:fldCharType="begin"/>
        </w:r>
        <w:r w:rsidR="00F23018">
          <w:rPr>
            <w:noProof/>
          </w:rPr>
          <w:instrText xml:space="preserve"> PAGEREF _Toc111631861 \h </w:instrText>
        </w:r>
        <w:r w:rsidR="00F23018">
          <w:rPr>
            <w:noProof/>
          </w:rPr>
        </w:r>
        <w:r w:rsidR="00F23018">
          <w:rPr>
            <w:noProof/>
          </w:rPr>
          <w:fldChar w:fldCharType="separate"/>
        </w:r>
        <w:r w:rsidR="00F23018">
          <w:rPr>
            <w:noProof/>
          </w:rPr>
          <w:t>9</w:t>
        </w:r>
        <w:r w:rsidR="00F23018">
          <w:rPr>
            <w:noProof/>
          </w:rPr>
          <w:fldChar w:fldCharType="end"/>
        </w:r>
      </w:hyperlink>
    </w:p>
    <w:p w14:paraId="067006F6" w14:textId="77777777" w:rsidR="00F23018" w:rsidRDefault="00602CA4">
      <w:pPr>
        <w:pStyle w:val="Kazalovsebine1"/>
        <w:rPr>
          <w:rFonts w:asciiTheme="minorHAnsi" w:eastAsiaTheme="minorEastAsia" w:hAnsiTheme="minorHAnsi" w:cstheme="minorBidi"/>
          <w:noProof/>
          <w:kern w:val="0"/>
        </w:rPr>
      </w:pPr>
      <w:hyperlink w:anchor="_Toc111631862" w:history="1">
        <w:r w:rsidR="00F23018" w:rsidRPr="009F7B0C">
          <w:rPr>
            <w:rStyle w:val="Hiperpovezava"/>
            <w:rFonts w:cs="Arial"/>
            <w:noProof/>
          </w:rPr>
          <w:t>NADZOR PO ZAKONU O PREPREČEVANJU DELA IN ZAPOSLOVANJA NA ČRNO</w:t>
        </w:r>
        <w:r w:rsidR="00F23018">
          <w:rPr>
            <w:noProof/>
          </w:rPr>
          <w:tab/>
        </w:r>
        <w:r w:rsidR="00F23018">
          <w:rPr>
            <w:noProof/>
          </w:rPr>
          <w:fldChar w:fldCharType="begin"/>
        </w:r>
        <w:r w:rsidR="00F23018">
          <w:rPr>
            <w:noProof/>
          </w:rPr>
          <w:instrText xml:space="preserve"> PAGEREF _Toc111631862 \h </w:instrText>
        </w:r>
        <w:r w:rsidR="00F23018">
          <w:rPr>
            <w:noProof/>
          </w:rPr>
        </w:r>
        <w:r w:rsidR="00F23018">
          <w:rPr>
            <w:noProof/>
          </w:rPr>
          <w:fldChar w:fldCharType="separate"/>
        </w:r>
        <w:r w:rsidR="00F23018">
          <w:rPr>
            <w:noProof/>
          </w:rPr>
          <w:t>11</w:t>
        </w:r>
        <w:r w:rsidR="00F23018">
          <w:rPr>
            <w:noProof/>
          </w:rPr>
          <w:fldChar w:fldCharType="end"/>
        </w:r>
      </w:hyperlink>
    </w:p>
    <w:p w14:paraId="12C7AF09" w14:textId="77777777" w:rsidR="00F23018" w:rsidRDefault="00602CA4">
      <w:pPr>
        <w:pStyle w:val="Kazalovsebine1"/>
        <w:rPr>
          <w:rFonts w:asciiTheme="minorHAnsi" w:eastAsiaTheme="minorEastAsia" w:hAnsiTheme="minorHAnsi" w:cstheme="minorBidi"/>
          <w:noProof/>
          <w:kern w:val="0"/>
        </w:rPr>
      </w:pPr>
      <w:hyperlink w:anchor="_Toc111631863" w:history="1">
        <w:r w:rsidR="00F23018" w:rsidRPr="009F7B0C">
          <w:rPr>
            <w:rStyle w:val="Hiperpovezava"/>
            <w:rFonts w:cs="Arial"/>
            <w:noProof/>
          </w:rPr>
          <w:t>UGOTOVLJENE TEŽAVE IN PREDLOGI REŠITEV</w:t>
        </w:r>
        <w:r w:rsidR="00F23018">
          <w:rPr>
            <w:noProof/>
          </w:rPr>
          <w:tab/>
        </w:r>
        <w:r w:rsidR="00F23018">
          <w:rPr>
            <w:noProof/>
          </w:rPr>
          <w:fldChar w:fldCharType="begin"/>
        </w:r>
        <w:r w:rsidR="00F23018">
          <w:rPr>
            <w:noProof/>
          </w:rPr>
          <w:instrText xml:space="preserve"> PAGEREF _Toc111631863 \h </w:instrText>
        </w:r>
        <w:r w:rsidR="00F23018">
          <w:rPr>
            <w:noProof/>
          </w:rPr>
        </w:r>
        <w:r w:rsidR="00F23018">
          <w:rPr>
            <w:noProof/>
          </w:rPr>
          <w:fldChar w:fldCharType="separate"/>
        </w:r>
        <w:r w:rsidR="00F23018">
          <w:rPr>
            <w:noProof/>
          </w:rPr>
          <w:t>28</w:t>
        </w:r>
        <w:r w:rsidR="00F23018">
          <w:rPr>
            <w:noProof/>
          </w:rPr>
          <w:fldChar w:fldCharType="end"/>
        </w:r>
      </w:hyperlink>
    </w:p>
    <w:p w14:paraId="1192B16E" w14:textId="77777777" w:rsidR="00F23018" w:rsidRDefault="00602CA4">
      <w:pPr>
        <w:pStyle w:val="Kazalovsebine1"/>
        <w:rPr>
          <w:rFonts w:asciiTheme="minorHAnsi" w:eastAsiaTheme="minorEastAsia" w:hAnsiTheme="minorHAnsi" w:cstheme="minorBidi"/>
          <w:noProof/>
          <w:kern w:val="0"/>
        </w:rPr>
      </w:pPr>
      <w:hyperlink w:anchor="_Toc111631864" w:history="1">
        <w:r w:rsidR="00F23018" w:rsidRPr="009F7B0C">
          <w:rPr>
            <w:rStyle w:val="Hiperpovezava"/>
            <w:rFonts w:cs="Arial"/>
            <w:noProof/>
          </w:rPr>
          <w:t>KADROVSKE IN MATERIALNE RAZMERE ZA DELO</w:t>
        </w:r>
        <w:r w:rsidR="00F23018">
          <w:rPr>
            <w:noProof/>
          </w:rPr>
          <w:tab/>
        </w:r>
        <w:r w:rsidR="00F23018">
          <w:rPr>
            <w:noProof/>
          </w:rPr>
          <w:fldChar w:fldCharType="begin"/>
        </w:r>
        <w:r w:rsidR="00F23018">
          <w:rPr>
            <w:noProof/>
          </w:rPr>
          <w:instrText xml:space="preserve"> PAGEREF _Toc111631864 \h </w:instrText>
        </w:r>
        <w:r w:rsidR="00F23018">
          <w:rPr>
            <w:noProof/>
          </w:rPr>
        </w:r>
        <w:r w:rsidR="00F23018">
          <w:rPr>
            <w:noProof/>
          </w:rPr>
          <w:fldChar w:fldCharType="separate"/>
        </w:r>
        <w:r w:rsidR="00F23018">
          <w:rPr>
            <w:noProof/>
          </w:rPr>
          <w:t>31</w:t>
        </w:r>
        <w:r w:rsidR="00F23018">
          <w:rPr>
            <w:noProof/>
          </w:rPr>
          <w:fldChar w:fldCharType="end"/>
        </w:r>
      </w:hyperlink>
    </w:p>
    <w:p w14:paraId="43AD958A" w14:textId="77777777" w:rsidR="00F23018" w:rsidRDefault="00602CA4">
      <w:pPr>
        <w:pStyle w:val="Kazalovsebine1"/>
        <w:rPr>
          <w:rFonts w:asciiTheme="minorHAnsi" w:eastAsiaTheme="minorEastAsia" w:hAnsiTheme="minorHAnsi" w:cstheme="minorBidi"/>
          <w:noProof/>
          <w:kern w:val="0"/>
        </w:rPr>
      </w:pPr>
      <w:hyperlink w:anchor="_Toc111631865" w:history="1">
        <w:r w:rsidR="00F23018" w:rsidRPr="009F7B0C">
          <w:rPr>
            <w:rStyle w:val="Hiperpovezava"/>
            <w:rFonts w:cs="Arial"/>
            <w:noProof/>
          </w:rPr>
          <w:t>PREDVIDENI UKREPI ZA PREPREČEVANJE DELA IN ZAPOSLOVANJA NA ČRNO V LETU 2022</w:t>
        </w:r>
        <w:r w:rsidR="00F23018">
          <w:rPr>
            <w:noProof/>
          </w:rPr>
          <w:tab/>
        </w:r>
        <w:r w:rsidR="00F23018">
          <w:rPr>
            <w:noProof/>
          </w:rPr>
          <w:fldChar w:fldCharType="begin"/>
        </w:r>
        <w:r w:rsidR="00F23018">
          <w:rPr>
            <w:noProof/>
          </w:rPr>
          <w:instrText xml:space="preserve"> PAGEREF _Toc111631865 \h </w:instrText>
        </w:r>
        <w:r w:rsidR="00F23018">
          <w:rPr>
            <w:noProof/>
          </w:rPr>
        </w:r>
        <w:r w:rsidR="00F23018">
          <w:rPr>
            <w:noProof/>
          </w:rPr>
          <w:fldChar w:fldCharType="separate"/>
        </w:r>
        <w:r w:rsidR="00F23018">
          <w:rPr>
            <w:noProof/>
          </w:rPr>
          <w:t>34</w:t>
        </w:r>
        <w:r w:rsidR="00F23018">
          <w:rPr>
            <w:noProof/>
          </w:rPr>
          <w:fldChar w:fldCharType="end"/>
        </w:r>
      </w:hyperlink>
    </w:p>
    <w:p w14:paraId="754E9B08" w14:textId="77777777" w:rsidR="00F23018" w:rsidRDefault="00602CA4">
      <w:pPr>
        <w:pStyle w:val="Kazalovsebine1"/>
        <w:rPr>
          <w:rFonts w:asciiTheme="minorHAnsi" w:eastAsiaTheme="minorEastAsia" w:hAnsiTheme="minorHAnsi" w:cstheme="minorBidi"/>
          <w:noProof/>
          <w:kern w:val="0"/>
        </w:rPr>
      </w:pPr>
      <w:hyperlink w:anchor="_Toc111631866" w:history="1">
        <w:r w:rsidR="00F23018" w:rsidRPr="009F7B0C">
          <w:rPr>
            <w:rStyle w:val="Hiperpovezava"/>
            <w:rFonts w:cs="Arial"/>
            <w:noProof/>
          </w:rPr>
          <w:t>DRUGI PODATKI</w:t>
        </w:r>
        <w:r w:rsidR="00F23018">
          <w:rPr>
            <w:noProof/>
          </w:rPr>
          <w:tab/>
        </w:r>
        <w:r w:rsidR="00F23018">
          <w:rPr>
            <w:noProof/>
          </w:rPr>
          <w:fldChar w:fldCharType="begin"/>
        </w:r>
        <w:r w:rsidR="00F23018">
          <w:rPr>
            <w:noProof/>
          </w:rPr>
          <w:instrText xml:space="preserve"> PAGEREF _Toc111631866 \h </w:instrText>
        </w:r>
        <w:r w:rsidR="00F23018">
          <w:rPr>
            <w:noProof/>
          </w:rPr>
        </w:r>
        <w:r w:rsidR="00F23018">
          <w:rPr>
            <w:noProof/>
          </w:rPr>
          <w:fldChar w:fldCharType="separate"/>
        </w:r>
        <w:r w:rsidR="00F23018">
          <w:rPr>
            <w:noProof/>
          </w:rPr>
          <w:t>37</w:t>
        </w:r>
        <w:r w:rsidR="00F23018">
          <w:rPr>
            <w:noProof/>
          </w:rPr>
          <w:fldChar w:fldCharType="end"/>
        </w:r>
      </w:hyperlink>
    </w:p>
    <w:p w14:paraId="639E822E" w14:textId="77777777" w:rsidR="00F23018" w:rsidRDefault="00602CA4">
      <w:pPr>
        <w:pStyle w:val="Kazalovsebine1"/>
        <w:rPr>
          <w:rFonts w:asciiTheme="minorHAnsi" w:eastAsiaTheme="minorEastAsia" w:hAnsiTheme="minorHAnsi" w:cstheme="minorBidi"/>
          <w:noProof/>
          <w:kern w:val="0"/>
        </w:rPr>
      </w:pPr>
      <w:hyperlink w:anchor="_Toc111631867" w:history="1">
        <w:r w:rsidR="00F23018" w:rsidRPr="009F7B0C">
          <w:rPr>
            <w:rStyle w:val="Hiperpovezava"/>
            <w:rFonts w:cs="Arial"/>
            <w:noProof/>
          </w:rPr>
          <w:t>SKLEPNE UGOTOVITVE S PRIPOROČILI</w:t>
        </w:r>
        <w:r w:rsidR="00F23018">
          <w:rPr>
            <w:noProof/>
          </w:rPr>
          <w:tab/>
        </w:r>
        <w:r w:rsidR="00F23018">
          <w:rPr>
            <w:noProof/>
          </w:rPr>
          <w:fldChar w:fldCharType="begin"/>
        </w:r>
        <w:r w:rsidR="00F23018">
          <w:rPr>
            <w:noProof/>
          </w:rPr>
          <w:instrText xml:space="preserve"> PAGEREF _Toc111631867 \h </w:instrText>
        </w:r>
        <w:r w:rsidR="00F23018">
          <w:rPr>
            <w:noProof/>
          </w:rPr>
        </w:r>
        <w:r w:rsidR="00F23018">
          <w:rPr>
            <w:noProof/>
          </w:rPr>
          <w:fldChar w:fldCharType="separate"/>
        </w:r>
        <w:r w:rsidR="00F23018">
          <w:rPr>
            <w:noProof/>
          </w:rPr>
          <w:t>46</w:t>
        </w:r>
        <w:r w:rsidR="00F23018">
          <w:rPr>
            <w:noProof/>
          </w:rPr>
          <w:fldChar w:fldCharType="end"/>
        </w:r>
      </w:hyperlink>
    </w:p>
    <w:p w14:paraId="52F51DB7" w14:textId="77777777" w:rsidR="00F23018" w:rsidRDefault="00602CA4">
      <w:pPr>
        <w:pStyle w:val="Kazalovsebine1"/>
        <w:rPr>
          <w:rFonts w:asciiTheme="minorHAnsi" w:eastAsiaTheme="minorEastAsia" w:hAnsiTheme="minorHAnsi" w:cstheme="minorBidi"/>
          <w:noProof/>
          <w:kern w:val="0"/>
        </w:rPr>
      </w:pPr>
      <w:hyperlink w:anchor="_Toc111631868" w:history="1">
        <w:r w:rsidR="00F23018" w:rsidRPr="009F7B0C">
          <w:rPr>
            <w:rStyle w:val="Hiperpovezava"/>
            <w:rFonts w:cs="Arial"/>
            <w:noProof/>
          </w:rPr>
          <w:t>PREDLOG SKLEPA VLADE REPUBLIKE SLOVENIJE</w:t>
        </w:r>
        <w:r w:rsidR="00F23018">
          <w:rPr>
            <w:noProof/>
          </w:rPr>
          <w:tab/>
        </w:r>
        <w:r w:rsidR="00F23018">
          <w:rPr>
            <w:noProof/>
          </w:rPr>
          <w:fldChar w:fldCharType="begin"/>
        </w:r>
        <w:r w:rsidR="00F23018">
          <w:rPr>
            <w:noProof/>
          </w:rPr>
          <w:instrText xml:space="preserve"> PAGEREF _Toc111631868 \h </w:instrText>
        </w:r>
        <w:r w:rsidR="00F23018">
          <w:rPr>
            <w:noProof/>
          </w:rPr>
        </w:r>
        <w:r w:rsidR="00F23018">
          <w:rPr>
            <w:noProof/>
          </w:rPr>
          <w:fldChar w:fldCharType="separate"/>
        </w:r>
        <w:r w:rsidR="00F23018">
          <w:rPr>
            <w:noProof/>
          </w:rPr>
          <w:t>50</w:t>
        </w:r>
        <w:r w:rsidR="00F23018">
          <w:rPr>
            <w:noProof/>
          </w:rPr>
          <w:fldChar w:fldCharType="end"/>
        </w:r>
      </w:hyperlink>
    </w:p>
    <w:p w14:paraId="2081CAC0" w14:textId="77777777" w:rsidR="00F23018" w:rsidRDefault="00602CA4">
      <w:pPr>
        <w:pStyle w:val="Kazalovsebine1"/>
        <w:rPr>
          <w:rFonts w:asciiTheme="minorHAnsi" w:eastAsiaTheme="minorEastAsia" w:hAnsiTheme="minorHAnsi" w:cstheme="minorBidi"/>
          <w:noProof/>
          <w:kern w:val="0"/>
        </w:rPr>
      </w:pPr>
      <w:hyperlink w:anchor="_Toc111631869" w:history="1">
        <w:r w:rsidR="00F23018" w:rsidRPr="009F7B0C">
          <w:rPr>
            <w:rStyle w:val="Hiperpovezava"/>
            <w:rFonts w:cs="Arial"/>
            <w:noProof/>
          </w:rPr>
          <w:t>PRILOGA</w:t>
        </w:r>
        <w:r w:rsidR="00F23018">
          <w:rPr>
            <w:noProof/>
          </w:rPr>
          <w:tab/>
        </w:r>
        <w:r w:rsidR="00F23018">
          <w:rPr>
            <w:noProof/>
          </w:rPr>
          <w:fldChar w:fldCharType="begin"/>
        </w:r>
        <w:r w:rsidR="00F23018">
          <w:rPr>
            <w:noProof/>
          </w:rPr>
          <w:instrText xml:space="preserve"> PAGEREF _Toc111631869 \h </w:instrText>
        </w:r>
        <w:r w:rsidR="00F23018">
          <w:rPr>
            <w:noProof/>
          </w:rPr>
        </w:r>
        <w:r w:rsidR="00F23018">
          <w:rPr>
            <w:noProof/>
          </w:rPr>
          <w:fldChar w:fldCharType="separate"/>
        </w:r>
        <w:r w:rsidR="00F23018">
          <w:rPr>
            <w:noProof/>
          </w:rPr>
          <w:t>51</w:t>
        </w:r>
        <w:r w:rsidR="00F23018">
          <w:rPr>
            <w:noProof/>
          </w:rPr>
          <w:fldChar w:fldCharType="end"/>
        </w:r>
      </w:hyperlink>
    </w:p>
    <w:p w14:paraId="53212698" w14:textId="1EEB4E28" w:rsidR="000C2EBD" w:rsidRPr="00E411D4" w:rsidRDefault="00295F27" w:rsidP="004D463A">
      <w:pPr>
        <w:pStyle w:val="Standard"/>
        <w:spacing w:line="260" w:lineRule="atLeast"/>
        <w:rPr>
          <w:rFonts w:ascii="Arial" w:hAnsi="Arial" w:cs="Arial"/>
          <w:sz w:val="20"/>
        </w:rPr>
      </w:pPr>
      <w:r w:rsidRPr="002C6877">
        <w:rPr>
          <w:rFonts w:ascii="Arial" w:hAnsi="Arial" w:cs="Arial"/>
          <w:b/>
          <w:bCs/>
          <w:caps/>
          <w:sz w:val="20"/>
        </w:rPr>
        <w:fldChar w:fldCharType="end"/>
      </w:r>
      <w:hyperlink w:anchor="_Toc518906401" w:history="1"/>
    </w:p>
    <w:p w14:paraId="39D27B59" w14:textId="77777777" w:rsidR="00EA6A50" w:rsidRPr="00E411D4" w:rsidRDefault="00EA6A50" w:rsidP="00216994">
      <w:pPr>
        <w:spacing w:line="260" w:lineRule="atLeast"/>
        <w:rPr>
          <w:rFonts w:ascii="Arial" w:eastAsia="Times New Roman" w:hAnsi="Arial" w:cs="Arial"/>
          <w:b/>
          <w:sz w:val="20"/>
          <w:szCs w:val="20"/>
          <w:lang w:eastAsia="en-US"/>
        </w:rPr>
      </w:pPr>
      <w:r w:rsidRPr="00E411D4">
        <w:rPr>
          <w:rFonts w:ascii="Arial" w:hAnsi="Arial" w:cs="Arial"/>
          <w:b/>
          <w:sz w:val="20"/>
          <w:szCs w:val="20"/>
        </w:rPr>
        <w:br w:type="page"/>
      </w:r>
    </w:p>
    <w:p w14:paraId="5AD2CEE9" w14:textId="77777777" w:rsidR="000C2EBD" w:rsidRPr="00E411D4" w:rsidRDefault="00295F27" w:rsidP="00B50394">
      <w:pPr>
        <w:pStyle w:val="Standard"/>
        <w:pBdr>
          <w:bottom w:val="single" w:sz="4" w:space="1" w:color="00000A"/>
        </w:pBdr>
        <w:overflowPunct w:val="0"/>
        <w:spacing w:line="260" w:lineRule="atLeast"/>
        <w:jc w:val="left"/>
        <w:rPr>
          <w:rFonts w:ascii="Arial" w:hAnsi="Arial" w:cs="Arial"/>
          <w:b/>
          <w:sz w:val="20"/>
        </w:rPr>
      </w:pPr>
      <w:r w:rsidRPr="00E411D4">
        <w:rPr>
          <w:rFonts w:ascii="Arial" w:hAnsi="Arial" w:cs="Arial"/>
          <w:b/>
          <w:sz w:val="20"/>
        </w:rPr>
        <w:lastRenderedPageBreak/>
        <w:t>SEZNAM KRATIC IN KRAJŠAV</w:t>
      </w:r>
    </w:p>
    <w:p w14:paraId="6458A8B8" w14:textId="77777777" w:rsidR="000C2EBD" w:rsidRPr="00E411D4" w:rsidRDefault="000C2EBD" w:rsidP="00B50394">
      <w:pPr>
        <w:pStyle w:val="Standard"/>
        <w:spacing w:line="260" w:lineRule="atLeast"/>
        <w:jc w:val="left"/>
        <w:rPr>
          <w:rFonts w:ascii="Arial" w:hAnsi="Arial" w:cs="Arial"/>
          <w:b/>
          <w:sz w:val="20"/>
        </w:rPr>
      </w:pPr>
    </w:p>
    <w:p w14:paraId="384D8026" w14:textId="7664C245" w:rsidR="000C2EBD" w:rsidRDefault="00295F27" w:rsidP="00B50394">
      <w:pPr>
        <w:pStyle w:val="Standard"/>
        <w:spacing w:line="260" w:lineRule="atLeast"/>
        <w:jc w:val="left"/>
        <w:rPr>
          <w:rFonts w:ascii="Arial" w:hAnsi="Arial" w:cs="Arial"/>
          <w:sz w:val="20"/>
        </w:rPr>
      </w:pPr>
      <w:r w:rsidRPr="00E411D4">
        <w:rPr>
          <w:rFonts w:ascii="Arial" w:hAnsi="Arial" w:cs="Arial"/>
          <w:b/>
          <w:sz w:val="20"/>
        </w:rPr>
        <w:t>AJPES</w:t>
      </w:r>
      <w:r w:rsidRPr="00E411D4">
        <w:rPr>
          <w:rFonts w:ascii="Arial" w:hAnsi="Arial" w:cs="Arial"/>
          <w:sz w:val="20"/>
        </w:rPr>
        <w:t xml:space="preserve"> – Agencija Republike Slovenije za javnopravne evidence in storitve</w:t>
      </w:r>
    </w:p>
    <w:p w14:paraId="127DCC7A" w14:textId="0E48B4F0" w:rsidR="002243B7" w:rsidRPr="00E411D4" w:rsidRDefault="002243B7" w:rsidP="00B50394">
      <w:pPr>
        <w:pStyle w:val="Standard"/>
        <w:spacing w:line="260" w:lineRule="atLeast"/>
        <w:jc w:val="left"/>
        <w:rPr>
          <w:rFonts w:ascii="Arial" w:hAnsi="Arial" w:cs="Arial"/>
          <w:sz w:val="20"/>
        </w:rPr>
      </w:pPr>
      <w:r w:rsidRPr="002243B7">
        <w:rPr>
          <w:rFonts w:ascii="Arial" w:hAnsi="Arial" w:cs="Arial"/>
          <w:b/>
          <w:bCs/>
          <w:sz w:val="20"/>
        </w:rPr>
        <w:t>DDV</w:t>
      </w:r>
      <w:r>
        <w:rPr>
          <w:rFonts w:ascii="Arial" w:hAnsi="Arial" w:cs="Arial"/>
          <w:sz w:val="20"/>
        </w:rPr>
        <w:t xml:space="preserve"> – </w:t>
      </w:r>
      <w:r w:rsidR="000303E1">
        <w:rPr>
          <w:rFonts w:ascii="Arial" w:hAnsi="Arial" w:cs="Arial"/>
          <w:sz w:val="20"/>
        </w:rPr>
        <w:t>d</w:t>
      </w:r>
      <w:r>
        <w:rPr>
          <w:rFonts w:ascii="Arial" w:hAnsi="Arial" w:cs="Arial"/>
          <w:sz w:val="20"/>
        </w:rPr>
        <w:t>avek na dodano vrednost</w:t>
      </w:r>
    </w:p>
    <w:p w14:paraId="1039FB76"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EU</w:t>
      </w:r>
      <w:r w:rsidRPr="00E411D4">
        <w:rPr>
          <w:rFonts w:ascii="Arial" w:hAnsi="Arial" w:cs="Arial"/>
          <w:sz w:val="20"/>
        </w:rPr>
        <w:t xml:space="preserve"> – Evropska unija</w:t>
      </w:r>
    </w:p>
    <w:p w14:paraId="1B70A68D" w14:textId="42F74580" w:rsidR="000C2EBD" w:rsidRDefault="00295F27" w:rsidP="00B50394">
      <w:pPr>
        <w:pStyle w:val="Standard"/>
        <w:spacing w:line="260" w:lineRule="atLeast"/>
        <w:jc w:val="left"/>
        <w:rPr>
          <w:rFonts w:ascii="Arial" w:hAnsi="Arial" w:cs="Arial"/>
          <w:sz w:val="20"/>
        </w:rPr>
      </w:pPr>
      <w:r w:rsidRPr="00E411D4">
        <w:rPr>
          <w:rFonts w:ascii="Arial" w:hAnsi="Arial" w:cs="Arial"/>
          <w:b/>
          <w:sz w:val="20"/>
        </w:rPr>
        <w:t>FURS</w:t>
      </w:r>
      <w:r w:rsidRPr="00E411D4">
        <w:rPr>
          <w:rFonts w:ascii="Arial" w:hAnsi="Arial" w:cs="Arial"/>
          <w:sz w:val="20"/>
        </w:rPr>
        <w:t xml:space="preserve"> – Finančna uprava Republike Slovenije</w:t>
      </w:r>
    </w:p>
    <w:p w14:paraId="23321299" w14:textId="655F7B82" w:rsidR="00BF75C4" w:rsidRDefault="00BF75C4" w:rsidP="00B50394">
      <w:pPr>
        <w:pStyle w:val="Standard"/>
        <w:spacing w:line="260" w:lineRule="atLeast"/>
        <w:jc w:val="left"/>
        <w:rPr>
          <w:rFonts w:ascii="Arial" w:hAnsi="Arial" w:cs="Arial"/>
          <w:sz w:val="20"/>
        </w:rPr>
      </w:pPr>
      <w:r w:rsidRPr="00BF75C4">
        <w:rPr>
          <w:rFonts w:ascii="Arial" w:hAnsi="Arial" w:cs="Arial"/>
          <w:b/>
          <w:bCs/>
          <w:sz w:val="20"/>
        </w:rPr>
        <w:t>GPU</w:t>
      </w:r>
      <w:r>
        <w:rPr>
          <w:rFonts w:ascii="Arial" w:hAnsi="Arial" w:cs="Arial"/>
          <w:sz w:val="20"/>
        </w:rPr>
        <w:t xml:space="preserve"> – Generalna policijska uprava</w:t>
      </w:r>
    </w:p>
    <w:p w14:paraId="5037EAD2" w14:textId="1865BBC1" w:rsidR="00EB5B41" w:rsidRPr="00E411D4" w:rsidRDefault="00EB5B41" w:rsidP="00B50394">
      <w:pPr>
        <w:pStyle w:val="Standard"/>
        <w:spacing w:line="260" w:lineRule="atLeast"/>
        <w:jc w:val="left"/>
        <w:rPr>
          <w:rFonts w:ascii="Arial" w:hAnsi="Arial" w:cs="Arial"/>
          <w:sz w:val="20"/>
        </w:rPr>
      </w:pPr>
      <w:r w:rsidRPr="00EB5B41">
        <w:rPr>
          <w:rFonts w:ascii="Arial" w:hAnsi="Arial" w:cs="Arial"/>
          <w:b/>
          <w:bCs/>
          <w:sz w:val="20"/>
        </w:rPr>
        <w:t>GZS</w:t>
      </w:r>
      <w:r>
        <w:rPr>
          <w:rFonts w:ascii="Arial" w:hAnsi="Arial" w:cs="Arial"/>
          <w:sz w:val="20"/>
        </w:rPr>
        <w:t xml:space="preserve"> – Gospodarska zbornica Slovenije</w:t>
      </w:r>
    </w:p>
    <w:p w14:paraId="55D43FE0" w14:textId="77777777" w:rsidR="002243B7" w:rsidRPr="00E411D4" w:rsidRDefault="002243B7" w:rsidP="002243B7">
      <w:pPr>
        <w:pStyle w:val="Standard"/>
        <w:spacing w:line="260" w:lineRule="atLeast"/>
        <w:jc w:val="left"/>
        <w:rPr>
          <w:rFonts w:ascii="Arial" w:hAnsi="Arial" w:cs="Arial"/>
          <w:sz w:val="20"/>
        </w:rPr>
      </w:pPr>
      <w:r w:rsidRPr="00E411D4">
        <w:rPr>
          <w:rFonts w:ascii="Arial" w:hAnsi="Arial" w:cs="Arial"/>
          <w:b/>
          <w:sz w:val="20"/>
        </w:rPr>
        <w:t>INŠPEKTORAT MU MOL</w:t>
      </w:r>
      <w:r w:rsidRPr="00E411D4">
        <w:rPr>
          <w:rFonts w:ascii="Arial" w:hAnsi="Arial" w:cs="Arial"/>
          <w:sz w:val="20"/>
        </w:rPr>
        <w:t xml:space="preserve"> – Inšpektorat mestne uprave Mestne občine Ljubljana</w:t>
      </w:r>
    </w:p>
    <w:p w14:paraId="4BB22A0A"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IRSD</w:t>
      </w:r>
      <w:r w:rsidRPr="00E411D4">
        <w:rPr>
          <w:rFonts w:ascii="Arial" w:hAnsi="Arial" w:cs="Arial"/>
          <w:sz w:val="20"/>
        </w:rPr>
        <w:t xml:space="preserve"> – Inšpektorat Republike Slovenije za delo</w:t>
      </w:r>
    </w:p>
    <w:p w14:paraId="0D03B207"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IRSI</w:t>
      </w:r>
      <w:r w:rsidRPr="00E411D4">
        <w:rPr>
          <w:rFonts w:ascii="Arial" w:hAnsi="Arial" w:cs="Arial"/>
          <w:sz w:val="20"/>
        </w:rPr>
        <w:t xml:space="preserve"> – Inšpektorat Republike Slovenije za infrastrukturo</w:t>
      </w:r>
    </w:p>
    <w:p w14:paraId="77D0A3BC" w14:textId="77777777" w:rsidR="002243B7" w:rsidRPr="00E411D4" w:rsidRDefault="002243B7" w:rsidP="002243B7">
      <w:pPr>
        <w:pStyle w:val="Standard"/>
        <w:spacing w:line="260" w:lineRule="atLeast"/>
        <w:jc w:val="left"/>
        <w:rPr>
          <w:rFonts w:ascii="Arial" w:hAnsi="Arial" w:cs="Arial"/>
          <w:sz w:val="20"/>
        </w:rPr>
      </w:pPr>
      <w:r w:rsidRPr="00E411D4">
        <w:rPr>
          <w:rFonts w:ascii="Arial" w:hAnsi="Arial" w:cs="Arial"/>
          <w:b/>
          <w:sz w:val="20"/>
        </w:rPr>
        <w:t>IRSKGLR</w:t>
      </w:r>
      <w:r w:rsidRPr="00E411D4">
        <w:rPr>
          <w:rFonts w:ascii="Arial" w:hAnsi="Arial" w:cs="Arial"/>
          <w:sz w:val="20"/>
        </w:rPr>
        <w:t xml:space="preserve"> – Inšpektorat Republike Slovenije za kmetijstvo, gozdarstvo, lovstvo in ribištvo</w:t>
      </w:r>
    </w:p>
    <w:p w14:paraId="61D17BB3"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IRSNZ</w:t>
      </w:r>
      <w:r w:rsidRPr="00E411D4">
        <w:rPr>
          <w:rFonts w:ascii="Arial" w:hAnsi="Arial" w:cs="Arial"/>
          <w:sz w:val="20"/>
        </w:rPr>
        <w:t xml:space="preserve"> – Inšpektorat Republike Slovenije za notranje zadeve</w:t>
      </w:r>
    </w:p>
    <w:p w14:paraId="3C8374F8"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IRSOP</w:t>
      </w:r>
      <w:r w:rsidRPr="00E411D4">
        <w:rPr>
          <w:rFonts w:ascii="Arial" w:hAnsi="Arial" w:cs="Arial"/>
          <w:sz w:val="20"/>
        </w:rPr>
        <w:t xml:space="preserve"> – Inšpektorat Republike Slovenije za okolje in prostor</w:t>
      </w:r>
    </w:p>
    <w:p w14:paraId="1A2B1A00"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IRSŠŠ</w:t>
      </w:r>
      <w:r w:rsidRPr="00E411D4">
        <w:rPr>
          <w:rFonts w:ascii="Arial" w:hAnsi="Arial" w:cs="Arial"/>
          <w:sz w:val="20"/>
        </w:rPr>
        <w:t xml:space="preserve"> – Inšpektorat Republike Slovenije za šolstvo in šport</w:t>
      </w:r>
    </w:p>
    <w:p w14:paraId="33A5A60F" w14:textId="16520154" w:rsidR="002243B7" w:rsidRPr="002243B7" w:rsidRDefault="009457AA" w:rsidP="00B50394">
      <w:pPr>
        <w:pStyle w:val="Standard"/>
        <w:spacing w:line="260" w:lineRule="atLeast"/>
        <w:jc w:val="left"/>
        <w:rPr>
          <w:rFonts w:ascii="Arial" w:hAnsi="Arial" w:cs="Arial"/>
          <w:bCs/>
          <w:sz w:val="20"/>
        </w:rPr>
      </w:pPr>
      <w:r>
        <w:rPr>
          <w:rFonts w:ascii="Arial" w:hAnsi="Arial" w:cs="Arial"/>
          <w:b/>
          <w:sz w:val="20"/>
        </w:rPr>
        <w:t>k</w:t>
      </w:r>
      <w:r w:rsidR="002243B7" w:rsidRPr="002243B7">
        <w:rPr>
          <w:rFonts w:ascii="Arial" w:hAnsi="Arial" w:cs="Arial"/>
          <w:b/>
          <w:sz w:val="20"/>
        </w:rPr>
        <w:t xml:space="preserve">omisija Vlade RS – </w:t>
      </w:r>
      <w:r w:rsidR="002243B7" w:rsidRPr="002243B7">
        <w:rPr>
          <w:rFonts w:ascii="Arial" w:hAnsi="Arial" w:cs="Arial"/>
          <w:bCs/>
          <w:sz w:val="20"/>
        </w:rPr>
        <w:t>Komisija Vlade Republike Slovenije za preprečevanje dela in zaposlovanja na črno</w:t>
      </w:r>
    </w:p>
    <w:p w14:paraId="155A6ADE" w14:textId="5FA81B45" w:rsidR="000C2EBD" w:rsidRDefault="00295F27" w:rsidP="00B50394">
      <w:pPr>
        <w:pStyle w:val="Standard"/>
        <w:spacing w:line="260" w:lineRule="atLeast"/>
        <w:jc w:val="left"/>
        <w:rPr>
          <w:rFonts w:ascii="Arial" w:hAnsi="Arial" w:cs="Arial"/>
          <w:sz w:val="20"/>
        </w:rPr>
      </w:pPr>
      <w:r w:rsidRPr="00E411D4">
        <w:rPr>
          <w:rFonts w:ascii="Arial" w:hAnsi="Arial" w:cs="Arial"/>
          <w:b/>
          <w:sz w:val="20"/>
        </w:rPr>
        <w:t>MJU</w:t>
      </w:r>
      <w:r w:rsidRPr="00E411D4">
        <w:rPr>
          <w:rFonts w:ascii="Arial" w:hAnsi="Arial" w:cs="Arial"/>
          <w:sz w:val="20"/>
        </w:rPr>
        <w:t xml:space="preserve"> – Ministrstvo za javno upravo</w:t>
      </w:r>
    </w:p>
    <w:p w14:paraId="0D71C703" w14:textId="60428B45" w:rsidR="00EB5B41" w:rsidRPr="00E411D4" w:rsidRDefault="00EB5B41" w:rsidP="00B50394">
      <w:pPr>
        <w:pStyle w:val="Standard"/>
        <w:spacing w:line="260" w:lineRule="atLeast"/>
        <w:jc w:val="left"/>
        <w:rPr>
          <w:rFonts w:ascii="Arial" w:hAnsi="Arial" w:cs="Arial"/>
          <w:sz w:val="20"/>
        </w:rPr>
      </w:pPr>
      <w:r w:rsidRPr="00EB5B41">
        <w:rPr>
          <w:rFonts w:ascii="Arial" w:hAnsi="Arial" w:cs="Arial"/>
          <w:b/>
          <w:bCs/>
          <w:sz w:val="20"/>
        </w:rPr>
        <w:t>OZS</w:t>
      </w:r>
      <w:r>
        <w:rPr>
          <w:rFonts w:ascii="Arial" w:hAnsi="Arial" w:cs="Arial"/>
          <w:sz w:val="20"/>
        </w:rPr>
        <w:t xml:space="preserve"> – Obrtna zbornica Slovenije</w:t>
      </w:r>
    </w:p>
    <w:p w14:paraId="19C682E9" w14:textId="77777777" w:rsidR="002243B7" w:rsidRPr="00E411D4" w:rsidRDefault="002243B7" w:rsidP="002243B7">
      <w:pPr>
        <w:pStyle w:val="Standard"/>
        <w:spacing w:line="260" w:lineRule="atLeast"/>
        <w:jc w:val="left"/>
        <w:rPr>
          <w:rFonts w:ascii="Arial" w:hAnsi="Arial" w:cs="Arial"/>
          <w:sz w:val="20"/>
        </w:rPr>
      </w:pPr>
      <w:r w:rsidRPr="00E411D4">
        <w:rPr>
          <w:rFonts w:ascii="Arial" w:hAnsi="Arial" w:cs="Arial"/>
          <w:b/>
          <w:sz w:val="20"/>
        </w:rPr>
        <w:t>REDARSTVO MU MOL</w:t>
      </w:r>
      <w:r w:rsidRPr="00E411D4">
        <w:rPr>
          <w:rFonts w:ascii="Arial" w:hAnsi="Arial" w:cs="Arial"/>
          <w:sz w:val="20"/>
        </w:rPr>
        <w:t xml:space="preserve"> – Redarstvo mestne uprave Mestne občine Ljubljana</w:t>
      </w:r>
    </w:p>
    <w:p w14:paraId="6724AE30"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RS</w:t>
      </w:r>
      <w:r w:rsidRPr="00E411D4">
        <w:rPr>
          <w:rFonts w:ascii="Arial" w:hAnsi="Arial" w:cs="Arial"/>
          <w:sz w:val="20"/>
        </w:rPr>
        <w:t xml:space="preserve"> – Republika Slovenija</w:t>
      </w:r>
    </w:p>
    <w:p w14:paraId="053B4CF8"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TIRS</w:t>
      </w:r>
      <w:r w:rsidRPr="00E411D4">
        <w:rPr>
          <w:rFonts w:ascii="Arial" w:hAnsi="Arial" w:cs="Arial"/>
          <w:sz w:val="20"/>
        </w:rPr>
        <w:t xml:space="preserve"> – Tržni inšpektorat Republike Slovenije</w:t>
      </w:r>
    </w:p>
    <w:p w14:paraId="2824C944" w14:textId="77777777" w:rsidR="002243B7" w:rsidRPr="00E411D4" w:rsidRDefault="002243B7" w:rsidP="002243B7">
      <w:pPr>
        <w:pStyle w:val="Standard"/>
        <w:spacing w:line="260" w:lineRule="atLeast"/>
        <w:jc w:val="left"/>
        <w:rPr>
          <w:rFonts w:ascii="Arial" w:hAnsi="Arial" w:cs="Arial"/>
          <w:sz w:val="20"/>
        </w:rPr>
      </w:pPr>
      <w:r w:rsidRPr="00E411D4">
        <w:rPr>
          <w:rFonts w:ascii="Arial" w:hAnsi="Arial" w:cs="Arial"/>
          <w:b/>
          <w:sz w:val="20"/>
        </w:rPr>
        <w:t xml:space="preserve">UVHVVR </w:t>
      </w:r>
      <w:r w:rsidRPr="00E411D4">
        <w:rPr>
          <w:rFonts w:ascii="Arial" w:hAnsi="Arial" w:cs="Arial"/>
          <w:sz w:val="20"/>
        </w:rPr>
        <w:t>–</w:t>
      </w:r>
      <w:r w:rsidRPr="00E411D4">
        <w:rPr>
          <w:rFonts w:ascii="Arial" w:hAnsi="Arial" w:cs="Arial"/>
          <w:b/>
          <w:sz w:val="20"/>
        </w:rPr>
        <w:t xml:space="preserve"> </w:t>
      </w:r>
      <w:r w:rsidRPr="00E411D4">
        <w:rPr>
          <w:rFonts w:ascii="Arial" w:hAnsi="Arial" w:cs="Arial"/>
          <w:sz w:val="20"/>
        </w:rPr>
        <w:t>Uprava Republike Slovenije za varno hrano, veterinarstvo in varstvo rastlin</w:t>
      </w:r>
    </w:p>
    <w:p w14:paraId="4F047E4A" w14:textId="77777777" w:rsidR="000C2EBD" w:rsidRPr="00E411D4" w:rsidRDefault="00295F27" w:rsidP="00B50394">
      <w:pPr>
        <w:pStyle w:val="Standard"/>
        <w:spacing w:line="260" w:lineRule="atLeast"/>
        <w:jc w:val="left"/>
        <w:rPr>
          <w:rFonts w:ascii="Arial" w:hAnsi="Arial" w:cs="Arial"/>
          <w:sz w:val="20"/>
        </w:rPr>
      </w:pPr>
      <w:r w:rsidRPr="00E411D4">
        <w:rPr>
          <w:rFonts w:ascii="Arial" w:hAnsi="Arial" w:cs="Arial"/>
          <w:b/>
          <w:sz w:val="20"/>
        </w:rPr>
        <w:t>ZIRS</w:t>
      </w:r>
      <w:r w:rsidRPr="00E411D4">
        <w:rPr>
          <w:rFonts w:ascii="Arial" w:hAnsi="Arial" w:cs="Arial"/>
          <w:sz w:val="20"/>
        </w:rPr>
        <w:t xml:space="preserve"> – Zdravstveni inšpektorat Republike Slovenije</w:t>
      </w:r>
    </w:p>
    <w:p w14:paraId="54192536" w14:textId="77777777" w:rsidR="002243B7" w:rsidRDefault="002243B7" w:rsidP="00B50394">
      <w:pPr>
        <w:pStyle w:val="Standard"/>
        <w:spacing w:line="260" w:lineRule="atLeast"/>
        <w:jc w:val="left"/>
        <w:rPr>
          <w:rFonts w:ascii="Arial" w:hAnsi="Arial" w:cs="Arial"/>
          <w:b/>
          <w:sz w:val="20"/>
        </w:rPr>
      </w:pPr>
      <w:r w:rsidRPr="00E411D4">
        <w:rPr>
          <w:rFonts w:ascii="Arial" w:hAnsi="Arial" w:cs="Arial"/>
          <w:b/>
          <w:bCs/>
          <w:sz w:val="20"/>
        </w:rPr>
        <w:t>ZSSS</w:t>
      </w:r>
      <w:r w:rsidRPr="00E411D4">
        <w:rPr>
          <w:rFonts w:ascii="Arial" w:hAnsi="Arial" w:cs="Arial"/>
          <w:sz w:val="20"/>
        </w:rPr>
        <w:t xml:space="preserve"> – Zveza svobodnih sindikatov Slovenije</w:t>
      </w:r>
      <w:r w:rsidRPr="00E411D4">
        <w:rPr>
          <w:rFonts w:ascii="Arial" w:hAnsi="Arial" w:cs="Arial"/>
          <w:b/>
          <w:sz w:val="20"/>
        </w:rPr>
        <w:t xml:space="preserve"> </w:t>
      </w:r>
    </w:p>
    <w:p w14:paraId="3CBA4D24" w14:textId="5692B00E" w:rsidR="000C2EBD" w:rsidRDefault="00295F27" w:rsidP="00B50394">
      <w:pPr>
        <w:pStyle w:val="Standard"/>
        <w:spacing w:line="260" w:lineRule="atLeast"/>
        <w:jc w:val="left"/>
        <w:rPr>
          <w:rFonts w:ascii="Arial" w:hAnsi="Arial" w:cs="Arial"/>
          <w:sz w:val="20"/>
        </w:rPr>
      </w:pPr>
      <w:r w:rsidRPr="00E411D4">
        <w:rPr>
          <w:rFonts w:ascii="Arial" w:hAnsi="Arial" w:cs="Arial"/>
          <w:b/>
          <w:sz w:val="20"/>
        </w:rPr>
        <w:t>ZRSZ</w:t>
      </w:r>
      <w:r w:rsidRPr="00E411D4">
        <w:rPr>
          <w:rFonts w:ascii="Arial" w:hAnsi="Arial" w:cs="Arial"/>
          <w:sz w:val="20"/>
        </w:rPr>
        <w:t xml:space="preserve"> – Zavod Republike Slovenije za zaposlovanje</w:t>
      </w:r>
    </w:p>
    <w:p w14:paraId="5478F488" w14:textId="3C293184" w:rsidR="00775CB5" w:rsidRPr="00E411D4" w:rsidRDefault="00775CB5" w:rsidP="00B50394">
      <w:pPr>
        <w:pStyle w:val="Standard"/>
        <w:spacing w:line="260" w:lineRule="atLeast"/>
        <w:jc w:val="left"/>
        <w:rPr>
          <w:rFonts w:ascii="Arial" w:hAnsi="Arial" w:cs="Arial"/>
          <w:sz w:val="20"/>
        </w:rPr>
      </w:pPr>
      <w:r w:rsidRPr="00775CB5">
        <w:rPr>
          <w:rFonts w:ascii="Arial" w:hAnsi="Arial" w:cs="Arial"/>
          <w:b/>
          <w:bCs/>
          <w:sz w:val="20"/>
        </w:rPr>
        <w:t>ZZZS</w:t>
      </w:r>
      <w:r>
        <w:rPr>
          <w:rFonts w:ascii="Arial" w:hAnsi="Arial" w:cs="Arial"/>
          <w:sz w:val="20"/>
        </w:rPr>
        <w:t xml:space="preserve"> – Zavod za zdravstveno zavarovanje Slovenije</w:t>
      </w:r>
    </w:p>
    <w:p w14:paraId="0697DE72" w14:textId="77777777" w:rsidR="000C2EBD" w:rsidRPr="00E411D4"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E411D4"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E411D4" w:rsidRDefault="00295F27" w:rsidP="00B50394">
      <w:pPr>
        <w:pStyle w:val="Standard"/>
        <w:pBdr>
          <w:bottom w:val="single" w:sz="4" w:space="1" w:color="00000A"/>
        </w:pBdr>
        <w:overflowPunct w:val="0"/>
        <w:spacing w:line="260" w:lineRule="atLeast"/>
        <w:jc w:val="left"/>
        <w:rPr>
          <w:rFonts w:ascii="Arial" w:hAnsi="Arial" w:cs="Arial"/>
          <w:b/>
          <w:sz w:val="20"/>
        </w:rPr>
      </w:pPr>
      <w:r w:rsidRPr="00E411D4">
        <w:rPr>
          <w:rFonts w:ascii="Arial" w:hAnsi="Arial" w:cs="Arial"/>
          <w:b/>
          <w:sz w:val="20"/>
        </w:rPr>
        <w:t>SEZNAM KRATIC IN KRAJŠAV PREDPISOV</w:t>
      </w:r>
    </w:p>
    <w:p w14:paraId="20A8B1EF" w14:textId="77777777" w:rsidR="000C2EBD" w:rsidRPr="00E411D4" w:rsidRDefault="000C2EBD" w:rsidP="00B50394">
      <w:pPr>
        <w:pStyle w:val="Standard"/>
        <w:spacing w:line="260" w:lineRule="atLeast"/>
        <w:jc w:val="left"/>
        <w:rPr>
          <w:rFonts w:ascii="Arial" w:hAnsi="Arial" w:cs="Arial"/>
          <w:b/>
          <w:sz w:val="20"/>
        </w:rPr>
      </w:pPr>
    </w:p>
    <w:p w14:paraId="32BB6BEF" w14:textId="6309B873" w:rsidR="00D81DF2" w:rsidRDefault="00F42B3F" w:rsidP="00F42B3F">
      <w:pPr>
        <w:pStyle w:val="Standard"/>
        <w:spacing w:line="260" w:lineRule="atLeast"/>
        <w:rPr>
          <w:rFonts w:ascii="Arial" w:hAnsi="Arial" w:cs="Arial"/>
          <w:color w:val="000000"/>
          <w:sz w:val="20"/>
        </w:rPr>
      </w:pPr>
      <w:bookmarkStart w:id="0" w:name="_Toc453590547"/>
      <w:bookmarkStart w:id="1" w:name="_Toc450679652"/>
      <w:r w:rsidRPr="00E411D4">
        <w:rPr>
          <w:rFonts w:ascii="Arial" w:hAnsi="Arial" w:cs="Arial"/>
          <w:b/>
          <w:color w:val="000000"/>
          <w:sz w:val="20"/>
        </w:rPr>
        <w:t xml:space="preserve">GZ </w:t>
      </w:r>
      <w:r w:rsidRPr="00E411D4">
        <w:rPr>
          <w:rFonts w:ascii="Arial" w:hAnsi="Arial" w:cs="Arial"/>
          <w:color w:val="000000"/>
          <w:sz w:val="20"/>
        </w:rPr>
        <w:t xml:space="preserve">– Gradbeni zakon </w:t>
      </w:r>
      <w:r w:rsidR="00D81DF2" w:rsidRPr="00D81DF2">
        <w:rPr>
          <w:rFonts w:ascii="Arial" w:hAnsi="Arial" w:cs="Arial"/>
          <w:color w:val="000000"/>
          <w:sz w:val="20"/>
        </w:rPr>
        <w:t>(Uradni list RS, št. 61/17, 72/17 – popr., 65/20, 15/21 – ZDUOP in 199/21 – GZ-1)</w:t>
      </w:r>
    </w:p>
    <w:p w14:paraId="50228CBD" w14:textId="4DD30032" w:rsidR="0038256D" w:rsidRPr="00E411D4" w:rsidRDefault="0038256D" w:rsidP="00F42B3F">
      <w:pPr>
        <w:pStyle w:val="Standard"/>
        <w:spacing w:line="260" w:lineRule="atLeast"/>
        <w:rPr>
          <w:rFonts w:ascii="Arial" w:hAnsi="Arial" w:cs="Arial"/>
          <w:sz w:val="20"/>
        </w:rPr>
      </w:pPr>
      <w:r w:rsidRPr="0038256D">
        <w:rPr>
          <w:rFonts w:ascii="Arial" w:hAnsi="Arial" w:cs="Arial"/>
          <w:b/>
          <w:bCs/>
          <w:color w:val="000000"/>
          <w:sz w:val="20"/>
        </w:rPr>
        <w:t>GZ-1</w:t>
      </w:r>
      <w:r>
        <w:rPr>
          <w:rFonts w:ascii="Arial" w:hAnsi="Arial" w:cs="Arial"/>
          <w:color w:val="000000"/>
          <w:sz w:val="20"/>
        </w:rPr>
        <w:t xml:space="preserve"> – </w:t>
      </w:r>
      <w:r w:rsidRPr="0038256D">
        <w:rPr>
          <w:rFonts w:ascii="Arial" w:hAnsi="Arial" w:cs="Arial"/>
          <w:color w:val="000000"/>
          <w:sz w:val="20"/>
        </w:rPr>
        <w:t>Gradbeni zakon (Uradni list RS, št. 199/21)</w:t>
      </w:r>
    </w:p>
    <w:p w14:paraId="3BCD0849" w14:textId="77777777" w:rsidR="00D81DF2" w:rsidRDefault="00F42B3F" w:rsidP="00F42B3F">
      <w:pPr>
        <w:pStyle w:val="Standard"/>
        <w:spacing w:line="260" w:lineRule="atLeast"/>
        <w:rPr>
          <w:rFonts w:ascii="Arial" w:hAnsi="Arial" w:cs="Arial"/>
          <w:color w:val="000000"/>
          <w:sz w:val="20"/>
        </w:rPr>
      </w:pPr>
      <w:r>
        <w:rPr>
          <w:rFonts w:ascii="Arial" w:hAnsi="Arial" w:cs="Arial"/>
          <w:b/>
          <w:color w:val="000000"/>
          <w:sz w:val="20"/>
        </w:rPr>
        <w:t>P</w:t>
      </w:r>
      <w:r w:rsidRPr="00E411D4">
        <w:rPr>
          <w:rFonts w:ascii="Arial" w:hAnsi="Arial" w:cs="Arial"/>
          <w:b/>
          <w:color w:val="000000"/>
          <w:sz w:val="20"/>
        </w:rPr>
        <w:t>ravilnik</w:t>
      </w:r>
      <w:r w:rsidRPr="00E411D4">
        <w:rPr>
          <w:rFonts w:ascii="Arial" w:hAnsi="Arial" w:cs="Arial"/>
          <w:color w:val="000000"/>
          <w:sz w:val="20"/>
        </w:rPr>
        <w:t xml:space="preserve"> − Pravilnik o osebnem dopolnilnem delu </w:t>
      </w:r>
      <w:r w:rsidR="00D81DF2" w:rsidRPr="00D81DF2">
        <w:rPr>
          <w:rFonts w:ascii="Arial" w:hAnsi="Arial" w:cs="Arial"/>
          <w:color w:val="000000"/>
          <w:sz w:val="20"/>
        </w:rPr>
        <w:t>(Uradni list RS, št. 94/14 in 56/22)</w:t>
      </w:r>
    </w:p>
    <w:p w14:paraId="3A47DA9D" w14:textId="6ACC5660" w:rsidR="00F42B3F" w:rsidRDefault="00F42B3F" w:rsidP="00F42B3F">
      <w:pPr>
        <w:pStyle w:val="Standard"/>
        <w:spacing w:line="260" w:lineRule="atLeast"/>
        <w:rPr>
          <w:rFonts w:ascii="Arial" w:hAnsi="Arial" w:cs="Arial"/>
          <w:color w:val="000000"/>
          <w:sz w:val="20"/>
        </w:rPr>
      </w:pPr>
      <w:r w:rsidRPr="00E411D4">
        <w:rPr>
          <w:rFonts w:ascii="Arial" w:hAnsi="Arial" w:cs="Arial"/>
          <w:b/>
          <w:color w:val="000000"/>
          <w:sz w:val="20"/>
        </w:rPr>
        <w:t>KZ-1</w:t>
      </w:r>
      <w:r w:rsidRPr="00E411D4">
        <w:rPr>
          <w:rFonts w:ascii="Arial" w:hAnsi="Arial" w:cs="Arial"/>
          <w:color w:val="000000"/>
          <w:sz w:val="20"/>
        </w:rPr>
        <w:t xml:space="preserve"> − Kazenski zakonik </w:t>
      </w:r>
      <w:r w:rsidR="00D81DF2" w:rsidRPr="00D81DF2">
        <w:rPr>
          <w:rFonts w:ascii="Arial" w:hAnsi="Arial" w:cs="Arial"/>
          <w:color w:val="000000"/>
          <w:sz w:val="20"/>
        </w:rPr>
        <w:t>(Uradni list RS, št. 50/12 – uradno prečiščeno besedilo, 6/16 – popr., 54/15, 38/16, 27/17, 23/20, 91/20, 95/21 in 186/21)</w:t>
      </w:r>
    </w:p>
    <w:p w14:paraId="31D86228" w14:textId="0F9251E3" w:rsidR="002C6877" w:rsidRDefault="002C6877" w:rsidP="002C6877">
      <w:pPr>
        <w:pStyle w:val="Standard"/>
        <w:spacing w:line="260" w:lineRule="atLeast"/>
        <w:rPr>
          <w:rFonts w:ascii="Arial" w:hAnsi="Arial" w:cs="Arial"/>
          <w:sz w:val="20"/>
        </w:rPr>
      </w:pPr>
      <w:r w:rsidRPr="00561B5E">
        <w:rPr>
          <w:rFonts w:ascii="Arial" w:hAnsi="Arial" w:cs="Arial"/>
          <w:b/>
          <w:bCs/>
          <w:sz w:val="20"/>
        </w:rPr>
        <w:t>ObrZ</w:t>
      </w:r>
      <w:r>
        <w:rPr>
          <w:rFonts w:ascii="Arial" w:hAnsi="Arial" w:cs="Arial"/>
          <w:sz w:val="20"/>
        </w:rPr>
        <w:t xml:space="preserve"> – </w:t>
      </w:r>
      <w:r w:rsidR="00F7054D" w:rsidRPr="00F7054D">
        <w:rPr>
          <w:rFonts w:ascii="Arial" w:hAnsi="Arial" w:cs="Arial"/>
          <w:sz w:val="20"/>
        </w:rPr>
        <w:t>Obrtni zakon (Uradni list RS, št. 40/04 – uradno prečiščeno besedilo, 117/06 – ZDavP-2, 102/07, 30/13 in 36/13 – popr.)</w:t>
      </w:r>
    </w:p>
    <w:p w14:paraId="7A932C41" w14:textId="057B97F3" w:rsidR="00F42B3F" w:rsidRPr="00E411D4" w:rsidRDefault="00F42B3F" w:rsidP="00F42B3F">
      <w:pPr>
        <w:pStyle w:val="Standard"/>
        <w:spacing w:line="260" w:lineRule="atLeast"/>
        <w:rPr>
          <w:rFonts w:ascii="Arial" w:hAnsi="Arial" w:cs="Arial"/>
          <w:sz w:val="20"/>
        </w:rPr>
      </w:pPr>
      <w:r w:rsidRPr="00E411D4">
        <w:rPr>
          <w:rFonts w:ascii="Arial" w:hAnsi="Arial" w:cs="Arial"/>
          <w:b/>
          <w:color w:val="000000"/>
          <w:sz w:val="20"/>
        </w:rPr>
        <w:t>ZDavPR</w:t>
      </w:r>
      <w:r w:rsidRPr="00E411D4">
        <w:rPr>
          <w:rFonts w:ascii="Arial" w:hAnsi="Arial" w:cs="Arial"/>
          <w:color w:val="000000"/>
          <w:sz w:val="20"/>
        </w:rPr>
        <w:t xml:space="preserve"> − Zakon o davčnem potrjevanju računov </w:t>
      </w:r>
      <w:r w:rsidR="00D81DF2" w:rsidRPr="00D81DF2">
        <w:rPr>
          <w:rFonts w:ascii="Arial" w:hAnsi="Arial" w:cs="Arial"/>
          <w:color w:val="000000"/>
          <w:sz w:val="20"/>
        </w:rPr>
        <w:t>(Uradni list RS, št. 57/15, 69/17 in 3/22 – ZDDV-1M)</w:t>
      </w:r>
    </w:p>
    <w:p w14:paraId="6C4F778A" w14:textId="77777777" w:rsidR="00F42B3F" w:rsidRPr="00E411D4" w:rsidRDefault="00F42B3F" w:rsidP="00F42B3F">
      <w:pPr>
        <w:pStyle w:val="Standard"/>
        <w:spacing w:line="260" w:lineRule="atLeast"/>
        <w:rPr>
          <w:rFonts w:ascii="Arial" w:hAnsi="Arial" w:cs="Arial"/>
          <w:sz w:val="20"/>
        </w:rPr>
      </w:pPr>
      <w:r w:rsidRPr="00E411D4">
        <w:rPr>
          <w:rFonts w:ascii="Arial" w:hAnsi="Arial" w:cs="Arial"/>
          <w:b/>
          <w:color w:val="000000"/>
          <w:sz w:val="20"/>
        </w:rPr>
        <w:t>ZDCOPMD</w:t>
      </w:r>
      <w:r w:rsidRPr="00E411D4">
        <w:rPr>
          <w:rFonts w:ascii="Arial" w:hAnsi="Arial" w:cs="Arial"/>
          <w:color w:val="000000"/>
          <w:sz w:val="20"/>
        </w:rPr>
        <w:t xml:space="preserve"> − Zakon o delovnem času in obveznih počitkih mobilnih delavcev ter o zapisovalni opremi v cestnih prevozih </w:t>
      </w:r>
      <w:r w:rsidRPr="007429E7">
        <w:rPr>
          <w:rFonts w:ascii="Arial" w:hAnsi="Arial" w:cs="Arial"/>
          <w:color w:val="000000"/>
          <w:sz w:val="20"/>
        </w:rPr>
        <w:t>(Uradni list RS, št. 45/16 – uradno prečiščeno besedilo, 62/16 – popr. in 92/20 – ZPrCP-E)</w:t>
      </w:r>
    </w:p>
    <w:p w14:paraId="65A715EE" w14:textId="2BE035B7" w:rsidR="00C1339E" w:rsidRPr="00E411D4" w:rsidRDefault="00C1339E" w:rsidP="00C1339E">
      <w:pPr>
        <w:pStyle w:val="Standard"/>
        <w:spacing w:line="260" w:lineRule="atLeast"/>
        <w:rPr>
          <w:rFonts w:ascii="Arial" w:hAnsi="Arial" w:cs="Arial"/>
          <w:color w:val="000000"/>
          <w:sz w:val="20"/>
        </w:rPr>
      </w:pPr>
      <w:r w:rsidRPr="00C1339E">
        <w:rPr>
          <w:rFonts w:ascii="Arial" w:hAnsi="Arial" w:cs="Arial"/>
          <w:b/>
          <w:bCs/>
          <w:color w:val="000000"/>
          <w:sz w:val="20"/>
        </w:rPr>
        <w:t>ZDUOP</w:t>
      </w:r>
      <w:r>
        <w:rPr>
          <w:rFonts w:ascii="Arial" w:hAnsi="Arial" w:cs="Arial"/>
          <w:color w:val="000000"/>
          <w:sz w:val="20"/>
        </w:rPr>
        <w:t xml:space="preserve"> – </w:t>
      </w:r>
      <w:r w:rsidRPr="00C1339E">
        <w:rPr>
          <w:rFonts w:ascii="Arial" w:hAnsi="Arial" w:cs="Arial"/>
          <w:color w:val="000000"/>
          <w:sz w:val="20"/>
        </w:rPr>
        <w:t xml:space="preserve">Zakon o dodatnih ukrepih za omilitev posledic COVID-19 (Uradni list RS, št. 15/21, </w:t>
      </w:r>
      <w:r w:rsidR="00727843">
        <w:rPr>
          <w:rFonts w:ascii="Arial" w:hAnsi="Arial" w:cs="Arial"/>
          <w:color w:val="000000"/>
          <w:sz w:val="20"/>
        </w:rPr>
        <w:br/>
      </w:r>
      <w:r w:rsidRPr="00C1339E">
        <w:rPr>
          <w:rFonts w:ascii="Arial" w:hAnsi="Arial" w:cs="Arial"/>
          <w:color w:val="000000"/>
          <w:sz w:val="20"/>
        </w:rPr>
        <w:t>112/21 – ZNUPZ in 206/21 – ZDUPŠOP)</w:t>
      </w:r>
    </w:p>
    <w:p w14:paraId="69145AFB" w14:textId="47059C22" w:rsidR="00F42B3F" w:rsidRDefault="00F42B3F" w:rsidP="00F42B3F">
      <w:pPr>
        <w:pStyle w:val="Standard"/>
        <w:spacing w:line="260" w:lineRule="atLeast"/>
        <w:rPr>
          <w:rFonts w:ascii="Arial" w:hAnsi="Arial" w:cs="Arial"/>
          <w:color w:val="000000"/>
          <w:sz w:val="20"/>
        </w:rPr>
      </w:pPr>
      <w:r w:rsidRPr="00E411D4">
        <w:rPr>
          <w:rFonts w:ascii="Arial" w:hAnsi="Arial" w:cs="Arial"/>
          <w:b/>
          <w:color w:val="000000"/>
          <w:sz w:val="20"/>
        </w:rPr>
        <w:t>ZFU</w:t>
      </w:r>
      <w:r w:rsidRPr="00E411D4">
        <w:rPr>
          <w:rFonts w:ascii="Arial" w:hAnsi="Arial" w:cs="Arial"/>
          <w:color w:val="000000"/>
          <w:sz w:val="20"/>
        </w:rPr>
        <w:t xml:space="preserve"> –</w:t>
      </w:r>
      <w:r w:rsidRPr="00E411D4">
        <w:rPr>
          <w:rFonts w:ascii="Arial" w:hAnsi="Arial" w:cs="Arial"/>
          <w:b/>
          <w:color w:val="000000"/>
          <w:sz w:val="20"/>
        </w:rPr>
        <w:t xml:space="preserve"> </w:t>
      </w:r>
      <w:r w:rsidRPr="00E411D4">
        <w:rPr>
          <w:rFonts w:ascii="Arial" w:hAnsi="Arial" w:cs="Arial"/>
          <w:color w:val="000000"/>
          <w:sz w:val="20"/>
        </w:rPr>
        <w:t xml:space="preserve">Zakon o finančni upravi </w:t>
      </w:r>
      <w:r w:rsidR="00D26392" w:rsidRPr="00D26392">
        <w:rPr>
          <w:rFonts w:ascii="Arial" w:hAnsi="Arial" w:cs="Arial"/>
          <w:color w:val="000000"/>
          <w:sz w:val="20"/>
        </w:rPr>
        <w:t>(Uradni list RS, št. 25/14 in 39/22)</w:t>
      </w:r>
    </w:p>
    <w:p w14:paraId="7B6E362F" w14:textId="77777777" w:rsidR="00F42B3F" w:rsidRPr="00E411D4" w:rsidRDefault="00F42B3F" w:rsidP="00F42B3F">
      <w:pPr>
        <w:pStyle w:val="Standard"/>
        <w:spacing w:line="260" w:lineRule="atLeast"/>
        <w:rPr>
          <w:rFonts w:ascii="Arial" w:hAnsi="Arial" w:cs="Arial"/>
          <w:color w:val="000000"/>
          <w:sz w:val="20"/>
        </w:rPr>
      </w:pPr>
      <w:r w:rsidRPr="00E411D4">
        <w:rPr>
          <w:rFonts w:ascii="Arial" w:hAnsi="Arial" w:cs="Arial"/>
          <w:b/>
          <w:color w:val="000000"/>
          <w:sz w:val="20"/>
        </w:rPr>
        <w:t xml:space="preserve">ZID-1 – </w:t>
      </w:r>
      <w:r w:rsidRPr="00E411D4">
        <w:rPr>
          <w:rFonts w:ascii="Arial" w:hAnsi="Arial" w:cs="Arial"/>
          <w:color w:val="000000"/>
          <w:sz w:val="20"/>
        </w:rPr>
        <w:t>Zakon o inšpekciji dela (Uradni list RS, št. 19/14 in 55/17)</w:t>
      </w:r>
    </w:p>
    <w:p w14:paraId="656BC729" w14:textId="77777777" w:rsidR="00F42B3F" w:rsidRPr="00E411D4" w:rsidRDefault="00F42B3F" w:rsidP="00F42B3F">
      <w:pPr>
        <w:pStyle w:val="Standard"/>
        <w:spacing w:line="260" w:lineRule="atLeast"/>
        <w:rPr>
          <w:rFonts w:ascii="Arial" w:hAnsi="Arial" w:cs="Arial"/>
          <w:sz w:val="20"/>
        </w:rPr>
      </w:pPr>
      <w:r w:rsidRPr="00E411D4">
        <w:rPr>
          <w:rFonts w:ascii="Arial" w:hAnsi="Arial" w:cs="Arial"/>
          <w:b/>
          <w:color w:val="000000"/>
          <w:sz w:val="20"/>
        </w:rPr>
        <w:t>ZIN</w:t>
      </w:r>
      <w:r w:rsidRPr="00E411D4">
        <w:rPr>
          <w:rFonts w:ascii="Arial" w:hAnsi="Arial" w:cs="Arial"/>
          <w:color w:val="000000"/>
          <w:sz w:val="20"/>
        </w:rPr>
        <w:t xml:space="preserve"> − Zakon o inšpekcijskem nadzoru (Uradni list RS, št. </w:t>
      </w:r>
      <w:hyperlink r:id="rId9" w:history="1">
        <w:r w:rsidRPr="00E411D4">
          <w:rPr>
            <w:rFonts w:ascii="Arial" w:hAnsi="Arial" w:cs="Arial"/>
            <w:color w:val="000000"/>
            <w:sz w:val="20"/>
          </w:rPr>
          <w:t>43/07</w:t>
        </w:r>
      </w:hyperlink>
      <w:r w:rsidRPr="00E411D4">
        <w:rPr>
          <w:rFonts w:ascii="Arial" w:hAnsi="Arial" w:cs="Arial"/>
          <w:color w:val="000000"/>
          <w:sz w:val="20"/>
        </w:rPr>
        <w:t xml:space="preserve"> – uradno prečiščeno besedilo in </w:t>
      </w:r>
      <w:hyperlink r:id="rId10" w:history="1">
        <w:r w:rsidRPr="00E411D4">
          <w:rPr>
            <w:rFonts w:ascii="Arial" w:hAnsi="Arial" w:cs="Arial"/>
            <w:color w:val="000000"/>
            <w:sz w:val="20"/>
          </w:rPr>
          <w:t>40/14</w:t>
        </w:r>
      </w:hyperlink>
      <w:r w:rsidRPr="00E411D4">
        <w:rPr>
          <w:rFonts w:ascii="Arial" w:hAnsi="Arial" w:cs="Arial"/>
          <w:color w:val="000000"/>
          <w:sz w:val="20"/>
        </w:rPr>
        <w:t>)</w:t>
      </w:r>
    </w:p>
    <w:p w14:paraId="1EC8FB99" w14:textId="5F006209" w:rsidR="00C1339E" w:rsidRPr="00C1339E" w:rsidRDefault="00C1339E" w:rsidP="002C6877">
      <w:pPr>
        <w:spacing w:line="260" w:lineRule="atLeast"/>
        <w:jc w:val="both"/>
        <w:rPr>
          <w:rFonts w:ascii="Arial" w:hAnsi="Arial" w:cs="Arial"/>
          <w:sz w:val="20"/>
          <w:szCs w:val="20"/>
        </w:rPr>
      </w:pPr>
      <w:r w:rsidRPr="00C1339E">
        <w:rPr>
          <w:rFonts w:ascii="Arial" w:hAnsi="Arial" w:cs="Arial"/>
          <w:b/>
          <w:bCs/>
          <w:sz w:val="20"/>
          <w:szCs w:val="20"/>
        </w:rPr>
        <w:t>ZIUPGT</w:t>
      </w:r>
      <w:r>
        <w:rPr>
          <w:rFonts w:ascii="Arial" w:hAnsi="Arial" w:cs="Arial"/>
          <w:sz w:val="20"/>
          <w:szCs w:val="20"/>
        </w:rPr>
        <w:t xml:space="preserve"> – </w:t>
      </w:r>
      <w:r w:rsidRPr="00C1339E">
        <w:rPr>
          <w:rFonts w:ascii="Arial" w:hAnsi="Arial" w:cs="Arial"/>
          <w:sz w:val="20"/>
          <w:szCs w:val="20"/>
        </w:rPr>
        <w:t>Zakon o interventnih ukrepih za pomoč gospodarstvu in turizmu pri omilitvi posledic epidemije COVID-19 (Uradni list RS, št. 112/21 in 187/21 – ZIPRS2223)</w:t>
      </w:r>
    </w:p>
    <w:p w14:paraId="1D236D3F" w14:textId="4530C098" w:rsidR="005455EF" w:rsidRDefault="005455EF" w:rsidP="002C6877">
      <w:pPr>
        <w:spacing w:line="260" w:lineRule="atLeast"/>
        <w:jc w:val="both"/>
        <w:rPr>
          <w:rFonts w:ascii="Arial" w:hAnsi="Arial" w:cs="Arial"/>
          <w:sz w:val="20"/>
          <w:szCs w:val="20"/>
        </w:rPr>
      </w:pPr>
      <w:r>
        <w:rPr>
          <w:rFonts w:ascii="Arial" w:hAnsi="Arial" w:cs="Arial"/>
          <w:b/>
          <w:bCs/>
          <w:sz w:val="20"/>
          <w:szCs w:val="20"/>
        </w:rPr>
        <w:t xml:space="preserve">ZJN-3 – </w:t>
      </w:r>
      <w:r>
        <w:rPr>
          <w:rFonts w:ascii="Arial" w:hAnsi="Arial" w:cs="Arial"/>
          <w:sz w:val="20"/>
          <w:szCs w:val="20"/>
        </w:rPr>
        <w:t xml:space="preserve">Zakon o javnem naročanju </w:t>
      </w:r>
      <w:r w:rsidRPr="005455EF">
        <w:rPr>
          <w:rFonts w:ascii="Arial" w:hAnsi="Arial" w:cs="Arial"/>
          <w:sz w:val="20"/>
          <w:szCs w:val="20"/>
        </w:rPr>
        <w:t>(Uradni list RS, št. 91/15, 14/18, 121/21, 10/22 in 74/22 – odl. US)</w:t>
      </w:r>
      <w:r>
        <w:rPr>
          <w:rFonts w:ascii="Arial" w:hAnsi="Arial" w:cs="Arial"/>
          <w:sz w:val="20"/>
          <w:szCs w:val="20"/>
        </w:rPr>
        <w:t xml:space="preserve"> </w:t>
      </w:r>
    </w:p>
    <w:p w14:paraId="6966F6E6" w14:textId="24DF39B8" w:rsidR="005455EF" w:rsidRPr="005455EF" w:rsidRDefault="005455EF" w:rsidP="002C6877">
      <w:pPr>
        <w:spacing w:line="260" w:lineRule="atLeast"/>
        <w:jc w:val="both"/>
        <w:rPr>
          <w:rFonts w:ascii="Arial" w:hAnsi="Arial" w:cs="Arial"/>
          <w:sz w:val="20"/>
          <w:szCs w:val="20"/>
        </w:rPr>
      </w:pPr>
      <w:r w:rsidRPr="005455EF">
        <w:rPr>
          <w:rFonts w:ascii="Arial" w:hAnsi="Arial" w:cs="Arial"/>
          <w:b/>
          <w:bCs/>
          <w:sz w:val="20"/>
          <w:szCs w:val="20"/>
        </w:rPr>
        <w:t>ZJN-3B</w:t>
      </w:r>
      <w:r>
        <w:rPr>
          <w:rFonts w:ascii="Arial" w:hAnsi="Arial" w:cs="Arial"/>
          <w:sz w:val="20"/>
          <w:szCs w:val="20"/>
        </w:rPr>
        <w:t xml:space="preserve"> – Zakon o</w:t>
      </w:r>
      <w:r w:rsidR="0051520E">
        <w:rPr>
          <w:rFonts w:ascii="Arial" w:hAnsi="Arial" w:cs="Arial"/>
          <w:sz w:val="20"/>
          <w:szCs w:val="20"/>
        </w:rPr>
        <w:t xml:space="preserve"> spremembah in dopolnitvah Zakona o javnem naročanju (Uradni list RS, št.</w:t>
      </w:r>
      <w:r>
        <w:rPr>
          <w:rFonts w:ascii="Arial" w:hAnsi="Arial" w:cs="Arial"/>
          <w:sz w:val="20"/>
          <w:szCs w:val="20"/>
        </w:rPr>
        <w:t xml:space="preserve"> </w:t>
      </w:r>
      <w:r w:rsidR="0051520E">
        <w:rPr>
          <w:rFonts w:ascii="Arial" w:hAnsi="Arial" w:cs="Arial"/>
          <w:sz w:val="20"/>
          <w:szCs w:val="20"/>
        </w:rPr>
        <w:t>121/21)</w:t>
      </w:r>
    </w:p>
    <w:p w14:paraId="1BF2A1B4" w14:textId="0C93CCC6" w:rsidR="00D26392" w:rsidRDefault="002C6877" w:rsidP="002C6877">
      <w:pPr>
        <w:spacing w:line="260" w:lineRule="atLeast"/>
        <w:jc w:val="both"/>
        <w:rPr>
          <w:rFonts w:ascii="Arial" w:hAnsi="Arial" w:cs="Arial"/>
          <w:sz w:val="20"/>
          <w:szCs w:val="20"/>
        </w:rPr>
      </w:pPr>
      <w:r w:rsidRPr="00F122F3">
        <w:rPr>
          <w:rFonts w:ascii="Arial" w:hAnsi="Arial" w:cs="Arial"/>
          <w:b/>
          <w:bCs/>
          <w:sz w:val="20"/>
          <w:szCs w:val="20"/>
        </w:rPr>
        <w:t>ZKme-1</w:t>
      </w:r>
      <w:r>
        <w:rPr>
          <w:rFonts w:ascii="Arial" w:hAnsi="Arial" w:cs="Arial"/>
          <w:sz w:val="20"/>
          <w:szCs w:val="20"/>
        </w:rPr>
        <w:t xml:space="preserve"> – Zakon o kmetijstvu</w:t>
      </w:r>
      <w:r w:rsidRPr="00F42B3F">
        <w:t xml:space="preserve"> </w:t>
      </w:r>
      <w:r w:rsidR="00D26392" w:rsidRPr="00D26392">
        <w:rPr>
          <w:rFonts w:ascii="Arial" w:hAnsi="Arial" w:cs="Arial"/>
          <w:sz w:val="20"/>
          <w:szCs w:val="20"/>
        </w:rPr>
        <w:t>(Uradni list RS, št. 45/08, 57/12, 90/12 – ZdZPVHVVR, 26/14, 32/15, 27/17, 22/18, 86/21 – odl. US, 123/21 in 44/22)</w:t>
      </w:r>
    </w:p>
    <w:p w14:paraId="0FE99528" w14:textId="5488B773" w:rsidR="002C6877" w:rsidRDefault="002C6877" w:rsidP="002C6877">
      <w:pPr>
        <w:spacing w:line="260" w:lineRule="atLeast"/>
        <w:jc w:val="both"/>
        <w:rPr>
          <w:rFonts w:ascii="Arial" w:hAnsi="Arial" w:cs="Arial"/>
          <w:sz w:val="20"/>
          <w:szCs w:val="20"/>
        </w:rPr>
      </w:pPr>
      <w:r w:rsidRPr="00366AE1">
        <w:rPr>
          <w:rFonts w:ascii="Arial" w:hAnsi="Arial" w:cs="Arial"/>
          <w:b/>
          <w:bCs/>
          <w:sz w:val="20"/>
          <w:szCs w:val="20"/>
        </w:rPr>
        <w:t>ZMV-1</w:t>
      </w:r>
      <w:r>
        <w:rPr>
          <w:rFonts w:ascii="Arial" w:hAnsi="Arial" w:cs="Arial"/>
          <w:sz w:val="20"/>
          <w:szCs w:val="20"/>
        </w:rPr>
        <w:t xml:space="preserve"> – </w:t>
      </w:r>
      <w:r w:rsidRPr="00366AE1">
        <w:rPr>
          <w:rFonts w:ascii="Arial" w:hAnsi="Arial" w:cs="Arial"/>
          <w:sz w:val="20"/>
          <w:szCs w:val="20"/>
        </w:rPr>
        <w:t>Zakon o motornih vozilih (Uradni list RS, št. 75/17 in 92/20 – ZPrCP-E)</w:t>
      </w:r>
    </w:p>
    <w:p w14:paraId="46590D65" w14:textId="08C14109" w:rsidR="002C6877" w:rsidRDefault="002C6877" w:rsidP="00F42B3F">
      <w:pPr>
        <w:pStyle w:val="Standard"/>
        <w:spacing w:line="260" w:lineRule="atLeast"/>
        <w:rPr>
          <w:rFonts w:ascii="Arial" w:hAnsi="Arial" w:cs="Arial"/>
          <w:sz w:val="20"/>
        </w:rPr>
      </w:pPr>
      <w:r w:rsidRPr="00921751">
        <w:rPr>
          <w:rFonts w:ascii="Arial" w:hAnsi="Arial" w:cs="Arial"/>
          <w:b/>
          <w:bCs/>
          <w:sz w:val="20"/>
        </w:rPr>
        <w:t>ZNB</w:t>
      </w:r>
      <w:r>
        <w:rPr>
          <w:rFonts w:ascii="Arial" w:hAnsi="Arial" w:cs="Arial"/>
          <w:sz w:val="20"/>
        </w:rPr>
        <w:t xml:space="preserve"> – Zakon o nalezljivih boleznih</w:t>
      </w:r>
      <w:r w:rsidRPr="00F42B3F">
        <w:t xml:space="preserve"> </w:t>
      </w:r>
      <w:r w:rsidR="0016238B" w:rsidRPr="0016238B">
        <w:rPr>
          <w:rFonts w:ascii="Arial" w:hAnsi="Arial" w:cs="Arial"/>
          <w:sz w:val="20"/>
        </w:rPr>
        <w:t>(Uradni list RS, št. 33/06 – uradno prečiščeno besedilo, 49/20 – ZIUZEOP, 142/20, 175/20 – ZIUOPDVE, 15/21 – ZDUOP, 82/21 in 178/21 – odl. US)</w:t>
      </w:r>
      <w:r w:rsidRPr="00F42B3F">
        <w:rPr>
          <w:rFonts w:ascii="Arial" w:hAnsi="Arial" w:cs="Arial"/>
          <w:sz w:val="20"/>
        </w:rPr>
        <w:t xml:space="preserve"> </w:t>
      </w:r>
    </w:p>
    <w:p w14:paraId="29923D89" w14:textId="1E1D0C06" w:rsidR="00C1339E" w:rsidRDefault="00C1339E" w:rsidP="00F42B3F">
      <w:pPr>
        <w:pStyle w:val="Standard"/>
        <w:spacing w:line="260" w:lineRule="atLeast"/>
        <w:rPr>
          <w:rFonts w:ascii="Arial" w:hAnsi="Arial" w:cs="Arial"/>
          <w:sz w:val="20"/>
        </w:rPr>
      </w:pPr>
      <w:r w:rsidRPr="00C1339E">
        <w:rPr>
          <w:rFonts w:ascii="Arial" w:hAnsi="Arial" w:cs="Arial"/>
          <w:b/>
          <w:bCs/>
          <w:sz w:val="20"/>
        </w:rPr>
        <w:lastRenderedPageBreak/>
        <w:t>ZNUPZ</w:t>
      </w:r>
      <w:r>
        <w:rPr>
          <w:rFonts w:ascii="Arial" w:hAnsi="Arial" w:cs="Arial"/>
          <w:sz w:val="20"/>
        </w:rPr>
        <w:t xml:space="preserve"> – </w:t>
      </w:r>
      <w:r w:rsidRPr="00C1339E">
        <w:rPr>
          <w:rFonts w:ascii="Arial" w:hAnsi="Arial" w:cs="Arial"/>
          <w:sz w:val="20"/>
        </w:rPr>
        <w:t xml:space="preserve">Zakon o nujnih ukrepih na področju zdravstva (Uradni list RS, št. 112/21, 189/21 in </w:t>
      </w:r>
      <w:r w:rsidR="00727843">
        <w:rPr>
          <w:rFonts w:ascii="Arial" w:hAnsi="Arial" w:cs="Arial"/>
          <w:sz w:val="20"/>
        </w:rPr>
        <w:br/>
      </w:r>
      <w:r w:rsidRPr="00C1339E">
        <w:rPr>
          <w:rFonts w:ascii="Arial" w:hAnsi="Arial" w:cs="Arial"/>
          <w:sz w:val="20"/>
        </w:rPr>
        <w:t>206/21 – ZDUPŠOP)</w:t>
      </w:r>
    </w:p>
    <w:p w14:paraId="08FED74D" w14:textId="11E1DEC4" w:rsidR="00F42B3F" w:rsidRPr="00E411D4" w:rsidRDefault="00F42B3F" w:rsidP="00F42B3F">
      <w:pPr>
        <w:pStyle w:val="Standard"/>
        <w:spacing w:line="260" w:lineRule="atLeast"/>
        <w:rPr>
          <w:rFonts w:ascii="Arial" w:hAnsi="Arial" w:cs="Arial"/>
          <w:sz w:val="20"/>
        </w:rPr>
      </w:pPr>
      <w:r w:rsidRPr="00E411D4">
        <w:rPr>
          <w:rFonts w:ascii="Arial" w:hAnsi="Arial" w:cs="Arial"/>
          <w:b/>
          <w:color w:val="000000"/>
          <w:sz w:val="20"/>
        </w:rPr>
        <w:t>ZOFVI</w:t>
      </w:r>
      <w:r w:rsidRPr="00E411D4">
        <w:rPr>
          <w:rFonts w:ascii="Arial" w:hAnsi="Arial" w:cs="Arial"/>
          <w:color w:val="000000"/>
          <w:sz w:val="20"/>
        </w:rPr>
        <w:t xml:space="preserve"> − </w:t>
      </w:r>
      <w:r w:rsidR="006B532E" w:rsidRPr="006B532E">
        <w:rPr>
          <w:rFonts w:ascii="Arial" w:hAnsi="Arial" w:cs="Arial"/>
          <w:color w:val="000000"/>
          <w:sz w:val="20"/>
        </w:rPr>
        <w:t>Zakon o organizaciji in financiranju vzgoje in izobraževanja (Uradni list RS, št. 16/07 – uradno prečiščeno besedilo, 36/08, 58/09, 64/09 – popr., 65/09 – popr., 20/11, 40/12 – ZUJF, 57/12 – ZPCP-2D, 47/15, 46/16, 49/16 – popr., 25/17 – ZVaj, 123/21, 172/21 in 207/21)</w:t>
      </w:r>
    </w:p>
    <w:p w14:paraId="54A21735" w14:textId="018D7C25" w:rsidR="00F42B3F" w:rsidRPr="00E411D4" w:rsidRDefault="00F42B3F" w:rsidP="00F42B3F">
      <w:pPr>
        <w:pStyle w:val="Standard"/>
        <w:spacing w:line="260" w:lineRule="atLeast"/>
        <w:rPr>
          <w:rFonts w:ascii="Arial" w:hAnsi="Arial" w:cs="Arial"/>
          <w:sz w:val="20"/>
        </w:rPr>
      </w:pPr>
      <w:r w:rsidRPr="00E411D4">
        <w:rPr>
          <w:rFonts w:ascii="Arial" w:hAnsi="Arial" w:cs="Arial"/>
          <w:b/>
          <w:color w:val="000000"/>
          <w:sz w:val="20"/>
        </w:rPr>
        <w:t>ZP-1</w:t>
      </w:r>
      <w:r w:rsidRPr="00E411D4">
        <w:rPr>
          <w:rFonts w:ascii="Arial" w:hAnsi="Arial" w:cs="Arial"/>
          <w:color w:val="000000"/>
          <w:sz w:val="20"/>
        </w:rPr>
        <w:t xml:space="preserve"> − Zakon o prekrških </w:t>
      </w:r>
      <w:r w:rsidRPr="007429E7">
        <w:rPr>
          <w:rFonts w:ascii="Arial" w:hAnsi="Arial" w:cs="Arial"/>
          <w:color w:val="000000"/>
          <w:sz w:val="20"/>
        </w:rPr>
        <w:t xml:space="preserve">(Uradni list RS, št. 29/11 – uradno prečiščeno besedilo, 21/13, 111/13, </w:t>
      </w:r>
      <w:r w:rsidR="00727843">
        <w:rPr>
          <w:rFonts w:ascii="Arial" w:hAnsi="Arial" w:cs="Arial"/>
          <w:color w:val="000000"/>
          <w:sz w:val="20"/>
        </w:rPr>
        <w:br/>
      </w:r>
      <w:r w:rsidRPr="007429E7">
        <w:rPr>
          <w:rFonts w:ascii="Arial" w:hAnsi="Arial" w:cs="Arial"/>
          <w:color w:val="000000"/>
          <w:sz w:val="20"/>
        </w:rPr>
        <w:t xml:space="preserve">74/14 – odl. US, 92/14 – odl. US, 32/16, 15/17 – odl. US, 73/19 – odl. US, 175/20 – ZIUOPDVE in </w:t>
      </w:r>
      <w:r w:rsidR="00727843">
        <w:rPr>
          <w:rFonts w:ascii="Arial" w:hAnsi="Arial" w:cs="Arial"/>
          <w:color w:val="000000"/>
          <w:sz w:val="20"/>
        </w:rPr>
        <w:br/>
      </w:r>
      <w:r w:rsidRPr="007429E7">
        <w:rPr>
          <w:rFonts w:ascii="Arial" w:hAnsi="Arial" w:cs="Arial"/>
          <w:color w:val="000000"/>
          <w:sz w:val="20"/>
        </w:rPr>
        <w:t>5/21 – odl. US)</w:t>
      </w:r>
    </w:p>
    <w:p w14:paraId="7725962A" w14:textId="77777777" w:rsidR="0016238B" w:rsidRDefault="002C6877" w:rsidP="00F42B3F">
      <w:pPr>
        <w:pStyle w:val="Standard"/>
        <w:spacing w:line="260" w:lineRule="atLeast"/>
        <w:rPr>
          <w:rFonts w:ascii="Arial" w:hAnsi="Arial" w:cs="Arial"/>
          <w:color w:val="000000"/>
          <w:sz w:val="20"/>
        </w:rPr>
      </w:pPr>
      <w:r w:rsidRPr="00E411D4">
        <w:rPr>
          <w:rFonts w:ascii="Arial" w:hAnsi="Arial" w:cs="Arial"/>
          <w:b/>
          <w:bCs/>
          <w:color w:val="000000"/>
          <w:sz w:val="20"/>
        </w:rPr>
        <w:t xml:space="preserve">ZPCP-2 </w:t>
      </w:r>
      <w:r w:rsidRPr="00E411D4">
        <w:rPr>
          <w:rFonts w:ascii="Arial" w:hAnsi="Arial" w:cs="Arial"/>
          <w:color w:val="000000"/>
          <w:sz w:val="20"/>
        </w:rPr>
        <w:t xml:space="preserve">– </w:t>
      </w:r>
      <w:bookmarkStart w:id="2" w:name="bodyCss3"/>
      <w:bookmarkEnd w:id="2"/>
      <w:r w:rsidRPr="00E411D4">
        <w:rPr>
          <w:rFonts w:ascii="Arial" w:hAnsi="Arial" w:cs="Arial"/>
          <w:color w:val="000000"/>
          <w:sz w:val="20"/>
        </w:rPr>
        <w:t xml:space="preserve">Zakon o prevozih v cestnem prometu </w:t>
      </w:r>
      <w:r w:rsidR="0016238B" w:rsidRPr="0016238B">
        <w:rPr>
          <w:rFonts w:ascii="Arial" w:hAnsi="Arial" w:cs="Arial"/>
          <w:color w:val="000000"/>
          <w:sz w:val="20"/>
        </w:rPr>
        <w:t>(Uradni list RS, št. 6/16 – uradno prečiščeno besedilo, 67/19, 94/21 in 54/22 – ZUJPP)</w:t>
      </w:r>
    </w:p>
    <w:p w14:paraId="01B50124" w14:textId="77777777" w:rsidR="0016238B" w:rsidRDefault="00295F27" w:rsidP="00F42B3F">
      <w:pPr>
        <w:pStyle w:val="Standard"/>
        <w:spacing w:line="260" w:lineRule="atLeast"/>
        <w:rPr>
          <w:rFonts w:ascii="Arial" w:hAnsi="Arial" w:cs="Arial"/>
          <w:color w:val="000000"/>
          <w:sz w:val="20"/>
        </w:rPr>
      </w:pPr>
      <w:r w:rsidRPr="00E411D4">
        <w:rPr>
          <w:rFonts w:ascii="Arial" w:hAnsi="Arial" w:cs="Arial"/>
          <w:b/>
          <w:sz w:val="20"/>
        </w:rPr>
        <w:t>Z</w:t>
      </w:r>
      <w:r w:rsidRPr="00E411D4">
        <w:rPr>
          <w:rFonts w:ascii="Arial" w:hAnsi="Arial" w:cs="Arial"/>
          <w:b/>
          <w:color w:val="000000"/>
          <w:sz w:val="20"/>
        </w:rPr>
        <w:t>PDZC</w:t>
      </w:r>
      <w:r w:rsidR="00FC0ED3">
        <w:rPr>
          <w:rFonts w:ascii="Arial" w:hAnsi="Arial" w:cs="Arial"/>
          <w:b/>
          <w:color w:val="000000"/>
          <w:sz w:val="20"/>
        </w:rPr>
        <w:t>-</w:t>
      </w:r>
      <w:r w:rsidRPr="00E411D4">
        <w:rPr>
          <w:rFonts w:ascii="Arial" w:hAnsi="Arial" w:cs="Arial"/>
          <w:b/>
          <w:color w:val="000000"/>
          <w:sz w:val="20"/>
        </w:rPr>
        <w:t>1</w:t>
      </w:r>
      <w:r w:rsidRPr="00E411D4">
        <w:rPr>
          <w:rFonts w:ascii="Arial" w:hAnsi="Arial" w:cs="Arial"/>
          <w:color w:val="000000"/>
          <w:sz w:val="20"/>
        </w:rPr>
        <w:t xml:space="preserve"> − Zakon o preprečevanju dela in zaposlovanja na črno </w:t>
      </w:r>
      <w:r w:rsidR="0016238B" w:rsidRPr="0016238B">
        <w:rPr>
          <w:rFonts w:ascii="Arial" w:hAnsi="Arial" w:cs="Arial"/>
          <w:color w:val="000000"/>
          <w:sz w:val="20"/>
        </w:rPr>
        <w:t>(Uradni list RS, št. 32/14, 47/15 – ZZSDT, 43/19 in 121/21 – ZJN-3B)</w:t>
      </w:r>
    </w:p>
    <w:p w14:paraId="0F660C4F" w14:textId="2D34AFA4" w:rsidR="007429E7" w:rsidRDefault="00295F27" w:rsidP="00F42B3F">
      <w:pPr>
        <w:pStyle w:val="Standard"/>
        <w:spacing w:line="260" w:lineRule="atLeast"/>
        <w:rPr>
          <w:rFonts w:ascii="Arial" w:hAnsi="Arial" w:cs="Arial"/>
          <w:color w:val="000000"/>
          <w:sz w:val="20"/>
        </w:rPr>
      </w:pPr>
      <w:r w:rsidRPr="00E411D4">
        <w:rPr>
          <w:rFonts w:ascii="Arial" w:hAnsi="Arial" w:cs="Arial"/>
          <w:b/>
          <w:color w:val="000000"/>
          <w:sz w:val="20"/>
        </w:rPr>
        <w:t>ZPIZ-2</w:t>
      </w:r>
      <w:r w:rsidRPr="00E411D4">
        <w:rPr>
          <w:rFonts w:ascii="Arial" w:hAnsi="Arial" w:cs="Arial"/>
          <w:color w:val="000000"/>
          <w:sz w:val="20"/>
        </w:rPr>
        <w:t xml:space="preserve"> – Zakon o pokojninskem in invalidskem zavarovanju </w:t>
      </w:r>
      <w:r w:rsidR="0016238B" w:rsidRPr="0016238B">
        <w:rPr>
          <w:rFonts w:ascii="Arial" w:hAnsi="Arial" w:cs="Arial"/>
          <w:color w:val="000000"/>
          <w:sz w:val="20"/>
        </w:rPr>
        <w:t>(Uradni list RS, št. 48/22 – uradno prečiščeno besedilo)</w:t>
      </w:r>
    </w:p>
    <w:p w14:paraId="699CC0A0" w14:textId="7B00B434" w:rsidR="002C6877" w:rsidRDefault="002C6877" w:rsidP="002C6877">
      <w:pPr>
        <w:spacing w:line="260" w:lineRule="atLeast"/>
        <w:jc w:val="both"/>
        <w:rPr>
          <w:rFonts w:ascii="Arial" w:hAnsi="Arial" w:cs="Arial"/>
          <w:sz w:val="20"/>
          <w:szCs w:val="20"/>
        </w:rPr>
      </w:pPr>
      <w:r w:rsidRPr="00366AE1">
        <w:rPr>
          <w:rFonts w:ascii="Arial" w:hAnsi="Arial" w:cs="Arial"/>
          <w:b/>
          <w:bCs/>
          <w:sz w:val="20"/>
          <w:szCs w:val="20"/>
        </w:rPr>
        <w:t>ZPNB</w:t>
      </w:r>
      <w:r>
        <w:rPr>
          <w:rFonts w:ascii="Arial" w:hAnsi="Arial" w:cs="Arial"/>
          <w:sz w:val="20"/>
          <w:szCs w:val="20"/>
        </w:rPr>
        <w:t xml:space="preserve"> – </w:t>
      </w:r>
      <w:r w:rsidRPr="00366AE1">
        <w:rPr>
          <w:rFonts w:ascii="Arial" w:hAnsi="Arial" w:cs="Arial"/>
          <w:sz w:val="20"/>
          <w:szCs w:val="20"/>
        </w:rPr>
        <w:t>Zakon o prevoz</w:t>
      </w:r>
      <w:r>
        <w:rPr>
          <w:rFonts w:ascii="Arial" w:hAnsi="Arial" w:cs="Arial"/>
          <w:sz w:val="20"/>
          <w:szCs w:val="20"/>
        </w:rPr>
        <w:t>u</w:t>
      </w:r>
      <w:r w:rsidRPr="00366AE1">
        <w:rPr>
          <w:rFonts w:ascii="Arial" w:hAnsi="Arial" w:cs="Arial"/>
          <w:sz w:val="20"/>
          <w:szCs w:val="20"/>
        </w:rPr>
        <w:t xml:space="preserve"> nevarnega blaga (Uradni list RS, št. 33/06 – uradno prečiščeno besedilo, 41/09, 97/10 in 56/15) </w:t>
      </w:r>
    </w:p>
    <w:p w14:paraId="585CFC2C" w14:textId="5D2D3D68" w:rsidR="0022237D" w:rsidRDefault="0022237D" w:rsidP="002C6877">
      <w:pPr>
        <w:spacing w:line="260" w:lineRule="atLeast"/>
        <w:jc w:val="both"/>
        <w:rPr>
          <w:rFonts w:ascii="Arial" w:hAnsi="Arial" w:cs="Arial"/>
          <w:sz w:val="20"/>
          <w:szCs w:val="20"/>
        </w:rPr>
      </w:pPr>
      <w:r w:rsidRPr="0022237D">
        <w:rPr>
          <w:rFonts w:ascii="Arial" w:hAnsi="Arial" w:cs="Arial"/>
          <w:b/>
          <w:bCs/>
          <w:sz w:val="20"/>
          <w:szCs w:val="20"/>
        </w:rPr>
        <w:t>ZPrCP</w:t>
      </w:r>
      <w:r>
        <w:rPr>
          <w:rFonts w:ascii="Arial" w:hAnsi="Arial" w:cs="Arial"/>
          <w:sz w:val="20"/>
          <w:szCs w:val="20"/>
        </w:rPr>
        <w:t xml:space="preserve"> – </w:t>
      </w:r>
      <w:r w:rsidRPr="0022237D">
        <w:rPr>
          <w:rFonts w:ascii="Arial" w:hAnsi="Arial" w:cs="Arial"/>
          <w:sz w:val="20"/>
          <w:szCs w:val="20"/>
        </w:rPr>
        <w:t>Zakon o pravilih cestnega prometa (Uradni list RS, št. 156/21 – uradno prečiščeno besedilo in 161/21 – popr.)</w:t>
      </w:r>
    </w:p>
    <w:p w14:paraId="2B99AD01" w14:textId="58C9A57B" w:rsidR="002176A5" w:rsidRDefault="002176A5" w:rsidP="002C6877">
      <w:pPr>
        <w:spacing w:line="260" w:lineRule="atLeast"/>
        <w:jc w:val="both"/>
        <w:rPr>
          <w:rFonts w:ascii="Arial" w:hAnsi="Arial" w:cs="Arial"/>
          <w:sz w:val="20"/>
          <w:szCs w:val="20"/>
        </w:rPr>
      </w:pPr>
      <w:r w:rsidRPr="009F6C63">
        <w:rPr>
          <w:rFonts w:ascii="Arial" w:hAnsi="Arial" w:cs="Arial"/>
          <w:b/>
          <w:bCs/>
          <w:sz w:val="20"/>
          <w:szCs w:val="20"/>
        </w:rPr>
        <w:t>ZSVP-1</w:t>
      </w:r>
      <w:r>
        <w:rPr>
          <w:rFonts w:ascii="Arial" w:hAnsi="Arial" w:cs="Arial"/>
          <w:sz w:val="20"/>
          <w:szCs w:val="20"/>
        </w:rPr>
        <w:t xml:space="preserve"> – </w:t>
      </w:r>
      <w:r w:rsidRPr="002176A5">
        <w:rPr>
          <w:rFonts w:ascii="Arial" w:hAnsi="Arial" w:cs="Arial"/>
          <w:sz w:val="20"/>
          <w:szCs w:val="20"/>
        </w:rPr>
        <w:t>Zakon o splošni varnosti proizvodov (Uradni list RS, št. 101/03)</w:t>
      </w:r>
    </w:p>
    <w:p w14:paraId="645C44D0" w14:textId="38F81FE3" w:rsidR="002C6877" w:rsidRDefault="002C6877" w:rsidP="002C6877">
      <w:pPr>
        <w:spacing w:line="260" w:lineRule="atLeast"/>
        <w:jc w:val="both"/>
        <w:rPr>
          <w:rFonts w:ascii="Arial" w:hAnsi="Arial" w:cs="Arial"/>
          <w:sz w:val="20"/>
          <w:szCs w:val="20"/>
        </w:rPr>
      </w:pPr>
      <w:r>
        <w:rPr>
          <w:rFonts w:ascii="Arial" w:hAnsi="Arial" w:cs="Arial"/>
          <w:b/>
          <w:bCs/>
          <w:sz w:val="20"/>
          <w:szCs w:val="20"/>
        </w:rPr>
        <w:t>ZŠpo</w:t>
      </w:r>
      <w:r w:rsidRPr="006B532E">
        <w:rPr>
          <w:rFonts w:ascii="Arial" w:hAnsi="Arial" w:cs="Arial"/>
          <w:b/>
          <w:bCs/>
          <w:sz w:val="20"/>
          <w:szCs w:val="20"/>
        </w:rPr>
        <w:t>-1</w:t>
      </w:r>
      <w:r>
        <w:rPr>
          <w:rFonts w:ascii="Arial" w:hAnsi="Arial" w:cs="Arial"/>
          <w:sz w:val="20"/>
          <w:szCs w:val="20"/>
        </w:rPr>
        <w:t xml:space="preserve"> – </w:t>
      </w:r>
      <w:r w:rsidR="006B532E" w:rsidRPr="006B532E">
        <w:rPr>
          <w:rFonts w:ascii="Arial" w:hAnsi="Arial" w:cs="Arial"/>
          <w:sz w:val="20"/>
          <w:szCs w:val="20"/>
        </w:rPr>
        <w:t>Zakon o športu (Uradni list RS, št. 29/17, 21/18 – ZNOrg, 82/20 in 3/22 – ZDeb)</w:t>
      </w:r>
    </w:p>
    <w:p w14:paraId="3995103A" w14:textId="48C7B2F1" w:rsidR="00E35AB8" w:rsidRDefault="00E35AB8" w:rsidP="002C6877">
      <w:pPr>
        <w:spacing w:line="260" w:lineRule="atLeast"/>
        <w:jc w:val="both"/>
        <w:rPr>
          <w:rFonts w:ascii="Arial" w:hAnsi="Arial" w:cs="Arial"/>
          <w:sz w:val="20"/>
          <w:szCs w:val="20"/>
        </w:rPr>
      </w:pPr>
      <w:bookmarkStart w:id="3" w:name="_Hlk103255671"/>
      <w:r w:rsidRPr="00E35AB8">
        <w:rPr>
          <w:rFonts w:ascii="Arial" w:hAnsi="Arial" w:cs="Arial"/>
          <w:b/>
          <w:bCs/>
          <w:sz w:val="20"/>
          <w:szCs w:val="20"/>
        </w:rPr>
        <w:t>ZTros-1</w:t>
      </w:r>
      <w:r>
        <w:rPr>
          <w:rFonts w:ascii="Arial" w:hAnsi="Arial" w:cs="Arial"/>
          <w:sz w:val="20"/>
          <w:szCs w:val="20"/>
        </w:rPr>
        <w:t xml:space="preserve"> </w:t>
      </w:r>
      <w:bookmarkEnd w:id="3"/>
      <w:r>
        <w:rPr>
          <w:rFonts w:ascii="Arial" w:hAnsi="Arial" w:cs="Arial"/>
          <w:sz w:val="20"/>
          <w:szCs w:val="20"/>
        </w:rPr>
        <w:t xml:space="preserve">– </w:t>
      </w:r>
      <w:r w:rsidRPr="00E35AB8">
        <w:rPr>
          <w:rFonts w:ascii="Arial" w:hAnsi="Arial" w:cs="Arial"/>
          <w:sz w:val="20"/>
          <w:szCs w:val="20"/>
        </w:rPr>
        <w:t>Zakon o trošarinah (Uradni list RS, št. 47/16, 92/21 in 192/21)</w:t>
      </w:r>
    </w:p>
    <w:p w14:paraId="733FA9AA" w14:textId="4BFA0DAB" w:rsidR="002C6877" w:rsidRDefault="002C6877" w:rsidP="002C6877">
      <w:pPr>
        <w:spacing w:line="260" w:lineRule="atLeast"/>
        <w:jc w:val="both"/>
        <w:rPr>
          <w:rFonts w:ascii="Arial" w:hAnsi="Arial" w:cs="Arial"/>
          <w:sz w:val="20"/>
          <w:szCs w:val="20"/>
        </w:rPr>
      </w:pPr>
      <w:r w:rsidRPr="00507A17">
        <w:rPr>
          <w:rFonts w:ascii="Arial" w:hAnsi="Arial" w:cs="Arial"/>
          <w:b/>
          <w:bCs/>
          <w:sz w:val="20"/>
          <w:szCs w:val="20"/>
        </w:rPr>
        <w:t>ZTuj-2</w:t>
      </w:r>
      <w:r>
        <w:rPr>
          <w:rFonts w:ascii="Arial" w:hAnsi="Arial" w:cs="Arial"/>
          <w:sz w:val="20"/>
          <w:szCs w:val="20"/>
        </w:rPr>
        <w:t xml:space="preserve"> – </w:t>
      </w:r>
      <w:r w:rsidR="00DA5DBC" w:rsidRPr="00DA5DBC">
        <w:rPr>
          <w:rFonts w:ascii="Arial" w:hAnsi="Arial" w:cs="Arial"/>
          <w:sz w:val="20"/>
          <w:szCs w:val="20"/>
        </w:rPr>
        <w:t>Zakon o tujcih (Uradni list RS, št. 91/21 – uradno prečiščeno besedilo in 95/21 – popr.)</w:t>
      </w:r>
    </w:p>
    <w:p w14:paraId="52EB4072" w14:textId="4F594C5A" w:rsidR="0022237D" w:rsidRDefault="0022237D" w:rsidP="002C6877">
      <w:pPr>
        <w:spacing w:line="260" w:lineRule="atLeast"/>
        <w:jc w:val="both"/>
        <w:rPr>
          <w:rFonts w:ascii="Arial" w:hAnsi="Arial" w:cs="Arial"/>
          <w:sz w:val="20"/>
          <w:szCs w:val="20"/>
        </w:rPr>
      </w:pPr>
      <w:r w:rsidRPr="0022237D">
        <w:rPr>
          <w:rFonts w:ascii="Arial" w:hAnsi="Arial" w:cs="Arial"/>
          <w:b/>
          <w:bCs/>
          <w:sz w:val="20"/>
          <w:szCs w:val="20"/>
        </w:rPr>
        <w:t>ZTZPUS-1</w:t>
      </w:r>
      <w:r>
        <w:rPr>
          <w:rFonts w:ascii="Arial" w:hAnsi="Arial" w:cs="Arial"/>
          <w:sz w:val="20"/>
          <w:szCs w:val="20"/>
        </w:rPr>
        <w:t xml:space="preserve"> – </w:t>
      </w:r>
      <w:r w:rsidRPr="0022237D">
        <w:rPr>
          <w:rFonts w:ascii="Arial" w:hAnsi="Arial" w:cs="Arial"/>
          <w:sz w:val="20"/>
          <w:szCs w:val="20"/>
        </w:rPr>
        <w:t>Zakon o tehničnih zahtevah za proizvode in o ugotavljanju skladnosti (Uradni list RS, št. 17/11)</w:t>
      </w:r>
    </w:p>
    <w:p w14:paraId="7C47E1DB" w14:textId="03D907DD" w:rsidR="002C6877" w:rsidRDefault="002C6877" w:rsidP="002C6877">
      <w:pPr>
        <w:spacing w:line="260" w:lineRule="atLeast"/>
        <w:jc w:val="both"/>
        <w:rPr>
          <w:rFonts w:ascii="Arial" w:hAnsi="Arial" w:cs="Arial"/>
          <w:sz w:val="20"/>
          <w:szCs w:val="20"/>
        </w:rPr>
      </w:pPr>
      <w:r w:rsidRPr="00366AE1">
        <w:rPr>
          <w:rFonts w:ascii="Arial" w:hAnsi="Arial" w:cs="Arial"/>
          <w:b/>
          <w:bCs/>
          <w:sz w:val="20"/>
          <w:szCs w:val="20"/>
        </w:rPr>
        <w:t>ZVoz-1</w:t>
      </w:r>
      <w:r>
        <w:rPr>
          <w:rFonts w:ascii="Arial" w:hAnsi="Arial" w:cs="Arial"/>
          <w:sz w:val="20"/>
          <w:szCs w:val="20"/>
        </w:rPr>
        <w:t xml:space="preserve"> – </w:t>
      </w:r>
      <w:r w:rsidRPr="00366AE1">
        <w:rPr>
          <w:rFonts w:ascii="Arial" w:hAnsi="Arial" w:cs="Arial"/>
          <w:sz w:val="20"/>
          <w:szCs w:val="20"/>
        </w:rPr>
        <w:t>Zakon o voznikih</w:t>
      </w:r>
      <w:r w:rsidRPr="00366AE1">
        <w:t xml:space="preserve"> </w:t>
      </w:r>
      <w:r w:rsidR="00E1608A" w:rsidRPr="00E1608A">
        <w:rPr>
          <w:rFonts w:ascii="Arial" w:hAnsi="Arial" w:cs="Arial"/>
          <w:sz w:val="20"/>
          <w:szCs w:val="20"/>
        </w:rPr>
        <w:t>(Uradni list RS, št. 85/16, 67/17, 21/18 – ZNOrg, 43/19, 139/20 in 43/22)</w:t>
      </w:r>
    </w:p>
    <w:p w14:paraId="43130954" w14:textId="12D8755A" w:rsidR="00EE4958" w:rsidRDefault="00AC6E6B" w:rsidP="00F42B3F">
      <w:pPr>
        <w:spacing w:line="260" w:lineRule="atLeast"/>
        <w:jc w:val="both"/>
        <w:rPr>
          <w:rFonts w:ascii="Arial" w:hAnsi="Arial" w:cs="Arial"/>
          <w:sz w:val="20"/>
          <w:szCs w:val="20"/>
          <w:lang w:val="nb-NO"/>
        </w:rPr>
      </w:pPr>
      <w:r w:rsidRPr="00431012">
        <w:rPr>
          <w:rFonts w:ascii="Arial" w:hAnsi="Arial" w:cs="Arial"/>
          <w:b/>
          <w:bCs/>
          <w:sz w:val="20"/>
          <w:szCs w:val="20"/>
          <w:lang w:val="nb-NO"/>
        </w:rPr>
        <w:t>ZZasV-1</w:t>
      </w:r>
      <w:r>
        <w:rPr>
          <w:rFonts w:ascii="Arial" w:hAnsi="Arial" w:cs="Arial"/>
          <w:sz w:val="20"/>
          <w:szCs w:val="20"/>
          <w:lang w:val="nb-NO"/>
        </w:rPr>
        <w:t xml:space="preserve"> – </w:t>
      </w:r>
      <w:r w:rsidRPr="00431012">
        <w:rPr>
          <w:rFonts w:ascii="Arial" w:hAnsi="Arial" w:cs="Arial"/>
          <w:sz w:val="20"/>
          <w:szCs w:val="20"/>
          <w:lang w:val="nb-NO"/>
        </w:rPr>
        <w:t>Zakon o zasebnem varovanju</w:t>
      </w:r>
      <w:r w:rsidR="00F42B3F" w:rsidRPr="00F42B3F">
        <w:t xml:space="preserve"> </w:t>
      </w:r>
      <w:r w:rsidR="00F42B3F" w:rsidRPr="00F42B3F">
        <w:rPr>
          <w:rFonts w:ascii="Arial" w:hAnsi="Arial" w:cs="Arial"/>
          <w:sz w:val="20"/>
          <w:szCs w:val="20"/>
          <w:lang w:val="nb-NO"/>
        </w:rPr>
        <w:t>(Uradni list RS, št. 17/11)</w:t>
      </w:r>
    </w:p>
    <w:p w14:paraId="151AC135" w14:textId="3CFEBED6" w:rsidR="00C843D7" w:rsidRDefault="00C843D7" w:rsidP="00F42B3F">
      <w:pPr>
        <w:spacing w:line="260" w:lineRule="atLeast"/>
        <w:jc w:val="both"/>
        <w:rPr>
          <w:rFonts w:ascii="Arial" w:hAnsi="Arial" w:cs="Arial"/>
          <w:sz w:val="20"/>
          <w:szCs w:val="20"/>
          <w:lang w:val="nb-NO"/>
        </w:rPr>
      </w:pPr>
      <w:r w:rsidRPr="00C843D7">
        <w:rPr>
          <w:rFonts w:ascii="Arial" w:hAnsi="Arial" w:cs="Arial"/>
          <w:b/>
          <w:bCs/>
          <w:sz w:val="20"/>
          <w:szCs w:val="20"/>
          <w:lang w:val="nb-NO"/>
        </w:rPr>
        <w:t>ZZdrS</w:t>
      </w:r>
      <w:r>
        <w:rPr>
          <w:rFonts w:ascii="Arial" w:hAnsi="Arial" w:cs="Arial"/>
          <w:sz w:val="20"/>
          <w:szCs w:val="20"/>
          <w:lang w:val="nb-NO"/>
        </w:rPr>
        <w:t xml:space="preserve"> – </w:t>
      </w:r>
      <w:r w:rsidRPr="00C843D7">
        <w:rPr>
          <w:rFonts w:ascii="Arial" w:hAnsi="Arial" w:cs="Arial"/>
          <w:sz w:val="20"/>
          <w:szCs w:val="20"/>
          <w:lang w:val="nb-NO"/>
        </w:rPr>
        <w:t>Zakon o zdravniški službi (Uradni list RS, št. 72/06 – uradno prečiščeno besedilo, 15/08 – ZPacP, 58/08, 107/10 – ZPPKZ, 40/12 – ZUJF, 88/16 – ZdZPZD, 40/17, 64/17 – ZZDej-K, 49/18, 66/19 in 199/21)</w:t>
      </w:r>
    </w:p>
    <w:p w14:paraId="7E41BABC" w14:textId="24CF7D48" w:rsidR="00F23A37" w:rsidRDefault="00F23A37" w:rsidP="00F42B3F">
      <w:pPr>
        <w:spacing w:line="260" w:lineRule="atLeast"/>
        <w:jc w:val="both"/>
        <w:rPr>
          <w:rFonts w:ascii="Arial" w:hAnsi="Arial" w:cs="Arial"/>
          <w:sz w:val="20"/>
          <w:szCs w:val="20"/>
          <w:lang w:val="nb-NO"/>
        </w:rPr>
      </w:pPr>
      <w:r w:rsidRPr="00F23A37">
        <w:rPr>
          <w:rFonts w:ascii="Arial" w:hAnsi="Arial" w:cs="Arial"/>
          <w:b/>
          <w:bCs/>
          <w:sz w:val="20"/>
          <w:szCs w:val="20"/>
          <w:lang w:val="nb-NO"/>
        </w:rPr>
        <w:t>ZZSDT</w:t>
      </w:r>
      <w:r>
        <w:rPr>
          <w:rFonts w:ascii="Arial" w:hAnsi="Arial" w:cs="Arial"/>
          <w:sz w:val="20"/>
          <w:szCs w:val="20"/>
          <w:lang w:val="nb-NO"/>
        </w:rPr>
        <w:t xml:space="preserve"> – </w:t>
      </w:r>
      <w:r w:rsidRPr="00F23A37">
        <w:rPr>
          <w:rFonts w:ascii="Arial" w:hAnsi="Arial" w:cs="Arial"/>
          <w:sz w:val="20"/>
          <w:szCs w:val="20"/>
          <w:lang w:val="nb-NO"/>
        </w:rPr>
        <w:t>Zakon o zaposlovanju, samozaposlovanju in delu tujcev (Uradni list RS, št. 91/21 – uradno prečiščeno besedilo)</w:t>
      </w:r>
    </w:p>
    <w:p w14:paraId="101BA342" w14:textId="753702C2" w:rsidR="00EA6A50" w:rsidRPr="00EE4958" w:rsidRDefault="00EA6A50" w:rsidP="00F42B3F">
      <w:pPr>
        <w:spacing w:line="260" w:lineRule="atLeast"/>
        <w:jc w:val="both"/>
        <w:rPr>
          <w:rFonts w:ascii="Arial" w:hAnsi="Arial" w:cs="Arial"/>
          <w:b/>
          <w:bCs/>
          <w:sz w:val="20"/>
          <w:szCs w:val="20"/>
        </w:rPr>
      </w:pPr>
      <w:r w:rsidRPr="00E411D4">
        <w:rPr>
          <w:rFonts w:ascii="Arial" w:hAnsi="Arial" w:cs="Arial"/>
          <w:sz w:val="20"/>
          <w:szCs w:val="20"/>
        </w:rPr>
        <w:br w:type="page"/>
      </w:r>
    </w:p>
    <w:p w14:paraId="0F52D054" w14:textId="77777777" w:rsidR="000C2EBD" w:rsidRPr="00E411D4" w:rsidRDefault="00295F27" w:rsidP="00216994">
      <w:pPr>
        <w:pStyle w:val="Naslov1"/>
        <w:spacing w:before="0" w:after="0" w:line="260" w:lineRule="atLeast"/>
        <w:jc w:val="center"/>
        <w:rPr>
          <w:rFonts w:cs="Arial"/>
          <w:color w:val="17365D"/>
          <w:sz w:val="20"/>
          <w:szCs w:val="20"/>
        </w:rPr>
      </w:pPr>
      <w:bookmarkStart w:id="4" w:name="_Toc518906401"/>
      <w:bookmarkStart w:id="5" w:name="_Toc488312148"/>
      <w:bookmarkStart w:id="6" w:name="_Toc111631859"/>
      <w:r w:rsidRPr="00E411D4">
        <w:rPr>
          <w:rFonts w:cs="Arial"/>
          <w:color w:val="17365D"/>
          <w:sz w:val="20"/>
          <w:szCs w:val="20"/>
        </w:rPr>
        <w:lastRenderedPageBreak/>
        <w:t>UVOD</w:t>
      </w:r>
      <w:bookmarkEnd w:id="0"/>
      <w:bookmarkEnd w:id="1"/>
      <w:bookmarkEnd w:id="4"/>
      <w:bookmarkEnd w:id="5"/>
      <w:bookmarkEnd w:id="6"/>
    </w:p>
    <w:p w14:paraId="770EE694" w14:textId="77777777" w:rsidR="000C2EBD" w:rsidRPr="00E411D4" w:rsidRDefault="000C2EBD" w:rsidP="00216994">
      <w:pPr>
        <w:pStyle w:val="Standard"/>
        <w:overflowPunct w:val="0"/>
        <w:spacing w:line="260" w:lineRule="atLeast"/>
        <w:rPr>
          <w:rFonts w:ascii="Arial" w:hAnsi="Arial" w:cs="Arial"/>
          <w:sz w:val="20"/>
        </w:rPr>
      </w:pPr>
    </w:p>
    <w:p w14:paraId="11B0A139" w14:textId="147D78F7" w:rsidR="000C2EBD" w:rsidRPr="00E411D4" w:rsidRDefault="00295F27" w:rsidP="00216994">
      <w:pPr>
        <w:pStyle w:val="Standard"/>
        <w:overflowPunct w:val="0"/>
        <w:spacing w:line="260" w:lineRule="atLeast"/>
        <w:rPr>
          <w:rFonts w:ascii="Arial" w:hAnsi="Arial" w:cs="Arial"/>
          <w:sz w:val="20"/>
        </w:rPr>
      </w:pPr>
      <w:r w:rsidRPr="00E411D4">
        <w:rPr>
          <w:rFonts w:ascii="Arial" w:hAnsi="Arial" w:cs="Arial"/>
          <w:sz w:val="20"/>
        </w:rPr>
        <w:t xml:space="preserve">Komisija </w:t>
      </w:r>
      <w:r w:rsidR="0018786D" w:rsidRPr="00E411D4">
        <w:rPr>
          <w:rFonts w:ascii="Arial" w:hAnsi="Arial" w:cs="Arial"/>
          <w:sz w:val="20"/>
        </w:rPr>
        <w:t>Vlade R</w:t>
      </w:r>
      <w:r w:rsidR="00F73A8E">
        <w:rPr>
          <w:rFonts w:ascii="Arial" w:hAnsi="Arial" w:cs="Arial"/>
          <w:sz w:val="20"/>
        </w:rPr>
        <w:t xml:space="preserve">epublike </w:t>
      </w:r>
      <w:r w:rsidR="0018786D" w:rsidRPr="00E411D4">
        <w:rPr>
          <w:rFonts w:ascii="Arial" w:hAnsi="Arial" w:cs="Arial"/>
          <w:sz w:val="20"/>
        </w:rPr>
        <w:t>S</w:t>
      </w:r>
      <w:r w:rsidR="00F73A8E">
        <w:rPr>
          <w:rFonts w:ascii="Arial" w:hAnsi="Arial" w:cs="Arial"/>
          <w:sz w:val="20"/>
        </w:rPr>
        <w:t>lovenije</w:t>
      </w:r>
      <w:r w:rsidRPr="00E411D4">
        <w:rPr>
          <w:rFonts w:ascii="Arial" w:hAnsi="Arial" w:cs="Arial"/>
          <w:sz w:val="20"/>
        </w:rPr>
        <w:t xml:space="preserve"> </w:t>
      </w:r>
      <w:r w:rsidR="009457AA">
        <w:rPr>
          <w:rFonts w:ascii="Arial" w:hAnsi="Arial" w:cs="Arial"/>
          <w:sz w:val="20"/>
        </w:rPr>
        <w:t xml:space="preserve">za preprečevanje dela in zaposlovanja na črno (v nadaljnjem besedilu: komisija Vlade RS) </w:t>
      </w:r>
      <w:r w:rsidRPr="00E411D4">
        <w:rPr>
          <w:rFonts w:ascii="Arial" w:hAnsi="Arial" w:cs="Arial"/>
          <w:sz w:val="20"/>
        </w:rPr>
        <w:t xml:space="preserve">je na podlagi 20. člena </w:t>
      </w:r>
      <w:r w:rsidR="0018786D" w:rsidRPr="00E411D4">
        <w:rPr>
          <w:rFonts w:ascii="Arial" w:hAnsi="Arial" w:cs="Arial"/>
          <w:sz w:val="20"/>
        </w:rPr>
        <w:t>ZPDZC-1</w:t>
      </w:r>
      <w:r w:rsidRPr="00E411D4">
        <w:rPr>
          <w:rFonts w:ascii="Arial" w:hAnsi="Arial" w:cs="Arial"/>
          <w:sz w:val="20"/>
        </w:rPr>
        <w:t xml:space="preserve">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w:t>
      </w:r>
      <w:r w:rsidR="000600AA" w:rsidRPr="00E411D4">
        <w:rPr>
          <w:rFonts w:ascii="Arial" w:hAnsi="Arial" w:cs="Arial"/>
          <w:sz w:val="20"/>
        </w:rPr>
        <w:br/>
      </w:r>
      <w:r w:rsidRPr="00E411D4">
        <w:rPr>
          <w:rFonts w:ascii="Arial" w:hAnsi="Arial" w:cs="Arial"/>
          <w:sz w:val="20"/>
        </w:rPr>
        <w:t>Republike Slovenije do konca junija naslednjega leta za preteklo koledarsko leto.</w:t>
      </w:r>
    </w:p>
    <w:p w14:paraId="4025B916" w14:textId="77777777" w:rsidR="000C2EBD" w:rsidRPr="00E411D4" w:rsidRDefault="000C2EBD" w:rsidP="00216994">
      <w:pPr>
        <w:pStyle w:val="Standard"/>
        <w:overflowPunct w:val="0"/>
        <w:spacing w:line="260" w:lineRule="atLeast"/>
        <w:rPr>
          <w:rFonts w:ascii="Arial" w:hAnsi="Arial" w:cs="Arial"/>
          <w:sz w:val="20"/>
        </w:rPr>
      </w:pPr>
    </w:p>
    <w:p w14:paraId="023A4F5F" w14:textId="07A4FB5C" w:rsidR="000C2EBD" w:rsidRPr="00E411D4" w:rsidRDefault="00295F27" w:rsidP="00216994">
      <w:pPr>
        <w:pStyle w:val="Standard"/>
        <w:overflowPunct w:val="0"/>
        <w:spacing w:line="260" w:lineRule="atLeast"/>
        <w:rPr>
          <w:rFonts w:ascii="Arial" w:hAnsi="Arial" w:cs="Arial"/>
          <w:sz w:val="20"/>
        </w:rPr>
      </w:pPr>
      <w:r w:rsidRPr="00E411D4">
        <w:rPr>
          <w:rFonts w:ascii="Arial" w:hAnsi="Arial" w:cs="Arial"/>
          <w:sz w:val="20"/>
        </w:rPr>
        <w:t xml:space="preserve">Na podlagi ZPDZC-1 in 14. člena Direktive 2009/52/ES Evropskega parlamenta in Sveta z dne </w:t>
      </w:r>
      <w:r w:rsidR="000600AA" w:rsidRPr="00E411D4">
        <w:rPr>
          <w:rFonts w:ascii="Arial" w:hAnsi="Arial" w:cs="Arial"/>
          <w:sz w:val="20"/>
        </w:rPr>
        <w:br/>
      </w:r>
      <w:r w:rsidRPr="00E411D4">
        <w:rPr>
          <w:rFonts w:ascii="Arial" w:hAnsi="Arial" w:cs="Arial"/>
          <w:sz w:val="20"/>
        </w:rPr>
        <w:t>18. junija 2009 o minimalnih standardih glede sankcij in ukrepov zoper delodajalce nezakonito prebivajočih državljanov tretjih držav (UL L št.</w:t>
      </w:r>
      <w:r w:rsidR="0018786D" w:rsidRPr="00E411D4">
        <w:rPr>
          <w:rFonts w:ascii="Arial" w:hAnsi="Arial" w:cs="Arial"/>
          <w:sz w:val="20"/>
        </w:rPr>
        <w:t xml:space="preserve"> 168/24 z dne 30. junija 2009) </w:t>
      </w:r>
      <w:r w:rsidR="009457AA">
        <w:rPr>
          <w:rFonts w:ascii="Arial" w:hAnsi="Arial" w:cs="Arial"/>
          <w:sz w:val="20"/>
        </w:rPr>
        <w:t>k</w:t>
      </w:r>
      <w:r w:rsidRPr="00E411D4">
        <w:rPr>
          <w:rFonts w:ascii="Arial" w:hAnsi="Arial" w:cs="Arial"/>
          <w:sz w:val="20"/>
        </w:rPr>
        <w:t>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14:paraId="1203A2D7" w14:textId="77777777" w:rsidR="000C2EBD" w:rsidRPr="00E411D4" w:rsidRDefault="000C2EBD" w:rsidP="00216994">
      <w:pPr>
        <w:pStyle w:val="Standard"/>
        <w:overflowPunct w:val="0"/>
        <w:spacing w:line="260" w:lineRule="atLeast"/>
        <w:rPr>
          <w:rFonts w:ascii="Arial" w:hAnsi="Arial" w:cs="Arial"/>
          <w:sz w:val="20"/>
        </w:rPr>
      </w:pPr>
    </w:p>
    <w:p w14:paraId="308AD5D8" w14:textId="5F4B9B0A" w:rsidR="000C2EBD" w:rsidRPr="00E411D4" w:rsidRDefault="00295F27" w:rsidP="00216994">
      <w:pPr>
        <w:pStyle w:val="Standard"/>
        <w:overflowPunct w:val="0"/>
        <w:spacing w:line="260" w:lineRule="atLeast"/>
        <w:rPr>
          <w:rFonts w:ascii="Arial" w:hAnsi="Arial" w:cs="Arial"/>
          <w:sz w:val="20"/>
        </w:rPr>
      </w:pPr>
      <w:r w:rsidRPr="00E411D4">
        <w:rPr>
          <w:rFonts w:ascii="Arial" w:hAnsi="Arial" w:cs="Arial"/>
          <w:sz w:val="20"/>
        </w:rPr>
        <w:t xml:space="preserve">Komisija Vlade RS </w:t>
      </w:r>
      <w:r w:rsidR="00452512">
        <w:rPr>
          <w:rFonts w:ascii="Arial" w:hAnsi="Arial" w:cs="Arial"/>
          <w:sz w:val="20"/>
        </w:rPr>
        <w:t xml:space="preserve">je bila </w:t>
      </w:r>
      <w:r w:rsidRPr="00E411D4">
        <w:rPr>
          <w:rFonts w:ascii="Arial" w:hAnsi="Arial" w:cs="Arial"/>
          <w:sz w:val="20"/>
        </w:rPr>
        <w:t xml:space="preserve">ustanovljena s sklepom Vlade Republike Slovenije št. 01201-5/2019/5 z dne </w:t>
      </w:r>
      <w:r w:rsidR="000600AA" w:rsidRPr="00E411D4">
        <w:rPr>
          <w:rFonts w:ascii="Arial" w:hAnsi="Arial" w:cs="Arial"/>
          <w:sz w:val="20"/>
        </w:rPr>
        <w:br/>
      </w:r>
      <w:r w:rsidRPr="00E411D4">
        <w:rPr>
          <w:rFonts w:ascii="Arial" w:hAnsi="Arial" w:cs="Arial"/>
          <w:sz w:val="20"/>
        </w:rPr>
        <w:t>19. decembra 2019</w:t>
      </w:r>
      <w:r w:rsidR="00452512">
        <w:rPr>
          <w:rFonts w:ascii="Arial" w:hAnsi="Arial" w:cs="Arial"/>
          <w:sz w:val="20"/>
        </w:rPr>
        <w:t xml:space="preserve">. S sklepom Vlade RS št. </w:t>
      </w:r>
      <w:r w:rsidR="00452512" w:rsidRPr="00452512">
        <w:rPr>
          <w:rFonts w:ascii="Arial" w:hAnsi="Arial" w:cs="Arial"/>
          <w:sz w:val="20"/>
        </w:rPr>
        <w:t>01201-4/2021/5</w:t>
      </w:r>
      <w:r w:rsidR="00452512">
        <w:rPr>
          <w:rFonts w:ascii="Arial" w:hAnsi="Arial" w:cs="Arial"/>
          <w:sz w:val="20"/>
        </w:rPr>
        <w:t xml:space="preserve"> z dne </w:t>
      </w:r>
      <w:r w:rsidR="00775451">
        <w:rPr>
          <w:rFonts w:ascii="Arial" w:hAnsi="Arial" w:cs="Arial"/>
          <w:sz w:val="20"/>
        </w:rPr>
        <w:t xml:space="preserve">27. maja 2021 </w:t>
      </w:r>
      <w:r w:rsidR="00452512">
        <w:rPr>
          <w:rFonts w:ascii="Arial" w:hAnsi="Arial" w:cs="Arial"/>
          <w:sz w:val="20"/>
        </w:rPr>
        <w:t xml:space="preserve">sta bila zamenjana dva člana, tako da </w:t>
      </w:r>
      <w:r w:rsidR="009457AA">
        <w:rPr>
          <w:rFonts w:ascii="Arial" w:hAnsi="Arial" w:cs="Arial"/>
          <w:sz w:val="20"/>
        </w:rPr>
        <w:t>k</w:t>
      </w:r>
      <w:r w:rsidR="00452512">
        <w:rPr>
          <w:rFonts w:ascii="Arial" w:hAnsi="Arial" w:cs="Arial"/>
          <w:sz w:val="20"/>
        </w:rPr>
        <w:t>omisija Vlade RS</w:t>
      </w:r>
      <w:r w:rsidRPr="00E411D4">
        <w:rPr>
          <w:rFonts w:ascii="Arial" w:hAnsi="Arial" w:cs="Arial"/>
          <w:sz w:val="20"/>
        </w:rPr>
        <w:t xml:space="preserve"> deluje v naslednji sestavi:</w:t>
      </w:r>
    </w:p>
    <w:p w14:paraId="593A91BD" w14:textId="77777777" w:rsidR="000C2EBD" w:rsidRPr="00E411D4" w:rsidRDefault="000C2EBD" w:rsidP="00216994">
      <w:pPr>
        <w:pStyle w:val="Standard"/>
        <w:overflowPunct w:val="0"/>
        <w:spacing w:line="260" w:lineRule="atLeast"/>
        <w:rPr>
          <w:rFonts w:ascii="Arial" w:hAnsi="Arial" w:cs="Arial"/>
          <w:sz w:val="20"/>
        </w:rPr>
      </w:pPr>
    </w:p>
    <w:p w14:paraId="36F5EA6F" w14:textId="77777777" w:rsidR="000C2EBD" w:rsidRPr="00E411D4" w:rsidRDefault="000600AA"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w:t>
      </w:r>
      <w:r w:rsidR="00295F27" w:rsidRPr="00E411D4">
        <w:rPr>
          <w:rFonts w:ascii="Arial" w:hAnsi="Arial" w:cs="Arial"/>
          <w:sz w:val="20"/>
        </w:rPr>
        <w:t>ag. Katja Rihar Bajuk, Ministrstvo za delo, družino, socialne zadeve in enake možnosti, predsednica komisije,</w:t>
      </w:r>
    </w:p>
    <w:p w14:paraId="132F77F2"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Damjan Mašera, Ministrstvo za delo, družino</w:t>
      </w:r>
      <w:r w:rsidR="0018786D" w:rsidRPr="00E411D4">
        <w:rPr>
          <w:rFonts w:ascii="Arial" w:hAnsi="Arial" w:cs="Arial"/>
          <w:sz w:val="20"/>
        </w:rPr>
        <w:t>,</w:t>
      </w:r>
      <w:r w:rsidRPr="00E411D4">
        <w:rPr>
          <w:rFonts w:ascii="Arial" w:hAnsi="Arial" w:cs="Arial"/>
          <w:sz w:val="20"/>
        </w:rPr>
        <w:t xml:space="preserve"> socialne zadeve</w:t>
      </w:r>
      <w:r w:rsidR="0018786D" w:rsidRPr="00E411D4">
        <w:rPr>
          <w:rFonts w:ascii="Arial" w:hAnsi="Arial" w:cs="Arial"/>
          <w:sz w:val="20"/>
        </w:rPr>
        <w:t xml:space="preserve"> in enake možnosti</w:t>
      </w:r>
      <w:r w:rsidRPr="00E411D4">
        <w:rPr>
          <w:rFonts w:ascii="Arial" w:hAnsi="Arial" w:cs="Arial"/>
          <w:sz w:val="20"/>
        </w:rPr>
        <w:t>, namestnik predsednice komisije,</w:t>
      </w:r>
    </w:p>
    <w:p w14:paraId="1F194DAB"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Urška Petrovčič, Ministrstvo za finance, članica,</w:t>
      </w:r>
    </w:p>
    <w:p w14:paraId="28C548ED"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Igor Kovačič, Ministrstvo za pravosodje, član,</w:t>
      </w:r>
    </w:p>
    <w:p w14:paraId="338B8198"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Damjana Bokal, Ministrstvo za gospodarski razvoj in tehnologijo, članica,</w:t>
      </w:r>
    </w:p>
    <w:p w14:paraId="09F7615D" w14:textId="18473AC1" w:rsidR="000C2EBD" w:rsidRPr="00E411D4" w:rsidRDefault="00452512" w:rsidP="00DE6F12">
      <w:pPr>
        <w:pStyle w:val="Standard"/>
        <w:numPr>
          <w:ilvl w:val="0"/>
          <w:numId w:val="39"/>
        </w:numPr>
        <w:overflowPunct w:val="0"/>
        <w:spacing w:line="260" w:lineRule="atLeast"/>
        <w:ind w:hanging="720"/>
        <w:rPr>
          <w:rFonts w:ascii="Arial" w:hAnsi="Arial" w:cs="Arial"/>
          <w:sz w:val="20"/>
        </w:rPr>
      </w:pPr>
      <w:r>
        <w:rPr>
          <w:rFonts w:ascii="Arial" w:hAnsi="Arial" w:cs="Arial"/>
          <w:sz w:val="20"/>
        </w:rPr>
        <w:t>Branka Krajnc</w:t>
      </w:r>
      <w:r w:rsidR="00295F27" w:rsidRPr="00E411D4">
        <w:rPr>
          <w:rFonts w:ascii="Arial" w:hAnsi="Arial" w:cs="Arial"/>
          <w:sz w:val="20"/>
        </w:rPr>
        <w:t>, Ministrstvo za notranje zadeve, član</w:t>
      </w:r>
      <w:r>
        <w:rPr>
          <w:rFonts w:ascii="Arial" w:hAnsi="Arial" w:cs="Arial"/>
          <w:sz w:val="20"/>
        </w:rPr>
        <w:t>ica</w:t>
      </w:r>
      <w:r w:rsidR="00295F27" w:rsidRPr="00E411D4">
        <w:rPr>
          <w:rFonts w:ascii="Arial" w:hAnsi="Arial" w:cs="Arial"/>
          <w:sz w:val="20"/>
        </w:rPr>
        <w:t>,</w:t>
      </w:r>
    </w:p>
    <w:p w14:paraId="725EE8A6"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mag. Sonja Konestabo, Inšpektorat Republike Slovenije za delo, članica,</w:t>
      </w:r>
    </w:p>
    <w:p w14:paraId="3E102D87" w14:textId="594E9DDC" w:rsidR="000C2EBD" w:rsidRPr="00E411D4" w:rsidRDefault="00452512" w:rsidP="00DE6F12">
      <w:pPr>
        <w:pStyle w:val="Standard"/>
        <w:numPr>
          <w:ilvl w:val="0"/>
          <w:numId w:val="39"/>
        </w:numPr>
        <w:overflowPunct w:val="0"/>
        <w:spacing w:line="260" w:lineRule="atLeast"/>
        <w:ind w:hanging="720"/>
        <w:rPr>
          <w:rFonts w:ascii="Arial" w:hAnsi="Arial" w:cs="Arial"/>
          <w:sz w:val="20"/>
        </w:rPr>
      </w:pPr>
      <w:r>
        <w:rPr>
          <w:rFonts w:ascii="Arial" w:hAnsi="Arial" w:cs="Arial"/>
          <w:sz w:val="20"/>
        </w:rPr>
        <w:t>Helena Pogačar</w:t>
      </w:r>
      <w:r w:rsidR="00295F27" w:rsidRPr="00E411D4">
        <w:rPr>
          <w:rFonts w:ascii="Arial" w:hAnsi="Arial" w:cs="Arial"/>
          <w:sz w:val="20"/>
        </w:rPr>
        <w:t>, Tržni inšpektorat Republike Slovenije, članica,</w:t>
      </w:r>
    </w:p>
    <w:p w14:paraId="0DAF6C63"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Janko Kosi, Inšpektorat Republike Slovenije za infrastrukturo, član,</w:t>
      </w:r>
    </w:p>
    <w:p w14:paraId="1DDDCB5D"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Tanja Varljen, Inšpektorat Republike Slovenije za okolje in prostor, članica,</w:t>
      </w:r>
    </w:p>
    <w:p w14:paraId="60CF6781"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mag. Saša Dragar Milanovič, Inšpektorat Republike Slovenije za kmetijstvo, gozdarstvo, lovstvo in ribištvo, članica,</w:t>
      </w:r>
    </w:p>
    <w:p w14:paraId="0FC2ACF6"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Katja Privšek, Zdravstveni inšpektorat Republike Slovenije, članica,</w:t>
      </w:r>
    </w:p>
    <w:p w14:paraId="3A721ED4"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mag. Mateja Kozlevčar, Inšpektorat Republike Slovenije za šolstvo in šport, članica,</w:t>
      </w:r>
    </w:p>
    <w:p w14:paraId="47156D1A"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Zinka Prunk, Finančna uprava Republike Slovenije, članica,</w:t>
      </w:r>
    </w:p>
    <w:p w14:paraId="1C07603B"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Metka Meh, Finančna uprava Republike Slovenije, članica,</w:t>
      </w:r>
    </w:p>
    <w:p w14:paraId="62036C7B"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Tomaž Pavček, Generalna policijska uprava, član,</w:t>
      </w:r>
    </w:p>
    <w:p w14:paraId="38659B9A"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Mitja Vukovič, predstavnik delojemalcev, član in</w:t>
      </w:r>
    </w:p>
    <w:p w14:paraId="2D0F3285" w14:textId="77777777" w:rsidR="000C2EBD" w:rsidRPr="00E411D4" w:rsidRDefault="00295F27" w:rsidP="00DE6F12">
      <w:pPr>
        <w:pStyle w:val="Standard"/>
        <w:numPr>
          <w:ilvl w:val="0"/>
          <w:numId w:val="39"/>
        </w:numPr>
        <w:overflowPunct w:val="0"/>
        <w:spacing w:line="260" w:lineRule="atLeast"/>
        <w:ind w:hanging="720"/>
        <w:rPr>
          <w:rFonts w:ascii="Arial" w:hAnsi="Arial" w:cs="Arial"/>
          <w:sz w:val="20"/>
        </w:rPr>
      </w:pPr>
      <w:r w:rsidRPr="00E411D4">
        <w:rPr>
          <w:rFonts w:ascii="Arial" w:hAnsi="Arial" w:cs="Arial"/>
          <w:sz w:val="20"/>
        </w:rPr>
        <w:t>Dušan Fidler, predstavnik delodajalcev, član.</w:t>
      </w:r>
    </w:p>
    <w:p w14:paraId="3B11EE69" w14:textId="77777777" w:rsidR="000C2EBD" w:rsidRPr="00E411D4" w:rsidRDefault="000C2EBD" w:rsidP="000600AA">
      <w:pPr>
        <w:pStyle w:val="Standard"/>
        <w:spacing w:line="260" w:lineRule="atLeast"/>
        <w:ind w:hanging="720"/>
        <w:rPr>
          <w:rFonts w:ascii="Arial" w:hAnsi="Arial" w:cs="Arial"/>
          <w:sz w:val="20"/>
        </w:rPr>
      </w:pPr>
    </w:p>
    <w:p w14:paraId="39F400AC" w14:textId="7287A552"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Poročil</w:t>
      </w:r>
      <w:r w:rsidR="00860850" w:rsidRPr="00E411D4">
        <w:rPr>
          <w:rFonts w:ascii="Arial" w:hAnsi="Arial" w:cs="Arial"/>
          <w:sz w:val="20"/>
        </w:rPr>
        <w:t xml:space="preserve">o </w:t>
      </w:r>
      <w:r w:rsidR="009457AA">
        <w:rPr>
          <w:rFonts w:ascii="Arial" w:hAnsi="Arial" w:cs="Arial"/>
          <w:sz w:val="20"/>
        </w:rPr>
        <w:t>k</w:t>
      </w:r>
      <w:r w:rsidR="00860850" w:rsidRPr="00E411D4">
        <w:rPr>
          <w:rFonts w:ascii="Arial" w:hAnsi="Arial" w:cs="Arial"/>
          <w:sz w:val="20"/>
        </w:rPr>
        <w:t>omisije Vlade RS za leto 202</w:t>
      </w:r>
      <w:r w:rsidR="000D7D44">
        <w:rPr>
          <w:rFonts w:ascii="Arial" w:hAnsi="Arial" w:cs="Arial"/>
          <w:sz w:val="20"/>
        </w:rPr>
        <w:t>1</w:t>
      </w:r>
      <w:r w:rsidRPr="00E411D4">
        <w:rPr>
          <w:rFonts w:ascii="Arial" w:hAnsi="Arial" w:cs="Arial"/>
          <w:sz w:val="20"/>
        </w:rPr>
        <w:t xml:space="preserve"> o dejavnostih in učinkih preprečevanja dela in zaposlovanja na črno je pripravljeno na podlagi poročil in podatkov organov, ki so pristojni za nadzor nad delom in zaposlovanjem na črno.</w:t>
      </w:r>
    </w:p>
    <w:p w14:paraId="60CA87BF" w14:textId="77777777" w:rsidR="000C2EBD" w:rsidRPr="00E411D4" w:rsidRDefault="000C2EBD" w:rsidP="00216994">
      <w:pPr>
        <w:pStyle w:val="Standard"/>
        <w:spacing w:line="260" w:lineRule="atLeast"/>
        <w:rPr>
          <w:rFonts w:ascii="Arial" w:hAnsi="Arial" w:cs="Arial"/>
          <w:sz w:val="20"/>
        </w:rPr>
      </w:pPr>
    </w:p>
    <w:p w14:paraId="54C68C3E" w14:textId="23A79341"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V poročilu so predstavljene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w:t>
      </w:r>
      <w:r w:rsidR="00860850" w:rsidRPr="00E411D4">
        <w:rPr>
          <w:rFonts w:ascii="Arial" w:hAnsi="Arial" w:cs="Arial"/>
          <w:sz w:val="20"/>
        </w:rPr>
        <w:t>ih finančnih učinkih v letu 202</w:t>
      </w:r>
      <w:r w:rsidR="000D7D44">
        <w:rPr>
          <w:rFonts w:ascii="Arial" w:hAnsi="Arial" w:cs="Arial"/>
          <w:sz w:val="20"/>
        </w:rPr>
        <w:t>1</w:t>
      </w:r>
      <w:r w:rsidRPr="00E411D4">
        <w:rPr>
          <w:rFonts w:ascii="Arial" w:hAnsi="Arial" w:cs="Arial"/>
          <w:sz w:val="20"/>
        </w:rPr>
        <w:t xml:space="preserve">). Opredeljene so tudi težave, skupaj s predlogi rešitev, ter kadrovske in materialne razmere za delo. V posebnem poglavju so navedeni ukrepi, predvideni za preprečevanje dela in </w:t>
      </w:r>
      <w:r w:rsidR="00860850" w:rsidRPr="00E411D4">
        <w:rPr>
          <w:rFonts w:ascii="Arial" w:hAnsi="Arial" w:cs="Arial"/>
          <w:sz w:val="20"/>
        </w:rPr>
        <w:t>zaposlovanja na črno v letu 202</w:t>
      </w:r>
      <w:r w:rsidR="000D7D44">
        <w:rPr>
          <w:rFonts w:ascii="Arial" w:hAnsi="Arial" w:cs="Arial"/>
          <w:sz w:val="20"/>
        </w:rPr>
        <w:t>2</w:t>
      </w:r>
      <w:r w:rsidRPr="00E411D4">
        <w:rPr>
          <w:rFonts w:ascii="Arial" w:hAnsi="Arial" w:cs="Arial"/>
          <w:sz w:val="20"/>
        </w:rPr>
        <w:t xml:space="preserve">. Sklepni del poročila vsebuje ključne ugotovitve Poročila o dejavnostih in </w:t>
      </w:r>
      <w:r w:rsidRPr="00E411D4">
        <w:rPr>
          <w:rFonts w:ascii="Arial" w:hAnsi="Arial" w:cs="Arial"/>
          <w:sz w:val="20"/>
        </w:rPr>
        <w:lastRenderedPageBreak/>
        <w:t>učinkih preprečevanja dela in zaposl</w:t>
      </w:r>
      <w:r w:rsidR="00860850" w:rsidRPr="00E411D4">
        <w:rPr>
          <w:rFonts w:ascii="Arial" w:hAnsi="Arial" w:cs="Arial"/>
          <w:sz w:val="20"/>
        </w:rPr>
        <w:t>ovanja na črno za leto 202</w:t>
      </w:r>
      <w:r w:rsidR="000D7D44">
        <w:rPr>
          <w:rFonts w:ascii="Arial" w:hAnsi="Arial" w:cs="Arial"/>
          <w:sz w:val="20"/>
        </w:rPr>
        <w:t>1</w:t>
      </w:r>
      <w:r w:rsidRPr="00E411D4">
        <w:rPr>
          <w:rFonts w:ascii="Arial" w:hAnsi="Arial" w:cs="Arial"/>
          <w:sz w:val="20"/>
        </w:rPr>
        <w:t xml:space="preserve"> in predloge glede nadaljnjega delovanja na tem področju ter predlog sklepa Vlade Republike Slovenije.</w:t>
      </w:r>
    </w:p>
    <w:p w14:paraId="5FFF08E7" w14:textId="77777777" w:rsidR="000C2EBD" w:rsidRPr="00E411D4" w:rsidRDefault="000C2EBD" w:rsidP="00216994">
      <w:pPr>
        <w:pStyle w:val="Standard"/>
        <w:spacing w:line="260" w:lineRule="atLeast"/>
        <w:rPr>
          <w:rFonts w:ascii="Arial" w:hAnsi="Arial" w:cs="Arial"/>
          <w:sz w:val="20"/>
        </w:rPr>
      </w:pPr>
    </w:p>
    <w:p w14:paraId="560572B6" w14:textId="2A5DDC34"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Poročilo o dejavnostih in učinkih preprečevanja dela in z</w:t>
      </w:r>
      <w:r w:rsidR="00860850" w:rsidRPr="00E411D4">
        <w:rPr>
          <w:rFonts w:ascii="Arial" w:hAnsi="Arial" w:cs="Arial"/>
          <w:sz w:val="20"/>
        </w:rPr>
        <w:t>aposlovanja na črno za leto 202</w:t>
      </w:r>
      <w:r w:rsidR="001251D1">
        <w:rPr>
          <w:rFonts w:ascii="Arial" w:hAnsi="Arial" w:cs="Arial"/>
          <w:sz w:val="20"/>
        </w:rPr>
        <w:t>1</w:t>
      </w:r>
      <w:r w:rsidRPr="00E411D4">
        <w:rPr>
          <w:rFonts w:ascii="Arial" w:hAnsi="Arial" w:cs="Arial"/>
          <w:sz w:val="20"/>
        </w:rPr>
        <w:t xml:space="preserve"> vsebuje prilogo, in sicer obvestilo za Evropsko komisijo o opravljenih inšpekcijskih pregledih, ki bo komisiji na podlagi </w:t>
      </w:r>
      <w:r w:rsidR="00103C29">
        <w:rPr>
          <w:rFonts w:ascii="Arial" w:hAnsi="Arial" w:cs="Arial"/>
          <w:sz w:val="20"/>
        </w:rPr>
        <w:br/>
      </w:r>
      <w:r w:rsidRPr="00E411D4">
        <w:rPr>
          <w:rFonts w:ascii="Arial" w:hAnsi="Arial" w:cs="Arial"/>
          <w:sz w:val="20"/>
        </w:rPr>
        <w:t>20. člena ZPDZC-1 letos poslano že</w:t>
      </w:r>
      <w:r w:rsidR="00860850" w:rsidRPr="00E411D4">
        <w:rPr>
          <w:rFonts w:ascii="Arial" w:hAnsi="Arial" w:cs="Arial"/>
          <w:sz w:val="20"/>
        </w:rPr>
        <w:t xml:space="preserve"> </w:t>
      </w:r>
      <w:r w:rsidR="001251D1">
        <w:rPr>
          <w:rFonts w:ascii="Arial" w:hAnsi="Arial" w:cs="Arial"/>
          <w:sz w:val="20"/>
        </w:rPr>
        <w:t>desetič</w:t>
      </w:r>
      <w:r w:rsidRPr="00E411D4">
        <w:rPr>
          <w:rFonts w:ascii="Arial" w:hAnsi="Arial" w:cs="Arial"/>
          <w:sz w:val="20"/>
        </w:rPr>
        <w:t>.</w:t>
      </w:r>
    </w:p>
    <w:p w14:paraId="2A0EA66E" w14:textId="77777777" w:rsidR="000C2EBD" w:rsidRPr="00E411D4" w:rsidRDefault="000C2EBD" w:rsidP="00216994">
      <w:pPr>
        <w:pStyle w:val="Standard"/>
        <w:spacing w:line="260" w:lineRule="atLeast"/>
        <w:rPr>
          <w:rFonts w:ascii="Arial" w:hAnsi="Arial" w:cs="Arial"/>
          <w:sz w:val="20"/>
        </w:rPr>
      </w:pPr>
    </w:p>
    <w:p w14:paraId="0F139C89" w14:textId="2FD72464" w:rsidR="00EA6A50" w:rsidRPr="00E411D4" w:rsidRDefault="00F82E2C" w:rsidP="00216994">
      <w:pPr>
        <w:spacing w:line="260" w:lineRule="atLeast"/>
        <w:rPr>
          <w:rFonts w:ascii="Arial" w:eastAsia="Times New Roman" w:hAnsi="Arial" w:cs="Arial"/>
          <w:sz w:val="20"/>
          <w:szCs w:val="20"/>
          <w:lang w:eastAsia="en-US"/>
        </w:rPr>
      </w:pPr>
      <w:r w:rsidRPr="00E411D4">
        <w:rPr>
          <w:rFonts w:ascii="Arial" w:eastAsia="Times New Roman" w:hAnsi="Arial" w:cs="Arial"/>
          <w:sz w:val="20"/>
          <w:szCs w:val="20"/>
          <w:lang w:eastAsia="en-US"/>
        </w:rPr>
        <w:t>Poročilo o dejavnostih in učinkih preprečevanja dela in z</w:t>
      </w:r>
      <w:r w:rsidR="00860850" w:rsidRPr="00E411D4">
        <w:rPr>
          <w:rFonts w:ascii="Arial" w:eastAsia="Times New Roman" w:hAnsi="Arial" w:cs="Arial"/>
          <w:sz w:val="20"/>
          <w:szCs w:val="20"/>
          <w:lang w:eastAsia="en-US"/>
        </w:rPr>
        <w:t xml:space="preserve">aposlovanja na črno za leto 2020 je </w:t>
      </w:r>
      <w:r w:rsidR="009457AA">
        <w:rPr>
          <w:rFonts w:ascii="Arial" w:eastAsia="Times New Roman" w:hAnsi="Arial" w:cs="Arial"/>
          <w:sz w:val="20"/>
          <w:szCs w:val="20"/>
          <w:lang w:eastAsia="en-US"/>
        </w:rPr>
        <w:t>k</w:t>
      </w:r>
      <w:r w:rsidRPr="00E411D4">
        <w:rPr>
          <w:rFonts w:ascii="Arial" w:eastAsia="Times New Roman" w:hAnsi="Arial" w:cs="Arial"/>
          <w:sz w:val="20"/>
          <w:szCs w:val="20"/>
          <w:lang w:eastAsia="en-US"/>
        </w:rPr>
        <w:t xml:space="preserve">omisija Vlade RS potrdila </w:t>
      </w:r>
      <w:r w:rsidRPr="00514491">
        <w:rPr>
          <w:rFonts w:ascii="Arial" w:eastAsia="Times New Roman" w:hAnsi="Arial" w:cs="Arial"/>
          <w:sz w:val="20"/>
          <w:szCs w:val="20"/>
          <w:lang w:eastAsia="en-US"/>
        </w:rPr>
        <w:t xml:space="preserve">na </w:t>
      </w:r>
      <w:r w:rsidR="00B01565">
        <w:rPr>
          <w:rFonts w:ascii="Arial" w:eastAsia="Times New Roman" w:hAnsi="Arial" w:cs="Arial"/>
          <w:sz w:val="20"/>
          <w:szCs w:val="20"/>
          <w:lang w:eastAsia="en-US"/>
        </w:rPr>
        <w:t xml:space="preserve">dopisni </w:t>
      </w:r>
      <w:r w:rsidRPr="00514491">
        <w:rPr>
          <w:rFonts w:ascii="Arial" w:eastAsia="Times New Roman" w:hAnsi="Arial" w:cs="Arial"/>
          <w:sz w:val="20"/>
          <w:szCs w:val="20"/>
          <w:lang w:eastAsia="en-US"/>
        </w:rPr>
        <w:t>seji</w:t>
      </w:r>
      <w:r w:rsidR="00514491" w:rsidRPr="00514491">
        <w:rPr>
          <w:rFonts w:ascii="Arial" w:eastAsia="Times New Roman" w:hAnsi="Arial" w:cs="Arial"/>
          <w:sz w:val="20"/>
          <w:szCs w:val="20"/>
          <w:lang w:eastAsia="en-US"/>
        </w:rPr>
        <w:t xml:space="preserve"> </w:t>
      </w:r>
      <w:r w:rsidR="00B01565">
        <w:rPr>
          <w:rFonts w:ascii="Arial" w:eastAsia="Times New Roman" w:hAnsi="Arial" w:cs="Arial"/>
          <w:sz w:val="20"/>
          <w:szCs w:val="20"/>
          <w:lang w:eastAsia="en-US"/>
        </w:rPr>
        <w:t>12.</w:t>
      </w:r>
      <w:r w:rsidR="00103C29">
        <w:rPr>
          <w:rFonts w:ascii="Arial" w:eastAsia="Times New Roman" w:hAnsi="Arial" w:cs="Arial"/>
          <w:sz w:val="20"/>
          <w:szCs w:val="20"/>
          <w:lang w:eastAsia="en-US"/>
        </w:rPr>
        <w:t> </w:t>
      </w:r>
      <w:r w:rsidR="00B01565">
        <w:rPr>
          <w:rFonts w:ascii="Arial" w:eastAsia="Times New Roman" w:hAnsi="Arial" w:cs="Arial"/>
          <w:sz w:val="20"/>
          <w:szCs w:val="20"/>
          <w:lang w:eastAsia="en-US"/>
        </w:rPr>
        <w:t>7.</w:t>
      </w:r>
      <w:r w:rsidR="00103C29">
        <w:rPr>
          <w:rFonts w:ascii="Arial" w:eastAsia="Times New Roman" w:hAnsi="Arial" w:cs="Arial"/>
          <w:sz w:val="20"/>
          <w:szCs w:val="20"/>
          <w:lang w:eastAsia="en-US"/>
        </w:rPr>
        <w:t> </w:t>
      </w:r>
      <w:r w:rsidR="00514491" w:rsidRPr="00B01565">
        <w:rPr>
          <w:rFonts w:ascii="Arial" w:eastAsia="Times New Roman" w:hAnsi="Arial" w:cs="Arial"/>
          <w:sz w:val="20"/>
          <w:szCs w:val="20"/>
          <w:lang w:eastAsia="en-US"/>
        </w:rPr>
        <w:t>202</w:t>
      </w:r>
      <w:r w:rsidR="001251D1" w:rsidRPr="00B01565">
        <w:rPr>
          <w:rFonts w:ascii="Arial" w:eastAsia="Times New Roman" w:hAnsi="Arial" w:cs="Arial"/>
          <w:sz w:val="20"/>
          <w:szCs w:val="20"/>
          <w:lang w:eastAsia="en-US"/>
        </w:rPr>
        <w:t>2</w:t>
      </w:r>
      <w:r w:rsidR="00514491" w:rsidRPr="00B01565">
        <w:rPr>
          <w:rFonts w:ascii="Arial" w:eastAsia="Times New Roman" w:hAnsi="Arial" w:cs="Arial"/>
          <w:sz w:val="20"/>
          <w:szCs w:val="20"/>
          <w:lang w:eastAsia="en-US"/>
        </w:rPr>
        <w:t>.</w:t>
      </w:r>
      <w:r w:rsidR="00514491" w:rsidRPr="00514491">
        <w:rPr>
          <w:rFonts w:ascii="Arial" w:eastAsia="Times New Roman" w:hAnsi="Arial" w:cs="Arial"/>
          <w:sz w:val="20"/>
          <w:szCs w:val="20"/>
          <w:lang w:eastAsia="en-US"/>
        </w:rPr>
        <w:t xml:space="preserve"> </w:t>
      </w:r>
      <w:r w:rsidR="00EA6A50" w:rsidRPr="00E411D4">
        <w:rPr>
          <w:rFonts w:ascii="Arial" w:hAnsi="Arial" w:cs="Arial"/>
          <w:sz w:val="20"/>
          <w:szCs w:val="20"/>
        </w:rPr>
        <w:br w:type="page"/>
      </w:r>
    </w:p>
    <w:p w14:paraId="7E68EDB0" w14:textId="6B0B4FD2" w:rsidR="000C2EBD" w:rsidRPr="00E411D4" w:rsidRDefault="00295F27" w:rsidP="00847837">
      <w:pPr>
        <w:pStyle w:val="Naslov1"/>
        <w:spacing w:before="0" w:after="0" w:line="260" w:lineRule="atLeast"/>
        <w:jc w:val="center"/>
        <w:rPr>
          <w:rFonts w:cs="Arial"/>
          <w:color w:val="17365D"/>
          <w:sz w:val="20"/>
          <w:szCs w:val="20"/>
        </w:rPr>
      </w:pPr>
      <w:bookmarkStart w:id="7" w:name="_Toc518906402"/>
      <w:bookmarkStart w:id="8" w:name="_Toc488312149"/>
      <w:bookmarkStart w:id="9" w:name="_Toc453590548"/>
      <w:bookmarkStart w:id="10" w:name="_Toc450679653"/>
      <w:bookmarkStart w:id="11" w:name="_Toc111631860"/>
      <w:r w:rsidRPr="00E411D4">
        <w:rPr>
          <w:rFonts w:cs="Arial"/>
          <w:color w:val="17365D"/>
          <w:sz w:val="20"/>
          <w:szCs w:val="20"/>
        </w:rPr>
        <w:lastRenderedPageBreak/>
        <w:t>URESNIČITEV PRIPOROČIL IZ POROČILA KOMISIJE VLADE REPUBLIKE SLOVENIJE ZA LETO 20</w:t>
      </w:r>
      <w:bookmarkEnd w:id="7"/>
      <w:bookmarkEnd w:id="8"/>
      <w:bookmarkEnd w:id="9"/>
      <w:bookmarkEnd w:id="10"/>
      <w:r w:rsidR="001251D1">
        <w:rPr>
          <w:rFonts w:cs="Arial"/>
          <w:color w:val="17365D"/>
          <w:sz w:val="20"/>
          <w:szCs w:val="20"/>
        </w:rPr>
        <w:t>20</w:t>
      </w:r>
      <w:bookmarkEnd w:id="11"/>
    </w:p>
    <w:p w14:paraId="1A736270" w14:textId="77777777" w:rsidR="000C2EBD" w:rsidRPr="00E411D4" w:rsidRDefault="000C2EBD" w:rsidP="00216994">
      <w:pPr>
        <w:pStyle w:val="Standard"/>
        <w:overflowPunct w:val="0"/>
        <w:spacing w:line="260" w:lineRule="atLeast"/>
        <w:jc w:val="left"/>
        <w:rPr>
          <w:rFonts w:ascii="Arial" w:hAnsi="Arial" w:cs="Arial"/>
          <w:sz w:val="20"/>
        </w:rPr>
      </w:pPr>
    </w:p>
    <w:p w14:paraId="579432EF" w14:textId="534D196E"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Komisija Vlade RS za preprečevanje dela in zaposlovanja na črno je poročilo o dejavnostih in učinkih preprečevanja dela in zaposlovanja na črno </w:t>
      </w:r>
      <w:r w:rsidR="005829D9" w:rsidRPr="00E411D4">
        <w:rPr>
          <w:rFonts w:ascii="Arial" w:hAnsi="Arial" w:cs="Arial"/>
          <w:sz w:val="20"/>
        </w:rPr>
        <w:t>za leto 20</w:t>
      </w:r>
      <w:r w:rsidR="001251D1">
        <w:rPr>
          <w:rFonts w:ascii="Arial" w:hAnsi="Arial" w:cs="Arial"/>
          <w:sz w:val="20"/>
        </w:rPr>
        <w:t>20</w:t>
      </w:r>
      <w:r w:rsidR="005829D9" w:rsidRPr="00E411D4">
        <w:rPr>
          <w:rFonts w:ascii="Arial" w:hAnsi="Arial" w:cs="Arial"/>
          <w:sz w:val="20"/>
        </w:rPr>
        <w:t xml:space="preserve"> potrdila na seji dne </w:t>
      </w:r>
      <w:r w:rsidR="001251D1">
        <w:rPr>
          <w:rFonts w:ascii="Arial" w:hAnsi="Arial" w:cs="Arial"/>
          <w:sz w:val="20"/>
        </w:rPr>
        <w:t>2</w:t>
      </w:r>
      <w:r w:rsidR="005829D9" w:rsidRPr="00E411D4">
        <w:rPr>
          <w:rFonts w:ascii="Arial" w:hAnsi="Arial" w:cs="Arial"/>
          <w:sz w:val="20"/>
        </w:rPr>
        <w:t xml:space="preserve">. </w:t>
      </w:r>
      <w:r w:rsidR="001251D1">
        <w:rPr>
          <w:rFonts w:ascii="Arial" w:hAnsi="Arial" w:cs="Arial"/>
          <w:sz w:val="20"/>
        </w:rPr>
        <w:t>7</w:t>
      </w:r>
      <w:r w:rsidR="005829D9" w:rsidRPr="00E411D4">
        <w:rPr>
          <w:rFonts w:ascii="Arial" w:hAnsi="Arial" w:cs="Arial"/>
          <w:sz w:val="20"/>
        </w:rPr>
        <w:t>. 202</w:t>
      </w:r>
      <w:r w:rsidR="001251D1">
        <w:rPr>
          <w:rFonts w:ascii="Arial" w:hAnsi="Arial" w:cs="Arial"/>
          <w:sz w:val="20"/>
        </w:rPr>
        <w:t>1</w:t>
      </w:r>
      <w:r w:rsidRPr="00E411D4">
        <w:rPr>
          <w:rFonts w:ascii="Arial" w:hAnsi="Arial" w:cs="Arial"/>
          <w:sz w:val="20"/>
        </w:rPr>
        <w:t>.</w:t>
      </w:r>
    </w:p>
    <w:p w14:paraId="6B72E944" w14:textId="77777777" w:rsidR="000C2EBD" w:rsidRPr="00E411D4" w:rsidRDefault="000C2EBD" w:rsidP="00216994">
      <w:pPr>
        <w:pStyle w:val="Standard"/>
        <w:overflowPunct w:val="0"/>
        <w:spacing w:line="260" w:lineRule="atLeast"/>
        <w:rPr>
          <w:rFonts w:ascii="Arial" w:hAnsi="Arial" w:cs="Arial"/>
          <w:sz w:val="20"/>
          <w:shd w:val="clear" w:color="auto" w:fill="FFFF00"/>
        </w:rPr>
      </w:pPr>
    </w:p>
    <w:p w14:paraId="326BCBDE" w14:textId="5F22CEF4" w:rsidR="000C2EBD" w:rsidRPr="00E411D4" w:rsidRDefault="00295F27" w:rsidP="00216994">
      <w:pPr>
        <w:pStyle w:val="Standard"/>
        <w:overflowPunct w:val="0"/>
        <w:spacing w:line="260" w:lineRule="atLeast"/>
        <w:rPr>
          <w:rFonts w:ascii="Arial" w:hAnsi="Arial" w:cs="Arial"/>
          <w:sz w:val="20"/>
        </w:rPr>
      </w:pPr>
      <w:r w:rsidRPr="00E411D4">
        <w:rPr>
          <w:rFonts w:ascii="Arial" w:hAnsi="Arial" w:cs="Arial"/>
          <w:sz w:val="20"/>
        </w:rPr>
        <w:t>Iz Poročila o dejavnostih in učinkih preprečevanja dela in z</w:t>
      </w:r>
      <w:r w:rsidR="005829D9" w:rsidRPr="00E411D4">
        <w:rPr>
          <w:rFonts w:ascii="Arial" w:hAnsi="Arial" w:cs="Arial"/>
          <w:sz w:val="20"/>
        </w:rPr>
        <w:t>aposlovanja na črno za leto 20</w:t>
      </w:r>
      <w:r w:rsidR="00817F02">
        <w:rPr>
          <w:rFonts w:ascii="Arial" w:hAnsi="Arial" w:cs="Arial"/>
          <w:sz w:val="20"/>
        </w:rPr>
        <w:t>20</w:t>
      </w:r>
      <w:r w:rsidRPr="00E411D4">
        <w:rPr>
          <w:rFonts w:ascii="Arial" w:hAnsi="Arial" w:cs="Arial"/>
          <w:sz w:val="20"/>
        </w:rPr>
        <w:t xml:space="preserve"> izhajajo naslednja </w:t>
      </w:r>
      <w:r w:rsidRPr="00E411D4">
        <w:rPr>
          <w:rFonts w:ascii="Arial" w:hAnsi="Arial" w:cs="Arial"/>
          <w:b/>
          <w:sz w:val="20"/>
        </w:rPr>
        <w:t>priporočila</w:t>
      </w:r>
      <w:r w:rsidR="005829D9" w:rsidRPr="00E411D4">
        <w:rPr>
          <w:rFonts w:ascii="Arial" w:hAnsi="Arial" w:cs="Arial"/>
          <w:sz w:val="20"/>
        </w:rPr>
        <w:t xml:space="preserve"> </w:t>
      </w:r>
      <w:r w:rsidR="00677397">
        <w:rPr>
          <w:rFonts w:ascii="Arial" w:hAnsi="Arial" w:cs="Arial"/>
          <w:sz w:val="20"/>
        </w:rPr>
        <w:t>k</w:t>
      </w:r>
      <w:r w:rsidRPr="00E411D4">
        <w:rPr>
          <w:rFonts w:ascii="Arial" w:hAnsi="Arial" w:cs="Arial"/>
          <w:sz w:val="20"/>
        </w:rPr>
        <w:t>omisije Vlade RS nadzornim in drugim organom za preprečevanje dela in zaposlovanja na črno:</w:t>
      </w:r>
    </w:p>
    <w:p w14:paraId="6C78C85B" w14:textId="77777777" w:rsidR="003B33CE" w:rsidRPr="00E411D4" w:rsidRDefault="003B33CE" w:rsidP="00216994">
      <w:pPr>
        <w:pStyle w:val="Standard"/>
        <w:overflowPunct w:val="0"/>
        <w:spacing w:line="260" w:lineRule="atLeast"/>
        <w:rPr>
          <w:rFonts w:ascii="Arial" w:hAnsi="Arial" w:cs="Arial"/>
          <w:sz w:val="20"/>
        </w:rPr>
      </w:pPr>
    </w:p>
    <w:p w14:paraId="571994D6" w14:textId="2F5CB61B" w:rsidR="00817F02" w:rsidRDefault="00817F02" w:rsidP="00817F02">
      <w:pPr>
        <w:pStyle w:val="Odstavekseznama"/>
        <w:numPr>
          <w:ilvl w:val="0"/>
          <w:numId w:val="47"/>
        </w:numPr>
        <w:suppressAutoHyphens w:val="0"/>
        <w:autoSpaceDN/>
        <w:spacing w:line="260" w:lineRule="atLeast"/>
        <w:textAlignment w:val="auto"/>
        <w:rPr>
          <w:kern w:val="0"/>
        </w:rPr>
      </w:pPr>
      <w:r>
        <w:rPr>
          <w:kern w:val="0"/>
        </w:rPr>
        <w:t>P</w:t>
      </w:r>
      <w:r w:rsidRPr="00BE0BA0">
        <w:rPr>
          <w:kern w:val="0"/>
        </w:rPr>
        <w:t xml:space="preserve">redlaga </w:t>
      </w:r>
      <w:r>
        <w:rPr>
          <w:kern w:val="0"/>
        </w:rPr>
        <w:t xml:space="preserve">se </w:t>
      </w:r>
      <w:r w:rsidRPr="00BE0BA0">
        <w:rPr>
          <w:kern w:val="0"/>
        </w:rPr>
        <w:t xml:space="preserve">ustanovitev skupine za področje tujcev, ki bi določala, usmerjala in povezovala vsebine dela vseh nadzornih in drugih organov na področju odkrivanja in preprečevanja dela in zaposlovanja na črno državljanov tretjih držav ter opredelila dejavnosti in načrt nadzorov na tem področju. FURS kot nadzorni organ je v letu 2020 že namenil določene aktivnosti nadzora na tem področju, vendar ugotavlja, da gre za obsežno področje, ki zahteva celovito obravnavo, saj posamezni nadzorni organi </w:t>
      </w:r>
      <w:r w:rsidR="00677397">
        <w:rPr>
          <w:kern w:val="0"/>
        </w:rPr>
        <w:t>zaradi</w:t>
      </w:r>
      <w:r w:rsidR="00677397" w:rsidRPr="00BE0BA0">
        <w:rPr>
          <w:kern w:val="0"/>
        </w:rPr>
        <w:t xml:space="preserve"> </w:t>
      </w:r>
      <w:r w:rsidRPr="00BE0BA0">
        <w:rPr>
          <w:kern w:val="0"/>
        </w:rPr>
        <w:t>odsotnosti hitrega ukrepanj</w:t>
      </w:r>
      <w:r>
        <w:rPr>
          <w:kern w:val="0"/>
        </w:rPr>
        <w:t>a</w:t>
      </w:r>
      <w:r w:rsidRPr="00BE0BA0">
        <w:rPr>
          <w:kern w:val="0"/>
        </w:rPr>
        <w:t xml:space="preserve"> drugih služb ne dosegajo zaželene učinkovitosti pri zajezitvi nepravilnosti.</w:t>
      </w:r>
    </w:p>
    <w:p w14:paraId="41AED95F" w14:textId="77777777" w:rsidR="00817F02" w:rsidRDefault="00817F02" w:rsidP="00817F02">
      <w:pPr>
        <w:pStyle w:val="Odstavekseznama"/>
        <w:suppressAutoHyphens w:val="0"/>
        <w:autoSpaceDN/>
        <w:spacing w:line="260" w:lineRule="atLeast"/>
        <w:ind w:left="360"/>
        <w:textAlignment w:val="auto"/>
        <w:rPr>
          <w:kern w:val="0"/>
        </w:rPr>
      </w:pPr>
    </w:p>
    <w:p w14:paraId="0B6FCC48" w14:textId="6B0444E4" w:rsidR="00817F02" w:rsidRDefault="00817F02" w:rsidP="00817F02">
      <w:pPr>
        <w:pStyle w:val="Odstavekseznama"/>
        <w:numPr>
          <w:ilvl w:val="0"/>
          <w:numId w:val="47"/>
        </w:numPr>
        <w:suppressAutoHyphens w:val="0"/>
        <w:autoSpaceDN/>
        <w:spacing w:line="260" w:lineRule="atLeast"/>
        <w:textAlignment w:val="auto"/>
        <w:rPr>
          <w:kern w:val="0"/>
        </w:rPr>
      </w:pPr>
      <w:r>
        <w:rPr>
          <w:kern w:val="0"/>
        </w:rPr>
        <w:t>P</w:t>
      </w:r>
      <w:r w:rsidRPr="008A7AB0">
        <w:rPr>
          <w:kern w:val="0"/>
        </w:rPr>
        <w:t>riporoča</w:t>
      </w:r>
      <w:r>
        <w:rPr>
          <w:kern w:val="0"/>
        </w:rPr>
        <w:t xml:space="preserve"> se</w:t>
      </w:r>
      <w:r w:rsidRPr="008A7AB0">
        <w:rPr>
          <w:kern w:val="0"/>
        </w:rPr>
        <w:t xml:space="preserve">, da se medsebojni povezljivosti in izmenjavi informacij in podatkov različnih nadzornih </w:t>
      </w:r>
      <w:r w:rsidR="006D48EA">
        <w:rPr>
          <w:kern w:val="0"/>
        </w:rPr>
        <w:br/>
      </w:r>
      <w:r w:rsidRPr="008A7AB0">
        <w:rPr>
          <w:kern w:val="0"/>
        </w:rPr>
        <w:t>organov s pomočjo sodobn</w:t>
      </w:r>
      <w:r w:rsidR="00677397">
        <w:rPr>
          <w:kern w:val="0"/>
        </w:rPr>
        <w:t>e</w:t>
      </w:r>
      <w:r w:rsidRPr="008A7AB0">
        <w:rPr>
          <w:kern w:val="0"/>
        </w:rPr>
        <w:t xml:space="preserve"> informacijske podpore namenja več pozornosti tako z vsebinskega kot tudi </w:t>
      </w:r>
      <w:r w:rsidR="00103C29">
        <w:rPr>
          <w:kern w:val="0"/>
        </w:rPr>
        <w:br/>
      </w:r>
      <w:r w:rsidRPr="008A7AB0">
        <w:rPr>
          <w:kern w:val="0"/>
        </w:rPr>
        <w:t>finančnega vidika.</w:t>
      </w:r>
    </w:p>
    <w:p w14:paraId="05E6ED93" w14:textId="77777777" w:rsidR="00817F02" w:rsidRPr="00817F02" w:rsidRDefault="00817F02" w:rsidP="00817F02">
      <w:pPr>
        <w:suppressAutoHyphens w:val="0"/>
        <w:autoSpaceDN/>
        <w:spacing w:line="260" w:lineRule="atLeast"/>
        <w:textAlignment w:val="auto"/>
        <w:rPr>
          <w:kern w:val="0"/>
        </w:rPr>
      </w:pPr>
    </w:p>
    <w:p w14:paraId="5AFCA745" w14:textId="7C2F5BC9" w:rsidR="00817F02" w:rsidRDefault="00817F02" w:rsidP="00817F02">
      <w:pPr>
        <w:pStyle w:val="Odstavekseznama"/>
        <w:numPr>
          <w:ilvl w:val="0"/>
          <w:numId w:val="47"/>
        </w:numPr>
        <w:suppressAutoHyphens w:val="0"/>
        <w:autoSpaceDN/>
        <w:spacing w:line="260" w:lineRule="atLeast"/>
        <w:textAlignment w:val="auto"/>
        <w:rPr>
          <w:kern w:val="0"/>
        </w:rPr>
      </w:pPr>
      <w:r w:rsidRPr="00960093">
        <w:rPr>
          <w:kern w:val="0"/>
        </w:rPr>
        <w:t>Nadzorni organi bo</w:t>
      </w:r>
      <w:r>
        <w:rPr>
          <w:kern w:val="0"/>
        </w:rPr>
        <w:t>d</w:t>
      </w:r>
      <w:r w:rsidRPr="00960093">
        <w:rPr>
          <w:kern w:val="0"/>
        </w:rPr>
        <w:t>o morali tudi v prihodnje posebno pozornost namenjati nadzoru področja dela na črno oziroma sive ekonomije, v okviru česar bo</w:t>
      </w:r>
      <w:r>
        <w:rPr>
          <w:kern w:val="0"/>
        </w:rPr>
        <w:t>d</w:t>
      </w:r>
      <w:r w:rsidRPr="00960093">
        <w:rPr>
          <w:kern w:val="0"/>
        </w:rPr>
        <w:t>o sodelovali v skupnih akcijah in z izmenjavo znanj in izkušenj v okviru delovnih sestankov, prav tako bo</w:t>
      </w:r>
      <w:r>
        <w:rPr>
          <w:kern w:val="0"/>
        </w:rPr>
        <w:t>d</w:t>
      </w:r>
      <w:r w:rsidRPr="00960093">
        <w:rPr>
          <w:kern w:val="0"/>
        </w:rPr>
        <w:t xml:space="preserve">o še naprej v smislu preventivnega ravnanja </w:t>
      </w:r>
      <w:r w:rsidR="00103C29">
        <w:rPr>
          <w:kern w:val="0"/>
        </w:rPr>
        <w:br/>
      </w:r>
      <w:r w:rsidRPr="00960093">
        <w:rPr>
          <w:kern w:val="0"/>
        </w:rPr>
        <w:t xml:space="preserve">obveščali javnost o </w:t>
      </w:r>
      <w:r>
        <w:rPr>
          <w:kern w:val="0"/>
        </w:rPr>
        <w:t>svojih</w:t>
      </w:r>
      <w:r w:rsidRPr="00960093">
        <w:rPr>
          <w:kern w:val="0"/>
        </w:rPr>
        <w:t xml:space="preserve"> aktivnostih prek spletnih strani in na druge razpoložljive načine. Pri tem bo </w:t>
      </w:r>
      <w:r w:rsidR="00BF6A63">
        <w:rPr>
          <w:kern w:val="0"/>
        </w:rPr>
        <w:t>treba</w:t>
      </w:r>
      <w:r w:rsidR="00BF6A63" w:rsidRPr="00960093">
        <w:rPr>
          <w:kern w:val="0"/>
        </w:rPr>
        <w:t xml:space="preserve"> </w:t>
      </w:r>
      <w:r w:rsidRPr="00960093">
        <w:rPr>
          <w:kern w:val="0"/>
        </w:rPr>
        <w:t>posebno pozornost nameniti področjem, ki se na podlagi prijav in ugotovitev s terena izkažejo za posebej problematična.</w:t>
      </w:r>
    </w:p>
    <w:p w14:paraId="7C53A5BD" w14:textId="77777777" w:rsidR="00817F02" w:rsidRPr="00817F02" w:rsidRDefault="00817F02" w:rsidP="00817F02">
      <w:pPr>
        <w:suppressAutoHyphens w:val="0"/>
        <w:autoSpaceDN/>
        <w:spacing w:line="260" w:lineRule="atLeast"/>
        <w:textAlignment w:val="auto"/>
        <w:rPr>
          <w:kern w:val="0"/>
        </w:rPr>
      </w:pPr>
    </w:p>
    <w:p w14:paraId="29A9D5FD" w14:textId="04E125B3" w:rsidR="00817F02" w:rsidRDefault="00817F02" w:rsidP="00817F02">
      <w:pPr>
        <w:pStyle w:val="Odstavekseznama"/>
        <w:numPr>
          <w:ilvl w:val="0"/>
          <w:numId w:val="47"/>
        </w:numPr>
        <w:suppressAutoHyphens w:val="0"/>
        <w:autoSpaceDN/>
        <w:spacing w:line="260" w:lineRule="atLeast"/>
        <w:textAlignment w:val="auto"/>
        <w:rPr>
          <w:kern w:val="0"/>
        </w:rPr>
      </w:pPr>
      <w:r w:rsidRPr="007631AB">
        <w:rPr>
          <w:kern w:val="0"/>
        </w:rPr>
        <w:t>Aktivnosti nadzora potekajo na različne načine</w:t>
      </w:r>
      <w:r w:rsidR="00BF6A63">
        <w:rPr>
          <w:kern w:val="0"/>
        </w:rPr>
        <w:t>,</w:t>
      </w:r>
      <w:r w:rsidRPr="007631AB">
        <w:rPr>
          <w:kern w:val="0"/>
        </w:rPr>
        <w:t xml:space="preserve"> preko ugotovitev na terenu, prijav in obvestil drugih </w:t>
      </w:r>
      <w:r w:rsidR="00103C29">
        <w:rPr>
          <w:kern w:val="0"/>
        </w:rPr>
        <w:br/>
      </w:r>
      <w:r w:rsidRPr="007631AB">
        <w:rPr>
          <w:kern w:val="0"/>
        </w:rPr>
        <w:t xml:space="preserve">nadzornih organov. S preventivnim delovanjem (kot so npr. objave na spletnih straneh posameznih </w:t>
      </w:r>
      <w:r w:rsidR="00103C29">
        <w:rPr>
          <w:kern w:val="0"/>
        </w:rPr>
        <w:br/>
      </w:r>
      <w:r w:rsidRPr="007631AB">
        <w:rPr>
          <w:kern w:val="0"/>
        </w:rPr>
        <w:t xml:space="preserve">nadzornih organov) </w:t>
      </w:r>
      <w:r w:rsidR="0020083A">
        <w:rPr>
          <w:kern w:val="0"/>
        </w:rPr>
        <w:t>in</w:t>
      </w:r>
      <w:r w:rsidR="0020083A" w:rsidRPr="007631AB">
        <w:rPr>
          <w:kern w:val="0"/>
        </w:rPr>
        <w:t xml:space="preserve"> </w:t>
      </w:r>
      <w:r w:rsidRPr="007631AB">
        <w:rPr>
          <w:kern w:val="0"/>
        </w:rPr>
        <w:t>medsebojnim sodelovanjem različnih nadzornih organov oziroma inšpekcijskih služb na ravni območnih enot se veliko prispeva k o</w:t>
      </w:r>
      <w:r w:rsidR="0020083A">
        <w:rPr>
          <w:kern w:val="0"/>
        </w:rPr>
        <w:t>za</w:t>
      </w:r>
      <w:r w:rsidRPr="007631AB">
        <w:rPr>
          <w:kern w:val="0"/>
        </w:rPr>
        <w:t>veščanju ljudi, saj je tako z vidika varnosti kot finančnega učinka bistvenega pomena, da izvajalci dejavnosti opravljajo svojo dejavnosti oz</w:t>
      </w:r>
      <w:r>
        <w:rPr>
          <w:kern w:val="0"/>
        </w:rPr>
        <w:t>iroma</w:t>
      </w:r>
      <w:r w:rsidRPr="007631AB">
        <w:rPr>
          <w:kern w:val="0"/>
        </w:rPr>
        <w:t xml:space="preserve"> </w:t>
      </w:r>
      <w:r w:rsidR="00103C29">
        <w:rPr>
          <w:kern w:val="0"/>
        </w:rPr>
        <w:br/>
      </w:r>
      <w:r w:rsidRPr="007631AB">
        <w:rPr>
          <w:kern w:val="0"/>
        </w:rPr>
        <w:t xml:space="preserve">storitev legalno in legitimno skladno s posebnimi pogoji, ki so predpisani s posamezno področno </w:t>
      </w:r>
      <w:r w:rsidR="00103C29">
        <w:rPr>
          <w:kern w:val="0"/>
        </w:rPr>
        <w:br/>
      </w:r>
      <w:r w:rsidRPr="007631AB">
        <w:rPr>
          <w:kern w:val="0"/>
        </w:rPr>
        <w:t>zakonodajo.</w:t>
      </w:r>
    </w:p>
    <w:p w14:paraId="2F006BD7" w14:textId="77777777" w:rsidR="00817F02" w:rsidRPr="00817F02" w:rsidRDefault="00817F02" w:rsidP="00817F02">
      <w:pPr>
        <w:suppressAutoHyphens w:val="0"/>
        <w:autoSpaceDN/>
        <w:spacing w:line="260" w:lineRule="atLeast"/>
        <w:textAlignment w:val="auto"/>
        <w:rPr>
          <w:kern w:val="0"/>
        </w:rPr>
      </w:pPr>
    </w:p>
    <w:p w14:paraId="73830F2B" w14:textId="7204EF1E" w:rsidR="00817F02" w:rsidRDefault="00817F02" w:rsidP="00817F02">
      <w:pPr>
        <w:pStyle w:val="Odstavekseznama"/>
        <w:numPr>
          <w:ilvl w:val="0"/>
          <w:numId w:val="47"/>
        </w:numPr>
        <w:suppressAutoHyphens w:val="0"/>
        <w:autoSpaceDN/>
        <w:spacing w:line="260" w:lineRule="atLeast"/>
        <w:textAlignment w:val="auto"/>
        <w:rPr>
          <w:kern w:val="0"/>
        </w:rPr>
      </w:pPr>
      <w:r w:rsidRPr="00690AA3">
        <w:rPr>
          <w:kern w:val="0"/>
        </w:rPr>
        <w:t>Poenostavitve v zakonodaji, ki bi poenostavile ali olajšale dokazovanje dela na črno v inšpekcijskih in prekrškovnih postopkih.</w:t>
      </w:r>
    </w:p>
    <w:p w14:paraId="425658FF" w14:textId="77777777" w:rsidR="00817F02" w:rsidRPr="00817F02" w:rsidRDefault="00817F02" w:rsidP="00817F02">
      <w:pPr>
        <w:suppressAutoHyphens w:val="0"/>
        <w:autoSpaceDN/>
        <w:spacing w:line="260" w:lineRule="atLeast"/>
        <w:textAlignment w:val="auto"/>
        <w:rPr>
          <w:kern w:val="0"/>
        </w:rPr>
      </w:pPr>
    </w:p>
    <w:p w14:paraId="05E9D0AC" w14:textId="561D29C3" w:rsidR="00817F02" w:rsidRPr="00817F02" w:rsidRDefault="00817F02" w:rsidP="00817F02">
      <w:pPr>
        <w:pStyle w:val="Odstavekseznama"/>
        <w:numPr>
          <w:ilvl w:val="0"/>
          <w:numId w:val="47"/>
        </w:numPr>
        <w:suppressAutoHyphens w:val="0"/>
        <w:autoSpaceDN/>
        <w:spacing w:line="260" w:lineRule="atLeast"/>
        <w:textAlignment w:val="auto"/>
        <w:rPr>
          <w:kern w:val="0"/>
        </w:rPr>
      </w:pPr>
      <w:r w:rsidRPr="00607E41">
        <w:rPr>
          <w:rFonts w:cs="Arial"/>
          <w:kern w:val="0"/>
          <w:szCs w:val="20"/>
        </w:rPr>
        <w:t xml:space="preserve">Ker </w:t>
      </w:r>
      <w:r>
        <w:rPr>
          <w:rFonts w:cs="Arial"/>
          <w:kern w:val="0"/>
          <w:szCs w:val="20"/>
        </w:rPr>
        <w:t xml:space="preserve">je ZPDZC-1 </w:t>
      </w:r>
      <w:r w:rsidRPr="00607E41">
        <w:rPr>
          <w:rFonts w:cs="Arial"/>
          <w:kern w:val="0"/>
          <w:szCs w:val="20"/>
        </w:rPr>
        <w:t xml:space="preserve">zakon, pri katerem opravlja nadzor nad izpolnjevanjem posebnih pogojev za opravljanje dejavnosti več organov, </w:t>
      </w:r>
      <w:r>
        <w:rPr>
          <w:rFonts w:cs="Arial"/>
          <w:kern w:val="0"/>
          <w:szCs w:val="20"/>
        </w:rPr>
        <w:t xml:space="preserve">se </w:t>
      </w:r>
      <w:r w:rsidRPr="00607E41">
        <w:rPr>
          <w:rFonts w:cs="Arial"/>
          <w:kern w:val="0"/>
          <w:szCs w:val="20"/>
        </w:rPr>
        <w:t>predlaga skupno usposabljanje inšpekcijskih organov. Največ nejasnosti je zlasti pri zaposlovanju tujcev.</w:t>
      </w:r>
    </w:p>
    <w:p w14:paraId="37D8022B" w14:textId="77777777" w:rsidR="00817F02" w:rsidRPr="00817F02" w:rsidRDefault="00817F02" w:rsidP="00817F02">
      <w:pPr>
        <w:suppressAutoHyphens w:val="0"/>
        <w:autoSpaceDN/>
        <w:spacing w:line="260" w:lineRule="atLeast"/>
        <w:textAlignment w:val="auto"/>
        <w:rPr>
          <w:kern w:val="0"/>
        </w:rPr>
      </w:pPr>
    </w:p>
    <w:p w14:paraId="75F70742" w14:textId="6ADEB17C" w:rsidR="00817F02" w:rsidRPr="00817F02" w:rsidRDefault="00817F02" w:rsidP="00817F02">
      <w:pPr>
        <w:pStyle w:val="Odstavekseznama"/>
        <w:numPr>
          <w:ilvl w:val="0"/>
          <w:numId w:val="47"/>
        </w:numPr>
        <w:suppressAutoHyphens w:val="0"/>
        <w:autoSpaceDN/>
        <w:spacing w:line="260" w:lineRule="atLeast"/>
        <w:textAlignment w:val="auto"/>
        <w:rPr>
          <w:kern w:val="0"/>
        </w:rPr>
      </w:pPr>
      <w:r w:rsidRPr="00607E41">
        <w:rPr>
          <w:rFonts w:cs="Arial"/>
          <w:kern w:val="0"/>
          <w:szCs w:val="20"/>
        </w:rPr>
        <w:t xml:space="preserve">Povečati bi bilo </w:t>
      </w:r>
      <w:r w:rsidR="0020083A">
        <w:rPr>
          <w:rFonts w:cs="Arial"/>
          <w:kern w:val="0"/>
          <w:szCs w:val="20"/>
        </w:rPr>
        <w:t>treba</w:t>
      </w:r>
      <w:r w:rsidR="0020083A" w:rsidRPr="00607E41">
        <w:rPr>
          <w:rFonts w:cs="Arial"/>
          <w:kern w:val="0"/>
          <w:szCs w:val="20"/>
        </w:rPr>
        <w:t xml:space="preserve"> </w:t>
      </w:r>
      <w:r w:rsidRPr="00607E41">
        <w:rPr>
          <w:rFonts w:cs="Arial"/>
          <w:kern w:val="0"/>
          <w:szCs w:val="20"/>
        </w:rPr>
        <w:t>število nadzorov izvajalcev del v gozdovih in to tudi izven rednega delovnega časa, kar pa je glede na kadrovske zmožnosti nadzornih organov težko izvesti.</w:t>
      </w:r>
    </w:p>
    <w:p w14:paraId="669B4DE4" w14:textId="77777777" w:rsidR="00817F02" w:rsidRPr="00817F02" w:rsidRDefault="00817F02" w:rsidP="00817F02">
      <w:pPr>
        <w:suppressAutoHyphens w:val="0"/>
        <w:autoSpaceDN/>
        <w:spacing w:line="260" w:lineRule="atLeast"/>
        <w:textAlignment w:val="auto"/>
        <w:rPr>
          <w:kern w:val="0"/>
        </w:rPr>
      </w:pPr>
    </w:p>
    <w:p w14:paraId="20DE78B2" w14:textId="4BCA683D" w:rsidR="00817F02" w:rsidRPr="00817F02" w:rsidRDefault="00817F02" w:rsidP="00817F02">
      <w:pPr>
        <w:pStyle w:val="Odstavekseznama"/>
        <w:numPr>
          <w:ilvl w:val="0"/>
          <w:numId w:val="47"/>
        </w:numPr>
        <w:suppressAutoHyphens w:val="0"/>
        <w:autoSpaceDN/>
        <w:spacing w:line="260" w:lineRule="atLeast"/>
        <w:textAlignment w:val="auto"/>
        <w:rPr>
          <w:kern w:val="0"/>
        </w:rPr>
      </w:pPr>
      <w:r w:rsidRPr="00607E41">
        <w:rPr>
          <w:rFonts w:cs="Arial"/>
          <w:kern w:val="0"/>
          <w:szCs w:val="20"/>
        </w:rPr>
        <w:t xml:space="preserve">Pri skupnem nadzoru </w:t>
      </w:r>
      <w:r>
        <w:rPr>
          <w:rFonts w:cs="Arial"/>
          <w:kern w:val="0"/>
          <w:szCs w:val="20"/>
        </w:rPr>
        <w:t xml:space="preserve">se </w:t>
      </w:r>
      <w:r w:rsidRPr="00607E41">
        <w:rPr>
          <w:rFonts w:cs="Arial"/>
          <w:kern w:val="0"/>
          <w:szCs w:val="20"/>
        </w:rPr>
        <w:t>predlaga sodelovanje več različnih inšpekcij, ki so pristojne za nadzor dela na črno.</w:t>
      </w:r>
    </w:p>
    <w:p w14:paraId="2F0DB9DD" w14:textId="77777777" w:rsidR="00817F02" w:rsidRPr="00817F02" w:rsidRDefault="00817F02" w:rsidP="00817F02">
      <w:pPr>
        <w:suppressAutoHyphens w:val="0"/>
        <w:autoSpaceDN/>
        <w:spacing w:line="260" w:lineRule="atLeast"/>
        <w:textAlignment w:val="auto"/>
        <w:rPr>
          <w:kern w:val="0"/>
        </w:rPr>
      </w:pPr>
    </w:p>
    <w:p w14:paraId="11C9191D" w14:textId="6B9BD616" w:rsidR="00817F02" w:rsidRPr="00817F02" w:rsidRDefault="00D65313" w:rsidP="00817F02">
      <w:pPr>
        <w:pStyle w:val="Odstavekseznama"/>
        <w:numPr>
          <w:ilvl w:val="0"/>
          <w:numId w:val="47"/>
        </w:numPr>
        <w:suppressAutoHyphens w:val="0"/>
        <w:autoSpaceDN/>
        <w:spacing w:line="260" w:lineRule="atLeast"/>
        <w:textAlignment w:val="auto"/>
        <w:rPr>
          <w:kern w:val="0"/>
        </w:rPr>
      </w:pPr>
      <w:r>
        <w:rPr>
          <w:rFonts w:cs="Arial"/>
          <w:kern w:val="0"/>
          <w:szCs w:val="20"/>
        </w:rPr>
        <w:t>Treba</w:t>
      </w:r>
      <w:r w:rsidRPr="00607E41">
        <w:rPr>
          <w:rFonts w:cs="Arial"/>
          <w:kern w:val="0"/>
          <w:szCs w:val="20"/>
        </w:rPr>
        <w:t xml:space="preserve"> </w:t>
      </w:r>
      <w:r w:rsidR="00817F02">
        <w:rPr>
          <w:rFonts w:cs="Arial"/>
          <w:kern w:val="0"/>
          <w:szCs w:val="20"/>
        </w:rPr>
        <w:t xml:space="preserve">bi bilo </w:t>
      </w:r>
      <w:r w:rsidR="00817F02" w:rsidRPr="00607E41">
        <w:rPr>
          <w:rFonts w:cs="Arial"/>
          <w:kern w:val="0"/>
          <w:szCs w:val="20"/>
        </w:rPr>
        <w:t xml:space="preserve">povečati število sestankov regijskih koordinacij inšpekcij in na državnem vrhu </w:t>
      </w:r>
      <w:r w:rsidR="00103C29">
        <w:rPr>
          <w:rFonts w:cs="Arial"/>
          <w:kern w:val="0"/>
          <w:szCs w:val="20"/>
        </w:rPr>
        <w:br/>
      </w:r>
      <w:r w:rsidR="00817F02" w:rsidRPr="00607E41">
        <w:rPr>
          <w:rFonts w:cs="Arial"/>
          <w:kern w:val="0"/>
          <w:szCs w:val="20"/>
        </w:rPr>
        <w:t>Inšpekcijskega sveta, kjer bi preučili pomen skupnih akcij posameznih inšpekcij.</w:t>
      </w:r>
    </w:p>
    <w:p w14:paraId="46BC713E" w14:textId="77777777" w:rsidR="00817F02" w:rsidRPr="00817F02" w:rsidRDefault="00817F02" w:rsidP="00817F02">
      <w:pPr>
        <w:suppressAutoHyphens w:val="0"/>
        <w:autoSpaceDN/>
        <w:spacing w:line="260" w:lineRule="atLeast"/>
        <w:textAlignment w:val="auto"/>
        <w:rPr>
          <w:kern w:val="0"/>
        </w:rPr>
      </w:pPr>
    </w:p>
    <w:p w14:paraId="6AD515D8" w14:textId="6DF151B7" w:rsidR="00817F02" w:rsidRPr="008A7AB0" w:rsidRDefault="00817F02" w:rsidP="00817F02">
      <w:pPr>
        <w:widowControl/>
        <w:numPr>
          <w:ilvl w:val="0"/>
          <w:numId w:val="47"/>
        </w:numPr>
        <w:suppressAutoHyphens w:val="0"/>
        <w:autoSpaceDN/>
        <w:spacing w:line="260" w:lineRule="exact"/>
        <w:jc w:val="both"/>
        <w:textAlignment w:val="auto"/>
        <w:rPr>
          <w:rFonts w:ascii="Arial" w:hAnsi="Arial" w:cs="Arial"/>
          <w:sz w:val="20"/>
          <w:szCs w:val="20"/>
        </w:rPr>
      </w:pPr>
      <w:r w:rsidRPr="0085291F">
        <w:rPr>
          <w:rFonts w:ascii="Arial" w:hAnsi="Arial" w:cs="Arial"/>
          <w:sz w:val="20"/>
          <w:szCs w:val="20"/>
        </w:rPr>
        <w:t>Poziv</w:t>
      </w:r>
      <w:r>
        <w:rPr>
          <w:rFonts w:ascii="Arial" w:hAnsi="Arial" w:cs="Arial"/>
          <w:sz w:val="20"/>
          <w:szCs w:val="20"/>
        </w:rPr>
        <w:t>a se na</w:t>
      </w:r>
      <w:r w:rsidRPr="0085291F">
        <w:rPr>
          <w:rFonts w:ascii="Arial" w:hAnsi="Arial" w:cs="Arial"/>
          <w:sz w:val="20"/>
          <w:szCs w:val="20"/>
        </w:rPr>
        <w:t xml:space="preserve"> kadrovsko krepitev organov </w:t>
      </w:r>
      <w:r>
        <w:rPr>
          <w:rFonts w:ascii="Arial" w:hAnsi="Arial" w:cs="Arial"/>
          <w:sz w:val="20"/>
          <w:szCs w:val="20"/>
        </w:rPr>
        <w:t>ter poudar</w:t>
      </w:r>
      <w:r w:rsidR="0020083A">
        <w:rPr>
          <w:rFonts w:ascii="Arial" w:hAnsi="Arial" w:cs="Arial"/>
          <w:sz w:val="20"/>
          <w:szCs w:val="20"/>
        </w:rPr>
        <w:t>ja</w:t>
      </w:r>
      <w:r>
        <w:rPr>
          <w:rFonts w:ascii="Arial" w:hAnsi="Arial" w:cs="Arial"/>
          <w:sz w:val="20"/>
          <w:szCs w:val="20"/>
        </w:rPr>
        <w:t xml:space="preserve"> preventivno delovanje</w:t>
      </w:r>
      <w:r w:rsidRPr="008A7AB0">
        <w:rPr>
          <w:rFonts w:ascii="Arial" w:hAnsi="Arial" w:cs="Arial"/>
          <w:sz w:val="20"/>
          <w:szCs w:val="20"/>
        </w:rPr>
        <w:t xml:space="preserve"> organov v zvezi z delom na črno, začetim v poročevalskem letu, povezanim z v</w:t>
      </w:r>
      <w:r w:rsidRPr="008A7AB0">
        <w:rPr>
          <w:rFonts w:ascii="Arial" w:hAnsi="Arial" w:cs="Arial"/>
          <w:color w:val="000000"/>
          <w:sz w:val="20"/>
          <w:szCs w:val="20"/>
        </w:rPr>
        <w:t>seevropsko kampanjo »Benefits of declared work</w:t>
      </w:r>
      <w:r>
        <w:rPr>
          <w:rFonts w:ascii="Arial" w:hAnsi="Arial" w:cs="Arial"/>
          <w:color w:val="000000"/>
          <w:sz w:val="20"/>
          <w:szCs w:val="20"/>
        </w:rPr>
        <w:t>«</w:t>
      </w:r>
      <w:r w:rsidRPr="008A7AB0">
        <w:rPr>
          <w:rFonts w:ascii="Arial" w:hAnsi="Arial" w:cs="Arial"/>
          <w:color w:val="000000"/>
          <w:sz w:val="20"/>
          <w:szCs w:val="20"/>
        </w:rPr>
        <w:t>.</w:t>
      </w:r>
    </w:p>
    <w:p w14:paraId="76E6EAA1" w14:textId="76523CD5" w:rsidR="003B33CE" w:rsidRDefault="003B33CE" w:rsidP="00216994">
      <w:pPr>
        <w:pStyle w:val="Standard"/>
        <w:overflowPunct w:val="0"/>
        <w:spacing w:line="260" w:lineRule="atLeast"/>
        <w:rPr>
          <w:rFonts w:ascii="Arial" w:hAnsi="Arial" w:cs="Arial"/>
          <w:sz w:val="20"/>
        </w:rPr>
      </w:pPr>
    </w:p>
    <w:p w14:paraId="4BF4BE06" w14:textId="77777777" w:rsidR="00817F02" w:rsidRPr="00E411D4" w:rsidRDefault="00817F02" w:rsidP="00216994">
      <w:pPr>
        <w:pStyle w:val="Standard"/>
        <w:overflowPunct w:val="0"/>
        <w:spacing w:line="260" w:lineRule="atLeast"/>
        <w:rPr>
          <w:rFonts w:ascii="Arial" w:hAnsi="Arial" w:cs="Arial"/>
          <w:sz w:val="20"/>
        </w:rPr>
      </w:pPr>
    </w:p>
    <w:p w14:paraId="13C418A7" w14:textId="77777777" w:rsidR="000C2EBD" w:rsidRPr="00E411D4" w:rsidRDefault="000C2EBD" w:rsidP="00B834A7">
      <w:pPr>
        <w:spacing w:line="260" w:lineRule="atLeast"/>
        <w:rPr>
          <w:rFonts w:ascii="Arial" w:hAnsi="Arial" w:cs="Arial"/>
          <w:sz w:val="20"/>
          <w:szCs w:val="20"/>
          <w:shd w:val="clear" w:color="auto" w:fill="FFFF00"/>
        </w:rPr>
      </w:pPr>
    </w:p>
    <w:p w14:paraId="64F28360" w14:textId="64C1BD6A" w:rsidR="000C2EBD" w:rsidRPr="00E411D4" w:rsidRDefault="00295F27" w:rsidP="00216994">
      <w:pPr>
        <w:pStyle w:val="Standard"/>
        <w:overflowPunct w:val="0"/>
        <w:spacing w:line="260" w:lineRule="atLeast"/>
        <w:rPr>
          <w:rFonts w:ascii="Arial" w:hAnsi="Arial" w:cs="Arial"/>
          <w:sz w:val="20"/>
        </w:rPr>
      </w:pPr>
      <w:r w:rsidRPr="00E411D4">
        <w:rPr>
          <w:rFonts w:ascii="Arial" w:hAnsi="Arial" w:cs="Arial"/>
          <w:sz w:val="20"/>
        </w:rPr>
        <w:t>Komisija Vlade RS po pregledu lanskih priporočil in letošnjega Poročila o dejavnostih in učinkih preprečevanja dela in z</w:t>
      </w:r>
      <w:r w:rsidR="00B834A7" w:rsidRPr="00E411D4">
        <w:rPr>
          <w:rFonts w:ascii="Arial" w:hAnsi="Arial" w:cs="Arial"/>
          <w:sz w:val="20"/>
        </w:rPr>
        <w:t>aposlovanja na črno za leto 202</w:t>
      </w:r>
      <w:r w:rsidR="00206140">
        <w:rPr>
          <w:rFonts w:ascii="Arial" w:hAnsi="Arial" w:cs="Arial"/>
          <w:sz w:val="20"/>
        </w:rPr>
        <w:t>1</w:t>
      </w:r>
      <w:r w:rsidRPr="00E411D4">
        <w:rPr>
          <w:rFonts w:ascii="Arial" w:hAnsi="Arial" w:cs="Arial"/>
          <w:sz w:val="20"/>
        </w:rPr>
        <w:t xml:space="preserve"> ugotavlja, </w:t>
      </w:r>
      <w:r w:rsidRPr="00E44D12">
        <w:rPr>
          <w:rFonts w:ascii="Arial" w:hAnsi="Arial" w:cs="Arial"/>
          <w:sz w:val="20"/>
        </w:rPr>
        <w:t>da je bila večina priporočil izvedena. Nadzorni organi so dobro in korektno sodelovali med seboj. Njihovo sodelovanje je bilo učinkovito in uspešno tudi v skupnih usklajenih akcijah nadzorov in pregledov, zato se bodo tovrstne akcije nadaljevale tudi v prihodnje. Iz poglavja z naslovom Sklepne ugotovitve s priporočili je razvidno, kam je še treba usmeriti dejavnosti za izboljšanje.</w:t>
      </w:r>
    </w:p>
    <w:p w14:paraId="46A6E95E" w14:textId="77777777" w:rsidR="00216994" w:rsidRPr="00E411D4" w:rsidRDefault="00216994">
      <w:pPr>
        <w:rPr>
          <w:rFonts w:ascii="Arial" w:eastAsia="Times New Roman" w:hAnsi="Arial" w:cs="Arial"/>
          <w:sz w:val="20"/>
          <w:szCs w:val="20"/>
          <w:lang w:eastAsia="en-US"/>
        </w:rPr>
      </w:pPr>
      <w:bookmarkStart w:id="12" w:name="_Toc518906403"/>
      <w:bookmarkStart w:id="13" w:name="_Toc488312150"/>
      <w:bookmarkStart w:id="14" w:name="_Toc453590549"/>
      <w:bookmarkStart w:id="15" w:name="_Toc450679654"/>
      <w:r w:rsidRPr="00E411D4">
        <w:rPr>
          <w:rFonts w:ascii="Arial" w:hAnsi="Arial" w:cs="Arial"/>
          <w:b/>
          <w:bCs/>
          <w:sz w:val="20"/>
          <w:szCs w:val="20"/>
        </w:rPr>
        <w:br w:type="page"/>
      </w:r>
    </w:p>
    <w:p w14:paraId="0C539FC8" w14:textId="0441DE79" w:rsidR="000C2EBD" w:rsidRPr="00E411D4" w:rsidRDefault="00295F27" w:rsidP="00216994">
      <w:pPr>
        <w:pStyle w:val="Naslov1"/>
        <w:spacing w:before="0" w:after="0" w:line="260" w:lineRule="atLeast"/>
        <w:jc w:val="center"/>
        <w:rPr>
          <w:rFonts w:cs="Arial"/>
          <w:color w:val="17365D"/>
          <w:sz w:val="20"/>
          <w:szCs w:val="20"/>
        </w:rPr>
      </w:pPr>
      <w:bookmarkStart w:id="16" w:name="_Toc111631861"/>
      <w:r w:rsidRPr="00E411D4">
        <w:rPr>
          <w:rFonts w:cs="Arial"/>
          <w:color w:val="17365D"/>
          <w:sz w:val="20"/>
          <w:szCs w:val="20"/>
        </w:rPr>
        <w:t>PREDPISI O ODKRIVANJU IN PREPREČEVANJU DELA IN ZAPOSLOVANJA NA ČRNO</w:t>
      </w:r>
      <w:bookmarkEnd w:id="12"/>
      <w:bookmarkEnd w:id="13"/>
      <w:r w:rsidR="00BC43E7" w:rsidRPr="00E411D4">
        <w:rPr>
          <w:rFonts w:cs="Arial"/>
          <w:color w:val="17365D"/>
          <w:sz w:val="20"/>
          <w:szCs w:val="20"/>
        </w:rPr>
        <w:t xml:space="preserve"> </w:t>
      </w:r>
      <w:bookmarkStart w:id="17" w:name="_Toc518906404"/>
      <w:bookmarkStart w:id="18" w:name="_Toc488312151"/>
      <w:r w:rsidRPr="00E411D4">
        <w:rPr>
          <w:rFonts w:cs="Arial"/>
          <w:color w:val="17365D"/>
          <w:sz w:val="20"/>
          <w:szCs w:val="20"/>
        </w:rPr>
        <w:t>V REPUBLIKI SLOVENIJI V LETU 20</w:t>
      </w:r>
      <w:bookmarkEnd w:id="14"/>
      <w:bookmarkEnd w:id="15"/>
      <w:bookmarkEnd w:id="17"/>
      <w:bookmarkEnd w:id="18"/>
      <w:r w:rsidR="00B834A7" w:rsidRPr="00E411D4">
        <w:rPr>
          <w:rFonts w:cs="Arial"/>
          <w:color w:val="17365D"/>
          <w:sz w:val="20"/>
          <w:szCs w:val="20"/>
        </w:rPr>
        <w:t>2</w:t>
      </w:r>
      <w:r w:rsidR="00775CB5">
        <w:rPr>
          <w:rFonts w:cs="Arial"/>
          <w:color w:val="17365D"/>
          <w:sz w:val="20"/>
          <w:szCs w:val="20"/>
        </w:rPr>
        <w:t>1</w:t>
      </w:r>
      <w:bookmarkEnd w:id="16"/>
    </w:p>
    <w:p w14:paraId="7F256CF5" w14:textId="77777777" w:rsidR="000C2EBD" w:rsidRPr="00E411D4" w:rsidRDefault="000C2EBD" w:rsidP="00216994">
      <w:pPr>
        <w:pStyle w:val="Standard"/>
        <w:spacing w:line="260" w:lineRule="atLeast"/>
        <w:jc w:val="left"/>
        <w:rPr>
          <w:rFonts w:ascii="Arial" w:hAnsi="Arial" w:cs="Arial"/>
          <w:sz w:val="20"/>
        </w:rPr>
      </w:pPr>
    </w:p>
    <w:p w14:paraId="59D1E0C6" w14:textId="77777777" w:rsidR="000C2EBD" w:rsidRPr="00E411D4" w:rsidRDefault="00295F27" w:rsidP="00216994">
      <w:pPr>
        <w:pStyle w:val="Standard"/>
        <w:spacing w:line="260" w:lineRule="atLeast"/>
        <w:jc w:val="left"/>
        <w:rPr>
          <w:rFonts w:ascii="Arial" w:hAnsi="Arial" w:cs="Arial"/>
          <w:b/>
          <w:color w:val="548DD4"/>
          <w:sz w:val="20"/>
        </w:rPr>
      </w:pPr>
      <w:r w:rsidRPr="00E411D4">
        <w:rPr>
          <w:rFonts w:ascii="Arial" w:hAnsi="Arial" w:cs="Arial"/>
          <w:b/>
          <w:color w:val="548DD4"/>
          <w:sz w:val="20"/>
        </w:rPr>
        <w:t>SPLOŠNO</w:t>
      </w:r>
    </w:p>
    <w:p w14:paraId="63A8E9D0" w14:textId="77777777" w:rsidR="000C2EBD" w:rsidRPr="00E411D4" w:rsidRDefault="000C2EBD" w:rsidP="00216994">
      <w:pPr>
        <w:pStyle w:val="Standard"/>
        <w:spacing w:line="260" w:lineRule="atLeast"/>
        <w:rPr>
          <w:rFonts w:ascii="Arial" w:hAnsi="Arial" w:cs="Arial"/>
          <w:sz w:val="20"/>
        </w:rPr>
      </w:pPr>
    </w:p>
    <w:p w14:paraId="621EC141"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 člena).</w:t>
      </w:r>
    </w:p>
    <w:p w14:paraId="50E8BBA5" w14:textId="77777777" w:rsidR="000C2EBD" w:rsidRPr="00E411D4" w:rsidRDefault="000C2EBD" w:rsidP="00216994">
      <w:pPr>
        <w:pStyle w:val="Standard"/>
        <w:spacing w:line="260" w:lineRule="atLeast"/>
        <w:rPr>
          <w:rFonts w:ascii="Arial" w:hAnsi="Arial" w:cs="Arial"/>
          <w:sz w:val="20"/>
        </w:rPr>
      </w:pPr>
    </w:p>
    <w:p w14:paraId="0B738B67"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Nov ZPDZC-1 je bil sprejet konec aprila 2014, uporabljati pa se je začel 18. avgusta 2014, razen določil, ki se nanašajo na novo ureditev osebnega dopolnilnega dela. Ta se uporabljajo od 1. januarja 2015 naprej.</w:t>
      </w:r>
    </w:p>
    <w:p w14:paraId="1D3560B0" w14:textId="77777777" w:rsidR="004E33B4" w:rsidRDefault="004E33B4" w:rsidP="004E33B4">
      <w:pPr>
        <w:pStyle w:val="Standard"/>
        <w:spacing w:line="260" w:lineRule="atLeast"/>
        <w:rPr>
          <w:rFonts w:ascii="Arial" w:hAnsi="Arial" w:cs="Arial"/>
          <w:sz w:val="20"/>
        </w:rPr>
      </w:pPr>
    </w:p>
    <w:p w14:paraId="24597AFC" w14:textId="1DD3D957" w:rsidR="004E33B4" w:rsidRPr="00E411D4" w:rsidRDefault="004E33B4" w:rsidP="004E33B4">
      <w:pPr>
        <w:pStyle w:val="Standard"/>
        <w:spacing w:line="260" w:lineRule="atLeast"/>
        <w:rPr>
          <w:rFonts w:ascii="Arial" w:hAnsi="Arial" w:cs="Arial"/>
          <w:sz w:val="20"/>
        </w:rPr>
      </w:pPr>
      <w:r w:rsidRPr="00E411D4">
        <w:rPr>
          <w:rFonts w:ascii="Arial" w:hAnsi="Arial" w:cs="Arial"/>
          <w:sz w:val="20"/>
        </w:rPr>
        <w:t xml:space="preserve">Na podlagi 16. člena ZPDZC-1 je bil sprejet Pravilnik o osebnem dopolnilnem delu, ki je začel veljati </w:t>
      </w:r>
      <w:r w:rsidR="006D48EA">
        <w:rPr>
          <w:rFonts w:ascii="Arial" w:hAnsi="Arial" w:cs="Arial"/>
          <w:sz w:val="20"/>
        </w:rPr>
        <w:br/>
      </w:r>
      <w:r w:rsidRPr="00E411D4">
        <w:rPr>
          <w:rFonts w:ascii="Arial" w:hAnsi="Arial" w:cs="Arial"/>
          <w:sz w:val="20"/>
        </w:rPr>
        <w:t>1. januarja 2015. Ta pravilnik 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E411D4" w:rsidRDefault="00216994" w:rsidP="00216994">
      <w:pPr>
        <w:pStyle w:val="Standard"/>
        <w:spacing w:line="260" w:lineRule="atLeast"/>
        <w:rPr>
          <w:rFonts w:ascii="Arial" w:hAnsi="Arial" w:cs="Arial"/>
          <w:sz w:val="20"/>
        </w:rPr>
      </w:pPr>
    </w:p>
    <w:p w14:paraId="705D21E6" w14:textId="77777777" w:rsidR="000C2EBD" w:rsidRPr="00E411D4" w:rsidRDefault="00295F27" w:rsidP="00216994">
      <w:pPr>
        <w:pStyle w:val="Standard"/>
        <w:spacing w:line="260" w:lineRule="atLeast"/>
        <w:jc w:val="left"/>
        <w:rPr>
          <w:rFonts w:ascii="Arial" w:hAnsi="Arial" w:cs="Arial"/>
          <w:b/>
          <w:color w:val="548DD4"/>
          <w:sz w:val="20"/>
        </w:rPr>
      </w:pPr>
      <w:bookmarkStart w:id="19" w:name="_Toc453590551"/>
      <w:bookmarkStart w:id="20" w:name="_Toc450679656"/>
      <w:r w:rsidRPr="00E411D4">
        <w:rPr>
          <w:rFonts w:ascii="Arial" w:hAnsi="Arial" w:cs="Arial"/>
          <w:b/>
          <w:color w:val="548DD4"/>
          <w:sz w:val="20"/>
        </w:rPr>
        <w:t>SPREMEMBE PREDPISOV</w:t>
      </w:r>
      <w:bookmarkEnd w:id="19"/>
      <w:bookmarkEnd w:id="20"/>
    </w:p>
    <w:p w14:paraId="0142DADB" w14:textId="77777777" w:rsidR="00936C47" w:rsidRDefault="00936C47" w:rsidP="00936C47">
      <w:pPr>
        <w:pStyle w:val="Standard"/>
        <w:spacing w:line="260" w:lineRule="atLeast"/>
        <w:rPr>
          <w:rFonts w:ascii="Arial" w:eastAsia="Arial" w:hAnsi="Arial" w:cs="Arial"/>
          <w:sz w:val="20"/>
        </w:rPr>
      </w:pPr>
    </w:p>
    <w:p w14:paraId="596C094B" w14:textId="167188E6" w:rsidR="00936C47" w:rsidRDefault="00936C47" w:rsidP="00936C47">
      <w:pPr>
        <w:pStyle w:val="Standard"/>
        <w:spacing w:line="260" w:lineRule="atLeast"/>
        <w:rPr>
          <w:rFonts w:ascii="Arial" w:eastAsia="Arial" w:hAnsi="Arial" w:cs="Arial"/>
          <w:bCs/>
          <w:sz w:val="20"/>
        </w:rPr>
      </w:pPr>
      <w:r w:rsidRPr="00E411D4">
        <w:rPr>
          <w:rFonts w:ascii="Arial" w:eastAsia="Arial" w:hAnsi="Arial" w:cs="Arial"/>
          <w:sz w:val="20"/>
        </w:rPr>
        <w:t>V letu 202</w:t>
      </w:r>
      <w:r>
        <w:rPr>
          <w:rFonts w:ascii="Arial" w:eastAsia="Arial" w:hAnsi="Arial" w:cs="Arial"/>
          <w:sz w:val="20"/>
        </w:rPr>
        <w:t>1 je bila sprejeta novela ZJN-3, in sicer ZJN-3B</w:t>
      </w:r>
      <w:r w:rsidR="0020083A">
        <w:rPr>
          <w:rFonts w:ascii="Arial" w:eastAsia="Arial" w:hAnsi="Arial" w:cs="Arial"/>
          <w:sz w:val="20"/>
        </w:rPr>
        <w:t>,</w:t>
      </w:r>
      <w:r>
        <w:rPr>
          <w:rFonts w:ascii="Arial" w:eastAsia="Arial" w:hAnsi="Arial" w:cs="Arial"/>
          <w:sz w:val="20"/>
        </w:rPr>
        <w:t xml:space="preserve"> 34. člen novele je posegel v 110. člen ZJN-3. S</w:t>
      </w:r>
      <w:r w:rsidRPr="003528AE">
        <w:rPr>
          <w:rFonts w:ascii="Arial" w:eastAsia="Arial" w:hAnsi="Arial" w:cs="Arial"/>
          <w:bCs/>
          <w:sz w:val="20"/>
        </w:rPr>
        <w:t xml:space="preserve"> spremembo 110. člena ZJN-3 </w:t>
      </w:r>
      <w:r>
        <w:rPr>
          <w:rFonts w:ascii="Arial" w:eastAsia="Arial" w:hAnsi="Arial" w:cs="Arial"/>
          <w:bCs/>
          <w:sz w:val="20"/>
        </w:rPr>
        <w:t xml:space="preserve">se je </w:t>
      </w:r>
      <w:r w:rsidRPr="003528AE">
        <w:rPr>
          <w:rFonts w:ascii="Arial" w:eastAsia="Arial" w:hAnsi="Arial" w:cs="Arial"/>
          <w:bCs/>
          <w:sz w:val="20"/>
        </w:rPr>
        <w:t>preimen</w:t>
      </w:r>
      <w:r>
        <w:rPr>
          <w:rFonts w:ascii="Arial" w:eastAsia="Arial" w:hAnsi="Arial" w:cs="Arial"/>
          <w:bCs/>
          <w:sz w:val="20"/>
        </w:rPr>
        <w:t>oval</w:t>
      </w:r>
      <w:r w:rsidRPr="003528AE">
        <w:rPr>
          <w:rFonts w:ascii="Arial" w:eastAsia="Arial" w:hAnsi="Arial" w:cs="Arial"/>
          <w:bCs/>
          <w:sz w:val="20"/>
        </w:rPr>
        <w:t xml:space="preserve"> naziv evidence, in sicer iz Evidence gospodarskih subjektov z negativnimi referencami v Evidenco gospodarskih subjektov z izrečenimi stranskimi sankcijami izločitve iz postopkov javnega naročanja. </w:t>
      </w:r>
      <w:r w:rsidRPr="009B6B72">
        <w:rPr>
          <w:rFonts w:ascii="Arial" w:eastAsia="Arial" w:hAnsi="Arial" w:cs="Arial"/>
          <w:sz w:val="20"/>
        </w:rPr>
        <w:t xml:space="preserve">Na podlagi prej veljavnega 110. člena ZJN-3 so bili v evidenco pri MJU uvrščeni tudi primeri, ko je ponudnik, kandidat ali podizvajalec storil prekršek iz 5. alineje </w:t>
      </w:r>
      <w:r w:rsidR="0020083A">
        <w:rPr>
          <w:rFonts w:ascii="Arial" w:eastAsia="Arial" w:hAnsi="Arial" w:cs="Arial"/>
          <w:sz w:val="20"/>
        </w:rPr>
        <w:t>prvega</w:t>
      </w:r>
      <w:r w:rsidRPr="009B6B72">
        <w:rPr>
          <w:rFonts w:ascii="Arial" w:eastAsia="Arial" w:hAnsi="Arial" w:cs="Arial"/>
          <w:sz w:val="20"/>
        </w:rPr>
        <w:t xml:space="preserve"> odstavka 23. člena ZPDZC-1. </w:t>
      </w:r>
      <w:r w:rsidRPr="003528AE">
        <w:rPr>
          <w:rFonts w:ascii="Arial" w:eastAsia="Arial" w:hAnsi="Arial" w:cs="Arial"/>
          <w:bCs/>
          <w:sz w:val="20"/>
        </w:rPr>
        <w:t>S spremembo</w:t>
      </w:r>
      <w:r>
        <w:rPr>
          <w:rFonts w:ascii="Arial" w:eastAsia="Arial" w:hAnsi="Arial" w:cs="Arial"/>
          <w:bCs/>
          <w:sz w:val="20"/>
        </w:rPr>
        <w:t xml:space="preserve"> 110. člena ZJN-3</w:t>
      </w:r>
      <w:r w:rsidRPr="003528AE">
        <w:rPr>
          <w:rFonts w:ascii="Arial" w:eastAsia="Arial" w:hAnsi="Arial" w:cs="Arial"/>
          <w:bCs/>
          <w:sz w:val="20"/>
        </w:rPr>
        <w:t xml:space="preserve"> se </w:t>
      </w:r>
      <w:r>
        <w:rPr>
          <w:rFonts w:ascii="Arial" w:eastAsia="Arial" w:hAnsi="Arial" w:cs="Arial"/>
          <w:bCs/>
          <w:sz w:val="20"/>
        </w:rPr>
        <w:t xml:space="preserve">je </w:t>
      </w:r>
      <w:r w:rsidRPr="003528AE">
        <w:rPr>
          <w:rFonts w:ascii="Arial" w:eastAsia="Arial" w:hAnsi="Arial" w:cs="Arial"/>
          <w:bCs/>
          <w:sz w:val="20"/>
        </w:rPr>
        <w:t>odprav</w:t>
      </w:r>
      <w:r>
        <w:rPr>
          <w:rFonts w:ascii="Arial" w:eastAsia="Arial" w:hAnsi="Arial" w:cs="Arial"/>
          <w:bCs/>
          <w:sz w:val="20"/>
        </w:rPr>
        <w:t>ila</w:t>
      </w:r>
      <w:r w:rsidRPr="003528AE">
        <w:rPr>
          <w:rFonts w:ascii="Arial" w:eastAsia="Arial" w:hAnsi="Arial" w:cs="Arial"/>
          <w:bCs/>
          <w:sz w:val="20"/>
        </w:rPr>
        <w:t xml:space="preserve"> uvrstitev v omenjeno evidenco na podlagi ZPDZC-1. Ta določba je z novelo ZJN-3B postala brezpredmetna, saj je omenjena novela razširila nabor prekrškov, zaradi katerih je ponudnik izločen iz postopkov javnega naročanja, tudi na prekrške s področja zaposlovanja na črno (in ne zgolj zaposlovanja tujcev na črno), zaradi česar je kršitev te zakonodaje že zajeta v četrtem odstavku 75. člena ZJN-3 in uvrščanje subjekta še v to evidenco nima dodane vrednosti oziroma gre za podvajanje iste materije. </w:t>
      </w:r>
    </w:p>
    <w:p w14:paraId="20AD5738" w14:textId="77777777" w:rsidR="00936C47" w:rsidRDefault="00936C47" w:rsidP="00936C47">
      <w:pPr>
        <w:pStyle w:val="Standard"/>
        <w:spacing w:line="260" w:lineRule="atLeast"/>
        <w:rPr>
          <w:rFonts w:ascii="Arial" w:eastAsia="Arial" w:hAnsi="Arial" w:cs="Arial"/>
          <w:bCs/>
          <w:sz w:val="20"/>
        </w:rPr>
      </w:pPr>
    </w:p>
    <w:p w14:paraId="34F7B212" w14:textId="6345917B" w:rsidR="00936C47" w:rsidRPr="004E33B4" w:rsidRDefault="00936C47" w:rsidP="00936C47">
      <w:pPr>
        <w:pStyle w:val="Standard"/>
        <w:spacing w:line="260" w:lineRule="atLeast"/>
        <w:rPr>
          <w:rFonts w:ascii="Arial" w:eastAsia="Arial" w:hAnsi="Arial" w:cs="Arial"/>
          <w:sz w:val="20"/>
        </w:rPr>
      </w:pPr>
      <w:r w:rsidRPr="003528AE">
        <w:rPr>
          <w:rFonts w:ascii="Arial" w:eastAsia="Arial" w:hAnsi="Arial" w:cs="Arial"/>
          <w:sz w:val="20"/>
        </w:rPr>
        <w:t xml:space="preserve">V povezavi s spremembo 110. člena ZJN-3 se </w:t>
      </w:r>
      <w:r>
        <w:rPr>
          <w:rFonts w:ascii="Arial" w:eastAsia="Arial" w:hAnsi="Arial" w:cs="Arial"/>
          <w:sz w:val="20"/>
        </w:rPr>
        <w:t xml:space="preserve">je </w:t>
      </w:r>
      <w:r w:rsidRPr="003528AE">
        <w:rPr>
          <w:rFonts w:ascii="Arial" w:eastAsia="Arial" w:hAnsi="Arial" w:cs="Arial"/>
          <w:sz w:val="20"/>
        </w:rPr>
        <w:t>ustrezno popravi</w:t>
      </w:r>
      <w:r>
        <w:rPr>
          <w:rFonts w:ascii="Arial" w:eastAsia="Arial" w:hAnsi="Arial" w:cs="Arial"/>
          <w:sz w:val="20"/>
        </w:rPr>
        <w:t>l</w:t>
      </w:r>
      <w:r w:rsidRPr="003528AE">
        <w:rPr>
          <w:rFonts w:ascii="Arial" w:eastAsia="Arial" w:hAnsi="Arial" w:cs="Arial"/>
          <w:sz w:val="20"/>
        </w:rPr>
        <w:t xml:space="preserve"> tudi 27. člen ZPDZC-1, saj se na podlagi teh prekrškov subjekti ne bodo več uvrščali v evidenco gospodarskih subjektov z izrečenimi stranskimi sankcijami izločitve iz postopkov javnega naročanja. </w:t>
      </w:r>
      <w:r>
        <w:rPr>
          <w:rFonts w:ascii="Arial" w:eastAsia="Arial" w:hAnsi="Arial" w:cs="Arial"/>
          <w:sz w:val="20"/>
        </w:rPr>
        <w:t>Iz prvega odstavka 27. člena ZPDZC-1 se je črtalo besedilo</w:t>
      </w:r>
      <w:r w:rsidRPr="004E33B4">
        <w:rPr>
          <w:rFonts w:ascii="Arial" w:eastAsia="Arial" w:hAnsi="Arial" w:cs="Arial"/>
          <w:sz w:val="20"/>
        </w:rPr>
        <w:t xml:space="preserve"> »izloči iz postopkov javnega naročanja in«</w:t>
      </w:r>
      <w:r>
        <w:rPr>
          <w:rFonts w:ascii="Arial" w:eastAsia="Arial" w:hAnsi="Arial" w:cs="Arial"/>
          <w:sz w:val="20"/>
        </w:rPr>
        <w:t xml:space="preserve">. Posledično se je spremenil tudi šesti odstavek </w:t>
      </w:r>
      <w:r w:rsidR="006D48EA">
        <w:rPr>
          <w:rFonts w:ascii="Arial" w:eastAsia="Arial" w:hAnsi="Arial" w:cs="Arial"/>
          <w:sz w:val="20"/>
        </w:rPr>
        <w:br/>
      </w:r>
      <w:r>
        <w:rPr>
          <w:rFonts w:ascii="Arial" w:eastAsia="Arial" w:hAnsi="Arial" w:cs="Arial"/>
          <w:sz w:val="20"/>
        </w:rPr>
        <w:t>ZPDZC-1, tako da se drugi stavek tega odstavka po novem glasi:</w:t>
      </w:r>
      <w:r w:rsidRPr="004E33B4">
        <w:rPr>
          <w:rFonts w:ascii="Arial" w:eastAsia="Arial" w:hAnsi="Arial" w:cs="Arial"/>
          <w:sz w:val="20"/>
        </w:rPr>
        <w:t xml:space="preserve"> »V obvestilu navede polno ime in matično številko pravne osebe, tujega pravnega subjekta ali samozaposlene osebe ter datum, od katerega ta oseba izgubi ali se ji omeji pravica do javnih sredstev, vključno s sredstvi Evropske unije, dodeljenimi na podlagi javnega razpisa ali javnega povabila, namenjenega programom zaposlovanja in usposabljanja, ki pomenijo državno pomoč ali pomoč po pravilu </w:t>
      </w:r>
      <w:r w:rsidR="0020083A">
        <w:rPr>
          <w:rFonts w:ascii="Arial" w:eastAsia="Arial" w:hAnsi="Arial" w:cs="Arial"/>
          <w:sz w:val="20"/>
        </w:rPr>
        <w:t>'</w:t>
      </w:r>
      <w:r w:rsidRPr="004E33B4">
        <w:rPr>
          <w:rFonts w:ascii="Arial" w:eastAsia="Arial" w:hAnsi="Arial" w:cs="Arial"/>
          <w:sz w:val="20"/>
        </w:rPr>
        <w:t>de minimis</w:t>
      </w:r>
      <w:r w:rsidR="0020083A">
        <w:rPr>
          <w:rFonts w:ascii="Arial" w:eastAsia="Arial" w:hAnsi="Arial" w:cs="Arial"/>
          <w:sz w:val="20"/>
        </w:rPr>
        <w:t>'</w:t>
      </w:r>
      <w:r>
        <w:rPr>
          <w:rFonts w:ascii="Arial" w:eastAsia="Arial" w:hAnsi="Arial" w:cs="Arial"/>
          <w:sz w:val="20"/>
        </w:rPr>
        <w:t>.</w:t>
      </w:r>
      <w:r w:rsidRPr="004E33B4">
        <w:rPr>
          <w:rFonts w:ascii="Arial" w:eastAsia="Arial" w:hAnsi="Arial" w:cs="Arial"/>
          <w:sz w:val="20"/>
        </w:rPr>
        <w:t>«</w:t>
      </w:r>
    </w:p>
    <w:p w14:paraId="3FEA5F1A" w14:textId="32F2598E" w:rsidR="000C2EBD" w:rsidRDefault="000C2EBD" w:rsidP="00216994">
      <w:pPr>
        <w:pStyle w:val="Standard"/>
        <w:spacing w:line="260" w:lineRule="atLeast"/>
        <w:jc w:val="left"/>
        <w:rPr>
          <w:rFonts w:ascii="Arial" w:hAnsi="Arial" w:cs="Arial"/>
          <w:b/>
          <w:color w:val="548DD4"/>
          <w:sz w:val="20"/>
        </w:rPr>
      </w:pPr>
    </w:p>
    <w:p w14:paraId="16625C0E" w14:textId="102D3AC2" w:rsidR="006B532E" w:rsidRPr="006B532E" w:rsidRDefault="006B532E" w:rsidP="006B532E">
      <w:pPr>
        <w:pStyle w:val="Standard"/>
        <w:spacing w:line="260" w:lineRule="atLeast"/>
        <w:rPr>
          <w:rFonts w:ascii="Arial" w:hAnsi="Arial" w:cs="Arial"/>
          <w:bCs/>
          <w:color w:val="000000" w:themeColor="text1"/>
          <w:sz w:val="20"/>
        </w:rPr>
      </w:pPr>
      <w:r w:rsidRPr="006B532E">
        <w:rPr>
          <w:rFonts w:ascii="Arial" w:hAnsi="Arial" w:cs="Arial"/>
          <w:bCs/>
          <w:color w:val="000000" w:themeColor="text1"/>
          <w:sz w:val="20"/>
        </w:rPr>
        <w:t xml:space="preserve">V letu 2021 je bila na področju šolstva, natančneje na področju predšolske vzgoje, sprejeta novela Zakona o vrtcih (Uradni list RS, št. 18/21), ki še dodatno ureja področje varstva otrok z namenom preprečitve izogibanja registrskim postopkom, v katerih morajo izkazati izpolnjevanje predpisanih kadrovskih pogojev in pogojev za prostor in opremo vrtca </w:t>
      </w:r>
      <w:r w:rsidR="003C16D2">
        <w:rPr>
          <w:rFonts w:ascii="Arial" w:hAnsi="Arial" w:cs="Arial"/>
          <w:bCs/>
          <w:color w:val="000000" w:themeColor="text1"/>
          <w:sz w:val="20"/>
        </w:rPr>
        <w:t>oziroma</w:t>
      </w:r>
      <w:r w:rsidRPr="006B532E">
        <w:rPr>
          <w:rFonts w:ascii="Arial" w:hAnsi="Arial" w:cs="Arial"/>
          <w:bCs/>
          <w:color w:val="000000" w:themeColor="text1"/>
          <w:sz w:val="20"/>
        </w:rPr>
        <w:t xml:space="preserve"> prostor in opremo pri varuhu predšolskih otrok na domu. Z vidika predpisane zakonodaje je pomembna vsaka podrobnost v formulacijah zakonskih rešitev, kar omogoča, da se namen zakonskih določb, tj. da se dejavnost predšolske vzgoje </w:t>
      </w:r>
      <w:r w:rsidR="003C16D2">
        <w:rPr>
          <w:rFonts w:ascii="Arial" w:hAnsi="Arial" w:cs="Arial"/>
          <w:bCs/>
          <w:color w:val="000000" w:themeColor="text1"/>
          <w:sz w:val="20"/>
        </w:rPr>
        <w:t>oziroma</w:t>
      </w:r>
      <w:r w:rsidRPr="006B532E">
        <w:rPr>
          <w:rFonts w:ascii="Arial" w:hAnsi="Arial" w:cs="Arial"/>
          <w:bCs/>
          <w:color w:val="000000" w:themeColor="text1"/>
          <w:sz w:val="20"/>
        </w:rPr>
        <w:t xml:space="preserve"> varstva predšolskih otrok izvaja izključno le v dovoljenih oblikah, vse </w:t>
      </w:r>
      <w:r w:rsidR="00270990">
        <w:rPr>
          <w:rFonts w:ascii="Arial" w:hAnsi="Arial" w:cs="Arial"/>
          <w:bCs/>
          <w:color w:val="000000" w:themeColor="text1"/>
          <w:sz w:val="20"/>
        </w:rPr>
        <w:t>druge</w:t>
      </w:r>
      <w:r w:rsidR="00270990" w:rsidRPr="006B532E">
        <w:rPr>
          <w:rFonts w:ascii="Arial" w:hAnsi="Arial" w:cs="Arial"/>
          <w:bCs/>
          <w:color w:val="000000" w:themeColor="text1"/>
          <w:sz w:val="20"/>
        </w:rPr>
        <w:t xml:space="preserve"> </w:t>
      </w:r>
      <w:r w:rsidRPr="006B532E">
        <w:rPr>
          <w:rFonts w:ascii="Arial" w:hAnsi="Arial" w:cs="Arial"/>
          <w:bCs/>
          <w:color w:val="000000" w:themeColor="text1"/>
          <w:sz w:val="20"/>
        </w:rPr>
        <w:t>prakse pa so izrecno prepovedane.</w:t>
      </w:r>
    </w:p>
    <w:p w14:paraId="761367F1" w14:textId="77777777" w:rsidR="006B532E" w:rsidRPr="00E411D4" w:rsidRDefault="006B532E" w:rsidP="00216994">
      <w:pPr>
        <w:pStyle w:val="Standard"/>
        <w:spacing w:line="260" w:lineRule="atLeast"/>
        <w:jc w:val="left"/>
        <w:rPr>
          <w:rFonts w:ascii="Arial" w:hAnsi="Arial" w:cs="Arial"/>
          <w:b/>
          <w:color w:val="548DD4"/>
          <w:sz w:val="20"/>
        </w:rPr>
      </w:pPr>
    </w:p>
    <w:p w14:paraId="7E369086" w14:textId="7EEB0255" w:rsidR="004E169D" w:rsidRDefault="004E169D" w:rsidP="00C9335A">
      <w:pPr>
        <w:spacing w:line="276" w:lineRule="auto"/>
        <w:jc w:val="both"/>
        <w:rPr>
          <w:rFonts w:ascii="Arial" w:hAnsi="Arial" w:cs="Arial"/>
          <w:color w:val="000000" w:themeColor="text1"/>
          <w:sz w:val="20"/>
          <w:szCs w:val="20"/>
        </w:rPr>
      </w:pPr>
      <w:bookmarkStart w:id="21" w:name="_Toc486580215"/>
      <w:bookmarkStart w:id="22" w:name="_Toc453590552"/>
      <w:bookmarkStart w:id="23" w:name="_Toc450679659"/>
      <w:bookmarkStart w:id="24" w:name="_Toc518906405"/>
      <w:bookmarkStart w:id="25" w:name="_Toc488312152"/>
      <w:r w:rsidRPr="004E169D">
        <w:rPr>
          <w:rFonts w:ascii="Arial" w:hAnsi="Arial" w:cs="Arial"/>
          <w:color w:val="000000" w:themeColor="text1"/>
          <w:sz w:val="20"/>
          <w:szCs w:val="20"/>
        </w:rPr>
        <w:t>V letu 2021 je bil sprejet Gradbeni zakon</w:t>
      </w:r>
      <w:r w:rsidR="00656E9F">
        <w:rPr>
          <w:rFonts w:ascii="Arial" w:hAnsi="Arial" w:cs="Arial"/>
          <w:color w:val="000000" w:themeColor="text1"/>
          <w:sz w:val="20"/>
          <w:szCs w:val="20"/>
        </w:rPr>
        <w:t xml:space="preserve"> –</w:t>
      </w:r>
      <w:r w:rsidRPr="004E169D">
        <w:rPr>
          <w:rFonts w:ascii="Arial" w:hAnsi="Arial" w:cs="Arial"/>
          <w:color w:val="000000" w:themeColor="text1"/>
          <w:sz w:val="20"/>
          <w:szCs w:val="20"/>
        </w:rPr>
        <w:t xml:space="preserve"> GZ-1 (Uradni list RS, št. 199/21</w:t>
      </w:r>
      <w:r>
        <w:rPr>
          <w:rFonts w:ascii="Arial" w:hAnsi="Arial" w:cs="Arial"/>
          <w:color w:val="000000" w:themeColor="text1"/>
          <w:sz w:val="20"/>
          <w:szCs w:val="20"/>
        </w:rPr>
        <w:t xml:space="preserve"> </w:t>
      </w:r>
      <w:r w:rsidR="00270990">
        <w:rPr>
          <w:rFonts w:ascii="Arial" w:hAnsi="Arial" w:cs="Arial"/>
          <w:color w:val="000000" w:themeColor="text1"/>
          <w:sz w:val="20"/>
          <w:szCs w:val="20"/>
        </w:rPr>
        <w:t>z</w:t>
      </w:r>
      <w:r>
        <w:rPr>
          <w:rFonts w:ascii="Arial" w:hAnsi="Arial" w:cs="Arial"/>
          <w:color w:val="000000" w:themeColor="text1"/>
          <w:sz w:val="20"/>
          <w:szCs w:val="20"/>
        </w:rPr>
        <w:t xml:space="preserve"> </w:t>
      </w:r>
      <w:r w:rsidR="00270990">
        <w:rPr>
          <w:rFonts w:ascii="Arial" w:hAnsi="Arial" w:cs="Arial"/>
          <w:color w:val="000000" w:themeColor="text1"/>
          <w:sz w:val="20"/>
          <w:szCs w:val="20"/>
        </w:rPr>
        <w:t>za</w:t>
      </w:r>
      <w:r>
        <w:rPr>
          <w:rFonts w:ascii="Arial" w:hAnsi="Arial" w:cs="Arial"/>
          <w:color w:val="000000" w:themeColor="text1"/>
          <w:sz w:val="20"/>
          <w:szCs w:val="20"/>
        </w:rPr>
        <w:t>četkom</w:t>
      </w:r>
      <w:r w:rsidRPr="004E169D">
        <w:rPr>
          <w:rFonts w:ascii="Arial" w:hAnsi="Arial" w:cs="Arial"/>
          <w:color w:val="000000" w:themeColor="text1"/>
          <w:sz w:val="20"/>
          <w:szCs w:val="20"/>
        </w:rPr>
        <w:t xml:space="preserve"> veljavnosti </w:t>
      </w:r>
      <w:r w:rsidR="006D48EA">
        <w:rPr>
          <w:rFonts w:ascii="Arial" w:hAnsi="Arial" w:cs="Arial"/>
          <w:color w:val="000000" w:themeColor="text1"/>
          <w:sz w:val="20"/>
          <w:szCs w:val="20"/>
        </w:rPr>
        <w:br/>
      </w:r>
      <w:r w:rsidRPr="004E169D">
        <w:rPr>
          <w:rFonts w:ascii="Arial" w:hAnsi="Arial" w:cs="Arial"/>
          <w:color w:val="000000" w:themeColor="text1"/>
          <w:sz w:val="20"/>
          <w:szCs w:val="20"/>
        </w:rPr>
        <w:t>31.</w:t>
      </w:r>
      <w:r w:rsidR="00656E9F">
        <w:rPr>
          <w:rFonts w:ascii="Arial" w:hAnsi="Arial" w:cs="Arial"/>
          <w:color w:val="000000" w:themeColor="text1"/>
          <w:sz w:val="20"/>
          <w:szCs w:val="20"/>
        </w:rPr>
        <w:t xml:space="preserve"> </w:t>
      </w:r>
      <w:r w:rsidRPr="004E169D">
        <w:rPr>
          <w:rFonts w:ascii="Arial" w:hAnsi="Arial" w:cs="Arial"/>
          <w:color w:val="000000" w:themeColor="text1"/>
          <w:sz w:val="20"/>
          <w:szCs w:val="20"/>
        </w:rPr>
        <w:t>12.</w:t>
      </w:r>
      <w:r w:rsidR="00656E9F">
        <w:rPr>
          <w:rFonts w:ascii="Arial" w:hAnsi="Arial" w:cs="Arial"/>
          <w:color w:val="000000" w:themeColor="text1"/>
          <w:sz w:val="20"/>
          <w:szCs w:val="20"/>
        </w:rPr>
        <w:t xml:space="preserve"> </w:t>
      </w:r>
      <w:r w:rsidRPr="004E169D">
        <w:rPr>
          <w:rFonts w:ascii="Arial" w:hAnsi="Arial" w:cs="Arial"/>
          <w:color w:val="000000" w:themeColor="text1"/>
          <w:sz w:val="20"/>
          <w:szCs w:val="20"/>
        </w:rPr>
        <w:t>2021), ki se začne uporabljati 1.</w:t>
      </w:r>
      <w:r>
        <w:rPr>
          <w:rFonts w:ascii="Arial" w:hAnsi="Arial" w:cs="Arial"/>
          <w:color w:val="000000" w:themeColor="text1"/>
          <w:sz w:val="20"/>
          <w:szCs w:val="20"/>
        </w:rPr>
        <w:t xml:space="preserve"> </w:t>
      </w:r>
      <w:r w:rsidRPr="004E169D">
        <w:rPr>
          <w:rFonts w:ascii="Arial" w:hAnsi="Arial" w:cs="Arial"/>
          <w:color w:val="000000" w:themeColor="text1"/>
          <w:sz w:val="20"/>
          <w:szCs w:val="20"/>
        </w:rPr>
        <w:t>6.</w:t>
      </w:r>
      <w:r>
        <w:rPr>
          <w:rFonts w:ascii="Arial" w:hAnsi="Arial" w:cs="Arial"/>
          <w:color w:val="000000" w:themeColor="text1"/>
          <w:sz w:val="20"/>
          <w:szCs w:val="20"/>
        </w:rPr>
        <w:t xml:space="preserve"> </w:t>
      </w:r>
      <w:r w:rsidRPr="004E169D">
        <w:rPr>
          <w:rFonts w:ascii="Arial" w:hAnsi="Arial" w:cs="Arial"/>
          <w:color w:val="000000" w:themeColor="text1"/>
          <w:sz w:val="20"/>
          <w:szCs w:val="20"/>
        </w:rPr>
        <w:t>2022 in bo posredno vplival na preprečevanje dela in zaposlovanja na črno.</w:t>
      </w:r>
    </w:p>
    <w:p w14:paraId="38776075" w14:textId="56BC27F8" w:rsidR="00936C47" w:rsidRDefault="00936C47" w:rsidP="00C9335A">
      <w:pPr>
        <w:spacing w:line="276" w:lineRule="auto"/>
        <w:jc w:val="both"/>
        <w:rPr>
          <w:rFonts w:ascii="Arial" w:hAnsi="Arial" w:cs="Arial"/>
          <w:color w:val="000000" w:themeColor="text1"/>
          <w:sz w:val="20"/>
          <w:szCs w:val="20"/>
        </w:rPr>
      </w:pPr>
    </w:p>
    <w:p w14:paraId="0B56292B" w14:textId="4BDB6697" w:rsidR="00936C47" w:rsidRDefault="00936C47" w:rsidP="00C9335A">
      <w:pPr>
        <w:spacing w:line="276" w:lineRule="auto"/>
        <w:jc w:val="both"/>
        <w:rPr>
          <w:rFonts w:ascii="Arial" w:hAnsi="Arial" w:cs="Arial"/>
          <w:color w:val="000000" w:themeColor="text1"/>
          <w:sz w:val="20"/>
          <w:szCs w:val="20"/>
        </w:rPr>
      </w:pPr>
      <w:r w:rsidRPr="00936C47">
        <w:rPr>
          <w:rFonts w:ascii="Arial" w:hAnsi="Arial" w:cs="Arial"/>
          <w:color w:val="000000" w:themeColor="text1"/>
          <w:sz w:val="20"/>
          <w:szCs w:val="20"/>
        </w:rPr>
        <w:t xml:space="preserve">V letu 2021 je bilo zaradi preprečevanja širjenja nalezljive bolezni </w:t>
      </w:r>
      <w:r w:rsidR="00270990">
        <w:rPr>
          <w:rFonts w:ascii="Arial" w:hAnsi="Arial" w:cs="Arial"/>
          <w:color w:val="000000" w:themeColor="text1"/>
          <w:sz w:val="20"/>
          <w:szCs w:val="20"/>
        </w:rPr>
        <w:t>c</w:t>
      </w:r>
      <w:r w:rsidRPr="00936C47">
        <w:rPr>
          <w:rFonts w:ascii="Arial" w:hAnsi="Arial" w:cs="Arial"/>
          <w:color w:val="000000" w:themeColor="text1"/>
          <w:sz w:val="20"/>
          <w:szCs w:val="20"/>
        </w:rPr>
        <w:t xml:space="preserve">ovid-19 na podlagi 39. člena </w:t>
      </w:r>
      <w:r>
        <w:rPr>
          <w:rFonts w:ascii="Arial" w:hAnsi="Arial" w:cs="Arial"/>
          <w:color w:val="000000" w:themeColor="text1"/>
          <w:sz w:val="20"/>
          <w:szCs w:val="20"/>
        </w:rPr>
        <w:t>ZNB</w:t>
      </w:r>
      <w:r w:rsidRPr="00936C47">
        <w:rPr>
          <w:rFonts w:ascii="Arial" w:hAnsi="Arial" w:cs="Arial"/>
          <w:color w:val="000000" w:themeColor="text1"/>
          <w:sz w:val="20"/>
          <w:szCs w:val="20"/>
        </w:rPr>
        <w:t xml:space="preserve"> sprejetih več odlokov Vlade </w:t>
      </w:r>
      <w:r>
        <w:rPr>
          <w:rFonts w:ascii="Arial" w:hAnsi="Arial" w:cs="Arial"/>
          <w:color w:val="000000" w:themeColor="text1"/>
          <w:sz w:val="20"/>
          <w:szCs w:val="20"/>
        </w:rPr>
        <w:t>RS</w:t>
      </w:r>
      <w:r w:rsidRPr="00936C47">
        <w:rPr>
          <w:rFonts w:ascii="Arial" w:hAnsi="Arial" w:cs="Arial"/>
          <w:color w:val="000000" w:themeColor="text1"/>
          <w:sz w:val="20"/>
          <w:szCs w:val="20"/>
        </w:rPr>
        <w:t xml:space="preserve">, s katerimi je bilo začasno prepovedano ponujanje in prodaja blaga in storitev neposredno potrošnikom v </w:t>
      </w:r>
      <w:r>
        <w:rPr>
          <w:rFonts w:ascii="Arial" w:hAnsi="Arial" w:cs="Arial"/>
          <w:color w:val="000000" w:themeColor="text1"/>
          <w:sz w:val="20"/>
          <w:szCs w:val="20"/>
        </w:rPr>
        <w:t>RS</w:t>
      </w:r>
      <w:r w:rsidRPr="00936C47">
        <w:rPr>
          <w:rFonts w:ascii="Arial" w:hAnsi="Arial" w:cs="Arial"/>
          <w:color w:val="000000" w:themeColor="text1"/>
          <w:sz w:val="20"/>
          <w:szCs w:val="20"/>
        </w:rPr>
        <w:t xml:space="preserve">. </w:t>
      </w:r>
      <w:r w:rsidRPr="00471EA8">
        <w:rPr>
          <w:rFonts w:ascii="Arial" w:hAnsi="Arial" w:cs="Arial"/>
          <w:color w:val="000000" w:themeColor="text1"/>
          <w:sz w:val="20"/>
          <w:szCs w:val="20"/>
        </w:rPr>
        <w:t xml:space="preserve">Na opravljanje dejavnosti </w:t>
      </w:r>
      <w:r>
        <w:rPr>
          <w:rFonts w:ascii="Arial" w:hAnsi="Arial" w:cs="Arial"/>
          <w:color w:val="000000" w:themeColor="text1"/>
          <w:sz w:val="20"/>
          <w:szCs w:val="20"/>
        </w:rPr>
        <w:t>inšpekcijskih služb</w:t>
      </w:r>
      <w:r w:rsidRPr="00471EA8">
        <w:rPr>
          <w:rFonts w:ascii="Arial" w:hAnsi="Arial" w:cs="Arial"/>
          <w:color w:val="000000" w:themeColor="text1"/>
          <w:sz w:val="20"/>
          <w:szCs w:val="20"/>
        </w:rPr>
        <w:t xml:space="preserve"> je v letu 2021 posredno pomembno vplivalo večje število sprejetih </w:t>
      </w:r>
      <w:r>
        <w:rPr>
          <w:rFonts w:ascii="Arial" w:hAnsi="Arial" w:cs="Arial"/>
          <w:color w:val="000000" w:themeColor="text1"/>
          <w:sz w:val="20"/>
          <w:szCs w:val="20"/>
        </w:rPr>
        <w:t>o</w:t>
      </w:r>
      <w:r w:rsidRPr="00471EA8">
        <w:rPr>
          <w:rFonts w:ascii="Arial" w:hAnsi="Arial" w:cs="Arial"/>
          <w:color w:val="000000" w:themeColor="text1"/>
          <w:sz w:val="20"/>
          <w:szCs w:val="20"/>
        </w:rPr>
        <w:t xml:space="preserve">dlokov Vlade RS v povezavi s preprečevanjem širjenja okužb, zajezitvijo in obvladovanjem nalezljive bolezni </w:t>
      </w:r>
      <w:r w:rsidR="00270990">
        <w:rPr>
          <w:rFonts w:ascii="Arial" w:hAnsi="Arial" w:cs="Arial"/>
          <w:color w:val="000000" w:themeColor="text1"/>
          <w:sz w:val="20"/>
          <w:szCs w:val="20"/>
        </w:rPr>
        <w:t>c</w:t>
      </w:r>
      <w:r w:rsidRPr="00471EA8">
        <w:rPr>
          <w:rFonts w:ascii="Arial" w:hAnsi="Arial" w:cs="Arial"/>
          <w:color w:val="000000" w:themeColor="text1"/>
          <w:sz w:val="20"/>
          <w:szCs w:val="20"/>
        </w:rPr>
        <w:t>ovid-19.</w:t>
      </w:r>
      <w:r>
        <w:rPr>
          <w:rFonts w:ascii="Arial" w:hAnsi="Arial" w:cs="Arial"/>
          <w:color w:val="000000" w:themeColor="text1"/>
          <w:sz w:val="20"/>
          <w:szCs w:val="20"/>
        </w:rPr>
        <w:t xml:space="preserve"> Tako je npr. v</w:t>
      </w:r>
      <w:r w:rsidRPr="00936C47">
        <w:rPr>
          <w:rFonts w:ascii="Arial" w:hAnsi="Arial" w:cs="Arial"/>
          <w:color w:val="000000" w:themeColor="text1"/>
          <w:sz w:val="20"/>
          <w:szCs w:val="20"/>
        </w:rPr>
        <w:t xml:space="preserve"> okviru nadzora nad navedenimi odloki ZIRS izvajal nadzor nad spoštovanjem prepovedi ponujanja blaga in storitev neposredno potrošnikom ter v primeru ugotovljenih kršitev izrekel tudi prepoved ponujanja z upravno odločbo.</w:t>
      </w:r>
    </w:p>
    <w:p w14:paraId="6148FFF2" w14:textId="77777777" w:rsidR="00936C47" w:rsidRDefault="00936C47" w:rsidP="00C9335A">
      <w:pPr>
        <w:spacing w:line="276" w:lineRule="auto"/>
        <w:jc w:val="both"/>
        <w:rPr>
          <w:rFonts w:ascii="Arial" w:hAnsi="Arial" w:cs="Arial"/>
          <w:color w:val="000000" w:themeColor="text1"/>
          <w:sz w:val="20"/>
          <w:szCs w:val="20"/>
        </w:rPr>
      </w:pPr>
    </w:p>
    <w:p w14:paraId="1EAAE8DB" w14:textId="126525E9" w:rsidR="00216994" w:rsidRPr="00E411D4" w:rsidRDefault="00216994" w:rsidP="00C9335A">
      <w:pPr>
        <w:spacing w:line="276" w:lineRule="auto"/>
        <w:jc w:val="both"/>
        <w:rPr>
          <w:rFonts w:ascii="Arial" w:eastAsia="Times New Roman" w:hAnsi="Arial" w:cs="Arial"/>
          <w:b/>
          <w:bCs/>
          <w:color w:val="17365D"/>
          <w:sz w:val="20"/>
          <w:szCs w:val="20"/>
          <w:lang w:eastAsia="en-US"/>
        </w:rPr>
      </w:pPr>
      <w:r w:rsidRPr="00E411D4">
        <w:rPr>
          <w:rFonts w:ascii="Arial" w:hAnsi="Arial" w:cs="Arial"/>
          <w:color w:val="17365D"/>
          <w:sz w:val="20"/>
          <w:szCs w:val="20"/>
        </w:rPr>
        <w:br w:type="page"/>
      </w:r>
    </w:p>
    <w:p w14:paraId="1DB3D0B5" w14:textId="77777777" w:rsidR="000C2EBD" w:rsidRPr="00E411D4" w:rsidRDefault="00295F27" w:rsidP="00216994">
      <w:pPr>
        <w:pStyle w:val="Naslov1"/>
        <w:spacing w:before="0" w:after="0" w:line="260" w:lineRule="atLeast"/>
        <w:jc w:val="center"/>
        <w:rPr>
          <w:rFonts w:cs="Arial"/>
          <w:color w:val="17365D"/>
          <w:sz w:val="20"/>
          <w:szCs w:val="20"/>
        </w:rPr>
      </w:pPr>
      <w:bookmarkStart w:id="26" w:name="_Toc111631862"/>
      <w:r w:rsidRPr="00E411D4">
        <w:rPr>
          <w:rFonts w:cs="Arial"/>
          <w:color w:val="17365D"/>
          <w:sz w:val="20"/>
          <w:szCs w:val="20"/>
        </w:rPr>
        <w:t>NADZOR</w:t>
      </w:r>
      <w:bookmarkEnd w:id="21"/>
      <w:bookmarkEnd w:id="22"/>
      <w:bookmarkEnd w:id="23"/>
      <w:r w:rsidRPr="00E411D4">
        <w:rPr>
          <w:rFonts w:cs="Arial"/>
          <w:color w:val="17365D"/>
          <w:sz w:val="20"/>
          <w:szCs w:val="20"/>
        </w:rPr>
        <w:t xml:space="preserve"> PO ZAKONU O PREPREČEVANJU DELA IN ZAPOSLOVANJA NA ČRNO</w:t>
      </w:r>
      <w:bookmarkEnd w:id="24"/>
      <w:bookmarkEnd w:id="25"/>
      <w:bookmarkEnd w:id="26"/>
    </w:p>
    <w:p w14:paraId="165A7D9B" w14:textId="77777777" w:rsidR="000C2EBD" w:rsidRPr="00E411D4" w:rsidRDefault="000C2EBD" w:rsidP="00216994">
      <w:pPr>
        <w:pStyle w:val="Standard"/>
        <w:spacing w:line="260" w:lineRule="atLeast"/>
        <w:rPr>
          <w:rFonts w:ascii="Arial" w:hAnsi="Arial" w:cs="Arial"/>
          <w:sz w:val="20"/>
        </w:rPr>
      </w:pPr>
    </w:p>
    <w:p w14:paraId="28917296"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Od 18. avgusta 2014 so za nadzor po ZPDZC-1 pristojni v nadaljevanju navedeni nadzorni organi.</w:t>
      </w:r>
    </w:p>
    <w:p w14:paraId="6EE59EB5" w14:textId="77777777" w:rsidR="000C2EBD" w:rsidRPr="00E411D4" w:rsidRDefault="000C2EBD" w:rsidP="00216994">
      <w:pPr>
        <w:pStyle w:val="Standard"/>
        <w:spacing w:line="260" w:lineRule="atLeast"/>
        <w:rPr>
          <w:rFonts w:ascii="Arial" w:hAnsi="Arial" w:cs="Arial"/>
          <w:sz w:val="20"/>
        </w:rPr>
      </w:pPr>
    </w:p>
    <w:p w14:paraId="7A068B1F" w14:textId="452F424E" w:rsidR="001113B9" w:rsidRPr="00E411D4" w:rsidRDefault="001113B9" w:rsidP="001113B9">
      <w:pPr>
        <w:pStyle w:val="Standard"/>
        <w:spacing w:line="276" w:lineRule="auto"/>
        <w:rPr>
          <w:rFonts w:ascii="Arial" w:hAnsi="Arial" w:cs="Arial"/>
          <w:sz w:val="20"/>
        </w:rPr>
      </w:pPr>
      <w:r w:rsidRPr="00E411D4">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E411D4">
        <w:rPr>
          <w:rFonts w:ascii="Arial" w:hAnsi="Arial" w:cs="Arial"/>
          <w:sz w:val="20"/>
        </w:rPr>
        <w:t xml:space="preserve"> </w:t>
      </w:r>
      <w:r w:rsidRPr="00E411D4">
        <w:rPr>
          <w:rFonts w:ascii="Arial" w:hAnsi="Arial" w:cs="Arial"/>
          <w:sz w:val="20"/>
        </w:rPr>
        <w:t>nedovoljenega oglaševanja v delu, ki se nanaša na posameznike</w:t>
      </w:r>
      <w:r w:rsidR="00933A2B">
        <w:rPr>
          <w:rFonts w:ascii="Arial" w:hAnsi="Arial" w:cs="Arial"/>
          <w:sz w:val="20"/>
        </w:rPr>
        <w:t>,</w:t>
      </w:r>
      <w:r w:rsidR="000F250C" w:rsidRPr="00E411D4">
        <w:rPr>
          <w:rFonts w:ascii="Arial" w:hAnsi="Arial" w:cs="Arial"/>
          <w:sz w:val="20"/>
        </w:rPr>
        <w:t xml:space="preserve"> </w:t>
      </w:r>
      <w:r w:rsidRPr="00E411D4">
        <w:rPr>
          <w:rFonts w:ascii="Arial" w:hAnsi="Arial" w:cs="Arial"/>
          <w:sz w:val="20"/>
        </w:rPr>
        <w:t>ter za vodenje in odločanje v pr</w:t>
      </w:r>
      <w:r w:rsidR="00157F4D" w:rsidRPr="00E411D4">
        <w:rPr>
          <w:rFonts w:ascii="Arial" w:hAnsi="Arial" w:cs="Arial"/>
          <w:sz w:val="20"/>
        </w:rPr>
        <w:t>ekrškovnem postopku je pristojen</w:t>
      </w:r>
      <w:r w:rsidRPr="00E411D4">
        <w:rPr>
          <w:rFonts w:ascii="Arial" w:hAnsi="Arial" w:cs="Arial"/>
          <w:sz w:val="20"/>
        </w:rPr>
        <w:t xml:space="preserve"> </w:t>
      </w:r>
      <w:r w:rsidR="00157F4D" w:rsidRPr="00E411D4">
        <w:rPr>
          <w:rFonts w:ascii="Arial" w:hAnsi="Arial" w:cs="Arial"/>
          <w:b/>
          <w:sz w:val="20"/>
        </w:rPr>
        <w:t>FURS</w:t>
      </w:r>
      <w:r w:rsidRPr="00E411D4">
        <w:rPr>
          <w:rFonts w:ascii="Arial" w:hAnsi="Arial" w:cs="Arial"/>
          <w:sz w:val="20"/>
        </w:rPr>
        <w:t>.</w:t>
      </w:r>
    </w:p>
    <w:p w14:paraId="681430C0" w14:textId="77777777" w:rsidR="000C2EBD" w:rsidRPr="00E411D4" w:rsidRDefault="000C2EBD" w:rsidP="00216994">
      <w:pPr>
        <w:pStyle w:val="Standard"/>
        <w:spacing w:line="260" w:lineRule="atLeast"/>
        <w:rPr>
          <w:rFonts w:ascii="Arial" w:hAnsi="Arial" w:cs="Arial"/>
          <w:sz w:val="20"/>
        </w:rPr>
      </w:pPr>
    </w:p>
    <w:p w14:paraId="699F25C4" w14:textId="77777777" w:rsidR="00327AC6" w:rsidRPr="00E411D4" w:rsidRDefault="00327AC6" w:rsidP="00327AC6">
      <w:pPr>
        <w:pStyle w:val="Standard"/>
        <w:spacing w:line="276" w:lineRule="auto"/>
        <w:rPr>
          <w:rFonts w:ascii="Arial" w:hAnsi="Arial" w:cs="Arial"/>
          <w:sz w:val="20"/>
        </w:rPr>
      </w:pPr>
      <w:r w:rsidRPr="00E411D4">
        <w:rPr>
          <w:rFonts w:ascii="Arial" w:hAnsi="Arial" w:cs="Arial"/>
          <w:sz w:val="20"/>
        </w:rPr>
        <w:t>Za nadzor in odkrivanje prekrškov na področju dela na črno</w:t>
      </w:r>
      <w:r w:rsidR="009E19AC" w:rsidRPr="00E411D4">
        <w:rPr>
          <w:rFonts w:ascii="Arial" w:hAnsi="Arial" w:cs="Arial"/>
          <w:sz w:val="20"/>
        </w:rPr>
        <w:t>,</w:t>
      </w:r>
      <w:r w:rsidRPr="00E411D4">
        <w:rPr>
          <w:rFonts w:ascii="Arial" w:hAnsi="Arial" w:cs="Arial"/>
          <w:sz w:val="20"/>
        </w:rPr>
        <w:t xml:space="preserve"> ki se nanaša na pravne osebe, tuje pravne subjekte, samozaposlene osebe in posameznike, omogočanja dela na črno,</w:t>
      </w:r>
      <w:r w:rsidRPr="00E411D4" w:rsidDel="009C794C">
        <w:rPr>
          <w:rFonts w:ascii="Arial" w:hAnsi="Arial" w:cs="Arial"/>
          <w:sz w:val="20"/>
        </w:rPr>
        <w:t xml:space="preserve"> </w:t>
      </w:r>
      <w:r w:rsidRPr="00E411D4">
        <w:rPr>
          <w:rFonts w:ascii="Arial" w:hAnsi="Arial" w:cs="Arial"/>
          <w:sz w:val="20"/>
        </w:rPr>
        <w:t xml:space="preserve">v delu, ki se nanaša na pravne osebe, tuje pravne subjekte in samozaposlene osebe, in nedovoljenega oglaševanja v delu, ki se nanaša na pravne osebe, tuje pravne subjekte in samozaposlene osebe, ter za vodenje in odločanje v prekrškovnem postopku je pristojen </w:t>
      </w:r>
      <w:r w:rsidR="00157F4D" w:rsidRPr="00E411D4">
        <w:rPr>
          <w:rFonts w:ascii="Arial" w:hAnsi="Arial" w:cs="Arial"/>
          <w:b/>
          <w:sz w:val="20"/>
        </w:rPr>
        <w:t>TIRS</w:t>
      </w:r>
      <w:r w:rsidRPr="00E411D4">
        <w:rPr>
          <w:rFonts w:ascii="Arial" w:hAnsi="Arial" w:cs="Arial"/>
          <w:sz w:val="20"/>
        </w:rPr>
        <w:t>.</w:t>
      </w:r>
    </w:p>
    <w:p w14:paraId="1978BF40" w14:textId="77777777" w:rsidR="000C2EBD" w:rsidRPr="00E411D4" w:rsidRDefault="000C2EBD" w:rsidP="00216994">
      <w:pPr>
        <w:pStyle w:val="Standard"/>
        <w:spacing w:line="260" w:lineRule="atLeast"/>
        <w:rPr>
          <w:rFonts w:ascii="Arial" w:hAnsi="Arial" w:cs="Arial"/>
          <w:sz w:val="20"/>
        </w:rPr>
      </w:pPr>
    </w:p>
    <w:p w14:paraId="484DB512"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E411D4">
        <w:rPr>
          <w:rFonts w:ascii="Arial" w:hAnsi="Arial" w:cs="Arial"/>
          <w:b/>
          <w:sz w:val="20"/>
        </w:rPr>
        <w:t>IRSD</w:t>
      </w:r>
      <w:r w:rsidRPr="00E411D4">
        <w:rPr>
          <w:rFonts w:ascii="Arial" w:hAnsi="Arial" w:cs="Arial"/>
          <w:sz w:val="20"/>
        </w:rPr>
        <w:t>.</w:t>
      </w:r>
    </w:p>
    <w:p w14:paraId="68283D91" w14:textId="77777777" w:rsidR="000C2EBD" w:rsidRPr="00E411D4" w:rsidRDefault="000C2EBD" w:rsidP="00216994">
      <w:pPr>
        <w:pStyle w:val="Standard"/>
        <w:spacing w:line="260" w:lineRule="atLeast"/>
        <w:rPr>
          <w:rFonts w:ascii="Arial" w:hAnsi="Arial" w:cs="Arial"/>
          <w:sz w:val="20"/>
        </w:rPr>
      </w:pPr>
    </w:p>
    <w:p w14:paraId="6ACECF32"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Za nadzor nad kršitvami, ki se nanašajo na izpolnjevanje posebnih pogojev za opravljanje dejavnosti, so pristojni </w:t>
      </w:r>
      <w:r w:rsidRPr="00E411D4">
        <w:rPr>
          <w:rFonts w:ascii="Arial" w:hAnsi="Arial" w:cs="Arial"/>
          <w:b/>
          <w:sz w:val="20"/>
        </w:rPr>
        <w:t>nadzorni organi s področja prometa, kmetijstva in okolja, gozdarstva, energetike in prostora, zdravja, šolstva in športa ter notranjih zadev</w:t>
      </w:r>
      <w:r w:rsidRPr="00E411D4">
        <w:rPr>
          <w:rFonts w:ascii="Arial" w:hAnsi="Arial" w:cs="Arial"/>
          <w:sz w:val="20"/>
        </w:rPr>
        <w:t>.</w:t>
      </w:r>
    </w:p>
    <w:p w14:paraId="1AEFA41B" w14:textId="77777777" w:rsidR="000C2EBD" w:rsidRPr="00E411D4" w:rsidRDefault="000C2EBD" w:rsidP="00216994">
      <w:pPr>
        <w:pStyle w:val="Standard"/>
        <w:spacing w:line="260" w:lineRule="atLeast"/>
        <w:rPr>
          <w:rFonts w:ascii="Arial" w:hAnsi="Arial" w:cs="Arial"/>
          <w:sz w:val="20"/>
        </w:rPr>
      </w:pPr>
    </w:p>
    <w:p w14:paraId="76776BDC"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pošljejo pristojnemu nadzornemu organu.</w:t>
      </w:r>
    </w:p>
    <w:p w14:paraId="5E71BEC5" w14:textId="77777777" w:rsidR="000C2EBD" w:rsidRPr="00E411D4" w:rsidRDefault="000C2EBD" w:rsidP="00216994">
      <w:pPr>
        <w:pStyle w:val="Standard"/>
        <w:spacing w:line="260" w:lineRule="atLeast"/>
        <w:rPr>
          <w:rFonts w:ascii="Arial" w:hAnsi="Arial" w:cs="Arial"/>
          <w:sz w:val="20"/>
        </w:rPr>
      </w:pPr>
    </w:p>
    <w:p w14:paraId="4CB0827A"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Nadzorni organi imajo po zakonu na področju, ki ga nadzorujejo, pristojnost izdati odločbo o prepovedi opravljanja dejavnosti ali dela na črno v primeru ugotovljene kršitve iz 3. člena ZPDZC-1 (delo na črno) in v primeru kršitve prepovedi zaposlovanja na črno.</w:t>
      </w:r>
    </w:p>
    <w:p w14:paraId="1A82711C" w14:textId="77777777" w:rsidR="000C2EBD" w:rsidRPr="00E411D4" w:rsidRDefault="000C2EBD" w:rsidP="00216994">
      <w:pPr>
        <w:pStyle w:val="Standard"/>
        <w:spacing w:line="260" w:lineRule="atLeast"/>
        <w:rPr>
          <w:rFonts w:ascii="Arial" w:hAnsi="Arial" w:cs="Arial"/>
          <w:color w:val="C6D9F1"/>
          <w:sz w:val="20"/>
        </w:rPr>
      </w:pPr>
    </w:p>
    <w:p w14:paraId="193A054F"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FINANČNA UPRAVA REPUBLIKE SLOVENIJE</w:t>
      </w:r>
    </w:p>
    <w:p w14:paraId="61EA5BC6" w14:textId="77777777" w:rsidR="007653E7" w:rsidRPr="00E411D4" w:rsidRDefault="007653E7" w:rsidP="00216994">
      <w:pPr>
        <w:pStyle w:val="Odstavekseznama"/>
        <w:spacing w:line="260" w:lineRule="atLeast"/>
        <w:ind w:left="0"/>
        <w:rPr>
          <w:rFonts w:cs="Arial"/>
          <w:b/>
          <w:szCs w:val="20"/>
        </w:rPr>
      </w:pPr>
    </w:p>
    <w:p w14:paraId="76CF9DFB" w14:textId="77777777" w:rsidR="007653E7" w:rsidRPr="00E411D4" w:rsidRDefault="007653E7" w:rsidP="00B453E8">
      <w:pPr>
        <w:widowControl/>
        <w:suppressAutoHyphens w:val="0"/>
        <w:autoSpaceDN/>
        <w:spacing w:line="260" w:lineRule="atLeast"/>
        <w:contextualSpacing/>
        <w:textAlignment w:val="auto"/>
        <w:rPr>
          <w:rFonts w:ascii="Arial" w:eastAsia="Times New Roman" w:hAnsi="Arial" w:cs="Arial"/>
          <w:b/>
          <w:color w:val="002060"/>
          <w:kern w:val="0"/>
          <w:sz w:val="20"/>
          <w:szCs w:val="20"/>
          <w:lang w:eastAsia="en-US"/>
        </w:rPr>
      </w:pPr>
      <w:r w:rsidRPr="00E411D4">
        <w:rPr>
          <w:rFonts w:ascii="Arial" w:eastAsia="Times New Roman" w:hAnsi="Arial" w:cs="Arial"/>
          <w:b/>
          <w:color w:val="002060"/>
          <w:kern w:val="0"/>
          <w:sz w:val="20"/>
          <w:szCs w:val="20"/>
          <w:lang w:eastAsia="en-US"/>
        </w:rPr>
        <w:t>Podatki o številu izvedenih nadzorov, izrečenih ukrepov</w:t>
      </w:r>
    </w:p>
    <w:p w14:paraId="44817442" w14:textId="76945B0A" w:rsidR="007653E7"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49B4FF3A" w14:textId="4E8731DA"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Eno izmed pomembnih področij boja proti sivi ekonomiji </w:t>
      </w:r>
      <w:r w:rsidR="00CA307B">
        <w:rPr>
          <w:rFonts w:ascii="Arial" w:eastAsia="Times New Roman" w:hAnsi="Arial" w:cs="Arial"/>
          <w:color w:val="000000" w:themeColor="text1"/>
          <w:kern w:val="0"/>
          <w:sz w:val="20"/>
          <w:szCs w:val="20"/>
          <w:lang w:eastAsia="en-US"/>
        </w:rPr>
        <w:t>je</w:t>
      </w:r>
      <w:r w:rsidR="00CA307B" w:rsidRPr="005907B0">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preprečevanje dela in zaposlovanja na črno, ki mu FURS kot nadzorni organ po ZPDZC-1 namenja velik del aktivnosti. </w:t>
      </w:r>
    </w:p>
    <w:p w14:paraId="73EB2A9C"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p>
    <w:p w14:paraId="4CCC4691" w14:textId="5054CADE" w:rsidR="00D34C98" w:rsidRDefault="005907B0"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r w:rsidRPr="005907B0">
        <w:rPr>
          <w:rFonts w:ascii="Arial" w:eastAsia="Times New Roman" w:hAnsi="Arial" w:cs="Arial"/>
          <w:i/>
          <w:color w:val="000000" w:themeColor="text1"/>
          <w:kern w:val="0"/>
          <w:sz w:val="20"/>
          <w:szCs w:val="20"/>
          <w:lang w:eastAsia="en-US"/>
        </w:rPr>
        <w:t>Podatki o nadzorih dela in zaposlovanja na črno po ZPDZC-1</w:t>
      </w:r>
    </w:p>
    <w:tbl>
      <w:tblPr>
        <w:tblW w:w="89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030"/>
        <w:gridCol w:w="1030"/>
        <w:gridCol w:w="1030"/>
        <w:gridCol w:w="1057"/>
        <w:gridCol w:w="1098"/>
      </w:tblGrid>
      <w:tr w:rsidR="00D34C98" w:rsidRPr="005907B0" w14:paraId="06CF5F5D" w14:textId="77777777" w:rsidTr="00420E86">
        <w:trPr>
          <w:trHeight w:val="430"/>
        </w:trPr>
        <w:tc>
          <w:tcPr>
            <w:tcW w:w="3686" w:type="dxa"/>
            <w:shd w:val="clear" w:color="000000" w:fill="4BACC6"/>
            <w:noWrap/>
            <w:vAlign w:val="center"/>
            <w:hideMark/>
          </w:tcPr>
          <w:p w14:paraId="445D7481"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w:t>
            </w:r>
          </w:p>
        </w:tc>
        <w:tc>
          <w:tcPr>
            <w:tcW w:w="992" w:type="dxa"/>
            <w:shd w:val="clear" w:color="000000" w:fill="4BACC6"/>
            <w:vAlign w:val="center"/>
          </w:tcPr>
          <w:p w14:paraId="504B57A6" w14:textId="77777777" w:rsidR="00D34C98" w:rsidRPr="005907B0" w:rsidRDefault="00D34C98" w:rsidP="00420E86">
            <w:pPr>
              <w:widowControl/>
              <w:suppressAutoHyphens w:val="0"/>
              <w:autoSpaceDN/>
              <w:spacing w:line="260" w:lineRule="atLeast"/>
              <w:jc w:val="center"/>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2018</w:t>
            </w:r>
          </w:p>
        </w:tc>
        <w:tc>
          <w:tcPr>
            <w:tcW w:w="992" w:type="dxa"/>
            <w:shd w:val="clear" w:color="000000" w:fill="4BACC6"/>
            <w:vAlign w:val="center"/>
          </w:tcPr>
          <w:p w14:paraId="756E4C86" w14:textId="77777777" w:rsidR="00D34C98" w:rsidRPr="005907B0" w:rsidRDefault="00D34C98" w:rsidP="00420E86">
            <w:pPr>
              <w:widowControl/>
              <w:suppressAutoHyphens w:val="0"/>
              <w:autoSpaceDN/>
              <w:spacing w:line="260" w:lineRule="atLeast"/>
              <w:jc w:val="center"/>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2019</w:t>
            </w:r>
          </w:p>
        </w:tc>
        <w:tc>
          <w:tcPr>
            <w:tcW w:w="993" w:type="dxa"/>
            <w:shd w:val="clear" w:color="000000" w:fill="4BACC6"/>
            <w:vAlign w:val="center"/>
          </w:tcPr>
          <w:p w14:paraId="237AACFD" w14:textId="77777777" w:rsidR="00D34C98" w:rsidRPr="005907B0" w:rsidRDefault="00D34C98" w:rsidP="00420E86">
            <w:pPr>
              <w:widowControl/>
              <w:suppressAutoHyphens w:val="0"/>
              <w:autoSpaceDN/>
              <w:spacing w:line="260" w:lineRule="atLeast"/>
              <w:jc w:val="center"/>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2020</w:t>
            </w:r>
          </w:p>
        </w:tc>
        <w:tc>
          <w:tcPr>
            <w:tcW w:w="1134" w:type="dxa"/>
            <w:shd w:val="clear" w:color="000000" w:fill="4BACC6"/>
            <w:vAlign w:val="center"/>
          </w:tcPr>
          <w:p w14:paraId="344B2693" w14:textId="77777777" w:rsidR="00D34C98" w:rsidRPr="005907B0" w:rsidRDefault="00D34C98" w:rsidP="00420E86">
            <w:pPr>
              <w:widowControl/>
              <w:suppressAutoHyphens w:val="0"/>
              <w:autoSpaceDN/>
              <w:spacing w:line="260" w:lineRule="atLeast"/>
              <w:jc w:val="center"/>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2021</w:t>
            </w:r>
          </w:p>
        </w:tc>
        <w:tc>
          <w:tcPr>
            <w:tcW w:w="1134" w:type="dxa"/>
            <w:shd w:val="clear" w:color="000000" w:fill="4BACC6"/>
            <w:vAlign w:val="center"/>
            <w:hideMark/>
          </w:tcPr>
          <w:p w14:paraId="4213A5E0"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Indeks 2021/2020</w:t>
            </w:r>
          </w:p>
        </w:tc>
      </w:tr>
      <w:tr w:rsidR="00D34C98" w:rsidRPr="005907B0" w14:paraId="217A15C4" w14:textId="77777777" w:rsidTr="00420E86">
        <w:trPr>
          <w:trHeight w:val="300"/>
        </w:trPr>
        <w:tc>
          <w:tcPr>
            <w:tcW w:w="3686" w:type="dxa"/>
            <w:shd w:val="clear" w:color="auto" w:fill="auto"/>
            <w:noWrap/>
            <w:vAlign w:val="center"/>
            <w:hideMark/>
          </w:tcPr>
          <w:p w14:paraId="5C8A3638"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Število nadzorov po ZPDZC-1</w:t>
            </w:r>
          </w:p>
        </w:tc>
        <w:tc>
          <w:tcPr>
            <w:tcW w:w="992" w:type="dxa"/>
            <w:shd w:val="clear" w:color="auto" w:fill="auto"/>
            <w:vAlign w:val="center"/>
          </w:tcPr>
          <w:p w14:paraId="3D4EEE77"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12.754</w:t>
            </w:r>
          </w:p>
        </w:tc>
        <w:tc>
          <w:tcPr>
            <w:tcW w:w="992" w:type="dxa"/>
            <w:shd w:val="clear" w:color="auto" w:fill="auto"/>
            <w:vAlign w:val="center"/>
          </w:tcPr>
          <w:p w14:paraId="181F2931"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11.982</w:t>
            </w:r>
          </w:p>
        </w:tc>
        <w:tc>
          <w:tcPr>
            <w:tcW w:w="993" w:type="dxa"/>
            <w:shd w:val="clear" w:color="auto" w:fill="auto"/>
            <w:vAlign w:val="center"/>
          </w:tcPr>
          <w:p w14:paraId="7E7C0E1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Cs/>
                <w:color w:val="000000" w:themeColor="text1"/>
                <w:kern w:val="0"/>
                <w:sz w:val="20"/>
                <w:szCs w:val="20"/>
                <w:lang w:eastAsia="en-US"/>
              </w:rPr>
            </w:pPr>
            <w:r w:rsidRPr="005907B0">
              <w:rPr>
                <w:rFonts w:ascii="Arial" w:eastAsia="Times New Roman" w:hAnsi="Arial" w:cs="Arial"/>
                <w:bCs/>
                <w:color w:val="000000" w:themeColor="text1"/>
                <w:kern w:val="0"/>
                <w:sz w:val="20"/>
                <w:szCs w:val="20"/>
                <w:lang w:eastAsia="en-US"/>
              </w:rPr>
              <w:t>9.248</w:t>
            </w:r>
          </w:p>
        </w:tc>
        <w:tc>
          <w:tcPr>
            <w:tcW w:w="1134" w:type="dxa"/>
            <w:vAlign w:val="center"/>
          </w:tcPr>
          <w:p w14:paraId="7835B1FD"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11.995</w:t>
            </w:r>
          </w:p>
        </w:tc>
        <w:tc>
          <w:tcPr>
            <w:tcW w:w="1134" w:type="dxa"/>
            <w:shd w:val="clear" w:color="auto" w:fill="auto"/>
            <w:vAlign w:val="center"/>
            <w:hideMark/>
          </w:tcPr>
          <w:p w14:paraId="3EFA401B"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129,7 %</w:t>
            </w:r>
          </w:p>
        </w:tc>
      </w:tr>
      <w:tr w:rsidR="00D34C98" w:rsidRPr="005907B0" w14:paraId="78DEB436" w14:textId="77777777" w:rsidTr="00420E86">
        <w:trPr>
          <w:trHeight w:val="300"/>
        </w:trPr>
        <w:tc>
          <w:tcPr>
            <w:tcW w:w="3686" w:type="dxa"/>
            <w:shd w:val="clear" w:color="auto" w:fill="auto"/>
            <w:noWrap/>
            <w:vAlign w:val="center"/>
            <w:hideMark/>
          </w:tcPr>
          <w:p w14:paraId="63A1BE64"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Število ugotovljenih sumov kršitev v nadzorih </w:t>
            </w:r>
          </w:p>
        </w:tc>
        <w:tc>
          <w:tcPr>
            <w:tcW w:w="992" w:type="dxa"/>
            <w:shd w:val="clear" w:color="auto" w:fill="auto"/>
            <w:vAlign w:val="center"/>
          </w:tcPr>
          <w:p w14:paraId="4F11F963"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2.976</w:t>
            </w:r>
          </w:p>
        </w:tc>
        <w:tc>
          <w:tcPr>
            <w:tcW w:w="992" w:type="dxa"/>
            <w:shd w:val="clear" w:color="auto" w:fill="auto"/>
            <w:vAlign w:val="center"/>
          </w:tcPr>
          <w:p w14:paraId="7F993CDA"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2.962</w:t>
            </w:r>
          </w:p>
        </w:tc>
        <w:tc>
          <w:tcPr>
            <w:tcW w:w="993" w:type="dxa"/>
            <w:shd w:val="clear" w:color="auto" w:fill="auto"/>
            <w:vAlign w:val="center"/>
          </w:tcPr>
          <w:p w14:paraId="34C07AFF"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Cs/>
                <w:color w:val="000000" w:themeColor="text1"/>
                <w:kern w:val="0"/>
                <w:sz w:val="20"/>
                <w:szCs w:val="20"/>
                <w:lang w:eastAsia="en-US"/>
              </w:rPr>
            </w:pPr>
            <w:r w:rsidRPr="005907B0">
              <w:rPr>
                <w:rFonts w:ascii="Arial" w:eastAsia="Times New Roman" w:hAnsi="Arial" w:cs="Arial"/>
                <w:bCs/>
                <w:color w:val="000000" w:themeColor="text1"/>
                <w:kern w:val="0"/>
                <w:sz w:val="20"/>
                <w:szCs w:val="20"/>
                <w:lang w:eastAsia="en-US"/>
              </w:rPr>
              <w:t>2.563</w:t>
            </w:r>
          </w:p>
        </w:tc>
        <w:tc>
          <w:tcPr>
            <w:tcW w:w="1134" w:type="dxa"/>
            <w:vAlign w:val="center"/>
          </w:tcPr>
          <w:p w14:paraId="573B4F9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3.003</w:t>
            </w:r>
          </w:p>
        </w:tc>
        <w:tc>
          <w:tcPr>
            <w:tcW w:w="1134" w:type="dxa"/>
            <w:shd w:val="clear" w:color="auto" w:fill="auto"/>
            <w:vAlign w:val="center"/>
            <w:hideMark/>
          </w:tcPr>
          <w:p w14:paraId="19695496"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117,2 %</w:t>
            </w:r>
          </w:p>
        </w:tc>
      </w:tr>
      <w:tr w:rsidR="00D34C98" w:rsidRPr="005907B0" w14:paraId="7CF69270" w14:textId="77777777" w:rsidTr="00420E86">
        <w:trPr>
          <w:trHeight w:val="300"/>
        </w:trPr>
        <w:tc>
          <w:tcPr>
            <w:tcW w:w="3686" w:type="dxa"/>
            <w:shd w:val="clear" w:color="auto" w:fill="auto"/>
            <w:noWrap/>
            <w:vAlign w:val="center"/>
            <w:hideMark/>
          </w:tcPr>
          <w:p w14:paraId="12B484E4"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Število prepovednih odločb po ZPDZC-1</w:t>
            </w:r>
          </w:p>
        </w:tc>
        <w:tc>
          <w:tcPr>
            <w:tcW w:w="992" w:type="dxa"/>
            <w:shd w:val="clear" w:color="auto" w:fill="auto"/>
            <w:vAlign w:val="center"/>
          </w:tcPr>
          <w:p w14:paraId="325AC950"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800</w:t>
            </w:r>
          </w:p>
        </w:tc>
        <w:tc>
          <w:tcPr>
            <w:tcW w:w="992" w:type="dxa"/>
            <w:shd w:val="clear" w:color="auto" w:fill="auto"/>
            <w:vAlign w:val="center"/>
          </w:tcPr>
          <w:p w14:paraId="5FE9DB86"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746</w:t>
            </w:r>
          </w:p>
        </w:tc>
        <w:tc>
          <w:tcPr>
            <w:tcW w:w="993" w:type="dxa"/>
            <w:shd w:val="clear" w:color="auto" w:fill="auto"/>
            <w:vAlign w:val="center"/>
          </w:tcPr>
          <w:p w14:paraId="29979F3D"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Cs/>
                <w:color w:val="000000" w:themeColor="text1"/>
                <w:kern w:val="0"/>
                <w:sz w:val="20"/>
                <w:szCs w:val="20"/>
                <w:lang w:eastAsia="en-US"/>
              </w:rPr>
            </w:pPr>
            <w:r w:rsidRPr="005907B0">
              <w:rPr>
                <w:rFonts w:ascii="Arial" w:eastAsia="Times New Roman" w:hAnsi="Arial" w:cs="Arial"/>
                <w:bCs/>
                <w:color w:val="000000" w:themeColor="text1"/>
                <w:kern w:val="0"/>
                <w:sz w:val="20"/>
                <w:szCs w:val="20"/>
                <w:lang w:eastAsia="en-US"/>
              </w:rPr>
              <w:t>752</w:t>
            </w:r>
          </w:p>
        </w:tc>
        <w:tc>
          <w:tcPr>
            <w:tcW w:w="1134" w:type="dxa"/>
            <w:vAlign w:val="center"/>
          </w:tcPr>
          <w:p w14:paraId="38C4AECB"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666</w:t>
            </w:r>
          </w:p>
        </w:tc>
        <w:tc>
          <w:tcPr>
            <w:tcW w:w="1134" w:type="dxa"/>
            <w:shd w:val="clear" w:color="auto" w:fill="auto"/>
            <w:vAlign w:val="center"/>
            <w:hideMark/>
          </w:tcPr>
          <w:p w14:paraId="6C726E1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88,6 %</w:t>
            </w:r>
          </w:p>
        </w:tc>
      </w:tr>
      <w:tr w:rsidR="00D34C98" w:rsidRPr="005907B0" w14:paraId="7F539D82" w14:textId="77777777" w:rsidTr="00420E86">
        <w:trPr>
          <w:trHeight w:val="300"/>
        </w:trPr>
        <w:tc>
          <w:tcPr>
            <w:tcW w:w="3686" w:type="dxa"/>
            <w:shd w:val="clear" w:color="auto" w:fill="auto"/>
            <w:noWrap/>
            <w:vAlign w:val="center"/>
            <w:hideMark/>
          </w:tcPr>
          <w:p w14:paraId="1A5CDF7B" w14:textId="7777777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Število obravnavanih prekrškov po ZPDZC-1</w:t>
            </w:r>
            <w:r w:rsidRPr="005907B0">
              <w:rPr>
                <w:rFonts w:ascii="Arial" w:eastAsia="Times New Roman" w:hAnsi="Arial" w:cs="Arial"/>
                <w:color w:val="000000" w:themeColor="text1"/>
                <w:kern w:val="0"/>
                <w:sz w:val="20"/>
                <w:szCs w:val="20"/>
                <w:vertAlign w:val="superscript"/>
                <w:lang w:val="it-IT" w:eastAsia="en-US"/>
              </w:rPr>
              <w:footnoteReference w:customMarkFollows="1" w:id="1"/>
              <w:t>[1]</w:t>
            </w:r>
            <w:r w:rsidRPr="005907B0">
              <w:rPr>
                <w:rFonts w:ascii="Arial" w:eastAsia="Times New Roman" w:hAnsi="Arial" w:cs="Arial"/>
                <w:color w:val="000000" w:themeColor="text1"/>
                <w:kern w:val="0"/>
                <w:sz w:val="20"/>
                <w:szCs w:val="20"/>
                <w:lang w:val="it-IT" w:eastAsia="en-US"/>
              </w:rPr>
              <w:t xml:space="preserve"> </w:t>
            </w:r>
          </w:p>
        </w:tc>
        <w:tc>
          <w:tcPr>
            <w:tcW w:w="992" w:type="dxa"/>
            <w:shd w:val="clear" w:color="auto" w:fill="auto"/>
            <w:vAlign w:val="center"/>
          </w:tcPr>
          <w:p w14:paraId="77F630D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3.135</w:t>
            </w:r>
          </w:p>
        </w:tc>
        <w:tc>
          <w:tcPr>
            <w:tcW w:w="992" w:type="dxa"/>
            <w:shd w:val="clear" w:color="auto" w:fill="auto"/>
            <w:vAlign w:val="center"/>
          </w:tcPr>
          <w:p w14:paraId="3ABCD364"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2.826</w:t>
            </w:r>
          </w:p>
        </w:tc>
        <w:tc>
          <w:tcPr>
            <w:tcW w:w="993" w:type="dxa"/>
            <w:shd w:val="clear" w:color="auto" w:fill="auto"/>
            <w:vAlign w:val="center"/>
          </w:tcPr>
          <w:p w14:paraId="7906862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Cs/>
                <w:color w:val="000000" w:themeColor="text1"/>
                <w:kern w:val="0"/>
                <w:sz w:val="20"/>
                <w:szCs w:val="20"/>
                <w:lang w:eastAsia="en-US"/>
              </w:rPr>
            </w:pPr>
            <w:r w:rsidRPr="005907B0">
              <w:rPr>
                <w:rFonts w:ascii="Arial" w:eastAsia="Times New Roman" w:hAnsi="Arial" w:cs="Arial"/>
                <w:bCs/>
                <w:color w:val="000000" w:themeColor="text1"/>
                <w:kern w:val="0"/>
                <w:sz w:val="20"/>
                <w:szCs w:val="20"/>
                <w:lang w:eastAsia="en-US"/>
              </w:rPr>
              <w:t>3.313</w:t>
            </w:r>
          </w:p>
        </w:tc>
        <w:tc>
          <w:tcPr>
            <w:tcW w:w="1134" w:type="dxa"/>
            <w:vAlign w:val="center"/>
          </w:tcPr>
          <w:p w14:paraId="0A559CC7"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2.548</w:t>
            </w:r>
          </w:p>
        </w:tc>
        <w:tc>
          <w:tcPr>
            <w:tcW w:w="1134" w:type="dxa"/>
            <w:shd w:val="clear" w:color="auto" w:fill="auto"/>
            <w:vAlign w:val="center"/>
            <w:hideMark/>
          </w:tcPr>
          <w:p w14:paraId="116C35AB"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76,9 % </w:t>
            </w:r>
          </w:p>
        </w:tc>
      </w:tr>
      <w:tr w:rsidR="00D34C98" w:rsidRPr="005907B0" w14:paraId="10DBF975" w14:textId="77777777" w:rsidTr="00420E86">
        <w:trPr>
          <w:trHeight w:val="300"/>
        </w:trPr>
        <w:tc>
          <w:tcPr>
            <w:tcW w:w="3686" w:type="dxa"/>
            <w:shd w:val="clear" w:color="auto" w:fill="auto"/>
            <w:noWrap/>
            <w:vAlign w:val="center"/>
          </w:tcPr>
          <w:p w14:paraId="45CE93DD" w14:textId="2A8A91B7" w:rsidR="00D34C98" w:rsidRPr="005907B0" w:rsidRDefault="00D34C98"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Znesek glob </w:t>
            </w:r>
            <w:r w:rsidR="00CA307B">
              <w:rPr>
                <w:rFonts w:ascii="Arial" w:eastAsia="Times New Roman" w:hAnsi="Arial" w:cs="Arial"/>
                <w:color w:val="000000" w:themeColor="text1"/>
                <w:kern w:val="0"/>
                <w:sz w:val="20"/>
                <w:szCs w:val="20"/>
                <w:lang w:eastAsia="en-US"/>
              </w:rPr>
              <w:t>(</w:t>
            </w:r>
            <w:r w:rsidRPr="005907B0">
              <w:rPr>
                <w:rFonts w:ascii="Arial" w:eastAsia="Times New Roman" w:hAnsi="Arial" w:cs="Arial"/>
                <w:color w:val="000000" w:themeColor="text1"/>
                <w:kern w:val="0"/>
                <w:sz w:val="20"/>
                <w:szCs w:val="20"/>
                <w:lang w:eastAsia="en-US"/>
              </w:rPr>
              <w:t xml:space="preserve">v </w:t>
            </w:r>
            <w:r>
              <w:rPr>
                <w:rFonts w:ascii="Arial" w:eastAsia="Times New Roman" w:hAnsi="Arial" w:cs="Arial"/>
                <w:color w:val="000000" w:themeColor="text1"/>
                <w:kern w:val="0"/>
                <w:sz w:val="20"/>
                <w:szCs w:val="20"/>
                <w:lang w:eastAsia="en-US"/>
              </w:rPr>
              <w:t>evrih</w:t>
            </w:r>
            <w:r w:rsidR="00CA307B">
              <w:rPr>
                <w:rFonts w:ascii="Arial" w:eastAsia="Times New Roman" w:hAnsi="Arial" w:cs="Arial"/>
                <w:color w:val="000000" w:themeColor="text1"/>
                <w:kern w:val="0"/>
                <w:sz w:val="20"/>
                <w:szCs w:val="20"/>
                <w:lang w:eastAsia="en-US"/>
              </w:rPr>
              <w:t>)</w:t>
            </w:r>
          </w:p>
        </w:tc>
        <w:tc>
          <w:tcPr>
            <w:tcW w:w="992" w:type="dxa"/>
            <w:shd w:val="clear" w:color="auto" w:fill="auto"/>
            <w:vAlign w:val="center"/>
          </w:tcPr>
          <w:p w14:paraId="210B6712"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5.957.900</w:t>
            </w:r>
          </w:p>
        </w:tc>
        <w:tc>
          <w:tcPr>
            <w:tcW w:w="992" w:type="dxa"/>
            <w:shd w:val="clear" w:color="auto" w:fill="auto"/>
            <w:vAlign w:val="center"/>
          </w:tcPr>
          <w:p w14:paraId="4D7DD296"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5.836.400</w:t>
            </w:r>
          </w:p>
        </w:tc>
        <w:tc>
          <w:tcPr>
            <w:tcW w:w="993" w:type="dxa"/>
            <w:shd w:val="clear" w:color="auto" w:fill="auto"/>
            <w:vAlign w:val="center"/>
          </w:tcPr>
          <w:p w14:paraId="6F04B56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Cs/>
                <w:color w:val="000000" w:themeColor="text1"/>
                <w:kern w:val="0"/>
                <w:sz w:val="20"/>
                <w:szCs w:val="20"/>
                <w:lang w:eastAsia="en-US"/>
              </w:rPr>
            </w:pPr>
            <w:r w:rsidRPr="005907B0">
              <w:rPr>
                <w:rFonts w:ascii="Arial" w:eastAsia="Times New Roman" w:hAnsi="Arial" w:cs="Arial"/>
                <w:bCs/>
                <w:color w:val="000000" w:themeColor="text1"/>
                <w:kern w:val="0"/>
                <w:sz w:val="20"/>
                <w:szCs w:val="20"/>
                <w:lang w:eastAsia="en-US"/>
              </w:rPr>
              <w:t>3.095.180</w:t>
            </w:r>
          </w:p>
        </w:tc>
        <w:tc>
          <w:tcPr>
            <w:tcW w:w="1134" w:type="dxa"/>
            <w:vAlign w:val="center"/>
          </w:tcPr>
          <w:p w14:paraId="22B04CB8"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4.894.720</w:t>
            </w:r>
          </w:p>
        </w:tc>
        <w:tc>
          <w:tcPr>
            <w:tcW w:w="1134" w:type="dxa"/>
            <w:shd w:val="clear" w:color="auto" w:fill="auto"/>
            <w:vAlign w:val="center"/>
          </w:tcPr>
          <w:p w14:paraId="607C0516" w14:textId="77777777" w:rsidR="00D34C98" w:rsidRPr="005907B0" w:rsidRDefault="00D34C98" w:rsidP="00420E86">
            <w:pPr>
              <w:widowControl/>
              <w:suppressAutoHyphens w:val="0"/>
              <w:autoSpaceDN/>
              <w:spacing w:line="260" w:lineRule="atLeast"/>
              <w:jc w:val="right"/>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158,1 %</w:t>
            </w:r>
          </w:p>
        </w:tc>
      </w:tr>
    </w:tbl>
    <w:p w14:paraId="6DF01CAD" w14:textId="2F89062B" w:rsidR="00D34C98" w:rsidRDefault="00D34C98"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p>
    <w:p w14:paraId="36BE7A0F" w14:textId="53796FA4" w:rsidR="00D34C98" w:rsidRPr="005907B0" w:rsidRDefault="009D1E91"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V letu 2021 je bilo opravljenih 11.995 nadzorov po ZPDZC-1, od tega 10.508 nadzorov na področju </w:t>
      </w:r>
      <w:r w:rsidR="00727843">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zaposlovanja na črno in 1.487 nadzorov na področju dela na črno. Poleg nadzorov je bilo izvedenih tudi 1.054 </w:t>
      </w:r>
      <w:r w:rsidR="001A1698">
        <w:rPr>
          <w:rFonts w:ascii="Arial" w:eastAsia="Times New Roman" w:hAnsi="Arial" w:cs="Arial"/>
          <w:color w:val="000000" w:themeColor="text1"/>
          <w:kern w:val="0"/>
          <w:sz w:val="20"/>
          <w:szCs w:val="20"/>
          <w:lang w:eastAsia="en-US"/>
        </w:rPr>
        <w:t>drugih</w:t>
      </w:r>
    </w:p>
    <w:p w14:paraId="32699255" w14:textId="18C5713D"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aktivnosti</w:t>
      </w:r>
      <w:r w:rsidR="00904DE8">
        <w:rPr>
          <w:rFonts w:ascii="Arial" w:eastAsia="Times New Roman" w:hAnsi="Arial" w:cs="Arial"/>
          <w:color w:val="000000" w:themeColor="text1"/>
          <w:kern w:val="0"/>
          <w:sz w:val="20"/>
          <w:szCs w:val="20"/>
          <w:lang w:eastAsia="en-US"/>
        </w:rPr>
        <w:t>,</w:t>
      </w:r>
      <w:r w:rsidRPr="005907B0">
        <w:rPr>
          <w:rFonts w:ascii="Arial" w:eastAsia="Times New Roman" w:hAnsi="Arial" w:cs="Arial"/>
          <w:color w:val="000000" w:themeColor="text1"/>
          <w:kern w:val="0"/>
          <w:sz w:val="20"/>
          <w:szCs w:val="20"/>
          <w:lang w:eastAsia="en-US"/>
        </w:rPr>
        <w:t xml:space="preserve"> povezanih z nadzori, ki so jih opravili mobilni oddelki in v katerih so</w:t>
      </w:r>
      <w:r w:rsidR="00904DE8">
        <w:rPr>
          <w:rFonts w:ascii="Arial" w:eastAsia="Times New Roman" w:hAnsi="Arial" w:cs="Arial"/>
          <w:color w:val="000000" w:themeColor="text1"/>
          <w:kern w:val="0"/>
          <w:sz w:val="20"/>
          <w:szCs w:val="20"/>
          <w:lang w:eastAsia="en-US"/>
        </w:rPr>
        <w:t xml:space="preserve"> bile</w:t>
      </w:r>
      <w:r w:rsidRPr="005907B0">
        <w:rPr>
          <w:rFonts w:ascii="Arial" w:eastAsia="Times New Roman" w:hAnsi="Arial" w:cs="Arial"/>
          <w:color w:val="000000" w:themeColor="text1"/>
          <w:kern w:val="0"/>
          <w:sz w:val="20"/>
          <w:szCs w:val="20"/>
          <w:lang w:eastAsia="en-US"/>
        </w:rPr>
        <w:t xml:space="preserve"> ugotov</w:t>
      </w:r>
      <w:r w:rsidR="00904DE8">
        <w:rPr>
          <w:rFonts w:ascii="Arial" w:eastAsia="Times New Roman" w:hAnsi="Arial" w:cs="Arial"/>
          <w:color w:val="000000" w:themeColor="text1"/>
          <w:kern w:val="0"/>
          <w:sz w:val="20"/>
          <w:szCs w:val="20"/>
          <w:lang w:eastAsia="en-US"/>
        </w:rPr>
        <w:t>ljene</w:t>
      </w:r>
      <w:r w:rsidRPr="005907B0">
        <w:rPr>
          <w:rFonts w:ascii="Arial" w:eastAsia="Times New Roman" w:hAnsi="Arial" w:cs="Arial"/>
          <w:color w:val="000000" w:themeColor="text1"/>
          <w:kern w:val="0"/>
          <w:sz w:val="20"/>
          <w:szCs w:val="20"/>
          <w:lang w:eastAsia="en-US"/>
        </w:rPr>
        <w:t xml:space="preserve"> nepravilnosti. Nadzore so ob izvajanju drugih nalog na podlagi letnega </w:t>
      </w:r>
      <w:r w:rsidR="00D210D4">
        <w:rPr>
          <w:rFonts w:ascii="Arial" w:eastAsia="Times New Roman" w:hAnsi="Arial" w:cs="Arial"/>
          <w:color w:val="000000" w:themeColor="text1"/>
          <w:kern w:val="0"/>
          <w:sz w:val="20"/>
          <w:szCs w:val="20"/>
          <w:lang w:eastAsia="en-US"/>
        </w:rPr>
        <w:t>načrta</w:t>
      </w:r>
      <w:r w:rsidR="00D210D4" w:rsidRPr="005907B0">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opravljali mobilni oddelki in finančni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inšpektorji. Letni načrt je bil pripravljen na podlagi različnih kriterijev, s katerimi so bili prepoznani tvegani zavezanci. Gre namreč za področje, za katero običajno ne obstajajo podatki v uradnih evidencah. Nadzori so bili opravljeni tudi na podlagi prejetih prijav </w:t>
      </w:r>
      <w:r w:rsidR="00D210D4">
        <w:rPr>
          <w:rFonts w:ascii="Arial" w:eastAsia="Times New Roman" w:hAnsi="Arial" w:cs="Arial"/>
          <w:color w:val="000000" w:themeColor="text1"/>
          <w:kern w:val="0"/>
          <w:sz w:val="20"/>
          <w:szCs w:val="20"/>
          <w:lang w:eastAsia="en-US"/>
        </w:rPr>
        <w:t>in</w:t>
      </w:r>
      <w:r w:rsidR="00D210D4" w:rsidRPr="005907B0">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oglasov iz različnih medijev </w:t>
      </w:r>
      <w:r w:rsidR="003C16D2">
        <w:rPr>
          <w:rFonts w:ascii="Arial" w:eastAsia="Times New Roman" w:hAnsi="Arial" w:cs="Arial"/>
          <w:color w:val="000000" w:themeColor="text1"/>
          <w:kern w:val="0"/>
          <w:sz w:val="20"/>
          <w:szCs w:val="20"/>
          <w:lang w:eastAsia="en-US"/>
        </w:rPr>
        <w:t>oziroma</w:t>
      </w:r>
      <w:r w:rsidRPr="005907B0">
        <w:rPr>
          <w:rFonts w:ascii="Arial" w:eastAsia="Times New Roman" w:hAnsi="Arial" w:cs="Arial"/>
          <w:color w:val="000000" w:themeColor="text1"/>
          <w:kern w:val="0"/>
          <w:sz w:val="20"/>
          <w:szCs w:val="20"/>
          <w:lang w:eastAsia="en-US"/>
        </w:rPr>
        <w:t xml:space="preserve"> objavljenih na drug način, ki je dostopen javnosti. </w:t>
      </w:r>
    </w:p>
    <w:p w14:paraId="171FA85D"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348AB753" w14:textId="2665F116"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Ukrepi za preprečevanje širjenja epidemije nalezljiv</w:t>
      </w:r>
      <w:r w:rsidR="00FF1DA6">
        <w:rPr>
          <w:rFonts w:ascii="Arial" w:eastAsia="Times New Roman" w:hAnsi="Arial" w:cs="Arial"/>
          <w:color w:val="000000" w:themeColor="text1"/>
          <w:kern w:val="0"/>
          <w:sz w:val="20"/>
          <w:szCs w:val="20"/>
          <w:lang w:eastAsia="en-US"/>
        </w:rPr>
        <w:t>e</w:t>
      </w:r>
      <w:r w:rsidRPr="005907B0">
        <w:rPr>
          <w:rFonts w:ascii="Arial" w:eastAsia="Times New Roman" w:hAnsi="Arial" w:cs="Arial"/>
          <w:color w:val="000000" w:themeColor="text1"/>
          <w:kern w:val="0"/>
          <w:sz w:val="20"/>
          <w:szCs w:val="20"/>
          <w:lang w:eastAsia="en-US"/>
        </w:rPr>
        <w:t xml:space="preserve"> </w:t>
      </w:r>
      <w:r w:rsidR="00313209">
        <w:rPr>
          <w:rFonts w:ascii="Arial" w:eastAsia="Times New Roman" w:hAnsi="Arial" w:cs="Arial"/>
          <w:color w:val="000000" w:themeColor="text1"/>
          <w:kern w:val="0"/>
          <w:sz w:val="20"/>
          <w:szCs w:val="20"/>
          <w:lang w:eastAsia="en-US"/>
        </w:rPr>
        <w:t xml:space="preserve">koronavirusne </w:t>
      </w:r>
      <w:r w:rsidRPr="005907B0">
        <w:rPr>
          <w:rFonts w:ascii="Arial" w:eastAsia="Times New Roman" w:hAnsi="Arial" w:cs="Arial"/>
          <w:color w:val="000000" w:themeColor="text1"/>
          <w:kern w:val="0"/>
          <w:sz w:val="20"/>
          <w:szCs w:val="20"/>
          <w:lang w:eastAsia="en-US"/>
        </w:rPr>
        <w:t xml:space="preserve">bolezni </w:t>
      </w:r>
      <w:r w:rsidR="00313209">
        <w:rPr>
          <w:rFonts w:ascii="Arial" w:eastAsia="Times New Roman" w:hAnsi="Arial" w:cs="Arial"/>
          <w:color w:val="000000" w:themeColor="text1"/>
          <w:kern w:val="0"/>
          <w:sz w:val="20"/>
          <w:szCs w:val="20"/>
          <w:lang w:eastAsia="en-US"/>
        </w:rPr>
        <w:t xml:space="preserve">2019 </w:t>
      </w:r>
      <w:r w:rsidRPr="005907B0">
        <w:rPr>
          <w:rFonts w:ascii="Arial" w:eastAsia="Times New Roman" w:hAnsi="Arial" w:cs="Arial"/>
          <w:color w:val="000000" w:themeColor="text1"/>
          <w:kern w:val="0"/>
          <w:sz w:val="20"/>
          <w:szCs w:val="20"/>
          <w:lang w:eastAsia="en-US"/>
        </w:rPr>
        <w:t>(</w:t>
      </w:r>
      <w:r w:rsidR="00D210D4">
        <w:rPr>
          <w:rFonts w:ascii="Arial" w:eastAsia="Times New Roman" w:hAnsi="Arial" w:cs="Arial"/>
          <w:color w:val="000000" w:themeColor="text1"/>
          <w:kern w:val="0"/>
          <w:sz w:val="20"/>
          <w:szCs w:val="20"/>
          <w:lang w:eastAsia="en-US"/>
        </w:rPr>
        <w:t>c</w:t>
      </w:r>
      <w:r w:rsidRPr="005907B0">
        <w:rPr>
          <w:rFonts w:ascii="Arial" w:eastAsia="Times New Roman" w:hAnsi="Arial" w:cs="Arial"/>
          <w:color w:val="000000" w:themeColor="text1"/>
          <w:kern w:val="0"/>
          <w:sz w:val="20"/>
          <w:szCs w:val="20"/>
          <w:lang w:eastAsia="en-US"/>
        </w:rPr>
        <w:t xml:space="preserve">ovid-19) </w:t>
      </w:r>
      <w:r w:rsidRPr="00761846">
        <w:rPr>
          <w:rFonts w:ascii="Arial" w:eastAsia="Times New Roman" w:hAnsi="Arial" w:cs="Arial"/>
          <w:color w:val="000000" w:themeColor="text1"/>
          <w:kern w:val="0"/>
          <w:sz w:val="20"/>
          <w:szCs w:val="20"/>
          <w:lang w:eastAsia="en-US"/>
        </w:rPr>
        <w:t>in</w:t>
      </w:r>
      <w:r w:rsidRPr="005907B0">
        <w:rPr>
          <w:rFonts w:ascii="Arial" w:eastAsia="Times New Roman" w:hAnsi="Arial" w:cs="Arial"/>
          <w:color w:val="000000" w:themeColor="text1"/>
          <w:kern w:val="0"/>
          <w:sz w:val="20"/>
          <w:szCs w:val="20"/>
          <w:lang w:eastAsia="en-US"/>
        </w:rPr>
        <w:t xml:space="preserve"> pristojnost nadzora le</w:t>
      </w:r>
      <w:r w:rsidR="00904DE8">
        <w:rPr>
          <w:rFonts w:ascii="Arial" w:eastAsia="Times New Roman" w:hAnsi="Arial" w:cs="Arial"/>
          <w:color w:val="000000" w:themeColor="text1"/>
          <w:kern w:val="0"/>
          <w:sz w:val="20"/>
          <w:szCs w:val="20"/>
          <w:lang w:eastAsia="en-US"/>
        </w:rPr>
        <w:t>-</w:t>
      </w:r>
      <w:r w:rsidRPr="005907B0">
        <w:rPr>
          <w:rFonts w:ascii="Arial" w:eastAsia="Times New Roman" w:hAnsi="Arial" w:cs="Arial"/>
          <w:color w:val="000000" w:themeColor="text1"/>
          <w:kern w:val="0"/>
          <w:sz w:val="20"/>
          <w:szCs w:val="20"/>
          <w:lang w:eastAsia="en-US"/>
        </w:rPr>
        <w:t xml:space="preserve">teh so v letu 2021 pomembno posegli v aktivnosti izvajanja inšpekcijskih nadzorov. Visoko število opravljenih nadzorov dela in zaposlovanja na črno (30 % več v primerjavi s preteklim letom) je rezultat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izvajanja inšpekcijskih nadzorov nad izvajanjem ukrepov (vladnih odlokov) za zmanjšanje tveganja okužbe in širjenja okužbe </w:t>
      </w:r>
      <w:r w:rsidR="009D472D">
        <w:rPr>
          <w:rFonts w:ascii="Arial" w:eastAsia="Times New Roman" w:hAnsi="Arial" w:cs="Arial"/>
          <w:color w:val="000000" w:themeColor="text1"/>
          <w:kern w:val="0"/>
          <w:sz w:val="20"/>
          <w:szCs w:val="20"/>
          <w:lang w:eastAsia="en-US"/>
        </w:rPr>
        <w:t>s</w:t>
      </w:r>
      <w:r w:rsidRPr="005907B0">
        <w:rPr>
          <w:rFonts w:ascii="Arial" w:eastAsia="Times New Roman" w:hAnsi="Arial" w:cs="Arial"/>
          <w:color w:val="000000" w:themeColor="text1"/>
          <w:kern w:val="0"/>
          <w:sz w:val="20"/>
          <w:szCs w:val="20"/>
          <w:lang w:eastAsia="en-US"/>
        </w:rPr>
        <w:t xml:space="preserve"> </w:t>
      </w:r>
      <w:r w:rsidR="009D472D">
        <w:rPr>
          <w:rFonts w:ascii="Arial" w:eastAsia="Times New Roman" w:hAnsi="Arial" w:cs="Arial"/>
          <w:color w:val="000000" w:themeColor="text1"/>
          <w:kern w:val="0"/>
          <w:sz w:val="20"/>
          <w:szCs w:val="20"/>
          <w:lang w:eastAsia="en-US"/>
        </w:rPr>
        <w:t>c</w:t>
      </w:r>
      <w:r w:rsidR="00914F55" w:rsidRPr="005907B0">
        <w:rPr>
          <w:rFonts w:ascii="Arial" w:eastAsia="Times New Roman" w:hAnsi="Arial" w:cs="Arial"/>
          <w:color w:val="000000" w:themeColor="text1"/>
          <w:kern w:val="0"/>
          <w:sz w:val="20"/>
          <w:szCs w:val="20"/>
          <w:lang w:eastAsia="en-US"/>
        </w:rPr>
        <w:t>ovid</w:t>
      </w:r>
      <w:r w:rsidR="009D472D">
        <w:rPr>
          <w:rFonts w:ascii="Arial" w:eastAsia="Times New Roman" w:hAnsi="Arial" w:cs="Arial"/>
          <w:color w:val="000000" w:themeColor="text1"/>
          <w:kern w:val="0"/>
          <w:sz w:val="20"/>
          <w:szCs w:val="20"/>
          <w:lang w:eastAsia="en-US"/>
        </w:rPr>
        <w:t>om</w:t>
      </w:r>
      <w:r w:rsidRPr="005907B0">
        <w:rPr>
          <w:rFonts w:ascii="Arial" w:eastAsia="Times New Roman" w:hAnsi="Arial" w:cs="Arial"/>
          <w:color w:val="000000" w:themeColor="text1"/>
          <w:kern w:val="0"/>
          <w:sz w:val="20"/>
          <w:szCs w:val="20"/>
          <w:lang w:eastAsia="en-US"/>
        </w:rPr>
        <w:t xml:space="preserve">-19, ki so se izvajali sočasno z izvajanjem nadzorov iz pristojnosti FURS </w:t>
      </w:r>
      <w:r w:rsidR="006D48EA">
        <w:rPr>
          <w:rFonts w:ascii="Arial" w:eastAsia="Times New Roman" w:hAnsi="Arial" w:cs="Arial"/>
          <w:color w:val="000000" w:themeColor="text1"/>
          <w:kern w:val="0"/>
          <w:sz w:val="20"/>
          <w:szCs w:val="20"/>
          <w:lang w:eastAsia="en-US"/>
        </w:rPr>
        <w:br/>
      </w:r>
      <w:r w:rsidR="009D472D">
        <w:rPr>
          <w:rFonts w:ascii="Arial" w:eastAsia="Times New Roman" w:hAnsi="Arial" w:cs="Arial"/>
          <w:color w:val="000000" w:themeColor="text1"/>
          <w:kern w:val="0"/>
          <w:sz w:val="20"/>
          <w:szCs w:val="20"/>
          <w:lang w:eastAsia="en-US"/>
        </w:rPr>
        <w:t>prednostno</w:t>
      </w:r>
      <w:r w:rsidRPr="005907B0">
        <w:rPr>
          <w:rFonts w:ascii="Arial" w:eastAsia="Times New Roman" w:hAnsi="Arial" w:cs="Arial"/>
          <w:color w:val="000000" w:themeColor="text1"/>
          <w:kern w:val="0"/>
          <w:sz w:val="20"/>
          <w:szCs w:val="20"/>
          <w:lang w:eastAsia="en-US"/>
        </w:rPr>
        <w:t>. Zaradi epidemiološk</w:t>
      </w:r>
      <w:r w:rsidR="009D472D">
        <w:rPr>
          <w:rFonts w:ascii="Arial" w:eastAsia="Times New Roman" w:hAnsi="Arial" w:cs="Arial"/>
          <w:color w:val="000000" w:themeColor="text1"/>
          <w:kern w:val="0"/>
          <w:sz w:val="20"/>
          <w:szCs w:val="20"/>
          <w:lang w:eastAsia="en-US"/>
        </w:rPr>
        <w:t>ih</w:t>
      </w:r>
      <w:r w:rsidRPr="005907B0">
        <w:rPr>
          <w:rFonts w:ascii="Arial" w:eastAsia="Times New Roman" w:hAnsi="Arial" w:cs="Arial"/>
          <w:color w:val="000000" w:themeColor="text1"/>
          <w:kern w:val="0"/>
          <w:sz w:val="20"/>
          <w:szCs w:val="20"/>
          <w:lang w:eastAsia="en-US"/>
        </w:rPr>
        <w:t xml:space="preserve"> </w:t>
      </w:r>
      <w:r w:rsidR="009D472D">
        <w:rPr>
          <w:rFonts w:ascii="Arial" w:eastAsia="Times New Roman" w:hAnsi="Arial" w:cs="Arial"/>
          <w:color w:val="000000" w:themeColor="text1"/>
          <w:kern w:val="0"/>
          <w:sz w:val="20"/>
          <w:szCs w:val="20"/>
          <w:lang w:eastAsia="en-US"/>
        </w:rPr>
        <w:t>razmer</w:t>
      </w:r>
      <w:r w:rsidRPr="005907B0">
        <w:rPr>
          <w:rFonts w:ascii="Arial" w:eastAsia="Times New Roman" w:hAnsi="Arial" w:cs="Arial"/>
          <w:color w:val="000000" w:themeColor="text1"/>
          <w:kern w:val="0"/>
          <w:sz w:val="20"/>
          <w:szCs w:val="20"/>
          <w:lang w:eastAsia="en-US"/>
        </w:rPr>
        <w:t xml:space="preserve"> </w:t>
      </w:r>
      <w:r w:rsidR="009D472D">
        <w:rPr>
          <w:rFonts w:ascii="Arial" w:eastAsia="Times New Roman" w:hAnsi="Arial" w:cs="Arial"/>
          <w:color w:val="000000" w:themeColor="text1"/>
          <w:kern w:val="0"/>
          <w:sz w:val="20"/>
          <w:szCs w:val="20"/>
          <w:lang w:eastAsia="en-US"/>
        </w:rPr>
        <w:t xml:space="preserve">ob </w:t>
      </w:r>
      <w:r w:rsidRPr="005907B0">
        <w:rPr>
          <w:rFonts w:ascii="Arial" w:eastAsia="Times New Roman" w:hAnsi="Arial" w:cs="Arial"/>
          <w:color w:val="000000" w:themeColor="text1"/>
          <w:kern w:val="0"/>
          <w:sz w:val="20"/>
          <w:szCs w:val="20"/>
          <w:lang w:eastAsia="en-US"/>
        </w:rPr>
        <w:t>širjenj</w:t>
      </w:r>
      <w:r w:rsidR="009D472D">
        <w:rPr>
          <w:rFonts w:ascii="Arial" w:eastAsia="Times New Roman" w:hAnsi="Arial" w:cs="Arial"/>
          <w:color w:val="000000" w:themeColor="text1"/>
          <w:kern w:val="0"/>
          <w:sz w:val="20"/>
          <w:szCs w:val="20"/>
          <w:lang w:eastAsia="en-US"/>
        </w:rPr>
        <w:t>u</w:t>
      </w:r>
      <w:r w:rsidRPr="005907B0">
        <w:rPr>
          <w:rFonts w:ascii="Arial" w:eastAsia="Times New Roman" w:hAnsi="Arial" w:cs="Arial"/>
          <w:color w:val="000000" w:themeColor="text1"/>
          <w:kern w:val="0"/>
          <w:sz w:val="20"/>
          <w:szCs w:val="20"/>
          <w:lang w:eastAsia="en-US"/>
        </w:rPr>
        <w:t xml:space="preserve"> nalezljive bolezni </w:t>
      </w:r>
      <w:r w:rsidR="00DA056A">
        <w:rPr>
          <w:rFonts w:ascii="Arial" w:eastAsia="Times New Roman" w:hAnsi="Arial" w:cs="Arial"/>
          <w:color w:val="000000" w:themeColor="text1"/>
          <w:kern w:val="0"/>
          <w:sz w:val="20"/>
          <w:szCs w:val="20"/>
          <w:lang w:eastAsia="en-US"/>
        </w:rPr>
        <w:t>c</w:t>
      </w:r>
      <w:r w:rsidRPr="005907B0">
        <w:rPr>
          <w:rFonts w:ascii="Arial" w:eastAsia="Times New Roman" w:hAnsi="Arial" w:cs="Arial"/>
          <w:color w:val="000000" w:themeColor="text1"/>
          <w:kern w:val="0"/>
          <w:sz w:val="20"/>
          <w:szCs w:val="20"/>
          <w:lang w:eastAsia="en-US"/>
        </w:rPr>
        <w:t xml:space="preserve">ovid-19 so se v povečanem obsegu kot primarni nadzori izvajali nadzori, ki se pretežno izvajajo na terenu (kot so nadzori dela in zaposlovanja na črno </w:t>
      </w:r>
      <w:r w:rsidR="009D472D">
        <w:rPr>
          <w:rFonts w:ascii="Arial" w:eastAsia="Times New Roman" w:hAnsi="Arial" w:cs="Arial"/>
          <w:color w:val="000000" w:themeColor="text1"/>
          <w:kern w:val="0"/>
          <w:sz w:val="20"/>
          <w:szCs w:val="20"/>
          <w:lang w:eastAsia="en-US"/>
        </w:rPr>
        <w:t>in</w:t>
      </w:r>
      <w:r w:rsidR="009D472D" w:rsidRPr="005907B0">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nadzori davčnih blagajn). Vzporedno z izvajanjem nadzorov nad ukrepi za zmanjševanje tveganja okužbe in širjenja okužbe </w:t>
      </w:r>
      <w:r w:rsidR="00AC366A">
        <w:rPr>
          <w:rFonts w:ascii="Arial" w:eastAsia="Times New Roman" w:hAnsi="Arial" w:cs="Arial"/>
          <w:color w:val="000000" w:themeColor="text1"/>
          <w:kern w:val="0"/>
          <w:sz w:val="20"/>
          <w:szCs w:val="20"/>
          <w:lang w:eastAsia="en-US"/>
        </w:rPr>
        <w:t>s</w:t>
      </w:r>
      <w:r w:rsidRPr="005907B0">
        <w:rPr>
          <w:rFonts w:ascii="Arial" w:eastAsia="Times New Roman" w:hAnsi="Arial" w:cs="Arial"/>
          <w:color w:val="000000" w:themeColor="text1"/>
          <w:kern w:val="0"/>
          <w:sz w:val="20"/>
          <w:szCs w:val="20"/>
          <w:lang w:eastAsia="en-US"/>
        </w:rPr>
        <w:t xml:space="preserve"> </w:t>
      </w:r>
      <w:r w:rsidR="00FF1DA6">
        <w:rPr>
          <w:rFonts w:ascii="Arial" w:eastAsia="Times New Roman" w:hAnsi="Arial" w:cs="Arial"/>
          <w:color w:val="000000" w:themeColor="text1"/>
          <w:kern w:val="0"/>
          <w:sz w:val="20"/>
          <w:szCs w:val="20"/>
          <w:lang w:eastAsia="en-US"/>
        </w:rPr>
        <w:t>c</w:t>
      </w:r>
      <w:r w:rsidRPr="005907B0">
        <w:rPr>
          <w:rFonts w:ascii="Arial" w:eastAsia="Times New Roman" w:hAnsi="Arial" w:cs="Arial"/>
          <w:color w:val="000000" w:themeColor="text1"/>
          <w:kern w:val="0"/>
          <w:sz w:val="20"/>
          <w:szCs w:val="20"/>
          <w:lang w:eastAsia="en-US"/>
        </w:rPr>
        <w:t>ovid</w:t>
      </w:r>
      <w:r w:rsidR="00AC366A">
        <w:rPr>
          <w:rFonts w:ascii="Arial" w:eastAsia="Times New Roman" w:hAnsi="Arial" w:cs="Arial"/>
          <w:color w:val="000000" w:themeColor="text1"/>
          <w:kern w:val="0"/>
          <w:sz w:val="20"/>
          <w:szCs w:val="20"/>
          <w:lang w:eastAsia="en-US"/>
        </w:rPr>
        <w:t>om</w:t>
      </w:r>
      <w:r w:rsidRPr="005907B0">
        <w:rPr>
          <w:rFonts w:ascii="Arial" w:eastAsia="Times New Roman" w:hAnsi="Arial" w:cs="Arial"/>
          <w:color w:val="000000" w:themeColor="text1"/>
          <w:kern w:val="0"/>
          <w:sz w:val="20"/>
          <w:szCs w:val="20"/>
          <w:lang w:eastAsia="en-US"/>
        </w:rPr>
        <w:t xml:space="preserve">-19 je bilo opravljenih 2.680 nadzorov zaposlovanja na črno, kar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predstavlja 25</w:t>
      </w:r>
      <w:r w:rsidR="00914F55">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 od vseh opravljenih nadzorov zaposlovanja na črno. </w:t>
      </w:r>
    </w:p>
    <w:p w14:paraId="48A7C631"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676B13E0" w14:textId="27ADFCF1"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V nadzorih po ZPDZC-1 je bilo v letu 2021 ugotovljenih več kot 3.000 kršitev, kar je 17 % več kot v preteklem letu. Delež nadzorov s kršitvami je znašal 23 %. Ker se na tem področju nadzori izvajajo v večjem delu po obravnavi prijav, je delež ugotovljenih kršitev v opravljenih nadzorih precej odvisen od tega, kako natančni so podatki po prijavah.</w:t>
      </w:r>
    </w:p>
    <w:p w14:paraId="11E65C8F"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4D7987CE" w14:textId="2FDEAB44"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Odstopanje števila opravljenih nadzorov na letni ravni in posledično nižja učinkovitost nadzorov po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ZPD</w:t>
      </w:r>
      <w:r w:rsidR="00914F55">
        <w:rPr>
          <w:rFonts w:ascii="Arial" w:eastAsia="Times New Roman" w:hAnsi="Arial" w:cs="Arial"/>
          <w:color w:val="000000" w:themeColor="text1"/>
          <w:kern w:val="0"/>
          <w:sz w:val="20"/>
          <w:szCs w:val="20"/>
          <w:lang w:eastAsia="en-US"/>
        </w:rPr>
        <w:t>Z</w:t>
      </w:r>
      <w:r w:rsidRPr="005907B0">
        <w:rPr>
          <w:rFonts w:ascii="Arial" w:eastAsia="Times New Roman" w:hAnsi="Arial" w:cs="Arial"/>
          <w:color w:val="000000" w:themeColor="text1"/>
          <w:kern w:val="0"/>
          <w:sz w:val="20"/>
          <w:szCs w:val="20"/>
          <w:lang w:eastAsia="en-US"/>
        </w:rPr>
        <w:t xml:space="preserve">C-1 je odraz izvajanja inšpekcijskih nadzorov v času trajanja epidemije in veljavnosti vladnih odlokov nad izvajanjem ukrepov za zmanjšanje tveganja okužbe in širjenja okužbe </w:t>
      </w:r>
      <w:r w:rsidR="00361C63">
        <w:rPr>
          <w:rFonts w:ascii="Arial" w:eastAsia="Times New Roman" w:hAnsi="Arial" w:cs="Arial"/>
          <w:color w:val="000000" w:themeColor="text1"/>
          <w:kern w:val="0"/>
          <w:sz w:val="20"/>
          <w:szCs w:val="20"/>
          <w:lang w:eastAsia="en-US"/>
        </w:rPr>
        <w:t>s covidom-19</w:t>
      </w:r>
      <w:r w:rsidRPr="005907B0">
        <w:rPr>
          <w:rFonts w:ascii="Arial" w:eastAsia="Times New Roman" w:hAnsi="Arial" w:cs="Arial"/>
          <w:color w:val="000000" w:themeColor="text1"/>
          <w:kern w:val="0"/>
          <w:sz w:val="20"/>
          <w:szCs w:val="20"/>
          <w:lang w:eastAsia="en-US"/>
        </w:rPr>
        <w:t xml:space="preserve">, pri čemer izbor nadzorov s področja zaposlovanja na črno in gotovinskega poslovanja ni temeljil na analizi tveganja dela in zaposlovanja na črno </w:t>
      </w:r>
      <w:r w:rsidR="003C16D2">
        <w:rPr>
          <w:rFonts w:ascii="Arial" w:eastAsia="Times New Roman" w:hAnsi="Arial" w:cs="Arial"/>
          <w:color w:val="000000" w:themeColor="text1"/>
          <w:kern w:val="0"/>
          <w:sz w:val="20"/>
          <w:szCs w:val="20"/>
          <w:lang w:eastAsia="en-US"/>
        </w:rPr>
        <w:t>oziroma</w:t>
      </w:r>
      <w:r w:rsidRPr="005907B0">
        <w:rPr>
          <w:rFonts w:ascii="Arial" w:eastAsia="Times New Roman" w:hAnsi="Arial" w:cs="Arial"/>
          <w:color w:val="000000" w:themeColor="text1"/>
          <w:kern w:val="0"/>
          <w:sz w:val="20"/>
          <w:szCs w:val="20"/>
          <w:lang w:eastAsia="en-US"/>
        </w:rPr>
        <w:t xml:space="preserve"> na davčnih kršitvah, ampak je bil namen nadzorov zagotavljati spoštovanje predpisanih ukrepov z odloki in s tem varovanje zdravja in življenja ljudi.</w:t>
      </w:r>
    </w:p>
    <w:p w14:paraId="4A5BC9F8"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3E600AA8" w14:textId="0C5D141E"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V postopkih nadzora dela in zaposlovanja na črno je bil ukrep prepovedi dela </w:t>
      </w:r>
      <w:r w:rsidR="003C16D2">
        <w:rPr>
          <w:rFonts w:ascii="Arial" w:eastAsia="Times New Roman" w:hAnsi="Arial" w:cs="Arial"/>
          <w:color w:val="000000" w:themeColor="text1"/>
          <w:kern w:val="0"/>
          <w:sz w:val="20"/>
          <w:szCs w:val="20"/>
          <w:lang w:eastAsia="en-US"/>
        </w:rPr>
        <w:t>oziroma</w:t>
      </w:r>
      <w:r w:rsidRPr="005907B0">
        <w:rPr>
          <w:rFonts w:ascii="Arial" w:eastAsia="Times New Roman" w:hAnsi="Arial" w:cs="Arial"/>
          <w:color w:val="000000" w:themeColor="text1"/>
          <w:kern w:val="0"/>
          <w:sz w:val="20"/>
          <w:szCs w:val="20"/>
          <w:lang w:eastAsia="en-US"/>
        </w:rPr>
        <w:t xml:space="preserve"> zaposlovanja na črno na podlagi 19. člena ZPDZC-1 izrečen v 666 primerih z izdajo prepovednih odločb. Prepovedne odločbe se izdajo v primerih, ko zavezanci nepravilnosti </w:t>
      </w:r>
      <w:r w:rsidR="002955FD">
        <w:rPr>
          <w:rFonts w:ascii="Arial" w:eastAsia="Times New Roman" w:hAnsi="Arial" w:cs="Arial"/>
          <w:color w:val="000000" w:themeColor="text1"/>
          <w:kern w:val="0"/>
          <w:sz w:val="20"/>
          <w:szCs w:val="20"/>
          <w:lang w:eastAsia="en-US"/>
        </w:rPr>
        <w:t>glede</w:t>
      </w:r>
      <w:r w:rsidRPr="005907B0">
        <w:rPr>
          <w:rFonts w:ascii="Arial" w:eastAsia="Times New Roman" w:hAnsi="Arial" w:cs="Arial"/>
          <w:color w:val="000000" w:themeColor="text1"/>
          <w:kern w:val="0"/>
          <w:sz w:val="20"/>
          <w:szCs w:val="20"/>
          <w:lang w:eastAsia="en-US"/>
        </w:rPr>
        <w:t xml:space="preserve"> dela ali zaposlovanja na črno ne odpravijo do izdaje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odločbe. To pomeni, da </w:t>
      </w:r>
      <w:r w:rsidR="00914F55">
        <w:rPr>
          <w:rFonts w:ascii="Arial" w:eastAsia="Times New Roman" w:hAnsi="Arial" w:cs="Arial"/>
          <w:color w:val="000000" w:themeColor="text1"/>
          <w:kern w:val="0"/>
          <w:sz w:val="20"/>
          <w:szCs w:val="20"/>
          <w:lang w:eastAsia="en-US"/>
        </w:rPr>
        <w:t xml:space="preserve">se </w:t>
      </w:r>
      <w:r w:rsidRPr="005907B0">
        <w:rPr>
          <w:rFonts w:ascii="Arial" w:eastAsia="Times New Roman" w:hAnsi="Arial" w:cs="Arial"/>
          <w:color w:val="000000" w:themeColor="text1"/>
          <w:kern w:val="0"/>
          <w:sz w:val="20"/>
          <w:szCs w:val="20"/>
          <w:lang w:eastAsia="en-US"/>
        </w:rPr>
        <w:t>v primeru, ko zavezan</w:t>
      </w:r>
      <w:r w:rsidR="00914F55">
        <w:rPr>
          <w:rFonts w:ascii="Arial" w:eastAsia="Times New Roman" w:hAnsi="Arial" w:cs="Arial"/>
          <w:color w:val="000000" w:themeColor="text1"/>
          <w:kern w:val="0"/>
          <w:sz w:val="20"/>
          <w:szCs w:val="20"/>
          <w:lang w:eastAsia="en-US"/>
        </w:rPr>
        <w:t>ec</w:t>
      </w:r>
      <w:r w:rsidRPr="005907B0">
        <w:rPr>
          <w:rFonts w:ascii="Arial" w:eastAsia="Times New Roman" w:hAnsi="Arial" w:cs="Arial"/>
          <w:color w:val="000000" w:themeColor="text1"/>
          <w:kern w:val="0"/>
          <w:sz w:val="20"/>
          <w:szCs w:val="20"/>
          <w:lang w:eastAsia="en-US"/>
        </w:rPr>
        <w:t xml:space="preserve"> v postopku nadzora nepravilnost odpravi, postopek zaključi s sklepom o ustavitvi, glede kršitev pa se ustrezno prekrškovno ukrepa.</w:t>
      </w:r>
      <w:r w:rsidRPr="005907B0" w:rsidDel="00157CBE">
        <w:rPr>
          <w:rFonts w:ascii="Arial" w:eastAsia="Times New Roman" w:hAnsi="Arial" w:cs="Arial"/>
          <w:color w:val="000000" w:themeColor="text1"/>
          <w:kern w:val="0"/>
          <w:sz w:val="20"/>
          <w:szCs w:val="20"/>
          <w:lang w:eastAsia="en-US"/>
        </w:rPr>
        <w:t xml:space="preserve"> </w:t>
      </w:r>
    </w:p>
    <w:p w14:paraId="0585A787"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73788702" w14:textId="69D9702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Z vidika uporabe pooblastil v inšpekciji po ZFU je </w:t>
      </w:r>
      <w:r w:rsidR="007A1699">
        <w:rPr>
          <w:rFonts w:ascii="Arial" w:eastAsia="Times New Roman" w:hAnsi="Arial" w:cs="Arial"/>
          <w:color w:val="000000" w:themeColor="text1"/>
          <w:kern w:val="0"/>
          <w:sz w:val="20"/>
          <w:szCs w:val="20"/>
          <w:lang w:eastAsia="en-US"/>
        </w:rPr>
        <w:t xml:space="preserve">treba </w:t>
      </w:r>
      <w:r w:rsidRPr="005907B0">
        <w:rPr>
          <w:rFonts w:ascii="Arial" w:eastAsia="Times New Roman" w:hAnsi="Arial" w:cs="Arial"/>
          <w:color w:val="000000" w:themeColor="text1"/>
          <w:kern w:val="0"/>
          <w:sz w:val="20"/>
          <w:szCs w:val="20"/>
          <w:lang w:eastAsia="en-US"/>
        </w:rPr>
        <w:t xml:space="preserve">izpostaviti izrekanje ukrepov začasne prepovedi opravljanja dejavnosti in zapečatenja na podlagi 37. člena ZFU. Ukrepa začasne prepovedi opravljanja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dejavnosti in zapečatenja sta bila v letu 2021 uporabljena v šestih nadzorih, povezanih z nepravilnostmi po ZPDZC-1, pri čemer so bile v teh postopkih izdane </w:t>
      </w:r>
      <w:r w:rsidR="007A1699">
        <w:rPr>
          <w:rFonts w:ascii="Arial" w:eastAsia="Times New Roman" w:hAnsi="Arial" w:cs="Arial"/>
          <w:color w:val="000000" w:themeColor="text1"/>
          <w:kern w:val="0"/>
          <w:sz w:val="20"/>
          <w:szCs w:val="20"/>
          <w:lang w:eastAsia="en-US"/>
        </w:rPr>
        <w:t>štiri</w:t>
      </w:r>
      <w:r w:rsidRPr="005907B0">
        <w:rPr>
          <w:rFonts w:ascii="Arial" w:eastAsia="Times New Roman" w:hAnsi="Arial" w:cs="Arial"/>
          <w:color w:val="000000" w:themeColor="text1"/>
          <w:kern w:val="0"/>
          <w:sz w:val="20"/>
          <w:szCs w:val="20"/>
          <w:lang w:eastAsia="en-US"/>
        </w:rPr>
        <w:t xml:space="preserve"> odločbe z ukrepom prepovedi opravljanja dejavnost in </w:t>
      </w:r>
      <w:r w:rsidR="007A1699">
        <w:rPr>
          <w:rFonts w:ascii="Arial" w:eastAsia="Times New Roman" w:hAnsi="Arial" w:cs="Arial"/>
          <w:color w:val="000000" w:themeColor="text1"/>
          <w:kern w:val="0"/>
          <w:sz w:val="20"/>
          <w:szCs w:val="20"/>
          <w:lang w:eastAsia="en-US"/>
        </w:rPr>
        <w:t>dve</w:t>
      </w:r>
      <w:r w:rsidRPr="005907B0">
        <w:rPr>
          <w:rFonts w:ascii="Arial" w:eastAsia="Times New Roman" w:hAnsi="Arial" w:cs="Arial"/>
          <w:color w:val="000000" w:themeColor="text1"/>
          <w:kern w:val="0"/>
          <w:sz w:val="20"/>
          <w:szCs w:val="20"/>
          <w:lang w:eastAsia="en-US"/>
        </w:rPr>
        <w:t xml:space="preserve"> odločbi z ukrepom zapečatenja. Gre za strožja ukrepa, ki sta ob upoštevanju načela sorazmernosti uporabljena le v težjih primerih, ko je to nujno potrebno zaradi preprečitve nadaljnjih kršitev ali </w:t>
      </w:r>
      <w:r w:rsidR="00BE5BE0">
        <w:rPr>
          <w:rFonts w:ascii="Arial" w:eastAsia="Times New Roman" w:hAnsi="Arial" w:cs="Arial"/>
          <w:color w:val="000000" w:themeColor="text1"/>
          <w:kern w:val="0"/>
          <w:sz w:val="20"/>
          <w:szCs w:val="20"/>
          <w:lang w:eastAsia="en-US"/>
        </w:rPr>
        <w:t xml:space="preserve">za </w:t>
      </w:r>
      <w:r w:rsidRPr="005907B0">
        <w:rPr>
          <w:rFonts w:ascii="Arial" w:eastAsia="Times New Roman" w:hAnsi="Arial" w:cs="Arial"/>
          <w:color w:val="000000" w:themeColor="text1"/>
          <w:kern w:val="0"/>
          <w:sz w:val="20"/>
          <w:szCs w:val="20"/>
          <w:lang w:eastAsia="en-US"/>
        </w:rPr>
        <w:t xml:space="preserve">odpravo nepravilnosti, na primer pri zavezancih, ki </w:t>
      </w:r>
      <w:r w:rsidR="00BE5BE0">
        <w:rPr>
          <w:rFonts w:ascii="Arial" w:eastAsia="Times New Roman" w:hAnsi="Arial" w:cs="Arial"/>
          <w:color w:val="000000" w:themeColor="text1"/>
          <w:kern w:val="0"/>
          <w:sz w:val="20"/>
          <w:szCs w:val="20"/>
          <w:lang w:eastAsia="en-US"/>
        </w:rPr>
        <w:t>stalno</w:t>
      </w:r>
      <w:r w:rsidR="00BE5BE0" w:rsidRPr="005907B0">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kršijo zakone in druge predpise, kater</w:t>
      </w:r>
      <w:r w:rsidR="00BE5BE0">
        <w:rPr>
          <w:rFonts w:ascii="Arial" w:eastAsia="Times New Roman" w:hAnsi="Arial" w:cs="Arial"/>
          <w:color w:val="000000" w:themeColor="text1"/>
          <w:kern w:val="0"/>
          <w:sz w:val="20"/>
          <w:szCs w:val="20"/>
          <w:lang w:eastAsia="en-US"/>
        </w:rPr>
        <w:t>ih</w:t>
      </w:r>
      <w:r w:rsidRPr="005907B0">
        <w:rPr>
          <w:rFonts w:ascii="Arial" w:eastAsia="Times New Roman" w:hAnsi="Arial" w:cs="Arial"/>
          <w:color w:val="000000" w:themeColor="text1"/>
          <w:kern w:val="0"/>
          <w:sz w:val="20"/>
          <w:szCs w:val="20"/>
          <w:lang w:eastAsia="en-US"/>
        </w:rPr>
        <w:t xml:space="preserve"> izvajanje nadzoruje FURS, če s predhodnimi upravnimi in prekrškovnimi ukrepi ni dosežen namen. </w:t>
      </w:r>
    </w:p>
    <w:p w14:paraId="71E054EE"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46271C61" w14:textId="0C23DCEC"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V letu 2021 je prekrškovn</w:t>
      </w:r>
      <w:r w:rsidR="00BE5BE0">
        <w:rPr>
          <w:rFonts w:ascii="Arial" w:eastAsia="Times New Roman" w:hAnsi="Arial" w:cs="Arial"/>
          <w:color w:val="000000" w:themeColor="text1"/>
          <w:kern w:val="0"/>
          <w:sz w:val="20"/>
          <w:szCs w:val="20"/>
          <w:lang w:eastAsia="en-US"/>
        </w:rPr>
        <w:t>i</w:t>
      </w:r>
      <w:r w:rsidRPr="005907B0">
        <w:rPr>
          <w:rFonts w:ascii="Arial" w:eastAsia="Times New Roman" w:hAnsi="Arial" w:cs="Arial"/>
          <w:color w:val="000000" w:themeColor="text1"/>
          <w:kern w:val="0"/>
          <w:sz w:val="20"/>
          <w:szCs w:val="20"/>
          <w:lang w:eastAsia="en-US"/>
        </w:rPr>
        <w:t xml:space="preserve"> organ FURS obravnava</w:t>
      </w:r>
      <w:r w:rsidR="00BE5BE0">
        <w:rPr>
          <w:rFonts w:ascii="Arial" w:eastAsia="Times New Roman" w:hAnsi="Arial" w:cs="Arial"/>
          <w:color w:val="000000" w:themeColor="text1"/>
          <w:kern w:val="0"/>
          <w:sz w:val="20"/>
          <w:szCs w:val="20"/>
          <w:lang w:eastAsia="en-US"/>
        </w:rPr>
        <w:t>l</w:t>
      </w:r>
      <w:r w:rsidRPr="005907B0">
        <w:rPr>
          <w:rFonts w:ascii="Arial" w:eastAsia="Times New Roman" w:hAnsi="Arial" w:cs="Arial"/>
          <w:color w:val="000000" w:themeColor="text1"/>
          <w:kern w:val="0"/>
          <w:sz w:val="20"/>
          <w:szCs w:val="20"/>
          <w:lang w:eastAsia="en-US"/>
        </w:rPr>
        <w:t xml:space="preserve"> 2.548 prekrškov po ZPDZC-1, v zvezi s katerimi je bila storilcem izrečena globa v skupnem znesku 4.894.720 evrov in 60 opominov. Največji delež kršitev in </w:t>
      </w:r>
      <w:r w:rsidR="00727843">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posledično tudi največji delež izrečenih glob v prekrškovnih postopkih (90 %) se nanaša na kršitve </w:t>
      </w:r>
      <w:r w:rsidR="001357EC">
        <w:rPr>
          <w:rFonts w:ascii="Arial" w:eastAsia="Times New Roman" w:hAnsi="Arial" w:cs="Arial"/>
          <w:color w:val="000000" w:themeColor="text1"/>
          <w:kern w:val="0"/>
          <w:sz w:val="20"/>
          <w:szCs w:val="20"/>
          <w:lang w:eastAsia="en-US"/>
        </w:rPr>
        <w:t>zaradi</w:t>
      </w:r>
      <w:r w:rsidRPr="005907B0">
        <w:rPr>
          <w:rFonts w:ascii="Arial" w:eastAsia="Times New Roman" w:hAnsi="Arial" w:cs="Arial"/>
          <w:color w:val="000000" w:themeColor="text1"/>
          <w:kern w:val="0"/>
          <w:sz w:val="20"/>
          <w:szCs w:val="20"/>
          <w:lang w:eastAsia="en-US"/>
        </w:rPr>
        <w:t xml:space="preserve">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 xml:space="preserve">zaposlovanja na črno. Več podatkov o prekrškovnih postopkih je opisanih v nadaljevanju poročila pod </w:t>
      </w:r>
      <w:r w:rsidR="00727843">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naslovom Finančni učinki.</w:t>
      </w:r>
    </w:p>
    <w:p w14:paraId="6578A10F"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5FC7A4E6"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Najpogosteje nadzirane dejavnosti so bile gradbeništvo, promet in gostinstvo. </w:t>
      </w:r>
    </w:p>
    <w:p w14:paraId="090DED57"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7656D7A7" w14:textId="4B498AA5"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FURS še vedno prejme največje število prijav s področja dela in zaposlovanja na črno. V letu 2021 je bilo </w:t>
      </w:r>
      <w:r w:rsidR="001357EC">
        <w:rPr>
          <w:rFonts w:ascii="Arial" w:eastAsia="Times New Roman" w:hAnsi="Arial" w:cs="Arial"/>
          <w:color w:val="000000" w:themeColor="text1"/>
          <w:kern w:val="0"/>
          <w:sz w:val="20"/>
          <w:szCs w:val="20"/>
          <w:lang w:eastAsia="en-US"/>
        </w:rPr>
        <w:t>glede</w:t>
      </w:r>
      <w:r w:rsidRPr="005907B0">
        <w:rPr>
          <w:rFonts w:ascii="Arial" w:eastAsia="Times New Roman" w:hAnsi="Arial" w:cs="Arial"/>
          <w:color w:val="000000" w:themeColor="text1"/>
          <w:kern w:val="0"/>
          <w:sz w:val="20"/>
          <w:szCs w:val="20"/>
          <w:lang w:eastAsia="en-US"/>
        </w:rPr>
        <w:t xml:space="preserve"> dela, zaposlovanja in oglaševanja prejetih 2.309 prijav zoper 2.677 zavezancev, od tega 1.546 (58</w:t>
      </w:r>
      <w:r w:rsidR="0097032E">
        <w:rPr>
          <w:rFonts w:ascii="Arial" w:eastAsia="Times New Roman" w:hAnsi="Arial" w:cs="Arial"/>
          <w:color w:val="000000" w:themeColor="text1"/>
          <w:kern w:val="0"/>
          <w:sz w:val="20"/>
          <w:szCs w:val="20"/>
          <w:lang w:eastAsia="en-US"/>
        </w:rPr>
        <w:t> </w:t>
      </w:r>
      <w:r w:rsidRPr="005907B0">
        <w:rPr>
          <w:rFonts w:ascii="Arial" w:eastAsia="Times New Roman" w:hAnsi="Arial" w:cs="Arial"/>
          <w:color w:val="000000" w:themeColor="text1"/>
          <w:kern w:val="0"/>
          <w:sz w:val="20"/>
          <w:szCs w:val="20"/>
          <w:lang w:eastAsia="en-US"/>
        </w:rPr>
        <w:t>%) prijav zoper delo na črno, 865 (32</w:t>
      </w:r>
      <w:r w:rsidR="00535D29">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v zvezi z zaposlovanjem na črno in 266 (10</w:t>
      </w:r>
      <w:r w:rsidR="00535D29">
        <w:rPr>
          <w:rFonts w:ascii="Arial" w:eastAsia="Times New Roman" w:hAnsi="Arial" w:cs="Arial"/>
          <w:color w:val="000000" w:themeColor="text1"/>
          <w:kern w:val="0"/>
          <w:sz w:val="20"/>
          <w:szCs w:val="20"/>
          <w:lang w:eastAsia="en-US"/>
        </w:rPr>
        <w:t xml:space="preserve"> </w:t>
      </w:r>
      <w:r w:rsidRPr="005907B0">
        <w:rPr>
          <w:rFonts w:ascii="Arial" w:eastAsia="Times New Roman" w:hAnsi="Arial" w:cs="Arial"/>
          <w:color w:val="000000" w:themeColor="text1"/>
          <w:kern w:val="0"/>
          <w:sz w:val="20"/>
          <w:szCs w:val="20"/>
          <w:lang w:eastAsia="en-US"/>
        </w:rPr>
        <w:t xml:space="preserve">%) </w:t>
      </w:r>
      <w:r w:rsidR="009D1E91">
        <w:rPr>
          <w:rFonts w:ascii="Arial" w:eastAsia="Times New Roman" w:hAnsi="Arial" w:cs="Arial"/>
          <w:color w:val="000000" w:themeColor="text1"/>
          <w:kern w:val="0"/>
          <w:sz w:val="20"/>
          <w:szCs w:val="20"/>
          <w:lang w:eastAsia="en-US"/>
        </w:rPr>
        <w:t xml:space="preserve">prijav </w:t>
      </w:r>
      <w:r w:rsidR="001357EC">
        <w:rPr>
          <w:rFonts w:ascii="Arial" w:eastAsia="Times New Roman" w:hAnsi="Arial" w:cs="Arial"/>
          <w:color w:val="000000" w:themeColor="text1"/>
          <w:kern w:val="0"/>
          <w:sz w:val="20"/>
          <w:szCs w:val="20"/>
          <w:lang w:eastAsia="en-US"/>
        </w:rPr>
        <w:t>zaradi</w:t>
      </w:r>
      <w:r w:rsidRPr="005907B0">
        <w:rPr>
          <w:rFonts w:ascii="Arial" w:eastAsia="Times New Roman" w:hAnsi="Arial" w:cs="Arial"/>
          <w:color w:val="000000" w:themeColor="text1"/>
          <w:kern w:val="0"/>
          <w:sz w:val="20"/>
          <w:szCs w:val="20"/>
          <w:lang w:eastAsia="en-US"/>
        </w:rPr>
        <w:t xml:space="preserve"> </w:t>
      </w:r>
      <w:r w:rsidR="006D48EA">
        <w:rPr>
          <w:rFonts w:ascii="Arial" w:eastAsia="Times New Roman" w:hAnsi="Arial" w:cs="Arial"/>
          <w:color w:val="000000" w:themeColor="text1"/>
          <w:kern w:val="0"/>
          <w:sz w:val="20"/>
          <w:szCs w:val="20"/>
          <w:lang w:eastAsia="en-US"/>
        </w:rPr>
        <w:br/>
      </w:r>
      <w:r w:rsidRPr="005907B0">
        <w:rPr>
          <w:rFonts w:ascii="Arial" w:eastAsia="Times New Roman" w:hAnsi="Arial" w:cs="Arial"/>
          <w:color w:val="000000" w:themeColor="text1"/>
          <w:kern w:val="0"/>
          <w:sz w:val="20"/>
          <w:szCs w:val="20"/>
          <w:lang w:eastAsia="en-US"/>
        </w:rPr>
        <w:t>nedovoljenega oglaševanja.</w:t>
      </w:r>
    </w:p>
    <w:p w14:paraId="7C9C1295"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5CB89734" w14:textId="495100B7" w:rsidR="009D1E91" w:rsidRDefault="005907B0"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r w:rsidRPr="005907B0">
        <w:rPr>
          <w:rFonts w:ascii="Arial" w:eastAsia="Times New Roman" w:hAnsi="Arial" w:cs="Arial"/>
          <w:i/>
          <w:color w:val="000000" w:themeColor="text1"/>
          <w:kern w:val="0"/>
          <w:sz w:val="20"/>
          <w:szCs w:val="20"/>
          <w:lang w:eastAsia="en-US"/>
        </w:rPr>
        <w:t>Število prijav v letu 2021</w:t>
      </w:r>
    </w:p>
    <w:tbl>
      <w:tblPr>
        <w:tblW w:w="8647" w:type="dxa"/>
        <w:tblInd w:w="-10" w:type="dxa"/>
        <w:tblCellMar>
          <w:left w:w="70" w:type="dxa"/>
          <w:right w:w="70" w:type="dxa"/>
        </w:tblCellMar>
        <w:tblLook w:val="04A0" w:firstRow="1" w:lastRow="0" w:firstColumn="1" w:lastColumn="0" w:noHBand="0" w:noVBand="1"/>
      </w:tblPr>
      <w:tblGrid>
        <w:gridCol w:w="5670"/>
        <w:gridCol w:w="2977"/>
      </w:tblGrid>
      <w:tr w:rsidR="009D1E91" w:rsidRPr="005907B0" w14:paraId="507A7407" w14:textId="77777777" w:rsidTr="00420E86">
        <w:trPr>
          <w:trHeight w:val="464"/>
        </w:trPr>
        <w:tc>
          <w:tcPr>
            <w:tcW w:w="5670" w:type="dxa"/>
            <w:vMerge w:val="restart"/>
            <w:tcBorders>
              <w:top w:val="single" w:sz="8" w:space="0" w:color="auto"/>
              <w:left w:val="single" w:sz="8" w:space="0" w:color="auto"/>
              <w:bottom w:val="single" w:sz="8" w:space="0" w:color="000000"/>
              <w:right w:val="single" w:sz="8" w:space="0" w:color="auto"/>
            </w:tcBorders>
            <w:shd w:val="clear" w:color="000000" w:fill="4BACC6"/>
            <w:vAlign w:val="center"/>
            <w:hideMark/>
          </w:tcPr>
          <w:p w14:paraId="3143BA01"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Predmet prijave</w:t>
            </w:r>
          </w:p>
        </w:tc>
        <w:tc>
          <w:tcPr>
            <w:tcW w:w="2977" w:type="dxa"/>
            <w:vMerge w:val="restart"/>
            <w:tcBorders>
              <w:top w:val="single" w:sz="8" w:space="0" w:color="auto"/>
              <w:left w:val="single" w:sz="8" w:space="0" w:color="auto"/>
              <w:bottom w:val="single" w:sz="8" w:space="0" w:color="000000"/>
              <w:right w:val="single" w:sz="8" w:space="0" w:color="auto"/>
            </w:tcBorders>
            <w:shd w:val="clear" w:color="000000" w:fill="4BACC6"/>
            <w:vAlign w:val="center"/>
            <w:hideMark/>
          </w:tcPr>
          <w:p w14:paraId="0E438CBA"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b/>
                <w:bCs/>
                <w:color w:val="000000" w:themeColor="text1"/>
                <w:kern w:val="0"/>
                <w:sz w:val="20"/>
                <w:szCs w:val="20"/>
                <w:lang w:eastAsia="en-US"/>
              </w:rPr>
            </w:pPr>
            <w:r w:rsidRPr="005907B0">
              <w:rPr>
                <w:rFonts w:ascii="Arial" w:eastAsia="Times New Roman" w:hAnsi="Arial" w:cs="Arial"/>
                <w:b/>
                <w:bCs/>
                <w:color w:val="000000" w:themeColor="text1"/>
                <w:kern w:val="0"/>
                <w:sz w:val="20"/>
                <w:szCs w:val="20"/>
                <w:lang w:eastAsia="en-US"/>
              </w:rPr>
              <w:t>Število prijav po predmetih 2021*</w:t>
            </w:r>
          </w:p>
        </w:tc>
      </w:tr>
      <w:tr w:rsidR="009D1E91" w:rsidRPr="005907B0" w14:paraId="418B0C41" w14:textId="77777777" w:rsidTr="00420E86">
        <w:trPr>
          <w:trHeight w:val="464"/>
        </w:trPr>
        <w:tc>
          <w:tcPr>
            <w:tcW w:w="5670" w:type="dxa"/>
            <w:vMerge/>
            <w:tcBorders>
              <w:top w:val="single" w:sz="8" w:space="0" w:color="auto"/>
              <w:left w:val="single" w:sz="8" w:space="0" w:color="auto"/>
              <w:bottom w:val="single" w:sz="8" w:space="0" w:color="000000"/>
              <w:right w:val="single" w:sz="8" w:space="0" w:color="auto"/>
            </w:tcBorders>
            <w:vAlign w:val="center"/>
            <w:hideMark/>
          </w:tcPr>
          <w:p w14:paraId="04C2186F"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b/>
                <w:bCs/>
                <w:color w:val="000000" w:themeColor="text1"/>
                <w:kern w:val="0"/>
                <w:sz w:val="20"/>
                <w:szCs w:val="20"/>
                <w:lang w:eastAsia="en-US"/>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25301B10"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b/>
                <w:bCs/>
                <w:color w:val="000000" w:themeColor="text1"/>
                <w:kern w:val="0"/>
                <w:sz w:val="20"/>
                <w:szCs w:val="20"/>
                <w:lang w:eastAsia="en-US"/>
              </w:rPr>
            </w:pPr>
          </w:p>
        </w:tc>
      </w:tr>
      <w:tr w:rsidR="009D1E91" w:rsidRPr="005907B0" w14:paraId="3F71F660" w14:textId="77777777" w:rsidTr="00420E86">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hideMark/>
          </w:tcPr>
          <w:p w14:paraId="0E61F27B"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Delo na črno </w:t>
            </w:r>
          </w:p>
        </w:tc>
        <w:tc>
          <w:tcPr>
            <w:tcW w:w="2977" w:type="dxa"/>
            <w:tcBorders>
              <w:top w:val="nil"/>
              <w:left w:val="nil"/>
              <w:bottom w:val="single" w:sz="8" w:space="0" w:color="auto"/>
              <w:right w:val="single" w:sz="8" w:space="0" w:color="auto"/>
            </w:tcBorders>
            <w:shd w:val="clear" w:color="auto" w:fill="auto"/>
            <w:vAlign w:val="center"/>
            <w:hideMark/>
          </w:tcPr>
          <w:p w14:paraId="5EA01C7E" w14:textId="77777777" w:rsidR="009D1E91" w:rsidRPr="005907B0" w:rsidRDefault="009D1E91" w:rsidP="00420E86">
            <w:pPr>
              <w:widowControl/>
              <w:suppressAutoHyphens w:val="0"/>
              <w:autoSpaceDN/>
              <w:spacing w:line="260" w:lineRule="atLeast"/>
              <w:jc w:val="right"/>
              <w:textAlignment w:val="auto"/>
              <w:rPr>
                <w:rFonts w:ascii="Arial" w:eastAsia="Times New Roman" w:hAnsi="Arial" w:cs="Arial"/>
                <w:b/>
                <w:color w:val="000000" w:themeColor="text1"/>
                <w:kern w:val="0"/>
                <w:sz w:val="20"/>
                <w:szCs w:val="20"/>
                <w:lang w:eastAsia="en-US"/>
              </w:rPr>
            </w:pPr>
            <w:r w:rsidRPr="005907B0">
              <w:rPr>
                <w:rFonts w:ascii="Arial" w:eastAsia="Times New Roman" w:hAnsi="Arial" w:cs="Arial"/>
                <w:b/>
                <w:color w:val="000000" w:themeColor="text1"/>
                <w:kern w:val="0"/>
                <w:sz w:val="20"/>
                <w:szCs w:val="20"/>
                <w:lang w:eastAsia="en-US"/>
              </w:rPr>
              <w:t>1.546</w:t>
            </w:r>
          </w:p>
        </w:tc>
      </w:tr>
      <w:tr w:rsidR="009D1E91" w:rsidRPr="005907B0" w14:paraId="5C7A219C" w14:textId="77777777" w:rsidTr="00420E86">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12058A3C"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Zaposlovanje na črno</w:t>
            </w:r>
          </w:p>
        </w:tc>
        <w:tc>
          <w:tcPr>
            <w:tcW w:w="2977" w:type="dxa"/>
            <w:tcBorders>
              <w:top w:val="nil"/>
              <w:left w:val="nil"/>
              <w:bottom w:val="single" w:sz="8" w:space="0" w:color="auto"/>
              <w:right w:val="single" w:sz="8" w:space="0" w:color="auto"/>
            </w:tcBorders>
            <w:shd w:val="clear" w:color="auto" w:fill="auto"/>
            <w:vAlign w:val="center"/>
          </w:tcPr>
          <w:p w14:paraId="7994CC9A" w14:textId="77777777" w:rsidR="009D1E91" w:rsidRPr="005907B0" w:rsidRDefault="009D1E91" w:rsidP="00420E86">
            <w:pPr>
              <w:widowControl/>
              <w:suppressAutoHyphens w:val="0"/>
              <w:autoSpaceDN/>
              <w:spacing w:line="260" w:lineRule="atLeast"/>
              <w:jc w:val="right"/>
              <w:textAlignment w:val="auto"/>
              <w:rPr>
                <w:rFonts w:ascii="Arial" w:eastAsia="Times New Roman" w:hAnsi="Arial" w:cs="Arial"/>
                <w:b/>
                <w:color w:val="000000" w:themeColor="text1"/>
                <w:kern w:val="0"/>
                <w:sz w:val="20"/>
                <w:szCs w:val="20"/>
                <w:lang w:eastAsia="en-US"/>
              </w:rPr>
            </w:pPr>
            <w:r w:rsidRPr="005907B0">
              <w:rPr>
                <w:rFonts w:ascii="Arial" w:eastAsia="Times New Roman" w:hAnsi="Arial" w:cs="Arial"/>
                <w:b/>
                <w:color w:val="000000" w:themeColor="text1"/>
                <w:kern w:val="0"/>
                <w:sz w:val="20"/>
                <w:szCs w:val="20"/>
                <w:lang w:eastAsia="en-US"/>
              </w:rPr>
              <w:t>865</w:t>
            </w:r>
          </w:p>
        </w:tc>
      </w:tr>
      <w:tr w:rsidR="009D1E91" w:rsidRPr="005907B0" w14:paraId="7FF17EE5" w14:textId="77777777" w:rsidTr="00420E86">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54684CA4" w14:textId="77777777" w:rsidR="009D1E91" w:rsidRPr="005907B0" w:rsidRDefault="009D1E91" w:rsidP="00420E86">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Nedovoljeno oglaševanje</w:t>
            </w:r>
          </w:p>
        </w:tc>
        <w:tc>
          <w:tcPr>
            <w:tcW w:w="2977" w:type="dxa"/>
            <w:tcBorders>
              <w:top w:val="nil"/>
              <w:left w:val="nil"/>
              <w:bottom w:val="single" w:sz="8" w:space="0" w:color="auto"/>
              <w:right w:val="single" w:sz="8" w:space="0" w:color="auto"/>
            </w:tcBorders>
            <w:shd w:val="clear" w:color="auto" w:fill="auto"/>
            <w:vAlign w:val="center"/>
          </w:tcPr>
          <w:p w14:paraId="405109CB" w14:textId="77777777" w:rsidR="009D1E91" w:rsidRPr="005907B0" w:rsidRDefault="009D1E91" w:rsidP="00420E86">
            <w:pPr>
              <w:widowControl/>
              <w:suppressAutoHyphens w:val="0"/>
              <w:autoSpaceDN/>
              <w:spacing w:line="260" w:lineRule="atLeast"/>
              <w:jc w:val="right"/>
              <w:textAlignment w:val="auto"/>
              <w:rPr>
                <w:rFonts w:ascii="Arial" w:eastAsia="Times New Roman" w:hAnsi="Arial" w:cs="Arial"/>
                <w:b/>
                <w:color w:val="000000" w:themeColor="text1"/>
                <w:kern w:val="0"/>
                <w:sz w:val="20"/>
                <w:szCs w:val="20"/>
                <w:lang w:eastAsia="en-US"/>
              </w:rPr>
            </w:pPr>
            <w:r w:rsidRPr="005907B0">
              <w:rPr>
                <w:rFonts w:ascii="Arial" w:eastAsia="Times New Roman" w:hAnsi="Arial" w:cs="Arial"/>
                <w:b/>
                <w:color w:val="000000" w:themeColor="text1"/>
                <w:kern w:val="0"/>
                <w:sz w:val="20"/>
                <w:szCs w:val="20"/>
                <w:lang w:eastAsia="en-US"/>
              </w:rPr>
              <w:t>266</w:t>
            </w:r>
          </w:p>
        </w:tc>
      </w:tr>
    </w:tbl>
    <w:p w14:paraId="721AA694"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i/>
          <w:color w:val="000000" w:themeColor="text1"/>
          <w:kern w:val="0"/>
          <w:sz w:val="20"/>
          <w:szCs w:val="20"/>
          <w:lang w:eastAsia="en-US"/>
        </w:rPr>
      </w:pPr>
      <w:r w:rsidRPr="005907B0">
        <w:rPr>
          <w:rFonts w:ascii="Arial" w:eastAsia="Times New Roman" w:hAnsi="Arial" w:cs="Arial"/>
          <w:i/>
          <w:color w:val="000000" w:themeColor="text1"/>
          <w:kern w:val="0"/>
          <w:sz w:val="20"/>
          <w:szCs w:val="20"/>
          <w:lang w:eastAsia="en-US"/>
        </w:rPr>
        <w:t>*Štete prijave po zavezancih (kombinacija zavezancev in predmetov prijave)</w:t>
      </w:r>
    </w:p>
    <w:p w14:paraId="03756BE6" w14:textId="77777777" w:rsidR="005907B0" w:rsidRPr="005907B0" w:rsidRDefault="005907B0" w:rsidP="005907B0">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195E84CE" w14:textId="048BC88A" w:rsidR="005907B0" w:rsidRPr="00535D29" w:rsidRDefault="005907B0" w:rsidP="007653E7">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5907B0">
        <w:rPr>
          <w:rFonts w:ascii="Arial" w:eastAsia="Times New Roman" w:hAnsi="Arial" w:cs="Arial"/>
          <w:color w:val="000000" w:themeColor="text1"/>
          <w:kern w:val="0"/>
          <w:sz w:val="20"/>
          <w:szCs w:val="20"/>
          <w:lang w:eastAsia="en-US"/>
        </w:rPr>
        <w:t xml:space="preserve">V nadaljevanju so prikazani podatki ločeno po področjih nadzora dela in zaposlovanja na črno. </w:t>
      </w:r>
    </w:p>
    <w:p w14:paraId="7E3DF406" w14:textId="77777777" w:rsidR="007653E7" w:rsidRPr="00E411D4"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u w:val="single"/>
          <w:lang w:eastAsia="en-US"/>
        </w:rPr>
      </w:pPr>
    </w:p>
    <w:p w14:paraId="29C79121" w14:textId="77777777" w:rsidR="007653E7" w:rsidRPr="00E411D4" w:rsidRDefault="007653E7" w:rsidP="008A5EE0">
      <w:pPr>
        <w:widowControl/>
        <w:numPr>
          <w:ilvl w:val="0"/>
          <w:numId w:val="42"/>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E411D4">
        <w:rPr>
          <w:rFonts w:ascii="Arial" w:eastAsia="Times New Roman" w:hAnsi="Arial" w:cs="Arial"/>
          <w:b/>
          <w:i/>
          <w:kern w:val="0"/>
          <w:sz w:val="20"/>
          <w:szCs w:val="20"/>
          <w:u w:val="single"/>
          <w:lang w:eastAsia="en-US"/>
        </w:rPr>
        <w:t>Odkrivanje in preprečevanje dela na črno</w:t>
      </w:r>
    </w:p>
    <w:p w14:paraId="681757B5" w14:textId="77777777" w:rsidR="007653E7" w:rsidRPr="00E411D4" w:rsidRDefault="007653E7" w:rsidP="007653E7">
      <w:pPr>
        <w:widowControl/>
        <w:suppressAutoHyphens w:val="0"/>
        <w:autoSpaceDN/>
        <w:spacing w:line="260" w:lineRule="atLeast"/>
        <w:contextualSpacing/>
        <w:jc w:val="both"/>
        <w:textAlignment w:val="auto"/>
        <w:rPr>
          <w:rFonts w:ascii="Arial" w:eastAsia="Times New Roman" w:hAnsi="Arial" w:cs="Arial"/>
          <w:i/>
          <w:color w:val="FF0000"/>
          <w:kern w:val="0"/>
          <w:sz w:val="20"/>
          <w:szCs w:val="20"/>
          <w:u w:val="single"/>
          <w:lang w:eastAsia="en-US"/>
        </w:rPr>
      </w:pPr>
    </w:p>
    <w:p w14:paraId="6F4B9FD5" w14:textId="5F58BF85"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V letu 2021 je bilo opravljenih 1.487 nadzorov dela na črno, v okviru katerih se nadzira tudi nedovoljeno oglaševanje posameznikov. Delež nadzorov s kršitvami je znašal 38 %. Z odločbo je bilo izrečenih 364 </w:t>
      </w:r>
      <w:r w:rsidR="006D48EA">
        <w:rPr>
          <w:rFonts w:ascii="Arial" w:eastAsia="Times New Roman" w:hAnsi="Arial" w:cs="Arial"/>
          <w:color w:val="000000" w:themeColor="text1"/>
          <w:kern w:val="0"/>
          <w:sz w:val="20"/>
          <w:szCs w:val="20"/>
          <w:lang w:eastAsia="en-US"/>
        </w:rPr>
        <w:br/>
      </w:r>
      <w:r w:rsidRPr="00535D29">
        <w:rPr>
          <w:rFonts w:ascii="Arial" w:eastAsia="Times New Roman" w:hAnsi="Arial" w:cs="Arial"/>
          <w:color w:val="000000" w:themeColor="text1"/>
          <w:kern w:val="0"/>
          <w:sz w:val="20"/>
          <w:szCs w:val="20"/>
          <w:lang w:eastAsia="en-US"/>
        </w:rPr>
        <w:t xml:space="preserve">prepovedi opravljanja dejavnosti </w:t>
      </w:r>
      <w:r w:rsidR="003C16D2">
        <w:rPr>
          <w:rFonts w:ascii="Arial" w:eastAsia="Times New Roman" w:hAnsi="Arial" w:cs="Arial"/>
          <w:color w:val="000000" w:themeColor="text1"/>
          <w:kern w:val="0"/>
          <w:sz w:val="20"/>
          <w:szCs w:val="20"/>
          <w:lang w:eastAsia="en-US"/>
        </w:rPr>
        <w:t>oziroma</w:t>
      </w:r>
      <w:r w:rsidRPr="00535D29">
        <w:rPr>
          <w:rFonts w:ascii="Arial" w:eastAsia="Times New Roman" w:hAnsi="Arial" w:cs="Arial"/>
          <w:color w:val="000000" w:themeColor="text1"/>
          <w:kern w:val="0"/>
          <w:sz w:val="20"/>
          <w:szCs w:val="20"/>
          <w:lang w:eastAsia="en-US"/>
        </w:rPr>
        <w:t xml:space="preserve"> dela na črno. </w:t>
      </w:r>
    </w:p>
    <w:p w14:paraId="433FA37E"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b/>
          <w:color w:val="000000" w:themeColor="text1"/>
          <w:kern w:val="0"/>
          <w:sz w:val="20"/>
          <w:szCs w:val="20"/>
          <w:lang w:eastAsia="en-US"/>
        </w:rPr>
      </w:pPr>
    </w:p>
    <w:tbl>
      <w:tblPr>
        <w:tblW w:w="8790" w:type="dxa"/>
        <w:tblInd w:w="-10" w:type="dxa"/>
        <w:tblCellMar>
          <w:left w:w="70" w:type="dxa"/>
          <w:right w:w="70" w:type="dxa"/>
        </w:tblCellMar>
        <w:tblLook w:val="04A0" w:firstRow="1" w:lastRow="0" w:firstColumn="1" w:lastColumn="0" w:noHBand="0" w:noVBand="1"/>
      </w:tblPr>
      <w:tblGrid>
        <w:gridCol w:w="3828"/>
        <w:gridCol w:w="1134"/>
        <w:gridCol w:w="1276"/>
        <w:gridCol w:w="1276"/>
        <w:gridCol w:w="1276"/>
      </w:tblGrid>
      <w:tr w:rsidR="009D1E91" w:rsidRPr="00535D29" w14:paraId="6CF9622E" w14:textId="77777777" w:rsidTr="00420E86">
        <w:trPr>
          <w:trHeight w:val="300"/>
        </w:trPr>
        <w:tc>
          <w:tcPr>
            <w:tcW w:w="382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EDB417" w14:textId="77777777" w:rsidR="009D1E91" w:rsidRPr="00535D29" w:rsidRDefault="009D1E91" w:rsidP="00420E86">
            <w:pPr>
              <w:widowControl/>
              <w:suppressAutoHyphens w:val="0"/>
              <w:autoSpaceDN/>
              <w:spacing w:line="260" w:lineRule="atLeast"/>
              <w:contextualSpacing/>
              <w:jc w:val="both"/>
              <w:textAlignment w:val="auto"/>
              <w:rPr>
                <w:rFonts w:ascii="Arial" w:eastAsia="Times New Roman" w:hAnsi="Arial" w:cs="Arial"/>
                <w:b/>
                <w:bCs/>
                <w:color w:val="000000" w:themeColor="text1"/>
                <w:kern w:val="0"/>
                <w:sz w:val="20"/>
                <w:szCs w:val="20"/>
                <w:lang w:eastAsia="en-US"/>
              </w:rPr>
            </w:pPr>
            <w:r w:rsidRPr="00535D29">
              <w:rPr>
                <w:rFonts w:ascii="Arial" w:eastAsia="Times New Roman" w:hAnsi="Arial" w:cs="Arial"/>
                <w:b/>
                <w:bCs/>
                <w:color w:val="000000" w:themeColor="text1"/>
                <w:kern w:val="0"/>
                <w:sz w:val="20"/>
                <w:szCs w:val="20"/>
                <w:lang w:eastAsia="en-US"/>
              </w:rPr>
              <w:t>Nadzori dela na črno</w:t>
            </w:r>
          </w:p>
        </w:tc>
        <w:tc>
          <w:tcPr>
            <w:tcW w:w="1134" w:type="dxa"/>
            <w:tcBorders>
              <w:top w:val="single" w:sz="8" w:space="0" w:color="auto"/>
              <w:left w:val="nil"/>
              <w:bottom w:val="single" w:sz="8" w:space="0" w:color="auto"/>
              <w:right w:val="single" w:sz="8" w:space="0" w:color="auto"/>
            </w:tcBorders>
            <w:shd w:val="clear" w:color="auto" w:fill="auto"/>
            <w:vAlign w:val="center"/>
          </w:tcPr>
          <w:p w14:paraId="2922B464" w14:textId="77777777" w:rsidR="009D1E91" w:rsidRPr="00535D29" w:rsidRDefault="009D1E91" w:rsidP="00420E86">
            <w:pPr>
              <w:widowControl/>
              <w:suppressAutoHyphens w:val="0"/>
              <w:autoSpaceDN/>
              <w:spacing w:line="260" w:lineRule="atLeast"/>
              <w:contextualSpacing/>
              <w:jc w:val="center"/>
              <w:textAlignment w:val="auto"/>
              <w:rPr>
                <w:rFonts w:ascii="Arial" w:eastAsia="Times New Roman" w:hAnsi="Arial" w:cs="Arial"/>
                <w:i/>
                <w:iCs/>
                <w:color w:val="000000" w:themeColor="text1"/>
                <w:kern w:val="0"/>
                <w:sz w:val="20"/>
                <w:szCs w:val="20"/>
                <w:lang w:eastAsia="en-US"/>
              </w:rPr>
            </w:pPr>
            <w:r w:rsidRPr="00535D29">
              <w:rPr>
                <w:rFonts w:ascii="Arial" w:eastAsia="Times New Roman" w:hAnsi="Arial" w:cs="Arial"/>
                <w:i/>
                <w:iCs/>
                <w:color w:val="000000" w:themeColor="text1"/>
                <w:kern w:val="0"/>
                <w:sz w:val="20"/>
                <w:szCs w:val="20"/>
                <w:lang w:eastAsia="en-US"/>
              </w:rPr>
              <w:t>2018</w:t>
            </w:r>
          </w:p>
        </w:tc>
        <w:tc>
          <w:tcPr>
            <w:tcW w:w="1276" w:type="dxa"/>
            <w:tcBorders>
              <w:top w:val="single" w:sz="8" w:space="0" w:color="auto"/>
              <w:left w:val="nil"/>
              <w:bottom w:val="single" w:sz="8" w:space="0" w:color="auto"/>
              <w:right w:val="single" w:sz="8" w:space="0" w:color="auto"/>
            </w:tcBorders>
            <w:shd w:val="clear" w:color="auto" w:fill="auto"/>
            <w:vAlign w:val="center"/>
          </w:tcPr>
          <w:p w14:paraId="336F3898" w14:textId="77777777" w:rsidR="009D1E91" w:rsidRPr="00535D29" w:rsidRDefault="009D1E91" w:rsidP="00420E86">
            <w:pPr>
              <w:widowControl/>
              <w:suppressAutoHyphens w:val="0"/>
              <w:autoSpaceDN/>
              <w:spacing w:line="260" w:lineRule="atLeast"/>
              <w:contextualSpacing/>
              <w:jc w:val="center"/>
              <w:textAlignment w:val="auto"/>
              <w:rPr>
                <w:rFonts w:ascii="Arial" w:eastAsia="Times New Roman" w:hAnsi="Arial" w:cs="Arial"/>
                <w:i/>
                <w:iCs/>
                <w:color w:val="000000" w:themeColor="text1"/>
                <w:kern w:val="0"/>
                <w:sz w:val="20"/>
                <w:szCs w:val="20"/>
                <w:lang w:eastAsia="en-US"/>
              </w:rPr>
            </w:pPr>
            <w:r w:rsidRPr="00535D29">
              <w:rPr>
                <w:rFonts w:ascii="Arial" w:eastAsia="Times New Roman" w:hAnsi="Arial" w:cs="Arial"/>
                <w:i/>
                <w:iCs/>
                <w:color w:val="000000" w:themeColor="text1"/>
                <w:kern w:val="0"/>
                <w:sz w:val="20"/>
                <w:szCs w:val="20"/>
                <w:lang w:eastAsia="en-US"/>
              </w:rPr>
              <w:t>2019</w:t>
            </w:r>
          </w:p>
        </w:tc>
        <w:tc>
          <w:tcPr>
            <w:tcW w:w="1276" w:type="dxa"/>
            <w:tcBorders>
              <w:top w:val="single" w:sz="8" w:space="0" w:color="auto"/>
              <w:left w:val="nil"/>
              <w:bottom w:val="single" w:sz="8" w:space="0" w:color="auto"/>
              <w:right w:val="single" w:sz="8" w:space="0" w:color="auto"/>
            </w:tcBorders>
            <w:shd w:val="clear" w:color="auto" w:fill="auto"/>
            <w:vAlign w:val="center"/>
          </w:tcPr>
          <w:p w14:paraId="4CDAF802" w14:textId="77777777" w:rsidR="009D1E91" w:rsidRPr="00535D29" w:rsidRDefault="009D1E91" w:rsidP="00420E86">
            <w:pPr>
              <w:widowControl/>
              <w:suppressAutoHyphens w:val="0"/>
              <w:autoSpaceDN/>
              <w:spacing w:line="260" w:lineRule="atLeast"/>
              <w:contextualSpacing/>
              <w:jc w:val="center"/>
              <w:textAlignment w:val="auto"/>
              <w:rPr>
                <w:rFonts w:ascii="Arial" w:eastAsia="Times New Roman" w:hAnsi="Arial" w:cs="Arial"/>
                <w:bCs/>
                <w:i/>
                <w:iCs/>
                <w:color w:val="000000" w:themeColor="text1"/>
                <w:kern w:val="0"/>
                <w:sz w:val="20"/>
                <w:szCs w:val="20"/>
                <w:lang w:eastAsia="en-US"/>
              </w:rPr>
            </w:pPr>
            <w:r w:rsidRPr="00535D29">
              <w:rPr>
                <w:rFonts w:ascii="Arial" w:eastAsia="Times New Roman" w:hAnsi="Arial" w:cs="Arial"/>
                <w:bCs/>
                <w:i/>
                <w:iCs/>
                <w:color w:val="000000" w:themeColor="text1"/>
                <w:kern w:val="0"/>
                <w:sz w:val="20"/>
                <w:szCs w:val="20"/>
                <w:lang w:eastAsia="en-US"/>
              </w:rPr>
              <w:t>2020</w:t>
            </w:r>
          </w:p>
        </w:tc>
        <w:tc>
          <w:tcPr>
            <w:tcW w:w="1276" w:type="dxa"/>
            <w:tcBorders>
              <w:top w:val="single" w:sz="8" w:space="0" w:color="auto"/>
              <w:left w:val="nil"/>
              <w:bottom w:val="single" w:sz="8" w:space="0" w:color="auto"/>
              <w:right w:val="single" w:sz="8" w:space="0" w:color="auto"/>
            </w:tcBorders>
            <w:vAlign w:val="center"/>
          </w:tcPr>
          <w:p w14:paraId="076947EF" w14:textId="77777777" w:rsidR="009D1E91" w:rsidRPr="00535D29" w:rsidRDefault="009D1E91" w:rsidP="00420E86">
            <w:pPr>
              <w:widowControl/>
              <w:suppressAutoHyphens w:val="0"/>
              <w:autoSpaceDN/>
              <w:spacing w:line="260" w:lineRule="atLeast"/>
              <w:contextualSpacing/>
              <w:jc w:val="center"/>
              <w:textAlignment w:val="auto"/>
              <w:rPr>
                <w:rFonts w:ascii="Arial" w:eastAsia="Times New Roman" w:hAnsi="Arial" w:cs="Arial"/>
                <w:b/>
                <w:i/>
                <w:iCs/>
                <w:color w:val="000000" w:themeColor="text1"/>
                <w:kern w:val="0"/>
                <w:sz w:val="20"/>
                <w:szCs w:val="20"/>
                <w:lang w:eastAsia="en-US"/>
              </w:rPr>
            </w:pPr>
            <w:r w:rsidRPr="00535D29">
              <w:rPr>
                <w:rFonts w:ascii="Arial" w:eastAsia="Times New Roman" w:hAnsi="Arial" w:cs="Arial"/>
                <w:b/>
                <w:i/>
                <w:iCs/>
                <w:color w:val="000000" w:themeColor="text1"/>
                <w:kern w:val="0"/>
                <w:sz w:val="20"/>
                <w:szCs w:val="20"/>
                <w:lang w:eastAsia="en-US"/>
              </w:rPr>
              <w:t>2021</w:t>
            </w:r>
          </w:p>
        </w:tc>
      </w:tr>
      <w:tr w:rsidR="009D1E91" w:rsidRPr="00535D29" w14:paraId="254D0C4D" w14:textId="77777777" w:rsidTr="00420E86">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36386E0E" w14:textId="77777777" w:rsidR="009D1E91" w:rsidRPr="00535D29" w:rsidRDefault="009D1E91" w:rsidP="00420E86">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Število opravljenih nadzorov dela na črno </w:t>
            </w:r>
          </w:p>
        </w:tc>
        <w:tc>
          <w:tcPr>
            <w:tcW w:w="1134" w:type="dxa"/>
            <w:tcBorders>
              <w:top w:val="nil"/>
              <w:left w:val="nil"/>
              <w:bottom w:val="single" w:sz="8" w:space="0" w:color="auto"/>
              <w:right w:val="single" w:sz="8" w:space="0" w:color="auto"/>
            </w:tcBorders>
            <w:shd w:val="clear" w:color="auto" w:fill="auto"/>
            <w:vAlign w:val="center"/>
          </w:tcPr>
          <w:p w14:paraId="2DE2E5EE"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2.667</w:t>
            </w:r>
          </w:p>
        </w:tc>
        <w:tc>
          <w:tcPr>
            <w:tcW w:w="1276" w:type="dxa"/>
            <w:tcBorders>
              <w:top w:val="nil"/>
              <w:left w:val="nil"/>
              <w:bottom w:val="single" w:sz="8" w:space="0" w:color="auto"/>
              <w:right w:val="single" w:sz="8" w:space="0" w:color="auto"/>
            </w:tcBorders>
            <w:shd w:val="clear" w:color="auto" w:fill="auto"/>
            <w:vAlign w:val="center"/>
          </w:tcPr>
          <w:p w14:paraId="749BA2F1"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1.540</w:t>
            </w:r>
          </w:p>
        </w:tc>
        <w:tc>
          <w:tcPr>
            <w:tcW w:w="1276" w:type="dxa"/>
            <w:tcBorders>
              <w:top w:val="nil"/>
              <w:left w:val="nil"/>
              <w:bottom w:val="single" w:sz="8" w:space="0" w:color="auto"/>
              <w:right w:val="single" w:sz="8" w:space="0" w:color="auto"/>
            </w:tcBorders>
            <w:shd w:val="clear" w:color="auto" w:fill="auto"/>
            <w:vAlign w:val="center"/>
          </w:tcPr>
          <w:p w14:paraId="11C6DC55"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Cs/>
                <w:color w:val="000000" w:themeColor="text1"/>
                <w:kern w:val="0"/>
                <w:sz w:val="20"/>
                <w:szCs w:val="20"/>
                <w:lang w:eastAsia="en-US"/>
              </w:rPr>
            </w:pPr>
            <w:r w:rsidRPr="00535D29">
              <w:rPr>
                <w:rFonts w:ascii="Arial" w:eastAsia="Times New Roman" w:hAnsi="Arial" w:cs="Arial"/>
                <w:bCs/>
                <w:color w:val="000000" w:themeColor="text1"/>
                <w:kern w:val="0"/>
                <w:sz w:val="20"/>
                <w:szCs w:val="20"/>
                <w:lang w:eastAsia="en-US"/>
              </w:rPr>
              <w:t>1.422</w:t>
            </w:r>
          </w:p>
        </w:tc>
        <w:tc>
          <w:tcPr>
            <w:tcW w:w="1276" w:type="dxa"/>
            <w:tcBorders>
              <w:top w:val="nil"/>
              <w:left w:val="nil"/>
              <w:bottom w:val="single" w:sz="8" w:space="0" w:color="auto"/>
              <w:right w:val="single" w:sz="8" w:space="0" w:color="auto"/>
            </w:tcBorders>
            <w:vAlign w:val="center"/>
          </w:tcPr>
          <w:p w14:paraId="14FF6832"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
                <w:color w:val="000000" w:themeColor="text1"/>
                <w:kern w:val="0"/>
                <w:sz w:val="20"/>
                <w:szCs w:val="20"/>
                <w:lang w:eastAsia="en-US"/>
              </w:rPr>
            </w:pPr>
            <w:r w:rsidRPr="00535D29">
              <w:rPr>
                <w:rFonts w:ascii="Arial" w:eastAsia="Times New Roman" w:hAnsi="Arial" w:cs="Arial"/>
                <w:b/>
                <w:color w:val="000000" w:themeColor="text1"/>
                <w:kern w:val="0"/>
                <w:sz w:val="20"/>
                <w:szCs w:val="20"/>
                <w:lang w:eastAsia="en-US"/>
              </w:rPr>
              <w:t>1.487</w:t>
            </w:r>
          </w:p>
        </w:tc>
      </w:tr>
      <w:tr w:rsidR="009D1E91" w:rsidRPr="00535D29" w14:paraId="748F8FB8" w14:textId="77777777" w:rsidTr="00420E86">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17DD9A0D" w14:textId="3947D891" w:rsidR="009D1E91" w:rsidRPr="00535D29" w:rsidRDefault="009D1E91" w:rsidP="00420E86">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Delež nadzorov s kršitvami</w:t>
            </w:r>
          </w:p>
        </w:tc>
        <w:tc>
          <w:tcPr>
            <w:tcW w:w="1134" w:type="dxa"/>
            <w:tcBorders>
              <w:top w:val="nil"/>
              <w:left w:val="nil"/>
              <w:bottom w:val="single" w:sz="8" w:space="0" w:color="auto"/>
              <w:right w:val="single" w:sz="8" w:space="0" w:color="auto"/>
            </w:tcBorders>
            <w:shd w:val="clear" w:color="auto" w:fill="auto"/>
            <w:vAlign w:val="center"/>
          </w:tcPr>
          <w:p w14:paraId="2B6BA16B"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28</w:t>
            </w:r>
            <w:r>
              <w:rPr>
                <w:rFonts w:ascii="Arial" w:eastAsia="Times New Roman" w:hAnsi="Arial" w:cs="Arial"/>
                <w:color w:val="000000" w:themeColor="text1"/>
                <w:kern w:val="0"/>
                <w:sz w:val="20"/>
                <w:szCs w:val="20"/>
                <w:lang w:eastAsia="en-US"/>
              </w:rPr>
              <w:t xml:space="preserve"> </w:t>
            </w:r>
            <w:r w:rsidRPr="00535D29">
              <w:rPr>
                <w:rFonts w:ascii="Arial" w:eastAsia="Times New Roman" w:hAnsi="Arial" w:cs="Arial"/>
                <w:color w:val="000000" w:themeColor="text1"/>
                <w:kern w:val="0"/>
                <w:sz w:val="20"/>
                <w:szCs w:val="20"/>
                <w:lang w:eastAsia="en-US"/>
              </w:rPr>
              <w:t>%</w:t>
            </w:r>
          </w:p>
        </w:tc>
        <w:tc>
          <w:tcPr>
            <w:tcW w:w="1276" w:type="dxa"/>
            <w:tcBorders>
              <w:top w:val="nil"/>
              <w:left w:val="nil"/>
              <w:bottom w:val="single" w:sz="8" w:space="0" w:color="auto"/>
              <w:right w:val="single" w:sz="8" w:space="0" w:color="auto"/>
            </w:tcBorders>
            <w:shd w:val="clear" w:color="auto" w:fill="auto"/>
            <w:vAlign w:val="center"/>
          </w:tcPr>
          <w:p w14:paraId="5B1C3E4A"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36</w:t>
            </w:r>
            <w:r>
              <w:rPr>
                <w:rFonts w:ascii="Arial" w:eastAsia="Times New Roman" w:hAnsi="Arial" w:cs="Arial"/>
                <w:color w:val="000000" w:themeColor="text1"/>
                <w:kern w:val="0"/>
                <w:sz w:val="20"/>
                <w:szCs w:val="20"/>
                <w:lang w:eastAsia="en-US"/>
              </w:rPr>
              <w:t xml:space="preserve"> </w:t>
            </w:r>
            <w:r w:rsidRPr="00535D29">
              <w:rPr>
                <w:rFonts w:ascii="Arial" w:eastAsia="Times New Roman" w:hAnsi="Arial" w:cs="Arial"/>
                <w:color w:val="000000" w:themeColor="text1"/>
                <w:kern w:val="0"/>
                <w:sz w:val="20"/>
                <w:szCs w:val="20"/>
                <w:lang w:eastAsia="en-US"/>
              </w:rPr>
              <w:t>%</w:t>
            </w:r>
          </w:p>
        </w:tc>
        <w:tc>
          <w:tcPr>
            <w:tcW w:w="1276" w:type="dxa"/>
            <w:tcBorders>
              <w:top w:val="nil"/>
              <w:left w:val="nil"/>
              <w:bottom w:val="single" w:sz="8" w:space="0" w:color="auto"/>
              <w:right w:val="single" w:sz="8" w:space="0" w:color="auto"/>
            </w:tcBorders>
            <w:shd w:val="clear" w:color="auto" w:fill="auto"/>
            <w:vAlign w:val="center"/>
          </w:tcPr>
          <w:p w14:paraId="658E9477"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Cs/>
                <w:color w:val="000000" w:themeColor="text1"/>
                <w:kern w:val="0"/>
                <w:sz w:val="20"/>
                <w:szCs w:val="20"/>
                <w:lang w:eastAsia="en-US"/>
              </w:rPr>
            </w:pPr>
            <w:r w:rsidRPr="00535D29">
              <w:rPr>
                <w:rFonts w:ascii="Arial" w:eastAsia="Times New Roman" w:hAnsi="Arial" w:cs="Arial"/>
                <w:bCs/>
                <w:color w:val="000000" w:themeColor="text1"/>
                <w:kern w:val="0"/>
                <w:sz w:val="20"/>
                <w:szCs w:val="20"/>
                <w:lang w:eastAsia="en-US"/>
              </w:rPr>
              <w:t>37</w:t>
            </w:r>
            <w:r>
              <w:rPr>
                <w:rFonts w:ascii="Arial" w:eastAsia="Times New Roman" w:hAnsi="Arial" w:cs="Arial"/>
                <w:bCs/>
                <w:color w:val="000000" w:themeColor="text1"/>
                <w:kern w:val="0"/>
                <w:sz w:val="20"/>
                <w:szCs w:val="20"/>
                <w:lang w:eastAsia="en-US"/>
              </w:rPr>
              <w:t xml:space="preserve"> </w:t>
            </w:r>
            <w:r w:rsidRPr="00535D29">
              <w:rPr>
                <w:rFonts w:ascii="Arial" w:eastAsia="Times New Roman" w:hAnsi="Arial" w:cs="Arial"/>
                <w:bCs/>
                <w:color w:val="000000" w:themeColor="text1"/>
                <w:kern w:val="0"/>
                <w:sz w:val="20"/>
                <w:szCs w:val="20"/>
                <w:lang w:eastAsia="en-US"/>
              </w:rPr>
              <w:t>%</w:t>
            </w:r>
          </w:p>
        </w:tc>
        <w:tc>
          <w:tcPr>
            <w:tcW w:w="1276" w:type="dxa"/>
            <w:tcBorders>
              <w:top w:val="nil"/>
              <w:left w:val="nil"/>
              <w:bottom w:val="single" w:sz="8" w:space="0" w:color="auto"/>
              <w:right w:val="single" w:sz="8" w:space="0" w:color="auto"/>
            </w:tcBorders>
            <w:vAlign w:val="center"/>
          </w:tcPr>
          <w:p w14:paraId="29E2958A"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
                <w:color w:val="000000" w:themeColor="text1"/>
                <w:kern w:val="0"/>
                <w:sz w:val="20"/>
                <w:szCs w:val="20"/>
                <w:lang w:eastAsia="en-US"/>
              </w:rPr>
            </w:pPr>
            <w:r w:rsidRPr="00535D29">
              <w:rPr>
                <w:rFonts w:ascii="Arial" w:eastAsia="Times New Roman" w:hAnsi="Arial" w:cs="Arial"/>
                <w:b/>
                <w:color w:val="000000" w:themeColor="text1"/>
                <w:kern w:val="0"/>
                <w:sz w:val="20"/>
                <w:szCs w:val="20"/>
                <w:lang w:eastAsia="en-US"/>
              </w:rPr>
              <w:t>38</w:t>
            </w:r>
            <w:r>
              <w:rPr>
                <w:rFonts w:ascii="Arial" w:eastAsia="Times New Roman" w:hAnsi="Arial" w:cs="Arial"/>
                <w:b/>
                <w:color w:val="000000" w:themeColor="text1"/>
                <w:kern w:val="0"/>
                <w:sz w:val="20"/>
                <w:szCs w:val="20"/>
                <w:lang w:eastAsia="en-US"/>
              </w:rPr>
              <w:t xml:space="preserve"> </w:t>
            </w:r>
            <w:r w:rsidRPr="00535D29">
              <w:rPr>
                <w:rFonts w:ascii="Arial" w:eastAsia="Times New Roman" w:hAnsi="Arial" w:cs="Arial"/>
                <w:b/>
                <w:color w:val="000000" w:themeColor="text1"/>
                <w:kern w:val="0"/>
                <w:sz w:val="20"/>
                <w:szCs w:val="20"/>
                <w:lang w:eastAsia="en-US"/>
              </w:rPr>
              <w:t>%</w:t>
            </w:r>
          </w:p>
        </w:tc>
      </w:tr>
      <w:tr w:rsidR="009D1E91" w:rsidRPr="00535D29" w14:paraId="7CD49BBF" w14:textId="77777777" w:rsidTr="00420E86">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428975B6" w14:textId="77777777" w:rsidR="009D1E91" w:rsidRPr="00535D29" w:rsidRDefault="009D1E91" w:rsidP="00420E86">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Število odločb o prepovedi opravljanja dela na črno</w:t>
            </w:r>
          </w:p>
        </w:tc>
        <w:tc>
          <w:tcPr>
            <w:tcW w:w="1134" w:type="dxa"/>
            <w:tcBorders>
              <w:top w:val="nil"/>
              <w:left w:val="nil"/>
              <w:bottom w:val="single" w:sz="8" w:space="0" w:color="auto"/>
              <w:right w:val="single" w:sz="8" w:space="0" w:color="auto"/>
            </w:tcBorders>
            <w:shd w:val="clear" w:color="auto" w:fill="auto"/>
            <w:vAlign w:val="center"/>
          </w:tcPr>
          <w:p w14:paraId="2E75A84D"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420</w:t>
            </w:r>
          </w:p>
        </w:tc>
        <w:tc>
          <w:tcPr>
            <w:tcW w:w="1276" w:type="dxa"/>
            <w:tcBorders>
              <w:top w:val="nil"/>
              <w:left w:val="nil"/>
              <w:bottom w:val="single" w:sz="8" w:space="0" w:color="auto"/>
              <w:right w:val="single" w:sz="8" w:space="0" w:color="auto"/>
            </w:tcBorders>
            <w:shd w:val="clear" w:color="auto" w:fill="auto"/>
            <w:vAlign w:val="center"/>
          </w:tcPr>
          <w:p w14:paraId="72C65C00"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347</w:t>
            </w:r>
          </w:p>
        </w:tc>
        <w:tc>
          <w:tcPr>
            <w:tcW w:w="1276" w:type="dxa"/>
            <w:tcBorders>
              <w:top w:val="nil"/>
              <w:left w:val="nil"/>
              <w:bottom w:val="single" w:sz="8" w:space="0" w:color="auto"/>
              <w:right w:val="single" w:sz="8" w:space="0" w:color="auto"/>
            </w:tcBorders>
            <w:shd w:val="clear" w:color="auto" w:fill="auto"/>
            <w:vAlign w:val="center"/>
          </w:tcPr>
          <w:p w14:paraId="3EC45786"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Cs/>
                <w:color w:val="000000" w:themeColor="text1"/>
                <w:kern w:val="0"/>
                <w:sz w:val="20"/>
                <w:szCs w:val="20"/>
                <w:lang w:eastAsia="en-US"/>
              </w:rPr>
            </w:pPr>
            <w:r w:rsidRPr="00535D29">
              <w:rPr>
                <w:rFonts w:ascii="Arial" w:eastAsia="Times New Roman" w:hAnsi="Arial" w:cs="Arial"/>
                <w:bCs/>
                <w:color w:val="000000" w:themeColor="text1"/>
                <w:kern w:val="0"/>
                <w:sz w:val="20"/>
                <w:szCs w:val="20"/>
                <w:lang w:eastAsia="en-US"/>
              </w:rPr>
              <w:t>384</w:t>
            </w:r>
          </w:p>
        </w:tc>
        <w:tc>
          <w:tcPr>
            <w:tcW w:w="1276" w:type="dxa"/>
            <w:tcBorders>
              <w:top w:val="nil"/>
              <w:left w:val="nil"/>
              <w:bottom w:val="single" w:sz="8" w:space="0" w:color="auto"/>
              <w:right w:val="single" w:sz="8" w:space="0" w:color="auto"/>
            </w:tcBorders>
            <w:vAlign w:val="center"/>
          </w:tcPr>
          <w:p w14:paraId="0D5E7C56"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
                <w:color w:val="000000" w:themeColor="text1"/>
                <w:kern w:val="0"/>
                <w:sz w:val="20"/>
                <w:szCs w:val="20"/>
                <w:lang w:eastAsia="en-US"/>
              </w:rPr>
            </w:pPr>
            <w:r w:rsidRPr="00535D29">
              <w:rPr>
                <w:rFonts w:ascii="Arial" w:eastAsia="Times New Roman" w:hAnsi="Arial" w:cs="Arial"/>
                <w:b/>
                <w:color w:val="000000" w:themeColor="text1"/>
                <w:kern w:val="0"/>
                <w:sz w:val="20"/>
                <w:szCs w:val="20"/>
                <w:lang w:eastAsia="en-US"/>
              </w:rPr>
              <w:t>364</w:t>
            </w:r>
          </w:p>
        </w:tc>
      </w:tr>
      <w:tr w:rsidR="009D1E91" w:rsidRPr="00535D29" w14:paraId="1A7E5518" w14:textId="77777777" w:rsidTr="00420E86">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0367EA8C" w14:textId="77777777" w:rsidR="009D1E91" w:rsidRPr="00535D29" w:rsidRDefault="009D1E91" w:rsidP="00420E86">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Znesek izrečenih glob (</w:t>
            </w:r>
            <w:r>
              <w:rPr>
                <w:rFonts w:ascii="Arial" w:eastAsia="Times New Roman" w:hAnsi="Arial" w:cs="Arial"/>
                <w:color w:val="000000" w:themeColor="text1"/>
                <w:kern w:val="0"/>
                <w:sz w:val="20"/>
                <w:szCs w:val="20"/>
                <w:lang w:eastAsia="en-US"/>
              </w:rPr>
              <w:t>v evrih</w:t>
            </w:r>
            <w:r w:rsidRPr="00535D29">
              <w:rPr>
                <w:rFonts w:ascii="Arial" w:eastAsia="Times New Roman" w:hAnsi="Arial" w:cs="Arial"/>
                <w:color w:val="000000" w:themeColor="text1"/>
                <w:kern w:val="0"/>
                <w:sz w:val="20"/>
                <w:szCs w:val="20"/>
                <w:lang w:eastAsia="en-US"/>
              </w:rPr>
              <w:t>)</w:t>
            </w:r>
          </w:p>
        </w:tc>
        <w:tc>
          <w:tcPr>
            <w:tcW w:w="1134" w:type="dxa"/>
            <w:tcBorders>
              <w:top w:val="nil"/>
              <w:left w:val="nil"/>
              <w:bottom w:val="single" w:sz="8" w:space="0" w:color="auto"/>
              <w:right w:val="single" w:sz="8" w:space="0" w:color="auto"/>
            </w:tcBorders>
            <w:shd w:val="clear" w:color="auto" w:fill="auto"/>
            <w:vAlign w:val="center"/>
          </w:tcPr>
          <w:p w14:paraId="449DAF96"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656.100</w:t>
            </w:r>
          </w:p>
        </w:tc>
        <w:tc>
          <w:tcPr>
            <w:tcW w:w="1276" w:type="dxa"/>
            <w:tcBorders>
              <w:top w:val="nil"/>
              <w:left w:val="nil"/>
              <w:bottom w:val="single" w:sz="8" w:space="0" w:color="auto"/>
              <w:right w:val="single" w:sz="8" w:space="0" w:color="auto"/>
            </w:tcBorders>
            <w:shd w:val="clear" w:color="auto" w:fill="auto"/>
            <w:vAlign w:val="center"/>
          </w:tcPr>
          <w:p w14:paraId="7065E634"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529.900</w:t>
            </w:r>
          </w:p>
        </w:tc>
        <w:tc>
          <w:tcPr>
            <w:tcW w:w="1276" w:type="dxa"/>
            <w:tcBorders>
              <w:top w:val="nil"/>
              <w:left w:val="nil"/>
              <w:bottom w:val="single" w:sz="8" w:space="0" w:color="auto"/>
              <w:right w:val="single" w:sz="8" w:space="0" w:color="auto"/>
            </w:tcBorders>
            <w:shd w:val="clear" w:color="auto" w:fill="auto"/>
            <w:vAlign w:val="center"/>
            <w:hideMark/>
          </w:tcPr>
          <w:p w14:paraId="103D5B7E"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Cs/>
                <w:color w:val="000000" w:themeColor="text1"/>
                <w:kern w:val="0"/>
                <w:sz w:val="20"/>
                <w:szCs w:val="20"/>
                <w:lang w:eastAsia="en-US"/>
              </w:rPr>
            </w:pPr>
            <w:r w:rsidRPr="00535D29">
              <w:rPr>
                <w:rFonts w:ascii="Arial" w:eastAsia="Times New Roman" w:hAnsi="Arial" w:cs="Arial"/>
                <w:bCs/>
                <w:color w:val="000000" w:themeColor="text1"/>
                <w:kern w:val="0"/>
                <w:sz w:val="20"/>
                <w:szCs w:val="20"/>
                <w:lang w:eastAsia="en-US"/>
              </w:rPr>
              <w:t>298.680</w:t>
            </w:r>
          </w:p>
        </w:tc>
        <w:tc>
          <w:tcPr>
            <w:tcW w:w="1276" w:type="dxa"/>
            <w:tcBorders>
              <w:top w:val="nil"/>
              <w:left w:val="nil"/>
              <w:bottom w:val="single" w:sz="8" w:space="0" w:color="auto"/>
              <w:right w:val="single" w:sz="8" w:space="0" w:color="auto"/>
            </w:tcBorders>
            <w:vAlign w:val="center"/>
          </w:tcPr>
          <w:p w14:paraId="1CEBBB54" w14:textId="77777777" w:rsidR="009D1E91" w:rsidRPr="00535D29" w:rsidRDefault="009D1E91" w:rsidP="00420E86">
            <w:pPr>
              <w:widowControl/>
              <w:suppressAutoHyphens w:val="0"/>
              <w:autoSpaceDN/>
              <w:spacing w:line="260" w:lineRule="atLeast"/>
              <w:contextualSpacing/>
              <w:jc w:val="right"/>
              <w:textAlignment w:val="auto"/>
              <w:rPr>
                <w:rFonts w:ascii="Arial" w:eastAsia="Times New Roman" w:hAnsi="Arial" w:cs="Arial"/>
                <w:b/>
                <w:color w:val="000000" w:themeColor="text1"/>
                <w:kern w:val="0"/>
                <w:sz w:val="20"/>
                <w:szCs w:val="20"/>
                <w:lang w:eastAsia="en-US"/>
              </w:rPr>
            </w:pPr>
            <w:r w:rsidRPr="00535D29">
              <w:rPr>
                <w:rFonts w:ascii="Arial" w:eastAsia="Times New Roman" w:hAnsi="Arial" w:cs="Arial"/>
                <w:b/>
                <w:color w:val="000000" w:themeColor="text1"/>
                <w:kern w:val="0"/>
                <w:sz w:val="20"/>
                <w:szCs w:val="20"/>
                <w:lang w:eastAsia="en-US"/>
              </w:rPr>
              <w:t>427.120</w:t>
            </w:r>
          </w:p>
        </w:tc>
      </w:tr>
    </w:tbl>
    <w:p w14:paraId="09C34F80"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p>
    <w:p w14:paraId="24CD87DE" w14:textId="6EC30952"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Specifika delovnega časa mobilnih oddelkov, ki se kaže v neenakomerno razporejenem delovnem času (24/7/365), omogoča stalno prisotnost na terenu in s tem pokritost nadzora in odkrivanje kršitev v času, ko zavezanci ne pričakujejo nadzora. Stalna prisotnost na terenu in povezava mobilnih oddelkov na terenu z operativnim komunikacijskim centrom FURS, ki sprejema nujne prijave in informacije o sumih kršitev, </w:t>
      </w:r>
      <w:r w:rsidR="006D48EA">
        <w:rPr>
          <w:rFonts w:ascii="Arial" w:eastAsia="Times New Roman" w:hAnsi="Arial" w:cs="Arial"/>
          <w:color w:val="000000" w:themeColor="text1"/>
          <w:kern w:val="0"/>
          <w:sz w:val="20"/>
          <w:szCs w:val="20"/>
          <w:lang w:eastAsia="en-US"/>
        </w:rPr>
        <w:br/>
      </w:r>
      <w:r w:rsidRPr="00535D29">
        <w:rPr>
          <w:rFonts w:ascii="Arial" w:eastAsia="Times New Roman" w:hAnsi="Arial" w:cs="Arial"/>
          <w:color w:val="000000" w:themeColor="text1"/>
          <w:kern w:val="0"/>
          <w:sz w:val="20"/>
          <w:szCs w:val="20"/>
          <w:lang w:eastAsia="en-US"/>
        </w:rPr>
        <w:t xml:space="preserve">omogoča sprotno obravnavanje prijav, katerih nadzor je učinkovit le, če se obravnavajo nemudoma. </w:t>
      </w:r>
    </w:p>
    <w:p w14:paraId="7BE2031F"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p>
    <w:p w14:paraId="289EB44C"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Delo na črno posameznikov je FURS odkrival tudi na podlagi oglasov, pri čemer je bil v teh primerih hkrati poudarek tudi na odkrivanju kršitev nedovoljenega oglaševanja posameznikov, ki je prav tako v pristojnosti nadzora FURS. </w:t>
      </w:r>
    </w:p>
    <w:p w14:paraId="6B77A125"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p>
    <w:p w14:paraId="676E0AF7" w14:textId="448615C1"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Za kršitve dela na črno je bilo izrečenih 470 prekrškovnih ukrepov, izdanih je bilo 261 plačilnih nalogov in 209 prekrškovnih odločb. Pri tem so bile izrečene globe v višini 427.120 evrov in izdanih 57 opominov. Po statusu so bili prekrškovni ukrepi izrečeni 440 fizičnim osebam (od tega 352 državljanom Republike Slovenije in 88 tujim državljanom) ter 22 pravnim subjektom in </w:t>
      </w:r>
      <w:r w:rsidR="00840E04">
        <w:rPr>
          <w:rFonts w:ascii="Arial" w:eastAsia="Times New Roman" w:hAnsi="Arial" w:cs="Arial"/>
          <w:color w:val="000000" w:themeColor="text1"/>
          <w:kern w:val="0"/>
          <w:sz w:val="20"/>
          <w:szCs w:val="20"/>
          <w:lang w:eastAsia="en-US"/>
        </w:rPr>
        <w:t>osmim</w:t>
      </w:r>
      <w:r w:rsidRPr="00535D29">
        <w:rPr>
          <w:rFonts w:ascii="Arial" w:eastAsia="Times New Roman" w:hAnsi="Arial" w:cs="Arial"/>
          <w:color w:val="000000" w:themeColor="text1"/>
          <w:kern w:val="0"/>
          <w:sz w:val="20"/>
          <w:szCs w:val="20"/>
          <w:lang w:eastAsia="en-US"/>
        </w:rPr>
        <w:t xml:space="preserve"> odgovornim osebam. Na sodišče je bil podan en obdolžilni predlog.</w:t>
      </w:r>
    </w:p>
    <w:p w14:paraId="03A78FC2"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p>
    <w:p w14:paraId="4E42B9C7" w14:textId="22F049FA"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Za kršitve nedovoljenega oglaševanja je bilo posameznikom izrečenih 91 prekrškovnih ukrepov, od tega </w:t>
      </w:r>
      <w:r w:rsidR="00840E04">
        <w:rPr>
          <w:rFonts w:ascii="Arial" w:eastAsia="Times New Roman" w:hAnsi="Arial" w:cs="Arial"/>
          <w:color w:val="000000" w:themeColor="text1"/>
          <w:kern w:val="0"/>
          <w:sz w:val="20"/>
          <w:szCs w:val="20"/>
          <w:lang w:eastAsia="en-US"/>
        </w:rPr>
        <w:t>devet</w:t>
      </w:r>
      <w:r w:rsidRPr="00535D29">
        <w:rPr>
          <w:rFonts w:ascii="Arial" w:eastAsia="Times New Roman" w:hAnsi="Arial" w:cs="Arial"/>
          <w:color w:val="000000" w:themeColor="text1"/>
          <w:kern w:val="0"/>
          <w:sz w:val="20"/>
          <w:szCs w:val="20"/>
          <w:lang w:eastAsia="en-US"/>
        </w:rPr>
        <w:t xml:space="preserve"> plačilnih nalogov in 82 prekrškovnih odločb. V prekrškovnih postopkih je bila izrečena globa v višini 31.600 evrov in izdanih 32 opominov. Na sodišče je bil podan en obdolžilni predlog.</w:t>
      </w:r>
    </w:p>
    <w:p w14:paraId="70DDD8E3" w14:textId="77777777"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p>
    <w:p w14:paraId="09D67541" w14:textId="63918CF2" w:rsidR="00535D29" w:rsidRPr="00535D29" w:rsidRDefault="00535D29" w:rsidP="00535D29">
      <w:pPr>
        <w:widowControl/>
        <w:suppressAutoHyphens w:val="0"/>
        <w:autoSpaceDN/>
        <w:spacing w:line="260" w:lineRule="atLeast"/>
        <w:contextualSpacing/>
        <w:jc w:val="both"/>
        <w:textAlignment w:val="auto"/>
        <w:rPr>
          <w:rFonts w:ascii="Arial" w:eastAsia="Times New Roman" w:hAnsi="Arial" w:cs="Arial"/>
          <w:color w:val="000000" w:themeColor="text1"/>
          <w:kern w:val="0"/>
          <w:sz w:val="20"/>
          <w:szCs w:val="20"/>
          <w:lang w:eastAsia="en-US"/>
        </w:rPr>
      </w:pPr>
      <w:r w:rsidRPr="00535D29">
        <w:rPr>
          <w:rFonts w:ascii="Arial" w:eastAsia="Times New Roman" w:hAnsi="Arial" w:cs="Arial"/>
          <w:color w:val="000000" w:themeColor="text1"/>
          <w:kern w:val="0"/>
          <w:sz w:val="20"/>
          <w:szCs w:val="20"/>
          <w:lang w:eastAsia="en-US"/>
        </w:rPr>
        <w:t xml:space="preserve">Nadzor dela na črno na podlagi nedovoljenega oglaševanja FURS zagotavlja s spremljanjem medijev, </w:t>
      </w:r>
      <w:r w:rsidR="006D48EA">
        <w:rPr>
          <w:rFonts w:ascii="Arial" w:eastAsia="Times New Roman" w:hAnsi="Arial" w:cs="Arial"/>
          <w:color w:val="000000" w:themeColor="text1"/>
          <w:kern w:val="0"/>
          <w:sz w:val="20"/>
          <w:szCs w:val="20"/>
          <w:lang w:eastAsia="en-US"/>
        </w:rPr>
        <w:br/>
      </w:r>
      <w:r w:rsidRPr="00535D29">
        <w:rPr>
          <w:rFonts w:ascii="Arial" w:eastAsia="Times New Roman" w:hAnsi="Arial" w:cs="Arial"/>
          <w:color w:val="000000" w:themeColor="text1"/>
          <w:kern w:val="0"/>
          <w:sz w:val="20"/>
          <w:szCs w:val="20"/>
          <w:lang w:eastAsia="en-US"/>
        </w:rPr>
        <w:t xml:space="preserve">obravnavanjem prijav in tudi zbiranjem oglasov. Poudarek je tudi na spletnem oglaševanju, kjer gre </w:t>
      </w:r>
      <w:r w:rsidR="006D48EA">
        <w:rPr>
          <w:rFonts w:ascii="Arial" w:eastAsia="Times New Roman" w:hAnsi="Arial" w:cs="Arial"/>
          <w:color w:val="000000" w:themeColor="text1"/>
          <w:kern w:val="0"/>
          <w:sz w:val="20"/>
          <w:szCs w:val="20"/>
          <w:lang w:eastAsia="en-US"/>
        </w:rPr>
        <w:br/>
      </w:r>
      <w:r w:rsidRPr="00535D29">
        <w:rPr>
          <w:rFonts w:ascii="Arial" w:eastAsia="Times New Roman" w:hAnsi="Arial" w:cs="Arial"/>
          <w:color w:val="000000" w:themeColor="text1"/>
          <w:kern w:val="0"/>
          <w:sz w:val="20"/>
          <w:szCs w:val="20"/>
          <w:lang w:eastAsia="en-US"/>
        </w:rPr>
        <w:t xml:space="preserve">predvsem za oglaševanje prodaje različnega blaga. Zaznavamo, da oglaševalci vse bolj </w:t>
      </w:r>
      <w:r w:rsidR="00170285">
        <w:rPr>
          <w:rFonts w:ascii="Arial" w:eastAsia="Times New Roman" w:hAnsi="Arial" w:cs="Arial"/>
          <w:color w:val="000000" w:themeColor="text1"/>
          <w:kern w:val="0"/>
          <w:sz w:val="20"/>
          <w:szCs w:val="20"/>
          <w:lang w:eastAsia="en-US"/>
        </w:rPr>
        <w:t>uporabljajo</w:t>
      </w:r>
      <w:r w:rsidRPr="00535D29">
        <w:rPr>
          <w:rFonts w:ascii="Arial" w:eastAsia="Times New Roman" w:hAnsi="Arial" w:cs="Arial"/>
          <w:color w:val="000000" w:themeColor="text1"/>
          <w:kern w:val="0"/>
          <w:sz w:val="20"/>
          <w:szCs w:val="20"/>
          <w:lang w:eastAsia="en-US"/>
        </w:rPr>
        <w:t xml:space="preserve"> </w:t>
      </w:r>
      <w:r w:rsidR="006D48EA">
        <w:rPr>
          <w:rFonts w:ascii="Arial" w:eastAsia="Times New Roman" w:hAnsi="Arial" w:cs="Arial"/>
          <w:color w:val="000000" w:themeColor="text1"/>
          <w:kern w:val="0"/>
          <w:sz w:val="20"/>
          <w:szCs w:val="20"/>
          <w:lang w:eastAsia="en-US"/>
        </w:rPr>
        <w:br/>
      </w:r>
      <w:r w:rsidR="00170285">
        <w:rPr>
          <w:rFonts w:ascii="Arial" w:eastAsia="Times New Roman" w:hAnsi="Arial" w:cs="Arial"/>
          <w:color w:val="000000" w:themeColor="text1"/>
          <w:kern w:val="0"/>
          <w:sz w:val="20"/>
          <w:szCs w:val="20"/>
          <w:lang w:eastAsia="en-US"/>
        </w:rPr>
        <w:t>družbena</w:t>
      </w:r>
      <w:r w:rsidR="00170285" w:rsidRPr="00535D29">
        <w:rPr>
          <w:rFonts w:ascii="Arial" w:eastAsia="Times New Roman" w:hAnsi="Arial" w:cs="Arial"/>
          <w:color w:val="000000" w:themeColor="text1"/>
          <w:kern w:val="0"/>
          <w:sz w:val="20"/>
          <w:szCs w:val="20"/>
          <w:lang w:eastAsia="en-US"/>
        </w:rPr>
        <w:t xml:space="preserve"> </w:t>
      </w:r>
      <w:r w:rsidRPr="00535D29">
        <w:rPr>
          <w:rFonts w:ascii="Arial" w:eastAsia="Times New Roman" w:hAnsi="Arial" w:cs="Arial"/>
          <w:color w:val="000000" w:themeColor="text1"/>
          <w:kern w:val="0"/>
          <w:sz w:val="20"/>
          <w:szCs w:val="20"/>
          <w:lang w:eastAsia="en-US"/>
        </w:rPr>
        <w:t>omrež</w:t>
      </w:r>
      <w:r w:rsidR="00170285">
        <w:rPr>
          <w:rFonts w:ascii="Arial" w:eastAsia="Times New Roman" w:hAnsi="Arial" w:cs="Arial"/>
          <w:color w:val="000000" w:themeColor="text1"/>
          <w:kern w:val="0"/>
          <w:sz w:val="20"/>
          <w:szCs w:val="20"/>
          <w:lang w:eastAsia="en-US"/>
        </w:rPr>
        <w:t>ja</w:t>
      </w:r>
      <w:r w:rsidRPr="00535D29">
        <w:rPr>
          <w:rFonts w:ascii="Arial" w:eastAsia="Times New Roman" w:hAnsi="Arial" w:cs="Arial"/>
          <w:color w:val="000000" w:themeColor="text1"/>
          <w:kern w:val="0"/>
          <w:sz w:val="20"/>
          <w:szCs w:val="20"/>
          <w:lang w:eastAsia="en-US"/>
        </w:rPr>
        <w:t xml:space="preserve">, kjer je identifikacija oglaševalcev težja. V takih primerih v nadzorih uporabljamo pooblastilo prikritih nakupov in drugih aktivnosti, ki omogočajo uspešno izvedbo nadzora </w:t>
      </w:r>
      <w:r w:rsidR="003C16D2">
        <w:rPr>
          <w:rFonts w:ascii="Arial" w:eastAsia="Times New Roman" w:hAnsi="Arial" w:cs="Arial"/>
          <w:color w:val="000000" w:themeColor="text1"/>
          <w:kern w:val="0"/>
          <w:sz w:val="20"/>
          <w:szCs w:val="20"/>
          <w:lang w:eastAsia="en-US"/>
        </w:rPr>
        <w:t>oziroma</w:t>
      </w:r>
      <w:r w:rsidRPr="00535D29">
        <w:rPr>
          <w:rFonts w:ascii="Arial" w:eastAsia="Times New Roman" w:hAnsi="Arial" w:cs="Arial"/>
          <w:color w:val="000000" w:themeColor="text1"/>
          <w:kern w:val="0"/>
          <w:sz w:val="20"/>
          <w:szCs w:val="20"/>
          <w:lang w:eastAsia="en-US"/>
        </w:rPr>
        <w:t xml:space="preserve"> ugotavljanje </w:t>
      </w:r>
      <w:r w:rsidR="006D48EA">
        <w:rPr>
          <w:rFonts w:ascii="Arial" w:eastAsia="Times New Roman" w:hAnsi="Arial" w:cs="Arial"/>
          <w:color w:val="000000" w:themeColor="text1"/>
          <w:kern w:val="0"/>
          <w:sz w:val="20"/>
          <w:szCs w:val="20"/>
          <w:lang w:eastAsia="en-US"/>
        </w:rPr>
        <w:br/>
      </w:r>
      <w:r w:rsidRPr="00535D29">
        <w:rPr>
          <w:rFonts w:ascii="Arial" w:eastAsia="Times New Roman" w:hAnsi="Arial" w:cs="Arial"/>
          <w:color w:val="000000" w:themeColor="text1"/>
          <w:kern w:val="0"/>
          <w:sz w:val="20"/>
          <w:szCs w:val="20"/>
          <w:lang w:eastAsia="en-US"/>
        </w:rPr>
        <w:t xml:space="preserve">kršitev nedovoljenega oglaševanja. </w:t>
      </w:r>
    </w:p>
    <w:p w14:paraId="547767FF" w14:textId="77777777" w:rsidR="00535D29" w:rsidRPr="00E411D4" w:rsidRDefault="00535D29"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51445E50" w14:textId="77777777" w:rsidR="007653E7" w:rsidRPr="00E411D4" w:rsidRDefault="007653E7" w:rsidP="008A5EE0">
      <w:pPr>
        <w:widowControl/>
        <w:numPr>
          <w:ilvl w:val="0"/>
          <w:numId w:val="42"/>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E411D4">
        <w:rPr>
          <w:rFonts w:ascii="Arial" w:eastAsia="Times New Roman" w:hAnsi="Arial" w:cs="Arial"/>
          <w:b/>
          <w:i/>
          <w:kern w:val="0"/>
          <w:sz w:val="20"/>
          <w:szCs w:val="20"/>
          <w:u w:val="single"/>
          <w:lang w:eastAsia="en-US"/>
        </w:rPr>
        <w:t>Odkrivanje in preprečevanje zaposlovanja na črno</w:t>
      </w:r>
    </w:p>
    <w:p w14:paraId="004E2FB0" w14:textId="68F797E4" w:rsidR="007653E7" w:rsidRDefault="007653E7" w:rsidP="007653E7">
      <w:pPr>
        <w:widowControl/>
        <w:suppressAutoHyphens w:val="0"/>
        <w:autoSpaceDN/>
        <w:spacing w:line="260" w:lineRule="atLeast"/>
        <w:jc w:val="both"/>
        <w:textAlignment w:val="auto"/>
        <w:rPr>
          <w:rFonts w:ascii="Arial" w:eastAsia="Times New Roman" w:hAnsi="Arial" w:cs="Arial"/>
          <w:b/>
          <w:i/>
          <w:color w:val="FF0000"/>
          <w:kern w:val="0"/>
          <w:sz w:val="20"/>
          <w:szCs w:val="20"/>
          <w:lang w:eastAsia="en-US"/>
        </w:rPr>
      </w:pPr>
    </w:p>
    <w:p w14:paraId="35D11A2E"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V letu 2021 je bilo opravljenih 10.508 nadzorov zaposlovanja na črno, delež nadzorov s kršitvami je znašal 21 %. </w:t>
      </w:r>
    </w:p>
    <w:p w14:paraId="31E6216A"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649CBD04" w14:textId="4B93AD23"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Posebnost, </w:t>
      </w:r>
      <w:r w:rsidR="00170285">
        <w:rPr>
          <w:rFonts w:ascii="Arial" w:eastAsia="Times New Roman" w:hAnsi="Arial" w:cs="Arial"/>
          <w:bCs/>
          <w:iCs/>
          <w:color w:val="000000" w:themeColor="text1"/>
          <w:kern w:val="0"/>
          <w:sz w:val="20"/>
          <w:szCs w:val="20"/>
          <w:lang w:eastAsia="en-US"/>
        </w:rPr>
        <w:t xml:space="preserve">na katero </w:t>
      </w:r>
      <w:r w:rsidRPr="000D7066">
        <w:rPr>
          <w:rFonts w:ascii="Arial" w:eastAsia="Times New Roman" w:hAnsi="Arial" w:cs="Arial"/>
          <w:bCs/>
          <w:iCs/>
          <w:color w:val="000000" w:themeColor="text1"/>
          <w:kern w:val="0"/>
          <w:sz w:val="20"/>
          <w:szCs w:val="20"/>
          <w:lang w:eastAsia="en-US"/>
        </w:rPr>
        <w:t xml:space="preserve">je </w:t>
      </w:r>
      <w:r w:rsidR="00170285">
        <w:rPr>
          <w:rFonts w:ascii="Arial" w:eastAsia="Times New Roman" w:hAnsi="Arial" w:cs="Arial"/>
          <w:bCs/>
          <w:iCs/>
          <w:color w:val="000000" w:themeColor="text1"/>
          <w:kern w:val="0"/>
          <w:sz w:val="20"/>
          <w:szCs w:val="20"/>
          <w:lang w:eastAsia="en-US"/>
        </w:rPr>
        <w:t>treba</w:t>
      </w:r>
      <w:r w:rsidRPr="000D7066">
        <w:rPr>
          <w:rFonts w:ascii="Arial" w:eastAsia="Times New Roman" w:hAnsi="Arial" w:cs="Arial"/>
          <w:bCs/>
          <w:iCs/>
          <w:color w:val="000000" w:themeColor="text1"/>
          <w:kern w:val="0"/>
          <w:sz w:val="20"/>
          <w:szCs w:val="20"/>
          <w:lang w:eastAsia="en-US"/>
        </w:rPr>
        <w:t xml:space="preserve"> </w:t>
      </w:r>
      <w:r w:rsidR="00170285">
        <w:rPr>
          <w:rFonts w:ascii="Arial" w:eastAsia="Times New Roman" w:hAnsi="Arial" w:cs="Arial"/>
          <w:bCs/>
          <w:iCs/>
          <w:color w:val="000000" w:themeColor="text1"/>
          <w:kern w:val="0"/>
          <w:sz w:val="20"/>
          <w:szCs w:val="20"/>
          <w:lang w:eastAsia="en-US"/>
        </w:rPr>
        <w:t>opozoriti</w:t>
      </w:r>
      <w:r w:rsidRPr="000D7066">
        <w:rPr>
          <w:rFonts w:ascii="Arial" w:eastAsia="Times New Roman" w:hAnsi="Arial" w:cs="Arial"/>
          <w:bCs/>
          <w:iCs/>
          <w:color w:val="000000" w:themeColor="text1"/>
          <w:kern w:val="0"/>
          <w:sz w:val="20"/>
          <w:szCs w:val="20"/>
          <w:lang w:eastAsia="en-US"/>
        </w:rPr>
        <w:t xml:space="preserve"> v poročanem letu, je nadzor nad izvajanjem ukrepov za zmanjšanje tveganja okužbe in širjenja okužbe </w:t>
      </w:r>
      <w:r w:rsidR="006D48EA">
        <w:rPr>
          <w:rFonts w:ascii="Arial" w:eastAsia="Times New Roman" w:hAnsi="Arial" w:cs="Arial"/>
          <w:bCs/>
          <w:iCs/>
          <w:color w:val="000000" w:themeColor="text1"/>
          <w:kern w:val="0"/>
          <w:sz w:val="20"/>
          <w:szCs w:val="20"/>
          <w:lang w:eastAsia="en-US"/>
        </w:rPr>
        <w:t xml:space="preserve">s </w:t>
      </w:r>
      <w:r w:rsidR="00B64BD2">
        <w:rPr>
          <w:rFonts w:ascii="Arial" w:eastAsia="Times New Roman" w:hAnsi="Arial" w:cs="Arial"/>
          <w:bCs/>
          <w:iCs/>
          <w:color w:val="000000" w:themeColor="text1"/>
          <w:kern w:val="0"/>
          <w:sz w:val="20"/>
          <w:szCs w:val="20"/>
          <w:lang w:eastAsia="en-US"/>
        </w:rPr>
        <w:t>c</w:t>
      </w:r>
      <w:r w:rsidRPr="000D7066">
        <w:rPr>
          <w:rFonts w:ascii="Arial" w:eastAsia="Times New Roman" w:hAnsi="Arial" w:cs="Arial"/>
          <w:bCs/>
          <w:iCs/>
          <w:color w:val="000000" w:themeColor="text1"/>
          <w:kern w:val="0"/>
          <w:sz w:val="20"/>
          <w:szCs w:val="20"/>
          <w:lang w:eastAsia="en-US"/>
        </w:rPr>
        <w:t>ovid</w:t>
      </w:r>
      <w:r w:rsidR="00B64BD2">
        <w:rPr>
          <w:rFonts w:ascii="Arial" w:eastAsia="Times New Roman" w:hAnsi="Arial" w:cs="Arial"/>
          <w:bCs/>
          <w:iCs/>
          <w:color w:val="000000" w:themeColor="text1"/>
          <w:kern w:val="0"/>
          <w:sz w:val="20"/>
          <w:szCs w:val="20"/>
          <w:lang w:eastAsia="en-US"/>
        </w:rPr>
        <w:t>om</w:t>
      </w:r>
      <w:r w:rsidRPr="000D7066">
        <w:rPr>
          <w:rFonts w:ascii="Arial" w:eastAsia="Times New Roman" w:hAnsi="Arial" w:cs="Arial"/>
          <w:bCs/>
          <w:iCs/>
          <w:color w:val="000000" w:themeColor="text1"/>
          <w:kern w:val="0"/>
          <w:sz w:val="20"/>
          <w:szCs w:val="20"/>
          <w:lang w:eastAsia="en-US"/>
        </w:rPr>
        <w:t xml:space="preserve">-19 (nadzor po </w:t>
      </w:r>
      <w:r>
        <w:rPr>
          <w:rFonts w:ascii="Arial" w:eastAsia="Times New Roman" w:hAnsi="Arial" w:cs="Arial"/>
          <w:bCs/>
          <w:iCs/>
          <w:color w:val="000000" w:themeColor="text1"/>
          <w:kern w:val="0"/>
          <w:sz w:val="20"/>
          <w:szCs w:val="20"/>
          <w:lang w:eastAsia="en-US"/>
        </w:rPr>
        <w:t>ZNB</w:t>
      </w:r>
      <w:r w:rsidRPr="000D7066">
        <w:rPr>
          <w:rFonts w:ascii="Arial" w:eastAsia="Times New Roman" w:hAnsi="Arial" w:cs="Arial"/>
          <w:bCs/>
          <w:iCs/>
          <w:color w:val="000000" w:themeColor="text1"/>
          <w:kern w:val="0"/>
          <w:sz w:val="20"/>
          <w:szCs w:val="20"/>
          <w:lang w:eastAsia="en-US"/>
        </w:rPr>
        <w:t xml:space="preserve"> in vladnih odlokih), ki so se opravljali tudi vzporedno z nadzori zaposlovanja na črno. Opravljenih je bilo 2.680 </w:t>
      </w:r>
      <w:r w:rsidR="00170285">
        <w:rPr>
          <w:rFonts w:ascii="Arial" w:eastAsia="Times New Roman" w:hAnsi="Arial" w:cs="Arial"/>
          <w:bCs/>
          <w:iCs/>
          <w:color w:val="000000" w:themeColor="text1"/>
          <w:kern w:val="0"/>
          <w:sz w:val="20"/>
          <w:szCs w:val="20"/>
          <w:lang w:eastAsia="en-US"/>
        </w:rPr>
        <w:t>takih</w:t>
      </w:r>
      <w:r w:rsidR="00170285" w:rsidRPr="000D7066">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nadzorov, kar predstavlja 25</w:t>
      </w:r>
      <w:r>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 opravljenih nadzorov zaposlovanja na črno.</w:t>
      </w:r>
    </w:p>
    <w:p w14:paraId="6C0C36AA"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tbl>
      <w:tblPr>
        <w:tblW w:w="9356" w:type="dxa"/>
        <w:tblInd w:w="-10" w:type="dxa"/>
        <w:tblCellMar>
          <w:left w:w="70" w:type="dxa"/>
          <w:right w:w="70" w:type="dxa"/>
        </w:tblCellMar>
        <w:tblLook w:val="04A0" w:firstRow="1" w:lastRow="0" w:firstColumn="1" w:lastColumn="0" w:noHBand="0" w:noVBand="1"/>
      </w:tblPr>
      <w:tblGrid>
        <w:gridCol w:w="4962"/>
        <w:gridCol w:w="1096"/>
        <w:gridCol w:w="1030"/>
        <w:gridCol w:w="1134"/>
        <w:gridCol w:w="1134"/>
      </w:tblGrid>
      <w:tr w:rsidR="009D1E91" w:rsidRPr="000D7066" w14:paraId="305C9F01" w14:textId="77777777" w:rsidTr="00420E86">
        <w:trPr>
          <w:trHeight w:val="300"/>
        </w:trPr>
        <w:tc>
          <w:tcPr>
            <w:tcW w:w="496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2C6A05" w14:textId="77777777" w:rsidR="009D1E91" w:rsidRPr="000D7066" w:rsidRDefault="009D1E91" w:rsidP="00420E86">
            <w:pPr>
              <w:widowControl/>
              <w:suppressAutoHyphens w:val="0"/>
              <w:autoSpaceDN/>
              <w:spacing w:line="260" w:lineRule="atLeast"/>
              <w:jc w:val="both"/>
              <w:textAlignment w:val="auto"/>
              <w:rPr>
                <w:rFonts w:ascii="Arial" w:eastAsia="Times New Roman" w:hAnsi="Arial" w:cs="Arial"/>
                <w:b/>
                <w:bCs/>
                <w:iCs/>
                <w:color w:val="000000" w:themeColor="text1"/>
                <w:kern w:val="0"/>
                <w:sz w:val="20"/>
                <w:szCs w:val="20"/>
                <w:lang w:eastAsia="en-US"/>
              </w:rPr>
            </w:pPr>
            <w:r w:rsidRPr="000D7066">
              <w:rPr>
                <w:rFonts w:ascii="Arial" w:eastAsia="Times New Roman" w:hAnsi="Arial" w:cs="Arial"/>
                <w:b/>
                <w:bCs/>
                <w:iCs/>
                <w:color w:val="000000" w:themeColor="text1"/>
                <w:kern w:val="0"/>
                <w:sz w:val="20"/>
                <w:szCs w:val="20"/>
                <w:lang w:eastAsia="en-US"/>
              </w:rPr>
              <w:t>Nadzori zaposlovanja na črno</w:t>
            </w:r>
          </w:p>
        </w:tc>
        <w:tc>
          <w:tcPr>
            <w:tcW w:w="1096" w:type="dxa"/>
            <w:tcBorders>
              <w:top w:val="single" w:sz="8" w:space="0" w:color="auto"/>
              <w:left w:val="single" w:sz="8" w:space="0" w:color="auto"/>
              <w:bottom w:val="single" w:sz="8" w:space="0" w:color="auto"/>
              <w:right w:val="single" w:sz="8" w:space="0" w:color="auto"/>
            </w:tcBorders>
            <w:vAlign w:val="center"/>
          </w:tcPr>
          <w:p w14:paraId="23EC1391" w14:textId="77777777" w:rsidR="009D1E91" w:rsidRPr="000D7066" w:rsidRDefault="009D1E91" w:rsidP="00420E86">
            <w:pPr>
              <w:widowControl/>
              <w:suppressAutoHyphens w:val="0"/>
              <w:autoSpaceDN/>
              <w:spacing w:line="260" w:lineRule="atLeast"/>
              <w:jc w:val="center"/>
              <w:textAlignment w:val="auto"/>
              <w:rPr>
                <w:rFonts w:ascii="Arial" w:eastAsia="Times New Roman" w:hAnsi="Arial" w:cs="Arial"/>
                <w:bCs/>
                <w:i/>
                <w:iCs/>
                <w:color w:val="000000" w:themeColor="text1"/>
                <w:kern w:val="0"/>
                <w:sz w:val="20"/>
                <w:szCs w:val="20"/>
                <w:lang w:eastAsia="en-US"/>
              </w:rPr>
            </w:pPr>
            <w:r w:rsidRPr="000D7066">
              <w:rPr>
                <w:rFonts w:ascii="Arial" w:eastAsia="Times New Roman" w:hAnsi="Arial" w:cs="Arial"/>
                <w:bCs/>
                <w:i/>
                <w:iCs/>
                <w:color w:val="000000" w:themeColor="text1"/>
                <w:kern w:val="0"/>
                <w:sz w:val="20"/>
                <w:szCs w:val="20"/>
                <w:lang w:eastAsia="en-US"/>
              </w:rPr>
              <w:t>2018</w:t>
            </w:r>
          </w:p>
        </w:tc>
        <w:tc>
          <w:tcPr>
            <w:tcW w:w="1030" w:type="dxa"/>
            <w:tcBorders>
              <w:top w:val="single" w:sz="8" w:space="0" w:color="auto"/>
              <w:left w:val="single" w:sz="8" w:space="0" w:color="auto"/>
              <w:bottom w:val="single" w:sz="8" w:space="0" w:color="auto"/>
              <w:right w:val="single" w:sz="8" w:space="0" w:color="auto"/>
            </w:tcBorders>
            <w:vAlign w:val="center"/>
          </w:tcPr>
          <w:p w14:paraId="32B75BAC" w14:textId="77777777" w:rsidR="009D1E91" w:rsidRPr="000D7066" w:rsidRDefault="009D1E91" w:rsidP="00420E86">
            <w:pPr>
              <w:widowControl/>
              <w:suppressAutoHyphens w:val="0"/>
              <w:autoSpaceDN/>
              <w:spacing w:line="260" w:lineRule="atLeast"/>
              <w:jc w:val="center"/>
              <w:textAlignment w:val="auto"/>
              <w:rPr>
                <w:rFonts w:ascii="Arial" w:eastAsia="Times New Roman" w:hAnsi="Arial" w:cs="Arial"/>
                <w:bCs/>
                <w:i/>
                <w:iCs/>
                <w:color w:val="000000" w:themeColor="text1"/>
                <w:kern w:val="0"/>
                <w:sz w:val="20"/>
                <w:szCs w:val="20"/>
                <w:lang w:eastAsia="en-US"/>
              </w:rPr>
            </w:pPr>
            <w:r w:rsidRPr="000D7066">
              <w:rPr>
                <w:rFonts w:ascii="Arial" w:eastAsia="Times New Roman" w:hAnsi="Arial" w:cs="Arial"/>
                <w:bCs/>
                <w:i/>
                <w:iCs/>
                <w:color w:val="000000" w:themeColor="text1"/>
                <w:kern w:val="0"/>
                <w:sz w:val="20"/>
                <w:szCs w:val="20"/>
                <w:lang w:eastAsia="en-US"/>
              </w:rPr>
              <w:t>2019</w:t>
            </w:r>
          </w:p>
        </w:tc>
        <w:tc>
          <w:tcPr>
            <w:tcW w:w="1134" w:type="dxa"/>
            <w:tcBorders>
              <w:top w:val="single" w:sz="8" w:space="0" w:color="auto"/>
              <w:left w:val="nil"/>
              <w:bottom w:val="single" w:sz="8" w:space="0" w:color="auto"/>
              <w:right w:val="single" w:sz="8" w:space="0" w:color="auto"/>
            </w:tcBorders>
            <w:shd w:val="clear" w:color="auto" w:fill="auto"/>
            <w:vAlign w:val="center"/>
          </w:tcPr>
          <w:p w14:paraId="3F449F97" w14:textId="77777777" w:rsidR="009D1E91" w:rsidRPr="000D7066" w:rsidRDefault="009D1E91" w:rsidP="00420E86">
            <w:pPr>
              <w:widowControl/>
              <w:suppressAutoHyphens w:val="0"/>
              <w:autoSpaceDN/>
              <w:spacing w:line="260" w:lineRule="atLeast"/>
              <w:jc w:val="center"/>
              <w:textAlignment w:val="auto"/>
              <w:rPr>
                <w:rFonts w:ascii="Arial" w:eastAsia="Times New Roman" w:hAnsi="Arial" w:cs="Arial"/>
                <w:bCs/>
                <w:i/>
                <w:iCs/>
                <w:color w:val="000000" w:themeColor="text1"/>
                <w:kern w:val="0"/>
                <w:sz w:val="20"/>
                <w:szCs w:val="20"/>
                <w:lang w:eastAsia="en-US"/>
              </w:rPr>
            </w:pPr>
            <w:r w:rsidRPr="000D7066">
              <w:rPr>
                <w:rFonts w:ascii="Arial" w:eastAsia="Times New Roman" w:hAnsi="Arial" w:cs="Arial"/>
                <w:bCs/>
                <w:i/>
                <w:iCs/>
                <w:color w:val="000000" w:themeColor="text1"/>
                <w:kern w:val="0"/>
                <w:sz w:val="20"/>
                <w:szCs w:val="20"/>
                <w:lang w:eastAsia="en-US"/>
              </w:rPr>
              <w:t>2020</w:t>
            </w:r>
          </w:p>
        </w:tc>
        <w:tc>
          <w:tcPr>
            <w:tcW w:w="1134" w:type="dxa"/>
            <w:tcBorders>
              <w:top w:val="single" w:sz="8" w:space="0" w:color="auto"/>
              <w:left w:val="nil"/>
              <w:bottom w:val="single" w:sz="8" w:space="0" w:color="auto"/>
              <w:right w:val="single" w:sz="8" w:space="0" w:color="auto"/>
            </w:tcBorders>
            <w:vAlign w:val="center"/>
          </w:tcPr>
          <w:p w14:paraId="46AB2FFC" w14:textId="77777777" w:rsidR="009D1E91" w:rsidRPr="000D7066" w:rsidRDefault="009D1E91" w:rsidP="00420E86">
            <w:pPr>
              <w:widowControl/>
              <w:suppressAutoHyphens w:val="0"/>
              <w:autoSpaceDN/>
              <w:spacing w:line="260" w:lineRule="atLeast"/>
              <w:jc w:val="center"/>
              <w:textAlignment w:val="auto"/>
              <w:rPr>
                <w:rFonts w:ascii="Arial" w:eastAsia="Times New Roman" w:hAnsi="Arial" w:cs="Arial"/>
                <w:bCs/>
                <w:i/>
                <w:iCs/>
                <w:color w:val="000000" w:themeColor="text1"/>
                <w:kern w:val="0"/>
                <w:sz w:val="20"/>
                <w:szCs w:val="20"/>
                <w:lang w:eastAsia="en-US"/>
              </w:rPr>
            </w:pPr>
            <w:r w:rsidRPr="000D7066">
              <w:rPr>
                <w:rFonts w:ascii="Arial" w:eastAsia="Times New Roman" w:hAnsi="Arial" w:cs="Arial"/>
                <w:bCs/>
                <w:i/>
                <w:iCs/>
                <w:color w:val="000000" w:themeColor="text1"/>
                <w:kern w:val="0"/>
                <w:sz w:val="20"/>
                <w:szCs w:val="20"/>
                <w:lang w:eastAsia="en-US"/>
              </w:rPr>
              <w:t>2021</w:t>
            </w:r>
          </w:p>
        </w:tc>
      </w:tr>
      <w:tr w:rsidR="009D1E91" w:rsidRPr="000D7066" w14:paraId="341DDE5C" w14:textId="77777777" w:rsidTr="00420E86">
        <w:trPr>
          <w:trHeight w:val="41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6C4CB5A3" w14:textId="77777777" w:rsidR="009D1E91" w:rsidRPr="000D7066" w:rsidRDefault="009D1E91" w:rsidP="00420E8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Število opravljenih nadzorov zaposlovanja na črno</w:t>
            </w:r>
          </w:p>
        </w:tc>
        <w:tc>
          <w:tcPr>
            <w:tcW w:w="1096" w:type="dxa"/>
            <w:tcBorders>
              <w:top w:val="single" w:sz="8" w:space="0" w:color="auto"/>
              <w:left w:val="single" w:sz="8" w:space="0" w:color="auto"/>
              <w:bottom w:val="single" w:sz="8" w:space="0" w:color="auto"/>
              <w:right w:val="single" w:sz="8" w:space="0" w:color="auto"/>
            </w:tcBorders>
            <w:vAlign w:val="center"/>
          </w:tcPr>
          <w:p w14:paraId="55E12AF8"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10.087</w:t>
            </w:r>
          </w:p>
        </w:tc>
        <w:tc>
          <w:tcPr>
            <w:tcW w:w="1030" w:type="dxa"/>
            <w:tcBorders>
              <w:top w:val="nil"/>
              <w:left w:val="single" w:sz="8" w:space="0" w:color="auto"/>
              <w:bottom w:val="single" w:sz="8" w:space="0" w:color="auto"/>
              <w:right w:val="single" w:sz="8" w:space="0" w:color="auto"/>
            </w:tcBorders>
            <w:vAlign w:val="center"/>
          </w:tcPr>
          <w:p w14:paraId="3A3A5691"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10.422</w:t>
            </w:r>
          </w:p>
        </w:tc>
        <w:tc>
          <w:tcPr>
            <w:tcW w:w="1134" w:type="dxa"/>
            <w:tcBorders>
              <w:top w:val="nil"/>
              <w:left w:val="nil"/>
              <w:bottom w:val="single" w:sz="8" w:space="0" w:color="auto"/>
              <w:right w:val="single" w:sz="8" w:space="0" w:color="auto"/>
            </w:tcBorders>
            <w:shd w:val="clear" w:color="auto" w:fill="auto"/>
            <w:vAlign w:val="center"/>
          </w:tcPr>
          <w:p w14:paraId="6B17D6C9"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7.826</w:t>
            </w:r>
          </w:p>
        </w:tc>
        <w:tc>
          <w:tcPr>
            <w:tcW w:w="1134" w:type="dxa"/>
            <w:tcBorders>
              <w:top w:val="nil"/>
              <w:left w:val="nil"/>
              <w:bottom w:val="single" w:sz="8" w:space="0" w:color="auto"/>
              <w:right w:val="single" w:sz="8" w:space="0" w:color="auto"/>
            </w:tcBorders>
            <w:vAlign w:val="center"/>
          </w:tcPr>
          <w:p w14:paraId="0C97BC42"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
                <w:bCs/>
                <w:iCs/>
                <w:color w:val="000000" w:themeColor="text1"/>
                <w:kern w:val="0"/>
                <w:sz w:val="20"/>
                <w:szCs w:val="20"/>
                <w:lang w:eastAsia="en-US"/>
              </w:rPr>
            </w:pPr>
            <w:r w:rsidRPr="000D7066">
              <w:rPr>
                <w:rFonts w:ascii="Arial" w:eastAsia="Times New Roman" w:hAnsi="Arial" w:cs="Arial"/>
                <w:b/>
                <w:bCs/>
                <w:iCs/>
                <w:color w:val="000000" w:themeColor="text1"/>
                <w:kern w:val="0"/>
                <w:sz w:val="20"/>
                <w:szCs w:val="20"/>
                <w:lang w:eastAsia="en-US"/>
              </w:rPr>
              <w:t>10.508</w:t>
            </w:r>
          </w:p>
        </w:tc>
      </w:tr>
      <w:tr w:rsidR="009D1E91" w:rsidRPr="000D7066" w14:paraId="66E02E29" w14:textId="77777777" w:rsidTr="00420E86">
        <w:trPr>
          <w:trHeight w:val="30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78E8339A" w14:textId="4F867711" w:rsidR="009D1E91" w:rsidRPr="000D7066" w:rsidRDefault="009D1E91" w:rsidP="00DF7974">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Delež nadzorov z ugotovljenim zaposlovanjem na črno</w:t>
            </w:r>
          </w:p>
        </w:tc>
        <w:tc>
          <w:tcPr>
            <w:tcW w:w="1096" w:type="dxa"/>
            <w:tcBorders>
              <w:top w:val="single" w:sz="8" w:space="0" w:color="auto"/>
              <w:left w:val="single" w:sz="8" w:space="0" w:color="auto"/>
              <w:bottom w:val="single" w:sz="8" w:space="0" w:color="auto"/>
              <w:right w:val="single" w:sz="8" w:space="0" w:color="auto"/>
            </w:tcBorders>
            <w:vAlign w:val="center"/>
          </w:tcPr>
          <w:p w14:paraId="7F10A662"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14</w:t>
            </w:r>
            <w:r>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w:t>
            </w:r>
          </w:p>
        </w:tc>
        <w:tc>
          <w:tcPr>
            <w:tcW w:w="1030" w:type="dxa"/>
            <w:tcBorders>
              <w:top w:val="nil"/>
              <w:left w:val="single" w:sz="8" w:space="0" w:color="auto"/>
              <w:bottom w:val="single" w:sz="8" w:space="0" w:color="auto"/>
              <w:right w:val="single" w:sz="8" w:space="0" w:color="auto"/>
            </w:tcBorders>
            <w:vAlign w:val="center"/>
          </w:tcPr>
          <w:p w14:paraId="3CCBFF27"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20</w:t>
            </w:r>
            <w:r>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w:t>
            </w:r>
          </w:p>
        </w:tc>
        <w:tc>
          <w:tcPr>
            <w:tcW w:w="1134" w:type="dxa"/>
            <w:tcBorders>
              <w:top w:val="nil"/>
              <w:left w:val="nil"/>
              <w:bottom w:val="single" w:sz="8" w:space="0" w:color="auto"/>
              <w:right w:val="single" w:sz="8" w:space="0" w:color="auto"/>
            </w:tcBorders>
            <w:shd w:val="clear" w:color="auto" w:fill="auto"/>
            <w:vAlign w:val="center"/>
          </w:tcPr>
          <w:p w14:paraId="79085740"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22</w:t>
            </w:r>
            <w:r>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w:t>
            </w:r>
          </w:p>
        </w:tc>
        <w:tc>
          <w:tcPr>
            <w:tcW w:w="1134" w:type="dxa"/>
            <w:tcBorders>
              <w:top w:val="nil"/>
              <w:left w:val="nil"/>
              <w:bottom w:val="single" w:sz="8" w:space="0" w:color="auto"/>
              <w:right w:val="single" w:sz="8" w:space="0" w:color="auto"/>
            </w:tcBorders>
            <w:vAlign w:val="center"/>
          </w:tcPr>
          <w:p w14:paraId="50083B85"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
                <w:bCs/>
                <w:iCs/>
                <w:color w:val="000000" w:themeColor="text1"/>
                <w:kern w:val="0"/>
                <w:sz w:val="20"/>
                <w:szCs w:val="20"/>
                <w:lang w:eastAsia="en-US"/>
              </w:rPr>
            </w:pPr>
            <w:r w:rsidRPr="000D7066">
              <w:rPr>
                <w:rFonts w:ascii="Arial" w:eastAsia="Times New Roman" w:hAnsi="Arial" w:cs="Arial"/>
                <w:b/>
                <w:bCs/>
                <w:iCs/>
                <w:color w:val="000000" w:themeColor="text1"/>
                <w:kern w:val="0"/>
                <w:sz w:val="20"/>
                <w:szCs w:val="20"/>
                <w:lang w:eastAsia="en-US"/>
              </w:rPr>
              <w:t>21</w:t>
            </w:r>
            <w:r>
              <w:rPr>
                <w:rFonts w:ascii="Arial" w:eastAsia="Times New Roman" w:hAnsi="Arial" w:cs="Arial"/>
                <w:b/>
                <w:bCs/>
                <w:iCs/>
                <w:color w:val="000000" w:themeColor="text1"/>
                <w:kern w:val="0"/>
                <w:sz w:val="20"/>
                <w:szCs w:val="20"/>
                <w:lang w:eastAsia="en-US"/>
              </w:rPr>
              <w:t xml:space="preserve"> </w:t>
            </w:r>
            <w:r w:rsidRPr="000D7066">
              <w:rPr>
                <w:rFonts w:ascii="Arial" w:eastAsia="Times New Roman" w:hAnsi="Arial" w:cs="Arial"/>
                <w:b/>
                <w:bCs/>
                <w:iCs/>
                <w:color w:val="000000" w:themeColor="text1"/>
                <w:kern w:val="0"/>
                <w:sz w:val="20"/>
                <w:szCs w:val="20"/>
                <w:lang w:eastAsia="en-US"/>
              </w:rPr>
              <w:t>%</w:t>
            </w:r>
          </w:p>
        </w:tc>
      </w:tr>
      <w:tr w:rsidR="009D1E91" w:rsidRPr="000D7066" w14:paraId="3A96D8C4" w14:textId="77777777" w:rsidTr="00420E86">
        <w:trPr>
          <w:trHeight w:val="41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4157DAB9" w14:textId="77777777" w:rsidR="009D1E91" w:rsidRPr="000D7066" w:rsidRDefault="009D1E91" w:rsidP="00420E8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Število odločb o prepovedi opravljanja zaposlovanja na črno</w:t>
            </w:r>
          </w:p>
        </w:tc>
        <w:tc>
          <w:tcPr>
            <w:tcW w:w="1096" w:type="dxa"/>
            <w:tcBorders>
              <w:top w:val="single" w:sz="8" w:space="0" w:color="auto"/>
              <w:left w:val="single" w:sz="8" w:space="0" w:color="auto"/>
              <w:bottom w:val="single" w:sz="8" w:space="0" w:color="auto"/>
              <w:right w:val="single" w:sz="8" w:space="0" w:color="auto"/>
            </w:tcBorders>
            <w:vAlign w:val="center"/>
          </w:tcPr>
          <w:p w14:paraId="626EC066"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380</w:t>
            </w:r>
          </w:p>
        </w:tc>
        <w:tc>
          <w:tcPr>
            <w:tcW w:w="1030" w:type="dxa"/>
            <w:tcBorders>
              <w:top w:val="nil"/>
              <w:left w:val="single" w:sz="8" w:space="0" w:color="auto"/>
              <w:bottom w:val="single" w:sz="8" w:space="0" w:color="auto"/>
              <w:right w:val="single" w:sz="8" w:space="0" w:color="auto"/>
            </w:tcBorders>
            <w:vAlign w:val="center"/>
          </w:tcPr>
          <w:p w14:paraId="4DD7F70D"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399</w:t>
            </w:r>
          </w:p>
        </w:tc>
        <w:tc>
          <w:tcPr>
            <w:tcW w:w="1134" w:type="dxa"/>
            <w:tcBorders>
              <w:top w:val="nil"/>
              <w:left w:val="nil"/>
              <w:bottom w:val="single" w:sz="8" w:space="0" w:color="auto"/>
              <w:right w:val="single" w:sz="8" w:space="0" w:color="auto"/>
            </w:tcBorders>
            <w:shd w:val="clear" w:color="auto" w:fill="auto"/>
            <w:vAlign w:val="center"/>
          </w:tcPr>
          <w:p w14:paraId="712D7A12"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368</w:t>
            </w:r>
          </w:p>
        </w:tc>
        <w:tc>
          <w:tcPr>
            <w:tcW w:w="1134" w:type="dxa"/>
            <w:tcBorders>
              <w:top w:val="nil"/>
              <w:left w:val="nil"/>
              <w:bottom w:val="single" w:sz="8" w:space="0" w:color="auto"/>
              <w:right w:val="single" w:sz="8" w:space="0" w:color="auto"/>
            </w:tcBorders>
            <w:vAlign w:val="center"/>
          </w:tcPr>
          <w:p w14:paraId="78B10843"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
                <w:bCs/>
                <w:iCs/>
                <w:color w:val="000000" w:themeColor="text1"/>
                <w:kern w:val="0"/>
                <w:sz w:val="20"/>
                <w:szCs w:val="20"/>
                <w:lang w:eastAsia="en-US"/>
              </w:rPr>
            </w:pPr>
            <w:r w:rsidRPr="000D7066">
              <w:rPr>
                <w:rFonts w:ascii="Arial" w:eastAsia="Times New Roman" w:hAnsi="Arial" w:cs="Arial"/>
                <w:b/>
                <w:bCs/>
                <w:iCs/>
                <w:color w:val="000000" w:themeColor="text1"/>
                <w:kern w:val="0"/>
                <w:sz w:val="20"/>
                <w:szCs w:val="20"/>
                <w:lang w:eastAsia="en-US"/>
              </w:rPr>
              <w:t>302</w:t>
            </w:r>
          </w:p>
        </w:tc>
      </w:tr>
      <w:tr w:rsidR="009D1E91" w:rsidRPr="000D7066" w14:paraId="345CB5AB" w14:textId="77777777" w:rsidTr="00420E86">
        <w:trPr>
          <w:trHeight w:val="300"/>
        </w:trPr>
        <w:tc>
          <w:tcPr>
            <w:tcW w:w="4962" w:type="dxa"/>
            <w:tcBorders>
              <w:top w:val="nil"/>
              <w:left w:val="single" w:sz="8" w:space="0" w:color="auto"/>
              <w:bottom w:val="single" w:sz="8" w:space="0" w:color="auto"/>
              <w:right w:val="single" w:sz="8" w:space="0" w:color="auto"/>
            </w:tcBorders>
            <w:shd w:val="clear" w:color="auto" w:fill="auto"/>
            <w:vAlign w:val="center"/>
            <w:hideMark/>
          </w:tcPr>
          <w:p w14:paraId="4806BCBB" w14:textId="77777777" w:rsidR="009D1E91" w:rsidRPr="000D7066" w:rsidRDefault="009D1E91" w:rsidP="00420E8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Znesek izrečenih glob (</w:t>
            </w:r>
            <w:r>
              <w:rPr>
                <w:rFonts w:ascii="Arial" w:eastAsia="Times New Roman" w:hAnsi="Arial" w:cs="Arial"/>
                <w:bCs/>
                <w:iCs/>
                <w:color w:val="000000" w:themeColor="text1"/>
                <w:kern w:val="0"/>
                <w:sz w:val="20"/>
                <w:szCs w:val="20"/>
                <w:lang w:eastAsia="en-US"/>
              </w:rPr>
              <w:t>v evrih</w:t>
            </w:r>
            <w:r w:rsidRPr="000D7066">
              <w:rPr>
                <w:rFonts w:ascii="Arial" w:eastAsia="Times New Roman" w:hAnsi="Arial" w:cs="Arial"/>
                <w:bCs/>
                <w:iCs/>
                <w:color w:val="000000" w:themeColor="text1"/>
                <w:kern w:val="0"/>
                <w:sz w:val="20"/>
                <w:szCs w:val="20"/>
                <w:lang w:eastAsia="en-US"/>
              </w:rPr>
              <w:t>)</w:t>
            </w:r>
          </w:p>
        </w:tc>
        <w:tc>
          <w:tcPr>
            <w:tcW w:w="1096" w:type="dxa"/>
            <w:tcBorders>
              <w:top w:val="single" w:sz="8" w:space="0" w:color="auto"/>
              <w:left w:val="single" w:sz="8" w:space="0" w:color="auto"/>
              <w:bottom w:val="single" w:sz="8" w:space="0" w:color="auto"/>
              <w:right w:val="single" w:sz="8" w:space="0" w:color="auto"/>
            </w:tcBorders>
            <w:vAlign w:val="center"/>
          </w:tcPr>
          <w:p w14:paraId="4583307E"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5.145.300</w:t>
            </w:r>
          </w:p>
        </w:tc>
        <w:tc>
          <w:tcPr>
            <w:tcW w:w="1030" w:type="dxa"/>
            <w:tcBorders>
              <w:top w:val="nil"/>
              <w:left w:val="single" w:sz="8" w:space="0" w:color="auto"/>
              <w:bottom w:val="single" w:sz="8" w:space="0" w:color="auto"/>
              <w:right w:val="single" w:sz="8" w:space="0" w:color="auto"/>
            </w:tcBorders>
            <w:vAlign w:val="center"/>
          </w:tcPr>
          <w:p w14:paraId="54E83474"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5.306.500</w:t>
            </w:r>
          </w:p>
        </w:tc>
        <w:tc>
          <w:tcPr>
            <w:tcW w:w="1134" w:type="dxa"/>
            <w:tcBorders>
              <w:top w:val="nil"/>
              <w:left w:val="nil"/>
              <w:bottom w:val="single" w:sz="8" w:space="0" w:color="auto"/>
              <w:right w:val="single" w:sz="8" w:space="0" w:color="auto"/>
            </w:tcBorders>
            <w:shd w:val="clear" w:color="auto" w:fill="auto"/>
            <w:vAlign w:val="center"/>
          </w:tcPr>
          <w:p w14:paraId="6B312872"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2.796.500</w:t>
            </w:r>
          </w:p>
        </w:tc>
        <w:tc>
          <w:tcPr>
            <w:tcW w:w="1134" w:type="dxa"/>
            <w:tcBorders>
              <w:top w:val="nil"/>
              <w:left w:val="nil"/>
              <w:bottom w:val="single" w:sz="8" w:space="0" w:color="auto"/>
              <w:right w:val="single" w:sz="8" w:space="0" w:color="auto"/>
            </w:tcBorders>
            <w:vAlign w:val="center"/>
          </w:tcPr>
          <w:p w14:paraId="57E9833E" w14:textId="77777777" w:rsidR="009D1E91" w:rsidRPr="000D7066" w:rsidRDefault="009D1E91" w:rsidP="00420E86">
            <w:pPr>
              <w:widowControl/>
              <w:suppressAutoHyphens w:val="0"/>
              <w:autoSpaceDN/>
              <w:spacing w:line="260" w:lineRule="atLeast"/>
              <w:jc w:val="right"/>
              <w:textAlignment w:val="auto"/>
              <w:rPr>
                <w:rFonts w:ascii="Arial" w:eastAsia="Times New Roman" w:hAnsi="Arial" w:cs="Arial"/>
                <w:b/>
                <w:bCs/>
                <w:iCs/>
                <w:color w:val="000000" w:themeColor="text1"/>
                <w:kern w:val="0"/>
                <w:sz w:val="20"/>
                <w:szCs w:val="20"/>
                <w:lang w:eastAsia="en-US"/>
              </w:rPr>
            </w:pPr>
            <w:r w:rsidRPr="000D7066">
              <w:rPr>
                <w:rFonts w:ascii="Arial" w:eastAsia="Times New Roman" w:hAnsi="Arial" w:cs="Arial"/>
                <w:b/>
                <w:bCs/>
                <w:iCs/>
                <w:color w:val="000000" w:themeColor="text1"/>
                <w:kern w:val="0"/>
                <w:sz w:val="20"/>
                <w:szCs w:val="20"/>
                <w:lang w:eastAsia="en-US"/>
              </w:rPr>
              <w:t>4.436.000</w:t>
            </w:r>
          </w:p>
        </w:tc>
      </w:tr>
    </w:tbl>
    <w:p w14:paraId="45D690F6"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53841717" w14:textId="34EC58E1"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V primerih ugotovljenega zaposlovanja na črno, v katerih so delodajalci odpravili kršitve med nadzorom (z zagotovitvijo ustrezne pravne podlage za delo in prijavo v zavarovanje), torej pred izdajo odločbe o prepovedi dela posamezniku, ki je zaposlen na črno, so bili inšpekcijski postopki ustavljeni, zoper kršitelje pa </w:t>
      </w:r>
      <w:r w:rsidR="00E15085">
        <w:rPr>
          <w:rFonts w:ascii="Arial" w:eastAsia="Times New Roman" w:hAnsi="Arial" w:cs="Arial"/>
          <w:bCs/>
          <w:iCs/>
          <w:color w:val="000000" w:themeColor="text1"/>
          <w:kern w:val="0"/>
          <w:sz w:val="20"/>
          <w:szCs w:val="20"/>
          <w:lang w:eastAsia="en-US"/>
        </w:rPr>
        <w:t xml:space="preserve">se </w:t>
      </w:r>
      <w:r w:rsidRPr="000D7066">
        <w:rPr>
          <w:rFonts w:ascii="Arial" w:eastAsia="Times New Roman" w:hAnsi="Arial" w:cs="Arial"/>
          <w:bCs/>
          <w:iCs/>
          <w:color w:val="000000" w:themeColor="text1"/>
          <w:kern w:val="0"/>
          <w:sz w:val="20"/>
          <w:szCs w:val="20"/>
          <w:lang w:eastAsia="en-US"/>
        </w:rPr>
        <w:t>je ustrezno prekrškovno ukrepa</w:t>
      </w:r>
      <w:r w:rsidR="00E15085">
        <w:rPr>
          <w:rFonts w:ascii="Arial" w:eastAsia="Times New Roman" w:hAnsi="Arial" w:cs="Arial"/>
          <w:bCs/>
          <w:iCs/>
          <w:color w:val="000000" w:themeColor="text1"/>
          <w:kern w:val="0"/>
          <w:sz w:val="20"/>
          <w:szCs w:val="20"/>
          <w:lang w:eastAsia="en-US"/>
        </w:rPr>
        <w:t>l</w:t>
      </w:r>
      <w:r w:rsidRPr="000D7066">
        <w:rPr>
          <w:rFonts w:ascii="Arial" w:eastAsia="Times New Roman" w:hAnsi="Arial" w:cs="Arial"/>
          <w:bCs/>
          <w:iCs/>
          <w:color w:val="000000" w:themeColor="text1"/>
          <w:kern w:val="0"/>
          <w:sz w:val="20"/>
          <w:szCs w:val="20"/>
          <w:lang w:eastAsia="en-US"/>
        </w:rPr>
        <w:t xml:space="preserve">o. V </w:t>
      </w:r>
      <w:r w:rsidR="00E15085">
        <w:rPr>
          <w:rFonts w:ascii="Arial" w:eastAsia="Times New Roman" w:hAnsi="Arial" w:cs="Arial"/>
          <w:bCs/>
          <w:iCs/>
          <w:color w:val="000000" w:themeColor="text1"/>
          <w:kern w:val="0"/>
          <w:sz w:val="20"/>
          <w:szCs w:val="20"/>
          <w:lang w:eastAsia="en-US"/>
        </w:rPr>
        <w:t>pre</w:t>
      </w:r>
      <w:r w:rsidRPr="000D7066">
        <w:rPr>
          <w:rFonts w:ascii="Arial" w:eastAsia="Times New Roman" w:hAnsi="Arial" w:cs="Arial"/>
          <w:bCs/>
          <w:iCs/>
          <w:color w:val="000000" w:themeColor="text1"/>
          <w:kern w:val="0"/>
          <w:sz w:val="20"/>
          <w:szCs w:val="20"/>
          <w:lang w:eastAsia="en-US"/>
        </w:rPr>
        <w:t xml:space="preserve">ostalih primerih je bil uporabljen ukrep prepovedi, in sicer </w:t>
      </w:r>
      <w:r w:rsidR="00370DB6">
        <w:rPr>
          <w:rFonts w:ascii="Arial" w:eastAsia="Times New Roman" w:hAnsi="Arial" w:cs="Arial"/>
          <w:bCs/>
          <w:iCs/>
          <w:color w:val="000000" w:themeColor="text1"/>
          <w:kern w:val="0"/>
          <w:sz w:val="20"/>
          <w:szCs w:val="20"/>
          <w:lang w:eastAsia="en-US"/>
        </w:rPr>
        <w:t>s</w:t>
      </w:r>
      <w:r w:rsidR="00E15085">
        <w:rPr>
          <w:rFonts w:ascii="Arial" w:eastAsia="Times New Roman" w:hAnsi="Arial" w:cs="Arial"/>
          <w:bCs/>
          <w:iCs/>
          <w:color w:val="000000" w:themeColor="text1"/>
          <w:kern w:val="0"/>
          <w:sz w:val="20"/>
          <w:szCs w:val="20"/>
          <w:lang w:eastAsia="en-US"/>
        </w:rPr>
        <w:t>ta</w:t>
      </w:r>
      <w:r w:rsidRPr="000D7066">
        <w:rPr>
          <w:rFonts w:ascii="Arial" w:eastAsia="Times New Roman" w:hAnsi="Arial" w:cs="Arial"/>
          <w:bCs/>
          <w:iCs/>
          <w:color w:val="000000" w:themeColor="text1"/>
          <w:kern w:val="0"/>
          <w:sz w:val="20"/>
          <w:szCs w:val="20"/>
          <w:lang w:eastAsia="en-US"/>
        </w:rPr>
        <w:t xml:space="preserve"> bil</w:t>
      </w:r>
      <w:r w:rsidR="00E15085">
        <w:rPr>
          <w:rFonts w:ascii="Arial" w:eastAsia="Times New Roman" w:hAnsi="Arial" w:cs="Arial"/>
          <w:bCs/>
          <w:iCs/>
          <w:color w:val="000000" w:themeColor="text1"/>
          <w:kern w:val="0"/>
          <w:sz w:val="20"/>
          <w:szCs w:val="20"/>
          <w:lang w:eastAsia="en-US"/>
        </w:rPr>
        <w:t>i</w:t>
      </w:r>
      <w:r w:rsidRPr="000D7066">
        <w:rPr>
          <w:rFonts w:ascii="Arial" w:eastAsia="Times New Roman" w:hAnsi="Arial" w:cs="Arial"/>
          <w:bCs/>
          <w:iCs/>
          <w:color w:val="000000" w:themeColor="text1"/>
          <w:kern w:val="0"/>
          <w:sz w:val="20"/>
          <w:szCs w:val="20"/>
          <w:lang w:eastAsia="en-US"/>
        </w:rPr>
        <w:t xml:space="preserve"> v letu 2021 izrečen</w:t>
      </w:r>
      <w:r w:rsidR="00E15085">
        <w:rPr>
          <w:rFonts w:ascii="Arial" w:eastAsia="Times New Roman" w:hAnsi="Arial" w:cs="Arial"/>
          <w:bCs/>
          <w:iCs/>
          <w:color w:val="000000" w:themeColor="text1"/>
          <w:kern w:val="0"/>
          <w:sz w:val="20"/>
          <w:szCs w:val="20"/>
          <w:lang w:eastAsia="en-US"/>
        </w:rPr>
        <w:t>i</w:t>
      </w:r>
      <w:r w:rsidRPr="000D7066">
        <w:rPr>
          <w:rFonts w:ascii="Arial" w:eastAsia="Times New Roman" w:hAnsi="Arial" w:cs="Arial"/>
          <w:bCs/>
          <w:iCs/>
          <w:color w:val="000000" w:themeColor="text1"/>
          <w:kern w:val="0"/>
          <w:sz w:val="20"/>
          <w:szCs w:val="20"/>
          <w:lang w:eastAsia="en-US"/>
        </w:rPr>
        <w:t xml:space="preserve"> 302 prepovedi dela posameznikom, ki so bili zaposleni na črno. </w:t>
      </w:r>
    </w:p>
    <w:p w14:paraId="0D76B283"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1DAB074F" w14:textId="60A0DCDB"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V prekrškovnih postopkih je bilo izrečenih 1.987 prekrškovnih ukrepov, od tega je bilo izdanih 229 plačilnih nalogov </w:t>
      </w:r>
      <w:r w:rsidR="003B4202">
        <w:rPr>
          <w:rFonts w:ascii="Arial" w:eastAsia="Times New Roman" w:hAnsi="Arial" w:cs="Arial"/>
          <w:bCs/>
          <w:iCs/>
          <w:color w:val="000000" w:themeColor="text1"/>
          <w:kern w:val="0"/>
          <w:sz w:val="20"/>
          <w:szCs w:val="20"/>
          <w:lang w:eastAsia="en-US"/>
        </w:rPr>
        <w:t>in</w:t>
      </w:r>
      <w:r w:rsidR="003B4202" w:rsidRPr="000D7066">
        <w:rPr>
          <w:rFonts w:ascii="Arial" w:eastAsia="Times New Roman" w:hAnsi="Arial" w:cs="Arial"/>
          <w:bCs/>
          <w:iCs/>
          <w:color w:val="000000" w:themeColor="text1"/>
          <w:kern w:val="0"/>
          <w:sz w:val="20"/>
          <w:szCs w:val="20"/>
          <w:lang w:eastAsia="en-US"/>
        </w:rPr>
        <w:t xml:space="preserve"> </w:t>
      </w:r>
      <w:r w:rsidRPr="000D7066">
        <w:rPr>
          <w:rFonts w:ascii="Arial" w:eastAsia="Times New Roman" w:hAnsi="Arial" w:cs="Arial"/>
          <w:bCs/>
          <w:iCs/>
          <w:color w:val="000000" w:themeColor="text1"/>
          <w:kern w:val="0"/>
          <w:sz w:val="20"/>
          <w:szCs w:val="20"/>
          <w:lang w:eastAsia="en-US"/>
        </w:rPr>
        <w:t xml:space="preserve">1.758 prekrškovnih odločb. Pri tem je bilo izrečenih glob v višini 4.436.000 evrov in 521 opominov. Po statusu so bili prekrškovni ukrepi izrečeni 382 fizičnim osebam (od tega 278 državljanom Republike </w:t>
      </w:r>
      <w:r w:rsidR="006D48EA">
        <w:rPr>
          <w:rFonts w:ascii="Arial" w:eastAsia="Times New Roman" w:hAnsi="Arial" w:cs="Arial"/>
          <w:bCs/>
          <w:iCs/>
          <w:color w:val="000000" w:themeColor="text1"/>
          <w:kern w:val="0"/>
          <w:sz w:val="20"/>
          <w:szCs w:val="20"/>
          <w:lang w:eastAsia="en-US"/>
        </w:rPr>
        <w:br/>
      </w:r>
      <w:r w:rsidRPr="000D7066">
        <w:rPr>
          <w:rFonts w:ascii="Arial" w:eastAsia="Times New Roman" w:hAnsi="Arial" w:cs="Arial"/>
          <w:bCs/>
          <w:iCs/>
          <w:color w:val="000000" w:themeColor="text1"/>
          <w:kern w:val="0"/>
          <w:sz w:val="20"/>
          <w:szCs w:val="20"/>
          <w:lang w:eastAsia="en-US"/>
        </w:rPr>
        <w:t xml:space="preserve">Slovenije in 104 tujim državljanom) ter 968 pravnim subjektom in 637 odgovornim osebam. Na sodišče sta bila podana </w:t>
      </w:r>
      <w:r w:rsidR="003B4202">
        <w:rPr>
          <w:rFonts w:ascii="Arial" w:eastAsia="Times New Roman" w:hAnsi="Arial" w:cs="Arial"/>
          <w:bCs/>
          <w:iCs/>
          <w:color w:val="000000" w:themeColor="text1"/>
          <w:kern w:val="0"/>
          <w:sz w:val="20"/>
          <w:szCs w:val="20"/>
          <w:lang w:eastAsia="en-US"/>
        </w:rPr>
        <w:t>dva</w:t>
      </w:r>
      <w:r w:rsidRPr="000D7066">
        <w:rPr>
          <w:rFonts w:ascii="Arial" w:eastAsia="Times New Roman" w:hAnsi="Arial" w:cs="Arial"/>
          <w:bCs/>
          <w:iCs/>
          <w:color w:val="000000" w:themeColor="text1"/>
          <w:kern w:val="0"/>
          <w:sz w:val="20"/>
          <w:szCs w:val="20"/>
          <w:lang w:eastAsia="en-US"/>
        </w:rPr>
        <w:t xml:space="preserve"> obdolžilna predloga. Zaradi suma storitve kaznivega dejanja zaposlovanja na črno po </w:t>
      </w:r>
      <w:r w:rsidR="006D48EA">
        <w:rPr>
          <w:rFonts w:ascii="Arial" w:eastAsia="Times New Roman" w:hAnsi="Arial" w:cs="Arial"/>
          <w:bCs/>
          <w:iCs/>
          <w:color w:val="000000" w:themeColor="text1"/>
          <w:kern w:val="0"/>
          <w:sz w:val="20"/>
          <w:szCs w:val="20"/>
          <w:lang w:eastAsia="en-US"/>
        </w:rPr>
        <w:br/>
      </w:r>
      <w:r w:rsidRPr="000D7066">
        <w:rPr>
          <w:rFonts w:ascii="Arial" w:eastAsia="Times New Roman" w:hAnsi="Arial" w:cs="Arial"/>
          <w:bCs/>
          <w:iCs/>
          <w:color w:val="000000" w:themeColor="text1"/>
          <w:kern w:val="0"/>
          <w:sz w:val="20"/>
          <w:szCs w:val="20"/>
          <w:lang w:eastAsia="en-US"/>
        </w:rPr>
        <w:t xml:space="preserve">199. členu </w:t>
      </w:r>
      <w:r w:rsidR="00370DB6">
        <w:rPr>
          <w:rFonts w:ascii="Arial" w:eastAsia="Times New Roman" w:hAnsi="Arial" w:cs="Arial"/>
          <w:bCs/>
          <w:iCs/>
          <w:color w:val="000000" w:themeColor="text1"/>
          <w:kern w:val="0"/>
          <w:sz w:val="20"/>
          <w:szCs w:val="20"/>
          <w:lang w:eastAsia="en-US"/>
        </w:rPr>
        <w:t>KZ-1</w:t>
      </w:r>
      <w:r w:rsidRPr="000D7066">
        <w:rPr>
          <w:rFonts w:ascii="Arial" w:eastAsia="Times New Roman" w:hAnsi="Arial" w:cs="Arial"/>
          <w:bCs/>
          <w:iCs/>
          <w:color w:val="000000" w:themeColor="text1"/>
          <w:kern w:val="0"/>
          <w:sz w:val="20"/>
          <w:szCs w:val="20"/>
          <w:lang w:eastAsia="en-US"/>
        </w:rPr>
        <w:t xml:space="preserve"> sta bil</w:t>
      </w:r>
      <w:r w:rsidR="003B4202">
        <w:rPr>
          <w:rFonts w:ascii="Arial" w:eastAsia="Times New Roman" w:hAnsi="Arial" w:cs="Arial"/>
          <w:bCs/>
          <w:iCs/>
          <w:color w:val="000000" w:themeColor="text1"/>
          <w:kern w:val="0"/>
          <w:sz w:val="20"/>
          <w:szCs w:val="20"/>
          <w:lang w:eastAsia="en-US"/>
        </w:rPr>
        <w:t>a</w:t>
      </w:r>
      <w:r w:rsidRPr="000D7066">
        <w:rPr>
          <w:rFonts w:ascii="Arial" w:eastAsia="Times New Roman" w:hAnsi="Arial" w:cs="Arial"/>
          <w:bCs/>
          <w:iCs/>
          <w:color w:val="000000" w:themeColor="text1"/>
          <w:kern w:val="0"/>
          <w:sz w:val="20"/>
          <w:szCs w:val="20"/>
          <w:lang w:eastAsia="en-US"/>
        </w:rPr>
        <w:t xml:space="preserve"> podan</w:t>
      </w:r>
      <w:r w:rsidR="003B4202">
        <w:rPr>
          <w:rFonts w:ascii="Arial" w:eastAsia="Times New Roman" w:hAnsi="Arial" w:cs="Arial"/>
          <w:bCs/>
          <w:iCs/>
          <w:color w:val="000000" w:themeColor="text1"/>
          <w:kern w:val="0"/>
          <w:sz w:val="20"/>
          <w:szCs w:val="20"/>
          <w:lang w:eastAsia="en-US"/>
        </w:rPr>
        <w:t>a</w:t>
      </w:r>
      <w:r w:rsidRPr="000D7066">
        <w:rPr>
          <w:rFonts w:ascii="Arial" w:eastAsia="Times New Roman" w:hAnsi="Arial" w:cs="Arial"/>
          <w:bCs/>
          <w:iCs/>
          <w:color w:val="000000" w:themeColor="text1"/>
          <w:kern w:val="0"/>
          <w:sz w:val="20"/>
          <w:szCs w:val="20"/>
          <w:lang w:eastAsia="en-US"/>
        </w:rPr>
        <w:t xml:space="preserve"> ena kazenska ovadba in eno naznanilo kaznivega dejanja. </w:t>
      </w:r>
    </w:p>
    <w:p w14:paraId="4544329F"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6456DE31" w14:textId="108583D7" w:rsidR="000D7066" w:rsidRPr="000D7066" w:rsidRDefault="003B4202"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FURS izvaja </w:t>
      </w:r>
      <w:r>
        <w:rPr>
          <w:rFonts w:ascii="Arial" w:eastAsia="Times New Roman" w:hAnsi="Arial" w:cs="Arial"/>
          <w:bCs/>
          <w:iCs/>
          <w:color w:val="000000" w:themeColor="text1"/>
          <w:kern w:val="0"/>
          <w:sz w:val="20"/>
          <w:szCs w:val="20"/>
          <w:lang w:eastAsia="en-US"/>
        </w:rPr>
        <w:t>n</w:t>
      </w:r>
      <w:r w:rsidR="000D7066" w:rsidRPr="000D7066">
        <w:rPr>
          <w:rFonts w:ascii="Arial" w:eastAsia="Times New Roman" w:hAnsi="Arial" w:cs="Arial"/>
          <w:bCs/>
          <w:iCs/>
          <w:color w:val="000000" w:themeColor="text1"/>
          <w:kern w:val="0"/>
          <w:sz w:val="20"/>
          <w:szCs w:val="20"/>
          <w:lang w:eastAsia="en-US"/>
        </w:rPr>
        <w:t xml:space="preserve">adzore zaposlovanja na črno na podlagi lastnih zaznav sumov kršitev, analize tveganj in prijav. Največ kršitev zaposlovanja na črno je bilo ugotovljenih v dejavnostih gradbeništva, gostinstva in trgovine. </w:t>
      </w:r>
    </w:p>
    <w:p w14:paraId="7396F53C"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014AED2C" w14:textId="7E63285E"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FURS zagotavlja nadzor in učinkovito odkrivanje kršitev zaposlovanja na črno s stalno prisotnostjo mobilnih oddelkov na terenu, ki za preverjanje podatkov </w:t>
      </w:r>
      <w:r w:rsidR="00370DB6">
        <w:rPr>
          <w:rFonts w:ascii="Arial" w:eastAsia="Times New Roman" w:hAnsi="Arial" w:cs="Arial"/>
          <w:bCs/>
          <w:iCs/>
          <w:color w:val="000000" w:themeColor="text1"/>
          <w:kern w:val="0"/>
          <w:sz w:val="20"/>
          <w:szCs w:val="20"/>
          <w:lang w:eastAsia="en-US"/>
        </w:rPr>
        <w:t>s</w:t>
      </w:r>
      <w:r w:rsidRPr="000D7066">
        <w:rPr>
          <w:rFonts w:ascii="Arial" w:eastAsia="Times New Roman" w:hAnsi="Arial" w:cs="Arial"/>
          <w:bCs/>
          <w:iCs/>
          <w:color w:val="000000" w:themeColor="text1"/>
          <w:kern w:val="0"/>
          <w:sz w:val="20"/>
          <w:szCs w:val="20"/>
          <w:lang w:eastAsia="en-US"/>
        </w:rPr>
        <w:t xml:space="preserve"> terena sodelujejo z operativnim komunikacijskim centrom. Za učinkovit nadzor področja zaposlovanja na črno se izbori pripravljajo z analizo tveganja in centralnim dodeljevanjem zadev ob upoštevanju ravni tveganja tudi na področju neprijavljenega dela.  </w:t>
      </w:r>
    </w:p>
    <w:p w14:paraId="32795387" w14:textId="77777777"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p>
    <w:p w14:paraId="738631C4" w14:textId="48A01FDE" w:rsidR="000D7066" w:rsidRPr="000D7066" w:rsidRDefault="000D7066" w:rsidP="000D7066">
      <w:pPr>
        <w:widowControl/>
        <w:suppressAutoHyphens w:val="0"/>
        <w:autoSpaceDN/>
        <w:spacing w:line="260" w:lineRule="atLeast"/>
        <w:jc w:val="both"/>
        <w:textAlignment w:val="auto"/>
        <w:rPr>
          <w:rFonts w:ascii="Arial" w:eastAsia="Times New Roman" w:hAnsi="Arial" w:cs="Arial"/>
          <w:bCs/>
          <w:iCs/>
          <w:color w:val="000000" w:themeColor="text1"/>
          <w:kern w:val="0"/>
          <w:sz w:val="20"/>
          <w:szCs w:val="20"/>
          <w:lang w:eastAsia="en-US"/>
        </w:rPr>
      </w:pPr>
      <w:r w:rsidRPr="000D7066">
        <w:rPr>
          <w:rFonts w:ascii="Arial" w:eastAsia="Times New Roman" w:hAnsi="Arial" w:cs="Arial"/>
          <w:bCs/>
          <w:iCs/>
          <w:color w:val="000000" w:themeColor="text1"/>
          <w:kern w:val="0"/>
          <w:sz w:val="20"/>
          <w:szCs w:val="20"/>
          <w:lang w:eastAsia="en-US"/>
        </w:rPr>
        <w:t xml:space="preserve">Med najpogostejšimi kršitvami na področju zaposlovanja na črno s strani delodajalcev so še vedno kršitve, ko delodajalec omogoči delo posamezniku, s katerim ni sklenil pogodbe o zaposlitvi </w:t>
      </w:r>
      <w:r w:rsidR="003C16D2">
        <w:rPr>
          <w:rFonts w:ascii="Arial" w:eastAsia="Times New Roman" w:hAnsi="Arial" w:cs="Arial"/>
          <w:bCs/>
          <w:iCs/>
          <w:color w:val="000000" w:themeColor="text1"/>
          <w:kern w:val="0"/>
          <w:sz w:val="20"/>
          <w:szCs w:val="20"/>
          <w:lang w:eastAsia="en-US"/>
        </w:rPr>
        <w:t>oziroma</w:t>
      </w:r>
      <w:r w:rsidRPr="000D7066">
        <w:rPr>
          <w:rFonts w:ascii="Arial" w:eastAsia="Times New Roman" w:hAnsi="Arial" w:cs="Arial"/>
          <w:bCs/>
          <w:iCs/>
          <w:color w:val="000000" w:themeColor="text1"/>
          <w:kern w:val="0"/>
          <w:sz w:val="20"/>
          <w:szCs w:val="20"/>
          <w:lang w:eastAsia="en-US"/>
        </w:rPr>
        <w:t xml:space="preserve"> ki ga ni prijavil v obvezn</w:t>
      </w:r>
      <w:r w:rsidR="003B4202">
        <w:rPr>
          <w:rFonts w:ascii="Arial" w:eastAsia="Times New Roman" w:hAnsi="Arial" w:cs="Arial"/>
          <w:bCs/>
          <w:iCs/>
          <w:color w:val="000000" w:themeColor="text1"/>
          <w:kern w:val="0"/>
          <w:sz w:val="20"/>
          <w:szCs w:val="20"/>
          <w:lang w:eastAsia="en-US"/>
        </w:rPr>
        <w:t>o</w:t>
      </w:r>
      <w:r w:rsidRPr="000D7066">
        <w:rPr>
          <w:rFonts w:ascii="Arial" w:eastAsia="Times New Roman" w:hAnsi="Arial" w:cs="Arial"/>
          <w:bCs/>
          <w:iCs/>
          <w:color w:val="000000" w:themeColor="text1"/>
          <w:kern w:val="0"/>
          <w:sz w:val="20"/>
          <w:szCs w:val="20"/>
          <w:lang w:eastAsia="en-US"/>
        </w:rPr>
        <w:t xml:space="preserve"> socialn</w:t>
      </w:r>
      <w:r w:rsidR="003B4202">
        <w:rPr>
          <w:rFonts w:ascii="Arial" w:eastAsia="Times New Roman" w:hAnsi="Arial" w:cs="Arial"/>
          <w:bCs/>
          <w:iCs/>
          <w:color w:val="000000" w:themeColor="text1"/>
          <w:kern w:val="0"/>
          <w:sz w:val="20"/>
          <w:szCs w:val="20"/>
          <w:lang w:eastAsia="en-US"/>
        </w:rPr>
        <w:t>o</w:t>
      </w:r>
      <w:r w:rsidRPr="000D7066">
        <w:rPr>
          <w:rFonts w:ascii="Arial" w:eastAsia="Times New Roman" w:hAnsi="Arial" w:cs="Arial"/>
          <w:bCs/>
          <w:iCs/>
          <w:color w:val="000000" w:themeColor="text1"/>
          <w:kern w:val="0"/>
          <w:sz w:val="20"/>
          <w:szCs w:val="20"/>
          <w:lang w:eastAsia="en-US"/>
        </w:rPr>
        <w:t xml:space="preserve"> zavarovanj</w:t>
      </w:r>
      <w:r w:rsidR="003B4202">
        <w:rPr>
          <w:rFonts w:ascii="Arial" w:eastAsia="Times New Roman" w:hAnsi="Arial" w:cs="Arial"/>
          <w:bCs/>
          <w:iCs/>
          <w:color w:val="000000" w:themeColor="text1"/>
          <w:kern w:val="0"/>
          <w:sz w:val="20"/>
          <w:szCs w:val="20"/>
          <w:lang w:eastAsia="en-US"/>
        </w:rPr>
        <w:t>e</w:t>
      </w:r>
      <w:r w:rsidRPr="000D7066">
        <w:rPr>
          <w:rFonts w:ascii="Arial" w:eastAsia="Times New Roman" w:hAnsi="Arial" w:cs="Arial"/>
          <w:bCs/>
          <w:iCs/>
          <w:color w:val="000000" w:themeColor="text1"/>
          <w:kern w:val="0"/>
          <w:sz w:val="20"/>
          <w:szCs w:val="20"/>
          <w:lang w:eastAsia="en-US"/>
        </w:rPr>
        <w:t xml:space="preserve">. </w:t>
      </w:r>
    </w:p>
    <w:p w14:paraId="5FD42761" w14:textId="77777777" w:rsidR="000D7066" w:rsidRPr="00E411D4" w:rsidRDefault="000D7066" w:rsidP="007653E7">
      <w:pPr>
        <w:widowControl/>
        <w:suppressAutoHyphens w:val="0"/>
        <w:autoSpaceDN/>
        <w:spacing w:line="260" w:lineRule="atLeast"/>
        <w:jc w:val="both"/>
        <w:textAlignment w:val="auto"/>
        <w:rPr>
          <w:rFonts w:ascii="Arial" w:eastAsia="Times New Roman" w:hAnsi="Arial" w:cs="Arial"/>
          <w:b/>
          <w:i/>
          <w:color w:val="FF0000"/>
          <w:kern w:val="0"/>
          <w:sz w:val="20"/>
          <w:szCs w:val="20"/>
          <w:lang w:eastAsia="en-US"/>
        </w:rPr>
      </w:pPr>
    </w:p>
    <w:p w14:paraId="52882836" w14:textId="77777777" w:rsidR="007653E7" w:rsidRPr="00E411D4" w:rsidRDefault="007653E7" w:rsidP="008A5EE0">
      <w:pPr>
        <w:widowControl/>
        <w:numPr>
          <w:ilvl w:val="0"/>
          <w:numId w:val="42"/>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E411D4">
        <w:rPr>
          <w:rFonts w:ascii="Arial" w:eastAsia="Times New Roman" w:hAnsi="Arial" w:cs="Arial"/>
          <w:b/>
          <w:i/>
          <w:kern w:val="0"/>
          <w:sz w:val="20"/>
          <w:szCs w:val="20"/>
          <w:u w:val="single"/>
          <w:lang w:eastAsia="en-US"/>
        </w:rPr>
        <w:t>Nezakonito zaposlovanje državljanov tretjih držav</w:t>
      </w:r>
    </w:p>
    <w:p w14:paraId="4C7B7F14" w14:textId="77777777" w:rsidR="007653E7" w:rsidRPr="00E411D4" w:rsidRDefault="007653E7" w:rsidP="007653E7">
      <w:pPr>
        <w:widowControl/>
        <w:suppressAutoHyphens w:val="0"/>
        <w:autoSpaceDE w:val="0"/>
        <w:spacing w:line="260" w:lineRule="atLeast"/>
        <w:jc w:val="both"/>
        <w:textAlignment w:val="auto"/>
        <w:rPr>
          <w:rFonts w:ascii="Arial" w:eastAsia="Times New Roman" w:hAnsi="Arial" w:cs="Arial"/>
          <w:kern w:val="0"/>
          <w:sz w:val="20"/>
          <w:szCs w:val="20"/>
        </w:rPr>
      </w:pPr>
    </w:p>
    <w:p w14:paraId="265D208B" w14:textId="56DEFE68"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kern w:val="0"/>
          <w:sz w:val="20"/>
          <w:szCs w:val="20"/>
        </w:rPr>
        <w:t xml:space="preserve">Po ZPDZC-1 je prepovedano zaposlovanje na črno, za kar se šteje, če delodajalec nezakonito zaposli </w:t>
      </w:r>
      <w:r w:rsidR="00727843">
        <w:rPr>
          <w:rFonts w:ascii="Arial" w:eastAsia="Times New Roman" w:hAnsi="Arial" w:cs="Arial"/>
          <w:kern w:val="0"/>
          <w:sz w:val="20"/>
          <w:szCs w:val="20"/>
        </w:rPr>
        <w:br/>
      </w:r>
      <w:r w:rsidRPr="00370DB6">
        <w:rPr>
          <w:rFonts w:ascii="Arial" w:eastAsia="Times New Roman" w:hAnsi="Arial" w:cs="Arial"/>
          <w:kern w:val="0"/>
          <w:sz w:val="20"/>
          <w:szCs w:val="20"/>
        </w:rPr>
        <w:t>državljana tretje države (6. aline</w:t>
      </w:r>
      <w:r w:rsidR="009904A5">
        <w:rPr>
          <w:rFonts w:ascii="Arial" w:eastAsia="Times New Roman" w:hAnsi="Arial" w:cs="Arial"/>
          <w:kern w:val="0"/>
          <w:sz w:val="20"/>
          <w:szCs w:val="20"/>
        </w:rPr>
        <w:t>j</w:t>
      </w:r>
      <w:r w:rsidRPr="00370DB6">
        <w:rPr>
          <w:rFonts w:ascii="Arial" w:eastAsia="Times New Roman" w:hAnsi="Arial" w:cs="Arial"/>
          <w:kern w:val="0"/>
          <w:sz w:val="20"/>
          <w:szCs w:val="20"/>
        </w:rPr>
        <w:t xml:space="preserve">a prvega odstavka 5. člena ZPDZC-1). </w:t>
      </w:r>
    </w:p>
    <w:p w14:paraId="5DB629C5" w14:textId="77777777" w:rsid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p>
    <w:p w14:paraId="16459ED2" w14:textId="77777777" w:rsidR="006D48EA" w:rsidRPr="00370DB6" w:rsidRDefault="006D48EA" w:rsidP="00370DB6">
      <w:pPr>
        <w:widowControl/>
        <w:suppressAutoHyphens w:val="0"/>
        <w:autoSpaceDE w:val="0"/>
        <w:spacing w:line="260" w:lineRule="atLeast"/>
        <w:jc w:val="both"/>
        <w:textAlignment w:val="auto"/>
        <w:rPr>
          <w:rFonts w:ascii="Arial" w:eastAsia="Times New Roman" w:hAnsi="Arial" w:cs="Arial"/>
          <w:kern w:val="0"/>
          <w:sz w:val="20"/>
          <w:szCs w:val="20"/>
        </w:rPr>
      </w:pPr>
    </w:p>
    <w:p w14:paraId="6FDB4213" w14:textId="77777777" w:rsidR="00334944"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b/>
          <w:kern w:val="0"/>
          <w:sz w:val="20"/>
          <w:szCs w:val="20"/>
        </w:rPr>
        <w:t>Nadzor:</w:t>
      </w:r>
      <w:r w:rsidRPr="00370DB6">
        <w:rPr>
          <w:rFonts w:ascii="Arial" w:eastAsia="Times New Roman" w:hAnsi="Arial" w:cs="Arial"/>
          <w:kern w:val="0"/>
          <w:sz w:val="20"/>
          <w:szCs w:val="20"/>
        </w:rPr>
        <w:t xml:space="preserve"> </w:t>
      </w:r>
    </w:p>
    <w:p w14:paraId="67591054" w14:textId="43D2D038" w:rsidR="00370DB6" w:rsidRPr="00370DB6" w:rsidRDefault="00370DB6" w:rsidP="00370DB6">
      <w:pPr>
        <w:widowControl/>
        <w:suppressAutoHyphens w:val="0"/>
        <w:autoSpaceDE w:val="0"/>
        <w:spacing w:line="260" w:lineRule="atLeast"/>
        <w:jc w:val="both"/>
        <w:textAlignment w:val="auto"/>
        <w:rPr>
          <w:rFonts w:ascii="Arial" w:eastAsia="Times New Roman" w:hAnsi="Arial" w:cs="Arial"/>
          <w:b/>
          <w:kern w:val="0"/>
          <w:sz w:val="20"/>
          <w:szCs w:val="20"/>
        </w:rPr>
      </w:pPr>
      <w:bookmarkStart w:id="27" w:name="_Hlk105075132"/>
      <w:r w:rsidRPr="00370DB6">
        <w:rPr>
          <w:rFonts w:ascii="Arial" w:eastAsia="Times New Roman" w:hAnsi="Arial" w:cs="Arial"/>
          <w:kern w:val="0"/>
          <w:sz w:val="20"/>
          <w:szCs w:val="20"/>
        </w:rPr>
        <w:t>FURS je v letu 2021 opravil več kot 10.000 nadzorov</w:t>
      </w:r>
      <w:r w:rsidRPr="00370DB6" w:rsidDel="00212482">
        <w:rPr>
          <w:rFonts w:ascii="Arial" w:eastAsia="Times New Roman" w:hAnsi="Arial" w:cs="Arial"/>
          <w:kern w:val="0"/>
          <w:sz w:val="20"/>
          <w:szCs w:val="20"/>
        </w:rPr>
        <w:t xml:space="preserve"> </w:t>
      </w:r>
      <w:r w:rsidRPr="00370DB6">
        <w:rPr>
          <w:rFonts w:ascii="Arial" w:eastAsia="Times New Roman" w:hAnsi="Arial" w:cs="Arial"/>
          <w:kern w:val="0"/>
          <w:sz w:val="20"/>
          <w:szCs w:val="20"/>
        </w:rPr>
        <w:t xml:space="preserve">zaposlovanja na črno, v okviru katerih je opravil tudi nadzore zaposlovanja državljanov tretjih držav. Nezakonito zaposlovanje državljanov tretjih držav je bilo v nadzoru ugotovljeno pri 44 delodajalcih. Najpogosteje so bile nepravilnosti </w:t>
      </w:r>
      <w:r w:rsidR="00D70D19">
        <w:rPr>
          <w:rFonts w:ascii="Arial" w:eastAsia="Times New Roman" w:hAnsi="Arial" w:cs="Arial"/>
          <w:kern w:val="0"/>
          <w:sz w:val="20"/>
          <w:szCs w:val="20"/>
        </w:rPr>
        <w:t>glede</w:t>
      </w:r>
      <w:r w:rsidRPr="00370DB6">
        <w:rPr>
          <w:rFonts w:ascii="Arial" w:eastAsia="Times New Roman" w:hAnsi="Arial" w:cs="Arial"/>
          <w:kern w:val="0"/>
          <w:sz w:val="20"/>
          <w:szCs w:val="20"/>
        </w:rPr>
        <w:t xml:space="preserve"> nezakonitega zaposlovanja državljanov tretjih držav ugotovljene v dejavnosti gradbeništva (F) in gostinstva (I), prav tako pa tudi v </w:t>
      </w:r>
      <w:r w:rsidR="00727843">
        <w:rPr>
          <w:rFonts w:ascii="Arial" w:eastAsia="Times New Roman" w:hAnsi="Arial" w:cs="Arial"/>
          <w:kern w:val="0"/>
          <w:sz w:val="20"/>
          <w:szCs w:val="20"/>
        </w:rPr>
        <w:br/>
      </w:r>
      <w:r w:rsidRPr="00370DB6">
        <w:rPr>
          <w:rFonts w:ascii="Arial" w:eastAsia="Times New Roman" w:hAnsi="Arial" w:cs="Arial"/>
          <w:kern w:val="0"/>
          <w:sz w:val="20"/>
          <w:szCs w:val="20"/>
        </w:rPr>
        <w:t xml:space="preserve">dejavnosti prometa in skladiščenja (H), predelovalni dejavnosti (C) in dejavnosti popravila motornih vozil (G). Največ nepravilnosti je ugotovljenih pri zaposlovanju državljanov Bosne in Hercegovine (BIH) </w:t>
      </w:r>
      <w:r w:rsidR="009904A5">
        <w:rPr>
          <w:rFonts w:ascii="Arial" w:eastAsia="Times New Roman" w:hAnsi="Arial" w:cs="Arial"/>
          <w:kern w:val="0"/>
          <w:sz w:val="20"/>
          <w:szCs w:val="20"/>
        </w:rPr>
        <w:t>ter</w:t>
      </w:r>
      <w:r w:rsidR="009904A5" w:rsidRPr="00370DB6">
        <w:rPr>
          <w:rFonts w:ascii="Arial" w:eastAsia="Times New Roman" w:hAnsi="Arial" w:cs="Arial"/>
          <w:kern w:val="0"/>
          <w:sz w:val="20"/>
          <w:szCs w:val="20"/>
        </w:rPr>
        <w:t xml:space="preserve"> </w:t>
      </w:r>
      <w:r w:rsidRPr="00370DB6">
        <w:rPr>
          <w:rFonts w:ascii="Arial" w:eastAsia="Times New Roman" w:hAnsi="Arial" w:cs="Arial"/>
          <w:kern w:val="0"/>
          <w:sz w:val="20"/>
          <w:szCs w:val="20"/>
        </w:rPr>
        <w:t>Srbije.</w:t>
      </w:r>
    </w:p>
    <w:bookmarkEnd w:id="27"/>
    <w:p w14:paraId="5ED450D6" w14:textId="77777777" w:rsidR="00370DB6" w:rsidRPr="00370DB6" w:rsidRDefault="00370DB6" w:rsidP="00370DB6">
      <w:pPr>
        <w:widowControl/>
        <w:suppressAutoHyphens w:val="0"/>
        <w:autoSpaceDE w:val="0"/>
        <w:spacing w:line="260" w:lineRule="atLeast"/>
        <w:jc w:val="both"/>
        <w:textAlignment w:val="auto"/>
        <w:rPr>
          <w:rFonts w:ascii="Arial" w:eastAsia="Times New Roman" w:hAnsi="Arial" w:cs="Arial"/>
          <w:b/>
          <w:kern w:val="0"/>
          <w:sz w:val="20"/>
          <w:szCs w:val="20"/>
        </w:rPr>
      </w:pPr>
    </w:p>
    <w:p w14:paraId="38C75D21" w14:textId="77777777" w:rsidR="00334944"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b/>
          <w:kern w:val="0"/>
          <w:sz w:val="20"/>
          <w:szCs w:val="20"/>
        </w:rPr>
        <w:t>Sankcioniranje:</w:t>
      </w:r>
      <w:r>
        <w:rPr>
          <w:rFonts w:ascii="Arial" w:eastAsia="Times New Roman" w:hAnsi="Arial" w:cs="Arial"/>
          <w:kern w:val="0"/>
          <w:sz w:val="20"/>
          <w:szCs w:val="20"/>
        </w:rPr>
        <w:t xml:space="preserve"> </w:t>
      </w:r>
    </w:p>
    <w:p w14:paraId="272F81FD" w14:textId="2EA160E7"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kern w:val="0"/>
          <w:sz w:val="20"/>
          <w:szCs w:val="20"/>
        </w:rPr>
        <w:t>V letu 2021 je bilo v zvezi z nezakonitim zaposlovanjem državljanov tretjih držav zoper kršitelje</w:t>
      </w:r>
      <w:r w:rsidR="00334944">
        <w:rPr>
          <w:rFonts w:ascii="Arial" w:eastAsia="Times New Roman" w:hAnsi="Arial" w:cs="Arial"/>
          <w:kern w:val="0"/>
          <w:sz w:val="20"/>
          <w:szCs w:val="20"/>
        </w:rPr>
        <w:t xml:space="preserve"> </w:t>
      </w:r>
      <w:r w:rsidR="006C2E19">
        <w:rPr>
          <w:rFonts w:ascii="Arial" w:eastAsia="Times New Roman" w:hAnsi="Arial" w:cs="Arial"/>
          <w:kern w:val="0"/>
          <w:sz w:val="20"/>
          <w:szCs w:val="20"/>
        </w:rPr>
        <w:t>–</w:t>
      </w:r>
      <w:r w:rsidR="00334944">
        <w:rPr>
          <w:rFonts w:ascii="Arial" w:eastAsia="Times New Roman" w:hAnsi="Arial" w:cs="Arial"/>
          <w:kern w:val="0"/>
          <w:sz w:val="20"/>
          <w:szCs w:val="20"/>
        </w:rPr>
        <w:t xml:space="preserve"> </w:t>
      </w:r>
      <w:r w:rsidRPr="00370DB6">
        <w:rPr>
          <w:rFonts w:ascii="Arial" w:eastAsia="Times New Roman" w:hAnsi="Arial" w:cs="Arial"/>
          <w:kern w:val="0"/>
          <w:sz w:val="20"/>
          <w:szCs w:val="20"/>
        </w:rPr>
        <w:t xml:space="preserve">pravne subjekte zaradi kršitve določbe 6. alineje prvega odstavka 5. člena ZPDZC-1 uvedenih 40 prekrškovnih </w:t>
      </w:r>
      <w:r w:rsidR="00727843">
        <w:rPr>
          <w:rFonts w:ascii="Arial" w:eastAsia="Times New Roman" w:hAnsi="Arial" w:cs="Arial"/>
          <w:kern w:val="0"/>
          <w:sz w:val="20"/>
          <w:szCs w:val="20"/>
        </w:rPr>
        <w:br/>
      </w:r>
      <w:r w:rsidRPr="00370DB6">
        <w:rPr>
          <w:rFonts w:ascii="Arial" w:eastAsia="Times New Roman" w:hAnsi="Arial" w:cs="Arial"/>
          <w:kern w:val="0"/>
          <w:sz w:val="20"/>
          <w:szCs w:val="20"/>
        </w:rPr>
        <w:t xml:space="preserve">postopkov, od tega je bilo po stanju 31. 12. 2021 zaključenih 36 prekrškovnih postopkov, </w:t>
      </w:r>
      <w:r w:rsidR="006C2E19">
        <w:rPr>
          <w:rFonts w:ascii="Arial" w:eastAsia="Times New Roman" w:hAnsi="Arial" w:cs="Arial"/>
          <w:kern w:val="0"/>
          <w:sz w:val="20"/>
          <w:szCs w:val="20"/>
        </w:rPr>
        <w:t>štirje</w:t>
      </w:r>
      <w:r w:rsidRPr="00370DB6">
        <w:rPr>
          <w:rFonts w:ascii="Arial" w:eastAsia="Times New Roman" w:hAnsi="Arial" w:cs="Arial"/>
          <w:kern w:val="0"/>
          <w:sz w:val="20"/>
          <w:szCs w:val="20"/>
        </w:rPr>
        <w:t xml:space="preserve"> prekrškovni postopki pa so bili še v teku. V letu 2021 je bilo v prekrškovnih postopkih zaradi kršitev nezakonitega </w:t>
      </w:r>
      <w:r w:rsidR="00727843">
        <w:rPr>
          <w:rFonts w:ascii="Arial" w:eastAsia="Times New Roman" w:hAnsi="Arial" w:cs="Arial"/>
          <w:kern w:val="0"/>
          <w:sz w:val="20"/>
          <w:szCs w:val="20"/>
        </w:rPr>
        <w:br/>
      </w:r>
      <w:r w:rsidRPr="00370DB6">
        <w:rPr>
          <w:rFonts w:ascii="Arial" w:eastAsia="Times New Roman" w:hAnsi="Arial" w:cs="Arial"/>
          <w:kern w:val="0"/>
          <w:sz w:val="20"/>
          <w:szCs w:val="20"/>
        </w:rPr>
        <w:t xml:space="preserve">zaposlovanja državljanov tretjih držav sankcioniranih 36 delodajalcev. Skupni znesek izrečene globe za obravnavani prekršek po 5. alineji prvega odstavka 23. člena ZPDZC-1 je pri kršiteljih </w:t>
      </w:r>
      <w:r w:rsidR="006C2E19">
        <w:rPr>
          <w:rFonts w:ascii="Arial" w:eastAsia="Times New Roman" w:hAnsi="Arial" w:cs="Arial"/>
          <w:kern w:val="0"/>
          <w:sz w:val="20"/>
          <w:szCs w:val="20"/>
        </w:rPr>
        <w:t>–</w:t>
      </w:r>
      <w:r w:rsidRPr="00370DB6">
        <w:rPr>
          <w:rFonts w:ascii="Arial" w:eastAsia="Times New Roman" w:hAnsi="Arial" w:cs="Arial"/>
          <w:kern w:val="0"/>
          <w:sz w:val="20"/>
          <w:szCs w:val="20"/>
        </w:rPr>
        <w:t xml:space="preserve"> pravnih subjektih, delodajalcih in njihovih odgovornih osebah znašal 198.500 evrov</w:t>
      </w:r>
      <w:r w:rsidR="006C2E19">
        <w:rPr>
          <w:rFonts w:ascii="Arial" w:eastAsia="Times New Roman" w:hAnsi="Arial" w:cs="Arial"/>
          <w:kern w:val="0"/>
          <w:sz w:val="20"/>
          <w:szCs w:val="20"/>
        </w:rPr>
        <w:t>,</w:t>
      </w:r>
      <w:r w:rsidRPr="00370DB6">
        <w:rPr>
          <w:rFonts w:ascii="Arial" w:eastAsia="Times New Roman" w:hAnsi="Arial" w:cs="Arial"/>
          <w:kern w:val="0"/>
          <w:sz w:val="20"/>
          <w:szCs w:val="20"/>
        </w:rPr>
        <w:t xml:space="preserve"> izrečenih je bilo </w:t>
      </w:r>
      <w:r w:rsidR="006C2E19">
        <w:rPr>
          <w:rFonts w:ascii="Arial" w:eastAsia="Times New Roman" w:hAnsi="Arial" w:cs="Arial"/>
          <w:kern w:val="0"/>
          <w:sz w:val="20"/>
          <w:szCs w:val="20"/>
        </w:rPr>
        <w:t>pet</w:t>
      </w:r>
      <w:r w:rsidRPr="00370DB6">
        <w:rPr>
          <w:rFonts w:ascii="Arial" w:eastAsia="Times New Roman" w:hAnsi="Arial" w:cs="Arial"/>
          <w:kern w:val="0"/>
          <w:sz w:val="20"/>
          <w:szCs w:val="20"/>
        </w:rPr>
        <w:t xml:space="preserve"> opominov. V zvezi z navedeno kršitvijo je bilo sankcioniranih tudi 75 delavcev </w:t>
      </w:r>
      <w:r w:rsidR="006C2E19">
        <w:rPr>
          <w:rFonts w:ascii="Arial" w:eastAsia="Times New Roman" w:hAnsi="Arial" w:cs="Arial"/>
          <w:kern w:val="0"/>
          <w:sz w:val="20"/>
          <w:szCs w:val="20"/>
        </w:rPr>
        <w:t>–</w:t>
      </w:r>
      <w:r w:rsidRPr="00370DB6">
        <w:rPr>
          <w:rFonts w:ascii="Arial" w:eastAsia="Times New Roman" w:hAnsi="Arial" w:cs="Arial"/>
          <w:kern w:val="0"/>
          <w:sz w:val="20"/>
          <w:szCs w:val="20"/>
        </w:rPr>
        <w:t xml:space="preserve"> državljanov tretjih držav, ki jim je bila zaradi storitve prekrška po tretjem odstavku 23. člena ZPDZC-1 izrečena globa v skupni višini 33.000 evrov in izrečenih </w:t>
      </w:r>
      <w:r w:rsidR="006C2E19">
        <w:rPr>
          <w:rFonts w:ascii="Arial" w:eastAsia="Times New Roman" w:hAnsi="Arial" w:cs="Arial"/>
          <w:kern w:val="0"/>
          <w:sz w:val="20"/>
          <w:szCs w:val="20"/>
        </w:rPr>
        <w:t>devet</w:t>
      </w:r>
      <w:r w:rsidRPr="00370DB6">
        <w:rPr>
          <w:rFonts w:ascii="Arial" w:eastAsia="Times New Roman" w:hAnsi="Arial" w:cs="Arial"/>
          <w:kern w:val="0"/>
          <w:sz w:val="20"/>
          <w:szCs w:val="20"/>
        </w:rPr>
        <w:t xml:space="preserve"> opominov. </w:t>
      </w:r>
    </w:p>
    <w:p w14:paraId="649A8B2B" w14:textId="77777777"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p>
    <w:p w14:paraId="17D9DCAC" w14:textId="7848186B"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kern w:val="0"/>
          <w:sz w:val="20"/>
          <w:szCs w:val="20"/>
        </w:rPr>
        <w:t>Skupaj je bila v letu 2021 zaradi nezakonite zaposlitve državljanov tretj</w:t>
      </w:r>
      <w:r w:rsidR="00334944">
        <w:rPr>
          <w:rFonts w:ascii="Arial" w:eastAsia="Times New Roman" w:hAnsi="Arial" w:cs="Arial"/>
          <w:kern w:val="0"/>
          <w:sz w:val="20"/>
          <w:szCs w:val="20"/>
        </w:rPr>
        <w:t>ih</w:t>
      </w:r>
      <w:r w:rsidRPr="00370DB6">
        <w:rPr>
          <w:rFonts w:ascii="Arial" w:eastAsia="Times New Roman" w:hAnsi="Arial" w:cs="Arial"/>
          <w:kern w:val="0"/>
          <w:sz w:val="20"/>
          <w:szCs w:val="20"/>
        </w:rPr>
        <w:t xml:space="preserve"> držav izrečena globa v višini 231.500 evrov 136 kršiteljem (delodajalcem, odgovornim osebam in delavcem </w:t>
      </w:r>
      <w:r w:rsidR="006C2E19">
        <w:rPr>
          <w:rFonts w:ascii="Arial" w:eastAsia="Times New Roman" w:hAnsi="Arial" w:cs="Arial"/>
          <w:kern w:val="0"/>
          <w:sz w:val="20"/>
          <w:szCs w:val="20"/>
        </w:rPr>
        <w:t>–</w:t>
      </w:r>
      <w:r w:rsidRPr="00370DB6">
        <w:rPr>
          <w:rFonts w:ascii="Arial" w:eastAsia="Times New Roman" w:hAnsi="Arial" w:cs="Arial"/>
          <w:kern w:val="0"/>
          <w:sz w:val="20"/>
          <w:szCs w:val="20"/>
        </w:rPr>
        <w:t xml:space="preserve"> državljanom tretjih držav).</w:t>
      </w:r>
    </w:p>
    <w:p w14:paraId="1BF3631E" w14:textId="77777777"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p>
    <w:p w14:paraId="632E24F4" w14:textId="00DDA68E"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kern w:val="0"/>
          <w:sz w:val="20"/>
          <w:szCs w:val="20"/>
        </w:rPr>
        <w:t>Znesek izrečenih glob je v letu 2021 višji kot v letu 2020, vendar še vedno nižji kot v preteklih letih, kar</w:t>
      </w:r>
      <w:r w:rsidR="00334944">
        <w:rPr>
          <w:rFonts w:ascii="Arial" w:eastAsia="Times New Roman" w:hAnsi="Arial" w:cs="Arial"/>
          <w:kern w:val="0"/>
          <w:sz w:val="20"/>
          <w:szCs w:val="20"/>
        </w:rPr>
        <w:t xml:space="preserve"> FURS</w:t>
      </w:r>
      <w:r w:rsidRPr="00370DB6">
        <w:rPr>
          <w:rFonts w:ascii="Arial" w:eastAsia="Times New Roman" w:hAnsi="Arial" w:cs="Arial"/>
          <w:kern w:val="0"/>
          <w:sz w:val="20"/>
          <w:szCs w:val="20"/>
        </w:rPr>
        <w:t xml:space="preserve"> ocenjuj</w:t>
      </w:r>
      <w:r w:rsidR="00334944">
        <w:rPr>
          <w:rFonts w:ascii="Arial" w:eastAsia="Times New Roman" w:hAnsi="Arial" w:cs="Arial"/>
          <w:kern w:val="0"/>
          <w:sz w:val="20"/>
          <w:szCs w:val="20"/>
        </w:rPr>
        <w:t>e</w:t>
      </w:r>
      <w:r w:rsidRPr="00370DB6">
        <w:rPr>
          <w:rFonts w:ascii="Arial" w:eastAsia="Times New Roman" w:hAnsi="Arial" w:cs="Arial"/>
          <w:kern w:val="0"/>
          <w:sz w:val="20"/>
          <w:szCs w:val="20"/>
        </w:rPr>
        <w:t xml:space="preserve"> kot posledico razmer, nastalih zaradi epidemije </w:t>
      </w:r>
      <w:r w:rsidR="00B64BD2">
        <w:rPr>
          <w:rFonts w:ascii="Arial" w:eastAsia="Times New Roman" w:hAnsi="Arial" w:cs="Arial"/>
          <w:kern w:val="0"/>
          <w:sz w:val="20"/>
          <w:szCs w:val="20"/>
        </w:rPr>
        <w:t>covida</w:t>
      </w:r>
      <w:r w:rsidRPr="00370DB6">
        <w:rPr>
          <w:rFonts w:ascii="Arial" w:eastAsia="Times New Roman" w:hAnsi="Arial" w:cs="Arial"/>
          <w:kern w:val="0"/>
          <w:sz w:val="20"/>
          <w:szCs w:val="20"/>
        </w:rPr>
        <w:t>-19.</w:t>
      </w:r>
    </w:p>
    <w:p w14:paraId="7C4C812C" w14:textId="77777777"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p>
    <w:p w14:paraId="2DF08EAA" w14:textId="67EA170E" w:rsidR="00370DB6" w:rsidRPr="00370DB6" w:rsidRDefault="00370DB6" w:rsidP="00370DB6">
      <w:pPr>
        <w:widowControl/>
        <w:suppressAutoHyphens w:val="0"/>
        <w:autoSpaceDE w:val="0"/>
        <w:spacing w:line="260" w:lineRule="atLeast"/>
        <w:jc w:val="both"/>
        <w:textAlignment w:val="auto"/>
        <w:rPr>
          <w:rFonts w:ascii="Arial" w:eastAsia="Times New Roman" w:hAnsi="Arial" w:cs="Arial"/>
          <w:b/>
          <w:iCs/>
          <w:kern w:val="0"/>
          <w:sz w:val="20"/>
          <w:szCs w:val="20"/>
        </w:rPr>
      </w:pPr>
      <w:r w:rsidRPr="00370DB6">
        <w:rPr>
          <w:rFonts w:ascii="Arial" w:eastAsia="Times New Roman" w:hAnsi="Arial" w:cs="Arial"/>
          <w:b/>
          <w:iCs/>
          <w:kern w:val="0"/>
          <w:sz w:val="20"/>
          <w:szCs w:val="20"/>
        </w:rPr>
        <w:t>Poročanje MJU</w:t>
      </w:r>
      <w:r w:rsidR="00334944" w:rsidRPr="00334944">
        <w:rPr>
          <w:rFonts w:ascii="Arial" w:eastAsia="Times New Roman" w:hAnsi="Arial" w:cs="Arial"/>
          <w:b/>
          <w:iCs/>
          <w:kern w:val="0"/>
          <w:sz w:val="20"/>
          <w:szCs w:val="20"/>
        </w:rPr>
        <w:t>:</w:t>
      </w:r>
    </w:p>
    <w:p w14:paraId="009DD30C" w14:textId="000F37B1" w:rsidR="00370DB6" w:rsidRPr="00370DB6" w:rsidRDefault="00370DB6" w:rsidP="00370DB6">
      <w:pPr>
        <w:widowControl/>
        <w:suppressAutoHyphens w:val="0"/>
        <w:autoSpaceDE w:val="0"/>
        <w:spacing w:line="260" w:lineRule="atLeast"/>
        <w:jc w:val="both"/>
        <w:textAlignment w:val="auto"/>
        <w:rPr>
          <w:rFonts w:ascii="Arial" w:eastAsia="Times New Roman" w:hAnsi="Arial" w:cs="Arial"/>
          <w:kern w:val="0"/>
          <w:sz w:val="20"/>
          <w:szCs w:val="20"/>
        </w:rPr>
      </w:pPr>
      <w:r w:rsidRPr="00370DB6">
        <w:rPr>
          <w:rFonts w:ascii="Arial" w:eastAsia="Times New Roman" w:hAnsi="Arial" w:cs="Arial"/>
          <w:kern w:val="0"/>
          <w:sz w:val="20"/>
          <w:szCs w:val="20"/>
        </w:rPr>
        <w:t>V skladu z ZPDZC-1 je FURS dolž</w:t>
      </w:r>
      <w:r w:rsidR="00334944">
        <w:rPr>
          <w:rFonts w:ascii="Arial" w:eastAsia="Times New Roman" w:hAnsi="Arial" w:cs="Arial"/>
          <w:kern w:val="0"/>
          <w:sz w:val="20"/>
          <w:szCs w:val="20"/>
        </w:rPr>
        <w:t>a</w:t>
      </w:r>
      <w:r w:rsidRPr="00370DB6">
        <w:rPr>
          <w:rFonts w:ascii="Arial" w:eastAsia="Times New Roman" w:hAnsi="Arial" w:cs="Arial"/>
          <w:kern w:val="0"/>
          <w:sz w:val="20"/>
          <w:szCs w:val="20"/>
        </w:rPr>
        <w:t xml:space="preserve">n obveščati MJU o imenih delodajalcev, pri katerih je bil s pravnomočno odločbo ugotovljen prekršek nezakonitega zaposlovanja državljanov tretjih držav. V letu 2021 je FURS </w:t>
      </w:r>
      <w:r w:rsidR="00727843">
        <w:rPr>
          <w:rFonts w:ascii="Arial" w:eastAsia="Times New Roman" w:hAnsi="Arial" w:cs="Arial"/>
          <w:kern w:val="0"/>
          <w:sz w:val="20"/>
          <w:szCs w:val="20"/>
        </w:rPr>
        <w:br/>
      </w:r>
      <w:r w:rsidRPr="00370DB6">
        <w:rPr>
          <w:rFonts w:ascii="Arial" w:eastAsia="Times New Roman" w:hAnsi="Arial" w:cs="Arial"/>
          <w:kern w:val="0"/>
          <w:sz w:val="20"/>
          <w:szCs w:val="20"/>
        </w:rPr>
        <w:t>sporočil MJU podatke o 19 delodajalcih, pri katerih je bilo pravnomočno ugotovljeno nezakonito zaposlovanje državljanov tretj</w:t>
      </w:r>
      <w:r w:rsidR="00334944">
        <w:rPr>
          <w:rFonts w:ascii="Arial" w:eastAsia="Times New Roman" w:hAnsi="Arial" w:cs="Arial"/>
          <w:kern w:val="0"/>
          <w:sz w:val="20"/>
          <w:szCs w:val="20"/>
        </w:rPr>
        <w:t>ih</w:t>
      </w:r>
      <w:r w:rsidRPr="00370DB6">
        <w:rPr>
          <w:rFonts w:ascii="Arial" w:eastAsia="Times New Roman" w:hAnsi="Arial" w:cs="Arial"/>
          <w:kern w:val="0"/>
          <w:sz w:val="20"/>
          <w:szCs w:val="20"/>
        </w:rPr>
        <w:t xml:space="preserve"> držav. Pravna oseba, tuj pravni subjekt ali samozaposlena oseba, ki zaposli državljana tretje države, ki nezakonito prebiva v Republiki Sloveniji, se za pet let od pravnomočnosti odločbe, s katero je bila izrečena globa za prej naveden</w:t>
      </w:r>
      <w:r w:rsidR="00225E83">
        <w:rPr>
          <w:rFonts w:ascii="Arial" w:eastAsia="Times New Roman" w:hAnsi="Arial" w:cs="Arial"/>
          <w:kern w:val="0"/>
          <w:sz w:val="20"/>
          <w:szCs w:val="20"/>
        </w:rPr>
        <w:t>i</w:t>
      </w:r>
      <w:r w:rsidRPr="00370DB6">
        <w:rPr>
          <w:rFonts w:ascii="Arial" w:eastAsia="Times New Roman" w:hAnsi="Arial" w:cs="Arial"/>
          <w:kern w:val="0"/>
          <w:sz w:val="20"/>
          <w:szCs w:val="20"/>
        </w:rPr>
        <w:t xml:space="preserve"> prekršek, izloči iz postopkov javnega naročanja in izgubi ali se ji omeji pravica do javnih sredstev, vključno s sredstvi Evropske unije. </w:t>
      </w:r>
    </w:p>
    <w:p w14:paraId="457A9311" w14:textId="77777777" w:rsidR="00F5109F" w:rsidRPr="00E411D4" w:rsidRDefault="00F5109F" w:rsidP="00F5109F">
      <w:pPr>
        <w:widowControl/>
        <w:suppressAutoHyphens w:val="0"/>
        <w:autoSpaceDE w:val="0"/>
        <w:spacing w:line="276" w:lineRule="auto"/>
        <w:jc w:val="both"/>
        <w:textAlignment w:val="auto"/>
        <w:rPr>
          <w:rFonts w:ascii="Arial" w:hAnsi="Arial" w:cs="Arial"/>
          <w:kern w:val="0"/>
          <w:sz w:val="20"/>
          <w:szCs w:val="20"/>
          <w:lang w:eastAsia="en-US"/>
        </w:rPr>
      </w:pPr>
    </w:p>
    <w:p w14:paraId="24277F1B" w14:textId="77777777" w:rsidR="007653E7" w:rsidRPr="00E411D4" w:rsidRDefault="007653E7" w:rsidP="008A5EE0">
      <w:pPr>
        <w:widowControl/>
        <w:numPr>
          <w:ilvl w:val="0"/>
          <w:numId w:val="41"/>
        </w:numPr>
        <w:suppressAutoHyphens w:val="0"/>
        <w:autoSpaceDN/>
        <w:spacing w:line="260" w:lineRule="atLeast"/>
        <w:contextualSpacing/>
        <w:textAlignment w:val="auto"/>
        <w:rPr>
          <w:rFonts w:ascii="Arial" w:eastAsia="Times New Roman" w:hAnsi="Arial" w:cs="Arial"/>
          <w:b/>
          <w:kern w:val="0"/>
          <w:sz w:val="20"/>
          <w:szCs w:val="20"/>
          <w:lang w:eastAsia="en-US"/>
        </w:rPr>
      </w:pPr>
      <w:r w:rsidRPr="00E411D4">
        <w:rPr>
          <w:rFonts w:ascii="Arial" w:eastAsia="Times New Roman" w:hAnsi="Arial" w:cs="Arial"/>
          <w:b/>
          <w:kern w:val="0"/>
          <w:sz w:val="20"/>
          <w:szCs w:val="20"/>
          <w:lang w:eastAsia="en-US"/>
        </w:rPr>
        <w:t>Finančni učinki</w:t>
      </w:r>
    </w:p>
    <w:p w14:paraId="1A43F2C5" w14:textId="77777777" w:rsidR="007653E7" w:rsidRPr="00E411D4" w:rsidRDefault="007653E7" w:rsidP="007653E7">
      <w:pPr>
        <w:widowControl/>
        <w:suppressAutoHyphens w:val="0"/>
        <w:autoSpaceDN/>
        <w:spacing w:line="260" w:lineRule="atLeast"/>
        <w:textAlignment w:val="auto"/>
        <w:rPr>
          <w:rFonts w:ascii="Arial" w:eastAsia="Times New Roman" w:hAnsi="Arial" w:cs="Arial"/>
          <w:b/>
          <w:kern w:val="0"/>
          <w:sz w:val="20"/>
          <w:szCs w:val="20"/>
          <w:lang w:eastAsia="en-US"/>
        </w:rPr>
      </w:pPr>
    </w:p>
    <w:p w14:paraId="3BC53FBE" w14:textId="77777777" w:rsidR="007653E7" w:rsidRPr="00F5109F" w:rsidRDefault="007653E7" w:rsidP="007653E7">
      <w:pPr>
        <w:widowControl/>
        <w:suppressAutoHyphens w:val="0"/>
        <w:autoSpaceDN/>
        <w:spacing w:line="260" w:lineRule="atLeast"/>
        <w:contextualSpacing/>
        <w:jc w:val="both"/>
        <w:textAlignment w:val="auto"/>
        <w:rPr>
          <w:rFonts w:ascii="Arial" w:eastAsia="Times New Roman" w:hAnsi="Arial" w:cs="Arial"/>
          <w:b/>
          <w:iCs/>
          <w:kern w:val="0"/>
          <w:sz w:val="20"/>
          <w:szCs w:val="20"/>
          <w:lang w:eastAsia="en-US"/>
        </w:rPr>
      </w:pPr>
      <w:r w:rsidRPr="00F5109F">
        <w:rPr>
          <w:rFonts w:ascii="Arial" w:eastAsia="Times New Roman" w:hAnsi="Arial" w:cs="Arial"/>
          <w:b/>
          <w:iCs/>
          <w:kern w:val="0"/>
          <w:sz w:val="20"/>
          <w:szCs w:val="20"/>
          <w:lang w:eastAsia="en-US"/>
        </w:rPr>
        <w:t>Globe v prekrškovnih postopkih</w:t>
      </w:r>
    </w:p>
    <w:p w14:paraId="192B1D24" w14:textId="77777777" w:rsidR="007653E7" w:rsidRPr="00E411D4"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lang w:eastAsia="en-US"/>
        </w:rPr>
      </w:pPr>
    </w:p>
    <w:p w14:paraId="2660885D" w14:textId="64086ED4" w:rsid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V letu 2021 je prekrškovn</w:t>
      </w:r>
      <w:r w:rsidR="00BE30F1">
        <w:rPr>
          <w:rFonts w:ascii="Arial" w:eastAsia="Times New Roman" w:hAnsi="Arial" w:cs="Arial"/>
          <w:color w:val="000000" w:themeColor="text1"/>
          <w:kern w:val="0"/>
          <w:sz w:val="20"/>
          <w:szCs w:val="20"/>
          <w:lang w:eastAsia="en-US"/>
        </w:rPr>
        <w:t>i</w:t>
      </w:r>
      <w:r w:rsidRPr="00334944">
        <w:rPr>
          <w:rFonts w:ascii="Arial" w:eastAsia="Times New Roman" w:hAnsi="Arial" w:cs="Arial"/>
          <w:color w:val="000000" w:themeColor="text1"/>
          <w:kern w:val="0"/>
          <w:sz w:val="20"/>
          <w:szCs w:val="20"/>
          <w:lang w:eastAsia="en-US"/>
        </w:rPr>
        <w:t xml:space="preserve"> organ FURS obravnava</w:t>
      </w:r>
      <w:r w:rsidR="00BE30F1">
        <w:rPr>
          <w:rFonts w:ascii="Arial" w:eastAsia="Times New Roman" w:hAnsi="Arial" w:cs="Arial"/>
          <w:color w:val="000000" w:themeColor="text1"/>
          <w:kern w:val="0"/>
          <w:sz w:val="20"/>
          <w:szCs w:val="20"/>
          <w:lang w:eastAsia="en-US"/>
        </w:rPr>
        <w:t>l</w:t>
      </w:r>
      <w:r w:rsidRPr="00334944">
        <w:rPr>
          <w:rFonts w:ascii="Arial" w:eastAsia="Times New Roman" w:hAnsi="Arial" w:cs="Arial"/>
          <w:color w:val="000000" w:themeColor="text1"/>
          <w:kern w:val="0"/>
          <w:sz w:val="20"/>
          <w:szCs w:val="20"/>
          <w:lang w:eastAsia="en-US"/>
        </w:rPr>
        <w:t xml:space="preserve"> 2.548 prekrškov po ZPDZC-1, v zvezi s katerimi je bila storilcem izrečena globa v skupnem znesku 4.894.720 ev</w:t>
      </w:r>
      <w:r w:rsidR="004F4E03">
        <w:rPr>
          <w:rFonts w:ascii="Arial" w:eastAsia="Times New Roman" w:hAnsi="Arial" w:cs="Arial"/>
          <w:color w:val="000000" w:themeColor="text1"/>
          <w:kern w:val="0"/>
          <w:sz w:val="20"/>
          <w:szCs w:val="20"/>
          <w:lang w:eastAsia="en-US"/>
        </w:rPr>
        <w:t>r</w:t>
      </w:r>
      <w:r w:rsidRPr="00334944">
        <w:rPr>
          <w:rFonts w:ascii="Arial" w:eastAsia="Times New Roman" w:hAnsi="Arial" w:cs="Arial"/>
          <w:color w:val="000000" w:themeColor="text1"/>
          <w:kern w:val="0"/>
          <w:sz w:val="20"/>
          <w:szCs w:val="20"/>
          <w:lang w:eastAsia="en-US"/>
        </w:rPr>
        <w:t xml:space="preserve">ov in 610 opominov. Zoper mladoletne storilce prekrškov so bili vloženi </w:t>
      </w:r>
      <w:r w:rsidR="00BE30F1">
        <w:rPr>
          <w:rFonts w:ascii="Arial" w:eastAsia="Times New Roman" w:hAnsi="Arial" w:cs="Arial"/>
          <w:color w:val="000000" w:themeColor="text1"/>
          <w:kern w:val="0"/>
          <w:sz w:val="20"/>
          <w:szCs w:val="20"/>
          <w:lang w:eastAsia="en-US"/>
        </w:rPr>
        <w:t>štirje</w:t>
      </w:r>
      <w:r w:rsidRPr="00334944">
        <w:rPr>
          <w:rFonts w:ascii="Arial" w:eastAsia="Times New Roman" w:hAnsi="Arial" w:cs="Arial"/>
          <w:color w:val="000000" w:themeColor="text1"/>
          <w:kern w:val="0"/>
          <w:sz w:val="20"/>
          <w:szCs w:val="20"/>
          <w:lang w:eastAsia="en-US"/>
        </w:rPr>
        <w:t xml:space="preserve"> obdolžilni predlogi. Največji delež ugotovljenih prekrškov in posledično tudi največji delež izrečenih glob (80 %) se nanaša na kršitve </w:t>
      </w:r>
      <w:r w:rsidR="001357EC">
        <w:rPr>
          <w:rFonts w:ascii="Arial" w:eastAsia="Times New Roman" w:hAnsi="Arial" w:cs="Arial"/>
          <w:color w:val="000000" w:themeColor="text1"/>
          <w:kern w:val="0"/>
          <w:sz w:val="20"/>
          <w:szCs w:val="20"/>
          <w:lang w:eastAsia="en-US"/>
        </w:rPr>
        <w:t>zaradi</w:t>
      </w:r>
      <w:r w:rsidRPr="00334944">
        <w:rPr>
          <w:rFonts w:ascii="Arial" w:eastAsia="Times New Roman" w:hAnsi="Arial" w:cs="Arial"/>
          <w:color w:val="000000" w:themeColor="text1"/>
          <w:kern w:val="0"/>
          <w:sz w:val="20"/>
          <w:szCs w:val="20"/>
          <w:lang w:eastAsia="en-US"/>
        </w:rPr>
        <w:t xml:space="preserve"> zaposlovanja na črno. </w:t>
      </w:r>
    </w:p>
    <w:p w14:paraId="4C644F45" w14:textId="3F41D5BF" w:rsidR="009D1E91" w:rsidRDefault="009D1E91"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tbl>
      <w:tblPr>
        <w:tblStyle w:val="Tabelamrea"/>
        <w:tblW w:w="0" w:type="auto"/>
        <w:tblLook w:val="04A0" w:firstRow="1" w:lastRow="0" w:firstColumn="1" w:lastColumn="0" w:noHBand="0" w:noVBand="1"/>
      </w:tblPr>
      <w:tblGrid>
        <w:gridCol w:w="3539"/>
        <w:gridCol w:w="1418"/>
        <w:gridCol w:w="1275"/>
        <w:gridCol w:w="1418"/>
        <w:gridCol w:w="1412"/>
      </w:tblGrid>
      <w:tr w:rsidR="009D1E91" w:rsidRPr="00334944" w14:paraId="0A1937E0" w14:textId="77777777" w:rsidTr="00420E86">
        <w:tc>
          <w:tcPr>
            <w:tcW w:w="3539" w:type="dxa"/>
          </w:tcPr>
          <w:p w14:paraId="259D9D2E" w14:textId="77777777" w:rsidR="009D1E91" w:rsidRPr="00334944" w:rsidRDefault="009D1E91" w:rsidP="00420E86">
            <w:pPr>
              <w:widowControl/>
              <w:suppressAutoHyphens w:val="0"/>
              <w:autoSpaceDN/>
              <w:spacing w:line="260" w:lineRule="atLeast"/>
              <w:jc w:val="both"/>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Prekrškovni postopki</w:t>
            </w:r>
          </w:p>
        </w:tc>
        <w:tc>
          <w:tcPr>
            <w:tcW w:w="1418" w:type="dxa"/>
          </w:tcPr>
          <w:p w14:paraId="2AA3B412" w14:textId="77777777" w:rsidR="009D1E91" w:rsidRPr="00334944" w:rsidRDefault="009D1E91" w:rsidP="00420E86">
            <w:pPr>
              <w:widowControl/>
              <w:suppressAutoHyphens w:val="0"/>
              <w:autoSpaceDN/>
              <w:spacing w:line="260" w:lineRule="atLeast"/>
              <w:jc w:val="center"/>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2018</w:t>
            </w:r>
          </w:p>
        </w:tc>
        <w:tc>
          <w:tcPr>
            <w:tcW w:w="1275" w:type="dxa"/>
          </w:tcPr>
          <w:p w14:paraId="653FDF84" w14:textId="77777777" w:rsidR="009D1E91" w:rsidRPr="00334944" w:rsidRDefault="009D1E91" w:rsidP="00420E86">
            <w:pPr>
              <w:widowControl/>
              <w:suppressAutoHyphens w:val="0"/>
              <w:autoSpaceDN/>
              <w:spacing w:line="260" w:lineRule="atLeast"/>
              <w:jc w:val="center"/>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2019</w:t>
            </w:r>
          </w:p>
        </w:tc>
        <w:tc>
          <w:tcPr>
            <w:tcW w:w="1418" w:type="dxa"/>
          </w:tcPr>
          <w:p w14:paraId="5E6EC802" w14:textId="77777777" w:rsidR="009D1E91" w:rsidRPr="00334944" w:rsidRDefault="009D1E91" w:rsidP="00420E86">
            <w:pPr>
              <w:widowControl/>
              <w:suppressAutoHyphens w:val="0"/>
              <w:autoSpaceDN/>
              <w:spacing w:line="260" w:lineRule="atLeast"/>
              <w:jc w:val="center"/>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2020</w:t>
            </w:r>
          </w:p>
        </w:tc>
        <w:tc>
          <w:tcPr>
            <w:tcW w:w="1412" w:type="dxa"/>
          </w:tcPr>
          <w:p w14:paraId="5AFBD4A2" w14:textId="77777777" w:rsidR="009D1E91" w:rsidRPr="00334944" w:rsidRDefault="009D1E91" w:rsidP="00420E86">
            <w:pPr>
              <w:widowControl/>
              <w:suppressAutoHyphens w:val="0"/>
              <w:autoSpaceDN/>
              <w:spacing w:line="260" w:lineRule="atLeast"/>
              <w:jc w:val="center"/>
              <w:textAlignment w:val="auto"/>
              <w:rPr>
                <w:rFonts w:ascii="Arial" w:hAnsi="Arial" w:cs="Arial"/>
                <w:b/>
                <w:bCs/>
                <w:color w:val="000000" w:themeColor="text1"/>
                <w:kern w:val="0"/>
                <w:sz w:val="20"/>
                <w:szCs w:val="20"/>
                <w:lang w:eastAsia="en-US"/>
              </w:rPr>
            </w:pPr>
            <w:r w:rsidRPr="00334944">
              <w:rPr>
                <w:rFonts w:ascii="Arial" w:hAnsi="Arial" w:cs="Arial"/>
                <w:b/>
                <w:bCs/>
                <w:color w:val="000000" w:themeColor="text1"/>
                <w:kern w:val="0"/>
                <w:sz w:val="20"/>
                <w:szCs w:val="20"/>
                <w:lang w:eastAsia="en-US"/>
              </w:rPr>
              <w:t>2021</w:t>
            </w:r>
          </w:p>
        </w:tc>
      </w:tr>
      <w:tr w:rsidR="009D1E91" w:rsidRPr="00334944" w14:paraId="46CC9512" w14:textId="77777777" w:rsidTr="00420E86">
        <w:tc>
          <w:tcPr>
            <w:tcW w:w="3539" w:type="dxa"/>
          </w:tcPr>
          <w:p w14:paraId="04814ADF" w14:textId="77777777" w:rsidR="009D1E91" w:rsidRPr="00334944" w:rsidRDefault="009D1E91" w:rsidP="00420E86">
            <w:pPr>
              <w:widowControl/>
              <w:suppressAutoHyphens w:val="0"/>
              <w:autoSpaceDN/>
              <w:spacing w:line="260" w:lineRule="atLeast"/>
              <w:jc w:val="both"/>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 xml:space="preserve">Znesek glob, v </w:t>
            </w:r>
            <w:r>
              <w:rPr>
                <w:rFonts w:ascii="Arial" w:hAnsi="Arial" w:cs="Arial"/>
                <w:color w:val="000000" w:themeColor="text1"/>
                <w:kern w:val="0"/>
                <w:sz w:val="20"/>
                <w:szCs w:val="20"/>
                <w:lang w:eastAsia="en-US"/>
              </w:rPr>
              <w:t>evrih</w:t>
            </w:r>
          </w:p>
        </w:tc>
        <w:tc>
          <w:tcPr>
            <w:tcW w:w="1418" w:type="dxa"/>
          </w:tcPr>
          <w:p w14:paraId="6F21ECDB"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5.957.900</w:t>
            </w:r>
          </w:p>
        </w:tc>
        <w:tc>
          <w:tcPr>
            <w:tcW w:w="1275" w:type="dxa"/>
          </w:tcPr>
          <w:p w14:paraId="03886EF8"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5.836.400</w:t>
            </w:r>
          </w:p>
        </w:tc>
        <w:tc>
          <w:tcPr>
            <w:tcW w:w="1418" w:type="dxa"/>
          </w:tcPr>
          <w:p w14:paraId="2415D8AB"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3.095.180</w:t>
            </w:r>
          </w:p>
        </w:tc>
        <w:tc>
          <w:tcPr>
            <w:tcW w:w="1412" w:type="dxa"/>
          </w:tcPr>
          <w:p w14:paraId="7525D0EA" w14:textId="77777777" w:rsidR="009D1E91" w:rsidRPr="00334944" w:rsidRDefault="009D1E91" w:rsidP="00420E86">
            <w:pPr>
              <w:widowControl/>
              <w:suppressAutoHyphens w:val="0"/>
              <w:autoSpaceDN/>
              <w:spacing w:line="260" w:lineRule="atLeast"/>
              <w:jc w:val="right"/>
              <w:textAlignment w:val="auto"/>
              <w:rPr>
                <w:rFonts w:ascii="Arial" w:hAnsi="Arial" w:cs="Arial"/>
                <w:b/>
                <w:bCs/>
                <w:color w:val="000000" w:themeColor="text1"/>
                <w:kern w:val="0"/>
                <w:sz w:val="20"/>
                <w:szCs w:val="20"/>
                <w:lang w:eastAsia="en-US"/>
              </w:rPr>
            </w:pPr>
            <w:r w:rsidRPr="00334944">
              <w:rPr>
                <w:rFonts w:ascii="Arial" w:hAnsi="Arial" w:cs="Arial"/>
                <w:b/>
                <w:bCs/>
                <w:color w:val="000000" w:themeColor="text1"/>
                <w:kern w:val="0"/>
                <w:sz w:val="20"/>
                <w:szCs w:val="20"/>
                <w:lang w:eastAsia="en-US"/>
              </w:rPr>
              <w:t>4.894.720</w:t>
            </w:r>
          </w:p>
        </w:tc>
      </w:tr>
      <w:tr w:rsidR="009D1E91" w:rsidRPr="00334944" w14:paraId="071D5068" w14:textId="77777777" w:rsidTr="00420E86">
        <w:tc>
          <w:tcPr>
            <w:tcW w:w="3539" w:type="dxa"/>
          </w:tcPr>
          <w:p w14:paraId="317FBB51" w14:textId="77777777" w:rsidR="009D1E91" w:rsidRPr="00334944" w:rsidRDefault="009D1E91" w:rsidP="00420E86">
            <w:pPr>
              <w:widowControl/>
              <w:suppressAutoHyphens w:val="0"/>
              <w:autoSpaceDN/>
              <w:spacing w:line="260" w:lineRule="atLeast"/>
              <w:jc w:val="both"/>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Število prekrškovnih ukrepov*</w:t>
            </w:r>
          </w:p>
        </w:tc>
        <w:tc>
          <w:tcPr>
            <w:tcW w:w="1418" w:type="dxa"/>
          </w:tcPr>
          <w:p w14:paraId="0C41DBDC"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3.135</w:t>
            </w:r>
          </w:p>
        </w:tc>
        <w:tc>
          <w:tcPr>
            <w:tcW w:w="1275" w:type="dxa"/>
          </w:tcPr>
          <w:p w14:paraId="559C3AB2"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2.826</w:t>
            </w:r>
          </w:p>
        </w:tc>
        <w:tc>
          <w:tcPr>
            <w:tcW w:w="1418" w:type="dxa"/>
          </w:tcPr>
          <w:p w14:paraId="6584AC35" w14:textId="77777777" w:rsidR="009D1E91" w:rsidRPr="00334944" w:rsidRDefault="009D1E91" w:rsidP="00420E86">
            <w:pPr>
              <w:widowControl/>
              <w:suppressAutoHyphens w:val="0"/>
              <w:autoSpaceDN/>
              <w:spacing w:line="260" w:lineRule="atLeast"/>
              <w:jc w:val="right"/>
              <w:textAlignment w:val="auto"/>
              <w:rPr>
                <w:rFonts w:ascii="Arial" w:hAnsi="Arial" w:cs="Arial"/>
                <w:color w:val="000000" w:themeColor="text1"/>
                <w:kern w:val="0"/>
                <w:sz w:val="20"/>
                <w:szCs w:val="20"/>
                <w:lang w:eastAsia="en-US"/>
              </w:rPr>
            </w:pPr>
            <w:r w:rsidRPr="00334944">
              <w:rPr>
                <w:rFonts w:ascii="Arial" w:hAnsi="Arial" w:cs="Arial"/>
                <w:color w:val="000000" w:themeColor="text1"/>
                <w:kern w:val="0"/>
                <w:sz w:val="20"/>
                <w:szCs w:val="20"/>
                <w:lang w:eastAsia="en-US"/>
              </w:rPr>
              <w:t>3.312</w:t>
            </w:r>
          </w:p>
        </w:tc>
        <w:tc>
          <w:tcPr>
            <w:tcW w:w="1412" w:type="dxa"/>
          </w:tcPr>
          <w:p w14:paraId="2DCF5C86" w14:textId="77777777" w:rsidR="009D1E91" w:rsidRPr="00334944" w:rsidRDefault="009D1E91" w:rsidP="00420E86">
            <w:pPr>
              <w:widowControl/>
              <w:suppressAutoHyphens w:val="0"/>
              <w:autoSpaceDN/>
              <w:spacing w:line="260" w:lineRule="atLeast"/>
              <w:jc w:val="right"/>
              <w:textAlignment w:val="auto"/>
              <w:rPr>
                <w:rFonts w:ascii="Arial" w:hAnsi="Arial" w:cs="Arial"/>
                <w:b/>
                <w:bCs/>
                <w:color w:val="000000" w:themeColor="text1"/>
                <w:kern w:val="0"/>
                <w:sz w:val="20"/>
                <w:szCs w:val="20"/>
                <w:lang w:eastAsia="en-US"/>
              </w:rPr>
            </w:pPr>
            <w:r w:rsidRPr="00334944">
              <w:rPr>
                <w:rFonts w:ascii="Arial" w:hAnsi="Arial" w:cs="Arial"/>
                <w:b/>
                <w:bCs/>
                <w:color w:val="000000" w:themeColor="text1"/>
                <w:kern w:val="0"/>
                <w:sz w:val="20"/>
                <w:szCs w:val="20"/>
                <w:lang w:eastAsia="en-US"/>
              </w:rPr>
              <w:t>2.548</w:t>
            </w:r>
          </w:p>
        </w:tc>
      </w:tr>
    </w:tbl>
    <w:p w14:paraId="619CA1DF" w14:textId="32909755" w:rsidR="00334944" w:rsidRPr="00334944" w:rsidRDefault="00334944" w:rsidP="00334944">
      <w:pPr>
        <w:widowControl/>
        <w:suppressAutoHyphens w:val="0"/>
        <w:autoSpaceDN/>
        <w:spacing w:line="260" w:lineRule="atLeast"/>
        <w:jc w:val="both"/>
        <w:textAlignment w:val="auto"/>
        <w:rPr>
          <w:rFonts w:ascii="Arial" w:eastAsia="Times New Roman" w:hAnsi="Arial" w:cs="Arial"/>
          <w:i/>
          <w:iCs/>
          <w:color w:val="000000" w:themeColor="text1"/>
          <w:kern w:val="0"/>
          <w:sz w:val="20"/>
          <w:szCs w:val="20"/>
          <w:lang w:eastAsia="en-US"/>
        </w:rPr>
      </w:pPr>
      <w:r w:rsidRPr="00334944">
        <w:rPr>
          <w:rFonts w:ascii="Arial" w:eastAsia="Times New Roman" w:hAnsi="Arial" w:cs="Arial"/>
          <w:i/>
          <w:iCs/>
          <w:color w:val="000000" w:themeColor="text1"/>
          <w:kern w:val="0"/>
          <w:sz w:val="20"/>
          <w:szCs w:val="20"/>
          <w:lang w:eastAsia="en-US"/>
        </w:rPr>
        <w:t>* število prekrškovnih ukrepov po ZPZDC-1 (št. kršitev po ZPDZC-1</w:t>
      </w:r>
      <w:r w:rsidR="00BE30F1">
        <w:rPr>
          <w:rFonts w:ascii="Arial" w:eastAsia="Times New Roman" w:hAnsi="Arial" w:cs="Arial"/>
          <w:i/>
          <w:iCs/>
          <w:color w:val="000000" w:themeColor="text1"/>
          <w:kern w:val="0"/>
          <w:sz w:val="20"/>
          <w:szCs w:val="20"/>
          <w:lang w:eastAsia="en-US"/>
        </w:rPr>
        <w:t>,</w:t>
      </w:r>
      <w:r w:rsidRPr="00334944">
        <w:rPr>
          <w:rFonts w:ascii="Arial" w:eastAsia="Times New Roman" w:hAnsi="Arial" w:cs="Arial"/>
          <w:i/>
          <w:iCs/>
          <w:color w:val="000000" w:themeColor="text1"/>
          <w:kern w:val="0"/>
          <w:sz w:val="20"/>
          <w:szCs w:val="20"/>
          <w:lang w:eastAsia="en-US"/>
        </w:rPr>
        <w:t xml:space="preserve"> ne glede na to, da lahko en akt vsebuje več kršitev) </w:t>
      </w:r>
    </w:p>
    <w:p w14:paraId="50FAE2E5"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43DF40D6" w14:textId="7464C3C9" w:rsidR="00334944" w:rsidRPr="00334944" w:rsidRDefault="00334944" w:rsidP="00334944">
      <w:pPr>
        <w:widowControl/>
        <w:suppressAutoHyphens w:val="0"/>
        <w:autoSpaceDN/>
        <w:spacing w:line="260" w:lineRule="atLeast"/>
        <w:jc w:val="both"/>
        <w:textAlignment w:val="auto"/>
        <w:rPr>
          <w:rFonts w:ascii="Arial" w:eastAsia="Times New Roman" w:hAnsi="Arial" w:cs="Arial"/>
          <w:bCs/>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V letu 2021 sta bil</w:t>
      </w:r>
      <w:r w:rsidR="00BE30F1">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xml:space="preserve"> zaradi suma storitve kaznivega dejanja zaposlovanja na črno po 199. členu KZ-1 podan</w:t>
      </w:r>
      <w:r w:rsidR="00BE30F1">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xml:space="preserve"> </w:t>
      </w:r>
      <w:r w:rsidR="00BE30F1">
        <w:rPr>
          <w:rFonts w:ascii="Arial" w:eastAsia="Times New Roman" w:hAnsi="Arial" w:cs="Arial"/>
          <w:color w:val="000000" w:themeColor="text1"/>
          <w:kern w:val="0"/>
          <w:sz w:val="20"/>
          <w:szCs w:val="20"/>
          <w:lang w:eastAsia="en-US"/>
        </w:rPr>
        <w:t>ena</w:t>
      </w:r>
      <w:r w:rsidRPr="00334944">
        <w:rPr>
          <w:rFonts w:ascii="Arial" w:eastAsia="Times New Roman" w:hAnsi="Arial" w:cs="Arial"/>
          <w:color w:val="000000" w:themeColor="text1"/>
          <w:kern w:val="0"/>
          <w:sz w:val="20"/>
          <w:szCs w:val="20"/>
          <w:lang w:eastAsia="en-US"/>
        </w:rPr>
        <w:t xml:space="preserve"> kazenska ovadba in </w:t>
      </w:r>
      <w:r w:rsidR="00BE30F1">
        <w:rPr>
          <w:rFonts w:ascii="Arial" w:eastAsia="Times New Roman" w:hAnsi="Arial" w:cs="Arial"/>
          <w:color w:val="000000" w:themeColor="text1"/>
          <w:kern w:val="0"/>
          <w:sz w:val="20"/>
          <w:szCs w:val="20"/>
          <w:lang w:eastAsia="en-US"/>
        </w:rPr>
        <w:t>eno</w:t>
      </w:r>
      <w:r w:rsidRPr="00334944">
        <w:rPr>
          <w:rFonts w:ascii="Arial" w:eastAsia="Times New Roman" w:hAnsi="Arial" w:cs="Arial"/>
          <w:color w:val="000000" w:themeColor="text1"/>
          <w:kern w:val="0"/>
          <w:sz w:val="20"/>
          <w:szCs w:val="20"/>
          <w:lang w:eastAsia="en-US"/>
        </w:rPr>
        <w:t xml:space="preserve"> naznanilo kaznivega dejanja. </w:t>
      </w:r>
    </w:p>
    <w:p w14:paraId="66C71CD1"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46D21AA6"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b/>
          <w:iCs/>
          <w:color w:val="000000" w:themeColor="text1"/>
          <w:kern w:val="0"/>
          <w:sz w:val="20"/>
          <w:szCs w:val="20"/>
          <w:lang w:eastAsia="en-US"/>
        </w:rPr>
      </w:pPr>
      <w:r w:rsidRPr="00334944">
        <w:rPr>
          <w:rFonts w:ascii="Arial" w:eastAsia="Times New Roman" w:hAnsi="Arial" w:cs="Arial"/>
          <w:b/>
          <w:iCs/>
          <w:color w:val="000000" w:themeColor="text1"/>
          <w:kern w:val="0"/>
          <w:sz w:val="20"/>
          <w:szCs w:val="20"/>
          <w:lang w:eastAsia="en-US"/>
        </w:rPr>
        <w:t>Osebno dopolnilno delo – prihodek in vrednotnice</w:t>
      </w:r>
    </w:p>
    <w:p w14:paraId="05553D62"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32207B5F" w14:textId="76193FB9"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 xml:space="preserve">Poseben segment predstavlja nadzor </w:t>
      </w:r>
      <w:bookmarkStart w:id="28" w:name="_Hlk102481259"/>
      <w:r w:rsidRPr="00334944">
        <w:rPr>
          <w:rFonts w:ascii="Arial" w:eastAsia="Times New Roman" w:hAnsi="Arial" w:cs="Arial"/>
          <w:color w:val="000000" w:themeColor="text1"/>
          <w:kern w:val="0"/>
          <w:sz w:val="20"/>
          <w:szCs w:val="20"/>
          <w:lang w:eastAsia="en-US"/>
        </w:rPr>
        <w:t>osebnega dopolnilnega dela</w:t>
      </w:r>
      <w:bookmarkEnd w:id="28"/>
      <w:r w:rsidRPr="00334944">
        <w:rPr>
          <w:rFonts w:ascii="Arial" w:eastAsia="Times New Roman" w:hAnsi="Arial" w:cs="Arial"/>
          <w:color w:val="000000" w:themeColor="text1"/>
          <w:kern w:val="0"/>
          <w:sz w:val="20"/>
          <w:szCs w:val="20"/>
          <w:lang w:eastAsia="en-US"/>
        </w:rPr>
        <w:t xml:space="preserve">. </w:t>
      </w:r>
    </w:p>
    <w:p w14:paraId="2329A9C7"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10630EF6" w14:textId="62D83680"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 xml:space="preserve">Na podlagi predloženih poročil o doseženih prihodkih v letu 2021 so izvajalci </w:t>
      </w:r>
      <w:r w:rsidR="00264B5A" w:rsidRPr="00334944">
        <w:rPr>
          <w:rFonts w:ascii="Arial" w:eastAsia="Times New Roman" w:hAnsi="Arial" w:cs="Arial"/>
          <w:color w:val="000000" w:themeColor="text1"/>
          <w:kern w:val="0"/>
          <w:sz w:val="20"/>
          <w:szCs w:val="20"/>
          <w:lang w:eastAsia="en-US"/>
        </w:rPr>
        <w:t>osebnega dopolnilnega dela</w:t>
      </w:r>
      <w:r w:rsidRPr="00334944">
        <w:rPr>
          <w:rFonts w:ascii="Arial" w:eastAsia="Times New Roman" w:hAnsi="Arial" w:cs="Arial"/>
          <w:color w:val="000000" w:themeColor="text1"/>
          <w:kern w:val="0"/>
          <w:sz w:val="20"/>
          <w:szCs w:val="20"/>
          <w:lang w:eastAsia="en-US"/>
        </w:rPr>
        <w:t xml:space="preserve"> prijavili za 1.948.596,03 evr</w:t>
      </w:r>
      <w:r w:rsidR="002C45F7">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xml:space="preserve"> prihodkov, kar predstavlja za 10,80 % višje prihodke, kot so bili doseženi v letu 2020 (1.758.016,83</w:t>
      </w:r>
      <w:r w:rsidR="00264B5A">
        <w:rPr>
          <w:rFonts w:ascii="Arial" w:eastAsia="Times New Roman" w:hAnsi="Arial" w:cs="Arial"/>
          <w:color w:val="000000" w:themeColor="text1"/>
          <w:kern w:val="0"/>
          <w:sz w:val="20"/>
          <w:szCs w:val="20"/>
          <w:lang w:eastAsia="en-US"/>
        </w:rPr>
        <w:t xml:space="preserve"> evr</w:t>
      </w:r>
      <w:r w:rsidR="002C45F7">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xml:space="preserve">). Na podlagi podatkov, </w:t>
      </w:r>
      <w:r w:rsidR="00BE30F1">
        <w:rPr>
          <w:rFonts w:ascii="Arial" w:eastAsia="Times New Roman" w:hAnsi="Arial" w:cs="Arial"/>
          <w:color w:val="000000" w:themeColor="text1"/>
          <w:kern w:val="0"/>
          <w:sz w:val="20"/>
          <w:szCs w:val="20"/>
          <w:lang w:eastAsia="en-US"/>
        </w:rPr>
        <w:t>ki so jih poslale upravne enote</w:t>
      </w:r>
      <w:r w:rsidRPr="00334944">
        <w:rPr>
          <w:rFonts w:ascii="Arial" w:eastAsia="Times New Roman" w:hAnsi="Arial" w:cs="Arial"/>
          <w:color w:val="000000" w:themeColor="text1"/>
          <w:kern w:val="0"/>
          <w:sz w:val="20"/>
          <w:szCs w:val="20"/>
          <w:lang w:eastAsia="en-US"/>
        </w:rPr>
        <w:t xml:space="preserve">, je bilo v letu 2021 </w:t>
      </w:r>
      <w:r w:rsidR="00727843">
        <w:rPr>
          <w:rFonts w:ascii="Arial" w:eastAsia="Times New Roman" w:hAnsi="Arial" w:cs="Arial"/>
          <w:color w:val="000000" w:themeColor="text1"/>
          <w:kern w:val="0"/>
          <w:sz w:val="20"/>
          <w:szCs w:val="20"/>
          <w:lang w:eastAsia="en-US"/>
        </w:rPr>
        <w:br/>
      </w:r>
      <w:r w:rsidRPr="00334944">
        <w:rPr>
          <w:rFonts w:ascii="Arial" w:eastAsia="Times New Roman" w:hAnsi="Arial" w:cs="Arial"/>
          <w:color w:val="000000" w:themeColor="text1"/>
          <w:kern w:val="0"/>
          <w:sz w:val="20"/>
          <w:szCs w:val="20"/>
          <w:lang w:eastAsia="en-US"/>
        </w:rPr>
        <w:t xml:space="preserve">pridobljenih 14.990 vrednotnic za </w:t>
      </w:r>
      <w:r w:rsidR="00264B5A" w:rsidRPr="00334944">
        <w:rPr>
          <w:rFonts w:ascii="Arial" w:eastAsia="Times New Roman" w:hAnsi="Arial" w:cs="Arial"/>
          <w:color w:val="000000" w:themeColor="text1"/>
          <w:kern w:val="0"/>
          <w:sz w:val="20"/>
          <w:szCs w:val="20"/>
          <w:lang w:eastAsia="en-US"/>
        </w:rPr>
        <w:t>osebn</w:t>
      </w:r>
      <w:r w:rsidR="00264B5A">
        <w:rPr>
          <w:rFonts w:ascii="Arial" w:eastAsia="Times New Roman" w:hAnsi="Arial" w:cs="Arial"/>
          <w:color w:val="000000" w:themeColor="text1"/>
          <w:kern w:val="0"/>
          <w:sz w:val="20"/>
          <w:szCs w:val="20"/>
          <w:lang w:eastAsia="en-US"/>
        </w:rPr>
        <w:t>o</w:t>
      </w:r>
      <w:r w:rsidR="00264B5A" w:rsidRPr="00334944">
        <w:rPr>
          <w:rFonts w:ascii="Arial" w:eastAsia="Times New Roman" w:hAnsi="Arial" w:cs="Arial"/>
          <w:color w:val="000000" w:themeColor="text1"/>
          <w:kern w:val="0"/>
          <w:sz w:val="20"/>
          <w:szCs w:val="20"/>
          <w:lang w:eastAsia="en-US"/>
        </w:rPr>
        <w:t xml:space="preserve"> dopolniln</w:t>
      </w:r>
      <w:r w:rsidR="00264B5A">
        <w:rPr>
          <w:rFonts w:ascii="Arial" w:eastAsia="Times New Roman" w:hAnsi="Arial" w:cs="Arial"/>
          <w:color w:val="000000" w:themeColor="text1"/>
          <w:kern w:val="0"/>
          <w:sz w:val="20"/>
          <w:szCs w:val="20"/>
          <w:lang w:eastAsia="en-US"/>
        </w:rPr>
        <w:t>o</w:t>
      </w:r>
      <w:r w:rsidR="00264B5A" w:rsidRPr="00334944">
        <w:rPr>
          <w:rFonts w:ascii="Arial" w:eastAsia="Times New Roman" w:hAnsi="Arial" w:cs="Arial"/>
          <w:color w:val="000000" w:themeColor="text1"/>
          <w:kern w:val="0"/>
          <w:sz w:val="20"/>
          <w:szCs w:val="20"/>
          <w:lang w:eastAsia="en-US"/>
        </w:rPr>
        <w:t xml:space="preserve"> del</w:t>
      </w:r>
      <w:r w:rsidR="00264B5A">
        <w:rPr>
          <w:rFonts w:ascii="Arial" w:eastAsia="Times New Roman" w:hAnsi="Arial" w:cs="Arial"/>
          <w:color w:val="000000" w:themeColor="text1"/>
          <w:kern w:val="0"/>
          <w:sz w:val="20"/>
          <w:szCs w:val="20"/>
          <w:lang w:eastAsia="en-US"/>
        </w:rPr>
        <w:t>o</w:t>
      </w:r>
      <w:r w:rsidRPr="00334944">
        <w:rPr>
          <w:rFonts w:ascii="Arial" w:eastAsia="Times New Roman" w:hAnsi="Arial" w:cs="Arial"/>
          <w:color w:val="000000" w:themeColor="text1"/>
          <w:kern w:val="0"/>
          <w:sz w:val="20"/>
          <w:szCs w:val="20"/>
          <w:lang w:eastAsia="en-US"/>
        </w:rPr>
        <w:t xml:space="preserve">. Opazen je upad kupljenih vrednotnic v letu 2021 zaradi epidemije </w:t>
      </w:r>
      <w:r w:rsidR="00B64BD2">
        <w:rPr>
          <w:rFonts w:ascii="Arial" w:eastAsia="Times New Roman" w:hAnsi="Arial" w:cs="Arial"/>
          <w:color w:val="000000" w:themeColor="text1"/>
          <w:kern w:val="0"/>
          <w:sz w:val="20"/>
          <w:szCs w:val="20"/>
          <w:lang w:eastAsia="en-US"/>
        </w:rPr>
        <w:t>c</w:t>
      </w:r>
      <w:r w:rsidRPr="00334944">
        <w:rPr>
          <w:rFonts w:ascii="Arial" w:eastAsia="Times New Roman" w:hAnsi="Arial" w:cs="Arial"/>
          <w:color w:val="000000" w:themeColor="text1"/>
          <w:kern w:val="0"/>
          <w:sz w:val="20"/>
          <w:szCs w:val="20"/>
          <w:lang w:eastAsia="en-US"/>
        </w:rPr>
        <w:t>ovid</w:t>
      </w:r>
      <w:r w:rsidR="00B64BD2">
        <w:rPr>
          <w:rFonts w:ascii="Arial" w:eastAsia="Times New Roman" w:hAnsi="Arial" w:cs="Arial"/>
          <w:color w:val="000000" w:themeColor="text1"/>
          <w:kern w:val="0"/>
          <w:sz w:val="20"/>
          <w:szCs w:val="20"/>
          <w:lang w:eastAsia="en-US"/>
        </w:rPr>
        <w:t>a</w:t>
      </w:r>
      <w:r w:rsidR="00264B5A">
        <w:rPr>
          <w:rFonts w:ascii="Arial" w:eastAsia="Times New Roman" w:hAnsi="Arial" w:cs="Arial"/>
          <w:color w:val="000000" w:themeColor="text1"/>
          <w:kern w:val="0"/>
          <w:sz w:val="20"/>
          <w:szCs w:val="20"/>
          <w:lang w:eastAsia="en-US"/>
        </w:rPr>
        <w:t>-</w:t>
      </w:r>
      <w:r w:rsidRPr="00334944">
        <w:rPr>
          <w:rFonts w:ascii="Arial" w:eastAsia="Times New Roman" w:hAnsi="Arial" w:cs="Arial"/>
          <w:color w:val="000000" w:themeColor="text1"/>
          <w:kern w:val="0"/>
          <w:sz w:val="20"/>
          <w:szCs w:val="20"/>
          <w:lang w:eastAsia="en-US"/>
        </w:rPr>
        <w:t xml:space="preserve">19 (zmanjšanje glede na leto 2020 </w:t>
      </w:r>
      <w:r w:rsidR="00BE30F1">
        <w:rPr>
          <w:rFonts w:ascii="Arial" w:eastAsia="Times New Roman" w:hAnsi="Arial" w:cs="Arial"/>
          <w:color w:val="000000" w:themeColor="text1"/>
          <w:kern w:val="0"/>
          <w:sz w:val="20"/>
          <w:szCs w:val="20"/>
          <w:lang w:eastAsia="en-US"/>
        </w:rPr>
        <w:t>je</w:t>
      </w:r>
      <w:r w:rsidR="00BE30F1" w:rsidRPr="00334944">
        <w:rPr>
          <w:rFonts w:ascii="Arial" w:eastAsia="Times New Roman" w:hAnsi="Arial" w:cs="Arial"/>
          <w:color w:val="000000" w:themeColor="text1"/>
          <w:kern w:val="0"/>
          <w:sz w:val="20"/>
          <w:szCs w:val="20"/>
          <w:lang w:eastAsia="en-US"/>
        </w:rPr>
        <w:t xml:space="preserve"> </w:t>
      </w:r>
      <w:r w:rsidRPr="00334944">
        <w:rPr>
          <w:rFonts w:ascii="Arial" w:eastAsia="Times New Roman" w:hAnsi="Arial" w:cs="Arial"/>
          <w:color w:val="000000" w:themeColor="text1"/>
          <w:kern w:val="0"/>
          <w:sz w:val="20"/>
          <w:szCs w:val="20"/>
          <w:lang w:eastAsia="en-US"/>
        </w:rPr>
        <w:t>za 4,70</w:t>
      </w:r>
      <w:r w:rsidR="00BE30F1">
        <w:rPr>
          <w:rFonts w:ascii="Arial" w:eastAsia="Times New Roman" w:hAnsi="Arial" w:cs="Arial"/>
          <w:color w:val="000000" w:themeColor="text1"/>
          <w:kern w:val="0"/>
          <w:sz w:val="20"/>
          <w:szCs w:val="20"/>
          <w:lang w:eastAsia="en-US"/>
        </w:rPr>
        <w:t> </w:t>
      </w:r>
      <w:r w:rsidRPr="00334944">
        <w:rPr>
          <w:rFonts w:ascii="Arial" w:eastAsia="Times New Roman" w:hAnsi="Arial" w:cs="Arial"/>
          <w:color w:val="000000" w:themeColor="text1"/>
          <w:kern w:val="0"/>
          <w:sz w:val="20"/>
          <w:szCs w:val="20"/>
          <w:lang w:eastAsia="en-US"/>
        </w:rPr>
        <w:t>%, glede na leto 2019 pa za 30,25 %).</w:t>
      </w:r>
    </w:p>
    <w:p w14:paraId="4341BAC6"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4BA71BBD" w14:textId="1BAFA4FF"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 xml:space="preserve">FURS je izvajalcem </w:t>
      </w:r>
      <w:r w:rsidR="00264B5A" w:rsidRPr="00334944">
        <w:rPr>
          <w:rFonts w:ascii="Arial" w:eastAsia="Times New Roman" w:hAnsi="Arial" w:cs="Arial"/>
          <w:color w:val="000000" w:themeColor="text1"/>
          <w:kern w:val="0"/>
          <w:sz w:val="20"/>
          <w:szCs w:val="20"/>
          <w:lang w:eastAsia="en-US"/>
        </w:rPr>
        <w:t>osebnega dopolnilnega dela</w:t>
      </w:r>
      <w:r w:rsidRPr="00334944">
        <w:rPr>
          <w:rFonts w:ascii="Arial" w:eastAsia="Times New Roman" w:hAnsi="Arial" w:cs="Arial"/>
          <w:color w:val="000000" w:themeColor="text1"/>
          <w:kern w:val="0"/>
          <w:sz w:val="20"/>
          <w:szCs w:val="20"/>
          <w:lang w:eastAsia="en-US"/>
        </w:rPr>
        <w:t xml:space="preserve">, ki za leto 2021 v predpisanem roku niso predložili </w:t>
      </w:r>
      <w:r w:rsidR="00727843">
        <w:rPr>
          <w:rFonts w:ascii="Arial" w:eastAsia="Times New Roman" w:hAnsi="Arial" w:cs="Arial"/>
          <w:color w:val="000000" w:themeColor="text1"/>
          <w:kern w:val="0"/>
          <w:sz w:val="20"/>
          <w:szCs w:val="20"/>
          <w:lang w:eastAsia="en-US"/>
        </w:rPr>
        <w:br/>
      </w:r>
      <w:r w:rsidRPr="00334944">
        <w:rPr>
          <w:rFonts w:ascii="Arial" w:eastAsia="Times New Roman" w:hAnsi="Arial" w:cs="Arial"/>
          <w:color w:val="000000" w:themeColor="text1"/>
          <w:kern w:val="0"/>
          <w:sz w:val="20"/>
          <w:szCs w:val="20"/>
          <w:lang w:eastAsia="en-US"/>
        </w:rPr>
        <w:t xml:space="preserve">polletnega poročila o doseženih prihodkih iz </w:t>
      </w:r>
      <w:r w:rsidR="00264B5A" w:rsidRPr="00334944">
        <w:rPr>
          <w:rFonts w:ascii="Arial" w:eastAsia="Times New Roman" w:hAnsi="Arial" w:cs="Arial"/>
          <w:color w:val="000000" w:themeColor="text1"/>
          <w:kern w:val="0"/>
          <w:sz w:val="20"/>
          <w:szCs w:val="20"/>
          <w:lang w:eastAsia="en-US"/>
        </w:rPr>
        <w:t>osebnega dopolnilnega dela</w:t>
      </w:r>
      <w:r w:rsidRPr="00334944">
        <w:rPr>
          <w:rFonts w:ascii="Arial" w:eastAsia="Times New Roman" w:hAnsi="Arial" w:cs="Arial"/>
          <w:color w:val="000000" w:themeColor="text1"/>
          <w:kern w:val="0"/>
          <w:sz w:val="20"/>
          <w:szCs w:val="20"/>
          <w:lang w:eastAsia="en-US"/>
        </w:rPr>
        <w:t xml:space="preserve"> niti niso </w:t>
      </w:r>
      <w:r w:rsidR="00BE30F1">
        <w:rPr>
          <w:rFonts w:ascii="Arial" w:eastAsia="Times New Roman" w:hAnsi="Arial" w:cs="Arial"/>
          <w:color w:val="000000" w:themeColor="text1"/>
          <w:kern w:val="0"/>
          <w:sz w:val="20"/>
          <w:szCs w:val="20"/>
          <w:lang w:eastAsia="en-US"/>
        </w:rPr>
        <w:t>predložili</w:t>
      </w:r>
      <w:r w:rsidR="00BE30F1" w:rsidRPr="00334944">
        <w:rPr>
          <w:rFonts w:ascii="Arial" w:eastAsia="Times New Roman" w:hAnsi="Arial" w:cs="Arial"/>
          <w:color w:val="000000" w:themeColor="text1"/>
          <w:kern w:val="0"/>
          <w:sz w:val="20"/>
          <w:szCs w:val="20"/>
          <w:lang w:eastAsia="en-US"/>
        </w:rPr>
        <w:t xml:space="preserve"> </w:t>
      </w:r>
      <w:r w:rsidRPr="00334944">
        <w:rPr>
          <w:rFonts w:ascii="Arial" w:eastAsia="Times New Roman" w:hAnsi="Arial" w:cs="Arial"/>
          <w:color w:val="000000" w:themeColor="text1"/>
          <w:kern w:val="0"/>
          <w:sz w:val="20"/>
          <w:szCs w:val="20"/>
          <w:lang w:eastAsia="en-US"/>
        </w:rPr>
        <w:t xml:space="preserve">obvestila, da niso dosegli nobenih prihodkov, </w:t>
      </w:r>
      <w:r w:rsidR="00BE30F1">
        <w:rPr>
          <w:rFonts w:ascii="Arial" w:eastAsia="Times New Roman" w:hAnsi="Arial" w:cs="Arial"/>
          <w:color w:val="000000" w:themeColor="text1"/>
          <w:kern w:val="0"/>
          <w:sz w:val="20"/>
          <w:szCs w:val="20"/>
          <w:lang w:eastAsia="en-US"/>
        </w:rPr>
        <w:t>poslal</w:t>
      </w:r>
      <w:r w:rsidR="00BE30F1" w:rsidRPr="00334944">
        <w:rPr>
          <w:rFonts w:ascii="Arial" w:eastAsia="Times New Roman" w:hAnsi="Arial" w:cs="Arial"/>
          <w:color w:val="000000" w:themeColor="text1"/>
          <w:kern w:val="0"/>
          <w:sz w:val="20"/>
          <w:szCs w:val="20"/>
          <w:lang w:eastAsia="en-US"/>
        </w:rPr>
        <w:t xml:space="preserve"> </w:t>
      </w:r>
      <w:r w:rsidRPr="00334944">
        <w:rPr>
          <w:rFonts w:ascii="Arial" w:eastAsia="Times New Roman" w:hAnsi="Arial" w:cs="Arial"/>
          <w:color w:val="000000" w:themeColor="text1"/>
          <w:kern w:val="0"/>
          <w:sz w:val="20"/>
          <w:szCs w:val="20"/>
          <w:lang w:eastAsia="en-US"/>
        </w:rPr>
        <w:t>329 pozivov. Večina zavezancev, ki so prejeli poziv za napoved prihodkov, je podala izjavo, da za leto 2021 niso opravljali osebnega dopolnilnega dela zaradi razglašene epidemije.</w:t>
      </w:r>
    </w:p>
    <w:p w14:paraId="64E00B62" w14:textId="77777777" w:rsidR="00334944" w:rsidRP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022193C2" w14:textId="4F8D189D" w:rsidR="00334944" w:rsidRDefault="00334944"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r w:rsidRPr="00334944">
        <w:rPr>
          <w:rFonts w:ascii="Arial" w:eastAsia="Times New Roman" w:hAnsi="Arial" w:cs="Arial"/>
          <w:color w:val="000000" w:themeColor="text1"/>
          <w:kern w:val="0"/>
          <w:sz w:val="20"/>
          <w:szCs w:val="20"/>
          <w:lang w:eastAsia="en-US"/>
        </w:rPr>
        <w:t>Na podlagi doseženih prihodkov iz osebnega dopolnilnega dela v prvem polletju leta 2021 je ugotovljeno, da je trikratni povprečni mesečni neto dohodek preseglo </w:t>
      </w:r>
      <w:r w:rsidR="00BE30F1">
        <w:rPr>
          <w:rFonts w:ascii="Arial" w:eastAsia="Times New Roman" w:hAnsi="Arial" w:cs="Arial"/>
          <w:color w:val="000000" w:themeColor="text1"/>
          <w:kern w:val="0"/>
          <w:sz w:val="20"/>
          <w:szCs w:val="20"/>
          <w:lang w:eastAsia="en-US"/>
        </w:rPr>
        <w:t>šest</w:t>
      </w:r>
      <w:r w:rsidRPr="00334944">
        <w:rPr>
          <w:rFonts w:ascii="Arial" w:eastAsia="Times New Roman" w:hAnsi="Arial" w:cs="Arial"/>
          <w:color w:val="000000" w:themeColor="text1"/>
          <w:kern w:val="0"/>
          <w:sz w:val="20"/>
          <w:szCs w:val="20"/>
          <w:lang w:eastAsia="en-US"/>
        </w:rPr>
        <w:t xml:space="preserve"> oseb (najvišji doseženi prihodek je znašal 5.056,00 evr</w:t>
      </w:r>
      <w:r w:rsidR="00BE30F1">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v drugem polletju leta 2021 pa je bil presežen trikratni povprečni mesečni neto osebni dohodek </w:t>
      </w:r>
      <w:r w:rsidR="00727843">
        <w:rPr>
          <w:rFonts w:ascii="Arial" w:eastAsia="Times New Roman" w:hAnsi="Arial" w:cs="Arial"/>
          <w:color w:val="000000" w:themeColor="text1"/>
          <w:kern w:val="0"/>
          <w:sz w:val="20"/>
          <w:szCs w:val="20"/>
          <w:lang w:eastAsia="en-US"/>
        </w:rPr>
        <w:br/>
      </w:r>
      <w:r w:rsidRPr="00334944">
        <w:rPr>
          <w:rFonts w:ascii="Arial" w:eastAsia="Times New Roman" w:hAnsi="Arial" w:cs="Arial"/>
          <w:color w:val="000000" w:themeColor="text1"/>
          <w:kern w:val="0"/>
          <w:sz w:val="20"/>
          <w:szCs w:val="20"/>
          <w:lang w:eastAsia="en-US"/>
        </w:rPr>
        <w:t>ugotovljen pri 10 zavezancih (najvišji dosežen prihodek je bil v višini 7.666,37 evr</w:t>
      </w:r>
      <w:r w:rsidR="00BE30F1">
        <w:rPr>
          <w:rFonts w:ascii="Arial" w:eastAsia="Times New Roman" w:hAnsi="Arial" w:cs="Arial"/>
          <w:color w:val="000000" w:themeColor="text1"/>
          <w:kern w:val="0"/>
          <w:sz w:val="20"/>
          <w:szCs w:val="20"/>
          <w:lang w:eastAsia="en-US"/>
        </w:rPr>
        <w:t>a</w:t>
      </w:r>
      <w:r w:rsidRPr="00334944">
        <w:rPr>
          <w:rFonts w:ascii="Arial" w:eastAsia="Times New Roman" w:hAnsi="Arial" w:cs="Arial"/>
          <w:color w:val="000000" w:themeColor="text1"/>
          <w:kern w:val="0"/>
          <w:sz w:val="20"/>
          <w:szCs w:val="20"/>
          <w:lang w:eastAsia="en-US"/>
        </w:rPr>
        <w:t xml:space="preserve">). Navedeni zavezanci so bili obveščeni, da se glede na doseganje prihodkov organizirajo v eni izmed gospodarskih družb ali kot </w:t>
      </w:r>
      <w:r w:rsidR="00727843">
        <w:rPr>
          <w:rFonts w:ascii="Arial" w:eastAsia="Times New Roman" w:hAnsi="Arial" w:cs="Arial"/>
          <w:color w:val="000000" w:themeColor="text1"/>
          <w:kern w:val="0"/>
          <w:sz w:val="20"/>
          <w:szCs w:val="20"/>
          <w:lang w:eastAsia="en-US"/>
        </w:rPr>
        <w:br/>
      </w:r>
      <w:r w:rsidRPr="00334944">
        <w:rPr>
          <w:rFonts w:ascii="Arial" w:eastAsia="Times New Roman" w:hAnsi="Arial" w:cs="Arial"/>
          <w:color w:val="000000" w:themeColor="text1"/>
          <w:kern w:val="0"/>
          <w:sz w:val="20"/>
          <w:szCs w:val="20"/>
          <w:lang w:eastAsia="en-US"/>
        </w:rPr>
        <w:t>samostojni podjetnik posameznik. Zavezanci se morajo tudi izpisati iz razvida oseb, ki opravljajo osebno dopolnilno delo, sicer bo FURS AJPES-u predlagal izbris po uradni dolžnosti.</w:t>
      </w:r>
    </w:p>
    <w:p w14:paraId="73A9BAA3" w14:textId="77777777" w:rsidR="007653E7" w:rsidRPr="00334944" w:rsidRDefault="007653E7" w:rsidP="00334944">
      <w:pPr>
        <w:widowControl/>
        <w:suppressAutoHyphens w:val="0"/>
        <w:autoSpaceDN/>
        <w:spacing w:line="260" w:lineRule="atLeast"/>
        <w:jc w:val="both"/>
        <w:textAlignment w:val="auto"/>
        <w:rPr>
          <w:rFonts w:ascii="Arial" w:eastAsia="Times New Roman" w:hAnsi="Arial" w:cs="Arial"/>
          <w:color w:val="000000" w:themeColor="text1"/>
          <w:kern w:val="0"/>
          <w:sz w:val="20"/>
          <w:szCs w:val="20"/>
          <w:lang w:eastAsia="en-US"/>
        </w:rPr>
      </w:pPr>
    </w:p>
    <w:p w14:paraId="5169F06E" w14:textId="77777777" w:rsidR="007653E7" w:rsidRPr="00E411D4" w:rsidRDefault="007653E7" w:rsidP="008A5EE0">
      <w:pPr>
        <w:widowControl/>
        <w:numPr>
          <w:ilvl w:val="0"/>
          <w:numId w:val="41"/>
        </w:numPr>
        <w:suppressAutoHyphens w:val="0"/>
        <w:autoSpaceDN/>
        <w:spacing w:line="260" w:lineRule="atLeast"/>
        <w:contextualSpacing/>
        <w:textAlignment w:val="auto"/>
        <w:rPr>
          <w:rFonts w:ascii="Arial" w:eastAsia="Times New Roman" w:hAnsi="Arial" w:cs="Arial"/>
          <w:b/>
          <w:kern w:val="0"/>
          <w:sz w:val="20"/>
          <w:szCs w:val="20"/>
          <w:lang w:eastAsia="en-US"/>
        </w:rPr>
      </w:pPr>
      <w:r w:rsidRPr="00E411D4">
        <w:rPr>
          <w:rFonts w:ascii="Arial" w:eastAsia="Times New Roman" w:hAnsi="Arial" w:cs="Arial"/>
          <w:b/>
          <w:kern w:val="0"/>
          <w:sz w:val="20"/>
          <w:szCs w:val="20"/>
          <w:lang w:eastAsia="en-US"/>
        </w:rPr>
        <w:t>Primeri dobre prakse in uspešne akcije</w:t>
      </w:r>
    </w:p>
    <w:p w14:paraId="6839977B" w14:textId="77777777" w:rsidR="007653E7" w:rsidRPr="00E411D4" w:rsidRDefault="007653E7" w:rsidP="007653E7">
      <w:pPr>
        <w:widowControl/>
        <w:suppressAutoHyphens w:val="0"/>
        <w:autoSpaceDN/>
        <w:spacing w:line="260" w:lineRule="atLeast"/>
        <w:textAlignment w:val="auto"/>
        <w:rPr>
          <w:rFonts w:ascii="Arial" w:eastAsia="Times New Roman" w:hAnsi="Arial" w:cs="Arial"/>
          <w:color w:val="FF0000"/>
          <w:kern w:val="0"/>
          <w:sz w:val="20"/>
          <w:szCs w:val="20"/>
        </w:rPr>
      </w:pPr>
      <w:r w:rsidRPr="00E411D4">
        <w:rPr>
          <w:rFonts w:ascii="Arial" w:eastAsia="Times New Roman" w:hAnsi="Arial" w:cs="Arial"/>
          <w:color w:val="FF0000"/>
          <w:kern w:val="0"/>
          <w:sz w:val="20"/>
          <w:szCs w:val="20"/>
        </w:rPr>
        <w:t xml:space="preserve"> </w:t>
      </w:r>
    </w:p>
    <w:p w14:paraId="04753CA1" w14:textId="629281BE" w:rsidR="007653E7" w:rsidRPr="00E411D4" w:rsidRDefault="007653E7" w:rsidP="007653E7">
      <w:pPr>
        <w:widowControl/>
        <w:suppressAutoHyphens w:val="0"/>
        <w:autoSpaceDN/>
        <w:spacing w:line="260" w:lineRule="atLeast"/>
        <w:contextualSpacing/>
        <w:jc w:val="both"/>
        <w:textAlignment w:val="auto"/>
        <w:rPr>
          <w:rFonts w:ascii="Arial" w:eastAsia="Times New Roman" w:hAnsi="Arial" w:cs="Arial"/>
          <w:i/>
          <w:kern w:val="0"/>
          <w:sz w:val="20"/>
          <w:szCs w:val="20"/>
          <w:lang w:eastAsia="en-US"/>
        </w:rPr>
      </w:pPr>
      <w:r w:rsidRPr="00F30C6D">
        <w:rPr>
          <w:rFonts w:ascii="Arial" w:eastAsia="Times New Roman" w:hAnsi="Arial" w:cs="Arial"/>
          <w:b/>
          <w:bCs/>
          <w:iCs/>
          <w:kern w:val="0"/>
          <w:sz w:val="20"/>
          <w:szCs w:val="20"/>
          <w:lang w:eastAsia="en-US"/>
        </w:rPr>
        <w:t>Nadzori po ZDavPR v povezavi z delom in zaposlovanjem na</w:t>
      </w:r>
      <w:r w:rsidRPr="00E411D4">
        <w:rPr>
          <w:rFonts w:ascii="Arial" w:eastAsia="Times New Roman" w:hAnsi="Arial" w:cs="Arial"/>
          <w:i/>
          <w:kern w:val="0"/>
          <w:sz w:val="20"/>
          <w:szCs w:val="20"/>
          <w:lang w:eastAsia="en-US"/>
        </w:rPr>
        <w:t xml:space="preserve"> </w:t>
      </w:r>
      <w:r w:rsidRPr="00F30C6D">
        <w:rPr>
          <w:rFonts w:ascii="Arial" w:eastAsia="Times New Roman" w:hAnsi="Arial" w:cs="Arial"/>
          <w:b/>
          <w:bCs/>
          <w:iCs/>
          <w:kern w:val="0"/>
          <w:sz w:val="20"/>
          <w:szCs w:val="20"/>
          <w:lang w:eastAsia="en-US"/>
        </w:rPr>
        <w:t xml:space="preserve">črno </w:t>
      </w:r>
    </w:p>
    <w:p w14:paraId="20A39208" w14:textId="77777777" w:rsidR="007653E7" w:rsidRPr="00E411D4"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lang w:eastAsia="en-US"/>
        </w:rPr>
      </w:pPr>
    </w:p>
    <w:p w14:paraId="33B53A35" w14:textId="72F617BF"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Uvedba davčnih blagajn je eden od ukrepov s ciljem zmanjšanja obsega sive ekonomije, povečanja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javnofinančnih prihodkov, učinkovitejšega pobiranja obveznih dajatev, pravičnejše porazdelitve davčnega bremena med zavezanci in večje zaščite potrošnikov. Sistem omogoča pregledno in zanesljivo evidentiranje gotovinskega prometa davčnih zavezancev, učinkovitejši nadzor ter preprečevanje davčnih utaj in goljufij na področju obveznih dajatev ter učinkovit nadzor gotovinskega poslovanja ter dela in zaposlovanja na črno.</w:t>
      </w:r>
    </w:p>
    <w:p w14:paraId="4A86D6CC" w14:textId="77777777"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rPr>
      </w:pPr>
    </w:p>
    <w:p w14:paraId="31EB3E41" w14:textId="50D41B51" w:rsid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Eden od pozitivnih učinkov uvedbe davčnih blagajn je tudi povečanje prijav v zavarovanje za socialno varnost glede izdajateljev računov (operaterjev), ki izdajajo in davčno potrjujejo račune. Med podatki, ki se z davčnim potrjevanjem računov </w:t>
      </w:r>
      <w:r w:rsidR="00D9236D">
        <w:rPr>
          <w:rFonts w:ascii="Arial" w:eastAsia="Times New Roman" w:hAnsi="Arial" w:cs="Arial"/>
          <w:kern w:val="0"/>
          <w:sz w:val="20"/>
          <w:szCs w:val="20"/>
          <w:lang w:eastAsia="en-US"/>
        </w:rPr>
        <w:t>sporočajo</w:t>
      </w:r>
      <w:r w:rsidR="00D9236D" w:rsidRPr="008E4DAB">
        <w:rPr>
          <w:rFonts w:ascii="Arial" w:eastAsia="Times New Roman" w:hAnsi="Arial" w:cs="Arial"/>
          <w:kern w:val="0"/>
          <w:sz w:val="20"/>
          <w:szCs w:val="20"/>
          <w:lang w:eastAsia="en-US"/>
        </w:rPr>
        <w:t xml:space="preserve"> </w:t>
      </w:r>
      <w:r w:rsidRPr="008E4DAB">
        <w:rPr>
          <w:rFonts w:ascii="Arial" w:eastAsia="Times New Roman" w:hAnsi="Arial" w:cs="Arial"/>
          <w:kern w:val="0"/>
          <w:sz w:val="20"/>
          <w:szCs w:val="20"/>
          <w:lang w:eastAsia="en-US"/>
        </w:rPr>
        <w:t xml:space="preserve">v sistem davčnih blagajn, je tudi davčna številka operaterja, v povezavi s katero FURS nadzira tudi zaposlovanje na črno. Nadzori zaposlovanja na črno se opravljajo vzporedno z nadzori na področju davčnega potrjevanja računov. </w:t>
      </w:r>
    </w:p>
    <w:p w14:paraId="4077CDA8" w14:textId="4F197C6C" w:rsidR="00443D62" w:rsidRDefault="00443D62"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1911B9C9" w14:textId="426B4077" w:rsidR="00443D62" w:rsidRPr="008E4DAB" w:rsidRDefault="00443D62" w:rsidP="00443D62">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Za izvajanje učinkovitega nadzora na področju zaposlovanja na črno nadzorniki </w:t>
      </w:r>
      <w:r>
        <w:rPr>
          <w:rFonts w:ascii="Arial" w:eastAsia="Times New Roman" w:hAnsi="Arial" w:cs="Arial"/>
          <w:kern w:val="0"/>
          <w:sz w:val="20"/>
          <w:szCs w:val="20"/>
          <w:lang w:eastAsia="en-US"/>
        </w:rPr>
        <w:t>že od</w:t>
      </w:r>
      <w:r w:rsidRPr="008E4DAB">
        <w:rPr>
          <w:rFonts w:ascii="Arial" w:eastAsia="Times New Roman" w:hAnsi="Arial" w:cs="Arial"/>
          <w:kern w:val="0"/>
          <w:sz w:val="20"/>
          <w:szCs w:val="20"/>
          <w:lang w:eastAsia="en-US"/>
        </w:rPr>
        <w:t xml:space="preserve"> let</w:t>
      </w:r>
      <w:r>
        <w:rPr>
          <w:rFonts w:ascii="Arial" w:eastAsia="Times New Roman" w:hAnsi="Arial" w:cs="Arial"/>
          <w:kern w:val="0"/>
          <w:sz w:val="20"/>
          <w:szCs w:val="20"/>
          <w:lang w:eastAsia="en-US"/>
        </w:rPr>
        <w:t>a</w:t>
      </w:r>
      <w:r w:rsidRPr="008E4DAB">
        <w:rPr>
          <w:rFonts w:ascii="Arial" w:eastAsia="Times New Roman" w:hAnsi="Arial" w:cs="Arial"/>
          <w:kern w:val="0"/>
          <w:sz w:val="20"/>
          <w:szCs w:val="20"/>
          <w:lang w:eastAsia="en-US"/>
        </w:rPr>
        <w:t xml:space="preserve"> 2019 uporablja</w:t>
      </w:r>
      <w:r>
        <w:rPr>
          <w:rFonts w:ascii="Arial" w:eastAsia="Times New Roman" w:hAnsi="Arial" w:cs="Arial"/>
          <w:kern w:val="0"/>
          <w:sz w:val="20"/>
          <w:szCs w:val="20"/>
          <w:lang w:eastAsia="en-US"/>
        </w:rPr>
        <w:t>jo</w:t>
      </w:r>
      <w:r w:rsidRPr="008E4DAB">
        <w:rPr>
          <w:rFonts w:ascii="Arial" w:eastAsia="Times New Roman" w:hAnsi="Arial" w:cs="Arial"/>
          <w:kern w:val="0"/>
          <w:sz w:val="20"/>
          <w:szCs w:val="20"/>
          <w:lang w:eastAsia="en-US"/>
        </w:rPr>
        <w:t xml:space="preserve"> mobilno aplikacijo »Nadzor blagajn« s funkcionalnostjo – operaterji davčnih blagajn brez pravne podlage za delo. Gre za mobilno aplikacijo, ki omogoča sprotno obveščanje nadzornikov (mobilnih oddelkov)</w:t>
      </w:r>
      <w:r>
        <w:rPr>
          <w:rFonts w:ascii="Arial" w:eastAsia="Times New Roman" w:hAnsi="Arial" w:cs="Arial"/>
          <w:kern w:val="0"/>
          <w:sz w:val="20"/>
          <w:szCs w:val="20"/>
          <w:lang w:eastAsia="en-US"/>
        </w:rPr>
        <w:t xml:space="preserve"> o </w:t>
      </w:r>
      <w:r w:rsidR="00727843">
        <w:rPr>
          <w:rFonts w:ascii="Arial" w:eastAsia="Times New Roman" w:hAnsi="Arial" w:cs="Arial"/>
          <w:kern w:val="0"/>
          <w:sz w:val="20"/>
          <w:szCs w:val="20"/>
          <w:lang w:eastAsia="en-US"/>
        </w:rPr>
        <w:br/>
      </w:r>
      <w:r>
        <w:rPr>
          <w:rFonts w:ascii="Arial" w:eastAsia="Times New Roman" w:hAnsi="Arial" w:cs="Arial"/>
          <w:kern w:val="0"/>
          <w:sz w:val="20"/>
          <w:szCs w:val="20"/>
          <w:lang w:eastAsia="en-US"/>
        </w:rPr>
        <w:t>nepravilnostih, na podlagi katere opravijo nadzor</w:t>
      </w:r>
      <w:r w:rsidRPr="008E4DAB">
        <w:rPr>
          <w:rFonts w:ascii="Arial" w:eastAsia="Times New Roman" w:hAnsi="Arial" w:cs="Arial"/>
          <w:kern w:val="0"/>
          <w:sz w:val="20"/>
          <w:szCs w:val="20"/>
          <w:lang w:eastAsia="en-US"/>
        </w:rPr>
        <w:t xml:space="preserve"> neposredno na terenu v trenutku opravljanja dela operaterja (izdajatelja računov po davčnih blagajnah). V letu 2021 so uslužbenci mobilnih oddelkov na podlagi </w:t>
      </w:r>
      <w:r w:rsidR="00D9236D">
        <w:rPr>
          <w:rFonts w:ascii="Arial" w:eastAsia="Times New Roman" w:hAnsi="Arial" w:cs="Arial"/>
          <w:kern w:val="0"/>
          <w:sz w:val="20"/>
          <w:szCs w:val="20"/>
          <w:lang w:eastAsia="en-US"/>
        </w:rPr>
        <w:t>te</w:t>
      </w:r>
      <w:r w:rsidR="00D9236D" w:rsidRPr="008E4DAB">
        <w:rPr>
          <w:rFonts w:ascii="Arial" w:eastAsia="Times New Roman" w:hAnsi="Arial" w:cs="Arial"/>
          <w:kern w:val="0"/>
          <w:sz w:val="20"/>
          <w:szCs w:val="20"/>
          <w:lang w:eastAsia="en-US"/>
        </w:rPr>
        <w:t xml:space="preserve">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aplikacije izvedli 763 nadzorov, v katerih so ugotovili 332 kršitev. Delež nadzorov s kršitvami je 44</w:t>
      </w:r>
      <w:r w:rsidR="00D9236D">
        <w:rPr>
          <w:rFonts w:ascii="Arial" w:eastAsia="Times New Roman" w:hAnsi="Arial" w:cs="Arial"/>
          <w:kern w:val="0"/>
          <w:sz w:val="20"/>
          <w:szCs w:val="20"/>
          <w:lang w:eastAsia="en-US"/>
        </w:rPr>
        <w:t> </w:t>
      </w:r>
      <w:r w:rsidRPr="008E4DAB">
        <w:rPr>
          <w:rFonts w:ascii="Arial" w:eastAsia="Times New Roman" w:hAnsi="Arial" w:cs="Arial"/>
          <w:kern w:val="0"/>
          <w:sz w:val="20"/>
          <w:szCs w:val="20"/>
          <w:lang w:eastAsia="en-US"/>
        </w:rPr>
        <w:t xml:space="preserve">%. </w:t>
      </w:r>
    </w:p>
    <w:p w14:paraId="1FC725A3" w14:textId="77777777" w:rsidR="00443D62" w:rsidRPr="008E4DAB" w:rsidRDefault="00443D62"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7D9CCC4B" w14:textId="5F2C693C" w:rsidR="008E4DAB" w:rsidRPr="00443D62" w:rsidRDefault="008E4DAB" w:rsidP="00443D62">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 </w:t>
      </w:r>
    </w:p>
    <w:p w14:paraId="03565029" w14:textId="77777777" w:rsidR="008E4DAB" w:rsidRPr="008E4DAB" w:rsidRDefault="008E4DAB" w:rsidP="008E4DAB">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8E4DAB">
        <w:rPr>
          <w:rFonts w:ascii="Arial" w:eastAsia="Times New Roman" w:hAnsi="Arial" w:cs="Arial"/>
          <w:b/>
          <w:bCs/>
          <w:iCs/>
          <w:kern w:val="0"/>
          <w:sz w:val="20"/>
          <w:szCs w:val="20"/>
          <w:lang w:eastAsia="en-US"/>
        </w:rPr>
        <w:t>Izvajanje ciljno usmerjenih nadzorov na področju dela in zaposlovanja na črno</w:t>
      </w:r>
    </w:p>
    <w:p w14:paraId="214DF290" w14:textId="77777777"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465F4498" w14:textId="77777777"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Na FURS deluje delovna skupina za nadzor na področju dela in zaposlovanja na črno, katere naloga je tudi ciljno usmerjanje nadzorov na področju dela in zaposlovanja na črno.</w:t>
      </w:r>
    </w:p>
    <w:p w14:paraId="4FD76398" w14:textId="77777777" w:rsid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2794E4CE" w14:textId="77777777" w:rsidR="00727843" w:rsidRPr="008E4DAB" w:rsidRDefault="00727843"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15149909" w14:textId="77777777" w:rsidR="008E4DAB" w:rsidRPr="008E4DAB" w:rsidRDefault="008E4DAB" w:rsidP="008E4DAB">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8E4DAB">
        <w:rPr>
          <w:rFonts w:ascii="Arial" w:eastAsia="Times New Roman" w:hAnsi="Arial" w:cs="Arial"/>
          <w:b/>
          <w:bCs/>
          <w:iCs/>
          <w:kern w:val="0"/>
          <w:sz w:val="20"/>
          <w:szCs w:val="20"/>
          <w:lang w:eastAsia="en-US"/>
        </w:rPr>
        <w:t>Uvajanje sistema avtomatizirane zaznave tveganj</w:t>
      </w:r>
    </w:p>
    <w:p w14:paraId="523FA770" w14:textId="77777777"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highlight w:val="yellow"/>
        </w:rPr>
      </w:pPr>
    </w:p>
    <w:p w14:paraId="6F07643A" w14:textId="63E726B9"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rPr>
      </w:pPr>
      <w:r w:rsidRPr="008E4DAB">
        <w:rPr>
          <w:rFonts w:ascii="Arial" w:eastAsia="Times New Roman" w:hAnsi="Arial" w:cs="Arial"/>
          <w:kern w:val="0"/>
          <w:sz w:val="20"/>
          <w:szCs w:val="20"/>
        </w:rPr>
        <w:t xml:space="preserve">FURS je že leta 2017 začel uvajati </w:t>
      </w:r>
      <w:r w:rsidR="00D9236D">
        <w:rPr>
          <w:rFonts w:ascii="Arial" w:eastAsia="Times New Roman" w:hAnsi="Arial" w:cs="Arial"/>
          <w:kern w:val="0"/>
          <w:sz w:val="20"/>
          <w:szCs w:val="20"/>
        </w:rPr>
        <w:t>s</w:t>
      </w:r>
      <w:r w:rsidRPr="008E4DAB">
        <w:rPr>
          <w:rFonts w:ascii="Arial" w:eastAsia="Times New Roman" w:hAnsi="Arial" w:cs="Arial"/>
          <w:kern w:val="0"/>
          <w:sz w:val="20"/>
          <w:szCs w:val="20"/>
        </w:rPr>
        <w:t xml:space="preserve">istem avtomatizirane zaznave tveganj z </w:t>
      </w:r>
      <w:r w:rsidR="00D9236D">
        <w:rPr>
          <w:rFonts w:ascii="Arial" w:eastAsia="Times New Roman" w:hAnsi="Arial" w:cs="Arial"/>
          <w:kern w:val="0"/>
          <w:sz w:val="20"/>
          <w:szCs w:val="20"/>
        </w:rPr>
        <w:t>uvedbo aplikacije</w:t>
      </w:r>
      <w:r w:rsidR="00D9236D" w:rsidRPr="008E4DAB">
        <w:rPr>
          <w:rFonts w:ascii="Arial" w:eastAsia="Times New Roman" w:hAnsi="Arial" w:cs="Arial"/>
          <w:kern w:val="0"/>
          <w:sz w:val="20"/>
          <w:szCs w:val="20"/>
        </w:rPr>
        <w:t xml:space="preserve"> </w:t>
      </w:r>
      <w:r w:rsidRPr="008E4DAB">
        <w:rPr>
          <w:rFonts w:ascii="Arial" w:eastAsia="Times New Roman" w:hAnsi="Arial" w:cs="Arial"/>
          <w:kern w:val="0"/>
          <w:sz w:val="20"/>
          <w:szCs w:val="20"/>
        </w:rPr>
        <w:t xml:space="preserve">SAP– </w:t>
      </w:r>
      <w:r w:rsidRPr="00B01565">
        <w:rPr>
          <w:rFonts w:ascii="Arial" w:eastAsia="Times New Roman" w:hAnsi="Arial" w:cs="Arial"/>
          <w:i/>
          <w:kern w:val="0"/>
          <w:sz w:val="20"/>
          <w:szCs w:val="20"/>
        </w:rPr>
        <w:t>Fraud Management</w:t>
      </w:r>
      <w:r w:rsidRPr="008E4DAB">
        <w:rPr>
          <w:rFonts w:ascii="Arial" w:eastAsia="Times New Roman" w:hAnsi="Arial" w:cs="Arial"/>
          <w:kern w:val="0"/>
          <w:sz w:val="20"/>
          <w:szCs w:val="20"/>
        </w:rPr>
        <w:t xml:space="preserve"> v proces nadzora. V zadnjih letih je veliko pozornost namenil nadgradnji sistema upravljanja tveganj. Na podlagi identifikacije ključnih tveganj se po posameznih področjih, tudi dela in zaposlovanja na črno, uporablja programsko orodje, ki z indikatorji tveganja iz velikega obsega podatkov lahko določi najbolj tvegane zavezance, pri katerih se v nadaljevanju izvede nadzor.</w:t>
      </w:r>
    </w:p>
    <w:p w14:paraId="099CFE88" w14:textId="77777777"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rPr>
      </w:pPr>
    </w:p>
    <w:p w14:paraId="66DD6BD0" w14:textId="161A88EE" w:rsidR="008E4DAB" w:rsidRPr="008E4DAB" w:rsidRDefault="008E4DAB" w:rsidP="008E4DAB">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rPr>
        <w:t xml:space="preserve">Dodeljevanje primerov, v katerih je </w:t>
      </w:r>
      <w:r w:rsidR="00C12D1D">
        <w:rPr>
          <w:rFonts w:ascii="Arial" w:eastAsia="Times New Roman" w:hAnsi="Arial" w:cs="Arial"/>
          <w:kern w:val="0"/>
          <w:sz w:val="20"/>
          <w:szCs w:val="20"/>
        </w:rPr>
        <w:t>treba</w:t>
      </w:r>
      <w:r w:rsidR="00C12D1D" w:rsidRPr="008E4DAB">
        <w:rPr>
          <w:rFonts w:ascii="Arial" w:eastAsia="Times New Roman" w:hAnsi="Arial" w:cs="Arial"/>
          <w:kern w:val="0"/>
          <w:sz w:val="20"/>
          <w:szCs w:val="20"/>
        </w:rPr>
        <w:t xml:space="preserve"> </w:t>
      </w:r>
      <w:r w:rsidRPr="008E4DAB">
        <w:rPr>
          <w:rFonts w:ascii="Arial" w:eastAsia="Times New Roman" w:hAnsi="Arial" w:cs="Arial"/>
          <w:kern w:val="0"/>
          <w:sz w:val="20"/>
          <w:szCs w:val="20"/>
        </w:rPr>
        <w:t xml:space="preserve">izvesti nadzor, se </w:t>
      </w:r>
      <w:r w:rsidR="00471556">
        <w:rPr>
          <w:rFonts w:ascii="Arial" w:eastAsia="Times New Roman" w:hAnsi="Arial" w:cs="Arial"/>
          <w:kern w:val="0"/>
          <w:sz w:val="20"/>
          <w:szCs w:val="20"/>
        </w:rPr>
        <w:t>večinoma</w:t>
      </w:r>
      <w:r w:rsidRPr="008E4DAB">
        <w:rPr>
          <w:rFonts w:ascii="Arial" w:eastAsia="Times New Roman" w:hAnsi="Arial" w:cs="Arial"/>
          <w:kern w:val="0"/>
          <w:sz w:val="20"/>
          <w:szCs w:val="20"/>
        </w:rPr>
        <w:t xml:space="preserve"> izvaja centralizirano, kar zagotavlja enakomernejšo obremenjenost finančnih uradov, hkrati pa odpravlja morebitne lokalne vplive, saj inšpektorji v večjem deležu opravljajo nadzore pri zavezancih, ki imajo sedež na drugem finančnem uradu (v izmenjavi). Uporaba programske podpore za analizo tveganja, centralno dodeljevanje in izvajanje preventivnih aktivnosti se odraža tudi v učinkih nadzorov dela in zaposlovanja na črno, ki se vsako leto povečujejo. V letu 2021 je bila dosežena uspešnost nadzorov, dodeljenih po strategijah</w:t>
      </w:r>
      <w:r w:rsidR="00E801C5">
        <w:rPr>
          <w:rFonts w:ascii="Arial" w:eastAsia="Times New Roman" w:hAnsi="Arial" w:cs="Arial"/>
          <w:kern w:val="0"/>
          <w:sz w:val="20"/>
          <w:szCs w:val="20"/>
        </w:rPr>
        <w:t>,</w:t>
      </w:r>
      <w:r w:rsidRPr="008E4DAB">
        <w:rPr>
          <w:rFonts w:ascii="Arial" w:eastAsia="Times New Roman" w:hAnsi="Arial" w:cs="Arial"/>
          <w:kern w:val="0"/>
          <w:sz w:val="20"/>
          <w:szCs w:val="20"/>
        </w:rPr>
        <w:t xml:space="preserve"> v višini 79 %, kar pomeni, da so od 100 </w:t>
      </w:r>
      <w:r w:rsidR="00727843">
        <w:rPr>
          <w:rFonts w:ascii="Arial" w:eastAsia="Times New Roman" w:hAnsi="Arial" w:cs="Arial"/>
          <w:kern w:val="0"/>
          <w:sz w:val="20"/>
          <w:szCs w:val="20"/>
        </w:rPr>
        <w:br/>
      </w:r>
      <w:r w:rsidRPr="008E4DAB">
        <w:rPr>
          <w:rFonts w:ascii="Arial" w:eastAsia="Times New Roman" w:hAnsi="Arial" w:cs="Arial"/>
          <w:kern w:val="0"/>
          <w:sz w:val="20"/>
          <w:szCs w:val="20"/>
        </w:rPr>
        <w:t xml:space="preserve">izvedenih nadzorov kršitve ugotovljene v 79 primerih. </w:t>
      </w:r>
    </w:p>
    <w:p w14:paraId="18813D9D" w14:textId="77777777" w:rsidR="008E4DAB" w:rsidRPr="008E4DAB" w:rsidRDefault="008E4DAB" w:rsidP="008E4DAB">
      <w:pPr>
        <w:widowControl/>
        <w:suppressAutoHyphens w:val="0"/>
        <w:autoSpaceDN/>
        <w:spacing w:line="260" w:lineRule="atLeast"/>
        <w:textAlignment w:val="auto"/>
        <w:rPr>
          <w:rFonts w:ascii="Arial" w:eastAsia="Times New Roman" w:hAnsi="Arial" w:cs="Arial"/>
          <w:i/>
          <w:color w:val="FF0000"/>
          <w:kern w:val="0"/>
          <w:sz w:val="20"/>
          <w:szCs w:val="20"/>
          <w:lang w:eastAsia="en-US"/>
        </w:rPr>
      </w:pPr>
    </w:p>
    <w:p w14:paraId="31255FD7" w14:textId="77D6F4D9" w:rsidR="008E4DAB" w:rsidRPr="008E4DAB" w:rsidRDefault="008E4DAB" w:rsidP="008E4DAB">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8E4DAB">
        <w:rPr>
          <w:rFonts w:ascii="Arial" w:eastAsia="Times New Roman" w:hAnsi="Arial" w:cs="Arial"/>
          <w:b/>
          <w:bCs/>
          <w:iCs/>
          <w:kern w:val="0"/>
          <w:sz w:val="20"/>
          <w:szCs w:val="20"/>
          <w:lang w:eastAsia="en-US"/>
        </w:rPr>
        <w:t xml:space="preserve">Koordinirane akcije z </w:t>
      </w:r>
      <w:r w:rsidR="00471556">
        <w:rPr>
          <w:rFonts w:ascii="Arial" w:eastAsia="Times New Roman" w:hAnsi="Arial" w:cs="Arial"/>
          <w:b/>
          <w:bCs/>
          <w:iCs/>
          <w:kern w:val="0"/>
          <w:sz w:val="20"/>
          <w:szCs w:val="20"/>
          <w:lang w:eastAsia="en-US"/>
        </w:rPr>
        <w:t>drugimi</w:t>
      </w:r>
      <w:r w:rsidR="00471556" w:rsidRPr="008E4DAB">
        <w:rPr>
          <w:rFonts w:ascii="Arial" w:eastAsia="Times New Roman" w:hAnsi="Arial" w:cs="Arial"/>
          <w:b/>
          <w:bCs/>
          <w:iCs/>
          <w:kern w:val="0"/>
          <w:sz w:val="20"/>
          <w:szCs w:val="20"/>
          <w:lang w:eastAsia="en-US"/>
        </w:rPr>
        <w:t xml:space="preserve"> </w:t>
      </w:r>
      <w:r w:rsidRPr="008E4DAB">
        <w:rPr>
          <w:rFonts w:ascii="Arial" w:eastAsia="Times New Roman" w:hAnsi="Arial" w:cs="Arial"/>
          <w:b/>
          <w:bCs/>
          <w:iCs/>
          <w:kern w:val="0"/>
          <w:sz w:val="20"/>
          <w:szCs w:val="20"/>
          <w:lang w:eastAsia="en-US"/>
        </w:rPr>
        <w:t>inšpekcijskimi službami</w:t>
      </w:r>
    </w:p>
    <w:p w14:paraId="01DA909A" w14:textId="77777777" w:rsidR="008E4DAB" w:rsidRPr="008E4DAB" w:rsidRDefault="008E4DAB" w:rsidP="008E4DAB">
      <w:pPr>
        <w:widowControl/>
        <w:suppressAutoHyphens w:val="0"/>
        <w:autoSpaceDN/>
        <w:spacing w:line="260" w:lineRule="atLeast"/>
        <w:textAlignment w:val="auto"/>
        <w:rPr>
          <w:rFonts w:ascii="Arial" w:eastAsia="Times New Roman" w:hAnsi="Arial" w:cs="Arial"/>
          <w:b/>
          <w:kern w:val="0"/>
          <w:sz w:val="20"/>
          <w:szCs w:val="20"/>
          <w:lang w:eastAsia="en-US"/>
        </w:rPr>
      </w:pPr>
    </w:p>
    <w:p w14:paraId="38EA2116" w14:textId="75D37849" w:rsidR="008E4DAB" w:rsidRPr="008E4DAB" w:rsidRDefault="008E4DAB" w:rsidP="008E4DAB">
      <w:pPr>
        <w:widowControl/>
        <w:suppressAutoHyphens w:val="0"/>
        <w:autoSpaceDN/>
        <w:spacing w:line="276" w:lineRule="auto"/>
        <w:jc w:val="both"/>
        <w:textAlignment w:val="auto"/>
        <w:rPr>
          <w:rFonts w:ascii="Arial" w:eastAsia="Times New Roman" w:hAnsi="Arial"/>
          <w:kern w:val="0"/>
          <w:sz w:val="20"/>
          <w:szCs w:val="24"/>
        </w:rPr>
      </w:pPr>
      <w:r w:rsidRPr="008E4DAB">
        <w:rPr>
          <w:rFonts w:ascii="Arial" w:eastAsia="Times New Roman" w:hAnsi="Arial" w:cs="Arial"/>
          <w:kern w:val="0"/>
          <w:sz w:val="20"/>
          <w:szCs w:val="20"/>
        </w:rPr>
        <w:t xml:space="preserve">FURS je sodeloval tudi v koordiniranih akcijah z </w:t>
      </w:r>
      <w:r w:rsidR="00471556">
        <w:rPr>
          <w:rFonts w:ascii="Arial" w:eastAsia="Times New Roman" w:hAnsi="Arial" w:cs="Arial"/>
          <w:kern w:val="0"/>
          <w:sz w:val="20"/>
          <w:szCs w:val="20"/>
        </w:rPr>
        <w:t>drugimi</w:t>
      </w:r>
      <w:r w:rsidR="00471556" w:rsidRPr="008E4DAB">
        <w:rPr>
          <w:rFonts w:ascii="Arial" w:eastAsia="Times New Roman" w:hAnsi="Arial" w:cs="Arial"/>
          <w:kern w:val="0"/>
          <w:sz w:val="20"/>
          <w:szCs w:val="20"/>
        </w:rPr>
        <w:t xml:space="preserve"> </w:t>
      </w:r>
      <w:r w:rsidRPr="008E4DAB">
        <w:rPr>
          <w:rFonts w:ascii="Arial" w:eastAsia="Times New Roman" w:hAnsi="Arial" w:cs="Arial"/>
          <w:kern w:val="0"/>
          <w:sz w:val="20"/>
          <w:szCs w:val="20"/>
        </w:rPr>
        <w:t xml:space="preserve">inšpekcijskimi službami. </w:t>
      </w:r>
      <w:r w:rsidRPr="008E4DAB">
        <w:rPr>
          <w:rFonts w:ascii="Arial" w:eastAsia="Times New Roman" w:hAnsi="Arial"/>
          <w:kern w:val="0"/>
          <w:sz w:val="20"/>
          <w:szCs w:val="24"/>
        </w:rPr>
        <w:t xml:space="preserve">Največ sodelovanja je s </w:t>
      </w:r>
      <w:r w:rsidR="007D24AA">
        <w:rPr>
          <w:rFonts w:ascii="Arial" w:eastAsia="Times New Roman" w:hAnsi="Arial"/>
          <w:kern w:val="0"/>
          <w:sz w:val="20"/>
          <w:szCs w:val="24"/>
        </w:rPr>
        <w:t>p</w:t>
      </w:r>
      <w:r w:rsidRPr="008E4DAB">
        <w:rPr>
          <w:rFonts w:ascii="Arial" w:eastAsia="Times New Roman" w:hAnsi="Arial"/>
          <w:kern w:val="0"/>
          <w:sz w:val="20"/>
          <w:szCs w:val="24"/>
        </w:rPr>
        <w:t xml:space="preserve">olicijo, </w:t>
      </w:r>
      <w:r w:rsidR="00CD5395">
        <w:rPr>
          <w:rFonts w:ascii="Arial" w:eastAsia="Times New Roman" w:hAnsi="Arial"/>
          <w:kern w:val="0"/>
          <w:sz w:val="20"/>
          <w:szCs w:val="24"/>
        </w:rPr>
        <w:t>TIRS</w:t>
      </w:r>
      <w:r w:rsidRPr="008E4DAB">
        <w:rPr>
          <w:rFonts w:ascii="Arial" w:eastAsia="Times New Roman" w:hAnsi="Arial"/>
          <w:kern w:val="0"/>
          <w:sz w:val="20"/>
          <w:szCs w:val="24"/>
        </w:rPr>
        <w:t xml:space="preserve">, </w:t>
      </w:r>
      <w:r w:rsidR="00CD5395">
        <w:rPr>
          <w:rFonts w:ascii="Arial" w:eastAsia="Times New Roman" w:hAnsi="Arial"/>
          <w:kern w:val="0"/>
          <w:sz w:val="20"/>
          <w:szCs w:val="24"/>
        </w:rPr>
        <w:t>IRSD</w:t>
      </w:r>
      <w:r w:rsidRPr="008E4DAB">
        <w:rPr>
          <w:rFonts w:ascii="Arial" w:eastAsia="Times New Roman" w:hAnsi="Arial"/>
          <w:kern w:val="0"/>
          <w:sz w:val="20"/>
          <w:szCs w:val="24"/>
        </w:rPr>
        <w:t xml:space="preserve">, v letu 2021 </w:t>
      </w:r>
      <w:r w:rsidR="00471556">
        <w:rPr>
          <w:rFonts w:ascii="Arial" w:eastAsia="Times New Roman" w:hAnsi="Arial"/>
          <w:kern w:val="0"/>
          <w:sz w:val="20"/>
          <w:szCs w:val="24"/>
        </w:rPr>
        <w:t xml:space="preserve">pa </w:t>
      </w:r>
      <w:r w:rsidRPr="008E4DAB">
        <w:rPr>
          <w:rFonts w:ascii="Arial" w:eastAsia="Times New Roman" w:hAnsi="Arial"/>
          <w:kern w:val="0"/>
          <w:sz w:val="20"/>
          <w:szCs w:val="24"/>
        </w:rPr>
        <w:t xml:space="preserve">od primera do primera tudi z </w:t>
      </w:r>
      <w:r w:rsidR="00471556">
        <w:rPr>
          <w:rFonts w:ascii="Arial" w:eastAsia="Times New Roman" w:hAnsi="Arial"/>
          <w:kern w:val="0"/>
          <w:sz w:val="20"/>
          <w:szCs w:val="24"/>
        </w:rPr>
        <w:t>drugimi</w:t>
      </w:r>
      <w:r w:rsidR="00471556" w:rsidRPr="008E4DAB">
        <w:rPr>
          <w:rFonts w:ascii="Arial" w:eastAsia="Times New Roman" w:hAnsi="Arial"/>
          <w:kern w:val="0"/>
          <w:sz w:val="20"/>
          <w:szCs w:val="24"/>
        </w:rPr>
        <w:t xml:space="preserve"> </w:t>
      </w:r>
      <w:r w:rsidRPr="008E4DAB">
        <w:rPr>
          <w:rFonts w:ascii="Arial" w:eastAsia="Times New Roman" w:hAnsi="Arial"/>
          <w:kern w:val="0"/>
          <w:sz w:val="20"/>
          <w:szCs w:val="24"/>
        </w:rPr>
        <w:t xml:space="preserve">nadzornimi organi, kot </w:t>
      </w:r>
      <w:r w:rsidR="00471556">
        <w:rPr>
          <w:rFonts w:ascii="Arial" w:eastAsia="Times New Roman" w:hAnsi="Arial"/>
          <w:kern w:val="0"/>
          <w:sz w:val="20"/>
          <w:szCs w:val="24"/>
        </w:rPr>
        <w:t>so</w:t>
      </w:r>
      <w:r w:rsidR="00471556" w:rsidRPr="008E4DAB">
        <w:rPr>
          <w:rFonts w:ascii="Arial" w:eastAsia="Times New Roman" w:hAnsi="Arial"/>
          <w:kern w:val="0"/>
          <w:sz w:val="20"/>
          <w:szCs w:val="24"/>
        </w:rPr>
        <w:t xml:space="preserve"> </w:t>
      </w:r>
      <w:r w:rsidR="00CD5395">
        <w:rPr>
          <w:rFonts w:ascii="Arial" w:eastAsia="Times New Roman" w:hAnsi="Arial"/>
          <w:kern w:val="0"/>
          <w:sz w:val="20"/>
          <w:szCs w:val="24"/>
        </w:rPr>
        <w:t>IRSKGLR</w:t>
      </w:r>
      <w:r w:rsidRPr="008E4DAB">
        <w:rPr>
          <w:rFonts w:ascii="Arial" w:eastAsia="Times New Roman" w:hAnsi="Arial"/>
          <w:kern w:val="0"/>
          <w:sz w:val="20"/>
          <w:szCs w:val="24"/>
        </w:rPr>
        <w:t xml:space="preserve">, </w:t>
      </w:r>
      <w:r w:rsidR="00303ED9">
        <w:rPr>
          <w:rFonts w:ascii="Arial" w:eastAsia="Times New Roman" w:hAnsi="Arial"/>
          <w:kern w:val="0"/>
          <w:sz w:val="20"/>
          <w:szCs w:val="24"/>
        </w:rPr>
        <w:t>UVHVVR</w:t>
      </w:r>
      <w:r w:rsidR="00CD5395">
        <w:rPr>
          <w:rFonts w:ascii="Arial" w:eastAsia="Times New Roman" w:hAnsi="Arial"/>
          <w:kern w:val="0"/>
          <w:sz w:val="20"/>
          <w:szCs w:val="24"/>
        </w:rPr>
        <w:t xml:space="preserve"> </w:t>
      </w:r>
      <w:r w:rsidRPr="008E4DAB">
        <w:rPr>
          <w:rFonts w:ascii="Arial" w:eastAsia="Times New Roman" w:hAnsi="Arial"/>
          <w:kern w:val="0"/>
          <w:sz w:val="20"/>
          <w:szCs w:val="24"/>
        </w:rPr>
        <w:t>in Z</w:t>
      </w:r>
      <w:r w:rsidR="00CD5395">
        <w:rPr>
          <w:rFonts w:ascii="Arial" w:eastAsia="Times New Roman" w:hAnsi="Arial"/>
          <w:kern w:val="0"/>
          <w:sz w:val="20"/>
          <w:szCs w:val="24"/>
        </w:rPr>
        <w:t>I</w:t>
      </w:r>
      <w:r w:rsidRPr="008E4DAB">
        <w:rPr>
          <w:rFonts w:ascii="Arial" w:eastAsia="Times New Roman" w:hAnsi="Arial"/>
          <w:kern w:val="0"/>
          <w:sz w:val="20"/>
          <w:szCs w:val="24"/>
        </w:rPr>
        <w:t xml:space="preserve">RS. </w:t>
      </w:r>
    </w:p>
    <w:p w14:paraId="09042B3B" w14:textId="77777777" w:rsidR="008E4DAB" w:rsidRPr="008E4DAB" w:rsidRDefault="008E4DAB" w:rsidP="008E4DAB">
      <w:pPr>
        <w:widowControl/>
        <w:suppressAutoHyphens w:val="0"/>
        <w:autoSpaceDN/>
        <w:spacing w:line="276" w:lineRule="auto"/>
        <w:jc w:val="both"/>
        <w:textAlignment w:val="auto"/>
        <w:rPr>
          <w:rFonts w:ascii="Arial" w:eastAsia="Times New Roman" w:hAnsi="Arial"/>
          <w:color w:val="FF0000"/>
          <w:kern w:val="0"/>
          <w:sz w:val="20"/>
          <w:szCs w:val="24"/>
        </w:rPr>
      </w:pPr>
    </w:p>
    <w:p w14:paraId="7FFB1F91" w14:textId="4CBA8068" w:rsidR="008E4DAB" w:rsidRPr="008E4DAB" w:rsidRDefault="008E4DAB" w:rsidP="008E4DAB">
      <w:pPr>
        <w:widowControl/>
        <w:suppressAutoHyphens w:val="0"/>
        <w:autoSpaceDN/>
        <w:spacing w:line="276" w:lineRule="auto"/>
        <w:jc w:val="both"/>
        <w:textAlignment w:val="auto"/>
        <w:rPr>
          <w:rFonts w:ascii="Arial" w:eastAsia="Times New Roman" w:hAnsi="Arial"/>
          <w:kern w:val="0"/>
          <w:sz w:val="20"/>
          <w:szCs w:val="24"/>
          <w:lang w:eastAsia="en-US"/>
        </w:rPr>
      </w:pPr>
      <w:r w:rsidRPr="008E4DAB">
        <w:rPr>
          <w:rFonts w:ascii="Arial" w:eastAsia="Times New Roman" w:hAnsi="Arial"/>
          <w:kern w:val="0"/>
          <w:sz w:val="20"/>
          <w:szCs w:val="24"/>
          <w:lang w:eastAsia="en-US"/>
        </w:rPr>
        <w:t>V sodelovanju z drugimi inšpekcijami so se po posameznih primerih izvajali koordinirani nadzori, izmenjava informacij</w:t>
      </w:r>
      <w:r w:rsidR="00425895">
        <w:rPr>
          <w:rFonts w:ascii="Arial" w:eastAsia="Times New Roman" w:hAnsi="Arial"/>
          <w:kern w:val="0"/>
          <w:sz w:val="20"/>
          <w:szCs w:val="24"/>
          <w:lang w:eastAsia="en-US"/>
        </w:rPr>
        <w:t>,</w:t>
      </w:r>
      <w:r w:rsidRPr="008E4DAB">
        <w:rPr>
          <w:rFonts w:ascii="Arial" w:eastAsia="Times New Roman" w:hAnsi="Arial"/>
          <w:kern w:val="0"/>
          <w:sz w:val="20"/>
          <w:szCs w:val="24"/>
          <w:lang w:eastAsia="en-US"/>
        </w:rPr>
        <w:t xml:space="preserve"> potrebnih za potrebe postopka nadzora</w:t>
      </w:r>
      <w:r w:rsidR="00471556">
        <w:rPr>
          <w:rFonts w:ascii="Arial" w:eastAsia="Times New Roman" w:hAnsi="Arial"/>
          <w:kern w:val="0"/>
          <w:sz w:val="20"/>
          <w:szCs w:val="24"/>
          <w:lang w:eastAsia="en-US"/>
        </w:rPr>
        <w:t>,</w:t>
      </w:r>
      <w:r w:rsidRPr="008E4DAB">
        <w:rPr>
          <w:rFonts w:ascii="Arial" w:eastAsia="Times New Roman" w:hAnsi="Arial"/>
          <w:kern w:val="0"/>
          <w:sz w:val="20"/>
          <w:szCs w:val="24"/>
          <w:lang w:eastAsia="en-US"/>
        </w:rPr>
        <w:t xml:space="preserve"> </w:t>
      </w:r>
      <w:r w:rsidR="00471556">
        <w:rPr>
          <w:rFonts w:ascii="Arial" w:eastAsia="Times New Roman" w:hAnsi="Arial"/>
          <w:kern w:val="0"/>
          <w:sz w:val="20"/>
          <w:szCs w:val="24"/>
          <w:lang w:eastAsia="en-US"/>
        </w:rPr>
        <w:t>in</w:t>
      </w:r>
      <w:r w:rsidR="00471556" w:rsidRPr="008E4DAB">
        <w:rPr>
          <w:rFonts w:ascii="Arial" w:eastAsia="Times New Roman" w:hAnsi="Arial"/>
          <w:kern w:val="0"/>
          <w:sz w:val="20"/>
          <w:szCs w:val="24"/>
          <w:lang w:eastAsia="en-US"/>
        </w:rPr>
        <w:t xml:space="preserve"> </w:t>
      </w:r>
      <w:r w:rsidRPr="008E4DAB">
        <w:rPr>
          <w:rFonts w:ascii="Arial" w:eastAsia="Times New Roman" w:hAnsi="Arial"/>
          <w:kern w:val="0"/>
          <w:sz w:val="20"/>
          <w:szCs w:val="24"/>
          <w:lang w:eastAsia="en-US"/>
        </w:rPr>
        <w:t xml:space="preserve">odstopale kršitve </w:t>
      </w:r>
      <w:r w:rsidR="00425895">
        <w:rPr>
          <w:rFonts w:ascii="Arial" w:eastAsia="Times New Roman" w:hAnsi="Arial"/>
          <w:kern w:val="0"/>
          <w:sz w:val="20"/>
          <w:szCs w:val="24"/>
          <w:lang w:eastAsia="en-US"/>
        </w:rPr>
        <w:t>iz</w:t>
      </w:r>
      <w:r w:rsidRPr="008E4DAB">
        <w:rPr>
          <w:rFonts w:ascii="Arial" w:eastAsia="Times New Roman" w:hAnsi="Arial"/>
          <w:kern w:val="0"/>
          <w:sz w:val="20"/>
          <w:szCs w:val="24"/>
          <w:lang w:eastAsia="en-US"/>
        </w:rPr>
        <w:t xml:space="preserve"> pristojnosti drugega inšpektorata.</w:t>
      </w:r>
    </w:p>
    <w:p w14:paraId="5FF6F329" w14:textId="77777777" w:rsidR="008E4DAB" w:rsidRPr="008E4DAB" w:rsidRDefault="008E4DAB" w:rsidP="008E4DAB">
      <w:pPr>
        <w:widowControl/>
        <w:suppressAutoHyphens w:val="0"/>
        <w:autoSpaceDN/>
        <w:spacing w:line="276" w:lineRule="auto"/>
        <w:jc w:val="both"/>
        <w:textAlignment w:val="auto"/>
        <w:rPr>
          <w:rFonts w:ascii="Arial" w:eastAsia="Times New Roman" w:hAnsi="Arial" w:cs="Arial"/>
          <w:color w:val="FF0000"/>
          <w:kern w:val="0"/>
          <w:sz w:val="20"/>
          <w:szCs w:val="20"/>
        </w:rPr>
      </w:pPr>
    </w:p>
    <w:p w14:paraId="1FDB64E8" w14:textId="47103A47" w:rsidR="008E4DAB" w:rsidRPr="008E4DAB" w:rsidRDefault="008E4DAB" w:rsidP="008E4DAB">
      <w:pPr>
        <w:widowControl/>
        <w:suppressAutoHyphens w:val="0"/>
        <w:autoSpaceDN/>
        <w:spacing w:line="260" w:lineRule="atLeast"/>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V letu 2021 je FURS z drugimi organi sodeloval na naslednjih področjih:</w:t>
      </w:r>
    </w:p>
    <w:p w14:paraId="3EBAD92B" w14:textId="1303E0FD" w:rsidR="008E4DAB" w:rsidRPr="008E4DAB" w:rsidRDefault="008E4DAB" w:rsidP="008E4DAB">
      <w:pPr>
        <w:widowControl/>
        <w:numPr>
          <w:ilvl w:val="0"/>
          <w:numId w:val="54"/>
        </w:numPr>
        <w:suppressAutoHyphens w:val="0"/>
        <w:autoSpaceDN/>
        <w:spacing w:line="259" w:lineRule="auto"/>
        <w:contextualSpacing/>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v koordinaciji z drugimi inšpektorati so se v zelo velikem obsegu izvajali nadzori </w:t>
      </w:r>
      <w:r w:rsidR="00471556">
        <w:rPr>
          <w:rFonts w:ascii="Arial" w:eastAsia="Times New Roman" w:hAnsi="Arial" w:cs="Arial"/>
          <w:kern w:val="0"/>
          <w:sz w:val="20"/>
          <w:szCs w:val="20"/>
          <w:lang w:eastAsia="en-US"/>
        </w:rPr>
        <w:t xml:space="preserve">po </w:t>
      </w:r>
      <w:r w:rsidRPr="008E4DAB">
        <w:rPr>
          <w:rFonts w:ascii="Arial" w:eastAsia="Times New Roman" w:hAnsi="Arial" w:cs="Arial"/>
          <w:kern w:val="0"/>
          <w:sz w:val="20"/>
          <w:szCs w:val="20"/>
        </w:rPr>
        <w:t>prve</w:t>
      </w:r>
      <w:r w:rsidR="00471556">
        <w:rPr>
          <w:rFonts w:ascii="Arial" w:eastAsia="Times New Roman" w:hAnsi="Arial" w:cs="Arial"/>
          <w:kern w:val="0"/>
          <w:sz w:val="20"/>
          <w:szCs w:val="20"/>
        </w:rPr>
        <w:t>m</w:t>
      </w:r>
      <w:r w:rsidRPr="008E4DAB">
        <w:rPr>
          <w:rFonts w:ascii="Arial" w:eastAsia="Times New Roman" w:hAnsi="Arial" w:cs="Arial"/>
          <w:kern w:val="0"/>
          <w:sz w:val="20"/>
          <w:szCs w:val="20"/>
        </w:rPr>
        <w:t xml:space="preserve"> odstavk</w:t>
      </w:r>
      <w:r w:rsidR="00471556">
        <w:rPr>
          <w:rFonts w:ascii="Arial" w:eastAsia="Times New Roman" w:hAnsi="Arial" w:cs="Arial"/>
          <w:kern w:val="0"/>
          <w:sz w:val="20"/>
          <w:szCs w:val="20"/>
        </w:rPr>
        <w:t>u</w:t>
      </w:r>
      <w:r w:rsidRPr="008E4DAB">
        <w:rPr>
          <w:rFonts w:ascii="Arial" w:eastAsia="Times New Roman" w:hAnsi="Arial" w:cs="Arial"/>
          <w:kern w:val="0"/>
          <w:sz w:val="20"/>
          <w:szCs w:val="20"/>
        </w:rPr>
        <w:t xml:space="preserve"> </w:t>
      </w:r>
      <w:r w:rsidR="00727843">
        <w:rPr>
          <w:rFonts w:ascii="Arial" w:eastAsia="Times New Roman" w:hAnsi="Arial" w:cs="Arial"/>
          <w:kern w:val="0"/>
          <w:sz w:val="20"/>
          <w:szCs w:val="20"/>
        </w:rPr>
        <w:br/>
      </w:r>
      <w:r w:rsidRPr="008E4DAB">
        <w:rPr>
          <w:rFonts w:ascii="Arial" w:eastAsia="Times New Roman" w:hAnsi="Arial" w:cs="Arial"/>
          <w:kern w:val="0"/>
          <w:sz w:val="20"/>
          <w:szCs w:val="20"/>
        </w:rPr>
        <w:t xml:space="preserve">39. člena </w:t>
      </w:r>
      <w:r w:rsidR="003E4D46">
        <w:rPr>
          <w:rFonts w:ascii="Arial" w:eastAsia="Times New Roman" w:hAnsi="Arial" w:cs="Arial"/>
          <w:kern w:val="0"/>
          <w:sz w:val="20"/>
          <w:szCs w:val="20"/>
        </w:rPr>
        <w:t>ZNB</w:t>
      </w:r>
      <w:r w:rsidRPr="008E4DAB">
        <w:rPr>
          <w:rFonts w:ascii="Arial" w:eastAsia="Times New Roman" w:hAnsi="Arial" w:cs="Arial"/>
          <w:kern w:val="0"/>
          <w:sz w:val="20"/>
          <w:szCs w:val="20"/>
        </w:rPr>
        <w:t xml:space="preserve"> v zvezi s spoštovanjem </w:t>
      </w:r>
      <w:r w:rsidR="003E4D46">
        <w:rPr>
          <w:rFonts w:ascii="Arial" w:eastAsia="Times New Roman" w:hAnsi="Arial" w:cs="Arial"/>
          <w:kern w:val="0"/>
          <w:sz w:val="20"/>
          <w:szCs w:val="20"/>
        </w:rPr>
        <w:t>v</w:t>
      </w:r>
      <w:r w:rsidRPr="008E4DAB">
        <w:rPr>
          <w:rFonts w:ascii="Arial" w:eastAsia="Times New Roman" w:hAnsi="Arial" w:cs="Arial"/>
          <w:kern w:val="0"/>
          <w:sz w:val="20"/>
          <w:szCs w:val="20"/>
        </w:rPr>
        <w:t xml:space="preserve">ladnih ukrepov za preprečevanje širjenja okužbe z virusom </w:t>
      </w:r>
      <w:r w:rsidR="003E4D46" w:rsidRPr="005907B0">
        <w:rPr>
          <w:rFonts w:ascii="Arial" w:eastAsia="Times New Roman" w:hAnsi="Arial" w:cs="Arial"/>
          <w:color w:val="000000" w:themeColor="text1"/>
          <w:kern w:val="0"/>
          <w:sz w:val="20"/>
          <w:szCs w:val="20"/>
          <w:lang w:eastAsia="en-US"/>
        </w:rPr>
        <w:t>SARS-CoV-2</w:t>
      </w:r>
      <w:r w:rsidRPr="008E4DAB">
        <w:rPr>
          <w:rFonts w:ascii="Arial" w:eastAsia="Times New Roman" w:hAnsi="Arial" w:cs="Arial"/>
          <w:kern w:val="0"/>
          <w:sz w:val="20"/>
          <w:szCs w:val="20"/>
        </w:rPr>
        <w:t xml:space="preserve">, ki so se na </w:t>
      </w:r>
      <w:r w:rsidR="003E4D46">
        <w:rPr>
          <w:rFonts w:ascii="Arial" w:eastAsia="Times New Roman" w:hAnsi="Arial" w:cs="Arial"/>
          <w:kern w:val="0"/>
          <w:sz w:val="20"/>
          <w:szCs w:val="20"/>
        </w:rPr>
        <w:t>FU</w:t>
      </w:r>
      <w:r w:rsidRPr="008E4DAB">
        <w:rPr>
          <w:rFonts w:ascii="Arial" w:eastAsia="Times New Roman" w:hAnsi="Arial" w:cs="Arial"/>
          <w:kern w:val="0"/>
          <w:sz w:val="20"/>
          <w:szCs w:val="20"/>
        </w:rPr>
        <w:t xml:space="preserve">RS izvajali </w:t>
      </w:r>
      <w:r w:rsidR="0089241E">
        <w:rPr>
          <w:rFonts w:ascii="Arial" w:eastAsia="Times New Roman" w:hAnsi="Arial" w:cs="Arial"/>
          <w:kern w:val="0"/>
          <w:sz w:val="20"/>
          <w:szCs w:val="20"/>
        </w:rPr>
        <w:t>večinoma</w:t>
      </w:r>
      <w:r w:rsidRPr="008E4DAB">
        <w:rPr>
          <w:rFonts w:ascii="Arial" w:eastAsia="Times New Roman" w:hAnsi="Arial" w:cs="Arial"/>
          <w:kern w:val="0"/>
          <w:sz w:val="20"/>
          <w:szCs w:val="20"/>
        </w:rPr>
        <w:t xml:space="preserve"> vzporedno </w:t>
      </w:r>
      <w:r w:rsidR="003E4D46">
        <w:rPr>
          <w:rFonts w:ascii="Arial" w:eastAsia="Times New Roman" w:hAnsi="Arial" w:cs="Arial"/>
          <w:kern w:val="0"/>
          <w:sz w:val="20"/>
          <w:szCs w:val="20"/>
        </w:rPr>
        <w:t>s</w:t>
      </w:r>
      <w:r w:rsidRPr="008E4DAB">
        <w:rPr>
          <w:rFonts w:ascii="Arial" w:eastAsia="Times New Roman" w:hAnsi="Arial" w:cs="Arial"/>
          <w:kern w:val="0"/>
          <w:sz w:val="20"/>
          <w:szCs w:val="20"/>
        </w:rPr>
        <w:t xml:space="preserve"> primarnim nadzorom zaposlovanja na črno in nadzori gotovinskega poslovanja;</w:t>
      </w:r>
    </w:p>
    <w:p w14:paraId="212A2C00" w14:textId="6C4878D7" w:rsidR="008E4DAB" w:rsidRPr="008E4DAB" w:rsidRDefault="008E4DAB" w:rsidP="008E4DAB">
      <w:pPr>
        <w:widowControl/>
        <w:numPr>
          <w:ilvl w:val="0"/>
          <w:numId w:val="54"/>
        </w:numPr>
        <w:suppressAutoHyphens w:val="0"/>
        <w:autoSpaceDN/>
        <w:spacing w:line="259" w:lineRule="auto"/>
        <w:contextualSpacing/>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nadzor dela in zaposlovanja na črno ter izdajanj</w:t>
      </w:r>
      <w:r w:rsidR="003E4D46">
        <w:rPr>
          <w:rFonts w:ascii="Arial" w:eastAsia="Times New Roman" w:hAnsi="Arial" w:cs="Arial"/>
          <w:kern w:val="0"/>
          <w:sz w:val="20"/>
          <w:szCs w:val="20"/>
          <w:lang w:eastAsia="en-US"/>
        </w:rPr>
        <w:t>e</w:t>
      </w:r>
      <w:r w:rsidRPr="008E4DAB">
        <w:rPr>
          <w:rFonts w:ascii="Arial" w:eastAsia="Times New Roman" w:hAnsi="Arial" w:cs="Arial"/>
          <w:kern w:val="0"/>
          <w:sz w:val="20"/>
          <w:szCs w:val="20"/>
          <w:lang w:eastAsia="en-US"/>
        </w:rPr>
        <w:t xml:space="preserve"> računov v dejavnostih, kjer se opravlja pretežno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 xml:space="preserve">gotovinsko poslovanje, in sicer v trgovini na drobno na stojnicah ter v specializiranih prodajalnah s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 xml:space="preserve">sadjem in zelenjavo, je potekal v sodelovanju z </w:t>
      </w:r>
      <w:r w:rsidR="00303ED9">
        <w:rPr>
          <w:rFonts w:ascii="Arial" w:eastAsia="Times New Roman" w:hAnsi="Arial" w:cs="Arial"/>
          <w:kern w:val="0"/>
          <w:sz w:val="20"/>
          <w:szCs w:val="20"/>
          <w:lang w:eastAsia="en-US"/>
        </w:rPr>
        <w:t>IRSKGLR</w:t>
      </w:r>
      <w:r w:rsidRPr="008E4DAB">
        <w:rPr>
          <w:rFonts w:ascii="Arial" w:eastAsia="Times New Roman" w:hAnsi="Arial" w:cs="Arial"/>
          <w:kern w:val="0"/>
          <w:sz w:val="20"/>
          <w:szCs w:val="20"/>
          <w:lang w:eastAsia="en-US"/>
        </w:rPr>
        <w:t>, UVHVVR in TIRS;</w:t>
      </w:r>
    </w:p>
    <w:p w14:paraId="69E6CC9F" w14:textId="3350B27D" w:rsidR="008E4DAB" w:rsidRDefault="008E4DAB" w:rsidP="008E4DAB">
      <w:pPr>
        <w:widowControl/>
        <w:numPr>
          <w:ilvl w:val="0"/>
          <w:numId w:val="54"/>
        </w:numPr>
        <w:suppressAutoHyphens w:val="0"/>
        <w:autoSpaceDN/>
        <w:spacing w:line="259" w:lineRule="auto"/>
        <w:contextualSpacing/>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sodelova</w:t>
      </w:r>
      <w:r w:rsidR="00303ED9">
        <w:rPr>
          <w:rFonts w:ascii="Arial" w:eastAsia="Times New Roman" w:hAnsi="Arial" w:cs="Arial"/>
          <w:kern w:val="0"/>
          <w:sz w:val="20"/>
          <w:szCs w:val="20"/>
          <w:lang w:eastAsia="en-US"/>
        </w:rPr>
        <w:t>nje</w:t>
      </w:r>
      <w:r w:rsidRPr="008E4DAB">
        <w:rPr>
          <w:rFonts w:ascii="Arial" w:eastAsia="Times New Roman" w:hAnsi="Arial" w:cs="Arial"/>
          <w:kern w:val="0"/>
          <w:sz w:val="20"/>
          <w:szCs w:val="20"/>
          <w:lang w:eastAsia="en-US"/>
        </w:rPr>
        <w:t xml:space="preserve"> v skupni evropski akciji trgovine z ljudmi </w:t>
      </w:r>
      <w:r w:rsidR="0089241E">
        <w:rPr>
          <w:rFonts w:ascii="Arial" w:eastAsia="Times New Roman" w:hAnsi="Arial" w:cs="Arial"/>
          <w:kern w:val="0"/>
          <w:sz w:val="20"/>
          <w:szCs w:val="20"/>
          <w:lang w:eastAsia="en-US"/>
        </w:rPr>
        <w:t>–</w:t>
      </w:r>
      <w:r w:rsidRPr="008E4DAB">
        <w:rPr>
          <w:rFonts w:ascii="Arial" w:eastAsia="Times New Roman" w:hAnsi="Arial" w:cs="Arial"/>
          <w:kern w:val="0"/>
          <w:sz w:val="20"/>
          <w:szCs w:val="20"/>
          <w:lang w:eastAsia="en-US"/>
        </w:rPr>
        <w:t xml:space="preserve"> JAD THB 2021 (</w:t>
      </w:r>
      <w:r w:rsidRPr="00B01565">
        <w:rPr>
          <w:rFonts w:ascii="Arial" w:eastAsia="Times New Roman" w:hAnsi="Arial" w:cs="Arial"/>
          <w:i/>
          <w:kern w:val="0"/>
          <w:sz w:val="20"/>
          <w:szCs w:val="20"/>
          <w:lang w:eastAsia="en-US"/>
        </w:rPr>
        <w:t>Joint Action Days Trafficking in Human Beings</w:t>
      </w:r>
      <w:r w:rsidRPr="008E4DAB">
        <w:rPr>
          <w:rFonts w:ascii="Arial" w:eastAsia="Times New Roman" w:hAnsi="Arial" w:cs="Arial"/>
          <w:kern w:val="0"/>
          <w:sz w:val="20"/>
          <w:szCs w:val="20"/>
          <w:lang w:eastAsia="en-US"/>
        </w:rPr>
        <w:t xml:space="preserve">), katere nosilec je bil </w:t>
      </w:r>
      <w:r w:rsidR="00303ED9">
        <w:rPr>
          <w:rFonts w:ascii="Arial" w:eastAsia="Times New Roman" w:hAnsi="Arial" w:cs="Arial"/>
          <w:kern w:val="0"/>
          <w:sz w:val="20"/>
          <w:szCs w:val="20"/>
          <w:lang w:eastAsia="en-US"/>
        </w:rPr>
        <w:t>IRSD</w:t>
      </w:r>
      <w:r w:rsidRPr="008E4DAB">
        <w:rPr>
          <w:rFonts w:ascii="Arial" w:eastAsia="Times New Roman" w:hAnsi="Arial" w:cs="Arial"/>
          <w:kern w:val="0"/>
          <w:sz w:val="20"/>
          <w:szCs w:val="20"/>
          <w:lang w:eastAsia="en-US"/>
        </w:rPr>
        <w:t>. Namen akcije je bila prepoznava morebitnih žrtev trgovine z ljudmi, izkorišč</w:t>
      </w:r>
      <w:r w:rsidR="00303ED9">
        <w:rPr>
          <w:rFonts w:ascii="Arial" w:eastAsia="Times New Roman" w:hAnsi="Arial" w:cs="Arial"/>
          <w:kern w:val="0"/>
          <w:sz w:val="20"/>
          <w:szCs w:val="20"/>
          <w:lang w:eastAsia="en-US"/>
        </w:rPr>
        <w:t>a</w:t>
      </w:r>
      <w:r w:rsidRPr="008E4DAB">
        <w:rPr>
          <w:rFonts w:ascii="Arial" w:eastAsia="Times New Roman" w:hAnsi="Arial" w:cs="Arial"/>
          <w:kern w:val="0"/>
          <w:sz w:val="20"/>
          <w:szCs w:val="20"/>
          <w:lang w:eastAsia="en-US"/>
        </w:rPr>
        <w:t xml:space="preserve">nih v zvezi </w:t>
      </w:r>
      <w:r w:rsidR="00303ED9">
        <w:rPr>
          <w:rFonts w:ascii="Arial" w:eastAsia="Times New Roman" w:hAnsi="Arial" w:cs="Arial"/>
          <w:kern w:val="0"/>
          <w:sz w:val="20"/>
          <w:szCs w:val="20"/>
          <w:lang w:eastAsia="en-US"/>
        </w:rPr>
        <w:t xml:space="preserve">s </w:t>
      </w:r>
      <w:r w:rsidRPr="008E4DAB">
        <w:rPr>
          <w:rFonts w:ascii="Arial" w:eastAsia="Times New Roman" w:hAnsi="Arial" w:cs="Arial"/>
          <w:kern w:val="0"/>
          <w:sz w:val="20"/>
          <w:szCs w:val="20"/>
          <w:lang w:eastAsia="en-US"/>
        </w:rPr>
        <w:t>prisil</w:t>
      </w:r>
      <w:r w:rsidR="00303ED9">
        <w:rPr>
          <w:rFonts w:ascii="Arial" w:eastAsia="Times New Roman" w:hAnsi="Arial" w:cs="Arial"/>
          <w:kern w:val="0"/>
          <w:sz w:val="20"/>
          <w:szCs w:val="20"/>
          <w:lang w:eastAsia="en-US"/>
        </w:rPr>
        <w:t>nim</w:t>
      </w:r>
      <w:r w:rsidRPr="008E4DAB">
        <w:rPr>
          <w:rFonts w:ascii="Arial" w:eastAsia="Times New Roman" w:hAnsi="Arial" w:cs="Arial"/>
          <w:kern w:val="0"/>
          <w:sz w:val="20"/>
          <w:szCs w:val="20"/>
          <w:lang w:eastAsia="en-US"/>
        </w:rPr>
        <w:t xml:space="preserve"> del</w:t>
      </w:r>
      <w:r w:rsidR="00303ED9">
        <w:rPr>
          <w:rFonts w:ascii="Arial" w:eastAsia="Times New Roman" w:hAnsi="Arial" w:cs="Arial"/>
          <w:kern w:val="0"/>
          <w:sz w:val="20"/>
          <w:szCs w:val="20"/>
          <w:lang w:eastAsia="en-US"/>
        </w:rPr>
        <w:t>om</w:t>
      </w:r>
      <w:r w:rsidRPr="008E4DAB">
        <w:rPr>
          <w:rFonts w:ascii="Arial" w:eastAsia="Times New Roman" w:hAnsi="Arial" w:cs="Arial"/>
          <w:kern w:val="0"/>
          <w:sz w:val="20"/>
          <w:szCs w:val="20"/>
          <w:lang w:eastAsia="en-US"/>
        </w:rPr>
        <w:t xml:space="preserve"> in </w:t>
      </w:r>
      <w:r w:rsidR="00303ED9">
        <w:rPr>
          <w:rFonts w:ascii="Arial" w:eastAsia="Times New Roman" w:hAnsi="Arial" w:cs="Arial"/>
          <w:kern w:val="0"/>
          <w:sz w:val="20"/>
          <w:szCs w:val="20"/>
          <w:lang w:eastAsia="en-US"/>
        </w:rPr>
        <w:t xml:space="preserve">v </w:t>
      </w:r>
      <w:r w:rsidRPr="008E4DAB">
        <w:rPr>
          <w:rFonts w:ascii="Arial" w:eastAsia="Times New Roman" w:hAnsi="Arial" w:cs="Arial"/>
          <w:kern w:val="0"/>
          <w:sz w:val="20"/>
          <w:szCs w:val="20"/>
          <w:lang w:eastAsia="en-US"/>
        </w:rPr>
        <w:t>drugih oblik</w:t>
      </w:r>
      <w:r w:rsidR="00303ED9">
        <w:rPr>
          <w:rFonts w:ascii="Arial" w:eastAsia="Times New Roman" w:hAnsi="Arial" w:cs="Arial"/>
          <w:kern w:val="0"/>
          <w:sz w:val="20"/>
          <w:szCs w:val="20"/>
          <w:lang w:eastAsia="en-US"/>
        </w:rPr>
        <w:t>ah</w:t>
      </w:r>
      <w:r w:rsidRPr="008E4DAB">
        <w:rPr>
          <w:rFonts w:ascii="Arial" w:eastAsia="Times New Roman" w:hAnsi="Arial" w:cs="Arial"/>
          <w:kern w:val="0"/>
          <w:sz w:val="20"/>
          <w:szCs w:val="20"/>
          <w:lang w:eastAsia="en-US"/>
        </w:rPr>
        <w:t xml:space="preserve"> izkoriščanja pri delodajalcih, ki se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 xml:space="preserve">ukvarjajo s pripravo hitre prehrane in v pekarnah; </w:t>
      </w:r>
    </w:p>
    <w:p w14:paraId="50FC8B36" w14:textId="489D9ED1" w:rsidR="00443D62" w:rsidRPr="008E4DAB" w:rsidRDefault="00443D62" w:rsidP="00443D62">
      <w:pPr>
        <w:widowControl/>
        <w:numPr>
          <w:ilvl w:val="0"/>
          <w:numId w:val="54"/>
        </w:numPr>
        <w:suppressAutoHyphens w:val="0"/>
        <w:autoSpaceDN/>
        <w:spacing w:line="259" w:lineRule="auto"/>
        <w:contextualSpacing/>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na povabilo </w:t>
      </w:r>
      <w:r w:rsidR="007D24AA">
        <w:rPr>
          <w:rFonts w:ascii="Arial" w:eastAsia="Times New Roman" w:hAnsi="Arial" w:cs="Arial"/>
          <w:kern w:val="0"/>
          <w:sz w:val="20"/>
          <w:szCs w:val="20"/>
          <w:lang w:eastAsia="en-US"/>
        </w:rPr>
        <w:t>p</w:t>
      </w:r>
      <w:r w:rsidRPr="008E4DAB">
        <w:rPr>
          <w:rFonts w:ascii="Arial" w:eastAsia="Times New Roman" w:hAnsi="Arial" w:cs="Arial"/>
          <w:kern w:val="0"/>
          <w:sz w:val="20"/>
          <w:szCs w:val="20"/>
          <w:lang w:eastAsia="en-US"/>
        </w:rPr>
        <w:t xml:space="preserve">olicije </w:t>
      </w:r>
      <w:r>
        <w:rPr>
          <w:rFonts w:ascii="Arial" w:eastAsia="Times New Roman" w:hAnsi="Arial" w:cs="Arial"/>
          <w:kern w:val="0"/>
          <w:sz w:val="20"/>
          <w:szCs w:val="20"/>
          <w:lang w:eastAsia="en-US"/>
        </w:rPr>
        <w:t>je FURS</w:t>
      </w:r>
      <w:r w:rsidRPr="008E4DAB">
        <w:rPr>
          <w:rFonts w:ascii="Arial" w:eastAsia="Times New Roman" w:hAnsi="Arial" w:cs="Arial"/>
          <w:kern w:val="0"/>
          <w:sz w:val="20"/>
          <w:szCs w:val="20"/>
          <w:lang w:eastAsia="en-US"/>
        </w:rPr>
        <w:t xml:space="preserve"> sodeloval v pilotnem projektu delovanja skupin za obravnavo tujcev. Dne 21.</w:t>
      </w:r>
      <w:r>
        <w:rPr>
          <w:rFonts w:ascii="Arial" w:eastAsia="Times New Roman" w:hAnsi="Arial" w:cs="Arial"/>
          <w:kern w:val="0"/>
          <w:sz w:val="20"/>
          <w:szCs w:val="20"/>
          <w:lang w:eastAsia="en-US"/>
        </w:rPr>
        <w:t xml:space="preserve"> </w:t>
      </w:r>
      <w:r w:rsidRPr="008E4DAB">
        <w:rPr>
          <w:rFonts w:ascii="Arial" w:eastAsia="Times New Roman" w:hAnsi="Arial" w:cs="Arial"/>
          <w:kern w:val="0"/>
          <w:sz w:val="20"/>
          <w:szCs w:val="20"/>
          <w:lang w:eastAsia="en-US"/>
        </w:rPr>
        <w:t>4.</w:t>
      </w:r>
      <w:r>
        <w:rPr>
          <w:rFonts w:ascii="Arial" w:eastAsia="Times New Roman" w:hAnsi="Arial" w:cs="Arial"/>
          <w:kern w:val="0"/>
          <w:sz w:val="20"/>
          <w:szCs w:val="20"/>
          <w:lang w:eastAsia="en-US"/>
        </w:rPr>
        <w:t xml:space="preserve"> </w:t>
      </w:r>
      <w:r w:rsidRPr="008E4DAB">
        <w:rPr>
          <w:rFonts w:ascii="Arial" w:eastAsia="Times New Roman" w:hAnsi="Arial" w:cs="Arial"/>
          <w:kern w:val="0"/>
          <w:sz w:val="20"/>
          <w:szCs w:val="20"/>
          <w:lang w:eastAsia="en-US"/>
        </w:rPr>
        <w:t xml:space="preserve">2021 je bilo izvedeno tudi usposabljanje, na katerem </w:t>
      </w:r>
      <w:r w:rsidR="0089241E">
        <w:rPr>
          <w:rFonts w:ascii="Arial" w:eastAsia="Times New Roman" w:hAnsi="Arial" w:cs="Arial"/>
          <w:kern w:val="0"/>
          <w:sz w:val="20"/>
          <w:szCs w:val="20"/>
          <w:lang w:eastAsia="en-US"/>
        </w:rPr>
        <w:t>je</w:t>
      </w:r>
      <w:r w:rsidRPr="008E4DAB">
        <w:rPr>
          <w:rFonts w:ascii="Arial" w:eastAsia="Times New Roman" w:hAnsi="Arial" w:cs="Arial"/>
          <w:kern w:val="0"/>
          <w:sz w:val="20"/>
          <w:szCs w:val="20"/>
          <w:lang w:eastAsia="en-US"/>
        </w:rPr>
        <w:t xml:space="preserve"> FURS predstav</w:t>
      </w:r>
      <w:r w:rsidR="0089241E">
        <w:rPr>
          <w:rFonts w:ascii="Arial" w:eastAsia="Times New Roman" w:hAnsi="Arial" w:cs="Arial"/>
          <w:kern w:val="0"/>
          <w:sz w:val="20"/>
          <w:szCs w:val="20"/>
          <w:lang w:eastAsia="en-US"/>
        </w:rPr>
        <w:t>i</w:t>
      </w:r>
      <w:r w:rsidRPr="008E4DAB">
        <w:rPr>
          <w:rFonts w:ascii="Arial" w:eastAsia="Times New Roman" w:hAnsi="Arial" w:cs="Arial"/>
          <w:kern w:val="0"/>
          <w:sz w:val="20"/>
          <w:szCs w:val="20"/>
          <w:lang w:eastAsia="en-US"/>
        </w:rPr>
        <w:t xml:space="preserve">l nadzorne pristojnosti </w:t>
      </w:r>
      <w:r w:rsidR="002955FD">
        <w:rPr>
          <w:rFonts w:ascii="Arial" w:eastAsia="Times New Roman" w:hAnsi="Arial" w:cs="Arial"/>
          <w:kern w:val="0"/>
          <w:sz w:val="20"/>
          <w:szCs w:val="20"/>
          <w:lang w:eastAsia="en-US"/>
        </w:rPr>
        <w:t>glede</w:t>
      </w:r>
      <w:r w:rsidRPr="008E4DAB">
        <w:rPr>
          <w:rFonts w:ascii="Arial" w:eastAsia="Times New Roman" w:hAnsi="Arial" w:cs="Arial"/>
          <w:kern w:val="0"/>
          <w:sz w:val="20"/>
          <w:szCs w:val="20"/>
          <w:lang w:eastAsia="en-US"/>
        </w:rPr>
        <w:t xml:space="preserve"> dela in zaposlovanja na črno tujcev po ZPDZC-1.</w:t>
      </w:r>
    </w:p>
    <w:p w14:paraId="2A864D22" w14:textId="77777777" w:rsidR="008E4DAB" w:rsidRPr="008E4DAB" w:rsidRDefault="008E4DAB" w:rsidP="008E4DAB">
      <w:pPr>
        <w:widowControl/>
        <w:suppressAutoHyphens w:val="0"/>
        <w:autoSpaceDE w:val="0"/>
        <w:adjustRightInd w:val="0"/>
        <w:spacing w:line="276" w:lineRule="auto"/>
        <w:jc w:val="both"/>
        <w:textAlignment w:val="auto"/>
        <w:rPr>
          <w:rFonts w:ascii="Arial" w:eastAsia="Times New Roman" w:hAnsi="Arial" w:cs="Arial"/>
          <w:color w:val="FF0000"/>
          <w:kern w:val="0"/>
          <w:sz w:val="20"/>
          <w:szCs w:val="20"/>
        </w:rPr>
      </w:pPr>
    </w:p>
    <w:p w14:paraId="7D49D7DB" w14:textId="77777777" w:rsidR="008E4DAB" w:rsidRPr="008E4DAB" w:rsidRDefault="008E4DAB" w:rsidP="008E4DAB">
      <w:pPr>
        <w:widowControl/>
        <w:suppressAutoHyphens w:val="0"/>
        <w:autoSpaceDE w:val="0"/>
        <w:adjustRightInd w:val="0"/>
        <w:spacing w:line="276" w:lineRule="auto"/>
        <w:jc w:val="both"/>
        <w:textAlignment w:val="auto"/>
        <w:rPr>
          <w:rFonts w:ascii="Arial" w:eastAsia="Times New Roman" w:hAnsi="Arial" w:cs="Arial"/>
          <w:b/>
          <w:bCs/>
          <w:kern w:val="0"/>
          <w:sz w:val="20"/>
          <w:szCs w:val="20"/>
        </w:rPr>
      </w:pPr>
      <w:r w:rsidRPr="008E4DAB">
        <w:rPr>
          <w:rFonts w:ascii="Arial" w:eastAsia="Times New Roman" w:hAnsi="Arial" w:cs="Arial"/>
          <w:b/>
          <w:bCs/>
          <w:kern w:val="0"/>
          <w:sz w:val="20"/>
          <w:szCs w:val="20"/>
        </w:rPr>
        <w:t>Primeri dobre prakse iz nadzorov</w:t>
      </w:r>
    </w:p>
    <w:p w14:paraId="14EAE9D7" w14:textId="77777777" w:rsidR="008E4DAB" w:rsidRPr="008E4DAB" w:rsidRDefault="008E4DAB" w:rsidP="008E4DAB">
      <w:pPr>
        <w:widowControl/>
        <w:suppressAutoHyphens w:val="0"/>
        <w:autoSpaceDE w:val="0"/>
        <w:adjustRightInd w:val="0"/>
        <w:spacing w:line="276" w:lineRule="auto"/>
        <w:jc w:val="both"/>
        <w:textAlignment w:val="auto"/>
        <w:rPr>
          <w:rFonts w:ascii="Arial" w:eastAsia="Times New Roman" w:hAnsi="Arial" w:cs="Arial"/>
          <w:color w:val="FF0000"/>
          <w:kern w:val="0"/>
          <w:sz w:val="20"/>
          <w:szCs w:val="20"/>
        </w:rPr>
      </w:pPr>
    </w:p>
    <w:p w14:paraId="1319AB8F" w14:textId="049B4ED8" w:rsidR="008E4DAB" w:rsidRPr="0038140E" w:rsidRDefault="008E4DAB" w:rsidP="008E4DAB">
      <w:pPr>
        <w:widowControl/>
        <w:suppressAutoHyphens w:val="0"/>
        <w:autoSpaceDN/>
        <w:spacing w:line="260" w:lineRule="atLeast"/>
        <w:jc w:val="both"/>
        <w:textAlignment w:val="auto"/>
        <w:rPr>
          <w:rFonts w:eastAsia="Times New Roman"/>
          <w:kern w:val="0"/>
          <w:sz w:val="20"/>
          <w:u w:val="single"/>
          <w:lang w:eastAsia="en-US"/>
        </w:rPr>
      </w:pPr>
      <w:r w:rsidRPr="0038140E">
        <w:rPr>
          <w:rFonts w:ascii="Arial" w:eastAsia="Times New Roman" w:hAnsi="Arial"/>
          <w:kern w:val="0"/>
          <w:sz w:val="20"/>
          <w:szCs w:val="24"/>
          <w:u w:val="single"/>
          <w:lang w:eastAsia="en-US"/>
        </w:rPr>
        <w:t>Zas</w:t>
      </w:r>
      <w:r w:rsidR="0038140E" w:rsidRPr="0038140E">
        <w:rPr>
          <w:rFonts w:ascii="Arial" w:eastAsia="Times New Roman" w:hAnsi="Arial"/>
          <w:kern w:val="0"/>
          <w:sz w:val="20"/>
          <w:szCs w:val="24"/>
          <w:u w:val="single"/>
          <w:lang w:eastAsia="en-US"/>
        </w:rPr>
        <w:t>eg</w:t>
      </w:r>
      <w:r w:rsidRPr="0038140E">
        <w:rPr>
          <w:rFonts w:ascii="Arial" w:eastAsia="Times New Roman" w:hAnsi="Arial"/>
          <w:kern w:val="0"/>
          <w:sz w:val="20"/>
          <w:szCs w:val="24"/>
          <w:u w:val="single"/>
          <w:lang w:eastAsia="en-US"/>
        </w:rPr>
        <w:t xml:space="preserve"> več kot štiri</w:t>
      </w:r>
      <w:r w:rsidR="0038140E" w:rsidRPr="0038140E">
        <w:rPr>
          <w:rFonts w:ascii="Arial" w:eastAsia="Times New Roman" w:hAnsi="Arial"/>
          <w:kern w:val="0"/>
          <w:sz w:val="20"/>
          <w:szCs w:val="24"/>
          <w:u w:val="single"/>
          <w:lang w:eastAsia="en-US"/>
        </w:rPr>
        <w:t>h</w:t>
      </w:r>
      <w:r w:rsidRPr="0038140E">
        <w:rPr>
          <w:rFonts w:ascii="Arial" w:eastAsia="Times New Roman" w:hAnsi="Arial"/>
          <w:kern w:val="0"/>
          <w:sz w:val="20"/>
          <w:szCs w:val="24"/>
          <w:u w:val="single"/>
          <w:lang w:eastAsia="en-US"/>
        </w:rPr>
        <w:t xml:space="preserve"> ton tobaka</w:t>
      </w:r>
    </w:p>
    <w:p w14:paraId="0FD4FB81" w14:textId="39DC2BEB" w:rsidR="008E4DAB" w:rsidRPr="008E4DAB" w:rsidRDefault="008E4DAB" w:rsidP="008E4DAB">
      <w:pPr>
        <w:widowControl/>
        <w:suppressAutoHyphens w:val="0"/>
        <w:autoSpaceDN/>
        <w:spacing w:line="260" w:lineRule="atLeast"/>
        <w:jc w:val="both"/>
        <w:textAlignment w:val="auto"/>
        <w:rPr>
          <w:rFonts w:ascii="Arial" w:eastAsia="Times New Roman" w:hAnsi="Arial"/>
          <w:kern w:val="0"/>
          <w:sz w:val="20"/>
          <w:szCs w:val="24"/>
          <w:lang w:eastAsia="en-US"/>
        </w:rPr>
      </w:pPr>
      <w:r w:rsidRPr="008E4DAB">
        <w:rPr>
          <w:rFonts w:ascii="Arial" w:eastAsia="Times New Roman" w:hAnsi="Arial"/>
          <w:kern w:val="0"/>
          <w:sz w:val="20"/>
          <w:szCs w:val="24"/>
          <w:lang w:eastAsia="en-US"/>
        </w:rPr>
        <w:t>FURS je odkril nezakonito proizvodnjo cigaret in drobno rezanega tobaka na območju Maribora. V nadzoru je bila rekordn</w:t>
      </w:r>
      <w:r w:rsidR="0038140E">
        <w:rPr>
          <w:rFonts w:ascii="Arial" w:eastAsia="Times New Roman" w:hAnsi="Arial"/>
          <w:kern w:val="0"/>
          <w:sz w:val="20"/>
          <w:szCs w:val="24"/>
          <w:lang w:eastAsia="en-US"/>
        </w:rPr>
        <w:t>a</w:t>
      </w:r>
      <w:r w:rsidRPr="008E4DAB">
        <w:rPr>
          <w:rFonts w:ascii="Arial" w:eastAsia="Times New Roman" w:hAnsi="Arial"/>
          <w:kern w:val="0"/>
          <w:sz w:val="20"/>
          <w:szCs w:val="24"/>
          <w:lang w:eastAsia="en-US"/>
        </w:rPr>
        <w:t xml:space="preserve"> količin</w:t>
      </w:r>
      <w:r w:rsidR="0038140E">
        <w:rPr>
          <w:rFonts w:ascii="Arial" w:eastAsia="Times New Roman" w:hAnsi="Arial"/>
          <w:kern w:val="0"/>
          <w:sz w:val="20"/>
          <w:szCs w:val="24"/>
          <w:lang w:eastAsia="en-US"/>
        </w:rPr>
        <w:t>a</w:t>
      </w:r>
      <w:r w:rsidRPr="008E4DAB">
        <w:rPr>
          <w:rFonts w:ascii="Arial" w:eastAsia="Times New Roman" w:hAnsi="Arial"/>
          <w:kern w:val="0"/>
          <w:sz w:val="20"/>
          <w:szCs w:val="24"/>
          <w:lang w:eastAsia="en-US"/>
        </w:rPr>
        <w:t xml:space="preserve"> tobaka za kajenje </w:t>
      </w:r>
      <w:r w:rsidR="0038140E">
        <w:rPr>
          <w:rFonts w:ascii="Arial" w:eastAsia="Times New Roman" w:hAnsi="Arial"/>
          <w:kern w:val="0"/>
          <w:sz w:val="20"/>
          <w:szCs w:val="24"/>
          <w:lang w:eastAsia="en-US"/>
        </w:rPr>
        <w:t>(</w:t>
      </w:r>
      <w:r w:rsidRPr="008E4DAB">
        <w:rPr>
          <w:rFonts w:ascii="Arial" w:eastAsia="Times New Roman" w:hAnsi="Arial"/>
          <w:kern w:val="0"/>
          <w:sz w:val="20"/>
          <w:szCs w:val="24"/>
          <w:lang w:eastAsia="en-US"/>
        </w:rPr>
        <w:t>štiri tone in 370 kilogramov</w:t>
      </w:r>
      <w:r w:rsidR="0038140E">
        <w:rPr>
          <w:rFonts w:ascii="Arial" w:eastAsia="Times New Roman" w:hAnsi="Arial"/>
          <w:kern w:val="0"/>
          <w:sz w:val="20"/>
          <w:szCs w:val="24"/>
          <w:lang w:eastAsia="en-US"/>
        </w:rPr>
        <w:t>)</w:t>
      </w:r>
      <w:r w:rsidRPr="008E4DAB">
        <w:rPr>
          <w:rFonts w:ascii="Arial" w:eastAsia="Times New Roman" w:hAnsi="Arial"/>
          <w:kern w:val="0"/>
          <w:sz w:val="20"/>
          <w:szCs w:val="24"/>
          <w:lang w:eastAsia="en-US"/>
        </w:rPr>
        <w:t xml:space="preserve"> tudi zasežena. Hkrati je bila zasežena tudi večja količina embalaže s ponarejenimi vzorci in napisi priznane blagovne znamke cigaret in oprema za proizvodnjo. Ocenjeno je, da bi </w:t>
      </w:r>
      <w:r w:rsidR="0038140E" w:rsidRPr="008E4DAB">
        <w:rPr>
          <w:rFonts w:ascii="Arial" w:eastAsia="Times New Roman" w:hAnsi="Arial"/>
          <w:kern w:val="0"/>
          <w:sz w:val="20"/>
          <w:szCs w:val="24"/>
          <w:lang w:eastAsia="en-US"/>
        </w:rPr>
        <w:t xml:space="preserve">bil </w:t>
      </w:r>
      <w:r w:rsidRPr="008E4DAB">
        <w:rPr>
          <w:rFonts w:ascii="Arial" w:eastAsia="Times New Roman" w:hAnsi="Arial"/>
          <w:kern w:val="0"/>
          <w:sz w:val="20"/>
          <w:szCs w:val="24"/>
          <w:lang w:eastAsia="en-US"/>
        </w:rPr>
        <w:t xml:space="preserve">državni proračun RS s prodajo na črnem trgu oškodovan za kar 400.000 evrov iz naslova trošarin in DDV. Zaradi nezakonite proizvodnje in nezakonitega posedovanja tobačnih </w:t>
      </w:r>
      <w:r w:rsidR="00727843">
        <w:rPr>
          <w:rFonts w:ascii="Arial" w:eastAsia="Times New Roman" w:hAnsi="Arial"/>
          <w:kern w:val="0"/>
          <w:sz w:val="20"/>
          <w:szCs w:val="24"/>
          <w:lang w:eastAsia="en-US"/>
        </w:rPr>
        <w:br/>
      </w:r>
      <w:r w:rsidRPr="008E4DAB">
        <w:rPr>
          <w:rFonts w:ascii="Arial" w:eastAsia="Times New Roman" w:hAnsi="Arial"/>
          <w:kern w:val="0"/>
          <w:sz w:val="20"/>
          <w:szCs w:val="24"/>
          <w:lang w:eastAsia="en-US"/>
        </w:rPr>
        <w:t xml:space="preserve">izdelkov so bili zoper storilca uvedeni ustrezni postopki zaradi kršitev določb </w:t>
      </w:r>
      <w:r w:rsidR="0038140E">
        <w:rPr>
          <w:rFonts w:ascii="Arial" w:eastAsia="Times New Roman" w:hAnsi="Arial"/>
          <w:kern w:val="0"/>
          <w:sz w:val="20"/>
          <w:szCs w:val="24"/>
          <w:lang w:eastAsia="en-US"/>
        </w:rPr>
        <w:t>ZPDZC-1</w:t>
      </w:r>
      <w:r w:rsidRPr="008E4DAB">
        <w:rPr>
          <w:rFonts w:ascii="Arial" w:eastAsia="Times New Roman" w:hAnsi="Arial"/>
          <w:kern w:val="0"/>
          <w:sz w:val="20"/>
          <w:szCs w:val="24"/>
          <w:lang w:eastAsia="en-US"/>
        </w:rPr>
        <w:t xml:space="preserve"> in </w:t>
      </w:r>
      <w:r w:rsidR="00E35AB8" w:rsidRPr="00E35AB8">
        <w:rPr>
          <w:rFonts w:ascii="Arial" w:eastAsia="Times New Roman" w:hAnsi="Arial"/>
          <w:kern w:val="0"/>
          <w:sz w:val="20"/>
          <w:szCs w:val="24"/>
          <w:lang w:eastAsia="en-US"/>
        </w:rPr>
        <w:t>ZTro-1</w:t>
      </w:r>
      <w:r w:rsidRPr="008E4DAB">
        <w:rPr>
          <w:rFonts w:ascii="Arial" w:eastAsia="Times New Roman" w:hAnsi="Arial"/>
          <w:kern w:val="0"/>
          <w:sz w:val="20"/>
          <w:szCs w:val="24"/>
          <w:lang w:eastAsia="en-US"/>
        </w:rPr>
        <w:t xml:space="preserve">. </w:t>
      </w:r>
    </w:p>
    <w:p w14:paraId="2D4C819F" w14:textId="77777777" w:rsidR="000D3646" w:rsidRPr="008E4DAB" w:rsidRDefault="000D3646" w:rsidP="008E4DAB">
      <w:pPr>
        <w:widowControl/>
        <w:suppressAutoHyphens w:val="0"/>
        <w:autoSpaceDN/>
        <w:spacing w:line="260" w:lineRule="atLeast"/>
        <w:jc w:val="both"/>
        <w:textAlignment w:val="auto"/>
        <w:rPr>
          <w:rFonts w:ascii="Arial" w:eastAsia="Times New Roman" w:hAnsi="Arial"/>
          <w:kern w:val="0"/>
          <w:sz w:val="20"/>
          <w:szCs w:val="24"/>
          <w:lang w:eastAsia="en-US"/>
        </w:rPr>
      </w:pPr>
    </w:p>
    <w:p w14:paraId="28AE282F" w14:textId="1A17AB92" w:rsidR="008E4DAB" w:rsidRPr="00DC308D" w:rsidRDefault="008E4DAB" w:rsidP="008E4DAB">
      <w:pPr>
        <w:widowControl/>
        <w:suppressAutoHyphens w:val="0"/>
        <w:autoSpaceDN/>
        <w:spacing w:line="260" w:lineRule="atLeast"/>
        <w:jc w:val="both"/>
        <w:textAlignment w:val="auto"/>
        <w:rPr>
          <w:rFonts w:ascii="Arial" w:eastAsia="Times New Roman" w:hAnsi="Arial"/>
          <w:kern w:val="0"/>
          <w:sz w:val="20"/>
          <w:szCs w:val="24"/>
          <w:u w:val="single"/>
          <w:lang w:eastAsia="en-US"/>
        </w:rPr>
      </w:pPr>
      <w:r w:rsidRPr="00DC308D">
        <w:rPr>
          <w:rFonts w:ascii="Arial" w:eastAsia="Times New Roman" w:hAnsi="Arial"/>
          <w:kern w:val="0"/>
          <w:sz w:val="20"/>
          <w:szCs w:val="24"/>
          <w:u w:val="single"/>
          <w:lang w:eastAsia="en-US"/>
        </w:rPr>
        <w:t>Zaseg več kot 4000 litrov piva</w:t>
      </w:r>
    </w:p>
    <w:p w14:paraId="3D654E46" w14:textId="4E8DAD4A" w:rsidR="008E4DAB" w:rsidRPr="008E4DAB" w:rsidRDefault="008E4DAB" w:rsidP="008E4DAB">
      <w:pPr>
        <w:widowControl/>
        <w:suppressAutoHyphens w:val="0"/>
        <w:autoSpaceDN/>
        <w:spacing w:line="260" w:lineRule="atLeast"/>
        <w:jc w:val="both"/>
        <w:textAlignment w:val="auto"/>
        <w:rPr>
          <w:rFonts w:ascii="Arial" w:eastAsia="Times New Roman" w:hAnsi="Arial"/>
          <w:kern w:val="0"/>
          <w:sz w:val="20"/>
          <w:szCs w:val="24"/>
          <w:lang w:eastAsia="en-US"/>
        </w:rPr>
      </w:pPr>
      <w:r w:rsidRPr="008E4DAB">
        <w:rPr>
          <w:rFonts w:ascii="Arial" w:eastAsia="Times New Roman" w:hAnsi="Arial"/>
          <w:kern w:val="0"/>
          <w:sz w:val="20"/>
          <w:szCs w:val="24"/>
          <w:lang w:eastAsia="en-US"/>
        </w:rPr>
        <w:t>»Ni grešni kozel, je pa očitno kozel, vreden greha« se je glasila objava na spletu FURS, ko je v nadzoru zaseg</w:t>
      </w:r>
      <w:r w:rsidR="00DC308D">
        <w:rPr>
          <w:rFonts w:ascii="Arial" w:eastAsia="Times New Roman" w:hAnsi="Arial"/>
          <w:kern w:val="0"/>
          <w:sz w:val="20"/>
          <w:szCs w:val="24"/>
          <w:lang w:eastAsia="en-US"/>
        </w:rPr>
        <w:t>e</w:t>
      </w:r>
      <w:r w:rsidRPr="008E4DAB">
        <w:rPr>
          <w:rFonts w:ascii="Arial" w:eastAsia="Times New Roman" w:hAnsi="Arial"/>
          <w:kern w:val="0"/>
          <w:sz w:val="20"/>
          <w:szCs w:val="24"/>
          <w:lang w:eastAsia="en-US"/>
        </w:rPr>
        <w:t xml:space="preserve">l 4128 litrov piva znamke Kozel. Zaznano je bilo, da se je </w:t>
      </w:r>
      <w:r w:rsidR="0089241E">
        <w:rPr>
          <w:rFonts w:ascii="Arial" w:eastAsia="Times New Roman" w:hAnsi="Arial"/>
          <w:kern w:val="0"/>
          <w:sz w:val="20"/>
          <w:szCs w:val="24"/>
          <w:lang w:eastAsia="en-US"/>
        </w:rPr>
        <w:t>po</w:t>
      </w:r>
      <w:r w:rsidR="0089241E" w:rsidRPr="008E4DAB">
        <w:rPr>
          <w:rFonts w:ascii="Arial" w:eastAsia="Times New Roman" w:hAnsi="Arial"/>
          <w:kern w:val="0"/>
          <w:sz w:val="20"/>
          <w:szCs w:val="24"/>
          <w:lang w:eastAsia="en-US"/>
        </w:rPr>
        <w:t xml:space="preserve"> </w:t>
      </w:r>
      <w:r w:rsidRPr="008E4DAB">
        <w:rPr>
          <w:rFonts w:ascii="Arial" w:eastAsia="Times New Roman" w:hAnsi="Arial"/>
          <w:kern w:val="0"/>
          <w:sz w:val="20"/>
          <w:szCs w:val="24"/>
          <w:lang w:eastAsia="en-US"/>
        </w:rPr>
        <w:t>svetovne</w:t>
      </w:r>
      <w:r w:rsidR="0089241E">
        <w:rPr>
          <w:rFonts w:ascii="Arial" w:eastAsia="Times New Roman" w:hAnsi="Arial"/>
          <w:kern w:val="0"/>
          <w:sz w:val="20"/>
          <w:szCs w:val="24"/>
          <w:lang w:eastAsia="en-US"/>
        </w:rPr>
        <w:t>m</w:t>
      </w:r>
      <w:r w:rsidRPr="008E4DAB">
        <w:rPr>
          <w:rFonts w:ascii="Arial" w:eastAsia="Times New Roman" w:hAnsi="Arial"/>
          <w:kern w:val="0"/>
          <w:sz w:val="20"/>
          <w:szCs w:val="24"/>
          <w:lang w:eastAsia="en-US"/>
        </w:rPr>
        <w:t xml:space="preserve"> splet</w:t>
      </w:r>
      <w:r w:rsidR="0089241E">
        <w:rPr>
          <w:rFonts w:ascii="Arial" w:eastAsia="Times New Roman" w:hAnsi="Arial"/>
          <w:kern w:val="0"/>
          <w:sz w:val="20"/>
          <w:szCs w:val="24"/>
          <w:lang w:eastAsia="en-US"/>
        </w:rPr>
        <w:t>u</w:t>
      </w:r>
      <w:r w:rsidRPr="008E4DAB">
        <w:rPr>
          <w:rFonts w:ascii="Arial" w:eastAsia="Times New Roman" w:hAnsi="Arial"/>
          <w:kern w:val="0"/>
          <w:sz w:val="20"/>
          <w:szCs w:val="24"/>
          <w:lang w:eastAsia="en-US"/>
        </w:rPr>
        <w:t xml:space="preserve"> oglaševala prodaja piva tujih blagovnih znamk v Sloveniji, zato je obstajal utemeljen sum, da za blago niso plačane predpisane trošarinske dajatve in da se prodaja na črno. Z zbiranjem obvestil in informacij na terenu je bilo ugotovljeno, da fizične osebe pivo nezakonito vnašajo v Slovenijo in prodajajo na slovenskem trgu na črno, brez </w:t>
      </w:r>
      <w:r w:rsidR="00727843">
        <w:rPr>
          <w:rFonts w:ascii="Arial" w:eastAsia="Times New Roman" w:hAnsi="Arial"/>
          <w:kern w:val="0"/>
          <w:sz w:val="20"/>
          <w:szCs w:val="24"/>
          <w:lang w:eastAsia="en-US"/>
        </w:rPr>
        <w:br/>
      </w:r>
      <w:r w:rsidRPr="008E4DAB">
        <w:rPr>
          <w:rFonts w:ascii="Arial" w:eastAsia="Times New Roman" w:hAnsi="Arial"/>
          <w:kern w:val="0"/>
          <w:sz w:val="20"/>
          <w:szCs w:val="24"/>
          <w:lang w:eastAsia="en-US"/>
        </w:rPr>
        <w:t xml:space="preserve">registrirane dejavnosti in brez plačila predpisanih dajatev. FURS je z izvedbo nadzora na terenu osebam iz okolice Celja in Ljubljane zasegel 4128 litrov piva, ki je bilo nezakonito vneseno v Slovenijo. Zoper navedene fizične osebe so bili uvedeni postopki zaradi kršitev nezakonitega vnosa trošarinskih izdelkov v Slovenijo, kot to določa </w:t>
      </w:r>
      <w:r w:rsidR="00DC308D">
        <w:rPr>
          <w:rFonts w:ascii="Arial" w:eastAsia="Times New Roman" w:hAnsi="Arial"/>
          <w:kern w:val="0"/>
          <w:sz w:val="20"/>
          <w:szCs w:val="24"/>
          <w:lang w:eastAsia="en-US"/>
        </w:rPr>
        <w:t>ZTro-1</w:t>
      </w:r>
      <w:r w:rsidR="0089241E">
        <w:rPr>
          <w:rFonts w:ascii="Arial" w:eastAsia="Times New Roman" w:hAnsi="Arial"/>
          <w:kern w:val="0"/>
          <w:sz w:val="20"/>
          <w:szCs w:val="24"/>
          <w:lang w:eastAsia="en-US"/>
        </w:rPr>
        <w:t>,</w:t>
      </w:r>
      <w:r w:rsidRPr="008E4DAB">
        <w:rPr>
          <w:rFonts w:ascii="Arial" w:eastAsia="Times New Roman" w:hAnsi="Arial"/>
          <w:kern w:val="0"/>
          <w:sz w:val="20"/>
          <w:szCs w:val="24"/>
          <w:lang w:eastAsia="en-US"/>
        </w:rPr>
        <w:t xml:space="preserve"> ter zaradi opravljanja dejavnosti oziroma dela, ki ni bilo priglašeno, kot to določa </w:t>
      </w:r>
      <w:r w:rsidR="00DC308D">
        <w:rPr>
          <w:rFonts w:ascii="Arial" w:eastAsia="Times New Roman" w:hAnsi="Arial"/>
          <w:kern w:val="0"/>
          <w:sz w:val="20"/>
          <w:szCs w:val="24"/>
          <w:lang w:eastAsia="en-US"/>
        </w:rPr>
        <w:t>ZPDZC-1</w:t>
      </w:r>
      <w:r w:rsidRPr="008E4DAB">
        <w:rPr>
          <w:rFonts w:ascii="Arial" w:eastAsia="Times New Roman" w:hAnsi="Arial"/>
          <w:kern w:val="0"/>
          <w:sz w:val="20"/>
          <w:szCs w:val="24"/>
          <w:lang w:eastAsia="en-US"/>
        </w:rPr>
        <w:t>.</w:t>
      </w:r>
    </w:p>
    <w:p w14:paraId="72789AD5" w14:textId="77777777" w:rsidR="008E4DAB" w:rsidRPr="008E4DAB" w:rsidRDefault="008E4DAB" w:rsidP="008E4DAB">
      <w:pPr>
        <w:widowControl/>
        <w:suppressAutoHyphens w:val="0"/>
        <w:autoSpaceDE w:val="0"/>
        <w:adjustRightInd w:val="0"/>
        <w:spacing w:line="276" w:lineRule="auto"/>
        <w:jc w:val="both"/>
        <w:textAlignment w:val="auto"/>
        <w:rPr>
          <w:rFonts w:ascii="Arial" w:eastAsia="Times New Roman" w:hAnsi="Arial" w:cs="Arial"/>
          <w:color w:val="FF0000"/>
          <w:kern w:val="0"/>
          <w:sz w:val="20"/>
          <w:szCs w:val="20"/>
        </w:rPr>
      </w:pPr>
    </w:p>
    <w:p w14:paraId="17D8E18E" w14:textId="77777777" w:rsidR="008E4DAB" w:rsidRPr="008E4DAB" w:rsidRDefault="008E4DAB" w:rsidP="008E4DAB">
      <w:pPr>
        <w:widowControl/>
        <w:suppressAutoHyphens w:val="0"/>
        <w:autoSpaceDN/>
        <w:spacing w:line="260" w:lineRule="exact"/>
        <w:jc w:val="both"/>
        <w:textAlignment w:val="auto"/>
        <w:rPr>
          <w:rFonts w:ascii="Arial" w:eastAsia="Times New Roman" w:hAnsi="Arial"/>
          <w:b/>
          <w:bCs/>
          <w:iCs/>
          <w:kern w:val="0"/>
          <w:sz w:val="20"/>
          <w:szCs w:val="24"/>
          <w:lang w:eastAsia="en-US"/>
        </w:rPr>
      </w:pPr>
      <w:r w:rsidRPr="008E4DAB">
        <w:rPr>
          <w:rFonts w:ascii="Arial" w:eastAsia="Times New Roman" w:hAnsi="Arial"/>
          <w:b/>
          <w:bCs/>
          <w:iCs/>
          <w:kern w:val="0"/>
          <w:sz w:val="20"/>
          <w:szCs w:val="24"/>
          <w:lang w:eastAsia="en-US"/>
        </w:rPr>
        <w:t>Preventivno delovanje na področju neprijavljenega dela</w:t>
      </w:r>
    </w:p>
    <w:p w14:paraId="7651C7F2" w14:textId="77777777" w:rsidR="008E4DAB" w:rsidRPr="008E4DAB" w:rsidRDefault="008E4DAB" w:rsidP="008E4DAB">
      <w:pPr>
        <w:widowControl/>
        <w:suppressAutoHyphens w:val="0"/>
        <w:autoSpaceDN/>
        <w:spacing w:line="260" w:lineRule="exact"/>
        <w:jc w:val="both"/>
        <w:textAlignment w:val="auto"/>
        <w:rPr>
          <w:rFonts w:ascii="Arial" w:eastAsia="Times New Roman" w:hAnsi="Arial"/>
          <w:kern w:val="0"/>
          <w:sz w:val="20"/>
          <w:szCs w:val="24"/>
          <w:lang w:eastAsia="en-US"/>
        </w:rPr>
      </w:pPr>
    </w:p>
    <w:p w14:paraId="3A707411" w14:textId="547DA4BF" w:rsidR="008E4DAB" w:rsidRPr="008E4DAB" w:rsidRDefault="008E4DAB" w:rsidP="008E4DAB">
      <w:pPr>
        <w:widowControl/>
        <w:suppressAutoHyphens w:val="0"/>
        <w:autoSpaceDN/>
        <w:spacing w:line="260" w:lineRule="exact"/>
        <w:jc w:val="both"/>
        <w:textAlignment w:val="auto"/>
        <w:rPr>
          <w:rFonts w:ascii="Arial" w:eastAsia="Times New Roman" w:hAnsi="Arial"/>
          <w:kern w:val="0"/>
          <w:sz w:val="20"/>
          <w:szCs w:val="24"/>
          <w:lang w:eastAsia="en-US"/>
        </w:rPr>
      </w:pPr>
      <w:r w:rsidRPr="008E4DAB">
        <w:rPr>
          <w:rFonts w:ascii="Arial" w:eastAsia="Times New Roman" w:hAnsi="Arial"/>
          <w:kern w:val="0"/>
          <w:sz w:val="20"/>
          <w:szCs w:val="24"/>
          <w:lang w:eastAsia="en-US"/>
        </w:rPr>
        <w:t xml:space="preserve">Poleg nadzornih aktivnosti FURS izvaja še druge ukrepe, kot so informiranje zavezancev, klicni centri, </w:t>
      </w:r>
      <w:r w:rsidR="00727843">
        <w:rPr>
          <w:rFonts w:ascii="Arial" w:eastAsia="Times New Roman" w:hAnsi="Arial"/>
          <w:kern w:val="0"/>
          <w:sz w:val="20"/>
          <w:szCs w:val="24"/>
          <w:lang w:eastAsia="en-US"/>
        </w:rPr>
        <w:br/>
      </w:r>
      <w:r w:rsidRPr="008E4DAB">
        <w:rPr>
          <w:rFonts w:ascii="Arial" w:eastAsia="Times New Roman" w:hAnsi="Arial"/>
          <w:kern w:val="0"/>
          <w:sz w:val="20"/>
          <w:szCs w:val="24"/>
          <w:lang w:eastAsia="en-US"/>
        </w:rPr>
        <w:t>izobraževanje mladih v okviru projekta »davčno opismenjevanje mladih«, izdaj</w:t>
      </w:r>
      <w:r w:rsidR="00DC308D">
        <w:rPr>
          <w:rFonts w:ascii="Arial" w:eastAsia="Times New Roman" w:hAnsi="Arial"/>
          <w:kern w:val="0"/>
          <w:sz w:val="20"/>
          <w:szCs w:val="24"/>
          <w:lang w:eastAsia="en-US"/>
        </w:rPr>
        <w:t>a</w:t>
      </w:r>
      <w:r w:rsidRPr="008E4DAB">
        <w:rPr>
          <w:rFonts w:ascii="Arial" w:eastAsia="Times New Roman" w:hAnsi="Arial"/>
          <w:kern w:val="0"/>
          <w:sz w:val="20"/>
          <w:szCs w:val="24"/>
          <w:lang w:eastAsia="en-US"/>
        </w:rPr>
        <w:t xml:space="preserve"> zloženk in vnaprejšnje </w:t>
      </w:r>
      <w:r w:rsidR="00727843">
        <w:rPr>
          <w:rFonts w:ascii="Arial" w:eastAsia="Times New Roman" w:hAnsi="Arial"/>
          <w:kern w:val="0"/>
          <w:sz w:val="20"/>
          <w:szCs w:val="24"/>
          <w:lang w:eastAsia="en-US"/>
        </w:rPr>
        <w:br/>
      </w:r>
      <w:r w:rsidRPr="008E4DAB">
        <w:rPr>
          <w:rFonts w:ascii="Arial" w:eastAsia="Times New Roman" w:hAnsi="Arial"/>
          <w:kern w:val="0"/>
          <w:sz w:val="20"/>
          <w:szCs w:val="24"/>
          <w:lang w:eastAsia="en-US"/>
        </w:rPr>
        <w:t>medijske objave nadzorov, s katerimi skuša spodbuditi zavezance k pravilnemu in pravočasnemu plačevanju prispevkov za socialno varnost na eni strani in o</w:t>
      </w:r>
      <w:r w:rsidR="007B2365">
        <w:rPr>
          <w:rFonts w:ascii="Arial" w:eastAsia="Times New Roman" w:hAnsi="Arial"/>
          <w:kern w:val="0"/>
          <w:sz w:val="20"/>
          <w:szCs w:val="24"/>
          <w:lang w:eastAsia="en-US"/>
        </w:rPr>
        <w:t>za</w:t>
      </w:r>
      <w:r w:rsidRPr="008E4DAB">
        <w:rPr>
          <w:rFonts w:ascii="Arial" w:eastAsia="Times New Roman" w:hAnsi="Arial"/>
          <w:kern w:val="0"/>
          <w:sz w:val="20"/>
          <w:szCs w:val="24"/>
          <w:lang w:eastAsia="en-US"/>
        </w:rPr>
        <w:t xml:space="preserve">vestiti zaposlene in širšo javnost, da z aktivnim </w:t>
      </w:r>
      <w:r w:rsidR="00727843">
        <w:rPr>
          <w:rFonts w:ascii="Arial" w:eastAsia="Times New Roman" w:hAnsi="Arial"/>
          <w:kern w:val="0"/>
          <w:sz w:val="20"/>
          <w:szCs w:val="24"/>
          <w:lang w:eastAsia="en-US"/>
        </w:rPr>
        <w:br/>
      </w:r>
      <w:r w:rsidRPr="008E4DAB">
        <w:rPr>
          <w:rFonts w:ascii="Arial" w:eastAsia="Times New Roman" w:hAnsi="Arial"/>
          <w:kern w:val="0"/>
          <w:sz w:val="20"/>
          <w:szCs w:val="24"/>
          <w:lang w:eastAsia="en-US"/>
        </w:rPr>
        <w:t>sodelovanjem tudi sami pripomorejo k ureditvi razmer na področju neprijavljenega dela:</w:t>
      </w:r>
    </w:p>
    <w:p w14:paraId="07219269" w14:textId="4D67DA7A" w:rsidR="008E4DAB" w:rsidRPr="008E4DAB" w:rsidRDefault="007B2365" w:rsidP="008E4DAB">
      <w:pPr>
        <w:widowControl/>
        <w:numPr>
          <w:ilvl w:val="0"/>
          <w:numId w:val="43"/>
        </w:numPr>
        <w:suppressAutoHyphens w:val="0"/>
        <w:autoSpaceDN/>
        <w:spacing w:line="260" w:lineRule="exact"/>
        <w:contextualSpacing/>
        <w:jc w:val="both"/>
        <w:textAlignment w:val="auto"/>
        <w:rPr>
          <w:rFonts w:ascii="Arial" w:eastAsia="Times New Roman" w:hAnsi="Arial" w:cs="Arial"/>
          <w:kern w:val="0"/>
          <w:sz w:val="20"/>
          <w:szCs w:val="20"/>
          <w:lang w:eastAsia="en-US"/>
        </w:rPr>
      </w:pPr>
      <w:r>
        <w:rPr>
          <w:rFonts w:ascii="Arial" w:eastAsia="Times New Roman" w:hAnsi="Arial" w:cs="Arial"/>
          <w:kern w:val="0"/>
          <w:sz w:val="20"/>
          <w:szCs w:val="20"/>
          <w:lang w:eastAsia="en-US"/>
        </w:rPr>
        <w:t>s</w:t>
      </w:r>
      <w:r w:rsidR="008E4DAB" w:rsidRPr="008E4DAB">
        <w:rPr>
          <w:rFonts w:ascii="Arial" w:eastAsia="Times New Roman" w:hAnsi="Arial" w:cs="Arial"/>
          <w:kern w:val="0"/>
          <w:sz w:val="20"/>
          <w:szCs w:val="20"/>
          <w:lang w:eastAsia="en-US"/>
        </w:rPr>
        <w:t xml:space="preserve">podbujanje zavezancev k uporabi instituta samoprijave (zavezanci sami sporočijo davčnemu organu morebitne </w:t>
      </w:r>
      <w:r>
        <w:rPr>
          <w:rFonts w:ascii="Arial" w:eastAsia="Times New Roman" w:hAnsi="Arial" w:cs="Arial"/>
          <w:kern w:val="0"/>
          <w:sz w:val="20"/>
          <w:szCs w:val="20"/>
          <w:lang w:eastAsia="en-US"/>
        </w:rPr>
        <w:t>poz</w:t>
      </w:r>
      <w:r w:rsidR="008E4DAB" w:rsidRPr="008E4DAB">
        <w:rPr>
          <w:rFonts w:ascii="Arial" w:eastAsia="Times New Roman" w:hAnsi="Arial" w:cs="Arial"/>
          <w:kern w:val="0"/>
          <w:sz w:val="20"/>
          <w:szCs w:val="20"/>
          <w:lang w:eastAsia="en-US"/>
        </w:rPr>
        <w:t xml:space="preserve">neje ugotovljene nepravilnosti v davčnih obračunih in se </w:t>
      </w:r>
      <w:r>
        <w:rPr>
          <w:rFonts w:ascii="Arial" w:eastAsia="Times New Roman" w:hAnsi="Arial" w:cs="Arial"/>
          <w:kern w:val="0"/>
          <w:sz w:val="20"/>
          <w:szCs w:val="20"/>
          <w:lang w:eastAsia="en-US"/>
        </w:rPr>
        <w:t>tako</w:t>
      </w:r>
      <w:r w:rsidR="008E4DAB" w:rsidRPr="008E4DAB">
        <w:rPr>
          <w:rFonts w:ascii="Arial" w:eastAsia="Times New Roman" w:hAnsi="Arial" w:cs="Arial"/>
          <w:kern w:val="0"/>
          <w:sz w:val="20"/>
          <w:szCs w:val="20"/>
          <w:lang w:eastAsia="en-US"/>
        </w:rPr>
        <w:t xml:space="preserve"> izognejo kazni za prekršek);</w:t>
      </w:r>
    </w:p>
    <w:p w14:paraId="2DFA7EA4" w14:textId="73261564" w:rsidR="008E4DAB" w:rsidRPr="008E4DAB" w:rsidRDefault="008E4DAB" w:rsidP="008E4DAB">
      <w:pPr>
        <w:widowControl/>
        <w:numPr>
          <w:ilvl w:val="0"/>
          <w:numId w:val="43"/>
        </w:numPr>
        <w:suppressAutoHyphens w:val="0"/>
        <w:autoSpaceDN/>
        <w:spacing w:line="260" w:lineRule="exact"/>
        <w:contextualSpacing/>
        <w:jc w:val="both"/>
        <w:textAlignment w:val="auto"/>
        <w:rPr>
          <w:rFonts w:ascii="Arial" w:eastAsia="Times New Roman" w:hAnsi="Arial" w:cs="Arial"/>
          <w:kern w:val="0"/>
          <w:sz w:val="20"/>
          <w:szCs w:val="20"/>
          <w:lang w:eastAsia="en-US"/>
        </w:rPr>
      </w:pPr>
      <w:r w:rsidRPr="008E4DAB">
        <w:rPr>
          <w:rFonts w:ascii="Arial" w:eastAsia="Times New Roman" w:hAnsi="Arial" w:cs="Arial"/>
          <w:kern w:val="0"/>
          <w:sz w:val="20"/>
          <w:szCs w:val="20"/>
          <w:lang w:eastAsia="en-US"/>
        </w:rPr>
        <w:t xml:space="preserve">FURS na svojem spletnem portalu objavlja seznam delodajalcev, ki ne predlagajo </w:t>
      </w:r>
      <w:r w:rsidR="00DC308D">
        <w:rPr>
          <w:rFonts w:ascii="Arial" w:eastAsia="Times New Roman" w:hAnsi="Arial" w:cs="Arial"/>
          <w:kern w:val="0"/>
          <w:sz w:val="20"/>
          <w:szCs w:val="20"/>
          <w:lang w:eastAsia="en-US"/>
        </w:rPr>
        <w:t>o</w:t>
      </w:r>
      <w:r w:rsidRPr="008E4DAB">
        <w:rPr>
          <w:rFonts w:ascii="Arial" w:eastAsia="Times New Roman" w:hAnsi="Arial" w:cs="Arial"/>
          <w:kern w:val="0"/>
          <w:sz w:val="20"/>
          <w:szCs w:val="20"/>
          <w:lang w:eastAsia="en-US"/>
        </w:rPr>
        <w:t xml:space="preserve">bračunov </w:t>
      </w:r>
      <w:r w:rsidR="00727843">
        <w:rPr>
          <w:rFonts w:ascii="Arial" w:eastAsia="Times New Roman" w:hAnsi="Arial" w:cs="Arial"/>
          <w:kern w:val="0"/>
          <w:sz w:val="20"/>
          <w:szCs w:val="20"/>
          <w:lang w:eastAsia="en-US"/>
        </w:rPr>
        <w:br/>
      </w:r>
      <w:r w:rsidRPr="008E4DAB">
        <w:rPr>
          <w:rFonts w:ascii="Arial" w:eastAsia="Times New Roman" w:hAnsi="Arial" w:cs="Arial"/>
          <w:kern w:val="0"/>
          <w:sz w:val="20"/>
          <w:szCs w:val="20"/>
          <w:lang w:eastAsia="en-US"/>
        </w:rPr>
        <w:t>davčnih odtegljajev in obračunov prispevkov za socialno varnost za dohodke iz delovnega razmerja;</w:t>
      </w:r>
    </w:p>
    <w:p w14:paraId="7DD931C4" w14:textId="4AB9D792" w:rsidR="008E4DAB" w:rsidRPr="008E4DAB" w:rsidRDefault="007B2365" w:rsidP="008E4DAB">
      <w:pPr>
        <w:widowControl/>
        <w:numPr>
          <w:ilvl w:val="0"/>
          <w:numId w:val="43"/>
        </w:numPr>
        <w:suppressAutoHyphens w:val="0"/>
        <w:autoSpaceDN/>
        <w:spacing w:line="260" w:lineRule="exact"/>
        <w:contextualSpacing/>
        <w:jc w:val="both"/>
        <w:textAlignment w:val="auto"/>
        <w:rPr>
          <w:rFonts w:ascii="Arial" w:eastAsia="Times New Roman" w:hAnsi="Arial" w:cs="Arial"/>
          <w:kern w:val="0"/>
          <w:sz w:val="20"/>
          <w:szCs w:val="20"/>
          <w:lang w:eastAsia="en-US"/>
        </w:rPr>
      </w:pPr>
      <w:r>
        <w:rPr>
          <w:rFonts w:ascii="Arial" w:eastAsia="Times New Roman" w:hAnsi="Arial" w:cs="Arial"/>
          <w:kern w:val="0"/>
          <w:sz w:val="20"/>
          <w:szCs w:val="20"/>
          <w:lang w:eastAsia="en-US"/>
        </w:rPr>
        <w:t>z</w:t>
      </w:r>
      <w:r w:rsidR="008E4DAB" w:rsidRPr="008E4DAB">
        <w:rPr>
          <w:rFonts w:ascii="Arial" w:eastAsia="Times New Roman" w:hAnsi="Arial" w:cs="Arial"/>
          <w:kern w:val="0"/>
          <w:sz w:val="20"/>
          <w:szCs w:val="20"/>
          <w:lang w:eastAsia="en-US"/>
        </w:rPr>
        <w:t xml:space="preserve">aposleni, za katere delodajalec ni oddal obračuna davčnega odtegljaja in obračuna prispevkov za socialno varnost za dohodke iz delovnega razmerja, lahko na </w:t>
      </w:r>
      <w:r w:rsidR="00DC308D">
        <w:rPr>
          <w:rFonts w:ascii="Arial" w:eastAsia="Times New Roman" w:hAnsi="Arial" w:cs="Arial"/>
          <w:kern w:val="0"/>
          <w:sz w:val="20"/>
          <w:szCs w:val="20"/>
          <w:lang w:eastAsia="en-US"/>
        </w:rPr>
        <w:t>FURS</w:t>
      </w:r>
      <w:r w:rsidR="008E4DAB" w:rsidRPr="008E4DAB">
        <w:rPr>
          <w:rFonts w:ascii="Arial" w:eastAsia="Times New Roman" w:hAnsi="Arial" w:cs="Arial"/>
          <w:kern w:val="0"/>
          <w:sz w:val="20"/>
          <w:szCs w:val="20"/>
          <w:lang w:eastAsia="en-US"/>
        </w:rPr>
        <w:t xml:space="preserve"> </w:t>
      </w:r>
      <w:r>
        <w:rPr>
          <w:rFonts w:ascii="Arial" w:eastAsia="Times New Roman" w:hAnsi="Arial" w:cs="Arial"/>
          <w:kern w:val="0"/>
          <w:sz w:val="20"/>
          <w:szCs w:val="20"/>
          <w:lang w:eastAsia="en-US"/>
        </w:rPr>
        <w:t>pošljejo</w:t>
      </w:r>
      <w:r w:rsidRPr="008E4DAB">
        <w:rPr>
          <w:rFonts w:ascii="Arial" w:eastAsia="Times New Roman" w:hAnsi="Arial" w:cs="Arial"/>
          <w:kern w:val="0"/>
          <w:sz w:val="20"/>
          <w:szCs w:val="20"/>
          <w:lang w:eastAsia="en-US"/>
        </w:rPr>
        <w:t xml:space="preserve"> </w:t>
      </w:r>
      <w:r w:rsidR="008E4DAB" w:rsidRPr="008E4DAB">
        <w:rPr>
          <w:rFonts w:ascii="Arial" w:eastAsia="Times New Roman" w:hAnsi="Arial" w:cs="Arial"/>
          <w:kern w:val="0"/>
          <w:sz w:val="20"/>
          <w:szCs w:val="20"/>
          <w:lang w:eastAsia="en-US"/>
        </w:rPr>
        <w:t xml:space="preserve">izjavo, v kateri </w:t>
      </w:r>
      <w:r w:rsidR="00727843">
        <w:rPr>
          <w:rFonts w:ascii="Arial" w:eastAsia="Times New Roman" w:hAnsi="Arial" w:cs="Arial"/>
          <w:kern w:val="0"/>
          <w:sz w:val="20"/>
          <w:szCs w:val="20"/>
          <w:lang w:eastAsia="en-US"/>
        </w:rPr>
        <w:br/>
      </w:r>
      <w:r>
        <w:rPr>
          <w:rFonts w:ascii="Arial" w:eastAsia="Times New Roman" w:hAnsi="Arial" w:cs="Arial"/>
          <w:kern w:val="0"/>
          <w:sz w:val="20"/>
          <w:szCs w:val="20"/>
          <w:lang w:eastAsia="en-US"/>
        </w:rPr>
        <w:t>sporočijo</w:t>
      </w:r>
      <w:r w:rsidR="00DC308D">
        <w:rPr>
          <w:rFonts w:ascii="Arial" w:eastAsia="Times New Roman" w:hAnsi="Arial" w:cs="Arial"/>
          <w:kern w:val="0"/>
          <w:sz w:val="20"/>
          <w:szCs w:val="20"/>
          <w:lang w:eastAsia="en-US"/>
        </w:rPr>
        <w:t>,</w:t>
      </w:r>
      <w:r w:rsidR="008E4DAB" w:rsidRPr="008E4DAB">
        <w:rPr>
          <w:rFonts w:ascii="Arial" w:eastAsia="Times New Roman" w:hAnsi="Arial" w:cs="Arial"/>
          <w:kern w:val="0"/>
          <w:sz w:val="20"/>
          <w:szCs w:val="20"/>
          <w:lang w:eastAsia="en-US"/>
        </w:rPr>
        <w:t xml:space="preserve"> ali jim je delodajalec izplačal plačo ali ne. Na podlagi prejetih prijav in ugotovitev, da </w:t>
      </w:r>
      <w:r w:rsidR="00727843">
        <w:rPr>
          <w:rFonts w:ascii="Arial" w:eastAsia="Times New Roman" w:hAnsi="Arial" w:cs="Arial"/>
          <w:kern w:val="0"/>
          <w:sz w:val="20"/>
          <w:szCs w:val="20"/>
          <w:lang w:eastAsia="en-US"/>
        </w:rPr>
        <w:br/>
      </w:r>
      <w:r w:rsidR="008E4DAB" w:rsidRPr="008E4DAB">
        <w:rPr>
          <w:rFonts w:ascii="Arial" w:eastAsia="Times New Roman" w:hAnsi="Arial" w:cs="Arial"/>
          <w:kern w:val="0"/>
          <w:sz w:val="20"/>
          <w:szCs w:val="20"/>
          <w:lang w:eastAsia="en-US"/>
        </w:rPr>
        <w:t>delodajalec delavcem plač dejansko ni izplačal, FURS delodajalce – neizplačevalce plač sankcionira v skladu z določili 134.a člena ZPIZ-2 in jim izreče globo v višini od 450 e</w:t>
      </w:r>
      <w:r w:rsidR="00DC308D">
        <w:rPr>
          <w:rFonts w:ascii="Arial" w:eastAsia="Times New Roman" w:hAnsi="Arial" w:cs="Arial"/>
          <w:kern w:val="0"/>
          <w:sz w:val="20"/>
          <w:szCs w:val="20"/>
          <w:lang w:eastAsia="en-US"/>
        </w:rPr>
        <w:t>vrov</w:t>
      </w:r>
      <w:r w:rsidR="008E4DAB" w:rsidRPr="008E4DAB">
        <w:rPr>
          <w:rFonts w:ascii="Arial" w:eastAsia="Times New Roman" w:hAnsi="Arial" w:cs="Arial"/>
          <w:kern w:val="0"/>
          <w:sz w:val="20"/>
          <w:szCs w:val="20"/>
          <w:lang w:eastAsia="en-US"/>
        </w:rPr>
        <w:t xml:space="preserve"> do 20.000 e</w:t>
      </w:r>
      <w:r w:rsidR="00DC308D">
        <w:rPr>
          <w:rFonts w:ascii="Arial" w:eastAsia="Times New Roman" w:hAnsi="Arial" w:cs="Arial"/>
          <w:kern w:val="0"/>
          <w:sz w:val="20"/>
          <w:szCs w:val="20"/>
          <w:lang w:eastAsia="en-US"/>
        </w:rPr>
        <w:t>vrov</w:t>
      </w:r>
      <w:r w:rsidR="008E4DAB" w:rsidRPr="008E4DAB">
        <w:rPr>
          <w:rFonts w:ascii="Arial" w:eastAsia="Times New Roman" w:hAnsi="Arial" w:cs="Arial"/>
          <w:kern w:val="0"/>
          <w:sz w:val="20"/>
          <w:szCs w:val="20"/>
          <w:lang w:eastAsia="en-US"/>
        </w:rPr>
        <w:t xml:space="preserve"> odvisno od velikosti in statusa delodajalca. Z globo od 450 e</w:t>
      </w:r>
      <w:r w:rsidR="00C87299">
        <w:rPr>
          <w:rFonts w:ascii="Arial" w:eastAsia="Times New Roman" w:hAnsi="Arial" w:cs="Arial"/>
          <w:kern w:val="0"/>
          <w:sz w:val="20"/>
          <w:szCs w:val="20"/>
          <w:lang w:eastAsia="en-US"/>
        </w:rPr>
        <w:t>vrov</w:t>
      </w:r>
      <w:r w:rsidR="008E4DAB" w:rsidRPr="008E4DAB">
        <w:rPr>
          <w:rFonts w:ascii="Arial" w:eastAsia="Times New Roman" w:hAnsi="Arial" w:cs="Arial"/>
          <w:kern w:val="0"/>
          <w:sz w:val="20"/>
          <w:szCs w:val="20"/>
          <w:lang w:eastAsia="en-US"/>
        </w:rPr>
        <w:t xml:space="preserve"> do 2.000 e</w:t>
      </w:r>
      <w:r w:rsidR="00C87299">
        <w:rPr>
          <w:rFonts w:ascii="Arial" w:eastAsia="Times New Roman" w:hAnsi="Arial" w:cs="Arial"/>
          <w:kern w:val="0"/>
          <w:sz w:val="20"/>
          <w:szCs w:val="20"/>
          <w:lang w:eastAsia="en-US"/>
        </w:rPr>
        <w:t>vrov</w:t>
      </w:r>
      <w:r w:rsidR="008E4DAB" w:rsidRPr="008E4DAB">
        <w:rPr>
          <w:rFonts w:ascii="Arial" w:eastAsia="Times New Roman" w:hAnsi="Arial" w:cs="Arial"/>
          <w:kern w:val="0"/>
          <w:sz w:val="20"/>
          <w:szCs w:val="20"/>
          <w:lang w:eastAsia="en-US"/>
        </w:rPr>
        <w:t xml:space="preserve"> se kaznuje tudi odgovorna oseba delodajalca, višina globe je odvisna od velikosti in statusa delodajalca;</w:t>
      </w:r>
    </w:p>
    <w:p w14:paraId="10572464" w14:textId="778F98B4" w:rsidR="008E4DAB" w:rsidRPr="008E4DAB" w:rsidRDefault="00C27E33" w:rsidP="008E4DAB">
      <w:pPr>
        <w:widowControl/>
        <w:numPr>
          <w:ilvl w:val="0"/>
          <w:numId w:val="43"/>
        </w:numPr>
        <w:suppressAutoHyphens w:val="0"/>
        <w:autoSpaceDN/>
        <w:spacing w:line="260" w:lineRule="exact"/>
        <w:contextualSpacing/>
        <w:jc w:val="both"/>
        <w:textAlignment w:val="auto"/>
        <w:rPr>
          <w:rFonts w:ascii="Arial" w:eastAsia="Times New Roman" w:hAnsi="Arial" w:cs="Arial"/>
          <w:kern w:val="0"/>
          <w:sz w:val="20"/>
          <w:szCs w:val="20"/>
          <w:lang w:eastAsia="en-US"/>
        </w:rPr>
      </w:pPr>
      <w:r>
        <w:rPr>
          <w:rFonts w:ascii="Arial" w:eastAsia="Times New Roman" w:hAnsi="Arial" w:cs="Arial"/>
          <w:kern w:val="0"/>
          <w:sz w:val="20"/>
          <w:szCs w:val="20"/>
          <w:lang w:eastAsia="en-US"/>
        </w:rPr>
        <w:t>z</w:t>
      </w:r>
      <w:r w:rsidR="008E4DAB" w:rsidRPr="008E4DAB">
        <w:rPr>
          <w:rFonts w:ascii="Arial" w:eastAsia="Times New Roman" w:hAnsi="Arial" w:cs="Arial"/>
          <w:kern w:val="0"/>
          <w:sz w:val="20"/>
          <w:szCs w:val="20"/>
          <w:lang w:eastAsia="en-US"/>
        </w:rPr>
        <w:t xml:space="preserve">aposleni lahko na </w:t>
      </w:r>
      <w:r w:rsidR="00C87299">
        <w:rPr>
          <w:rFonts w:ascii="Arial" w:eastAsia="Times New Roman" w:hAnsi="Arial" w:cs="Arial"/>
          <w:kern w:val="0"/>
          <w:sz w:val="20"/>
          <w:szCs w:val="20"/>
          <w:lang w:eastAsia="en-US"/>
        </w:rPr>
        <w:t>FURS</w:t>
      </w:r>
      <w:r w:rsidR="008E4DAB" w:rsidRPr="008E4DAB">
        <w:rPr>
          <w:rFonts w:ascii="Arial" w:eastAsia="Times New Roman" w:hAnsi="Arial" w:cs="Arial"/>
          <w:kern w:val="0"/>
          <w:sz w:val="20"/>
          <w:szCs w:val="20"/>
          <w:lang w:eastAsia="en-US"/>
        </w:rPr>
        <w:t xml:space="preserve"> preko sistema eDavki preverijo, ali jim delodajalec plačuje prispevke za socialno varnost. Od leta 2019 je na spletnem portalu </w:t>
      </w:r>
      <w:r w:rsidR="00C87299">
        <w:rPr>
          <w:rFonts w:ascii="Arial" w:eastAsia="Times New Roman" w:hAnsi="Arial" w:cs="Arial"/>
          <w:kern w:val="0"/>
          <w:sz w:val="20"/>
          <w:szCs w:val="20"/>
          <w:lang w:eastAsia="en-US"/>
        </w:rPr>
        <w:t>FURS</w:t>
      </w:r>
      <w:r w:rsidR="008E4DAB" w:rsidRPr="008E4DAB">
        <w:rPr>
          <w:rFonts w:ascii="Arial" w:eastAsia="Times New Roman" w:hAnsi="Arial" w:cs="Arial"/>
          <w:kern w:val="0"/>
          <w:sz w:val="20"/>
          <w:szCs w:val="20"/>
          <w:lang w:eastAsia="en-US"/>
        </w:rPr>
        <w:t xml:space="preserve"> na voljo tudi mobilna aplikacija eDavki, ki je namenjena fizičnim osebam in ponuja številne funkcionalnosti poslovanja s </w:t>
      </w:r>
      <w:r w:rsidR="00C87299">
        <w:rPr>
          <w:rFonts w:ascii="Arial" w:eastAsia="Times New Roman" w:hAnsi="Arial" w:cs="Arial"/>
          <w:kern w:val="0"/>
          <w:sz w:val="20"/>
          <w:szCs w:val="20"/>
          <w:lang w:eastAsia="en-US"/>
        </w:rPr>
        <w:t>FU</w:t>
      </w:r>
      <w:r w:rsidR="008E4DAB" w:rsidRPr="008E4DAB">
        <w:rPr>
          <w:rFonts w:ascii="Arial" w:eastAsia="Times New Roman" w:hAnsi="Arial" w:cs="Arial"/>
          <w:kern w:val="0"/>
          <w:sz w:val="20"/>
          <w:szCs w:val="20"/>
          <w:lang w:eastAsia="en-US"/>
        </w:rPr>
        <w:t xml:space="preserve">RS. Poleg </w:t>
      </w:r>
      <w:r w:rsidR="00727843">
        <w:rPr>
          <w:rFonts w:ascii="Arial" w:eastAsia="Times New Roman" w:hAnsi="Arial" w:cs="Arial"/>
          <w:kern w:val="0"/>
          <w:sz w:val="20"/>
          <w:szCs w:val="20"/>
          <w:lang w:eastAsia="en-US"/>
        </w:rPr>
        <w:br/>
      </w:r>
      <w:r w:rsidR="008E4DAB" w:rsidRPr="008E4DAB">
        <w:rPr>
          <w:rFonts w:ascii="Arial" w:eastAsia="Times New Roman" w:hAnsi="Arial" w:cs="Arial"/>
          <w:kern w:val="0"/>
          <w:sz w:val="20"/>
          <w:szCs w:val="20"/>
          <w:lang w:eastAsia="en-US"/>
        </w:rPr>
        <w:t xml:space="preserve">obrazcev, kontaktov in splošnih informacij med drugim ponuja tudi personalizirani koledarček, preko katerega lahko fizične osebe prejemajo obvestila o svojih konkretnih obveznostih in pravicah </w:t>
      </w:r>
      <w:r w:rsidR="00727843">
        <w:rPr>
          <w:rFonts w:ascii="Arial" w:eastAsia="Times New Roman" w:hAnsi="Arial" w:cs="Arial"/>
          <w:kern w:val="0"/>
          <w:sz w:val="20"/>
          <w:szCs w:val="20"/>
          <w:lang w:eastAsia="en-US"/>
        </w:rPr>
        <w:br/>
      </w:r>
      <w:r w:rsidR="008E4DAB" w:rsidRPr="008E4DAB">
        <w:rPr>
          <w:rFonts w:ascii="Arial" w:eastAsia="Times New Roman" w:hAnsi="Arial" w:cs="Arial"/>
          <w:kern w:val="0"/>
          <w:sz w:val="20"/>
          <w:szCs w:val="20"/>
          <w:lang w:eastAsia="en-US"/>
        </w:rPr>
        <w:t xml:space="preserve">(npr. obvestilo o izteku roka plačila določenega davka). Fizične osebe so preko te aplikacije </w:t>
      </w:r>
      <w:r w:rsidR="00727843">
        <w:rPr>
          <w:rFonts w:ascii="Arial" w:eastAsia="Times New Roman" w:hAnsi="Arial" w:cs="Arial"/>
          <w:kern w:val="0"/>
          <w:sz w:val="20"/>
          <w:szCs w:val="20"/>
          <w:lang w:eastAsia="en-US"/>
        </w:rPr>
        <w:br/>
      </w:r>
      <w:r w:rsidR="008E4DAB" w:rsidRPr="008E4DAB">
        <w:rPr>
          <w:rFonts w:ascii="Arial" w:eastAsia="Times New Roman" w:hAnsi="Arial" w:cs="Arial"/>
          <w:kern w:val="0"/>
          <w:sz w:val="20"/>
          <w:szCs w:val="20"/>
          <w:lang w:eastAsia="en-US"/>
        </w:rPr>
        <w:t xml:space="preserve">obveščene tudi o tem, če jim njihov delodajalec ne obračunava in </w:t>
      </w:r>
      <w:r>
        <w:rPr>
          <w:rFonts w:ascii="Arial" w:eastAsia="Times New Roman" w:hAnsi="Arial" w:cs="Arial"/>
          <w:kern w:val="0"/>
          <w:sz w:val="20"/>
          <w:szCs w:val="20"/>
          <w:lang w:eastAsia="en-US"/>
        </w:rPr>
        <w:t xml:space="preserve">ne </w:t>
      </w:r>
      <w:r w:rsidR="008E4DAB" w:rsidRPr="008E4DAB">
        <w:rPr>
          <w:rFonts w:ascii="Arial" w:eastAsia="Times New Roman" w:hAnsi="Arial" w:cs="Arial"/>
          <w:kern w:val="0"/>
          <w:sz w:val="20"/>
          <w:szCs w:val="20"/>
          <w:lang w:eastAsia="en-US"/>
        </w:rPr>
        <w:t>plačuje prispevkov za socialno varnost.</w:t>
      </w:r>
    </w:p>
    <w:p w14:paraId="56DDCA71" w14:textId="77777777" w:rsidR="008E4DAB" w:rsidRPr="00E411D4" w:rsidRDefault="008E4DAB" w:rsidP="00216994">
      <w:pPr>
        <w:pStyle w:val="Standard"/>
        <w:spacing w:line="260" w:lineRule="atLeast"/>
        <w:rPr>
          <w:rFonts w:ascii="Arial" w:hAnsi="Arial" w:cs="Arial"/>
          <w:b/>
          <w:sz w:val="20"/>
        </w:rPr>
      </w:pPr>
    </w:p>
    <w:p w14:paraId="503CD92B"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TRŽNI INŠPEKTORAT REPUBLIKE SLOVENIJE</w:t>
      </w:r>
    </w:p>
    <w:p w14:paraId="49642F72" w14:textId="77777777" w:rsidR="000C2EBD" w:rsidRPr="00E411D4" w:rsidRDefault="000C2EBD" w:rsidP="00216994">
      <w:pPr>
        <w:pStyle w:val="Standard"/>
        <w:spacing w:line="260" w:lineRule="atLeast"/>
        <w:rPr>
          <w:rFonts w:ascii="Arial" w:hAnsi="Arial" w:cs="Arial"/>
          <w:b/>
          <w:sz w:val="20"/>
        </w:rPr>
      </w:pPr>
    </w:p>
    <w:p w14:paraId="237D06AD" w14:textId="77777777" w:rsidR="000C2EBD" w:rsidRPr="00E411D4" w:rsidRDefault="00295F27" w:rsidP="00216994">
      <w:pPr>
        <w:pStyle w:val="Standard"/>
        <w:spacing w:line="260" w:lineRule="atLeast"/>
        <w:jc w:val="left"/>
        <w:rPr>
          <w:rFonts w:ascii="Arial" w:hAnsi="Arial" w:cs="Arial"/>
          <w:b/>
          <w:color w:val="548DD4"/>
          <w:sz w:val="20"/>
        </w:rPr>
      </w:pPr>
      <w:r w:rsidRPr="00E411D4">
        <w:rPr>
          <w:rFonts w:ascii="Arial" w:hAnsi="Arial" w:cs="Arial"/>
          <w:b/>
          <w:color w:val="548DD4"/>
          <w:sz w:val="20"/>
        </w:rPr>
        <w:t>Podatki o številu izvedenih nadzorov in izrečenih ukrepih</w:t>
      </w:r>
    </w:p>
    <w:p w14:paraId="0E75E1A9" w14:textId="77777777" w:rsidR="000C2EBD" w:rsidRPr="00E411D4" w:rsidRDefault="000C2EBD" w:rsidP="00216994">
      <w:pPr>
        <w:pStyle w:val="Standard"/>
        <w:spacing w:line="260" w:lineRule="atLeast"/>
        <w:rPr>
          <w:rFonts w:ascii="Arial" w:hAnsi="Arial" w:cs="Arial"/>
          <w:b/>
          <w:sz w:val="20"/>
        </w:rPr>
      </w:pPr>
    </w:p>
    <w:p w14:paraId="3781DA49" w14:textId="543340BA"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 xml:space="preserve">Tržni inšpektorji načeloma pri vseh nadzorih ugotavljajo pravno istovetnost subjekta in v okviru tega preverijo tudi vpis dejavnosti v temeljni akt oziroma registracijo, razen če gre za subjekt, pri katerem je bil že večkrat opravljen nadzor. V veliko primerih se zgodi, da zavezanec dejavnosti nima vpisane v svoj temeljni akt iz razloga, ker dejavnosti sam ne zna uvrstiti v pravilno šifro ali pa tega ne zna niti registrski organ ali pa so se z neko dejavnostjo </w:t>
      </w:r>
      <w:r w:rsidR="00326844">
        <w:rPr>
          <w:rFonts w:ascii="Arial" w:eastAsiaTheme="minorHAnsi" w:hAnsi="Arial" w:cs="Arial"/>
          <w:bCs/>
          <w:kern w:val="0"/>
          <w:sz w:val="20"/>
          <w:szCs w:val="20"/>
          <w:lang w:eastAsia="en-US"/>
        </w:rPr>
        <w:t>za</w:t>
      </w:r>
      <w:r w:rsidRPr="00292089">
        <w:rPr>
          <w:rFonts w:ascii="Arial" w:eastAsiaTheme="minorHAnsi" w:hAnsi="Arial" w:cs="Arial"/>
          <w:bCs/>
          <w:kern w:val="0"/>
          <w:sz w:val="20"/>
          <w:szCs w:val="20"/>
          <w:lang w:eastAsia="en-US"/>
        </w:rPr>
        <w:t xml:space="preserve">čeli ukvarjati, ker se je </w:t>
      </w:r>
      <w:r w:rsidR="00326844">
        <w:rPr>
          <w:rFonts w:ascii="Arial" w:eastAsiaTheme="minorHAnsi" w:hAnsi="Arial" w:cs="Arial"/>
          <w:bCs/>
          <w:kern w:val="0"/>
          <w:sz w:val="20"/>
          <w:szCs w:val="20"/>
          <w:lang w:eastAsia="en-US"/>
        </w:rPr>
        <w:t>med</w:t>
      </w:r>
      <w:r w:rsidR="00326844" w:rsidRPr="00292089">
        <w:rPr>
          <w:rFonts w:ascii="Arial" w:eastAsiaTheme="minorHAnsi" w:hAnsi="Arial" w:cs="Arial"/>
          <w:bCs/>
          <w:kern w:val="0"/>
          <w:sz w:val="20"/>
          <w:szCs w:val="20"/>
          <w:lang w:eastAsia="en-US"/>
        </w:rPr>
        <w:t xml:space="preserve"> </w:t>
      </w:r>
      <w:r w:rsidRPr="00292089">
        <w:rPr>
          <w:rFonts w:ascii="Arial" w:eastAsiaTheme="minorHAnsi" w:hAnsi="Arial" w:cs="Arial"/>
          <w:bCs/>
          <w:kern w:val="0"/>
          <w:sz w:val="20"/>
          <w:szCs w:val="20"/>
          <w:lang w:eastAsia="en-US"/>
        </w:rPr>
        <w:t>poslovanj</w:t>
      </w:r>
      <w:r w:rsidR="00326844">
        <w:rPr>
          <w:rFonts w:ascii="Arial" w:eastAsiaTheme="minorHAnsi" w:hAnsi="Arial" w:cs="Arial"/>
          <w:bCs/>
          <w:kern w:val="0"/>
          <w:sz w:val="20"/>
          <w:szCs w:val="20"/>
          <w:lang w:eastAsia="en-US"/>
        </w:rPr>
        <w:t>em</w:t>
      </w:r>
      <w:r w:rsidRPr="00292089">
        <w:rPr>
          <w:rFonts w:ascii="Arial" w:eastAsiaTheme="minorHAnsi" w:hAnsi="Arial" w:cs="Arial"/>
          <w:bCs/>
          <w:kern w:val="0"/>
          <w:sz w:val="20"/>
          <w:szCs w:val="20"/>
          <w:lang w:eastAsia="en-US"/>
        </w:rPr>
        <w:t xml:space="preserve"> pokazala poslovna priložnost. </w:t>
      </w:r>
    </w:p>
    <w:p w14:paraId="0BA00222"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147E7D23" w14:textId="5B70B212"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 xml:space="preserve">Leta 2021 so tržni inšpektorji v 1429 primerih preverjali spoštovanje določil </w:t>
      </w:r>
      <w:r>
        <w:rPr>
          <w:rFonts w:ascii="Arial" w:eastAsiaTheme="minorHAnsi" w:hAnsi="Arial" w:cs="Arial"/>
          <w:bCs/>
          <w:kern w:val="0"/>
          <w:sz w:val="20"/>
          <w:szCs w:val="20"/>
          <w:lang w:eastAsia="en-US"/>
        </w:rPr>
        <w:t>ZPDZC-1</w:t>
      </w:r>
      <w:r w:rsidRPr="00292089">
        <w:rPr>
          <w:rFonts w:ascii="Arial" w:eastAsiaTheme="minorHAnsi" w:hAnsi="Arial" w:cs="Arial"/>
          <w:bCs/>
          <w:kern w:val="0"/>
          <w:sz w:val="20"/>
          <w:szCs w:val="20"/>
          <w:lang w:eastAsia="en-US"/>
        </w:rPr>
        <w:t>, kar v primerjavi z letom 2020 (3555</w:t>
      </w:r>
      <w:r w:rsidR="00243FE8">
        <w:rPr>
          <w:rFonts w:ascii="Arial" w:eastAsiaTheme="minorHAnsi" w:hAnsi="Arial" w:cs="Arial"/>
          <w:bCs/>
          <w:kern w:val="0"/>
          <w:sz w:val="20"/>
          <w:szCs w:val="20"/>
          <w:lang w:eastAsia="en-US"/>
        </w:rPr>
        <w:t xml:space="preserve"> primerov</w:t>
      </w:r>
      <w:r w:rsidRPr="00292089">
        <w:rPr>
          <w:rFonts w:ascii="Arial" w:eastAsiaTheme="minorHAnsi" w:hAnsi="Arial" w:cs="Arial"/>
          <w:bCs/>
          <w:kern w:val="0"/>
          <w:sz w:val="20"/>
          <w:szCs w:val="20"/>
          <w:lang w:eastAsia="en-US"/>
        </w:rPr>
        <w:t>) predstavlja bistven upad. Število je upadlo zaradi epidemiološk</w:t>
      </w:r>
      <w:r w:rsidR="00326844">
        <w:rPr>
          <w:rFonts w:ascii="Arial" w:eastAsiaTheme="minorHAnsi" w:hAnsi="Arial" w:cs="Arial"/>
          <w:bCs/>
          <w:kern w:val="0"/>
          <w:sz w:val="20"/>
          <w:szCs w:val="20"/>
          <w:lang w:eastAsia="en-US"/>
        </w:rPr>
        <w:t>ih</w:t>
      </w:r>
      <w:r w:rsidRPr="00292089">
        <w:rPr>
          <w:rFonts w:ascii="Arial" w:eastAsiaTheme="minorHAnsi" w:hAnsi="Arial" w:cs="Arial"/>
          <w:bCs/>
          <w:kern w:val="0"/>
          <w:sz w:val="20"/>
          <w:szCs w:val="20"/>
          <w:lang w:eastAsia="en-US"/>
        </w:rPr>
        <w:t xml:space="preserve"> </w:t>
      </w:r>
      <w:r w:rsidR="00326844">
        <w:rPr>
          <w:rFonts w:ascii="Arial" w:eastAsiaTheme="minorHAnsi" w:hAnsi="Arial" w:cs="Arial"/>
          <w:bCs/>
          <w:kern w:val="0"/>
          <w:sz w:val="20"/>
          <w:szCs w:val="20"/>
          <w:lang w:eastAsia="en-US"/>
        </w:rPr>
        <w:t>razmer</w:t>
      </w:r>
      <w:r w:rsidRPr="00292089">
        <w:rPr>
          <w:rFonts w:ascii="Arial" w:eastAsiaTheme="minorHAnsi" w:hAnsi="Arial" w:cs="Arial"/>
          <w:bCs/>
          <w:kern w:val="0"/>
          <w:sz w:val="20"/>
          <w:szCs w:val="20"/>
          <w:lang w:eastAsia="en-US"/>
        </w:rPr>
        <w:t xml:space="preserve"> v državi, saj so bile naloge inšpektorata v tem letu </w:t>
      </w:r>
      <w:r w:rsidR="00326844">
        <w:rPr>
          <w:rFonts w:ascii="Arial" w:eastAsiaTheme="minorHAnsi" w:hAnsi="Arial" w:cs="Arial"/>
          <w:bCs/>
          <w:kern w:val="0"/>
          <w:sz w:val="20"/>
          <w:szCs w:val="20"/>
          <w:lang w:eastAsia="en-US"/>
        </w:rPr>
        <w:t>prednostno</w:t>
      </w:r>
      <w:r w:rsidR="00326844" w:rsidRPr="00292089">
        <w:rPr>
          <w:rFonts w:ascii="Arial" w:eastAsiaTheme="minorHAnsi" w:hAnsi="Arial" w:cs="Arial"/>
          <w:bCs/>
          <w:kern w:val="0"/>
          <w:sz w:val="20"/>
          <w:szCs w:val="20"/>
          <w:lang w:eastAsia="en-US"/>
        </w:rPr>
        <w:t xml:space="preserve"> </w:t>
      </w:r>
      <w:r w:rsidRPr="00292089">
        <w:rPr>
          <w:rFonts w:ascii="Arial" w:eastAsiaTheme="minorHAnsi" w:hAnsi="Arial" w:cs="Arial"/>
          <w:bCs/>
          <w:kern w:val="0"/>
          <w:sz w:val="20"/>
          <w:szCs w:val="20"/>
          <w:lang w:eastAsia="en-US"/>
        </w:rPr>
        <w:t xml:space="preserve">usmerjene v nadzor izvajanja ukrepov za zajezitev širjenja koronavirusa, nadzor osebne varovalne opreme in nadzor unovčevanja turističnih bonov. V okviru nadzorov spoštovanja ukrepov za zajezitev širjenja koronavirusa se registracija in dovoljenja praviloma niso preverjala. </w:t>
      </w:r>
    </w:p>
    <w:p w14:paraId="539376B0"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B3D2902"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45B2138" w14:textId="0D6C465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 xml:space="preserve">Zaradi ugotovljenih kršitev zakona je bilo izdanih skupaj 211 ukrepov, in sicer v upravnih postopkih 28 odločb o prepovedi opravljanja dejavnosti in 51 opozoril </w:t>
      </w:r>
      <w:r w:rsidR="00D07C72">
        <w:rPr>
          <w:rFonts w:ascii="Arial" w:eastAsiaTheme="minorHAnsi" w:hAnsi="Arial" w:cs="Arial"/>
          <w:bCs/>
          <w:kern w:val="0"/>
          <w:sz w:val="20"/>
          <w:szCs w:val="20"/>
          <w:lang w:eastAsia="en-US"/>
        </w:rPr>
        <w:t xml:space="preserve">po </w:t>
      </w:r>
      <w:r w:rsidRPr="00292089">
        <w:rPr>
          <w:rFonts w:ascii="Arial" w:eastAsiaTheme="minorHAnsi" w:hAnsi="Arial" w:cs="Arial"/>
          <w:bCs/>
          <w:kern w:val="0"/>
          <w:sz w:val="20"/>
          <w:szCs w:val="20"/>
          <w:lang w:eastAsia="en-US"/>
        </w:rPr>
        <w:t xml:space="preserve">ZIN, v prekrškovnih postopkih pa je bilo izrečenih </w:t>
      </w:r>
      <w:r w:rsidR="00326844">
        <w:rPr>
          <w:rFonts w:ascii="Arial" w:eastAsiaTheme="minorHAnsi" w:hAnsi="Arial" w:cs="Arial"/>
          <w:bCs/>
          <w:kern w:val="0"/>
          <w:sz w:val="20"/>
          <w:szCs w:val="20"/>
          <w:lang w:eastAsia="en-US"/>
        </w:rPr>
        <w:t>sedem</w:t>
      </w:r>
      <w:r w:rsidRPr="00292089">
        <w:rPr>
          <w:rFonts w:ascii="Arial" w:eastAsiaTheme="minorHAnsi" w:hAnsi="Arial" w:cs="Arial"/>
          <w:bCs/>
          <w:kern w:val="0"/>
          <w:sz w:val="20"/>
          <w:szCs w:val="20"/>
          <w:lang w:eastAsia="en-US"/>
        </w:rPr>
        <w:t xml:space="preserve"> glob, 54 opominov in 71 opozoril ZP-1.</w:t>
      </w:r>
    </w:p>
    <w:p w14:paraId="471645F9"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3C873920" w14:textId="3288DE8D"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V zvezi z vprašanjem vpisovanja šifre dejavnosti v temeljeni akt oziroma registracije šifre dejavnosti je v letu 2020 T</w:t>
      </w:r>
      <w:r w:rsidR="00D07C72">
        <w:rPr>
          <w:rFonts w:ascii="Arial" w:eastAsiaTheme="minorHAnsi" w:hAnsi="Arial" w:cs="Arial"/>
          <w:bCs/>
          <w:kern w:val="0"/>
          <w:sz w:val="20"/>
          <w:szCs w:val="20"/>
          <w:lang w:eastAsia="en-US"/>
        </w:rPr>
        <w:t>I</w:t>
      </w:r>
      <w:r w:rsidRPr="00292089">
        <w:rPr>
          <w:rFonts w:ascii="Arial" w:eastAsiaTheme="minorHAnsi" w:hAnsi="Arial" w:cs="Arial"/>
          <w:bCs/>
          <w:kern w:val="0"/>
          <w:sz w:val="20"/>
          <w:szCs w:val="20"/>
          <w:lang w:eastAsia="en-US"/>
        </w:rPr>
        <w:t>RS podal predlog Strateškemu svetu za debirokratizacijo, da se preveri smiselnost vpisovanja šifer v temeljne akte podjetij in registracije podjetnikov. Pr</w:t>
      </w:r>
      <w:r w:rsidR="00727843">
        <w:rPr>
          <w:rFonts w:ascii="Arial" w:eastAsiaTheme="minorHAnsi" w:hAnsi="Arial" w:cs="Arial"/>
          <w:bCs/>
          <w:kern w:val="0"/>
          <w:sz w:val="20"/>
          <w:szCs w:val="20"/>
          <w:lang w:eastAsia="en-US"/>
        </w:rPr>
        <w:t>edlog je bil najprej uvrščen v Predlog z</w:t>
      </w:r>
      <w:r w:rsidRPr="00292089">
        <w:rPr>
          <w:rFonts w:ascii="Arial" w:eastAsiaTheme="minorHAnsi" w:hAnsi="Arial" w:cs="Arial"/>
          <w:bCs/>
          <w:kern w:val="0"/>
          <w:sz w:val="20"/>
          <w:szCs w:val="20"/>
          <w:lang w:eastAsia="en-US"/>
        </w:rPr>
        <w:t xml:space="preserve">akona o </w:t>
      </w:r>
      <w:r w:rsidR="00727843">
        <w:rPr>
          <w:rFonts w:ascii="Arial" w:eastAsiaTheme="minorHAnsi" w:hAnsi="Arial" w:cs="Arial"/>
          <w:bCs/>
          <w:kern w:val="0"/>
          <w:sz w:val="20"/>
          <w:szCs w:val="20"/>
          <w:lang w:eastAsia="en-US"/>
        </w:rPr>
        <w:br/>
      </w:r>
      <w:r w:rsidRPr="00292089">
        <w:rPr>
          <w:rFonts w:ascii="Arial" w:eastAsiaTheme="minorHAnsi" w:hAnsi="Arial" w:cs="Arial"/>
          <w:bCs/>
          <w:kern w:val="0"/>
          <w:sz w:val="20"/>
          <w:szCs w:val="20"/>
          <w:lang w:eastAsia="en-US"/>
        </w:rPr>
        <w:t xml:space="preserve">debirokratizaciji, vendar je na koncu iz zakona izpadel, zato ureditev ostaja enaka.  </w:t>
      </w:r>
    </w:p>
    <w:p w14:paraId="2AA74809"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6E8338B7" w14:textId="2F370CC4"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T</w:t>
      </w:r>
      <w:r w:rsidR="00D07C72">
        <w:rPr>
          <w:rFonts w:ascii="Arial" w:eastAsiaTheme="minorHAnsi" w:hAnsi="Arial" w:cs="Arial"/>
          <w:bCs/>
          <w:kern w:val="0"/>
          <w:sz w:val="20"/>
          <w:szCs w:val="20"/>
          <w:lang w:eastAsia="en-US"/>
        </w:rPr>
        <w:t>I</w:t>
      </w:r>
      <w:r w:rsidRPr="00292089">
        <w:rPr>
          <w:rFonts w:ascii="Arial" w:eastAsiaTheme="minorHAnsi" w:hAnsi="Arial" w:cs="Arial"/>
          <w:bCs/>
          <w:kern w:val="0"/>
          <w:sz w:val="20"/>
          <w:szCs w:val="20"/>
          <w:lang w:eastAsia="en-US"/>
        </w:rPr>
        <w:t xml:space="preserve">RS nadzira tudi področne predpise, s katerimi so za opravljanje dejavnosti predpisana posebna dovoljenja, opravljanje dejavnosti brez dovoljenja pa </w:t>
      </w:r>
      <w:r w:rsidR="00326844">
        <w:rPr>
          <w:rFonts w:ascii="Arial" w:eastAsiaTheme="minorHAnsi" w:hAnsi="Arial" w:cs="Arial"/>
          <w:bCs/>
          <w:kern w:val="0"/>
          <w:sz w:val="20"/>
          <w:szCs w:val="20"/>
          <w:lang w:eastAsia="en-US"/>
        </w:rPr>
        <w:t>pomeni</w:t>
      </w:r>
      <w:r w:rsidR="00326844" w:rsidRPr="00292089">
        <w:rPr>
          <w:rFonts w:ascii="Arial" w:eastAsiaTheme="minorHAnsi" w:hAnsi="Arial" w:cs="Arial"/>
          <w:bCs/>
          <w:kern w:val="0"/>
          <w:sz w:val="20"/>
          <w:szCs w:val="20"/>
          <w:lang w:eastAsia="en-US"/>
        </w:rPr>
        <w:t xml:space="preserve"> </w:t>
      </w:r>
      <w:r w:rsidRPr="00292089">
        <w:rPr>
          <w:rFonts w:ascii="Arial" w:eastAsiaTheme="minorHAnsi" w:hAnsi="Arial" w:cs="Arial"/>
          <w:bCs/>
          <w:kern w:val="0"/>
          <w:sz w:val="20"/>
          <w:szCs w:val="20"/>
          <w:lang w:eastAsia="en-US"/>
        </w:rPr>
        <w:t>kršitev 3. člena</w:t>
      </w:r>
      <w:r w:rsidR="005975E0">
        <w:rPr>
          <w:rFonts w:ascii="Arial" w:eastAsiaTheme="minorHAnsi" w:hAnsi="Arial" w:cs="Arial"/>
          <w:bCs/>
          <w:kern w:val="0"/>
          <w:sz w:val="20"/>
          <w:szCs w:val="20"/>
          <w:lang w:eastAsia="en-US"/>
        </w:rPr>
        <w:t xml:space="preserve"> </w:t>
      </w:r>
      <w:r w:rsidR="00D07C72">
        <w:rPr>
          <w:rFonts w:ascii="Arial" w:eastAsiaTheme="minorHAnsi" w:hAnsi="Arial" w:cs="Arial"/>
          <w:bCs/>
          <w:kern w:val="0"/>
          <w:sz w:val="20"/>
          <w:szCs w:val="20"/>
          <w:lang w:eastAsia="en-US"/>
        </w:rPr>
        <w:t>ZPDZC-1</w:t>
      </w:r>
      <w:r w:rsidRPr="00292089">
        <w:rPr>
          <w:rFonts w:ascii="Arial" w:eastAsiaTheme="minorHAnsi" w:hAnsi="Arial" w:cs="Arial"/>
          <w:bCs/>
          <w:kern w:val="0"/>
          <w:sz w:val="20"/>
          <w:szCs w:val="20"/>
          <w:lang w:eastAsia="en-US"/>
        </w:rPr>
        <w:t>. Poudariti velja, da je precej dejavnosti, ki jih T</w:t>
      </w:r>
      <w:r w:rsidR="005975E0">
        <w:rPr>
          <w:rFonts w:ascii="Arial" w:eastAsiaTheme="minorHAnsi" w:hAnsi="Arial" w:cs="Arial"/>
          <w:bCs/>
          <w:kern w:val="0"/>
          <w:sz w:val="20"/>
          <w:szCs w:val="20"/>
          <w:lang w:eastAsia="en-US"/>
        </w:rPr>
        <w:t>I</w:t>
      </w:r>
      <w:r w:rsidRPr="00292089">
        <w:rPr>
          <w:rFonts w:ascii="Arial" w:eastAsiaTheme="minorHAnsi" w:hAnsi="Arial" w:cs="Arial"/>
          <w:bCs/>
          <w:kern w:val="0"/>
          <w:sz w:val="20"/>
          <w:szCs w:val="20"/>
          <w:lang w:eastAsia="en-US"/>
        </w:rPr>
        <w:t xml:space="preserve">RS nadzira, dereguliranih oziroma zanje niso </w:t>
      </w:r>
      <w:r w:rsidR="005975E0" w:rsidRPr="00292089">
        <w:rPr>
          <w:rFonts w:ascii="Arial" w:eastAsiaTheme="minorHAnsi" w:hAnsi="Arial" w:cs="Arial"/>
          <w:bCs/>
          <w:kern w:val="0"/>
          <w:sz w:val="20"/>
          <w:szCs w:val="20"/>
          <w:lang w:eastAsia="en-US"/>
        </w:rPr>
        <w:t xml:space="preserve">več </w:t>
      </w:r>
      <w:r w:rsidRPr="00292089">
        <w:rPr>
          <w:rFonts w:ascii="Arial" w:eastAsiaTheme="minorHAnsi" w:hAnsi="Arial" w:cs="Arial"/>
          <w:bCs/>
          <w:kern w:val="0"/>
          <w:sz w:val="20"/>
          <w:szCs w:val="20"/>
          <w:lang w:eastAsia="en-US"/>
        </w:rPr>
        <w:t xml:space="preserve">predpisana posebna dovoljenja. </w:t>
      </w:r>
      <w:r w:rsidR="00727843">
        <w:rPr>
          <w:rFonts w:ascii="Arial" w:eastAsiaTheme="minorHAnsi" w:hAnsi="Arial" w:cs="Arial"/>
          <w:bCs/>
          <w:kern w:val="0"/>
          <w:sz w:val="20"/>
          <w:szCs w:val="20"/>
          <w:lang w:eastAsia="en-US"/>
        </w:rPr>
        <w:br/>
      </w:r>
      <w:r w:rsidRPr="00292089">
        <w:rPr>
          <w:rFonts w:ascii="Arial" w:eastAsiaTheme="minorHAnsi" w:hAnsi="Arial" w:cs="Arial"/>
          <w:bCs/>
          <w:kern w:val="0"/>
          <w:sz w:val="20"/>
          <w:szCs w:val="20"/>
          <w:lang w:eastAsia="en-US"/>
        </w:rPr>
        <w:t>Dejavnosti, za kater</w:t>
      </w:r>
      <w:r w:rsidR="005975E0">
        <w:rPr>
          <w:rFonts w:ascii="Arial" w:eastAsiaTheme="minorHAnsi" w:hAnsi="Arial" w:cs="Arial"/>
          <w:bCs/>
          <w:kern w:val="0"/>
          <w:sz w:val="20"/>
          <w:szCs w:val="20"/>
          <w:lang w:eastAsia="en-US"/>
        </w:rPr>
        <w:t>e</w:t>
      </w:r>
      <w:r w:rsidRPr="00292089">
        <w:rPr>
          <w:rFonts w:ascii="Arial" w:eastAsiaTheme="minorHAnsi" w:hAnsi="Arial" w:cs="Arial"/>
          <w:bCs/>
          <w:kern w:val="0"/>
          <w:sz w:val="20"/>
          <w:szCs w:val="20"/>
          <w:lang w:eastAsia="en-US"/>
        </w:rPr>
        <w:t xml:space="preserve"> je potrebna listina o izpolnjevanju pogojev in j</w:t>
      </w:r>
      <w:r w:rsidR="005975E0">
        <w:rPr>
          <w:rFonts w:ascii="Arial" w:eastAsiaTheme="minorHAnsi" w:hAnsi="Arial" w:cs="Arial"/>
          <w:bCs/>
          <w:kern w:val="0"/>
          <w:sz w:val="20"/>
          <w:szCs w:val="20"/>
          <w:lang w:eastAsia="en-US"/>
        </w:rPr>
        <w:t>ih</w:t>
      </w:r>
      <w:r w:rsidRPr="00292089">
        <w:rPr>
          <w:rFonts w:ascii="Arial" w:eastAsiaTheme="minorHAnsi" w:hAnsi="Arial" w:cs="Arial"/>
          <w:bCs/>
          <w:kern w:val="0"/>
          <w:sz w:val="20"/>
          <w:szCs w:val="20"/>
          <w:lang w:eastAsia="en-US"/>
        </w:rPr>
        <w:t xml:space="preserve"> T</w:t>
      </w:r>
      <w:r w:rsidR="005975E0">
        <w:rPr>
          <w:rFonts w:ascii="Arial" w:eastAsiaTheme="minorHAnsi" w:hAnsi="Arial" w:cs="Arial"/>
          <w:bCs/>
          <w:kern w:val="0"/>
          <w:sz w:val="20"/>
          <w:szCs w:val="20"/>
          <w:lang w:eastAsia="en-US"/>
        </w:rPr>
        <w:t>I</w:t>
      </w:r>
      <w:r w:rsidRPr="00292089">
        <w:rPr>
          <w:rFonts w:ascii="Arial" w:eastAsiaTheme="minorHAnsi" w:hAnsi="Arial" w:cs="Arial"/>
          <w:bCs/>
          <w:kern w:val="0"/>
          <w:sz w:val="20"/>
          <w:szCs w:val="20"/>
          <w:lang w:eastAsia="en-US"/>
        </w:rPr>
        <w:t>RS nadzira, so nekatere obrtne dejavnosti. Tipične obrtne dejavnosti so servisiranje motornih vozil, vodoinštalaterstvo, pekarstvo, frizerske, kozmetične storitve in podobno. Prav tako si morajo dovoljenje za čezmejno opravljanje obrtne dejavnosti pridobiti tuji subjekti s sedežem v EU. Na področju obrti so tržni inšpektorji v letu 2021 opravili 147 nadzorov. Zavezancem so bili zaradi kršitev določb Obr</w:t>
      </w:r>
      <w:r w:rsidR="00F7054D">
        <w:rPr>
          <w:rFonts w:ascii="Arial" w:eastAsiaTheme="minorHAnsi" w:hAnsi="Arial" w:cs="Arial"/>
          <w:bCs/>
          <w:kern w:val="0"/>
          <w:sz w:val="20"/>
          <w:szCs w:val="20"/>
          <w:lang w:eastAsia="en-US"/>
        </w:rPr>
        <w:t>Z</w:t>
      </w:r>
      <w:r w:rsidRPr="00292089">
        <w:rPr>
          <w:rFonts w:ascii="Arial" w:eastAsiaTheme="minorHAnsi" w:hAnsi="Arial" w:cs="Arial"/>
          <w:bCs/>
          <w:kern w:val="0"/>
          <w:sz w:val="20"/>
          <w:szCs w:val="20"/>
          <w:lang w:eastAsia="en-US"/>
        </w:rPr>
        <w:t xml:space="preserve"> izrečeni </w:t>
      </w:r>
      <w:r w:rsidR="00D50A12">
        <w:rPr>
          <w:rFonts w:ascii="Arial" w:eastAsiaTheme="minorHAnsi" w:hAnsi="Arial" w:cs="Arial"/>
          <w:bCs/>
          <w:kern w:val="0"/>
          <w:sz w:val="20"/>
          <w:szCs w:val="20"/>
          <w:lang w:eastAsia="en-US"/>
        </w:rPr>
        <w:t>štirje</w:t>
      </w:r>
      <w:r w:rsidRPr="00292089">
        <w:rPr>
          <w:rFonts w:ascii="Arial" w:eastAsiaTheme="minorHAnsi" w:hAnsi="Arial" w:cs="Arial"/>
          <w:bCs/>
          <w:kern w:val="0"/>
          <w:sz w:val="20"/>
          <w:szCs w:val="20"/>
          <w:lang w:eastAsia="en-US"/>
        </w:rPr>
        <w:t xml:space="preserve"> ukrepi, in sicer </w:t>
      </w:r>
      <w:r w:rsidR="00D50A12">
        <w:rPr>
          <w:rFonts w:ascii="Arial" w:eastAsiaTheme="minorHAnsi" w:hAnsi="Arial" w:cs="Arial"/>
          <w:bCs/>
          <w:kern w:val="0"/>
          <w:sz w:val="20"/>
          <w:szCs w:val="20"/>
          <w:lang w:eastAsia="en-US"/>
        </w:rPr>
        <w:t>tri</w:t>
      </w:r>
      <w:r w:rsidRPr="00292089">
        <w:rPr>
          <w:rFonts w:ascii="Arial" w:eastAsiaTheme="minorHAnsi" w:hAnsi="Arial" w:cs="Arial"/>
          <w:bCs/>
          <w:kern w:val="0"/>
          <w:sz w:val="20"/>
          <w:szCs w:val="20"/>
          <w:lang w:eastAsia="en-US"/>
        </w:rPr>
        <w:t xml:space="preserve"> upravne odločbe in en opomin. Ukrepi so bili izrečeni zaradi opravljanja dejavnosti brez obrtnega dovoljenja in zaradi odsotnosti nosilca obrtne dejavnosti.</w:t>
      </w:r>
    </w:p>
    <w:p w14:paraId="3B23AE34"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62DEE61E" w14:textId="168013C0"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Poleg splošnih nadzorov obrti so inšpektorji v aprilu in maju 2021 opravljali nadzor gradbenih dejavnosti z vidika vseh predpisov, ki jih mora upoštevati zavezanec, ki opravlja gradbeno dejavnost in so v pristojnosti T</w:t>
      </w:r>
      <w:r w:rsidR="00F7054D">
        <w:rPr>
          <w:rFonts w:ascii="Arial" w:eastAsiaTheme="minorHAnsi" w:hAnsi="Arial" w:cs="Arial"/>
          <w:bCs/>
          <w:kern w:val="0"/>
          <w:sz w:val="20"/>
          <w:szCs w:val="20"/>
          <w:lang w:eastAsia="en-US"/>
        </w:rPr>
        <w:t>I</w:t>
      </w:r>
      <w:r w:rsidRPr="00292089">
        <w:rPr>
          <w:rFonts w:ascii="Arial" w:eastAsiaTheme="minorHAnsi" w:hAnsi="Arial" w:cs="Arial"/>
          <w:bCs/>
          <w:kern w:val="0"/>
          <w:sz w:val="20"/>
          <w:szCs w:val="20"/>
          <w:lang w:eastAsia="en-US"/>
        </w:rPr>
        <w:t xml:space="preserve">RS. V okviru poostrene akcije so opravili 84 inšpekcijskih pregledov, kršitve v zvezi z </w:t>
      </w:r>
      <w:r w:rsidR="00F7054D">
        <w:rPr>
          <w:rFonts w:ascii="Arial" w:eastAsiaTheme="minorHAnsi" w:hAnsi="Arial" w:cs="Arial"/>
          <w:bCs/>
          <w:kern w:val="0"/>
          <w:sz w:val="20"/>
          <w:szCs w:val="20"/>
          <w:lang w:eastAsia="en-US"/>
        </w:rPr>
        <w:t xml:space="preserve">ZPDZC-1 </w:t>
      </w:r>
      <w:r w:rsidRPr="00292089">
        <w:rPr>
          <w:rFonts w:ascii="Arial" w:eastAsiaTheme="minorHAnsi" w:hAnsi="Arial" w:cs="Arial"/>
          <w:bCs/>
          <w:kern w:val="0"/>
          <w:sz w:val="20"/>
          <w:szCs w:val="20"/>
          <w:lang w:eastAsia="en-US"/>
        </w:rPr>
        <w:t xml:space="preserve">(neustrezna registracija, opravljanje dejavnosti brez obrtnega dovoljenja) so bile ugotovljene v </w:t>
      </w:r>
      <w:r w:rsidR="00D50A12">
        <w:rPr>
          <w:rFonts w:ascii="Arial" w:eastAsiaTheme="minorHAnsi" w:hAnsi="Arial" w:cs="Arial"/>
          <w:bCs/>
          <w:kern w:val="0"/>
          <w:sz w:val="20"/>
          <w:szCs w:val="20"/>
          <w:lang w:eastAsia="en-US"/>
        </w:rPr>
        <w:t>šestih</w:t>
      </w:r>
      <w:r w:rsidRPr="00292089">
        <w:rPr>
          <w:rFonts w:ascii="Arial" w:eastAsiaTheme="minorHAnsi" w:hAnsi="Arial" w:cs="Arial"/>
          <w:bCs/>
          <w:kern w:val="0"/>
          <w:sz w:val="20"/>
          <w:szCs w:val="20"/>
          <w:lang w:eastAsia="en-US"/>
        </w:rPr>
        <w:t xml:space="preserve"> primerih. </w:t>
      </w:r>
    </w:p>
    <w:p w14:paraId="1C2EF5F3" w14:textId="77777777" w:rsidR="00292089" w:rsidRP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1D921670" w14:textId="77777777" w:rsidR="005E75CF" w:rsidRPr="005E75CF" w:rsidRDefault="005E75CF" w:rsidP="005E75CF">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5E75CF">
        <w:rPr>
          <w:rFonts w:ascii="Arial" w:eastAsiaTheme="minorHAnsi" w:hAnsi="Arial" w:cs="Arial"/>
          <w:b/>
          <w:kern w:val="0"/>
          <w:sz w:val="20"/>
          <w:szCs w:val="20"/>
          <w:lang w:eastAsia="en-US"/>
        </w:rPr>
        <w:t xml:space="preserve">Čezmejno opravljanje dejavnosti </w:t>
      </w:r>
    </w:p>
    <w:p w14:paraId="5DC5906A" w14:textId="77777777" w:rsidR="00292089"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656D657B" w14:textId="30DB07C3" w:rsidR="00292089" w:rsidRPr="005E75CF" w:rsidRDefault="00292089" w:rsidP="00292089">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292089">
        <w:rPr>
          <w:rFonts w:ascii="Arial" w:eastAsiaTheme="minorHAnsi" w:hAnsi="Arial" w:cs="Arial"/>
          <w:bCs/>
          <w:kern w:val="0"/>
          <w:sz w:val="20"/>
          <w:szCs w:val="20"/>
          <w:lang w:eastAsia="en-US"/>
        </w:rPr>
        <w:t>Nadzor čezmejnega opravljanja obrtnih dejavnosti v letu 2021 posebej ni bil izveden.</w:t>
      </w:r>
    </w:p>
    <w:p w14:paraId="2ACEB60D" w14:textId="77777777" w:rsidR="000A00CC" w:rsidRPr="00E411D4" w:rsidRDefault="000A00CC" w:rsidP="000A00CC">
      <w:pPr>
        <w:spacing w:line="260" w:lineRule="atLeast"/>
        <w:rPr>
          <w:rFonts w:ascii="Arial" w:hAnsi="Arial" w:cs="Arial"/>
          <w:b/>
          <w:sz w:val="20"/>
          <w:szCs w:val="20"/>
        </w:rPr>
      </w:pPr>
    </w:p>
    <w:p w14:paraId="572AD954" w14:textId="77777777" w:rsidR="000C2EBD" w:rsidRPr="00E411D4" w:rsidRDefault="00295F27" w:rsidP="008A5EE0">
      <w:pPr>
        <w:pStyle w:val="Odstavekseznama"/>
        <w:numPr>
          <w:ilvl w:val="0"/>
          <w:numId w:val="27"/>
        </w:numPr>
        <w:spacing w:line="260" w:lineRule="atLeast"/>
        <w:rPr>
          <w:rFonts w:cs="Arial"/>
          <w:b/>
          <w:szCs w:val="20"/>
        </w:rPr>
      </w:pPr>
      <w:r w:rsidRPr="00E411D4">
        <w:rPr>
          <w:rFonts w:cs="Arial"/>
          <w:b/>
          <w:szCs w:val="20"/>
        </w:rPr>
        <w:t>Finančni učinki</w:t>
      </w:r>
    </w:p>
    <w:p w14:paraId="21E045BB" w14:textId="77777777" w:rsidR="000C2EBD" w:rsidRPr="00E411D4" w:rsidRDefault="000C2EBD" w:rsidP="00216994">
      <w:pPr>
        <w:pStyle w:val="Standard"/>
        <w:spacing w:line="260" w:lineRule="atLeast"/>
        <w:rPr>
          <w:rFonts w:ascii="Arial" w:hAnsi="Arial" w:cs="Arial"/>
          <w:b/>
          <w:sz w:val="20"/>
        </w:rPr>
      </w:pPr>
    </w:p>
    <w:p w14:paraId="343C3F64" w14:textId="66A6B398" w:rsidR="000C2EBD" w:rsidRDefault="00292089" w:rsidP="00216994">
      <w:pPr>
        <w:pStyle w:val="Standard"/>
        <w:spacing w:line="260" w:lineRule="atLeast"/>
        <w:rPr>
          <w:rFonts w:ascii="Arial" w:eastAsiaTheme="minorHAnsi" w:hAnsi="Arial" w:cs="Arial"/>
          <w:kern w:val="0"/>
          <w:sz w:val="20"/>
        </w:rPr>
      </w:pPr>
      <w:r w:rsidRPr="00292089">
        <w:rPr>
          <w:rFonts w:ascii="Arial" w:eastAsiaTheme="minorHAnsi" w:hAnsi="Arial" w:cs="Arial"/>
          <w:kern w:val="0"/>
          <w:sz w:val="20"/>
        </w:rPr>
        <w:t xml:space="preserve">Tržni inšpektorji so v letu 2021 zaradi kršitev določil ZPDZC-1 izrekli za 17.240,00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glob. Prostovoljno plačanih glob je bilo za 12.010,00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(realno je bilo zaprtih 16.510,00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zaračunanih glob, ker je bilo 4.500,00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nefinančno zaprtih zaradi priznanega 50</w:t>
      </w:r>
      <w:r w:rsidR="00570D5D">
        <w:rPr>
          <w:rFonts w:ascii="Arial" w:eastAsiaTheme="minorHAnsi" w:hAnsi="Arial" w:cs="Arial"/>
          <w:kern w:val="0"/>
          <w:sz w:val="20"/>
        </w:rPr>
        <w:t>-</w:t>
      </w:r>
      <w:r w:rsidRPr="00292089">
        <w:rPr>
          <w:rFonts w:ascii="Arial" w:eastAsiaTheme="minorHAnsi" w:hAnsi="Arial" w:cs="Arial"/>
          <w:kern w:val="0"/>
          <w:sz w:val="20"/>
        </w:rPr>
        <w:t xml:space="preserve">% popusta glede na pravočasno plačilo), 7.700,00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neplačanih glob je bilo predano v izterjavo F</w:t>
      </w:r>
      <w:r w:rsidR="00F7054D">
        <w:rPr>
          <w:rFonts w:ascii="Arial" w:eastAsiaTheme="minorHAnsi" w:hAnsi="Arial" w:cs="Arial"/>
          <w:kern w:val="0"/>
          <w:sz w:val="20"/>
        </w:rPr>
        <w:t>U</w:t>
      </w:r>
      <w:r w:rsidRPr="00292089">
        <w:rPr>
          <w:rFonts w:ascii="Arial" w:eastAsiaTheme="minorHAnsi" w:hAnsi="Arial" w:cs="Arial"/>
          <w:kern w:val="0"/>
          <w:sz w:val="20"/>
        </w:rPr>
        <w:t xml:space="preserve">RS (sem so vštete tudi globe preteklih let), 22.000,00 </w:t>
      </w:r>
      <w:r w:rsidR="00F7054D">
        <w:rPr>
          <w:rFonts w:ascii="Arial" w:eastAsiaTheme="minorHAnsi" w:hAnsi="Arial" w:cs="Arial"/>
          <w:kern w:val="0"/>
          <w:sz w:val="20"/>
        </w:rPr>
        <w:t>evr</w:t>
      </w:r>
      <w:r w:rsidR="002C45F7">
        <w:rPr>
          <w:rFonts w:ascii="Arial" w:eastAsiaTheme="minorHAnsi" w:hAnsi="Arial" w:cs="Arial"/>
          <w:kern w:val="0"/>
          <w:sz w:val="20"/>
        </w:rPr>
        <w:t>a</w:t>
      </w:r>
      <w:r w:rsidRPr="00292089">
        <w:rPr>
          <w:rFonts w:ascii="Arial" w:eastAsiaTheme="minorHAnsi" w:hAnsi="Arial" w:cs="Arial"/>
          <w:kern w:val="0"/>
          <w:sz w:val="20"/>
        </w:rPr>
        <w:t xml:space="preserve"> glob (sem so vštete tudi globe preteklih let) pa je bilo zaprtih na drugačen način (znižanje globe v postopku reševanja zahteve za sodno varstvo).</w:t>
      </w:r>
    </w:p>
    <w:p w14:paraId="615A1E97" w14:textId="77777777" w:rsidR="00292089" w:rsidRPr="00E411D4" w:rsidRDefault="00292089" w:rsidP="00216994">
      <w:pPr>
        <w:pStyle w:val="Standard"/>
        <w:spacing w:line="260" w:lineRule="atLeast"/>
        <w:rPr>
          <w:rFonts w:ascii="Arial" w:hAnsi="Arial" w:cs="Arial"/>
          <w:b/>
          <w:sz w:val="20"/>
        </w:rPr>
      </w:pPr>
    </w:p>
    <w:p w14:paraId="0658BFD7" w14:textId="77777777" w:rsidR="000C2EBD" w:rsidRPr="00E411D4" w:rsidRDefault="00295F27" w:rsidP="00216994">
      <w:pPr>
        <w:pStyle w:val="Odstavekseznama"/>
        <w:numPr>
          <w:ilvl w:val="0"/>
          <w:numId w:val="13"/>
        </w:numPr>
        <w:spacing w:line="260" w:lineRule="atLeast"/>
        <w:rPr>
          <w:rFonts w:cs="Arial"/>
          <w:b/>
          <w:szCs w:val="20"/>
        </w:rPr>
      </w:pPr>
      <w:r w:rsidRPr="00E411D4">
        <w:rPr>
          <w:rFonts w:cs="Arial"/>
          <w:b/>
          <w:szCs w:val="20"/>
        </w:rPr>
        <w:t>Primeri dobre prakse in uspešne akcije</w:t>
      </w:r>
    </w:p>
    <w:p w14:paraId="15C44CC9" w14:textId="77777777" w:rsidR="000C2EBD" w:rsidRPr="00E411D4" w:rsidRDefault="000C2EBD" w:rsidP="000A00CC">
      <w:pPr>
        <w:spacing w:line="260" w:lineRule="atLeast"/>
        <w:rPr>
          <w:rFonts w:ascii="Arial" w:hAnsi="Arial" w:cs="Arial"/>
          <w:b/>
          <w:sz w:val="20"/>
          <w:szCs w:val="20"/>
        </w:rPr>
      </w:pPr>
    </w:p>
    <w:p w14:paraId="44477736" w14:textId="5E66A4FF" w:rsidR="00292089" w:rsidRDefault="00292089" w:rsidP="00292089">
      <w:pPr>
        <w:pStyle w:val="Standard"/>
        <w:spacing w:line="260" w:lineRule="atLeast"/>
        <w:rPr>
          <w:rFonts w:ascii="Arial" w:eastAsiaTheme="minorHAnsi" w:hAnsi="Arial" w:cs="Arial"/>
          <w:bCs/>
          <w:kern w:val="0"/>
          <w:sz w:val="20"/>
        </w:rPr>
      </w:pPr>
      <w:r w:rsidRPr="00292089">
        <w:rPr>
          <w:rFonts w:ascii="Arial" w:eastAsiaTheme="minorHAnsi" w:hAnsi="Arial" w:cs="Arial"/>
          <w:bCs/>
          <w:kern w:val="0"/>
          <w:sz w:val="20"/>
        </w:rPr>
        <w:t>Kot navedeno že zgoraj, je bilo v letu 2021 izvajanje nadzora na splošno podrejeno nadziranju ukrepov za zajezitev širjenja koronavirusa, zato skupn</w:t>
      </w:r>
      <w:r w:rsidR="00570D5D">
        <w:rPr>
          <w:rFonts w:ascii="Arial" w:eastAsiaTheme="minorHAnsi" w:hAnsi="Arial" w:cs="Arial"/>
          <w:bCs/>
          <w:kern w:val="0"/>
          <w:sz w:val="20"/>
        </w:rPr>
        <w:t>e</w:t>
      </w:r>
      <w:r w:rsidRPr="00292089">
        <w:rPr>
          <w:rFonts w:ascii="Arial" w:eastAsiaTheme="minorHAnsi" w:hAnsi="Arial" w:cs="Arial"/>
          <w:bCs/>
          <w:kern w:val="0"/>
          <w:sz w:val="20"/>
        </w:rPr>
        <w:t xml:space="preserve"> akcij</w:t>
      </w:r>
      <w:r w:rsidR="00570D5D">
        <w:rPr>
          <w:rFonts w:ascii="Arial" w:eastAsiaTheme="minorHAnsi" w:hAnsi="Arial" w:cs="Arial"/>
          <w:bCs/>
          <w:kern w:val="0"/>
          <w:sz w:val="20"/>
        </w:rPr>
        <w:t>e</w:t>
      </w:r>
      <w:r w:rsidRPr="00292089">
        <w:rPr>
          <w:rFonts w:ascii="Arial" w:eastAsiaTheme="minorHAnsi" w:hAnsi="Arial" w:cs="Arial"/>
          <w:bCs/>
          <w:kern w:val="0"/>
          <w:sz w:val="20"/>
        </w:rPr>
        <w:t xml:space="preserve"> nadzora na področju preprečevanja dela na črno z drugimi inšpekcijami ni</w:t>
      </w:r>
      <w:r w:rsidR="00570D5D">
        <w:rPr>
          <w:rFonts w:ascii="Arial" w:eastAsiaTheme="minorHAnsi" w:hAnsi="Arial" w:cs="Arial"/>
          <w:bCs/>
          <w:kern w:val="0"/>
          <w:sz w:val="20"/>
        </w:rPr>
        <w:t>so</w:t>
      </w:r>
      <w:r w:rsidRPr="00292089">
        <w:rPr>
          <w:rFonts w:ascii="Arial" w:eastAsiaTheme="minorHAnsi" w:hAnsi="Arial" w:cs="Arial"/>
          <w:bCs/>
          <w:kern w:val="0"/>
          <w:sz w:val="20"/>
        </w:rPr>
        <w:t xml:space="preserve"> bil</w:t>
      </w:r>
      <w:r w:rsidR="00570D5D">
        <w:rPr>
          <w:rFonts w:ascii="Arial" w:eastAsiaTheme="minorHAnsi" w:hAnsi="Arial" w:cs="Arial"/>
          <w:bCs/>
          <w:kern w:val="0"/>
          <w:sz w:val="20"/>
        </w:rPr>
        <w:t>e</w:t>
      </w:r>
      <w:r w:rsidRPr="00292089">
        <w:rPr>
          <w:rFonts w:ascii="Arial" w:eastAsiaTheme="minorHAnsi" w:hAnsi="Arial" w:cs="Arial"/>
          <w:bCs/>
          <w:kern w:val="0"/>
          <w:sz w:val="20"/>
        </w:rPr>
        <w:t xml:space="preserve"> organiziran</w:t>
      </w:r>
      <w:r w:rsidR="00570D5D">
        <w:rPr>
          <w:rFonts w:ascii="Arial" w:eastAsiaTheme="minorHAnsi" w:hAnsi="Arial" w:cs="Arial"/>
          <w:bCs/>
          <w:kern w:val="0"/>
          <w:sz w:val="20"/>
        </w:rPr>
        <w:t>e</w:t>
      </w:r>
      <w:r w:rsidRPr="00292089">
        <w:rPr>
          <w:rFonts w:ascii="Arial" w:eastAsiaTheme="minorHAnsi" w:hAnsi="Arial" w:cs="Arial"/>
          <w:bCs/>
          <w:kern w:val="0"/>
          <w:sz w:val="20"/>
        </w:rPr>
        <w:t>. Področje dela na črno, kot ga nadzira TIRS, ni posebej problematično.</w:t>
      </w:r>
    </w:p>
    <w:p w14:paraId="2DD6FB26" w14:textId="77777777" w:rsidR="00D34C98" w:rsidRDefault="00D34C98" w:rsidP="00292089">
      <w:pPr>
        <w:pStyle w:val="Standard"/>
        <w:spacing w:line="260" w:lineRule="atLeast"/>
        <w:rPr>
          <w:rFonts w:ascii="Arial" w:eastAsiaTheme="minorHAnsi" w:hAnsi="Arial" w:cs="Arial"/>
          <w:bCs/>
          <w:kern w:val="0"/>
          <w:sz w:val="20"/>
        </w:rPr>
      </w:pPr>
    </w:p>
    <w:p w14:paraId="529FA43B" w14:textId="52FBAAE3" w:rsidR="00D34C98" w:rsidRDefault="00D34C98" w:rsidP="00D34C98">
      <w:pPr>
        <w:pStyle w:val="Standard"/>
        <w:spacing w:line="260" w:lineRule="atLeast"/>
        <w:rPr>
          <w:rFonts w:ascii="Arial" w:eastAsiaTheme="minorHAnsi" w:hAnsi="Arial" w:cs="Arial"/>
          <w:bCs/>
          <w:kern w:val="0"/>
          <w:sz w:val="20"/>
        </w:rPr>
      </w:pPr>
      <w:r w:rsidRPr="00292089">
        <w:rPr>
          <w:rFonts w:ascii="Arial" w:eastAsiaTheme="minorHAnsi" w:hAnsi="Arial" w:cs="Arial"/>
          <w:bCs/>
          <w:kern w:val="0"/>
          <w:sz w:val="20"/>
        </w:rPr>
        <w:t>T</w:t>
      </w:r>
      <w:r>
        <w:rPr>
          <w:rFonts w:ascii="Arial" w:eastAsiaTheme="minorHAnsi" w:hAnsi="Arial" w:cs="Arial"/>
          <w:bCs/>
          <w:kern w:val="0"/>
          <w:sz w:val="20"/>
        </w:rPr>
        <w:t>I</w:t>
      </w:r>
      <w:r w:rsidRPr="00292089">
        <w:rPr>
          <w:rFonts w:ascii="Arial" w:eastAsiaTheme="minorHAnsi" w:hAnsi="Arial" w:cs="Arial"/>
          <w:bCs/>
          <w:kern w:val="0"/>
          <w:sz w:val="20"/>
        </w:rPr>
        <w:t xml:space="preserve">RS </w:t>
      </w:r>
      <w:r>
        <w:rPr>
          <w:rFonts w:ascii="Arial" w:eastAsiaTheme="minorHAnsi" w:hAnsi="Arial" w:cs="Arial"/>
          <w:bCs/>
          <w:kern w:val="0"/>
          <w:sz w:val="20"/>
        </w:rPr>
        <w:t xml:space="preserve">je </w:t>
      </w:r>
      <w:r w:rsidRPr="00292089">
        <w:rPr>
          <w:rFonts w:ascii="Arial" w:eastAsiaTheme="minorHAnsi" w:hAnsi="Arial" w:cs="Arial"/>
          <w:bCs/>
          <w:kern w:val="0"/>
          <w:sz w:val="20"/>
        </w:rPr>
        <w:t xml:space="preserve">v letu 2021 uspešno sodeloval </w:t>
      </w:r>
      <w:r w:rsidR="00570D5D">
        <w:rPr>
          <w:rFonts w:ascii="Arial" w:eastAsiaTheme="minorHAnsi" w:hAnsi="Arial" w:cs="Arial"/>
          <w:bCs/>
          <w:kern w:val="0"/>
          <w:sz w:val="20"/>
        </w:rPr>
        <w:t>z</w:t>
      </w:r>
      <w:r w:rsidRPr="00292089">
        <w:rPr>
          <w:rFonts w:ascii="Arial" w:eastAsiaTheme="minorHAnsi" w:hAnsi="Arial" w:cs="Arial"/>
          <w:bCs/>
          <w:kern w:val="0"/>
          <w:sz w:val="20"/>
        </w:rPr>
        <w:t xml:space="preserve"> </w:t>
      </w:r>
      <w:r>
        <w:rPr>
          <w:rFonts w:ascii="Arial" w:eastAsiaTheme="minorHAnsi" w:hAnsi="Arial" w:cs="Arial"/>
          <w:bCs/>
          <w:kern w:val="0"/>
          <w:sz w:val="20"/>
        </w:rPr>
        <w:t>IRSKGLR</w:t>
      </w:r>
      <w:r w:rsidRPr="00292089">
        <w:rPr>
          <w:rFonts w:ascii="Arial" w:eastAsiaTheme="minorHAnsi" w:hAnsi="Arial" w:cs="Arial"/>
          <w:bCs/>
          <w:kern w:val="0"/>
          <w:sz w:val="20"/>
        </w:rPr>
        <w:t xml:space="preserve">, </w:t>
      </w:r>
      <w:r>
        <w:rPr>
          <w:rFonts w:ascii="Arial" w:eastAsiaTheme="minorHAnsi" w:hAnsi="Arial" w:cs="Arial"/>
          <w:bCs/>
          <w:kern w:val="0"/>
          <w:sz w:val="20"/>
        </w:rPr>
        <w:t>UVHVVR</w:t>
      </w:r>
      <w:r w:rsidRPr="00292089">
        <w:rPr>
          <w:rFonts w:ascii="Arial" w:eastAsiaTheme="minorHAnsi" w:hAnsi="Arial" w:cs="Arial"/>
          <w:bCs/>
          <w:kern w:val="0"/>
          <w:sz w:val="20"/>
        </w:rPr>
        <w:t xml:space="preserve"> in F</w:t>
      </w:r>
      <w:r>
        <w:rPr>
          <w:rFonts w:ascii="Arial" w:eastAsiaTheme="minorHAnsi" w:hAnsi="Arial" w:cs="Arial"/>
          <w:bCs/>
          <w:kern w:val="0"/>
          <w:sz w:val="20"/>
        </w:rPr>
        <w:t>U</w:t>
      </w:r>
      <w:r w:rsidRPr="00292089">
        <w:rPr>
          <w:rFonts w:ascii="Arial" w:eastAsiaTheme="minorHAnsi" w:hAnsi="Arial" w:cs="Arial"/>
          <w:bCs/>
          <w:kern w:val="0"/>
          <w:sz w:val="20"/>
        </w:rPr>
        <w:t>RS na področju prodaje sadja in zelenjave na stojnicah, v okviru katerih se med drugim nadzira registracija dejavnosti in izdajanje računov.</w:t>
      </w:r>
      <w:r>
        <w:rPr>
          <w:rFonts w:ascii="Arial" w:eastAsiaTheme="minorHAnsi" w:hAnsi="Arial" w:cs="Arial"/>
          <w:bCs/>
          <w:kern w:val="0"/>
          <w:sz w:val="20"/>
        </w:rPr>
        <w:t xml:space="preserve"> Prav tako je TIRS sodeloval pri skupnih akcijah nadzora taksi prevozov z IRSI, FURS, </w:t>
      </w:r>
      <w:r w:rsidRPr="00C5230F">
        <w:rPr>
          <w:rFonts w:ascii="Arial" w:eastAsiaTheme="minorHAnsi" w:hAnsi="Arial" w:cs="Arial"/>
          <w:bCs/>
          <w:kern w:val="0"/>
          <w:sz w:val="20"/>
        </w:rPr>
        <w:t>Urad</w:t>
      </w:r>
      <w:r>
        <w:rPr>
          <w:rFonts w:ascii="Arial" w:eastAsiaTheme="minorHAnsi" w:hAnsi="Arial" w:cs="Arial"/>
          <w:bCs/>
          <w:kern w:val="0"/>
          <w:sz w:val="20"/>
        </w:rPr>
        <w:t xml:space="preserve">om </w:t>
      </w:r>
      <w:r w:rsidRPr="00C5230F">
        <w:rPr>
          <w:rFonts w:ascii="Arial" w:eastAsiaTheme="minorHAnsi" w:hAnsi="Arial" w:cs="Arial"/>
          <w:bCs/>
          <w:kern w:val="0"/>
          <w:sz w:val="20"/>
        </w:rPr>
        <w:t>RS za meroslovje</w:t>
      </w:r>
      <w:r>
        <w:rPr>
          <w:rFonts w:ascii="Arial" w:eastAsiaTheme="minorHAnsi" w:hAnsi="Arial" w:cs="Arial"/>
          <w:bCs/>
          <w:kern w:val="0"/>
          <w:sz w:val="20"/>
        </w:rPr>
        <w:t xml:space="preserve"> ter Inšpektoratom Mest</w:t>
      </w:r>
      <w:r w:rsidR="00570D5D">
        <w:rPr>
          <w:rFonts w:ascii="Arial" w:eastAsiaTheme="minorHAnsi" w:hAnsi="Arial" w:cs="Arial"/>
          <w:bCs/>
          <w:kern w:val="0"/>
          <w:sz w:val="20"/>
        </w:rPr>
        <w:t>ne</w:t>
      </w:r>
      <w:r>
        <w:rPr>
          <w:rFonts w:ascii="Arial" w:eastAsiaTheme="minorHAnsi" w:hAnsi="Arial" w:cs="Arial"/>
          <w:bCs/>
          <w:kern w:val="0"/>
          <w:sz w:val="20"/>
        </w:rPr>
        <w:t xml:space="preserve"> občine Ljubljana. </w:t>
      </w:r>
    </w:p>
    <w:p w14:paraId="2A4DCCBF" w14:textId="77777777" w:rsidR="00D34C98" w:rsidRDefault="00D34C98" w:rsidP="00292089">
      <w:pPr>
        <w:pStyle w:val="Standard"/>
        <w:spacing w:line="260" w:lineRule="atLeast"/>
        <w:rPr>
          <w:rFonts w:ascii="Arial" w:eastAsiaTheme="minorHAnsi" w:hAnsi="Arial" w:cs="Arial"/>
          <w:bCs/>
          <w:kern w:val="0"/>
          <w:sz w:val="20"/>
        </w:rPr>
      </w:pPr>
    </w:p>
    <w:p w14:paraId="79412119" w14:textId="77777777" w:rsidR="00D34C98" w:rsidRDefault="00D34C98" w:rsidP="00292089">
      <w:pPr>
        <w:pStyle w:val="Standard"/>
        <w:spacing w:line="260" w:lineRule="atLeast"/>
        <w:rPr>
          <w:rFonts w:ascii="Arial" w:eastAsiaTheme="minorHAnsi" w:hAnsi="Arial" w:cs="Arial"/>
          <w:bCs/>
          <w:kern w:val="0"/>
          <w:sz w:val="20"/>
        </w:rPr>
      </w:pPr>
    </w:p>
    <w:p w14:paraId="47CE924D" w14:textId="77777777" w:rsidR="00727843" w:rsidRDefault="00727843" w:rsidP="00292089">
      <w:pPr>
        <w:pStyle w:val="Standard"/>
        <w:spacing w:line="260" w:lineRule="atLeast"/>
        <w:rPr>
          <w:rFonts w:ascii="Arial" w:eastAsiaTheme="minorHAnsi" w:hAnsi="Arial" w:cs="Arial"/>
          <w:bCs/>
          <w:kern w:val="0"/>
          <w:sz w:val="20"/>
        </w:rPr>
      </w:pPr>
    </w:p>
    <w:p w14:paraId="5ACF6DF6" w14:textId="77777777" w:rsidR="00727843" w:rsidRDefault="00727843" w:rsidP="00292089">
      <w:pPr>
        <w:pStyle w:val="Standard"/>
        <w:spacing w:line="260" w:lineRule="atLeast"/>
        <w:rPr>
          <w:rFonts w:ascii="Arial" w:eastAsiaTheme="minorHAnsi" w:hAnsi="Arial" w:cs="Arial"/>
          <w:bCs/>
          <w:kern w:val="0"/>
          <w:sz w:val="20"/>
        </w:rPr>
      </w:pPr>
    </w:p>
    <w:p w14:paraId="62BA55F9" w14:textId="77777777" w:rsidR="00727843" w:rsidRDefault="00727843" w:rsidP="00292089">
      <w:pPr>
        <w:pStyle w:val="Standard"/>
        <w:spacing w:line="260" w:lineRule="atLeast"/>
        <w:rPr>
          <w:rFonts w:ascii="Arial" w:eastAsiaTheme="minorHAnsi" w:hAnsi="Arial" w:cs="Arial"/>
          <w:bCs/>
          <w:kern w:val="0"/>
          <w:sz w:val="20"/>
        </w:rPr>
      </w:pPr>
    </w:p>
    <w:p w14:paraId="082239A8" w14:textId="1608F842" w:rsidR="00292089" w:rsidRPr="00D34C98" w:rsidRDefault="00292089" w:rsidP="00292089">
      <w:pPr>
        <w:pStyle w:val="Standard"/>
        <w:spacing w:line="260" w:lineRule="atLeast"/>
        <w:rPr>
          <w:rFonts w:ascii="Arial" w:eastAsiaTheme="minorHAnsi" w:hAnsi="Arial" w:cs="Arial"/>
          <w:bCs/>
          <w:kern w:val="0"/>
          <w:sz w:val="20"/>
        </w:rPr>
      </w:pPr>
    </w:p>
    <w:p w14:paraId="6D99FE8D"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INŠPEKTORAT REPUBLIKE SLOVENIJE ZA DELO</w:t>
      </w:r>
    </w:p>
    <w:p w14:paraId="47C766FA" w14:textId="77777777" w:rsidR="000C2EBD" w:rsidRPr="00E411D4" w:rsidRDefault="000C2EBD" w:rsidP="00216994">
      <w:pPr>
        <w:pStyle w:val="Standard"/>
        <w:spacing w:line="260" w:lineRule="atLeast"/>
        <w:rPr>
          <w:rFonts w:ascii="Arial" w:hAnsi="Arial" w:cs="Arial"/>
          <w:b/>
          <w:sz w:val="20"/>
        </w:rPr>
      </w:pPr>
    </w:p>
    <w:p w14:paraId="47C6531F" w14:textId="77777777" w:rsidR="000C2EBD" w:rsidRPr="00E411D4" w:rsidRDefault="00295F27" w:rsidP="00216994">
      <w:pPr>
        <w:pStyle w:val="Standard"/>
        <w:spacing w:line="260" w:lineRule="atLeast"/>
        <w:jc w:val="left"/>
        <w:rPr>
          <w:rFonts w:ascii="Arial" w:hAnsi="Arial" w:cs="Arial"/>
          <w:b/>
          <w:color w:val="548DD4"/>
          <w:sz w:val="20"/>
        </w:rPr>
      </w:pPr>
      <w:r w:rsidRPr="00E411D4">
        <w:rPr>
          <w:rFonts w:ascii="Arial" w:hAnsi="Arial" w:cs="Arial"/>
          <w:b/>
          <w:color w:val="548DD4"/>
          <w:sz w:val="20"/>
        </w:rPr>
        <w:t>Podatki o številu izvedenih nadzorov in izrečenih ukrepih</w:t>
      </w:r>
    </w:p>
    <w:p w14:paraId="1E6F9EFC" w14:textId="77777777" w:rsidR="000C2EBD" w:rsidRPr="00E411D4" w:rsidRDefault="000C2EBD" w:rsidP="00216994">
      <w:pPr>
        <w:pStyle w:val="Standard"/>
        <w:spacing w:line="260" w:lineRule="atLeast"/>
        <w:rPr>
          <w:rFonts w:ascii="Arial" w:hAnsi="Arial" w:cs="Arial"/>
          <w:color w:val="000000"/>
          <w:sz w:val="20"/>
        </w:rPr>
      </w:pPr>
    </w:p>
    <w:p w14:paraId="44CA78F8" w14:textId="3C8946DA" w:rsidR="00D62935" w:rsidRPr="00D62935" w:rsidRDefault="00D62935" w:rsidP="00D62935">
      <w:pPr>
        <w:pStyle w:val="Standard"/>
        <w:spacing w:line="260" w:lineRule="atLeast"/>
        <w:rPr>
          <w:rFonts w:ascii="Arial" w:hAnsi="Arial" w:cs="Arial"/>
          <w:color w:val="000000"/>
          <w:sz w:val="20"/>
        </w:rPr>
      </w:pPr>
      <w:r w:rsidRPr="00D62935">
        <w:rPr>
          <w:rFonts w:ascii="Arial" w:hAnsi="Arial" w:cs="Arial"/>
          <w:color w:val="000000"/>
          <w:sz w:val="20"/>
        </w:rPr>
        <w:t>V okviru pooblastil</w:t>
      </w:r>
      <w:r>
        <w:rPr>
          <w:rFonts w:ascii="Arial" w:hAnsi="Arial" w:cs="Arial"/>
          <w:color w:val="000000"/>
          <w:sz w:val="20"/>
        </w:rPr>
        <w:t>,</w:t>
      </w:r>
      <w:r w:rsidRPr="00D62935">
        <w:rPr>
          <w:rFonts w:ascii="Arial" w:hAnsi="Arial" w:cs="Arial"/>
          <w:color w:val="000000"/>
          <w:sz w:val="20"/>
        </w:rPr>
        <w:t xml:space="preserve"> določenih z ZPDZC</w:t>
      </w:r>
      <w:r>
        <w:rPr>
          <w:rFonts w:ascii="Arial" w:hAnsi="Arial" w:cs="Arial"/>
          <w:color w:val="000000"/>
          <w:sz w:val="20"/>
        </w:rPr>
        <w:t>-1,</w:t>
      </w:r>
      <w:r w:rsidRPr="00D62935">
        <w:rPr>
          <w:rFonts w:ascii="Arial" w:hAnsi="Arial" w:cs="Arial"/>
          <w:color w:val="000000"/>
          <w:sz w:val="20"/>
        </w:rPr>
        <w:t xml:space="preserve"> je IRSD pristojen zgolj za ugotavljanje kršitev določb druge alineje prvega odstavka 6. člena tega zakona, ki se nanašajo na nedovoljeno oglaševanje</w:t>
      </w:r>
      <w:r w:rsidR="00D9185E">
        <w:rPr>
          <w:rFonts w:ascii="Arial" w:hAnsi="Arial" w:cs="Arial"/>
          <w:color w:val="000000"/>
          <w:sz w:val="20"/>
        </w:rPr>
        <w:t>,</w:t>
      </w:r>
      <w:r w:rsidRPr="00D62935">
        <w:rPr>
          <w:rFonts w:ascii="Arial" w:hAnsi="Arial" w:cs="Arial"/>
          <w:color w:val="000000"/>
          <w:sz w:val="20"/>
        </w:rPr>
        <w:t xml:space="preserve"> in sicer v primeru, če delodajalec objavi potrebo po delavcu za delo, ki ni vezano na njegovo registrirano ali priglašeno dejavnost in v nadaljevanju za vodenje prekrškovnega postopka. Če pri izvajanju svojih pristojnosti inšpektor za delo ugotovi, da obstaja sum zaposlitve na črno, izda odločbo, s katero prepove opravljanje dela posamezniku, ki je zaposlen na črno, in </w:t>
      </w:r>
      <w:r w:rsidR="00523319">
        <w:rPr>
          <w:rFonts w:ascii="Arial" w:hAnsi="Arial" w:cs="Arial"/>
          <w:color w:val="000000"/>
          <w:sz w:val="20"/>
        </w:rPr>
        <w:t>s</w:t>
      </w:r>
      <w:r w:rsidRPr="00D62935">
        <w:rPr>
          <w:rFonts w:ascii="Arial" w:hAnsi="Arial" w:cs="Arial"/>
          <w:color w:val="000000"/>
          <w:sz w:val="20"/>
        </w:rPr>
        <w:t xml:space="preserve"> tem nemudoma seznani FURS.</w:t>
      </w:r>
    </w:p>
    <w:p w14:paraId="268FA90C" w14:textId="77777777" w:rsidR="00D62935" w:rsidRPr="00D62935" w:rsidRDefault="00D62935" w:rsidP="00D62935">
      <w:pPr>
        <w:pStyle w:val="Standard"/>
        <w:spacing w:line="260" w:lineRule="atLeast"/>
        <w:rPr>
          <w:rFonts w:ascii="Arial" w:hAnsi="Arial" w:cs="Arial"/>
          <w:color w:val="000000"/>
          <w:sz w:val="20"/>
        </w:rPr>
      </w:pPr>
    </w:p>
    <w:p w14:paraId="7054FADD" w14:textId="6B8CE00F" w:rsidR="00D62935" w:rsidRPr="00D62935" w:rsidRDefault="00D62935" w:rsidP="00D62935">
      <w:pPr>
        <w:pStyle w:val="Standard"/>
        <w:spacing w:line="260" w:lineRule="atLeast"/>
        <w:rPr>
          <w:rFonts w:ascii="Arial" w:hAnsi="Arial" w:cs="Arial"/>
          <w:color w:val="000000"/>
          <w:sz w:val="20"/>
        </w:rPr>
      </w:pPr>
      <w:r w:rsidRPr="00D62935">
        <w:rPr>
          <w:rFonts w:ascii="Arial" w:hAnsi="Arial" w:cs="Arial"/>
          <w:color w:val="000000"/>
          <w:sz w:val="20"/>
        </w:rPr>
        <w:t xml:space="preserve">V letu 2021 so inšpektorji za delo glede na navedene pristojnosti zabeležili </w:t>
      </w:r>
      <w:r w:rsidR="00523319">
        <w:rPr>
          <w:rFonts w:ascii="Arial" w:hAnsi="Arial" w:cs="Arial"/>
          <w:color w:val="000000"/>
          <w:sz w:val="20"/>
        </w:rPr>
        <w:t>šest</w:t>
      </w:r>
      <w:r w:rsidR="00523319" w:rsidRPr="00D62935">
        <w:rPr>
          <w:rFonts w:ascii="Arial" w:hAnsi="Arial" w:cs="Arial"/>
          <w:color w:val="000000"/>
          <w:sz w:val="20"/>
        </w:rPr>
        <w:t xml:space="preserve"> </w:t>
      </w:r>
      <w:r w:rsidRPr="00D62935">
        <w:rPr>
          <w:rFonts w:ascii="Arial" w:hAnsi="Arial" w:cs="Arial"/>
          <w:color w:val="000000"/>
          <w:sz w:val="20"/>
        </w:rPr>
        <w:t xml:space="preserve">kršitev. Od tega so zabeležene </w:t>
      </w:r>
      <w:r w:rsidR="00523319">
        <w:rPr>
          <w:rFonts w:ascii="Arial" w:hAnsi="Arial" w:cs="Arial"/>
          <w:color w:val="000000"/>
          <w:sz w:val="20"/>
        </w:rPr>
        <w:t>štiri</w:t>
      </w:r>
      <w:r w:rsidRPr="00D62935">
        <w:rPr>
          <w:rFonts w:ascii="Arial" w:hAnsi="Arial" w:cs="Arial"/>
          <w:color w:val="000000"/>
          <w:sz w:val="20"/>
        </w:rPr>
        <w:t xml:space="preserve"> kršitve prve alineje prvega odstavka 5. člena ZPDZC</w:t>
      </w:r>
      <w:r>
        <w:rPr>
          <w:rFonts w:ascii="Arial" w:hAnsi="Arial" w:cs="Arial"/>
          <w:color w:val="000000"/>
          <w:sz w:val="20"/>
        </w:rPr>
        <w:t>-1</w:t>
      </w:r>
      <w:r w:rsidRPr="00D62935">
        <w:rPr>
          <w:rFonts w:ascii="Arial" w:hAnsi="Arial" w:cs="Arial"/>
          <w:color w:val="000000"/>
          <w:sz w:val="20"/>
        </w:rPr>
        <w:t xml:space="preserve">, ki določa, da se za zaposlovanje </w:t>
      </w:r>
      <w:r w:rsidR="00523319">
        <w:rPr>
          <w:rFonts w:ascii="Arial" w:hAnsi="Arial" w:cs="Arial"/>
          <w:color w:val="000000"/>
          <w:sz w:val="20"/>
        </w:rPr>
        <w:t xml:space="preserve">na </w:t>
      </w:r>
      <w:r w:rsidRPr="00D62935">
        <w:rPr>
          <w:rFonts w:ascii="Arial" w:hAnsi="Arial" w:cs="Arial"/>
          <w:color w:val="000000"/>
          <w:sz w:val="20"/>
        </w:rPr>
        <w:t>črno šteje, če delodajalec omogoči delo posamezniku, s katerim ni sklenil pogodb</w:t>
      </w:r>
      <w:r>
        <w:rPr>
          <w:rFonts w:ascii="Arial" w:hAnsi="Arial" w:cs="Arial"/>
          <w:color w:val="000000"/>
          <w:sz w:val="20"/>
        </w:rPr>
        <w:t>e</w:t>
      </w:r>
      <w:r w:rsidRPr="00D62935">
        <w:rPr>
          <w:rFonts w:ascii="Arial" w:hAnsi="Arial" w:cs="Arial"/>
          <w:color w:val="000000"/>
          <w:sz w:val="20"/>
        </w:rPr>
        <w:t xml:space="preserve"> o zaposlitvi </w:t>
      </w:r>
      <w:r w:rsidR="003C16D2">
        <w:rPr>
          <w:rFonts w:ascii="Arial" w:hAnsi="Arial" w:cs="Arial"/>
          <w:color w:val="000000"/>
          <w:sz w:val="20"/>
        </w:rPr>
        <w:t>oziroma</w:t>
      </w:r>
      <w:r w:rsidRPr="00D62935">
        <w:rPr>
          <w:rFonts w:ascii="Arial" w:hAnsi="Arial" w:cs="Arial"/>
          <w:color w:val="000000"/>
          <w:sz w:val="20"/>
        </w:rPr>
        <w:t xml:space="preserve"> ga ni prijavil v obvezna socialna zavarovanja ali ga je v času trajanja delovnega razmer</w:t>
      </w:r>
      <w:r>
        <w:rPr>
          <w:rFonts w:ascii="Arial" w:hAnsi="Arial" w:cs="Arial"/>
          <w:color w:val="000000"/>
          <w:sz w:val="20"/>
        </w:rPr>
        <w:t>j</w:t>
      </w:r>
      <w:r w:rsidRPr="00D62935">
        <w:rPr>
          <w:rFonts w:ascii="Arial" w:hAnsi="Arial" w:cs="Arial"/>
          <w:color w:val="000000"/>
          <w:sz w:val="20"/>
        </w:rPr>
        <w:t>a odjavil iz obveznih socialnih zavarovanj. V enem primeru je bilo omogočeno delo posamezniku, s katerim delodajalec ni sklenil pogodbe civilnega prava, na podlagi katere se lahko opravlja delo</w:t>
      </w:r>
      <w:r w:rsidR="00523319">
        <w:rPr>
          <w:rFonts w:ascii="Arial" w:hAnsi="Arial" w:cs="Arial"/>
          <w:color w:val="000000"/>
          <w:sz w:val="20"/>
        </w:rPr>
        <w:t>,</w:t>
      </w:r>
      <w:r w:rsidRPr="00D62935">
        <w:rPr>
          <w:rFonts w:ascii="Arial" w:hAnsi="Arial" w:cs="Arial"/>
          <w:color w:val="000000"/>
          <w:sz w:val="20"/>
        </w:rPr>
        <w:t xml:space="preserve"> </w:t>
      </w:r>
      <w:r w:rsidR="003C16D2">
        <w:rPr>
          <w:rFonts w:ascii="Arial" w:hAnsi="Arial" w:cs="Arial"/>
          <w:color w:val="000000"/>
          <w:sz w:val="20"/>
        </w:rPr>
        <w:t>oziroma</w:t>
      </w:r>
      <w:r w:rsidRPr="00D62935">
        <w:rPr>
          <w:rFonts w:ascii="Arial" w:hAnsi="Arial" w:cs="Arial"/>
          <w:color w:val="000000"/>
          <w:sz w:val="20"/>
        </w:rPr>
        <w:t xml:space="preserve"> ga ni prijavil v obvezna socialna zavarovanja. </w:t>
      </w:r>
      <w:r>
        <w:rPr>
          <w:rFonts w:ascii="Arial" w:hAnsi="Arial" w:cs="Arial"/>
          <w:color w:val="000000"/>
          <w:sz w:val="20"/>
        </w:rPr>
        <w:t>IRSD p</w:t>
      </w:r>
      <w:r w:rsidRPr="00D62935">
        <w:rPr>
          <w:rFonts w:ascii="Arial" w:hAnsi="Arial" w:cs="Arial"/>
          <w:color w:val="000000"/>
          <w:sz w:val="20"/>
        </w:rPr>
        <w:t>oroča še o enem ugotovljenem primeru kršitve, ki se je nanašal na omogočanje dela dijaku ali študentu v nasprotju s predpisi, ki urejajo občasno ali začasno delo dijakov in študentov.</w:t>
      </w:r>
    </w:p>
    <w:p w14:paraId="0728D165" w14:textId="77777777" w:rsidR="00D62935" w:rsidRPr="00D62935" w:rsidRDefault="00D62935" w:rsidP="00D62935">
      <w:pPr>
        <w:pStyle w:val="Standard"/>
        <w:spacing w:line="260" w:lineRule="atLeast"/>
        <w:rPr>
          <w:rFonts w:ascii="Arial" w:hAnsi="Arial" w:cs="Arial"/>
          <w:color w:val="000000"/>
          <w:sz w:val="20"/>
        </w:rPr>
      </w:pPr>
    </w:p>
    <w:p w14:paraId="43F5D2C1" w14:textId="00ED656A" w:rsidR="00D62935" w:rsidRPr="00D62935" w:rsidRDefault="00D62935" w:rsidP="00D62935">
      <w:pPr>
        <w:pStyle w:val="Standard"/>
        <w:spacing w:line="260" w:lineRule="atLeast"/>
        <w:rPr>
          <w:rFonts w:ascii="Arial" w:hAnsi="Arial" w:cs="Arial"/>
          <w:color w:val="000000"/>
          <w:sz w:val="20"/>
        </w:rPr>
      </w:pPr>
      <w:r w:rsidRPr="00D62935">
        <w:rPr>
          <w:rFonts w:ascii="Arial" w:hAnsi="Arial" w:cs="Arial"/>
          <w:color w:val="000000"/>
          <w:sz w:val="20"/>
        </w:rPr>
        <w:t>Kot poudarjeno</w:t>
      </w:r>
      <w:r w:rsidR="00523319">
        <w:rPr>
          <w:rFonts w:ascii="Arial" w:hAnsi="Arial" w:cs="Arial"/>
          <w:color w:val="000000"/>
          <w:sz w:val="20"/>
        </w:rPr>
        <w:t xml:space="preserve"> v uvodu</w:t>
      </w:r>
      <w:r>
        <w:rPr>
          <w:rFonts w:ascii="Arial" w:hAnsi="Arial" w:cs="Arial"/>
          <w:color w:val="000000"/>
          <w:sz w:val="20"/>
        </w:rPr>
        <w:t>,</w:t>
      </w:r>
      <w:r w:rsidRPr="00D62935">
        <w:rPr>
          <w:rFonts w:ascii="Arial" w:hAnsi="Arial" w:cs="Arial"/>
          <w:color w:val="000000"/>
          <w:sz w:val="20"/>
        </w:rPr>
        <w:t xml:space="preserve"> inšpektorji za delo v tovrstnih primerih v skladu s tretjim odstavkom 19. člena ZPDZC</w:t>
      </w:r>
      <w:r>
        <w:rPr>
          <w:rFonts w:ascii="Arial" w:hAnsi="Arial" w:cs="Arial"/>
          <w:color w:val="000000"/>
          <w:sz w:val="20"/>
        </w:rPr>
        <w:t>-1</w:t>
      </w:r>
      <w:r w:rsidRPr="00D62935">
        <w:rPr>
          <w:rFonts w:ascii="Arial" w:hAnsi="Arial" w:cs="Arial"/>
          <w:color w:val="000000"/>
          <w:sz w:val="20"/>
        </w:rPr>
        <w:t xml:space="preserve"> in v povezavi s </w:t>
      </w:r>
      <w:r w:rsidR="00523319">
        <w:rPr>
          <w:rFonts w:ascii="Arial" w:hAnsi="Arial" w:cs="Arial"/>
          <w:color w:val="000000"/>
          <w:sz w:val="20"/>
        </w:rPr>
        <w:t>4.</w:t>
      </w:r>
      <w:r w:rsidR="00523319" w:rsidRPr="00D62935">
        <w:rPr>
          <w:rFonts w:ascii="Arial" w:hAnsi="Arial" w:cs="Arial"/>
          <w:color w:val="000000"/>
          <w:sz w:val="20"/>
        </w:rPr>
        <w:t xml:space="preserve"> </w:t>
      </w:r>
      <w:r w:rsidRPr="00D62935">
        <w:rPr>
          <w:rFonts w:ascii="Arial" w:hAnsi="Arial" w:cs="Arial"/>
          <w:color w:val="000000"/>
          <w:sz w:val="20"/>
        </w:rPr>
        <w:t xml:space="preserve">točko prvega odstavka 19. člena </w:t>
      </w:r>
      <w:r w:rsidR="00B00B70">
        <w:rPr>
          <w:rFonts w:ascii="Arial" w:hAnsi="Arial" w:cs="Arial"/>
          <w:color w:val="000000"/>
          <w:sz w:val="20"/>
        </w:rPr>
        <w:t>ZID-1</w:t>
      </w:r>
      <w:r w:rsidRPr="00D62935">
        <w:rPr>
          <w:rFonts w:ascii="Arial" w:hAnsi="Arial" w:cs="Arial"/>
          <w:color w:val="000000"/>
          <w:sz w:val="20"/>
        </w:rPr>
        <w:t xml:space="preserve"> izdajo odločbo, s katero prepovejo opravljanje dela posamezniku, ki je zaposlen na črno, in </w:t>
      </w:r>
      <w:r w:rsidR="00523319">
        <w:rPr>
          <w:rFonts w:ascii="Arial" w:hAnsi="Arial" w:cs="Arial"/>
          <w:color w:val="000000"/>
          <w:sz w:val="20"/>
        </w:rPr>
        <w:t>s</w:t>
      </w:r>
      <w:r w:rsidRPr="00D62935">
        <w:rPr>
          <w:rFonts w:ascii="Arial" w:hAnsi="Arial" w:cs="Arial"/>
          <w:color w:val="000000"/>
          <w:sz w:val="20"/>
        </w:rPr>
        <w:t xml:space="preserve"> tem nemudoma seznanijo FURS. Na podlagi ugotovljenih kršitev so inšpektorji za delo v letu 2021 v </w:t>
      </w:r>
      <w:r w:rsidR="00523319">
        <w:rPr>
          <w:rFonts w:ascii="Arial" w:hAnsi="Arial" w:cs="Arial"/>
          <w:color w:val="000000"/>
          <w:sz w:val="20"/>
        </w:rPr>
        <w:t>štirih</w:t>
      </w:r>
      <w:r w:rsidRPr="00D62935">
        <w:rPr>
          <w:rFonts w:ascii="Arial" w:hAnsi="Arial" w:cs="Arial"/>
          <w:color w:val="000000"/>
          <w:sz w:val="20"/>
        </w:rPr>
        <w:t xml:space="preserve"> primerih z odločbo prepovedali opravljanje dela delavcev ali delovnega procesa </w:t>
      </w:r>
      <w:r w:rsidR="003C16D2">
        <w:rPr>
          <w:rFonts w:ascii="Arial" w:hAnsi="Arial" w:cs="Arial"/>
          <w:color w:val="000000"/>
          <w:sz w:val="20"/>
        </w:rPr>
        <w:t>oziroma</w:t>
      </w:r>
      <w:r w:rsidRPr="00D62935">
        <w:rPr>
          <w:rFonts w:ascii="Arial" w:hAnsi="Arial" w:cs="Arial"/>
          <w:color w:val="000000"/>
          <w:sz w:val="20"/>
        </w:rPr>
        <w:t xml:space="preserve"> uporabo sredstev za delo do odprave nepravilnosti in </w:t>
      </w:r>
      <w:r w:rsidR="00523319">
        <w:rPr>
          <w:rFonts w:ascii="Arial" w:hAnsi="Arial" w:cs="Arial"/>
          <w:color w:val="000000"/>
          <w:sz w:val="20"/>
        </w:rPr>
        <w:t>s</w:t>
      </w:r>
      <w:r w:rsidR="00523319" w:rsidRPr="00D62935">
        <w:rPr>
          <w:rFonts w:ascii="Arial" w:hAnsi="Arial" w:cs="Arial"/>
          <w:color w:val="000000"/>
          <w:sz w:val="20"/>
        </w:rPr>
        <w:t xml:space="preserve"> </w:t>
      </w:r>
      <w:r w:rsidRPr="00D62935">
        <w:rPr>
          <w:rFonts w:ascii="Arial" w:hAnsi="Arial" w:cs="Arial"/>
          <w:color w:val="000000"/>
          <w:sz w:val="20"/>
        </w:rPr>
        <w:t xml:space="preserve">tem seznanili pristojni organ. V dveh primerih pa je bil na FURS v skladu s 50. členom </w:t>
      </w:r>
      <w:r w:rsidR="00B00B70">
        <w:rPr>
          <w:rFonts w:ascii="Arial" w:hAnsi="Arial" w:cs="Arial"/>
          <w:color w:val="000000"/>
          <w:sz w:val="20"/>
        </w:rPr>
        <w:t>ZP-1</w:t>
      </w:r>
      <w:r w:rsidRPr="00D62935">
        <w:rPr>
          <w:rFonts w:ascii="Arial" w:hAnsi="Arial" w:cs="Arial"/>
          <w:color w:val="000000"/>
          <w:sz w:val="20"/>
        </w:rPr>
        <w:t xml:space="preserve"> podan predlog za uvedbo postopka o prekršku.</w:t>
      </w:r>
    </w:p>
    <w:p w14:paraId="48A2FF65" w14:textId="77777777" w:rsidR="00D62935" w:rsidRPr="00D62935" w:rsidRDefault="00D62935" w:rsidP="00D62935">
      <w:pPr>
        <w:pStyle w:val="Standard"/>
        <w:spacing w:line="260" w:lineRule="atLeast"/>
        <w:rPr>
          <w:rFonts w:ascii="Arial" w:hAnsi="Arial" w:cs="Arial"/>
          <w:color w:val="000000"/>
          <w:sz w:val="20"/>
        </w:rPr>
      </w:pPr>
    </w:p>
    <w:p w14:paraId="302C91E5" w14:textId="1C30AF76" w:rsidR="00D62935" w:rsidRPr="00D62935" w:rsidRDefault="00D62935" w:rsidP="00D62935">
      <w:pPr>
        <w:pStyle w:val="Standard"/>
        <w:spacing w:line="260" w:lineRule="atLeast"/>
        <w:rPr>
          <w:rFonts w:ascii="Arial" w:hAnsi="Arial" w:cs="Arial"/>
          <w:color w:val="000000"/>
          <w:sz w:val="20"/>
        </w:rPr>
      </w:pPr>
      <w:r w:rsidRPr="00D62935">
        <w:rPr>
          <w:rFonts w:ascii="Arial" w:hAnsi="Arial" w:cs="Arial"/>
          <w:color w:val="000000"/>
          <w:sz w:val="20"/>
        </w:rPr>
        <w:t xml:space="preserve">Glede nedovoljenega oglaševanja v delu, ki se nanaša na objavo potrebe po delavcu za delo, ki ni vezano na delodajalčevo registrirano ali priglašeno dejavnost, inšpektorji za delo v poročevalskem obdobju niso zabeležili kršitev nedovoljenega oglaševanja. </w:t>
      </w:r>
    </w:p>
    <w:p w14:paraId="38E5CD9E" w14:textId="77777777" w:rsidR="00D62935" w:rsidRPr="00D62935" w:rsidRDefault="00D62935" w:rsidP="00D62935">
      <w:pPr>
        <w:pStyle w:val="Standard"/>
        <w:spacing w:line="260" w:lineRule="atLeast"/>
        <w:rPr>
          <w:rFonts w:ascii="Arial" w:hAnsi="Arial" w:cs="Arial"/>
          <w:color w:val="000000"/>
          <w:sz w:val="20"/>
        </w:rPr>
      </w:pPr>
    </w:p>
    <w:p w14:paraId="186B35F9" w14:textId="0B74D2F8" w:rsidR="00E86F37" w:rsidRDefault="00D62935" w:rsidP="00D62935">
      <w:pPr>
        <w:pStyle w:val="Standard"/>
        <w:spacing w:line="260" w:lineRule="atLeast"/>
        <w:rPr>
          <w:rFonts w:ascii="Arial" w:hAnsi="Arial" w:cs="Arial"/>
          <w:color w:val="000000"/>
          <w:sz w:val="20"/>
        </w:rPr>
      </w:pPr>
      <w:r w:rsidRPr="00D62935">
        <w:rPr>
          <w:rFonts w:ascii="Arial" w:hAnsi="Arial" w:cs="Arial"/>
          <w:color w:val="000000"/>
          <w:sz w:val="20"/>
        </w:rPr>
        <w:t>Še vedno poroča</w:t>
      </w:r>
      <w:r w:rsidR="00B00B70">
        <w:rPr>
          <w:rFonts w:ascii="Arial" w:hAnsi="Arial" w:cs="Arial"/>
          <w:color w:val="000000"/>
          <w:sz w:val="20"/>
        </w:rPr>
        <w:t>j</w:t>
      </w:r>
      <w:r w:rsidRPr="00D62935">
        <w:rPr>
          <w:rFonts w:ascii="Arial" w:hAnsi="Arial" w:cs="Arial"/>
          <w:color w:val="000000"/>
          <w:sz w:val="20"/>
        </w:rPr>
        <w:t xml:space="preserve">o, da na </w:t>
      </w:r>
      <w:r w:rsidR="00B00B70">
        <w:rPr>
          <w:rFonts w:ascii="Arial" w:hAnsi="Arial" w:cs="Arial"/>
          <w:color w:val="000000"/>
          <w:sz w:val="20"/>
        </w:rPr>
        <w:t xml:space="preserve">IRSD </w:t>
      </w:r>
      <w:r w:rsidRPr="00D62935">
        <w:rPr>
          <w:rFonts w:ascii="Arial" w:hAnsi="Arial" w:cs="Arial"/>
          <w:color w:val="000000"/>
          <w:sz w:val="20"/>
        </w:rPr>
        <w:t>prejme</w:t>
      </w:r>
      <w:r w:rsidR="00B00B70">
        <w:rPr>
          <w:rFonts w:ascii="Arial" w:hAnsi="Arial" w:cs="Arial"/>
          <w:color w:val="000000"/>
          <w:sz w:val="20"/>
        </w:rPr>
        <w:t>j</w:t>
      </w:r>
      <w:r w:rsidRPr="00D62935">
        <w:rPr>
          <w:rFonts w:ascii="Arial" w:hAnsi="Arial" w:cs="Arial"/>
          <w:color w:val="000000"/>
          <w:sz w:val="20"/>
        </w:rPr>
        <w:t xml:space="preserve">o izredno veliko število prijav domnevnih kršitev prepovedi zaposlovanja </w:t>
      </w:r>
      <w:r w:rsidR="003C16D2">
        <w:rPr>
          <w:rFonts w:ascii="Arial" w:hAnsi="Arial" w:cs="Arial"/>
          <w:color w:val="000000"/>
          <w:sz w:val="20"/>
        </w:rPr>
        <w:t>oziroma</w:t>
      </w:r>
      <w:r w:rsidRPr="00D62935">
        <w:rPr>
          <w:rFonts w:ascii="Arial" w:hAnsi="Arial" w:cs="Arial"/>
          <w:color w:val="000000"/>
          <w:sz w:val="20"/>
        </w:rPr>
        <w:t xml:space="preserve"> dela na črno, ki jih odstopa</w:t>
      </w:r>
      <w:r w:rsidR="00B00B70">
        <w:rPr>
          <w:rFonts w:ascii="Arial" w:hAnsi="Arial" w:cs="Arial"/>
          <w:color w:val="000000"/>
          <w:sz w:val="20"/>
        </w:rPr>
        <w:t>j</w:t>
      </w:r>
      <w:r w:rsidRPr="00D62935">
        <w:rPr>
          <w:rFonts w:ascii="Arial" w:hAnsi="Arial" w:cs="Arial"/>
          <w:color w:val="000000"/>
          <w:sz w:val="20"/>
        </w:rPr>
        <w:t xml:space="preserve">o pristojnemu organu. Tudi v letu 2021 so prejeli večje število prijav, med njimi tudi takšne, ki so se nanašale na nespoštovanje številnih </w:t>
      </w:r>
      <w:r w:rsidR="00B00B70">
        <w:rPr>
          <w:rFonts w:ascii="Arial" w:hAnsi="Arial" w:cs="Arial"/>
          <w:color w:val="000000"/>
          <w:sz w:val="20"/>
        </w:rPr>
        <w:t>o</w:t>
      </w:r>
      <w:r w:rsidRPr="00D62935">
        <w:rPr>
          <w:rFonts w:ascii="Arial" w:hAnsi="Arial" w:cs="Arial"/>
          <w:color w:val="000000"/>
          <w:sz w:val="20"/>
        </w:rPr>
        <w:t xml:space="preserve">dlokov Vlade RS v povezavi </w:t>
      </w:r>
      <w:r w:rsidR="00B00B70">
        <w:rPr>
          <w:rFonts w:ascii="Arial" w:hAnsi="Arial" w:cs="Arial"/>
          <w:color w:val="000000"/>
          <w:sz w:val="20"/>
        </w:rPr>
        <w:t>z</w:t>
      </w:r>
      <w:r w:rsidRPr="00D62935">
        <w:rPr>
          <w:rFonts w:ascii="Arial" w:hAnsi="Arial" w:cs="Arial"/>
          <w:color w:val="000000"/>
          <w:sz w:val="20"/>
        </w:rPr>
        <w:t xml:space="preserve"> zajezitvijo in obvladovanjem koronavirusne bolezni.</w:t>
      </w:r>
    </w:p>
    <w:p w14:paraId="27992793" w14:textId="77777777" w:rsidR="00D62935" w:rsidRPr="00E411D4" w:rsidRDefault="00D62935" w:rsidP="00D62935">
      <w:pPr>
        <w:pStyle w:val="Standard"/>
        <w:spacing w:line="260" w:lineRule="atLeast"/>
        <w:rPr>
          <w:rFonts w:ascii="Arial" w:hAnsi="Arial" w:cs="Arial"/>
          <w:color w:val="000000"/>
          <w:sz w:val="20"/>
        </w:rPr>
      </w:pPr>
    </w:p>
    <w:p w14:paraId="64023D97" w14:textId="77777777" w:rsidR="000C2EBD" w:rsidRPr="00E411D4" w:rsidRDefault="00295F27" w:rsidP="008A5EE0">
      <w:pPr>
        <w:pStyle w:val="Standard"/>
        <w:numPr>
          <w:ilvl w:val="0"/>
          <w:numId w:val="31"/>
        </w:numPr>
        <w:spacing w:line="260" w:lineRule="atLeast"/>
        <w:rPr>
          <w:rFonts w:ascii="Arial" w:hAnsi="Arial" w:cs="Arial"/>
          <w:b/>
          <w:sz w:val="20"/>
        </w:rPr>
      </w:pPr>
      <w:r w:rsidRPr="00E411D4">
        <w:rPr>
          <w:rFonts w:ascii="Arial" w:hAnsi="Arial" w:cs="Arial"/>
          <w:b/>
          <w:sz w:val="20"/>
        </w:rPr>
        <w:t>Primeri dobre prakse in uspešne akcije</w:t>
      </w:r>
    </w:p>
    <w:p w14:paraId="6F3B2D58" w14:textId="77777777" w:rsidR="00C9335A" w:rsidRDefault="00C9335A" w:rsidP="00C9335A">
      <w:pPr>
        <w:pStyle w:val="Standard"/>
        <w:spacing w:line="260" w:lineRule="atLeast"/>
        <w:rPr>
          <w:rFonts w:ascii="Arial" w:hAnsi="Arial" w:cs="Arial"/>
          <w:color w:val="000000"/>
          <w:sz w:val="20"/>
        </w:rPr>
      </w:pPr>
    </w:p>
    <w:p w14:paraId="7FDD2297" w14:textId="6A4551E6" w:rsidR="00B00B70" w:rsidRDefault="00B00B70" w:rsidP="00B00B70">
      <w:pPr>
        <w:pStyle w:val="Standard"/>
        <w:spacing w:line="260" w:lineRule="atLeast"/>
        <w:rPr>
          <w:rFonts w:ascii="Arial" w:hAnsi="Arial" w:cs="Arial"/>
          <w:color w:val="000000"/>
          <w:sz w:val="20"/>
        </w:rPr>
      </w:pPr>
      <w:r w:rsidRPr="00B00B70">
        <w:rPr>
          <w:rFonts w:ascii="Arial" w:hAnsi="Arial" w:cs="Arial"/>
          <w:color w:val="000000"/>
          <w:sz w:val="20"/>
        </w:rPr>
        <w:t xml:space="preserve">Statistično </w:t>
      </w:r>
      <w:r>
        <w:rPr>
          <w:rFonts w:ascii="Arial" w:hAnsi="Arial" w:cs="Arial"/>
          <w:color w:val="000000"/>
          <w:sz w:val="20"/>
        </w:rPr>
        <w:t>IRSD ni</w:t>
      </w:r>
      <w:r w:rsidRPr="00B00B70">
        <w:rPr>
          <w:rFonts w:ascii="Arial" w:hAnsi="Arial" w:cs="Arial"/>
          <w:color w:val="000000"/>
          <w:sz w:val="20"/>
        </w:rPr>
        <w:t xml:space="preserve"> posebej spremljal podatka o vseh izvedenih skupnih aktivnostih z drugimi nadzornimi organi. Inšpektorji so v letu 2021 sodelovali najpogosteje s FURS, predvsem na področju zaposlovanja </w:t>
      </w:r>
      <w:r w:rsidR="003C16D2">
        <w:rPr>
          <w:rFonts w:ascii="Arial" w:hAnsi="Arial" w:cs="Arial"/>
          <w:color w:val="000000"/>
          <w:sz w:val="20"/>
        </w:rPr>
        <w:t>oziroma</w:t>
      </w:r>
      <w:r w:rsidRPr="00B00B70">
        <w:rPr>
          <w:rFonts w:ascii="Arial" w:hAnsi="Arial" w:cs="Arial"/>
          <w:color w:val="000000"/>
          <w:sz w:val="20"/>
        </w:rPr>
        <w:t xml:space="preserve"> dela tujcev, pri ugotavljanju zaposlovanja na črno in nadzoru gradbišč. Pogosto so sodelovali tudi s </w:t>
      </w:r>
      <w:r w:rsidR="00523319">
        <w:rPr>
          <w:rFonts w:ascii="Arial" w:hAnsi="Arial" w:cs="Arial"/>
          <w:color w:val="000000"/>
          <w:sz w:val="20"/>
        </w:rPr>
        <w:t>p</w:t>
      </w:r>
      <w:r w:rsidRPr="00B00B70">
        <w:rPr>
          <w:rFonts w:ascii="Arial" w:hAnsi="Arial" w:cs="Arial"/>
          <w:color w:val="000000"/>
          <w:sz w:val="20"/>
        </w:rPr>
        <w:t>olicijo, ravno tako predvsem na področju zaposlovanja in dela tujcev, pri nadzoru gradbišč ter raziskavi nezgod pri delu. Ugotavlja</w:t>
      </w:r>
      <w:r>
        <w:rPr>
          <w:rFonts w:ascii="Arial" w:hAnsi="Arial" w:cs="Arial"/>
          <w:color w:val="000000"/>
          <w:sz w:val="20"/>
        </w:rPr>
        <w:t>j</w:t>
      </w:r>
      <w:r w:rsidRPr="00B00B70">
        <w:rPr>
          <w:rFonts w:ascii="Arial" w:hAnsi="Arial" w:cs="Arial"/>
          <w:color w:val="000000"/>
          <w:sz w:val="20"/>
        </w:rPr>
        <w:t>o, da so inšpekcijski nadzori v zvezi z ugotavljanjem nezakonitega dela tujih napotenih delavcev kot tudi nezakonitega posredovanja dela delavcev drugemu uporabniku učinkovit</w:t>
      </w:r>
      <w:r w:rsidR="00523319">
        <w:rPr>
          <w:rFonts w:ascii="Arial" w:hAnsi="Arial" w:cs="Arial"/>
          <w:color w:val="000000"/>
          <w:sz w:val="20"/>
        </w:rPr>
        <w:t>ejš</w:t>
      </w:r>
      <w:r w:rsidRPr="00B00B70">
        <w:rPr>
          <w:rFonts w:ascii="Arial" w:hAnsi="Arial" w:cs="Arial"/>
          <w:color w:val="000000"/>
          <w:sz w:val="20"/>
        </w:rPr>
        <w:t xml:space="preserve">i, če so opravljeni v sodelovanju z drugimi pristojnimi nadzornimi organi. </w:t>
      </w:r>
    </w:p>
    <w:p w14:paraId="75A29B1A" w14:textId="77777777" w:rsidR="00B00B70" w:rsidRPr="00B00B70" w:rsidRDefault="00B00B70" w:rsidP="00B00B70">
      <w:pPr>
        <w:pStyle w:val="Standard"/>
        <w:spacing w:line="260" w:lineRule="atLeast"/>
        <w:rPr>
          <w:rFonts w:ascii="Arial" w:hAnsi="Arial" w:cs="Arial"/>
          <w:color w:val="000000"/>
          <w:sz w:val="20"/>
        </w:rPr>
      </w:pPr>
    </w:p>
    <w:p w14:paraId="6184F045" w14:textId="1A6D6598" w:rsidR="00B00B70" w:rsidRPr="00B00B70" w:rsidRDefault="00523319" w:rsidP="00B00B70">
      <w:pPr>
        <w:pStyle w:val="Standard"/>
        <w:spacing w:line="260" w:lineRule="atLeast"/>
        <w:rPr>
          <w:rFonts w:ascii="Arial" w:hAnsi="Arial" w:cs="Arial"/>
          <w:color w:val="000000"/>
          <w:sz w:val="20"/>
        </w:rPr>
      </w:pPr>
      <w:r>
        <w:rPr>
          <w:rFonts w:ascii="Arial" w:hAnsi="Arial" w:cs="Arial"/>
          <w:color w:val="000000"/>
          <w:sz w:val="20"/>
        </w:rPr>
        <w:t>Posebej je treba omeniti</w:t>
      </w:r>
      <w:r w:rsidR="00B00B70" w:rsidRPr="00B00B70">
        <w:rPr>
          <w:rFonts w:ascii="Arial" w:hAnsi="Arial" w:cs="Arial"/>
          <w:color w:val="000000"/>
          <w:sz w:val="20"/>
        </w:rPr>
        <w:t xml:space="preserve"> tudi sodelovanje z </w:t>
      </w:r>
      <w:r w:rsidR="00B00B70">
        <w:rPr>
          <w:rFonts w:ascii="Arial" w:hAnsi="Arial" w:cs="Arial"/>
          <w:color w:val="000000"/>
          <w:sz w:val="20"/>
        </w:rPr>
        <w:t>ZIRS</w:t>
      </w:r>
      <w:r w:rsidR="00B00B70" w:rsidRPr="00B00B70">
        <w:rPr>
          <w:rFonts w:ascii="Arial" w:hAnsi="Arial" w:cs="Arial"/>
          <w:color w:val="000000"/>
          <w:sz w:val="20"/>
        </w:rPr>
        <w:t xml:space="preserve"> zlasti glede pridobivanja informacij o izolaciji in karantenah posameznih obravnavanih oseb ter </w:t>
      </w:r>
      <w:r w:rsidR="00B00B70">
        <w:rPr>
          <w:rFonts w:ascii="Arial" w:hAnsi="Arial" w:cs="Arial"/>
          <w:color w:val="000000"/>
          <w:sz w:val="20"/>
        </w:rPr>
        <w:t>TI</w:t>
      </w:r>
      <w:r w:rsidR="00B00B70" w:rsidRPr="00B00B70">
        <w:rPr>
          <w:rFonts w:ascii="Arial" w:hAnsi="Arial" w:cs="Arial"/>
          <w:color w:val="000000"/>
          <w:sz w:val="20"/>
        </w:rPr>
        <w:t xml:space="preserve">RS v zvezi z informacijami o ustreznosti osebne varovalne opreme v konkretno obravnavanih primerih preprečevanja širjenja novega koronavirusa. Poleg tega so sodelovali še z nekaterimi drugimi nadzornimi organi, predvsem v okviru regijskih koordinacij inšpektorjev.  </w:t>
      </w:r>
    </w:p>
    <w:p w14:paraId="44026075" w14:textId="77777777" w:rsidR="00B00B70" w:rsidRPr="00B00B70" w:rsidRDefault="00B00B70" w:rsidP="00B00B70">
      <w:pPr>
        <w:pStyle w:val="Standard"/>
        <w:spacing w:line="260" w:lineRule="atLeast"/>
        <w:rPr>
          <w:rFonts w:ascii="Arial" w:hAnsi="Arial" w:cs="Arial"/>
          <w:color w:val="000000"/>
          <w:sz w:val="20"/>
        </w:rPr>
      </w:pPr>
    </w:p>
    <w:p w14:paraId="2A3B36BB" w14:textId="2529C834" w:rsidR="00B00B70" w:rsidRPr="00B00B70" w:rsidRDefault="00B00B70" w:rsidP="00B00B70">
      <w:pPr>
        <w:pStyle w:val="Standard"/>
        <w:spacing w:line="260" w:lineRule="atLeast"/>
        <w:rPr>
          <w:rFonts w:ascii="Arial" w:hAnsi="Arial" w:cs="Arial"/>
          <w:color w:val="000000"/>
          <w:sz w:val="20"/>
        </w:rPr>
      </w:pPr>
      <w:r w:rsidRPr="00B00B70">
        <w:rPr>
          <w:rFonts w:ascii="Arial" w:hAnsi="Arial" w:cs="Arial"/>
          <w:color w:val="000000"/>
          <w:sz w:val="20"/>
        </w:rPr>
        <w:t>Na splošno je bilo v letu 2021 zaradi epidemiološk</w:t>
      </w:r>
      <w:r w:rsidR="009B5459">
        <w:rPr>
          <w:rFonts w:ascii="Arial" w:hAnsi="Arial" w:cs="Arial"/>
          <w:color w:val="000000"/>
          <w:sz w:val="20"/>
        </w:rPr>
        <w:t>ih</w:t>
      </w:r>
      <w:r w:rsidRPr="00B00B70">
        <w:rPr>
          <w:rFonts w:ascii="Arial" w:hAnsi="Arial" w:cs="Arial"/>
          <w:color w:val="000000"/>
          <w:sz w:val="20"/>
        </w:rPr>
        <w:t xml:space="preserve"> </w:t>
      </w:r>
      <w:r w:rsidR="009B5459">
        <w:rPr>
          <w:rFonts w:ascii="Arial" w:hAnsi="Arial" w:cs="Arial"/>
          <w:color w:val="000000"/>
          <w:sz w:val="20"/>
        </w:rPr>
        <w:t>razmer</w:t>
      </w:r>
      <w:r w:rsidRPr="00B00B70">
        <w:rPr>
          <w:rFonts w:ascii="Arial" w:hAnsi="Arial" w:cs="Arial"/>
          <w:color w:val="000000"/>
          <w:sz w:val="20"/>
        </w:rPr>
        <w:t xml:space="preserve"> v Sloveniji opravljenih manj skupnih nadzorov, sodelovanje je potekalo </w:t>
      </w:r>
      <w:r w:rsidR="009B5459">
        <w:rPr>
          <w:rFonts w:ascii="Arial" w:hAnsi="Arial" w:cs="Arial"/>
          <w:color w:val="000000"/>
          <w:sz w:val="20"/>
        </w:rPr>
        <w:t>večinoma</w:t>
      </w:r>
      <w:r w:rsidRPr="00B00B70">
        <w:rPr>
          <w:rFonts w:ascii="Arial" w:hAnsi="Arial" w:cs="Arial"/>
          <w:color w:val="000000"/>
          <w:sz w:val="20"/>
        </w:rPr>
        <w:t xml:space="preserve"> </w:t>
      </w:r>
      <w:r w:rsidR="009B5459">
        <w:rPr>
          <w:rFonts w:ascii="Arial" w:hAnsi="Arial" w:cs="Arial"/>
          <w:color w:val="000000"/>
          <w:sz w:val="20"/>
        </w:rPr>
        <w:t xml:space="preserve">z </w:t>
      </w:r>
      <w:r w:rsidRPr="00B00B70">
        <w:rPr>
          <w:rFonts w:ascii="Arial" w:hAnsi="Arial" w:cs="Arial"/>
          <w:color w:val="000000"/>
          <w:sz w:val="20"/>
        </w:rPr>
        <w:t>izmenjav</w:t>
      </w:r>
      <w:r w:rsidR="009B5459">
        <w:rPr>
          <w:rFonts w:ascii="Arial" w:hAnsi="Arial" w:cs="Arial"/>
          <w:color w:val="000000"/>
          <w:sz w:val="20"/>
        </w:rPr>
        <w:t>o</w:t>
      </w:r>
      <w:r w:rsidRPr="00B00B70">
        <w:rPr>
          <w:rFonts w:ascii="Arial" w:hAnsi="Arial" w:cs="Arial"/>
          <w:color w:val="000000"/>
          <w:sz w:val="20"/>
        </w:rPr>
        <w:t xml:space="preserve"> informacij in opravljanj</w:t>
      </w:r>
      <w:r w:rsidR="009B5459">
        <w:rPr>
          <w:rFonts w:ascii="Arial" w:hAnsi="Arial" w:cs="Arial"/>
          <w:color w:val="000000"/>
          <w:sz w:val="20"/>
        </w:rPr>
        <w:t>em</w:t>
      </w:r>
      <w:r w:rsidRPr="00B00B70">
        <w:rPr>
          <w:rFonts w:ascii="Arial" w:hAnsi="Arial" w:cs="Arial"/>
          <w:color w:val="000000"/>
          <w:sz w:val="20"/>
        </w:rPr>
        <w:t xml:space="preserve"> posamičnih nadzorov ter izmenjav</w:t>
      </w:r>
      <w:r w:rsidR="009B5459">
        <w:rPr>
          <w:rFonts w:ascii="Arial" w:hAnsi="Arial" w:cs="Arial"/>
          <w:color w:val="000000"/>
          <w:sz w:val="20"/>
        </w:rPr>
        <w:t>o</w:t>
      </w:r>
      <w:r w:rsidRPr="00B00B70">
        <w:rPr>
          <w:rFonts w:ascii="Arial" w:hAnsi="Arial" w:cs="Arial"/>
          <w:color w:val="000000"/>
          <w:sz w:val="20"/>
        </w:rPr>
        <w:t xml:space="preserve"> podatkov.</w:t>
      </w:r>
    </w:p>
    <w:p w14:paraId="3CAF6FB0" w14:textId="77777777" w:rsidR="00B00B70" w:rsidRPr="00B00B70" w:rsidRDefault="00B00B70" w:rsidP="00B00B70">
      <w:pPr>
        <w:pStyle w:val="Standard"/>
        <w:spacing w:line="260" w:lineRule="atLeast"/>
        <w:rPr>
          <w:rFonts w:ascii="Arial" w:hAnsi="Arial" w:cs="Arial"/>
          <w:color w:val="000000"/>
          <w:sz w:val="20"/>
        </w:rPr>
      </w:pPr>
    </w:p>
    <w:p w14:paraId="315C7EEA" w14:textId="5AB85B77" w:rsidR="00B00B70" w:rsidRPr="00B00B70" w:rsidRDefault="00B00B70" w:rsidP="00B00B70">
      <w:pPr>
        <w:pStyle w:val="Standard"/>
        <w:spacing w:line="260" w:lineRule="atLeast"/>
        <w:rPr>
          <w:rFonts w:ascii="Arial" w:hAnsi="Arial" w:cs="Arial"/>
          <w:color w:val="000000"/>
          <w:sz w:val="20"/>
        </w:rPr>
      </w:pPr>
      <w:r w:rsidRPr="00B00B70">
        <w:rPr>
          <w:rFonts w:ascii="Arial" w:hAnsi="Arial" w:cs="Arial"/>
          <w:color w:val="000000"/>
          <w:sz w:val="20"/>
        </w:rPr>
        <w:t xml:space="preserve">Inšpektorji s področja delovnih razmerij ter varnosti in zdravja pri delu so skupaj s FURS, </w:t>
      </w:r>
      <w:r w:rsidR="009B5459">
        <w:rPr>
          <w:rFonts w:ascii="Arial" w:hAnsi="Arial" w:cs="Arial"/>
          <w:color w:val="000000"/>
          <w:sz w:val="20"/>
        </w:rPr>
        <w:t>p</w:t>
      </w:r>
      <w:r w:rsidRPr="00B00B70">
        <w:rPr>
          <w:rFonts w:ascii="Arial" w:hAnsi="Arial" w:cs="Arial"/>
          <w:color w:val="000000"/>
          <w:sz w:val="20"/>
        </w:rPr>
        <w:t xml:space="preserve">olicijo in </w:t>
      </w:r>
      <w:r>
        <w:rPr>
          <w:rFonts w:ascii="Arial" w:hAnsi="Arial" w:cs="Arial"/>
          <w:color w:val="000000"/>
          <w:sz w:val="20"/>
        </w:rPr>
        <w:t>ZSSS</w:t>
      </w:r>
      <w:r w:rsidRPr="00B00B70">
        <w:rPr>
          <w:rFonts w:ascii="Arial" w:hAnsi="Arial" w:cs="Arial"/>
          <w:color w:val="000000"/>
          <w:sz w:val="20"/>
        </w:rPr>
        <w:t xml:space="preserve"> </w:t>
      </w:r>
      <w:r w:rsidR="009B5459">
        <w:rPr>
          <w:rFonts w:ascii="Arial" w:hAnsi="Arial" w:cs="Arial"/>
          <w:color w:val="000000"/>
          <w:sz w:val="20"/>
        </w:rPr>
        <w:t>znova</w:t>
      </w:r>
      <w:r w:rsidR="009B5459" w:rsidRPr="00B00B70">
        <w:rPr>
          <w:rFonts w:ascii="Arial" w:hAnsi="Arial" w:cs="Arial"/>
          <w:color w:val="000000"/>
          <w:sz w:val="20"/>
        </w:rPr>
        <w:t xml:space="preserve"> </w:t>
      </w:r>
      <w:r w:rsidRPr="00B00B70">
        <w:rPr>
          <w:rFonts w:ascii="Arial" w:hAnsi="Arial" w:cs="Arial"/>
          <w:color w:val="000000"/>
          <w:sz w:val="20"/>
        </w:rPr>
        <w:t xml:space="preserve">sodelovali v skupni evropski akciji JAD 2021 </w:t>
      </w:r>
      <w:r w:rsidR="003B6DC5">
        <w:rPr>
          <w:rFonts w:ascii="Arial" w:hAnsi="Arial" w:cs="Arial"/>
          <w:color w:val="000000"/>
          <w:sz w:val="20"/>
        </w:rPr>
        <w:t>(</w:t>
      </w:r>
      <w:r w:rsidR="003B6DC5" w:rsidRPr="008E7CEF">
        <w:rPr>
          <w:rFonts w:ascii="Arial" w:hAnsi="Arial" w:cs="Arial"/>
          <w:i/>
          <w:color w:val="000000"/>
          <w:sz w:val="20"/>
        </w:rPr>
        <w:t>Joint action days</w:t>
      </w:r>
      <w:r w:rsidR="003B6DC5">
        <w:rPr>
          <w:rFonts w:ascii="Arial" w:hAnsi="Arial" w:cs="Arial"/>
          <w:i/>
          <w:color w:val="000000"/>
          <w:sz w:val="20"/>
        </w:rPr>
        <w:t xml:space="preserve">) </w:t>
      </w:r>
      <w:r w:rsidRPr="00B00B70">
        <w:rPr>
          <w:rFonts w:ascii="Arial" w:hAnsi="Arial" w:cs="Arial"/>
          <w:color w:val="000000"/>
          <w:sz w:val="20"/>
        </w:rPr>
        <w:t>z namenom preprečevanja izkoriščanja delavcev (trgovina z ljudmi). Izvedeni so bili inšpekcijski nadzori pri delodajalcih, ki se ukvarjajo s pripravo hitre prehrane in pekarnami.</w:t>
      </w:r>
    </w:p>
    <w:p w14:paraId="447DB7E4" w14:textId="77777777" w:rsidR="00B00B70" w:rsidRPr="00B00B70" w:rsidRDefault="00B00B70" w:rsidP="00B00B70">
      <w:pPr>
        <w:pStyle w:val="Standard"/>
        <w:spacing w:line="260" w:lineRule="atLeast"/>
        <w:rPr>
          <w:rFonts w:ascii="Arial" w:hAnsi="Arial" w:cs="Arial"/>
          <w:color w:val="000000"/>
          <w:sz w:val="20"/>
        </w:rPr>
      </w:pPr>
    </w:p>
    <w:p w14:paraId="019B8E7E" w14:textId="315718E4" w:rsidR="00E86F37" w:rsidRDefault="00B00B70" w:rsidP="00B00B70">
      <w:pPr>
        <w:pStyle w:val="Standard"/>
        <w:spacing w:line="260" w:lineRule="atLeast"/>
        <w:rPr>
          <w:rFonts w:ascii="Arial" w:hAnsi="Arial" w:cs="Arial"/>
          <w:color w:val="000000"/>
          <w:sz w:val="20"/>
        </w:rPr>
      </w:pPr>
      <w:r w:rsidRPr="00B00B70">
        <w:rPr>
          <w:rFonts w:ascii="Arial" w:hAnsi="Arial" w:cs="Arial"/>
          <w:color w:val="000000"/>
          <w:sz w:val="20"/>
        </w:rPr>
        <w:t>Na mednarodnem področju so sodelovali tudi z drugimi inšpekcijskimi organi držav članic EU v segmentu napotenih delavcev.</w:t>
      </w:r>
    </w:p>
    <w:p w14:paraId="03ABAAE7" w14:textId="77777777" w:rsidR="00B00B70" w:rsidRPr="00E411D4" w:rsidRDefault="00B00B70" w:rsidP="00B00B70">
      <w:pPr>
        <w:pStyle w:val="Standard"/>
        <w:spacing w:line="260" w:lineRule="atLeast"/>
        <w:rPr>
          <w:rFonts w:ascii="Arial" w:hAnsi="Arial" w:cs="Arial"/>
          <w:b/>
          <w:sz w:val="20"/>
        </w:rPr>
      </w:pPr>
    </w:p>
    <w:p w14:paraId="47B62BC6" w14:textId="77777777" w:rsidR="000C2EBD" w:rsidRPr="00E411D4" w:rsidRDefault="00295F27" w:rsidP="008A5EE0">
      <w:pPr>
        <w:pStyle w:val="Standard"/>
        <w:numPr>
          <w:ilvl w:val="0"/>
          <w:numId w:val="31"/>
        </w:numPr>
        <w:spacing w:line="260" w:lineRule="atLeast"/>
        <w:rPr>
          <w:rFonts w:ascii="Arial" w:hAnsi="Arial" w:cs="Arial"/>
          <w:sz w:val="20"/>
        </w:rPr>
      </w:pPr>
      <w:r w:rsidRPr="00E411D4">
        <w:rPr>
          <w:rFonts w:ascii="Arial" w:hAnsi="Arial" w:cs="Arial"/>
          <w:b/>
          <w:sz w:val="20"/>
        </w:rPr>
        <w:t>Finančni učinki</w:t>
      </w:r>
    </w:p>
    <w:p w14:paraId="32BA2705" w14:textId="77777777" w:rsidR="000C2EBD" w:rsidRPr="00E411D4" w:rsidRDefault="000C2EBD" w:rsidP="00216994">
      <w:pPr>
        <w:spacing w:line="260" w:lineRule="atLeast"/>
        <w:rPr>
          <w:rFonts w:ascii="Arial" w:hAnsi="Arial" w:cs="Arial"/>
          <w:b/>
          <w:sz w:val="20"/>
          <w:szCs w:val="20"/>
        </w:rPr>
      </w:pPr>
    </w:p>
    <w:p w14:paraId="707CEBC0" w14:textId="6F17FBAD" w:rsidR="00C9335A" w:rsidRPr="00C9335A" w:rsidRDefault="00C9335A" w:rsidP="00C9335A">
      <w:pPr>
        <w:pStyle w:val="Standard"/>
        <w:spacing w:line="260" w:lineRule="atLeast"/>
        <w:rPr>
          <w:rFonts w:ascii="Arial" w:hAnsi="Arial" w:cs="Arial"/>
          <w:bCs/>
          <w:sz w:val="20"/>
        </w:rPr>
      </w:pPr>
      <w:r w:rsidRPr="00C9335A">
        <w:rPr>
          <w:rFonts w:ascii="Arial" w:hAnsi="Arial" w:cs="Arial"/>
          <w:bCs/>
          <w:sz w:val="20"/>
        </w:rPr>
        <w:t xml:space="preserve">Finančnih učinkov v poročevalskem obdobju </w:t>
      </w:r>
      <w:r w:rsidR="003C1F9E">
        <w:rPr>
          <w:rFonts w:ascii="Arial" w:hAnsi="Arial" w:cs="Arial"/>
          <w:bCs/>
          <w:sz w:val="20"/>
        </w:rPr>
        <w:t xml:space="preserve">IRSD </w:t>
      </w:r>
      <w:r w:rsidRPr="00C9335A">
        <w:rPr>
          <w:rFonts w:ascii="Arial" w:hAnsi="Arial" w:cs="Arial"/>
          <w:bCs/>
          <w:sz w:val="20"/>
        </w:rPr>
        <w:t>ne beleži.</w:t>
      </w:r>
    </w:p>
    <w:p w14:paraId="15EF8ACE" w14:textId="77777777" w:rsidR="000C2EBD" w:rsidRPr="00E411D4" w:rsidRDefault="000C2EBD" w:rsidP="00216994">
      <w:pPr>
        <w:pStyle w:val="Standard"/>
        <w:spacing w:line="260" w:lineRule="atLeast"/>
        <w:rPr>
          <w:rFonts w:ascii="Arial" w:hAnsi="Arial" w:cs="Arial"/>
          <w:b/>
          <w:sz w:val="20"/>
        </w:rPr>
      </w:pPr>
    </w:p>
    <w:p w14:paraId="21ACC2A0"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NADZORNI ORGANI S PODROČJA PROMETA, KMETIJSTVA IN OKOLJA, GOZDARSTVA, ENERGETIKE IN PROSTORA, ZDRAVJA, ŠOLSTVA IN ŠPORTA TER NOTRANJIH ZADEV</w:t>
      </w:r>
    </w:p>
    <w:p w14:paraId="7BB33A08" w14:textId="77777777" w:rsidR="000C2EBD" w:rsidRPr="00E411D4" w:rsidRDefault="000C2EBD" w:rsidP="00216994">
      <w:pPr>
        <w:pStyle w:val="Standard"/>
        <w:spacing w:line="260" w:lineRule="atLeast"/>
        <w:rPr>
          <w:rFonts w:ascii="Arial" w:hAnsi="Arial" w:cs="Arial"/>
          <w:sz w:val="20"/>
        </w:rPr>
      </w:pPr>
    </w:p>
    <w:p w14:paraId="25C630CE"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infrastrukturo</w:t>
      </w:r>
    </w:p>
    <w:p w14:paraId="3F4B17E4" w14:textId="77777777" w:rsidR="000C2EBD" w:rsidRPr="00E411D4" w:rsidRDefault="000C2EBD" w:rsidP="00216994">
      <w:pPr>
        <w:pStyle w:val="Standard"/>
        <w:spacing w:line="260" w:lineRule="atLeast"/>
        <w:jc w:val="left"/>
        <w:rPr>
          <w:rFonts w:ascii="Arial" w:hAnsi="Arial" w:cs="Arial"/>
          <w:b/>
          <w:color w:val="8DB3E2"/>
          <w:sz w:val="20"/>
        </w:rPr>
      </w:pPr>
    </w:p>
    <w:p w14:paraId="445AE818" w14:textId="218128F8" w:rsidR="00B429A4" w:rsidRPr="00B429A4" w:rsidRDefault="00B429A4" w:rsidP="00B429A4">
      <w:pPr>
        <w:spacing w:line="260" w:lineRule="atLeast"/>
        <w:jc w:val="both"/>
        <w:rPr>
          <w:rFonts w:ascii="Arial" w:eastAsia="Times New Roman" w:hAnsi="Arial" w:cs="Arial"/>
          <w:sz w:val="20"/>
          <w:szCs w:val="20"/>
          <w:lang w:eastAsia="en-US"/>
        </w:rPr>
      </w:pPr>
      <w:r w:rsidRPr="00B429A4">
        <w:rPr>
          <w:rFonts w:ascii="Arial" w:eastAsia="Times New Roman" w:hAnsi="Arial" w:cs="Arial"/>
          <w:sz w:val="20"/>
          <w:szCs w:val="20"/>
          <w:lang w:eastAsia="en-US"/>
        </w:rPr>
        <w:t>Pri povzetih podatkih, ki so navedeni po vzorcu predhodnih let, so upoštevani rezultati z neposredno uporabo pooblastil po ZPDZC-1 in podatki o nadzorih ter ukrepih</w:t>
      </w:r>
      <w:r w:rsidR="002D3A66">
        <w:rPr>
          <w:rFonts w:ascii="Arial" w:eastAsia="Times New Roman" w:hAnsi="Arial" w:cs="Arial"/>
          <w:sz w:val="20"/>
          <w:szCs w:val="20"/>
          <w:lang w:eastAsia="en-US"/>
        </w:rPr>
        <w:t>,</w:t>
      </w:r>
      <w:r w:rsidRPr="00B429A4">
        <w:rPr>
          <w:rFonts w:ascii="Arial" w:eastAsia="Times New Roman" w:hAnsi="Arial" w:cs="Arial"/>
          <w:sz w:val="20"/>
          <w:szCs w:val="20"/>
          <w:lang w:eastAsia="en-US"/>
        </w:rPr>
        <w:t xml:space="preserve"> izvedenih po ZPCP-2, vendar v povezavi z </w:t>
      </w:r>
      <w:r w:rsidR="00727843">
        <w:rPr>
          <w:rFonts w:ascii="Arial" w:eastAsia="Times New Roman" w:hAnsi="Arial" w:cs="Arial"/>
          <w:sz w:val="20"/>
          <w:szCs w:val="20"/>
          <w:lang w:eastAsia="en-US"/>
        </w:rPr>
        <w:br/>
      </w:r>
      <w:r w:rsidRPr="00B429A4">
        <w:rPr>
          <w:rFonts w:ascii="Arial" w:eastAsia="Times New Roman" w:hAnsi="Arial" w:cs="Arial"/>
          <w:sz w:val="20"/>
          <w:szCs w:val="20"/>
          <w:lang w:eastAsia="en-US"/>
        </w:rPr>
        <w:t xml:space="preserve">ZPDZC-1 (prevoznik ne poseduje z zakonom predpisanih listin o izpolnjevanju pogojev za opravljanje registrirane dejavnosti – licence). </w:t>
      </w:r>
    </w:p>
    <w:p w14:paraId="0A3D0190" w14:textId="77777777" w:rsidR="00E86F37" w:rsidRPr="00E411D4" w:rsidRDefault="00E86F37" w:rsidP="00E86F37">
      <w:pPr>
        <w:spacing w:line="260" w:lineRule="atLeast"/>
        <w:rPr>
          <w:rFonts w:ascii="Arial" w:hAnsi="Arial" w:cs="Arial"/>
          <w:b/>
          <w:sz w:val="20"/>
          <w:szCs w:val="20"/>
        </w:rPr>
      </w:pPr>
    </w:p>
    <w:p w14:paraId="6171AC48" w14:textId="77777777" w:rsidR="000C2EBD" w:rsidRPr="00E411D4" w:rsidRDefault="00295F27" w:rsidP="008A5EE0">
      <w:pPr>
        <w:pStyle w:val="Odstavekseznama"/>
        <w:numPr>
          <w:ilvl w:val="0"/>
          <w:numId w:val="28"/>
        </w:numPr>
        <w:spacing w:line="260" w:lineRule="atLeast"/>
        <w:rPr>
          <w:rFonts w:cs="Arial"/>
          <w:b/>
          <w:szCs w:val="20"/>
        </w:rPr>
      </w:pPr>
      <w:r w:rsidRPr="00E411D4">
        <w:rPr>
          <w:rFonts w:cs="Arial"/>
          <w:b/>
          <w:szCs w:val="20"/>
        </w:rPr>
        <w:t>Podatki o številu izvedenih nadzorov, izrečenih ukrepov</w:t>
      </w:r>
    </w:p>
    <w:p w14:paraId="60EB1E1F" w14:textId="77777777" w:rsidR="00216994" w:rsidRPr="00E411D4" w:rsidRDefault="00216994" w:rsidP="00216994">
      <w:pPr>
        <w:pStyle w:val="Standard"/>
        <w:spacing w:line="260" w:lineRule="atLeast"/>
        <w:rPr>
          <w:rFonts w:ascii="Arial" w:hAnsi="Arial" w:cs="Arial"/>
          <w:color w:val="000000"/>
          <w:sz w:val="20"/>
        </w:rPr>
      </w:pPr>
    </w:p>
    <w:p w14:paraId="41E433B7" w14:textId="6D99CAF4" w:rsidR="00A15B6D" w:rsidRPr="00A15B6D" w:rsidRDefault="00A15B6D" w:rsidP="00A15B6D">
      <w:pPr>
        <w:pStyle w:val="Standard"/>
        <w:spacing w:line="260" w:lineRule="atLeast"/>
        <w:rPr>
          <w:rFonts w:ascii="Arial" w:hAnsi="Arial" w:cs="Arial"/>
          <w:color w:val="000000"/>
          <w:sz w:val="20"/>
        </w:rPr>
      </w:pPr>
      <w:r w:rsidRPr="00A15B6D">
        <w:rPr>
          <w:rFonts w:ascii="Arial" w:hAnsi="Arial" w:cs="Arial"/>
          <w:color w:val="000000"/>
          <w:sz w:val="20"/>
        </w:rPr>
        <w:t xml:space="preserve">Pri inšpekcijskem nadzoru dejavnosti prevozov blaga in potnikov v cestnem prometu je Inšpekcija za cestni promet IRSI v letu 2021 izvedla 433 inšpekcijskih nadzorov in pri tem v </w:t>
      </w:r>
      <w:r w:rsidR="003B6DC5">
        <w:rPr>
          <w:rFonts w:ascii="Arial" w:hAnsi="Arial" w:cs="Arial"/>
          <w:color w:val="000000"/>
          <w:sz w:val="20"/>
        </w:rPr>
        <w:t>osmih</w:t>
      </w:r>
      <w:r w:rsidRPr="00A15B6D">
        <w:rPr>
          <w:rFonts w:ascii="Arial" w:hAnsi="Arial" w:cs="Arial"/>
          <w:color w:val="000000"/>
          <w:sz w:val="20"/>
        </w:rPr>
        <w:t xml:space="preserve"> primerih ugotovila različne kršitve v povezavi z delom</w:t>
      </w:r>
      <w:r>
        <w:rPr>
          <w:rFonts w:ascii="Arial" w:hAnsi="Arial" w:cs="Arial"/>
          <w:color w:val="000000"/>
          <w:sz w:val="20"/>
        </w:rPr>
        <w:t xml:space="preserve"> na</w:t>
      </w:r>
      <w:r w:rsidRPr="00A15B6D">
        <w:rPr>
          <w:rFonts w:ascii="Arial" w:hAnsi="Arial" w:cs="Arial"/>
          <w:color w:val="000000"/>
          <w:sz w:val="20"/>
        </w:rPr>
        <w:t xml:space="preserve"> črno. </w:t>
      </w:r>
    </w:p>
    <w:p w14:paraId="042B5617" w14:textId="77777777" w:rsidR="00A15B6D" w:rsidRDefault="00A15B6D" w:rsidP="00A15B6D">
      <w:pPr>
        <w:pStyle w:val="Standard"/>
        <w:spacing w:line="260" w:lineRule="atLeast"/>
        <w:rPr>
          <w:rFonts w:ascii="Arial" w:hAnsi="Arial" w:cs="Arial"/>
          <w:color w:val="000000"/>
          <w:sz w:val="20"/>
        </w:rPr>
      </w:pPr>
    </w:p>
    <w:p w14:paraId="6AA0C959" w14:textId="259B385A" w:rsidR="00A15B6D" w:rsidRPr="00A15B6D" w:rsidRDefault="00A15B6D" w:rsidP="00A15B6D">
      <w:pPr>
        <w:pStyle w:val="Standard"/>
        <w:spacing w:line="260" w:lineRule="atLeast"/>
        <w:rPr>
          <w:rFonts w:ascii="Arial" w:hAnsi="Arial" w:cs="Arial"/>
          <w:color w:val="000000"/>
          <w:sz w:val="20"/>
        </w:rPr>
      </w:pPr>
      <w:r w:rsidRPr="00A15B6D">
        <w:rPr>
          <w:rFonts w:ascii="Arial" w:hAnsi="Arial" w:cs="Arial"/>
          <w:b/>
          <w:bCs/>
          <w:color w:val="000000"/>
          <w:sz w:val="20"/>
        </w:rPr>
        <w:t>Upravni ukrepi</w:t>
      </w:r>
      <w:r w:rsidRPr="00A15B6D">
        <w:rPr>
          <w:rFonts w:ascii="Arial" w:hAnsi="Arial" w:cs="Arial"/>
          <w:color w:val="000000"/>
          <w:sz w:val="20"/>
        </w:rPr>
        <w:t xml:space="preserve">: </w:t>
      </w:r>
      <w:r w:rsidR="00297E5D">
        <w:rPr>
          <w:rFonts w:ascii="Arial" w:hAnsi="Arial" w:cs="Arial"/>
          <w:color w:val="000000"/>
          <w:sz w:val="20"/>
        </w:rPr>
        <w:t>I</w:t>
      </w:r>
      <w:r w:rsidRPr="00A15B6D">
        <w:rPr>
          <w:rFonts w:ascii="Arial" w:hAnsi="Arial" w:cs="Arial"/>
          <w:color w:val="000000"/>
          <w:sz w:val="20"/>
        </w:rPr>
        <w:t xml:space="preserve">zdani sta bili </w:t>
      </w:r>
      <w:r w:rsidR="00297E5D">
        <w:rPr>
          <w:rFonts w:ascii="Arial" w:hAnsi="Arial" w:cs="Arial"/>
          <w:color w:val="000000"/>
          <w:sz w:val="20"/>
        </w:rPr>
        <w:t>dve</w:t>
      </w:r>
      <w:r w:rsidRPr="00A15B6D">
        <w:rPr>
          <w:rFonts w:ascii="Arial" w:hAnsi="Arial" w:cs="Arial"/>
          <w:color w:val="000000"/>
          <w:sz w:val="20"/>
        </w:rPr>
        <w:t xml:space="preserve"> upravni odločbi z izrekom prepovedi opravljanja dejavnosti</w:t>
      </w:r>
      <w:r w:rsidR="00297E5D">
        <w:rPr>
          <w:rFonts w:ascii="Arial" w:hAnsi="Arial" w:cs="Arial"/>
          <w:color w:val="000000"/>
          <w:sz w:val="20"/>
        </w:rPr>
        <w:t>,</w:t>
      </w:r>
      <w:r w:rsidRPr="00A15B6D">
        <w:rPr>
          <w:rFonts w:ascii="Arial" w:hAnsi="Arial" w:cs="Arial"/>
          <w:color w:val="000000"/>
          <w:sz w:val="20"/>
        </w:rPr>
        <w:t xml:space="preserve"> in sicer </w:t>
      </w:r>
      <w:r>
        <w:rPr>
          <w:rFonts w:ascii="Arial" w:hAnsi="Arial" w:cs="Arial"/>
          <w:color w:val="000000"/>
          <w:sz w:val="20"/>
        </w:rPr>
        <w:t>enkrat</w:t>
      </w:r>
      <w:r w:rsidRPr="00A15B6D">
        <w:rPr>
          <w:rFonts w:ascii="Arial" w:hAnsi="Arial" w:cs="Arial"/>
          <w:color w:val="000000"/>
          <w:sz w:val="20"/>
        </w:rPr>
        <w:t xml:space="preserve"> pravni osebi po ZPCP-2 zaradi opravljanja dejavnosti prevozov brez predpisane licence in </w:t>
      </w:r>
      <w:r>
        <w:rPr>
          <w:rFonts w:ascii="Arial" w:hAnsi="Arial" w:cs="Arial"/>
          <w:color w:val="000000"/>
          <w:sz w:val="20"/>
        </w:rPr>
        <w:t>enkrat</w:t>
      </w:r>
      <w:r w:rsidRPr="00A15B6D">
        <w:rPr>
          <w:rFonts w:ascii="Arial" w:hAnsi="Arial" w:cs="Arial"/>
          <w:color w:val="000000"/>
          <w:sz w:val="20"/>
        </w:rPr>
        <w:t xml:space="preserve"> fizični osebi po ZPDZC-1 zaradi opravljanja dela na črno v avtotaksi dejavnosti. </w:t>
      </w:r>
    </w:p>
    <w:p w14:paraId="44ADACCF" w14:textId="77777777" w:rsidR="00A15B6D" w:rsidRDefault="00A15B6D" w:rsidP="00A15B6D">
      <w:pPr>
        <w:pStyle w:val="Standard"/>
        <w:spacing w:line="260" w:lineRule="atLeast"/>
        <w:rPr>
          <w:rFonts w:ascii="Arial" w:hAnsi="Arial" w:cs="Arial"/>
          <w:color w:val="000000"/>
          <w:sz w:val="20"/>
        </w:rPr>
      </w:pPr>
    </w:p>
    <w:p w14:paraId="35593B51" w14:textId="422F40A4" w:rsidR="00A15B6D" w:rsidRPr="00A15B6D" w:rsidRDefault="00A15B6D" w:rsidP="00A15B6D">
      <w:pPr>
        <w:pStyle w:val="Standard"/>
        <w:spacing w:line="260" w:lineRule="atLeast"/>
        <w:rPr>
          <w:rFonts w:ascii="Arial" w:hAnsi="Arial" w:cs="Arial"/>
          <w:color w:val="000000"/>
          <w:sz w:val="20"/>
        </w:rPr>
      </w:pPr>
      <w:r w:rsidRPr="00A15B6D">
        <w:rPr>
          <w:rFonts w:ascii="Arial" w:hAnsi="Arial" w:cs="Arial"/>
          <w:b/>
          <w:bCs/>
          <w:color w:val="000000"/>
          <w:sz w:val="20"/>
        </w:rPr>
        <w:t>Prekrškovni ukrepi</w:t>
      </w:r>
      <w:r w:rsidRPr="00A15B6D">
        <w:rPr>
          <w:rFonts w:ascii="Arial" w:hAnsi="Arial" w:cs="Arial"/>
          <w:color w:val="000000"/>
          <w:sz w:val="20"/>
        </w:rPr>
        <w:t xml:space="preserve">: </w:t>
      </w:r>
      <w:r w:rsidR="00297E5D">
        <w:rPr>
          <w:rFonts w:ascii="Arial" w:hAnsi="Arial" w:cs="Arial"/>
          <w:color w:val="000000"/>
          <w:sz w:val="20"/>
        </w:rPr>
        <w:t>I</w:t>
      </w:r>
      <w:r w:rsidRPr="00A15B6D">
        <w:rPr>
          <w:rFonts w:ascii="Arial" w:hAnsi="Arial" w:cs="Arial"/>
          <w:color w:val="000000"/>
          <w:sz w:val="20"/>
        </w:rPr>
        <w:t xml:space="preserve">zdanih </w:t>
      </w:r>
      <w:r w:rsidR="00297E5D">
        <w:rPr>
          <w:rFonts w:ascii="Arial" w:hAnsi="Arial" w:cs="Arial"/>
          <w:color w:val="000000"/>
          <w:sz w:val="20"/>
        </w:rPr>
        <w:t>je bilo šest</w:t>
      </w:r>
      <w:r w:rsidRPr="00A15B6D">
        <w:rPr>
          <w:rFonts w:ascii="Arial" w:hAnsi="Arial" w:cs="Arial"/>
          <w:color w:val="000000"/>
          <w:sz w:val="20"/>
        </w:rPr>
        <w:t xml:space="preserve"> prekrškovnih odločb (</w:t>
      </w:r>
      <w:r>
        <w:rPr>
          <w:rFonts w:ascii="Arial" w:hAnsi="Arial" w:cs="Arial"/>
          <w:color w:val="000000"/>
          <w:sz w:val="20"/>
        </w:rPr>
        <w:t>štirikrat</w:t>
      </w:r>
      <w:r w:rsidRPr="00A15B6D">
        <w:rPr>
          <w:rFonts w:ascii="Arial" w:hAnsi="Arial" w:cs="Arial"/>
          <w:color w:val="000000"/>
          <w:sz w:val="20"/>
        </w:rPr>
        <w:t xml:space="preserve"> pravnim in odgovornim osebam pravne osebe, </w:t>
      </w:r>
      <w:r>
        <w:rPr>
          <w:rFonts w:ascii="Arial" w:hAnsi="Arial" w:cs="Arial"/>
          <w:color w:val="000000"/>
          <w:sz w:val="20"/>
        </w:rPr>
        <w:t>enkrat</w:t>
      </w:r>
      <w:r w:rsidRPr="00A15B6D">
        <w:rPr>
          <w:rFonts w:ascii="Arial" w:hAnsi="Arial" w:cs="Arial"/>
          <w:color w:val="000000"/>
          <w:sz w:val="20"/>
        </w:rPr>
        <w:t xml:space="preserve"> samostojnemu podjetniku posamezniku in </w:t>
      </w:r>
      <w:r>
        <w:rPr>
          <w:rFonts w:ascii="Arial" w:hAnsi="Arial" w:cs="Arial"/>
          <w:color w:val="000000"/>
          <w:sz w:val="20"/>
        </w:rPr>
        <w:t>enkrat</w:t>
      </w:r>
      <w:r w:rsidRPr="00A15B6D">
        <w:rPr>
          <w:rFonts w:ascii="Arial" w:hAnsi="Arial" w:cs="Arial"/>
          <w:color w:val="000000"/>
          <w:sz w:val="20"/>
        </w:rPr>
        <w:t xml:space="preserve"> fizični osebi). </w:t>
      </w:r>
    </w:p>
    <w:p w14:paraId="7548221D" w14:textId="77777777" w:rsidR="00A15B6D" w:rsidRDefault="00A15B6D" w:rsidP="00A15B6D">
      <w:pPr>
        <w:pStyle w:val="Standard"/>
        <w:spacing w:line="260" w:lineRule="atLeast"/>
        <w:rPr>
          <w:rFonts w:ascii="Arial" w:hAnsi="Arial" w:cs="Arial"/>
          <w:color w:val="000000"/>
          <w:sz w:val="20"/>
        </w:rPr>
      </w:pPr>
    </w:p>
    <w:p w14:paraId="3A9E6F07" w14:textId="631D8F14" w:rsidR="00E86F37" w:rsidRDefault="00A15B6D" w:rsidP="00A15B6D">
      <w:pPr>
        <w:pStyle w:val="Standard"/>
        <w:spacing w:line="260" w:lineRule="atLeast"/>
        <w:rPr>
          <w:rFonts w:ascii="Arial" w:hAnsi="Arial" w:cs="Arial"/>
          <w:color w:val="000000"/>
          <w:sz w:val="20"/>
        </w:rPr>
      </w:pPr>
      <w:r w:rsidRPr="00A15B6D">
        <w:rPr>
          <w:rFonts w:ascii="Arial" w:hAnsi="Arial" w:cs="Arial"/>
          <w:color w:val="000000"/>
          <w:sz w:val="20"/>
        </w:rPr>
        <w:t xml:space="preserve">Ob tem je </w:t>
      </w:r>
      <w:r w:rsidR="00523319">
        <w:rPr>
          <w:rFonts w:ascii="Arial" w:hAnsi="Arial" w:cs="Arial"/>
          <w:color w:val="000000"/>
          <w:sz w:val="20"/>
        </w:rPr>
        <w:t>treba</w:t>
      </w:r>
      <w:r w:rsidR="00523319" w:rsidRPr="00A15B6D">
        <w:rPr>
          <w:rFonts w:ascii="Arial" w:hAnsi="Arial" w:cs="Arial"/>
          <w:color w:val="000000"/>
          <w:sz w:val="20"/>
        </w:rPr>
        <w:t xml:space="preserve"> </w:t>
      </w:r>
      <w:r w:rsidRPr="00A15B6D">
        <w:rPr>
          <w:rFonts w:ascii="Arial" w:hAnsi="Arial" w:cs="Arial"/>
          <w:color w:val="000000"/>
          <w:sz w:val="20"/>
        </w:rPr>
        <w:t xml:space="preserve">poudariti, da je IRSI </w:t>
      </w:r>
      <w:r w:rsidR="00297E5D">
        <w:rPr>
          <w:rFonts w:ascii="Arial" w:hAnsi="Arial" w:cs="Arial"/>
          <w:color w:val="000000"/>
          <w:sz w:val="20"/>
        </w:rPr>
        <w:t>v</w:t>
      </w:r>
      <w:r w:rsidR="00297E5D" w:rsidRPr="00A15B6D">
        <w:rPr>
          <w:rFonts w:ascii="Arial" w:hAnsi="Arial" w:cs="Arial"/>
          <w:color w:val="000000"/>
          <w:sz w:val="20"/>
        </w:rPr>
        <w:t xml:space="preserve"> </w:t>
      </w:r>
      <w:r w:rsidRPr="00A15B6D">
        <w:rPr>
          <w:rFonts w:ascii="Arial" w:hAnsi="Arial" w:cs="Arial"/>
          <w:color w:val="000000"/>
          <w:sz w:val="20"/>
        </w:rPr>
        <w:t>let</w:t>
      </w:r>
      <w:r w:rsidR="00297E5D">
        <w:rPr>
          <w:rFonts w:ascii="Arial" w:hAnsi="Arial" w:cs="Arial"/>
          <w:color w:val="000000"/>
          <w:sz w:val="20"/>
        </w:rPr>
        <w:t>u</w:t>
      </w:r>
      <w:r w:rsidRPr="00A15B6D">
        <w:rPr>
          <w:rFonts w:ascii="Arial" w:hAnsi="Arial" w:cs="Arial"/>
          <w:color w:val="000000"/>
          <w:sz w:val="20"/>
        </w:rPr>
        <w:t xml:space="preserve"> 2021 tedensko praviloma opravil </w:t>
      </w:r>
      <w:r>
        <w:rPr>
          <w:rFonts w:ascii="Arial" w:hAnsi="Arial" w:cs="Arial"/>
          <w:color w:val="000000"/>
          <w:sz w:val="20"/>
        </w:rPr>
        <w:t>od</w:t>
      </w:r>
      <w:r w:rsidRPr="00A15B6D">
        <w:rPr>
          <w:rFonts w:ascii="Arial" w:hAnsi="Arial" w:cs="Arial"/>
          <w:color w:val="000000"/>
          <w:sz w:val="20"/>
        </w:rPr>
        <w:t xml:space="preserve"> 200</w:t>
      </w:r>
      <w:r>
        <w:rPr>
          <w:rFonts w:ascii="Arial" w:hAnsi="Arial" w:cs="Arial"/>
          <w:color w:val="000000"/>
          <w:sz w:val="20"/>
        </w:rPr>
        <w:t xml:space="preserve"> do </w:t>
      </w:r>
      <w:r w:rsidRPr="00A15B6D">
        <w:rPr>
          <w:rFonts w:ascii="Arial" w:hAnsi="Arial" w:cs="Arial"/>
          <w:color w:val="000000"/>
          <w:sz w:val="20"/>
        </w:rPr>
        <w:t xml:space="preserve">300 nadzorov, ki pa so bili glede na usmeritve osredotočeni zgolj na preverjanje spoštovanja ukrepov in priporočil za zajezitev epidemije </w:t>
      </w:r>
      <w:r w:rsidR="00B64BD2">
        <w:rPr>
          <w:rFonts w:ascii="Arial" w:hAnsi="Arial" w:cs="Arial"/>
          <w:color w:val="000000"/>
          <w:sz w:val="20"/>
        </w:rPr>
        <w:t>c</w:t>
      </w:r>
      <w:r w:rsidRPr="00A15B6D">
        <w:rPr>
          <w:rFonts w:ascii="Arial" w:hAnsi="Arial" w:cs="Arial"/>
          <w:color w:val="000000"/>
          <w:sz w:val="20"/>
        </w:rPr>
        <w:t>ovid</w:t>
      </w:r>
      <w:r w:rsidR="00B64BD2">
        <w:rPr>
          <w:rFonts w:ascii="Arial" w:hAnsi="Arial" w:cs="Arial"/>
          <w:color w:val="000000"/>
          <w:sz w:val="20"/>
        </w:rPr>
        <w:t>a</w:t>
      </w:r>
      <w:r w:rsidRPr="00A15B6D">
        <w:rPr>
          <w:rFonts w:ascii="Arial" w:hAnsi="Arial" w:cs="Arial"/>
          <w:color w:val="000000"/>
          <w:sz w:val="20"/>
        </w:rPr>
        <w:t>-19.</w:t>
      </w:r>
    </w:p>
    <w:p w14:paraId="35577008" w14:textId="77777777" w:rsidR="00A15B6D" w:rsidRPr="00E411D4" w:rsidRDefault="00A15B6D" w:rsidP="00A15B6D">
      <w:pPr>
        <w:pStyle w:val="Standard"/>
        <w:spacing w:line="260" w:lineRule="atLeast"/>
        <w:rPr>
          <w:rFonts w:ascii="Arial" w:hAnsi="Arial" w:cs="Arial"/>
          <w:color w:val="FF0000"/>
          <w:sz w:val="20"/>
        </w:rPr>
      </w:pPr>
    </w:p>
    <w:p w14:paraId="6B163B54" w14:textId="77777777" w:rsidR="000C2EBD" w:rsidRPr="00E411D4" w:rsidRDefault="00295F27" w:rsidP="00216994">
      <w:pPr>
        <w:pStyle w:val="Odstavekseznama"/>
        <w:numPr>
          <w:ilvl w:val="0"/>
          <w:numId w:val="3"/>
        </w:numPr>
        <w:spacing w:line="260" w:lineRule="atLeast"/>
        <w:rPr>
          <w:rFonts w:cs="Arial"/>
          <w:b/>
          <w:color w:val="00000A"/>
          <w:szCs w:val="20"/>
        </w:rPr>
      </w:pPr>
      <w:r w:rsidRPr="00E411D4">
        <w:rPr>
          <w:rFonts w:cs="Arial"/>
          <w:b/>
          <w:color w:val="00000A"/>
          <w:szCs w:val="20"/>
        </w:rPr>
        <w:t>Finančni učinki</w:t>
      </w:r>
    </w:p>
    <w:p w14:paraId="4EEEF2E9" w14:textId="77777777" w:rsidR="00216994" w:rsidRPr="00E411D4" w:rsidRDefault="00216994" w:rsidP="00216994">
      <w:pPr>
        <w:pStyle w:val="Standard"/>
        <w:spacing w:line="260" w:lineRule="atLeast"/>
        <w:rPr>
          <w:rFonts w:ascii="Arial" w:hAnsi="Arial" w:cs="Arial"/>
          <w:color w:val="00000A"/>
          <w:sz w:val="20"/>
        </w:rPr>
      </w:pPr>
    </w:p>
    <w:p w14:paraId="3FE9B5FA" w14:textId="2E373375" w:rsidR="000C2EBD" w:rsidRPr="00E411D4" w:rsidRDefault="00297E5D" w:rsidP="00216994">
      <w:pPr>
        <w:pStyle w:val="Standard"/>
        <w:spacing w:line="260" w:lineRule="atLeast"/>
        <w:rPr>
          <w:rFonts w:ascii="Arial" w:hAnsi="Arial" w:cs="Arial"/>
          <w:color w:val="00000A"/>
          <w:sz w:val="20"/>
        </w:rPr>
      </w:pPr>
      <w:r>
        <w:rPr>
          <w:rFonts w:ascii="Arial" w:hAnsi="Arial" w:cs="Arial"/>
          <w:color w:val="00000A"/>
          <w:sz w:val="20"/>
        </w:rPr>
        <w:t xml:space="preserve">IRSI je izrekel šest </w:t>
      </w:r>
      <w:r w:rsidR="00E86F37" w:rsidRPr="001C7B74">
        <w:rPr>
          <w:rFonts w:ascii="Arial" w:hAnsi="Arial" w:cs="Arial"/>
          <w:color w:val="00000A"/>
          <w:sz w:val="20"/>
        </w:rPr>
        <w:t>glob</w:t>
      </w:r>
      <w:r w:rsidR="001C7B74">
        <w:rPr>
          <w:rFonts w:ascii="Arial" w:hAnsi="Arial" w:cs="Arial"/>
          <w:color w:val="00000A"/>
          <w:sz w:val="20"/>
        </w:rPr>
        <w:t xml:space="preserve"> </w:t>
      </w:r>
      <w:r>
        <w:rPr>
          <w:rFonts w:ascii="Arial" w:hAnsi="Arial" w:cs="Arial"/>
          <w:color w:val="00000A"/>
          <w:sz w:val="20"/>
        </w:rPr>
        <w:t xml:space="preserve">v višini </w:t>
      </w:r>
      <w:r w:rsidR="001C7B74">
        <w:rPr>
          <w:rFonts w:ascii="Arial" w:hAnsi="Arial" w:cs="Arial"/>
          <w:color w:val="00000A"/>
          <w:sz w:val="20"/>
        </w:rPr>
        <w:t>11.620 evrov</w:t>
      </w:r>
      <w:r w:rsidR="00E86F37" w:rsidRPr="00E411D4">
        <w:rPr>
          <w:rFonts w:ascii="Arial" w:hAnsi="Arial" w:cs="Arial"/>
          <w:color w:val="00000A"/>
          <w:sz w:val="20"/>
        </w:rPr>
        <w:t xml:space="preserve">. </w:t>
      </w:r>
      <w:r w:rsidR="00295F27" w:rsidRPr="00E411D4">
        <w:rPr>
          <w:rFonts w:ascii="Arial" w:hAnsi="Arial" w:cs="Arial"/>
          <w:color w:val="00000A"/>
          <w:sz w:val="20"/>
        </w:rPr>
        <w:t xml:space="preserve">Neplačane globe so </w:t>
      </w:r>
      <w:r>
        <w:rPr>
          <w:rFonts w:ascii="Arial" w:hAnsi="Arial" w:cs="Arial"/>
          <w:color w:val="00000A"/>
          <w:sz w:val="20"/>
        </w:rPr>
        <w:t xml:space="preserve">bile </w:t>
      </w:r>
      <w:r w:rsidR="00295F27" w:rsidRPr="00E411D4">
        <w:rPr>
          <w:rFonts w:ascii="Arial" w:hAnsi="Arial" w:cs="Arial"/>
          <w:color w:val="00000A"/>
          <w:sz w:val="20"/>
        </w:rPr>
        <w:t>pos</w:t>
      </w:r>
      <w:r w:rsidR="000D65A2">
        <w:rPr>
          <w:rFonts w:ascii="Arial" w:hAnsi="Arial" w:cs="Arial"/>
          <w:color w:val="00000A"/>
          <w:sz w:val="20"/>
        </w:rPr>
        <w:t>lane</w:t>
      </w:r>
      <w:r w:rsidR="00295F27" w:rsidRPr="00E411D4">
        <w:rPr>
          <w:rFonts w:ascii="Arial" w:hAnsi="Arial" w:cs="Arial"/>
          <w:color w:val="00000A"/>
          <w:sz w:val="20"/>
        </w:rPr>
        <w:t xml:space="preserve"> v izterjavo FURS.</w:t>
      </w:r>
    </w:p>
    <w:p w14:paraId="3825754D" w14:textId="77777777" w:rsidR="00E86F37" w:rsidRPr="00E411D4" w:rsidRDefault="00E86F37" w:rsidP="00216994">
      <w:pPr>
        <w:pStyle w:val="Standard"/>
        <w:spacing w:line="260" w:lineRule="atLeast"/>
        <w:rPr>
          <w:rFonts w:ascii="Arial" w:hAnsi="Arial" w:cs="Arial"/>
          <w:b/>
          <w:sz w:val="20"/>
        </w:rPr>
      </w:pPr>
    </w:p>
    <w:p w14:paraId="1011D84D" w14:textId="77777777" w:rsidR="000C2EBD" w:rsidRPr="00E411D4" w:rsidRDefault="00295F27" w:rsidP="00216994">
      <w:pPr>
        <w:pStyle w:val="Odstavekseznama"/>
        <w:numPr>
          <w:ilvl w:val="0"/>
          <w:numId w:val="3"/>
        </w:numPr>
        <w:spacing w:line="260" w:lineRule="atLeast"/>
        <w:rPr>
          <w:rFonts w:cs="Arial"/>
          <w:b/>
          <w:szCs w:val="20"/>
        </w:rPr>
      </w:pPr>
      <w:r w:rsidRPr="00E411D4">
        <w:rPr>
          <w:rFonts w:cs="Arial"/>
          <w:b/>
          <w:szCs w:val="20"/>
        </w:rPr>
        <w:t>Primeri dobre prakse in uspešne akcije</w:t>
      </w:r>
    </w:p>
    <w:p w14:paraId="17A3C6D6" w14:textId="77777777" w:rsidR="00216994" w:rsidRPr="00E411D4" w:rsidRDefault="00216994" w:rsidP="00216994">
      <w:pPr>
        <w:pStyle w:val="Standard"/>
        <w:spacing w:line="260" w:lineRule="atLeast"/>
        <w:rPr>
          <w:rFonts w:ascii="Arial" w:hAnsi="Arial" w:cs="Arial"/>
          <w:color w:val="000000"/>
          <w:sz w:val="20"/>
          <w:lang w:eastAsia="sl-SI"/>
        </w:rPr>
      </w:pPr>
    </w:p>
    <w:p w14:paraId="17F082E9" w14:textId="730D8111" w:rsidR="00601DBE" w:rsidRDefault="00601DBE" w:rsidP="00601DBE">
      <w:pPr>
        <w:pStyle w:val="Standard"/>
        <w:spacing w:line="260" w:lineRule="atLeast"/>
        <w:rPr>
          <w:rFonts w:ascii="Arial" w:hAnsi="Arial" w:cs="Arial"/>
          <w:bCs/>
          <w:sz w:val="20"/>
        </w:rPr>
      </w:pPr>
      <w:r w:rsidRPr="00601DBE">
        <w:rPr>
          <w:rFonts w:ascii="Arial" w:hAnsi="Arial" w:cs="Arial"/>
          <w:bCs/>
          <w:sz w:val="20"/>
          <w:lang w:val="pl-PL"/>
        </w:rPr>
        <w:t xml:space="preserve">Inšpektorat je v celotnem letu 2021 deloval v pogojih izrednih okoliščin zaradi razglasitve epidemije </w:t>
      </w:r>
      <w:r w:rsidR="00727843">
        <w:rPr>
          <w:rFonts w:ascii="Arial" w:hAnsi="Arial" w:cs="Arial"/>
          <w:bCs/>
          <w:sz w:val="20"/>
          <w:lang w:val="pl-PL"/>
        </w:rPr>
        <w:br/>
      </w:r>
      <w:r w:rsidR="00B64BD2">
        <w:rPr>
          <w:rFonts w:ascii="Arial" w:hAnsi="Arial" w:cs="Arial"/>
          <w:bCs/>
          <w:sz w:val="20"/>
          <w:lang w:val="pl-PL"/>
        </w:rPr>
        <w:t>covid</w:t>
      </w:r>
      <w:r w:rsidR="00297E5D">
        <w:rPr>
          <w:rFonts w:ascii="Arial" w:hAnsi="Arial" w:cs="Arial"/>
          <w:bCs/>
          <w:sz w:val="20"/>
          <w:lang w:val="pl-PL"/>
        </w:rPr>
        <w:t>a</w:t>
      </w:r>
      <w:r w:rsidR="00B64BD2">
        <w:rPr>
          <w:rFonts w:ascii="Arial" w:hAnsi="Arial" w:cs="Arial"/>
          <w:bCs/>
          <w:sz w:val="20"/>
          <w:lang w:val="pl-PL"/>
        </w:rPr>
        <w:t>-19</w:t>
      </w:r>
      <w:r w:rsidR="000D65A2">
        <w:rPr>
          <w:rFonts w:ascii="Arial" w:hAnsi="Arial" w:cs="Arial"/>
          <w:bCs/>
          <w:sz w:val="20"/>
        </w:rPr>
        <w:t>, zato</w:t>
      </w:r>
      <w:r w:rsidRPr="00601DBE">
        <w:rPr>
          <w:rFonts w:ascii="Arial" w:hAnsi="Arial" w:cs="Arial"/>
          <w:bCs/>
          <w:sz w:val="20"/>
        </w:rPr>
        <w:t xml:space="preserve"> so se inšpekcijski nadzori izvajali prilagojeno okoliščinam in dodatnim nalogam zaradi preprečevanja širjenja </w:t>
      </w:r>
      <w:r w:rsidR="00297E5D">
        <w:rPr>
          <w:rFonts w:ascii="Arial" w:hAnsi="Arial" w:cs="Arial"/>
          <w:bCs/>
          <w:sz w:val="20"/>
        </w:rPr>
        <w:t>epidemije</w:t>
      </w:r>
      <w:r w:rsidRPr="00601DBE">
        <w:rPr>
          <w:rFonts w:ascii="Arial" w:hAnsi="Arial" w:cs="Arial"/>
          <w:bCs/>
          <w:sz w:val="20"/>
        </w:rPr>
        <w:t>. Ustrezno je bilo zato zmanjšano število sodelovanj z drugimi nadzornimi organi.</w:t>
      </w:r>
    </w:p>
    <w:p w14:paraId="4283A07D" w14:textId="77777777" w:rsidR="00601DBE" w:rsidRPr="00601DBE" w:rsidRDefault="00601DBE" w:rsidP="00601DBE">
      <w:pPr>
        <w:pStyle w:val="Standard"/>
        <w:spacing w:line="260" w:lineRule="atLeast"/>
        <w:rPr>
          <w:rFonts w:ascii="Arial" w:hAnsi="Arial" w:cs="Arial"/>
          <w:bCs/>
          <w:sz w:val="20"/>
        </w:rPr>
      </w:pPr>
    </w:p>
    <w:p w14:paraId="00DAF319" w14:textId="27A3AED4" w:rsidR="00601DBE" w:rsidRDefault="00601DBE" w:rsidP="00601DBE">
      <w:pPr>
        <w:pStyle w:val="Standard"/>
        <w:spacing w:line="260" w:lineRule="atLeast"/>
        <w:rPr>
          <w:rFonts w:ascii="Arial" w:hAnsi="Arial" w:cs="Arial"/>
          <w:bCs/>
          <w:sz w:val="20"/>
        </w:rPr>
      </w:pPr>
      <w:r w:rsidRPr="00601DBE">
        <w:rPr>
          <w:rFonts w:ascii="Arial" w:hAnsi="Arial" w:cs="Arial"/>
          <w:bCs/>
          <w:sz w:val="20"/>
        </w:rPr>
        <w:t xml:space="preserve">Naloge s področnih nadzorov Inšpekcije za cestni promet IRSI se sicer izvajajo v skladu </w:t>
      </w:r>
      <w:r w:rsidR="00D22CDF">
        <w:rPr>
          <w:rFonts w:ascii="Arial" w:hAnsi="Arial" w:cs="Arial"/>
          <w:bCs/>
          <w:sz w:val="20"/>
        </w:rPr>
        <w:t>z</w:t>
      </w:r>
      <w:r w:rsidRPr="00601DBE">
        <w:rPr>
          <w:rFonts w:ascii="Arial" w:hAnsi="Arial" w:cs="Arial"/>
          <w:bCs/>
          <w:sz w:val="20"/>
        </w:rPr>
        <w:t xml:space="preserve"> </w:t>
      </w:r>
      <w:r w:rsidR="000D65A2">
        <w:rPr>
          <w:rFonts w:ascii="Arial" w:hAnsi="Arial" w:cs="Arial"/>
          <w:bCs/>
          <w:sz w:val="20"/>
        </w:rPr>
        <w:t>načrti</w:t>
      </w:r>
      <w:r w:rsidR="000D65A2" w:rsidRPr="00601DBE">
        <w:rPr>
          <w:rFonts w:ascii="Arial" w:hAnsi="Arial" w:cs="Arial"/>
          <w:bCs/>
          <w:sz w:val="20"/>
        </w:rPr>
        <w:t xml:space="preserve"> </w:t>
      </w:r>
      <w:r w:rsidRPr="00601DBE">
        <w:rPr>
          <w:rFonts w:ascii="Arial" w:hAnsi="Arial" w:cs="Arial"/>
          <w:bCs/>
          <w:sz w:val="20"/>
        </w:rPr>
        <w:t>dela (letni, mesečni, tedenski). Na področju nadzora dejavnosti prevozništva načrtuje</w:t>
      </w:r>
      <w:r>
        <w:rPr>
          <w:rFonts w:ascii="Arial" w:hAnsi="Arial" w:cs="Arial"/>
          <w:bCs/>
          <w:sz w:val="20"/>
        </w:rPr>
        <w:t>j</w:t>
      </w:r>
      <w:r w:rsidRPr="00601DBE">
        <w:rPr>
          <w:rFonts w:ascii="Arial" w:hAnsi="Arial" w:cs="Arial"/>
          <w:bCs/>
          <w:sz w:val="20"/>
        </w:rPr>
        <w:t>o, organizira</w:t>
      </w:r>
      <w:r>
        <w:rPr>
          <w:rFonts w:ascii="Arial" w:hAnsi="Arial" w:cs="Arial"/>
          <w:bCs/>
          <w:sz w:val="20"/>
        </w:rPr>
        <w:t>j</w:t>
      </w:r>
      <w:r w:rsidRPr="00601DBE">
        <w:rPr>
          <w:rFonts w:ascii="Arial" w:hAnsi="Arial" w:cs="Arial"/>
          <w:bCs/>
          <w:sz w:val="20"/>
        </w:rPr>
        <w:t>o in koordinira</w:t>
      </w:r>
      <w:r>
        <w:rPr>
          <w:rFonts w:ascii="Arial" w:hAnsi="Arial" w:cs="Arial"/>
          <w:bCs/>
          <w:sz w:val="20"/>
        </w:rPr>
        <w:t>j</w:t>
      </w:r>
      <w:r w:rsidRPr="00601DBE">
        <w:rPr>
          <w:rFonts w:ascii="Arial" w:hAnsi="Arial" w:cs="Arial"/>
          <w:bCs/>
          <w:sz w:val="20"/>
        </w:rPr>
        <w:t>o tudi akcije z drugimi nadzornimi organi. Pri inšpekcijskih pregledih so inšpektorji za cestni promet pozorni na morebitno opravljanje dela na črno. V pretekli praksi se je pokazalo, da s</w:t>
      </w:r>
      <w:r w:rsidR="000D65A2">
        <w:rPr>
          <w:rFonts w:ascii="Arial" w:hAnsi="Arial" w:cs="Arial"/>
          <w:bCs/>
          <w:sz w:val="20"/>
        </w:rPr>
        <w:t>e</w:t>
      </w:r>
      <w:r w:rsidRPr="00601DBE">
        <w:rPr>
          <w:rFonts w:ascii="Arial" w:hAnsi="Arial" w:cs="Arial"/>
          <w:bCs/>
          <w:sz w:val="20"/>
        </w:rPr>
        <w:t xml:space="preserve"> na področju prevozništva tovrstne kršitve </w:t>
      </w:r>
      <w:r w:rsidR="000D65A2">
        <w:rPr>
          <w:rFonts w:ascii="Arial" w:hAnsi="Arial" w:cs="Arial"/>
          <w:bCs/>
          <w:sz w:val="20"/>
        </w:rPr>
        <w:t>dogajajo</w:t>
      </w:r>
      <w:r w:rsidR="000D65A2" w:rsidRPr="00601DBE">
        <w:rPr>
          <w:rFonts w:ascii="Arial" w:hAnsi="Arial" w:cs="Arial"/>
          <w:bCs/>
          <w:sz w:val="20"/>
        </w:rPr>
        <w:t xml:space="preserve"> </w:t>
      </w:r>
      <w:r w:rsidRPr="00601DBE">
        <w:rPr>
          <w:rFonts w:ascii="Arial" w:hAnsi="Arial" w:cs="Arial"/>
          <w:bCs/>
          <w:sz w:val="20"/>
        </w:rPr>
        <w:t>predvsem v avtotaksi dejavnosti in drugih oblikah prevoza potnikov z osebnimi vozili, redkeje v dejavnosti prevoza blaga ali prevoza potnikov z avtobusi.</w:t>
      </w:r>
    </w:p>
    <w:p w14:paraId="6DFAB4D7" w14:textId="77777777" w:rsidR="00601DBE" w:rsidRPr="00601DBE" w:rsidRDefault="00601DBE" w:rsidP="00601DBE">
      <w:pPr>
        <w:pStyle w:val="Standard"/>
        <w:spacing w:line="260" w:lineRule="atLeast"/>
        <w:rPr>
          <w:rFonts w:ascii="Arial" w:hAnsi="Arial" w:cs="Arial"/>
          <w:bCs/>
          <w:sz w:val="20"/>
        </w:rPr>
      </w:pPr>
    </w:p>
    <w:p w14:paraId="6AACC060" w14:textId="2F17585E"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rPr>
        <w:t xml:space="preserve">Kot primer dobre prakse </w:t>
      </w:r>
      <w:r w:rsidR="000D65A2">
        <w:rPr>
          <w:rFonts w:ascii="Arial" w:hAnsi="Arial" w:cs="Arial"/>
          <w:bCs/>
          <w:sz w:val="20"/>
        </w:rPr>
        <w:t>poudarjajo</w:t>
      </w:r>
      <w:r w:rsidR="000D65A2" w:rsidRPr="00601DBE">
        <w:rPr>
          <w:rFonts w:ascii="Arial" w:hAnsi="Arial" w:cs="Arial"/>
          <w:bCs/>
          <w:sz w:val="20"/>
        </w:rPr>
        <w:t xml:space="preserve"> </w:t>
      </w:r>
      <w:r w:rsidRPr="00601DBE">
        <w:rPr>
          <w:rFonts w:ascii="Arial" w:hAnsi="Arial" w:cs="Arial"/>
          <w:bCs/>
          <w:sz w:val="20"/>
        </w:rPr>
        <w:t>organiziranje in koordiniranje skupnih nadzorov izvajanja avtotaksi dejavnosti v sodelovanju z drugimi nazornimi organi, kot je predstavljeno v nadaljevanju.</w:t>
      </w:r>
    </w:p>
    <w:p w14:paraId="005D08DC" w14:textId="7126589F"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u w:val="single"/>
        </w:rPr>
        <w:t>Akcija:</w:t>
      </w:r>
      <w:r w:rsidRPr="00601DBE">
        <w:rPr>
          <w:rFonts w:ascii="Arial" w:hAnsi="Arial" w:cs="Arial"/>
          <w:bCs/>
          <w:sz w:val="20"/>
        </w:rPr>
        <w:t xml:space="preserve"> Nadzor taksi dejavnosti</w:t>
      </w:r>
      <w:r w:rsidR="007B62D5">
        <w:rPr>
          <w:rFonts w:ascii="Arial" w:hAnsi="Arial" w:cs="Arial"/>
          <w:bCs/>
          <w:sz w:val="20"/>
        </w:rPr>
        <w:t>.</w:t>
      </w:r>
    </w:p>
    <w:p w14:paraId="0C2980AB" w14:textId="03691533"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u w:val="single"/>
        </w:rPr>
        <w:t>Čas akcije:</w:t>
      </w:r>
      <w:r w:rsidRPr="00601DBE">
        <w:rPr>
          <w:rFonts w:ascii="Arial" w:hAnsi="Arial" w:cs="Arial"/>
          <w:bCs/>
          <w:sz w:val="20"/>
        </w:rPr>
        <w:t xml:space="preserve"> </w:t>
      </w:r>
      <w:r w:rsidR="007B62D5">
        <w:rPr>
          <w:rFonts w:ascii="Arial" w:hAnsi="Arial" w:cs="Arial"/>
          <w:bCs/>
          <w:sz w:val="20"/>
        </w:rPr>
        <w:t>L</w:t>
      </w:r>
      <w:r w:rsidRPr="00601DBE">
        <w:rPr>
          <w:rFonts w:ascii="Arial" w:hAnsi="Arial" w:cs="Arial"/>
          <w:bCs/>
          <w:sz w:val="20"/>
        </w:rPr>
        <w:t xml:space="preserve">eto 2021 – nadzori </w:t>
      </w:r>
      <w:r w:rsidR="000D65A2">
        <w:rPr>
          <w:rFonts w:ascii="Arial" w:hAnsi="Arial" w:cs="Arial"/>
          <w:bCs/>
          <w:sz w:val="20"/>
        </w:rPr>
        <w:t>čez</w:t>
      </w:r>
      <w:r w:rsidR="000D65A2" w:rsidRPr="00601DBE">
        <w:rPr>
          <w:rFonts w:ascii="Arial" w:hAnsi="Arial" w:cs="Arial"/>
          <w:bCs/>
          <w:sz w:val="20"/>
        </w:rPr>
        <w:t xml:space="preserve"> </w:t>
      </w:r>
      <w:r w:rsidRPr="00601DBE">
        <w:rPr>
          <w:rFonts w:ascii="Arial" w:hAnsi="Arial" w:cs="Arial"/>
          <w:bCs/>
          <w:sz w:val="20"/>
        </w:rPr>
        <w:t xml:space="preserve">cel </w:t>
      </w:r>
      <w:r w:rsidR="000D65A2">
        <w:rPr>
          <w:rFonts w:ascii="Arial" w:hAnsi="Arial" w:cs="Arial"/>
          <w:bCs/>
          <w:sz w:val="20"/>
        </w:rPr>
        <w:t>dan</w:t>
      </w:r>
      <w:r w:rsidR="007B62D5">
        <w:rPr>
          <w:rFonts w:ascii="Arial" w:hAnsi="Arial" w:cs="Arial"/>
          <w:bCs/>
          <w:sz w:val="20"/>
        </w:rPr>
        <w:t>.</w:t>
      </w:r>
      <w:r w:rsidRPr="00601DBE">
        <w:rPr>
          <w:rFonts w:ascii="Arial" w:hAnsi="Arial" w:cs="Arial"/>
          <w:bCs/>
          <w:sz w:val="20"/>
        </w:rPr>
        <w:t xml:space="preserve"> </w:t>
      </w:r>
    </w:p>
    <w:p w14:paraId="2F39E210" w14:textId="61BA6199"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u w:val="single"/>
        </w:rPr>
        <w:t>Kraj akcije:</w:t>
      </w:r>
      <w:r w:rsidRPr="00601DBE">
        <w:rPr>
          <w:rFonts w:ascii="Arial" w:hAnsi="Arial" w:cs="Arial"/>
          <w:bCs/>
          <w:sz w:val="20"/>
        </w:rPr>
        <w:t xml:space="preserve"> Ljubljana (pogosteje) ter </w:t>
      </w:r>
      <w:r w:rsidR="000D65A2">
        <w:rPr>
          <w:rFonts w:ascii="Arial" w:hAnsi="Arial" w:cs="Arial"/>
          <w:bCs/>
          <w:sz w:val="20"/>
        </w:rPr>
        <w:t>drugi</w:t>
      </w:r>
      <w:r w:rsidR="000D65A2" w:rsidRPr="00601DBE">
        <w:rPr>
          <w:rFonts w:ascii="Arial" w:hAnsi="Arial" w:cs="Arial"/>
          <w:bCs/>
          <w:sz w:val="20"/>
        </w:rPr>
        <w:t xml:space="preserve"> </w:t>
      </w:r>
      <w:r w:rsidRPr="00601DBE">
        <w:rPr>
          <w:rFonts w:ascii="Arial" w:hAnsi="Arial" w:cs="Arial"/>
          <w:bCs/>
          <w:sz w:val="20"/>
        </w:rPr>
        <w:t>kraji v S</w:t>
      </w:r>
      <w:r w:rsidR="000D65A2">
        <w:rPr>
          <w:rFonts w:ascii="Arial" w:hAnsi="Arial" w:cs="Arial"/>
          <w:bCs/>
          <w:sz w:val="20"/>
        </w:rPr>
        <w:t>loveniji</w:t>
      </w:r>
      <w:r w:rsidRPr="00601DBE">
        <w:rPr>
          <w:rFonts w:ascii="Arial" w:hAnsi="Arial" w:cs="Arial"/>
          <w:bCs/>
          <w:sz w:val="20"/>
        </w:rPr>
        <w:t>.</w:t>
      </w:r>
    </w:p>
    <w:p w14:paraId="5AA23BAB" w14:textId="77777777"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u w:val="single"/>
        </w:rPr>
        <w:t>Število akcij</w:t>
      </w:r>
      <w:r w:rsidRPr="00601DBE">
        <w:rPr>
          <w:rFonts w:ascii="Arial" w:hAnsi="Arial" w:cs="Arial"/>
          <w:bCs/>
          <w:i/>
          <w:sz w:val="20"/>
        </w:rPr>
        <w:t>:</w:t>
      </w:r>
      <w:r w:rsidRPr="00601DBE">
        <w:rPr>
          <w:rFonts w:ascii="Arial" w:hAnsi="Arial" w:cs="Arial"/>
          <w:bCs/>
          <w:sz w:val="20"/>
        </w:rPr>
        <w:t xml:space="preserve"> V letu 2021 je bilo organiziranih 13 skupnih akcij.</w:t>
      </w:r>
    </w:p>
    <w:p w14:paraId="1CD80519" w14:textId="77777777"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u w:val="single"/>
        </w:rPr>
        <w:t xml:space="preserve">Drugi sodelujoči organi: </w:t>
      </w:r>
    </w:p>
    <w:p w14:paraId="26485684" w14:textId="77777777" w:rsidR="00601DBE" w:rsidRPr="00601DBE" w:rsidRDefault="00601DBE" w:rsidP="00601DBE">
      <w:pPr>
        <w:pStyle w:val="Standard"/>
        <w:numPr>
          <w:ilvl w:val="0"/>
          <w:numId w:val="46"/>
        </w:numPr>
        <w:spacing w:line="260" w:lineRule="atLeast"/>
        <w:rPr>
          <w:rFonts w:ascii="Arial" w:hAnsi="Arial" w:cs="Arial"/>
          <w:bCs/>
          <w:sz w:val="20"/>
        </w:rPr>
      </w:pPr>
      <w:r w:rsidRPr="00601DBE">
        <w:rPr>
          <w:rFonts w:ascii="Arial" w:hAnsi="Arial" w:cs="Arial"/>
          <w:bCs/>
          <w:i/>
          <w:sz w:val="20"/>
        </w:rPr>
        <w:t xml:space="preserve">Urad RS za meroslovje: </w:t>
      </w:r>
      <w:r w:rsidRPr="00601DBE">
        <w:rPr>
          <w:rFonts w:ascii="Arial" w:hAnsi="Arial" w:cs="Arial"/>
          <w:bCs/>
          <w:sz w:val="20"/>
        </w:rPr>
        <w:t>sodelovanje v 13 skupnih akcijah;</w:t>
      </w:r>
    </w:p>
    <w:p w14:paraId="402BD5E7" w14:textId="463F071E" w:rsidR="00601DBE" w:rsidRPr="00601DBE" w:rsidRDefault="00601DBE" w:rsidP="00601DBE">
      <w:pPr>
        <w:pStyle w:val="Standard"/>
        <w:numPr>
          <w:ilvl w:val="0"/>
          <w:numId w:val="46"/>
        </w:numPr>
        <w:spacing w:line="260" w:lineRule="atLeast"/>
        <w:rPr>
          <w:rFonts w:ascii="Arial" w:hAnsi="Arial" w:cs="Arial"/>
          <w:bCs/>
          <w:sz w:val="20"/>
        </w:rPr>
      </w:pPr>
      <w:r w:rsidRPr="00601DBE">
        <w:rPr>
          <w:rFonts w:ascii="Arial" w:hAnsi="Arial" w:cs="Arial"/>
          <w:bCs/>
          <w:i/>
          <w:sz w:val="20"/>
        </w:rPr>
        <w:t>T</w:t>
      </w:r>
      <w:r w:rsidR="007B62D5">
        <w:rPr>
          <w:rFonts w:ascii="Arial" w:hAnsi="Arial" w:cs="Arial"/>
          <w:bCs/>
          <w:i/>
          <w:sz w:val="20"/>
        </w:rPr>
        <w:t>I</w:t>
      </w:r>
      <w:r w:rsidRPr="00601DBE">
        <w:rPr>
          <w:rFonts w:ascii="Arial" w:hAnsi="Arial" w:cs="Arial"/>
          <w:bCs/>
          <w:i/>
          <w:sz w:val="20"/>
        </w:rPr>
        <w:t xml:space="preserve">RS: </w:t>
      </w:r>
      <w:r w:rsidRPr="00601DBE">
        <w:rPr>
          <w:rFonts w:ascii="Arial" w:hAnsi="Arial" w:cs="Arial"/>
          <w:bCs/>
          <w:sz w:val="20"/>
        </w:rPr>
        <w:t>sodelovanje</w:t>
      </w:r>
      <w:r w:rsidRPr="00601DBE">
        <w:rPr>
          <w:rFonts w:ascii="Arial" w:hAnsi="Arial" w:cs="Arial"/>
          <w:bCs/>
          <w:i/>
          <w:sz w:val="20"/>
        </w:rPr>
        <w:t xml:space="preserve"> </w:t>
      </w:r>
      <w:r w:rsidRPr="00601DBE">
        <w:rPr>
          <w:rFonts w:ascii="Arial" w:hAnsi="Arial" w:cs="Arial"/>
          <w:bCs/>
          <w:sz w:val="20"/>
        </w:rPr>
        <w:t xml:space="preserve">v </w:t>
      </w:r>
      <w:r w:rsidR="000D65A2">
        <w:rPr>
          <w:rFonts w:ascii="Arial" w:hAnsi="Arial" w:cs="Arial"/>
          <w:bCs/>
          <w:sz w:val="20"/>
        </w:rPr>
        <w:t>osmih</w:t>
      </w:r>
      <w:r w:rsidRPr="00601DBE">
        <w:rPr>
          <w:rFonts w:ascii="Arial" w:hAnsi="Arial" w:cs="Arial"/>
          <w:bCs/>
          <w:sz w:val="20"/>
        </w:rPr>
        <w:t xml:space="preserve"> skupnih akcijah;</w:t>
      </w:r>
    </w:p>
    <w:p w14:paraId="6CB9D17D" w14:textId="7B00F03F" w:rsidR="00601DBE" w:rsidRPr="00601DBE" w:rsidRDefault="00601DBE" w:rsidP="00601DBE">
      <w:pPr>
        <w:pStyle w:val="Standard"/>
        <w:numPr>
          <w:ilvl w:val="0"/>
          <w:numId w:val="46"/>
        </w:numPr>
        <w:spacing w:line="260" w:lineRule="atLeast"/>
        <w:rPr>
          <w:rFonts w:ascii="Arial" w:hAnsi="Arial" w:cs="Arial"/>
          <w:bCs/>
          <w:sz w:val="20"/>
        </w:rPr>
      </w:pPr>
      <w:r w:rsidRPr="00601DBE">
        <w:rPr>
          <w:rFonts w:ascii="Arial" w:hAnsi="Arial" w:cs="Arial"/>
          <w:bCs/>
          <w:i/>
          <w:sz w:val="20"/>
        </w:rPr>
        <w:t>F</w:t>
      </w:r>
      <w:r w:rsidR="007B62D5">
        <w:rPr>
          <w:rFonts w:ascii="Arial" w:hAnsi="Arial" w:cs="Arial"/>
          <w:bCs/>
          <w:i/>
          <w:sz w:val="20"/>
        </w:rPr>
        <w:t>U</w:t>
      </w:r>
      <w:r w:rsidRPr="00601DBE">
        <w:rPr>
          <w:rFonts w:ascii="Arial" w:hAnsi="Arial" w:cs="Arial"/>
          <w:bCs/>
          <w:i/>
          <w:sz w:val="20"/>
        </w:rPr>
        <w:t xml:space="preserve">RS: </w:t>
      </w:r>
      <w:r w:rsidRPr="00601DBE">
        <w:rPr>
          <w:rFonts w:ascii="Arial" w:hAnsi="Arial" w:cs="Arial"/>
          <w:bCs/>
          <w:sz w:val="20"/>
        </w:rPr>
        <w:t xml:space="preserve">sodelovanje v </w:t>
      </w:r>
      <w:r w:rsidR="000D65A2">
        <w:rPr>
          <w:rFonts w:ascii="Arial" w:hAnsi="Arial" w:cs="Arial"/>
          <w:bCs/>
          <w:sz w:val="20"/>
        </w:rPr>
        <w:t>sedmih</w:t>
      </w:r>
      <w:r w:rsidRPr="00601DBE">
        <w:rPr>
          <w:rFonts w:ascii="Arial" w:hAnsi="Arial" w:cs="Arial"/>
          <w:bCs/>
          <w:sz w:val="20"/>
        </w:rPr>
        <w:t xml:space="preserve"> skupnih akcijah; </w:t>
      </w:r>
    </w:p>
    <w:p w14:paraId="2FA688B2" w14:textId="6E0DA5BB" w:rsidR="00601DBE" w:rsidRPr="00601DBE" w:rsidRDefault="00601DBE" w:rsidP="00601DBE">
      <w:pPr>
        <w:pStyle w:val="Standard"/>
        <w:numPr>
          <w:ilvl w:val="0"/>
          <w:numId w:val="46"/>
        </w:numPr>
        <w:spacing w:line="260" w:lineRule="atLeast"/>
        <w:rPr>
          <w:rFonts w:ascii="Arial" w:hAnsi="Arial" w:cs="Arial"/>
          <w:bCs/>
          <w:sz w:val="20"/>
        </w:rPr>
      </w:pPr>
      <w:r w:rsidRPr="00601DBE">
        <w:rPr>
          <w:rFonts w:ascii="Arial" w:hAnsi="Arial" w:cs="Arial"/>
          <w:bCs/>
          <w:i/>
          <w:iCs/>
          <w:sz w:val="20"/>
        </w:rPr>
        <w:t xml:space="preserve">Inšpektorat MU MOL: </w:t>
      </w:r>
      <w:bookmarkStart w:id="29" w:name="__DdeLink__8206_1554791656"/>
      <w:r w:rsidRPr="00601DBE">
        <w:rPr>
          <w:rFonts w:ascii="Arial" w:hAnsi="Arial" w:cs="Arial"/>
          <w:bCs/>
          <w:sz w:val="20"/>
        </w:rPr>
        <w:t xml:space="preserve">sodelovanje v </w:t>
      </w:r>
      <w:r w:rsidR="000D65A2">
        <w:rPr>
          <w:rFonts w:ascii="Arial" w:hAnsi="Arial" w:cs="Arial"/>
          <w:bCs/>
          <w:sz w:val="20"/>
        </w:rPr>
        <w:t>osmih</w:t>
      </w:r>
      <w:r w:rsidRPr="00601DBE">
        <w:rPr>
          <w:rFonts w:ascii="Arial" w:hAnsi="Arial" w:cs="Arial"/>
          <w:bCs/>
          <w:sz w:val="20"/>
        </w:rPr>
        <w:t xml:space="preserve"> skupnih akcijah</w:t>
      </w:r>
      <w:bookmarkEnd w:id="29"/>
      <w:r w:rsidRPr="00601DBE">
        <w:rPr>
          <w:rFonts w:ascii="Arial" w:hAnsi="Arial" w:cs="Arial"/>
          <w:bCs/>
          <w:sz w:val="20"/>
        </w:rPr>
        <w:t xml:space="preserve"> in</w:t>
      </w:r>
    </w:p>
    <w:p w14:paraId="22D6D7E0" w14:textId="6DE9FD22" w:rsidR="00601DBE" w:rsidRPr="00601DBE" w:rsidRDefault="00601DBE" w:rsidP="00601DBE">
      <w:pPr>
        <w:pStyle w:val="Standard"/>
        <w:numPr>
          <w:ilvl w:val="0"/>
          <w:numId w:val="46"/>
        </w:numPr>
        <w:spacing w:line="260" w:lineRule="atLeast"/>
        <w:rPr>
          <w:rFonts w:ascii="Arial" w:hAnsi="Arial" w:cs="Arial"/>
          <w:bCs/>
          <w:sz w:val="20"/>
        </w:rPr>
      </w:pPr>
      <w:r w:rsidRPr="00601DBE">
        <w:rPr>
          <w:rFonts w:ascii="Arial" w:hAnsi="Arial" w:cs="Arial"/>
          <w:bCs/>
          <w:i/>
          <w:iCs/>
          <w:sz w:val="20"/>
        </w:rPr>
        <w:t>Redarstvo MU MOL:</w:t>
      </w:r>
      <w:r w:rsidRPr="00601DBE">
        <w:rPr>
          <w:rFonts w:ascii="Arial" w:hAnsi="Arial" w:cs="Arial"/>
          <w:bCs/>
          <w:sz w:val="20"/>
        </w:rPr>
        <w:t xml:space="preserve"> sodelovanje v </w:t>
      </w:r>
      <w:r w:rsidR="000D65A2">
        <w:rPr>
          <w:rFonts w:ascii="Arial" w:hAnsi="Arial" w:cs="Arial"/>
          <w:bCs/>
          <w:sz w:val="20"/>
        </w:rPr>
        <w:t>osmih</w:t>
      </w:r>
      <w:r w:rsidRPr="00601DBE">
        <w:rPr>
          <w:rFonts w:ascii="Arial" w:hAnsi="Arial" w:cs="Arial"/>
          <w:bCs/>
          <w:sz w:val="20"/>
        </w:rPr>
        <w:t xml:space="preserve"> skupnih akcijah.</w:t>
      </w:r>
    </w:p>
    <w:p w14:paraId="27248398" w14:textId="77777777" w:rsidR="00601DBE" w:rsidRPr="00601DBE" w:rsidRDefault="00601DBE" w:rsidP="00601DBE">
      <w:pPr>
        <w:pStyle w:val="Standard"/>
        <w:spacing w:line="260" w:lineRule="atLeast"/>
        <w:rPr>
          <w:rFonts w:ascii="Arial" w:hAnsi="Arial" w:cs="Arial"/>
          <w:bCs/>
          <w:sz w:val="20"/>
        </w:rPr>
      </w:pPr>
    </w:p>
    <w:p w14:paraId="3ED9222E" w14:textId="6E227D29"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rPr>
        <w:t xml:space="preserve">Policija v letu 2021 v skupnih nadzorih avtotaksi dejavnosti ni sodelovala, saj se ta dejavnost v nočnem času </w:t>
      </w:r>
      <w:r w:rsidR="000D65A2">
        <w:rPr>
          <w:rFonts w:ascii="Arial" w:hAnsi="Arial" w:cs="Arial"/>
          <w:bCs/>
          <w:sz w:val="20"/>
        </w:rPr>
        <w:t>skoraj</w:t>
      </w:r>
      <w:r w:rsidR="000D65A2" w:rsidRPr="00601DBE">
        <w:rPr>
          <w:rFonts w:ascii="Arial" w:hAnsi="Arial" w:cs="Arial"/>
          <w:bCs/>
          <w:sz w:val="20"/>
        </w:rPr>
        <w:t xml:space="preserve"> </w:t>
      </w:r>
      <w:r w:rsidRPr="00601DBE">
        <w:rPr>
          <w:rFonts w:ascii="Arial" w:hAnsi="Arial" w:cs="Arial"/>
          <w:bCs/>
          <w:sz w:val="20"/>
        </w:rPr>
        <w:t>ni izvajala zaradi prepovedi izvajanja drugih dejavnosti (gostinska, kulturna, športna</w:t>
      </w:r>
      <w:r w:rsidR="007B62D5">
        <w:rPr>
          <w:rFonts w:ascii="Arial" w:hAnsi="Arial" w:cs="Arial"/>
          <w:bCs/>
          <w:sz w:val="20"/>
        </w:rPr>
        <w:t xml:space="preserve"> idr.</w:t>
      </w:r>
      <w:r w:rsidRPr="00601DBE">
        <w:rPr>
          <w:rFonts w:ascii="Arial" w:hAnsi="Arial" w:cs="Arial"/>
          <w:bCs/>
          <w:sz w:val="20"/>
        </w:rPr>
        <w:t xml:space="preserve">).  </w:t>
      </w:r>
    </w:p>
    <w:p w14:paraId="2B010EE3" w14:textId="77777777" w:rsidR="00601DBE" w:rsidRPr="00601DBE" w:rsidRDefault="00601DBE" w:rsidP="00601DBE">
      <w:pPr>
        <w:pStyle w:val="Standard"/>
        <w:spacing w:line="260" w:lineRule="atLeast"/>
        <w:rPr>
          <w:rFonts w:ascii="Arial" w:hAnsi="Arial" w:cs="Arial"/>
          <w:bCs/>
          <w:sz w:val="20"/>
        </w:rPr>
      </w:pPr>
    </w:p>
    <w:p w14:paraId="62A4DB93" w14:textId="50619303"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rPr>
        <w:t xml:space="preserve">Glede na občutljivost problematike prevoza potnikov v avtotaksi dejavnosti, </w:t>
      </w:r>
      <w:r w:rsidR="000D65A2">
        <w:rPr>
          <w:rFonts w:ascii="Arial" w:hAnsi="Arial" w:cs="Arial"/>
          <w:bCs/>
          <w:sz w:val="20"/>
        </w:rPr>
        <w:t>v zvezi s</w:t>
      </w:r>
      <w:r w:rsidR="000D65A2" w:rsidRPr="00601DBE">
        <w:rPr>
          <w:rFonts w:ascii="Arial" w:hAnsi="Arial" w:cs="Arial"/>
          <w:bCs/>
          <w:sz w:val="20"/>
        </w:rPr>
        <w:t xml:space="preserve"> </w:t>
      </w:r>
      <w:r w:rsidRPr="00601DBE">
        <w:rPr>
          <w:rFonts w:ascii="Arial" w:hAnsi="Arial" w:cs="Arial"/>
          <w:bCs/>
          <w:sz w:val="20"/>
        </w:rPr>
        <w:t>katero IRSI prejme tudi večje število prijav</w:t>
      </w:r>
      <w:r w:rsidR="000D65A2">
        <w:rPr>
          <w:rFonts w:ascii="Arial" w:hAnsi="Arial" w:cs="Arial"/>
          <w:bCs/>
          <w:sz w:val="20"/>
        </w:rPr>
        <w:t>,</w:t>
      </w:r>
      <w:r w:rsidRPr="00601DBE">
        <w:rPr>
          <w:rFonts w:ascii="Arial" w:hAnsi="Arial" w:cs="Arial"/>
          <w:bCs/>
          <w:sz w:val="20"/>
        </w:rPr>
        <w:t xml:space="preserve"> in dejstvo, da se še zmeraj odkrivajo avtotaksi prevozniki, ki nimajo urejene licence za opravljanje dejavnosti, bo IRSI </w:t>
      </w:r>
      <w:r w:rsidR="000D65A2">
        <w:rPr>
          <w:rFonts w:ascii="Arial" w:hAnsi="Arial" w:cs="Arial"/>
          <w:bCs/>
          <w:sz w:val="20"/>
        </w:rPr>
        <w:t xml:space="preserve">nadaljeval </w:t>
      </w:r>
      <w:r w:rsidRPr="00601DBE">
        <w:rPr>
          <w:rFonts w:ascii="Arial" w:hAnsi="Arial" w:cs="Arial"/>
          <w:bCs/>
          <w:sz w:val="20"/>
        </w:rPr>
        <w:t>tovrstn</w:t>
      </w:r>
      <w:r w:rsidR="000D65A2">
        <w:rPr>
          <w:rFonts w:ascii="Arial" w:hAnsi="Arial" w:cs="Arial"/>
          <w:bCs/>
          <w:sz w:val="20"/>
        </w:rPr>
        <w:t>e</w:t>
      </w:r>
      <w:r w:rsidRPr="00601DBE">
        <w:rPr>
          <w:rFonts w:ascii="Arial" w:hAnsi="Arial" w:cs="Arial"/>
          <w:bCs/>
          <w:sz w:val="20"/>
        </w:rPr>
        <w:t xml:space="preserve"> koordiniran</w:t>
      </w:r>
      <w:r w:rsidR="000D65A2">
        <w:rPr>
          <w:rFonts w:ascii="Arial" w:hAnsi="Arial" w:cs="Arial"/>
          <w:bCs/>
          <w:sz w:val="20"/>
        </w:rPr>
        <w:t>e</w:t>
      </w:r>
      <w:r w:rsidRPr="00601DBE">
        <w:rPr>
          <w:rFonts w:ascii="Arial" w:hAnsi="Arial" w:cs="Arial"/>
          <w:bCs/>
          <w:sz w:val="20"/>
        </w:rPr>
        <w:t xml:space="preserve"> nadzor</w:t>
      </w:r>
      <w:r w:rsidR="000D65A2">
        <w:rPr>
          <w:rFonts w:ascii="Arial" w:hAnsi="Arial" w:cs="Arial"/>
          <w:bCs/>
          <w:sz w:val="20"/>
        </w:rPr>
        <w:t>e</w:t>
      </w:r>
      <w:r w:rsidRPr="00601DBE">
        <w:rPr>
          <w:rFonts w:ascii="Arial" w:hAnsi="Arial" w:cs="Arial"/>
          <w:bCs/>
          <w:sz w:val="20"/>
        </w:rPr>
        <w:t xml:space="preserve"> ob sodelovanju </w:t>
      </w:r>
      <w:r w:rsidR="000D65A2">
        <w:rPr>
          <w:rFonts w:ascii="Arial" w:hAnsi="Arial" w:cs="Arial"/>
          <w:bCs/>
          <w:sz w:val="20"/>
        </w:rPr>
        <w:t>z drugimi</w:t>
      </w:r>
      <w:r w:rsidR="000D65A2" w:rsidRPr="00601DBE">
        <w:rPr>
          <w:rFonts w:ascii="Arial" w:hAnsi="Arial" w:cs="Arial"/>
          <w:bCs/>
          <w:sz w:val="20"/>
        </w:rPr>
        <w:t xml:space="preserve"> </w:t>
      </w:r>
      <w:r w:rsidRPr="00601DBE">
        <w:rPr>
          <w:rFonts w:ascii="Arial" w:hAnsi="Arial" w:cs="Arial"/>
          <w:bCs/>
          <w:sz w:val="20"/>
        </w:rPr>
        <w:t>organ</w:t>
      </w:r>
      <w:r w:rsidR="000D65A2">
        <w:rPr>
          <w:rFonts w:ascii="Arial" w:hAnsi="Arial" w:cs="Arial"/>
          <w:bCs/>
          <w:sz w:val="20"/>
        </w:rPr>
        <w:t>i</w:t>
      </w:r>
      <w:r w:rsidRPr="00601DBE">
        <w:rPr>
          <w:rFonts w:ascii="Arial" w:hAnsi="Arial" w:cs="Arial"/>
          <w:bCs/>
          <w:sz w:val="20"/>
        </w:rPr>
        <w:t>.</w:t>
      </w:r>
    </w:p>
    <w:p w14:paraId="698890AF" w14:textId="77777777" w:rsidR="00601DBE" w:rsidRPr="00601DBE" w:rsidRDefault="00601DBE" w:rsidP="00601DBE">
      <w:pPr>
        <w:pStyle w:val="Standard"/>
        <w:spacing w:line="260" w:lineRule="atLeast"/>
        <w:rPr>
          <w:rFonts w:ascii="Arial" w:hAnsi="Arial" w:cs="Arial"/>
          <w:bCs/>
          <w:sz w:val="20"/>
        </w:rPr>
      </w:pPr>
    </w:p>
    <w:p w14:paraId="37237433" w14:textId="3EE45A2E" w:rsidR="00601DBE" w:rsidRPr="00601DBE" w:rsidRDefault="00601DBE" w:rsidP="00601DBE">
      <w:pPr>
        <w:pStyle w:val="Standard"/>
        <w:spacing w:line="260" w:lineRule="atLeast"/>
        <w:rPr>
          <w:rFonts w:ascii="Arial" w:hAnsi="Arial" w:cs="Arial"/>
          <w:bCs/>
          <w:sz w:val="20"/>
        </w:rPr>
      </w:pPr>
      <w:r w:rsidRPr="00601DBE">
        <w:rPr>
          <w:rFonts w:ascii="Arial" w:hAnsi="Arial" w:cs="Arial"/>
          <w:bCs/>
          <w:sz w:val="20"/>
        </w:rPr>
        <w:t xml:space="preserve">Inšpekcija za cestni promet IRSI sicer ni stvarno pristojna za nadzor zaposlovanja na črno (zgolj delo na črno), vendar pa predvsem v postopkih nadzora na sedežih prevoznih podjetij po določilih ZDCOPMD pri pregledu aktivnosti voznikov po tahografskih izpisih odkriva tudi utemeljene sume zaposlovanja na črno. V navedenih primerih ugotovitve z listinskimi dokazili </w:t>
      </w:r>
      <w:r w:rsidR="000D65A2">
        <w:rPr>
          <w:rFonts w:ascii="Arial" w:hAnsi="Arial" w:cs="Arial"/>
          <w:bCs/>
          <w:sz w:val="20"/>
        </w:rPr>
        <w:t>pošlje</w:t>
      </w:r>
      <w:r w:rsidR="000D65A2" w:rsidRPr="00601DBE">
        <w:rPr>
          <w:rFonts w:ascii="Arial" w:hAnsi="Arial" w:cs="Arial"/>
          <w:bCs/>
          <w:sz w:val="20"/>
        </w:rPr>
        <w:t xml:space="preserve"> </w:t>
      </w:r>
      <w:r w:rsidRPr="00601DBE">
        <w:rPr>
          <w:rFonts w:ascii="Arial" w:hAnsi="Arial" w:cs="Arial"/>
          <w:bCs/>
          <w:sz w:val="20"/>
        </w:rPr>
        <w:t>FURS-u kot pristojnemu organu glede zaposlovanja na črno.</w:t>
      </w:r>
    </w:p>
    <w:p w14:paraId="0F527CCE" w14:textId="77777777" w:rsidR="000C2EBD" w:rsidRPr="00E411D4" w:rsidRDefault="000C2EBD" w:rsidP="00216994">
      <w:pPr>
        <w:pStyle w:val="Standard"/>
        <w:spacing w:line="260" w:lineRule="atLeast"/>
        <w:jc w:val="left"/>
        <w:rPr>
          <w:rFonts w:ascii="Arial" w:hAnsi="Arial" w:cs="Arial"/>
          <w:sz w:val="20"/>
        </w:rPr>
      </w:pPr>
    </w:p>
    <w:p w14:paraId="6A8AB649"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okolje in prostor</w:t>
      </w:r>
    </w:p>
    <w:p w14:paraId="66800B59" w14:textId="77777777" w:rsidR="000C2EBD" w:rsidRPr="00E411D4" w:rsidRDefault="000C2EBD" w:rsidP="00E86F37">
      <w:pPr>
        <w:pStyle w:val="Standard"/>
        <w:overflowPunct w:val="0"/>
        <w:spacing w:line="260" w:lineRule="atLeast"/>
        <w:rPr>
          <w:rFonts w:ascii="Arial" w:hAnsi="Arial" w:cs="Arial"/>
          <w:b/>
          <w:i/>
          <w:color w:val="548DD4"/>
          <w:sz w:val="20"/>
        </w:rPr>
      </w:pPr>
    </w:p>
    <w:p w14:paraId="594046B3" w14:textId="77777777" w:rsidR="000C2EBD" w:rsidRPr="00E411D4" w:rsidRDefault="00295F27" w:rsidP="008A5EE0">
      <w:pPr>
        <w:pStyle w:val="Standard"/>
        <w:numPr>
          <w:ilvl w:val="0"/>
          <w:numId w:val="32"/>
        </w:numPr>
        <w:spacing w:line="260" w:lineRule="atLeast"/>
        <w:jc w:val="left"/>
        <w:rPr>
          <w:rFonts w:ascii="Arial" w:hAnsi="Arial" w:cs="Arial"/>
          <w:b/>
          <w:sz w:val="20"/>
        </w:rPr>
      </w:pPr>
      <w:r w:rsidRPr="00E411D4">
        <w:rPr>
          <w:rFonts w:ascii="Arial" w:hAnsi="Arial" w:cs="Arial"/>
          <w:b/>
          <w:sz w:val="20"/>
        </w:rPr>
        <w:t>Podatki o številu izvedenih nadzorov in izrečenih ukrepih</w:t>
      </w:r>
    </w:p>
    <w:p w14:paraId="11E5140D" w14:textId="77777777" w:rsidR="000C2EBD" w:rsidRPr="00E411D4" w:rsidRDefault="000C2EBD" w:rsidP="00E86F37">
      <w:pPr>
        <w:spacing w:line="260" w:lineRule="atLeast"/>
        <w:rPr>
          <w:rFonts w:ascii="Arial" w:hAnsi="Arial" w:cs="Arial"/>
          <w:sz w:val="20"/>
          <w:szCs w:val="20"/>
        </w:rPr>
      </w:pPr>
    </w:p>
    <w:p w14:paraId="75EDD53C" w14:textId="59647B6A" w:rsidR="00143B52" w:rsidRDefault="00143B52" w:rsidP="00143B52">
      <w:pPr>
        <w:pStyle w:val="Standard"/>
        <w:spacing w:line="260" w:lineRule="atLeast"/>
        <w:rPr>
          <w:rFonts w:ascii="Arial" w:hAnsi="Arial" w:cs="Arial"/>
          <w:bCs/>
          <w:sz w:val="20"/>
        </w:rPr>
      </w:pPr>
      <w:r>
        <w:rPr>
          <w:rFonts w:ascii="Arial" w:hAnsi="Arial" w:cs="Arial"/>
          <w:bCs/>
          <w:sz w:val="20"/>
        </w:rPr>
        <w:t>IRSOP</w:t>
      </w:r>
      <w:r w:rsidRPr="00143B52">
        <w:rPr>
          <w:rFonts w:ascii="Arial" w:hAnsi="Arial" w:cs="Arial"/>
          <w:bCs/>
          <w:sz w:val="20"/>
        </w:rPr>
        <w:t xml:space="preserve"> je v letu 2021 v skladu z dodeljenimi pooblastili izvajal nadzor in opravljal naloge inšpekcijskega nadzora nad izvajanjem predpisov na gradbenem, stanovanjskem in geodetskem področju ter področju okolja in narave. V okviru dela inšpektorata so inšpektorji izvajali nadzor nad izvrševanjem predpisov in splošnih aktov s področja varstva okolja, ohranjanja narave, voda, industrijskega onesnaževanja</w:t>
      </w:r>
      <w:r w:rsidR="000D65A2">
        <w:rPr>
          <w:rFonts w:ascii="Arial" w:hAnsi="Arial" w:cs="Arial"/>
          <w:bCs/>
          <w:sz w:val="20"/>
        </w:rPr>
        <w:t>,</w:t>
      </w:r>
      <w:r w:rsidRPr="00143B52">
        <w:rPr>
          <w:rFonts w:ascii="Arial" w:hAnsi="Arial" w:cs="Arial"/>
          <w:bCs/>
          <w:sz w:val="20"/>
        </w:rPr>
        <w:t xml:space="preserve"> gensko spremenjenih organizmov, urejanja prostora in naselij, graditve objektov in izvedbe gradbenih konstrukcij, izpolnjevanja bistvenih zahtev za objekte, stanovanjske zadeve in geodetske dejavnosti. </w:t>
      </w:r>
    </w:p>
    <w:p w14:paraId="0D9D01D4" w14:textId="77777777" w:rsidR="00143B52" w:rsidRPr="00143B52" w:rsidRDefault="00143B52" w:rsidP="00143B52">
      <w:pPr>
        <w:pStyle w:val="Standard"/>
        <w:spacing w:line="260" w:lineRule="atLeast"/>
        <w:rPr>
          <w:rFonts w:ascii="Arial" w:hAnsi="Arial" w:cs="Arial"/>
          <w:bCs/>
          <w:sz w:val="20"/>
        </w:rPr>
      </w:pPr>
    </w:p>
    <w:p w14:paraId="401A65D1" w14:textId="5B5BCE4C" w:rsidR="00143B52" w:rsidRDefault="00143B52" w:rsidP="00143B52">
      <w:pPr>
        <w:pStyle w:val="Standard"/>
        <w:spacing w:line="260" w:lineRule="atLeast"/>
        <w:rPr>
          <w:rFonts w:ascii="Arial" w:hAnsi="Arial" w:cs="Arial"/>
          <w:bCs/>
          <w:sz w:val="20"/>
        </w:rPr>
      </w:pPr>
      <w:r w:rsidRPr="00143B52">
        <w:rPr>
          <w:rFonts w:ascii="Arial" w:hAnsi="Arial" w:cs="Arial"/>
          <w:bCs/>
          <w:sz w:val="20"/>
        </w:rPr>
        <w:t>Gradbena inšpekcija IRSOP je v letu 2021 izvedla več koordiniranih akcij nadzora na gradbiščih.</w:t>
      </w:r>
    </w:p>
    <w:p w14:paraId="6C0620DC" w14:textId="77777777" w:rsidR="00143B52" w:rsidRPr="00143B52" w:rsidRDefault="00143B52" w:rsidP="00143B52">
      <w:pPr>
        <w:pStyle w:val="Standard"/>
        <w:spacing w:line="260" w:lineRule="atLeast"/>
        <w:rPr>
          <w:rFonts w:ascii="Arial" w:hAnsi="Arial" w:cs="Arial"/>
          <w:bCs/>
          <w:sz w:val="20"/>
        </w:rPr>
      </w:pPr>
    </w:p>
    <w:p w14:paraId="4FC0E90D" w14:textId="585B5F6A" w:rsidR="00143B52" w:rsidRDefault="00143B52" w:rsidP="00143B52">
      <w:pPr>
        <w:pStyle w:val="Standard"/>
        <w:spacing w:line="260" w:lineRule="atLeast"/>
        <w:rPr>
          <w:rFonts w:ascii="Arial" w:hAnsi="Arial" w:cs="Arial"/>
          <w:bCs/>
          <w:sz w:val="20"/>
        </w:rPr>
      </w:pPr>
      <w:r w:rsidRPr="00143B52">
        <w:rPr>
          <w:rFonts w:ascii="Arial" w:hAnsi="Arial" w:cs="Arial"/>
          <w:bCs/>
          <w:sz w:val="20"/>
        </w:rPr>
        <w:t xml:space="preserve">Gradbena inšpekcija </w:t>
      </w:r>
      <w:r w:rsidR="00D92874">
        <w:rPr>
          <w:rFonts w:ascii="Arial" w:hAnsi="Arial" w:cs="Arial"/>
          <w:bCs/>
          <w:sz w:val="20"/>
        </w:rPr>
        <w:t>IRSOP</w:t>
      </w:r>
      <w:r w:rsidRPr="00143B52">
        <w:rPr>
          <w:rFonts w:ascii="Arial" w:hAnsi="Arial" w:cs="Arial"/>
          <w:bCs/>
          <w:sz w:val="20"/>
        </w:rPr>
        <w:t xml:space="preserve"> je med 1. </w:t>
      </w:r>
      <w:r w:rsidR="00D92874">
        <w:rPr>
          <w:rFonts w:ascii="Arial" w:hAnsi="Arial" w:cs="Arial"/>
          <w:bCs/>
          <w:sz w:val="20"/>
        </w:rPr>
        <w:t>2.</w:t>
      </w:r>
      <w:r w:rsidRPr="00143B52">
        <w:rPr>
          <w:rFonts w:ascii="Arial" w:hAnsi="Arial" w:cs="Arial"/>
          <w:bCs/>
          <w:sz w:val="20"/>
        </w:rPr>
        <w:t xml:space="preserve"> 2021 in 1. </w:t>
      </w:r>
      <w:r w:rsidR="00D92874">
        <w:rPr>
          <w:rFonts w:ascii="Arial" w:hAnsi="Arial" w:cs="Arial"/>
          <w:bCs/>
          <w:sz w:val="20"/>
        </w:rPr>
        <w:t>9.</w:t>
      </w:r>
      <w:r w:rsidRPr="00143B52">
        <w:rPr>
          <w:rFonts w:ascii="Arial" w:hAnsi="Arial" w:cs="Arial"/>
          <w:bCs/>
          <w:sz w:val="20"/>
        </w:rPr>
        <w:t xml:space="preserve"> 2021 izvedla 222 inšpekcijskih nadzorov, v katerih je preverjala, ali udeleženci pri graditvi objektov izpolnjujejo z zakonom določene pogoje za opravljanje svojega dela</w:t>
      </w:r>
      <w:r w:rsidR="000D65A2">
        <w:rPr>
          <w:rFonts w:ascii="Arial" w:hAnsi="Arial" w:cs="Arial"/>
          <w:bCs/>
          <w:sz w:val="20"/>
        </w:rPr>
        <w:t>,</w:t>
      </w:r>
      <w:r w:rsidRPr="00143B52">
        <w:rPr>
          <w:rFonts w:ascii="Arial" w:hAnsi="Arial" w:cs="Arial"/>
          <w:bCs/>
          <w:sz w:val="20"/>
        </w:rPr>
        <w:t xml:space="preserve"> in tudi, ali je bila narejena prijava začetka gradnje, lahko pa so preverili tudi označitev in zaščito gradbišč.</w:t>
      </w:r>
    </w:p>
    <w:p w14:paraId="7FFEC3AB" w14:textId="77777777" w:rsidR="00143B52" w:rsidRPr="00143B52" w:rsidRDefault="00143B52" w:rsidP="00143B52">
      <w:pPr>
        <w:pStyle w:val="Standard"/>
        <w:spacing w:line="260" w:lineRule="atLeast"/>
        <w:rPr>
          <w:rFonts w:ascii="Arial" w:hAnsi="Arial" w:cs="Arial"/>
          <w:bCs/>
          <w:sz w:val="20"/>
        </w:rPr>
      </w:pPr>
    </w:p>
    <w:p w14:paraId="36B987AB" w14:textId="5CDDFEBA" w:rsidR="00143B52" w:rsidRDefault="00143B52" w:rsidP="00143B52">
      <w:pPr>
        <w:pStyle w:val="Standard"/>
        <w:spacing w:line="260" w:lineRule="atLeast"/>
        <w:rPr>
          <w:rFonts w:ascii="Arial" w:hAnsi="Arial" w:cs="Arial"/>
          <w:bCs/>
          <w:sz w:val="20"/>
        </w:rPr>
      </w:pPr>
      <w:r w:rsidRPr="00143B52">
        <w:rPr>
          <w:rFonts w:ascii="Arial" w:hAnsi="Arial" w:cs="Arial"/>
          <w:bCs/>
          <w:sz w:val="20"/>
        </w:rPr>
        <w:t xml:space="preserve">V akciji je sodelovalo 49 gradbenih inšpektorjev, ki so v sklopu akcije opravili 222 inšpekcijskih pregledov. Uvedli so 153 postopkov, od teh 149 upravnih inšpekcijskih postopkov in </w:t>
      </w:r>
      <w:r w:rsidR="000D65A2">
        <w:rPr>
          <w:rFonts w:ascii="Arial" w:hAnsi="Arial" w:cs="Arial"/>
          <w:bCs/>
          <w:sz w:val="20"/>
        </w:rPr>
        <w:t>štiri</w:t>
      </w:r>
      <w:r w:rsidRPr="00143B52">
        <w:rPr>
          <w:rFonts w:ascii="Arial" w:hAnsi="Arial" w:cs="Arial"/>
          <w:bCs/>
          <w:sz w:val="20"/>
        </w:rPr>
        <w:t xml:space="preserve"> prekrškovn</w:t>
      </w:r>
      <w:r w:rsidR="00D92874">
        <w:rPr>
          <w:rFonts w:ascii="Arial" w:hAnsi="Arial" w:cs="Arial"/>
          <w:bCs/>
          <w:sz w:val="20"/>
        </w:rPr>
        <w:t>e</w:t>
      </w:r>
      <w:r w:rsidRPr="00143B52">
        <w:rPr>
          <w:rFonts w:ascii="Arial" w:hAnsi="Arial" w:cs="Arial"/>
          <w:bCs/>
          <w:sz w:val="20"/>
        </w:rPr>
        <w:t xml:space="preserve"> postopk</w:t>
      </w:r>
      <w:r w:rsidR="00D92874">
        <w:rPr>
          <w:rFonts w:ascii="Arial" w:hAnsi="Arial" w:cs="Arial"/>
          <w:bCs/>
          <w:sz w:val="20"/>
        </w:rPr>
        <w:t>e</w:t>
      </w:r>
      <w:r w:rsidRPr="00143B52">
        <w:rPr>
          <w:rFonts w:ascii="Arial" w:hAnsi="Arial" w:cs="Arial"/>
          <w:bCs/>
          <w:sz w:val="20"/>
        </w:rPr>
        <w:t xml:space="preserve">, v katerih je bil izdan en plačilni nalog o prekršku po ZP-1 v višini izrečene globe 2.000,00 </w:t>
      </w:r>
      <w:r w:rsidR="00D92874">
        <w:rPr>
          <w:rFonts w:ascii="Arial" w:hAnsi="Arial" w:cs="Arial"/>
          <w:bCs/>
          <w:sz w:val="20"/>
        </w:rPr>
        <w:t>evr</w:t>
      </w:r>
      <w:r w:rsidR="00D9236D">
        <w:rPr>
          <w:rFonts w:ascii="Arial" w:hAnsi="Arial" w:cs="Arial"/>
          <w:bCs/>
          <w:sz w:val="20"/>
        </w:rPr>
        <w:t>a</w:t>
      </w:r>
      <w:r w:rsidRPr="00143B52">
        <w:rPr>
          <w:rFonts w:ascii="Arial" w:hAnsi="Arial" w:cs="Arial"/>
          <w:bCs/>
          <w:sz w:val="20"/>
        </w:rPr>
        <w:t>. Ugotovljeni prekršek se je nanašal na neodziv inšpekcijskega zavezanca in odgovorne osebe na poziv inšpektorja za predložitev dokumentacije in izjave.</w:t>
      </w:r>
    </w:p>
    <w:p w14:paraId="43BA7587" w14:textId="77777777" w:rsidR="00143B52" w:rsidRPr="00143B52" w:rsidRDefault="00143B52" w:rsidP="00143B52">
      <w:pPr>
        <w:pStyle w:val="Standard"/>
        <w:spacing w:line="260" w:lineRule="atLeast"/>
        <w:rPr>
          <w:rFonts w:ascii="Arial" w:hAnsi="Arial" w:cs="Arial"/>
          <w:bCs/>
          <w:sz w:val="20"/>
        </w:rPr>
      </w:pPr>
    </w:p>
    <w:p w14:paraId="06966CD6" w14:textId="55DCA90E" w:rsidR="00143B52" w:rsidRDefault="00143B52" w:rsidP="00143B52">
      <w:pPr>
        <w:pStyle w:val="Standard"/>
        <w:spacing w:line="260" w:lineRule="atLeast"/>
        <w:rPr>
          <w:rFonts w:ascii="Arial" w:hAnsi="Arial" w:cs="Arial"/>
          <w:bCs/>
          <w:sz w:val="20"/>
        </w:rPr>
      </w:pPr>
      <w:r w:rsidRPr="00143B52">
        <w:rPr>
          <w:rFonts w:ascii="Arial" w:hAnsi="Arial" w:cs="Arial"/>
          <w:bCs/>
          <w:sz w:val="20"/>
        </w:rPr>
        <w:t xml:space="preserve">V zadevah, v katerih nepravilnosti niso bile ugotovljene </w:t>
      </w:r>
      <w:r w:rsidR="003C16D2">
        <w:rPr>
          <w:rFonts w:ascii="Arial" w:hAnsi="Arial" w:cs="Arial"/>
          <w:bCs/>
          <w:sz w:val="20"/>
        </w:rPr>
        <w:t>oziroma</w:t>
      </w:r>
      <w:r w:rsidRPr="00143B52">
        <w:rPr>
          <w:rFonts w:ascii="Arial" w:hAnsi="Arial" w:cs="Arial"/>
          <w:bCs/>
          <w:sz w:val="20"/>
        </w:rPr>
        <w:t xml:space="preserve"> so bile v času, ko je potekala akcija</w:t>
      </w:r>
      <w:r w:rsidR="00D92874">
        <w:rPr>
          <w:rFonts w:ascii="Arial" w:hAnsi="Arial" w:cs="Arial"/>
          <w:bCs/>
          <w:sz w:val="20"/>
        </w:rPr>
        <w:t>,</w:t>
      </w:r>
      <w:r w:rsidRPr="00143B52">
        <w:rPr>
          <w:rFonts w:ascii="Arial" w:hAnsi="Arial" w:cs="Arial"/>
          <w:bCs/>
          <w:sz w:val="20"/>
        </w:rPr>
        <w:t xml:space="preserve"> že odpravljene, je bilo izdanih 30 sklepov o ustavitvi postopkov, en sklep o ustavitvi izvršbe in 23 ustavitev postopka na zapisnik.</w:t>
      </w:r>
    </w:p>
    <w:p w14:paraId="7FC68051" w14:textId="77777777" w:rsidR="00D92874" w:rsidRPr="00143B52" w:rsidRDefault="00D92874" w:rsidP="00143B52">
      <w:pPr>
        <w:pStyle w:val="Standard"/>
        <w:spacing w:line="260" w:lineRule="atLeast"/>
        <w:rPr>
          <w:rFonts w:ascii="Arial" w:hAnsi="Arial" w:cs="Arial"/>
          <w:bCs/>
          <w:sz w:val="20"/>
        </w:rPr>
      </w:pPr>
    </w:p>
    <w:p w14:paraId="53DA0CAE" w14:textId="14AF0CD2" w:rsidR="00143B52" w:rsidRDefault="00143B52" w:rsidP="00143B52">
      <w:pPr>
        <w:pStyle w:val="Standard"/>
        <w:spacing w:line="260" w:lineRule="atLeast"/>
        <w:rPr>
          <w:rFonts w:ascii="Arial" w:hAnsi="Arial" w:cs="Arial"/>
          <w:bCs/>
          <w:sz w:val="20"/>
        </w:rPr>
      </w:pPr>
      <w:r w:rsidRPr="00143B52">
        <w:rPr>
          <w:rFonts w:ascii="Arial" w:hAnsi="Arial" w:cs="Arial"/>
          <w:bCs/>
          <w:sz w:val="20"/>
        </w:rPr>
        <w:t>V ugotovljenih lažjih nepravilnosti</w:t>
      </w:r>
      <w:r w:rsidR="000D65A2">
        <w:rPr>
          <w:rFonts w:ascii="Arial" w:hAnsi="Arial" w:cs="Arial"/>
          <w:bCs/>
          <w:sz w:val="20"/>
        </w:rPr>
        <w:t>h</w:t>
      </w:r>
      <w:r w:rsidRPr="00143B52">
        <w:rPr>
          <w:rFonts w:ascii="Arial" w:hAnsi="Arial" w:cs="Arial"/>
          <w:bCs/>
          <w:sz w:val="20"/>
        </w:rPr>
        <w:t xml:space="preserve"> so bili zavezanci v petih primerih na podlagi 33. člena </w:t>
      </w:r>
      <w:r w:rsidR="00D92874">
        <w:rPr>
          <w:rFonts w:ascii="Arial" w:hAnsi="Arial" w:cs="Arial"/>
          <w:bCs/>
          <w:sz w:val="20"/>
        </w:rPr>
        <w:t>ZIN</w:t>
      </w:r>
      <w:r w:rsidRPr="00143B52">
        <w:rPr>
          <w:rFonts w:ascii="Arial" w:hAnsi="Arial" w:cs="Arial"/>
          <w:bCs/>
          <w:sz w:val="20"/>
        </w:rPr>
        <w:t xml:space="preserve"> opozorjeni na ugotovljene nepravilnosti </w:t>
      </w:r>
      <w:r w:rsidR="000D65A2">
        <w:rPr>
          <w:rFonts w:ascii="Arial" w:hAnsi="Arial" w:cs="Arial"/>
          <w:bCs/>
          <w:sz w:val="20"/>
        </w:rPr>
        <w:t>in</w:t>
      </w:r>
      <w:r w:rsidR="000D65A2" w:rsidRPr="00143B52">
        <w:rPr>
          <w:rFonts w:ascii="Arial" w:hAnsi="Arial" w:cs="Arial"/>
          <w:bCs/>
          <w:sz w:val="20"/>
        </w:rPr>
        <w:t xml:space="preserve"> </w:t>
      </w:r>
      <w:r w:rsidRPr="00143B52">
        <w:rPr>
          <w:rFonts w:ascii="Arial" w:hAnsi="Arial" w:cs="Arial"/>
          <w:bCs/>
          <w:sz w:val="20"/>
        </w:rPr>
        <w:t xml:space="preserve">jim je bil odrejen rok za njihovo odpravo z opozorilom, da bodo izrečeni drugi ukrepi v skladu z zakonom, če nepravilnosti ne bodo odpravljene v navedenem roku. </w:t>
      </w:r>
    </w:p>
    <w:p w14:paraId="7D1D715C" w14:textId="77777777" w:rsidR="00143B52" w:rsidRPr="00143B52" w:rsidRDefault="00143B52" w:rsidP="00143B52">
      <w:pPr>
        <w:pStyle w:val="Standard"/>
        <w:spacing w:line="260" w:lineRule="atLeast"/>
        <w:rPr>
          <w:rFonts w:ascii="Arial" w:hAnsi="Arial" w:cs="Arial"/>
          <w:bCs/>
          <w:sz w:val="20"/>
        </w:rPr>
      </w:pPr>
    </w:p>
    <w:p w14:paraId="6F255F3A" w14:textId="1A8B8C90" w:rsidR="00143B52" w:rsidRDefault="00143B52" w:rsidP="00143B52">
      <w:pPr>
        <w:pStyle w:val="Standard"/>
        <w:spacing w:line="260" w:lineRule="atLeast"/>
        <w:rPr>
          <w:rFonts w:ascii="Arial" w:hAnsi="Arial" w:cs="Arial"/>
          <w:bCs/>
          <w:sz w:val="20"/>
        </w:rPr>
      </w:pPr>
      <w:r w:rsidRPr="00143B52">
        <w:rPr>
          <w:rFonts w:ascii="Arial" w:hAnsi="Arial" w:cs="Arial"/>
          <w:bCs/>
          <w:sz w:val="20"/>
        </w:rPr>
        <w:t>Preverjalo pa se je tudi</w:t>
      </w:r>
      <w:r w:rsidR="00D92874">
        <w:rPr>
          <w:rFonts w:ascii="Arial" w:hAnsi="Arial" w:cs="Arial"/>
          <w:bCs/>
          <w:sz w:val="20"/>
        </w:rPr>
        <w:t>,</w:t>
      </w:r>
      <w:r w:rsidRPr="00143B52">
        <w:rPr>
          <w:rFonts w:ascii="Arial" w:hAnsi="Arial" w:cs="Arial"/>
          <w:bCs/>
          <w:sz w:val="20"/>
        </w:rPr>
        <w:t xml:space="preserve"> ali izvajalci pri graditvi objektov izpolnjujejo z zakonom določene pogoje za opravljanje svojega dela v povezavi s pristojnostmi nadzora, opredeljenih z določili ZPDZC-1.</w:t>
      </w:r>
    </w:p>
    <w:p w14:paraId="3596C5FE" w14:textId="77777777" w:rsidR="00143B52" w:rsidRPr="00143B52" w:rsidRDefault="00143B52" w:rsidP="00143B52">
      <w:pPr>
        <w:pStyle w:val="Standard"/>
        <w:spacing w:line="260" w:lineRule="atLeast"/>
        <w:rPr>
          <w:rFonts w:ascii="Arial" w:hAnsi="Arial" w:cs="Arial"/>
          <w:bCs/>
          <w:sz w:val="20"/>
        </w:rPr>
      </w:pPr>
    </w:p>
    <w:p w14:paraId="07C3231E" w14:textId="74367929" w:rsidR="00143B52" w:rsidRDefault="00143B52" w:rsidP="00143B52">
      <w:pPr>
        <w:pStyle w:val="Standard"/>
        <w:spacing w:line="260" w:lineRule="atLeast"/>
        <w:rPr>
          <w:rFonts w:ascii="Arial" w:hAnsi="Arial" w:cs="Arial"/>
          <w:bCs/>
          <w:sz w:val="20"/>
        </w:rPr>
      </w:pPr>
      <w:r w:rsidRPr="00143B52">
        <w:rPr>
          <w:rFonts w:ascii="Arial" w:hAnsi="Arial" w:cs="Arial"/>
          <w:bCs/>
          <w:sz w:val="20"/>
        </w:rPr>
        <w:t xml:space="preserve">V akciji nadzora nad delom udeležencev pri graditvi objektov (investitor, projektant, nadzornik in izvajalec) je bilo skupno izdanih 46 inšpekcijskih odločb, ki pa se niso nanašale na nadzor po ZPDZC-1, temveč na druge ugotovljene nepravilnosti. </w:t>
      </w:r>
    </w:p>
    <w:p w14:paraId="68D31C91" w14:textId="77777777" w:rsidR="00143B52" w:rsidRPr="00143B52" w:rsidRDefault="00143B52" w:rsidP="00143B52">
      <w:pPr>
        <w:pStyle w:val="Standard"/>
        <w:spacing w:line="260" w:lineRule="atLeast"/>
        <w:rPr>
          <w:rFonts w:ascii="Arial" w:hAnsi="Arial" w:cs="Arial"/>
          <w:bCs/>
          <w:sz w:val="20"/>
        </w:rPr>
      </w:pPr>
    </w:p>
    <w:p w14:paraId="71AE7B73" w14:textId="46980F7B" w:rsidR="000C2EBD" w:rsidRDefault="00143B52" w:rsidP="00143B52">
      <w:pPr>
        <w:pStyle w:val="Standard"/>
        <w:spacing w:line="260" w:lineRule="atLeast"/>
        <w:rPr>
          <w:rFonts w:ascii="Arial" w:hAnsi="Arial" w:cs="Arial"/>
          <w:bCs/>
          <w:sz w:val="20"/>
        </w:rPr>
      </w:pPr>
      <w:r w:rsidRPr="00143B52">
        <w:rPr>
          <w:rFonts w:ascii="Arial" w:hAnsi="Arial" w:cs="Arial"/>
          <w:bCs/>
          <w:sz w:val="20"/>
        </w:rPr>
        <w:t xml:space="preserve">Inšpekcija za okolje in naravo je v letu 2021 v zvezi s sumom dela na črno </w:t>
      </w:r>
      <w:r w:rsidR="0041137E">
        <w:rPr>
          <w:rFonts w:ascii="Arial" w:hAnsi="Arial" w:cs="Arial"/>
          <w:bCs/>
          <w:sz w:val="20"/>
        </w:rPr>
        <w:t>FURS-u odstopila v reševanje</w:t>
      </w:r>
      <w:r w:rsidR="00C5782B">
        <w:rPr>
          <w:rFonts w:ascii="Arial" w:hAnsi="Arial" w:cs="Arial"/>
          <w:bCs/>
          <w:sz w:val="20"/>
        </w:rPr>
        <w:t xml:space="preserve"> pet zadev</w:t>
      </w:r>
      <w:r w:rsidRPr="00143B52">
        <w:rPr>
          <w:rFonts w:ascii="Arial" w:hAnsi="Arial" w:cs="Arial"/>
          <w:bCs/>
          <w:sz w:val="20"/>
        </w:rPr>
        <w:t>.</w:t>
      </w:r>
    </w:p>
    <w:p w14:paraId="44CF0651" w14:textId="77777777" w:rsidR="00143B52" w:rsidRPr="00E411D4" w:rsidRDefault="00143B52" w:rsidP="00143B52">
      <w:pPr>
        <w:pStyle w:val="Standard"/>
        <w:spacing w:line="260" w:lineRule="atLeast"/>
        <w:rPr>
          <w:rFonts w:ascii="Arial" w:hAnsi="Arial" w:cs="Arial"/>
          <w:b/>
          <w:sz w:val="20"/>
        </w:rPr>
      </w:pPr>
    </w:p>
    <w:p w14:paraId="4DC2CCA2" w14:textId="77777777" w:rsidR="000C2EBD" w:rsidRPr="00E411D4" w:rsidRDefault="00295F27" w:rsidP="008A5EE0">
      <w:pPr>
        <w:pStyle w:val="Standard"/>
        <w:numPr>
          <w:ilvl w:val="0"/>
          <w:numId w:val="32"/>
        </w:numPr>
        <w:spacing w:line="260" w:lineRule="atLeast"/>
        <w:jc w:val="left"/>
        <w:rPr>
          <w:rFonts w:ascii="Arial" w:hAnsi="Arial" w:cs="Arial"/>
          <w:b/>
          <w:sz w:val="20"/>
        </w:rPr>
      </w:pPr>
      <w:r w:rsidRPr="00E411D4">
        <w:rPr>
          <w:rFonts w:ascii="Arial" w:hAnsi="Arial" w:cs="Arial"/>
          <w:b/>
          <w:sz w:val="20"/>
        </w:rPr>
        <w:t>Primeri dobre prakse in uspešne akcije</w:t>
      </w:r>
    </w:p>
    <w:p w14:paraId="45314562" w14:textId="77777777" w:rsidR="000C2EBD" w:rsidRPr="00E411D4" w:rsidRDefault="000C2EBD" w:rsidP="00216994">
      <w:pPr>
        <w:pStyle w:val="Odstavekseznama"/>
        <w:spacing w:line="260" w:lineRule="atLeast"/>
        <w:ind w:left="1440"/>
        <w:rPr>
          <w:rFonts w:cs="Arial"/>
          <w:b/>
          <w:szCs w:val="20"/>
        </w:rPr>
      </w:pPr>
    </w:p>
    <w:p w14:paraId="14277218" w14:textId="3FB8D124" w:rsidR="000C2EBD" w:rsidRDefault="00143B52" w:rsidP="00216994">
      <w:pPr>
        <w:pStyle w:val="Standard"/>
        <w:spacing w:line="260" w:lineRule="atLeast"/>
        <w:rPr>
          <w:rFonts w:ascii="Arial" w:hAnsi="Arial" w:cs="Arial"/>
          <w:color w:val="000000"/>
          <w:sz w:val="20"/>
        </w:rPr>
      </w:pPr>
      <w:r w:rsidRPr="00143B52">
        <w:rPr>
          <w:rFonts w:ascii="Arial" w:hAnsi="Arial" w:cs="Arial"/>
          <w:color w:val="000000"/>
          <w:sz w:val="20"/>
        </w:rPr>
        <w:t>Gradbena inšpekcija je tudi v letu 2021 opravila koordiniran nadzor na gradbiščih zahtevnih ali manj zahtevnih objektov, v katerem so gradbeni inšpektorji preverjali tudi</w:t>
      </w:r>
      <w:r w:rsidR="009E6CD7">
        <w:rPr>
          <w:rFonts w:ascii="Arial" w:hAnsi="Arial" w:cs="Arial"/>
          <w:color w:val="000000"/>
          <w:sz w:val="20"/>
        </w:rPr>
        <w:t>,</w:t>
      </w:r>
      <w:r w:rsidRPr="00143B52">
        <w:rPr>
          <w:rFonts w:ascii="Arial" w:hAnsi="Arial" w:cs="Arial"/>
          <w:color w:val="000000"/>
          <w:sz w:val="20"/>
        </w:rPr>
        <w:t xml:space="preserve"> ali izvajalci pri graditvi objektov izpolnjujejo z zakonom določene pogoje za opravljanje svojega dela.</w:t>
      </w:r>
    </w:p>
    <w:p w14:paraId="0E2EE51C" w14:textId="77777777" w:rsidR="00143B52" w:rsidRPr="00E411D4" w:rsidRDefault="00143B52" w:rsidP="00216994">
      <w:pPr>
        <w:pStyle w:val="Standard"/>
        <w:spacing w:line="260" w:lineRule="atLeast"/>
        <w:rPr>
          <w:rFonts w:ascii="Arial" w:hAnsi="Arial" w:cs="Arial"/>
          <w:color w:val="000000"/>
          <w:sz w:val="20"/>
        </w:rPr>
      </w:pPr>
    </w:p>
    <w:p w14:paraId="4850B765"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kmetijstvo, gozdarstvo, lovstvo in ribištvo</w:t>
      </w:r>
    </w:p>
    <w:p w14:paraId="5B986BC4" w14:textId="77777777" w:rsidR="000C2EBD" w:rsidRPr="00E411D4" w:rsidRDefault="000C2EBD" w:rsidP="00216994">
      <w:pPr>
        <w:pStyle w:val="Standard"/>
        <w:spacing w:line="260" w:lineRule="atLeast"/>
        <w:rPr>
          <w:rFonts w:ascii="Arial" w:hAnsi="Arial" w:cs="Arial"/>
          <w:sz w:val="20"/>
        </w:rPr>
      </w:pPr>
    </w:p>
    <w:p w14:paraId="016B2263" w14:textId="77777777" w:rsidR="000C2EBD" w:rsidRPr="00E411D4" w:rsidRDefault="00295F27" w:rsidP="008A5EE0">
      <w:pPr>
        <w:pStyle w:val="Standard"/>
        <w:numPr>
          <w:ilvl w:val="0"/>
          <w:numId w:val="33"/>
        </w:numPr>
        <w:spacing w:line="260" w:lineRule="atLeast"/>
        <w:jc w:val="left"/>
        <w:rPr>
          <w:rFonts w:ascii="Arial" w:hAnsi="Arial" w:cs="Arial"/>
          <w:b/>
          <w:sz w:val="20"/>
        </w:rPr>
      </w:pPr>
      <w:r w:rsidRPr="00E411D4">
        <w:rPr>
          <w:rFonts w:ascii="Arial" w:hAnsi="Arial" w:cs="Arial"/>
          <w:b/>
          <w:sz w:val="20"/>
        </w:rPr>
        <w:t>Podatki o številu izvedenih nadzorov in izrečenih ukrepih</w:t>
      </w:r>
    </w:p>
    <w:p w14:paraId="0612DDD3" w14:textId="77777777" w:rsidR="000C2EBD" w:rsidRPr="00E411D4" w:rsidRDefault="000C2EBD" w:rsidP="00216994">
      <w:pPr>
        <w:pStyle w:val="Standard"/>
        <w:spacing w:line="260" w:lineRule="atLeast"/>
        <w:rPr>
          <w:rFonts w:ascii="Arial" w:hAnsi="Arial" w:cs="Arial"/>
          <w:b/>
          <w:sz w:val="20"/>
        </w:rPr>
      </w:pPr>
    </w:p>
    <w:p w14:paraId="4618098E" w14:textId="71602F99" w:rsidR="00F122F3" w:rsidRPr="00F122F3" w:rsidRDefault="00F122F3" w:rsidP="00F122F3">
      <w:pPr>
        <w:pStyle w:val="Standard"/>
        <w:spacing w:line="260" w:lineRule="atLeast"/>
        <w:rPr>
          <w:rFonts w:ascii="Arial" w:hAnsi="Arial" w:cs="Arial"/>
          <w:sz w:val="20"/>
        </w:rPr>
      </w:pPr>
      <w:r w:rsidRPr="00F122F3">
        <w:rPr>
          <w:rFonts w:ascii="Arial" w:hAnsi="Arial" w:cs="Arial"/>
          <w:sz w:val="20"/>
        </w:rPr>
        <w:t>IRSKGLR je glede na delovno področje sestavljen iz štirih inšpekcij,</w:t>
      </w:r>
      <w:r>
        <w:rPr>
          <w:rFonts w:ascii="Arial" w:hAnsi="Arial" w:cs="Arial"/>
          <w:sz w:val="20"/>
        </w:rPr>
        <w:t xml:space="preserve"> in sicer</w:t>
      </w:r>
      <w:r w:rsidRPr="00F122F3">
        <w:rPr>
          <w:rFonts w:ascii="Arial" w:hAnsi="Arial" w:cs="Arial"/>
          <w:sz w:val="20"/>
        </w:rPr>
        <w:t xml:space="preserve"> kmetijske, gozdarske, lovske in ribiške ter vinarske inšpekcije.</w:t>
      </w:r>
    </w:p>
    <w:p w14:paraId="630B82DF" w14:textId="4F1FA967" w:rsidR="00F122F3" w:rsidRDefault="00F122F3" w:rsidP="00F122F3">
      <w:pPr>
        <w:pStyle w:val="Standard"/>
        <w:spacing w:line="260" w:lineRule="atLeast"/>
        <w:rPr>
          <w:rFonts w:ascii="Arial" w:hAnsi="Arial" w:cs="Arial"/>
          <w:sz w:val="20"/>
        </w:rPr>
      </w:pPr>
    </w:p>
    <w:p w14:paraId="1EC37050" w14:textId="26D3DF15" w:rsidR="0087782F" w:rsidRPr="0087782F" w:rsidRDefault="0087782F" w:rsidP="0087782F">
      <w:pPr>
        <w:pStyle w:val="Standard"/>
        <w:spacing w:line="260" w:lineRule="atLeast"/>
        <w:rPr>
          <w:rFonts w:ascii="Arial" w:hAnsi="Arial" w:cs="Arial"/>
          <w:sz w:val="20"/>
        </w:rPr>
      </w:pPr>
      <w:r w:rsidRPr="004D0221">
        <w:rPr>
          <w:rFonts w:ascii="Arial" w:hAnsi="Arial" w:cs="Arial"/>
          <w:sz w:val="20"/>
          <w:u w:val="single"/>
        </w:rPr>
        <w:t>Kmetijska inšpekcija</w:t>
      </w:r>
      <w:r w:rsidRPr="0087782F">
        <w:rPr>
          <w:rFonts w:ascii="Arial" w:hAnsi="Arial" w:cs="Arial"/>
          <w:sz w:val="20"/>
        </w:rPr>
        <w:t xml:space="preserve"> je leta 2021 na podlagi </w:t>
      </w:r>
      <w:r>
        <w:rPr>
          <w:rFonts w:ascii="Arial" w:hAnsi="Arial" w:cs="Arial"/>
          <w:sz w:val="20"/>
        </w:rPr>
        <w:t>ZKme-1</w:t>
      </w:r>
      <w:r w:rsidRPr="0087782F">
        <w:rPr>
          <w:rFonts w:ascii="Arial" w:hAnsi="Arial" w:cs="Arial"/>
          <w:sz w:val="20"/>
        </w:rPr>
        <w:t xml:space="preserve"> opravila večkratni nadzor pri prodajalcih sadja in zelenjave ter predelanih proizvod</w:t>
      </w:r>
      <w:r>
        <w:rPr>
          <w:rFonts w:ascii="Arial" w:hAnsi="Arial" w:cs="Arial"/>
          <w:sz w:val="20"/>
        </w:rPr>
        <w:t>ov</w:t>
      </w:r>
      <w:r w:rsidRPr="0087782F">
        <w:rPr>
          <w:rFonts w:ascii="Arial" w:hAnsi="Arial" w:cs="Arial"/>
          <w:sz w:val="20"/>
        </w:rPr>
        <w:t xml:space="preserve">, kjer se je preverjal status zaposlenih, poreklo pridelkov in izdelkov v okviru osnovne kmetijske dejavnosti, zavajanje z imenom kmetija ter dovoljenje za opravljanje dopolnilne dejavnosti v primeru predelanih proizvodov ali prodaje pridelkov in izdelkov </w:t>
      </w:r>
      <w:r w:rsidR="00C5782B">
        <w:rPr>
          <w:rFonts w:ascii="Arial" w:hAnsi="Arial" w:cs="Arial"/>
          <w:sz w:val="20"/>
        </w:rPr>
        <w:t>s</w:t>
      </w:r>
      <w:r w:rsidR="00C5782B" w:rsidRPr="0087782F">
        <w:rPr>
          <w:rFonts w:ascii="Arial" w:hAnsi="Arial" w:cs="Arial"/>
          <w:sz w:val="20"/>
        </w:rPr>
        <w:t xml:space="preserve"> </w:t>
      </w:r>
      <w:r w:rsidRPr="0087782F">
        <w:rPr>
          <w:rFonts w:ascii="Arial" w:hAnsi="Arial" w:cs="Arial"/>
          <w:sz w:val="20"/>
        </w:rPr>
        <w:t xml:space="preserve">sosednjih kmetij. Pri samem nadzoru inšpektor preveri, </w:t>
      </w:r>
      <w:r w:rsidR="00C5782B">
        <w:rPr>
          <w:rFonts w:ascii="Arial" w:hAnsi="Arial" w:cs="Arial"/>
          <w:sz w:val="20"/>
        </w:rPr>
        <w:t>ali</w:t>
      </w:r>
      <w:r w:rsidR="00C5782B" w:rsidRPr="0087782F">
        <w:rPr>
          <w:rFonts w:ascii="Arial" w:hAnsi="Arial" w:cs="Arial"/>
          <w:sz w:val="20"/>
        </w:rPr>
        <w:t xml:space="preserve"> </w:t>
      </w:r>
      <w:r w:rsidRPr="0087782F">
        <w:rPr>
          <w:rFonts w:ascii="Arial" w:hAnsi="Arial" w:cs="Arial"/>
          <w:sz w:val="20"/>
        </w:rPr>
        <w:t xml:space="preserve">prodajalec sme </w:t>
      </w:r>
      <w:r w:rsidR="00C5782B">
        <w:rPr>
          <w:rFonts w:ascii="Arial" w:hAnsi="Arial" w:cs="Arial"/>
          <w:sz w:val="20"/>
        </w:rPr>
        <w:t>izvajati</w:t>
      </w:r>
      <w:r w:rsidR="00C5782B" w:rsidRPr="0087782F">
        <w:rPr>
          <w:rFonts w:ascii="Arial" w:hAnsi="Arial" w:cs="Arial"/>
          <w:sz w:val="20"/>
        </w:rPr>
        <w:t xml:space="preserve"> </w:t>
      </w:r>
      <w:r w:rsidRPr="0087782F">
        <w:rPr>
          <w:rFonts w:ascii="Arial" w:hAnsi="Arial" w:cs="Arial"/>
          <w:sz w:val="20"/>
        </w:rPr>
        <w:t>prodajo – nosilec, člani kmetije in zaposleni na kmetiji, ki so vpisani v RKG in druge osebe, ki opravljajo delo na kmetiji na način in pod pogoji, določenimi v predpisih, ki urejajo delovno pravo in pogodbena razmerja. Civilne pogodbe, na podlagi katerih se smejo prodajati kmetijski pridelki in izdelki</w:t>
      </w:r>
      <w:r w:rsidR="004D0221">
        <w:rPr>
          <w:rFonts w:ascii="Arial" w:hAnsi="Arial" w:cs="Arial"/>
          <w:sz w:val="20"/>
        </w:rPr>
        <w:t>,</w:t>
      </w:r>
      <w:r w:rsidRPr="0087782F">
        <w:rPr>
          <w:rFonts w:ascii="Arial" w:hAnsi="Arial" w:cs="Arial"/>
          <w:sz w:val="20"/>
        </w:rPr>
        <w:t xml:space="preserve"> so:</w:t>
      </w:r>
    </w:p>
    <w:p w14:paraId="4AB85FF0" w14:textId="2921FC67" w:rsidR="0087782F" w:rsidRPr="0087782F" w:rsidRDefault="0041137E" w:rsidP="0087782F">
      <w:pPr>
        <w:pStyle w:val="Standard"/>
        <w:spacing w:line="260" w:lineRule="atLeast"/>
        <w:rPr>
          <w:rFonts w:ascii="Arial" w:hAnsi="Arial" w:cs="Arial"/>
          <w:sz w:val="20"/>
        </w:rPr>
      </w:pPr>
      <w:r>
        <w:rPr>
          <w:rFonts w:ascii="Arial" w:hAnsi="Arial" w:cs="Arial"/>
          <w:sz w:val="20"/>
        </w:rPr>
        <w:t>–</w:t>
      </w:r>
      <w:r w:rsidR="0087782F" w:rsidRPr="0087782F">
        <w:rPr>
          <w:rFonts w:ascii="Arial" w:hAnsi="Arial" w:cs="Arial"/>
          <w:sz w:val="20"/>
        </w:rPr>
        <w:tab/>
        <w:t>podjemna pogodba,</w:t>
      </w:r>
    </w:p>
    <w:p w14:paraId="1E4560D7" w14:textId="17DCB1BE" w:rsidR="0087782F" w:rsidRPr="0087782F" w:rsidRDefault="0041137E" w:rsidP="0087782F">
      <w:pPr>
        <w:pStyle w:val="Standard"/>
        <w:spacing w:line="260" w:lineRule="atLeast"/>
        <w:rPr>
          <w:rFonts w:ascii="Arial" w:hAnsi="Arial" w:cs="Arial"/>
          <w:sz w:val="20"/>
        </w:rPr>
      </w:pPr>
      <w:r>
        <w:rPr>
          <w:rFonts w:ascii="Arial" w:hAnsi="Arial" w:cs="Arial"/>
          <w:sz w:val="20"/>
        </w:rPr>
        <w:t>–</w:t>
      </w:r>
      <w:r w:rsidR="0087782F" w:rsidRPr="0087782F">
        <w:rPr>
          <w:rFonts w:ascii="Arial" w:hAnsi="Arial" w:cs="Arial"/>
          <w:sz w:val="20"/>
        </w:rPr>
        <w:tab/>
        <w:t>pogodba o začasnem in občasnem delu upokojencev,</w:t>
      </w:r>
    </w:p>
    <w:p w14:paraId="66A0EC19" w14:textId="089B93F4" w:rsidR="0087782F" w:rsidRPr="0087782F" w:rsidRDefault="0041137E" w:rsidP="0087782F">
      <w:pPr>
        <w:pStyle w:val="Standard"/>
        <w:spacing w:line="260" w:lineRule="atLeast"/>
        <w:rPr>
          <w:rFonts w:ascii="Arial" w:hAnsi="Arial" w:cs="Arial"/>
          <w:sz w:val="20"/>
        </w:rPr>
      </w:pPr>
      <w:r>
        <w:rPr>
          <w:rFonts w:ascii="Arial" w:hAnsi="Arial" w:cs="Arial"/>
          <w:sz w:val="20"/>
        </w:rPr>
        <w:t>–</w:t>
      </w:r>
      <w:r w:rsidR="0087782F" w:rsidRPr="0087782F">
        <w:rPr>
          <w:rFonts w:ascii="Arial" w:hAnsi="Arial" w:cs="Arial"/>
          <w:sz w:val="20"/>
        </w:rPr>
        <w:tab/>
        <w:t>pogodba o zaposlitvi,</w:t>
      </w:r>
    </w:p>
    <w:p w14:paraId="468E6CAC" w14:textId="5387A785" w:rsidR="0087782F" w:rsidRPr="0087782F" w:rsidRDefault="0041137E" w:rsidP="0087782F">
      <w:pPr>
        <w:pStyle w:val="Standard"/>
        <w:spacing w:line="260" w:lineRule="atLeast"/>
        <w:rPr>
          <w:rFonts w:ascii="Arial" w:hAnsi="Arial" w:cs="Arial"/>
          <w:sz w:val="20"/>
        </w:rPr>
      </w:pPr>
      <w:r>
        <w:rPr>
          <w:rFonts w:ascii="Arial" w:hAnsi="Arial" w:cs="Arial"/>
          <w:sz w:val="20"/>
        </w:rPr>
        <w:t>–</w:t>
      </w:r>
      <w:r w:rsidR="0087782F" w:rsidRPr="0087782F">
        <w:rPr>
          <w:rFonts w:ascii="Arial" w:hAnsi="Arial" w:cs="Arial"/>
          <w:sz w:val="20"/>
        </w:rPr>
        <w:tab/>
        <w:t>študentska napotnica</w:t>
      </w:r>
      <w:r w:rsidR="004D0221">
        <w:rPr>
          <w:rFonts w:ascii="Arial" w:hAnsi="Arial" w:cs="Arial"/>
          <w:sz w:val="20"/>
        </w:rPr>
        <w:t>.</w:t>
      </w:r>
    </w:p>
    <w:p w14:paraId="4B0B9D4A" w14:textId="77777777" w:rsidR="004D0221" w:rsidRDefault="004D0221" w:rsidP="0087782F">
      <w:pPr>
        <w:pStyle w:val="Standard"/>
        <w:spacing w:line="260" w:lineRule="atLeast"/>
        <w:rPr>
          <w:rFonts w:ascii="Arial" w:hAnsi="Arial" w:cs="Arial"/>
          <w:sz w:val="20"/>
        </w:rPr>
      </w:pPr>
    </w:p>
    <w:p w14:paraId="60EBEA69" w14:textId="6C87B27A" w:rsidR="0087782F" w:rsidRPr="0087782F" w:rsidRDefault="0087782F" w:rsidP="0087782F">
      <w:pPr>
        <w:pStyle w:val="Standard"/>
        <w:spacing w:line="260" w:lineRule="atLeast"/>
        <w:rPr>
          <w:rFonts w:ascii="Arial" w:hAnsi="Arial" w:cs="Arial"/>
          <w:sz w:val="20"/>
        </w:rPr>
      </w:pPr>
      <w:r w:rsidRPr="0087782F">
        <w:rPr>
          <w:rFonts w:ascii="Arial" w:hAnsi="Arial" w:cs="Arial"/>
          <w:sz w:val="20"/>
        </w:rPr>
        <w:t>Izdane so bile tri ureditvene upravne odločbe</w:t>
      </w:r>
      <w:r w:rsidR="004D0221">
        <w:rPr>
          <w:rFonts w:ascii="Arial" w:hAnsi="Arial" w:cs="Arial"/>
          <w:sz w:val="20"/>
        </w:rPr>
        <w:t>,</w:t>
      </w:r>
      <w:r w:rsidRPr="0087782F">
        <w:rPr>
          <w:rFonts w:ascii="Arial" w:hAnsi="Arial" w:cs="Arial"/>
          <w:sz w:val="20"/>
        </w:rPr>
        <w:t xml:space="preserve"> ker kmetija za opravljanje dopolnilne dejavnosti na kmetiji ni imela dovoljenja upravne enote. V </w:t>
      </w:r>
      <w:r w:rsidR="0041137E">
        <w:rPr>
          <w:rFonts w:ascii="Arial" w:hAnsi="Arial" w:cs="Arial"/>
          <w:sz w:val="20"/>
        </w:rPr>
        <w:t>15</w:t>
      </w:r>
      <w:r w:rsidR="0041137E" w:rsidRPr="0087782F">
        <w:rPr>
          <w:rFonts w:ascii="Arial" w:hAnsi="Arial" w:cs="Arial"/>
          <w:sz w:val="20"/>
        </w:rPr>
        <w:t xml:space="preserve"> </w:t>
      </w:r>
      <w:r w:rsidRPr="0087782F">
        <w:rPr>
          <w:rFonts w:ascii="Arial" w:hAnsi="Arial" w:cs="Arial"/>
          <w:sz w:val="20"/>
        </w:rPr>
        <w:t xml:space="preserve">primerih so bile izdane upravne odločbe, ker nosilec dopolnilne dejavnosti na kmetiji ni v roku sporočil upravni enoti podatka o letnem dohodku. V treh primerih so bile izdane ureditvene odločbe, ker nosilec kmetijskega gospodarstva, namestnik, člani kmetije </w:t>
      </w:r>
      <w:r w:rsidR="003C16D2">
        <w:rPr>
          <w:rFonts w:ascii="Arial" w:hAnsi="Arial" w:cs="Arial"/>
          <w:sz w:val="20"/>
        </w:rPr>
        <w:t>oziroma</w:t>
      </w:r>
      <w:r w:rsidRPr="0087782F">
        <w:rPr>
          <w:rFonts w:ascii="Arial" w:hAnsi="Arial" w:cs="Arial"/>
          <w:sz w:val="20"/>
        </w:rPr>
        <w:t xml:space="preserve"> zaposleni niso bili vpisani v register kmetijskih gospodarstev.  </w:t>
      </w:r>
    </w:p>
    <w:p w14:paraId="558C9583" w14:textId="77777777" w:rsidR="0087782F" w:rsidRPr="0087782F" w:rsidRDefault="0087782F" w:rsidP="0087782F">
      <w:pPr>
        <w:pStyle w:val="Standard"/>
        <w:spacing w:line="260" w:lineRule="atLeast"/>
        <w:rPr>
          <w:rFonts w:ascii="Arial" w:hAnsi="Arial" w:cs="Arial"/>
          <w:sz w:val="20"/>
        </w:rPr>
      </w:pPr>
    </w:p>
    <w:p w14:paraId="0D50947D" w14:textId="49CD16E9" w:rsidR="0087782F" w:rsidRPr="0087782F" w:rsidRDefault="0087782F" w:rsidP="0087782F">
      <w:pPr>
        <w:pStyle w:val="Standard"/>
        <w:spacing w:line="260" w:lineRule="atLeast"/>
        <w:rPr>
          <w:rFonts w:ascii="Arial" w:hAnsi="Arial" w:cs="Arial"/>
          <w:sz w:val="20"/>
        </w:rPr>
      </w:pPr>
      <w:r w:rsidRPr="004D0221">
        <w:rPr>
          <w:rFonts w:ascii="Arial" w:hAnsi="Arial" w:cs="Arial"/>
          <w:sz w:val="20"/>
          <w:u w:val="single"/>
        </w:rPr>
        <w:t>Gozdarska inšpekcija</w:t>
      </w:r>
      <w:r w:rsidRPr="0087782F">
        <w:rPr>
          <w:rFonts w:ascii="Arial" w:hAnsi="Arial" w:cs="Arial"/>
          <w:sz w:val="20"/>
        </w:rPr>
        <w:t xml:space="preserve"> </w:t>
      </w:r>
      <w:r w:rsidR="004D0221">
        <w:rPr>
          <w:rFonts w:ascii="Arial" w:hAnsi="Arial" w:cs="Arial"/>
          <w:sz w:val="20"/>
        </w:rPr>
        <w:t xml:space="preserve">je </w:t>
      </w:r>
      <w:r w:rsidRPr="0087782F">
        <w:rPr>
          <w:rFonts w:ascii="Arial" w:hAnsi="Arial" w:cs="Arial"/>
          <w:sz w:val="20"/>
        </w:rPr>
        <w:t xml:space="preserve">v letu 2021 v okviru nadzora izpolnjevanja pogojev za delo v gozdu opravila nadzor </w:t>
      </w:r>
      <w:r w:rsidR="0041137E">
        <w:rPr>
          <w:rFonts w:ascii="Arial" w:hAnsi="Arial" w:cs="Arial"/>
          <w:sz w:val="20"/>
        </w:rPr>
        <w:t xml:space="preserve">pri </w:t>
      </w:r>
      <w:r w:rsidRPr="0087782F">
        <w:rPr>
          <w:rFonts w:ascii="Arial" w:hAnsi="Arial" w:cs="Arial"/>
          <w:sz w:val="20"/>
        </w:rPr>
        <w:t>294 subjekt</w:t>
      </w:r>
      <w:r w:rsidR="0041137E">
        <w:rPr>
          <w:rFonts w:ascii="Arial" w:hAnsi="Arial" w:cs="Arial"/>
          <w:sz w:val="20"/>
        </w:rPr>
        <w:t>ih</w:t>
      </w:r>
      <w:r w:rsidRPr="0087782F">
        <w:rPr>
          <w:rFonts w:ascii="Arial" w:hAnsi="Arial" w:cs="Arial"/>
          <w:sz w:val="20"/>
        </w:rPr>
        <w:t>. Zaradi ugotovitev pri nadzoru je gozdarska inšpekcija FURS</w:t>
      </w:r>
      <w:r w:rsidR="0041137E">
        <w:rPr>
          <w:rFonts w:ascii="Arial" w:hAnsi="Arial" w:cs="Arial"/>
          <w:sz w:val="20"/>
        </w:rPr>
        <w:t>-u</w:t>
      </w:r>
      <w:r w:rsidRPr="0087782F">
        <w:rPr>
          <w:rFonts w:ascii="Arial" w:hAnsi="Arial" w:cs="Arial"/>
          <w:sz w:val="20"/>
        </w:rPr>
        <w:t xml:space="preserve"> odstopila v reševanje </w:t>
      </w:r>
      <w:r w:rsidR="0041137E">
        <w:rPr>
          <w:rFonts w:ascii="Arial" w:hAnsi="Arial" w:cs="Arial"/>
          <w:sz w:val="20"/>
        </w:rPr>
        <w:t>en</w:t>
      </w:r>
      <w:r w:rsidRPr="0087782F">
        <w:rPr>
          <w:rFonts w:ascii="Arial" w:hAnsi="Arial" w:cs="Arial"/>
          <w:sz w:val="20"/>
        </w:rPr>
        <w:t xml:space="preserve"> primer suma dela na črno.</w:t>
      </w:r>
    </w:p>
    <w:p w14:paraId="675D4757" w14:textId="77777777" w:rsidR="0087782F" w:rsidRPr="0087782F" w:rsidRDefault="0087782F" w:rsidP="0087782F">
      <w:pPr>
        <w:pStyle w:val="Standard"/>
        <w:spacing w:line="260" w:lineRule="atLeast"/>
        <w:rPr>
          <w:rFonts w:ascii="Arial" w:hAnsi="Arial" w:cs="Arial"/>
          <w:sz w:val="20"/>
        </w:rPr>
      </w:pPr>
    </w:p>
    <w:p w14:paraId="0086BCD6" w14:textId="743BBAAB" w:rsidR="0087782F" w:rsidRPr="0087782F" w:rsidRDefault="0087782F" w:rsidP="0087782F">
      <w:pPr>
        <w:pStyle w:val="Standard"/>
        <w:spacing w:line="260" w:lineRule="atLeast"/>
        <w:rPr>
          <w:rFonts w:ascii="Arial" w:hAnsi="Arial" w:cs="Arial"/>
          <w:sz w:val="20"/>
        </w:rPr>
      </w:pPr>
      <w:r w:rsidRPr="004D0221">
        <w:rPr>
          <w:rFonts w:ascii="Arial" w:hAnsi="Arial" w:cs="Arial"/>
          <w:sz w:val="20"/>
          <w:u w:val="single"/>
        </w:rPr>
        <w:t>Inšpekcija za lovstvo in ribištvo</w:t>
      </w:r>
      <w:r w:rsidRPr="0087782F">
        <w:rPr>
          <w:rFonts w:ascii="Arial" w:hAnsi="Arial" w:cs="Arial"/>
          <w:sz w:val="20"/>
        </w:rPr>
        <w:t xml:space="preserve"> kršitev zaradi specifike dela ni ugotovila. Z delom na črno se je srečevala zgolj kot pomoč FURS-u pri pregledu gospodarskih ribičev in še to </w:t>
      </w:r>
      <w:r w:rsidR="0041137E">
        <w:rPr>
          <w:rFonts w:ascii="Arial" w:hAnsi="Arial" w:cs="Arial"/>
          <w:sz w:val="20"/>
        </w:rPr>
        <w:t>le</w:t>
      </w:r>
      <w:r w:rsidR="0041137E" w:rsidRPr="0087782F">
        <w:rPr>
          <w:rFonts w:ascii="Arial" w:hAnsi="Arial" w:cs="Arial"/>
          <w:sz w:val="20"/>
        </w:rPr>
        <w:t xml:space="preserve"> </w:t>
      </w:r>
      <w:r w:rsidR="0041137E">
        <w:rPr>
          <w:rFonts w:ascii="Arial" w:hAnsi="Arial" w:cs="Arial"/>
          <w:sz w:val="20"/>
        </w:rPr>
        <w:t>z</w:t>
      </w:r>
      <w:r w:rsidR="0041137E" w:rsidRPr="0087782F">
        <w:rPr>
          <w:rFonts w:ascii="Arial" w:hAnsi="Arial" w:cs="Arial"/>
          <w:sz w:val="20"/>
        </w:rPr>
        <w:t xml:space="preserve"> </w:t>
      </w:r>
      <w:r w:rsidR="0041137E">
        <w:rPr>
          <w:rFonts w:ascii="Arial" w:hAnsi="Arial" w:cs="Arial"/>
          <w:sz w:val="20"/>
        </w:rPr>
        <w:t>zagotavljanjem</w:t>
      </w:r>
      <w:r w:rsidRPr="0087782F">
        <w:rPr>
          <w:rFonts w:ascii="Arial" w:hAnsi="Arial" w:cs="Arial"/>
          <w:sz w:val="20"/>
        </w:rPr>
        <w:t xml:space="preserve"> prevoza. Na </w:t>
      </w:r>
      <w:r w:rsidR="0041137E">
        <w:rPr>
          <w:rFonts w:ascii="Arial" w:hAnsi="Arial" w:cs="Arial"/>
          <w:sz w:val="20"/>
        </w:rPr>
        <w:t>pre</w:t>
      </w:r>
      <w:r w:rsidRPr="0087782F">
        <w:rPr>
          <w:rFonts w:ascii="Arial" w:hAnsi="Arial" w:cs="Arial"/>
          <w:sz w:val="20"/>
        </w:rPr>
        <w:t xml:space="preserve">ostalih področjih se s to problematiko ni srečevala, ker večina dela poteka na področju delovanja lovskih in ribiških društev. Glede gospodarskih ribičev, kjer se je ta problematika ugotavljala, opravlja FURS samostojne preglede, </w:t>
      </w:r>
      <w:r w:rsidR="0041137E">
        <w:rPr>
          <w:rFonts w:ascii="Arial" w:hAnsi="Arial" w:cs="Arial"/>
          <w:sz w:val="20"/>
        </w:rPr>
        <w:t>zaradi</w:t>
      </w:r>
      <w:r w:rsidR="0041137E" w:rsidRPr="0087782F">
        <w:rPr>
          <w:rFonts w:ascii="Arial" w:hAnsi="Arial" w:cs="Arial"/>
          <w:sz w:val="20"/>
        </w:rPr>
        <w:t xml:space="preserve"> </w:t>
      </w:r>
      <w:r w:rsidRPr="0087782F">
        <w:rPr>
          <w:rFonts w:ascii="Arial" w:hAnsi="Arial" w:cs="Arial"/>
          <w:sz w:val="20"/>
        </w:rPr>
        <w:t xml:space="preserve">prevoza </w:t>
      </w:r>
      <w:r w:rsidR="0041137E">
        <w:rPr>
          <w:rFonts w:ascii="Arial" w:hAnsi="Arial" w:cs="Arial"/>
          <w:sz w:val="20"/>
        </w:rPr>
        <w:t xml:space="preserve">pa </w:t>
      </w:r>
      <w:r w:rsidRPr="0087782F">
        <w:rPr>
          <w:rFonts w:ascii="Arial" w:hAnsi="Arial" w:cs="Arial"/>
          <w:sz w:val="20"/>
        </w:rPr>
        <w:t xml:space="preserve">trenutno </w:t>
      </w:r>
      <w:r w:rsidR="0041137E">
        <w:rPr>
          <w:rFonts w:ascii="Arial" w:hAnsi="Arial" w:cs="Arial"/>
          <w:sz w:val="20"/>
        </w:rPr>
        <w:t>i</w:t>
      </w:r>
      <w:r w:rsidRPr="0087782F">
        <w:rPr>
          <w:rFonts w:ascii="Arial" w:hAnsi="Arial" w:cs="Arial"/>
          <w:sz w:val="20"/>
        </w:rPr>
        <w:t>nšpekcije za lovstvo in ribištvo ne potrebuje</w:t>
      </w:r>
      <w:r w:rsidR="00E815B1">
        <w:rPr>
          <w:rFonts w:ascii="Arial" w:hAnsi="Arial" w:cs="Arial"/>
          <w:sz w:val="20"/>
        </w:rPr>
        <w:t>.</w:t>
      </w:r>
      <w:r w:rsidRPr="0087782F">
        <w:rPr>
          <w:rFonts w:ascii="Arial" w:hAnsi="Arial" w:cs="Arial"/>
          <w:sz w:val="20"/>
        </w:rPr>
        <w:t xml:space="preserve"> </w:t>
      </w:r>
      <w:r w:rsidR="0041137E">
        <w:rPr>
          <w:rFonts w:ascii="Arial" w:hAnsi="Arial" w:cs="Arial"/>
          <w:sz w:val="20"/>
        </w:rPr>
        <w:t>Če bo potrebno</w:t>
      </w:r>
      <w:r w:rsidR="00E815B1">
        <w:rPr>
          <w:rFonts w:ascii="Arial" w:hAnsi="Arial" w:cs="Arial"/>
          <w:sz w:val="20"/>
        </w:rPr>
        <w:t>,</w:t>
      </w:r>
      <w:r w:rsidRPr="0087782F">
        <w:rPr>
          <w:rFonts w:ascii="Arial" w:hAnsi="Arial" w:cs="Arial"/>
          <w:sz w:val="20"/>
        </w:rPr>
        <w:t xml:space="preserve"> bo </w:t>
      </w:r>
      <w:r w:rsidR="00E815B1">
        <w:rPr>
          <w:rFonts w:ascii="Arial" w:hAnsi="Arial" w:cs="Arial"/>
          <w:sz w:val="20"/>
        </w:rPr>
        <w:t xml:space="preserve">inšpekcija </w:t>
      </w:r>
      <w:r w:rsidR="0041137E">
        <w:rPr>
          <w:rFonts w:ascii="Arial" w:hAnsi="Arial" w:cs="Arial"/>
          <w:sz w:val="20"/>
        </w:rPr>
        <w:t>pomagala</w:t>
      </w:r>
      <w:r w:rsidR="0041137E" w:rsidRPr="0087782F">
        <w:rPr>
          <w:rFonts w:ascii="Arial" w:hAnsi="Arial" w:cs="Arial"/>
          <w:sz w:val="20"/>
        </w:rPr>
        <w:t xml:space="preserve"> </w:t>
      </w:r>
      <w:r w:rsidR="0041137E">
        <w:rPr>
          <w:rFonts w:ascii="Arial" w:hAnsi="Arial" w:cs="Arial"/>
          <w:sz w:val="20"/>
        </w:rPr>
        <w:t xml:space="preserve">tudi s </w:t>
      </w:r>
      <w:r w:rsidRPr="0087782F">
        <w:rPr>
          <w:rFonts w:ascii="Arial" w:hAnsi="Arial" w:cs="Arial"/>
          <w:sz w:val="20"/>
        </w:rPr>
        <w:t>prevoz</w:t>
      </w:r>
      <w:r w:rsidR="0041137E">
        <w:rPr>
          <w:rFonts w:ascii="Arial" w:hAnsi="Arial" w:cs="Arial"/>
          <w:sz w:val="20"/>
        </w:rPr>
        <w:t>om</w:t>
      </w:r>
      <w:r w:rsidRPr="0087782F">
        <w:rPr>
          <w:rFonts w:ascii="Arial" w:hAnsi="Arial" w:cs="Arial"/>
          <w:sz w:val="20"/>
        </w:rPr>
        <w:t xml:space="preserve">. </w:t>
      </w:r>
    </w:p>
    <w:p w14:paraId="4C070441" w14:textId="77777777" w:rsidR="0087782F" w:rsidRPr="0087782F" w:rsidRDefault="0087782F" w:rsidP="0087782F">
      <w:pPr>
        <w:pStyle w:val="Standard"/>
        <w:spacing w:line="260" w:lineRule="atLeast"/>
        <w:rPr>
          <w:rFonts w:ascii="Arial" w:hAnsi="Arial" w:cs="Arial"/>
          <w:sz w:val="20"/>
        </w:rPr>
      </w:pPr>
    </w:p>
    <w:p w14:paraId="443B1964" w14:textId="4A0CABCB" w:rsidR="0087782F" w:rsidRPr="0087782F" w:rsidRDefault="0087782F" w:rsidP="0087782F">
      <w:pPr>
        <w:pStyle w:val="Standard"/>
        <w:spacing w:line="260" w:lineRule="atLeast"/>
        <w:rPr>
          <w:rFonts w:ascii="Arial" w:hAnsi="Arial" w:cs="Arial"/>
          <w:sz w:val="20"/>
        </w:rPr>
      </w:pPr>
      <w:r w:rsidRPr="00E815B1">
        <w:rPr>
          <w:rFonts w:ascii="Arial" w:hAnsi="Arial" w:cs="Arial"/>
          <w:sz w:val="20"/>
          <w:u w:val="single"/>
        </w:rPr>
        <w:t>Vinarska inšpekcija</w:t>
      </w:r>
      <w:r w:rsidRPr="0087782F">
        <w:rPr>
          <w:rFonts w:ascii="Arial" w:hAnsi="Arial" w:cs="Arial"/>
          <w:sz w:val="20"/>
        </w:rPr>
        <w:t xml:space="preserve"> je v letu 2021 kontrolirala delo na črno ob nadzoru dopolnilnih dejavnosti – turizem na kmetiji na naslovu nosilca dopolnilne dejavnosti. V času trgatve je potekal nadzor odkupa grozdja pri odkupovalcih vina, ki so praviloma večje kleti. Ker je vzporedno z vinarskimi vsebinami potekal tudi nadzor po določbah ZNB, je </w:t>
      </w:r>
      <w:r w:rsidR="0041137E">
        <w:rPr>
          <w:rFonts w:ascii="Arial" w:hAnsi="Arial" w:cs="Arial"/>
          <w:sz w:val="20"/>
        </w:rPr>
        <w:t>v</w:t>
      </w:r>
      <w:r w:rsidRPr="0087782F">
        <w:rPr>
          <w:rFonts w:ascii="Arial" w:hAnsi="Arial" w:cs="Arial"/>
          <w:sz w:val="20"/>
        </w:rPr>
        <w:t>inarska inšpekcija v času trgatve nadziral</w:t>
      </w:r>
      <w:r w:rsidR="00CD5B98">
        <w:rPr>
          <w:rFonts w:ascii="Arial" w:hAnsi="Arial" w:cs="Arial"/>
          <w:sz w:val="20"/>
        </w:rPr>
        <w:t>a</w:t>
      </w:r>
      <w:r w:rsidRPr="0087782F">
        <w:rPr>
          <w:rFonts w:ascii="Arial" w:hAnsi="Arial" w:cs="Arial"/>
          <w:sz w:val="20"/>
        </w:rPr>
        <w:t xml:space="preserve"> </w:t>
      </w:r>
      <w:r w:rsidR="0041137E">
        <w:rPr>
          <w:rFonts w:ascii="Arial" w:hAnsi="Arial" w:cs="Arial"/>
          <w:sz w:val="20"/>
        </w:rPr>
        <w:t>razmere</w:t>
      </w:r>
      <w:r w:rsidR="0041137E" w:rsidRPr="0087782F">
        <w:rPr>
          <w:rFonts w:ascii="Arial" w:hAnsi="Arial" w:cs="Arial"/>
          <w:sz w:val="20"/>
        </w:rPr>
        <w:t xml:space="preserve"> </w:t>
      </w:r>
      <w:r w:rsidRPr="0087782F">
        <w:rPr>
          <w:rFonts w:ascii="Arial" w:hAnsi="Arial" w:cs="Arial"/>
          <w:sz w:val="20"/>
        </w:rPr>
        <w:t xml:space="preserve">glede združevanja ljudi ob tem dogodku in </w:t>
      </w:r>
      <w:r w:rsidR="0041137E">
        <w:rPr>
          <w:rFonts w:ascii="Arial" w:hAnsi="Arial" w:cs="Arial"/>
          <w:sz w:val="20"/>
        </w:rPr>
        <w:t>obenem</w:t>
      </w:r>
      <w:r w:rsidR="0041137E" w:rsidRPr="0087782F">
        <w:rPr>
          <w:rFonts w:ascii="Arial" w:hAnsi="Arial" w:cs="Arial"/>
          <w:sz w:val="20"/>
        </w:rPr>
        <w:t xml:space="preserve"> </w:t>
      </w:r>
      <w:r w:rsidRPr="0087782F">
        <w:rPr>
          <w:rFonts w:ascii="Arial" w:hAnsi="Arial" w:cs="Arial"/>
          <w:sz w:val="20"/>
        </w:rPr>
        <w:t>preverjal</w:t>
      </w:r>
      <w:r w:rsidR="00CD5B98">
        <w:rPr>
          <w:rFonts w:ascii="Arial" w:hAnsi="Arial" w:cs="Arial"/>
          <w:sz w:val="20"/>
        </w:rPr>
        <w:t>a</w:t>
      </w:r>
      <w:r w:rsidRPr="0087782F">
        <w:rPr>
          <w:rFonts w:ascii="Arial" w:hAnsi="Arial" w:cs="Arial"/>
          <w:sz w:val="20"/>
        </w:rPr>
        <w:t xml:space="preserve"> prisotne trgače glede statusa zaposlitve.</w:t>
      </w:r>
    </w:p>
    <w:p w14:paraId="15C00CE4" w14:textId="77777777" w:rsidR="00CD5B98" w:rsidRDefault="00CD5B98" w:rsidP="0087782F">
      <w:pPr>
        <w:pStyle w:val="Standard"/>
        <w:spacing w:line="260" w:lineRule="atLeast"/>
        <w:rPr>
          <w:rFonts w:ascii="Arial" w:hAnsi="Arial" w:cs="Arial"/>
          <w:sz w:val="20"/>
        </w:rPr>
      </w:pPr>
    </w:p>
    <w:p w14:paraId="0CB2B1C8" w14:textId="7811A1D4" w:rsidR="0087782F" w:rsidRDefault="0087782F" w:rsidP="0087782F">
      <w:pPr>
        <w:pStyle w:val="Standard"/>
        <w:spacing w:line="260" w:lineRule="atLeast"/>
        <w:rPr>
          <w:rFonts w:ascii="Arial" w:hAnsi="Arial" w:cs="Arial"/>
          <w:sz w:val="20"/>
        </w:rPr>
      </w:pPr>
      <w:r w:rsidRPr="0087782F">
        <w:rPr>
          <w:rFonts w:ascii="Arial" w:hAnsi="Arial" w:cs="Arial"/>
          <w:sz w:val="20"/>
        </w:rPr>
        <w:t xml:space="preserve">Opravljenih je bilo 94 nadzorov pri pridelovalcih, ki so </w:t>
      </w:r>
      <w:r w:rsidR="00960C49">
        <w:rPr>
          <w:rFonts w:ascii="Arial" w:hAnsi="Arial" w:cs="Arial"/>
          <w:sz w:val="20"/>
        </w:rPr>
        <w:t>izvajali</w:t>
      </w:r>
      <w:r w:rsidR="00960C49" w:rsidRPr="0087782F">
        <w:rPr>
          <w:rFonts w:ascii="Arial" w:hAnsi="Arial" w:cs="Arial"/>
          <w:sz w:val="20"/>
        </w:rPr>
        <w:t xml:space="preserve"> </w:t>
      </w:r>
      <w:r w:rsidRPr="0087782F">
        <w:rPr>
          <w:rFonts w:ascii="Arial" w:hAnsi="Arial" w:cs="Arial"/>
          <w:sz w:val="20"/>
        </w:rPr>
        <w:t>promet z grozdjem. Kršitev glede dela na črno ni</w:t>
      </w:r>
      <w:r w:rsidR="0041137E">
        <w:rPr>
          <w:rFonts w:ascii="Arial" w:hAnsi="Arial" w:cs="Arial"/>
          <w:sz w:val="20"/>
        </w:rPr>
        <w:t>so</w:t>
      </w:r>
      <w:r w:rsidRPr="0087782F">
        <w:rPr>
          <w:rFonts w:ascii="Arial" w:hAnsi="Arial" w:cs="Arial"/>
          <w:sz w:val="20"/>
        </w:rPr>
        <w:t xml:space="preserve"> ugotov</w:t>
      </w:r>
      <w:r w:rsidR="0041137E">
        <w:rPr>
          <w:rFonts w:ascii="Arial" w:hAnsi="Arial" w:cs="Arial"/>
          <w:sz w:val="20"/>
        </w:rPr>
        <w:t>ili</w:t>
      </w:r>
      <w:r w:rsidR="00960C49">
        <w:rPr>
          <w:rFonts w:ascii="Arial" w:hAnsi="Arial" w:cs="Arial"/>
          <w:sz w:val="20"/>
        </w:rPr>
        <w:t>.</w:t>
      </w:r>
    </w:p>
    <w:p w14:paraId="71007A2B" w14:textId="77777777" w:rsidR="000C2EBD" w:rsidRPr="00E411D4" w:rsidRDefault="000C2EBD" w:rsidP="00216994">
      <w:pPr>
        <w:pStyle w:val="Standard"/>
        <w:spacing w:line="260" w:lineRule="atLeast"/>
        <w:ind w:left="1418"/>
        <w:rPr>
          <w:rFonts w:ascii="Arial" w:hAnsi="Arial" w:cs="Arial"/>
          <w:color w:val="FF0000"/>
          <w:sz w:val="20"/>
        </w:rPr>
      </w:pPr>
    </w:p>
    <w:p w14:paraId="3A5BC71F" w14:textId="77777777" w:rsidR="000C2EBD" w:rsidRPr="00E411D4" w:rsidRDefault="00295F27" w:rsidP="008A5EE0">
      <w:pPr>
        <w:pStyle w:val="Standard"/>
        <w:numPr>
          <w:ilvl w:val="0"/>
          <w:numId w:val="33"/>
        </w:numPr>
        <w:spacing w:line="260" w:lineRule="atLeast"/>
        <w:jc w:val="left"/>
        <w:rPr>
          <w:rFonts w:ascii="Arial" w:hAnsi="Arial" w:cs="Arial"/>
          <w:b/>
          <w:sz w:val="20"/>
        </w:rPr>
      </w:pPr>
      <w:r w:rsidRPr="00E411D4">
        <w:rPr>
          <w:rFonts w:ascii="Arial" w:hAnsi="Arial" w:cs="Arial"/>
          <w:b/>
          <w:sz w:val="20"/>
        </w:rPr>
        <w:t>Primeri dobre prakse in uspešne akcije</w:t>
      </w:r>
    </w:p>
    <w:p w14:paraId="6DF2C1B5" w14:textId="77777777" w:rsidR="000C2EBD" w:rsidRPr="00E411D4" w:rsidRDefault="000C2EBD" w:rsidP="00216994">
      <w:pPr>
        <w:pStyle w:val="Odstavekseznama"/>
        <w:spacing w:line="260" w:lineRule="atLeast"/>
        <w:rPr>
          <w:rFonts w:cs="Arial"/>
          <w:b/>
          <w:szCs w:val="20"/>
        </w:rPr>
      </w:pPr>
    </w:p>
    <w:p w14:paraId="6FEE21E1" w14:textId="342162A0" w:rsidR="00CD5B98" w:rsidRDefault="00CD5B98" w:rsidP="00CD5B98">
      <w:pPr>
        <w:pStyle w:val="Standard"/>
        <w:spacing w:line="260" w:lineRule="atLeast"/>
        <w:rPr>
          <w:rFonts w:ascii="Arial" w:hAnsi="Arial" w:cs="Arial"/>
          <w:sz w:val="20"/>
        </w:rPr>
      </w:pPr>
      <w:r w:rsidRPr="00CD5B98">
        <w:rPr>
          <w:rFonts w:ascii="Arial" w:hAnsi="Arial" w:cs="Arial"/>
          <w:sz w:val="20"/>
        </w:rPr>
        <w:t xml:space="preserve">Zelo uspešno je bilo sodelovanje kmetijske inšpekcije pri nadzoru avtoodpadov z Generalno policijsko upravo, </w:t>
      </w:r>
      <w:r w:rsidR="006C573D">
        <w:rPr>
          <w:rFonts w:ascii="Arial" w:hAnsi="Arial" w:cs="Arial"/>
          <w:sz w:val="20"/>
        </w:rPr>
        <w:t>Inšpekcijo</w:t>
      </w:r>
      <w:r w:rsidRPr="00CD5B98">
        <w:rPr>
          <w:rFonts w:ascii="Arial" w:hAnsi="Arial" w:cs="Arial"/>
          <w:sz w:val="20"/>
        </w:rPr>
        <w:t xml:space="preserve"> za okolje in naravo ter FURS jeseni </w:t>
      </w:r>
      <w:r w:rsidR="00960C49">
        <w:rPr>
          <w:rFonts w:ascii="Arial" w:hAnsi="Arial" w:cs="Arial"/>
          <w:sz w:val="20"/>
        </w:rPr>
        <w:t xml:space="preserve">leta </w:t>
      </w:r>
      <w:r w:rsidRPr="00CD5B98">
        <w:rPr>
          <w:rFonts w:ascii="Arial" w:hAnsi="Arial" w:cs="Arial"/>
          <w:sz w:val="20"/>
        </w:rPr>
        <w:t>2021. Kmetijska inšpekcija je izdala pet ureditvenih odločb zaradi nenamenske rabe kmetijskega zemljišča</w:t>
      </w:r>
      <w:r w:rsidR="00960C49">
        <w:rPr>
          <w:rFonts w:ascii="Arial" w:hAnsi="Arial" w:cs="Arial"/>
          <w:sz w:val="20"/>
        </w:rPr>
        <w:t>,</w:t>
      </w:r>
      <w:r w:rsidRPr="00CD5B98">
        <w:rPr>
          <w:rFonts w:ascii="Arial" w:hAnsi="Arial" w:cs="Arial"/>
          <w:sz w:val="20"/>
        </w:rPr>
        <w:t xml:space="preserve"> tako da je zavezancem naložila odstranitev vozil in uporabo kmetijskega zemljišča </w:t>
      </w:r>
      <w:r w:rsidR="00960C49">
        <w:rPr>
          <w:rFonts w:ascii="Arial" w:hAnsi="Arial" w:cs="Arial"/>
          <w:sz w:val="20"/>
        </w:rPr>
        <w:t>samo</w:t>
      </w:r>
      <w:r w:rsidR="00960C49" w:rsidRPr="00CD5B98">
        <w:rPr>
          <w:rFonts w:ascii="Arial" w:hAnsi="Arial" w:cs="Arial"/>
          <w:sz w:val="20"/>
        </w:rPr>
        <w:t xml:space="preserve"> </w:t>
      </w:r>
      <w:r w:rsidRPr="00CD5B98">
        <w:rPr>
          <w:rFonts w:ascii="Arial" w:hAnsi="Arial" w:cs="Arial"/>
          <w:sz w:val="20"/>
        </w:rPr>
        <w:t>v kmetijske namene.</w:t>
      </w:r>
    </w:p>
    <w:p w14:paraId="41846FF1" w14:textId="77777777" w:rsidR="00CD5B98" w:rsidRPr="00CD5B98" w:rsidRDefault="00CD5B98" w:rsidP="00CD5B98">
      <w:pPr>
        <w:pStyle w:val="Standard"/>
        <w:spacing w:line="260" w:lineRule="atLeast"/>
        <w:rPr>
          <w:rFonts w:ascii="Arial" w:hAnsi="Arial" w:cs="Arial"/>
          <w:sz w:val="20"/>
        </w:rPr>
      </w:pPr>
    </w:p>
    <w:p w14:paraId="1D96A56F" w14:textId="7FD16904" w:rsidR="00CD5B98" w:rsidRDefault="00CD5B98" w:rsidP="00CD5B98">
      <w:pPr>
        <w:pStyle w:val="Standard"/>
        <w:spacing w:line="260" w:lineRule="atLeast"/>
        <w:rPr>
          <w:rFonts w:ascii="Arial" w:hAnsi="Arial" w:cs="Arial"/>
          <w:sz w:val="20"/>
        </w:rPr>
      </w:pPr>
      <w:r w:rsidRPr="00CD5B98">
        <w:rPr>
          <w:rFonts w:ascii="Arial" w:hAnsi="Arial" w:cs="Arial"/>
          <w:sz w:val="20"/>
        </w:rPr>
        <w:t xml:space="preserve">Zelo dobro je sodelovanje gozdarske inšpekcije pri nadzoru izvajalcev del v gozdovih s FURS in </w:t>
      </w:r>
      <w:r w:rsidR="009B5459">
        <w:rPr>
          <w:rFonts w:ascii="Arial" w:hAnsi="Arial" w:cs="Arial"/>
          <w:sz w:val="20"/>
        </w:rPr>
        <w:t>p</w:t>
      </w:r>
      <w:r w:rsidRPr="00CD5B98">
        <w:rPr>
          <w:rFonts w:ascii="Arial" w:hAnsi="Arial" w:cs="Arial"/>
          <w:sz w:val="20"/>
        </w:rPr>
        <w:t xml:space="preserve">olicijo. V letu 2021 so bili izvedeni trije skupni nadzori s FURS. </w:t>
      </w:r>
    </w:p>
    <w:p w14:paraId="48CB4C82" w14:textId="77777777" w:rsidR="00CD5B98" w:rsidRPr="00CD5B98" w:rsidRDefault="00CD5B98" w:rsidP="00CD5B98">
      <w:pPr>
        <w:pStyle w:val="Standard"/>
        <w:spacing w:line="260" w:lineRule="atLeast"/>
        <w:rPr>
          <w:rFonts w:ascii="Arial" w:hAnsi="Arial" w:cs="Arial"/>
          <w:sz w:val="20"/>
        </w:rPr>
      </w:pPr>
    </w:p>
    <w:p w14:paraId="37554DFE" w14:textId="3F94F206" w:rsidR="00CD5B98" w:rsidRPr="00CD5B98" w:rsidRDefault="00CD5B98" w:rsidP="00CD5B98">
      <w:pPr>
        <w:pStyle w:val="Standard"/>
        <w:spacing w:line="260" w:lineRule="atLeast"/>
        <w:rPr>
          <w:rFonts w:ascii="Arial" w:hAnsi="Arial" w:cs="Arial"/>
          <w:sz w:val="20"/>
        </w:rPr>
      </w:pPr>
      <w:r w:rsidRPr="00CD5B98">
        <w:rPr>
          <w:rFonts w:ascii="Arial" w:hAnsi="Arial" w:cs="Arial"/>
          <w:sz w:val="20"/>
        </w:rPr>
        <w:t xml:space="preserve">Zaradi ukrepov za preprečevanje in obvladovanje okužb </w:t>
      </w:r>
      <w:r w:rsidR="009B5459">
        <w:rPr>
          <w:rFonts w:ascii="Arial" w:hAnsi="Arial" w:cs="Arial"/>
          <w:sz w:val="20"/>
        </w:rPr>
        <w:t>s</w:t>
      </w:r>
      <w:r w:rsidRPr="00CD5B98">
        <w:rPr>
          <w:rFonts w:ascii="Arial" w:hAnsi="Arial" w:cs="Arial"/>
          <w:sz w:val="20"/>
        </w:rPr>
        <w:t xml:space="preserve"> </w:t>
      </w:r>
      <w:r w:rsidR="00B64BD2">
        <w:rPr>
          <w:rFonts w:ascii="Arial" w:hAnsi="Arial" w:cs="Arial"/>
          <w:sz w:val="20"/>
        </w:rPr>
        <w:t>c</w:t>
      </w:r>
      <w:r w:rsidR="006C573D" w:rsidRPr="00CD5B98">
        <w:rPr>
          <w:rFonts w:ascii="Arial" w:hAnsi="Arial" w:cs="Arial"/>
          <w:sz w:val="20"/>
        </w:rPr>
        <w:t>ovid</w:t>
      </w:r>
      <w:r w:rsidR="009B5459">
        <w:rPr>
          <w:rFonts w:ascii="Arial" w:hAnsi="Arial" w:cs="Arial"/>
          <w:sz w:val="20"/>
        </w:rPr>
        <w:t>om</w:t>
      </w:r>
      <w:r w:rsidRPr="00CD5B98">
        <w:rPr>
          <w:rFonts w:ascii="Arial" w:hAnsi="Arial" w:cs="Arial"/>
          <w:sz w:val="20"/>
        </w:rPr>
        <w:t>-19 je bilo manj tudi skupnih nadzorov z drugimi organi nadzora.</w:t>
      </w:r>
    </w:p>
    <w:p w14:paraId="5E9DEBBA" w14:textId="77777777" w:rsidR="00CD5B98" w:rsidRPr="00CD5B98" w:rsidRDefault="00CD5B98" w:rsidP="00CD5B98">
      <w:pPr>
        <w:pStyle w:val="Standard"/>
        <w:spacing w:line="260" w:lineRule="atLeast"/>
        <w:rPr>
          <w:rFonts w:ascii="Arial" w:hAnsi="Arial" w:cs="Arial"/>
          <w:sz w:val="20"/>
        </w:rPr>
      </w:pPr>
    </w:p>
    <w:p w14:paraId="42C2465F" w14:textId="6A75EFFF" w:rsidR="000C2EBD" w:rsidRPr="00CD5B98" w:rsidRDefault="00CD5B98" w:rsidP="00CD5B98">
      <w:pPr>
        <w:pStyle w:val="Standard"/>
        <w:spacing w:line="260" w:lineRule="atLeast"/>
        <w:rPr>
          <w:rFonts w:ascii="Arial" w:hAnsi="Arial" w:cs="Arial"/>
          <w:sz w:val="20"/>
        </w:rPr>
      </w:pPr>
      <w:r w:rsidRPr="00CD5B98">
        <w:rPr>
          <w:rFonts w:ascii="Arial" w:hAnsi="Arial" w:cs="Arial"/>
          <w:sz w:val="20"/>
        </w:rPr>
        <w:t xml:space="preserve">Uspešno </w:t>
      </w:r>
      <w:r w:rsidR="006C573D">
        <w:rPr>
          <w:rFonts w:ascii="Arial" w:hAnsi="Arial" w:cs="Arial"/>
          <w:sz w:val="20"/>
        </w:rPr>
        <w:t xml:space="preserve">je bilo </w:t>
      </w:r>
      <w:r w:rsidRPr="00CD5B98">
        <w:rPr>
          <w:rFonts w:ascii="Arial" w:hAnsi="Arial" w:cs="Arial"/>
          <w:sz w:val="20"/>
        </w:rPr>
        <w:t xml:space="preserve">sodelovanje vinarske inšpekcije s FURS in </w:t>
      </w:r>
      <w:r w:rsidR="009B5459">
        <w:rPr>
          <w:rFonts w:ascii="Arial" w:hAnsi="Arial" w:cs="Arial"/>
          <w:sz w:val="20"/>
        </w:rPr>
        <w:t>p</w:t>
      </w:r>
      <w:r w:rsidRPr="00CD5B98">
        <w:rPr>
          <w:rFonts w:ascii="Arial" w:hAnsi="Arial" w:cs="Arial"/>
          <w:sz w:val="20"/>
        </w:rPr>
        <w:t xml:space="preserve">olicijo pri nadzoru prevoza grozdja v času trgatve. V letu 2021 je vinarska inšpekcija s FURS in zlasti s </w:t>
      </w:r>
      <w:r w:rsidR="009B5459">
        <w:rPr>
          <w:rFonts w:ascii="Arial" w:hAnsi="Arial" w:cs="Arial"/>
          <w:sz w:val="20"/>
        </w:rPr>
        <w:t>p</w:t>
      </w:r>
      <w:r w:rsidRPr="00CD5B98">
        <w:rPr>
          <w:rFonts w:ascii="Arial" w:hAnsi="Arial" w:cs="Arial"/>
          <w:sz w:val="20"/>
        </w:rPr>
        <w:t>olicijo sodelovala pri nadzoru ZNB</w:t>
      </w:r>
      <w:r w:rsidR="006C573D">
        <w:rPr>
          <w:rFonts w:ascii="Arial" w:hAnsi="Arial" w:cs="Arial"/>
          <w:sz w:val="20"/>
        </w:rPr>
        <w:t xml:space="preserve"> (izpolnjevanje pogoja </w:t>
      </w:r>
      <w:r w:rsidRPr="00CD5B98">
        <w:rPr>
          <w:rFonts w:ascii="Arial" w:hAnsi="Arial" w:cs="Arial"/>
          <w:sz w:val="20"/>
        </w:rPr>
        <w:t>PCT</w:t>
      </w:r>
      <w:r w:rsidR="006C573D">
        <w:rPr>
          <w:rFonts w:ascii="Arial" w:hAnsi="Arial" w:cs="Arial"/>
          <w:sz w:val="20"/>
        </w:rPr>
        <w:t>)</w:t>
      </w:r>
      <w:r w:rsidRPr="00CD5B98">
        <w:rPr>
          <w:rFonts w:ascii="Arial" w:hAnsi="Arial" w:cs="Arial"/>
          <w:sz w:val="20"/>
        </w:rPr>
        <w:t xml:space="preserve"> v gostinskih lokalih, predvsem v večernih urah in pri problematičnih strankah.</w:t>
      </w:r>
    </w:p>
    <w:p w14:paraId="10E05A7D" w14:textId="77777777" w:rsidR="00CD5B98" w:rsidRPr="00E411D4" w:rsidRDefault="00CD5B98" w:rsidP="00CD5B98">
      <w:pPr>
        <w:pStyle w:val="Standard"/>
        <w:spacing w:line="260" w:lineRule="atLeast"/>
        <w:rPr>
          <w:rFonts w:ascii="Arial" w:hAnsi="Arial" w:cs="Arial"/>
          <w:sz w:val="20"/>
        </w:rPr>
      </w:pPr>
    </w:p>
    <w:p w14:paraId="32127478"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bookmarkStart w:id="30" w:name="_Hlk74746972"/>
      <w:r w:rsidRPr="00E411D4">
        <w:rPr>
          <w:rFonts w:ascii="Arial" w:hAnsi="Arial" w:cs="Arial"/>
          <w:b/>
          <w:i/>
          <w:color w:val="548DD4"/>
          <w:sz w:val="20"/>
        </w:rPr>
        <w:t>Zdravstveni inšpektorat Republike Slovenije</w:t>
      </w:r>
    </w:p>
    <w:bookmarkEnd w:id="30"/>
    <w:p w14:paraId="090ADDCA" w14:textId="77777777" w:rsidR="000C2EBD" w:rsidRPr="00E411D4" w:rsidRDefault="000C2EBD" w:rsidP="00216994">
      <w:pPr>
        <w:pStyle w:val="Standard"/>
        <w:spacing w:line="260" w:lineRule="atLeast"/>
        <w:jc w:val="left"/>
        <w:rPr>
          <w:rFonts w:ascii="Arial" w:hAnsi="Arial" w:cs="Arial"/>
          <w:b/>
          <w:color w:val="8DB3E2"/>
          <w:sz w:val="20"/>
        </w:rPr>
      </w:pPr>
    </w:p>
    <w:p w14:paraId="00EB38B9" w14:textId="77777777" w:rsidR="000C2EBD" w:rsidRPr="00E411D4" w:rsidRDefault="00295F27" w:rsidP="008A5EE0">
      <w:pPr>
        <w:pStyle w:val="Standard"/>
        <w:numPr>
          <w:ilvl w:val="0"/>
          <w:numId w:val="34"/>
        </w:numPr>
        <w:spacing w:line="260" w:lineRule="atLeast"/>
        <w:jc w:val="left"/>
        <w:rPr>
          <w:rFonts w:ascii="Arial" w:hAnsi="Arial" w:cs="Arial"/>
          <w:b/>
          <w:sz w:val="20"/>
        </w:rPr>
      </w:pPr>
      <w:r w:rsidRPr="00E411D4">
        <w:rPr>
          <w:rFonts w:ascii="Arial" w:hAnsi="Arial" w:cs="Arial"/>
          <w:b/>
          <w:sz w:val="20"/>
        </w:rPr>
        <w:t>Podatki o številu izvedenih nadzorov in izrečenih ukrepih</w:t>
      </w:r>
    </w:p>
    <w:p w14:paraId="703F7A14" w14:textId="77777777" w:rsidR="0066237E" w:rsidRDefault="0066237E" w:rsidP="00312300">
      <w:pPr>
        <w:pStyle w:val="Standard"/>
        <w:spacing w:line="260" w:lineRule="atLeast"/>
        <w:rPr>
          <w:rFonts w:ascii="Arial" w:eastAsia="Calibri" w:hAnsi="Arial" w:cs="Arial"/>
          <w:sz w:val="20"/>
        </w:rPr>
      </w:pPr>
    </w:p>
    <w:p w14:paraId="37AB8BCA" w14:textId="7164DD46" w:rsidR="00C843D7" w:rsidRDefault="00C843D7" w:rsidP="00C843D7">
      <w:pPr>
        <w:spacing w:line="260" w:lineRule="atLeast"/>
        <w:jc w:val="both"/>
        <w:rPr>
          <w:rFonts w:ascii="Arial" w:eastAsia="Times New Roman" w:hAnsi="Arial" w:cs="Arial"/>
          <w:bCs/>
          <w:sz w:val="20"/>
          <w:szCs w:val="20"/>
          <w:lang w:eastAsia="en-US"/>
        </w:rPr>
      </w:pPr>
      <w:r w:rsidRPr="00C843D7">
        <w:rPr>
          <w:rFonts w:ascii="Arial" w:eastAsia="Times New Roman" w:hAnsi="Arial" w:cs="Arial"/>
          <w:bCs/>
          <w:sz w:val="20"/>
          <w:szCs w:val="20"/>
          <w:lang w:eastAsia="en-US"/>
        </w:rPr>
        <w:t>Zdravstveni inšpektorji so v zvezi s posebnimi pogoji za opravljanje dejavnosti na področjih zdravstvene dejavnosti, zdravniške službe in zdravilstva opravili skupno 64 pregledov. Ob tem so zaradi neizpolnjevanja pogojev izdali skupno 12 odločb o prepovedi opravljanja dejavnosti.</w:t>
      </w:r>
    </w:p>
    <w:p w14:paraId="4589CC40" w14:textId="77777777" w:rsidR="00C843D7" w:rsidRPr="00C843D7" w:rsidRDefault="00C843D7" w:rsidP="00C843D7">
      <w:pPr>
        <w:spacing w:line="260" w:lineRule="atLeast"/>
        <w:jc w:val="both"/>
        <w:rPr>
          <w:rFonts w:ascii="Arial" w:eastAsia="Times New Roman" w:hAnsi="Arial" w:cs="Arial"/>
          <w:bCs/>
          <w:sz w:val="20"/>
          <w:szCs w:val="20"/>
          <w:lang w:eastAsia="en-US"/>
        </w:rPr>
      </w:pPr>
    </w:p>
    <w:p w14:paraId="4B1E9934" w14:textId="5BA8261C" w:rsidR="00C843D7" w:rsidRDefault="00C843D7" w:rsidP="00C843D7">
      <w:pPr>
        <w:spacing w:line="260" w:lineRule="atLeast"/>
        <w:jc w:val="both"/>
        <w:rPr>
          <w:rFonts w:ascii="Arial" w:eastAsia="Times New Roman" w:hAnsi="Arial" w:cs="Arial"/>
          <w:bCs/>
          <w:sz w:val="20"/>
          <w:szCs w:val="20"/>
          <w:lang w:eastAsia="en-US"/>
        </w:rPr>
      </w:pPr>
      <w:r w:rsidRPr="00C843D7">
        <w:rPr>
          <w:rFonts w:ascii="Arial" w:eastAsia="Times New Roman" w:hAnsi="Arial" w:cs="Arial"/>
          <w:bCs/>
          <w:sz w:val="20"/>
          <w:szCs w:val="20"/>
          <w:lang w:eastAsia="en-US"/>
        </w:rPr>
        <w:t xml:space="preserve">Na področju zdravstvene dejavnosti je bilo v zvezi izpolnjevanja pogojev </w:t>
      </w:r>
      <w:r w:rsidR="003C16D2">
        <w:rPr>
          <w:rFonts w:ascii="Arial" w:eastAsia="Times New Roman" w:hAnsi="Arial" w:cs="Arial"/>
          <w:bCs/>
          <w:sz w:val="20"/>
          <w:szCs w:val="20"/>
          <w:lang w:eastAsia="en-US"/>
        </w:rPr>
        <w:t>oziroma</w:t>
      </w:r>
      <w:r w:rsidRPr="00C843D7">
        <w:rPr>
          <w:rFonts w:ascii="Arial" w:eastAsia="Times New Roman" w:hAnsi="Arial" w:cs="Arial"/>
          <w:bCs/>
          <w:sz w:val="20"/>
          <w:szCs w:val="20"/>
          <w:lang w:eastAsia="en-US"/>
        </w:rPr>
        <w:t xml:space="preserve"> dovoljenj izdanih </w:t>
      </w:r>
      <w:r w:rsidR="00CD7229">
        <w:rPr>
          <w:rFonts w:ascii="Arial" w:eastAsia="Times New Roman" w:hAnsi="Arial" w:cs="Arial"/>
          <w:bCs/>
          <w:sz w:val="20"/>
          <w:szCs w:val="20"/>
          <w:lang w:eastAsia="en-US"/>
        </w:rPr>
        <w:t>osem</w:t>
      </w:r>
      <w:r w:rsidRPr="00C843D7">
        <w:rPr>
          <w:rFonts w:ascii="Arial" w:eastAsia="Times New Roman" w:hAnsi="Arial" w:cs="Arial"/>
          <w:bCs/>
          <w:sz w:val="20"/>
          <w:szCs w:val="20"/>
          <w:lang w:eastAsia="en-US"/>
        </w:rPr>
        <w:t xml:space="preserve"> odločb o prepovedi opravljanja zdravstven</w:t>
      </w:r>
      <w:r>
        <w:rPr>
          <w:rFonts w:ascii="Arial" w:eastAsia="Times New Roman" w:hAnsi="Arial" w:cs="Arial"/>
          <w:bCs/>
          <w:sz w:val="20"/>
          <w:szCs w:val="20"/>
          <w:lang w:eastAsia="en-US"/>
        </w:rPr>
        <w:t>e</w:t>
      </w:r>
      <w:r w:rsidRPr="00C843D7">
        <w:rPr>
          <w:rFonts w:ascii="Arial" w:eastAsia="Times New Roman" w:hAnsi="Arial" w:cs="Arial"/>
          <w:bCs/>
          <w:sz w:val="20"/>
          <w:szCs w:val="20"/>
          <w:lang w:eastAsia="en-US"/>
        </w:rPr>
        <w:t xml:space="preserve"> dejavnosti. Na področju zdravilstva so bile izdane </w:t>
      </w:r>
      <w:r w:rsidR="00CD7229">
        <w:rPr>
          <w:rFonts w:ascii="Arial" w:eastAsia="Times New Roman" w:hAnsi="Arial" w:cs="Arial"/>
          <w:bCs/>
          <w:sz w:val="20"/>
          <w:szCs w:val="20"/>
          <w:lang w:eastAsia="en-US"/>
        </w:rPr>
        <w:t>tri</w:t>
      </w:r>
      <w:r w:rsidRPr="00C843D7">
        <w:rPr>
          <w:rFonts w:ascii="Arial" w:eastAsia="Times New Roman" w:hAnsi="Arial" w:cs="Arial"/>
          <w:bCs/>
          <w:sz w:val="20"/>
          <w:szCs w:val="20"/>
          <w:lang w:eastAsia="en-US"/>
        </w:rPr>
        <w:t xml:space="preserve"> odločbe o prepovedi zaradi neizpolnjevanja pogojev za opravljanje zdravilstva. Poleg tega je bila izdana </w:t>
      </w:r>
      <w:r w:rsidR="00CD7229">
        <w:rPr>
          <w:rFonts w:ascii="Arial" w:eastAsia="Times New Roman" w:hAnsi="Arial" w:cs="Arial"/>
          <w:bCs/>
          <w:sz w:val="20"/>
          <w:szCs w:val="20"/>
          <w:lang w:eastAsia="en-US"/>
        </w:rPr>
        <w:t>ena</w:t>
      </w:r>
      <w:r w:rsidRPr="00C843D7">
        <w:rPr>
          <w:rFonts w:ascii="Arial" w:eastAsia="Times New Roman" w:hAnsi="Arial" w:cs="Arial"/>
          <w:bCs/>
          <w:sz w:val="20"/>
          <w:szCs w:val="20"/>
          <w:lang w:eastAsia="en-US"/>
        </w:rPr>
        <w:t xml:space="preserve"> odločba o prepovedi opravljanja dela </w:t>
      </w:r>
      <w:r w:rsidR="003C16D2">
        <w:rPr>
          <w:rFonts w:ascii="Arial" w:eastAsia="Times New Roman" w:hAnsi="Arial" w:cs="Arial"/>
          <w:bCs/>
          <w:sz w:val="20"/>
          <w:szCs w:val="20"/>
          <w:lang w:eastAsia="en-US"/>
        </w:rPr>
        <w:t>oziroma</w:t>
      </w:r>
      <w:r w:rsidRPr="00C843D7">
        <w:rPr>
          <w:rFonts w:ascii="Arial" w:eastAsia="Times New Roman" w:hAnsi="Arial" w:cs="Arial"/>
          <w:bCs/>
          <w:sz w:val="20"/>
          <w:szCs w:val="20"/>
          <w:lang w:eastAsia="en-US"/>
        </w:rPr>
        <w:t xml:space="preserve"> zdravstvenih storitev brez licence na podlagi </w:t>
      </w:r>
      <w:r>
        <w:rPr>
          <w:rFonts w:ascii="Arial" w:eastAsia="Times New Roman" w:hAnsi="Arial" w:cs="Arial"/>
          <w:bCs/>
          <w:sz w:val="20"/>
          <w:szCs w:val="20"/>
          <w:lang w:eastAsia="en-US"/>
        </w:rPr>
        <w:t>ZZdrS</w:t>
      </w:r>
      <w:r w:rsidRPr="00C843D7">
        <w:rPr>
          <w:rFonts w:ascii="Arial" w:eastAsia="Times New Roman" w:hAnsi="Arial" w:cs="Arial"/>
          <w:bCs/>
          <w:sz w:val="20"/>
          <w:szCs w:val="20"/>
          <w:lang w:eastAsia="en-US"/>
        </w:rPr>
        <w:t>.</w:t>
      </w:r>
    </w:p>
    <w:p w14:paraId="522BE19C" w14:textId="77777777" w:rsidR="00C843D7" w:rsidRPr="00C843D7" w:rsidRDefault="00C843D7" w:rsidP="00C843D7">
      <w:pPr>
        <w:spacing w:line="260" w:lineRule="atLeast"/>
        <w:jc w:val="both"/>
        <w:rPr>
          <w:rFonts w:ascii="Arial" w:eastAsia="Times New Roman" w:hAnsi="Arial" w:cs="Arial"/>
          <w:bCs/>
          <w:sz w:val="20"/>
          <w:szCs w:val="20"/>
          <w:lang w:eastAsia="en-US"/>
        </w:rPr>
      </w:pPr>
    </w:p>
    <w:p w14:paraId="6FE82B0B" w14:textId="5472C8A4" w:rsidR="00C843D7" w:rsidRDefault="00C843D7" w:rsidP="00C843D7">
      <w:pPr>
        <w:spacing w:line="260" w:lineRule="atLeast"/>
        <w:jc w:val="both"/>
        <w:rPr>
          <w:rFonts w:ascii="Arial" w:eastAsia="Times New Roman" w:hAnsi="Arial" w:cs="Arial"/>
          <w:bCs/>
          <w:sz w:val="20"/>
          <w:szCs w:val="20"/>
          <w:lang w:eastAsia="en-US"/>
        </w:rPr>
      </w:pPr>
      <w:r w:rsidRPr="00C843D7">
        <w:rPr>
          <w:rFonts w:ascii="Arial" w:eastAsia="Times New Roman" w:hAnsi="Arial" w:cs="Arial"/>
          <w:bCs/>
          <w:sz w:val="20"/>
          <w:szCs w:val="20"/>
          <w:lang w:eastAsia="en-US"/>
        </w:rPr>
        <w:t xml:space="preserve">Na področju obvladovanja nalezljivih bolezni je bilo v zvezi </w:t>
      </w:r>
      <w:r>
        <w:rPr>
          <w:rFonts w:ascii="Arial" w:eastAsia="Times New Roman" w:hAnsi="Arial" w:cs="Arial"/>
          <w:bCs/>
          <w:sz w:val="20"/>
          <w:szCs w:val="20"/>
          <w:lang w:eastAsia="en-US"/>
        </w:rPr>
        <w:t>s</w:t>
      </w:r>
      <w:r w:rsidRPr="00C843D7">
        <w:rPr>
          <w:rFonts w:ascii="Arial" w:eastAsia="Times New Roman" w:hAnsi="Arial" w:cs="Arial"/>
          <w:bCs/>
          <w:sz w:val="20"/>
          <w:szCs w:val="20"/>
          <w:lang w:eastAsia="en-US"/>
        </w:rPr>
        <w:t xml:space="preserve"> spoštovanjem vseh vladnih odlokov, namenjeni</w:t>
      </w:r>
      <w:r w:rsidR="00CD7229">
        <w:rPr>
          <w:rFonts w:ascii="Arial" w:eastAsia="Times New Roman" w:hAnsi="Arial" w:cs="Arial"/>
          <w:bCs/>
          <w:sz w:val="20"/>
          <w:szCs w:val="20"/>
          <w:lang w:eastAsia="en-US"/>
        </w:rPr>
        <w:t>h</w:t>
      </w:r>
      <w:r w:rsidRPr="00C843D7">
        <w:rPr>
          <w:rFonts w:ascii="Arial" w:eastAsia="Times New Roman" w:hAnsi="Arial" w:cs="Arial"/>
          <w:bCs/>
          <w:sz w:val="20"/>
          <w:szCs w:val="20"/>
          <w:lang w:eastAsia="en-US"/>
        </w:rPr>
        <w:t xml:space="preserve"> preprečevanju širjenja </w:t>
      </w:r>
      <w:r w:rsidR="00B64BD2">
        <w:rPr>
          <w:rFonts w:ascii="Arial" w:eastAsia="Times New Roman" w:hAnsi="Arial" w:cs="Arial"/>
          <w:bCs/>
          <w:sz w:val="20"/>
          <w:szCs w:val="20"/>
          <w:lang w:eastAsia="en-US"/>
        </w:rPr>
        <w:t>c</w:t>
      </w:r>
      <w:r w:rsidRPr="00C843D7">
        <w:rPr>
          <w:rFonts w:ascii="Arial" w:eastAsia="Times New Roman" w:hAnsi="Arial" w:cs="Arial"/>
          <w:bCs/>
          <w:sz w:val="20"/>
          <w:szCs w:val="20"/>
          <w:lang w:eastAsia="en-US"/>
        </w:rPr>
        <w:t>ovid</w:t>
      </w:r>
      <w:r w:rsidR="00CD7229">
        <w:rPr>
          <w:rFonts w:ascii="Arial" w:eastAsia="Times New Roman" w:hAnsi="Arial" w:cs="Arial"/>
          <w:bCs/>
          <w:sz w:val="20"/>
          <w:szCs w:val="20"/>
          <w:lang w:eastAsia="en-US"/>
        </w:rPr>
        <w:t>a</w:t>
      </w:r>
      <w:r w:rsidRPr="00C843D7">
        <w:rPr>
          <w:rFonts w:ascii="Arial" w:eastAsia="Times New Roman" w:hAnsi="Arial" w:cs="Arial"/>
          <w:bCs/>
          <w:sz w:val="20"/>
          <w:szCs w:val="20"/>
          <w:lang w:eastAsia="en-US"/>
        </w:rPr>
        <w:t xml:space="preserve">-19, izvedenih 52.248 pregledov. Ob tem je bilo na podlagi </w:t>
      </w:r>
      <w:r>
        <w:rPr>
          <w:rFonts w:ascii="Arial" w:eastAsia="Times New Roman" w:hAnsi="Arial" w:cs="Arial"/>
          <w:bCs/>
          <w:sz w:val="20"/>
          <w:szCs w:val="20"/>
          <w:lang w:eastAsia="en-US"/>
        </w:rPr>
        <w:t>ZNB</w:t>
      </w:r>
      <w:r w:rsidRPr="00C843D7">
        <w:rPr>
          <w:rFonts w:ascii="Arial" w:eastAsia="Times New Roman" w:hAnsi="Arial" w:cs="Arial"/>
          <w:bCs/>
          <w:sz w:val="20"/>
          <w:szCs w:val="20"/>
          <w:lang w:eastAsia="en-US"/>
        </w:rPr>
        <w:t xml:space="preserve"> izdanih 32 odločb o prepovedi ponujanja blaga in storitev neposredno potrošnikom.</w:t>
      </w:r>
    </w:p>
    <w:p w14:paraId="21B2600A" w14:textId="77777777" w:rsidR="00C843D7" w:rsidRPr="00C843D7" w:rsidRDefault="00C843D7" w:rsidP="00C843D7">
      <w:pPr>
        <w:spacing w:line="260" w:lineRule="atLeast"/>
        <w:jc w:val="both"/>
        <w:rPr>
          <w:rFonts w:ascii="Arial" w:eastAsia="Times New Roman" w:hAnsi="Arial" w:cs="Arial"/>
          <w:bCs/>
          <w:sz w:val="20"/>
          <w:szCs w:val="20"/>
          <w:lang w:eastAsia="en-US"/>
        </w:rPr>
      </w:pPr>
    </w:p>
    <w:p w14:paraId="0266E45E" w14:textId="70BF9C5F" w:rsidR="000C2EBD" w:rsidRDefault="00C843D7" w:rsidP="00C843D7">
      <w:pPr>
        <w:spacing w:line="260" w:lineRule="atLeast"/>
        <w:jc w:val="both"/>
        <w:rPr>
          <w:rFonts w:ascii="Arial" w:eastAsia="Times New Roman" w:hAnsi="Arial" w:cs="Arial"/>
          <w:bCs/>
          <w:sz w:val="20"/>
          <w:szCs w:val="20"/>
          <w:lang w:eastAsia="en-US"/>
        </w:rPr>
      </w:pPr>
      <w:r w:rsidRPr="00C843D7">
        <w:rPr>
          <w:rFonts w:ascii="Arial" w:eastAsia="Times New Roman" w:hAnsi="Arial" w:cs="Arial"/>
          <w:bCs/>
          <w:sz w:val="20"/>
          <w:szCs w:val="20"/>
          <w:lang w:eastAsia="en-US"/>
        </w:rPr>
        <w:t>Skupno je bilo tako v letu 2021 izdanih 44 odločb o prepovedi opravljanja dejavnosti.</w:t>
      </w:r>
    </w:p>
    <w:p w14:paraId="51B5DF76" w14:textId="77777777" w:rsidR="00C843D7" w:rsidRPr="00E411D4" w:rsidRDefault="00C843D7" w:rsidP="00C843D7">
      <w:pPr>
        <w:spacing w:line="260" w:lineRule="atLeast"/>
        <w:jc w:val="both"/>
        <w:rPr>
          <w:rFonts w:ascii="Arial" w:hAnsi="Arial" w:cs="Arial"/>
          <w:b/>
          <w:sz w:val="20"/>
          <w:szCs w:val="20"/>
        </w:rPr>
      </w:pPr>
    </w:p>
    <w:p w14:paraId="405392E9" w14:textId="77777777" w:rsidR="000C2EBD" w:rsidRPr="00E411D4" w:rsidRDefault="00295F27" w:rsidP="008A5EE0">
      <w:pPr>
        <w:pStyle w:val="Standard"/>
        <w:numPr>
          <w:ilvl w:val="0"/>
          <w:numId w:val="34"/>
        </w:numPr>
        <w:spacing w:line="260" w:lineRule="atLeast"/>
        <w:jc w:val="left"/>
        <w:rPr>
          <w:rFonts w:ascii="Arial" w:hAnsi="Arial" w:cs="Arial"/>
          <w:b/>
          <w:sz w:val="20"/>
        </w:rPr>
      </w:pPr>
      <w:r w:rsidRPr="00E411D4">
        <w:rPr>
          <w:rFonts w:ascii="Arial" w:hAnsi="Arial" w:cs="Arial"/>
          <w:b/>
          <w:sz w:val="20"/>
        </w:rPr>
        <w:t>Finančni učinki</w:t>
      </w:r>
    </w:p>
    <w:p w14:paraId="33E56023" w14:textId="727FB247" w:rsidR="000C2EBD" w:rsidRPr="00E411D4" w:rsidRDefault="000C2EBD" w:rsidP="00216994">
      <w:pPr>
        <w:pStyle w:val="Standard"/>
        <w:spacing w:line="260" w:lineRule="atLeast"/>
        <w:rPr>
          <w:rFonts w:ascii="Arial" w:eastAsia="Calibri" w:hAnsi="Arial" w:cs="Arial"/>
          <w:sz w:val="20"/>
        </w:rPr>
      </w:pPr>
    </w:p>
    <w:p w14:paraId="579C0CFD" w14:textId="3D77FF82" w:rsidR="00E86F37" w:rsidRDefault="00C843D7" w:rsidP="00216994">
      <w:pPr>
        <w:pStyle w:val="Standard"/>
        <w:spacing w:line="260" w:lineRule="atLeast"/>
        <w:rPr>
          <w:rFonts w:ascii="Arial" w:hAnsi="Arial" w:cs="Arial"/>
          <w:bCs/>
          <w:sz w:val="20"/>
        </w:rPr>
      </w:pPr>
      <w:r w:rsidRPr="00C843D7">
        <w:rPr>
          <w:rFonts w:ascii="Arial" w:hAnsi="Arial" w:cs="Arial"/>
          <w:bCs/>
          <w:sz w:val="20"/>
        </w:rPr>
        <w:t xml:space="preserve">V prekrškovnih postopkih je bila zaradi kršitev </w:t>
      </w:r>
      <w:r>
        <w:rPr>
          <w:rFonts w:ascii="Arial" w:hAnsi="Arial" w:cs="Arial"/>
          <w:bCs/>
          <w:sz w:val="20"/>
        </w:rPr>
        <w:t>ZPDZC-1</w:t>
      </w:r>
      <w:r w:rsidRPr="00C843D7">
        <w:rPr>
          <w:rFonts w:ascii="Arial" w:hAnsi="Arial" w:cs="Arial"/>
          <w:bCs/>
          <w:sz w:val="20"/>
        </w:rPr>
        <w:t xml:space="preserve"> v letu 2021 izrečena globa v višini 1000 e</w:t>
      </w:r>
      <w:r w:rsidR="007B750E">
        <w:rPr>
          <w:rFonts w:ascii="Arial" w:hAnsi="Arial" w:cs="Arial"/>
          <w:bCs/>
          <w:sz w:val="20"/>
        </w:rPr>
        <w:t>v</w:t>
      </w:r>
      <w:r w:rsidRPr="00C843D7">
        <w:rPr>
          <w:rFonts w:ascii="Arial" w:hAnsi="Arial" w:cs="Arial"/>
          <w:bCs/>
          <w:sz w:val="20"/>
        </w:rPr>
        <w:t>rov ter tri odločbe o prekršku z opominom.</w:t>
      </w:r>
    </w:p>
    <w:p w14:paraId="5DFA5897" w14:textId="77777777" w:rsidR="00C843D7" w:rsidRPr="00E411D4" w:rsidRDefault="00C843D7" w:rsidP="00216994">
      <w:pPr>
        <w:pStyle w:val="Standard"/>
        <w:spacing w:line="260" w:lineRule="atLeast"/>
        <w:rPr>
          <w:rFonts w:ascii="Arial" w:hAnsi="Arial" w:cs="Arial"/>
          <w:b/>
          <w:sz w:val="20"/>
        </w:rPr>
      </w:pPr>
    </w:p>
    <w:p w14:paraId="18AB30C3" w14:textId="77777777" w:rsidR="000C2EBD" w:rsidRPr="00E411D4" w:rsidRDefault="00295F27" w:rsidP="008A5EE0">
      <w:pPr>
        <w:pStyle w:val="Standard"/>
        <w:numPr>
          <w:ilvl w:val="0"/>
          <w:numId w:val="34"/>
        </w:numPr>
        <w:spacing w:line="260" w:lineRule="atLeast"/>
        <w:jc w:val="left"/>
        <w:rPr>
          <w:rFonts w:ascii="Arial" w:hAnsi="Arial" w:cs="Arial"/>
          <w:b/>
          <w:sz w:val="20"/>
        </w:rPr>
      </w:pPr>
      <w:r w:rsidRPr="00E411D4">
        <w:rPr>
          <w:rFonts w:ascii="Arial" w:hAnsi="Arial" w:cs="Arial"/>
          <w:b/>
          <w:sz w:val="20"/>
        </w:rPr>
        <w:t>Primeri dobre prakse in uspešne akcije</w:t>
      </w:r>
    </w:p>
    <w:p w14:paraId="7A7A6887" w14:textId="77777777" w:rsidR="000C2EBD" w:rsidRPr="00E411D4" w:rsidRDefault="000C2EBD" w:rsidP="00216994">
      <w:pPr>
        <w:pStyle w:val="Odstavekseznama"/>
        <w:spacing w:line="260" w:lineRule="atLeast"/>
        <w:rPr>
          <w:rFonts w:cs="Arial"/>
          <w:szCs w:val="20"/>
        </w:rPr>
      </w:pPr>
    </w:p>
    <w:p w14:paraId="6BD92E2A" w14:textId="27796DDF" w:rsidR="00C843D7" w:rsidRDefault="00C843D7" w:rsidP="00C843D7">
      <w:pPr>
        <w:pStyle w:val="Standard"/>
        <w:spacing w:line="260" w:lineRule="atLeast"/>
        <w:rPr>
          <w:rFonts w:ascii="Arial" w:hAnsi="Arial" w:cs="Arial"/>
          <w:bCs/>
          <w:sz w:val="20"/>
        </w:rPr>
      </w:pPr>
      <w:r w:rsidRPr="00C843D7">
        <w:rPr>
          <w:rFonts w:ascii="Arial" w:hAnsi="Arial" w:cs="Arial"/>
          <w:bCs/>
          <w:sz w:val="20"/>
        </w:rPr>
        <w:t xml:space="preserve">Tudi v letu 2021 je </w:t>
      </w:r>
      <w:r w:rsidR="00CD7229">
        <w:rPr>
          <w:rFonts w:ascii="Arial" w:hAnsi="Arial" w:cs="Arial"/>
          <w:bCs/>
          <w:sz w:val="20"/>
        </w:rPr>
        <w:t>področje dejavnosti</w:t>
      </w:r>
      <w:r w:rsidR="00CD7229" w:rsidRPr="00C843D7">
        <w:rPr>
          <w:rFonts w:ascii="Arial" w:hAnsi="Arial" w:cs="Arial"/>
          <w:bCs/>
          <w:sz w:val="20"/>
        </w:rPr>
        <w:t xml:space="preserve"> </w:t>
      </w:r>
      <w:r w:rsidRPr="00C843D7">
        <w:rPr>
          <w:rFonts w:ascii="Arial" w:hAnsi="Arial" w:cs="Arial"/>
          <w:bCs/>
          <w:sz w:val="20"/>
        </w:rPr>
        <w:t>inšpektorata obsegal</w:t>
      </w:r>
      <w:r w:rsidR="00CD7229">
        <w:rPr>
          <w:rFonts w:ascii="Arial" w:hAnsi="Arial" w:cs="Arial"/>
          <w:bCs/>
          <w:sz w:val="20"/>
        </w:rPr>
        <w:t>o</w:t>
      </w:r>
      <w:r w:rsidRPr="00C843D7">
        <w:rPr>
          <w:rFonts w:ascii="Arial" w:hAnsi="Arial" w:cs="Arial"/>
          <w:bCs/>
          <w:sz w:val="20"/>
        </w:rPr>
        <w:t xml:space="preserve"> večinoma nadzor nad predpisi, izdanimi za obvladovanje </w:t>
      </w:r>
      <w:r w:rsidR="00CD7229">
        <w:rPr>
          <w:rFonts w:ascii="Arial" w:hAnsi="Arial" w:cs="Arial"/>
          <w:bCs/>
          <w:sz w:val="20"/>
        </w:rPr>
        <w:t xml:space="preserve">epidemije </w:t>
      </w:r>
      <w:r w:rsidR="00B64BD2">
        <w:rPr>
          <w:rFonts w:ascii="Arial" w:hAnsi="Arial" w:cs="Arial"/>
          <w:bCs/>
          <w:sz w:val="20"/>
        </w:rPr>
        <w:t>c</w:t>
      </w:r>
      <w:r w:rsidR="007B750E" w:rsidRPr="00C843D7">
        <w:rPr>
          <w:rFonts w:ascii="Arial" w:hAnsi="Arial" w:cs="Arial"/>
          <w:bCs/>
          <w:sz w:val="20"/>
        </w:rPr>
        <w:t>ovid</w:t>
      </w:r>
      <w:r w:rsidR="00CD7229">
        <w:rPr>
          <w:rFonts w:ascii="Arial" w:hAnsi="Arial" w:cs="Arial"/>
          <w:bCs/>
          <w:sz w:val="20"/>
        </w:rPr>
        <w:t>a</w:t>
      </w:r>
      <w:r w:rsidRPr="00C843D7">
        <w:rPr>
          <w:rFonts w:ascii="Arial" w:hAnsi="Arial" w:cs="Arial"/>
          <w:bCs/>
          <w:sz w:val="20"/>
        </w:rPr>
        <w:t xml:space="preserve">-19. ZIRS je tudi v letu 2021 izvajal skoraj izključno naloge, povezane z zagotavljanjem spoštovanja vladnih ukrepov za zajezitev </w:t>
      </w:r>
      <w:r w:rsidR="00CD7229">
        <w:rPr>
          <w:rFonts w:ascii="Arial" w:hAnsi="Arial" w:cs="Arial"/>
          <w:bCs/>
          <w:sz w:val="20"/>
        </w:rPr>
        <w:t>epidemije</w:t>
      </w:r>
      <w:r w:rsidRPr="00C843D7">
        <w:rPr>
          <w:rFonts w:ascii="Arial" w:hAnsi="Arial" w:cs="Arial"/>
          <w:bCs/>
          <w:sz w:val="20"/>
        </w:rPr>
        <w:t xml:space="preserve"> </w:t>
      </w:r>
      <w:r w:rsidR="00B64BD2">
        <w:rPr>
          <w:rFonts w:ascii="Arial" w:hAnsi="Arial" w:cs="Arial"/>
          <w:bCs/>
          <w:sz w:val="20"/>
        </w:rPr>
        <w:t>c</w:t>
      </w:r>
      <w:r w:rsidR="007B750E" w:rsidRPr="00C843D7">
        <w:rPr>
          <w:rFonts w:ascii="Arial" w:hAnsi="Arial" w:cs="Arial"/>
          <w:bCs/>
          <w:sz w:val="20"/>
        </w:rPr>
        <w:t>ovid</w:t>
      </w:r>
      <w:r w:rsidR="00CD7229">
        <w:rPr>
          <w:rFonts w:ascii="Arial" w:hAnsi="Arial" w:cs="Arial"/>
          <w:bCs/>
          <w:sz w:val="20"/>
        </w:rPr>
        <w:t>a</w:t>
      </w:r>
      <w:r w:rsidRPr="00C843D7">
        <w:rPr>
          <w:rFonts w:ascii="Arial" w:hAnsi="Arial" w:cs="Arial"/>
          <w:bCs/>
          <w:sz w:val="20"/>
        </w:rPr>
        <w:t>-19.</w:t>
      </w:r>
    </w:p>
    <w:p w14:paraId="7C22A9BA" w14:textId="77777777" w:rsidR="00C843D7" w:rsidRPr="00C843D7" w:rsidRDefault="00C843D7" w:rsidP="00C843D7">
      <w:pPr>
        <w:pStyle w:val="Standard"/>
        <w:spacing w:line="260" w:lineRule="atLeast"/>
        <w:rPr>
          <w:rFonts w:ascii="Arial" w:hAnsi="Arial" w:cs="Arial"/>
          <w:bCs/>
          <w:sz w:val="20"/>
        </w:rPr>
      </w:pPr>
    </w:p>
    <w:p w14:paraId="4F0D421A" w14:textId="1D8E5016" w:rsidR="000C2EBD" w:rsidRDefault="00C843D7" w:rsidP="00C843D7">
      <w:pPr>
        <w:pStyle w:val="Standard"/>
        <w:spacing w:line="260" w:lineRule="atLeast"/>
        <w:rPr>
          <w:rFonts w:ascii="Arial" w:hAnsi="Arial" w:cs="Arial"/>
          <w:bCs/>
          <w:sz w:val="20"/>
        </w:rPr>
      </w:pPr>
      <w:r w:rsidRPr="00C843D7">
        <w:rPr>
          <w:rFonts w:ascii="Arial" w:hAnsi="Arial" w:cs="Arial"/>
          <w:bCs/>
          <w:sz w:val="20"/>
        </w:rPr>
        <w:t xml:space="preserve">Naloge so bile mesečno </w:t>
      </w:r>
      <w:r w:rsidR="003C16D2">
        <w:rPr>
          <w:rFonts w:ascii="Arial" w:hAnsi="Arial" w:cs="Arial"/>
          <w:bCs/>
          <w:sz w:val="20"/>
        </w:rPr>
        <w:t>oziroma</w:t>
      </w:r>
      <w:r w:rsidRPr="00C843D7">
        <w:rPr>
          <w:rFonts w:ascii="Arial" w:hAnsi="Arial" w:cs="Arial"/>
          <w:bCs/>
          <w:sz w:val="20"/>
        </w:rPr>
        <w:t xml:space="preserve"> tedensko dodeljene posamezni notranji organizacijski enoti in posameznemu inšpektorju. Tako so bile ves čas upoštevane spremembe odlokov vlade </w:t>
      </w:r>
      <w:r w:rsidR="007B750E">
        <w:rPr>
          <w:rFonts w:ascii="Arial" w:hAnsi="Arial" w:cs="Arial"/>
          <w:bCs/>
          <w:sz w:val="20"/>
        </w:rPr>
        <w:t xml:space="preserve">RS </w:t>
      </w:r>
      <w:r w:rsidRPr="00C843D7">
        <w:rPr>
          <w:rFonts w:ascii="Arial" w:hAnsi="Arial" w:cs="Arial"/>
          <w:bCs/>
          <w:sz w:val="20"/>
        </w:rPr>
        <w:t xml:space="preserve">in odredb ministra za zdravje, ki urejajo začasne ukrepe za omilitev in odpravo posledic </w:t>
      </w:r>
      <w:r w:rsidR="00B64BD2">
        <w:rPr>
          <w:rFonts w:ascii="Arial" w:hAnsi="Arial" w:cs="Arial"/>
          <w:bCs/>
          <w:sz w:val="20"/>
        </w:rPr>
        <w:t>c</w:t>
      </w:r>
      <w:r w:rsidR="007B750E" w:rsidRPr="00C843D7">
        <w:rPr>
          <w:rFonts w:ascii="Arial" w:hAnsi="Arial" w:cs="Arial"/>
          <w:bCs/>
          <w:sz w:val="20"/>
        </w:rPr>
        <w:t>ovid</w:t>
      </w:r>
      <w:r w:rsidR="00B64BD2">
        <w:rPr>
          <w:rFonts w:ascii="Arial" w:hAnsi="Arial" w:cs="Arial"/>
          <w:bCs/>
          <w:sz w:val="20"/>
        </w:rPr>
        <w:t>a</w:t>
      </w:r>
      <w:r w:rsidRPr="00C843D7">
        <w:rPr>
          <w:rFonts w:ascii="Arial" w:hAnsi="Arial" w:cs="Arial"/>
          <w:bCs/>
          <w:sz w:val="20"/>
        </w:rPr>
        <w:t>-19</w:t>
      </w:r>
      <w:r w:rsidR="00CD7229">
        <w:rPr>
          <w:rFonts w:ascii="Arial" w:hAnsi="Arial" w:cs="Arial"/>
          <w:bCs/>
          <w:sz w:val="20"/>
        </w:rPr>
        <w:t>,</w:t>
      </w:r>
      <w:r w:rsidRPr="00C843D7">
        <w:rPr>
          <w:rFonts w:ascii="Arial" w:hAnsi="Arial" w:cs="Arial"/>
          <w:bCs/>
          <w:sz w:val="20"/>
        </w:rPr>
        <w:t xml:space="preserve"> in izvedene vsebinske prilagoditve nadzora trenutni</w:t>
      </w:r>
      <w:r w:rsidR="00CD7229">
        <w:rPr>
          <w:rFonts w:ascii="Arial" w:hAnsi="Arial" w:cs="Arial"/>
          <w:bCs/>
          <w:sz w:val="20"/>
        </w:rPr>
        <w:t>m</w:t>
      </w:r>
      <w:r w:rsidRPr="00C843D7">
        <w:rPr>
          <w:rFonts w:ascii="Arial" w:hAnsi="Arial" w:cs="Arial"/>
          <w:bCs/>
          <w:sz w:val="20"/>
        </w:rPr>
        <w:t xml:space="preserve"> epidemiološki</w:t>
      </w:r>
      <w:r w:rsidR="00CD7229">
        <w:rPr>
          <w:rFonts w:ascii="Arial" w:hAnsi="Arial" w:cs="Arial"/>
          <w:bCs/>
          <w:sz w:val="20"/>
        </w:rPr>
        <w:t>m</w:t>
      </w:r>
      <w:r w:rsidRPr="00C843D7">
        <w:rPr>
          <w:rFonts w:ascii="Arial" w:hAnsi="Arial" w:cs="Arial"/>
          <w:bCs/>
          <w:sz w:val="20"/>
        </w:rPr>
        <w:t xml:space="preserve"> </w:t>
      </w:r>
      <w:r w:rsidR="00CD7229">
        <w:rPr>
          <w:rFonts w:ascii="Arial" w:hAnsi="Arial" w:cs="Arial"/>
          <w:bCs/>
          <w:sz w:val="20"/>
        </w:rPr>
        <w:t>razmeram</w:t>
      </w:r>
      <w:r w:rsidRPr="00C843D7">
        <w:rPr>
          <w:rFonts w:ascii="Arial" w:hAnsi="Arial" w:cs="Arial"/>
          <w:bCs/>
          <w:sz w:val="20"/>
        </w:rPr>
        <w:t>.</w:t>
      </w:r>
    </w:p>
    <w:p w14:paraId="7C0AF33C" w14:textId="77777777" w:rsidR="00C843D7" w:rsidRPr="00E411D4" w:rsidRDefault="00C843D7" w:rsidP="00C843D7">
      <w:pPr>
        <w:pStyle w:val="Standard"/>
        <w:spacing w:line="260" w:lineRule="atLeast"/>
        <w:rPr>
          <w:rFonts w:ascii="Arial" w:hAnsi="Arial" w:cs="Arial"/>
          <w:sz w:val="20"/>
        </w:rPr>
      </w:pPr>
    </w:p>
    <w:p w14:paraId="4AADCEDE"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šolstvo in šport</w:t>
      </w:r>
    </w:p>
    <w:p w14:paraId="08E5E8F4" w14:textId="77777777" w:rsidR="000C2EBD" w:rsidRPr="00E411D4" w:rsidRDefault="000C2EBD" w:rsidP="00216994">
      <w:pPr>
        <w:pStyle w:val="Standard"/>
        <w:spacing w:line="260" w:lineRule="atLeast"/>
        <w:rPr>
          <w:rFonts w:ascii="Arial" w:hAnsi="Arial" w:cs="Arial"/>
          <w:sz w:val="20"/>
        </w:rPr>
      </w:pPr>
    </w:p>
    <w:p w14:paraId="772684FF" w14:textId="77777777" w:rsidR="000C2EBD" w:rsidRPr="00E411D4" w:rsidRDefault="00295F27" w:rsidP="008A5EE0">
      <w:pPr>
        <w:pStyle w:val="Standard"/>
        <w:numPr>
          <w:ilvl w:val="0"/>
          <w:numId w:val="35"/>
        </w:numPr>
        <w:spacing w:line="260" w:lineRule="atLeast"/>
        <w:jc w:val="left"/>
        <w:rPr>
          <w:rFonts w:ascii="Arial" w:hAnsi="Arial" w:cs="Arial"/>
          <w:b/>
          <w:sz w:val="20"/>
        </w:rPr>
      </w:pPr>
      <w:r w:rsidRPr="00E411D4">
        <w:rPr>
          <w:rFonts w:ascii="Arial" w:hAnsi="Arial" w:cs="Arial"/>
          <w:b/>
          <w:sz w:val="20"/>
        </w:rPr>
        <w:t>Podatki o številu izvedenih nadzorov in izrečenih ukrepih</w:t>
      </w:r>
    </w:p>
    <w:p w14:paraId="1BC918DC" w14:textId="1400F488" w:rsidR="000C2EBD" w:rsidRDefault="000C2EBD" w:rsidP="00E86F37">
      <w:pPr>
        <w:pStyle w:val="Standard"/>
        <w:spacing w:line="260" w:lineRule="atLeast"/>
        <w:rPr>
          <w:rFonts w:ascii="Arial" w:hAnsi="Arial" w:cs="Arial"/>
          <w:bCs/>
          <w:sz w:val="20"/>
        </w:rPr>
      </w:pPr>
    </w:p>
    <w:p w14:paraId="6B7D2BCB" w14:textId="393D4903" w:rsidR="006B532E" w:rsidRPr="006B532E" w:rsidRDefault="006B532E" w:rsidP="006B532E">
      <w:pPr>
        <w:pStyle w:val="Standard"/>
        <w:spacing w:line="260" w:lineRule="atLeast"/>
        <w:rPr>
          <w:rFonts w:ascii="Arial" w:hAnsi="Arial" w:cs="Arial"/>
          <w:bCs/>
          <w:sz w:val="20"/>
        </w:rPr>
      </w:pPr>
      <w:r w:rsidRPr="006B532E">
        <w:rPr>
          <w:rFonts w:ascii="Arial" w:hAnsi="Arial" w:cs="Arial"/>
          <w:bCs/>
          <w:sz w:val="20"/>
        </w:rPr>
        <w:t xml:space="preserve">V letu 2021 je IRSŠŠ v obdobju od 1. 1. 2021 do 31. 12. 2021 vodil 15 inšpekcijskih postopkov </w:t>
      </w:r>
      <w:r w:rsidR="00CD7229">
        <w:rPr>
          <w:rFonts w:ascii="Arial" w:hAnsi="Arial" w:cs="Arial"/>
          <w:bCs/>
          <w:sz w:val="20"/>
        </w:rPr>
        <w:t>o</w:t>
      </w:r>
      <w:r w:rsidRPr="006B532E">
        <w:rPr>
          <w:rFonts w:ascii="Arial" w:hAnsi="Arial" w:cs="Arial"/>
          <w:bCs/>
          <w:sz w:val="20"/>
        </w:rPr>
        <w:t xml:space="preserve"> domnevnih kršit</w:t>
      </w:r>
      <w:r w:rsidR="00CD7229">
        <w:rPr>
          <w:rFonts w:ascii="Arial" w:hAnsi="Arial" w:cs="Arial"/>
          <w:bCs/>
          <w:sz w:val="20"/>
        </w:rPr>
        <w:t>vah</w:t>
      </w:r>
      <w:r w:rsidRPr="006B532E">
        <w:rPr>
          <w:rFonts w:ascii="Arial" w:hAnsi="Arial" w:cs="Arial"/>
          <w:bCs/>
          <w:sz w:val="20"/>
        </w:rPr>
        <w:t xml:space="preserve"> zakonodaje s področja dela in zaposlovanja na črno </w:t>
      </w:r>
      <w:r w:rsidR="00CD7229">
        <w:rPr>
          <w:rFonts w:ascii="Arial" w:hAnsi="Arial" w:cs="Arial"/>
          <w:bCs/>
          <w:sz w:val="20"/>
        </w:rPr>
        <w:t>v</w:t>
      </w:r>
      <w:r w:rsidRPr="006B532E">
        <w:rPr>
          <w:rFonts w:ascii="Arial" w:hAnsi="Arial" w:cs="Arial"/>
          <w:bCs/>
          <w:sz w:val="20"/>
        </w:rPr>
        <w:t xml:space="preserve"> šolstv</w:t>
      </w:r>
      <w:r w:rsidR="00CD7229">
        <w:rPr>
          <w:rFonts w:ascii="Arial" w:hAnsi="Arial" w:cs="Arial"/>
          <w:bCs/>
          <w:sz w:val="20"/>
        </w:rPr>
        <w:t>u</w:t>
      </w:r>
      <w:r w:rsidRPr="006B532E">
        <w:rPr>
          <w:rFonts w:ascii="Arial" w:hAnsi="Arial" w:cs="Arial"/>
          <w:bCs/>
          <w:sz w:val="20"/>
        </w:rPr>
        <w:t xml:space="preserve"> in šport</w:t>
      </w:r>
      <w:r w:rsidR="00CD7229">
        <w:rPr>
          <w:rFonts w:ascii="Arial" w:hAnsi="Arial" w:cs="Arial"/>
          <w:bCs/>
          <w:sz w:val="20"/>
        </w:rPr>
        <w:t>u</w:t>
      </w:r>
      <w:r w:rsidRPr="006B532E">
        <w:rPr>
          <w:rFonts w:ascii="Arial" w:hAnsi="Arial" w:cs="Arial"/>
          <w:bCs/>
          <w:sz w:val="20"/>
        </w:rPr>
        <w:t xml:space="preserve">. </w:t>
      </w:r>
    </w:p>
    <w:p w14:paraId="3C05FD76" w14:textId="77777777" w:rsidR="006B532E" w:rsidRPr="006B532E" w:rsidRDefault="006B532E" w:rsidP="006B532E">
      <w:pPr>
        <w:pStyle w:val="Standard"/>
        <w:spacing w:line="260" w:lineRule="atLeast"/>
        <w:rPr>
          <w:rFonts w:ascii="Arial" w:hAnsi="Arial" w:cs="Arial"/>
          <w:bCs/>
          <w:sz w:val="20"/>
        </w:rPr>
      </w:pPr>
    </w:p>
    <w:p w14:paraId="4CD9754D" w14:textId="681D543F" w:rsidR="006B532E" w:rsidRPr="006B532E" w:rsidRDefault="006B532E" w:rsidP="006B532E">
      <w:pPr>
        <w:pStyle w:val="Standard"/>
        <w:spacing w:line="260" w:lineRule="atLeast"/>
        <w:rPr>
          <w:rFonts w:ascii="Arial" w:hAnsi="Arial" w:cs="Arial"/>
          <w:bCs/>
          <w:sz w:val="20"/>
        </w:rPr>
      </w:pPr>
      <w:r w:rsidRPr="006B532E">
        <w:rPr>
          <w:rFonts w:ascii="Arial" w:hAnsi="Arial" w:cs="Arial"/>
          <w:bCs/>
          <w:sz w:val="20"/>
        </w:rPr>
        <w:t>Pobude v zvezi z delom na črno na področju šolstva beleži</w:t>
      </w:r>
      <w:r>
        <w:rPr>
          <w:rFonts w:ascii="Arial" w:hAnsi="Arial" w:cs="Arial"/>
          <w:bCs/>
          <w:sz w:val="20"/>
        </w:rPr>
        <w:t>j</w:t>
      </w:r>
      <w:r w:rsidRPr="006B532E">
        <w:rPr>
          <w:rFonts w:ascii="Arial" w:hAnsi="Arial" w:cs="Arial"/>
          <w:bCs/>
          <w:sz w:val="20"/>
        </w:rPr>
        <w:t xml:space="preserve">o pri samostojnih podjetnikih ali pravnih osebah, ki opravljajo dejavnost varovanja predšolskih otrok </w:t>
      </w:r>
      <w:r w:rsidR="003C16D2">
        <w:rPr>
          <w:rFonts w:ascii="Arial" w:hAnsi="Arial" w:cs="Arial"/>
          <w:bCs/>
          <w:sz w:val="20"/>
        </w:rPr>
        <w:t>oziroma</w:t>
      </w:r>
      <w:r w:rsidRPr="006B532E">
        <w:rPr>
          <w:rFonts w:ascii="Arial" w:hAnsi="Arial" w:cs="Arial"/>
          <w:bCs/>
          <w:sz w:val="20"/>
        </w:rPr>
        <w:t xml:space="preserve"> programe za predšolske otroke na podlagi </w:t>
      </w:r>
      <w:r w:rsidR="00727843">
        <w:rPr>
          <w:rFonts w:ascii="Arial" w:hAnsi="Arial" w:cs="Arial"/>
          <w:bCs/>
          <w:sz w:val="20"/>
        </w:rPr>
        <w:br/>
      </w:r>
      <w:r w:rsidRPr="006B532E">
        <w:rPr>
          <w:rFonts w:ascii="Arial" w:hAnsi="Arial" w:cs="Arial"/>
          <w:bCs/>
          <w:sz w:val="20"/>
        </w:rPr>
        <w:t>34. člen</w:t>
      </w:r>
      <w:r>
        <w:rPr>
          <w:rFonts w:ascii="Arial" w:hAnsi="Arial" w:cs="Arial"/>
          <w:bCs/>
          <w:sz w:val="20"/>
        </w:rPr>
        <w:t>a</w:t>
      </w:r>
      <w:r w:rsidRPr="006B532E">
        <w:rPr>
          <w:rFonts w:ascii="Arial" w:hAnsi="Arial" w:cs="Arial"/>
          <w:bCs/>
          <w:sz w:val="20"/>
        </w:rPr>
        <w:t xml:space="preserve"> ZOFVI. </w:t>
      </w:r>
    </w:p>
    <w:p w14:paraId="4D75F838" w14:textId="77777777" w:rsidR="006B532E" w:rsidRPr="006B532E" w:rsidRDefault="006B532E" w:rsidP="006B532E">
      <w:pPr>
        <w:pStyle w:val="Standard"/>
        <w:spacing w:line="260" w:lineRule="atLeast"/>
        <w:rPr>
          <w:rFonts w:ascii="Arial" w:hAnsi="Arial" w:cs="Arial"/>
          <w:bCs/>
          <w:sz w:val="20"/>
        </w:rPr>
      </w:pPr>
    </w:p>
    <w:p w14:paraId="41C04FBD" w14:textId="3FB82E1D" w:rsidR="006B532E" w:rsidRPr="006B532E" w:rsidRDefault="006B532E" w:rsidP="006B532E">
      <w:pPr>
        <w:pStyle w:val="Standard"/>
        <w:spacing w:line="260" w:lineRule="atLeast"/>
        <w:rPr>
          <w:rFonts w:ascii="Arial" w:hAnsi="Arial" w:cs="Arial"/>
          <w:bCs/>
          <w:sz w:val="20"/>
        </w:rPr>
      </w:pPr>
      <w:r w:rsidRPr="006B532E">
        <w:rPr>
          <w:rFonts w:ascii="Arial" w:hAnsi="Arial" w:cs="Arial"/>
          <w:bCs/>
          <w:sz w:val="20"/>
        </w:rPr>
        <w:t>Delo na črno na področju športa beleži</w:t>
      </w:r>
      <w:r>
        <w:rPr>
          <w:rFonts w:ascii="Arial" w:hAnsi="Arial" w:cs="Arial"/>
          <w:bCs/>
          <w:sz w:val="20"/>
        </w:rPr>
        <w:t>j</w:t>
      </w:r>
      <w:r w:rsidRPr="006B532E">
        <w:rPr>
          <w:rFonts w:ascii="Arial" w:hAnsi="Arial" w:cs="Arial"/>
          <w:bCs/>
          <w:sz w:val="20"/>
        </w:rPr>
        <w:t>o v primerih, ko posamezni strokovni delavci v športu nimajo ustrezne izobrazbe ali ustrezne usposobljenosti</w:t>
      </w:r>
      <w:r>
        <w:rPr>
          <w:rFonts w:ascii="Arial" w:hAnsi="Arial" w:cs="Arial"/>
          <w:bCs/>
          <w:sz w:val="20"/>
        </w:rPr>
        <w:t>,</w:t>
      </w:r>
      <w:r w:rsidRPr="006B532E">
        <w:rPr>
          <w:rFonts w:ascii="Arial" w:hAnsi="Arial" w:cs="Arial"/>
          <w:bCs/>
          <w:sz w:val="20"/>
        </w:rPr>
        <w:t xml:space="preserve"> kot to določa </w:t>
      </w:r>
      <w:r>
        <w:rPr>
          <w:rFonts w:ascii="Arial" w:hAnsi="Arial" w:cs="Arial"/>
          <w:bCs/>
          <w:sz w:val="20"/>
        </w:rPr>
        <w:t>ZŠpo-1</w:t>
      </w:r>
      <w:r w:rsidRPr="006B532E">
        <w:rPr>
          <w:rFonts w:ascii="Arial" w:hAnsi="Arial" w:cs="Arial"/>
          <w:bCs/>
          <w:sz w:val="20"/>
        </w:rPr>
        <w:t xml:space="preserve">. </w:t>
      </w:r>
    </w:p>
    <w:p w14:paraId="51BFF7E4" w14:textId="77777777" w:rsidR="006B532E" w:rsidRDefault="006B532E" w:rsidP="006B532E">
      <w:pPr>
        <w:pStyle w:val="Standard"/>
        <w:spacing w:line="260" w:lineRule="atLeast"/>
        <w:rPr>
          <w:rFonts w:ascii="Arial" w:hAnsi="Arial" w:cs="Arial"/>
          <w:bCs/>
          <w:sz w:val="20"/>
        </w:rPr>
      </w:pPr>
    </w:p>
    <w:p w14:paraId="09BFE5DF" w14:textId="17CDEB13" w:rsidR="006B532E" w:rsidRPr="006B532E" w:rsidRDefault="006B532E" w:rsidP="006B532E">
      <w:pPr>
        <w:pStyle w:val="Standard"/>
        <w:spacing w:line="260" w:lineRule="atLeast"/>
        <w:rPr>
          <w:rFonts w:ascii="Arial" w:hAnsi="Arial" w:cs="Arial"/>
          <w:bCs/>
          <w:sz w:val="20"/>
        </w:rPr>
      </w:pPr>
      <w:r w:rsidRPr="006B532E">
        <w:rPr>
          <w:rFonts w:ascii="Arial" w:hAnsi="Arial" w:cs="Arial"/>
          <w:bCs/>
          <w:sz w:val="20"/>
        </w:rPr>
        <w:t>Izrečeni so bili naslednji ukrepi:</w:t>
      </w:r>
    </w:p>
    <w:p w14:paraId="21E2582E" w14:textId="7B6E97DD" w:rsidR="006B532E" w:rsidRPr="006B532E" w:rsidRDefault="00474A57" w:rsidP="006B532E">
      <w:pPr>
        <w:pStyle w:val="Standard"/>
        <w:spacing w:line="260" w:lineRule="atLeast"/>
        <w:rPr>
          <w:rFonts w:ascii="Arial" w:hAnsi="Arial" w:cs="Arial"/>
          <w:bCs/>
          <w:sz w:val="20"/>
        </w:rPr>
      </w:pPr>
      <w:r>
        <w:rPr>
          <w:rFonts w:ascii="Arial" w:hAnsi="Arial" w:cs="Arial"/>
          <w:bCs/>
          <w:sz w:val="20"/>
        </w:rPr>
        <w:t>–</w:t>
      </w:r>
      <w:r w:rsidR="006B532E" w:rsidRPr="006B532E">
        <w:rPr>
          <w:rFonts w:ascii="Arial" w:hAnsi="Arial" w:cs="Arial"/>
          <w:bCs/>
          <w:sz w:val="20"/>
        </w:rPr>
        <w:tab/>
        <w:t xml:space="preserve"> izdane so bile </w:t>
      </w:r>
      <w:r>
        <w:rPr>
          <w:rFonts w:ascii="Arial" w:hAnsi="Arial" w:cs="Arial"/>
          <w:bCs/>
          <w:sz w:val="20"/>
        </w:rPr>
        <w:t>tri</w:t>
      </w:r>
      <w:r w:rsidR="006B532E" w:rsidRPr="006B532E">
        <w:rPr>
          <w:rFonts w:ascii="Arial" w:hAnsi="Arial" w:cs="Arial"/>
          <w:bCs/>
          <w:sz w:val="20"/>
        </w:rPr>
        <w:t xml:space="preserve"> odločbe o prepovedi opravljanja dejavnosti</w:t>
      </w:r>
      <w:r w:rsidR="006B532E">
        <w:rPr>
          <w:rFonts w:ascii="Arial" w:hAnsi="Arial" w:cs="Arial"/>
          <w:bCs/>
          <w:sz w:val="20"/>
        </w:rPr>
        <w:t>,</w:t>
      </w:r>
      <w:r w:rsidR="006B532E" w:rsidRPr="006B532E">
        <w:rPr>
          <w:rFonts w:ascii="Arial" w:hAnsi="Arial" w:cs="Arial"/>
          <w:bCs/>
          <w:sz w:val="20"/>
        </w:rPr>
        <w:t xml:space="preserve"> </w:t>
      </w:r>
    </w:p>
    <w:p w14:paraId="035DB116" w14:textId="5CC4EDA6" w:rsidR="006B532E" w:rsidRPr="006B532E" w:rsidRDefault="00474A57" w:rsidP="006B532E">
      <w:pPr>
        <w:pStyle w:val="Standard"/>
        <w:spacing w:line="260" w:lineRule="atLeast"/>
        <w:rPr>
          <w:rFonts w:ascii="Arial" w:hAnsi="Arial" w:cs="Arial"/>
          <w:bCs/>
          <w:sz w:val="20"/>
        </w:rPr>
      </w:pPr>
      <w:r>
        <w:rPr>
          <w:rFonts w:ascii="Arial" w:hAnsi="Arial" w:cs="Arial"/>
          <w:bCs/>
          <w:sz w:val="20"/>
        </w:rPr>
        <w:t>–</w:t>
      </w:r>
      <w:r w:rsidR="006B532E" w:rsidRPr="006B532E">
        <w:rPr>
          <w:rFonts w:ascii="Arial" w:hAnsi="Arial" w:cs="Arial"/>
          <w:bCs/>
          <w:sz w:val="20"/>
        </w:rPr>
        <w:tab/>
        <w:t xml:space="preserve"> v enem primeru je bila izdana ureditvena odločba</w:t>
      </w:r>
      <w:r w:rsidR="006B532E">
        <w:rPr>
          <w:rFonts w:ascii="Arial" w:hAnsi="Arial" w:cs="Arial"/>
          <w:bCs/>
          <w:sz w:val="20"/>
        </w:rPr>
        <w:t>.</w:t>
      </w:r>
    </w:p>
    <w:p w14:paraId="3C5F3A56" w14:textId="77777777" w:rsidR="006B532E" w:rsidRPr="006B532E" w:rsidRDefault="006B532E" w:rsidP="006B532E">
      <w:pPr>
        <w:pStyle w:val="Standard"/>
        <w:spacing w:line="260" w:lineRule="atLeast"/>
        <w:rPr>
          <w:rFonts w:ascii="Arial" w:hAnsi="Arial" w:cs="Arial"/>
          <w:bCs/>
          <w:sz w:val="20"/>
        </w:rPr>
      </w:pPr>
    </w:p>
    <w:p w14:paraId="03B1D489" w14:textId="09DDD698" w:rsidR="006B532E" w:rsidRPr="00E411D4" w:rsidRDefault="006B532E" w:rsidP="006B532E">
      <w:pPr>
        <w:pStyle w:val="Standard"/>
        <w:spacing w:line="260" w:lineRule="atLeast"/>
        <w:rPr>
          <w:rFonts w:ascii="Arial" w:hAnsi="Arial" w:cs="Arial"/>
          <w:bCs/>
          <w:sz w:val="20"/>
        </w:rPr>
      </w:pPr>
      <w:r w:rsidRPr="006B532E">
        <w:rPr>
          <w:rFonts w:ascii="Arial" w:hAnsi="Arial" w:cs="Arial"/>
          <w:bCs/>
          <w:sz w:val="20"/>
        </w:rPr>
        <w:t xml:space="preserve">V letu 2021 je bilo na področju dela na črno uvedenih </w:t>
      </w:r>
      <w:r w:rsidR="00474A57">
        <w:rPr>
          <w:rFonts w:ascii="Arial" w:hAnsi="Arial" w:cs="Arial"/>
          <w:bCs/>
          <w:sz w:val="20"/>
        </w:rPr>
        <w:t>devet</w:t>
      </w:r>
      <w:r w:rsidRPr="006B532E">
        <w:rPr>
          <w:rFonts w:ascii="Arial" w:hAnsi="Arial" w:cs="Arial"/>
          <w:bCs/>
          <w:sz w:val="20"/>
        </w:rPr>
        <w:t xml:space="preserve"> prekrškovnih postopkov.</w:t>
      </w:r>
    </w:p>
    <w:p w14:paraId="10C20B36" w14:textId="77777777" w:rsidR="00E86F37" w:rsidRPr="00E411D4" w:rsidRDefault="00E86F37" w:rsidP="00216994">
      <w:pPr>
        <w:pStyle w:val="Odstavekseznama"/>
        <w:spacing w:line="260" w:lineRule="atLeast"/>
        <w:ind w:left="0"/>
        <w:rPr>
          <w:rFonts w:cs="Arial"/>
          <w:b/>
          <w:szCs w:val="20"/>
        </w:rPr>
      </w:pPr>
    </w:p>
    <w:p w14:paraId="7F34CD50" w14:textId="77777777" w:rsidR="000C2EBD" w:rsidRPr="00E411D4" w:rsidRDefault="00295F27" w:rsidP="008A5EE0">
      <w:pPr>
        <w:pStyle w:val="Standard"/>
        <w:numPr>
          <w:ilvl w:val="0"/>
          <w:numId w:val="35"/>
        </w:numPr>
        <w:spacing w:line="260" w:lineRule="atLeast"/>
        <w:jc w:val="left"/>
        <w:rPr>
          <w:rFonts w:ascii="Arial" w:hAnsi="Arial" w:cs="Arial"/>
          <w:b/>
          <w:sz w:val="20"/>
        </w:rPr>
      </w:pPr>
      <w:r w:rsidRPr="00E411D4">
        <w:rPr>
          <w:rFonts w:ascii="Arial" w:hAnsi="Arial" w:cs="Arial"/>
          <w:b/>
          <w:sz w:val="20"/>
        </w:rPr>
        <w:t>Finančni učinki</w:t>
      </w:r>
    </w:p>
    <w:p w14:paraId="27B566D5" w14:textId="77777777" w:rsidR="000C2EBD" w:rsidRPr="00E411D4" w:rsidRDefault="000C2EBD" w:rsidP="00216994">
      <w:pPr>
        <w:pStyle w:val="Odstavekseznama"/>
        <w:spacing w:line="260" w:lineRule="atLeast"/>
        <w:rPr>
          <w:rFonts w:cs="Arial"/>
          <w:b/>
          <w:szCs w:val="20"/>
        </w:rPr>
      </w:pPr>
    </w:p>
    <w:p w14:paraId="52078B0C" w14:textId="4BA122A3" w:rsidR="000C2EBD" w:rsidRDefault="006B532E" w:rsidP="00216994">
      <w:pPr>
        <w:spacing w:line="260" w:lineRule="atLeast"/>
        <w:rPr>
          <w:rFonts w:ascii="Arial" w:eastAsia="Times New Roman" w:hAnsi="Arial" w:cs="Arial"/>
          <w:iCs/>
          <w:color w:val="00000A"/>
          <w:sz w:val="20"/>
          <w:szCs w:val="20"/>
          <w:lang w:eastAsia="en-US"/>
        </w:rPr>
      </w:pPr>
      <w:r w:rsidRPr="006B532E">
        <w:rPr>
          <w:rFonts w:ascii="Arial" w:eastAsia="Times New Roman" w:hAnsi="Arial" w:cs="Arial"/>
          <w:iCs/>
          <w:color w:val="00000A"/>
          <w:sz w:val="20"/>
          <w:szCs w:val="20"/>
          <w:lang w:eastAsia="en-US"/>
        </w:rPr>
        <w:t xml:space="preserve">Izrečena </w:t>
      </w:r>
      <w:r>
        <w:rPr>
          <w:rFonts w:ascii="Arial" w:eastAsia="Times New Roman" w:hAnsi="Arial" w:cs="Arial"/>
          <w:iCs/>
          <w:color w:val="00000A"/>
          <w:sz w:val="20"/>
          <w:szCs w:val="20"/>
          <w:lang w:eastAsia="en-US"/>
        </w:rPr>
        <w:t xml:space="preserve">je bila </w:t>
      </w:r>
      <w:r w:rsidRPr="006B532E">
        <w:rPr>
          <w:rFonts w:ascii="Arial" w:eastAsia="Times New Roman" w:hAnsi="Arial" w:cs="Arial"/>
          <w:iCs/>
          <w:color w:val="00000A"/>
          <w:sz w:val="20"/>
          <w:szCs w:val="20"/>
          <w:lang w:eastAsia="en-US"/>
        </w:rPr>
        <w:t>globa v višini 7</w:t>
      </w:r>
      <w:r>
        <w:rPr>
          <w:rFonts w:ascii="Arial" w:eastAsia="Times New Roman" w:hAnsi="Arial" w:cs="Arial"/>
          <w:iCs/>
          <w:color w:val="00000A"/>
          <w:sz w:val="20"/>
          <w:szCs w:val="20"/>
          <w:lang w:eastAsia="en-US"/>
        </w:rPr>
        <w:t>.</w:t>
      </w:r>
      <w:r w:rsidRPr="006B532E">
        <w:rPr>
          <w:rFonts w:ascii="Arial" w:eastAsia="Times New Roman" w:hAnsi="Arial" w:cs="Arial"/>
          <w:iCs/>
          <w:color w:val="00000A"/>
          <w:sz w:val="20"/>
          <w:szCs w:val="20"/>
          <w:lang w:eastAsia="en-US"/>
        </w:rPr>
        <w:t xml:space="preserve">000 </w:t>
      </w:r>
      <w:r>
        <w:rPr>
          <w:rFonts w:ascii="Arial" w:eastAsia="Times New Roman" w:hAnsi="Arial" w:cs="Arial"/>
          <w:iCs/>
          <w:color w:val="00000A"/>
          <w:sz w:val="20"/>
          <w:szCs w:val="20"/>
          <w:lang w:eastAsia="en-US"/>
        </w:rPr>
        <w:t>evrov</w:t>
      </w:r>
      <w:r w:rsidRPr="006B532E">
        <w:rPr>
          <w:rFonts w:ascii="Arial" w:eastAsia="Times New Roman" w:hAnsi="Arial" w:cs="Arial"/>
          <w:iCs/>
          <w:color w:val="00000A"/>
          <w:sz w:val="20"/>
          <w:szCs w:val="20"/>
          <w:lang w:eastAsia="en-US"/>
        </w:rPr>
        <w:t xml:space="preserve"> in stroški postopka</w:t>
      </w:r>
      <w:r>
        <w:rPr>
          <w:rFonts w:ascii="Arial" w:eastAsia="Times New Roman" w:hAnsi="Arial" w:cs="Arial"/>
          <w:iCs/>
          <w:color w:val="00000A"/>
          <w:sz w:val="20"/>
          <w:szCs w:val="20"/>
          <w:lang w:eastAsia="en-US"/>
        </w:rPr>
        <w:t xml:space="preserve"> v znesku</w:t>
      </w:r>
      <w:r w:rsidRPr="006B532E">
        <w:rPr>
          <w:rFonts w:ascii="Arial" w:eastAsia="Times New Roman" w:hAnsi="Arial" w:cs="Arial"/>
          <w:iCs/>
          <w:color w:val="00000A"/>
          <w:sz w:val="20"/>
          <w:szCs w:val="20"/>
          <w:lang w:eastAsia="en-US"/>
        </w:rPr>
        <w:t xml:space="preserve"> 700 </w:t>
      </w:r>
      <w:r>
        <w:rPr>
          <w:rFonts w:ascii="Arial" w:eastAsia="Times New Roman" w:hAnsi="Arial" w:cs="Arial"/>
          <w:iCs/>
          <w:color w:val="00000A"/>
          <w:sz w:val="20"/>
          <w:szCs w:val="20"/>
          <w:lang w:eastAsia="en-US"/>
        </w:rPr>
        <w:t>evrov</w:t>
      </w:r>
      <w:r w:rsidRPr="006B532E">
        <w:rPr>
          <w:rFonts w:ascii="Arial" w:eastAsia="Times New Roman" w:hAnsi="Arial" w:cs="Arial"/>
          <w:iCs/>
          <w:color w:val="00000A"/>
          <w:sz w:val="20"/>
          <w:szCs w:val="20"/>
          <w:lang w:eastAsia="en-US"/>
        </w:rPr>
        <w:t xml:space="preserve">.  </w:t>
      </w:r>
    </w:p>
    <w:p w14:paraId="3BCDCC1F" w14:textId="77777777" w:rsidR="006B532E" w:rsidRPr="00E411D4" w:rsidRDefault="006B532E" w:rsidP="00216994">
      <w:pPr>
        <w:spacing w:line="260" w:lineRule="atLeast"/>
        <w:rPr>
          <w:rFonts w:ascii="Arial" w:hAnsi="Arial" w:cs="Arial"/>
          <w:sz w:val="20"/>
          <w:szCs w:val="20"/>
        </w:rPr>
      </w:pPr>
    </w:p>
    <w:p w14:paraId="066E3A68" w14:textId="77777777" w:rsidR="000C2EBD" w:rsidRPr="00E411D4" w:rsidRDefault="00295F27" w:rsidP="00216994">
      <w:pPr>
        <w:pStyle w:val="Standard"/>
        <w:numPr>
          <w:ilvl w:val="0"/>
          <w:numId w:val="8"/>
        </w:numPr>
        <w:overflowPunct w:val="0"/>
        <w:spacing w:line="260" w:lineRule="atLeast"/>
        <w:rPr>
          <w:rFonts w:ascii="Arial" w:hAnsi="Arial" w:cs="Arial"/>
          <w:b/>
          <w:i/>
          <w:color w:val="548DD4"/>
          <w:sz w:val="20"/>
        </w:rPr>
      </w:pPr>
      <w:bookmarkStart w:id="31" w:name="_Hlk73970156"/>
      <w:r w:rsidRPr="00E411D4">
        <w:rPr>
          <w:rFonts w:ascii="Arial" w:hAnsi="Arial" w:cs="Arial"/>
          <w:b/>
          <w:i/>
          <w:color w:val="548DD4"/>
          <w:sz w:val="20"/>
        </w:rPr>
        <w:t>Inšpektorat Republike Slovenije za notranje zadeve</w:t>
      </w:r>
    </w:p>
    <w:bookmarkEnd w:id="31"/>
    <w:p w14:paraId="4DC36299" w14:textId="77777777" w:rsidR="000C2EBD" w:rsidRPr="00E411D4" w:rsidRDefault="000C2EBD" w:rsidP="00216994">
      <w:pPr>
        <w:pStyle w:val="Standard"/>
        <w:overflowPunct w:val="0"/>
        <w:spacing w:line="260" w:lineRule="atLeast"/>
        <w:ind w:left="720"/>
        <w:rPr>
          <w:rFonts w:ascii="Arial" w:hAnsi="Arial" w:cs="Arial"/>
          <w:b/>
          <w:i/>
          <w:color w:val="548DD4"/>
          <w:sz w:val="20"/>
        </w:rPr>
      </w:pPr>
    </w:p>
    <w:p w14:paraId="5BAA77F9" w14:textId="77777777" w:rsidR="000C2EBD" w:rsidRPr="00E411D4" w:rsidRDefault="00295F27" w:rsidP="008A5EE0">
      <w:pPr>
        <w:pStyle w:val="Standard"/>
        <w:numPr>
          <w:ilvl w:val="0"/>
          <w:numId w:val="36"/>
        </w:numPr>
        <w:spacing w:line="260" w:lineRule="atLeast"/>
        <w:jc w:val="left"/>
        <w:rPr>
          <w:rFonts w:ascii="Arial" w:hAnsi="Arial" w:cs="Arial"/>
          <w:b/>
          <w:bCs/>
          <w:sz w:val="20"/>
        </w:rPr>
      </w:pPr>
      <w:r w:rsidRPr="00E411D4">
        <w:rPr>
          <w:rFonts w:ascii="Arial" w:hAnsi="Arial" w:cs="Arial"/>
          <w:b/>
          <w:bCs/>
          <w:sz w:val="20"/>
        </w:rPr>
        <w:t>Podatki o številu izvedenih nadzorov in izrečenih ukrepih</w:t>
      </w:r>
    </w:p>
    <w:p w14:paraId="35C976FB" w14:textId="77777777" w:rsidR="000C2EBD" w:rsidRPr="00E411D4" w:rsidRDefault="000C2EBD" w:rsidP="00216994">
      <w:pPr>
        <w:pStyle w:val="Standard"/>
        <w:spacing w:line="260" w:lineRule="atLeast"/>
        <w:jc w:val="left"/>
        <w:rPr>
          <w:rFonts w:ascii="Arial" w:hAnsi="Arial" w:cs="Arial"/>
          <w:sz w:val="20"/>
        </w:rPr>
      </w:pPr>
    </w:p>
    <w:p w14:paraId="5DAA5329" w14:textId="4835E474" w:rsidR="00D019F9" w:rsidRPr="00D019F9" w:rsidRDefault="00D019F9" w:rsidP="00D019F9">
      <w:pPr>
        <w:spacing w:line="260" w:lineRule="atLeast"/>
        <w:jc w:val="both"/>
        <w:rPr>
          <w:rFonts w:ascii="Arial" w:eastAsia="Times New Roman" w:hAnsi="Arial" w:cs="Arial"/>
          <w:sz w:val="20"/>
          <w:szCs w:val="20"/>
          <w:lang w:val="nb-NO" w:eastAsia="en-US"/>
        </w:rPr>
      </w:pPr>
      <w:r w:rsidRPr="00D019F9">
        <w:rPr>
          <w:rFonts w:ascii="Arial" w:eastAsia="Times New Roman" w:hAnsi="Arial" w:cs="Arial"/>
          <w:sz w:val="20"/>
          <w:szCs w:val="20"/>
          <w:lang w:val="nb-NO" w:eastAsia="en-US"/>
        </w:rPr>
        <w:t xml:space="preserve">Inšpektorji IRSNZ so v letu 2021 od načrtovanih 750 inšpekcijskih nadzorov opravili skupaj </w:t>
      </w:r>
      <w:r w:rsidR="00727843">
        <w:rPr>
          <w:rFonts w:ascii="Arial" w:eastAsia="Times New Roman" w:hAnsi="Arial" w:cs="Arial"/>
          <w:sz w:val="20"/>
          <w:szCs w:val="20"/>
          <w:lang w:val="nb-NO" w:eastAsia="en-US"/>
        </w:rPr>
        <w:br/>
      </w:r>
      <w:r w:rsidRPr="00D019F9">
        <w:rPr>
          <w:rFonts w:ascii="Arial" w:eastAsia="Times New Roman" w:hAnsi="Arial" w:cs="Arial"/>
          <w:sz w:val="20"/>
          <w:szCs w:val="20"/>
          <w:lang w:val="nb-NO" w:eastAsia="en-US"/>
        </w:rPr>
        <w:t>1.616 inšpekcijskih nadzorov iz svoje pristojnosti, v katerih je bilo opravljenih 4.677 inšpekcijskih pregledov. Pri vseh nadzorih so bili inšpektorji pozorni tudi na morebitne oblike dela in zaposlovanja na črno. V</w:t>
      </w:r>
      <w:r w:rsidR="00474A57">
        <w:rPr>
          <w:rFonts w:ascii="Arial" w:eastAsia="Times New Roman" w:hAnsi="Arial" w:cs="Arial"/>
          <w:sz w:val="20"/>
          <w:szCs w:val="20"/>
          <w:lang w:val="nb-NO" w:eastAsia="en-US"/>
        </w:rPr>
        <w:t>ršilec dolžnosti</w:t>
      </w:r>
      <w:r w:rsidRPr="00D019F9">
        <w:rPr>
          <w:rFonts w:ascii="Arial" w:eastAsia="Times New Roman" w:hAnsi="Arial" w:cs="Arial"/>
          <w:sz w:val="20"/>
          <w:szCs w:val="20"/>
          <w:lang w:val="nb-NO" w:eastAsia="en-US"/>
        </w:rPr>
        <w:t xml:space="preserve"> glavnega inšpektorja je v dokumentu o obveznih usmeritvah in pojasnilih k </w:t>
      </w:r>
      <w:r w:rsidR="00474A57">
        <w:rPr>
          <w:rFonts w:ascii="Arial" w:eastAsia="Times New Roman" w:hAnsi="Arial" w:cs="Arial"/>
          <w:sz w:val="20"/>
          <w:szCs w:val="20"/>
          <w:lang w:val="nb-NO" w:eastAsia="en-US"/>
        </w:rPr>
        <w:t>l</w:t>
      </w:r>
      <w:r w:rsidRPr="00D019F9">
        <w:rPr>
          <w:rFonts w:ascii="Arial" w:eastAsia="Times New Roman" w:hAnsi="Arial" w:cs="Arial"/>
          <w:sz w:val="20"/>
          <w:szCs w:val="20"/>
          <w:lang w:val="nb-NO" w:eastAsia="en-US"/>
        </w:rPr>
        <w:t xml:space="preserve">etnemu načrtu dela inšpektorjev v letu 2021 posebej opozoril na ugotavljanje morebitnega dela na črno in kršitve delovnopravne zakonodaje. ZPDZC-1 </w:t>
      </w:r>
      <w:r w:rsidR="00E550B1">
        <w:rPr>
          <w:rFonts w:ascii="Arial" w:eastAsia="Times New Roman" w:hAnsi="Arial" w:cs="Arial"/>
          <w:sz w:val="20"/>
          <w:szCs w:val="20"/>
          <w:lang w:val="nb-NO" w:eastAsia="en-US"/>
        </w:rPr>
        <w:t xml:space="preserve">namreč </w:t>
      </w:r>
      <w:r w:rsidRPr="00D019F9">
        <w:rPr>
          <w:rFonts w:ascii="Arial" w:eastAsia="Times New Roman" w:hAnsi="Arial" w:cs="Arial"/>
          <w:sz w:val="20"/>
          <w:szCs w:val="20"/>
          <w:lang w:val="nb-NO" w:eastAsia="en-US"/>
        </w:rPr>
        <w:t>daje pooblastila za ukrepanje tako v upravnem kot prekrškovnem smislu tudi inšpektorjem IRSNZ, in sicer za nadzorstvo nad izpolnjevanjem posebnih pogojev za opravljanje dejavnosti. Področj</w:t>
      </w:r>
      <w:r>
        <w:rPr>
          <w:rFonts w:ascii="Arial" w:eastAsia="Times New Roman" w:hAnsi="Arial" w:cs="Arial"/>
          <w:sz w:val="20"/>
          <w:szCs w:val="20"/>
          <w:lang w:val="nb-NO" w:eastAsia="en-US"/>
        </w:rPr>
        <w:t>i</w:t>
      </w:r>
      <w:r w:rsidRPr="00D019F9">
        <w:rPr>
          <w:rFonts w:ascii="Arial" w:eastAsia="Times New Roman" w:hAnsi="Arial" w:cs="Arial"/>
          <w:sz w:val="20"/>
          <w:szCs w:val="20"/>
          <w:lang w:val="nb-NO" w:eastAsia="en-US"/>
        </w:rPr>
        <w:t xml:space="preserve"> v pristojnosti IRSNZ, pri katerih se zaznava</w:t>
      </w:r>
      <w:r w:rsidR="00E550B1">
        <w:rPr>
          <w:rFonts w:ascii="Arial" w:eastAsia="Times New Roman" w:hAnsi="Arial" w:cs="Arial"/>
          <w:sz w:val="20"/>
          <w:szCs w:val="20"/>
          <w:lang w:val="nb-NO" w:eastAsia="en-US"/>
        </w:rPr>
        <w:t>jo</w:t>
      </w:r>
      <w:r w:rsidRPr="00D019F9">
        <w:rPr>
          <w:rFonts w:ascii="Arial" w:eastAsia="Times New Roman" w:hAnsi="Arial" w:cs="Arial"/>
          <w:sz w:val="20"/>
          <w:szCs w:val="20"/>
          <w:lang w:val="nb-NO" w:eastAsia="en-US"/>
        </w:rPr>
        <w:t xml:space="preserve"> element</w:t>
      </w:r>
      <w:r w:rsidR="00E550B1">
        <w:rPr>
          <w:rFonts w:ascii="Arial" w:eastAsia="Times New Roman" w:hAnsi="Arial" w:cs="Arial"/>
          <w:sz w:val="20"/>
          <w:szCs w:val="20"/>
          <w:lang w:val="nb-NO" w:eastAsia="en-US"/>
        </w:rPr>
        <w:t>i</w:t>
      </w:r>
      <w:r w:rsidRPr="00D019F9">
        <w:rPr>
          <w:rFonts w:ascii="Arial" w:eastAsia="Times New Roman" w:hAnsi="Arial" w:cs="Arial"/>
          <w:sz w:val="20"/>
          <w:szCs w:val="20"/>
          <w:lang w:val="nb-NO" w:eastAsia="en-US"/>
        </w:rPr>
        <w:t xml:space="preserve"> dela na črno, sta predvsem področje zasebnega varovanja in detektivske dejavnosti. </w:t>
      </w:r>
    </w:p>
    <w:p w14:paraId="6A4533BE" w14:textId="77777777" w:rsidR="00D019F9" w:rsidRPr="00D019F9" w:rsidRDefault="00D019F9" w:rsidP="00D019F9">
      <w:pPr>
        <w:spacing w:line="260" w:lineRule="atLeast"/>
        <w:jc w:val="both"/>
        <w:rPr>
          <w:rFonts w:ascii="Arial" w:eastAsia="Times New Roman" w:hAnsi="Arial" w:cs="Arial"/>
          <w:sz w:val="20"/>
          <w:szCs w:val="20"/>
          <w:lang w:val="nb-NO" w:eastAsia="en-US"/>
        </w:rPr>
      </w:pPr>
    </w:p>
    <w:p w14:paraId="7BDEF6C8" w14:textId="20349D50" w:rsidR="00D019F9" w:rsidRPr="00D019F9" w:rsidRDefault="00D019F9" w:rsidP="00D019F9">
      <w:pPr>
        <w:spacing w:line="260" w:lineRule="atLeast"/>
        <w:jc w:val="both"/>
        <w:rPr>
          <w:rFonts w:ascii="Arial" w:eastAsia="Times New Roman" w:hAnsi="Arial" w:cs="Arial"/>
          <w:sz w:val="20"/>
          <w:szCs w:val="20"/>
          <w:lang w:val="nb-NO" w:eastAsia="en-US"/>
        </w:rPr>
      </w:pPr>
      <w:r w:rsidRPr="00D019F9">
        <w:rPr>
          <w:rFonts w:ascii="Arial" w:eastAsia="Times New Roman" w:hAnsi="Arial" w:cs="Arial"/>
          <w:sz w:val="20"/>
          <w:szCs w:val="20"/>
          <w:lang w:val="nb-NO" w:eastAsia="en-US"/>
        </w:rPr>
        <w:t>V letu 2021 je bila posebna pozornost usmerjena na področje zasebnega varovanja, kjer je bilo tudi največ pritožb glede tega, da varnostniki opravljajo delo na črno</w:t>
      </w:r>
      <w:r w:rsidR="00E550B1">
        <w:rPr>
          <w:rFonts w:ascii="Arial" w:eastAsia="Times New Roman" w:hAnsi="Arial" w:cs="Arial"/>
          <w:sz w:val="20"/>
          <w:szCs w:val="20"/>
          <w:lang w:val="nb-NO" w:eastAsia="en-US"/>
        </w:rPr>
        <w:t xml:space="preserve"> in</w:t>
      </w:r>
      <w:r w:rsidRPr="00D019F9">
        <w:rPr>
          <w:rFonts w:ascii="Arial" w:eastAsia="Times New Roman" w:hAnsi="Arial" w:cs="Arial"/>
          <w:sz w:val="20"/>
          <w:szCs w:val="20"/>
          <w:lang w:val="nb-NO" w:eastAsia="en-US"/>
        </w:rPr>
        <w:t xml:space="preserve"> da opravijo večje število ur, kot </w:t>
      </w:r>
      <w:r>
        <w:rPr>
          <w:rFonts w:ascii="Arial" w:eastAsia="Times New Roman" w:hAnsi="Arial" w:cs="Arial"/>
          <w:sz w:val="20"/>
          <w:szCs w:val="20"/>
          <w:lang w:val="nb-NO" w:eastAsia="en-US"/>
        </w:rPr>
        <w:t>je</w:t>
      </w:r>
      <w:r w:rsidRPr="00D019F9">
        <w:rPr>
          <w:rFonts w:ascii="Arial" w:eastAsia="Times New Roman" w:hAnsi="Arial" w:cs="Arial"/>
          <w:sz w:val="20"/>
          <w:szCs w:val="20"/>
          <w:lang w:val="nb-NO" w:eastAsia="en-US"/>
        </w:rPr>
        <w:t xml:space="preserve"> določeno s pogodbo o zaposlitvi. Področje zasebnega varovanja je tudi sicer </w:t>
      </w:r>
      <w:r w:rsidR="00E550B1">
        <w:rPr>
          <w:rFonts w:ascii="Arial" w:eastAsia="Times New Roman" w:hAnsi="Arial" w:cs="Arial"/>
          <w:sz w:val="20"/>
          <w:szCs w:val="20"/>
          <w:lang w:val="nb-NO" w:eastAsia="en-US"/>
        </w:rPr>
        <w:t>prednostno</w:t>
      </w:r>
      <w:r w:rsidR="00E550B1" w:rsidRPr="00D019F9">
        <w:rPr>
          <w:rFonts w:ascii="Arial" w:eastAsia="Times New Roman" w:hAnsi="Arial" w:cs="Arial"/>
          <w:sz w:val="20"/>
          <w:szCs w:val="20"/>
          <w:lang w:val="nb-NO" w:eastAsia="en-US"/>
        </w:rPr>
        <w:t xml:space="preserve"> </w:t>
      </w:r>
      <w:r w:rsidRPr="00D019F9">
        <w:rPr>
          <w:rFonts w:ascii="Arial" w:eastAsia="Times New Roman" w:hAnsi="Arial" w:cs="Arial"/>
          <w:sz w:val="20"/>
          <w:szCs w:val="20"/>
          <w:lang w:val="nb-NO" w:eastAsia="en-US"/>
        </w:rPr>
        <w:t xml:space="preserve">področje delovanja IRSNZ. Na tem področju je bilo v letu 2021 izvedenih 1.379 inšpekcijskih nadzorov in še dodatnih 56 nadzorov s področja zasebnega varovanja in orožja hkrati, torej skupaj 1.435 nadzorov. Inšpektorji so v nadzorih ugotavljali tudi morebitne nepravilnosti oziroma kršitve s področja dela na črno. </w:t>
      </w:r>
    </w:p>
    <w:p w14:paraId="33AE530A" w14:textId="77777777" w:rsidR="00D019F9" w:rsidRPr="00D019F9" w:rsidRDefault="00D019F9" w:rsidP="00D019F9">
      <w:pPr>
        <w:spacing w:line="260" w:lineRule="atLeast"/>
        <w:jc w:val="both"/>
        <w:rPr>
          <w:rFonts w:ascii="Arial" w:eastAsia="Times New Roman" w:hAnsi="Arial" w:cs="Arial"/>
          <w:sz w:val="20"/>
          <w:szCs w:val="20"/>
          <w:lang w:val="nb-NO" w:eastAsia="en-US"/>
        </w:rPr>
      </w:pPr>
    </w:p>
    <w:p w14:paraId="41B46E31" w14:textId="5B77C258" w:rsidR="00D019F9" w:rsidRPr="00D019F9" w:rsidRDefault="00D019F9" w:rsidP="00D019F9">
      <w:pPr>
        <w:spacing w:line="260" w:lineRule="atLeast"/>
        <w:jc w:val="both"/>
        <w:rPr>
          <w:rFonts w:ascii="Arial" w:eastAsia="Times New Roman" w:hAnsi="Arial" w:cs="Arial"/>
          <w:sz w:val="20"/>
          <w:szCs w:val="20"/>
          <w:lang w:val="nb-NO" w:eastAsia="en-US"/>
        </w:rPr>
      </w:pPr>
      <w:r w:rsidRPr="00D019F9">
        <w:rPr>
          <w:rFonts w:ascii="Arial" w:eastAsia="Times New Roman" w:hAnsi="Arial" w:cs="Arial"/>
          <w:sz w:val="20"/>
          <w:szCs w:val="20"/>
          <w:lang w:val="nb-NO" w:eastAsia="en-US"/>
        </w:rPr>
        <w:t xml:space="preserve">IRSNZ na področju zasebnega varovanja glede dela na črno sicer ukrepa na podlagi določb ZZasV-1, ki je specialni predpis in vsebuje istovrstne prekrške, kot jih določa ZPDZC-1. </w:t>
      </w:r>
    </w:p>
    <w:p w14:paraId="41F4132F" w14:textId="77777777" w:rsidR="00D019F9" w:rsidRPr="00D019F9" w:rsidRDefault="00D019F9" w:rsidP="00D019F9">
      <w:pPr>
        <w:spacing w:line="260" w:lineRule="atLeast"/>
        <w:jc w:val="both"/>
        <w:rPr>
          <w:rFonts w:ascii="Arial" w:eastAsia="Times New Roman" w:hAnsi="Arial" w:cs="Arial"/>
          <w:sz w:val="20"/>
          <w:szCs w:val="20"/>
          <w:lang w:val="nb-NO" w:eastAsia="en-US"/>
        </w:rPr>
      </w:pPr>
    </w:p>
    <w:p w14:paraId="4B90D38E" w14:textId="626EA96C" w:rsidR="00D019F9" w:rsidRPr="00D019F9" w:rsidRDefault="00D019F9" w:rsidP="00D019F9">
      <w:pPr>
        <w:spacing w:line="260" w:lineRule="atLeast"/>
        <w:jc w:val="both"/>
        <w:rPr>
          <w:rFonts w:ascii="Arial" w:eastAsia="Times New Roman" w:hAnsi="Arial" w:cs="Arial"/>
          <w:sz w:val="20"/>
          <w:szCs w:val="20"/>
          <w:lang w:val="nb-NO" w:eastAsia="en-US"/>
        </w:rPr>
      </w:pPr>
      <w:r w:rsidRPr="00D019F9">
        <w:rPr>
          <w:rFonts w:ascii="Arial" w:eastAsia="Times New Roman" w:hAnsi="Arial" w:cs="Arial"/>
          <w:sz w:val="20"/>
          <w:szCs w:val="20"/>
          <w:lang w:val="nb-NO" w:eastAsia="en-US"/>
        </w:rPr>
        <w:t>V letu 2021 je beleženih 17 pravnomočnih odločb o prekrških, ki so bile izdane zaradi ugotovljenih prekrškov po ZZasV-1 in imajo elemente dela na črno (opravljanje nalog zasebnega varovanja brez veljavne licence ali registrirane dejavnosti, neizpol</w:t>
      </w:r>
      <w:r>
        <w:rPr>
          <w:rFonts w:ascii="Arial" w:eastAsia="Times New Roman" w:hAnsi="Arial" w:cs="Arial"/>
          <w:sz w:val="20"/>
          <w:szCs w:val="20"/>
          <w:lang w:val="nb-NO" w:eastAsia="en-US"/>
        </w:rPr>
        <w:t>njevanje</w:t>
      </w:r>
      <w:r w:rsidRPr="00D019F9">
        <w:rPr>
          <w:rFonts w:ascii="Arial" w:eastAsia="Times New Roman" w:hAnsi="Arial" w:cs="Arial"/>
          <w:sz w:val="20"/>
          <w:szCs w:val="20"/>
          <w:lang w:val="nb-NO" w:eastAsia="en-US"/>
        </w:rPr>
        <w:t xml:space="preserve"> pogojev za opravljanje nalog zasebnega varovanja v skladu z zakonom, z varnostnim osebjem ni sklenjene pogodbe o zaposlitvi</w:t>
      </w:r>
      <w:r w:rsidR="00E550B1">
        <w:rPr>
          <w:rFonts w:ascii="Arial" w:eastAsia="Times New Roman" w:hAnsi="Arial" w:cs="Arial"/>
          <w:sz w:val="20"/>
          <w:szCs w:val="20"/>
          <w:lang w:val="nb-NO" w:eastAsia="en-US"/>
        </w:rPr>
        <w:t xml:space="preserve"> </w:t>
      </w:r>
      <w:r w:rsidRPr="00D019F9">
        <w:rPr>
          <w:rFonts w:ascii="Arial" w:eastAsia="Times New Roman" w:hAnsi="Arial" w:cs="Arial"/>
          <w:sz w:val="20"/>
          <w:szCs w:val="20"/>
          <w:lang w:val="nb-NO" w:eastAsia="en-US"/>
        </w:rPr>
        <w:t>…). Največ kršitev (12) je zaradi kršitve drugega odstavka 11. člena ZZasV-1, ki določa, da sme imetnik licence opravljati zasebno varovanje samo z varnostnim osebjem, ki izpolnjuje pogoje v skladu z ZZasV-1</w:t>
      </w:r>
      <w:r w:rsidR="00E550B1">
        <w:rPr>
          <w:rFonts w:ascii="Arial" w:eastAsia="Times New Roman" w:hAnsi="Arial" w:cs="Arial"/>
          <w:sz w:val="20"/>
          <w:szCs w:val="20"/>
          <w:lang w:val="nb-NO" w:eastAsia="en-US"/>
        </w:rPr>
        <w:t>,</w:t>
      </w:r>
      <w:r w:rsidRPr="00D019F9">
        <w:rPr>
          <w:rFonts w:ascii="Arial" w:eastAsia="Times New Roman" w:hAnsi="Arial" w:cs="Arial"/>
          <w:sz w:val="20"/>
          <w:szCs w:val="20"/>
          <w:lang w:val="nb-NO" w:eastAsia="en-US"/>
        </w:rPr>
        <w:t xml:space="preserve"> </w:t>
      </w:r>
      <w:r w:rsidR="00E550B1">
        <w:rPr>
          <w:rFonts w:ascii="Arial" w:eastAsia="Times New Roman" w:hAnsi="Arial" w:cs="Arial"/>
          <w:sz w:val="20"/>
          <w:szCs w:val="20"/>
          <w:lang w:val="nb-NO" w:eastAsia="en-US"/>
        </w:rPr>
        <w:t>in</w:t>
      </w:r>
      <w:r w:rsidR="00E550B1" w:rsidRPr="00D019F9">
        <w:rPr>
          <w:rFonts w:ascii="Arial" w:eastAsia="Times New Roman" w:hAnsi="Arial" w:cs="Arial"/>
          <w:sz w:val="20"/>
          <w:szCs w:val="20"/>
          <w:lang w:val="nb-NO" w:eastAsia="en-US"/>
        </w:rPr>
        <w:t xml:space="preserve"> </w:t>
      </w:r>
      <w:r w:rsidRPr="00D019F9">
        <w:rPr>
          <w:rFonts w:ascii="Arial" w:eastAsia="Times New Roman" w:hAnsi="Arial" w:cs="Arial"/>
          <w:sz w:val="20"/>
          <w:szCs w:val="20"/>
          <w:lang w:val="nb-NO" w:eastAsia="en-US"/>
        </w:rPr>
        <w:t>da mora biti z varnostnim osebjem sklenjeno delovno razmerje pred opravljanjem zasebnega varovanja.</w:t>
      </w:r>
    </w:p>
    <w:p w14:paraId="0E10D47E" w14:textId="77777777" w:rsidR="00D019F9" w:rsidRPr="00D019F9" w:rsidRDefault="00D019F9" w:rsidP="00D019F9">
      <w:pPr>
        <w:spacing w:line="260" w:lineRule="atLeast"/>
        <w:jc w:val="both"/>
        <w:rPr>
          <w:rFonts w:ascii="Arial" w:eastAsia="Times New Roman" w:hAnsi="Arial" w:cs="Arial"/>
          <w:sz w:val="20"/>
          <w:szCs w:val="20"/>
          <w:lang w:val="nb-NO" w:eastAsia="en-US"/>
        </w:rPr>
      </w:pPr>
    </w:p>
    <w:p w14:paraId="523D85F0" w14:textId="34CDD3B8" w:rsidR="00E86F37" w:rsidRDefault="00D019F9" w:rsidP="00D019F9">
      <w:pPr>
        <w:spacing w:line="260" w:lineRule="atLeast"/>
        <w:jc w:val="both"/>
        <w:rPr>
          <w:rFonts w:ascii="Arial" w:eastAsia="Times New Roman" w:hAnsi="Arial" w:cs="Arial"/>
          <w:sz w:val="20"/>
          <w:szCs w:val="20"/>
          <w:lang w:val="nb-NO" w:eastAsia="en-US"/>
        </w:rPr>
      </w:pPr>
      <w:r w:rsidRPr="00D019F9">
        <w:rPr>
          <w:rFonts w:ascii="Arial" w:eastAsia="Times New Roman" w:hAnsi="Arial" w:cs="Arial"/>
          <w:sz w:val="20"/>
          <w:szCs w:val="20"/>
          <w:lang w:val="nb-NO" w:eastAsia="en-US"/>
        </w:rPr>
        <w:t xml:space="preserve">Odstopov </w:t>
      </w:r>
      <w:r w:rsidR="00E550B1">
        <w:rPr>
          <w:rFonts w:ascii="Arial" w:eastAsia="Times New Roman" w:hAnsi="Arial" w:cs="Arial"/>
          <w:sz w:val="20"/>
          <w:szCs w:val="20"/>
          <w:lang w:val="nb-NO" w:eastAsia="en-US"/>
        </w:rPr>
        <w:t xml:space="preserve">zadev </w:t>
      </w:r>
      <w:r w:rsidRPr="00D019F9">
        <w:rPr>
          <w:rFonts w:ascii="Arial" w:eastAsia="Times New Roman" w:hAnsi="Arial" w:cs="Arial"/>
          <w:sz w:val="20"/>
          <w:szCs w:val="20"/>
          <w:lang w:val="nb-NO" w:eastAsia="en-US"/>
        </w:rPr>
        <w:t>v nadaljnjo obravnavo pristojnim inšpekcijskim organom v letu 2021 ni bilo.</w:t>
      </w:r>
    </w:p>
    <w:p w14:paraId="19EBBE61" w14:textId="77777777" w:rsidR="00D019F9" w:rsidRPr="00E411D4" w:rsidRDefault="00D019F9" w:rsidP="00D019F9">
      <w:pPr>
        <w:spacing w:line="260" w:lineRule="atLeast"/>
        <w:jc w:val="both"/>
        <w:rPr>
          <w:rFonts w:ascii="Arial" w:hAnsi="Arial" w:cs="Arial"/>
          <w:b/>
          <w:sz w:val="20"/>
          <w:szCs w:val="20"/>
        </w:rPr>
      </w:pPr>
    </w:p>
    <w:p w14:paraId="1D4820D5" w14:textId="77777777" w:rsidR="000C2EBD" w:rsidRPr="00E411D4" w:rsidRDefault="00295F27" w:rsidP="008A5EE0">
      <w:pPr>
        <w:pStyle w:val="Standard"/>
        <w:numPr>
          <w:ilvl w:val="0"/>
          <w:numId w:val="36"/>
        </w:numPr>
        <w:spacing w:line="260" w:lineRule="atLeast"/>
        <w:jc w:val="left"/>
        <w:rPr>
          <w:rFonts w:ascii="Arial" w:hAnsi="Arial" w:cs="Arial"/>
          <w:b/>
          <w:sz w:val="20"/>
        </w:rPr>
      </w:pPr>
      <w:r w:rsidRPr="00E411D4">
        <w:rPr>
          <w:rFonts w:ascii="Arial" w:hAnsi="Arial" w:cs="Arial"/>
          <w:b/>
          <w:sz w:val="20"/>
        </w:rPr>
        <w:t>Primeri dobre prakse in uspešne akcije</w:t>
      </w:r>
    </w:p>
    <w:p w14:paraId="73203A48" w14:textId="77777777" w:rsidR="000C2EBD" w:rsidRPr="00E411D4" w:rsidRDefault="000C2EBD" w:rsidP="00216994">
      <w:pPr>
        <w:pStyle w:val="Standard"/>
        <w:spacing w:line="260" w:lineRule="atLeast"/>
        <w:rPr>
          <w:rFonts w:ascii="Arial" w:hAnsi="Arial" w:cs="Arial"/>
          <w:sz w:val="20"/>
        </w:rPr>
      </w:pPr>
    </w:p>
    <w:p w14:paraId="103E5162" w14:textId="4A66829A" w:rsidR="000C2EBD" w:rsidRDefault="00D019F9" w:rsidP="00D22FBC">
      <w:pPr>
        <w:pStyle w:val="Standard"/>
        <w:overflowPunct w:val="0"/>
        <w:spacing w:line="260" w:lineRule="atLeast"/>
        <w:rPr>
          <w:rFonts w:ascii="Arial" w:hAnsi="Arial" w:cs="Arial"/>
          <w:sz w:val="20"/>
          <w:lang w:val="nb-NO"/>
        </w:rPr>
      </w:pPr>
      <w:r w:rsidRPr="00D019F9">
        <w:rPr>
          <w:rFonts w:ascii="Arial" w:hAnsi="Arial" w:cs="Arial"/>
          <w:sz w:val="20"/>
          <w:lang w:val="nb-NO"/>
        </w:rPr>
        <w:t xml:space="preserve">Primer dobre prakse so koordinirane akcije in izvedeni skupni nadzori z </w:t>
      </w:r>
      <w:r w:rsidR="00D22FBC">
        <w:rPr>
          <w:rFonts w:ascii="Arial" w:hAnsi="Arial" w:cs="Arial"/>
          <w:sz w:val="20"/>
          <w:lang w:val="nb-NO"/>
        </w:rPr>
        <w:t xml:space="preserve">IRSD </w:t>
      </w:r>
      <w:r w:rsidRPr="00D019F9">
        <w:rPr>
          <w:rFonts w:ascii="Arial" w:hAnsi="Arial" w:cs="Arial"/>
          <w:sz w:val="20"/>
          <w:lang w:val="nb-NO"/>
        </w:rPr>
        <w:t xml:space="preserve">na področju zasebnega varovanja, kjer IRSNZ prejema največ prijav, povezanih s kršitvami pravic iz delovnega razmerja, kot tudi skupni nadzori s </w:t>
      </w:r>
      <w:r w:rsidR="009B5459">
        <w:rPr>
          <w:rFonts w:ascii="Arial" w:hAnsi="Arial" w:cs="Arial"/>
          <w:sz w:val="20"/>
          <w:lang w:val="nb-NO"/>
        </w:rPr>
        <w:t>p</w:t>
      </w:r>
      <w:r w:rsidRPr="00D019F9">
        <w:rPr>
          <w:rFonts w:ascii="Arial" w:hAnsi="Arial" w:cs="Arial"/>
          <w:sz w:val="20"/>
          <w:lang w:val="nb-NO"/>
        </w:rPr>
        <w:t>olicijo in drugimi inšpekcijskimi organi.</w:t>
      </w:r>
    </w:p>
    <w:p w14:paraId="03C00A02" w14:textId="77777777" w:rsidR="00D019F9" w:rsidRPr="00E411D4" w:rsidRDefault="00D019F9" w:rsidP="00216994">
      <w:pPr>
        <w:pStyle w:val="Standard"/>
        <w:overflowPunct w:val="0"/>
        <w:spacing w:line="260" w:lineRule="atLeast"/>
        <w:jc w:val="left"/>
        <w:rPr>
          <w:rFonts w:ascii="Arial" w:hAnsi="Arial" w:cs="Arial"/>
          <w:b/>
          <w:sz w:val="20"/>
        </w:rPr>
      </w:pPr>
    </w:p>
    <w:p w14:paraId="41C4D4DF"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POLICIJA</w:t>
      </w:r>
    </w:p>
    <w:p w14:paraId="372758A9" w14:textId="77777777" w:rsidR="000C2EBD" w:rsidRPr="00E411D4" w:rsidRDefault="000C2EBD" w:rsidP="00216994">
      <w:pPr>
        <w:pStyle w:val="Standard"/>
        <w:overflowPunct w:val="0"/>
        <w:spacing w:line="260" w:lineRule="atLeast"/>
        <w:rPr>
          <w:rFonts w:ascii="Arial" w:hAnsi="Arial" w:cs="Arial"/>
          <w:b/>
          <w:sz w:val="20"/>
        </w:rPr>
      </w:pPr>
    </w:p>
    <w:p w14:paraId="7B812993" w14:textId="77777777" w:rsidR="000C2EBD" w:rsidRPr="00E411D4" w:rsidRDefault="00295F27" w:rsidP="00216994">
      <w:pPr>
        <w:pStyle w:val="Standard"/>
        <w:spacing w:line="260" w:lineRule="atLeast"/>
        <w:jc w:val="left"/>
        <w:rPr>
          <w:rFonts w:ascii="Arial" w:hAnsi="Arial" w:cs="Arial"/>
          <w:b/>
          <w:color w:val="8DB3E2"/>
          <w:sz w:val="20"/>
        </w:rPr>
      </w:pPr>
      <w:r w:rsidRPr="00E411D4">
        <w:rPr>
          <w:rFonts w:ascii="Arial" w:hAnsi="Arial" w:cs="Arial"/>
          <w:b/>
          <w:color w:val="8DB3E2"/>
          <w:sz w:val="20"/>
        </w:rPr>
        <w:t>Podatki o številu izvedenih nadzorov in izrečenih ukrepih</w:t>
      </w:r>
    </w:p>
    <w:p w14:paraId="2524F8F8" w14:textId="77777777" w:rsidR="000C2EBD" w:rsidRPr="00E411D4" w:rsidRDefault="000C2EBD" w:rsidP="00216994">
      <w:pPr>
        <w:pStyle w:val="Standard"/>
        <w:spacing w:line="260" w:lineRule="atLeast"/>
        <w:jc w:val="left"/>
        <w:rPr>
          <w:rFonts w:ascii="Arial" w:hAnsi="Arial" w:cs="Arial"/>
          <w:b/>
          <w:color w:val="8DB3E2"/>
          <w:sz w:val="20"/>
        </w:rPr>
      </w:pPr>
    </w:p>
    <w:p w14:paraId="3F267C7B" w14:textId="59AD3D23" w:rsidR="00732373" w:rsidRPr="00732373" w:rsidRDefault="00732373" w:rsidP="00732373">
      <w:pPr>
        <w:pStyle w:val="Standard"/>
        <w:spacing w:line="260" w:lineRule="atLeast"/>
        <w:rPr>
          <w:rFonts w:ascii="Arial" w:hAnsi="Arial" w:cs="Arial"/>
          <w:sz w:val="20"/>
        </w:rPr>
      </w:pPr>
      <w:r w:rsidRPr="00732373">
        <w:rPr>
          <w:rFonts w:ascii="Arial" w:hAnsi="Arial" w:cs="Arial"/>
          <w:sz w:val="20"/>
        </w:rPr>
        <w:t xml:space="preserve">V letu 2021 je </w:t>
      </w:r>
      <w:r w:rsidR="009B5459">
        <w:rPr>
          <w:rFonts w:ascii="Arial" w:hAnsi="Arial" w:cs="Arial"/>
          <w:sz w:val="20"/>
        </w:rPr>
        <w:t>p</w:t>
      </w:r>
      <w:r w:rsidRPr="00732373">
        <w:rPr>
          <w:rFonts w:ascii="Arial" w:hAnsi="Arial" w:cs="Arial"/>
          <w:sz w:val="20"/>
        </w:rPr>
        <w:t xml:space="preserve">olicija opravila 548 poostrenih nadzorov, ki so bili ciljno usmerjeni k ugotavljanju prekrškov nedovoljenega prebivanja tujcev, v katerih so se ugotavljali tudi elementi morebitnega zaposlovanja in dela na črno. V poostrenih nadzorih so policijske enote sodelovale predvsem z delavci FURS in IRSD. </w:t>
      </w:r>
    </w:p>
    <w:p w14:paraId="428245C3" w14:textId="77777777" w:rsidR="00732373" w:rsidRPr="00732373" w:rsidRDefault="00732373" w:rsidP="00732373">
      <w:pPr>
        <w:pStyle w:val="Standard"/>
        <w:spacing w:line="260" w:lineRule="atLeast"/>
        <w:rPr>
          <w:rFonts w:ascii="Arial" w:hAnsi="Arial" w:cs="Arial"/>
          <w:sz w:val="20"/>
        </w:rPr>
      </w:pPr>
    </w:p>
    <w:p w14:paraId="3250C9C6" w14:textId="660F56D5" w:rsidR="00325C8F" w:rsidRDefault="00732373" w:rsidP="00732373">
      <w:pPr>
        <w:pStyle w:val="Standard"/>
        <w:spacing w:line="260" w:lineRule="atLeast"/>
        <w:rPr>
          <w:rFonts w:ascii="Arial" w:hAnsi="Arial" w:cs="Arial"/>
          <w:sz w:val="20"/>
        </w:rPr>
      </w:pPr>
      <w:r w:rsidRPr="00732373">
        <w:rPr>
          <w:rFonts w:ascii="Arial" w:hAnsi="Arial" w:cs="Arial"/>
          <w:sz w:val="20"/>
        </w:rPr>
        <w:t xml:space="preserve">V letu 2021 je </w:t>
      </w:r>
      <w:r w:rsidR="009B5459">
        <w:rPr>
          <w:rFonts w:ascii="Arial" w:hAnsi="Arial" w:cs="Arial"/>
          <w:sz w:val="20"/>
        </w:rPr>
        <w:t>p</w:t>
      </w:r>
      <w:r w:rsidRPr="00732373">
        <w:rPr>
          <w:rFonts w:ascii="Arial" w:hAnsi="Arial" w:cs="Arial"/>
          <w:sz w:val="20"/>
        </w:rPr>
        <w:t xml:space="preserve">olicija podala 406 predlogov drugim prekrškovnim organom zaradi ugotovljenih kršitev po </w:t>
      </w:r>
      <w:r>
        <w:rPr>
          <w:rFonts w:ascii="Arial" w:hAnsi="Arial" w:cs="Arial"/>
          <w:sz w:val="20"/>
        </w:rPr>
        <w:t>ZPDZC-1</w:t>
      </w:r>
      <w:r w:rsidRPr="00732373">
        <w:rPr>
          <w:rFonts w:ascii="Arial" w:hAnsi="Arial" w:cs="Arial"/>
          <w:sz w:val="20"/>
        </w:rPr>
        <w:t>.</w:t>
      </w:r>
    </w:p>
    <w:p w14:paraId="5D79DA45" w14:textId="77777777" w:rsidR="00732373" w:rsidRPr="00E411D4" w:rsidRDefault="00732373" w:rsidP="00732373">
      <w:pPr>
        <w:pStyle w:val="Standard"/>
        <w:spacing w:line="260" w:lineRule="atLeast"/>
        <w:rPr>
          <w:rFonts w:ascii="Arial" w:hAnsi="Arial" w:cs="Arial"/>
          <w:sz w:val="20"/>
        </w:rPr>
      </w:pPr>
    </w:p>
    <w:p w14:paraId="50AFA415" w14:textId="77777777" w:rsidR="000C2EBD" w:rsidRPr="00E411D4" w:rsidRDefault="00295F27" w:rsidP="008A5EE0">
      <w:pPr>
        <w:pStyle w:val="Standard"/>
        <w:numPr>
          <w:ilvl w:val="0"/>
          <w:numId w:val="37"/>
        </w:numPr>
        <w:spacing w:line="260" w:lineRule="atLeast"/>
        <w:jc w:val="left"/>
        <w:rPr>
          <w:rFonts w:ascii="Arial" w:hAnsi="Arial" w:cs="Arial"/>
          <w:b/>
          <w:sz w:val="20"/>
        </w:rPr>
      </w:pPr>
      <w:r w:rsidRPr="00E411D4">
        <w:rPr>
          <w:rFonts w:ascii="Arial" w:hAnsi="Arial" w:cs="Arial"/>
          <w:b/>
          <w:sz w:val="20"/>
        </w:rPr>
        <w:t>Primeri dobre prakse in uspešne akcije</w:t>
      </w:r>
    </w:p>
    <w:p w14:paraId="7D36A61F" w14:textId="77777777" w:rsidR="000C2EBD" w:rsidRPr="00E411D4" w:rsidRDefault="000C2EBD" w:rsidP="00216994">
      <w:pPr>
        <w:pStyle w:val="Odstavekseznama"/>
        <w:spacing w:line="260" w:lineRule="atLeast"/>
        <w:rPr>
          <w:rFonts w:cs="Arial"/>
          <w:b/>
          <w:szCs w:val="20"/>
        </w:rPr>
      </w:pPr>
    </w:p>
    <w:p w14:paraId="1BD49DA4" w14:textId="40445451" w:rsidR="00732373" w:rsidRPr="00732373" w:rsidRDefault="00732373" w:rsidP="00732373">
      <w:pPr>
        <w:spacing w:line="276" w:lineRule="auto"/>
        <w:jc w:val="both"/>
        <w:rPr>
          <w:rFonts w:ascii="Arial" w:eastAsia="Times New Roman" w:hAnsi="Arial" w:cs="Arial"/>
          <w:sz w:val="20"/>
          <w:szCs w:val="20"/>
          <w:lang w:eastAsia="en-US"/>
        </w:rPr>
      </w:pPr>
      <w:bookmarkStart w:id="32" w:name="_Toc453590563"/>
      <w:r w:rsidRPr="00732373">
        <w:rPr>
          <w:rFonts w:ascii="Arial" w:eastAsia="Times New Roman" w:hAnsi="Arial" w:cs="Arial"/>
          <w:sz w:val="20"/>
          <w:szCs w:val="20"/>
          <w:lang w:eastAsia="en-US"/>
        </w:rPr>
        <w:t>Pri izvajanju poostrenih nadzorov poskuša</w:t>
      </w:r>
      <w:r>
        <w:rPr>
          <w:rFonts w:ascii="Arial" w:eastAsia="Times New Roman" w:hAnsi="Arial" w:cs="Arial"/>
          <w:sz w:val="20"/>
          <w:szCs w:val="20"/>
          <w:lang w:eastAsia="en-US"/>
        </w:rPr>
        <w:t>j</w:t>
      </w:r>
      <w:r w:rsidRPr="00732373">
        <w:rPr>
          <w:rFonts w:ascii="Arial" w:eastAsia="Times New Roman" w:hAnsi="Arial" w:cs="Arial"/>
          <w:sz w:val="20"/>
          <w:szCs w:val="20"/>
          <w:lang w:eastAsia="en-US"/>
        </w:rPr>
        <w:t xml:space="preserve">o </w:t>
      </w:r>
      <w:r w:rsidR="007F181B">
        <w:rPr>
          <w:rFonts w:ascii="Arial" w:eastAsia="Times New Roman" w:hAnsi="Arial" w:cs="Arial"/>
          <w:sz w:val="20"/>
          <w:szCs w:val="20"/>
          <w:lang w:eastAsia="en-US"/>
        </w:rPr>
        <w:t>kar najbolj</w:t>
      </w:r>
      <w:r w:rsidRPr="00732373">
        <w:rPr>
          <w:rFonts w:ascii="Arial" w:eastAsia="Times New Roman" w:hAnsi="Arial" w:cs="Arial"/>
          <w:sz w:val="20"/>
          <w:szCs w:val="20"/>
          <w:lang w:eastAsia="en-US"/>
        </w:rPr>
        <w:t xml:space="preserve"> k sodelovanju povabiti mobilne oddelke FURS ali inšpektorje </w:t>
      </w:r>
      <w:r>
        <w:rPr>
          <w:rFonts w:ascii="Arial" w:eastAsia="Times New Roman" w:hAnsi="Arial" w:cs="Arial"/>
          <w:sz w:val="20"/>
          <w:szCs w:val="20"/>
          <w:lang w:eastAsia="en-US"/>
        </w:rPr>
        <w:t>z IRSD</w:t>
      </w:r>
      <w:r w:rsidRPr="00732373">
        <w:rPr>
          <w:rFonts w:ascii="Arial" w:eastAsia="Times New Roman" w:hAnsi="Arial" w:cs="Arial"/>
          <w:sz w:val="20"/>
          <w:szCs w:val="20"/>
          <w:lang w:eastAsia="en-US"/>
        </w:rPr>
        <w:t xml:space="preserve">, tako da se ti takoj vključijo v obravnavo kršitev </w:t>
      </w:r>
      <w:r w:rsidR="007F181B">
        <w:rPr>
          <w:rFonts w:ascii="Arial" w:eastAsia="Times New Roman" w:hAnsi="Arial" w:cs="Arial"/>
          <w:sz w:val="20"/>
          <w:szCs w:val="20"/>
          <w:lang w:eastAsia="en-US"/>
        </w:rPr>
        <w:t xml:space="preserve">z </w:t>
      </w:r>
      <w:r w:rsidRPr="00732373">
        <w:rPr>
          <w:rFonts w:ascii="Arial" w:eastAsia="Times New Roman" w:hAnsi="Arial" w:cs="Arial"/>
          <w:sz w:val="20"/>
          <w:szCs w:val="20"/>
          <w:lang w:eastAsia="en-US"/>
        </w:rPr>
        <w:t>njihovega delovnega področja, medtem ko policisti obravnavajo prekrške po drugih predpisih. Ugotavlja</w:t>
      </w:r>
      <w:r>
        <w:rPr>
          <w:rFonts w:ascii="Arial" w:eastAsia="Times New Roman" w:hAnsi="Arial" w:cs="Arial"/>
          <w:sz w:val="20"/>
          <w:szCs w:val="20"/>
          <w:lang w:eastAsia="en-US"/>
        </w:rPr>
        <w:t>j</w:t>
      </w:r>
      <w:r w:rsidRPr="00732373">
        <w:rPr>
          <w:rFonts w:ascii="Arial" w:eastAsia="Times New Roman" w:hAnsi="Arial" w:cs="Arial"/>
          <w:sz w:val="20"/>
          <w:szCs w:val="20"/>
          <w:lang w:eastAsia="en-US"/>
        </w:rPr>
        <w:t>o, da s skupnimi nadzori zagotovi</w:t>
      </w:r>
      <w:r>
        <w:rPr>
          <w:rFonts w:ascii="Arial" w:eastAsia="Times New Roman" w:hAnsi="Arial" w:cs="Arial"/>
          <w:sz w:val="20"/>
          <w:szCs w:val="20"/>
          <w:lang w:eastAsia="en-US"/>
        </w:rPr>
        <w:t>j</w:t>
      </w:r>
      <w:r w:rsidRPr="00732373">
        <w:rPr>
          <w:rFonts w:ascii="Arial" w:eastAsia="Times New Roman" w:hAnsi="Arial" w:cs="Arial"/>
          <w:sz w:val="20"/>
          <w:szCs w:val="20"/>
          <w:lang w:eastAsia="en-US"/>
        </w:rPr>
        <w:t xml:space="preserve">o celovito </w:t>
      </w:r>
      <w:r w:rsidR="007F181B">
        <w:rPr>
          <w:rFonts w:ascii="Arial" w:eastAsia="Times New Roman" w:hAnsi="Arial" w:cs="Arial"/>
          <w:sz w:val="20"/>
          <w:szCs w:val="20"/>
          <w:lang w:eastAsia="en-US"/>
        </w:rPr>
        <w:t>in</w:t>
      </w:r>
      <w:r w:rsidR="007F181B" w:rsidRPr="00732373">
        <w:rPr>
          <w:rFonts w:ascii="Arial" w:eastAsia="Times New Roman" w:hAnsi="Arial" w:cs="Arial"/>
          <w:sz w:val="20"/>
          <w:szCs w:val="20"/>
          <w:lang w:eastAsia="en-US"/>
        </w:rPr>
        <w:t xml:space="preserve"> </w:t>
      </w:r>
      <w:r w:rsidRPr="00732373">
        <w:rPr>
          <w:rFonts w:ascii="Arial" w:eastAsia="Times New Roman" w:hAnsi="Arial" w:cs="Arial"/>
          <w:sz w:val="20"/>
          <w:szCs w:val="20"/>
          <w:lang w:eastAsia="en-US"/>
        </w:rPr>
        <w:t xml:space="preserve">strokovnejšo izvedbo postopka. </w:t>
      </w:r>
    </w:p>
    <w:p w14:paraId="46B0530D" w14:textId="77777777" w:rsidR="00732373" w:rsidRPr="00732373" w:rsidRDefault="00732373" w:rsidP="00732373">
      <w:pPr>
        <w:spacing w:line="276" w:lineRule="auto"/>
        <w:jc w:val="both"/>
        <w:rPr>
          <w:rFonts w:ascii="Arial" w:eastAsia="Times New Roman" w:hAnsi="Arial" w:cs="Arial"/>
          <w:sz w:val="20"/>
          <w:szCs w:val="20"/>
          <w:lang w:eastAsia="en-US"/>
        </w:rPr>
      </w:pPr>
    </w:p>
    <w:p w14:paraId="756EF595" w14:textId="345A12ED" w:rsidR="00732373" w:rsidRPr="00732373" w:rsidRDefault="00732373" w:rsidP="00732373">
      <w:pPr>
        <w:spacing w:line="276" w:lineRule="auto"/>
        <w:jc w:val="both"/>
        <w:rPr>
          <w:rFonts w:ascii="Arial" w:eastAsia="Times New Roman" w:hAnsi="Arial" w:cs="Arial"/>
          <w:sz w:val="20"/>
          <w:szCs w:val="20"/>
          <w:lang w:eastAsia="en-US"/>
        </w:rPr>
      </w:pPr>
      <w:r w:rsidRPr="00732373">
        <w:rPr>
          <w:rFonts w:ascii="Arial" w:eastAsia="Times New Roman" w:hAnsi="Arial" w:cs="Arial"/>
          <w:sz w:val="20"/>
          <w:szCs w:val="20"/>
          <w:lang w:eastAsia="en-US"/>
        </w:rPr>
        <w:t xml:space="preserve">V primeru zaznanih kršitev z drugih delovnih področij in potrebe po takojšnji obravnavi </w:t>
      </w:r>
      <w:r w:rsidR="007F181B">
        <w:rPr>
          <w:rFonts w:ascii="Arial" w:eastAsia="Times New Roman" w:hAnsi="Arial" w:cs="Arial"/>
          <w:sz w:val="20"/>
          <w:szCs w:val="20"/>
          <w:lang w:eastAsia="en-US"/>
        </w:rPr>
        <w:t>nemudoma obvestijo</w:t>
      </w:r>
      <w:r w:rsidRPr="00732373">
        <w:rPr>
          <w:rFonts w:ascii="Arial" w:eastAsia="Times New Roman" w:hAnsi="Arial" w:cs="Arial"/>
          <w:sz w:val="20"/>
          <w:szCs w:val="20"/>
          <w:lang w:eastAsia="en-US"/>
        </w:rPr>
        <w:t xml:space="preserve"> pristojn</w:t>
      </w:r>
      <w:r w:rsidR="007F181B">
        <w:rPr>
          <w:rFonts w:ascii="Arial" w:eastAsia="Times New Roman" w:hAnsi="Arial" w:cs="Arial"/>
          <w:sz w:val="20"/>
          <w:szCs w:val="20"/>
          <w:lang w:eastAsia="en-US"/>
        </w:rPr>
        <w:t>e</w:t>
      </w:r>
      <w:r w:rsidRPr="00732373">
        <w:rPr>
          <w:rFonts w:ascii="Arial" w:eastAsia="Times New Roman" w:hAnsi="Arial" w:cs="Arial"/>
          <w:sz w:val="20"/>
          <w:szCs w:val="20"/>
          <w:lang w:eastAsia="en-US"/>
        </w:rPr>
        <w:t xml:space="preserve"> organ</w:t>
      </w:r>
      <w:r w:rsidR="007F181B">
        <w:rPr>
          <w:rFonts w:ascii="Arial" w:eastAsia="Times New Roman" w:hAnsi="Arial" w:cs="Arial"/>
          <w:sz w:val="20"/>
          <w:szCs w:val="20"/>
          <w:lang w:eastAsia="en-US"/>
        </w:rPr>
        <w:t>e</w:t>
      </w:r>
      <w:r w:rsidRPr="00732373">
        <w:rPr>
          <w:rFonts w:ascii="Arial" w:eastAsia="Times New Roman" w:hAnsi="Arial" w:cs="Arial"/>
          <w:sz w:val="20"/>
          <w:szCs w:val="20"/>
          <w:lang w:eastAsia="en-US"/>
        </w:rPr>
        <w:t xml:space="preserve"> (FURS ali IRSD), s čimer ni potrebe po formalnem obveščanju in izdajanju predlogov drugemu prekrškovnemu organu. S takojšnjo vključitvijo pristojnega organa v postopek se zagotovi</w:t>
      </w:r>
      <w:r w:rsidR="007F181B">
        <w:rPr>
          <w:rFonts w:ascii="Arial" w:eastAsia="Times New Roman" w:hAnsi="Arial" w:cs="Arial"/>
          <w:sz w:val="20"/>
          <w:szCs w:val="20"/>
          <w:lang w:eastAsia="en-US"/>
        </w:rPr>
        <w:t xml:space="preserve"> optimalna izvedba postopka</w:t>
      </w:r>
      <w:r w:rsidRPr="00732373">
        <w:rPr>
          <w:rFonts w:ascii="Arial" w:eastAsia="Times New Roman" w:hAnsi="Arial" w:cs="Arial"/>
          <w:sz w:val="20"/>
          <w:szCs w:val="20"/>
          <w:lang w:eastAsia="en-US"/>
        </w:rPr>
        <w:t>, saj je pogosto težava dostopnost/begosumnost tujcev.</w:t>
      </w:r>
    </w:p>
    <w:p w14:paraId="3CD0497E" w14:textId="77777777" w:rsidR="00732373" w:rsidRPr="00732373" w:rsidRDefault="00732373" w:rsidP="00732373">
      <w:pPr>
        <w:spacing w:line="276" w:lineRule="auto"/>
        <w:jc w:val="both"/>
        <w:rPr>
          <w:rFonts w:ascii="Arial" w:eastAsia="Times New Roman" w:hAnsi="Arial" w:cs="Arial"/>
          <w:sz w:val="20"/>
          <w:szCs w:val="20"/>
          <w:lang w:eastAsia="en-US"/>
        </w:rPr>
      </w:pPr>
    </w:p>
    <w:p w14:paraId="1AEFE071" w14:textId="065A2C2C" w:rsidR="000C2EBD" w:rsidRPr="00E411D4" w:rsidRDefault="009B5459" w:rsidP="00732373">
      <w:pPr>
        <w:spacing w:line="276" w:lineRule="auto"/>
        <w:jc w:val="both"/>
        <w:rPr>
          <w:rFonts w:ascii="Arial" w:eastAsia="Times New Roman" w:hAnsi="Arial" w:cs="Arial"/>
          <w:b/>
          <w:sz w:val="20"/>
          <w:szCs w:val="20"/>
          <w:lang w:eastAsia="en-US"/>
        </w:rPr>
      </w:pPr>
      <w:r>
        <w:rPr>
          <w:rFonts w:ascii="Arial" w:eastAsia="Times New Roman" w:hAnsi="Arial" w:cs="Arial"/>
          <w:sz w:val="20"/>
          <w:szCs w:val="20"/>
          <w:lang w:eastAsia="en-US"/>
        </w:rPr>
        <w:t>A</w:t>
      </w:r>
      <w:r w:rsidR="00732373" w:rsidRPr="00732373">
        <w:rPr>
          <w:rFonts w:ascii="Arial" w:eastAsia="Times New Roman" w:hAnsi="Arial" w:cs="Arial"/>
          <w:sz w:val="20"/>
          <w:szCs w:val="20"/>
          <w:lang w:eastAsia="en-US"/>
        </w:rPr>
        <w:t>pril</w:t>
      </w:r>
      <w:r>
        <w:rPr>
          <w:rFonts w:ascii="Arial" w:eastAsia="Times New Roman" w:hAnsi="Arial" w:cs="Arial"/>
          <w:sz w:val="20"/>
          <w:szCs w:val="20"/>
          <w:lang w:eastAsia="en-US"/>
        </w:rPr>
        <w:t>a</w:t>
      </w:r>
      <w:r w:rsidR="00732373" w:rsidRPr="00732373">
        <w:rPr>
          <w:rFonts w:ascii="Arial" w:eastAsia="Times New Roman" w:hAnsi="Arial" w:cs="Arial"/>
          <w:sz w:val="20"/>
          <w:szCs w:val="20"/>
          <w:lang w:eastAsia="en-US"/>
        </w:rPr>
        <w:t xml:space="preserve"> 2021 je </w:t>
      </w:r>
      <w:r>
        <w:rPr>
          <w:rFonts w:ascii="Arial" w:eastAsia="Times New Roman" w:hAnsi="Arial" w:cs="Arial"/>
          <w:sz w:val="20"/>
          <w:szCs w:val="20"/>
          <w:lang w:eastAsia="en-US"/>
        </w:rPr>
        <w:t>p</w:t>
      </w:r>
      <w:r w:rsidR="00732373" w:rsidRPr="00732373">
        <w:rPr>
          <w:rFonts w:ascii="Arial" w:eastAsia="Times New Roman" w:hAnsi="Arial" w:cs="Arial"/>
          <w:sz w:val="20"/>
          <w:szCs w:val="20"/>
          <w:lang w:eastAsia="en-US"/>
        </w:rPr>
        <w:t>olicija ustanovila poskusni delovni skupini za delo s tujci na Policijski upravi Kranj in Policijski upravi Ljubljana. Zaradi vrste izvajanja nalog in omejenih pooblastil ter z namenom učinkovitosti postopka je delo skupin usmerjeno v okrepljeno sodelovanje z drugimi organi in službami, predvsem inšpekcijskimi službami ministrstva</w:t>
      </w:r>
      <w:r w:rsidR="00732373">
        <w:rPr>
          <w:rFonts w:ascii="Arial" w:eastAsia="Times New Roman" w:hAnsi="Arial" w:cs="Arial"/>
          <w:sz w:val="20"/>
          <w:szCs w:val="20"/>
          <w:lang w:eastAsia="en-US"/>
        </w:rPr>
        <w:t>, pristojnega</w:t>
      </w:r>
      <w:r w:rsidR="00732373" w:rsidRPr="00732373">
        <w:rPr>
          <w:rFonts w:ascii="Arial" w:eastAsia="Times New Roman" w:hAnsi="Arial" w:cs="Arial"/>
          <w:sz w:val="20"/>
          <w:szCs w:val="20"/>
          <w:lang w:eastAsia="en-US"/>
        </w:rPr>
        <w:t xml:space="preserve"> za delo</w:t>
      </w:r>
      <w:r>
        <w:rPr>
          <w:rFonts w:ascii="Arial" w:eastAsia="Times New Roman" w:hAnsi="Arial" w:cs="Arial"/>
          <w:sz w:val="20"/>
          <w:szCs w:val="20"/>
          <w:lang w:eastAsia="en-US"/>
        </w:rPr>
        <w:t>,</w:t>
      </w:r>
      <w:r w:rsidR="00732373" w:rsidRPr="00732373">
        <w:rPr>
          <w:rFonts w:ascii="Arial" w:eastAsia="Times New Roman" w:hAnsi="Arial" w:cs="Arial"/>
          <w:sz w:val="20"/>
          <w:szCs w:val="20"/>
          <w:lang w:eastAsia="en-US"/>
        </w:rPr>
        <w:t xml:space="preserve"> in ministrstva</w:t>
      </w:r>
      <w:r w:rsidR="00732373">
        <w:rPr>
          <w:rFonts w:ascii="Arial" w:eastAsia="Times New Roman" w:hAnsi="Arial" w:cs="Arial"/>
          <w:sz w:val="20"/>
          <w:szCs w:val="20"/>
          <w:lang w:eastAsia="en-US"/>
        </w:rPr>
        <w:t>, pristojnega</w:t>
      </w:r>
      <w:r w:rsidR="00732373" w:rsidRPr="00732373">
        <w:rPr>
          <w:rFonts w:ascii="Arial" w:eastAsia="Times New Roman" w:hAnsi="Arial" w:cs="Arial"/>
          <w:sz w:val="20"/>
          <w:szCs w:val="20"/>
          <w:lang w:eastAsia="en-US"/>
        </w:rPr>
        <w:t xml:space="preserve"> za finance. V letu 2021 je bilo izvedeno tudi usposabljanje za policiste, </w:t>
      </w:r>
      <w:r w:rsidR="007F181B">
        <w:rPr>
          <w:rFonts w:ascii="Arial" w:eastAsia="Times New Roman" w:hAnsi="Arial" w:cs="Arial"/>
          <w:sz w:val="20"/>
          <w:szCs w:val="20"/>
          <w:lang w:eastAsia="en-US"/>
        </w:rPr>
        <w:t>ki</w:t>
      </w:r>
      <w:r w:rsidR="007F181B" w:rsidRPr="00732373">
        <w:rPr>
          <w:rFonts w:ascii="Arial" w:eastAsia="Times New Roman" w:hAnsi="Arial" w:cs="Arial"/>
          <w:sz w:val="20"/>
          <w:szCs w:val="20"/>
          <w:lang w:eastAsia="en-US"/>
        </w:rPr>
        <w:t xml:space="preserve"> </w:t>
      </w:r>
      <w:r w:rsidR="00732373" w:rsidRPr="00732373">
        <w:rPr>
          <w:rFonts w:ascii="Arial" w:eastAsia="Times New Roman" w:hAnsi="Arial" w:cs="Arial"/>
          <w:sz w:val="20"/>
          <w:szCs w:val="20"/>
          <w:lang w:eastAsia="en-US"/>
        </w:rPr>
        <w:t xml:space="preserve">so se </w:t>
      </w:r>
      <w:r w:rsidR="007F181B">
        <w:rPr>
          <w:rFonts w:ascii="Arial" w:eastAsia="Times New Roman" w:hAnsi="Arial" w:cs="Arial"/>
          <w:sz w:val="20"/>
          <w:szCs w:val="20"/>
          <w:lang w:eastAsia="en-US"/>
        </w:rPr>
        <w:t xml:space="preserve">ga </w:t>
      </w:r>
      <w:r w:rsidR="00732373" w:rsidRPr="00732373">
        <w:rPr>
          <w:rFonts w:ascii="Arial" w:eastAsia="Times New Roman" w:hAnsi="Arial" w:cs="Arial"/>
          <w:sz w:val="20"/>
          <w:szCs w:val="20"/>
          <w:lang w:eastAsia="en-US"/>
        </w:rPr>
        <w:t>udeležili predstavniki FURS, ZRS</w:t>
      </w:r>
      <w:r w:rsidR="001A0539">
        <w:rPr>
          <w:rFonts w:ascii="Arial" w:eastAsia="Times New Roman" w:hAnsi="Arial" w:cs="Arial"/>
          <w:sz w:val="20"/>
          <w:szCs w:val="20"/>
          <w:lang w:eastAsia="en-US"/>
        </w:rPr>
        <w:t>Z</w:t>
      </w:r>
      <w:r w:rsidR="00732373" w:rsidRPr="00732373">
        <w:rPr>
          <w:rFonts w:ascii="Arial" w:eastAsia="Times New Roman" w:hAnsi="Arial" w:cs="Arial"/>
          <w:sz w:val="20"/>
          <w:szCs w:val="20"/>
          <w:lang w:eastAsia="en-US"/>
        </w:rPr>
        <w:t xml:space="preserve"> in IRSD. Delovni skupini sta v dosedanjem delu na področju preprečevanja in zaposlovanja na črno </w:t>
      </w:r>
      <w:r w:rsidR="007F181B">
        <w:rPr>
          <w:rFonts w:ascii="Arial" w:eastAsia="Times New Roman" w:hAnsi="Arial" w:cs="Arial"/>
          <w:sz w:val="20"/>
          <w:szCs w:val="20"/>
          <w:lang w:eastAsia="en-US"/>
        </w:rPr>
        <w:t xml:space="preserve">odlično sodelovali </w:t>
      </w:r>
      <w:r w:rsidR="00732373" w:rsidRPr="00732373">
        <w:rPr>
          <w:rFonts w:ascii="Arial" w:eastAsia="Times New Roman" w:hAnsi="Arial" w:cs="Arial"/>
          <w:sz w:val="20"/>
          <w:szCs w:val="20"/>
          <w:lang w:eastAsia="en-US"/>
        </w:rPr>
        <w:t>predvsem z mobilnimi oddelki FURS.</w:t>
      </w:r>
      <w:r w:rsidR="00216994" w:rsidRPr="00E411D4">
        <w:rPr>
          <w:rFonts w:ascii="Arial" w:hAnsi="Arial" w:cs="Arial"/>
          <w:b/>
          <w:sz w:val="20"/>
          <w:szCs w:val="20"/>
        </w:rPr>
        <w:br w:type="page"/>
      </w:r>
    </w:p>
    <w:p w14:paraId="7F81FF00" w14:textId="77777777" w:rsidR="000C2EBD" w:rsidRPr="00E411D4" w:rsidRDefault="00295F27" w:rsidP="00847837">
      <w:pPr>
        <w:pStyle w:val="Naslov1"/>
        <w:spacing w:before="0" w:after="0" w:line="260" w:lineRule="atLeast"/>
        <w:jc w:val="center"/>
        <w:rPr>
          <w:rFonts w:cs="Arial"/>
          <w:color w:val="17365D"/>
          <w:sz w:val="20"/>
          <w:szCs w:val="20"/>
        </w:rPr>
      </w:pPr>
      <w:bookmarkStart w:id="33" w:name="_Toc518906406"/>
      <w:bookmarkStart w:id="34" w:name="_Toc488312153"/>
      <w:bookmarkStart w:id="35" w:name="_Toc111631863"/>
      <w:r w:rsidRPr="00E411D4">
        <w:rPr>
          <w:rFonts w:cs="Arial"/>
          <w:color w:val="17365D"/>
          <w:sz w:val="20"/>
          <w:szCs w:val="20"/>
        </w:rPr>
        <w:t xml:space="preserve">UGOTOVLJENE TEŽAVE </w:t>
      </w:r>
      <w:bookmarkEnd w:id="32"/>
      <w:r w:rsidRPr="00E411D4">
        <w:rPr>
          <w:rFonts w:cs="Arial"/>
          <w:color w:val="17365D"/>
          <w:sz w:val="20"/>
          <w:szCs w:val="20"/>
        </w:rPr>
        <w:t>IN PREDLOGI REŠITEV</w:t>
      </w:r>
      <w:bookmarkEnd w:id="33"/>
      <w:bookmarkEnd w:id="34"/>
      <w:bookmarkEnd w:id="35"/>
    </w:p>
    <w:p w14:paraId="3920ACCB" w14:textId="77777777" w:rsidR="000C2EBD" w:rsidRPr="00E411D4" w:rsidRDefault="000C2EBD" w:rsidP="00216994">
      <w:pPr>
        <w:pStyle w:val="Standard"/>
        <w:spacing w:line="260" w:lineRule="atLeast"/>
        <w:rPr>
          <w:rFonts w:ascii="Arial" w:hAnsi="Arial" w:cs="Arial"/>
          <w:sz w:val="20"/>
          <w:lang w:eastAsia="sl-SI"/>
        </w:rPr>
      </w:pPr>
    </w:p>
    <w:p w14:paraId="3591C316"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TRŽNI INŠPEKTORAT REPUBLIKE SLOVENIJE</w:t>
      </w:r>
    </w:p>
    <w:p w14:paraId="33F5E694" w14:textId="77777777" w:rsidR="000C2EBD" w:rsidRPr="00E411D4" w:rsidRDefault="000C2EBD" w:rsidP="00216994">
      <w:pPr>
        <w:pStyle w:val="Standard"/>
        <w:spacing w:line="260" w:lineRule="atLeast"/>
        <w:rPr>
          <w:rFonts w:ascii="Arial" w:hAnsi="Arial" w:cs="Arial"/>
          <w:b/>
          <w:sz w:val="20"/>
        </w:rPr>
      </w:pPr>
    </w:p>
    <w:p w14:paraId="7EB6E3DF" w14:textId="18647DEA" w:rsidR="00FF6325" w:rsidRPr="00FF6325" w:rsidRDefault="00295F27" w:rsidP="00FF6325">
      <w:pPr>
        <w:pStyle w:val="Standard"/>
        <w:spacing w:line="260" w:lineRule="atLeast"/>
        <w:rPr>
          <w:rFonts w:ascii="Arial" w:hAnsi="Arial" w:cs="Arial"/>
          <w:sz w:val="20"/>
        </w:rPr>
      </w:pPr>
      <w:r w:rsidRPr="00E411D4">
        <w:rPr>
          <w:rFonts w:ascii="Arial" w:hAnsi="Arial" w:cs="Arial"/>
          <w:sz w:val="20"/>
        </w:rPr>
        <w:t xml:space="preserve">TIRS </w:t>
      </w:r>
      <w:r w:rsidR="00FF6325" w:rsidRPr="00FF6325">
        <w:rPr>
          <w:rFonts w:ascii="Arial" w:hAnsi="Arial" w:cs="Arial"/>
          <w:sz w:val="20"/>
        </w:rPr>
        <w:t xml:space="preserve">ne zaznava večjih težav pri nadzorovanju področja dela na črno. </w:t>
      </w:r>
    </w:p>
    <w:p w14:paraId="4950EB48" w14:textId="77777777" w:rsidR="00FF6325" w:rsidRPr="00FF6325" w:rsidRDefault="00FF6325" w:rsidP="00FF6325">
      <w:pPr>
        <w:pStyle w:val="Standard"/>
        <w:spacing w:line="260" w:lineRule="atLeast"/>
        <w:rPr>
          <w:rFonts w:ascii="Arial" w:hAnsi="Arial" w:cs="Arial"/>
          <w:sz w:val="20"/>
        </w:rPr>
      </w:pPr>
    </w:p>
    <w:p w14:paraId="0CE5D2FD" w14:textId="37ACEB45" w:rsidR="00216994" w:rsidRDefault="00B140B3" w:rsidP="00216994">
      <w:pPr>
        <w:pStyle w:val="Standard"/>
        <w:spacing w:line="260" w:lineRule="atLeast"/>
        <w:rPr>
          <w:rFonts w:ascii="Arial" w:hAnsi="Arial" w:cs="Arial"/>
          <w:sz w:val="20"/>
        </w:rPr>
      </w:pPr>
      <w:r w:rsidRPr="00B140B3">
        <w:rPr>
          <w:rFonts w:ascii="Arial" w:hAnsi="Arial" w:cs="Arial"/>
          <w:sz w:val="20"/>
        </w:rPr>
        <w:t>V letu 2021 T</w:t>
      </w:r>
      <w:r>
        <w:rPr>
          <w:rFonts w:ascii="Arial" w:hAnsi="Arial" w:cs="Arial"/>
          <w:sz w:val="20"/>
        </w:rPr>
        <w:t>I</w:t>
      </w:r>
      <w:r w:rsidRPr="00B140B3">
        <w:rPr>
          <w:rFonts w:ascii="Arial" w:hAnsi="Arial" w:cs="Arial"/>
          <w:sz w:val="20"/>
        </w:rPr>
        <w:t xml:space="preserve">RS ni izvajal nadzora čezmejnega opravljanja dejavnosti, ne glede na to pa, kot je bilo </w:t>
      </w:r>
      <w:r w:rsidR="00D81FE9">
        <w:rPr>
          <w:rFonts w:ascii="Arial" w:hAnsi="Arial" w:cs="Arial"/>
          <w:sz w:val="20"/>
        </w:rPr>
        <w:t>poudarjeno</w:t>
      </w:r>
      <w:r w:rsidR="00D81FE9" w:rsidRPr="00B140B3">
        <w:rPr>
          <w:rFonts w:ascii="Arial" w:hAnsi="Arial" w:cs="Arial"/>
          <w:sz w:val="20"/>
        </w:rPr>
        <w:t xml:space="preserve"> </w:t>
      </w:r>
      <w:r w:rsidRPr="00B140B3">
        <w:rPr>
          <w:rFonts w:ascii="Arial" w:hAnsi="Arial" w:cs="Arial"/>
          <w:sz w:val="20"/>
        </w:rPr>
        <w:t xml:space="preserve">že v preteklem letu, težavo pri omenjenem nadzoru, ko se obravnavajo tuji pravni subjekti s sedežem </w:t>
      </w:r>
      <w:r w:rsidR="00D81FE9">
        <w:rPr>
          <w:rFonts w:ascii="Arial" w:hAnsi="Arial" w:cs="Arial"/>
          <w:sz w:val="20"/>
        </w:rPr>
        <w:t>zunaj</w:t>
      </w:r>
      <w:r w:rsidR="00D81FE9" w:rsidRPr="00B140B3">
        <w:rPr>
          <w:rFonts w:ascii="Arial" w:hAnsi="Arial" w:cs="Arial"/>
          <w:sz w:val="20"/>
        </w:rPr>
        <w:t xml:space="preserve"> </w:t>
      </w:r>
      <w:r w:rsidRPr="00B140B3">
        <w:rPr>
          <w:rFonts w:ascii="Arial" w:hAnsi="Arial" w:cs="Arial"/>
          <w:sz w:val="20"/>
        </w:rPr>
        <w:t>Slovenije, predstavlja odkrivanje neposrednega storilca v smislu odgovornosti za prekršek, saj za prekršek odgovarja oseba, ki ni poskrbela za pridobitev dovoljenja pri Obrtno-podjetniški zbornici Slovenij</w:t>
      </w:r>
      <w:r>
        <w:rPr>
          <w:rFonts w:ascii="Arial" w:hAnsi="Arial" w:cs="Arial"/>
          <w:sz w:val="20"/>
        </w:rPr>
        <w:t>e</w:t>
      </w:r>
      <w:r w:rsidRPr="00B140B3">
        <w:rPr>
          <w:rFonts w:ascii="Arial" w:hAnsi="Arial" w:cs="Arial"/>
          <w:sz w:val="20"/>
        </w:rPr>
        <w:t>. T</w:t>
      </w:r>
      <w:r>
        <w:rPr>
          <w:rFonts w:ascii="Arial" w:hAnsi="Arial" w:cs="Arial"/>
          <w:sz w:val="20"/>
        </w:rPr>
        <w:t>I</w:t>
      </w:r>
      <w:r w:rsidRPr="00B140B3">
        <w:rPr>
          <w:rFonts w:ascii="Arial" w:hAnsi="Arial" w:cs="Arial"/>
          <w:sz w:val="20"/>
        </w:rPr>
        <w:t xml:space="preserve">RS sicer v okviru Inšpekcijskega sveta </w:t>
      </w:r>
      <w:r w:rsidR="00D81FE9">
        <w:rPr>
          <w:rFonts w:ascii="Arial" w:hAnsi="Arial" w:cs="Arial"/>
          <w:sz w:val="20"/>
        </w:rPr>
        <w:t>dejavno</w:t>
      </w:r>
      <w:r w:rsidR="00D81FE9" w:rsidRPr="00B140B3">
        <w:rPr>
          <w:rFonts w:ascii="Arial" w:hAnsi="Arial" w:cs="Arial"/>
          <w:sz w:val="20"/>
        </w:rPr>
        <w:t xml:space="preserve"> </w:t>
      </w:r>
      <w:r w:rsidRPr="00B140B3">
        <w:rPr>
          <w:rFonts w:ascii="Arial" w:hAnsi="Arial" w:cs="Arial"/>
          <w:sz w:val="20"/>
        </w:rPr>
        <w:t>sodeluje na področju sprememb zakonodaje, ki ureja inšpekcijski in prekrškovni postopek.</w:t>
      </w:r>
    </w:p>
    <w:p w14:paraId="45D1CAB7" w14:textId="77777777" w:rsidR="00B140B3" w:rsidRPr="00E411D4" w:rsidRDefault="00B140B3" w:rsidP="00216994">
      <w:pPr>
        <w:pStyle w:val="Standard"/>
        <w:spacing w:line="260" w:lineRule="atLeast"/>
        <w:rPr>
          <w:rFonts w:ascii="Arial" w:hAnsi="Arial" w:cs="Arial"/>
          <w:b/>
          <w:sz w:val="20"/>
        </w:rPr>
      </w:pPr>
    </w:p>
    <w:p w14:paraId="67DBDB2C"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INŠPEKTORAT REPUBLIKE SLOVENIJE ZA DELO</w:t>
      </w:r>
    </w:p>
    <w:p w14:paraId="787407B7" w14:textId="77777777" w:rsidR="000C2EBD" w:rsidRPr="00E411D4" w:rsidRDefault="000C2EBD" w:rsidP="00216994">
      <w:pPr>
        <w:pStyle w:val="Standard"/>
        <w:spacing w:line="260" w:lineRule="atLeast"/>
        <w:rPr>
          <w:rFonts w:ascii="Arial" w:hAnsi="Arial" w:cs="Arial"/>
          <w:b/>
          <w:sz w:val="20"/>
        </w:rPr>
      </w:pPr>
    </w:p>
    <w:p w14:paraId="61B4081B" w14:textId="6817AB60" w:rsidR="00C1339E" w:rsidRPr="00C1339E" w:rsidRDefault="00C1339E" w:rsidP="00C1339E">
      <w:pPr>
        <w:pStyle w:val="Standard"/>
        <w:spacing w:line="260" w:lineRule="atLeast"/>
        <w:rPr>
          <w:rFonts w:ascii="Arial" w:hAnsi="Arial" w:cs="Arial"/>
          <w:sz w:val="20"/>
        </w:rPr>
      </w:pPr>
      <w:r w:rsidRPr="00C1339E">
        <w:rPr>
          <w:rFonts w:ascii="Arial" w:hAnsi="Arial" w:cs="Arial"/>
          <w:sz w:val="20"/>
        </w:rPr>
        <w:t xml:space="preserve">Kot preteklo leto je bilo tudi leto 2021 v znamenju </w:t>
      </w:r>
      <w:r w:rsidR="00BB6EDF">
        <w:rPr>
          <w:rFonts w:ascii="Arial" w:hAnsi="Arial" w:cs="Arial"/>
          <w:sz w:val="20"/>
        </w:rPr>
        <w:t xml:space="preserve">nove </w:t>
      </w:r>
      <w:r w:rsidRPr="00C1339E">
        <w:rPr>
          <w:rFonts w:ascii="Arial" w:hAnsi="Arial" w:cs="Arial"/>
          <w:sz w:val="20"/>
        </w:rPr>
        <w:t>koronavirusne bolezni</w:t>
      </w:r>
      <w:r w:rsidR="00BB6EDF">
        <w:rPr>
          <w:rFonts w:ascii="Arial" w:hAnsi="Arial" w:cs="Arial"/>
          <w:sz w:val="20"/>
        </w:rPr>
        <w:t xml:space="preserve"> (covid-19)</w:t>
      </w:r>
      <w:r w:rsidRPr="00C1339E">
        <w:rPr>
          <w:rFonts w:ascii="Arial" w:hAnsi="Arial" w:cs="Arial"/>
          <w:sz w:val="20"/>
        </w:rPr>
        <w:t>, kar je bistveno vplivalo na delo</w:t>
      </w:r>
      <w:r>
        <w:rPr>
          <w:rFonts w:ascii="Arial" w:hAnsi="Arial" w:cs="Arial"/>
          <w:sz w:val="20"/>
        </w:rPr>
        <w:t xml:space="preserve"> IRSD</w:t>
      </w:r>
      <w:r w:rsidRPr="00C1339E">
        <w:rPr>
          <w:rFonts w:ascii="Arial" w:hAnsi="Arial" w:cs="Arial"/>
          <w:sz w:val="20"/>
        </w:rPr>
        <w:t>. I</w:t>
      </w:r>
      <w:r w:rsidR="00F3494A">
        <w:rPr>
          <w:rFonts w:ascii="Arial" w:hAnsi="Arial" w:cs="Arial"/>
          <w:sz w:val="20"/>
        </w:rPr>
        <w:t>nšpektorat</w:t>
      </w:r>
      <w:r w:rsidRPr="00C1339E">
        <w:rPr>
          <w:rFonts w:ascii="Arial" w:hAnsi="Arial" w:cs="Arial"/>
          <w:sz w:val="20"/>
        </w:rPr>
        <w:t xml:space="preserve"> je svoje temeljne naloge izvajal v omejenem obsegu</w:t>
      </w:r>
      <w:r w:rsidR="00F3494A">
        <w:rPr>
          <w:rFonts w:ascii="Arial" w:hAnsi="Arial" w:cs="Arial"/>
          <w:sz w:val="20"/>
        </w:rPr>
        <w:t xml:space="preserve"> in</w:t>
      </w:r>
      <w:r w:rsidRPr="00C1339E">
        <w:rPr>
          <w:rFonts w:ascii="Arial" w:hAnsi="Arial" w:cs="Arial"/>
          <w:sz w:val="20"/>
        </w:rPr>
        <w:t xml:space="preserve"> glede na zmožnosti. Poleg obstoječih pristojnosti, vključno z interventno zakonodajo iz leta 2020, </w:t>
      </w:r>
      <w:r>
        <w:rPr>
          <w:rFonts w:ascii="Arial" w:hAnsi="Arial" w:cs="Arial"/>
          <w:sz w:val="20"/>
        </w:rPr>
        <w:t>mu</w:t>
      </w:r>
      <w:r w:rsidRPr="00C1339E">
        <w:rPr>
          <w:rFonts w:ascii="Arial" w:hAnsi="Arial" w:cs="Arial"/>
          <w:sz w:val="20"/>
        </w:rPr>
        <w:t xml:space="preserve"> je bilo podeljenih še nekaj pristojnosti z ZDUOP, ZNUPZ </w:t>
      </w:r>
      <w:r w:rsidR="00F3494A">
        <w:rPr>
          <w:rFonts w:ascii="Arial" w:hAnsi="Arial" w:cs="Arial"/>
          <w:sz w:val="20"/>
        </w:rPr>
        <w:t>in</w:t>
      </w:r>
      <w:r w:rsidR="00F3494A" w:rsidRPr="00C1339E">
        <w:rPr>
          <w:rFonts w:ascii="Arial" w:hAnsi="Arial" w:cs="Arial"/>
          <w:sz w:val="20"/>
        </w:rPr>
        <w:t xml:space="preserve"> </w:t>
      </w:r>
      <w:r w:rsidRPr="00C1339E">
        <w:rPr>
          <w:rFonts w:ascii="Arial" w:hAnsi="Arial" w:cs="Arial"/>
          <w:sz w:val="20"/>
        </w:rPr>
        <w:t xml:space="preserve">ZIUPGT. Inšpektorji za delo so tako izvrševali podeljena pooblastila, pri čemer se je precejšen obseg dela nanašal na nadzor interventne zakonodaje in ZNB v povezavi z veljavnimi odloki Vlade RS na tem področju. Zaradi omejitvenih ukrepov so tudi v letu 2021 nadaljevali prilagojen način opravljanja inšpekcijskih nadzorov </w:t>
      </w:r>
      <w:r w:rsidR="00F3494A">
        <w:rPr>
          <w:rFonts w:ascii="Arial" w:hAnsi="Arial" w:cs="Arial"/>
          <w:sz w:val="20"/>
        </w:rPr>
        <w:t>in</w:t>
      </w:r>
      <w:r w:rsidR="00F3494A" w:rsidRPr="00C1339E">
        <w:rPr>
          <w:rFonts w:ascii="Arial" w:hAnsi="Arial" w:cs="Arial"/>
          <w:sz w:val="20"/>
        </w:rPr>
        <w:t xml:space="preserve"> </w:t>
      </w:r>
      <w:r w:rsidRPr="00C1339E">
        <w:rPr>
          <w:rFonts w:ascii="Arial" w:hAnsi="Arial" w:cs="Arial"/>
          <w:sz w:val="20"/>
        </w:rPr>
        <w:t>tudi preostalega dela. Na IRSD so bili pri opravljanju inšpekcijskih nadzorov pogosto v dilemi, kako določeno zahtevo iz odloka v specifičnih situacijah izvajati v praksi. Hkrati pa so morali glede teh vsebin dajati številne odgovore oziroma tolmačenja različnim vlagateljem.</w:t>
      </w:r>
    </w:p>
    <w:p w14:paraId="52A7D7B0" w14:textId="77777777" w:rsidR="00C1339E" w:rsidRPr="00C1339E" w:rsidRDefault="00C1339E" w:rsidP="00C1339E">
      <w:pPr>
        <w:pStyle w:val="Standard"/>
        <w:spacing w:line="260" w:lineRule="atLeast"/>
        <w:rPr>
          <w:rFonts w:ascii="Arial" w:hAnsi="Arial" w:cs="Arial"/>
          <w:sz w:val="20"/>
        </w:rPr>
      </w:pPr>
    </w:p>
    <w:p w14:paraId="0C0A59A6" w14:textId="421A6FA0" w:rsidR="00C1339E" w:rsidRPr="00C1339E" w:rsidRDefault="00C1339E" w:rsidP="00C1339E">
      <w:pPr>
        <w:pStyle w:val="Standard"/>
        <w:spacing w:line="260" w:lineRule="atLeast"/>
        <w:rPr>
          <w:rFonts w:ascii="Arial" w:hAnsi="Arial" w:cs="Arial"/>
          <w:sz w:val="20"/>
        </w:rPr>
      </w:pPr>
      <w:r w:rsidRPr="00C1339E">
        <w:rPr>
          <w:rFonts w:ascii="Arial" w:hAnsi="Arial" w:cs="Arial"/>
          <w:sz w:val="20"/>
        </w:rPr>
        <w:t>Inšpektorji vseh treh inšpekcij, pa tudi drugi zaposleni, so se pri svojem delu pogosto soočali s prevelikimi pričakovanji vlagateljev glede razreševanja njihovih težav. Zaradi socialnih stisk</w:t>
      </w:r>
      <w:r w:rsidR="00BB6EDF">
        <w:rPr>
          <w:rFonts w:ascii="Arial" w:hAnsi="Arial" w:cs="Arial"/>
          <w:sz w:val="20"/>
        </w:rPr>
        <w:t xml:space="preserve"> in</w:t>
      </w:r>
      <w:r w:rsidRPr="00C1339E">
        <w:rPr>
          <w:rFonts w:ascii="Arial" w:hAnsi="Arial" w:cs="Arial"/>
          <w:sz w:val="20"/>
        </w:rPr>
        <w:t xml:space="preserve"> tudi nezadovoljstva delavcev je bilo mogoče v letu 2021 opaziti še večjo nestrpnost v komunikaciji, ki je bila neredko žaljiva. Občasno so bili tudi predmet nezadovoljstva delodajalcev, včasih že ob uvedbi postopka, neredko ob izreku ukrepov. Pri nadzorih s področja varnosti in zdravja pri delu so nestrpnost in žaljiv odnos z grožnjami nadzorovanih oseb in delodajalcev opažali še posebno pri nadzorih, ki so jih izvajale inšpektorice, tudi če sta nadzor skupaj opravljali dve inšpektorici. Predvsem zaradi nasprotovanja dela prebivalcev ukrepom države za preprečevanje širjenja </w:t>
      </w:r>
      <w:r w:rsidR="00BB6EDF">
        <w:rPr>
          <w:rFonts w:ascii="Arial" w:hAnsi="Arial" w:cs="Arial"/>
          <w:sz w:val="20"/>
        </w:rPr>
        <w:t>covida-19</w:t>
      </w:r>
      <w:r w:rsidRPr="00C1339E">
        <w:rPr>
          <w:rFonts w:ascii="Arial" w:hAnsi="Arial" w:cs="Arial"/>
          <w:sz w:val="20"/>
        </w:rPr>
        <w:t xml:space="preserve"> in posledično tudi nasprotovanja nalogam, ki so jih opravljali inšpektorji, so bili </w:t>
      </w:r>
      <w:r w:rsidR="00F3494A">
        <w:rPr>
          <w:rFonts w:ascii="Arial" w:hAnsi="Arial" w:cs="Arial"/>
          <w:sz w:val="20"/>
        </w:rPr>
        <w:t>ti</w:t>
      </w:r>
      <w:r w:rsidR="00F3494A" w:rsidRPr="00C1339E">
        <w:rPr>
          <w:rFonts w:ascii="Arial" w:hAnsi="Arial" w:cs="Arial"/>
          <w:sz w:val="20"/>
        </w:rPr>
        <w:t xml:space="preserve"> </w:t>
      </w:r>
      <w:r w:rsidRPr="00C1339E">
        <w:rPr>
          <w:rFonts w:ascii="Arial" w:hAnsi="Arial" w:cs="Arial"/>
          <w:sz w:val="20"/>
        </w:rPr>
        <w:t xml:space="preserve">izpostavljeni tudi snemanju in objavam na družbenih omrežjih. </w:t>
      </w:r>
    </w:p>
    <w:p w14:paraId="041DFF90" w14:textId="77777777" w:rsidR="00C1339E" w:rsidRPr="00C1339E" w:rsidRDefault="00C1339E" w:rsidP="00C1339E">
      <w:pPr>
        <w:pStyle w:val="Standard"/>
        <w:spacing w:line="260" w:lineRule="atLeast"/>
        <w:rPr>
          <w:rFonts w:ascii="Arial" w:hAnsi="Arial" w:cs="Arial"/>
          <w:sz w:val="20"/>
        </w:rPr>
      </w:pPr>
    </w:p>
    <w:p w14:paraId="0DE1EB04" w14:textId="0B39124A" w:rsidR="00C1339E" w:rsidRPr="00C1339E" w:rsidRDefault="00C1339E" w:rsidP="00C1339E">
      <w:pPr>
        <w:pStyle w:val="Standard"/>
        <w:spacing w:line="260" w:lineRule="atLeast"/>
        <w:rPr>
          <w:rFonts w:ascii="Arial" w:hAnsi="Arial" w:cs="Arial"/>
          <w:sz w:val="20"/>
        </w:rPr>
      </w:pPr>
      <w:r w:rsidRPr="00C1339E">
        <w:rPr>
          <w:rFonts w:ascii="Arial" w:hAnsi="Arial" w:cs="Arial"/>
          <w:sz w:val="20"/>
        </w:rPr>
        <w:t xml:space="preserve">Inšpektorji se še vedno </w:t>
      </w:r>
      <w:r w:rsidR="00BB6EDF">
        <w:rPr>
          <w:rFonts w:ascii="Arial" w:hAnsi="Arial" w:cs="Arial"/>
          <w:sz w:val="20"/>
        </w:rPr>
        <w:t>spopadajo</w:t>
      </w:r>
      <w:r w:rsidR="00BB6EDF" w:rsidRPr="00C1339E">
        <w:rPr>
          <w:rFonts w:ascii="Arial" w:hAnsi="Arial" w:cs="Arial"/>
          <w:sz w:val="20"/>
        </w:rPr>
        <w:t xml:space="preserve"> </w:t>
      </w:r>
      <w:r w:rsidRPr="00C1339E">
        <w:rPr>
          <w:rFonts w:ascii="Arial" w:hAnsi="Arial" w:cs="Arial"/>
          <w:sz w:val="20"/>
        </w:rPr>
        <w:t>s situacijami, ko delodajalci v zasebnem sektorju nimajo svojih poslovnih prostorov na registriranih naslovih. Z vidika izvajanja inšpekcijskega nadzora v praksi to pomeni, da je treba te delodajalce vabiti v prostore IRSD, kar nedvomno podaljša postopek nadzora. Še vedno se spopada</w:t>
      </w:r>
      <w:r w:rsidR="00187175">
        <w:rPr>
          <w:rFonts w:ascii="Arial" w:hAnsi="Arial" w:cs="Arial"/>
          <w:sz w:val="20"/>
        </w:rPr>
        <w:t>j</w:t>
      </w:r>
      <w:r w:rsidRPr="00C1339E">
        <w:rPr>
          <w:rFonts w:ascii="Arial" w:hAnsi="Arial" w:cs="Arial"/>
          <w:sz w:val="20"/>
        </w:rPr>
        <w:t xml:space="preserve">o tudi s problematiko vročanja pravnim osebam, ki dejansko ne poslujejo na registriranih poslovnih naslovih in nimajo urejenih hišnih predalčnikov. </w:t>
      </w:r>
    </w:p>
    <w:p w14:paraId="2F01B8AB" w14:textId="77777777" w:rsidR="00C1339E" w:rsidRPr="00C1339E" w:rsidRDefault="00C1339E" w:rsidP="00C1339E">
      <w:pPr>
        <w:pStyle w:val="Standard"/>
        <w:spacing w:line="260" w:lineRule="atLeast"/>
        <w:rPr>
          <w:rFonts w:ascii="Arial" w:hAnsi="Arial" w:cs="Arial"/>
          <w:sz w:val="20"/>
        </w:rPr>
      </w:pPr>
    </w:p>
    <w:p w14:paraId="70164525" w14:textId="277F4719" w:rsidR="00C1339E" w:rsidRPr="00C1339E" w:rsidRDefault="00C1339E" w:rsidP="00C1339E">
      <w:pPr>
        <w:pStyle w:val="Standard"/>
        <w:spacing w:line="260" w:lineRule="atLeast"/>
        <w:rPr>
          <w:rFonts w:ascii="Arial" w:hAnsi="Arial" w:cs="Arial"/>
          <w:sz w:val="20"/>
        </w:rPr>
      </w:pPr>
      <w:r w:rsidRPr="00C1339E">
        <w:rPr>
          <w:rFonts w:ascii="Arial" w:hAnsi="Arial" w:cs="Arial"/>
          <w:sz w:val="20"/>
        </w:rPr>
        <w:t xml:space="preserve">Daljši potrebni čas za izvedbo nadzora glede na število zaposlenih inšpektorjev ter spremenjene prednostne naloge IRSD v poročevalskem obdobju so vodile do tega, da odprtih zadev, upoštevajoč še epidemiološke razmere, ni bilo mogoče obravnavati in zaključiti v razumnih rokih. Zaradi tega so se soočali tudi z večjim številom očitkov o neodzivnosti IRSD. Epidemiološke razmere v letu 2021 in močno povečano število opravljenih usmerjenih nadzorov glede preprečevanja širjenja </w:t>
      </w:r>
      <w:r w:rsidR="00305FFD">
        <w:rPr>
          <w:rFonts w:ascii="Arial" w:hAnsi="Arial" w:cs="Arial"/>
          <w:sz w:val="20"/>
        </w:rPr>
        <w:t xml:space="preserve">nove </w:t>
      </w:r>
      <w:r w:rsidRPr="00C1339E">
        <w:rPr>
          <w:rFonts w:ascii="Arial" w:hAnsi="Arial" w:cs="Arial"/>
          <w:sz w:val="20"/>
        </w:rPr>
        <w:t xml:space="preserve">koronavirusne bolezni onemogočajo realnejšo oceno stanja na </w:t>
      </w:r>
      <w:r w:rsidR="00305FFD">
        <w:rPr>
          <w:rFonts w:ascii="Arial" w:hAnsi="Arial" w:cs="Arial"/>
          <w:sz w:val="20"/>
        </w:rPr>
        <w:t>pre</w:t>
      </w:r>
      <w:r w:rsidRPr="00C1339E">
        <w:rPr>
          <w:rFonts w:ascii="Arial" w:hAnsi="Arial" w:cs="Arial"/>
          <w:sz w:val="20"/>
        </w:rPr>
        <w:t>ostalem delu področij dela organa.</w:t>
      </w:r>
    </w:p>
    <w:p w14:paraId="21679228" w14:textId="77777777" w:rsidR="00C1339E" w:rsidRPr="00C1339E" w:rsidRDefault="00C1339E" w:rsidP="00C1339E">
      <w:pPr>
        <w:pStyle w:val="Standard"/>
        <w:spacing w:line="260" w:lineRule="atLeast"/>
        <w:rPr>
          <w:rFonts w:ascii="Arial" w:hAnsi="Arial" w:cs="Arial"/>
          <w:sz w:val="20"/>
        </w:rPr>
      </w:pPr>
    </w:p>
    <w:p w14:paraId="1D5EC9CC" w14:textId="026A64CD" w:rsidR="00C1339E" w:rsidRDefault="00C1339E" w:rsidP="00C1339E">
      <w:pPr>
        <w:pStyle w:val="Standard"/>
        <w:spacing w:line="260" w:lineRule="atLeast"/>
        <w:rPr>
          <w:rFonts w:ascii="Arial" w:hAnsi="Arial" w:cs="Arial"/>
          <w:sz w:val="20"/>
        </w:rPr>
      </w:pPr>
      <w:r w:rsidRPr="00C1339E">
        <w:rPr>
          <w:rFonts w:ascii="Arial" w:hAnsi="Arial" w:cs="Arial"/>
          <w:sz w:val="20"/>
        </w:rPr>
        <w:t>IRSD si prizadeva za čim več neposrednih izmenjav podatkov z drugimi pristojnimi organi. Z vidika pravne varnosti prijaviteljev je izrednega pomena, da se lahko inšpektorji na prijave odzovejo pravočasno in učinkovito, pomembno je tudi, da bi lahko IRSD na vseh svojih delovnih področjih načrtoval delo tudi preventivno in z namenom celovitejšega pregleda zakonitosti poslovanja delodajalcev.</w:t>
      </w:r>
    </w:p>
    <w:p w14:paraId="46A9BADA" w14:textId="77777777" w:rsidR="00187175" w:rsidRPr="00C1339E" w:rsidRDefault="00187175" w:rsidP="00C1339E">
      <w:pPr>
        <w:pStyle w:val="Standard"/>
        <w:spacing w:line="260" w:lineRule="atLeast"/>
        <w:rPr>
          <w:rFonts w:ascii="Arial" w:hAnsi="Arial" w:cs="Arial"/>
          <w:sz w:val="20"/>
        </w:rPr>
      </w:pPr>
    </w:p>
    <w:p w14:paraId="5BD50541" w14:textId="681DC053" w:rsidR="000C2EBD" w:rsidRDefault="00C1339E" w:rsidP="00C1339E">
      <w:pPr>
        <w:pStyle w:val="Standard"/>
        <w:spacing w:line="260" w:lineRule="atLeast"/>
        <w:rPr>
          <w:rFonts w:ascii="Arial" w:hAnsi="Arial" w:cs="Arial"/>
          <w:sz w:val="20"/>
        </w:rPr>
      </w:pPr>
      <w:r w:rsidRPr="00C1339E">
        <w:rPr>
          <w:rFonts w:ascii="Arial" w:hAnsi="Arial" w:cs="Arial"/>
          <w:sz w:val="20"/>
        </w:rPr>
        <w:t>Izražena problematika se nanaša na celotno področje izvajanja nadzora in ne zgolj na področje zaposlovanja in dela na črno.</w:t>
      </w:r>
    </w:p>
    <w:p w14:paraId="58681CF2" w14:textId="77777777" w:rsidR="00C1339E" w:rsidRPr="00E411D4" w:rsidRDefault="00C1339E" w:rsidP="00C1339E">
      <w:pPr>
        <w:pStyle w:val="Standard"/>
        <w:spacing w:line="260" w:lineRule="atLeast"/>
        <w:rPr>
          <w:rFonts w:ascii="Arial" w:hAnsi="Arial" w:cs="Arial"/>
          <w:b/>
          <w:sz w:val="20"/>
        </w:rPr>
      </w:pPr>
    </w:p>
    <w:p w14:paraId="16377D6F"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NADZORNI ORGANI S PODROČJA PROMETA, KMETIJSTVA IN OKOLJA, GOZDARSTVA, ENERGETIKE IN PROSTORA, ZDRAVJA, ŠOLSTVA IN ŠPORTA TER NOTRANJIH ZADEV</w:t>
      </w:r>
    </w:p>
    <w:p w14:paraId="69D3D799" w14:textId="77777777" w:rsidR="000C2EBD" w:rsidRPr="00E411D4" w:rsidRDefault="000C2EBD" w:rsidP="00216994">
      <w:pPr>
        <w:pStyle w:val="Standard"/>
        <w:spacing w:line="260" w:lineRule="atLeast"/>
        <w:rPr>
          <w:rFonts w:ascii="Arial" w:hAnsi="Arial" w:cs="Arial"/>
          <w:sz w:val="20"/>
        </w:rPr>
      </w:pPr>
    </w:p>
    <w:p w14:paraId="7F030556" w14:textId="77777777" w:rsidR="000C2EBD" w:rsidRPr="00E411D4" w:rsidRDefault="00295F27" w:rsidP="00216994">
      <w:pPr>
        <w:pStyle w:val="Standard"/>
        <w:numPr>
          <w:ilvl w:val="0"/>
          <w:numId w:val="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infrastrukturo</w:t>
      </w:r>
    </w:p>
    <w:p w14:paraId="31F09EA4" w14:textId="77777777" w:rsidR="000C2EBD" w:rsidRPr="00E411D4" w:rsidRDefault="000C2EBD" w:rsidP="00216994">
      <w:pPr>
        <w:pStyle w:val="Standard"/>
        <w:spacing w:line="260" w:lineRule="atLeast"/>
        <w:rPr>
          <w:rFonts w:ascii="Arial" w:hAnsi="Arial" w:cs="Arial"/>
          <w:sz w:val="20"/>
        </w:rPr>
      </w:pPr>
    </w:p>
    <w:p w14:paraId="2F10A6F9" w14:textId="275CC574" w:rsidR="00E86F37" w:rsidRDefault="00E93B27" w:rsidP="00216994">
      <w:pPr>
        <w:pStyle w:val="Standard"/>
        <w:spacing w:line="260" w:lineRule="atLeast"/>
        <w:rPr>
          <w:rFonts w:ascii="Arial" w:hAnsi="Arial" w:cs="Arial"/>
          <w:color w:val="000000"/>
          <w:sz w:val="20"/>
          <w:lang w:eastAsia="sl-SI"/>
        </w:rPr>
      </w:pPr>
      <w:r w:rsidRPr="00E93B27">
        <w:rPr>
          <w:rFonts w:ascii="Arial" w:hAnsi="Arial" w:cs="Arial"/>
          <w:color w:val="000000"/>
          <w:sz w:val="20"/>
          <w:lang w:eastAsia="sl-SI"/>
        </w:rPr>
        <w:t>V letu 2021 je bilo izvajanje terenskih nadzorov otež</w:t>
      </w:r>
      <w:r w:rsidR="00305FFD">
        <w:rPr>
          <w:rFonts w:ascii="Arial" w:hAnsi="Arial" w:cs="Arial"/>
          <w:color w:val="000000"/>
          <w:sz w:val="20"/>
          <w:lang w:eastAsia="sl-SI"/>
        </w:rPr>
        <w:t>eno</w:t>
      </w:r>
      <w:r w:rsidRPr="00E93B27">
        <w:rPr>
          <w:rFonts w:ascii="Arial" w:hAnsi="Arial" w:cs="Arial"/>
          <w:color w:val="000000"/>
          <w:sz w:val="20"/>
          <w:lang w:eastAsia="sl-SI"/>
        </w:rPr>
        <w:t xml:space="preserve"> in prilagojeno okoliščinam in dodatnim nalogam zaradi preprečevanja širjenja </w:t>
      </w:r>
      <w:r w:rsidR="00C349CA">
        <w:rPr>
          <w:rFonts w:ascii="Arial" w:hAnsi="Arial" w:cs="Arial"/>
          <w:color w:val="000000"/>
          <w:sz w:val="20"/>
          <w:lang w:eastAsia="sl-SI"/>
        </w:rPr>
        <w:t>c</w:t>
      </w:r>
      <w:r w:rsidRPr="00E93B27">
        <w:rPr>
          <w:rFonts w:ascii="Arial" w:hAnsi="Arial" w:cs="Arial"/>
          <w:color w:val="000000"/>
          <w:sz w:val="20"/>
          <w:lang w:eastAsia="sl-SI"/>
        </w:rPr>
        <w:t>ovid</w:t>
      </w:r>
      <w:r w:rsidR="00305FFD">
        <w:rPr>
          <w:rFonts w:ascii="Arial" w:hAnsi="Arial" w:cs="Arial"/>
          <w:color w:val="000000"/>
          <w:sz w:val="20"/>
          <w:lang w:eastAsia="sl-SI"/>
        </w:rPr>
        <w:t>a</w:t>
      </w:r>
      <w:r w:rsidRPr="00E93B27">
        <w:rPr>
          <w:rFonts w:ascii="Arial" w:hAnsi="Arial" w:cs="Arial"/>
          <w:color w:val="000000"/>
          <w:sz w:val="20"/>
          <w:lang w:eastAsia="sl-SI"/>
        </w:rPr>
        <w:t xml:space="preserve">-19. Sicer </w:t>
      </w:r>
      <w:r w:rsidR="00305FFD">
        <w:rPr>
          <w:rFonts w:ascii="Arial" w:hAnsi="Arial" w:cs="Arial"/>
          <w:color w:val="000000"/>
          <w:sz w:val="20"/>
          <w:lang w:eastAsia="sl-SI"/>
        </w:rPr>
        <w:t xml:space="preserve">pa </w:t>
      </w:r>
      <w:r w:rsidRPr="00E93B27">
        <w:rPr>
          <w:rFonts w:ascii="Arial" w:hAnsi="Arial" w:cs="Arial"/>
          <w:color w:val="000000"/>
          <w:sz w:val="20"/>
          <w:lang w:eastAsia="sl-SI"/>
        </w:rPr>
        <w:t>so težave</w:t>
      </w:r>
      <w:r>
        <w:rPr>
          <w:rFonts w:ascii="Arial" w:hAnsi="Arial" w:cs="Arial"/>
          <w:color w:val="000000"/>
          <w:sz w:val="20"/>
          <w:lang w:eastAsia="sl-SI"/>
        </w:rPr>
        <w:t>,</w:t>
      </w:r>
      <w:r w:rsidRPr="00E93B27">
        <w:rPr>
          <w:rFonts w:ascii="Arial" w:hAnsi="Arial" w:cs="Arial"/>
          <w:color w:val="000000"/>
          <w:sz w:val="20"/>
          <w:lang w:eastAsia="sl-SI"/>
        </w:rPr>
        <w:t xml:space="preserve"> s katerimi se </w:t>
      </w:r>
      <w:r w:rsidR="00305FFD">
        <w:rPr>
          <w:rFonts w:ascii="Arial" w:hAnsi="Arial" w:cs="Arial"/>
          <w:color w:val="000000"/>
          <w:sz w:val="20"/>
          <w:lang w:eastAsia="sl-SI"/>
        </w:rPr>
        <w:t>spopada</w:t>
      </w:r>
      <w:r w:rsidR="00305FFD" w:rsidRPr="00E93B27">
        <w:rPr>
          <w:rFonts w:ascii="Arial" w:hAnsi="Arial" w:cs="Arial"/>
          <w:color w:val="000000"/>
          <w:sz w:val="20"/>
          <w:lang w:eastAsia="sl-SI"/>
        </w:rPr>
        <w:t xml:space="preserve"> </w:t>
      </w:r>
      <w:r w:rsidRPr="00E93B27">
        <w:rPr>
          <w:rFonts w:ascii="Arial" w:hAnsi="Arial" w:cs="Arial"/>
          <w:color w:val="000000"/>
          <w:sz w:val="20"/>
          <w:lang w:eastAsia="sl-SI"/>
        </w:rPr>
        <w:t>nadzorni organ IRSI</w:t>
      </w:r>
      <w:r>
        <w:rPr>
          <w:rFonts w:ascii="Arial" w:hAnsi="Arial" w:cs="Arial"/>
          <w:color w:val="000000"/>
          <w:sz w:val="20"/>
          <w:lang w:eastAsia="sl-SI"/>
        </w:rPr>
        <w:t>,</w:t>
      </w:r>
      <w:r w:rsidRPr="00E93B27">
        <w:rPr>
          <w:rFonts w:ascii="Arial" w:hAnsi="Arial" w:cs="Arial"/>
          <w:color w:val="000000"/>
          <w:sz w:val="20"/>
          <w:lang w:eastAsia="sl-SI"/>
        </w:rPr>
        <w:t xml:space="preserve"> ostale enake in se nanašajo predvsem na težavno dokazovanje opravljanja dela na črno pri prevozu potnikov, ki se opravlja z vozili kategorije M1 (osebna vozila)</w:t>
      </w:r>
      <w:r>
        <w:rPr>
          <w:rFonts w:ascii="Arial" w:hAnsi="Arial" w:cs="Arial"/>
          <w:color w:val="000000"/>
          <w:sz w:val="20"/>
          <w:lang w:eastAsia="sl-SI"/>
        </w:rPr>
        <w:t>,</w:t>
      </w:r>
      <w:r w:rsidRPr="00E93B27">
        <w:rPr>
          <w:rFonts w:ascii="Arial" w:hAnsi="Arial" w:cs="Arial"/>
          <w:color w:val="000000"/>
          <w:sz w:val="20"/>
          <w:lang w:eastAsia="sl-SI"/>
        </w:rPr>
        <w:t xml:space="preserve"> tako v inšpekcijskih kot prekrškovnih postopkih. Ker gre </w:t>
      </w:r>
      <w:r w:rsidR="00305FFD">
        <w:rPr>
          <w:rFonts w:ascii="Arial" w:hAnsi="Arial" w:cs="Arial"/>
          <w:color w:val="000000"/>
          <w:sz w:val="20"/>
          <w:lang w:eastAsia="sl-SI"/>
        </w:rPr>
        <w:t>pri</w:t>
      </w:r>
      <w:r w:rsidRPr="00E93B27">
        <w:rPr>
          <w:rFonts w:ascii="Arial" w:hAnsi="Arial" w:cs="Arial"/>
          <w:color w:val="000000"/>
          <w:sz w:val="20"/>
          <w:lang w:eastAsia="sl-SI"/>
        </w:rPr>
        <w:t xml:space="preserve"> prevoz</w:t>
      </w:r>
      <w:r w:rsidR="00305FFD">
        <w:rPr>
          <w:rFonts w:ascii="Arial" w:hAnsi="Arial" w:cs="Arial"/>
          <w:color w:val="000000"/>
          <w:sz w:val="20"/>
          <w:lang w:eastAsia="sl-SI"/>
        </w:rPr>
        <w:t>ih</w:t>
      </w:r>
      <w:r w:rsidRPr="00E93B27">
        <w:rPr>
          <w:rFonts w:ascii="Arial" w:hAnsi="Arial" w:cs="Arial"/>
          <w:color w:val="000000"/>
          <w:sz w:val="20"/>
          <w:lang w:eastAsia="sl-SI"/>
        </w:rPr>
        <w:t xml:space="preserve"> za dinamično dejavnost in v teh primerih skorajda ni možnosti pridobitve listinskih dokazil, je pogosto </w:t>
      </w:r>
      <w:r w:rsidR="00305FFD">
        <w:rPr>
          <w:rFonts w:ascii="Arial" w:hAnsi="Arial" w:cs="Arial"/>
          <w:color w:val="000000"/>
          <w:sz w:val="20"/>
          <w:lang w:eastAsia="sl-SI"/>
        </w:rPr>
        <w:t>treba</w:t>
      </w:r>
      <w:r w:rsidR="00305FFD" w:rsidRPr="00E93B27">
        <w:rPr>
          <w:rFonts w:ascii="Arial" w:hAnsi="Arial" w:cs="Arial"/>
          <w:color w:val="000000"/>
          <w:sz w:val="20"/>
          <w:lang w:eastAsia="sl-SI"/>
        </w:rPr>
        <w:t xml:space="preserve"> </w:t>
      </w:r>
      <w:r w:rsidRPr="00E93B27">
        <w:rPr>
          <w:rFonts w:ascii="Arial" w:hAnsi="Arial" w:cs="Arial"/>
          <w:color w:val="000000"/>
          <w:sz w:val="20"/>
          <w:lang w:eastAsia="sl-SI"/>
        </w:rPr>
        <w:t>izvesti več nadzornih dejanj, tudi s pomočjo navidez</w:t>
      </w:r>
      <w:r>
        <w:rPr>
          <w:rFonts w:ascii="Arial" w:hAnsi="Arial" w:cs="Arial"/>
          <w:color w:val="000000"/>
          <w:sz w:val="20"/>
          <w:lang w:eastAsia="sl-SI"/>
        </w:rPr>
        <w:t>n</w:t>
      </w:r>
      <w:r w:rsidRPr="00E93B27">
        <w:rPr>
          <w:rFonts w:ascii="Arial" w:hAnsi="Arial" w:cs="Arial"/>
          <w:color w:val="000000"/>
          <w:sz w:val="20"/>
          <w:lang w:eastAsia="sl-SI"/>
        </w:rPr>
        <w:t>ih nakupov, da se izvajanje dela na črno dokaže vsaj z veliko verjetnostjo. Postopki zahtevajo veliko angažmaja inšpektorjev za cestni promet v različnih krajevnih in časovnih okoliščinah, pa kljub temu v nekaterih primerih ni mogoče dokazati podanih sumov opravljanja dela na črno.</w:t>
      </w:r>
    </w:p>
    <w:p w14:paraId="11D794F4" w14:textId="77777777" w:rsidR="00E93B27" w:rsidRPr="00E411D4" w:rsidRDefault="00E93B27" w:rsidP="00216994">
      <w:pPr>
        <w:pStyle w:val="Standard"/>
        <w:spacing w:line="260" w:lineRule="atLeast"/>
        <w:rPr>
          <w:rFonts w:ascii="Arial" w:hAnsi="Arial" w:cs="Arial"/>
          <w:sz w:val="20"/>
        </w:rPr>
      </w:pPr>
    </w:p>
    <w:p w14:paraId="2CE26D22" w14:textId="77777777" w:rsidR="000C2EBD" w:rsidRPr="00E411D4" w:rsidRDefault="00295F27" w:rsidP="00216994">
      <w:pPr>
        <w:pStyle w:val="Standard"/>
        <w:numPr>
          <w:ilvl w:val="0"/>
          <w:numId w:val="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okolje in prostor</w:t>
      </w:r>
    </w:p>
    <w:p w14:paraId="0581808E" w14:textId="77777777" w:rsidR="000C2EBD" w:rsidRPr="00E411D4" w:rsidRDefault="000C2EBD" w:rsidP="00216994">
      <w:pPr>
        <w:pStyle w:val="Standard"/>
        <w:spacing w:line="260" w:lineRule="atLeast"/>
        <w:rPr>
          <w:rFonts w:ascii="Arial" w:hAnsi="Arial" w:cs="Arial"/>
          <w:b/>
          <w:i/>
          <w:color w:val="548DD4"/>
          <w:sz w:val="20"/>
        </w:rPr>
      </w:pPr>
    </w:p>
    <w:p w14:paraId="5303676F" w14:textId="0F023C81" w:rsidR="00784C18" w:rsidRDefault="0038256D" w:rsidP="00216994">
      <w:pPr>
        <w:pStyle w:val="Standard"/>
        <w:overflowPunct w:val="0"/>
        <w:spacing w:line="260" w:lineRule="atLeast"/>
        <w:rPr>
          <w:rFonts w:ascii="Arial" w:hAnsi="Arial" w:cs="Arial"/>
          <w:bCs/>
          <w:iCs/>
          <w:color w:val="000000" w:themeColor="text1"/>
          <w:sz w:val="20"/>
        </w:rPr>
      </w:pPr>
      <w:r w:rsidRPr="0038256D">
        <w:rPr>
          <w:rFonts w:ascii="Arial" w:hAnsi="Arial" w:cs="Arial"/>
          <w:bCs/>
          <w:iCs/>
          <w:color w:val="000000" w:themeColor="text1"/>
          <w:sz w:val="20"/>
        </w:rPr>
        <w:t xml:space="preserve">Pristojnosti in obseg dela inšpektorjev se na vseh področjih iz leta v leto povečujejo. Povečujejo se pristojnosti dela tako z materialnimi kot splošnimi predpisi, ne pa tudi število kadrov in materialni pogoji dela. Kljub uveljavitvi </w:t>
      </w:r>
      <w:r>
        <w:rPr>
          <w:rFonts w:ascii="Arial" w:hAnsi="Arial" w:cs="Arial"/>
          <w:bCs/>
          <w:iCs/>
          <w:color w:val="000000" w:themeColor="text1"/>
          <w:sz w:val="20"/>
        </w:rPr>
        <w:t>GZ-1</w:t>
      </w:r>
      <w:r w:rsidRPr="0038256D">
        <w:rPr>
          <w:rFonts w:ascii="Arial" w:hAnsi="Arial" w:cs="Arial"/>
          <w:bCs/>
          <w:iCs/>
          <w:color w:val="000000" w:themeColor="text1"/>
          <w:sz w:val="20"/>
        </w:rPr>
        <w:t xml:space="preserve">, ki je v finančnih posledicah predvideval zaposlitev 25 novih gradbenih inšpektorjev, </w:t>
      </w:r>
      <w:r w:rsidR="00305FFD">
        <w:rPr>
          <w:rFonts w:ascii="Arial" w:hAnsi="Arial" w:cs="Arial"/>
          <w:bCs/>
          <w:iCs/>
          <w:color w:val="000000" w:themeColor="text1"/>
          <w:sz w:val="20"/>
        </w:rPr>
        <w:t>to še ni bilo uresničeno</w:t>
      </w:r>
      <w:r w:rsidRPr="0038256D">
        <w:rPr>
          <w:rFonts w:ascii="Arial" w:hAnsi="Arial" w:cs="Arial"/>
          <w:bCs/>
          <w:iCs/>
          <w:color w:val="000000" w:themeColor="text1"/>
          <w:sz w:val="20"/>
        </w:rPr>
        <w:t xml:space="preserve">, </w:t>
      </w:r>
      <w:r w:rsidR="00305FFD">
        <w:rPr>
          <w:rFonts w:ascii="Arial" w:hAnsi="Arial" w:cs="Arial"/>
          <w:bCs/>
          <w:iCs/>
          <w:color w:val="000000" w:themeColor="text1"/>
          <w:sz w:val="20"/>
        </w:rPr>
        <w:t>so</w:t>
      </w:r>
      <w:r w:rsidR="00305FFD" w:rsidRPr="0038256D">
        <w:rPr>
          <w:rFonts w:ascii="Arial" w:hAnsi="Arial" w:cs="Arial"/>
          <w:bCs/>
          <w:iCs/>
          <w:color w:val="000000" w:themeColor="text1"/>
          <w:sz w:val="20"/>
        </w:rPr>
        <w:t xml:space="preserve"> </w:t>
      </w:r>
      <w:r w:rsidRPr="0038256D">
        <w:rPr>
          <w:rFonts w:ascii="Arial" w:hAnsi="Arial" w:cs="Arial"/>
          <w:bCs/>
          <w:iCs/>
          <w:color w:val="000000" w:themeColor="text1"/>
          <w:sz w:val="20"/>
        </w:rPr>
        <w:t>pa bil</w:t>
      </w:r>
      <w:r w:rsidR="00305FFD">
        <w:rPr>
          <w:rFonts w:ascii="Arial" w:hAnsi="Arial" w:cs="Arial"/>
          <w:bCs/>
          <w:iCs/>
          <w:color w:val="000000" w:themeColor="text1"/>
          <w:sz w:val="20"/>
        </w:rPr>
        <w:t>i</w:t>
      </w:r>
      <w:r w:rsidRPr="0038256D">
        <w:rPr>
          <w:rFonts w:ascii="Arial" w:hAnsi="Arial" w:cs="Arial"/>
          <w:bCs/>
          <w:iCs/>
          <w:color w:val="000000" w:themeColor="text1"/>
          <w:sz w:val="20"/>
        </w:rPr>
        <w:t xml:space="preserve"> v letu 2021 </w:t>
      </w:r>
      <w:r w:rsidR="006D48EA">
        <w:rPr>
          <w:rFonts w:ascii="Arial" w:hAnsi="Arial" w:cs="Arial"/>
          <w:bCs/>
          <w:iCs/>
          <w:color w:val="000000" w:themeColor="text1"/>
          <w:sz w:val="20"/>
        </w:rPr>
        <w:t>na n</w:t>
      </w:r>
      <w:r w:rsidR="00305FFD">
        <w:rPr>
          <w:rFonts w:ascii="Arial" w:hAnsi="Arial" w:cs="Arial"/>
          <w:bCs/>
          <w:iCs/>
          <w:color w:val="000000" w:themeColor="text1"/>
          <w:sz w:val="20"/>
        </w:rPr>
        <w:t>ovo zaposleni</w:t>
      </w:r>
      <w:r w:rsidRPr="0038256D">
        <w:rPr>
          <w:rFonts w:ascii="Arial" w:hAnsi="Arial" w:cs="Arial"/>
          <w:bCs/>
          <w:iCs/>
          <w:color w:val="000000" w:themeColor="text1"/>
          <w:sz w:val="20"/>
        </w:rPr>
        <w:t xml:space="preserve"> tr</w:t>
      </w:r>
      <w:r w:rsidR="00305FFD">
        <w:rPr>
          <w:rFonts w:ascii="Arial" w:hAnsi="Arial" w:cs="Arial"/>
          <w:bCs/>
          <w:iCs/>
          <w:color w:val="000000" w:themeColor="text1"/>
          <w:sz w:val="20"/>
        </w:rPr>
        <w:t>ije</w:t>
      </w:r>
      <w:r w:rsidRPr="0038256D">
        <w:rPr>
          <w:rFonts w:ascii="Arial" w:hAnsi="Arial" w:cs="Arial"/>
          <w:bCs/>
          <w:iCs/>
          <w:color w:val="000000" w:themeColor="text1"/>
          <w:sz w:val="20"/>
        </w:rPr>
        <w:t xml:space="preserve"> gradbeni inšpektorj</w:t>
      </w:r>
      <w:r w:rsidR="00305FFD">
        <w:rPr>
          <w:rFonts w:ascii="Arial" w:hAnsi="Arial" w:cs="Arial"/>
          <w:bCs/>
          <w:iCs/>
          <w:color w:val="000000" w:themeColor="text1"/>
          <w:sz w:val="20"/>
        </w:rPr>
        <w:t>i</w:t>
      </w:r>
      <w:r w:rsidRPr="0038256D">
        <w:rPr>
          <w:rFonts w:ascii="Arial" w:hAnsi="Arial" w:cs="Arial"/>
          <w:bCs/>
          <w:iCs/>
          <w:color w:val="000000" w:themeColor="text1"/>
          <w:sz w:val="20"/>
        </w:rPr>
        <w:t xml:space="preserve">. </w:t>
      </w:r>
      <w:r w:rsidR="00305FFD">
        <w:rPr>
          <w:rFonts w:ascii="Arial" w:hAnsi="Arial" w:cs="Arial"/>
          <w:bCs/>
          <w:iCs/>
          <w:color w:val="000000" w:themeColor="text1"/>
          <w:sz w:val="20"/>
        </w:rPr>
        <w:t>To</w:t>
      </w:r>
      <w:r w:rsidR="00305FFD" w:rsidRPr="0038256D">
        <w:rPr>
          <w:rFonts w:ascii="Arial" w:hAnsi="Arial" w:cs="Arial"/>
          <w:bCs/>
          <w:iCs/>
          <w:color w:val="000000" w:themeColor="text1"/>
          <w:sz w:val="20"/>
        </w:rPr>
        <w:t xml:space="preserve"> </w:t>
      </w:r>
      <w:r w:rsidRPr="0038256D">
        <w:rPr>
          <w:rFonts w:ascii="Arial" w:hAnsi="Arial" w:cs="Arial"/>
          <w:bCs/>
          <w:iCs/>
          <w:color w:val="000000" w:themeColor="text1"/>
          <w:sz w:val="20"/>
        </w:rPr>
        <w:t xml:space="preserve">pomeni, da </w:t>
      </w:r>
      <w:r w:rsidR="00305FFD">
        <w:rPr>
          <w:rFonts w:ascii="Arial" w:hAnsi="Arial" w:cs="Arial"/>
          <w:bCs/>
          <w:iCs/>
          <w:color w:val="000000" w:themeColor="text1"/>
          <w:sz w:val="20"/>
        </w:rPr>
        <w:t xml:space="preserve">še vedno primanjkuje </w:t>
      </w:r>
      <w:r w:rsidRPr="0038256D">
        <w:rPr>
          <w:rFonts w:ascii="Arial" w:hAnsi="Arial" w:cs="Arial"/>
          <w:bCs/>
          <w:iCs/>
          <w:color w:val="000000" w:themeColor="text1"/>
          <w:sz w:val="20"/>
        </w:rPr>
        <w:t xml:space="preserve">22 gradbenih inšpektorjev. Vse to vpliva na možnosti izpolnjevanja vseh obveznosti pri delu gradbenih inšpektorjev, zato </w:t>
      </w:r>
      <w:r>
        <w:rPr>
          <w:rFonts w:ascii="Arial" w:hAnsi="Arial" w:cs="Arial"/>
          <w:bCs/>
          <w:iCs/>
          <w:color w:val="000000" w:themeColor="text1"/>
          <w:sz w:val="20"/>
        </w:rPr>
        <w:t xml:space="preserve">se </w:t>
      </w:r>
      <w:r w:rsidRPr="0038256D">
        <w:rPr>
          <w:rFonts w:ascii="Arial" w:hAnsi="Arial" w:cs="Arial"/>
          <w:bCs/>
          <w:iCs/>
          <w:color w:val="000000" w:themeColor="text1"/>
          <w:sz w:val="20"/>
        </w:rPr>
        <w:t>ocenjuje, da brez kadrovske okrepitve ne bo mogoče zagotavljati učinkovitega nadzora na vseh področjih dela, tudi nadzora nad preprečevanjem dela in zaposlovanja na črno.</w:t>
      </w:r>
    </w:p>
    <w:p w14:paraId="173DA3B8" w14:textId="77777777" w:rsidR="0038256D" w:rsidRDefault="0038256D" w:rsidP="00216994">
      <w:pPr>
        <w:pStyle w:val="Standard"/>
        <w:overflowPunct w:val="0"/>
        <w:spacing w:line="260" w:lineRule="atLeast"/>
        <w:rPr>
          <w:rFonts w:ascii="Arial" w:hAnsi="Arial" w:cs="Arial"/>
          <w:bCs/>
          <w:iCs/>
          <w:color w:val="000000" w:themeColor="text1"/>
          <w:sz w:val="20"/>
        </w:rPr>
      </w:pPr>
    </w:p>
    <w:p w14:paraId="1753AFA1" w14:textId="373270B9" w:rsidR="00784C18" w:rsidRPr="00E411D4" w:rsidRDefault="00784C18" w:rsidP="00784C18">
      <w:pPr>
        <w:pStyle w:val="Standard"/>
        <w:numPr>
          <w:ilvl w:val="0"/>
          <w:numId w:val="9"/>
        </w:numPr>
        <w:overflowPunct w:val="0"/>
        <w:spacing w:line="260" w:lineRule="atLeast"/>
        <w:rPr>
          <w:rFonts w:ascii="Arial" w:hAnsi="Arial" w:cs="Arial"/>
          <w:b/>
          <w:i/>
          <w:color w:val="548DD4"/>
          <w:sz w:val="20"/>
        </w:rPr>
      </w:pPr>
      <w:r w:rsidRPr="00E411D4">
        <w:rPr>
          <w:rFonts w:ascii="Arial" w:hAnsi="Arial" w:cs="Arial"/>
          <w:b/>
          <w:i/>
          <w:color w:val="548DD4"/>
          <w:sz w:val="20"/>
        </w:rPr>
        <w:t>Zdravstveni inšpektorat Republike Slovenije</w:t>
      </w:r>
    </w:p>
    <w:p w14:paraId="601E79F6" w14:textId="0C39BB0C" w:rsidR="00784C18" w:rsidRDefault="00784C18" w:rsidP="00216994">
      <w:pPr>
        <w:pStyle w:val="Standard"/>
        <w:overflowPunct w:val="0"/>
        <w:spacing w:line="260" w:lineRule="atLeast"/>
        <w:rPr>
          <w:rFonts w:ascii="Arial" w:hAnsi="Arial" w:cs="Arial"/>
          <w:bCs/>
          <w:iCs/>
          <w:color w:val="000000" w:themeColor="text1"/>
          <w:sz w:val="20"/>
        </w:rPr>
      </w:pPr>
    </w:p>
    <w:p w14:paraId="5781BEC3" w14:textId="024E2A6C" w:rsidR="000C2EBD" w:rsidRDefault="00A67BAF" w:rsidP="00216994">
      <w:pPr>
        <w:pStyle w:val="Standard"/>
        <w:overflowPunct w:val="0"/>
        <w:spacing w:line="260" w:lineRule="atLeast"/>
        <w:rPr>
          <w:rFonts w:ascii="Arial" w:hAnsi="Arial" w:cs="Arial"/>
          <w:bCs/>
          <w:iCs/>
          <w:color w:val="000000" w:themeColor="text1"/>
          <w:sz w:val="20"/>
        </w:rPr>
      </w:pPr>
      <w:r w:rsidRPr="00A67BAF">
        <w:rPr>
          <w:rFonts w:ascii="Arial" w:hAnsi="Arial" w:cs="Arial"/>
          <w:bCs/>
          <w:iCs/>
          <w:color w:val="000000" w:themeColor="text1"/>
          <w:sz w:val="20"/>
        </w:rPr>
        <w:t>Zaradi hitrih sprememb epidemiološk</w:t>
      </w:r>
      <w:r w:rsidR="00305FFD">
        <w:rPr>
          <w:rFonts w:ascii="Arial" w:hAnsi="Arial" w:cs="Arial"/>
          <w:bCs/>
          <w:iCs/>
          <w:color w:val="000000" w:themeColor="text1"/>
          <w:sz w:val="20"/>
        </w:rPr>
        <w:t>ih</w:t>
      </w:r>
      <w:r w:rsidRPr="00A67BAF">
        <w:rPr>
          <w:rFonts w:ascii="Arial" w:hAnsi="Arial" w:cs="Arial"/>
          <w:bCs/>
          <w:iCs/>
          <w:color w:val="000000" w:themeColor="text1"/>
          <w:sz w:val="20"/>
        </w:rPr>
        <w:t xml:space="preserve"> </w:t>
      </w:r>
      <w:r w:rsidR="00305FFD">
        <w:rPr>
          <w:rFonts w:ascii="Arial" w:hAnsi="Arial" w:cs="Arial"/>
          <w:bCs/>
          <w:iCs/>
          <w:color w:val="000000" w:themeColor="text1"/>
          <w:sz w:val="20"/>
        </w:rPr>
        <w:t>razmer</w:t>
      </w:r>
      <w:r w:rsidRPr="00A67BAF">
        <w:rPr>
          <w:rFonts w:ascii="Arial" w:hAnsi="Arial" w:cs="Arial"/>
          <w:bCs/>
          <w:iCs/>
          <w:color w:val="000000" w:themeColor="text1"/>
          <w:sz w:val="20"/>
        </w:rPr>
        <w:t>, povezan</w:t>
      </w:r>
      <w:r w:rsidR="00305FFD">
        <w:rPr>
          <w:rFonts w:ascii="Arial" w:hAnsi="Arial" w:cs="Arial"/>
          <w:bCs/>
          <w:iCs/>
          <w:color w:val="000000" w:themeColor="text1"/>
          <w:sz w:val="20"/>
        </w:rPr>
        <w:t>ih</w:t>
      </w:r>
      <w:r w:rsidRPr="00A67BAF">
        <w:rPr>
          <w:rFonts w:ascii="Arial" w:hAnsi="Arial" w:cs="Arial"/>
          <w:bCs/>
          <w:iCs/>
          <w:color w:val="000000" w:themeColor="text1"/>
          <w:sz w:val="20"/>
        </w:rPr>
        <w:t xml:space="preserve"> </w:t>
      </w:r>
      <w:r w:rsidR="00305FFD">
        <w:rPr>
          <w:rFonts w:ascii="Arial" w:hAnsi="Arial" w:cs="Arial"/>
          <w:bCs/>
          <w:iCs/>
          <w:color w:val="000000" w:themeColor="text1"/>
          <w:sz w:val="20"/>
        </w:rPr>
        <w:t>s</w:t>
      </w:r>
      <w:r w:rsidRPr="00A67BAF">
        <w:rPr>
          <w:rFonts w:ascii="Arial" w:hAnsi="Arial" w:cs="Arial"/>
          <w:bCs/>
          <w:iCs/>
          <w:color w:val="000000" w:themeColor="text1"/>
          <w:sz w:val="20"/>
        </w:rPr>
        <w:t xml:space="preserve"> </w:t>
      </w:r>
      <w:r w:rsidR="00C349CA">
        <w:rPr>
          <w:rFonts w:ascii="Arial" w:hAnsi="Arial" w:cs="Arial"/>
          <w:bCs/>
          <w:iCs/>
          <w:color w:val="000000" w:themeColor="text1"/>
          <w:sz w:val="20"/>
        </w:rPr>
        <w:t>c</w:t>
      </w:r>
      <w:r w:rsidRPr="00A67BAF">
        <w:rPr>
          <w:rFonts w:ascii="Arial" w:hAnsi="Arial" w:cs="Arial"/>
          <w:bCs/>
          <w:iCs/>
          <w:color w:val="000000" w:themeColor="text1"/>
          <w:sz w:val="20"/>
        </w:rPr>
        <w:t>ovid</w:t>
      </w:r>
      <w:r w:rsidR="00305FFD">
        <w:rPr>
          <w:rFonts w:ascii="Arial" w:hAnsi="Arial" w:cs="Arial"/>
          <w:bCs/>
          <w:iCs/>
          <w:color w:val="000000" w:themeColor="text1"/>
          <w:sz w:val="20"/>
        </w:rPr>
        <w:t>om</w:t>
      </w:r>
      <w:r w:rsidRPr="00A67BAF">
        <w:rPr>
          <w:rFonts w:ascii="Arial" w:hAnsi="Arial" w:cs="Arial"/>
          <w:bCs/>
          <w:iCs/>
          <w:color w:val="000000" w:themeColor="text1"/>
          <w:sz w:val="20"/>
        </w:rPr>
        <w:t xml:space="preserve">-19, se je zakonodaja, ki zaradi omejevanja širjenja nalezljive bolezni opredeljuje začasno prepoved ponujanja blaga in storitev neposredno potrošnikom, spreminjala zelo pogosto. Prav tako so na izvajanje inšpekcijskih nadzorov vplivale odločitve Ustavnega sodišča </w:t>
      </w:r>
      <w:r>
        <w:rPr>
          <w:rFonts w:ascii="Arial" w:hAnsi="Arial" w:cs="Arial"/>
          <w:bCs/>
          <w:iCs/>
          <w:color w:val="000000" w:themeColor="text1"/>
          <w:sz w:val="20"/>
        </w:rPr>
        <w:t>RS</w:t>
      </w:r>
      <w:r w:rsidRPr="00A67BAF">
        <w:rPr>
          <w:rFonts w:ascii="Arial" w:hAnsi="Arial" w:cs="Arial"/>
          <w:bCs/>
          <w:iCs/>
          <w:color w:val="000000" w:themeColor="text1"/>
          <w:sz w:val="20"/>
        </w:rPr>
        <w:t xml:space="preserve">, s katerimi so bile ugotovljene neskladnosti 39. člena </w:t>
      </w:r>
      <w:r>
        <w:rPr>
          <w:rFonts w:ascii="Arial" w:hAnsi="Arial" w:cs="Arial"/>
          <w:bCs/>
          <w:iCs/>
          <w:color w:val="000000" w:themeColor="text1"/>
          <w:sz w:val="20"/>
        </w:rPr>
        <w:t>ZNB</w:t>
      </w:r>
      <w:r w:rsidRPr="00A67BAF">
        <w:rPr>
          <w:rFonts w:ascii="Arial" w:hAnsi="Arial" w:cs="Arial"/>
          <w:bCs/>
          <w:iCs/>
          <w:color w:val="000000" w:themeColor="text1"/>
          <w:sz w:val="20"/>
        </w:rPr>
        <w:t xml:space="preserve"> z Ustavo </w:t>
      </w:r>
      <w:r>
        <w:rPr>
          <w:rFonts w:ascii="Arial" w:hAnsi="Arial" w:cs="Arial"/>
          <w:bCs/>
          <w:iCs/>
          <w:color w:val="000000" w:themeColor="text1"/>
          <w:sz w:val="20"/>
        </w:rPr>
        <w:t>RS</w:t>
      </w:r>
      <w:r w:rsidRPr="00A67BAF">
        <w:rPr>
          <w:rFonts w:ascii="Arial" w:hAnsi="Arial" w:cs="Arial"/>
          <w:bCs/>
          <w:iCs/>
          <w:color w:val="000000" w:themeColor="text1"/>
          <w:sz w:val="20"/>
        </w:rPr>
        <w:t xml:space="preserve">. Pogostost sprememb </w:t>
      </w:r>
      <w:r w:rsidR="00305FFD">
        <w:rPr>
          <w:rFonts w:ascii="Arial" w:hAnsi="Arial" w:cs="Arial"/>
          <w:bCs/>
          <w:iCs/>
          <w:color w:val="000000" w:themeColor="text1"/>
          <w:sz w:val="20"/>
        </w:rPr>
        <w:t>in</w:t>
      </w:r>
      <w:r w:rsidR="00305FFD" w:rsidRPr="00A67BAF">
        <w:rPr>
          <w:rFonts w:ascii="Arial" w:hAnsi="Arial" w:cs="Arial"/>
          <w:bCs/>
          <w:iCs/>
          <w:color w:val="000000" w:themeColor="text1"/>
          <w:sz w:val="20"/>
        </w:rPr>
        <w:t xml:space="preserve"> </w:t>
      </w:r>
      <w:r w:rsidRPr="00A67BAF">
        <w:rPr>
          <w:rFonts w:ascii="Arial" w:hAnsi="Arial" w:cs="Arial"/>
          <w:bCs/>
          <w:iCs/>
          <w:color w:val="000000" w:themeColor="text1"/>
          <w:sz w:val="20"/>
        </w:rPr>
        <w:t xml:space="preserve">ugotovljena nasprotja z </w:t>
      </w:r>
      <w:r>
        <w:rPr>
          <w:rFonts w:ascii="Arial" w:hAnsi="Arial" w:cs="Arial"/>
          <w:bCs/>
          <w:iCs/>
          <w:color w:val="000000" w:themeColor="text1"/>
          <w:sz w:val="20"/>
        </w:rPr>
        <w:t>U</w:t>
      </w:r>
      <w:r w:rsidRPr="00A67BAF">
        <w:rPr>
          <w:rFonts w:ascii="Arial" w:hAnsi="Arial" w:cs="Arial"/>
          <w:bCs/>
          <w:iCs/>
          <w:color w:val="000000" w:themeColor="text1"/>
          <w:sz w:val="20"/>
        </w:rPr>
        <w:t>stavo</w:t>
      </w:r>
      <w:r>
        <w:rPr>
          <w:rFonts w:ascii="Arial" w:hAnsi="Arial" w:cs="Arial"/>
          <w:bCs/>
          <w:iCs/>
          <w:color w:val="000000" w:themeColor="text1"/>
          <w:sz w:val="20"/>
        </w:rPr>
        <w:t xml:space="preserve"> RS</w:t>
      </w:r>
      <w:r w:rsidRPr="00A67BAF">
        <w:rPr>
          <w:rFonts w:ascii="Arial" w:hAnsi="Arial" w:cs="Arial"/>
          <w:bCs/>
          <w:iCs/>
          <w:color w:val="000000" w:themeColor="text1"/>
          <w:sz w:val="20"/>
        </w:rPr>
        <w:t xml:space="preserve"> vnašajo manjšo stopnjo pravne varnosti zavezancev in predstavljajo izziv organom nadzora.</w:t>
      </w:r>
    </w:p>
    <w:p w14:paraId="1A1A87AA" w14:textId="77777777" w:rsidR="00A67BAF" w:rsidRPr="00E411D4" w:rsidRDefault="00A67BAF" w:rsidP="00216994">
      <w:pPr>
        <w:pStyle w:val="Standard"/>
        <w:overflowPunct w:val="0"/>
        <w:spacing w:line="260" w:lineRule="atLeast"/>
        <w:rPr>
          <w:rFonts w:ascii="Arial" w:hAnsi="Arial" w:cs="Arial"/>
          <w:b/>
          <w:i/>
          <w:color w:val="548DD4"/>
          <w:sz w:val="20"/>
        </w:rPr>
      </w:pPr>
    </w:p>
    <w:p w14:paraId="27803275" w14:textId="77777777" w:rsidR="000C2EBD" w:rsidRPr="00E411D4" w:rsidRDefault="00295F27" w:rsidP="00E86F37">
      <w:pPr>
        <w:pStyle w:val="Standard"/>
        <w:numPr>
          <w:ilvl w:val="0"/>
          <w:numId w:val="9"/>
        </w:numPr>
        <w:overflowPunct w:val="0"/>
        <w:spacing w:line="260" w:lineRule="atLeast"/>
        <w:rPr>
          <w:rFonts w:ascii="Arial" w:hAnsi="Arial" w:cs="Arial"/>
          <w:b/>
          <w:i/>
          <w:color w:val="548DD4"/>
          <w:sz w:val="20"/>
        </w:rPr>
      </w:pPr>
      <w:r w:rsidRPr="00E411D4">
        <w:rPr>
          <w:rFonts w:ascii="Arial" w:hAnsi="Arial" w:cs="Arial"/>
          <w:b/>
          <w:i/>
          <w:color w:val="548DD4"/>
          <w:sz w:val="20"/>
        </w:rPr>
        <w:t xml:space="preserve"> Inšpektorat Republike Slovenije za šolstvo in šport</w:t>
      </w:r>
    </w:p>
    <w:p w14:paraId="7C1C7064" w14:textId="77777777" w:rsidR="000C2EBD" w:rsidRPr="00E411D4" w:rsidRDefault="000C2EBD" w:rsidP="00216994">
      <w:pPr>
        <w:pStyle w:val="Standard"/>
        <w:spacing w:line="260" w:lineRule="atLeast"/>
        <w:rPr>
          <w:rFonts w:ascii="Arial" w:hAnsi="Arial" w:cs="Arial"/>
          <w:bCs/>
          <w:color w:val="000000"/>
          <w:sz w:val="20"/>
        </w:rPr>
      </w:pPr>
    </w:p>
    <w:p w14:paraId="7737879D" w14:textId="0BBE2038" w:rsidR="00EA2F5C" w:rsidRPr="00EA2F5C" w:rsidRDefault="00EA2F5C" w:rsidP="00EA2F5C">
      <w:pPr>
        <w:pStyle w:val="Standard"/>
        <w:spacing w:line="260" w:lineRule="atLeast"/>
        <w:rPr>
          <w:rFonts w:ascii="Arial" w:hAnsi="Arial" w:cs="Arial"/>
          <w:sz w:val="20"/>
        </w:rPr>
      </w:pPr>
      <w:r w:rsidRPr="00EA2F5C">
        <w:rPr>
          <w:rFonts w:ascii="Arial" w:hAnsi="Arial" w:cs="Arial"/>
          <w:sz w:val="20"/>
        </w:rPr>
        <w:t xml:space="preserve">V poročevalskem obdobju so velik delež nadzorov namenili </w:t>
      </w:r>
      <w:r w:rsidR="00305FFD">
        <w:rPr>
          <w:rFonts w:ascii="Arial" w:hAnsi="Arial" w:cs="Arial"/>
          <w:sz w:val="20"/>
        </w:rPr>
        <w:t xml:space="preserve">preverjanju </w:t>
      </w:r>
      <w:r w:rsidRPr="00EA2F5C">
        <w:rPr>
          <w:rFonts w:ascii="Arial" w:hAnsi="Arial" w:cs="Arial"/>
          <w:sz w:val="20"/>
        </w:rPr>
        <w:t xml:space="preserve">upoštevanja ukrepov za zmanjšanje tveganja okužbe in širjenja okužbe z virusom SARS-CoV-2. Z namenom odkrivanja nelegalnih oblik varovanja otrok so dodatno nadzorovali tudi varuhe predšolskih otrok, še posebej v času omejevanja delovanja vrtcev.  </w:t>
      </w:r>
    </w:p>
    <w:p w14:paraId="285A7D42" w14:textId="77777777" w:rsidR="00EA2F5C" w:rsidRPr="00EA2F5C" w:rsidRDefault="00EA2F5C" w:rsidP="00EA2F5C">
      <w:pPr>
        <w:pStyle w:val="Standard"/>
        <w:spacing w:line="260" w:lineRule="atLeast"/>
        <w:rPr>
          <w:rFonts w:ascii="Arial" w:hAnsi="Arial" w:cs="Arial"/>
          <w:sz w:val="20"/>
        </w:rPr>
      </w:pPr>
    </w:p>
    <w:p w14:paraId="3284241F" w14:textId="73612A19" w:rsidR="00EA2F5C" w:rsidRPr="00EA2F5C" w:rsidRDefault="00EA2F5C" w:rsidP="00EA2F5C">
      <w:pPr>
        <w:pStyle w:val="Standard"/>
        <w:spacing w:line="260" w:lineRule="atLeast"/>
        <w:rPr>
          <w:rFonts w:ascii="Arial" w:hAnsi="Arial" w:cs="Arial"/>
          <w:sz w:val="20"/>
        </w:rPr>
      </w:pPr>
      <w:r w:rsidRPr="00EA2F5C">
        <w:rPr>
          <w:rFonts w:ascii="Arial" w:hAnsi="Arial" w:cs="Arial"/>
          <w:sz w:val="20"/>
        </w:rPr>
        <w:t xml:space="preserve">V tem primeru niso zaznali nelegalnih oblik delovanja varuhov predšolskih otrok. Zaznali so nove oblike združevanja šoloobveznih otrok v primeru nestrinjanja staršev z ukrepi, povezanimi </w:t>
      </w:r>
      <w:r w:rsidR="00305FFD">
        <w:rPr>
          <w:rFonts w:ascii="Arial" w:hAnsi="Arial" w:cs="Arial"/>
          <w:sz w:val="20"/>
        </w:rPr>
        <w:t>z</w:t>
      </w:r>
      <w:r w:rsidRPr="00EA2F5C">
        <w:rPr>
          <w:rFonts w:ascii="Arial" w:hAnsi="Arial" w:cs="Arial"/>
          <w:sz w:val="20"/>
        </w:rPr>
        <w:t xml:space="preserve"> </w:t>
      </w:r>
      <w:r w:rsidR="00305FFD">
        <w:rPr>
          <w:rFonts w:ascii="Arial" w:hAnsi="Arial" w:cs="Arial"/>
          <w:sz w:val="20"/>
        </w:rPr>
        <w:t xml:space="preserve">novim </w:t>
      </w:r>
      <w:r>
        <w:rPr>
          <w:rFonts w:ascii="Arial" w:hAnsi="Arial" w:cs="Arial"/>
          <w:sz w:val="20"/>
        </w:rPr>
        <w:t>k</w:t>
      </w:r>
      <w:r w:rsidRPr="00EA2F5C">
        <w:rPr>
          <w:rFonts w:ascii="Arial" w:hAnsi="Arial" w:cs="Arial"/>
          <w:sz w:val="20"/>
        </w:rPr>
        <w:t xml:space="preserve">oronavirusom. </w:t>
      </w:r>
      <w:r w:rsidR="00305FFD">
        <w:rPr>
          <w:rFonts w:ascii="Arial" w:hAnsi="Arial" w:cs="Arial"/>
          <w:sz w:val="20"/>
        </w:rPr>
        <w:t>D</w:t>
      </w:r>
      <w:r w:rsidRPr="00EA2F5C">
        <w:rPr>
          <w:rFonts w:ascii="Arial" w:hAnsi="Arial" w:cs="Arial"/>
          <w:sz w:val="20"/>
        </w:rPr>
        <w:t>el</w:t>
      </w:r>
      <w:r w:rsidR="00305FFD">
        <w:rPr>
          <w:rFonts w:ascii="Arial" w:hAnsi="Arial" w:cs="Arial"/>
          <w:sz w:val="20"/>
        </w:rPr>
        <w:t>a</w:t>
      </w:r>
      <w:r w:rsidRPr="00EA2F5C">
        <w:rPr>
          <w:rFonts w:ascii="Arial" w:hAnsi="Arial" w:cs="Arial"/>
          <w:sz w:val="20"/>
        </w:rPr>
        <w:t xml:space="preserve"> na črno v tem segmentu združevanja n</w:t>
      </w:r>
      <w:r w:rsidR="00305FFD">
        <w:rPr>
          <w:rFonts w:ascii="Arial" w:hAnsi="Arial" w:cs="Arial"/>
          <w:sz w:val="20"/>
        </w:rPr>
        <w:t>iso ugotovili</w:t>
      </w:r>
      <w:r w:rsidRPr="00EA2F5C">
        <w:rPr>
          <w:rFonts w:ascii="Arial" w:hAnsi="Arial" w:cs="Arial"/>
          <w:sz w:val="20"/>
        </w:rPr>
        <w:t xml:space="preserve">. </w:t>
      </w:r>
    </w:p>
    <w:p w14:paraId="126A7642" w14:textId="77777777" w:rsidR="00EA2F5C" w:rsidRPr="00EA2F5C" w:rsidRDefault="00EA2F5C" w:rsidP="00EA2F5C">
      <w:pPr>
        <w:pStyle w:val="Standard"/>
        <w:spacing w:line="260" w:lineRule="atLeast"/>
        <w:rPr>
          <w:rFonts w:ascii="Arial" w:hAnsi="Arial" w:cs="Arial"/>
          <w:sz w:val="20"/>
        </w:rPr>
      </w:pPr>
    </w:p>
    <w:p w14:paraId="28D72504" w14:textId="1382F9E9" w:rsidR="001E5AD3" w:rsidRDefault="00EA2F5C" w:rsidP="00EA2F5C">
      <w:pPr>
        <w:pStyle w:val="Standard"/>
        <w:spacing w:line="260" w:lineRule="atLeast"/>
        <w:rPr>
          <w:rFonts w:ascii="Arial" w:hAnsi="Arial" w:cs="Arial"/>
          <w:sz w:val="20"/>
        </w:rPr>
      </w:pPr>
      <w:r w:rsidRPr="00EA2F5C">
        <w:rPr>
          <w:rFonts w:ascii="Arial" w:hAnsi="Arial" w:cs="Arial"/>
          <w:sz w:val="20"/>
        </w:rPr>
        <w:t xml:space="preserve">V preteklosti zaznana težava v določbah zakonodaje, ki določa vpis v razvid izvajalcev na podlagi </w:t>
      </w:r>
      <w:r>
        <w:rPr>
          <w:rFonts w:ascii="Arial" w:hAnsi="Arial" w:cs="Arial"/>
          <w:sz w:val="20"/>
        </w:rPr>
        <w:t>ZOFVI</w:t>
      </w:r>
      <w:r w:rsidRPr="00EA2F5C">
        <w:rPr>
          <w:rFonts w:ascii="Arial" w:hAnsi="Arial" w:cs="Arial"/>
          <w:sz w:val="20"/>
        </w:rPr>
        <w:t xml:space="preserve"> pri vpisu organizacijskih enot, še nima epiloga. Nevpis</w:t>
      </w:r>
      <w:r>
        <w:rPr>
          <w:rFonts w:ascii="Arial" w:hAnsi="Arial" w:cs="Arial"/>
          <w:sz w:val="20"/>
        </w:rPr>
        <w:t>a</w:t>
      </w:r>
      <w:r w:rsidRPr="00EA2F5C">
        <w:rPr>
          <w:rFonts w:ascii="Arial" w:hAnsi="Arial" w:cs="Arial"/>
          <w:sz w:val="20"/>
        </w:rPr>
        <w:t xml:space="preserve"> enot v razvid ne obravnava</w:t>
      </w:r>
      <w:r>
        <w:rPr>
          <w:rFonts w:ascii="Arial" w:hAnsi="Arial" w:cs="Arial"/>
          <w:sz w:val="20"/>
        </w:rPr>
        <w:t>j</w:t>
      </w:r>
      <w:r w:rsidRPr="00EA2F5C">
        <w:rPr>
          <w:rFonts w:ascii="Arial" w:hAnsi="Arial" w:cs="Arial"/>
          <w:sz w:val="20"/>
        </w:rPr>
        <w:t xml:space="preserve">o več kot opravljanje dela na črno, zaznana pa je potreba po dopolnitvi zakonodaje, </w:t>
      </w:r>
      <w:r w:rsidR="00305FFD">
        <w:rPr>
          <w:rFonts w:ascii="Arial" w:hAnsi="Arial" w:cs="Arial"/>
          <w:sz w:val="20"/>
        </w:rPr>
        <w:t>s</w:t>
      </w:r>
      <w:r w:rsidR="00305FFD" w:rsidRPr="00EA2F5C">
        <w:rPr>
          <w:rFonts w:ascii="Arial" w:hAnsi="Arial" w:cs="Arial"/>
          <w:sz w:val="20"/>
        </w:rPr>
        <w:t xml:space="preserve"> </w:t>
      </w:r>
      <w:r w:rsidRPr="00EA2F5C">
        <w:rPr>
          <w:rFonts w:ascii="Arial" w:hAnsi="Arial" w:cs="Arial"/>
          <w:sz w:val="20"/>
        </w:rPr>
        <w:t>č</w:t>
      </w:r>
      <w:r w:rsidR="00305FFD">
        <w:rPr>
          <w:rFonts w:ascii="Arial" w:hAnsi="Arial" w:cs="Arial"/>
          <w:sz w:val="20"/>
        </w:rPr>
        <w:t>i</w:t>
      </w:r>
      <w:r w:rsidRPr="00EA2F5C">
        <w:rPr>
          <w:rFonts w:ascii="Arial" w:hAnsi="Arial" w:cs="Arial"/>
          <w:sz w:val="20"/>
        </w:rPr>
        <w:t>mer je bilo pristojno ministrstvo že seznanjeno.</w:t>
      </w:r>
    </w:p>
    <w:p w14:paraId="75D7CD0A" w14:textId="77777777" w:rsidR="00EA2F5C" w:rsidRDefault="00EA2F5C" w:rsidP="00EA2F5C">
      <w:pPr>
        <w:pStyle w:val="Standard"/>
        <w:spacing w:line="260" w:lineRule="atLeast"/>
        <w:rPr>
          <w:rFonts w:ascii="Arial" w:hAnsi="Arial" w:cs="Arial"/>
          <w:sz w:val="20"/>
        </w:rPr>
      </w:pPr>
    </w:p>
    <w:p w14:paraId="568A21BD" w14:textId="77777777" w:rsidR="00727843" w:rsidRDefault="00727843" w:rsidP="00EA2F5C">
      <w:pPr>
        <w:pStyle w:val="Standard"/>
        <w:spacing w:line="260" w:lineRule="atLeast"/>
        <w:rPr>
          <w:rFonts w:ascii="Arial" w:hAnsi="Arial" w:cs="Arial"/>
          <w:sz w:val="20"/>
        </w:rPr>
      </w:pPr>
    </w:p>
    <w:p w14:paraId="03310A51" w14:textId="29D30C39" w:rsidR="001E5AD3" w:rsidRPr="00E411D4" w:rsidRDefault="001E5AD3" w:rsidP="001E5AD3">
      <w:pPr>
        <w:pStyle w:val="Standard"/>
        <w:numPr>
          <w:ilvl w:val="0"/>
          <w:numId w:val="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notranje zadeve</w:t>
      </w:r>
    </w:p>
    <w:p w14:paraId="2D50545D" w14:textId="77777777" w:rsidR="001E5AD3" w:rsidRDefault="001E5AD3" w:rsidP="00BC7577">
      <w:pPr>
        <w:pStyle w:val="Standard"/>
        <w:spacing w:line="260" w:lineRule="atLeast"/>
        <w:rPr>
          <w:rFonts w:ascii="Arial" w:hAnsi="Arial" w:cs="Arial"/>
          <w:sz w:val="20"/>
        </w:rPr>
      </w:pPr>
    </w:p>
    <w:p w14:paraId="3D0C4251" w14:textId="5BA01F90" w:rsidR="00D22FBC" w:rsidRDefault="00D22FBC" w:rsidP="00D22FBC">
      <w:pPr>
        <w:pStyle w:val="Standard"/>
        <w:spacing w:line="260" w:lineRule="atLeast"/>
        <w:rPr>
          <w:rFonts w:ascii="Arial" w:hAnsi="Arial" w:cs="Arial"/>
          <w:sz w:val="20"/>
        </w:rPr>
      </w:pPr>
      <w:r w:rsidRPr="00D22FBC">
        <w:rPr>
          <w:rFonts w:ascii="Arial" w:hAnsi="Arial" w:cs="Arial"/>
          <w:sz w:val="20"/>
        </w:rPr>
        <w:t>V letu 2021 ni bilo zaznanih posebnih težav. Čeprav je bilo opravljenih kar za 215</w:t>
      </w:r>
      <w:r>
        <w:rPr>
          <w:rFonts w:ascii="Arial" w:hAnsi="Arial" w:cs="Arial"/>
          <w:sz w:val="20"/>
        </w:rPr>
        <w:t xml:space="preserve"> </w:t>
      </w:r>
      <w:r w:rsidRPr="00D22FBC">
        <w:rPr>
          <w:rFonts w:ascii="Arial" w:hAnsi="Arial" w:cs="Arial"/>
          <w:sz w:val="20"/>
        </w:rPr>
        <w:t>% več inšpekcijskih nadzorov kot leto prej, se je število pravnomočnih odločb o prekrških, ki so imeli elemente dela na črno</w:t>
      </w:r>
      <w:r>
        <w:rPr>
          <w:rFonts w:ascii="Arial" w:hAnsi="Arial" w:cs="Arial"/>
          <w:sz w:val="20"/>
        </w:rPr>
        <w:t>,</w:t>
      </w:r>
      <w:r w:rsidRPr="00D22FBC">
        <w:rPr>
          <w:rFonts w:ascii="Arial" w:hAnsi="Arial" w:cs="Arial"/>
          <w:sz w:val="20"/>
        </w:rPr>
        <w:t xml:space="preserve"> zmanjšalo </w:t>
      </w:r>
      <w:r w:rsidR="00305FFD">
        <w:rPr>
          <w:rFonts w:ascii="Arial" w:hAnsi="Arial" w:cs="Arial"/>
          <w:sz w:val="20"/>
        </w:rPr>
        <w:t>i</w:t>
      </w:r>
      <w:r>
        <w:rPr>
          <w:rFonts w:ascii="Arial" w:hAnsi="Arial" w:cs="Arial"/>
          <w:sz w:val="20"/>
        </w:rPr>
        <w:t>z</w:t>
      </w:r>
      <w:r w:rsidRPr="00D22FBC">
        <w:rPr>
          <w:rFonts w:ascii="Arial" w:hAnsi="Arial" w:cs="Arial"/>
          <w:sz w:val="20"/>
        </w:rPr>
        <w:t xml:space="preserve"> 29 na 17 odločb.</w:t>
      </w:r>
    </w:p>
    <w:p w14:paraId="258B06DA" w14:textId="77777777" w:rsidR="00D22FBC" w:rsidRPr="00D22FBC" w:rsidRDefault="00D22FBC" w:rsidP="00D22FBC">
      <w:pPr>
        <w:pStyle w:val="Standard"/>
        <w:spacing w:line="260" w:lineRule="atLeast"/>
        <w:rPr>
          <w:rFonts w:ascii="Arial" w:hAnsi="Arial" w:cs="Arial"/>
          <w:sz w:val="20"/>
        </w:rPr>
      </w:pPr>
    </w:p>
    <w:p w14:paraId="5B124FF4" w14:textId="22BA1EA9" w:rsidR="00BC7577" w:rsidRDefault="00D22FBC" w:rsidP="00D22FBC">
      <w:pPr>
        <w:pStyle w:val="Standard"/>
        <w:spacing w:line="260" w:lineRule="atLeast"/>
        <w:rPr>
          <w:rFonts w:ascii="Arial" w:hAnsi="Arial" w:cs="Arial"/>
          <w:sz w:val="20"/>
        </w:rPr>
      </w:pPr>
      <w:r w:rsidRPr="00D22FBC">
        <w:rPr>
          <w:rFonts w:ascii="Arial" w:hAnsi="Arial" w:cs="Arial"/>
          <w:sz w:val="20"/>
        </w:rPr>
        <w:t xml:space="preserve">Pojasniti je </w:t>
      </w:r>
      <w:r w:rsidR="00305FFD">
        <w:rPr>
          <w:rFonts w:ascii="Arial" w:hAnsi="Arial" w:cs="Arial"/>
          <w:sz w:val="20"/>
        </w:rPr>
        <w:t>treba</w:t>
      </w:r>
      <w:r w:rsidRPr="00D22FBC">
        <w:rPr>
          <w:rFonts w:ascii="Arial" w:hAnsi="Arial" w:cs="Arial"/>
          <w:sz w:val="20"/>
        </w:rPr>
        <w:t xml:space="preserve">, da gre povečano število inšpekcijskih nadzorov na račun nadzorov v skladu z novo pristojnostjo IRSNZ po </w:t>
      </w:r>
      <w:r>
        <w:rPr>
          <w:rFonts w:ascii="Arial" w:hAnsi="Arial" w:cs="Arial"/>
          <w:sz w:val="20"/>
        </w:rPr>
        <w:t>ZNB</w:t>
      </w:r>
      <w:r w:rsidRPr="00D22FBC">
        <w:rPr>
          <w:rFonts w:ascii="Arial" w:hAnsi="Arial" w:cs="Arial"/>
          <w:sz w:val="20"/>
        </w:rPr>
        <w:t xml:space="preserve">.  </w:t>
      </w:r>
    </w:p>
    <w:p w14:paraId="6696BC8E" w14:textId="77777777" w:rsidR="00D22FBC" w:rsidRPr="00E411D4" w:rsidRDefault="00D22FBC" w:rsidP="00D22FBC">
      <w:pPr>
        <w:pStyle w:val="Standard"/>
        <w:spacing w:line="260" w:lineRule="atLeast"/>
        <w:rPr>
          <w:rFonts w:ascii="Arial" w:hAnsi="Arial" w:cs="Arial"/>
          <w:color w:val="000000"/>
          <w:sz w:val="20"/>
        </w:rPr>
      </w:pPr>
    </w:p>
    <w:p w14:paraId="37C11A99"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POLICIJA</w:t>
      </w:r>
    </w:p>
    <w:p w14:paraId="01825858" w14:textId="0083DA7A" w:rsidR="00732373" w:rsidRDefault="00732373" w:rsidP="00E86F37">
      <w:pPr>
        <w:pStyle w:val="Odstavekseznama"/>
        <w:spacing w:line="260" w:lineRule="atLeast"/>
        <w:ind w:left="0"/>
        <w:rPr>
          <w:rFonts w:cs="Arial"/>
          <w:color w:val="000000"/>
          <w:szCs w:val="20"/>
        </w:rPr>
      </w:pPr>
    </w:p>
    <w:p w14:paraId="5D6117C4" w14:textId="1540AC4C" w:rsidR="00732373" w:rsidRPr="00E411D4" w:rsidRDefault="00732373" w:rsidP="00E86F37">
      <w:pPr>
        <w:pStyle w:val="Odstavekseznama"/>
        <w:spacing w:line="260" w:lineRule="atLeast"/>
        <w:ind w:left="0"/>
        <w:rPr>
          <w:rFonts w:cs="Arial"/>
          <w:color w:val="000000"/>
          <w:szCs w:val="20"/>
        </w:rPr>
      </w:pPr>
      <w:r w:rsidRPr="00732373">
        <w:rPr>
          <w:rFonts w:cs="Arial"/>
          <w:color w:val="000000"/>
          <w:szCs w:val="20"/>
        </w:rPr>
        <w:t xml:space="preserve">Pri nadzoru </w:t>
      </w:r>
      <w:r w:rsidR="00FC30AE">
        <w:rPr>
          <w:rFonts w:cs="Arial"/>
          <w:color w:val="000000"/>
          <w:szCs w:val="20"/>
        </w:rPr>
        <w:t>je delo</w:t>
      </w:r>
      <w:r w:rsidR="00FC30AE" w:rsidRPr="00732373">
        <w:rPr>
          <w:rFonts w:cs="Arial"/>
          <w:color w:val="000000"/>
          <w:szCs w:val="20"/>
        </w:rPr>
        <w:t xml:space="preserve"> </w:t>
      </w:r>
      <w:r w:rsidRPr="00732373">
        <w:rPr>
          <w:rFonts w:cs="Arial"/>
          <w:color w:val="000000"/>
          <w:szCs w:val="20"/>
        </w:rPr>
        <w:t>policist</w:t>
      </w:r>
      <w:r w:rsidR="00FC30AE">
        <w:rPr>
          <w:rFonts w:cs="Arial"/>
          <w:color w:val="000000"/>
          <w:szCs w:val="20"/>
        </w:rPr>
        <w:t>ov</w:t>
      </w:r>
      <w:r w:rsidRPr="00732373">
        <w:rPr>
          <w:rFonts w:cs="Arial"/>
          <w:color w:val="000000"/>
          <w:szCs w:val="20"/>
        </w:rPr>
        <w:t xml:space="preserve"> pogosto omejen</w:t>
      </w:r>
      <w:r w:rsidR="00FC30AE">
        <w:rPr>
          <w:rFonts w:cs="Arial"/>
          <w:color w:val="000000"/>
          <w:szCs w:val="20"/>
        </w:rPr>
        <w:t>o</w:t>
      </w:r>
      <w:r w:rsidRPr="00732373">
        <w:rPr>
          <w:rFonts w:cs="Arial"/>
          <w:color w:val="000000"/>
          <w:szCs w:val="20"/>
        </w:rPr>
        <w:t xml:space="preserve"> zaradi omejenih pooblastil, predvsem </w:t>
      </w:r>
      <w:r w:rsidR="007B707F">
        <w:rPr>
          <w:rFonts w:cs="Arial"/>
          <w:color w:val="000000"/>
          <w:szCs w:val="20"/>
        </w:rPr>
        <w:t>glede</w:t>
      </w:r>
      <w:r w:rsidRPr="00732373">
        <w:rPr>
          <w:rFonts w:cs="Arial"/>
          <w:color w:val="000000"/>
          <w:szCs w:val="20"/>
        </w:rPr>
        <w:t xml:space="preserve"> vstopa v zasebne, poslovne in proizvodne prostore, kjer se opravlja dejavnost, ter na zasebna zemljišča, kjer se izvajajo gradbena dela. V teh primerih so odvisni od inšpekcijskih služb in uslužbencev mobilnih oddelkov FURS. Zaradi omejitve vstopa sta </w:t>
      </w:r>
      <w:r w:rsidR="009B5459">
        <w:rPr>
          <w:rFonts w:cs="Arial"/>
          <w:color w:val="000000"/>
          <w:szCs w:val="20"/>
        </w:rPr>
        <w:t>p</w:t>
      </w:r>
      <w:r w:rsidRPr="00732373">
        <w:rPr>
          <w:rFonts w:cs="Arial"/>
          <w:color w:val="000000"/>
          <w:szCs w:val="20"/>
        </w:rPr>
        <w:t>oliciji onemogočena hitro odzivanje na zaznana stanja in uspešno ugotavljanje prekrškov.</w:t>
      </w:r>
    </w:p>
    <w:p w14:paraId="17404522" w14:textId="77777777" w:rsidR="00216994" w:rsidRPr="00E411D4" w:rsidRDefault="00216994">
      <w:pPr>
        <w:rPr>
          <w:rFonts w:ascii="Arial" w:eastAsia="Times New Roman" w:hAnsi="Arial" w:cs="Arial"/>
          <w:bCs/>
          <w:sz w:val="20"/>
          <w:szCs w:val="20"/>
          <w:lang w:eastAsia="en-US"/>
        </w:rPr>
      </w:pPr>
      <w:r w:rsidRPr="00E411D4">
        <w:rPr>
          <w:rFonts w:ascii="Arial" w:hAnsi="Arial" w:cs="Arial"/>
          <w:bCs/>
          <w:sz w:val="20"/>
          <w:szCs w:val="20"/>
        </w:rPr>
        <w:br w:type="page"/>
      </w:r>
    </w:p>
    <w:p w14:paraId="17A8E9A5" w14:textId="77777777" w:rsidR="000C2EBD" w:rsidRPr="00E411D4" w:rsidRDefault="00295F27" w:rsidP="00847837">
      <w:pPr>
        <w:pStyle w:val="Naslov1"/>
        <w:spacing w:before="0" w:after="0" w:line="260" w:lineRule="atLeast"/>
        <w:jc w:val="center"/>
        <w:rPr>
          <w:rFonts w:cs="Arial"/>
          <w:color w:val="17365D"/>
          <w:sz w:val="20"/>
          <w:szCs w:val="20"/>
        </w:rPr>
      </w:pPr>
      <w:bookmarkStart w:id="36" w:name="_Toc518906407"/>
      <w:bookmarkStart w:id="37" w:name="_Toc488312154"/>
      <w:bookmarkStart w:id="38" w:name="_Toc111631864"/>
      <w:r w:rsidRPr="00E411D4">
        <w:rPr>
          <w:rFonts w:cs="Arial"/>
          <w:color w:val="17365D"/>
          <w:sz w:val="20"/>
          <w:szCs w:val="20"/>
        </w:rPr>
        <w:t>KADROVSKE IN MATERIALNE RAZMERE ZA DELO</w:t>
      </w:r>
      <w:bookmarkEnd w:id="36"/>
      <w:bookmarkEnd w:id="37"/>
      <w:bookmarkEnd w:id="38"/>
    </w:p>
    <w:p w14:paraId="46181813" w14:textId="77777777" w:rsidR="000C2EBD" w:rsidRPr="00E411D4" w:rsidRDefault="000C2EBD" w:rsidP="00216994">
      <w:pPr>
        <w:pStyle w:val="Standard"/>
        <w:spacing w:line="260" w:lineRule="atLeast"/>
        <w:rPr>
          <w:rFonts w:ascii="Arial" w:hAnsi="Arial" w:cs="Arial"/>
          <w:sz w:val="20"/>
        </w:rPr>
      </w:pPr>
    </w:p>
    <w:p w14:paraId="25606AC8"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FINANČNA UPRAVA REPUBLIKE SLOVENIJE</w:t>
      </w:r>
    </w:p>
    <w:p w14:paraId="7EED3C97" w14:textId="77777777" w:rsidR="000C2EBD" w:rsidRPr="00E411D4" w:rsidRDefault="000C2EBD" w:rsidP="00216994">
      <w:pPr>
        <w:pStyle w:val="Standard"/>
        <w:spacing w:line="260" w:lineRule="atLeast"/>
        <w:rPr>
          <w:rFonts w:ascii="Arial" w:hAnsi="Arial" w:cs="Arial"/>
          <w:b/>
          <w:sz w:val="20"/>
        </w:rPr>
      </w:pPr>
    </w:p>
    <w:p w14:paraId="008A549E" w14:textId="6D1EAE0F" w:rsidR="006C343B" w:rsidRPr="006C343B" w:rsidRDefault="006C343B" w:rsidP="006C343B">
      <w:pPr>
        <w:pStyle w:val="Standard"/>
        <w:spacing w:line="260" w:lineRule="atLeast"/>
        <w:rPr>
          <w:rFonts w:ascii="Arial" w:hAnsi="Arial" w:cs="Arial"/>
          <w:bCs/>
          <w:sz w:val="20"/>
        </w:rPr>
      </w:pPr>
      <w:r w:rsidRPr="006C343B">
        <w:rPr>
          <w:rFonts w:ascii="Arial" w:hAnsi="Arial" w:cs="Arial"/>
          <w:bCs/>
          <w:sz w:val="20"/>
        </w:rPr>
        <w:t xml:space="preserve">Kadrovski, materialni in drugi pogoji za delo se v primerjavi s preteklim letom niso bistveno spremenili, je pa na organizacijo dela vplivala epidemija </w:t>
      </w:r>
      <w:r w:rsidR="00C349CA">
        <w:rPr>
          <w:rFonts w:ascii="Arial" w:hAnsi="Arial" w:cs="Arial"/>
          <w:bCs/>
          <w:sz w:val="20"/>
        </w:rPr>
        <w:t>c</w:t>
      </w:r>
      <w:r w:rsidRPr="006C343B">
        <w:rPr>
          <w:rFonts w:ascii="Arial" w:hAnsi="Arial" w:cs="Arial"/>
          <w:bCs/>
          <w:sz w:val="20"/>
        </w:rPr>
        <w:t>ovid</w:t>
      </w:r>
      <w:r w:rsidR="00C349CA">
        <w:rPr>
          <w:rFonts w:ascii="Arial" w:hAnsi="Arial" w:cs="Arial"/>
          <w:bCs/>
          <w:sz w:val="20"/>
        </w:rPr>
        <w:t>a</w:t>
      </w:r>
      <w:r w:rsidRPr="006C343B">
        <w:rPr>
          <w:rFonts w:ascii="Arial" w:hAnsi="Arial" w:cs="Arial"/>
          <w:bCs/>
          <w:sz w:val="20"/>
        </w:rPr>
        <w:t>-19. Izvajanje nalog in pooblastil po ZPDZC-1 in ZFU bo FURS zagotavljal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FURS je s tem namenom ustanovil tudi posebno delovno skupino za nadzor na področju dela in zaposlovanja na črno.</w:t>
      </w:r>
    </w:p>
    <w:p w14:paraId="55DCDFB4" w14:textId="77777777" w:rsidR="006C343B" w:rsidRPr="006C343B" w:rsidRDefault="006C343B" w:rsidP="006C343B">
      <w:pPr>
        <w:pStyle w:val="Standard"/>
        <w:spacing w:line="260" w:lineRule="atLeast"/>
        <w:rPr>
          <w:rFonts w:ascii="Arial" w:hAnsi="Arial" w:cs="Arial"/>
          <w:bCs/>
          <w:sz w:val="20"/>
        </w:rPr>
      </w:pPr>
    </w:p>
    <w:p w14:paraId="1097CD85" w14:textId="2FF3EE48" w:rsidR="000C2EBD" w:rsidRDefault="006C343B" w:rsidP="006C343B">
      <w:pPr>
        <w:pStyle w:val="Standard"/>
        <w:spacing w:line="260" w:lineRule="atLeast"/>
        <w:rPr>
          <w:rFonts w:ascii="Arial" w:hAnsi="Arial" w:cs="Arial"/>
          <w:bCs/>
          <w:sz w:val="20"/>
        </w:rPr>
      </w:pPr>
      <w:r w:rsidRPr="006C343B">
        <w:rPr>
          <w:rFonts w:ascii="Arial" w:hAnsi="Arial" w:cs="Arial"/>
          <w:bCs/>
          <w:sz w:val="20"/>
        </w:rPr>
        <w:t xml:space="preserve">Nadzore bodo opravljali uslužbenci mobilnih oddelkov in inšpektorji. Materialni pogoji </w:t>
      </w:r>
      <w:r w:rsidR="007B707F">
        <w:rPr>
          <w:rFonts w:ascii="Arial" w:hAnsi="Arial" w:cs="Arial"/>
          <w:bCs/>
          <w:sz w:val="20"/>
        </w:rPr>
        <w:t>glede</w:t>
      </w:r>
      <w:r w:rsidRPr="006C343B">
        <w:rPr>
          <w:rFonts w:ascii="Arial" w:hAnsi="Arial" w:cs="Arial"/>
          <w:bCs/>
          <w:sz w:val="20"/>
        </w:rPr>
        <w:t xml:space="preserve"> opremljenosti nadzornikov, delovnih pripomočkov in IT</w:t>
      </w:r>
      <w:r w:rsidR="007B707F">
        <w:rPr>
          <w:rFonts w:ascii="Arial" w:hAnsi="Arial" w:cs="Arial"/>
          <w:bCs/>
          <w:sz w:val="20"/>
        </w:rPr>
        <w:t>-</w:t>
      </w:r>
      <w:r w:rsidRPr="006C343B">
        <w:rPr>
          <w:rFonts w:ascii="Arial" w:hAnsi="Arial" w:cs="Arial"/>
          <w:bCs/>
          <w:sz w:val="20"/>
        </w:rPr>
        <w:t>podpore so ustrezni.</w:t>
      </w:r>
    </w:p>
    <w:p w14:paraId="5912E232" w14:textId="77777777" w:rsidR="006C343B" w:rsidRPr="00E411D4" w:rsidRDefault="006C343B" w:rsidP="006C343B">
      <w:pPr>
        <w:pStyle w:val="Standard"/>
        <w:spacing w:line="260" w:lineRule="atLeast"/>
        <w:rPr>
          <w:rFonts w:ascii="Arial" w:hAnsi="Arial" w:cs="Arial"/>
          <w:sz w:val="20"/>
        </w:rPr>
      </w:pPr>
    </w:p>
    <w:p w14:paraId="2AB42EF3"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TRŽNI INŠPEKTORAT REPUBLIKE SLOVENIJE</w:t>
      </w:r>
    </w:p>
    <w:p w14:paraId="5D79ECA1" w14:textId="77777777" w:rsidR="000C2EBD" w:rsidRPr="00E411D4" w:rsidRDefault="000C2EBD" w:rsidP="00216994">
      <w:pPr>
        <w:pStyle w:val="Standard"/>
        <w:spacing w:line="260" w:lineRule="atLeast"/>
        <w:rPr>
          <w:rFonts w:ascii="Arial" w:hAnsi="Arial" w:cs="Arial"/>
          <w:b/>
          <w:sz w:val="20"/>
        </w:rPr>
      </w:pPr>
    </w:p>
    <w:p w14:paraId="2AAFD17D" w14:textId="402F2BBD" w:rsidR="00077441" w:rsidRPr="00077441" w:rsidRDefault="00077441" w:rsidP="00077441">
      <w:pPr>
        <w:pStyle w:val="Standard"/>
        <w:spacing w:line="260" w:lineRule="atLeast"/>
        <w:rPr>
          <w:rFonts w:ascii="Arial" w:hAnsi="Arial" w:cs="Arial"/>
          <w:bCs/>
          <w:color w:val="000000"/>
          <w:sz w:val="20"/>
        </w:rPr>
      </w:pPr>
      <w:r w:rsidRPr="00077441">
        <w:rPr>
          <w:rFonts w:ascii="Arial" w:hAnsi="Arial" w:cs="Arial"/>
          <w:bCs/>
          <w:color w:val="000000"/>
          <w:sz w:val="20"/>
        </w:rPr>
        <w:t>Kadrovski</w:t>
      </w:r>
      <w:r w:rsidR="007B707F">
        <w:rPr>
          <w:rFonts w:ascii="Arial" w:hAnsi="Arial" w:cs="Arial"/>
          <w:bCs/>
          <w:color w:val="000000"/>
          <w:sz w:val="20"/>
        </w:rPr>
        <w:t xml:space="preserve"> in</w:t>
      </w:r>
      <w:r w:rsidRPr="00077441">
        <w:rPr>
          <w:rFonts w:ascii="Arial" w:hAnsi="Arial" w:cs="Arial"/>
          <w:bCs/>
          <w:color w:val="000000"/>
          <w:sz w:val="20"/>
        </w:rPr>
        <w:t xml:space="preserve"> materialni </w:t>
      </w:r>
      <w:r>
        <w:rPr>
          <w:rFonts w:ascii="Arial" w:hAnsi="Arial" w:cs="Arial"/>
          <w:bCs/>
          <w:color w:val="000000"/>
          <w:sz w:val="20"/>
        </w:rPr>
        <w:t xml:space="preserve">pogoji </w:t>
      </w:r>
      <w:r w:rsidRPr="00077441">
        <w:rPr>
          <w:rFonts w:ascii="Arial" w:hAnsi="Arial" w:cs="Arial"/>
          <w:bCs/>
          <w:color w:val="000000"/>
          <w:sz w:val="20"/>
        </w:rPr>
        <w:t xml:space="preserve">za delo se v primerjavi s preteklim letom niso bistveno spremenili, je pa na organizacijo dela vplivala epidemija </w:t>
      </w:r>
      <w:r w:rsidR="000652AE">
        <w:rPr>
          <w:rFonts w:ascii="Arial" w:hAnsi="Arial" w:cs="Arial"/>
          <w:bCs/>
          <w:color w:val="000000"/>
          <w:sz w:val="20"/>
        </w:rPr>
        <w:t>c</w:t>
      </w:r>
      <w:r w:rsidRPr="00077441">
        <w:rPr>
          <w:rFonts w:ascii="Arial" w:hAnsi="Arial" w:cs="Arial"/>
          <w:bCs/>
          <w:color w:val="000000"/>
          <w:sz w:val="20"/>
        </w:rPr>
        <w:t>ovid</w:t>
      </w:r>
      <w:r w:rsidR="000652AE">
        <w:rPr>
          <w:rFonts w:ascii="Arial" w:hAnsi="Arial" w:cs="Arial"/>
          <w:bCs/>
          <w:color w:val="000000"/>
          <w:sz w:val="20"/>
        </w:rPr>
        <w:t>a</w:t>
      </w:r>
      <w:r w:rsidRPr="00077441">
        <w:rPr>
          <w:rFonts w:ascii="Arial" w:hAnsi="Arial" w:cs="Arial"/>
          <w:bCs/>
          <w:color w:val="000000"/>
          <w:sz w:val="20"/>
        </w:rPr>
        <w:t xml:space="preserve">-19.  </w:t>
      </w:r>
    </w:p>
    <w:p w14:paraId="36047091" w14:textId="77777777" w:rsidR="00077441" w:rsidRPr="00077441" w:rsidRDefault="00077441" w:rsidP="00077441">
      <w:pPr>
        <w:pStyle w:val="Standard"/>
        <w:spacing w:line="260" w:lineRule="atLeast"/>
        <w:rPr>
          <w:rFonts w:ascii="Arial" w:hAnsi="Arial" w:cs="Arial"/>
          <w:bCs/>
          <w:color w:val="000000"/>
          <w:sz w:val="20"/>
        </w:rPr>
      </w:pPr>
    </w:p>
    <w:p w14:paraId="635F4171" w14:textId="5FD27CC9" w:rsidR="00077441" w:rsidRPr="00077441" w:rsidRDefault="00077441" w:rsidP="00077441">
      <w:pPr>
        <w:pStyle w:val="Standard"/>
        <w:spacing w:line="260" w:lineRule="atLeast"/>
        <w:rPr>
          <w:rFonts w:ascii="Arial" w:hAnsi="Arial" w:cs="Arial"/>
          <w:bCs/>
          <w:color w:val="000000"/>
          <w:sz w:val="20"/>
        </w:rPr>
      </w:pPr>
      <w:r w:rsidRPr="00077441">
        <w:rPr>
          <w:rFonts w:ascii="Arial" w:hAnsi="Arial" w:cs="Arial"/>
          <w:bCs/>
          <w:color w:val="000000"/>
          <w:sz w:val="20"/>
        </w:rPr>
        <w:t xml:space="preserve">Neposredno inšpekcijsko nadzorstvo je v letu 2021 opravljalo 99 tržnih inšpektorjev, kar je dva več kot v letu 2020, število se je povečalo </w:t>
      </w:r>
      <w:r w:rsidR="007B707F">
        <w:rPr>
          <w:rFonts w:ascii="Arial" w:hAnsi="Arial" w:cs="Arial"/>
          <w:bCs/>
          <w:color w:val="000000"/>
          <w:sz w:val="20"/>
        </w:rPr>
        <w:t>zaradi</w:t>
      </w:r>
      <w:r w:rsidRPr="00077441">
        <w:rPr>
          <w:rFonts w:ascii="Arial" w:hAnsi="Arial" w:cs="Arial"/>
          <w:bCs/>
          <w:color w:val="000000"/>
          <w:sz w:val="20"/>
        </w:rPr>
        <w:t xml:space="preserve"> novih pristojnosti. V letu 2003 je bilo na T</w:t>
      </w:r>
      <w:r>
        <w:rPr>
          <w:rFonts w:ascii="Arial" w:hAnsi="Arial" w:cs="Arial"/>
          <w:bCs/>
          <w:color w:val="000000"/>
          <w:sz w:val="20"/>
        </w:rPr>
        <w:t>I</w:t>
      </w:r>
      <w:r w:rsidRPr="00077441">
        <w:rPr>
          <w:rFonts w:ascii="Arial" w:hAnsi="Arial" w:cs="Arial"/>
          <w:bCs/>
          <w:color w:val="000000"/>
          <w:sz w:val="20"/>
        </w:rPr>
        <w:t xml:space="preserve">RS zaposlenih 137 inšpektorjev, inšpektorat pa je bil pristojen za nadzor nad izvrševanjem </w:t>
      </w:r>
      <w:r w:rsidR="007B707F">
        <w:rPr>
          <w:rFonts w:ascii="Arial" w:hAnsi="Arial" w:cs="Arial"/>
          <w:bCs/>
          <w:color w:val="000000"/>
          <w:sz w:val="20"/>
        </w:rPr>
        <w:t>več kot</w:t>
      </w:r>
      <w:r w:rsidR="007B707F" w:rsidRPr="00077441">
        <w:rPr>
          <w:rFonts w:ascii="Arial" w:hAnsi="Arial" w:cs="Arial"/>
          <w:bCs/>
          <w:color w:val="000000"/>
          <w:sz w:val="20"/>
        </w:rPr>
        <w:t xml:space="preserve"> </w:t>
      </w:r>
      <w:r w:rsidRPr="00077441">
        <w:rPr>
          <w:rFonts w:ascii="Arial" w:hAnsi="Arial" w:cs="Arial"/>
          <w:bCs/>
          <w:color w:val="000000"/>
          <w:sz w:val="20"/>
        </w:rPr>
        <w:t>120 zakonskih in podzakonskih predpisov, v letu 2021 pa je bilo zaposlenih 99 inšpektorjev, inšpektorat pa je bil pristojen za nadzor nad izvrševanjem 208 predpisov.</w:t>
      </w:r>
    </w:p>
    <w:p w14:paraId="585E72ED" w14:textId="77777777" w:rsidR="00077441" w:rsidRPr="00077441" w:rsidRDefault="00077441" w:rsidP="00077441">
      <w:pPr>
        <w:pStyle w:val="Standard"/>
        <w:spacing w:line="260" w:lineRule="atLeast"/>
        <w:rPr>
          <w:rFonts w:ascii="Arial" w:hAnsi="Arial" w:cs="Arial"/>
          <w:bCs/>
          <w:color w:val="000000"/>
          <w:sz w:val="20"/>
        </w:rPr>
      </w:pPr>
      <w:r w:rsidRPr="00077441">
        <w:rPr>
          <w:rFonts w:ascii="Arial" w:hAnsi="Arial" w:cs="Arial"/>
          <w:bCs/>
          <w:color w:val="000000"/>
          <w:sz w:val="20"/>
        </w:rPr>
        <w:t xml:space="preserve"> </w:t>
      </w:r>
    </w:p>
    <w:p w14:paraId="36F3B986" w14:textId="0C5916A4" w:rsidR="000C2EBD" w:rsidRPr="00E411D4" w:rsidRDefault="00077441" w:rsidP="00077441">
      <w:pPr>
        <w:pStyle w:val="Standard"/>
        <w:spacing w:line="260" w:lineRule="atLeast"/>
        <w:rPr>
          <w:rFonts w:ascii="Arial" w:hAnsi="Arial" w:cs="Arial"/>
          <w:sz w:val="20"/>
        </w:rPr>
      </w:pPr>
      <w:r w:rsidRPr="00077441">
        <w:rPr>
          <w:rFonts w:ascii="Arial" w:hAnsi="Arial" w:cs="Arial"/>
          <w:bCs/>
          <w:color w:val="000000"/>
          <w:sz w:val="20"/>
        </w:rPr>
        <w:t>Kar se tiče materialnih pogojev, so imeli v letu 2021 tržni inšpektorji na voljo ustrezno računalniško opremo, prav tako je na voljo zadostno število vozil, vendar so nekatera dotrajan</w:t>
      </w:r>
      <w:r>
        <w:rPr>
          <w:rFonts w:ascii="Arial" w:hAnsi="Arial" w:cs="Arial"/>
          <w:bCs/>
          <w:color w:val="000000"/>
          <w:sz w:val="20"/>
        </w:rPr>
        <w:t>a</w:t>
      </w:r>
      <w:r w:rsidRPr="00077441">
        <w:rPr>
          <w:rFonts w:ascii="Arial" w:hAnsi="Arial" w:cs="Arial"/>
          <w:bCs/>
          <w:color w:val="000000"/>
          <w:sz w:val="20"/>
        </w:rPr>
        <w:t xml:space="preserve">, v letu 2021 so </w:t>
      </w:r>
      <w:r w:rsidR="007B707F">
        <w:rPr>
          <w:rFonts w:ascii="Arial" w:hAnsi="Arial" w:cs="Arial"/>
          <w:bCs/>
          <w:color w:val="000000"/>
          <w:sz w:val="20"/>
        </w:rPr>
        <w:t xml:space="preserve">bila </w:t>
      </w:r>
      <w:r w:rsidRPr="00077441">
        <w:rPr>
          <w:rFonts w:ascii="Arial" w:hAnsi="Arial" w:cs="Arial"/>
          <w:bCs/>
          <w:color w:val="000000"/>
          <w:sz w:val="20"/>
        </w:rPr>
        <w:t>v voznem parku zamenja</w:t>
      </w:r>
      <w:r w:rsidR="007B707F">
        <w:rPr>
          <w:rFonts w:ascii="Arial" w:hAnsi="Arial" w:cs="Arial"/>
          <w:bCs/>
          <w:color w:val="000000"/>
          <w:sz w:val="20"/>
        </w:rPr>
        <w:t>na</w:t>
      </w:r>
      <w:r w:rsidRPr="00077441">
        <w:rPr>
          <w:rFonts w:ascii="Arial" w:hAnsi="Arial" w:cs="Arial"/>
          <w:bCs/>
          <w:color w:val="000000"/>
          <w:sz w:val="20"/>
        </w:rPr>
        <w:t xml:space="preserve"> tri dotrajana vozila za novejša. Glede na epidemiološk</w:t>
      </w:r>
      <w:r w:rsidR="007B707F">
        <w:rPr>
          <w:rFonts w:ascii="Arial" w:hAnsi="Arial" w:cs="Arial"/>
          <w:bCs/>
          <w:color w:val="000000"/>
          <w:sz w:val="20"/>
        </w:rPr>
        <w:t>e</w:t>
      </w:r>
      <w:r w:rsidRPr="00077441">
        <w:rPr>
          <w:rFonts w:ascii="Arial" w:hAnsi="Arial" w:cs="Arial"/>
          <w:bCs/>
          <w:color w:val="000000"/>
          <w:sz w:val="20"/>
        </w:rPr>
        <w:t xml:space="preserve"> </w:t>
      </w:r>
      <w:r w:rsidR="007B707F">
        <w:rPr>
          <w:rFonts w:ascii="Arial" w:hAnsi="Arial" w:cs="Arial"/>
          <w:bCs/>
          <w:color w:val="000000"/>
          <w:sz w:val="20"/>
        </w:rPr>
        <w:t>razmere</w:t>
      </w:r>
      <w:r w:rsidRPr="00077441">
        <w:rPr>
          <w:rFonts w:ascii="Arial" w:hAnsi="Arial" w:cs="Arial"/>
          <w:bCs/>
          <w:color w:val="000000"/>
          <w:sz w:val="20"/>
        </w:rPr>
        <w:t xml:space="preserve"> je bila inšpektorjem zagotovljena tudi ustrezna zaščitna oprema (zaščitne maske in razkužila) za delo na terenu, </w:t>
      </w:r>
      <w:r w:rsidR="007B707F">
        <w:rPr>
          <w:rFonts w:ascii="Arial" w:hAnsi="Arial" w:cs="Arial"/>
          <w:bCs/>
          <w:color w:val="000000"/>
          <w:sz w:val="20"/>
        </w:rPr>
        <w:t>zaradi</w:t>
      </w:r>
      <w:r w:rsidRPr="00077441">
        <w:rPr>
          <w:rFonts w:ascii="Arial" w:hAnsi="Arial" w:cs="Arial"/>
          <w:bCs/>
          <w:color w:val="000000"/>
          <w:sz w:val="20"/>
        </w:rPr>
        <w:t xml:space="preserve"> zmanjšanja stikov med zaposlenimi pa je bilo organizirano tudi delo od doma, tako da je </w:t>
      </w:r>
      <w:r w:rsidR="007B707F">
        <w:rPr>
          <w:rFonts w:ascii="Arial" w:hAnsi="Arial" w:cs="Arial"/>
          <w:bCs/>
          <w:color w:val="000000"/>
          <w:sz w:val="20"/>
        </w:rPr>
        <w:t>bilo</w:t>
      </w:r>
      <w:r w:rsidR="007B707F" w:rsidRPr="00077441">
        <w:rPr>
          <w:rFonts w:ascii="Arial" w:hAnsi="Arial" w:cs="Arial"/>
          <w:bCs/>
          <w:color w:val="000000"/>
          <w:sz w:val="20"/>
        </w:rPr>
        <w:t xml:space="preserve"> </w:t>
      </w:r>
      <w:r w:rsidRPr="00077441">
        <w:rPr>
          <w:rFonts w:ascii="Arial" w:hAnsi="Arial" w:cs="Arial"/>
          <w:bCs/>
          <w:color w:val="000000"/>
          <w:sz w:val="20"/>
        </w:rPr>
        <w:t xml:space="preserve">čim manj nepotrebnih stikov med sodelavci.   </w:t>
      </w:r>
      <w:r w:rsidR="001676FD" w:rsidRPr="001676FD">
        <w:rPr>
          <w:rFonts w:ascii="Arial" w:hAnsi="Arial" w:cs="Arial"/>
          <w:bCs/>
          <w:color w:val="000000"/>
          <w:sz w:val="20"/>
        </w:rPr>
        <w:t xml:space="preserve"> </w:t>
      </w:r>
    </w:p>
    <w:p w14:paraId="3F211D73" w14:textId="77777777" w:rsidR="000C2EBD" w:rsidRPr="00E411D4" w:rsidRDefault="000C2EBD" w:rsidP="00216994">
      <w:pPr>
        <w:pStyle w:val="Standard"/>
        <w:spacing w:line="260" w:lineRule="atLeast"/>
        <w:rPr>
          <w:rFonts w:ascii="Arial" w:hAnsi="Arial" w:cs="Arial"/>
          <w:sz w:val="20"/>
        </w:rPr>
      </w:pPr>
    </w:p>
    <w:p w14:paraId="7473A176"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INŠPEKTORAT REPUBLIKE SLOVENIJE ZA DELO</w:t>
      </w:r>
    </w:p>
    <w:p w14:paraId="13062029" w14:textId="77777777" w:rsidR="000C2EBD" w:rsidRPr="00E411D4" w:rsidRDefault="000C2EBD" w:rsidP="00216994">
      <w:pPr>
        <w:pStyle w:val="Standard"/>
        <w:spacing w:line="260" w:lineRule="atLeast"/>
        <w:rPr>
          <w:rFonts w:ascii="Arial" w:hAnsi="Arial" w:cs="Arial"/>
          <w:b/>
          <w:sz w:val="20"/>
        </w:rPr>
      </w:pPr>
    </w:p>
    <w:p w14:paraId="19868FBB" w14:textId="50C63877" w:rsidR="00E958BB" w:rsidRPr="00E958BB" w:rsidRDefault="00E958BB" w:rsidP="00E958BB">
      <w:pPr>
        <w:pStyle w:val="Standard"/>
        <w:spacing w:line="260" w:lineRule="atLeast"/>
        <w:rPr>
          <w:rFonts w:ascii="Arial" w:hAnsi="Arial" w:cs="Arial"/>
          <w:sz w:val="20"/>
          <w:lang w:eastAsia="sl-SI"/>
        </w:rPr>
      </w:pPr>
      <w:r w:rsidRPr="00E958BB">
        <w:rPr>
          <w:rFonts w:ascii="Arial" w:hAnsi="Arial" w:cs="Arial"/>
          <w:sz w:val="20"/>
          <w:lang w:eastAsia="sl-SI"/>
        </w:rPr>
        <w:t xml:space="preserve">Na zadnji dan leta 2021 je bilo v IRSD poleg glavnega inšpektorja zaposlenih 91 inšpektorjev, od tega 32 inšpektorjev na področju nadzora varnosti in zdravja pri delu, 53 inšpektorjev na področju nadzora delovnih razmerij in </w:t>
      </w:r>
      <w:r w:rsidR="00BC3B46">
        <w:rPr>
          <w:rFonts w:ascii="Arial" w:hAnsi="Arial" w:cs="Arial"/>
          <w:sz w:val="20"/>
          <w:lang w:eastAsia="sl-SI"/>
        </w:rPr>
        <w:t>šest</w:t>
      </w:r>
      <w:r w:rsidRPr="00E958BB">
        <w:rPr>
          <w:rFonts w:ascii="Arial" w:hAnsi="Arial" w:cs="Arial"/>
          <w:sz w:val="20"/>
          <w:lang w:eastAsia="sl-SI"/>
        </w:rPr>
        <w:t xml:space="preserve"> inšpektorjev na področju socialnih zadev. </w:t>
      </w:r>
    </w:p>
    <w:p w14:paraId="5A44C012" w14:textId="77777777" w:rsidR="00E958BB" w:rsidRPr="00E958BB" w:rsidRDefault="00E958BB" w:rsidP="00E958BB">
      <w:pPr>
        <w:pStyle w:val="Standard"/>
        <w:spacing w:line="260" w:lineRule="atLeast"/>
        <w:rPr>
          <w:rFonts w:ascii="Arial" w:hAnsi="Arial" w:cs="Arial"/>
          <w:sz w:val="20"/>
          <w:lang w:eastAsia="sl-SI"/>
        </w:rPr>
      </w:pPr>
    </w:p>
    <w:p w14:paraId="1A8969E2" w14:textId="5F71117C" w:rsidR="00E958BB" w:rsidRPr="00E958BB" w:rsidRDefault="00E958BB" w:rsidP="00E958BB">
      <w:pPr>
        <w:pStyle w:val="Standard"/>
        <w:spacing w:line="260" w:lineRule="atLeast"/>
        <w:rPr>
          <w:rFonts w:ascii="Arial" w:hAnsi="Arial" w:cs="Arial"/>
          <w:sz w:val="20"/>
          <w:lang w:eastAsia="sl-SI"/>
        </w:rPr>
      </w:pPr>
      <w:r w:rsidRPr="00E958BB">
        <w:rPr>
          <w:rFonts w:ascii="Arial" w:hAnsi="Arial" w:cs="Arial"/>
          <w:sz w:val="20"/>
          <w:lang w:eastAsia="sl-SI"/>
        </w:rPr>
        <w:t>Ustrezna kadrovska zasedenost za IRSD še naprej ostaja pomembna naloga. Kadrovska okrepitev IRSD bi dolgoročno vsekakor prispevala k še večji učinkovitosti IRSD (večja prisotnost pri delodajalcih, možnost hitrejšega odzivanja, zmanjšanje preobremenjenosti inšpektorjev, pomladitev kolektiva – zdaj je povprečna starost inšpektorjev skoraj 50 let) in verjame</w:t>
      </w:r>
      <w:r>
        <w:rPr>
          <w:rFonts w:ascii="Arial" w:hAnsi="Arial" w:cs="Arial"/>
          <w:sz w:val="20"/>
          <w:lang w:eastAsia="sl-SI"/>
        </w:rPr>
        <w:t>j</w:t>
      </w:r>
      <w:r w:rsidRPr="00E958BB">
        <w:rPr>
          <w:rFonts w:ascii="Arial" w:hAnsi="Arial" w:cs="Arial"/>
          <w:sz w:val="20"/>
          <w:lang w:eastAsia="sl-SI"/>
        </w:rPr>
        <w:t xml:space="preserve">o, da tudi k dvigu ravni spoštovanja zakonodaje med delodajalci. Nadaljnja </w:t>
      </w:r>
      <w:r w:rsidR="00B12290">
        <w:rPr>
          <w:rFonts w:ascii="Arial" w:hAnsi="Arial" w:cs="Arial"/>
          <w:sz w:val="20"/>
          <w:lang w:eastAsia="sl-SI"/>
        </w:rPr>
        <w:t>stalna</w:t>
      </w:r>
      <w:r w:rsidR="00B12290" w:rsidRPr="00E958BB">
        <w:rPr>
          <w:rFonts w:ascii="Arial" w:hAnsi="Arial" w:cs="Arial"/>
          <w:sz w:val="20"/>
          <w:lang w:eastAsia="sl-SI"/>
        </w:rPr>
        <w:t xml:space="preserve"> </w:t>
      </w:r>
      <w:r w:rsidRPr="00E958BB">
        <w:rPr>
          <w:rFonts w:ascii="Arial" w:hAnsi="Arial" w:cs="Arial"/>
          <w:sz w:val="20"/>
          <w:lang w:eastAsia="sl-SI"/>
        </w:rPr>
        <w:t xml:space="preserve">skrb za ustrezno kadrovsko zasedenost IRSD je pomembna tudi zato, ker je za oblikovanje dobrega inšpektorja potrebnih nekaj let. </w:t>
      </w:r>
    </w:p>
    <w:p w14:paraId="24AFCC02" w14:textId="77777777" w:rsidR="00E958BB" w:rsidRPr="00E958BB" w:rsidRDefault="00E958BB" w:rsidP="00E958BB">
      <w:pPr>
        <w:pStyle w:val="Standard"/>
        <w:spacing w:line="260" w:lineRule="atLeast"/>
        <w:rPr>
          <w:rFonts w:ascii="Arial" w:hAnsi="Arial" w:cs="Arial"/>
          <w:sz w:val="20"/>
          <w:lang w:eastAsia="sl-SI"/>
        </w:rPr>
      </w:pPr>
    </w:p>
    <w:p w14:paraId="07323874" w14:textId="0FB89D3D" w:rsidR="00E958BB" w:rsidRPr="00E958BB" w:rsidRDefault="00E958BB" w:rsidP="00E958BB">
      <w:pPr>
        <w:pStyle w:val="Standard"/>
        <w:spacing w:line="260" w:lineRule="atLeast"/>
        <w:rPr>
          <w:rFonts w:ascii="Arial" w:hAnsi="Arial" w:cs="Arial"/>
          <w:sz w:val="20"/>
          <w:lang w:eastAsia="sl-SI"/>
        </w:rPr>
      </w:pPr>
      <w:r w:rsidRPr="00E958BB">
        <w:rPr>
          <w:rFonts w:ascii="Arial" w:hAnsi="Arial" w:cs="Arial"/>
          <w:sz w:val="20"/>
          <w:lang w:eastAsia="sl-SI"/>
        </w:rPr>
        <w:t xml:space="preserve">Konec leta 2021 so sicer dobili odobritev za </w:t>
      </w:r>
      <w:r w:rsidR="00B12290">
        <w:rPr>
          <w:rFonts w:ascii="Arial" w:hAnsi="Arial" w:cs="Arial"/>
          <w:sz w:val="20"/>
          <w:lang w:eastAsia="sl-SI"/>
        </w:rPr>
        <w:t>pet</w:t>
      </w:r>
      <w:r w:rsidRPr="00E958BB">
        <w:rPr>
          <w:rFonts w:ascii="Arial" w:hAnsi="Arial" w:cs="Arial"/>
          <w:sz w:val="20"/>
          <w:lang w:eastAsia="sl-SI"/>
        </w:rPr>
        <w:t xml:space="preserve"> dodatnih zaposlitev, ki pa se zaradi dodatnih nalog tudi na drugih področjih dela inšpektorata ne bodo mogle v celoti odraziti v povečanju števila inšpektorjev. Zato si bo</w:t>
      </w:r>
      <w:r>
        <w:rPr>
          <w:rFonts w:ascii="Arial" w:hAnsi="Arial" w:cs="Arial"/>
          <w:sz w:val="20"/>
          <w:lang w:eastAsia="sl-SI"/>
        </w:rPr>
        <w:t>d</w:t>
      </w:r>
      <w:r w:rsidRPr="00E958BB">
        <w:rPr>
          <w:rFonts w:ascii="Arial" w:hAnsi="Arial" w:cs="Arial"/>
          <w:sz w:val="20"/>
          <w:lang w:eastAsia="sl-SI"/>
        </w:rPr>
        <w:t>o še naprej prizadevali za zvišanje števila dovoljenih zaposlitev v kadrovskem načrtu.</w:t>
      </w:r>
    </w:p>
    <w:p w14:paraId="2CAC77CF" w14:textId="77777777" w:rsidR="00E958BB" w:rsidRPr="00E958BB" w:rsidRDefault="00E958BB" w:rsidP="00E958BB">
      <w:pPr>
        <w:pStyle w:val="Standard"/>
        <w:spacing w:line="260" w:lineRule="atLeast"/>
        <w:rPr>
          <w:rFonts w:ascii="Arial" w:hAnsi="Arial" w:cs="Arial"/>
          <w:sz w:val="20"/>
          <w:lang w:eastAsia="sl-SI"/>
        </w:rPr>
      </w:pPr>
    </w:p>
    <w:p w14:paraId="47380A2F" w14:textId="3874E2CF" w:rsidR="000C2EBD" w:rsidRDefault="00E958BB" w:rsidP="00E958BB">
      <w:pPr>
        <w:pStyle w:val="Standard"/>
        <w:spacing w:line="260" w:lineRule="atLeast"/>
        <w:rPr>
          <w:rFonts w:ascii="Arial" w:hAnsi="Arial" w:cs="Arial"/>
          <w:sz w:val="20"/>
          <w:lang w:eastAsia="sl-SI"/>
        </w:rPr>
      </w:pPr>
      <w:r w:rsidRPr="00E958BB">
        <w:rPr>
          <w:rFonts w:ascii="Arial" w:hAnsi="Arial" w:cs="Arial"/>
          <w:sz w:val="20"/>
          <w:lang w:eastAsia="sl-SI"/>
        </w:rPr>
        <w:t xml:space="preserve">Poleg dodatnih pristojnosti, ki jih </w:t>
      </w:r>
      <w:r>
        <w:rPr>
          <w:rFonts w:ascii="Arial" w:hAnsi="Arial" w:cs="Arial"/>
          <w:sz w:val="20"/>
          <w:lang w:eastAsia="sl-SI"/>
        </w:rPr>
        <w:t xml:space="preserve">IRSD </w:t>
      </w:r>
      <w:r w:rsidRPr="00E958BB">
        <w:rPr>
          <w:rFonts w:ascii="Arial" w:hAnsi="Arial" w:cs="Arial"/>
          <w:sz w:val="20"/>
          <w:lang w:eastAsia="sl-SI"/>
        </w:rPr>
        <w:t xml:space="preserve">nalagajo predpisi, se tudi obseg administrativnih opravil ne zmanjšuje, saj različni organi in institucije pričakujejo poročanja o delu IRSD. Vse več poročanja in dodatnih obveznosti na področju nadzora izhaja tudi iz </w:t>
      </w:r>
      <w:r w:rsidR="00B12290">
        <w:rPr>
          <w:rFonts w:ascii="Arial" w:hAnsi="Arial" w:cs="Arial"/>
          <w:sz w:val="20"/>
          <w:lang w:eastAsia="sl-SI"/>
        </w:rPr>
        <w:t>članstva</w:t>
      </w:r>
      <w:r w:rsidRPr="00E958BB">
        <w:rPr>
          <w:rFonts w:ascii="Arial" w:hAnsi="Arial" w:cs="Arial"/>
          <w:sz w:val="20"/>
          <w:lang w:eastAsia="sl-SI"/>
        </w:rPr>
        <w:t xml:space="preserve"> </w:t>
      </w:r>
      <w:r>
        <w:rPr>
          <w:rFonts w:ascii="Arial" w:hAnsi="Arial" w:cs="Arial"/>
          <w:sz w:val="20"/>
          <w:lang w:eastAsia="sl-SI"/>
        </w:rPr>
        <w:t>RS</w:t>
      </w:r>
      <w:r w:rsidRPr="00E958BB">
        <w:rPr>
          <w:rFonts w:ascii="Arial" w:hAnsi="Arial" w:cs="Arial"/>
          <w:sz w:val="20"/>
          <w:lang w:eastAsia="sl-SI"/>
        </w:rPr>
        <w:t xml:space="preserve"> v EU.</w:t>
      </w:r>
    </w:p>
    <w:p w14:paraId="6CF36B56" w14:textId="77777777" w:rsidR="00E958BB" w:rsidRPr="00E411D4" w:rsidRDefault="00E958BB" w:rsidP="00E958BB">
      <w:pPr>
        <w:pStyle w:val="Standard"/>
        <w:spacing w:line="260" w:lineRule="atLeast"/>
        <w:rPr>
          <w:rFonts w:ascii="Arial" w:hAnsi="Arial" w:cs="Arial"/>
          <w:b/>
          <w:sz w:val="20"/>
        </w:rPr>
      </w:pPr>
    </w:p>
    <w:p w14:paraId="4BEB8617"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NADZORNI ORGANI S PODROČJA PROMETA, KMETIJSTVA IN OKOLJA, GOZDARSTVA, ENERGETIKE IN PROSTORA, ZDRAVJA, ŠOLSTVA IN ŠPORTA TER NOTRANJIH ZADEV</w:t>
      </w:r>
    </w:p>
    <w:p w14:paraId="2583F21B" w14:textId="77777777" w:rsidR="000C2EBD" w:rsidRPr="00E411D4" w:rsidRDefault="000C2EBD" w:rsidP="00216994">
      <w:pPr>
        <w:pStyle w:val="Standard"/>
        <w:spacing w:line="260" w:lineRule="atLeast"/>
        <w:rPr>
          <w:rFonts w:ascii="Arial" w:hAnsi="Arial" w:cs="Arial"/>
          <w:sz w:val="20"/>
        </w:rPr>
      </w:pPr>
    </w:p>
    <w:p w14:paraId="51EBAFCD" w14:textId="77777777" w:rsidR="000C2EBD" w:rsidRPr="00E411D4" w:rsidRDefault="00295F27" w:rsidP="00216994">
      <w:pPr>
        <w:pStyle w:val="Standard"/>
        <w:numPr>
          <w:ilvl w:val="0"/>
          <w:numId w:val="10"/>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infrastrukturo</w:t>
      </w:r>
    </w:p>
    <w:p w14:paraId="59C43BF0" w14:textId="77777777" w:rsidR="000C2EBD" w:rsidRPr="00E411D4" w:rsidRDefault="000C2EBD" w:rsidP="00216994">
      <w:pPr>
        <w:pStyle w:val="Standard"/>
        <w:spacing w:line="260" w:lineRule="atLeast"/>
        <w:rPr>
          <w:rFonts w:ascii="Arial" w:hAnsi="Arial" w:cs="Arial"/>
          <w:b/>
          <w:i/>
          <w:color w:val="548DD4"/>
          <w:sz w:val="20"/>
        </w:rPr>
      </w:pPr>
    </w:p>
    <w:p w14:paraId="51E9B4A7" w14:textId="0C3D2335" w:rsidR="00356217" w:rsidRPr="00356217" w:rsidRDefault="00AD5EAC" w:rsidP="00356217">
      <w:pPr>
        <w:pStyle w:val="Standard"/>
        <w:spacing w:line="260" w:lineRule="atLeast"/>
        <w:rPr>
          <w:rFonts w:ascii="Arial" w:hAnsi="Arial" w:cs="Arial"/>
          <w:color w:val="000000"/>
          <w:sz w:val="20"/>
          <w:lang w:eastAsia="sl-SI"/>
        </w:rPr>
      </w:pPr>
      <w:r w:rsidRPr="00AD5EAC">
        <w:rPr>
          <w:rFonts w:ascii="Arial" w:hAnsi="Arial" w:cs="Arial"/>
          <w:color w:val="000000"/>
          <w:sz w:val="20"/>
          <w:lang w:eastAsia="sl-SI"/>
        </w:rPr>
        <w:t xml:space="preserve">Omejitev glede izvajanja tovrstnih nadzorov že vrsto let Inšpekciji za cestni promet IRSI predstavlja relativno skromna kadrovska zasedenost inšpekcije, upoštevajoč širok obseg področij in zakonodaje, za nadzor katere je inšpekcija pristojna. Inšpekcija za cestni promet izvaja pristojnost na področju naslednjih </w:t>
      </w:r>
      <w:r w:rsidR="00727843">
        <w:rPr>
          <w:rFonts w:ascii="Arial" w:hAnsi="Arial" w:cs="Arial"/>
          <w:color w:val="000000"/>
          <w:sz w:val="20"/>
          <w:lang w:eastAsia="sl-SI"/>
        </w:rPr>
        <w:br/>
      </w:r>
      <w:r w:rsidRPr="00AD5EAC">
        <w:rPr>
          <w:rFonts w:ascii="Arial" w:hAnsi="Arial" w:cs="Arial"/>
          <w:color w:val="000000"/>
          <w:sz w:val="20"/>
          <w:lang w:eastAsia="sl-SI"/>
        </w:rPr>
        <w:t xml:space="preserve">zakonov: </w:t>
      </w:r>
      <w:bookmarkStart w:id="39" w:name="_Hlk73967397"/>
      <w:r w:rsidR="00366AE1">
        <w:rPr>
          <w:rFonts w:ascii="Arial" w:hAnsi="Arial" w:cs="Arial"/>
          <w:color w:val="000000"/>
          <w:sz w:val="20"/>
          <w:lang w:eastAsia="sl-SI"/>
        </w:rPr>
        <w:t>ZPCP-2, ZDCOPMD, ZMV-1, ZVoz-1, ZPNB</w:t>
      </w:r>
      <w:bookmarkEnd w:id="39"/>
      <w:r w:rsidRPr="00AD5EAC">
        <w:rPr>
          <w:rFonts w:ascii="Arial" w:hAnsi="Arial" w:cs="Arial"/>
          <w:color w:val="000000"/>
          <w:sz w:val="20"/>
          <w:lang w:eastAsia="sl-SI"/>
        </w:rPr>
        <w:t xml:space="preserve">, </w:t>
      </w:r>
      <w:r>
        <w:rPr>
          <w:rFonts w:ascii="Arial" w:hAnsi="Arial" w:cs="Arial"/>
          <w:color w:val="000000"/>
          <w:sz w:val="20"/>
          <w:lang w:eastAsia="sl-SI"/>
        </w:rPr>
        <w:t>ZPDZC-1</w:t>
      </w:r>
      <w:r w:rsidR="00356217">
        <w:rPr>
          <w:rFonts w:ascii="Arial" w:hAnsi="Arial" w:cs="Arial"/>
          <w:color w:val="000000"/>
          <w:sz w:val="20"/>
          <w:lang w:eastAsia="sl-SI"/>
        </w:rPr>
        <w:t>, ZPrCP, ZTZPUS-1, ZSVP-1</w:t>
      </w:r>
      <w:r w:rsidRPr="00AD5EAC">
        <w:rPr>
          <w:rFonts w:ascii="Arial" w:hAnsi="Arial" w:cs="Arial"/>
          <w:color w:val="000000"/>
          <w:sz w:val="20"/>
          <w:lang w:eastAsia="sl-SI"/>
        </w:rPr>
        <w:t xml:space="preserve">. Za izvajanje nadzorov na sedežu podjetij in terenu </w:t>
      </w:r>
      <w:r w:rsidR="00356217" w:rsidRPr="00356217">
        <w:rPr>
          <w:rFonts w:ascii="Arial" w:hAnsi="Arial" w:cs="Arial"/>
          <w:color w:val="000000"/>
          <w:sz w:val="20"/>
          <w:lang w:eastAsia="sl-SI"/>
        </w:rPr>
        <w:t xml:space="preserve">je bilo v letu 2021 v inšpekciji zaposlenih 23 inšpektorjev, vključno z direktorjem inšpekcije.  </w:t>
      </w:r>
    </w:p>
    <w:p w14:paraId="0DC4421D" w14:textId="77777777" w:rsidR="00356217" w:rsidRPr="00356217" w:rsidRDefault="00356217" w:rsidP="00356217">
      <w:pPr>
        <w:pStyle w:val="Standard"/>
        <w:spacing w:line="260" w:lineRule="atLeast"/>
        <w:rPr>
          <w:rFonts w:ascii="Arial" w:hAnsi="Arial" w:cs="Arial"/>
          <w:color w:val="000000"/>
          <w:sz w:val="20"/>
          <w:lang w:eastAsia="sl-SI"/>
        </w:rPr>
      </w:pPr>
    </w:p>
    <w:p w14:paraId="3D29050A" w14:textId="2C3F6E37" w:rsidR="00356217" w:rsidRPr="00356217" w:rsidRDefault="00356217" w:rsidP="00356217">
      <w:pPr>
        <w:pStyle w:val="Standard"/>
        <w:spacing w:line="260" w:lineRule="atLeast"/>
        <w:rPr>
          <w:rFonts w:ascii="Arial" w:hAnsi="Arial" w:cs="Arial"/>
          <w:color w:val="000000"/>
          <w:sz w:val="20"/>
          <w:lang w:eastAsia="sl-SI"/>
        </w:rPr>
      </w:pPr>
      <w:r w:rsidRPr="00356217">
        <w:rPr>
          <w:rFonts w:ascii="Arial" w:hAnsi="Arial" w:cs="Arial"/>
          <w:color w:val="000000"/>
          <w:sz w:val="20"/>
          <w:lang w:eastAsia="sl-SI"/>
        </w:rPr>
        <w:t xml:space="preserve">Na določenih področjih </w:t>
      </w:r>
      <w:r w:rsidR="00295598">
        <w:rPr>
          <w:rFonts w:ascii="Arial" w:hAnsi="Arial" w:cs="Arial"/>
          <w:color w:val="000000"/>
          <w:sz w:val="20"/>
          <w:lang w:eastAsia="sl-SI"/>
        </w:rPr>
        <w:t>mora</w:t>
      </w:r>
      <w:r w:rsidR="00295598" w:rsidRPr="00356217">
        <w:rPr>
          <w:rFonts w:ascii="Arial" w:hAnsi="Arial" w:cs="Arial"/>
          <w:color w:val="000000"/>
          <w:sz w:val="20"/>
          <w:lang w:eastAsia="sl-SI"/>
        </w:rPr>
        <w:t xml:space="preserve"> </w:t>
      </w:r>
      <w:r w:rsidRPr="00356217">
        <w:rPr>
          <w:rFonts w:ascii="Arial" w:hAnsi="Arial" w:cs="Arial"/>
          <w:color w:val="000000"/>
          <w:sz w:val="20"/>
          <w:lang w:eastAsia="sl-SI"/>
        </w:rPr>
        <w:t>Inšpekcija za cestni promet izvesti s strani EU določen obseg nadzorov (nadzor delovnih dni voznikov na sedežu podjetij po ZDCOPMD, vezano na Direktivo ES 22/2006), hkrati pa biti prisotna v vseh segmentih področnega nadzora, ki so zelo raznoliki. Področna specializacija, ki bi bila zaradi obsega zakonodaje nujna, v obstoječi kadrovski zasedenosti in teritorialni razpršenosti v celoti ni izvedljiva. Narašča tudi obseg spremljajočih dejavnosti (administracija, analitika, sodelovanj</w:t>
      </w:r>
      <w:r w:rsidR="00295598">
        <w:rPr>
          <w:rFonts w:ascii="Arial" w:hAnsi="Arial" w:cs="Arial"/>
          <w:color w:val="000000"/>
          <w:sz w:val="20"/>
          <w:lang w:eastAsia="sl-SI"/>
        </w:rPr>
        <w:t>e</w:t>
      </w:r>
      <w:r w:rsidRPr="00356217">
        <w:rPr>
          <w:rFonts w:ascii="Arial" w:hAnsi="Arial" w:cs="Arial"/>
          <w:color w:val="000000"/>
          <w:sz w:val="20"/>
          <w:lang w:eastAsia="sl-SI"/>
        </w:rPr>
        <w:t xml:space="preserve"> z drugimi organi</w:t>
      </w:r>
      <w:r w:rsidR="0037374E">
        <w:rPr>
          <w:rFonts w:ascii="Arial" w:hAnsi="Arial" w:cs="Arial"/>
          <w:color w:val="000000"/>
          <w:sz w:val="20"/>
          <w:lang w:eastAsia="sl-SI"/>
        </w:rPr>
        <w:t xml:space="preserve"> idr.</w:t>
      </w:r>
      <w:r w:rsidRPr="00356217">
        <w:rPr>
          <w:rFonts w:ascii="Arial" w:hAnsi="Arial" w:cs="Arial"/>
          <w:color w:val="000000"/>
          <w:sz w:val="20"/>
          <w:lang w:eastAsia="sl-SI"/>
        </w:rPr>
        <w:t xml:space="preserve">) in s tem se dodatno omejuje možnost organiziranja in zagotavljanja </w:t>
      </w:r>
      <w:r w:rsidR="00295598">
        <w:rPr>
          <w:rFonts w:ascii="Arial" w:hAnsi="Arial" w:cs="Arial"/>
          <w:color w:val="000000"/>
          <w:sz w:val="20"/>
          <w:lang w:eastAsia="sl-SI"/>
        </w:rPr>
        <w:t>stalnega</w:t>
      </w:r>
      <w:r w:rsidR="00295598" w:rsidRPr="00356217">
        <w:rPr>
          <w:rFonts w:ascii="Arial" w:hAnsi="Arial" w:cs="Arial"/>
          <w:color w:val="000000"/>
          <w:sz w:val="20"/>
          <w:lang w:eastAsia="sl-SI"/>
        </w:rPr>
        <w:t xml:space="preserve"> </w:t>
      </w:r>
      <w:r w:rsidRPr="00356217">
        <w:rPr>
          <w:rFonts w:ascii="Arial" w:hAnsi="Arial" w:cs="Arial"/>
          <w:color w:val="000000"/>
          <w:sz w:val="20"/>
          <w:lang w:eastAsia="sl-SI"/>
        </w:rPr>
        <w:t xml:space="preserve">in učinkovitega preventivnega nadzora na vseh področjih pristojnosti. </w:t>
      </w:r>
    </w:p>
    <w:p w14:paraId="69B31471" w14:textId="77777777" w:rsidR="00356217" w:rsidRPr="00356217" w:rsidRDefault="00356217" w:rsidP="00356217">
      <w:pPr>
        <w:pStyle w:val="Standard"/>
        <w:spacing w:line="260" w:lineRule="atLeast"/>
        <w:rPr>
          <w:rFonts w:ascii="Arial" w:hAnsi="Arial" w:cs="Arial"/>
          <w:color w:val="000000"/>
          <w:sz w:val="20"/>
          <w:lang w:eastAsia="sl-SI"/>
        </w:rPr>
      </w:pPr>
    </w:p>
    <w:p w14:paraId="16241BA7" w14:textId="3662CD0D" w:rsidR="00356217" w:rsidRPr="00356217" w:rsidRDefault="00356217" w:rsidP="00356217">
      <w:pPr>
        <w:pStyle w:val="Standard"/>
        <w:spacing w:line="260" w:lineRule="atLeast"/>
        <w:rPr>
          <w:rFonts w:ascii="Arial" w:hAnsi="Arial" w:cs="Arial"/>
          <w:color w:val="000000"/>
          <w:sz w:val="20"/>
          <w:lang w:eastAsia="sl-SI"/>
        </w:rPr>
      </w:pPr>
      <w:r w:rsidRPr="00356217">
        <w:rPr>
          <w:rFonts w:ascii="Arial" w:hAnsi="Arial" w:cs="Arial"/>
          <w:color w:val="000000"/>
          <w:sz w:val="20"/>
          <w:lang w:eastAsia="sl-SI"/>
        </w:rPr>
        <w:t xml:space="preserve">Sicer so pa materialni pogoji, ki jih zagotavlja IRSI </w:t>
      </w:r>
      <w:r w:rsidR="00295598">
        <w:rPr>
          <w:rFonts w:ascii="Arial" w:hAnsi="Arial" w:cs="Arial"/>
          <w:color w:val="000000"/>
          <w:sz w:val="20"/>
          <w:lang w:eastAsia="sl-SI"/>
        </w:rPr>
        <w:t>glede</w:t>
      </w:r>
      <w:r w:rsidRPr="00356217">
        <w:rPr>
          <w:rFonts w:ascii="Arial" w:hAnsi="Arial" w:cs="Arial"/>
          <w:color w:val="000000"/>
          <w:sz w:val="20"/>
          <w:lang w:eastAsia="sl-SI"/>
        </w:rPr>
        <w:t xml:space="preserve"> opremljenosti inšpektorjev, delovnih pripomočkov in IT</w:t>
      </w:r>
      <w:r w:rsidR="00295598">
        <w:rPr>
          <w:rFonts w:ascii="Arial" w:hAnsi="Arial" w:cs="Arial"/>
          <w:color w:val="000000"/>
          <w:sz w:val="20"/>
          <w:lang w:eastAsia="sl-SI"/>
        </w:rPr>
        <w:t>-</w:t>
      </w:r>
      <w:r w:rsidRPr="00356217">
        <w:rPr>
          <w:rFonts w:ascii="Arial" w:hAnsi="Arial" w:cs="Arial"/>
          <w:color w:val="000000"/>
          <w:sz w:val="20"/>
          <w:lang w:eastAsia="sl-SI"/>
        </w:rPr>
        <w:t>podpore</w:t>
      </w:r>
      <w:r w:rsidR="00295598">
        <w:rPr>
          <w:rFonts w:ascii="Arial" w:hAnsi="Arial" w:cs="Arial"/>
          <w:color w:val="000000"/>
          <w:sz w:val="20"/>
          <w:lang w:eastAsia="sl-SI"/>
        </w:rPr>
        <w:t>,</w:t>
      </w:r>
      <w:r w:rsidRPr="00356217">
        <w:rPr>
          <w:rFonts w:ascii="Arial" w:hAnsi="Arial" w:cs="Arial"/>
          <w:color w:val="000000"/>
          <w:sz w:val="20"/>
          <w:lang w:eastAsia="sl-SI"/>
        </w:rPr>
        <w:t xml:space="preserve"> dobri in ustrezni. </w:t>
      </w:r>
    </w:p>
    <w:p w14:paraId="185C2DD1" w14:textId="02459F07" w:rsidR="00E86F37" w:rsidRPr="00E411D4" w:rsidRDefault="00E86F37" w:rsidP="00356217">
      <w:pPr>
        <w:pStyle w:val="Standard"/>
        <w:spacing w:line="260" w:lineRule="atLeast"/>
        <w:rPr>
          <w:rFonts w:ascii="Arial" w:hAnsi="Arial" w:cs="Arial"/>
          <w:b/>
          <w:i/>
          <w:color w:val="548DD4"/>
          <w:sz w:val="20"/>
        </w:rPr>
      </w:pPr>
    </w:p>
    <w:p w14:paraId="23565BB5" w14:textId="77777777" w:rsidR="000C2EBD" w:rsidRPr="00E411D4" w:rsidRDefault="00295F27" w:rsidP="00216994">
      <w:pPr>
        <w:pStyle w:val="Standard"/>
        <w:numPr>
          <w:ilvl w:val="0"/>
          <w:numId w:val="10"/>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okolje in prostor</w:t>
      </w:r>
    </w:p>
    <w:p w14:paraId="4308EBBF" w14:textId="77777777" w:rsidR="000C2EBD" w:rsidRPr="00E411D4" w:rsidRDefault="000C2EBD" w:rsidP="00216994">
      <w:pPr>
        <w:pStyle w:val="Standard"/>
        <w:overflowPunct w:val="0"/>
        <w:spacing w:line="260" w:lineRule="atLeast"/>
        <w:ind w:left="720"/>
        <w:rPr>
          <w:rFonts w:ascii="Arial" w:hAnsi="Arial" w:cs="Arial"/>
          <w:b/>
          <w:i/>
          <w:color w:val="548DD4"/>
          <w:sz w:val="20"/>
        </w:rPr>
      </w:pPr>
    </w:p>
    <w:p w14:paraId="044E82C0" w14:textId="361320E3" w:rsidR="008C45EF" w:rsidRDefault="008C45EF" w:rsidP="008C45EF">
      <w:pPr>
        <w:pStyle w:val="Standard"/>
        <w:spacing w:line="276" w:lineRule="auto"/>
        <w:rPr>
          <w:rFonts w:ascii="Arial" w:hAnsi="Arial" w:cs="Arial"/>
          <w:bCs/>
          <w:iCs/>
          <w:color w:val="000000" w:themeColor="text1"/>
          <w:sz w:val="20"/>
        </w:rPr>
      </w:pPr>
      <w:r w:rsidRPr="008C45EF">
        <w:rPr>
          <w:rFonts w:ascii="Arial" w:hAnsi="Arial" w:cs="Arial"/>
          <w:bCs/>
          <w:iCs/>
          <w:color w:val="000000" w:themeColor="text1"/>
          <w:sz w:val="20"/>
        </w:rPr>
        <w:t xml:space="preserve">Na </w:t>
      </w:r>
      <w:r>
        <w:rPr>
          <w:rFonts w:ascii="Arial" w:hAnsi="Arial" w:cs="Arial"/>
          <w:bCs/>
          <w:iCs/>
          <w:color w:val="000000" w:themeColor="text1"/>
          <w:sz w:val="20"/>
        </w:rPr>
        <w:t>IRSOP</w:t>
      </w:r>
      <w:r w:rsidRPr="008C45EF">
        <w:rPr>
          <w:rFonts w:ascii="Arial" w:hAnsi="Arial" w:cs="Arial"/>
          <w:bCs/>
          <w:iCs/>
          <w:color w:val="000000" w:themeColor="text1"/>
          <w:sz w:val="20"/>
        </w:rPr>
        <w:t xml:space="preserve"> je bilo na dan 31. </w:t>
      </w:r>
      <w:r>
        <w:rPr>
          <w:rFonts w:ascii="Arial" w:hAnsi="Arial" w:cs="Arial"/>
          <w:bCs/>
          <w:iCs/>
          <w:color w:val="000000" w:themeColor="text1"/>
          <w:sz w:val="20"/>
        </w:rPr>
        <w:t>12.</w:t>
      </w:r>
      <w:r w:rsidRPr="008C45EF">
        <w:rPr>
          <w:rFonts w:ascii="Arial" w:hAnsi="Arial" w:cs="Arial"/>
          <w:bCs/>
          <w:iCs/>
          <w:color w:val="000000" w:themeColor="text1"/>
          <w:sz w:val="20"/>
        </w:rPr>
        <w:t xml:space="preserve"> 2021 zaposlenih 190 javnih uslužbencev, in sicer 131 inšpektorjev (vštet glavni inšpektor in namestnica glavnega inšpektorja) ter 59 </w:t>
      </w:r>
      <w:r w:rsidR="00295598">
        <w:rPr>
          <w:rFonts w:ascii="Arial" w:hAnsi="Arial" w:cs="Arial"/>
          <w:bCs/>
          <w:iCs/>
          <w:color w:val="000000" w:themeColor="text1"/>
          <w:sz w:val="20"/>
        </w:rPr>
        <w:t>drugih</w:t>
      </w:r>
      <w:r w:rsidR="00295598" w:rsidRPr="008C45EF">
        <w:rPr>
          <w:rFonts w:ascii="Arial" w:hAnsi="Arial" w:cs="Arial"/>
          <w:bCs/>
          <w:iCs/>
          <w:color w:val="000000" w:themeColor="text1"/>
          <w:sz w:val="20"/>
        </w:rPr>
        <w:t xml:space="preserve"> </w:t>
      </w:r>
      <w:r w:rsidRPr="008C45EF">
        <w:rPr>
          <w:rFonts w:ascii="Arial" w:hAnsi="Arial" w:cs="Arial"/>
          <w:bCs/>
          <w:iCs/>
          <w:color w:val="000000" w:themeColor="text1"/>
          <w:sz w:val="20"/>
        </w:rPr>
        <w:t>javnih uslužbencev.</w:t>
      </w:r>
    </w:p>
    <w:p w14:paraId="02FD294A" w14:textId="77777777" w:rsidR="008C45EF" w:rsidRPr="008C45EF" w:rsidRDefault="008C45EF" w:rsidP="008C45EF">
      <w:pPr>
        <w:pStyle w:val="Standard"/>
        <w:spacing w:line="276" w:lineRule="auto"/>
        <w:rPr>
          <w:rFonts w:ascii="Arial" w:hAnsi="Arial" w:cs="Arial"/>
          <w:bCs/>
          <w:iCs/>
          <w:color w:val="000000" w:themeColor="text1"/>
          <w:sz w:val="20"/>
        </w:rPr>
      </w:pPr>
    </w:p>
    <w:p w14:paraId="19D7CADD" w14:textId="602A75B4" w:rsidR="00312300" w:rsidRDefault="008C45EF" w:rsidP="008C45EF">
      <w:pPr>
        <w:pStyle w:val="Standard"/>
        <w:spacing w:line="276" w:lineRule="auto"/>
        <w:rPr>
          <w:rFonts w:ascii="Arial" w:hAnsi="Arial" w:cs="Arial"/>
          <w:bCs/>
          <w:iCs/>
          <w:color w:val="000000" w:themeColor="text1"/>
          <w:sz w:val="20"/>
        </w:rPr>
      </w:pPr>
      <w:r w:rsidRPr="008C45EF">
        <w:rPr>
          <w:rFonts w:ascii="Arial" w:hAnsi="Arial" w:cs="Arial"/>
          <w:bCs/>
          <w:iCs/>
          <w:color w:val="000000" w:themeColor="text1"/>
          <w:sz w:val="20"/>
        </w:rPr>
        <w:t xml:space="preserve">Iz navedenih številk je razvidno, da je nemogoče voditi vse inšpekcijske postopke na področju dela inšpekcije hkrati in v zakonsko predpisanih rokih, kakor tudi, da je fizično nemogoče zagotoviti </w:t>
      </w:r>
      <w:r w:rsidR="00295598">
        <w:rPr>
          <w:rFonts w:ascii="Arial" w:hAnsi="Arial" w:cs="Arial"/>
          <w:bCs/>
          <w:iCs/>
          <w:color w:val="000000" w:themeColor="text1"/>
          <w:sz w:val="20"/>
        </w:rPr>
        <w:t>sprotno</w:t>
      </w:r>
      <w:r w:rsidR="00295598" w:rsidRPr="008C45EF">
        <w:rPr>
          <w:rFonts w:ascii="Arial" w:hAnsi="Arial" w:cs="Arial"/>
          <w:bCs/>
          <w:iCs/>
          <w:color w:val="000000" w:themeColor="text1"/>
          <w:sz w:val="20"/>
        </w:rPr>
        <w:t xml:space="preserve"> </w:t>
      </w:r>
      <w:r w:rsidRPr="008C45EF">
        <w:rPr>
          <w:rFonts w:ascii="Arial" w:hAnsi="Arial" w:cs="Arial"/>
          <w:bCs/>
          <w:iCs/>
          <w:color w:val="000000" w:themeColor="text1"/>
          <w:sz w:val="20"/>
        </w:rPr>
        <w:t xml:space="preserve">obravnavo vseh prijav, ki jih inšpektorat prejme za področje dela posamezne inšpekcije. Materialni in drugi pogoji za delo pa so relativno dobri </w:t>
      </w:r>
      <w:r w:rsidR="003C16D2">
        <w:rPr>
          <w:rFonts w:ascii="Arial" w:hAnsi="Arial" w:cs="Arial"/>
          <w:bCs/>
          <w:iCs/>
          <w:color w:val="000000" w:themeColor="text1"/>
          <w:sz w:val="20"/>
        </w:rPr>
        <w:t>oziroma</w:t>
      </w:r>
      <w:r w:rsidRPr="008C45EF">
        <w:rPr>
          <w:rFonts w:ascii="Arial" w:hAnsi="Arial" w:cs="Arial"/>
          <w:bCs/>
          <w:iCs/>
          <w:color w:val="000000" w:themeColor="text1"/>
          <w:sz w:val="20"/>
        </w:rPr>
        <w:t xml:space="preserve"> v okviru razpoložljivih finančnih sredstev.</w:t>
      </w:r>
    </w:p>
    <w:p w14:paraId="0CE3B064" w14:textId="77777777" w:rsidR="008C45EF" w:rsidRPr="00312300" w:rsidRDefault="008C45EF" w:rsidP="008C45EF">
      <w:pPr>
        <w:pStyle w:val="Standard"/>
        <w:spacing w:line="276" w:lineRule="auto"/>
        <w:rPr>
          <w:rFonts w:ascii="Arial" w:hAnsi="Arial" w:cs="Arial"/>
          <w:bCs/>
          <w:iCs/>
          <w:color w:val="548DD4"/>
          <w:sz w:val="20"/>
        </w:rPr>
      </w:pPr>
    </w:p>
    <w:p w14:paraId="4D53C3B4" w14:textId="77777777" w:rsidR="000C2EBD" w:rsidRPr="00E411D4" w:rsidRDefault="00295F27" w:rsidP="00216994">
      <w:pPr>
        <w:pStyle w:val="Standard"/>
        <w:numPr>
          <w:ilvl w:val="0"/>
          <w:numId w:val="10"/>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kmetijstvo, gozdarstvo, lovstvo in ribištvo</w:t>
      </w:r>
    </w:p>
    <w:p w14:paraId="2187AE5A" w14:textId="77777777" w:rsidR="000C2EBD" w:rsidRPr="00E411D4" w:rsidRDefault="000C2EBD" w:rsidP="00216994">
      <w:pPr>
        <w:pStyle w:val="Standard"/>
        <w:spacing w:line="260" w:lineRule="atLeast"/>
        <w:rPr>
          <w:rFonts w:ascii="Arial" w:hAnsi="Arial" w:cs="Arial"/>
          <w:sz w:val="20"/>
        </w:rPr>
      </w:pPr>
    </w:p>
    <w:p w14:paraId="460A417B" w14:textId="60EC01F4" w:rsidR="00E86F37" w:rsidRPr="006C573D" w:rsidRDefault="006C573D" w:rsidP="00216994">
      <w:pPr>
        <w:pStyle w:val="Standard"/>
        <w:spacing w:line="260" w:lineRule="atLeast"/>
        <w:rPr>
          <w:rFonts w:ascii="Arial" w:hAnsi="Arial" w:cs="Arial"/>
          <w:sz w:val="20"/>
        </w:rPr>
      </w:pPr>
      <w:r w:rsidRPr="006C573D">
        <w:rPr>
          <w:rFonts w:ascii="Arial" w:hAnsi="Arial" w:cs="Arial"/>
          <w:sz w:val="20"/>
        </w:rPr>
        <w:t xml:space="preserve">V okviru razpoložljivih kadrovskih </w:t>
      </w:r>
      <w:r w:rsidR="00295598">
        <w:rPr>
          <w:rFonts w:ascii="Arial" w:hAnsi="Arial" w:cs="Arial"/>
          <w:sz w:val="20"/>
        </w:rPr>
        <w:t>virov</w:t>
      </w:r>
      <w:r w:rsidR="00295598" w:rsidRPr="006C573D">
        <w:rPr>
          <w:rFonts w:ascii="Arial" w:hAnsi="Arial" w:cs="Arial"/>
          <w:sz w:val="20"/>
        </w:rPr>
        <w:t xml:space="preserve"> </w:t>
      </w:r>
      <w:r w:rsidRPr="006C573D">
        <w:rPr>
          <w:rFonts w:ascii="Arial" w:hAnsi="Arial" w:cs="Arial"/>
          <w:sz w:val="20"/>
        </w:rPr>
        <w:t xml:space="preserve">se v koordinaciji s FURS, TIRS, IRSD </w:t>
      </w:r>
      <w:r w:rsidR="00295598">
        <w:rPr>
          <w:rFonts w:ascii="Arial" w:hAnsi="Arial" w:cs="Arial"/>
          <w:sz w:val="20"/>
        </w:rPr>
        <w:t>in</w:t>
      </w:r>
      <w:r w:rsidRPr="006C573D">
        <w:rPr>
          <w:rFonts w:ascii="Arial" w:hAnsi="Arial" w:cs="Arial"/>
          <w:sz w:val="20"/>
        </w:rPr>
        <w:t xml:space="preserve"> GPU na letni ravni naredi določeno število pregledov v okviru svojih pristojnosti. Na podlagi letnega </w:t>
      </w:r>
      <w:r w:rsidR="00295598">
        <w:rPr>
          <w:rFonts w:ascii="Arial" w:hAnsi="Arial" w:cs="Arial"/>
          <w:sz w:val="20"/>
        </w:rPr>
        <w:t>načrta</w:t>
      </w:r>
      <w:r w:rsidR="00295598" w:rsidRPr="006C573D">
        <w:rPr>
          <w:rFonts w:ascii="Arial" w:hAnsi="Arial" w:cs="Arial"/>
          <w:sz w:val="20"/>
        </w:rPr>
        <w:t xml:space="preserve"> </w:t>
      </w:r>
      <w:r w:rsidR="00B7286F">
        <w:rPr>
          <w:rFonts w:ascii="Arial" w:hAnsi="Arial" w:cs="Arial"/>
          <w:sz w:val="20"/>
        </w:rPr>
        <w:t xml:space="preserve">dela </w:t>
      </w:r>
      <w:r w:rsidRPr="006C573D">
        <w:rPr>
          <w:rFonts w:ascii="Arial" w:hAnsi="Arial" w:cs="Arial"/>
          <w:sz w:val="20"/>
        </w:rPr>
        <w:t xml:space="preserve">in sprotnega usklajevanja se organizirajo skupni nadzori s FURS in </w:t>
      </w:r>
      <w:r w:rsidR="009B5459">
        <w:rPr>
          <w:rFonts w:ascii="Arial" w:hAnsi="Arial" w:cs="Arial"/>
          <w:sz w:val="20"/>
        </w:rPr>
        <w:t>p</w:t>
      </w:r>
      <w:r w:rsidRPr="006C573D">
        <w:rPr>
          <w:rFonts w:ascii="Arial" w:hAnsi="Arial" w:cs="Arial"/>
          <w:sz w:val="20"/>
        </w:rPr>
        <w:t>olicijo.</w:t>
      </w:r>
    </w:p>
    <w:p w14:paraId="70EAE4C0" w14:textId="77777777" w:rsidR="006C573D" w:rsidRPr="00E411D4" w:rsidRDefault="006C573D" w:rsidP="00216994">
      <w:pPr>
        <w:pStyle w:val="Standard"/>
        <w:spacing w:line="260" w:lineRule="atLeast"/>
        <w:rPr>
          <w:rFonts w:ascii="Arial" w:hAnsi="Arial" w:cs="Arial"/>
          <w:b/>
          <w:i/>
          <w:color w:val="548DD4"/>
          <w:sz w:val="20"/>
        </w:rPr>
      </w:pPr>
    </w:p>
    <w:p w14:paraId="127EE095" w14:textId="77777777" w:rsidR="000C2EBD" w:rsidRPr="00E411D4" w:rsidRDefault="00295F27" w:rsidP="00216994">
      <w:pPr>
        <w:pStyle w:val="Standard"/>
        <w:numPr>
          <w:ilvl w:val="0"/>
          <w:numId w:val="10"/>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šolstvo in šport</w:t>
      </w:r>
    </w:p>
    <w:p w14:paraId="287A5FE4" w14:textId="77777777" w:rsidR="000C2EBD" w:rsidRPr="00E411D4" w:rsidRDefault="000C2EBD" w:rsidP="00216994">
      <w:pPr>
        <w:pStyle w:val="Standard"/>
        <w:overflowPunct w:val="0"/>
        <w:spacing w:line="260" w:lineRule="atLeast"/>
        <w:ind w:left="720"/>
        <w:rPr>
          <w:rFonts w:ascii="Arial" w:hAnsi="Arial" w:cs="Arial"/>
          <w:b/>
          <w:i/>
          <w:color w:val="548DD4"/>
          <w:sz w:val="20"/>
        </w:rPr>
      </w:pPr>
    </w:p>
    <w:p w14:paraId="71BDB9D5" w14:textId="1ECF3B02" w:rsidR="000C2EBD" w:rsidRPr="00E411D4" w:rsidRDefault="00C87B7C" w:rsidP="00216994">
      <w:pPr>
        <w:pStyle w:val="Standard"/>
        <w:spacing w:line="260" w:lineRule="atLeast"/>
        <w:rPr>
          <w:rFonts w:ascii="Arial" w:hAnsi="Arial" w:cs="Arial"/>
          <w:b/>
          <w:i/>
          <w:color w:val="548DD4"/>
          <w:sz w:val="20"/>
        </w:rPr>
      </w:pPr>
      <w:r w:rsidRPr="00C87B7C">
        <w:rPr>
          <w:rFonts w:ascii="Arial" w:hAnsi="Arial" w:cs="Arial"/>
          <w:sz w:val="20"/>
        </w:rPr>
        <w:t>S ciljem opravljanja nalog zunanjega evalvatorja na reprezentativnem vzorcu na vseh segmentih vzgoje in izobraževanja ter športa, tudi ob ugotavljanju udejanja</w:t>
      </w:r>
      <w:r>
        <w:rPr>
          <w:rFonts w:ascii="Arial" w:hAnsi="Arial" w:cs="Arial"/>
          <w:sz w:val="20"/>
        </w:rPr>
        <w:t>nja</w:t>
      </w:r>
      <w:r w:rsidRPr="00C87B7C">
        <w:rPr>
          <w:rFonts w:ascii="Arial" w:hAnsi="Arial" w:cs="Arial"/>
          <w:sz w:val="20"/>
        </w:rPr>
        <w:t xml:space="preserve"> zakonskih norm dela na črno, bi bilo </w:t>
      </w:r>
      <w:r w:rsidR="00B7286F">
        <w:rPr>
          <w:rFonts w:ascii="Arial" w:hAnsi="Arial" w:cs="Arial"/>
          <w:sz w:val="20"/>
        </w:rPr>
        <w:t>treba</w:t>
      </w:r>
      <w:r w:rsidR="00B7286F" w:rsidRPr="00C87B7C">
        <w:rPr>
          <w:rFonts w:ascii="Arial" w:hAnsi="Arial" w:cs="Arial"/>
          <w:sz w:val="20"/>
        </w:rPr>
        <w:t xml:space="preserve"> </w:t>
      </w:r>
      <w:r w:rsidRPr="00C87B7C">
        <w:rPr>
          <w:rFonts w:ascii="Arial" w:hAnsi="Arial" w:cs="Arial"/>
          <w:sz w:val="20"/>
        </w:rPr>
        <w:t xml:space="preserve">povečati število rednih nadzorov. Ob takšnem številu inšpektorjev in izvedenih izrednih nadzorih, </w:t>
      </w:r>
      <w:r w:rsidR="00B7286F">
        <w:rPr>
          <w:rFonts w:ascii="Arial" w:hAnsi="Arial" w:cs="Arial"/>
          <w:sz w:val="20"/>
        </w:rPr>
        <w:t>pa to</w:t>
      </w:r>
      <w:r w:rsidR="00B7286F" w:rsidRPr="00C87B7C">
        <w:rPr>
          <w:rFonts w:ascii="Arial" w:hAnsi="Arial" w:cs="Arial"/>
          <w:sz w:val="20"/>
        </w:rPr>
        <w:t xml:space="preserve"> </w:t>
      </w:r>
      <w:r w:rsidRPr="00C87B7C">
        <w:rPr>
          <w:rFonts w:ascii="Arial" w:hAnsi="Arial" w:cs="Arial"/>
          <w:sz w:val="20"/>
        </w:rPr>
        <w:t xml:space="preserve">ni mogoče. Z vidika pogojev za delo </w:t>
      </w:r>
      <w:r>
        <w:rPr>
          <w:rFonts w:ascii="Arial" w:hAnsi="Arial" w:cs="Arial"/>
          <w:sz w:val="20"/>
        </w:rPr>
        <w:t xml:space="preserve">je </w:t>
      </w:r>
      <w:r w:rsidR="00B7286F">
        <w:rPr>
          <w:rFonts w:ascii="Arial" w:hAnsi="Arial" w:cs="Arial"/>
          <w:sz w:val="20"/>
        </w:rPr>
        <w:t xml:space="preserve">treba </w:t>
      </w:r>
      <w:r>
        <w:rPr>
          <w:rFonts w:ascii="Arial" w:hAnsi="Arial" w:cs="Arial"/>
          <w:sz w:val="20"/>
        </w:rPr>
        <w:t>poudariti</w:t>
      </w:r>
      <w:r w:rsidRPr="00C87B7C">
        <w:rPr>
          <w:rFonts w:ascii="Arial" w:hAnsi="Arial" w:cs="Arial"/>
          <w:sz w:val="20"/>
        </w:rPr>
        <w:t>, da je zaradi zelo kompleksne zakonodaje, razvejanih področij nadzora, vse zahtevnejših inšpekcijskih postopkov, kar zahteva od inšpektorjev posebna strokovna znanja</w:t>
      </w:r>
      <w:r>
        <w:rPr>
          <w:rFonts w:ascii="Arial" w:hAnsi="Arial" w:cs="Arial"/>
          <w:sz w:val="20"/>
        </w:rPr>
        <w:t>,</w:t>
      </w:r>
      <w:r w:rsidRPr="00C87B7C">
        <w:rPr>
          <w:rFonts w:ascii="Arial" w:hAnsi="Arial" w:cs="Arial"/>
          <w:sz w:val="20"/>
        </w:rPr>
        <w:t xml:space="preserve"> in zaradi specifike dela </w:t>
      </w:r>
      <w:r w:rsidR="00B7286F">
        <w:rPr>
          <w:rFonts w:ascii="Arial" w:hAnsi="Arial" w:cs="Arial"/>
          <w:sz w:val="20"/>
        </w:rPr>
        <w:t>treba</w:t>
      </w:r>
      <w:r w:rsidR="00B7286F" w:rsidRPr="00C87B7C">
        <w:rPr>
          <w:rFonts w:ascii="Arial" w:hAnsi="Arial" w:cs="Arial"/>
          <w:sz w:val="20"/>
        </w:rPr>
        <w:t xml:space="preserve"> </w:t>
      </w:r>
      <w:r w:rsidRPr="00C87B7C">
        <w:rPr>
          <w:rFonts w:ascii="Arial" w:hAnsi="Arial" w:cs="Arial"/>
          <w:sz w:val="20"/>
        </w:rPr>
        <w:t>okrepiti število inšpektorjev in drugih upravnih delavcev (svetovalcev).</w:t>
      </w:r>
    </w:p>
    <w:p w14:paraId="168F14E5" w14:textId="77777777" w:rsidR="00E86F37" w:rsidRPr="00E411D4" w:rsidRDefault="00E86F37" w:rsidP="00216994">
      <w:pPr>
        <w:pStyle w:val="Standard"/>
        <w:spacing w:line="260" w:lineRule="atLeast"/>
        <w:rPr>
          <w:rFonts w:ascii="Arial" w:hAnsi="Arial" w:cs="Arial"/>
          <w:b/>
          <w:i/>
          <w:color w:val="548DD4"/>
          <w:sz w:val="20"/>
        </w:rPr>
      </w:pPr>
    </w:p>
    <w:p w14:paraId="0A215A0E" w14:textId="77777777" w:rsidR="000C2EBD" w:rsidRPr="00E411D4" w:rsidRDefault="00295F27" w:rsidP="00216994">
      <w:pPr>
        <w:pStyle w:val="Standard"/>
        <w:numPr>
          <w:ilvl w:val="0"/>
          <w:numId w:val="10"/>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notranje zadeve</w:t>
      </w:r>
    </w:p>
    <w:p w14:paraId="3C887BCA" w14:textId="77777777" w:rsidR="000C2EBD" w:rsidRPr="00E411D4" w:rsidRDefault="000C2EBD" w:rsidP="00216994">
      <w:pPr>
        <w:pStyle w:val="Standard"/>
        <w:overflowPunct w:val="0"/>
        <w:spacing w:line="260" w:lineRule="atLeast"/>
        <w:rPr>
          <w:rFonts w:ascii="Arial" w:hAnsi="Arial" w:cs="Arial"/>
          <w:b/>
          <w:i/>
          <w:color w:val="548DD4"/>
          <w:sz w:val="20"/>
        </w:rPr>
      </w:pPr>
    </w:p>
    <w:p w14:paraId="3E609CE9" w14:textId="138A531D" w:rsidR="000C2EBD" w:rsidRDefault="007E0103" w:rsidP="00216994">
      <w:pPr>
        <w:pStyle w:val="Standard"/>
        <w:overflowPunct w:val="0"/>
        <w:spacing w:line="260" w:lineRule="atLeast"/>
        <w:rPr>
          <w:rFonts w:ascii="Arial" w:hAnsi="Arial" w:cs="Arial"/>
          <w:sz w:val="20"/>
        </w:rPr>
      </w:pPr>
      <w:r w:rsidRPr="007E0103">
        <w:rPr>
          <w:rFonts w:ascii="Arial" w:hAnsi="Arial" w:cs="Arial"/>
          <w:sz w:val="20"/>
        </w:rPr>
        <w:t>Materialni pogoji za delo IRSNZ so dobri. Je sedežni organ, ki svoja pooblastila izvaja po celotni državi. Za učinkovito delo so inšpektorji opremljeni z vsemi potrebnimi tehničnimi delovnimi sredstvi</w:t>
      </w:r>
      <w:r w:rsidR="00B7286F">
        <w:rPr>
          <w:rFonts w:ascii="Arial" w:hAnsi="Arial" w:cs="Arial"/>
          <w:sz w:val="20"/>
        </w:rPr>
        <w:t xml:space="preserve"> in</w:t>
      </w:r>
      <w:r w:rsidRPr="007E0103">
        <w:rPr>
          <w:rFonts w:ascii="Arial" w:hAnsi="Arial" w:cs="Arial"/>
          <w:sz w:val="20"/>
        </w:rPr>
        <w:t xml:space="preserve"> tudi ustreznimi in varnimi službenimi vozili. V letu 2021 je prišlo do težav na administrativnem področju organa. Proces reševanja kadrovskega primanjkljaja </w:t>
      </w:r>
      <w:r w:rsidR="00B7286F">
        <w:rPr>
          <w:rFonts w:ascii="Arial" w:hAnsi="Arial" w:cs="Arial"/>
          <w:sz w:val="20"/>
        </w:rPr>
        <w:t>poteka</w:t>
      </w:r>
      <w:r w:rsidRPr="007E0103">
        <w:rPr>
          <w:rFonts w:ascii="Arial" w:hAnsi="Arial" w:cs="Arial"/>
          <w:sz w:val="20"/>
        </w:rPr>
        <w:t>. Cilj je doseči optimalno in fleksibilno kadrovsko zasedenost, da bi se lahko učinkovito in kakovostno izvajale zakonsk</w:t>
      </w:r>
      <w:r w:rsidR="00B7286F">
        <w:rPr>
          <w:rFonts w:ascii="Arial" w:hAnsi="Arial" w:cs="Arial"/>
          <w:sz w:val="20"/>
        </w:rPr>
        <w:t>o predpisan</w:t>
      </w:r>
      <w:r w:rsidRPr="007E0103">
        <w:rPr>
          <w:rFonts w:ascii="Arial" w:hAnsi="Arial" w:cs="Arial"/>
          <w:sz w:val="20"/>
        </w:rPr>
        <w:t>e naloge.</w:t>
      </w:r>
    </w:p>
    <w:p w14:paraId="6E961C9B" w14:textId="77777777" w:rsidR="007E0103" w:rsidRPr="00E411D4" w:rsidRDefault="007E0103" w:rsidP="00216994">
      <w:pPr>
        <w:pStyle w:val="Standard"/>
        <w:overflowPunct w:val="0"/>
        <w:spacing w:line="260" w:lineRule="atLeast"/>
        <w:rPr>
          <w:rFonts w:ascii="Arial" w:hAnsi="Arial" w:cs="Arial"/>
          <w:color w:val="000000"/>
          <w:sz w:val="20"/>
          <w:lang w:eastAsia="sl-SI"/>
        </w:rPr>
      </w:pPr>
    </w:p>
    <w:p w14:paraId="1B7071AF"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POLICIJA</w:t>
      </w:r>
    </w:p>
    <w:p w14:paraId="72395143" w14:textId="77777777" w:rsidR="000C2EBD" w:rsidRPr="00A82C1C" w:rsidRDefault="000C2EBD" w:rsidP="00A82C1C">
      <w:pPr>
        <w:spacing w:line="260" w:lineRule="atLeast"/>
        <w:rPr>
          <w:rFonts w:cs="Arial"/>
          <w:color w:val="FF0000"/>
          <w:szCs w:val="20"/>
        </w:rPr>
      </w:pPr>
    </w:p>
    <w:p w14:paraId="1BEF7DD7" w14:textId="6871D77E" w:rsidR="00216994" w:rsidRPr="00E411D4" w:rsidRDefault="00732373" w:rsidP="001E5AD3">
      <w:pPr>
        <w:spacing w:line="276" w:lineRule="auto"/>
        <w:jc w:val="both"/>
        <w:rPr>
          <w:rFonts w:ascii="Arial" w:eastAsia="Times New Roman" w:hAnsi="Arial" w:cs="Arial"/>
          <w:sz w:val="20"/>
          <w:szCs w:val="20"/>
          <w:lang w:eastAsia="en-US"/>
        </w:rPr>
      </w:pPr>
      <w:bookmarkStart w:id="40" w:name="_Toc518906408"/>
      <w:bookmarkStart w:id="41" w:name="_Toc488312155"/>
      <w:bookmarkStart w:id="42" w:name="_Toc453590573"/>
      <w:bookmarkStart w:id="43" w:name="_Toc450679707"/>
      <w:r w:rsidRPr="00732373">
        <w:rPr>
          <w:rFonts w:ascii="Arial" w:hAnsi="Arial" w:cs="Arial"/>
          <w:sz w:val="20"/>
          <w:szCs w:val="20"/>
        </w:rPr>
        <w:t xml:space="preserve">Policija delo na navedenem področju izvaja v okviru svojega rednega dela. Pri tem </w:t>
      </w:r>
      <w:r w:rsidR="00B8047F">
        <w:rPr>
          <w:rFonts w:ascii="Arial" w:hAnsi="Arial" w:cs="Arial"/>
          <w:sz w:val="20"/>
          <w:szCs w:val="20"/>
        </w:rPr>
        <w:t>je treba</w:t>
      </w:r>
      <w:r w:rsidR="00B8047F" w:rsidRPr="00732373">
        <w:rPr>
          <w:rFonts w:ascii="Arial" w:hAnsi="Arial" w:cs="Arial"/>
          <w:sz w:val="20"/>
          <w:szCs w:val="20"/>
        </w:rPr>
        <w:t xml:space="preserve"> </w:t>
      </w:r>
      <w:r w:rsidR="00B8047F">
        <w:rPr>
          <w:rFonts w:ascii="Arial" w:hAnsi="Arial" w:cs="Arial"/>
          <w:sz w:val="20"/>
          <w:szCs w:val="20"/>
        </w:rPr>
        <w:t>poudariti</w:t>
      </w:r>
      <w:r w:rsidRPr="00732373">
        <w:rPr>
          <w:rFonts w:ascii="Arial" w:hAnsi="Arial" w:cs="Arial"/>
          <w:sz w:val="20"/>
          <w:szCs w:val="20"/>
        </w:rPr>
        <w:t xml:space="preserve">, da se v zadnjih letih </w:t>
      </w:r>
      <w:r w:rsidR="00B8047F">
        <w:rPr>
          <w:rFonts w:ascii="Arial" w:hAnsi="Arial" w:cs="Arial"/>
          <w:sz w:val="20"/>
          <w:szCs w:val="20"/>
        </w:rPr>
        <w:t>ukvarja</w:t>
      </w:r>
      <w:r w:rsidR="00B8047F" w:rsidRPr="00732373">
        <w:rPr>
          <w:rFonts w:ascii="Arial" w:hAnsi="Arial" w:cs="Arial"/>
          <w:sz w:val="20"/>
          <w:szCs w:val="20"/>
        </w:rPr>
        <w:t xml:space="preserve"> </w:t>
      </w:r>
      <w:r w:rsidR="00B8047F">
        <w:rPr>
          <w:rFonts w:ascii="Arial" w:hAnsi="Arial" w:cs="Arial"/>
          <w:sz w:val="20"/>
          <w:szCs w:val="20"/>
        </w:rPr>
        <w:t xml:space="preserve">s </w:t>
      </w:r>
      <w:r w:rsidRPr="00732373">
        <w:rPr>
          <w:rFonts w:ascii="Arial" w:hAnsi="Arial" w:cs="Arial"/>
          <w:sz w:val="20"/>
          <w:szCs w:val="20"/>
        </w:rPr>
        <w:t>povečan</w:t>
      </w:r>
      <w:r w:rsidR="00B8047F">
        <w:rPr>
          <w:rFonts w:ascii="Arial" w:hAnsi="Arial" w:cs="Arial"/>
          <w:sz w:val="20"/>
          <w:szCs w:val="20"/>
        </w:rPr>
        <w:t>o</w:t>
      </w:r>
      <w:r w:rsidRPr="00732373">
        <w:rPr>
          <w:rFonts w:ascii="Arial" w:hAnsi="Arial" w:cs="Arial"/>
          <w:sz w:val="20"/>
          <w:szCs w:val="20"/>
        </w:rPr>
        <w:t xml:space="preserve"> problematik</w:t>
      </w:r>
      <w:r w:rsidR="00B8047F">
        <w:rPr>
          <w:rFonts w:ascii="Arial" w:hAnsi="Arial" w:cs="Arial"/>
          <w:sz w:val="20"/>
          <w:szCs w:val="20"/>
        </w:rPr>
        <w:t>o</w:t>
      </w:r>
      <w:r w:rsidRPr="00732373">
        <w:rPr>
          <w:rFonts w:ascii="Arial" w:hAnsi="Arial" w:cs="Arial"/>
          <w:sz w:val="20"/>
          <w:szCs w:val="20"/>
        </w:rPr>
        <w:t xml:space="preserve"> in s tem </w:t>
      </w:r>
      <w:r w:rsidR="00B8047F">
        <w:rPr>
          <w:rFonts w:ascii="Arial" w:hAnsi="Arial" w:cs="Arial"/>
          <w:sz w:val="20"/>
          <w:szCs w:val="20"/>
        </w:rPr>
        <w:t xml:space="preserve">večjim </w:t>
      </w:r>
      <w:r w:rsidRPr="00732373">
        <w:rPr>
          <w:rFonts w:ascii="Arial" w:hAnsi="Arial" w:cs="Arial"/>
          <w:sz w:val="20"/>
          <w:szCs w:val="20"/>
        </w:rPr>
        <w:t>obseg</w:t>
      </w:r>
      <w:r w:rsidR="00B8047F">
        <w:rPr>
          <w:rFonts w:ascii="Arial" w:hAnsi="Arial" w:cs="Arial"/>
          <w:sz w:val="20"/>
          <w:szCs w:val="20"/>
        </w:rPr>
        <w:t>om</w:t>
      </w:r>
      <w:r w:rsidRPr="00732373">
        <w:rPr>
          <w:rFonts w:ascii="Arial" w:hAnsi="Arial" w:cs="Arial"/>
          <w:sz w:val="20"/>
          <w:szCs w:val="20"/>
        </w:rPr>
        <w:t xml:space="preserve"> nalog na področju nedovoljenih migracij kot tudi izvajanj</w:t>
      </w:r>
      <w:r w:rsidR="00B8047F">
        <w:rPr>
          <w:rFonts w:ascii="Arial" w:hAnsi="Arial" w:cs="Arial"/>
          <w:sz w:val="20"/>
          <w:szCs w:val="20"/>
        </w:rPr>
        <w:t>em</w:t>
      </w:r>
      <w:r w:rsidRPr="00732373">
        <w:rPr>
          <w:rFonts w:ascii="Arial" w:hAnsi="Arial" w:cs="Arial"/>
          <w:sz w:val="20"/>
          <w:szCs w:val="20"/>
        </w:rPr>
        <w:t xml:space="preserve"> ukrepov v času epidemije. Slednje je vplivalo tudi na omejen obseg časa</w:t>
      </w:r>
      <w:r>
        <w:rPr>
          <w:rFonts w:ascii="Arial" w:hAnsi="Arial" w:cs="Arial"/>
          <w:sz w:val="20"/>
          <w:szCs w:val="20"/>
        </w:rPr>
        <w:t>,</w:t>
      </w:r>
      <w:r w:rsidRPr="00732373">
        <w:rPr>
          <w:rFonts w:ascii="Arial" w:hAnsi="Arial" w:cs="Arial"/>
          <w:sz w:val="20"/>
          <w:szCs w:val="20"/>
        </w:rPr>
        <w:t xml:space="preserve"> </w:t>
      </w:r>
      <w:r w:rsidR="007D24AA">
        <w:rPr>
          <w:rFonts w:ascii="Arial" w:hAnsi="Arial" w:cs="Arial"/>
          <w:sz w:val="20"/>
          <w:szCs w:val="20"/>
        </w:rPr>
        <w:t>namenjenega</w:t>
      </w:r>
      <w:r w:rsidR="007D24AA" w:rsidRPr="00732373">
        <w:rPr>
          <w:rFonts w:ascii="Arial" w:hAnsi="Arial" w:cs="Arial"/>
          <w:sz w:val="20"/>
          <w:szCs w:val="20"/>
        </w:rPr>
        <w:t xml:space="preserve"> </w:t>
      </w:r>
      <w:r w:rsidRPr="00732373">
        <w:rPr>
          <w:rFonts w:ascii="Arial" w:hAnsi="Arial" w:cs="Arial"/>
          <w:sz w:val="20"/>
          <w:szCs w:val="20"/>
        </w:rPr>
        <w:t xml:space="preserve">izvajanju </w:t>
      </w:r>
      <w:r w:rsidR="007D24AA">
        <w:rPr>
          <w:rFonts w:ascii="Arial" w:hAnsi="Arial" w:cs="Arial"/>
          <w:sz w:val="20"/>
          <w:szCs w:val="20"/>
        </w:rPr>
        <w:t>drugih</w:t>
      </w:r>
      <w:r w:rsidR="007D24AA" w:rsidRPr="00732373">
        <w:rPr>
          <w:rFonts w:ascii="Arial" w:hAnsi="Arial" w:cs="Arial"/>
          <w:sz w:val="20"/>
          <w:szCs w:val="20"/>
        </w:rPr>
        <w:t xml:space="preserve"> </w:t>
      </w:r>
      <w:r w:rsidRPr="00732373">
        <w:rPr>
          <w:rFonts w:ascii="Arial" w:hAnsi="Arial" w:cs="Arial"/>
          <w:sz w:val="20"/>
          <w:szCs w:val="20"/>
        </w:rPr>
        <w:t xml:space="preserve">rednih policijskih nalog. </w:t>
      </w:r>
      <w:r w:rsidR="00216994" w:rsidRPr="00E411D4">
        <w:rPr>
          <w:rFonts w:ascii="Arial" w:hAnsi="Arial" w:cs="Arial"/>
          <w:sz w:val="20"/>
          <w:szCs w:val="20"/>
        </w:rPr>
        <w:br w:type="page"/>
      </w:r>
    </w:p>
    <w:p w14:paraId="4DBB5661" w14:textId="501F48D0" w:rsidR="000C2EBD" w:rsidRPr="00E411D4" w:rsidRDefault="00295F27" w:rsidP="00847837">
      <w:pPr>
        <w:pStyle w:val="Naslov1"/>
        <w:spacing w:before="0" w:after="0" w:line="260" w:lineRule="atLeast"/>
        <w:jc w:val="center"/>
        <w:rPr>
          <w:rFonts w:cs="Arial"/>
          <w:color w:val="17365D"/>
          <w:sz w:val="20"/>
          <w:szCs w:val="20"/>
        </w:rPr>
      </w:pPr>
      <w:bookmarkStart w:id="44" w:name="_Toc111631865"/>
      <w:r w:rsidRPr="00E411D4">
        <w:rPr>
          <w:rFonts w:cs="Arial"/>
          <w:color w:val="17365D"/>
          <w:sz w:val="20"/>
          <w:szCs w:val="20"/>
        </w:rPr>
        <w:t>PREDVIDENI UKREPI ZA PREPREČEVANJE DELA IN ZAPOSLOVANJA</w:t>
      </w:r>
      <w:bookmarkStart w:id="45" w:name="_Toc518906409"/>
      <w:bookmarkStart w:id="46" w:name="_Toc488312156"/>
      <w:bookmarkEnd w:id="40"/>
      <w:bookmarkEnd w:id="41"/>
      <w:r w:rsidR="002F50D5" w:rsidRPr="00E411D4">
        <w:rPr>
          <w:rFonts w:cs="Arial"/>
          <w:color w:val="17365D"/>
          <w:sz w:val="20"/>
          <w:szCs w:val="20"/>
        </w:rPr>
        <w:t xml:space="preserve"> </w:t>
      </w:r>
      <w:r w:rsidRPr="00E411D4">
        <w:rPr>
          <w:rFonts w:cs="Arial"/>
          <w:color w:val="17365D"/>
          <w:sz w:val="20"/>
          <w:szCs w:val="20"/>
        </w:rPr>
        <w:t>NA ČRNO V LETU 20</w:t>
      </w:r>
      <w:bookmarkEnd w:id="42"/>
      <w:bookmarkEnd w:id="43"/>
      <w:bookmarkEnd w:id="45"/>
      <w:bookmarkEnd w:id="46"/>
      <w:r w:rsidR="000F250C" w:rsidRPr="00E411D4">
        <w:rPr>
          <w:rFonts w:cs="Arial"/>
          <w:color w:val="17365D"/>
          <w:sz w:val="20"/>
          <w:szCs w:val="20"/>
        </w:rPr>
        <w:t>2</w:t>
      </w:r>
      <w:r w:rsidR="005240E5">
        <w:rPr>
          <w:rFonts w:cs="Arial"/>
          <w:color w:val="17365D"/>
          <w:sz w:val="20"/>
          <w:szCs w:val="20"/>
        </w:rPr>
        <w:t>2</w:t>
      </w:r>
      <w:bookmarkEnd w:id="44"/>
    </w:p>
    <w:p w14:paraId="26EDA6B3" w14:textId="77777777" w:rsidR="000C2EBD" w:rsidRPr="00E411D4" w:rsidRDefault="000C2EBD" w:rsidP="00216994">
      <w:pPr>
        <w:pStyle w:val="Standard"/>
        <w:spacing w:line="260" w:lineRule="atLeast"/>
        <w:jc w:val="center"/>
        <w:rPr>
          <w:rFonts w:ascii="Arial" w:hAnsi="Arial" w:cs="Arial"/>
          <w:sz w:val="20"/>
        </w:rPr>
      </w:pPr>
    </w:p>
    <w:p w14:paraId="0620E43E"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FINANČNA UPRAVA REPUBLIKE SLOVENIJE</w:t>
      </w:r>
    </w:p>
    <w:p w14:paraId="36E0CF61" w14:textId="77777777" w:rsidR="000C2EBD" w:rsidRPr="00E411D4" w:rsidRDefault="000C2EBD" w:rsidP="00216994">
      <w:pPr>
        <w:pStyle w:val="Standard"/>
        <w:spacing w:line="260" w:lineRule="atLeast"/>
        <w:rPr>
          <w:rFonts w:ascii="Arial" w:hAnsi="Arial" w:cs="Arial"/>
          <w:b/>
          <w:i/>
          <w:sz w:val="20"/>
        </w:rPr>
      </w:pPr>
    </w:p>
    <w:p w14:paraId="74784A68" w14:textId="22E21B45" w:rsidR="005240E5" w:rsidRPr="005240E5" w:rsidRDefault="005240E5" w:rsidP="005240E5">
      <w:pPr>
        <w:pStyle w:val="Standard"/>
        <w:spacing w:line="260" w:lineRule="atLeast"/>
        <w:rPr>
          <w:rFonts w:ascii="Arial" w:hAnsi="Arial" w:cs="Arial"/>
          <w:sz w:val="20"/>
        </w:rPr>
      </w:pPr>
      <w:r w:rsidRPr="005240E5">
        <w:rPr>
          <w:rFonts w:ascii="Arial" w:hAnsi="Arial" w:cs="Arial"/>
          <w:sz w:val="20"/>
        </w:rPr>
        <w:t xml:space="preserve">FURS si prizadeva zagotavljati </w:t>
      </w:r>
      <w:r w:rsidR="00112218">
        <w:rPr>
          <w:rFonts w:ascii="Arial" w:hAnsi="Arial" w:cs="Arial"/>
          <w:sz w:val="20"/>
        </w:rPr>
        <w:t>kakovostno</w:t>
      </w:r>
      <w:r w:rsidR="00112218" w:rsidRPr="005240E5">
        <w:rPr>
          <w:rFonts w:ascii="Arial" w:hAnsi="Arial" w:cs="Arial"/>
          <w:sz w:val="20"/>
        </w:rPr>
        <w:t xml:space="preserve"> </w:t>
      </w:r>
      <w:r w:rsidRPr="005240E5">
        <w:rPr>
          <w:rFonts w:ascii="Arial" w:hAnsi="Arial" w:cs="Arial"/>
          <w:sz w:val="20"/>
        </w:rPr>
        <w:t xml:space="preserve">in </w:t>
      </w:r>
      <w:r w:rsidR="00112218">
        <w:rPr>
          <w:rFonts w:ascii="Arial" w:hAnsi="Arial" w:cs="Arial"/>
          <w:sz w:val="20"/>
        </w:rPr>
        <w:t>sprotno</w:t>
      </w:r>
      <w:r w:rsidR="00112218" w:rsidRPr="005240E5">
        <w:rPr>
          <w:rFonts w:ascii="Arial" w:hAnsi="Arial" w:cs="Arial"/>
          <w:sz w:val="20"/>
        </w:rPr>
        <w:t xml:space="preserve"> </w:t>
      </w:r>
      <w:r w:rsidRPr="005240E5">
        <w:rPr>
          <w:rFonts w:ascii="Arial" w:hAnsi="Arial" w:cs="Arial"/>
          <w:sz w:val="20"/>
        </w:rPr>
        <w:t>vsestransko informiranje zavezancev, strokovne in druge javnosti. Javnost obvešča</w:t>
      </w:r>
      <w:r w:rsidR="00112218">
        <w:rPr>
          <w:rFonts w:ascii="Arial" w:hAnsi="Arial" w:cs="Arial"/>
          <w:sz w:val="20"/>
        </w:rPr>
        <w:t>jo</w:t>
      </w:r>
      <w:r w:rsidRPr="005240E5">
        <w:rPr>
          <w:rFonts w:ascii="Arial" w:hAnsi="Arial" w:cs="Arial"/>
          <w:sz w:val="20"/>
        </w:rPr>
        <w:t xml:space="preserve"> </w:t>
      </w:r>
      <w:r w:rsidR="00112218">
        <w:rPr>
          <w:rFonts w:ascii="Arial" w:hAnsi="Arial" w:cs="Arial"/>
          <w:sz w:val="20"/>
        </w:rPr>
        <w:t>po</w:t>
      </w:r>
      <w:r w:rsidR="00112218" w:rsidRPr="005240E5">
        <w:rPr>
          <w:rFonts w:ascii="Arial" w:hAnsi="Arial" w:cs="Arial"/>
          <w:sz w:val="20"/>
        </w:rPr>
        <w:t xml:space="preserve"> </w:t>
      </w:r>
      <w:r w:rsidRPr="005240E5">
        <w:rPr>
          <w:rFonts w:ascii="Arial" w:hAnsi="Arial" w:cs="Arial"/>
          <w:sz w:val="20"/>
        </w:rPr>
        <w:t>različnih kanal</w:t>
      </w:r>
      <w:r w:rsidR="00112218">
        <w:rPr>
          <w:rFonts w:ascii="Arial" w:hAnsi="Arial" w:cs="Arial"/>
          <w:sz w:val="20"/>
        </w:rPr>
        <w:t>ih</w:t>
      </w:r>
      <w:r w:rsidRPr="005240E5">
        <w:rPr>
          <w:rFonts w:ascii="Arial" w:hAnsi="Arial" w:cs="Arial"/>
          <w:sz w:val="20"/>
        </w:rPr>
        <w:t xml:space="preserve">, večinoma </w:t>
      </w:r>
      <w:r w:rsidR="00112218">
        <w:rPr>
          <w:rFonts w:ascii="Arial" w:hAnsi="Arial" w:cs="Arial"/>
          <w:sz w:val="20"/>
        </w:rPr>
        <w:t>z</w:t>
      </w:r>
      <w:r w:rsidR="00112218" w:rsidRPr="005240E5">
        <w:rPr>
          <w:rFonts w:ascii="Arial" w:hAnsi="Arial" w:cs="Arial"/>
          <w:sz w:val="20"/>
        </w:rPr>
        <w:t xml:space="preserve"> </w:t>
      </w:r>
      <w:r w:rsidRPr="005240E5">
        <w:rPr>
          <w:rFonts w:ascii="Arial" w:hAnsi="Arial" w:cs="Arial"/>
          <w:sz w:val="20"/>
        </w:rPr>
        <w:t>objav</w:t>
      </w:r>
      <w:r w:rsidR="00112218">
        <w:rPr>
          <w:rFonts w:ascii="Arial" w:hAnsi="Arial" w:cs="Arial"/>
          <w:sz w:val="20"/>
        </w:rPr>
        <w:t>ami</w:t>
      </w:r>
      <w:r w:rsidRPr="005240E5">
        <w:rPr>
          <w:rFonts w:ascii="Arial" w:hAnsi="Arial" w:cs="Arial"/>
          <w:sz w:val="20"/>
        </w:rPr>
        <w:t xml:space="preserve"> vsebin na spletnih straneh in </w:t>
      </w:r>
      <w:r w:rsidR="00112218">
        <w:rPr>
          <w:rFonts w:ascii="Arial" w:hAnsi="Arial" w:cs="Arial"/>
          <w:sz w:val="20"/>
        </w:rPr>
        <w:t>v</w:t>
      </w:r>
      <w:r w:rsidR="00112218" w:rsidRPr="005240E5">
        <w:rPr>
          <w:rFonts w:ascii="Arial" w:hAnsi="Arial" w:cs="Arial"/>
          <w:sz w:val="20"/>
        </w:rPr>
        <w:t xml:space="preserve"> </w:t>
      </w:r>
      <w:r w:rsidRPr="005240E5">
        <w:rPr>
          <w:rFonts w:ascii="Arial" w:hAnsi="Arial" w:cs="Arial"/>
          <w:sz w:val="20"/>
        </w:rPr>
        <w:t>medij</w:t>
      </w:r>
      <w:r w:rsidR="00112218">
        <w:rPr>
          <w:rFonts w:ascii="Arial" w:hAnsi="Arial" w:cs="Arial"/>
          <w:sz w:val="20"/>
        </w:rPr>
        <w:t>ih</w:t>
      </w:r>
      <w:r w:rsidRPr="005240E5">
        <w:rPr>
          <w:rFonts w:ascii="Arial" w:hAnsi="Arial" w:cs="Arial"/>
          <w:sz w:val="20"/>
        </w:rPr>
        <w:t xml:space="preserve">, tudi </w:t>
      </w:r>
      <w:r w:rsidR="00112218">
        <w:rPr>
          <w:rFonts w:ascii="Arial" w:hAnsi="Arial" w:cs="Arial"/>
          <w:sz w:val="20"/>
        </w:rPr>
        <w:t>na</w:t>
      </w:r>
      <w:r w:rsidRPr="005240E5">
        <w:rPr>
          <w:rFonts w:ascii="Arial" w:hAnsi="Arial" w:cs="Arial"/>
          <w:sz w:val="20"/>
        </w:rPr>
        <w:t xml:space="preserve"> družbenih medij</w:t>
      </w:r>
      <w:r w:rsidR="00112218">
        <w:rPr>
          <w:rFonts w:ascii="Arial" w:hAnsi="Arial" w:cs="Arial"/>
          <w:sz w:val="20"/>
        </w:rPr>
        <w:t>ih</w:t>
      </w:r>
      <w:r w:rsidRPr="005240E5">
        <w:rPr>
          <w:rFonts w:ascii="Arial" w:hAnsi="Arial" w:cs="Arial"/>
          <w:sz w:val="20"/>
        </w:rPr>
        <w:t xml:space="preserve">. Na spletnih straneh </w:t>
      </w:r>
      <w:r w:rsidR="007E794C">
        <w:rPr>
          <w:rFonts w:ascii="Arial" w:hAnsi="Arial" w:cs="Arial"/>
          <w:sz w:val="20"/>
        </w:rPr>
        <w:t>FU</w:t>
      </w:r>
      <w:r w:rsidRPr="005240E5">
        <w:rPr>
          <w:rFonts w:ascii="Arial" w:hAnsi="Arial" w:cs="Arial"/>
          <w:sz w:val="20"/>
        </w:rPr>
        <w:t>RS in družbenih medijih sledi</w:t>
      </w:r>
      <w:r w:rsidR="00112218">
        <w:rPr>
          <w:rFonts w:ascii="Arial" w:hAnsi="Arial" w:cs="Arial"/>
          <w:sz w:val="20"/>
        </w:rPr>
        <w:t>jo</w:t>
      </w:r>
      <w:r w:rsidRPr="005240E5">
        <w:rPr>
          <w:rFonts w:ascii="Arial" w:hAnsi="Arial" w:cs="Arial"/>
          <w:sz w:val="20"/>
        </w:rPr>
        <w:t xml:space="preserve"> cilju, da so informacije objavljene sproti, sistematično in pregledno. </w:t>
      </w:r>
      <w:r w:rsidR="00112218">
        <w:rPr>
          <w:rFonts w:ascii="Arial" w:hAnsi="Arial" w:cs="Arial"/>
          <w:sz w:val="20"/>
        </w:rPr>
        <w:t>Tako</w:t>
      </w:r>
      <w:r w:rsidRPr="005240E5">
        <w:rPr>
          <w:rFonts w:ascii="Arial" w:hAnsi="Arial" w:cs="Arial"/>
          <w:sz w:val="20"/>
        </w:rPr>
        <w:t xml:space="preserve"> so zavezanci hitreje obveščeni</w:t>
      </w:r>
      <w:r w:rsidR="00112218">
        <w:rPr>
          <w:rFonts w:ascii="Arial" w:hAnsi="Arial" w:cs="Arial"/>
          <w:sz w:val="20"/>
        </w:rPr>
        <w:t xml:space="preserve"> in</w:t>
      </w:r>
      <w:r w:rsidRPr="005240E5">
        <w:rPr>
          <w:rFonts w:ascii="Arial" w:hAnsi="Arial" w:cs="Arial"/>
          <w:sz w:val="20"/>
        </w:rPr>
        <w:t xml:space="preserve"> bolj</w:t>
      </w:r>
      <w:r w:rsidR="00112218">
        <w:rPr>
          <w:rFonts w:ascii="Arial" w:hAnsi="Arial" w:cs="Arial"/>
          <w:sz w:val="20"/>
        </w:rPr>
        <w:t>š</w:t>
      </w:r>
      <w:r w:rsidRPr="005240E5">
        <w:rPr>
          <w:rFonts w:ascii="Arial" w:hAnsi="Arial" w:cs="Arial"/>
          <w:sz w:val="20"/>
        </w:rPr>
        <w:t xml:space="preserve">e informirani, </w:t>
      </w:r>
      <w:r w:rsidR="00112218">
        <w:rPr>
          <w:rFonts w:ascii="Arial" w:hAnsi="Arial" w:cs="Arial"/>
          <w:sz w:val="20"/>
        </w:rPr>
        <w:t>zaradi česar</w:t>
      </w:r>
      <w:r w:rsidRPr="005240E5">
        <w:rPr>
          <w:rFonts w:ascii="Arial" w:hAnsi="Arial" w:cs="Arial"/>
          <w:sz w:val="20"/>
        </w:rPr>
        <w:t xml:space="preserve"> lažje izpolnjujejo svoje davčne in </w:t>
      </w:r>
      <w:r w:rsidR="00112218">
        <w:rPr>
          <w:rFonts w:ascii="Arial" w:hAnsi="Arial" w:cs="Arial"/>
          <w:sz w:val="20"/>
        </w:rPr>
        <w:t>druge</w:t>
      </w:r>
      <w:r w:rsidR="00112218" w:rsidRPr="005240E5">
        <w:rPr>
          <w:rFonts w:ascii="Arial" w:hAnsi="Arial" w:cs="Arial"/>
          <w:sz w:val="20"/>
        </w:rPr>
        <w:t xml:space="preserve"> </w:t>
      </w:r>
      <w:r w:rsidRPr="005240E5">
        <w:rPr>
          <w:rFonts w:ascii="Arial" w:hAnsi="Arial" w:cs="Arial"/>
          <w:sz w:val="20"/>
        </w:rPr>
        <w:t xml:space="preserve">obveznosti </w:t>
      </w:r>
      <w:r w:rsidR="00112218">
        <w:rPr>
          <w:rFonts w:ascii="Arial" w:hAnsi="Arial" w:cs="Arial"/>
          <w:sz w:val="20"/>
        </w:rPr>
        <w:t>ter</w:t>
      </w:r>
      <w:r w:rsidR="00112218" w:rsidRPr="005240E5">
        <w:rPr>
          <w:rFonts w:ascii="Arial" w:hAnsi="Arial" w:cs="Arial"/>
          <w:sz w:val="20"/>
        </w:rPr>
        <w:t xml:space="preserve"> </w:t>
      </w:r>
      <w:r w:rsidRPr="005240E5">
        <w:rPr>
          <w:rFonts w:ascii="Arial" w:hAnsi="Arial" w:cs="Arial"/>
          <w:sz w:val="20"/>
        </w:rPr>
        <w:t>uveljavljajo pravice.</w:t>
      </w:r>
    </w:p>
    <w:p w14:paraId="45CB5BF6" w14:textId="77777777" w:rsidR="005240E5" w:rsidRPr="005240E5" w:rsidRDefault="005240E5" w:rsidP="005240E5">
      <w:pPr>
        <w:pStyle w:val="Standard"/>
        <w:spacing w:line="260" w:lineRule="atLeast"/>
        <w:rPr>
          <w:rFonts w:ascii="Arial" w:hAnsi="Arial" w:cs="Arial"/>
          <w:sz w:val="20"/>
        </w:rPr>
      </w:pPr>
    </w:p>
    <w:p w14:paraId="2593C0AA" w14:textId="573CDBB7" w:rsidR="005240E5" w:rsidRPr="005240E5" w:rsidRDefault="005240E5" w:rsidP="005240E5">
      <w:pPr>
        <w:pStyle w:val="Standard"/>
        <w:spacing w:line="260" w:lineRule="atLeast"/>
        <w:rPr>
          <w:rFonts w:ascii="Arial" w:hAnsi="Arial" w:cs="Arial"/>
          <w:sz w:val="20"/>
        </w:rPr>
      </w:pPr>
      <w:r w:rsidRPr="005240E5">
        <w:rPr>
          <w:rFonts w:ascii="Arial" w:hAnsi="Arial" w:cs="Arial"/>
          <w:sz w:val="20"/>
        </w:rPr>
        <w:t xml:space="preserve">FURS bo </w:t>
      </w:r>
      <w:r w:rsidR="00112218">
        <w:rPr>
          <w:rFonts w:ascii="Arial" w:hAnsi="Arial" w:cs="Arial"/>
          <w:sz w:val="20"/>
        </w:rPr>
        <w:t xml:space="preserve">še naprej sodeloval </w:t>
      </w:r>
      <w:r w:rsidRPr="005240E5">
        <w:rPr>
          <w:rFonts w:ascii="Arial" w:hAnsi="Arial" w:cs="Arial"/>
          <w:sz w:val="20"/>
        </w:rPr>
        <w:t xml:space="preserve">z drugimi inšpektorati, strokovnimi združenji ter splošno in zainteresirano strokovno javnostjo. </w:t>
      </w:r>
    </w:p>
    <w:p w14:paraId="3052FA7F" w14:textId="77777777" w:rsidR="005240E5" w:rsidRPr="005240E5" w:rsidRDefault="005240E5" w:rsidP="005240E5">
      <w:pPr>
        <w:pStyle w:val="Standard"/>
        <w:spacing w:line="260" w:lineRule="atLeast"/>
        <w:rPr>
          <w:rFonts w:ascii="Arial" w:hAnsi="Arial" w:cs="Arial"/>
          <w:sz w:val="20"/>
        </w:rPr>
      </w:pPr>
    </w:p>
    <w:p w14:paraId="7A60B193" w14:textId="52568194" w:rsidR="005240E5" w:rsidRPr="005240E5" w:rsidRDefault="005240E5" w:rsidP="005240E5">
      <w:pPr>
        <w:pStyle w:val="Standard"/>
        <w:spacing w:line="260" w:lineRule="atLeast"/>
        <w:rPr>
          <w:rFonts w:ascii="Arial" w:hAnsi="Arial" w:cs="Arial"/>
          <w:sz w:val="20"/>
        </w:rPr>
      </w:pPr>
      <w:r w:rsidRPr="005240E5">
        <w:rPr>
          <w:rFonts w:ascii="Arial" w:hAnsi="Arial" w:cs="Arial"/>
          <w:sz w:val="20"/>
        </w:rPr>
        <w:t>Tudi v letu 2022 bodo aktivnosti FURS namenjene preprečevanju dela iz zaposlovanja na črno, pri čemer bodo upoštevane okoliščine zaradi epidemije, ki bodo vpliv</w:t>
      </w:r>
      <w:r w:rsidR="00112218">
        <w:rPr>
          <w:rFonts w:ascii="Arial" w:hAnsi="Arial" w:cs="Arial"/>
          <w:sz w:val="20"/>
        </w:rPr>
        <w:t>ale</w:t>
      </w:r>
      <w:r w:rsidRPr="005240E5">
        <w:rPr>
          <w:rFonts w:ascii="Arial" w:hAnsi="Arial" w:cs="Arial"/>
          <w:sz w:val="20"/>
        </w:rPr>
        <w:t xml:space="preserve"> na izvajanje nadzornih aktivnosti. Za leto 2022 je FURS v letnem načrtu finančnega nadzora načrtoval več kot 8.000 nadzorov po ZPDZC-1. Poleg tega pa se bodo nadzori zaposlovanja na črno opravljali tudi vzporedno z nadzori nad izvajanjem ukrepov za zmanjšanje tveganja in širjenja okužbe </w:t>
      </w:r>
      <w:r w:rsidR="000652AE">
        <w:rPr>
          <w:rFonts w:ascii="Arial" w:hAnsi="Arial" w:cs="Arial"/>
          <w:sz w:val="20"/>
        </w:rPr>
        <w:t>s c</w:t>
      </w:r>
      <w:r w:rsidRPr="005240E5">
        <w:rPr>
          <w:rFonts w:ascii="Arial" w:hAnsi="Arial" w:cs="Arial"/>
          <w:sz w:val="20"/>
        </w:rPr>
        <w:t>ovid</w:t>
      </w:r>
      <w:r w:rsidR="000652AE">
        <w:rPr>
          <w:rFonts w:ascii="Arial" w:hAnsi="Arial" w:cs="Arial"/>
          <w:sz w:val="20"/>
        </w:rPr>
        <w:t>om</w:t>
      </w:r>
      <w:r w:rsidRPr="005240E5">
        <w:rPr>
          <w:rFonts w:ascii="Arial" w:hAnsi="Arial" w:cs="Arial"/>
          <w:sz w:val="20"/>
        </w:rPr>
        <w:t xml:space="preserve">-19, ki pa številčno niso </w:t>
      </w:r>
      <w:r w:rsidR="00112218">
        <w:rPr>
          <w:rFonts w:ascii="Arial" w:hAnsi="Arial" w:cs="Arial"/>
          <w:sz w:val="20"/>
        </w:rPr>
        <w:t xml:space="preserve">vnaprej </w:t>
      </w:r>
      <w:r w:rsidRPr="005240E5">
        <w:rPr>
          <w:rFonts w:ascii="Arial" w:hAnsi="Arial" w:cs="Arial"/>
          <w:sz w:val="20"/>
        </w:rPr>
        <w:t xml:space="preserve">načrtovani zaradi nepredvidljivih okoliščin glede širjenja okužbe s </w:t>
      </w:r>
      <w:r w:rsidR="00904CEA">
        <w:rPr>
          <w:rFonts w:ascii="Arial" w:hAnsi="Arial" w:cs="Arial"/>
          <w:sz w:val="20"/>
        </w:rPr>
        <w:t>c</w:t>
      </w:r>
      <w:r w:rsidRPr="005240E5">
        <w:rPr>
          <w:rFonts w:ascii="Arial" w:hAnsi="Arial" w:cs="Arial"/>
          <w:sz w:val="20"/>
        </w:rPr>
        <w:t>ovid</w:t>
      </w:r>
      <w:r w:rsidR="00904CEA">
        <w:rPr>
          <w:rFonts w:ascii="Arial" w:hAnsi="Arial" w:cs="Arial"/>
          <w:sz w:val="20"/>
        </w:rPr>
        <w:t>om</w:t>
      </w:r>
      <w:r w:rsidRPr="005240E5">
        <w:rPr>
          <w:rFonts w:ascii="Arial" w:hAnsi="Arial" w:cs="Arial"/>
          <w:sz w:val="20"/>
        </w:rPr>
        <w:t>-19. Pri nadzorih po ZPD</w:t>
      </w:r>
      <w:r w:rsidR="007E794C">
        <w:rPr>
          <w:rFonts w:ascii="Arial" w:hAnsi="Arial" w:cs="Arial"/>
          <w:sz w:val="20"/>
        </w:rPr>
        <w:t>Z</w:t>
      </w:r>
      <w:r w:rsidRPr="005240E5">
        <w:rPr>
          <w:rFonts w:ascii="Arial" w:hAnsi="Arial" w:cs="Arial"/>
          <w:sz w:val="20"/>
        </w:rPr>
        <w:t xml:space="preserve">C-1 se upoštevajo tudi </w:t>
      </w:r>
      <w:r w:rsidR="00FB10F7">
        <w:rPr>
          <w:rFonts w:ascii="Arial" w:hAnsi="Arial" w:cs="Arial"/>
          <w:sz w:val="20"/>
        </w:rPr>
        <w:t>merila</w:t>
      </w:r>
      <w:r w:rsidR="00FB10F7" w:rsidRPr="005240E5">
        <w:rPr>
          <w:rFonts w:ascii="Arial" w:hAnsi="Arial" w:cs="Arial"/>
          <w:sz w:val="20"/>
        </w:rPr>
        <w:t xml:space="preserve"> </w:t>
      </w:r>
      <w:r w:rsidRPr="005240E5">
        <w:rPr>
          <w:rFonts w:ascii="Arial" w:hAnsi="Arial" w:cs="Arial"/>
          <w:sz w:val="20"/>
        </w:rPr>
        <w:t>zaščite državljanov, varnosti in varstva okolja.</w:t>
      </w:r>
    </w:p>
    <w:p w14:paraId="6A8953A1" w14:textId="77777777" w:rsidR="005240E5" w:rsidRPr="005240E5" w:rsidRDefault="005240E5" w:rsidP="005240E5">
      <w:pPr>
        <w:pStyle w:val="Standard"/>
        <w:spacing w:line="260" w:lineRule="atLeast"/>
        <w:rPr>
          <w:rFonts w:ascii="Arial" w:hAnsi="Arial" w:cs="Arial"/>
          <w:sz w:val="20"/>
        </w:rPr>
      </w:pPr>
    </w:p>
    <w:p w14:paraId="315A31D0" w14:textId="16888A0B" w:rsidR="005240E5" w:rsidRPr="005240E5" w:rsidRDefault="005240E5" w:rsidP="005240E5">
      <w:pPr>
        <w:pStyle w:val="Standard"/>
        <w:spacing w:line="260" w:lineRule="atLeast"/>
        <w:rPr>
          <w:rFonts w:ascii="Arial" w:hAnsi="Arial" w:cs="Arial"/>
          <w:sz w:val="20"/>
        </w:rPr>
      </w:pPr>
      <w:r w:rsidRPr="005240E5">
        <w:rPr>
          <w:rFonts w:ascii="Arial" w:hAnsi="Arial" w:cs="Arial"/>
          <w:sz w:val="20"/>
        </w:rPr>
        <w:t xml:space="preserve">V letu 2022 bodo na FURS </w:t>
      </w:r>
      <w:r w:rsidR="00FB10F7">
        <w:rPr>
          <w:rFonts w:ascii="Arial" w:hAnsi="Arial" w:cs="Arial"/>
          <w:sz w:val="20"/>
        </w:rPr>
        <w:t xml:space="preserve">še naprej uporabljali </w:t>
      </w:r>
      <w:r w:rsidRPr="005240E5">
        <w:rPr>
          <w:rFonts w:ascii="Arial" w:hAnsi="Arial" w:cs="Arial"/>
          <w:sz w:val="20"/>
        </w:rPr>
        <w:t>centraln</w:t>
      </w:r>
      <w:r w:rsidR="00FB10F7">
        <w:rPr>
          <w:rFonts w:ascii="Arial" w:hAnsi="Arial" w:cs="Arial"/>
          <w:sz w:val="20"/>
        </w:rPr>
        <w:t>o</w:t>
      </w:r>
      <w:r w:rsidRPr="005240E5">
        <w:rPr>
          <w:rFonts w:ascii="Arial" w:hAnsi="Arial" w:cs="Arial"/>
          <w:sz w:val="20"/>
        </w:rPr>
        <w:t xml:space="preserve"> in enovit</w:t>
      </w:r>
      <w:r w:rsidR="00FB10F7">
        <w:rPr>
          <w:rFonts w:ascii="Arial" w:hAnsi="Arial" w:cs="Arial"/>
          <w:sz w:val="20"/>
        </w:rPr>
        <w:t>o</w:t>
      </w:r>
      <w:r w:rsidRPr="005240E5">
        <w:rPr>
          <w:rFonts w:ascii="Arial" w:hAnsi="Arial" w:cs="Arial"/>
          <w:sz w:val="20"/>
        </w:rPr>
        <w:t xml:space="preserve"> orodje za podporo analizi tveganja. Nadzore in postopke prilagaja</w:t>
      </w:r>
      <w:r w:rsidR="007E794C">
        <w:rPr>
          <w:rFonts w:ascii="Arial" w:hAnsi="Arial" w:cs="Arial"/>
          <w:sz w:val="20"/>
        </w:rPr>
        <w:t>j</w:t>
      </w:r>
      <w:r w:rsidRPr="005240E5">
        <w:rPr>
          <w:rFonts w:ascii="Arial" w:hAnsi="Arial" w:cs="Arial"/>
          <w:sz w:val="20"/>
        </w:rPr>
        <w:t xml:space="preserve">o novim okoliščinam, saj s klasičnimi oblikami nadzora ni več mogoče zagotoviti tako učinkovitega boja proti delu in zaposlovanju na črno, kot bi si ga želeli. </w:t>
      </w:r>
      <w:r w:rsidR="00FB10F7">
        <w:rPr>
          <w:rFonts w:ascii="Arial" w:hAnsi="Arial" w:cs="Arial"/>
          <w:sz w:val="20"/>
        </w:rPr>
        <w:t>Tako</w:t>
      </w:r>
      <w:r w:rsidRPr="005240E5">
        <w:rPr>
          <w:rFonts w:ascii="Arial" w:hAnsi="Arial" w:cs="Arial"/>
          <w:sz w:val="20"/>
        </w:rPr>
        <w:t xml:space="preserve"> bo</w:t>
      </w:r>
      <w:r w:rsidR="007E794C">
        <w:rPr>
          <w:rFonts w:ascii="Arial" w:hAnsi="Arial" w:cs="Arial"/>
          <w:sz w:val="20"/>
        </w:rPr>
        <w:t>d</w:t>
      </w:r>
      <w:r w:rsidRPr="005240E5">
        <w:rPr>
          <w:rFonts w:ascii="Arial" w:hAnsi="Arial" w:cs="Arial"/>
          <w:sz w:val="20"/>
        </w:rPr>
        <w:t>o tudi vnaprej določali različne metode z</w:t>
      </w:r>
      <w:r w:rsidR="00904CEA">
        <w:rPr>
          <w:rFonts w:ascii="Arial" w:hAnsi="Arial" w:cs="Arial"/>
          <w:sz w:val="20"/>
        </w:rPr>
        <w:t>a</w:t>
      </w:r>
      <w:r w:rsidR="00D76CAA">
        <w:rPr>
          <w:rFonts w:ascii="Arial" w:hAnsi="Arial" w:cs="Arial"/>
          <w:sz w:val="20"/>
        </w:rPr>
        <w:t xml:space="preserve"> </w:t>
      </w:r>
      <w:r w:rsidRPr="005240E5">
        <w:rPr>
          <w:rFonts w:ascii="Arial" w:hAnsi="Arial" w:cs="Arial"/>
          <w:sz w:val="20"/>
        </w:rPr>
        <w:t>učinkovitejše prepoznav</w:t>
      </w:r>
      <w:r w:rsidR="00904CEA">
        <w:rPr>
          <w:rFonts w:ascii="Arial" w:hAnsi="Arial" w:cs="Arial"/>
          <w:sz w:val="20"/>
        </w:rPr>
        <w:t>anj</w:t>
      </w:r>
      <w:r w:rsidRPr="005240E5">
        <w:rPr>
          <w:rFonts w:ascii="Arial" w:hAnsi="Arial" w:cs="Arial"/>
          <w:sz w:val="20"/>
        </w:rPr>
        <w:t>e kršitev na področju dela</w:t>
      </w:r>
      <w:r w:rsidR="00904CEA">
        <w:rPr>
          <w:rFonts w:ascii="Arial" w:hAnsi="Arial" w:cs="Arial"/>
          <w:sz w:val="20"/>
        </w:rPr>
        <w:t xml:space="preserve"> in</w:t>
      </w:r>
      <w:r w:rsidRPr="005240E5">
        <w:rPr>
          <w:rFonts w:ascii="Arial" w:hAnsi="Arial" w:cs="Arial"/>
          <w:sz w:val="20"/>
        </w:rPr>
        <w:t xml:space="preserve"> zaposlovanja na črno, na podlagi katerih se bodo centralno oblikovali izbori za nadzor, saj so se takšni izbori v obdobju zadnjih let izkazali kot učinkovitejši nadzori. V okviru ciljno usmerjenih nadzorov dela in zaposlovanja na črno bo pozornost namenjena področjem in dejavnostim, ki so na podlagi informacij iz okolja in lastne analize opredeljena kot tvegana. </w:t>
      </w:r>
    </w:p>
    <w:p w14:paraId="6C35C8BC" w14:textId="77777777" w:rsidR="005240E5" w:rsidRPr="005240E5" w:rsidRDefault="005240E5" w:rsidP="005240E5">
      <w:pPr>
        <w:pStyle w:val="Standard"/>
        <w:spacing w:line="260" w:lineRule="atLeast"/>
        <w:rPr>
          <w:rFonts w:ascii="Arial" w:hAnsi="Arial" w:cs="Arial"/>
          <w:sz w:val="20"/>
        </w:rPr>
      </w:pPr>
    </w:p>
    <w:p w14:paraId="6662BBC5" w14:textId="0E2EFED4" w:rsidR="005240E5" w:rsidRPr="005240E5" w:rsidRDefault="005240E5" w:rsidP="005240E5">
      <w:pPr>
        <w:pStyle w:val="Standard"/>
        <w:spacing w:line="260" w:lineRule="atLeast"/>
        <w:rPr>
          <w:rFonts w:ascii="Arial" w:hAnsi="Arial" w:cs="Arial"/>
          <w:sz w:val="20"/>
        </w:rPr>
      </w:pPr>
      <w:r w:rsidRPr="005240E5">
        <w:rPr>
          <w:rFonts w:ascii="Arial" w:hAnsi="Arial" w:cs="Arial"/>
          <w:sz w:val="20"/>
        </w:rPr>
        <w:t>Pri nadzorih dela in zaposlovanja na črno FURS uporablja tudi ukrep prepovedi opravljanja dejavnosti in zapečatenja poslovnih prostorov na podlagi 37. člena ZFU, in sicer v primerih, ko je to nujno potrebno zaradi dokazovanja, zavarovanja dokazov in preprečitv</w:t>
      </w:r>
      <w:r w:rsidR="007E794C">
        <w:rPr>
          <w:rFonts w:ascii="Arial" w:hAnsi="Arial" w:cs="Arial"/>
          <w:sz w:val="20"/>
        </w:rPr>
        <w:t>e</w:t>
      </w:r>
      <w:r w:rsidRPr="005240E5">
        <w:rPr>
          <w:rFonts w:ascii="Arial" w:hAnsi="Arial" w:cs="Arial"/>
          <w:sz w:val="20"/>
        </w:rPr>
        <w:t xml:space="preserve"> nadaljnjih kršitev. Namen ukrepa je dosežen, ko zavezanec preneha kršit</w:t>
      </w:r>
      <w:r w:rsidR="00904CEA">
        <w:rPr>
          <w:rFonts w:ascii="Arial" w:hAnsi="Arial" w:cs="Arial"/>
          <w:sz w:val="20"/>
        </w:rPr>
        <w:t>e</w:t>
      </w:r>
      <w:r w:rsidRPr="005240E5">
        <w:rPr>
          <w:rFonts w:ascii="Arial" w:hAnsi="Arial" w:cs="Arial"/>
          <w:sz w:val="20"/>
        </w:rPr>
        <w:t>v</w:t>
      </w:r>
      <w:r w:rsidR="00904CEA">
        <w:rPr>
          <w:rFonts w:ascii="Arial" w:hAnsi="Arial" w:cs="Arial"/>
          <w:sz w:val="20"/>
        </w:rPr>
        <w:t xml:space="preserve"> tako</w:t>
      </w:r>
      <w:r w:rsidRPr="005240E5">
        <w:rPr>
          <w:rFonts w:ascii="Arial" w:hAnsi="Arial" w:cs="Arial"/>
          <w:sz w:val="20"/>
        </w:rPr>
        <w:t xml:space="preserve">, da odpravi nepravilnosti, ki so mu naložene v odločbi. </w:t>
      </w:r>
    </w:p>
    <w:p w14:paraId="74CA6EEC" w14:textId="77777777" w:rsidR="005240E5" w:rsidRPr="005240E5" w:rsidRDefault="005240E5" w:rsidP="005240E5">
      <w:pPr>
        <w:pStyle w:val="Standard"/>
        <w:spacing w:line="260" w:lineRule="atLeast"/>
        <w:rPr>
          <w:rFonts w:ascii="Arial" w:hAnsi="Arial" w:cs="Arial"/>
          <w:sz w:val="20"/>
        </w:rPr>
      </w:pPr>
    </w:p>
    <w:p w14:paraId="00A5EC49" w14:textId="3BF2C8FB" w:rsidR="00216994" w:rsidRDefault="005240E5" w:rsidP="005240E5">
      <w:pPr>
        <w:pStyle w:val="Standard"/>
        <w:spacing w:line="260" w:lineRule="atLeast"/>
        <w:rPr>
          <w:rFonts w:ascii="Arial" w:hAnsi="Arial" w:cs="Arial"/>
          <w:sz w:val="20"/>
        </w:rPr>
      </w:pPr>
      <w:r w:rsidRPr="005240E5">
        <w:rPr>
          <w:rFonts w:ascii="Arial" w:hAnsi="Arial" w:cs="Arial"/>
          <w:sz w:val="20"/>
        </w:rPr>
        <w:t xml:space="preserve">V okviru ciljno usmerjenih nadzorov na področju nadzora dela in zaposlovanja na črno se bodo izvajale koordinirane akcije z </w:t>
      </w:r>
      <w:r w:rsidR="00904CEA">
        <w:rPr>
          <w:rFonts w:ascii="Arial" w:hAnsi="Arial" w:cs="Arial"/>
          <w:sz w:val="20"/>
        </w:rPr>
        <w:t>drugimi</w:t>
      </w:r>
      <w:r w:rsidR="00904CEA" w:rsidRPr="005240E5">
        <w:rPr>
          <w:rFonts w:ascii="Arial" w:hAnsi="Arial" w:cs="Arial"/>
          <w:sz w:val="20"/>
        </w:rPr>
        <w:t xml:space="preserve"> </w:t>
      </w:r>
      <w:r w:rsidRPr="005240E5">
        <w:rPr>
          <w:rFonts w:ascii="Arial" w:hAnsi="Arial" w:cs="Arial"/>
          <w:sz w:val="20"/>
        </w:rPr>
        <w:t>inšpekcijskimi službami.</w:t>
      </w:r>
    </w:p>
    <w:p w14:paraId="4279FBA2" w14:textId="77777777" w:rsidR="005240E5" w:rsidRPr="00E411D4" w:rsidRDefault="005240E5" w:rsidP="005240E5">
      <w:pPr>
        <w:pStyle w:val="Standard"/>
        <w:spacing w:line="260" w:lineRule="atLeast"/>
        <w:rPr>
          <w:rFonts w:ascii="Arial" w:hAnsi="Arial" w:cs="Arial"/>
          <w:sz w:val="20"/>
        </w:rPr>
      </w:pPr>
    </w:p>
    <w:p w14:paraId="78666636"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TRŽNI INŠPEKTORAT REPUBLIKE SLOVENIJE</w:t>
      </w:r>
    </w:p>
    <w:p w14:paraId="0B6C2094" w14:textId="77777777" w:rsidR="000C2EBD" w:rsidRPr="00E411D4" w:rsidRDefault="000C2EBD" w:rsidP="00216994">
      <w:pPr>
        <w:pStyle w:val="Standard"/>
        <w:spacing w:line="260" w:lineRule="atLeast"/>
        <w:rPr>
          <w:rFonts w:ascii="Arial" w:hAnsi="Arial" w:cs="Arial"/>
          <w:b/>
          <w:i/>
          <w:sz w:val="20"/>
        </w:rPr>
      </w:pPr>
    </w:p>
    <w:p w14:paraId="1B2B8050" w14:textId="6C4714C7" w:rsidR="00077441" w:rsidRDefault="00077441" w:rsidP="00077441">
      <w:pPr>
        <w:pStyle w:val="Standard"/>
        <w:spacing w:line="260" w:lineRule="atLeast"/>
        <w:rPr>
          <w:rFonts w:ascii="Arial" w:hAnsi="Arial" w:cs="Arial"/>
          <w:bCs/>
          <w:iCs/>
          <w:sz w:val="20"/>
        </w:rPr>
      </w:pPr>
      <w:r w:rsidRPr="00077441">
        <w:rPr>
          <w:rFonts w:ascii="Arial" w:hAnsi="Arial" w:cs="Arial"/>
          <w:bCs/>
          <w:iCs/>
          <w:sz w:val="20"/>
        </w:rPr>
        <w:t>T</w:t>
      </w:r>
      <w:r>
        <w:rPr>
          <w:rFonts w:ascii="Arial" w:hAnsi="Arial" w:cs="Arial"/>
          <w:bCs/>
          <w:iCs/>
          <w:sz w:val="20"/>
        </w:rPr>
        <w:t>I</w:t>
      </w:r>
      <w:r w:rsidRPr="00077441">
        <w:rPr>
          <w:rFonts w:ascii="Arial" w:hAnsi="Arial" w:cs="Arial"/>
          <w:bCs/>
          <w:iCs/>
          <w:sz w:val="20"/>
        </w:rPr>
        <w:t xml:space="preserve">RS je za leto 2022 predvidel enak način dela kot v preteklem letu, torej preverjanje ustreznosti registracije </w:t>
      </w:r>
      <w:r w:rsidR="003C16D2">
        <w:rPr>
          <w:rFonts w:ascii="Arial" w:hAnsi="Arial" w:cs="Arial"/>
          <w:bCs/>
          <w:iCs/>
          <w:sz w:val="20"/>
        </w:rPr>
        <w:t>oziroma</w:t>
      </w:r>
      <w:r w:rsidRPr="00077441">
        <w:rPr>
          <w:rFonts w:ascii="Arial" w:hAnsi="Arial" w:cs="Arial"/>
          <w:bCs/>
          <w:iCs/>
          <w:sz w:val="20"/>
        </w:rPr>
        <w:t xml:space="preserve"> vpisa v temeljni akt pri vseh subjektih nadzora, preverjanje dovoljenj za opravljanje dejavnosti pa na področjih, ki jih sicer nadzira, predvsem na področju obrti</w:t>
      </w:r>
      <w:r w:rsidR="00904CEA">
        <w:rPr>
          <w:rFonts w:ascii="Arial" w:hAnsi="Arial" w:cs="Arial"/>
          <w:bCs/>
          <w:iCs/>
          <w:sz w:val="20"/>
        </w:rPr>
        <w:t>,</w:t>
      </w:r>
      <w:r w:rsidRPr="00077441">
        <w:rPr>
          <w:rFonts w:ascii="Arial" w:hAnsi="Arial" w:cs="Arial"/>
          <w:bCs/>
          <w:iCs/>
          <w:sz w:val="20"/>
        </w:rPr>
        <w:t xml:space="preserve"> </w:t>
      </w:r>
      <w:r w:rsidR="00904CEA">
        <w:rPr>
          <w:rFonts w:ascii="Arial" w:hAnsi="Arial" w:cs="Arial"/>
          <w:bCs/>
          <w:iCs/>
          <w:sz w:val="20"/>
        </w:rPr>
        <w:t>in</w:t>
      </w:r>
      <w:r w:rsidR="00904CEA" w:rsidRPr="00077441">
        <w:rPr>
          <w:rFonts w:ascii="Arial" w:hAnsi="Arial" w:cs="Arial"/>
          <w:bCs/>
          <w:iCs/>
          <w:sz w:val="20"/>
        </w:rPr>
        <w:t xml:space="preserve"> </w:t>
      </w:r>
      <w:r w:rsidRPr="00077441">
        <w:rPr>
          <w:rFonts w:ascii="Arial" w:hAnsi="Arial" w:cs="Arial"/>
          <w:bCs/>
          <w:iCs/>
          <w:sz w:val="20"/>
        </w:rPr>
        <w:t xml:space="preserve">celoletno preverjanje subjektov, ki dejavnost opravljajo čezmejno, </w:t>
      </w:r>
      <w:r w:rsidR="00904CEA">
        <w:rPr>
          <w:rFonts w:ascii="Arial" w:hAnsi="Arial" w:cs="Arial"/>
          <w:bCs/>
          <w:iCs/>
          <w:sz w:val="20"/>
        </w:rPr>
        <w:t>če</w:t>
      </w:r>
      <w:r w:rsidRPr="00077441">
        <w:rPr>
          <w:rFonts w:ascii="Arial" w:hAnsi="Arial" w:cs="Arial"/>
          <w:bCs/>
          <w:iCs/>
          <w:sz w:val="20"/>
        </w:rPr>
        <w:t xml:space="preserve"> bo</w:t>
      </w:r>
      <w:r w:rsidR="00904CEA">
        <w:rPr>
          <w:rFonts w:ascii="Arial" w:hAnsi="Arial" w:cs="Arial"/>
          <w:bCs/>
          <w:iCs/>
          <w:sz w:val="20"/>
        </w:rPr>
        <w:t>do</w:t>
      </w:r>
      <w:r w:rsidRPr="00077441">
        <w:rPr>
          <w:rFonts w:ascii="Arial" w:hAnsi="Arial" w:cs="Arial"/>
          <w:bCs/>
          <w:iCs/>
          <w:sz w:val="20"/>
        </w:rPr>
        <w:t xml:space="preserve"> epidemiološk</w:t>
      </w:r>
      <w:r w:rsidR="00904CEA">
        <w:rPr>
          <w:rFonts w:ascii="Arial" w:hAnsi="Arial" w:cs="Arial"/>
          <w:bCs/>
          <w:iCs/>
          <w:sz w:val="20"/>
        </w:rPr>
        <w:t>e</w:t>
      </w:r>
      <w:r w:rsidRPr="00077441">
        <w:rPr>
          <w:rFonts w:ascii="Arial" w:hAnsi="Arial" w:cs="Arial"/>
          <w:bCs/>
          <w:iCs/>
          <w:sz w:val="20"/>
        </w:rPr>
        <w:t xml:space="preserve"> </w:t>
      </w:r>
      <w:r w:rsidR="00904CEA">
        <w:rPr>
          <w:rFonts w:ascii="Arial" w:hAnsi="Arial" w:cs="Arial"/>
          <w:bCs/>
          <w:iCs/>
          <w:sz w:val="20"/>
        </w:rPr>
        <w:t>razmere</w:t>
      </w:r>
      <w:r w:rsidRPr="00077441">
        <w:rPr>
          <w:rFonts w:ascii="Arial" w:hAnsi="Arial" w:cs="Arial"/>
          <w:bCs/>
          <w:iCs/>
          <w:sz w:val="20"/>
        </w:rPr>
        <w:t xml:space="preserve"> to dopuščal</w:t>
      </w:r>
      <w:r w:rsidR="00904CEA">
        <w:rPr>
          <w:rFonts w:ascii="Arial" w:hAnsi="Arial" w:cs="Arial"/>
          <w:bCs/>
          <w:iCs/>
          <w:sz w:val="20"/>
        </w:rPr>
        <w:t>e</w:t>
      </w:r>
      <w:r w:rsidRPr="00077441">
        <w:rPr>
          <w:rFonts w:ascii="Arial" w:hAnsi="Arial" w:cs="Arial"/>
          <w:bCs/>
          <w:iCs/>
          <w:sz w:val="20"/>
        </w:rPr>
        <w:t>.</w:t>
      </w:r>
    </w:p>
    <w:p w14:paraId="06E75F3D" w14:textId="77777777" w:rsidR="00077441" w:rsidRPr="00077441" w:rsidRDefault="00077441" w:rsidP="00077441">
      <w:pPr>
        <w:pStyle w:val="Standard"/>
        <w:spacing w:line="260" w:lineRule="atLeast"/>
        <w:rPr>
          <w:rFonts w:ascii="Arial" w:hAnsi="Arial" w:cs="Arial"/>
          <w:bCs/>
          <w:iCs/>
          <w:sz w:val="20"/>
        </w:rPr>
      </w:pPr>
    </w:p>
    <w:p w14:paraId="6EE63CF9" w14:textId="753D49D9" w:rsidR="00077441" w:rsidRDefault="00077441" w:rsidP="00077441">
      <w:pPr>
        <w:pStyle w:val="Standard"/>
        <w:spacing w:line="260" w:lineRule="atLeast"/>
        <w:rPr>
          <w:rFonts w:ascii="Arial" w:hAnsi="Arial" w:cs="Arial"/>
          <w:bCs/>
          <w:iCs/>
          <w:sz w:val="20"/>
        </w:rPr>
      </w:pPr>
      <w:r w:rsidRPr="00077441">
        <w:rPr>
          <w:rFonts w:ascii="Arial" w:hAnsi="Arial" w:cs="Arial"/>
          <w:bCs/>
          <w:iCs/>
          <w:sz w:val="20"/>
        </w:rPr>
        <w:t>Prav tako so predvidene akcije skupnega nadzora z drugimi inšpektorati na področjih, kjer je to potrebno glede na aktualnost problematike in trenutno stanje na trgu, npr. taksi dejavnosti, prodaja na stojnicah.</w:t>
      </w:r>
    </w:p>
    <w:p w14:paraId="4B470DDB" w14:textId="77777777" w:rsidR="00077441" w:rsidRPr="00077441" w:rsidRDefault="00077441" w:rsidP="00077441">
      <w:pPr>
        <w:pStyle w:val="Standard"/>
        <w:spacing w:line="260" w:lineRule="atLeast"/>
        <w:rPr>
          <w:rFonts w:ascii="Arial" w:hAnsi="Arial" w:cs="Arial"/>
          <w:bCs/>
          <w:iCs/>
          <w:sz w:val="20"/>
        </w:rPr>
      </w:pPr>
    </w:p>
    <w:p w14:paraId="11BE1A57" w14:textId="7DF4FE84" w:rsidR="00077441" w:rsidRDefault="00D65313" w:rsidP="00077441">
      <w:pPr>
        <w:pStyle w:val="Standard"/>
        <w:spacing w:line="260" w:lineRule="atLeast"/>
        <w:rPr>
          <w:rFonts w:ascii="Arial" w:hAnsi="Arial" w:cs="Arial"/>
          <w:bCs/>
          <w:iCs/>
          <w:sz w:val="20"/>
        </w:rPr>
      </w:pPr>
      <w:r>
        <w:rPr>
          <w:rFonts w:ascii="Arial" w:hAnsi="Arial" w:cs="Arial"/>
          <w:bCs/>
          <w:iCs/>
          <w:sz w:val="20"/>
        </w:rPr>
        <w:t>Za</w:t>
      </w:r>
      <w:r w:rsidR="00077441" w:rsidRPr="00077441">
        <w:rPr>
          <w:rFonts w:ascii="Arial" w:hAnsi="Arial" w:cs="Arial"/>
          <w:bCs/>
          <w:iCs/>
          <w:sz w:val="20"/>
        </w:rPr>
        <w:t xml:space="preserve"> preprečevanja sive ekonomije se bo v sodelovanju s F</w:t>
      </w:r>
      <w:r w:rsidR="00077441">
        <w:rPr>
          <w:rFonts w:ascii="Arial" w:hAnsi="Arial" w:cs="Arial"/>
          <w:bCs/>
          <w:iCs/>
          <w:sz w:val="20"/>
        </w:rPr>
        <w:t>U</w:t>
      </w:r>
      <w:r w:rsidR="00077441" w:rsidRPr="00077441">
        <w:rPr>
          <w:rFonts w:ascii="Arial" w:hAnsi="Arial" w:cs="Arial"/>
          <w:bCs/>
          <w:iCs/>
          <w:sz w:val="20"/>
        </w:rPr>
        <w:t xml:space="preserve">RS še naprej intenzivno preverjalo izdajanje računov na podlagi </w:t>
      </w:r>
      <w:r w:rsidR="00077441">
        <w:rPr>
          <w:rFonts w:ascii="Arial" w:hAnsi="Arial" w:cs="Arial"/>
          <w:bCs/>
          <w:iCs/>
          <w:sz w:val="20"/>
        </w:rPr>
        <w:t>ZDavPR</w:t>
      </w:r>
      <w:r w:rsidR="00077441" w:rsidRPr="00077441">
        <w:rPr>
          <w:rFonts w:ascii="Arial" w:hAnsi="Arial" w:cs="Arial"/>
          <w:bCs/>
          <w:iCs/>
          <w:sz w:val="20"/>
        </w:rPr>
        <w:t xml:space="preserve">. </w:t>
      </w:r>
    </w:p>
    <w:p w14:paraId="04C7EB1C" w14:textId="77777777" w:rsidR="00077441" w:rsidRPr="00077441" w:rsidRDefault="00077441" w:rsidP="00077441">
      <w:pPr>
        <w:pStyle w:val="Standard"/>
        <w:spacing w:line="260" w:lineRule="atLeast"/>
        <w:rPr>
          <w:rFonts w:ascii="Arial" w:hAnsi="Arial" w:cs="Arial"/>
          <w:bCs/>
          <w:iCs/>
          <w:sz w:val="20"/>
        </w:rPr>
      </w:pPr>
    </w:p>
    <w:p w14:paraId="2D5905CE" w14:textId="189E7C86" w:rsidR="00216994" w:rsidRPr="00077441" w:rsidRDefault="00077441" w:rsidP="00077441">
      <w:pPr>
        <w:pStyle w:val="Standard"/>
        <w:spacing w:line="260" w:lineRule="atLeast"/>
        <w:rPr>
          <w:rFonts w:ascii="Arial" w:hAnsi="Arial" w:cs="Arial"/>
          <w:bCs/>
          <w:iCs/>
          <w:sz w:val="20"/>
        </w:rPr>
      </w:pPr>
      <w:r w:rsidRPr="00077441">
        <w:rPr>
          <w:rFonts w:ascii="Arial" w:hAnsi="Arial" w:cs="Arial"/>
          <w:bCs/>
          <w:iCs/>
          <w:sz w:val="20"/>
        </w:rPr>
        <w:t>Prav tako si bo T</w:t>
      </w:r>
      <w:r>
        <w:rPr>
          <w:rFonts w:ascii="Arial" w:hAnsi="Arial" w:cs="Arial"/>
          <w:bCs/>
          <w:iCs/>
          <w:sz w:val="20"/>
        </w:rPr>
        <w:t>I</w:t>
      </w:r>
      <w:r w:rsidRPr="00077441">
        <w:rPr>
          <w:rFonts w:ascii="Arial" w:hAnsi="Arial" w:cs="Arial"/>
          <w:bCs/>
          <w:iCs/>
          <w:sz w:val="20"/>
        </w:rPr>
        <w:t>RS prizadeval za čim</w:t>
      </w:r>
      <w:r w:rsidR="00D65313">
        <w:rPr>
          <w:rFonts w:ascii="Arial" w:hAnsi="Arial" w:cs="Arial"/>
          <w:bCs/>
          <w:iCs/>
          <w:sz w:val="20"/>
        </w:rPr>
        <w:t xml:space="preserve"> </w:t>
      </w:r>
      <w:r w:rsidRPr="00077441">
        <w:rPr>
          <w:rFonts w:ascii="Arial" w:hAnsi="Arial" w:cs="Arial"/>
          <w:bCs/>
          <w:iCs/>
          <w:sz w:val="20"/>
        </w:rPr>
        <w:t>bolj vsestransko informiranje javnosti, predvsem zavezancev, o njihovih zakonskih obveznostih z objavami na spletni strani</w:t>
      </w:r>
      <w:r w:rsidR="00D65313">
        <w:rPr>
          <w:rFonts w:ascii="Arial" w:hAnsi="Arial" w:cs="Arial"/>
          <w:bCs/>
          <w:iCs/>
          <w:sz w:val="20"/>
        </w:rPr>
        <w:t xml:space="preserve"> in</w:t>
      </w:r>
      <w:r w:rsidRPr="00077441">
        <w:rPr>
          <w:rFonts w:ascii="Arial" w:hAnsi="Arial" w:cs="Arial"/>
          <w:bCs/>
          <w:iCs/>
          <w:sz w:val="20"/>
        </w:rPr>
        <w:t xml:space="preserve"> s sodelovanjem na različnih dogodkih stanovskih združenj ter na druge razpoložljive načine.  </w:t>
      </w:r>
    </w:p>
    <w:p w14:paraId="5A551C9D" w14:textId="77777777" w:rsidR="00077441" w:rsidRPr="00E411D4" w:rsidRDefault="00077441" w:rsidP="00077441">
      <w:pPr>
        <w:pStyle w:val="Standard"/>
        <w:spacing w:line="260" w:lineRule="atLeast"/>
        <w:rPr>
          <w:rFonts w:ascii="Arial" w:hAnsi="Arial" w:cs="Arial"/>
          <w:b/>
          <w:i/>
          <w:sz w:val="20"/>
        </w:rPr>
      </w:pPr>
    </w:p>
    <w:p w14:paraId="4B407299"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INŠPEKTORAT REPUBLIKE SLOVENIJE ZA DELO</w:t>
      </w:r>
    </w:p>
    <w:p w14:paraId="02792B5B" w14:textId="77777777" w:rsidR="000C2EBD" w:rsidRPr="00E411D4" w:rsidRDefault="000C2EBD" w:rsidP="00216994">
      <w:pPr>
        <w:pStyle w:val="Standard"/>
        <w:spacing w:line="260" w:lineRule="atLeast"/>
        <w:rPr>
          <w:rFonts w:ascii="Arial" w:hAnsi="Arial" w:cs="Arial"/>
          <w:b/>
          <w:i/>
          <w:sz w:val="20"/>
        </w:rPr>
      </w:pPr>
    </w:p>
    <w:p w14:paraId="60B3D863" w14:textId="315E4966" w:rsidR="00E958BB" w:rsidRPr="00E958BB" w:rsidRDefault="00E958BB" w:rsidP="00E958BB">
      <w:pPr>
        <w:pStyle w:val="Standard"/>
        <w:overflowPunct w:val="0"/>
        <w:spacing w:line="260" w:lineRule="atLeast"/>
        <w:rPr>
          <w:rFonts w:ascii="Arial" w:hAnsi="Arial" w:cs="Arial"/>
          <w:sz w:val="20"/>
        </w:rPr>
      </w:pPr>
      <w:r w:rsidRPr="00E958BB">
        <w:rPr>
          <w:rFonts w:ascii="Arial" w:hAnsi="Arial" w:cs="Arial"/>
          <w:sz w:val="20"/>
        </w:rPr>
        <w:t xml:space="preserve">IRSD bo na podlagi sklepov Inšpekcijskega sveta, regijske koordinacije in medsebojnih dogovorov izvajal različne skupne akcije z drugimi inšpekcijskimi organi in se v skladu z možnostmi odzival drugim povabilom k sodelovanju, ki jih bo prejel </w:t>
      </w:r>
      <w:r w:rsidR="00D65313">
        <w:rPr>
          <w:rFonts w:ascii="Arial" w:hAnsi="Arial" w:cs="Arial"/>
          <w:sz w:val="20"/>
        </w:rPr>
        <w:t>med</w:t>
      </w:r>
      <w:r w:rsidR="00D65313" w:rsidRPr="00E958BB">
        <w:rPr>
          <w:rFonts w:ascii="Arial" w:hAnsi="Arial" w:cs="Arial"/>
          <w:sz w:val="20"/>
        </w:rPr>
        <w:t xml:space="preserve"> </w:t>
      </w:r>
      <w:r w:rsidRPr="00E958BB">
        <w:rPr>
          <w:rFonts w:ascii="Arial" w:hAnsi="Arial" w:cs="Arial"/>
          <w:sz w:val="20"/>
        </w:rPr>
        <w:t>let</w:t>
      </w:r>
      <w:r w:rsidR="00D65313">
        <w:rPr>
          <w:rFonts w:ascii="Arial" w:hAnsi="Arial" w:cs="Arial"/>
          <w:sz w:val="20"/>
        </w:rPr>
        <w:t>om</w:t>
      </w:r>
      <w:r w:rsidRPr="00E958BB">
        <w:rPr>
          <w:rFonts w:ascii="Arial" w:hAnsi="Arial" w:cs="Arial"/>
          <w:sz w:val="20"/>
        </w:rPr>
        <w:t xml:space="preserve">, pri tem </w:t>
      </w:r>
      <w:r w:rsidR="00EA06A9">
        <w:rPr>
          <w:rFonts w:ascii="Arial" w:hAnsi="Arial" w:cs="Arial"/>
          <w:sz w:val="20"/>
        </w:rPr>
        <w:t xml:space="preserve">pa </w:t>
      </w:r>
      <w:r w:rsidRPr="00E958BB">
        <w:rPr>
          <w:rFonts w:ascii="Arial" w:hAnsi="Arial" w:cs="Arial"/>
          <w:sz w:val="20"/>
        </w:rPr>
        <w:t>ne gre zgolj za področje preprečevanja dela in zaposlovanja na črno. V okviru izvajanja usmerjenih akcij nadzora bo</w:t>
      </w:r>
      <w:r>
        <w:rPr>
          <w:rFonts w:ascii="Arial" w:hAnsi="Arial" w:cs="Arial"/>
          <w:sz w:val="20"/>
        </w:rPr>
        <w:t>d</w:t>
      </w:r>
      <w:r w:rsidRPr="00E958BB">
        <w:rPr>
          <w:rFonts w:ascii="Arial" w:hAnsi="Arial" w:cs="Arial"/>
          <w:sz w:val="20"/>
        </w:rPr>
        <w:t xml:space="preserve">o pri nadzoru delodajalcev v gozdarski dejavnosti k sodelovanju povabili gozdarsko inšpekcijo. </w:t>
      </w:r>
    </w:p>
    <w:p w14:paraId="6E813BCF" w14:textId="77777777" w:rsidR="00E958BB" w:rsidRPr="00E958BB" w:rsidRDefault="00E958BB" w:rsidP="00E958BB">
      <w:pPr>
        <w:pStyle w:val="Standard"/>
        <w:overflowPunct w:val="0"/>
        <w:spacing w:line="260" w:lineRule="atLeast"/>
        <w:rPr>
          <w:rFonts w:ascii="Arial" w:hAnsi="Arial" w:cs="Arial"/>
          <w:sz w:val="20"/>
        </w:rPr>
      </w:pPr>
    </w:p>
    <w:p w14:paraId="6EE058FA" w14:textId="741B537F" w:rsidR="00E958BB" w:rsidRDefault="00E958BB" w:rsidP="00E958BB">
      <w:pPr>
        <w:pStyle w:val="Standard"/>
        <w:overflowPunct w:val="0"/>
        <w:spacing w:line="260" w:lineRule="atLeast"/>
        <w:rPr>
          <w:rFonts w:ascii="Arial" w:hAnsi="Arial" w:cs="Arial"/>
          <w:sz w:val="20"/>
        </w:rPr>
      </w:pPr>
      <w:r w:rsidRPr="00E958BB">
        <w:rPr>
          <w:rFonts w:ascii="Arial" w:hAnsi="Arial" w:cs="Arial"/>
          <w:sz w:val="20"/>
        </w:rPr>
        <w:t>Najverjetneje se bo</w:t>
      </w:r>
      <w:r>
        <w:rPr>
          <w:rFonts w:ascii="Arial" w:hAnsi="Arial" w:cs="Arial"/>
          <w:sz w:val="20"/>
        </w:rPr>
        <w:t>d</w:t>
      </w:r>
      <w:r w:rsidRPr="00E958BB">
        <w:rPr>
          <w:rFonts w:ascii="Arial" w:hAnsi="Arial" w:cs="Arial"/>
          <w:sz w:val="20"/>
        </w:rPr>
        <w:t xml:space="preserve">o morali tudi v letu 2022 spoprijemati z izzivi, ki jih bo prinašal SARS-CoV-2. Stopnji razširjenosti morebitnih okužb ter strategiji Vlade RS in medicinske stroke bo skladno z dodeljenimi pristojnostmi sledilo usmerjeno, po potrebi </w:t>
      </w:r>
      <w:r w:rsidR="00EA06A9">
        <w:rPr>
          <w:rFonts w:ascii="Arial" w:hAnsi="Arial" w:cs="Arial"/>
          <w:sz w:val="20"/>
        </w:rPr>
        <w:t>prednostno</w:t>
      </w:r>
      <w:r w:rsidR="00EA06A9" w:rsidRPr="00E958BB">
        <w:rPr>
          <w:rFonts w:ascii="Arial" w:hAnsi="Arial" w:cs="Arial"/>
          <w:sz w:val="20"/>
        </w:rPr>
        <w:t xml:space="preserve"> </w:t>
      </w:r>
      <w:r w:rsidRPr="00E958BB">
        <w:rPr>
          <w:rFonts w:ascii="Arial" w:hAnsi="Arial" w:cs="Arial"/>
          <w:sz w:val="20"/>
        </w:rPr>
        <w:t xml:space="preserve">delovanje IRSD, v zvezi s tem pa tudi aktivno sodelovanje z </w:t>
      </w:r>
      <w:r w:rsidR="00EA06A9">
        <w:rPr>
          <w:rFonts w:ascii="Arial" w:hAnsi="Arial" w:cs="Arial"/>
          <w:sz w:val="20"/>
        </w:rPr>
        <w:t>drugimi</w:t>
      </w:r>
      <w:r w:rsidR="00EA06A9" w:rsidRPr="00E958BB">
        <w:rPr>
          <w:rFonts w:ascii="Arial" w:hAnsi="Arial" w:cs="Arial"/>
          <w:sz w:val="20"/>
        </w:rPr>
        <w:t xml:space="preserve"> </w:t>
      </w:r>
      <w:r w:rsidRPr="00E958BB">
        <w:rPr>
          <w:rFonts w:ascii="Arial" w:hAnsi="Arial" w:cs="Arial"/>
          <w:sz w:val="20"/>
        </w:rPr>
        <w:t>nadzornimi organi.</w:t>
      </w:r>
    </w:p>
    <w:p w14:paraId="255EDC2D" w14:textId="77777777" w:rsidR="00E958BB" w:rsidRPr="00E958BB" w:rsidRDefault="00E958BB" w:rsidP="00E958BB">
      <w:pPr>
        <w:pStyle w:val="Standard"/>
        <w:overflowPunct w:val="0"/>
        <w:spacing w:line="260" w:lineRule="atLeast"/>
        <w:rPr>
          <w:rFonts w:ascii="Arial" w:hAnsi="Arial" w:cs="Arial"/>
          <w:sz w:val="20"/>
        </w:rPr>
      </w:pPr>
    </w:p>
    <w:p w14:paraId="6F9E40E4" w14:textId="75554037" w:rsidR="001B6C34" w:rsidRDefault="00E958BB" w:rsidP="00E958BB">
      <w:pPr>
        <w:pStyle w:val="Standard"/>
        <w:overflowPunct w:val="0"/>
        <w:spacing w:line="260" w:lineRule="atLeast"/>
        <w:rPr>
          <w:rFonts w:ascii="Arial" w:hAnsi="Arial" w:cs="Arial"/>
          <w:sz w:val="20"/>
        </w:rPr>
      </w:pPr>
      <w:r w:rsidRPr="00E958BB">
        <w:rPr>
          <w:rFonts w:ascii="Arial" w:hAnsi="Arial" w:cs="Arial"/>
          <w:sz w:val="20"/>
        </w:rPr>
        <w:t>Povezovanje institucij z različnih delovnih področij bo še naprej ena osrednjih nalog</w:t>
      </w:r>
      <w:r>
        <w:rPr>
          <w:rFonts w:ascii="Arial" w:hAnsi="Arial" w:cs="Arial"/>
          <w:sz w:val="20"/>
        </w:rPr>
        <w:t xml:space="preserve"> IRSD</w:t>
      </w:r>
      <w:r w:rsidRPr="00E958BB">
        <w:rPr>
          <w:rFonts w:ascii="Arial" w:hAnsi="Arial" w:cs="Arial"/>
          <w:sz w:val="20"/>
        </w:rPr>
        <w:t xml:space="preserve"> tako v smislu preventivnega kot tudi represivnega delovanja. Še naprej si bo</w:t>
      </w:r>
      <w:r>
        <w:rPr>
          <w:rFonts w:ascii="Arial" w:hAnsi="Arial" w:cs="Arial"/>
          <w:sz w:val="20"/>
        </w:rPr>
        <w:t>d</w:t>
      </w:r>
      <w:r w:rsidRPr="00E958BB">
        <w:rPr>
          <w:rFonts w:ascii="Arial" w:hAnsi="Arial" w:cs="Arial"/>
          <w:sz w:val="20"/>
        </w:rPr>
        <w:t>o prizadevali za poglobljeno sodelovanje s sindikalnimi oziroma strokovnimi združenji delavcev in delodajalcev, nevladnimi organizacijami ter drugimi deležniki, s katerimi se srečuje</w:t>
      </w:r>
      <w:r>
        <w:rPr>
          <w:rFonts w:ascii="Arial" w:hAnsi="Arial" w:cs="Arial"/>
          <w:sz w:val="20"/>
        </w:rPr>
        <w:t>j</w:t>
      </w:r>
      <w:r w:rsidRPr="00E958BB">
        <w:rPr>
          <w:rFonts w:ascii="Arial" w:hAnsi="Arial" w:cs="Arial"/>
          <w:sz w:val="20"/>
        </w:rPr>
        <w:t>o in povezuje</w:t>
      </w:r>
      <w:r>
        <w:rPr>
          <w:rFonts w:ascii="Arial" w:hAnsi="Arial" w:cs="Arial"/>
          <w:sz w:val="20"/>
        </w:rPr>
        <w:t>j</w:t>
      </w:r>
      <w:r w:rsidRPr="00E958BB">
        <w:rPr>
          <w:rFonts w:ascii="Arial" w:hAnsi="Arial" w:cs="Arial"/>
          <w:sz w:val="20"/>
        </w:rPr>
        <w:t>o pri svojem delu, saj ugotavlja</w:t>
      </w:r>
      <w:r>
        <w:rPr>
          <w:rFonts w:ascii="Arial" w:hAnsi="Arial" w:cs="Arial"/>
          <w:sz w:val="20"/>
        </w:rPr>
        <w:t>j</w:t>
      </w:r>
      <w:r w:rsidRPr="00E958BB">
        <w:rPr>
          <w:rFonts w:ascii="Arial" w:hAnsi="Arial" w:cs="Arial"/>
          <w:sz w:val="20"/>
        </w:rPr>
        <w:t>o, da je tako sodelovanje v vsestransko korist.</w:t>
      </w:r>
    </w:p>
    <w:p w14:paraId="57939929" w14:textId="77777777" w:rsidR="00E958BB" w:rsidRPr="00E411D4" w:rsidRDefault="00E958BB" w:rsidP="00E958BB">
      <w:pPr>
        <w:pStyle w:val="Standard"/>
        <w:overflowPunct w:val="0"/>
        <w:spacing w:line="260" w:lineRule="atLeast"/>
        <w:jc w:val="left"/>
        <w:rPr>
          <w:rFonts w:ascii="Arial" w:hAnsi="Arial" w:cs="Arial"/>
          <w:sz w:val="20"/>
        </w:rPr>
      </w:pPr>
    </w:p>
    <w:p w14:paraId="252C4DBC"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NADZORNI ORGANI S PODROČJA PROMETA, KMETIJSTVA IN OKOLJA, GOZDARSTVA, ENERGETIKE IN PROSTORA, ZDRAVJA, ŠOLSTVA IN ŠPORTA TER NOTRANJIH ZADEV</w:t>
      </w:r>
    </w:p>
    <w:p w14:paraId="2FAEF625" w14:textId="77777777" w:rsidR="000C2EBD" w:rsidRPr="00E411D4" w:rsidRDefault="000C2EBD" w:rsidP="00216994">
      <w:pPr>
        <w:pStyle w:val="Standard"/>
        <w:spacing w:line="260" w:lineRule="atLeast"/>
        <w:rPr>
          <w:rFonts w:ascii="Arial" w:hAnsi="Arial" w:cs="Arial"/>
          <w:sz w:val="20"/>
        </w:rPr>
      </w:pPr>
    </w:p>
    <w:p w14:paraId="6625C2E7" w14:textId="77777777" w:rsidR="000C2EBD" w:rsidRPr="00E411D4" w:rsidRDefault="00295F27" w:rsidP="008A5EE0">
      <w:pPr>
        <w:pStyle w:val="Standard"/>
        <w:numPr>
          <w:ilvl w:val="0"/>
          <w:numId w:val="2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infrastrukturo</w:t>
      </w:r>
    </w:p>
    <w:p w14:paraId="51B31379" w14:textId="77777777" w:rsidR="000C2EBD" w:rsidRPr="00E411D4" w:rsidRDefault="000C2EBD" w:rsidP="00E86F37">
      <w:pPr>
        <w:pStyle w:val="Standard"/>
        <w:overflowPunct w:val="0"/>
        <w:spacing w:line="260" w:lineRule="atLeast"/>
        <w:rPr>
          <w:rFonts w:ascii="Arial" w:hAnsi="Arial" w:cs="Arial"/>
          <w:b/>
          <w:i/>
          <w:color w:val="548DD4"/>
          <w:sz w:val="20"/>
        </w:rPr>
      </w:pPr>
    </w:p>
    <w:p w14:paraId="62967FA2" w14:textId="3129CBD8" w:rsidR="000C2EBD" w:rsidRDefault="00A546D4" w:rsidP="00216994">
      <w:pPr>
        <w:pStyle w:val="Standard"/>
        <w:spacing w:line="260" w:lineRule="atLeast"/>
        <w:rPr>
          <w:rFonts w:ascii="Arial" w:hAnsi="Arial" w:cs="Arial"/>
          <w:color w:val="000000"/>
          <w:sz w:val="20"/>
          <w:lang w:eastAsia="sl-SI"/>
        </w:rPr>
      </w:pPr>
      <w:r w:rsidRPr="00A546D4">
        <w:rPr>
          <w:rFonts w:ascii="Arial" w:hAnsi="Arial" w:cs="Arial"/>
          <w:color w:val="000000"/>
          <w:sz w:val="20"/>
          <w:lang w:eastAsia="sl-SI"/>
        </w:rPr>
        <w:t>V povezavi s področjem preprečevanja dela na črno bo IRSI kot doslej nadaljeval aktivnost</w:t>
      </w:r>
      <w:r w:rsidR="00EA06A9">
        <w:rPr>
          <w:rFonts w:ascii="Arial" w:hAnsi="Arial" w:cs="Arial"/>
          <w:color w:val="000000"/>
          <w:sz w:val="20"/>
          <w:lang w:eastAsia="sl-SI"/>
        </w:rPr>
        <w:t>i</w:t>
      </w:r>
      <w:r w:rsidR="000E4CA6">
        <w:rPr>
          <w:rFonts w:ascii="Arial" w:hAnsi="Arial" w:cs="Arial"/>
          <w:color w:val="000000"/>
          <w:sz w:val="20"/>
          <w:lang w:eastAsia="sl-SI"/>
        </w:rPr>
        <w:t>,</w:t>
      </w:r>
      <w:r w:rsidRPr="00A546D4">
        <w:rPr>
          <w:rFonts w:ascii="Arial" w:hAnsi="Arial" w:cs="Arial"/>
          <w:color w:val="000000"/>
          <w:sz w:val="20"/>
          <w:lang w:eastAsia="sl-SI"/>
        </w:rPr>
        <w:t xml:space="preserve"> usmerjen</w:t>
      </w:r>
      <w:r w:rsidR="00EA06A9">
        <w:rPr>
          <w:rFonts w:ascii="Arial" w:hAnsi="Arial" w:cs="Arial"/>
          <w:color w:val="000000"/>
          <w:sz w:val="20"/>
          <w:lang w:eastAsia="sl-SI"/>
        </w:rPr>
        <w:t>e</w:t>
      </w:r>
      <w:r w:rsidRPr="00A546D4">
        <w:rPr>
          <w:rFonts w:ascii="Arial" w:hAnsi="Arial" w:cs="Arial"/>
          <w:color w:val="000000"/>
          <w:sz w:val="20"/>
          <w:lang w:eastAsia="sl-SI"/>
        </w:rPr>
        <w:t xml:space="preserve"> predvsem v nadzore s področja prevozov potnikov in blaga. Posebna pozornost bo še </w:t>
      </w:r>
      <w:r w:rsidR="00EA06A9">
        <w:rPr>
          <w:rFonts w:ascii="Arial" w:hAnsi="Arial" w:cs="Arial"/>
          <w:color w:val="000000"/>
          <w:sz w:val="20"/>
          <w:lang w:eastAsia="sl-SI"/>
        </w:rPr>
        <w:t>naprej</w:t>
      </w:r>
      <w:r w:rsidR="00EA06A9" w:rsidRPr="00A546D4">
        <w:rPr>
          <w:rFonts w:ascii="Arial" w:hAnsi="Arial" w:cs="Arial"/>
          <w:color w:val="000000"/>
          <w:sz w:val="20"/>
          <w:lang w:eastAsia="sl-SI"/>
        </w:rPr>
        <w:t xml:space="preserve"> </w:t>
      </w:r>
      <w:r w:rsidR="00EA06A9">
        <w:rPr>
          <w:rFonts w:ascii="Arial" w:hAnsi="Arial" w:cs="Arial"/>
          <w:color w:val="000000"/>
          <w:sz w:val="20"/>
          <w:lang w:eastAsia="sl-SI"/>
        </w:rPr>
        <w:t>namenjena</w:t>
      </w:r>
      <w:r w:rsidR="00EA06A9" w:rsidRPr="00A546D4">
        <w:rPr>
          <w:rFonts w:ascii="Arial" w:hAnsi="Arial" w:cs="Arial"/>
          <w:color w:val="000000"/>
          <w:sz w:val="20"/>
          <w:lang w:eastAsia="sl-SI"/>
        </w:rPr>
        <w:t xml:space="preserve"> </w:t>
      </w:r>
      <w:r w:rsidRPr="00A546D4">
        <w:rPr>
          <w:rFonts w:ascii="Arial" w:hAnsi="Arial" w:cs="Arial"/>
          <w:color w:val="000000"/>
          <w:sz w:val="20"/>
          <w:lang w:eastAsia="sl-SI"/>
        </w:rPr>
        <w:t xml:space="preserve">prevozu potnikov v oblikah prevoza, ki se izvajajo z osebnimi vozili (nadzor avtotaksi dejavnosti in druge oblike prevoza potnikov). Tudi v letu 2022 bo </w:t>
      </w:r>
      <w:r w:rsidR="00EA06A9">
        <w:rPr>
          <w:rFonts w:ascii="Arial" w:hAnsi="Arial" w:cs="Arial"/>
          <w:color w:val="000000"/>
          <w:sz w:val="20"/>
          <w:lang w:eastAsia="sl-SI"/>
        </w:rPr>
        <w:t>treba</w:t>
      </w:r>
      <w:r w:rsidR="00EA06A9" w:rsidRPr="00A546D4">
        <w:rPr>
          <w:rFonts w:ascii="Arial" w:hAnsi="Arial" w:cs="Arial"/>
          <w:color w:val="000000"/>
          <w:sz w:val="20"/>
          <w:lang w:eastAsia="sl-SI"/>
        </w:rPr>
        <w:t xml:space="preserve"> </w:t>
      </w:r>
      <w:r w:rsidRPr="00A546D4">
        <w:rPr>
          <w:rFonts w:ascii="Arial" w:hAnsi="Arial" w:cs="Arial"/>
          <w:color w:val="000000"/>
          <w:sz w:val="20"/>
          <w:lang w:eastAsia="sl-SI"/>
        </w:rPr>
        <w:t>upoštevati omejitve in dodatne obveznosti</w:t>
      </w:r>
      <w:r w:rsidR="000E4CA6">
        <w:rPr>
          <w:rFonts w:ascii="Arial" w:hAnsi="Arial" w:cs="Arial"/>
          <w:color w:val="000000"/>
          <w:sz w:val="20"/>
          <w:lang w:eastAsia="sl-SI"/>
        </w:rPr>
        <w:t>,</w:t>
      </w:r>
      <w:r w:rsidRPr="00A546D4">
        <w:rPr>
          <w:rFonts w:ascii="Arial" w:hAnsi="Arial" w:cs="Arial"/>
          <w:color w:val="000000"/>
          <w:sz w:val="20"/>
          <w:lang w:eastAsia="sl-SI"/>
        </w:rPr>
        <w:t xml:space="preserve"> povezane z ukrepi glede </w:t>
      </w:r>
      <w:r w:rsidR="000652AE">
        <w:rPr>
          <w:rFonts w:ascii="Arial" w:hAnsi="Arial" w:cs="Arial"/>
          <w:color w:val="000000"/>
          <w:sz w:val="20"/>
          <w:lang w:eastAsia="sl-SI"/>
        </w:rPr>
        <w:t>c</w:t>
      </w:r>
      <w:r w:rsidRPr="00A546D4">
        <w:rPr>
          <w:rFonts w:ascii="Arial" w:hAnsi="Arial" w:cs="Arial"/>
          <w:color w:val="000000"/>
          <w:sz w:val="20"/>
          <w:lang w:eastAsia="sl-SI"/>
        </w:rPr>
        <w:t>ovid</w:t>
      </w:r>
      <w:r w:rsidR="00EA06A9">
        <w:rPr>
          <w:rFonts w:ascii="Arial" w:hAnsi="Arial" w:cs="Arial"/>
          <w:color w:val="000000"/>
          <w:sz w:val="20"/>
          <w:lang w:eastAsia="sl-SI"/>
        </w:rPr>
        <w:t>a</w:t>
      </w:r>
      <w:r w:rsidRPr="00A546D4">
        <w:rPr>
          <w:rFonts w:ascii="Arial" w:hAnsi="Arial" w:cs="Arial"/>
          <w:color w:val="000000"/>
          <w:sz w:val="20"/>
          <w:lang w:eastAsia="sl-SI"/>
        </w:rPr>
        <w:t>-19.</w:t>
      </w:r>
    </w:p>
    <w:p w14:paraId="10AF73A8" w14:textId="77777777" w:rsidR="00A546D4" w:rsidRPr="00E411D4" w:rsidRDefault="00A546D4" w:rsidP="00216994">
      <w:pPr>
        <w:pStyle w:val="Standard"/>
        <w:spacing w:line="260" w:lineRule="atLeast"/>
        <w:rPr>
          <w:rFonts w:ascii="Arial" w:hAnsi="Arial" w:cs="Arial"/>
          <w:sz w:val="20"/>
        </w:rPr>
      </w:pPr>
    </w:p>
    <w:p w14:paraId="42AB5021" w14:textId="77777777" w:rsidR="000C2EBD" w:rsidRPr="00E411D4" w:rsidRDefault="00295F27" w:rsidP="008A5EE0">
      <w:pPr>
        <w:pStyle w:val="Standard"/>
        <w:numPr>
          <w:ilvl w:val="0"/>
          <w:numId w:val="2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okolje in prostor</w:t>
      </w:r>
    </w:p>
    <w:p w14:paraId="412DD981" w14:textId="77777777" w:rsidR="000C2EBD" w:rsidRPr="00E411D4" w:rsidRDefault="000C2EBD" w:rsidP="00216994">
      <w:pPr>
        <w:pStyle w:val="Standard"/>
        <w:spacing w:line="260" w:lineRule="atLeast"/>
        <w:rPr>
          <w:rFonts w:ascii="Arial" w:hAnsi="Arial" w:cs="Arial"/>
          <w:b/>
          <w:i/>
          <w:color w:val="548DD4"/>
          <w:sz w:val="20"/>
        </w:rPr>
      </w:pPr>
    </w:p>
    <w:p w14:paraId="4F142986" w14:textId="19D32B64" w:rsidR="009F1736" w:rsidRDefault="009F1736" w:rsidP="009F1736">
      <w:pPr>
        <w:pStyle w:val="Standard"/>
        <w:spacing w:line="260" w:lineRule="atLeast"/>
        <w:rPr>
          <w:rFonts w:ascii="Arial" w:hAnsi="Arial" w:cs="Arial"/>
          <w:bCs/>
          <w:iCs/>
          <w:color w:val="000000" w:themeColor="text1"/>
          <w:sz w:val="20"/>
        </w:rPr>
      </w:pPr>
      <w:r w:rsidRPr="009F1736">
        <w:rPr>
          <w:rFonts w:ascii="Arial" w:hAnsi="Arial" w:cs="Arial"/>
          <w:bCs/>
          <w:iCs/>
          <w:color w:val="000000" w:themeColor="text1"/>
          <w:sz w:val="20"/>
        </w:rPr>
        <w:t xml:space="preserve">Inšpektorat bo tudi v letu 2022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RS in koordinirane akcije, ki jih bo organiziral </w:t>
      </w:r>
      <w:r w:rsidR="00EA06A9">
        <w:rPr>
          <w:rFonts w:ascii="Arial" w:hAnsi="Arial" w:cs="Arial"/>
          <w:bCs/>
          <w:iCs/>
          <w:color w:val="000000" w:themeColor="text1"/>
          <w:sz w:val="20"/>
        </w:rPr>
        <w:t>I</w:t>
      </w:r>
      <w:r w:rsidRPr="009F1736">
        <w:rPr>
          <w:rFonts w:ascii="Arial" w:hAnsi="Arial" w:cs="Arial"/>
          <w:bCs/>
          <w:iCs/>
          <w:color w:val="000000" w:themeColor="text1"/>
          <w:sz w:val="20"/>
        </w:rPr>
        <w:t>nšpekcijski svet</w:t>
      </w:r>
      <w:r w:rsidR="00EA06A9">
        <w:rPr>
          <w:rFonts w:ascii="Arial" w:hAnsi="Arial" w:cs="Arial"/>
          <w:bCs/>
          <w:iCs/>
          <w:color w:val="000000" w:themeColor="text1"/>
          <w:sz w:val="20"/>
        </w:rPr>
        <w:t>,</w:t>
      </w:r>
      <w:r w:rsidRPr="009F1736">
        <w:rPr>
          <w:rFonts w:ascii="Arial" w:hAnsi="Arial" w:cs="Arial"/>
          <w:bCs/>
          <w:iCs/>
          <w:color w:val="000000" w:themeColor="text1"/>
          <w:sz w:val="20"/>
        </w:rPr>
        <w:t xml:space="preserve"> ter s tem nadaljeval že vzpostavljeno prakso.</w:t>
      </w:r>
    </w:p>
    <w:p w14:paraId="744512C4" w14:textId="1B88182D" w:rsidR="009F1736" w:rsidRPr="009F1736" w:rsidRDefault="009F1736" w:rsidP="009F1736">
      <w:pPr>
        <w:pStyle w:val="Standard"/>
        <w:spacing w:line="260" w:lineRule="atLeast"/>
        <w:rPr>
          <w:rFonts w:ascii="Arial" w:hAnsi="Arial" w:cs="Arial"/>
          <w:bCs/>
          <w:iCs/>
          <w:color w:val="000000" w:themeColor="text1"/>
          <w:sz w:val="20"/>
        </w:rPr>
      </w:pPr>
      <w:r w:rsidRPr="009F1736">
        <w:rPr>
          <w:rFonts w:ascii="Arial" w:hAnsi="Arial" w:cs="Arial"/>
          <w:bCs/>
          <w:iCs/>
          <w:color w:val="000000" w:themeColor="text1"/>
          <w:sz w:val="20"/>
        </w:rPr>
        <w:t xml:space="preserve"> </w:t>
      </w:r>
    </w:p>
    <w:p w14:paraId="18EDEAC2" w14:textId="6514D562" w:rsidR="009F1736" w:rsidRDefault="00EA06A9" w:rsidP="009F1736">
      <w:pPr>
        <w:pStyle w:val="Standard"/>
        <w:spacing w:line="260" w:lineRule="atLeast"/>
        <w:rPr>
          <w:rFonts w:ascii="Arial" w:hAnsi="Arial" w:cs="Arial"/>
          <w:bCs/>
          <w:iCs/>
          <w:color w:val="000000" w:themeColor="text1"/>
          <w:sz w:val="20"/>
        </w:rPr>
      </w:pPr>
      <w:r>
        <w:rPr>
          <w:rFonts w:ascii="Arial" w:hAnsi="Arial" w:cs="Arial"/>
          <w:bCs/>
          <w:iCs/>
          <w:color w:val="000000" w:themeColor="text1"/>
          <w:sz w:val="20"/>
        </w:rPr>
        <w:t>D</w:t>
      </w:r>
      <w:r w:rsidR="009F1736" w:rsidRPr="009F1736">
        <w:rPr>
          <w:rFonts w:ascii="Arial" w:hAnsi="Arial" w:cs="Arial"/>
          <w:bCs/>
          <w:iCs/>
          <w:color w:val="000000" w:themeColor="text1"/>
          <w:sz w:val="20"/>
        </w:rPr>
        <w:t xml:space="preserve">a bo tudi v letu 2022 nadzor nad izvajanjem predpisov čim bolj učinkovit ter ciljno usmerjen glede na </w:t>
      </w:r>
      <w:r>
        <w:rPr>
          <w:rFonts w:ascii="Arial" w:hAnsi="Arial" w:cs="Arial"/>
          <w:bCs/>
          <w:iCs/>
          <w:color w:val="000000" w:themeColor="text1"/>
          <w:sz w:val="20"/>
        </w:rPr>
        <w:t>prednostna področja</w:t>
      </w:r>
      <w:r w:rsidRPr="009F1736">
        <w:rPr>
          <w:rFonts w:ascii="Arial" w:hAnsi="Arial" w:cs="Arial"/>
          <w:bCs/>
          <w:iCs/>
          <w:color w:val="000000" w:themeColor="text1"/>
          <w:sz w:val="20"/>
        </w:rPr>
        <w:t xml:space="preserve"> </w:t>
      </w:r>
      <w:r w:rsidR="009F1736" w:rsidRPr="009F1736">
        <w:rPr>
          <w:rFonts w:ascii="Arial" w:hAnsi="Arial" w:cs="Arial"/>
          <w:bCs/>
          <w:iCs/>
          <w:color w:val="000000" w:themeColor="text1"/>
          <w:sz w:val="20"/>
        </w:rPr>
        <w:t xml:space="preserve">dela, je oblikovan načrt dela Gradbene, geodetske in stanovanjske inšpekcije v letu 2022, ki je rezultat načrtnega in sistematičnega dela v preteklih letih. Kljub omejenemu številu inšpektorjev in drugih javnih uslužbencev ter omejenim materialnim virom je predstavljeni načrt zasnovan </w:t>
      </w:r>
      <w:r>
        <w:rPr>
          <w:rFonts w:ascii="Arial" w:hAnsi="Arial" w:cs="Arial"/>
          <w:bCs/>
          <w:iCs/>
          <w:color w:val="000000" w:themeColor="text1"/>
          <w:sz w:val="20"/>
        </w:rPr>
        <w:t>tako</w:t>
      </w:r>
      <w:r w:rsidR="009F1736" w:rsidRPr="009F1736">
        <w:rPr>
          <w:rFonts w:ascii="Arial" w:hAnsi="Arial" w:cs="Arial"/>
          <w:bCs/>
          <w:iCs/>
          <w:color w:val="000000" w:themeColor="text1"/>
          <w:sz w:val="20"/>
        </w:rPr>
        <w:t xml:space="preserve">, da bo inšpekcijski nadzor </w:t>
      </w:r>
      <w:r>
        <w:rPr>
          <w:rFonts w:ascii="Arial" w:hAnsi="Arial" w:cs="Arial"/>
          <w:bCs/>
          <w:iCs/>
          <w:color w:val="000000" w:themeColor="text1"/>
          <w:sz w:val="20"/>
        </w:rPr>
        <w:t>kar najbolj</w:t>
      </w:r>
      <w:r w:rsidR="009F1736" w:rsidRPr="009F1736">
        <w:rPr>
          <w:rFonts w:ascii="Arial" w:hAnsi="Arial" w:cs="Arial"/>
          <w:bCs/>
          <w:iCs/>
          <w:color w:val="000000" w:themeColor="text1"/>
          <w:sz w:val="20"/>
        </w:rPr>
        <w:t xml:space="preserve"> učinkovit in bo z izvajanjem zagotovil največji učinek nad nadzorovanimi področji.</w:t>
      </w:r>
    </w:p>
    <w:p w14:paraId="69DD82FA" w14:textId="77777777" w:rsidR="009F1736" w:rsidRPr="009F1736" w:rsidRDefault="009F1736" w:rsidP="009F1736">
      <w:pPr>
        <w:pStyle w:val="Standard"/>
        <w:spacing w:line="260" w:lineRule="atLeast"/>
        <w:rPr>
          <w:rFonts w:ascii="Arial" w:hAnsi="Arial" w:cs="Arial"/>
          <w:bCs/>
          <w:iCs/>
          <w:color w:val="000000" w:themeColor="text1"/>
          <w:sz w:val="20"/>
        </w:rPr>
      </w:pPr>
    </w:p>
    <w:p w14:paraId="7A53CA32" w14:textId="6B4AF6A7" w:rsidR="009F1736" w:rsidRDefault="00EA06A9" w:rsidP="009F1736">
      <w:pPr>
        <w:pStyle w:val="Standard"/>
        <w:spacing w:line="260" w:lineRule="atLeast"/>
        <w:rPr>
          <w:rFonts w:ascii="Arial" w:hAnsi="Arial" w:cs="Arial"/>
          <w:bCs/>
          <w:iCs/>
          <w:color w:val="000000" w:themeColor="text1"/>
          <w:sz w:val="20"/>
        </w:rPr>
      </w:pPr>
      <w:r>
        <w:rPr>
          <w:rFonts w:ascii="Arial" w:hAnsi="Arial" w:cs="Arial"/>
          <w:bCs/>
          <w:iCs/>
          <w:color w:val="000000" w:themeColor="text1"/>
          <w:sz w:val="20"/>
        </w:rPr>
        <w:t>Načrtovane</w:t>
      </w:r>
      <w:r w:rsidRPr="009F1736">
        <w:rPr>
          <w:rFonts w:ascii="Arial" w:hAnsi="Arial" w:cs="Arial"/>
          <w:bCs/>
          <w:iCs/>
          <w:color w:val="000000" w:themeColor="text1"/>
          <w:sz w:val="20"/>
        </w:rPr>
        <w:t xml:space="preserve"> </w:t>
      </w:r>
      <w:r w:rsidR="009F1736" w:rsidRPr="009F1736">
        <w:rPr>
          <w:rFonts w:ascii="Arial" w:hAnsi="Arial" w:cs="Arial"/>
          <w:bCs/>
          <w:iCs/>
          <w:color w:val="000000" w:themeColor="text1"/>
          <w:sz w:val="20"/>
        </w:rPr>
        <w:t>aktivnosti in ukrepe v zvezi s preprečevanjem dela in zaposlovanja na črno bo</w:t>
      </w:r>
      <w:r w:rsidR="009F1736">
        <w:rPr>
          <w:rFonts w:ascii="Arial" w:hAnsi="Arial" w:cs="Arial"/>
          <w:bCs/>
          <w:iCs/>
          <w:color w:val="000000" w:themeColor="text1"/>
          <w:sz w:val="20"/>
        </w:rPr>
        <w:t>d</w:t>
      </w:r>
      <w:r w:rsidR="009F1736" w:rsidRPr="009F1736">
        <w:rPr>
          <w:rFonts w:ascii="Arial" w:hAnsi="Arial" w:cs="Arial"/>
          <w:bCs/>
          <w:iCs/>
          <w:color w:val="000000" w:themeColor="text1"/>
          <w:sz w:val="20"/>
        </w:rPr>
        <w:t>o na gradbeni inšpekciji tudi v letu 2022 usmerjali v akcije nadzora nad aktivnimi gradbišči, nadzor nad delom udeležencev pri graditvi objektov, če ti izpolnjujejo osnovne pogoje za opravljanje dela</w:t>
      </w:r>
      <w:r>
        <w:rPr>
          <w:rFonts w:ascii="Arial" w:hAnsi="Arial" w:cs="Arial"/>
          <w:bCs/>
          <w:iCs/>
          <w:color w:val="000000" w:themeColor="text1"/>
          <w:sz w:val="20"/>
        </w:rPr>
        <w:t>,</w:t>
      </w:r>
      <w:r w:rsidR="009F1736" w:rsidRPr="009F1736">
        <w:rPr>
          <w:rFonts w:ascii="Arial" w:hAnsi="Arial" w:cs="Arial"/>
          <w:bCs/>
          <w:iCs/>
          <w:color w:val="000000" w:themeColor="text1"/>
          <w:sz w:val="20"/>
        </w:rPr>
        <w:t xml:space="preserve"> ter nadzor nad prijavo začetka gradnje. </w:t>
      </w:r>
    </w:p>
    <w:p w14:paraId="1DFAFB7C" w14:textId="77777777" w:rsidR="009F1736" w:rsidRPr="009F1736" w:rsidRDefault="009F1736" w:rsidP="009F1736">
      <w:pPr>
        <w:pStyle w:val="Standard"/>
        <w:spacing w:line="260" w:lineRule="atLeast"/>
        <w:rPr>
          <w:rFonts w:ascii="Arial" w:hAnsi="Arial" w:cs="Arial"/>
          <w:bCs/>
          <w:iCs/>
          <w:color w:val="000000" w:themeColor="text1"/>
          <w:sz w:val="20"/>
        </w:rPr>
      </w:pPr>
    </w:p>
    <w:p w14:paraId="6986C874" w14:textId="422BEDD4" w:rsidR="000C2EBD" w:rsidRDefault="009F1736" w:rsidP="009F1736">
      <w:pPr>
        <w:pStyle w:val="Standard"/>
        <w:spacing w:line="260" w:lineRule="atLeast"/>
        <w:rPr>
          <w:rFonts w:ascii="Arial" w:hAnsi="Arial" w:cs="Arial"/>
          <w:bCs/>
          <w:iCs/>
          <w:color w:val="000000" w:themeColor="text1"/>
          <w:sz w:val="20"/>
        </w:rPr>
      </w:pPr>
      <w:r w:rsidRPr="009F1736">
        <w:rPr>
          <w:rFonts w:ascii="Arial" w:hAnsi="Arial" w:cs="Arial"/>
          <w:bCs/>
          <w:iCs/>
          <w:color w:val="000000" w:themeColor="text1"/>
          <w:sz w:val="20"/>
        </w:rPr>
        <w:t xml:space="preserve">V letu 2022 bosta gradbena inšpekcija in Inšpekcija za okolje in naravo sodelovali v koordiniranih skupnih akcijah nadzora z </w:t>
      </w:r>
      <w:r w:rsidR="00EA06A9">
        <w:rPr>
          <w:rFonts w:ascii="Arial" w:hAnsi="Arial" w:cs="Arial"/>
          <w:bCs/>
          <w:iCs/>
          <w:color w:val="000000" w:themeColor="text1"/>
          <w:sz w:val="20"/>
        </w:rPr>
        <w:t>drugimi</w:t>
      </w:r>
      <w:r w:rsidR="00EA06A9" w:rsidRPr="009F1736">
        <w:rPr>
          <w:rFonts w:ascii="Arial" w:hAnsi="Arial" w:cs="Arial"/>
          <w:bCs/>
          <w:iCs/>
          <w:color w:val="000000" w:themeColor="text1"/>
          <w:sz w:val="20"/>
        </w:rPr>
        <w:t xml:space="preserve"> </w:t>
      </w:r>
      <w:r w:rsidRPr="009F1736">
        <w:rPr>
          <w:rFonts w:ascii="Arial" w:hAnsi="Arial" w:cs="Arial"/>
          <w:bCs/>
          <w:iCs/>
          <w:color w:val="000000" w:themeColor="text1"/>
          <w:sz w:val="20"/>
        </w:rPr>
        <w:t xml:space="preserve">nadzornimi organi in </w:t>
      </w:r>
      <w:r w:rsidR="00CC2CDF">
        <w:rPr>
          <w:rFonts w:ascii="Arial" w:hAnsi="Arial" w:cs="Arial"/>
          <w:bCs/>
          <w:iCs/>
          <w:color w:val="000000" w:themeColor="text1"/>
          <w:sz w:val="20"/>
        </w:rPr>
        <w:t>ob</w:t>
      </w:r>
      <w:r w:rsidRPr="009F1736">
        <w:rPr>
          <w:rFonts w:ascii="Arial" w:hAnsi="Arial" w:cs="Arial"/>
          <w:bCs/>
          <w:iCs/>
          <w:color w:val="000000" w:themeColor="text1"/>
          <w:sz w:val="20"/>
        </w:rPr>
        <w:t xml:space="preserve"> sum</w:t>
      </w:r>
      <w:r w:rsidR="00CC2CDF">
        <w:rPr>
          <w:rFonts w:ascii="Arial" w:hAnsi="Arial" w:cs="Arial"/>
          <w:bCs/>
          <w:iCs/>
          <w:color w:val="000000" w:themeColor="text1"/>
          <w:sz w:val="20"/>
        </w:rPr>
        <w:t>u</w:t>
      </w:r>
      <w:r w:rsidRPr="009F1736">
        <w:rPr>
          <w:rFonts w:ascii="Arial" w:hAnsi="Arial" w:cs="Arial"/>
          <w:bCs/>
          <w:iCs/>
          <w:color w:val="000000" w:themeColor="text1"/>
          <w:sz w:val="20"/>
        </w:rPr>
        <w:t xml:space="preserve"> kršitev ZPDZC</w:t>
      </w:r>
      <w:r>
        <w:rPr>
          <w:rFonts w:ascii="Arial" w:hAnsi="Arial" w:cs="Arial"/>
          <w:bCs/>
          <w:iCs/>
          <w:color w:val="000000" w:themeColor="text1"/>
          <w:sz w:val="20"/>
        </w:rPr>
        <w:t>-1</w:t>
      </w:r>
      <w:r w:rsidRPr="009F1736">
        <w:rPr>
          <w:rFonts w:ascii="Arial" w:hAnsi="Arial" w:cs="Arial"/>
          <w:bCs/>
          <w:iCs/>
          <w:color w:val="000000" w:themeColor="text1"/>
          <w:sz w:val="20"/>
        </w:rPr>
        <w:t xml:space="preserve"> nepravilnosti sporočili pristojnim inšpektorjem in drugim organom nadzora. Inšpekcija za okolje in naravo bo pri izvajanju inšpekcijskega nadzora, posebej na področju ravnanja z odpadki, dala poudarek </w:t>
      </w:r>
      <w:r>
        <w:rPr>
          <w:rFonts w:ascii="Arial" w:hAnsi="Arial" w:cs="Arial"/>
          <w:bCs/>
          <w:iCs/>
          <w:color w:val="000000" w:themeColor="text1"/>
          <w:sz w:val="20"/>
        </w:rPr>
        <w:t>na</w:t>
      </w:r>
      <w:r w:rsidRPr="009F1736">
        <w:rPr>
          <w:rFonts w:ascii="Arial" w:hAnsi="Arial" w:cs="Arial"/>
          <w:bCs/>
          <w:iCs/>
          <w:color w:val="000000" w:themeColor="text1"/>
          <w:sz w:val="20"/>
        </w:rPr>
        <w:t xml:space="preserve"> odkrivanj</w:t>
      </w:r>
      <w:r w:rsidR="00200705">
        <w:rPr>
          <w:rFonts w:ascii="Arial" w:hAnsi="Arial" w:cs="Arial"/>
          <w:bCs/>
          <w:iCs/>
          <w:color w:val="000000" w:themeColor="text1"/>
          <w:sz w:val="20"/>
        </w:rPr>
        <w:t>u</w:t>
      </w:r>
      <w:r w:rsidRPr="009F1736">
        <w:rPr>
          <w:rFonts w:ascii="Arial" w:hAnsi="Arial" w:cs="Arial"/>
          <w:bCs/>
          <w:iCs/>
          <w:color w:val="000000" w:themeColor="text1"/>
          <w:sz w:val="20"/>
        </w:rPr>
        <w:t xml:space="preserve"> novih zavezancev, ki bi lahko delali </w:t>
      </w:r>
      <w:r w:rsidR="003C16D2">
        <w:rPr>
          <w:rFonts w:ascii="Arial" w:hAnsi="Arial" w:cs="Arial"/>
          <w:bCs/>
          <w:iCs/>
          <w:color w:val="000000" w:themeColor="text1"/>
          <w:sz w:val="20"/>
        </w:rPr>
        <w:t>oziroma</w:t>
      </w:r>
      <w:r w:rsidRPr="009F1736">
        <w:rPr>
          <w:rFonts w:ascii="Arial" w:hAnsi="Arial" w:cs="Arial"/>
          <w:bCs/>
          <w:iCs/>
          <w:color w:val="000000" w:themeColor="text1"/>
          <w:sz w:val="20"/>
        </w:rPr>
        <w:t xml:space="preserve"> zaposlovali na črno.</w:t>
      </w:r>
    </w:p>
    <w:p w14:paraId="39156D1B" w14:textId="77777777" w:rsidR="009F1736" w:rsidRPr="00E411D4" w:rsidRDefault="009F1736" w:rsidP="009F1736">
      <w:pPr>
        <w:pStyle w:val="Standard"/>
        <w:spacing w:line="260" w:lineRule="atLeast"/>
        <w:rPr>
          <w:rFonts w:ascii="Arial" w:hAnsi="Arial" w:cs="Arial"/>
          <w:b/>
          <w:i/>
          <w:color w:val="548DD4"/>
          <w:sz w:val="20"/>
        </w:rPr>
      </w:pPr>
    </w:p>
    <w:p w14:paraId="72C4E999" w14:textId="77777777" w:rsidR="000C2EBD" w:rsidRPr="00E411D4" w:rsidRDefault="00295F27" w:rsidP="008A5EE0">
      <w:pPr>
        <w:pStyle w:val="Standard"/>
        <w:numPr>
          <w:ilvl w:val="0"/>
          <w:numId w:val="29"/>
        </w:numPr>
        <w:overflowPunct w:val="0"/>
        <w:spacing w:line="260" w:lineRule="atLeast"/>
        <w:rPr>
          <w:rFonts w:ascii="Arial" w:hAnsi="Arial" w:cs="Arial"/>
          <w:b/>
          <w:i/>
          <w:color w:val="548DD4"/>
          <w:sz w:val="20"/>
        </w:rPr>
      </w:pPr>
      <w:r w:rsidRPr="00E411D4">
        <w:rPr>
          <w:rFonts w:ascii="Arial" w:hAnsi="Arial" w:cs="Arial"/>
          <w:b/>
          <w:i/>
          <w:color w:val="548DD4"/>
          <w:sz w:val="20"/>
        </w:rPr>
        <w:t>Zdravstveni inšpektorat Republike Slovenije</w:t>
      </w:r>
    </w:p>
    <w:p w14:paraId="07427C29" w14:textId="77777777" w:rsidR="000C2EBD" w:rsidRPr="00E411D4" w:rsidRDefault="000C2EBD" w:rsidP="00216994">
      <w:pPr>
        <w:pStyle w:val="Standard"/>
        <w:spacing w:line="260" w:lineRule="atLeast"/>
        <w:rPr>
          <w:rFonts w:ascii="Arial" w:hAnsi="Arial" w:cs="Arial"/>
          <w:sz w:val="20"/>
        </w:rPr>
      </w:pPr>
    </w:p>
    <w:p w14:paraId="6F11EE2E" w14:textId="2F8F5BE0" w:rsidR="00E86F37" w:rsidRDefault="003F18F2" w:rsidP="00216994">
      <w:pPr>
        <w:pStyle w:val="Standard"/>
        <w:spacing w:line="260" w:lineRule="atLeast"/>
        <w:rPr>
          <w:rFonts w:ascii="Arial" w:hAnsi="Arial" w:cs="Arial"/>
          <w:bCs/>
          <w:sz w:val="20"/>
        </w:rPr>
      </w:pPr>
      <w:r w:rsidRPr="003F18F2">
        <w:rPr>
          <w:rFonts w:ascii="Arial" w:hAnsi="Arial" w:cs="Arial"/>
          <w:bCs/>
          <w:sz w:val="20"/>
        </w:rPr>
        <w:t xml:space="preserve">ZIRS bo še naprej deloval kot nadzorni organ na področju preprečevanja dela na črno v okviru področne zakonodaje iz svoje stvarne pristojnosti. V času trajanja epidemije </w:t>
      </w:r>
      <w:r w:rsidR="000652AE">
        <w:rPr>
          <w:rFonts w:ascii="Arial" w:hAnsi="Arial" w:cs="Arial"/>
          <w:bCs/>
          <w:sz w:val="20"/>
        </w:rPr>
        <w:t>c</w:t>
      </w:r>
      <w:r w:rsidRPr="003F18F2">
        <w:rPr>
          <w:rFonts w:ascii="Arial" w:hAnsi="Arial" w:cs="Arial"/>
          <w:bCs/>
          <w:sz w:val="20"/>
        </w:rPr>
        <w:t>ovid</w:t>
      </w:r>
      <w:r w:rsidR="00A77668">
        <w:rPr>
          <w:rFonts w:ascii="Arial" w:hAnsi="Arial" w:cs="Arial"/>
          <w:bCs/>
          <w:sz w:val="20"/>
        </w:rPr>
        <w:t>a</w:t>
      </w:r>
      <w:r w:rsidRPr="003F18F2">
        <w:rPr>
          <w:rFonts w:ascii="Arial" w:hAnsi="Arial" w:cs="Arial"/>
          <w:bCs/>
          <w:sz w:val="20"/>
        </w:rPr>
        <w:t>-19 je bila večina pregledov usmerjen</w:t>
      </w:r>
      <w:r w:rsidR="00A77668">
        <w:rPr>
          <w:rFonts w:ascii="Arial" w:hAnsi="Arial" w:cs="Arial"/>
          <w:bCs/>
          <w:sz w:val="20"/>
        </w:rPr>
        <w:t>a</w:t>
      </w:r>
      <w:r w:rsidRPr="003F18F2">
        <w:rPr>
          <w:rFonts w:ascii="Arial" w:hAnsi="Arial" w:cs="Arial"/>
          <w:bCs/>
          <w:sz w:val="20"/>
        </w:rPr>
        <w:t xml:space="preserve"> na področje nalezljivih bolezni in zagotavljanje spoštovanja vladnih ukrepov za preprečevanje širjenja </w:t>
      </w:r>
      <w:r w:rsidR="000652AE">
        <w:rPr>
          <w:rFonts w:ascii="Arial" w:hAnsi="Arial" w:cs="Arial"/>
          <w:bCs/>
          <w:sz w:val="20"/>
        </w:rPr>
        <w:t>c</w:t>
      </w:r>
      <w:r w:rsidRPr="003F18F2">
        <w:rPr>
          <w:rFonts w:ascii="Arial" w:hAnsi="Arial" w:cs="Arial"/>
          <w:bCs/>
          <w:sz w:val="20"/>
        </w:rPr>
        <w:t>ovid</w:t>
      </w:r>
      <w:r w:rsidR="00A77668">
        <w:rPr>
          <w:rFonts w:ascii="Arial" w:hAnsi="Arial" w:cs="Arial"/>
          <w:bCs/>
          <w:sz w:val="20"/>
        </w:rPr>
        <w:t>a</w:t>
      </w:r>
      <w:r w:rsidRPr="003F18F2">
        <w:rPr>
          <w:rFonts w:ascii="Arial" w:hAnsi="Arial" w:cs="Arial"/>
          <w:bCs/>
          <w:sz w:val="20"/>
        </w:rPr>
        <w:t>-19. Na področju zdravstvene dejavnosti, zdravniške službe in zdravilstva bo ZIRS še naprej preverjal spoštovanje posebnih pogojev, ki jih morajo izpolnjevati n</w:t>
      </w:r>
      <w:r>
        <w:rPr>
          <w:rFonts w:ascii="Arial" w:hAnsi="Arial" w:cs="Arial"/>
          <w:bCs/>
          <w:sz w:val="20"/>
        </w:rPr>
        <w:t>jihovi</w:t>
      </w:r>
      <w:r w:rsidRPr="003F18F2">
        <w:rPr>
          <w:rFonts w:ascii="Arial" w:hAnsi="Arial" w:cs="Arial"/>
          <w:bCs/>
          <w:sz w:val="20"/>
        </w:rPr>
        <w:t xml:space="preserve"> zavezanci.</w:t>
      </w:r>
    </w:p>
    <w:p w14:paraId="4903E69C" w14:textId="77777777" w:rsidR="003F18F2" w:rsidRPr="00E411D4" w:rsidRDefault="003F18F2" w:rsidP="00216994">
      <w:pPr>
        <w:pStyle w:val="Standard"/>
        <w:spacing w:line="260" w:lineRule="atLeast"/>
        <w:rPr>
          <w:rFonts w:ascii="Arial" w:hAnsi="Arial" w:cs="Arial"/>
          <w:b/>
          <w:i/>
          <w:color w:val="548DD4"/>
          <w:sz w:val="20"/>
        </w:rPr>
      </w:pPr>
    </w:p>
    <w:p w14:paraId="1DEB4290" w14:textId="77777777" w:rsidR="000C2EBD" w:rsidRPr="00E411D4" w:rsidRDefault="00295F27" w:rsidP="008A5EE0">
      <w:pPr>
        <w:pStyle w:val="Standard"/>
        <w:numPr>
          <w:ilvl w:val="0"/>
          <w:numId w:val="2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šolstvo in šport</w:t>
      </w:r>
    </w:p>
    <w:p w14:paraId="65655EDC" w14:textId="77777777" w:rsidR="000C2EBD" w:rsidRPr="00E411D4" w:rsidRDefault="000C2EBD" w:rsidP="00216994">
      <w:pPr>
        <w:pStyle w:val="Standard"/>
        <w:spacing w:line="260" w:lineRule="atLeast"/>
        <w:rPr>
          <w:rFonts w:ascii="Arial" w:hAnsi="Arial" w:cs="Arial"/>
          <w:sz w:val="20"/>
        </w:rPr>
      </w:pPr>
    </w:p>
    <w:p w14:paraId="3F8095A7" w14:textId="540279DE" w:rsidR="000C2EBD" w:rsidRPr="00E93C88" w:rsidRDefault="00E93C88" w:rsidP="00216994">
      <w:pPr>
        <w:pStyle w:val="Standard"/>
        <w:spacing w:line="260" w:lineRule="atLeast"/>
        <w:rPr>
          <w:rFonts w:ascii="Arial" w:hAnsi="Arial" w:cs="Arial"/>
          <w:sz w:val="20"/>
        </w:rPr>
      </w:pPr>
      <w:r w:rsidRPr="00E93C88">
        <w:rPr>
          <w:rFonts w:ascii="Arial" w:hAnsi="Arial" w:cs="Arial"/>
          <w:sz w:val="20"/>
        </w:rPr>
        <w:t xml:space="preserve">Na podlagi </w:t>
      </w:r>
      <w:r w:rsidR="00A77668">
        <w:rPr>
          <w:rFonts w:ascii="Arial" w:hAnsi="Arial" w:cs="Arial"/>
          <w:sz w:val="20"/>
        </w:rPr>
        <w:t>s</w:t>
      </w:r>
      <w:r w:rsidRPr="00E93C88">
        <w:rPr>
          <w:rFonts w:ascii="Arial" w:hAnsi="Arial" w:cs="Arial"/>
          <w:sz w:val="20"/>
        </w:rPr>
        <w:t>trateških usmeritev in pr</w:t>
      </w:r>
      <w:r w:rsidR="00A77668">
        <w:rPr>
          <w:rFonts w:ascii="Arial" w:hAnsi="Arial" w:cs="Arial"/>
          <w:sz w:val="20"/>
        </w:rPr>
        <w:t>ednostnih nalog</w:t>
      </w:r>
      <w:r w:rsidRPr="00E93C88">
        <w:rPr>
          <w:rFonts w:ascii="Arial" w:hAnsi="Arial" w:cs="Arial"/>
          <w:sz w:val="20"/>
        </w:rPr>
        <w:t xml:space="preserve"> IRSŠŠ za leto 202</w:t>
      </w:r>
      <w:r w:rsidR="00EA2F5C">
        <w:rPr>
          <w:rFonts w:ascii="Arial" w:hAnsi="Arial" w:cs="Arial"/>
          <w:sz w:val="20"/>
        </w:rPr>
        <w:t>2</w:t>
      </w:r>
      <w:r w:rsidRPr="00E93C88">
        <w:rPr>
          <w:rFonts w:ascii="Arial" w:hAnsi="Arial" w:cs="Arial"/>
          <w:sz w:val="20"/>
        </w:rPr>
        <w:t xml:space="preserve"> bo</w:t>
      </w:r>
      <w:r>
        <w:rPr>
          <w:rFonts w:ascii="Arial" w:hAnsi="Arial" w:cs="Arial"/>
          <w:sz w:val="20"/>
        </w:rPr>
        <w:t>d</w:t>
      </w:r>
      <w:r w:rsidRPr="00E93C88">
        <w:rPr>
          <w:rFonts w:ascii="Arial" w:hAnsi="Arial" w:cs="Arial"/>
          <w:sz w:val="20"/>
        </w:rPr>
        <w:t xml:space="preserve">o </w:t>
      </w:r>
      <w:r w:rsidR="00A77668">
        <w:rPr>
          <w:rFonts w:ascii="Arial" w:hAnsi="Arial" w:cs="Arial"/>
          <w:sz w:val="20"/>
        </w:rPr>
        <w:t>ob</w:t>
      </w:r>
      <w:r w:rsidRPr="00E93C88">
        <w:rPr>
          <w:rFonts w:ascii="Arial" w:hAnsi="Arial" w:cs="Arial"/>
          <w:sz w:val="20"/>
        </w:rPr>
        <w:t xml:space="preserve"> </w:t>
      </w:r>
      <w:r w:rsidR="00A77668">
        <w:rPr>
          <w:rFonts w:ascii="Arial" w:hAnsi="Arial" w:cs="Arial"/>
          <w:sz w:val="20"/>
        </w:rPr>
        <w:t>ugotovitvi</w:t>
      </w:r>
      <w:r w:rsidRPr="00E93C88">
        <w:rPr>
          <w:rFonts w:ascii="Arial" w:hAnsi="Arial" w:cs="Arial"/>
          <w:sz w:val="20"/>
        </w:rPr>
        <w:t xml:space="preserve"> izvajanj</w:t>
      </w:r>
      <w:r w:rsidR="00A77668">
        <w:rPr>
          <w:rFonts w:ascii="Arial" w:hAnsi="Arial" w:cs="Arial"/>
          <w:sz w:val="20"/>
        </w:rPr>
        <w:t>a</w:t>
      </w:r>
      <w:r w:rsidRPr="00E93C88">
        <w:rPr>
          <w:rFonts w:ascii="Arial" w:hAnsi="Arial" w:cs="Arial"/>
          <w:sz w:val="20"/>
        </w:rPr>
        <w:t xml:space="preserve"> dela na črno zaradi varovanja javnega interesa ustrezno izvedli izredne inšpekcijske postopke, prav tako pa načrtuje</w:t>
      </w:r>
      <w:r>
        <w:rPr>
          <w:rFonts w:ascii="Arial" w:hAnsi="Arial" w:cs="Arial"/>
          <w:sz w:val="20"/>
        </w:rPr>
        <w:t>j</w:t>
      </w:r>
      <w:r w:rsidRPr="00E93C88">
        <w:rPr>
          <w:rFonts w:ascii="Arial" w:hAnsi="Arial" w:cs="Arial"/>
          <w:sz w:val="20"/>
        </w:rPr>
        <w:t>o izvedbo rednih inšpekcijskih nadzorov</w:t>
      </w:r>
      <w:r>
        <w:rPr>
          <w:rFonts w:ascii="Arial" w:hAnsi="Arial" w:cs="Arial"/>
          <w:sz w:val="20"/>
        </w:rPr>
        <w:t>,</w:t>
      </w:r>
      <w:r w:rsidRPr="00E93C88">
        <w:rPr>
          <w:rFonts w:ascii="Arial" w:hAnsi="Arial" w:cs="Arial"/>
          <w:sz w:val="20"/>
        </w:rPr>
        <w:t xml:space="preserve"> med drugim tudi nadzor </w:t>
      </w:r>
      <w:r w:rsidRPr="00E93C88">
        <w:rPr>
          <w:rFonts w:ascii="Arial" w:hAnsi="Arial" w:cs="Arial"/>
          <w:bCs/>
          <w:sz w:val="20"/>
        </w:rPr>
        <w:t>na področju izpolnjevanja pogojev za opravljanje nalog v športu nacionalnega pomena in s tem preverj</w:t>
      </w:r>
      <w:r>
        <w:rPr>
          <w:rFonts w:ascii="Arial" w:hAnsi="Arial" w:cs="Arial"/>
          <w:bCs/>
          <w:sz w:val="20"/>
        </w:rPr>
        <w:t>anje</w:t>
      </w:r>
      <w:r w:rsidRPr="00E93C88">
        <w:rPr>
          <w:rFonts w:ascii="Arial" w:hAnsi="Arial" w:cs="Arial"/>
          <w:bCs/>
          <w:sz w:val="20"/>
        </w:rPr>
        <w:t xml:space="preserve"> ustrezn</w:t>
      </w:r>
      <w:r>
        <w:rPr>
          <w:rFonts w:ascii="Arial" w:hAnsi="Arial" w:cs="Arial"/>
          <w:bCs/>
          <w:sz w:val="20"/>
        </w:rPr>
        <w:t>e</w:t>
      </w:r>
      <w:r w:rsidRPr="00E93C88">
        <w:rPr>
          <w:rFonts w:ascii="Arial" w:hAnsi="Arial" w:cs="Arial"/>
          <w:bCs/>
          <w:sz w:val="20"/>
        </w:rPr>
        <w:t xml:space="preserve"> izobrazb</w:t>
      </w:r>
      <w:r>
        <w:rPr>
          <w:rFonts w:ascii="Arial" w:hAnsi="Arial" w:cs="Arial"/>
          <w:bCs/>
          <w:sz w:val="20"/>
        </w:rPr>
        <w:t>e</w:t>
      </w:r>
      <w:r w:rsidRPr="00E93C88">
        <w:rPr>
          <w:rFonts w:ascii="Arial" w:hAnsi="Arial" w:cs="Arial"/>
          <w:bCs/>
          <w:sz w:val="20"/>
        </w:rPr>
        <w:t xml:space="preserve"> oziroma usposobljenost strokovnih delavcev, kar </w:t>
      </w:r>
      <w:r w:rsidR="00A77668">
        <w:rPr>
          <w:rFonts w:ascii="Arial" w:hAnsi="Arial" w:cs="Arial"/>
          <w:bCs/>
          <w:sz w:val="20"/>
        </w:rPr>
        <w:t>spada</w:t>
      </w:r>
      <w:r w:rsidR="00A77668" w:rsidRPr="00E93C88">
        <w:rPr>
          <w:rFonts w:ascii="Arial" w:hAnsi="Arial" w:cs="Arial"/>
          <w:bCs/>
          <w:sz w:val="20"/>
        </w:rPr>
        <w:t xml:space="preserve"> </w:t>
      </w:r>
      <w:r w:rsidRPr="00E93C88">
        <w:rPr>
          <w:rFonts w:ascii="Arial" w:hAnsi="Arial" w:cs="Arial"/>
          <w:bCs/>
          <w:sz w:val="20"/>
        </w:rPr>
        <w:t>na področje dela na črno.</w:t>
      </w:r>
    </w:p>
    <w:p w14:paraId="42FA069A" w14:textId="77777777" w:rsidR="00E86F37" w:rsidRPr="00E411D4" w:rsidRDefault="00E86F37" w:rsidP="00216994">
      <w:pPr>
        <w:pStyle w:val="Standard"/>
        <w:spacing w:line="260" w:lineRule="atLeast"/>
        <w:rPr>
          <w:rFonts w:ascii="Arial" w:hAnsi="Arial" w:cs="Arial"/>
          <w:color w:val="000000"/>
          <w:sz w:val="20"/>
        </w:rPr>
      </w:pPr>
    </w:p>
    <w:p w14:paraId="0CDC211C" w14:textId="77777777" w:rsidR="000C2EBD" w:rsidRPr="00E411D4" w:rsidRDefault="00295F27" w:rsidP="008A5EE0">
      <w:pPr>
        <w:pStyle w:val="Standard"/>
        <w:numPr>
          <w:ilvl w:val="0"/>
          <w:numId w:val="29"/>
        </w:numPr>
        <w:overflowPunct w:val="0"/>
        <w:spacing w:line="260" w:lineRule="atLeast"/>
        <w:rPr>
          <w:rFonts w:ascii="Arial" w:hAnsi="Arial" w:cs="Arial"/>
          <w:b/>
          <w:i/>
          <w:color w:val="548DD4"/>
          <w:sz w:val="20"/>
        </w:rPr>
      </w:pPr>
      <w:r w:rsidRPr="00E411D4">
        <w:rPr>
          <w:rFonts w:ascii="Arial" w:hAnsi="Arial" w:cs="Arial"/>
          <w:b/>
          <w:i/>
          <w:color w:val="548DD4"/>
          <w:sz w:val="20"/>
        </w:rPr>
        <w:t>Inšpektorat Republike Slovenije za notranje zadeve</w:t>
      </w:r>
    </w:p>
    <w:p w14:paraId="73EED682" w14:textId="77777777" w:rsidR="000C2EBD" w:rsidRPr="00E411D4" w:rsidRDefault="000C2EBD" w:rsidP="00216994">
      <w:pPr>
        <w:pStyle w:val="Standard"/>
        <w:spacing w:line="260" w:lineRule="atLeast"/>
        <w:rPr>
          <w:rFonts w:ascii="Arial" w:hAnsi="Arial" w:cs="Arial"/>
          <w:sz w:val="20"/>
        </w:rPr>
      </w:pPr>
    </w:p>
    <w:p w14:paraId="3B7097FF" w14:textId="0F247328" w:rsidR="00E86F37" w:rsidRDefault="007E0103" w:rsidP="00216994">
      <w:pPr>
        <w:pStyle w:val="Standard"/>
        <w:overflowPunct w:val="0"/>
        <w:spacing w:line="260" w:lineRule="atLeast"/>
        <w:rPr>
          <w:rFonts w:ascii="Arial" w:hAnsi="Arial" w:cs="Arial"/>
          <w:color w:val="000000"/>
          <w:sz w:val="20"/>
          <w:lang w:val="sv-SE"/>
        </w:rPr>
      </w:pPr>
      <w:r w:rsidRPr="007E0103">
        <w:rPr>
          <w:rFonts w:ascii="Arial" w:hAnsi="Arial" w:cs="Arial"/>
          <w:color w:val="000000"/>
          <w:sz w:val="20"/>
          <w:lang w:val="sv-SE"/>
        </w:rPr>
        <w:t xml:space="preserve">V letu 2022 bodo izvedeni skupni nadzori z </w:t>
      </w:r>
      <w:r>
        <w:rPr>
          <w:rFonts w:ascii="Arial" w:hAnsi="Arial" w:cs="Arial"/>
          <w:color w:val="000000"/>
          <w:sz w:val="20"/>
          <w:lang w:val="sv-SE"/>
        </w:rPr>
        <w:t>IRSD</w:t>
      </w:r>
      <w:r w:rsidRPr="007E0103">
        <w:rPr>
          <w:rFonts w:ascii="Arial" w:hAnsi="Arial" w:cs="Arial"/>
          <w:color w:val="000000"/>
          <w:sz w:val="20"/>
          <w:lang w:val="sv-SE"/>
        </w:rPr>
        <w:t xml:space="preserve"> na področju zasebnega varovanja, kjer IRSNZ prejema tudi največ prijav, povezanih s kršitvami pravic iz delovnega razmerja. </w:t>
      </w:r>
      <w:r w:rsidR="00A77668">
        <w:rPr>
          <w:rFonts w:ascii="Arial" w:hAnsi="Arial" w:cs="Arial"/>
          <w:color w:val="000000"/>
          <w:sz w:val="20"/>
          <w:lang w:val="sv-SE"/>
        </w:rPr>
        <w:t>N</w:t>
      </w:r>
      <w:r w:rsidRPr="007E0103">
        <w:rPr>
          <w:rFonts w:ascii="Arial" w:hAnsi="Arial" w:cs="Arial"/>
          <w:color w:val="000000"/>
          <w:sz w:val="20"/>
          <w:lang w:val="sv-SE"/>
        </w:rPr>
        <w:t>adzor</w:t>
      </w:r>
      <w:r w:rsidR="00A77668">
        <w:rPr>
          <w:rFonts w:ascii="Arial" w:hAnsi="Arial" w:cs="Arial"/>
          <w:color w:val="000000"/>
          <w:sz w:val="20"/>
          <w:lang w:val="sv-SE"/>
        </w:rPr>
        <w:t>e</w:t>
      </w:r>
      <w:r w:rsidRPr="007E0103">
        <w:rPr>
          <w:rFonts w:ascii="Arial" w:hAnsi="Arial" w:cs="Arial"/>
          <w:color w:val="000000"/>
          <w:sz w:val="20"/>
          <w:lang w:val="sv-SE"/>
        </w:rPr>
        <w:t xml:space="preserve"> </w:t>
      </w:r>
      <w:r w:rsidR="00A77668">
        <w:rPr>
          <w:rFonts w:ascii="Arial" w:hAnsi="Arial" w:cs="Arial"/>
          <w:color w:val="000000"/>
          <w:sz w:val="20"/>
          <w:lang w:val="sv-SE"/>
        </w:rPr>
        <w:t>bodo izvajali</w:t>
      </w:r>
      <w:r w:rsidRPr="007E0103">
        <w:rPr>
          <w:rFonts w:ascii="Arial" w:hAnsi="Arial" w:cs="Arial"/>
          <w:color w:val="000000"/>
          <w:sz w:val="20"/>
          <w:lang w:val="sv-SE"/>
        </w:rPr>
        <w:t xml:space="preserve"> celostno z namenom, da se vsestransko preveri poslovanje družbe, vključno s pridobitvijo seznamov zaposlenih, njihovo usposobljenostjo in vodenje v evidenci ZZZS. Nadzori na področju izvajanja detektivske dejavnosti bodo opravljeni tudi pri </w:t>
      </w:r>
      <w:r w:rsidR="00A77668">
        <w:rPr>
          <w:rFonts w:ascii="Arial" w:hAnsi="Arial" w:cs="Arial"/>
          <w:color w:val="000000"/>
          <w:sz w:val="20"/>
          <w:lang w:val="sv-SE"/>
        </w:rPr>
        <w:t xml:space="preserve">zavezancih, pri katerih v preteklih letih nadzor še ni bil opravljen, </w:t>
      </w:r>
      <w:r w:rsidRPr="007E0103">
        <w:rPr>
          <w:rFonts w:ascii="Arial" w:hAnsi="Arial" w:cs="Arial"/>
          <w:color w:val="000000"/>
          <w:sz w:val="20"/>
          <w:lang w:val="sv-SE"/>
        </w:rPr>
        <w:t>in tam, kjer bo zaznan sporen status detektiva. Prav tako bo pozornost usmerjena na tiste, ki oglašujejo detektivsko dejavnost in za to nimajo ustreznih licenc.</w:t>
      </w:r>
    </w:p>
    <w:p w14:paraId="5135F318" w14:textId="77777777" w:rsidR="007E0103" w:rsidRPr="00E411D4" w:rsidRDefault="007E0103" w:rsidP="00216994">
      <w:pPr>
        <w:pStyle w:val="Standard"/>
        <w:overflowPunct w:val="0"/>
        <w:spacing w:line="260" w:lineRule="atLeast"/>
        <w:rPr>
          <w:rFonts w:ascii="Arial" w:hAnsi="Arial" w:cs="Arial"/>
          <w:color w:val="000000"/>
          <w:sz w:val="20"/>
        </w:rPr>
      </w:pPr>
    </w:p>
    <w:p w14:paraId="6983D871" w14:textId="77777777" w:rsidR="000C2EBD" w:rsidRPr="00E411D4" w:rsidRDefault="00295F27" w:rsidP="008A5EE0">
      <w:pPr>
        <w:pStyle w:val="Odstavekseznama"/>
        <w:numPr>
          <w:ilvl w:val="0"/>
          <w:numId w:val="29"/>
        </w:numPr>
        <w:spacing w:line="260" w:lineRule="atLeast"/>
        <w:rPr>
          <w:rFonts w:cs="Arial"/>
          <w:b/>
          <w:i/>
          <w:color w:val="548DD4"/>
          <w:szCs w:val="20"/>
        </w:rPr>
      </w:pPr>
      <w:r w:rsidRPr="00E411D4">
        <w:rPr>
          <w:rFonts w:cs="Arial"/>
          <w:b/>
          <w:i/>
          <w:color w:val="548DD4"/>
          <w:szCs w:val="20"/>
        </w:rPr>
        <w:t>Inšpektorat Republike Slovenije za kmetijstvo, gozdarstvo, lovstvo in ribištvo</w:t>
      </w:r>
    </w:p>
    <w:p w14:paraId="021359D8" w14:textId="77777777" w:rsidR="000C2EBD" w:rsidRPr="00E411D4" w:rsidRDefault="000C2EBD" w:rsidP="00216994">
      <w:pPr>
        <w:pStyle w:val="Odstavekseznama"/>
        <w:spacing w:line="260" w:lineRule="atLeast"/>
        <w:rPr>
          <w:rFonts w:cs="Arial"/>
          <w:b/>
          <w:i/>
          <w:color w:val="548DD4"/>
          <w:szCs w:val="20"/>
        </w:rPr>
      </w:pPr>
    </w:p>
    <w:p w14:paraId="74838561" w14:textId="6C9EC5CB" w:rsidR="00BF75C4" w:rsidRPr="00BF75C4" w:rsidRDefault="00BF75C4" w:rsidP="00BF75C4">
      <w:pPr>
        <w:pStyle w:val="Standard"/>
        <w:overflowPunct w:val="0"/>
        <w:spacing w:line="260" w:lineRule="atLeast"/>
        <w:rPr>
          <w:rFonts w:ascii="Arial" w:hAnsi="Arial" w:cs="Arial"/>
          <w:sz w:val="20"/>
          <w:u w:val="single"/>
        </w:rPr>
      </w:pPr>
      <w:r w:rsidRPr="00BF75C4">
        <w:rPr>
          <w:rFonts w:ascii="Arial" w:hAnsi="Arial" w:cs="Arial"/>
          <w:sz w:val="20"/>
          <w:u w:val="single"/>
        </w:rPr>
        <w:t>Kmetijska inšpekcija</w:t>
      </w:r>
      <w:r w:rsidRPr="00BF75C4">
        <w:rPr>
          <w:rFonts w:ascii="Arial" w:hAnsi="Arial" w:cs="Arial"/>
          <w:sz w:val="20"/>
        </w:rPr>
        <w:t xml:space="preserve"> bo v letu 2022 v sklopu nadzora prodaje kmetijskih pridelkov in izdelkov na prodajnih mestih izvajala tudi nadzor dela na črno. Zaradi suma kršitev po ZPDZC-1 bo k sodelovanju povabila tudi </w:t>
      </w:r>
      <w:r>
        <w:rPr>
          <w:rFonts w:ascii="Arial" w:hAnsi="Arial" w:cs="Arial"/>
          <w:sz w:val="20"/>
        </w:rPr>
        <w:t>TIRS</w:t>
      </w:r>
      <w:r w:rsidRPr="00BF75C4">
        <w:rPr>
          <w:rFonts w:ascii="Arial" w:hAnsi="Arial" w:cs="Arial"/>
          <w:sz w:val="20"/>
        </w:rPr>
        <w:t xml:space="preserve">. Predlagala bo ponovno sodelovanje s </w:t>
      </w:r>
      <w:r w:rsidR="007D24AA">
        <w:rPr>
          <w:rFonts w:ascii="Arial" w:hAnsi="Arial" w:cs="Arial"/>
          <w:sz w:val="20"/>
        </w:rPr>
        <w:t>p</w:t>
      </w:r>
      <w:r w:rsidRPr="00BF75C4">
        <w:rPr>
          <w:rFonts w:ascii="Arial" w:hAnsi="Arial" w:cs="Arial"/>
          <w:sz w:val="20"/>
        </w:rPr>
        <w:t>olicijo pri nadzoru nelegalnih posegov na kmetijskih zemljiščih (motokros steze, strelišča, nelegalni avtoodpadi</w:t>
      </w:r>
      <w:r w:rsidR="007D24AA">
        <w:rPr>
          <w:rFonts w:ascii="Arial" w:hAnsi="Arial" w:cs="Arial"/>
          <w:sz w:val="20"/>
        </w:rPr>
        <w:t xml:space="preserve"> </w:t>
      </w:r>
      <w:r w:rsidRPr="00BF75C4">
        <w:rPr>
          <w:rFonts w:ascii="Arial" w:hAnsi="Arial" w:cs="Arial"/>
          <w:sz w:val="20"/>
        </w:rPr>
        <w:t>…).</w:t>
      </w:r>
    </w:p>
    <w:p w14:paraId="74A0D38B" w14:textId="77777777" w:rsidR="00BF75C4" w:rsidRPr="00BF75C4" w:rsidRDefault="00BF75C4" w:rsidP="00BF75C4">
      <w:pPr>
        <w:pStyle w:val="Standard"/>
        <w:overflowPunct w:val="0"/>
        <w:spacing w:line="260" w:lineRule="atLeast"/>
        <w:rPr>
          <w:rFonts w:ascii="Arial" w:hAnsi="Arial" w:cs="Arial"/>
          <w:sz w:val="20"/>
          <w:u w:val="single"/>
        </w:rPr>
      </w:pPr>
    </w:p>
    <w:p w14:paraId="58E07EB2" w14:textId="63ED8AE3" w:rsidR="00BF75C4" w:rsidRPr="00BF75C4" w:rsidRDefault="00BF75C4" w:rsidP="00BF75C4">
      <w:pPr>
        <w:pStyle w:val="Standard"/>
        <w:overflowPunct w:val="0"/>
        <w:spacing w:line="260" w:lineRule="atLeast"/>
        <w:rPr>
          <w:rFonts w:ascii="Arial" w:hAnsi="Arial" w:cs="Arial"/>
          <w:sz w:val="20"/>
        </w:rPr>
      </w:pPr>
      <w:r w:rsidRPr="00BF75C4">
        <w:rPr>
          <w:rFonts w:ascii="Arial" w:hAnsi="Arial" w:cs="Arial"/>
          <w:sz w:val="20"/>
          <w:u w:val="single"/>
        </w:rPr>
        <w:t>Gozdarska inšpekcija</w:t>
      </w:r>
      <w:r w:rsidRPr="00BF75C4">
        <w:rPr>
          <w:rFonts w:ascii="Arial" w:hAnsi="Arial" w:cs="Arial"/>
          <w:sz w:val="20"/>
        </w:rPr>
        <w:t xml:space="preserve"> bo v letu 2022 izvajala nadzor </w:t>
      </w:r>
      <w:r w:rsidR="00F6486B">
        <w:rPr>
          <w:rFonts w:ascii="Arial" w:hAnsi="Arial" w:cs="Arial"/>
          <w:sz w:val="20"/>
        </w:rPr>
        <w:t xml:space="preserve">nad </w:t>
      </w:r>
      <w:r w:rsidRPr="00BF75C4">
        <w:rPr>
          <w:rFonts w:ascii="Arial" w:hAnsi="Arial" w:cs="Arial"/>
          <w:sz w:val="20"/>
        </w:rPr>
        <w:t>izpolnjevanj</w:t>
      </w:r>
      <w:r w:rsidR="00F6486B">
        <w:rPr>
          <w:rFonts w:ascii="Arial" w:hAnsi="Arial" w:cs="Arial"/>
          <w:sz w:val="20"/>
        </w:rPr>
        <w:t>em</w:t>
      </w:r>
      <w:r w:rsidRPr="00BF75C4">
        <w:rPr>
          <w:rFonts w:ascii="Arial" w:hAnsi="Arial" w:cs="Arial"/>
          <w:sz w:val="20"/>
        </w:rPr>
        <w:t xml:space="preserve"> pogojev za delo v gozdu in v primeru suma kršitev ZPDZC-1 nepravilnosti sporočila pristojnim organom nadzora. Tudi v letu 2022 bo gozdarska inšpekcija pobudnik skupnih akcij nadzora s FURS, IRSD in </w:t>
      </w:r>
      <w:r w:rsidR="00F6486B">
        <w:rPr>
          <w:rFonts w:ascii="Arial" w:hAnsi="Arial" w:cs="Arial"/>
          <w:sz w:val="20"/>
        </w:rPr>
        <w:t>p</w:t>
      </w:r>
      <w:r w:rsidRPr="00BF75C4">
        <w:rPr>
          <w:rFonts w:ascii="Arial" w:hAnsi="Arial" w:cs="Arial"/>
          <w:sz w:val="20"/>
        </w:rPr>
        <w:t>olicijo.</w:t>
      </w:r>
    </w:p>
    <w:p w14:paraId="37694E9A" w14:textId="77777777" w:rsidR="00BF75C4" w:rsidRPr="00BF75C4" w:rsidRDefault="00BF75C4" w:rsidP="00BF75C4">
      <w:pPr>
        <w:pStyle w:val="Standard"/>
        <w:overflowPunct w:val="0"/>
        <w:spacing w:line="260" w:lineRule="atLeast"/>
        <w:rPr>
          <w:rFonts w:ascii="Arial" w:hAnsi="Arial" w:cs="Arial"/>
          <w:sz w:val="20"/>
          <w:u w:val="single"/>
        </w:rPr>
      </w:pPr>
    </w:p>
    <w:p w14:paraId="57447C5C" w14:textId="2AF609D2" w:rsidR="000C2EBD" w:rsidRPr="00BF75C4" w:rsidRDefault="00BF75C4" w:rsidP="00BF75C4">
      <w:pPr>
        <w:pStyle w:val="Standard"/>
        <w:overflowPunct w:val="0"/>
        <w:spacing w:line="260" w:lineRule="atLeast"/>
        <w:rPr>
          <w:rFonts w:ascii="Arial" w:hAnsi="Arial" w:cs="Arial"/>
          <w:sz w:val="20"/>
        </w:rPr>
      </w:pPr>
      <w:r w:rsidRPr="00BF75C4">
        <w:rPr>
          <w:rFonts w:ascii="Arial" w:hAnsi="Arial" w:cs="Arial"/>
          <w:sz w:val="20"/>
          <w:u w:val="single"/>
        </w:rPr>
        <w:t>Vinarska inšpekcija</w:t>
      </w:r>
      <w:r w:rsidRPr="00BF75C4">
        <w:rPr>
          <w:rFonts w:ascii="Arial" w:hAnsi="Arial" w:cs="Arial"/>
          <w:sz w:val="20"/>
        </w:rPr>
        <w:t xml:space="preserve"> bo v letu 2022 nadzirala dejavnost na turističnih kmetijah v času obratovanja, ko je večja verjetnost dela na črno v kuhinji ali pri strežbi. V času obsežnih sezonskih vinogradniških del pri večjih pridelovalcih grozdja in vina bo v primeru ugotovljenih nepravilnosti glede dela na črno le</w:t>
      </w:r>
      <w:r>
        <w:rPr>
          <w:rFonts w:ascii="Arial" w:hAnsi="Arial" w:cs="Arial"/>
          <w:sz w:val="20"/>
        </w:rPr>
        <w:t>-</w:t>
      </w:r>
      <w:r w:rsidRPr="00BF75C4">
        <w:rPr>
          <w:rFonts w:ascii="Arial" w:hAnsi="Arial" w:cs="Arial"/>
          <w:sz w:val="20"/>
        </w:rPr>
        <w:t>te odstopil</w:t>
      </w:r>
      <w:r>
        <w:rPr>
          <w:rFonts w:ascii="Arial" w:hAnsi="Arial" w:cs="Arial"/>
          <w:sz w:val="20"/>
        </w:rPr>
        <w:t>a</w:t>
      </w:r>
      <w:r w:rsidRPr="00BF75C4">
        <w:rPr>
          <w:rFonts w:ascii="Arial" w:hAnsi="Arial" w:cs="Arial"/>
          <w:sz w:val="20"/>
        </w:rPr>
        <w:t xml:space="preserve"> </w:t>
      </w:r>
      <w:r w:rsidR="00F6486B">
        <w:rPr>
          <w:rFonts w:ascii="Arial" w:hAnsi="Arial" w:cs="Arial"/>
          <w:sz w:val="20"/>
        </w:rPr>
        <w:t xml:space="preserve">v </w:t>
      </w:r>
      <w:r w:rsidR="00DF7974">
        <w:rPr>
          <w:rFonts w:ascii="Arial" w:hAnsi="Arial" w:cs="Arial"/>
          <w:sz w:val="20"/>
        </w:rPr>
        <w:t xml:space="preserve">obravnavo </w:t>
      </w:r>
      <w:r w:rsidRPr="00BF75C4">
        <w:rPr>
          <w:rFonts w:ascii="Arial" w:hAnsi="Arial" w:cs="Arial"/>
          <w:sz w:val="20"/>
        </w:rPr>
        <w:t>pristojnim organom.</w:t>
      </w:r>
    </w:p>
    <w:p w14:paraId="5D4B3958" w14:textId="77777777" w:rsidR="00BF75C4" w:rsidRPr="00E411D4" w:rsidRDefault="00BF75C4" w:rsidP="00BF75C4">
      <w:pPr>
        <w:pStyle w:val="Standard"/>
        <w:overflowPunct w:val="0"/>
        <w:spacing w:line="260" w:lineRule="atLeast"/>
        <w:jc w:val="left"/>
        <w:rPr>
          <w:rFonts w:ascii="Arial" w:hAnsi="Arial" w:cs="Arial"/>
          <w:color w:val="000000"/>
          <w:sz w:val="20"/>
        </w:rPr>
      </w:pPr>
    </w:p>
    <w:p w14:paraId="7963C031"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POLICIJA</w:t>
      </w:r>
    </w:p>
    <w:p w14:paraId="02D111CA" w14:textId="77777777" w:rsidR="000C2EBD" w:rsidRPr="00E411D4" w:rsidRDefault="000C2EBD" w:rsidP="00216994">
      <w:pPr>
        <w:pStyle w:val="Standard"/>
        <w:overflowPunct w:val="0"/>
        <w:spacing w:line="260" w:lineRule="atLeast"/>
        <w:jc w:val="left"/>
        <w:rPr>
          <w:rFonts w:ascii="Arial" w:hAnsi="Arial" w:cs="Arial"/>
          <w:color w:val="000000"/>
          <w:sz w:val="20"/>
        </w:rPr>
      </w:pPr>
    </w:p>
    <w:p w14:paraId="17A3CDBD" w14:textId="6252681D" w:rsidR="00216994" w:rsidRPr="00E411D4" w:rsidRDefault="00732373" w:rsidP="0050484A">
      <w:pPr>
        <w:spacing w:line="276" w:lineRule="auto"/>
        <w:jc w:val="both"/>
        <w:rPr>
          <w:rFonts w:ascii="Arial" w:eastAsia="Times New Roman" w:hAnsi="Arial" w:cs="Arial"/>
          <w:color w:val="000000"/>
          <w:sz w:val="20"/>
          <w:szCs w:val="20"/>
          <w:lang w:eastAsia="en-US"/>
        </w:rPr>
      </w:pPr>
      <w:bookmarkStart w:id="47" w:name="_Toc518906410"/>
      <w:bookmarkStart w:id="48" w:name="_Toc488312157"/>
      <w:r w:rsidRPr="00732373">
        <w:rPr>
          <w:rFonts w:ascii="Arial" w:eastAsia="Times New Roman" w:hAnsi="Arial" w:cs="Arial"/>
          <w:sz w:val="20"/>
          <w:szCs w:val="20"/>
          <w:lang w:eastAsia="en-US"/>
        </w:rPr>
        <w:t xml:space="preserve">V letu 2021 je </w:t>
      </w:r>
      <w:r w:rsidR="007D24AA">
        <w:rPr>
          <w:rFonts w:ascii="Arial" w:eastAsia="Times New Roman" w:hAnsi="Arial" w:cs="Arial"/>
          <w:sz w:val="20"/>
          <w:szCs w:val="20"/>
          <w:lang w:eastAsia="en-US"/>
        </w:rPr>
        <w:t>p</w:t>
      </w:r>
      <w:r w:rsidRPr="00732373">
        <w:rPr>
          <w:rFonts w:ascii="Arial" w:eastAsia="Times New Roman" w:hAnsi="Arial" w:cs="Arial"/>
          <w:sz w:val="20"/>
          <w:szCs w:val="20"/>
          <w:lang w:eastAsia="en-US"/>
        </w:rPr>
        <w:t xml:space="preserve">olicija na Policijski upravi Ljubljana in Policijski upravi Kranj </w:t>
      </w:r>
      <w:r w:rsidR="007D24AA">
        <w:rPr>
          <w:rFonts w:ascii="Arial" w:eastAsia="Times New Roman" w:hAnsi="Arial" w:cs="Arial"/>
          <w:sz w:val="20"/>
          <w:szCs w:val="20"/>
          <w:lang w:eastAsia="en-US"/>
        </w:rPr>
        <w:t>za</w:t>
      </w:r>
      <w:r w:rsidRPr="00732373">
        <w:rPr>
          <w:rFonts w:ascii="Arial" w:eastAsia="Times New Roman" w:hAnsi="Arial" w:cs="Arial"/>
          <w:sz w:val="20"/>
          <w:szCs w:val="20"/>
          <w:lang w:eastAsia="en-US"/>
        </w:rPr>
        <w:t xml:space="preserve">čela pilotni projekt delovanja posebnih delovnih skupin za delo s tujci, katerih ena izmed </w:t>
      </w:r>
      <w:r w:rsidR="007D24AA">
        <w:rPr>
          <w:rFonts w:ascii="Arial" w:eastAsia="Times New Roman" w:hAnsi="Arial" w:cs="Arial"/>
          <w:sz w:val="20"/>
          <w:szCs w:val="20"/>
          <w:lang w:eastAsia="en-US"/>
        </w:rPr>
        <w:t>prednostnih</w:t>
      </w:r>
      <w:r w:rsidR="007D24AA" w:rsidRPr="00732373">
        <w:rPr>
          <w:rFonts w:ascii="Arial" w:eastAsia="Times New Roman" w:hAnsi="Arial" w:cs="Arial"/>
          <w:sz w:val="20"/>
          <w:szCs w:val="20"/>
          <w:lang w:eastAsia="en-US"/>
        </w:rPr>
        <w:t xml:space="preserve"> </w:t>
      </w:r>
      <w:r w:rsidRPr="00732373">
        <w:rPr>
          <w:rFonts w:ascii="Arial" w:eastAsia="Times New Roman" w:hAnsi="Arial" w:cs="Arial"/>
          <w:sz w:val="20"/>
          <w:szCs w:val="20"/>
          <w:lang w:eastAsia="en-US"/>
        </w:rPr>
        <w:t xml:space="preserve">nalog je tudi nadzor nad zakonitostjo prebivanja tujcev </w:t>
      </w:r>
      <w:r w:rsidR="007D24AA">
        <w:rPr>
          <w:rFonts w:ascii="Arial" w:eastAsia="Times New Roman" w:hAnsi="Arial" w:cs="Arial"/>
          <w:sz w:val="20"/>
          <w:szCs w:val="20"/>
          <w:lang w:eastAsia="en-US"/>
        </w:rPr>
        <w:t>o</w:t>
      </w:r>
      <w:r w:rsidR="003C16D2">
        <w:rPr>
          <w:rFonts w:ascii="Arial" w:eastAsia="Times New Roman" w:hAnsi="Arial" w:cs="Arial"/>
          <w:sz w:val="20"/>
          <w:szCs w:val="20"/>
          <w:lang w:eastAsia="en-US"/>
        </w:rPr>
        <w:t>ziroma</w:t>
      </w:r>
      <w:r w:rsidRPr="00732373">
        <w:rPr>
          <w:rFonts w:ascii="Arial" w:eastAsia="Times New Roman" w:hAnsi="Arial" w:cs="Arial"/>
          <w:sz w:val="20"/>
          <w:szCs w:val="20"/>
          <w:lang w:eastAsia="en-US"/>
        </w:rPr>
        <w:t xml:space="preserve"> ugotavljanje kršitev s področja zaposlovanja in dela. Policija </w:t>
      </w:r>
      <w:r w:rsidR="007D24AA">
        <w:rPr>
          <w:rFonts w:ascii="Arial" w:eastAsia="Times New Roman" w:hAnsi="Arial" w:cs="Arial"/>
          <w:sz w:val="20"/>
          <w:szCs w:val="20"/>
          <w:lang w:eastAsia="en-US"/>
        </w:rPr>
        <w:t xml:space="preserve">namerava </w:t>
      </w:r>
      <w:r w:rsidRPr="00732373">
        <w:rPr>
          <w:rFonts w:ascii="Arial" w:eastAsia="Times New Roman" w:hAnsi="Arial" w:cs="Arial"/>
          <w:sz w:val="20"/>
          <w:szCs w:val="20"/>
          <w:lang w:eastAsia="en-US"/>
        </w:rPr>
        <w:t xml:space="preserve">v letu 2022 nadaljevati pilotni projekt </w:t>
      </w:r>
      <w:r w:rsidR="007D24AA">
        <w:rPr>
          <w:rFonts w:ascii="Arial" w:eastAsia="Times New Roman" w:hAnsi="Arial" w:cs="Arial"/>
          <w:sz w:val="20"/>
          <w:szCs w:val="20"/>
          <w:lang w:eastAsia="en-US"/>
        </w:rPr>
        <w:t>in</w:t>
      </w:r>
      <w:r w:rsidR="007D24AA" w:rsidRPr="00732373">
        <w:rPr>
          <w:rFonts w:ascii="Arial" w:eastAsia="Times New Roman" w:hAnsi="Arial" w:cs="Arial"/>
          <w:sz w:val="20"/>
          <w:szCs w:val="20"/>
          <w:lang w:eastAsia="en-US"/>
        </w:rPr>
        <w:t xml:space="preserve"> </w:t>
      </w:r>
      <w:r w:rsidRPr="00732373">
        <w:rPr>
          <w:rFonts w:ascii="Arial" w:eastAsia="Times New Roman" w:hAnsi="Arial" w:cs="Arial"/>
          <w:sz w:val="20"/>
          <w:szCs w:val="20"/>
          <w:lang w:eastAsia="en-US"/>
        </w:rPr>
        <w:t>v prihodnje ustanoviti tovrstne skupine na vseh policijskih upravah.</w:t>
      </w:r>
      <w:r w:rsidR="00216994" w:rsidRPr="00E411D4">
        <w:rPr>
          <w:rFonts w:ascii="Arial" w:hAnsi="Arial" w:cs="Arial"/>
          <w:color w:val="000000"/>
          <w:sz w:val="20"/>
          <w:szCs w:val="20"/>
        </w:rPr>
        <w:br w:type="page"/>
      </w:r>
    </w:p>
    <w:p w14:paraId="039DF330" w14:textId="0B5426D1" w:rsidR="000C2EBD" w:rsidRPr="00A82C1C" w:rsidRDefault="00295F27" w:rsidP="00A82C1C">
      <w:pPr>
        <w:pStyle w:val="Naslov1"/>
        <w:spacing w:before="0" w:after="0" w:line="260" w:lineRule="atLeast"/>
        <w:jc w:val="center"/>
        <w:rPr>
          <w:rFonts w:cs="Arial"/>
          <w:color w:val="17365D"/>
          <w:sz w:val="20"/>
          <w:szCs w:val="20"/>
        </w:rPr>
      </w:pPr>
      <w:bookmarkStart w:id="49" w:name="_Toc111631866"/>
      <w:r w:rsidRPr="00E411D4">
        <w:rPr>
          <w:rFonts w:cs="Arial"/>
          <w:color w:val="17365D"/>
          <w:sz w:val="20"/>
          <w:szCs w:val="20"/>
        </w:rPr>
        <w:t>DRUGI PODATKI</w:t>
      </w:r>
      <w:bookmarkEnd w:id="47"/>
      <w:bookmarkEnd w:id="48"/>
      <w:bookmarkEnd w:id="49"/>
    </w:p>
    <w:p w14:paraId="5D873521" w14:textId="77777777" w:rsidR="000C2EBD" w:rsidRPr="00E411D4" w:rsidRDefault="000C2EBD" w:rsidP="00216994">
      <w:pPr>
        <w:pStyle w:val="Standard"/>
        <w:spacing w:line="260" w:lineRule="atLeast"/>
        <w:rPr>
          <w:rFonts w:ascii="Arial" w:hAnsi="Arial" w:cs="Arial"/>
          <w:sz w:val="20"/>
        </w:rPr>
      </w:pPr>
    </w:p>
    <w:p w14:paraId="270E28C5"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PODATKI V ZVEZI Z OSEBNIM DOPOLNILNIM DELOM</w:t>
      </w:r>
    </w:p>
    <w:p w14:paraId="653EC66F" w14:textId="77777777" w:rsidR="000C2EBD" w:rsidRPr="00E411D4" w:rsidRDefault="000C2EBD" w:rsidP="00216994">
      <w:pPr>
        <w:pStyle w:val="Standard"/>
        <w:spacing w:line="260" w:lineRule="atLeast"/>
        <w:rPr>
          <w:rFonts w:ascii="Arial" w:hAnsi="Arial" w:cs="Arial"/>
          <w:sz w:val="20"/>
        </w:rPr>
      </w:pPr>
    </w:p>
    <w:p w14:paraId="344F8B5C" w14:textId="45269A18" w:rsidR="000C2EBD" w:rsidRDefault="00295F27" w:rsidP="00216994">
      <w:pPr>
        <w:pStyle w:val="Standard"/>
        <w:spacing w:line="260" w:lineRule="atLeast"/>
        <w:rPr>
          <w:rFonts w:ascii="Arial" w:hAnsi="Arial" w:cs="Arial"/>
          <w:color w:val="000000"/>
          <w:sz w:val="20"/>
        </w:rPr>
      </w:pPr>
      <w:r w:rsidRPr="00E411D4">
        <w:rPr>
          <w:rFonts w:ascii="Arial" w:hAnsi="Arial" w:cs="Arial"/>
          <w:color w:val="000000"/>
          <w:sz w:val="20"/>
        </w:rPr>
        <w:t xml:space="preserve">ZPDZC-1 je bil sprejet konec aprila 2014, uporabljati pa se je začel 18. avgusta 2014, razen določil, ki se nanašajo na novo ureditev osebnega dopolnilnega dela. Ta se uporabljajo od 1. januarja 2015 naprej. Osebe, ki so imele priglašeno </w:t>
      </w:r>
      <w:r w:rsidR="00754C25">
        <w:rPr>
          <w:rFonts w:ascii="Arial" w:hAnsi="Arial" w:cs="Arial"/>
          <w:color w:val="000000"/>
          <w:sz w:val="20"/>
        </w:rPr>
        <w:t>osebno dopolnilno delo</w:t>
      </w:r>
      <w:r w:rsidRPr="00E411D4">
        <w:rPr>
          <w:rFonts w:ascii="Arial" w:hAnsi="Arial" w:cs="Arial"/>
          <w:color w:val="000000"/>
          <w:sz w:val="20"/>
        </w:rPr>
        <w:t xml:space="preserve"> na dan 31. decembra 2014, so lahko opravljale </w:t>
      </w:r>
      <w:r w:rsidR="00754C25">
        <w:rPr>
          <w:rFonts w:ascii="Arial" w:hAnsi="Arial" w:cs="Arial"/>
          <w:color w:val="000000"/>
          <w:sz w:val="20"/>
        </w:rPr>
        <w:t>osebno dopolnilno delo</w:t>
      </w:r>
      <w:r w:rsidRPr="00E411D4">
        <w:rPr>
          <w:rFonts w:ascii="Arial" w:hAnsi="Arial" w:cs="Arial"/>
          <w:color w:val="000000"/>
          <w:sz w:val="20"/>
        </w:rPr>
        <w:t xml:space="preserve"> po stari ureditvi do 30. junija 2015. Vrednotnice so </w:t>
      </w:r>
      <w:r w:rsidR="003025B8">
        <w:rPr>
          <w:rFonts w:ascii="Arial" w:hAnsi="Arial" w:cs="Arial"/>
          <w:color w:val="000000"/>
          <w:sz w:val="20"/>
        </w:rPr>
        <w:t>morali</w:t>
      </w:r>
      <w:r w:rsidR="003025B8" w:rsidRPr="00E411D4">
        <w:rPr>
          <w:rFonts w:ascii="Arial" w:hAnsi="Arial" w:cs="Arial"/>
          <w:color w:val="000000"/>
          <w:sz w:val="20"/>
        </w:rPr>
        <w:t xml:space="preserve"> </w:t>
      </w:r>
      <w:r w:rsidRPr="00E411D4">
        <w:rPr>
          <w:rFonts w:ascii="Arial" w:hAnsi="Arial" w:cs="Arial"/>
          <w:color w:val="000000"/>
          <w:sz w:val="20"/>
        </w:rPr>
        <w:t>vsi kupiti do 30. junija 2015.</w:t>
      </w:r>
    </w:p>
    <w:p w14:paraId="2B11C563" w14:textId="63CE3377" w:rsidR="00754C25" w:rsidRDefault="00754C25" w:rsidP="00216994">
      <w:pPr>
        <w:pStyle w:val="Standard"/>
        <w:spacing w:line="260" w:lineRule="atLeast"/>
        <w:rPr>
          <w:rFonts w:ascii="Arial" w:hAnsi="Arial" w:cs="Arial"/>
          <w:color w:val="000000"/>
          <w:sz w:val="20"/>
        </w:rPr>
      </w:pPr>
    </w:p>
    <w:p w14:paraId="45C6E06B" w14:textId="6A0B8AB3" w:rsidR="00754C25" w:rsidRDefault="00754C25" w:rsidP="00754C25">
      <w:pPr>
        <w:pStyle w:val="Standard"/>
        <w:rPr>
          <w:rFonts w:ascii="Arial" w:hAnsi="Arial" w:cs="Arial"/>
          <w:b/>
          <w:color w:val="000000"/>
          <w:sz w:val="20"/>
        </w:rPr>
      </w:pPr>
      <w:r w:rsidRPr="00754C25">
        <w:rPr>
          <w:rFonts w:ascii="Arial" w:hAnsi="Arial" w:cs="Arial"/>
          <w:b/>
          <w:color w:val="000000"/>
          <w:sz w:val="20"/>
        </w:rPr>
        <w:t>Kupljene vrednotnice po letih</w:t>
      </w:r>
      <w:r>
        <w:rPr>
          <w:rFonts w:ascii="Arial" w:hAnsi="Arial" w:cs="Arial"/>
          <w:b/>
          <w:color w:val="000000"/>
          <w:sz w:val="20"/>
        </w:rPr>
        <w:t>:</w:t>
      </w:r>
    </w:p>
    <w:p w14:paraId="57D4EFE9" w14:textId="1F04934A" w:rsidR="00443D62" w:rsidRDefault="00443D62" w:rsidP="00754C25">
      <w:pPr>
        <w:pStyle w:val="Standard"/>
        <w:rPr>
          <w:rFonts w:ascii="Arial" w:hAnsi="Arial" w:cs="Arial"/>
          <w:b/>
          <w:color w:val="000000"/>
          <w:sz w:val="20"/>
        </w:rPr>
      </w:pPr>
    </w:p>
    <w:p w14:paraId="2657C245" w14:textId="77777777" w:rsidR="00443D62" w:rsidRPr="00754C25" w:rsidRDefault="00443D62" w:rsidP="00443D62">
      <w:pPr>
        <w:pStyle w:val="Standard"/>
        <w:rPr>
          <w:rFonts w:ascii="Arial" w:hAnsi="Arial" w:cs="Arial"/>
          <w:b/>
          <w:color w:val="000000"/>
          <w:sz w:val="20"/>
        </w:rPr>
      </w:pPr>
    </w:p>
    <w:tbl>
      <w:tblPr>
        <w:tblStyle w:val="Tabelamrea"/>
        <w:tblW w:w="0" w:type="auto"/>
        <w:tblInd w:w="284" w:type="dxa"/>
        <w:tblLook w:val="04A0" w:firstRow="1" w:lastRow="0" w:firstColumn="1" w:lastColumn="0" w:noHBand="0" w:noVBand="1"/>
      </w:tblPr>
      <w:tblGrid>
        <w:gridCol w:w="1755"/>
        <w:gridCol w:w="1757"/>
        <w:gridCol w:w="1755"/>
        <w:gridCol w:w="1755"/>
        <w:gridCol w:w="1756"/>
      </w:tblGrid>
      <w:tr w:rsidR="00443D62" w14:paraId="3C1AEB42" w14:textId="77777777" w:rsidTr="00420E86">
        <w:tc>
          <w:tcPr>
            <w:tcW w:w="1755" w:type="dxa"/>
          </w:tcPr>
          <w:p w14:paraId="0FC4A01E" w14:textId="77777777" w:rsidR="00443D62" w:rsidRPr="001044E4" w:rsidRDefault="00443D62" w:rsidP="00420E86">
            <w:pPr>
              <w:pStyle w:val="Odstavekseznama"/>
              <w:spacing w:line="260" w:lineRule="exact"/>
              <w:ind w:left="0"/>
              <w:jc w:val="center"/>
              <w:rPr>
                <w:b/>
                <w:bCs/>
              </w:rPr>
            </w:pPr>
            <w:r w:rsidRPr="001044E4">
              <w:rPr>
                <w:b/>
                <w:bCs/>
              </w:rPr>
              <w:t>2021</w:t>
            </w:r>
          </w:p>
        </w:tc>
        <w:tc>
          <w:tcPr>
            <w:tcW w:w="1757" w:type="dxa"/>
          </w:tcPr>
          <w:p w14:paraId="053F6A94" w14:textId="77777777" w:rsidR="00443D62" w:rsidRDefault="00443D62" w:rsidP="00420E86">
            <w:pPr>
              <w:pStyle w:val="Odstavekseznama"/>
              <w:spacing w:line="260" w:lineRule="exact"/>
              <w:ind w:left="0"/>
              <w:jc w:val="center"/>
            </w:pPr>
            <w:r>
              <w:t>2020</w:t>
            </w:r>
          </w:p>
        </w:tc>
        <w:tc>
          <w:tcPr>
            <w:tcW w:w="1755" w:type="dxa"/>
          </w:tcPr>
          <w:p w14:paraId="6CE874C6" w14:textId="77777777" w:rsidR="00443D62" w:rsidRDefault="00443D62" w:rsidP="00420E86">
            <w:pPr>
              <w:pStyle w:val="Odstavekseznama"/>
              <w:spacing w:line="260" w:lineRule="exact"/>
              <w:ind w:left="0"/>
              <w:jc w:val="center"/>
            </w:pPr>
            <w:r>
              <w:t>2019</w:t>
            </w:r>
          </w:p>
        </w:tc>
        <w:tc>
          <w:tcPr>
            <w:tcW w:w="1755" w:type="dxa"/>
          </w:tcPr>
          <w:p w14:paraId="2CD4B4EF" w14:textId="77777777" w:rsidR="00443D62" w:rsidRDefault="00443D62" w:rsidP="00420E86">
            <w:pPr>
              <w:pStyle w:val="Odstavekseznama"/>
              <w:spacing w:line="260" w:lineRule="exact"/>
              <w:ind w:left="0"/>
              <w:jc w:val="center"/>
            </w:pPr>
            <w:r>
              <w:t>2018</w:t>
            </w:r>
          </w:p>
        </w:tc>
        <w:tc>
          <w:tcPr>
            <w:tcW w:w="1756" w:type="dxa"/>
          </w:tcPr>
          <w:p w14:paraId="772E08F7" w14:textId="77777777" w:rsidR="00443D62" w:rsidRDefault="00443D62" w:rsidP="00420E86">
            <w:pPr>
              <w:pStyle w:val="Odstavekseznama"/>
              <w:spacing w:line="260" w:lineRule="exact"/>
              <w:ind w:left="0"/>
              <w:jc w:val="center"/>
            </w:pPr>
            <w:r>
              <w:t>2017</w:t>
            </w:r>
          </w:p>
        </w:tc>
      </w:tr>
      <w:tr w:rsidR="00443D62" w14:paraId="35016728" w14:textId="77777777" w:rsidTr="00420E86">
        <w:tc>
          <w:tcPr>
            <w:tcW w:w="1755" w:type="dxa"/>
          </w:tcPr>
          <w:p w14:paraId="6FC022CF" w14:textId="77777777" w:rsidR="00443D62" w:rsidRPr="001044E4" w:rsidRDefault="00443D62" w:rsidP="00420E86">
            <w:pPr>
              <w:pStyle w:val="Odstavekseznama"/>
              <w:spacing w:line="260" w:lineRule="exact"/>
              <w:ind w:left="0"/>
              <w:jc w:val="center"/>
              <w:rPr>
                <w:b/>
                <w:bCs/>
              </w:rPr>
            </w:pPr>
            <w:r w:rsidRPr="001044E4">
              <w:rPr>
                <w:b/>
                <w:bCs/>
              </w:rPr>
              <w:t>14.990</w:t>
            </w:r>
          </w:p>
        </w:tc>
        <w:tc>
          <w:tcPr>
            <w:tcW w:w="1757" w:type="dxa"/>
          </w:tcPr>
          <w:p w14:paraId="39044541" w14:textId="77777777" w:rsidR="00443D62" w:rsidRDefault="00443D62" w:rsidP="00420E86">
            <w:pPr>
              <w:pStyle w:val="Odstavekseznama"/>
              <w:spacing w:line="260" w:lineRule="exact"/>
              <w:ind w:left="0"/>
              <w:jc w:val="center"/>
            </w:pPr>
            <w:r>
              <w:t>15.730</w:t>
            </w:r>
          </w:p>
        </w:tc>
        <w:tc>
          <w:tcPr>
            <w:tcW w:w="1755" w:type="dxa"/>
          </w:tcPr>
          <w:p w14:paraId="73E1915F" w14:textId="77777777" w:rsidR="00443D62" w:rsidRDefault="00443D62" w:rsidP="00420E86">
            <w:pPr>
              <w:pStyle w:val="Odstavekseznama"/>
              <w:spacing w:line="260" w:lineRule="exact"/>
              <w:ind w:left="0"/>
              <w:jc w:val="center"/>
            </w:pPr>
            <w:r>
              <w:t>20.733</w:t>
            </w:r>
          </w:p>
        </w:tc>
        <w:tc>
          <w:tcPr>
            <w:tcW w:w="1755" w:type="dxa"/>
          </w:tcPr>
          <w:p w14:paraId="2F92E3A5" w14:textId="77777777" w:rsidR="00443D62" w:rsidRDefault="00443D62" w:rsidP="00420E86">
            <w:pPr>
              <w:pStyle w:val="Odstavekseznama"/>
              <w:spacing w:line="260" w:lineRule="exact"/>
              <w:ind w:left="0"/>
              <w:jc w:val="center"/>
            </w:pPr>
            <w:r>
              <w:t>21.492</w:t>
            </w:r>
          </w:p>
        </w:tc>
        <w:tc>
          <w:tcPr>
            <w:tcW w:w="1756" w:type="dxa"/>
          </w:tcPr>
          <w:p w14:paraId="31340DC7" w14:textId="77777777" w:rsidR="00443D62" w:rsidRDefault="00443D62" w:rsidP="00420E86">
            <w:pPr>
              <w:pStyle w:val="Odstavekseznama"/>
              <w:spacing w:line="260" w:lineRule="exact"/>
              <w:ind w:left="0"/>
              <w:jc w:val="center"/>
            </w:pPr>
            <w:r>
              <w:t>22.237</w:t>
            </w:r>
          </w:p>
        </w:tc>
      </w:tr>
    </w:tbl>
    <w:p w14:paraId="0D9348F7" w14:textId="6662DF5B" w:rsidR="00443D62" w:rsidRDefault="00443D62" w:rsidP="00754C25">
      <w:pPr>
        <w:pStyle w:val="Standard"/>
        <w:rPr>
          <w:rFonts w:ascii="Arial" w:hAnsi="Arial" w:cs="Arial"/>
          <w:b/>
          <w:color w:val="000000"/>
          <w:sz w:val="20"/>
        </w:rPr>
      </w:pPr>
    </w:p>
    <w:p w14:paraId="6FFC5074" w14:textId="77777777" w:rsidR="001044E4" w:rsidRDefault="001044E4" w:rsidP="00754C25">
      <w:pPr>
        <w:pStyle w:val="Standard"/>
        <w:spacing w:line="276" w:lineRule="auto"/>
        <w:rPr>
          <w:rFonts w:ascii="Arial" w:hAnsi="Arial" w:cs="Arial"/>
          <w:color w:val="000000"/>
          <w:sz w:val="20"/>
        </w:rPr>
      </w:pPr>
    </w:p>
    <w:p w14:paraId="1825C270" w14:textId="7C4BC760" w:rsidR="00754C25" w:rsidRPr="00754C25" w:rsidRDefault="00754C25" w:rsidP="00754C25">
      <w:pPr>
        <w:pStyle w:val="Standard"/>
        <w:spacing w:line="276" w:lineRule="auto"/>
        <w:rPr>
          <w:rFonts w:ascii="Arial" w:hAnsi="Arial" w:cs="Arial"/>
          <w:color w:val="000000"/>
          <w:sz w:val="20"/>
        </w:rPr>
      </w:pPr>
      <w:r w:rsidRPr="00754C25">
        <w:rPr>
          <w:rFonts w:ascii="Arial" w:hAnsi="Arial" w:cs="Arial"/>
          <w:color w:val="000000"/>
          <w:sz w:val="20"/>
        </w:rPr>
        <w:t xml:space="preserve">Iz </w:t>
      </w:r>
      <w:r>
        <w:rPr>
          <w:rFonts w:ascii="Arial" w:hAnsi="Arial" w:cs="Arial"/>
          <w:color w:val="000000"/>
          <w:sz w:val="20"/>
        </w:rPr>
        <w:t xml:space="preserve">zgornje </w:t>
      </w:r>
      <w:r w:rsidR="003C16D2">
        <w:rPr>
          <w:rFonts w:ascii="Arial" w:hAnsi="Arial" w:cs="Arial"/>
          <w:color w:val="000000"/>
          <w:sz w:val="20"/>
        </w:rPr>
        <w:t>preglednice</w:t>
      </w:r>
      <w:r w:rsidR="003C16D2" w:rsidRPr="00754C25">
        <w:rPr>
          <w:rFonts w:ascii="Arial" w:hAnsi="Arial" w:cs="Arial"/>
          <w:color w:val="000000"/>
          <w:sz w:val="20"/>
        </w:rPr>
        <w:t xml:space="preserve"> </w:t>
      </w:r>
      <w:r w:rsidRPr="00754C25">
        <w:rPr>
          <w:rFonts w:ascii="Arial" w:hAnsi="Arial" w:cs="Arial"/>
          <w:color w:val="000000"/>
          <w:sz w:val="20"/>
        </w:rPr>
        <w:t xml:space="preserve">je razvidno, </w:t>
      </w:r>
      <w:r w:rsidR="001044E4" w:rsidRPr="001044E4">
        <w:rPr>
          <w:rFonts w:ascii="Arial" w:hAnsi="Arial" w:cs="Arial"/>
          <w:color w:val="000000"/>
          <w:sz w:val="20"/>
        </w:rPr>
        <w:t>da je bilo v obdobju od 1. 1. 2021 do 31. 12. 2021 kupljen</w:t>
      </w:r>
      <w:r w:rsidR="003C16D2">
        <w:rPr>
          <w:rFonts w:ascii="Arial" w:hAnsi="Arial" w:cs="Arial"/>
          <w:color w:val="000000"/>
          <w:sz w:val="20"/>
        </w:rPr>
        <w:t>ih</w:t>
      </w:r>
      <w:r w:rsidR="001044E4" w:rsidRPr="001044E4">
        <w:rPr>
          <w:rFonts w:ascii="Arial" w:hAnsi="Arial" w:cs="Arial"/>
          <w:color w:val="000000"/>
          <w:sz w:val="20"/>
        </w:rPr>
        <w:t xml:space="preserve"> 14.990 vrednotnic (v letu 2017 jih je bilo 22.237, v letu 2018 21.492, v letu 2019 20.733 </w:t>
      </w:r>
      <w:r w:rsidR="003025B8">
        <w:rPr>
          <w:rFonts w:ascii="Arial" w:hAnsi="Arial" w:cs="Arial"/>
          <w:color w:val="000000"/>
          <w:sz w:val="20"/>
        </w:rPr>
        <w:t>in</w:t>
      </w:r>
      <w:r w:rsidR="003025B8" w:rsidRPr="001044E4">
        <w:rPr>
          <w:rFonts w:ascii="Arial" w:hAnsi="Arial" w:cs="Arial"/>
          <w:color w:val="000000"/>
          <w:sz w:val="20"/>
        </w:rPr>
        <w:t xml:space="preserve"> </w:t>
      </w:r>
      <w:r w:rsidR="001044E4" w:rsidRPr="001044E4">
        <w:rPr>
          <w:rFonts w:ascii="Arial" w:hAnsi="Arial" w:cs="Arial"/>
          <w:color w:val="000000"/>
          <w:sz w:val="20"/>
        </w:rPr>
        <w:t>v letu 2020 15.730). Število kupljenih vrednotnic v letu 2021 je glede na predhodno leto za 4,7</w:t>
      </w:r>
      <w:r w:rsidR="001044E4">
        <w:rPr>
          <w:rFonts w:ascii="Arial" w:hAnsi="Arial" w:cs="Arial"/>
          <w:color w:val="000000"/>
          <w:sz w:val="20"/>
        </w:rPr>
        <w:t xml:space="preserve"> </w:t>
      </w:r>
      <w:r w:rsidR="001044E4" w:rsidRPr="001044E4">
        <w:rPr>
          <w:rFonts w:ascii="Arial" w:hAnsi="Arial" w:cs="Arial"/>
          <w:color w:val="000000"/>
          <w:sz w:val="20"/>
        </w:rPr>
        <w:t>% manjše, glede na leto 2018 pa za 30,25</w:t>
      </w:r>
      <w:r w:rsidR="001044E4">
        <w:rPr>
          <w:rFonts w:ascii="Arial" w:hAnsi="Arial" w:cs="Arial"/>
          <w:color w:val="000000"/>
          <w:sz w:val="20"/>
        </w:rPr>
        <w:t xml:space="preserve"> </w:t>
      </w:r>
      <w:r w:rsidR="001044E4" w:rsidRPr="001044E4">
        <w:rPr>
          <w:rFonts w:ascii="Arial" w:hAnsi="Arial" w:cs="Arial"/>
          <w:color w:val="000000"/>
          <w:sz w:val="20"/>
        </w:rPr>
        <w:t xml:space="preserve">% manjše. Bistveno zmanjšanje nakupa vrednotnic za osebno dopolnilno delo je zaradi pandemije </w:t>
      </w:r>
      <w:r w:rsidR="000652AE">
        <w:rPr>
          <w:rFonts w:ascii="Arial" w:hAnsi="Arial" w:cs="Arial"/>
          <w:color w:val="000000"/>
          <w:sz w:val="20"/>
        </w:rPr>
        <w:t>c</w:t>
      </w:r>
      <w:r w:rsidR="001044E4" w:rsidRPr="001044E4">
        <w:rPr>
          <w:rFonts w:ascii="Arial" w:hAnsi="Arial" w:cs="Arial"/>
          <w:color w:val="000000"/>
          <w:sz w:val="20"/>
        </w:rPr>
        <w:t>ovid</w:t>
      </w:r>
      <w:r w:rsidR="000652AE">
        <w:rPr>
          <w:rFonts w:ascii="Arial" w:hAnsi="Arial" w:cs="Arial"/>
          <w:color w:val="000000"/>
          <w:sz w:val="20"/>
        </w:rPr>
        <w:t>a-</w:t>
      </w:r>
      <w:r w:rsidR="001044E4" w:rsidRPr="001044E4">
        <w:rPr>
          <w:rFonts w:ascii="Arial" w:hAnsi="Arial" w:cs="Arial"/>
          <w:color w:val="000000"/>
          <w:sz w:val="20"/>
        </w:rPr>
        <w:t>19, saj se</w:t>
      </w:r>
      <w:r w:rsidR="001044E4">
        <w:rPr>
          <w:rFonts w:ascii="Arial" w:hAnsi="Arial" w:cs="Arial"/>
          <w:color w:val="000000"/>
          <w:sz w:val="20"/>
        </w:rPr>
        <w:t xml:space="preserve"> </w:t>
      </w:r>
      <w:r w:rsidR="001044E4" w:rsidRPr="001044E4">
        <w:rPr>
          <w:rFonts w:ascii="Arial" w:hAnsi="Arial" w:cs="Arial"/>
          <w:color w:val="000000"/>
          <w:sz w:val="20"/>
        </w:rPr>
        <w:t>je tudi število aktivnih izvajalcev osebnega dopolnilnega dela v času pandemije zmanjšalo.</w:t>
      </w:r>
    </w:p>
    <w:p w14:paraId="6A6F2B26" w14:textId="77777777" w:rsidR="00754C25" w:rsidRPr="00754C25" w:rsidRDefault="00754C25" w:rsidP="00754C25">
      <w:pPr>
        <w:pStyle w:val="Standard"/>
        <w:spacing w:line="276" w:lineRule="auto"/>
        <w:rPr>
          <w:rFonts w:ascii="Arial" w:hAnsi="Arial" w:cs="Arial"/>
          <w:color w:val="000000"/>
          <w:sz w:val="20"/>
        </w:rPr>
      </w:pPr>
    </w:p>
    <w:p w14:paraId="45D74C83" w14:textId="7DDAF5C1" w:rsidR="00754C25" w:rsidRPr="00754C25" w:rsidRDefault="00754C25" w:rsidP="00754C25">
      <w:pPr>
        <w:pStyle w:val="Standard"/>
        <w:spacing w:line="276" w:lineRule="auto"/>
        <w:rPr>
          <w:rFonts w:ascii="Arial" w:hAnsi="Arial" w:cs="Arial"/>
          <w:bCs/>
          <w:color w:val="000000"/>
          <w:sz w:val="20"/>
        </w:rPr>
      </w:pPr>
      <w:r w:rsidRPr="00754C25">
        <w:rPr>
          <w:rFonts w:ascii="Arial" w:hAnsi="Arial" w:cs="Arial"/>
          <w:bCs/>
          <w:color w:val="000000"/>
          <w:sz w:val="20"/>
        </w:rPr>
        <w:t>Starostna struktura oseb, ki so kupile vrednotnico</w:t>
      </w:r>
      <w:r w:rsidR="003C16D2">
        <w:rPr>
          <w:rFonts w:ascii="Arial" w:hAnsi="Arial" w:cs="Arial"/>
          <w:bCs/>
          <w:color w:val="000000"/>
          <w:sz w:val="20"/>
        </w:rPr>
        <w:t>,</w:t>
      </w:r>
      <w:r w:rsidRPr="00754C25">
        <w:rPr>
          <w:rFonts w:ascii="Arial" w:hAnsi="Arial" w:cs="Arial"/>
          <w:bCs/>
          <w:color w:val="000000"/>
          <w:sz w:val="20"/>
        </w:rPr>
        <w:t xml:space="preserve"> in starostna struktura oseb, za katere so bile kupljene vrednotnice, s</w:t>
      </w:r>
      <w:r w:rsidR="003C16D2">
        <w:rPr>
          <w:rFonts w:ascii="Arial" w:hAnsi="Arial" w:cs="Arial"/>
          <w:bCs/>
          <w:color w:val="000000"/>
          <w:sz w:val="20"/>
        </w:rPr>
        <w:t>ta</w:t>
      </w:r>
      <w:r w:rsidRPr="00754C25">
        <w:rPr>
          <w:rFonts w:ascii="Arial" w:hAnsi="Arial" w:cs="Arial"/>
          <w:bCs/>
          <w:color w:val="000000"/>
          <w:sz w:val="20"/>
        </w:rPr>
        <w:t xml:space="preserve"> prikazan</w:t>
      </w:r>
      <w:r w:rsidR="003C16D2">
        <w:rPr>
          <w:rFonts w:ascii="Arial" w:hAnsi="Arial" w:cs="Arial"/>
          <w:bCs/>
          <w:color w:val="000000"/>
          <w:sz w:val="20"/>
        </w:rPr>
        <w:t>i</w:t>
      </w:r>
      <w:r w:rsidRPr="00754C25">
        <w:rPr>
          <w:rFonts w:ascii="Arial" w:hAnsi="Arial" w:cs="Arial"/>
          <w:bCs/>
          <w:color w:val="000000"/>
          <w:sz w:val="20"/>
        </w:rPr>
        <w:t xml:space="preserve"> v spodnjih </w:t>
      </w:r>
      <w:r w:rsidR="003C16D2">
        <w:rPr>
          <w:rFonts w:ascii="Arial" w:hAnsi="Arial" w:cs="Arial"/>
          <w:bCs/>
          <w:color w:val="000000"/>
          <w:sz w:val="20"/>
        </w:rPr>
        <w:t>preglednicah</w:t>
      </w:r>
      <w:r w:rsidRPr="00754C25">
        <w:rPr>
          <w:rFonts w:ascii="Arial" w:hAnsi="Arial" w:cs="Arial"/>
          <w:bCs/>
          <w:color w:val="000000"/>
          <w:sz w:val="20"/>
        </w:rPr>
        <w:t>.</w:t>
      </w:r>
    </w:p>
    <w:p w14:paraId="6F9F1328" w14:textId="77777777" w:rsidR="00754C25" w:rsidRPr="00754C25" w:rsidRDefault="00754C25" w:rsidP="00754C25">
      <w:pPr>
        <w:pStyle w:val="Standard"/>
        <w:spacing w:line="276" w:lineRule="auto"/>
        <w:ind w:left="720"/>
        <w:rPr>
          <w:rFonts w:ascii="Arial" w:hAnsi="Arial" w:cs="Arial"/>
          <w:color w:val="000000"/>
          <w:sz w:val="20"/>
        </w:rPr>
      </w:pPr>
    </w:p>
    <w:p w14:paraId="44AED001" w14:textId="543E8ED8" w:rsidR="00754C25" w:rsidRPr="00754C25" w:rsidRDefault="00754C25" w:rsidP="00754C25">
      <w:pPr>
        <w:pStyle w:val="Standard"/>
        <w:spacing w:line="276" w:lineRule="auto"/>
        <w:rPr>
          <w:rFonts w:ascii="Arial" w:hAnsi="Arial" w:cs="Arial"/>
          <w:color w:val="000000"/>
          <w:sz w:val="20"/>
        </w:rPr>
      </w:pPr>
      <w:r w:rsidRPr="00754C25">
        <w:rPr>
          <w:rFonts w:ascii="Arial" w:hAnsi="Arial" w:cs="Arial"/>
          <w:color w:val="000000"/>
          <w:sz w:val="20"/>
        </w:rPr>
        <w:t>V letu 202</w:t>
      </w:r>
      <w:r w:rsidR="001044E4">
        <w:rPr>
          <w:rFonts w:ascii="Arial" w:hAnsi="Arial" w:cs="Arial"/>
          <w:color w:val="000000"/>
          <w:sz w:val="20"/>
        </w:rPr>
        <w:t>1</w:t>
      </w:r>
      <w:r w:rsidRPr="00754C25">
        <w:rPr>
          <w:rFonts w:ascii="Arial" w:hAnsi="Arial" w:cs="Arial"/>
          <w:color w:val="000000"/>
          <w:sz w:val="20"/>
        </w:rPr>
        <w:t xml:space="preserve"> je </w:t>
      </w:r>
      <w:r w:rsidRPr="00754C25">
        <w:rPr>
          <w:rFonts w:ascii="Arial" w:hAnsi="Arial" w:cs="Arial"/>
          <w:b/>
          <w:color w:val="000000"/>
          <w:sz w:val="20"/>
        </w:rPr>
        <w:t>3</w:t>
      </w:r>
      <w:r>
        <w:rPr>
          <w:rFonts w:ascii="Arial" w:hAnsi="Arial" w:cs="Arial"/>
          <w:b/>
          <w:color w:val="000000"/>
          <w:sz w:val="20"/>
        </w:rPr>
        <w:t>.</w:t>
      </w:r>
      <w:r w:rsidR="001044E4">
        <w:rPr>
          <w:rFonts w:ascii="Arial" w:hAnsi="Arial" w:cs="Arial"/>
          <w:b/>
          <w:color w:val="000000"/>
          <w:sz w:val="20"/>
        </w:rPr>
        <w:t>3</w:t>
      </w:r>
      <w:r w:rsidRPr="00754C25">
        <w:rPr>
          <w:rFonts w:ascii="Arial" w:hAnsi="Arial" w:cs="Arial"/>
          <w:b/>
          <w:color w:val="000000"/>
          <w:sz w:val="20"/>
        </w:rPr>
        <w:t>0</w:t>
      </w:r>
      <w:r w:rsidR="001044E4">
        <w:rPr>
          <w:rFonts w:ascii="Arial" w:hAnsi="Arial" w:cs="Arial"/>
          <w:b/>
          <w:color w:val="000000"/>
          <w:sz w:val="20"/>
        </w:rPr>
        <w:t>2</w:t>
      </w:r>
      <w:r w:rsidRPr="00754C25">
        <w:rPr>
          <w:rFonts w:ascii="Arial" w:hAnsi="Arial" w:cs="Arial"/>
          <w:color w:val="000000"/>
          <w:sz w:val="20"/>
        </w:rPr>
        <w:t xml:space="preserve"> naročnikov kupilo vrednotnico za </w:t>
      </w:r>
      <w:r>
        <w:rPr>
          <w:rFonts w:ascii="Arial" w:hAnsi="Arial" w:cs="Arial"/>
          <w:color w:val="000000"/>
          <w:sz w:val="20"/>
        </w:rPr>
        <w:t>osebno dopolnilno delo</w:t>
      </w:r>
      <w:r w:rsidRPr="00754C25">
        <w:rPr>
          <w:rFonts w:ascii="Arial" w:hAnsi="Arial" w:cs="Arial"/>
          <w:color w:val="000000"/>
          <w:sz w:val="20"/>
        </w:rPr>
        <w:t>.</w:t>
      </w:r>
    </w:p>
    <w:p w14:paraId="016E948D" w14:textId="77777777" w:rsidR="00754C25" w:rsidRPr="00754C25" w:rsidRDefault="00754C25" w:rsidP="00754C25">
      <w:pPr>
        <w:pStyle w:val="Standard"/>
        <w:spacing w:line="276" w:lineRule="auto"/>
        <w:ind w:left="720"/>
        <w:rPr>
          <w:rFonts w:ascii="Arial" w:hAnsi="Arial" w:cs="Arial"/>
          <w:color w:val="000000"/>
          <w:sz w:val="20"/>
        </w:rPr>
      </w:pPr>
    </w:p>
    <w:p w14:paraId="0A45A511" w14:textId="3F7F25F3" w:rsidR="00754C25" w:rsidRDefault="00754C25" w:rsidP="00754C25">
      <w:pPr>
        <w:pStyle w:val="Standard"/>
        <w:spacing w:line="276" w:lineRule="auto"/>
        <w:rPr>
          <w:rFonts w:ascii="Arial" w:hAnsi="Arial" w:cs="Arial"/>
          <w:b/>
          <w:bCs/>
          <w:color w:val="000000"/>
          <w:sz w:val="20"/>
        </w:rPr>
      </w:pPr>
      <w:r w:rsidRPr="00754C25">
        <w:rPr>
          <w:rFonts w:ascii="Arial" w:hAnsi="Arial" w:cs="Arial"/>
          <w:b/>
          <w:bCs/>
          <w:color w:val="000000"/>
          <w:sz w:val="20"/>
        </w:rPr>
        <w:t>Starostna struktura naročnikov, ki so v letu 202</w:t>
      </w:r>
      <w:r w:rsidR="00775CB5">
        <w:rPr>
          <w:rFonts w:ascii="Arial" w:hAnsi="Arial" w:cs="Arial"/>
          <w:b/>
          <w:bCs/>
          <w:color w:val="000000"/>
          <w:sz w:val="20"/>
        </w:rPr>
        <w:t>1</w:t>
      </w:r>
      <w:r w:rsidRPr="00754C25">
        <w:rPr>
          <w:rFonts w:ascii="Arial" w:hAnsi="Arial" w:cs="Arial"/>
          <w:b/>
          <w:bCs/>
          <w:color w:val="000000"/>
          <w:sz w:val="20"/>
        </w:rPr>
        <w:t xml:space="preserve"> kupili vrednotnico:</w:t>
      </w:r>
    </w:p>
    <w:p w14:paraId="0BDFA516" w14:textId="1DCCED40" w:rsidR="00443D62" w:rsidRDefault="00443D62" w:rsidP="00754C25">
      <w:pPr>
        <w:pStyle w:val="Standard"/>
        <w:spacing w:line="276" w:lineRule="auto"/>
        <w:rPr>
          <w:rFonts w:ascii="Arial" w:hAnsi="Arial" w:cs="Arial"/>
          <w:b/>
          <w:bCs/>
          <w:color w:val="000000"/>
          <w:sz w:val="20"/>
        </w:rPr>
      </w:pPr>
    </w:p>
    <w:tbl>
      <w:tblPr>
        <w:tblW w:w="5949" w:type="dxa"/>
        <w:tblCellMar>
          <w:left w:w="70" w:type="dxa"/>
          <w:right w:w="70" w:type="dxa"/>
        </w:tblCellMar>
        <w:tblLook w:val="04A0" w:firstRow="1" w:lastRow="0" w:firstColumn="1" w:lastColumn="0" w:noHBand="0" w:noVBand="1"/>
      </w:tblPr>
      <w:tblGrid>
        <w:gridCol w:w="3964"/>
        <w:gridCol w:w="1985"/>
      </w:tblGrid>
      <w:tr w:rsidR="00443D62" w:rsidRPr="00754C25" w14:paraId="7A13BD52" w14:textId="77777777" w:rsidTr="00420E86">
        <w:trPr>
          <w:trHeight w:val="384"/>
        </w:trPr>
        <w:tc>
          <w:tcPr>
            <w:tcW w:w="3964" w:type="dxa"/>
            <w:tcBorders>
              <w:top w:val="single" w:sz="4" w:space="0" w:color="auto"/>
              <w:left w:val="single" w:sz="4" w:space="0" w:color="auto"/>
              <w:bottom w:val="single" w:sz="4" w:space="0" w:color="auto"/>
              <w:right w:val="single" w:sz="4" w:space="0" w:color="auto"/>
            </w:tcBorders>
            <w:hideMark/>
          </w:tcPr>
          <w:p w14:paraId="5760BBCC" w14:textId="77777777" w:rsidR="00443D62" w:rsidRPr="00754C25" w:rsidRDefault="00443D62" w:rsidP="00420E86">
            <w:pPr>
              <w:pStyle w:val="Standard"/>
              <w:spacing w:line="260" w:lineRule="atLeast"/>
              <w:rPr>
                <w:rFonts w:ascii="Arial" w:hAnsi="Arial" w:cs="Arial"/>
                <w:b/>
                <w:bCs/>
                <w:color w:val="000000"/>
                <w:sz w:val="20"/>
              </w:rPr>
            </w:pPr>
            <w:r w:rsidRPr="00754C25">
              <w:rPr>
                <w:rFonts w:ascii="Arial" w:hAnsi="Arial" w:cs="Arial"/>
                <w:b/>
                <w:bCs/>
                <w:color w:val="000000"/>
                <w:sz w:val="20"/>
              </w:rPr>
              <w:t>Razred (starost naročnika)             </w:t>
            </w:r>
          </w:p>
        </w:tc>
        <w:tc>
          <w:tcPr>
            <w:tcW w:w="1985" w:type="dxa"/>
            <w:tcBorders>
              <w:top w:val="single" w:sz="4" w:space="0" w:color="auto"/>
              <w:left w:val="nil"/>
              <w:bottom w:val="single" w:sz="4" w:space="0" w:color="auto"/>
              <w:right w:val="single" w:sz="4" w:space="0" w:color="auto"/>
            </w:tcBorders>
            <w:noWrap/>
            <w:hideMark/>
          </w:tcPr>
          <w:p w14:paraId="3511771F" w14:textId="5460EA03" w:rsidR="00443D62" w:rsidRPr="00754C25" w:rsidRDefault="00D76CAA" w:rsidP="00420E86">
            <w:pPr>
              <w:pStyle w:val="Standard"/>
              <w:spacing w:line="260" w:lineRule="atLeast"/>
              <w:rPr>
                <w:rFonts w:ascii="Arial" w:hAnsi="Arial" w:cs="Arial"/>
                <w:b/>
                <w:bCs/>
                <w:color w:val="000000"/>
                <w:sz w:val="20"/>
              </w:rPr>
            </w:pPr>
            <w:r>
              <w:rPr>
                <w:rFonts w:ascii="Arial" w:hAnsi="Arial" w:cs="Arial"/>
                <w:b/>
                <w:bCs/>
                <w:color w:val="000000"/>
                <w:sz w:val="20"/>
              </w:rPr>
              <w:t> </w:t>
            </w:r>
            <w:r w:rsidR="00443D62" w:rsidRPr="00754C25">
              <w:rPr>
                <w:rFonts w:ascii="Arial" w:hAnsi="Arial" w:cs="Arial"/>
                <w:b/>
                <w:bCs/>
                <w:color w:val="000000"/>
                <w:sz w:val="20"/>
              </w:rPr>
              <w:t>število naročnikov</w:t>
            </w:r>
          </w:p>
        </w:tc>
      </w:tr>
      <w:tr w:rsidR="00443D62" w:rsidRPr="00754C25" w14:paraId="4B3686B2"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6252E38E" w14:textId="5412E67D" w:rsidR="00443D62" w:rsidRPr="00754C25" w:rsidRDefault="003025B8" w:rsidP="003025B8">
            <w:pPr>
              <w:pStyle w:val="Standard"/>
              <w:spacing w:line="260" w:lineRule="atLeast"/>
              <w:rPr>
                <w:rFonts w:ascii="Arial" w:hAnsi="Arial" w:cs="Arial"/>
                <w:color w:val="000000"/>
                <w:sz w:val="20"/>
              </w:rPr>
            </w:pPr>
            <w:r>
              <w:rPr>
                <w:rFonts w:ascii="Arial" w:hAnsi="Arial" w:cs="Arial"/>
                <w:color w:val="000000"/>
                <w:sz w:val="20"/>
              </w:rPr>
              <w:t>d</w:t>
            </w:r>
            <w:r w:rsidR="00443D62" w:rsidRPr="00754C25">
              <w:rPr>
                <w:rFonts w:ascii="Arial" w:hAnsi="Arial" w:cs="Arial"/>
                <w:color w:val="000000"/>
                <w:sz w:val="20"/>
              </w:rPr>
              <w:t>o 20 let</w:t>
            </w:r>
          </w:p>
        </w:tc>
        <w:tc>
          <w:tcPr>
            <w:tcW w:w="1985" w:type="dxa"/>
            <w:tcBorders>
              <w:top w:val="nil"/>
              <w:left w:val="nil"/>
              <w:bottom w:val="single" w:sz="4" w:space="0" w:color="auto"/>
              <w:right w:val="single" w:sz="4" w:space="0" w:color="auto"/>
            </w:tcBorders>
            <w:noWrap/>
            <w:vAlign w:val="bottom"/>
            <w:hideMark/>
          </w:tcPr>
          <w:p w14:paraId="20F0A6AA" w14:textId="77777777" w:rsidR="00443D62" w:rsidRPr="00754C25" w:rsidRDefault="00443D62" w:rsidP="00420E86">
            <w:pPr>
              <w:pStyle w:val="Standard"/>
              <w:spacing w:line="260" w:lineRule="atLeast"/>
              <w:jc w:val="right"/>
              <w:rPr>
                <w:rFonts w:ascii="Arial" w:hAnsi="Arial" w:cs="Arial"/>
                <w:color w:val="000000"/>
                <w:sz w:val="20"/>
              </w:rPr>
            </w:pPr>
            <w:r>
              <w:rPr>
                <w:rFonts w:ascii="Arial" w:hAnsi="Arial" w:cs="Arial"/>
                <w:color w:val="000000"/>
                <w:sz w:val="20"/>
              </w:rPr>
              <w:t>51</w:t>
            </w:r>
          </w:p>
        </w:tc>
      </w:tr>
      <w:tr w:rsidR="00443D62" w:rsidRPr="00754C25" w14:paraId="399472CC"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05DA4AB0"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21 do 30</w:t>
            </w:r>
          </w:p>
        </w:tc>
        <w:tc>
          <w:tcPr>
            <w:tcW w:w="1985" w:type="dxa"/>
            <w:tcBorders>
              <w:top w:val="nil"/>
              <w:left w:val="nil"/>
              <w:bottom w:val="single" w:sz="4" w:space="0" w:color="auto"/>
              <w:right w:val="single" w:sz="4" w:space="0" w:color="auto"/>
            </w:tcBorders>
            <w:noWrap/>
            <w:vAlign w:val="bottom"/>
            <w:hideMark/>
          </w:tcPr>
          <w:p w14:paraId="226FE442" w14:textId="77777777" w:rsidR="00443D62" w:rsidRPr="00754C25" w:rsidRDefault="00443D62" w:rsidP="00420E86">
            <w:pPr>
              <w:pStyle w:val="Standard"/>
              <w:spacing w:line="260" w:lineRule="atLeast"/>
              <w:jc w:val="right"/>
              <w:rPr>
                <w:rFonts w:ascii="Arial" w:hAnsi="Arial" w:cs="Arial"/>
                <w:color w:val="000000"/>
                <w:sz w:val="20"/>
              </w:rPr>
            </w:pPr>
            <w:r>
              <w:rPr>
                <w:rFonts w:ascii="Arial" w:hAnsi="Arial" w:cs="Arial"/>
                <w:color w:val="000000"/>
                <w:sz w:val="20"/>
              </w:rPr>
              <w:t>381</w:t>
            </w:r>
          </w:p>
        </w:tc>
      </w:tr>
      <w:tr w:rsidR="00443D62" w:rsidRPr="00754C25" w14:paraId="2DD8A8BD"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0F04C624"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31 do 40</w:t>
            </w:r>
          </w:p>
        </w:tc>
        <w:tc>
          <w:tcPr>
            <w:tcW w:w="1985" w:type="dxa"/>
            <w:tcBorders>
              <w:top w:val="nil"/>
              <w:left w:val="nil"/>
              <w:bottom w:val="single" w:sz="4" w:space="0" w:color="auto"/>
              <w:right w:val="single" w:sz="4" w:space="0" w:color="auto"/>
            </w:tcBorders>
            <w:noWrap/>
            <w:vAlign w:val="bottom"/>
            <w:hideMark/>
          </w:tcPr>
          <w:p w14:paraId="4532183D" w14:textId="77777777" w:rsidR="00443D62" w:rsidRPr="00754C25" w:rsidRDefault="00443D62" w:rsidP="00420E86">
            <w:pPr>
              <w:pStyle w:val="Standard"/>
              <w:spacing w:line="260" w:lineRule="atLeast"/>
              <w:jc w:val="right"/>
              <w:rPr>
                <w:rFonts w:ascii="Arial" w:hAnsi="Arial" w:cs="Arial"/>
                <w:color w:val="000000"/>
                <w:sz w:val="20"/>
              </w:rPr>
            </w:pPr>
            <w:r>
              <w:rPr>
                <w:rFonts w:ascii="Arial" w:hAnsi="Arial" w:cs="Arial"/>
                <w:color w:val="000000"/>
                <w:sz w:val="20"/>
              </w:rPr>
              <w:t>780</w:t>
            </w:r>
          </w:p>
        </w:tc>
      </w:tr>
      <w:tr w:rsidR="00443D62" w:rsidRPr="00754C25" w14:paraId="43D555B6"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6BCE268F"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41 do 50</w:t>
            </w:r>
          </w:p>
        </w:tc>
        <w:tc>
          <w:tcPr>
            <w:tcW w:w="1985" w:type="dxa"/>
            <w:tcBorders>
              <w:top w:val="nil"/>
              <w:left w:val="nil"/>
              <w:bottom w:val="single" w:sz="4" w:space="0" w:color="auto"/>
              <w:right w:val="single" w:sz="4" w:space="0" w:color="auto"/>
            </w:tcBorders>
            <w:noWrap/>
            <w:vAlign w:val="bottom"/>
            <w:hideMark/>
          </w:tcPr>
          <w:p w14:paraId="5EAA3C3A" w14:textId="77777777" w:rsidR="00443D62" w:rsidRPr="00754C25" w:rsidRDefault="00443D62" w:rsidP="00420E86">
            <w:pPr>
              <w:pStyle w:val="Standard"/>
              <w:spacing w:line="260" w:lineRule="atLeast"/>
              <w:jc w:val="right"/>
              <w:rPr>
                <w:rFonts w:ascii="Arial" w:hAnsi="Arial" w:cs="Arial"/>
                <w:color w:val="000000"/>
                <w:sz w:val="20"/>
              </w:rPr>
            </w:pPr>
            <w:r w:rsidRPr="00754C25">
              <w:rPr>
                <w:rFonts w:ascii="Arial" w:hAnsi="Arial" w:cs="Arial"/>
                <w:color w:val="000000"/>
                <w:sz w:val="20"/>
              </w:rPr>
              <w:t>6</w:t>
            </w:r>
            <w:r>
              <w:rPr>
                <w:rFonts w:ascii="Arial" w:hAnsi="Arial" w:cs="Arial"/>
                <w:color w:val="000000"/>
                <w:sz w:val="20"/>
              </w:rPr>
              <w:t>45</w:t>
            </w:r>
          </w:p>
        </w:tc>
      </w:tr>
      <w:tr w:rsidR="00443D62" w:rsidRPr="00754C25" w14:paraId="2E83F2E8"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6A45FC62"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51 do 60</w:t>
            </w:r>
          </w:p>
        </w:tc>
        <w:tc>
          <w:tcPr>
            <w:tcW w:w="1985" w:type="dxa"/>
            <w:tcBorders>
              <w:top w:val="nil"/>
              <w:left w:val="nil"/>
              <w:bottom w:val="single" w:sz="4" w:space="0" w:color="auto"/>
              <w:right w:val="single" w:sz="4" w:space="0" w:color="auto"/>
            </w:tcBorders>
            <w:noWrap/>
            <w:vAlign w:val="bottom"/>
            <w:hideMark/>
          </w:tcPr>
          <w:p w14:paraId="19F03091" w14:textId="77777777" w:rsidR="00443D62" w:rsidRPr="00754C25" w:rsidRDefault="00443D62" w:rsidP="00420E86">
            <w:pPr>
              <w:pStyle w:val="Standard"/>
              <w:spacing w:line="260" w:lineRule="atLeast"/>
              <w:jc w:val="right"/>
              <w:rPr>
                <w:rFonts w:ascii="Arial" w:hAnsi="Arial" w:cs="Arial"/>
                <w:color w:val="000000"/>
                <w:sz w:val="20"/>
              </w:rPr>
            </w:pPr>
            <w:r>
              <w:rPr>
                <w:rFonts w:ascii="Arial" w:hAnsi="Arial" w:cs="Arial"/>
                <w:color w:val="000000"/>
                <w:sz w:val="20"/>
              </w:rPr>
              <w:t>576</w:t>
            </w:r>
          </w:p>
        </w:tc>
      </w:tr>
      <w:tr w:rsidR="00443D62" w:rsidRPr="00754C25" w14:paraId="4406D287"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170A8C05"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61 do 70</w:t>
            </w:r>
          </w:p>
        </w:tc>
        <w:tc>
          <w:tcPr>
            <w:tcW w:w="1985" w:type="dxa"/>
            <w:tcBorders>
              <w:top w:val="nil"/>
              <w:left w:val="nil"/>
              <w:bottom w:val="single" w:sz="4" w:space="0" w:color="auto"/>
              <w:right w:val="single" w:sz="4" w:space="0" w:color="auto"/>
            </w:tcBorders>
            <w:noWrap/>
            <w:vAlign w:val="bottom"/>
            <w:hideMark/>
          </w:tcPr>
          <w:p w14:paraId="0AAA5836" w14:textId="77777777" w:rsidR="00443D62" w:rsidRPr="00754C25" w:rsidRDefault="00443D62" w:rsidP="00420E86">
            <w:pPr>
              <w:pStyle w:val="Standard"/>
              <w:spacing w:line="260" w:lineRule="atLeast"/>
              <w:jc w:val="right"/>
              <w:rPr>
                <w:rFonts w:ascii="Arial" w:hAnsi="Arial" w:cs="Arial"/>
                <w:color w:val="000000"/>
                <w:sz w:val="20"/>
              </w:rPr>
            </w:pPr>
            <w:r w:rsidRPr="00754C25">
              <w:rPr>
                <w:rFonts w:ascii="Arial" w:hAnsi="Arial" w:cs="Arial"/>
                <w:color w:val="000000"/>
                <w:sz w:val="20"/>
              </w:rPr>
              <w:t>5</w:t>
            </w:r>
            <w:r>
              <w:rPr>
                <w:rFonts w:ascii="Arial" w:hAnsi="Arial" w:cs="Arial"/>
                <w:color w:val="000000"/>
                <w:sz w:val="20"/>
              </w:rPr>
              <w:t>15</w:t>
            </w:r>
          </w:p>
        </w:tc>
      </w:tr>
      <w:tr w:rsidR="00443D62" w:rsidRPr="00754C25" w14:paraId="06EA54D8" w14:textId="77777777" w:rsidTr="00420E86">
        <w:trPr>
          <w:trHeight w:val="300"/>
        </w:trPr>
        <w:tc>
          <w:tcPr>
            <w:tcW w:w="3964" w:type="dxa"/>
            <w:tcBorders>
              <w:top w:val="nil"/>
              <w:left w:val="single" w:sz="4" w:space="0" w:color="auto"/>
              <w:bottom w:val="single" w:sz="4" w:space="0" w:color="auto"/>
              <w:right w:val="single" w:sz="4" w:space="0" w:color="auto"/>
            </w:tcBorders>
            <w:noWrap/>
            <w:vAlign w:val="center"/>
            <w:hideMark/>
          </w:tcPr>
          <w:p w14:paraId="54C766C0"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71 do 80</w:t>
            </w:r>
          </w:p>
        </w:tc>
        <w:tc>
          <w:tcPr>
            <w:tcW w:w="1985" w:type="dxa"/>
            <w:tcBorders>
              <w:top w:val="nil"/>
              <w:left w:val="nil"/>
              <w:bottom w:val="single" w:sz="4" w:space="0" w:color="auto"/>
              <w:right w:val="single" w:sz="4" w:space="0" w:color="auto"/>
            </w:tcBorders>
            <w:noWrap/>
            <w:vAlign w:val="bottom"/>
            <w:hideMark/>
          </w:tcPr>
          <w:p w14:paraId="00BDA833" w14:textId="77777777" w:rsidR="00443D62" w:rsidRPr="00754C25" w:rsidRDefault="00443D62" w:rsidP="00420E86">
            <w:pPr>
              <w:pStyle w:val="Standard"/>
              <w:spacing w:line="260" w:lineRule="atLeast"/>
              <w:jc w:val="right"/>
              <w:rPr>
                <w:rFonts w:ascii="Arial" w:hAnsi="Arial" w:cs="Arial"/>
                <w:color w:val="000000"/>
                <w:sz w:val="20"/>
              </w:rPr>
            </w:pPr>
            <w:r w:rsidRPr="00754C25">
              <w:rPr>
                <w:rFonts w:ascii="Arial" w:hAnsi="Arial" w:cs="Arial"/>
                <w:color w:val="000000"/>
                <w:sz w:val="20"/>
              </w:rPr>
              <w:t>2</w:t>
            </w:r>
            <w:r>
              <w:rPr>
                <w:rFonts w:ascii="Arial" w:hAnsi="Arial" w:cs="Arial"/>
                <w:color w:val="000000"/>
                <w:sz w:val="20"/>
              </w:rPr>
              <w:t>61</w:t>
            </w:r>
          </w:p>
        </w:tc>
      </w:tr>
      <w:tr w:rsidR="00443D62" w:rsidRPr="00754C25" w14:paraId="56E37184" w14:textId="77777777" w:rsidTr="00420E86">
        <w:trPr>
          <w:trHeight w:val="315"/>
        </w:trPr>
        <w:tc>
          <w:tcPr>
            <w:tcW w:w="3964" w:type="dxa"/>
            <w:tcBorders>
              <w:top w:val="nil"/>
              <w:left w:val="single" w:sz="4" w:space="0" w:color="auto"/>
              <w:bottom w:val="single" w:sz="4" w:space="0" w:color="auto"/>
              <w:right w:val="single" w:sz="4" w:space="0" w:color="auto"/>
            </w:tcBorders>
            <w:noWrap/>
            <w:vAlign w:val="center"/>
            <w:hideMark/>
          </w:tcPr>
          <w:p w14:paraId="66C58B4E" w14:textId="77777777" w:rsidR="00443D62" w:rsidRPr="00754C25" w:rsidRDefault="00443D62" w:rsidP="00420E86">
            <w:pPr>
              <w:pStyle w:val="Standard"/>
              <w:spacing w:line="260" w:lineRule="atLeast"/>
              <w:rPr>
                <w:rFonts w:ascii="Arial" w:hAnsi="Arial" w:cs="Arial"/>
                <w:color w:val="000000"/>
                <w:sz w:val="20"/>
              </w:rPr>
            </w:pPr>
            <w:r w:rsidRPr="00754C25">
              <w:rPr>
                <w:rFonts w:ascii="Arial" w:hAnsi="Arial" w:cs="Arial"/>
                <w:color w:val="000000"/>
                <w:sz w:val="20"/>
              </w:rPr>
              <w:t>nad 80 let</w:t>
            </w:r>
          </w:p>
        </w:tc>
        <w:tc>
          <w:tcPr>
            <w:tcW w:w="1985" w:type="dxa"/>
            <w:tcBorders>
              <w:top w:val="nil"/>
              <w:left w:val="nil"/>
              <w:bottom w:val="double" w:sz="6" w:space="0" w:color="auto"/>
              <w:right w:val="single" w:sz="4" w:space="0" w:color="auto"/>
            </w:tcBorders>
            <w:noWrap/>
            <w:vAlign w:val="bottom"/>
            <w:hideMark/>
          </w:tcPr>
          <w:p w14:paraId="437E1474" w14:textId="77777777" w:rsidR="00443D62" w:rsidRPr="00754C25" w:rsidRDefault="00443D62" w:rsidP="00420E86">
            <w:pPr>
              <w:pStyle w:val="Standard"/>
              <w:spacing w:line="260" w:lineRule="atLeast"/>
              <w:jc w:val="right"/>
              <w:rPr>
                <w:rFonts w:ascii="Arial" w:hAnsi="Arial" w:cs="Arial"/>
                <w:color w:val="000000"/>
                <w:sz w:val="20"/>
              </w:rPr>
            </w:pPr>
            <w:r w:rsidRPr="00754C25">
              <w:rPr>
                <w:rFonts w:ascii="Arial" w:hAnsi="Arial" w:cs="Arial"/>
                <w:color w:val="000000"/>
                <w:sz w:val="20"/>
              </w:rPr>
              <w:t>9</w:t>
            </w:r>
            <w:r>
              <w:rPr>
                <w:rFonts w:ascii="Arial" w:hAnsi="Arial" w:cs="Arial"/>
                <w:color w:val="000000"/>
                <w:sz w:val="20"/>
              </w:rPr>
              <w:t>3</w:t>
            </w:r>
          </w:p>
        </w:tc>
      </w:tr>
      <w:tr w:rsidR="00443D62" w:rsidRPr="00754C25" w14:paraId="07F35C5F" w14:textId="77777777" w:rsidTr="00420E86">
        <w:trPr>
          <w:trHeight w:val="315"/>
        </w:trPr>
        <w:tc>
          <w:tcPr>
            <w:tcW w:w="3964" w:type="dxa"/>
            <w:tcBorders>
              <w:top w:val="nil"/>
              <w:left w:val="single" w:sz="4" w:space="0" w:color="auto"/>
              <w:bottom w:val="single" w:sz="4" w:space="0" w:color="auto"/>
              <w:right w:val="single" w:sz="4" w:space="0" w:color="auto"/>
            </w:tcBorders>
            <w:noWrap/>
            <w:vAlign w:val="center"/>
            <w:hideMark/>
          </w:tcPr>
          <w:p w14:paraId="6E86CAD0" w14:textId="77777777" w:rsidR="00443D62" w:rsidRPr="00754C25" w:rsidRDefault="00443D62" w:rsidP="00420E86">
            <w:pPr>
              <w:pStyle w:val="Standard"/>
              <w:spacing w:line="260" w:lineRule="atLeast"/>
              <w:rPr>
                <w:rFonts w:ascii="Arial" w:hAnsi="Arial" w:cs="Arial"/>
                <w:b/>
                <w:bCs/>
                <w:color w:val="000000"/>
                <w:sz w:val="20"/>
              </w:rPr>
            </w:pPr>
            <w:r w:rsidRPr="00754C25">
              <w:rPr>
                <w:rFonts w:ascii="Arial" w:hAnsi="Arial" w:cs="Arial"/>
                <w:b/>
                <w:bCs/>
                <w:color w:val="000000"/>
                <w:sz w:val="20"/>
              </w:rPr>
              <w:t>skupaj                  </w:t>
            </w:r>
          </w:p>
        </w:tc>
        <w:tc>
          <w:tcPr>
            <w:tcW w:w="1985" w:type="dxa"/>
            <w:tcBorders>
              <w:top w:val="single" w:sz="4" w:space="0" w:color="auto"/>
              <w:left w:val="nil"/>
              <w:bottom w:val="single" w:sz="4" w:space="0" w:color="auto"/>
              <w:right w:val="single" w:sz="4" w:space="0" w:color="auto"/>
            </w:tcBorders>
            <w:noWrap/>
            <w:vAlign w:val="bottom"/>
            <w:hideMark/>
          </w:tcPr>
          <w:p w14:paraId="441F830D" w14:textId="77777777" w:rsidR="00443D62" w:rsidRPr="00754C25" w:rsidRDefault="00443D62" w:rsidP="00420E86">
            <w:pPr>
              <w:pStyle w:val="Standard"/>
              <w:spacing w:line="260" w:lineRule="atLeast"/>
              <w:jc w:val="right"/>
              <w:rPr>
                <w:rFonts w:ascii="Arial" w:hAnsi="Arial" w:cs="Arial"/>
                <w:b/>
                <w:bCs/>
                <w:color w:val="000000"/>
                <w:sz w:val="20"/>
              </w:rPr>
            </w:pPr>
            <w:r w:rsidRPr="00754C25">
              <w:rPr>
                <w:rFonts w:ascii="Arial" w:hAnsi="Arial" w:cs="Arial"/>
                <w:b/>
                <w:bCs/>
                <w:color w:val="000000"/>
                <w:sz w:val="20"/>
              </w:rPr>
              <w:t>3</w:t>
            </w:r>
            <w:r>
              <w:rPr>
                <w:rFonts w:ascii="Arial" w:hAnsi="Arial" w:cs="Arial"/>
                <w:b/>
                <w:bCs/>
                <w:color w:val="000000"/>
                <w:sz w:val="20"/>
              </w:rPr>
              <w:t>3</w:t>
            </w:r>
            <w:r w:rsidRPr="00754C25">
              <w:rPr>
                <w:rFonts w:ascii="Arial" w:hAnsi="Arial" w:cs="Arial"/>
                <w:b/>
                <w:bCs/>
                <w:color w:val="000000"/>
                <w:sz w:val="20"/>
              </w:rPr>
              <w:t>0</w:t>
            </w:r>
            <w:r>
              <w:rPr>
                <w:rFonts w:ascii="Arial" w:hAnsi="Arial" w:cs="Arial"/>
                <w:b/>
                <w:bCs/>
                <w:color w:val="000000"/>
                <w:sz w:val="20"/>
              </w:rPr>
              <w:t>2</w:t>
            </w:r>
          </w:p>
        </w:tc>
      </w:tr>
    </w:tbl>
    <w:p w14:paraId="1E2B6967" w14:textId="77777777" w:rsidR="00443D62" w:rsidRPr="00754C25" w:rsidRDefault="00443D62" w:rsidP="00443D62">
      <w:pPr>
        <w:pStyle w:val="Standard"/>
        <w:rPr>
          <w:rFonts w:ascii="Arial" w:hAnsi="Arial" w:cs="Arial"/>
          <w:color w:val="000000"/>
          <w:sz w:val="20"/>
        </w:rPr>
      </w:pPr>
    </w:p>
    <w:p w14:paraId="74C1AC10" w14:textId="74211E00" w:rsidR="00754C25" w:rsidRPr="00754C25" w:rsidRDefault="00754C25" w:rsidP="00754C25">
      <w:pPr>
        <w:pStyle w:val="Standard"/>
        <w:rPr>
          <w:rFonts w:ascii="Arial" w:hAnsi="Arial" w:cs="Arial"/>
          <w:color w:val="000000"/>
          <w:sz w:val="20"/>
        </w:rPr>
      </w:pPr>
      <w:r w:rsidRPr="00754C25">
        <w:rPr>
          <w:rFonts w:ascii="Arial" w:hAnsi="Arial" w:cs="Arial"/>
          <w:color w:val="000000"/>
          <w:sz w:val="20"/>
        </w:rPr>
        <w:t>Izvajalcev, ki so v letu 202</w:t>
      </w:r>
      <w:r w:rsidR="00F14ACD">
        <w:rPr>
          <w:rFonts w:ascii="Arial" w:hAnsi="Arial" w:cs="Arial"/>
          <w:color w:val="000000"/>
          <w:sz w:val="20"/>
        </w:rPr>
        <w:t>1</w:t>
      </w:r>
      <w:r w:rsidRPr="00754C25">
        <w:rPr>
          <w:rFonts w:ascii="Arial" w:hAnsi="Arial" w:cs="Arial"/>
          <w:color w:val="000000"/>
          <w:sz w:val="20"/>
        </w:rPr>
        <w:t xml:space="preserve"> opravljali </w:t>
      </w:r>
      <w:r>
        <w:rPr>
          <w:rFonts w:ascii="Arial" w:hAnsi="Arial" w:cs="Arial"/>
          <w:color w:val="000000"/>
          <w:sz w:val="20"/>
        </w:rPr>
        <w:t>osebno dopolnilno delo,</w:t>
      </w:r>
      <w:r w:rsidRPr="00754C25">
        <w:rPr>
          <w:rFonts w:ascii="Arial" w:hAnsi="Arial" w:cs="Arial"/>
          <w:color w:val="000000"/>
          <w:sz w:val="20"/>
        </w:rPr>
        <w:t xml:space="preserve"> je bilo </w:t>
      </w:r>
      <w:r w:rsidRPr="00754C25">
        <w:rPr>
          <w:rFonts w:ascii="Arial" w:hAnsi="Arial" w:cs="Arial"/>
          <w:b/>
          <w:color w:val="000000"/>
          <w:sz w:val="20"/>
        </w:rPr>
        <w:t>3</w:t>
      </w:r>
      <w:r>
        <w:rPr>
          <w:rFonts w:ascii="Arial" w:hAnsi="Arial" w:cs="Arial"/>
          <w:b/>
          <w:color w:val="000000"/>
          <w:sz w:val="20"/>
        </w:rPr>
        <w:t>.</w:t>
      </w:r>
      <w:r w:rsidR="00F14ACD">
        <w:rPr>
          <w:rFonts w:ascii="Arial" w:hAnsi="Arial" w:cs="Arial"/>
          <w:b/>
          <w:color w:val="000000"/>
          <w:sz w:val="20"/>
        </w:rPr>
        <w:t>304</w:t>
      </w:r>
      <w:r w:rsidRPr="00754C25">
        <w:rPr>
          <w:rFonts w:ascii="Arial" w:hAnsi="Arial" w:cs="Arial"/>
          <w:b/>
          <w:color w:val="000000"/>
          <w:sz w:val="20"/>
        </w:rPr>
        <w:t xml:space="preserve"> </w:t>
      </w:r>
      <w:r w:rsidRPr="00754C25">
        <w:rPr>
          <w:rFonts w:ascii="Arial" w:hAnsi="Arial" w:cs="Arial"/>
          <w:color w:val="000000"/>
          <w:sz w:val="20"/>
        </w:rPr>
        <w:t>glede na kupljene vrednotnice.</w:t>
      </w:r>
      <w:r w:rsidRPr="00754C25">
        <w:rPr>
          <w:rFonts w:ascii="Arial" w:hAnsi="Arial" w:cs="Arial"/>
          <w:b/>
          <w:color w:val="000000"/>
          <w:sz w:val="20"/>
        </w:rPr>
        <w:t xml:space="preserve"> </w:t>
      </w:r>
    </w:p>
    <w:p w14:paraId="44F2C671" w14:textId="77777777" w:rsidR="00754C25" w:rsidRPr="00754C25" w:rsidRDefault="00754C25" w:rsidP="00754C25">
      <w:pPr>
        <w:pStyle w:val="Standard"/>
        <w:rPr>
          <w:rFonts w:ascii="Arial" w:hAnsi="Arial" w:cs="Arial"/>
          <w:color w:val="000000"/>
          <w:sz w:val="20"/>
        </w:rPr>
      </w:pPr>
    </w:p>
    <w:p w14:paraId="30B3B4CB" w14:textId="4C21E1D3" w:rsidR="00754C25" w:rsidRDefault="00754C25" w:rsidP="00754C25">
      <w:pPr>
        <w:pStyle w:val="Standard"/>
        <w:rPr>
          <w:rFonts w:ascii="Arial" w:hAnsi="Arial" w:cs="Arial"/>
          <w:b/>
          <w:bCs/>
          <w:color w:val="000000"/>
          <w:sz w:val="20"/>
        </w:rPr>
      </w:pPr>
      <w:r w:rsidRPr="00754C25">
        <w:rPr>
          <w:rFonts w:ascii="Arial" w:hAnsi="Arial" w:cs="Arial"/>
          <w:b/>
          <w:bCs/>
          <w:color w:val="000000"/>
          <w:sz w:val="20"/>
        </w:rPr>
        <w:t>Starostna struktura izvajalcev del v letu 202</w:t>
      </w:r>
      <w:r w:rsidR="00F14ACD">
        <w:rPr>
          <w:rFonts w:ascii="Arial" w:hAnsi="Arial" w:cs="Arial"/>
          <w:b/>
          <w:bCs/>
          <w:color w:val="000000"/>
          <w:sz w:val="20"/>
        </w:rPr>
        <w:t>1</w:t>
      </w:r>
      <w:r w:rsidRPr="00754C25">
        <w:rPr>
          <w:rFonts w:ascii="Arial" w:hAnsi="Arial" w:cs="Arial"/>
          <w:b/>
          <w:bCs/>
          <w:color w:val="000000"/>
          <w:sz w:val="20"/>
        </w:rPr>
        <w:t>:</w:t>
      </w:r>
    </w:p>
    <w:p w14:paraId="4AE12E13" w14:textId="77777777" w:rsidR="00F14ACD" w:rsidRPr="00754C25" w:rsidRDefault="00F14ACD" w:rsidP="00754C25">
      <w:pPr>
        <w:pStyle w:val="Standard"/>
        <w:rPr>
          <w:rFonts w:ascii="Arial" w:hAnsi="Arial" w:cs="Arial"/>
          <w:b/>
          <w:bCs/>
          <w:color w:val="000000"/>
          <w:sz w:val="20"/>
        </w:rPr>
      </w:pPr>
    </w:p>
    <w:tbl>
      <w:tblPr>
        <w:tblW w:w="5949" w:type="dxa"/>
        <w:tblCellMar>
          <w:left w:w="70" w:type="dxa"/>
          <w:right w:w="70" w:type="dxa"/>
        </w:tblCellMar>
        <w:tblLook w:val="04A0" w:firstRow="1" w:lastRow="0" w:firstColumn="1" w:lastColumn="0" w:noHBand="0" w:noVBand="1"/>
      </w:tblPr>
      <w:tblGrid>
        <w:gridCol w:w="3954"/>
        <w:gridCol w:w="1995"/>
      </w:tblGrid>
      <w:tr w:rsidR="00F70D30" w:rsidRPr="00754C25" w14:paraId="18ABE141" w14:textId="77777777" w:rsidTr="00420E86">
        <w:trPr>
          <w:trHeight w:val="300"/>
        </w:trPr>
        <w:tc>
          <w:tcPr>
            <w:tcW w:w="3954" w:type="dxa"/>
            <w:tcBorders>
              <w:top w:val="single" w:sz="4" w:space="0" w:color="auto"/>
              <w:left w:val="single" w:sz="4" w:space="0" w:color="auto"/>
              <w:bottom w:val="single" w:sz="4" w:space="0" w:color="auto"/>
              <w:right w:val="single" w:sz="4" w:space="0" w:color="auto"/>
            </w:tcBorders>
            <w:noWrap/>
            <w:vAlign w:val="center"/>
            <w:hideMark/>
          </w:tcPr>
          <w:p w14:paraId="28243020" w14:textId="77777777" w:rsidR="00F70D30" w:rsidRPr="00754C25" w:rsidRDefault="00F70D30" w:rsidP="00420E86">
            <w:pPr>
              <w:pStyle w:val="Standard"/>
              <w:spacing w:line="260" w:lineRule="atLeast"/>
              <w:rPr>
                <w:rFonts w:ascii="Arial" w:hAnsi="Arial" w:cs="Arial"/>
                <w:b/>
                <w:bCs/>
                <w:color w:val="000000"/>
                <w:sz w:val="20"/>
              </w:rPr>
            </w:pPr>
            <w:r w:rsidRPr="00754C25">
              <w:rPr>
                <w:rFonts w:ascii="Arial" w:hAnsi="Arial" w:cs="Arial"/>
                <w:b/>
                <w:bCs/>
                <w:color w:val="000000"/>
                <w:sz w:val="20"/>
              </w:rPr>
              <w:t>Razred (starost izvajalcev)</w:t>
            </w:r>
          </w:p>
        </w:tc>
        <w:tc>
          <w:tcPr>
            <w:tcW w:w="1995" w:type="dxa"/>
            <w:tcBorders>
              <w:top w:val="single" w:sz="4" w:space="0" w:color="auto"/>
              <w:left w:val="nil"/>
              <w:bottom w:val="single" w:sz="4" w:space="0" w:color="auto"/>
              <w:right w:val="single" w:sz="4" w:space="0" w:color="auto"/>
            </w:tcBorders>
            <w:noWrap/>
            <w:vAlign w:val="center"/>
            <w:hideMark/>
          </w:tcPr>
          <w:p w14:paraId="0F5706C8" w14:textId="77777777" w:rsidR="00F70D30" w:rsidRPr="00754C25" w:rsidRDefault="00F70D30" w:rsidP="00420E86">
            <w:pPr>
              <w:pStyle w:val="Standard"/>
              <w:spacing w:line="260" w:lineRule="atLeast"/>
              <w:rPr>
                <w:rFonts w:ascii="Arial" w:hAnsi="Arial" w:cs="Arial"/>
                <w:b/>
                <w:bCs/>
                <w:color w:val="000000"/>
                <w:sz w:val="20"/>
              </w:rPr>
            </w:pPr>
            <w:r w:rsidRPr="00754C25">
              <w:rPr>
                <w:rFonts w:ascii="Arial" w:hAnsi="Arial" w:cs="Arial"/>
                <w:b/>
                <w:bCs/>
                <w:color w:val="000000"/>
                <w:sz w:val="20"/>
              </w:rPr>
              <w:t>število izvajalcev</w:t>
            </w:r>
          </w:p>
        </w:tc>
      </w:tr>
      <w:tr w:rsidR="00F70D30" w:rsidRPr="00754C25" w14:paraId="2F4AD187"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14ED2FBE" w14:textId="3588E8FA" w:rsidR="00F70D30" w:rsidRPr="00754C25" w:rsidRDefault="003025B8" w:rsidP="003025B8">
            <w:pPr>
              <w:pStyle w:val="Standard"/>
              <w:spacing w:line="260" w:lineRule="atLeast"/>
              <w:rPr>
                <w:rFonts w:ascii="Arial" w:hAnsi="Arial" w:cs="Arial"/>
                <w:color w:val="000000"/>
                <w:sz w:val="20"/>
              </w:rPr>
            </w:pPr>
            <w:r>
              <w:rPr>
                <w:rFonts w:ascii="Arial" w:hAnsi="Arial" w:cs="Arial"/>
                <w:color w:val="000000"/>
                <w:sz w:val="20"/>
              </w:rPr>
              <w:t>d</w:t>
            </w:r>
            <w:r w:rsidR="00F70D30" w:rsidRPr="00754C25">
              <w:rPr>
                <w:rFonts w:ascii="Arial" w:hAnsi="Arial" w:cs="Arial"/>
                <w:color w:val="000000"/>
                <w:sz w:val="20"/>
              </w:rPr>
              <w:t>o 20 let</w:t>
            </w:r>
          </w:p>
        </w:tc>
        <w:tc>
          <w:tcPr>
            <w:tcW w:w="1995" w:type="dxa"/>
            <w:tcBorders>
              <w:top w:val="nil"/>
              <w:left w:val="nil"/>
              <w:bottom w:val="single" w:sz="4" w:space="0" w:color="auto"/>
              <w:right w:val="single" w:sz="4" w:space="0" w:color="auto"/>
            </w:tcBorders>
            <w:noWrap/>
            <w:vAlign w:val="bottom"/>
            <w:hideMark/>
          </w:tcPr>
          <w:p w14:paraId="6A4D372E" w14:textId="77777777" w:rsidR="00F70D30" w:rsidRPr="00754C25" w:rsidRDefault="00F70D30" w:rsidP="00420E86">
            <w:pPr>
              <w:pStyle w:val="Standard"/>
              <w:spacing w:line="260" w:lineRule="atLeast"/>
              <w:jc w:val="right"/>
              <w:rPr>
                <w:rFonts w:ascii="Arial" w:hAnsi="Arial" w:cs="Arial"/>
                <w:color w:val="000000"/>
                <w:sz w:val="20"/>
              </w:rPr>
            </w:pPr>
            <w:r w:rsidRPr="00754C25">
              <w:rPr>
                <w:rFonts w:ascii="Arial" w:hAnsi="Arial" w:cs="Arial"/>
                <w:color w:val="000000"/>
                <w:sz w:val="20"/>
              </w:rPr>
              <w:t>30</w:t>
            </w:r>
          </w:p>
        </w:tc>
      </w:tr>
      <w:tr w:rsidR="00F70D30" w:rsidRPr="00754C25" w14:paraId="4E34443D"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6454FE82"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21 do 30</w:t>
            </w:r>
          </w:p>
        </w:tc>
        <w:tc>
          <w:tcPr>
            <w:tcW w:w="1995" w:type="dxa"/>
            <w:tcBorders>
              <w:top w:val="nil"/>
              <w:left w:val="nil"/>
              <w:bottom w:val="single" w:sz="4" w:space="0" w:color="auto"/>
              <w:right w:val="single" w:sz="4" w:space="0" w:color="auto"/>
            </w:tcBorders>
            <w:noWrap/>
            <w:vAlign w:val="bottom"/>
            <w:hideMark/>
          </w:tcPr>
          <w:p w14:paraId="2BB4B298" w14:textId="77777777" w:rsidR="00F70D30" w:rsidRPr="00754C25" w:rsidRDefault="00F70D30" w:rsidP="00420E86">
            <w:pPr>
              <w:pStyle w:val="Standard"/>
              <w:spacing w:line="260" w:lineRule="atLeast"/>
              <w:jc w:val="right"/>
              <w:rPr>
                <w:rFonts w:ascii="Arial" w:hAnsi="Arial" w:cs="Arial"/>
                <w:color w:val="000000"/>
                <w:sz w:val="20"/>
              </w:rPr>
            </w:pPr>
            <w:r>
              <w:rPr>
                <w:rFonts w:ascii="Arial" w:hAnsi="Arial" w:cs="Arial"/>
                <w:color w:val="000000"/>
                <w:sz w:val="20"/>
              </w:rPr>
              <w:t>382</w:t>
            </w:r>
          </w:p>
        </w:tc>
      </w:tr>
      <w:tr w:rsidR="00F70D30" w:rsidRPr="00754C25" w14:paraId="1D12E872"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462ABBE4"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31 do 40</w:t>
            </w:r>
          </w:p>
        </w:tc>
        <w:tc>
          <w:tcPr>
            <w:tcW w:w="1995" w:type="dxa"/>
            <w:tcBorders>
              <w:top w:val="nil"/>
              <w:left w:val="nil"/>
              <w:bottom w:val="single" w:sz="4" w:space="0" w:color="auto"/>
              <w:right w:val="single" w:sz="4" w:space="0" w:color="auto"/>
            </w:tcBorders>
            <w:noWrap/>
            <w:vAlign w:val="bottom"/>
            <w:hideMark/>
          </w:tcPr>
          <w:p w14:paraId="7076EA99" w14:textId="77777777" w:rsidR="00F70D30" w:rsidRPr="00754C25" w:rsidRDefault="00F70D30" w:rsidP="00420E86">
            <w:pPr>
              <w:pStyle w:val="Standard"/>
              <w:spacing w:line="260" w:lineRule="atLeast"/>
              <w:jc w:val="right"/>
              <w:rPr>
                <w:rFonts w:ascii="Arial" w:hAnsi="Arial" w:cs="Arial"/>
                <w:color w:val="000000"/>
                <w:sz w:val="20"/>
              </w:rPr>
            </w:pPr>
            <w:r w:rsidRPr="00754C25">
              <w:rPr>
                <w:rFonts w:ascii="Arial" w:hAnsi="Arial" w:cs="Arial"/>
                <w:color w:val="000000"/>
                <w:sz w:val="20"/>
              </w:rPr>
              <w:t>7</w:t>
            </w:r>
            <w:r>
              <w:rPr>
                <w:rFonts w:ascii="Arial" w:hAnsi="Arial" w:cs="Arial"/>
                <w:color w:val="000000"/>
                <w:sz w:val="20"/>
              </w:rPr>
              <w:t>0</w:t>
            </w:r>
            <w:r w:rsidRPr="00754C25">
              <w:rPr>
                <w:rFonts w:ascii="Arial" w:hAnsi="Arial" w:cs="Arial"/>
                <w:color w:val="000000"/>
                <w:sz w:val="20"/>
              </w:rPr>
              <w:t>7</w:t>
            </w:r>
          </w:p>
        </w:tc>
      </w:tr>
      <w:tr w:rsidR="00F70D30" w:rsidRPr="00754C25" w14:paraId="6C9BA88B"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796C1070"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41 do 50</w:t>
            </w:r>
          </w:p>
        </w:tc>
        <w:tc>
          <w:tcPr>
            <w:tcW w:w="1995" w:type="dxa"/>
            <w:tcBorders>
              <w:top w:val="nil"/>
              <w:left w:val="nil"/>
              <w:bottom w:val="single" w:sz="4" w:space="0" w:color="auto"/>
              <w:right w:val="single" w:sz="4" w:space="0" w:color="auto"/>
            </w:tcBorders>
            <w:noWrap/>
            <w:vAlign w:val="bottom"/>
            <w:hideMark/>
          </w:tcPr>
          <w:p w14:paraId="41BF8D47" w14:textId="77777777" w:rsidR="00F70D30" w:rsidRPr="00754C25" w:rsidRDefault="00F70D30" w:rsidP="00420E86">
            <w:pPr>
              <w:pStyle w:val="Standard"/>
              <w:spacing w:line="260" w:lineRule="atLeast"/>
              <w:jc w:val="right"/>
              <w:rPr>
                <w:rFonts w:ascii="Arial" w:hAnsi="Arial" w:cs="Arial"/>
                <w:color w:val="000000"/>
                <w:sz w:val="20"/>
              </w:rPr>
            </w:pPr>
            <w:r>
              <w:rPr>
                <w:rFonts w:ascii="Arial" w:hAnsi="Arial" w:cs="Arial"/>
                <w:color w:val="000000"/>
                <w:sz w:val="20"/>
              </w:rPr>
              <w:t>614</w:t>
            </w:r>
          </w:p>
        </w:tc>
      </w:tr>
      <w:tr w:rsidR="00F70D30" w:rsidRPr="00754C25" w14:paraId="4F673663"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2A9DCED7"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51 do 60</w:t>
            </w:r>
          </w:p>
        </w:tc>
        <w:tc>
          <w:tcPr>
            <w:tcW w:w="1995" w:type="dxa"/>
            <w:tcBorders>
              <w:top w:val="nil"/>
              <w:left w:val="nil"/>
              <w:bottom w:val="single" w:sz="4" w:space="0" w:color="auto"/>
              <w:right w:val="single" w:sz="4" w:space="0" w:color="auto"/>
            </w:tcBorders>
            <w:noWrap/>
            <w:vAlign w:val="bottom"/>
            <w:hideMark/>
          </w:tcPr>
          <w:p w14:paraId="0314C8C7" w14:textId="77777777" w:rsidR="00F70D30" w:rsidRPr="00754C25" w:rsidRDefault="00F70D30" w:rsidP="00420E86">
            <w:pPr>
              <w:pStyle w:val="Standard"/>
              <w:spacing w:line="260" w:lineRule="atLeast"/>
              <w:jc w:val="right"/>
              <w:rPr>
                <w:rFonts w:ascii="Arial" w:hAnsi="Arial" w:cs="Arial"/>
                <w:color w:val="000000"/>
                <w:sz w:val="20"/>
              </w:rPr>
            </w:pPr>
            <w:r>
              <w:rPr>
                <w:rFonts w:ascii="Arial" w:hAnsi="Arial" w:cs="Arial"/>
                <w:color w:val="000000"/>
                <w:sz w:val="20"/>
              </w:rPr>
              <w:t>618</w:t>
            </w:r>
          </w:p>
        </w:tc>
      </w:tr>
      <w:tr w:rsidR="00F70D30" w:rsidRPr="00754C25" w14:paraId="730C880F"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459E415E"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61 do 70</w:t>
            </w:r>
          </w:p>
        </w:tc>
        <w:tc>
          <w:tcPr>
            <w:tcW w:w="1995" w:type="dxa"/>
            <w:tcBorders>
              <w:top w:val="nil"/>
              <w:left w:val="nil"/>
              <w:bottom w:val="single" w:sz="4" w:space="0" w:color="auto"/>
              <w:right w:val="single" w:sz="4" w:space="0" w:color="auto"/>
            </w:tcBorders>
            <w:noWrap/>
            <w:vAlign w:val="bottom"/>
            <w:hideMark/>
          </w:tcPr>
          <w:p w14:paraId="633E95FA" w14:textId="77777777" w:rsidR="00F70D30" w:rsidRPr="00754C25" w:rsidRDefault="00F70D30" w:rsidP="00420E86">
            <w:pPr>
              <w:pStyle w:val="Standard"/>
              <w:spacing w:line="260" w:lineRule="atLeast"/>
              <w:jc w:val="right"/>
              <w:rPr>
                <w:rFonts w:ascii="Arial" w:hAnsi="Arial" w:cs="Arial"/>
                <w:color w:val="000000"/>
                <w:sz w:val="20"/>
              </w:rPr>
            </w:pPr>
            <w:r>
              <w:rPr>
                <w:rFonts w:ascii="Arial" w:hAnsi="Arial" w:cs="Arial"/>
                <w:color w:val="000000"/>
                <w:sz w:val="20"/>
              </w:rPr>
              <w:t>674</w:t>
            </w:r>
          </w:p>
        </w:tc>
      </w:tr>
      <w:tr w:rsidR="00F70D30" w:rsidRPr="00754C25" w14:paraId="42A70866" w14:textId="77777777" w:rsidTr="00420E86">
        <w:trPr>
          <w:trHeight w:val="300"/>
        </w:trPr>
        <w:tc>
          <w:tcPr>
            <w:tcW w:w="3954" w:type="dxa"/>
            <w:tcBorders>
              <w:top w:val="nil"/>
              <w:left w:val="single" w:sz="4" w:space="0" w:color="auto"/>
              <w:bottom w:val="single" w:sz="4" w:space="0" w:color="auto"/>
              <w:right w:val="single" w:sz="4" w:space="0" w:color="auto"/>
            </w:tcBorders>
            <w:noWrap/>
            <w:vAlign w:val="bottom"/>
            <w:hideMark/>
          </w:tcPr>
          <w:p w14:paraId="42CCAB66"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71 do 80</w:t>
            </w:r>
          </w:p>
        </w:tc>
        <w:tc>
          <w:tcPr>
            <w:tcW w:w="1995" w:type="dxa"/>
            <w:tcBorders>
              <w:top w:val="nil"/>
              <w:left w:val="nil"/>
              <w:bottom w:val="single" w:sz="4" w:space="0" w:color="auto"/>
              <w:right w:val="single" w:sz="4" w:space="0" w:color="auto"/>
            </w:tcBorders>
            <w:noWrap/>
            <w:vAlign w:val="bottom"/>
            <w:hideMark/>
          </w:tcPr>
          <w:p w14:paraId="40D83CF3" w14:textId="77777777" w:rsidR="00F70D30" w:rsidRPr="00754C25" w:rsidRDefault="00F70D30" w:rsidP="00420E86">
            <w:pPr>
              <w:pStyle w:val="Standard"/>
              <w:spacing w:line="260" w:lineRule="atLeast"/>
              <w:jc w:val="right"/>
              <w:rPr>
                <w:rFonts w:ascii="Arial" w:hAnsi="Arial" w:cs="Arial"/>
                <w:color w:val="000000"/>
                <w:sz w:val="20"/>
              </w:rPr>
            </w:pPr>
            <w:r w:rsidRPr="00754C25">
              <w:rPr>
                <w:rFonts w:ascii="Arial" w:hAnsi="Arial" w:cs="Arial"/>
                <w:color w:val="000000"/>
                <w:sz w:val="20"/>
              </w:rPr>
              <w:t>2</w:t>
            </w:r>
            <w:r>
              <w:rPr>
                <w:rFonts w:ascii="Arial" w:hAnsi="Arial" w:cs="Arial"/>
                <w:color w:val="000000"/>
                <w:sz w:val="20"/>
              </w:rPr>
              <w:t>50</w:t>
            </w:r>
          </w:p>
        </w:tc>
      </w:tr>
      <w:tr w:rsidR="00F70D30" w:rsidRPr="00754C25" w14:paraId="050DB74E" w14:textId="77777777" w:rsidTr="00420E86">
        <w:trPr>
          <w:trHeight w:val="315"/>
        </w:trPr>
        <w:tc>
          <w:tcPr>
            <w:tcW w:w="3954" w:type="dxa"/>
            <w:tcBorders>
              <w:top w:val="nil"/>
              <w:left w:val="single" w:sz="4" w:space="0" w:color="auto"/>
              <w:bottom w:val="double" w:sz="6" w:space="0" w:color="auto"/>
              <w:right w:val="single" w:sz="4" w:space="0" w:color="auto"/>
            </w:tcBorders>
            <w:noWrap/>
            <w:vAlign w:val="bottom"/>
            <w:hideMark/>
          </w:tcPr>
          <w:p w14:paraId="1CFA0DE5" w14:textId="77777777" w:rsidR="00F70D30" w:rsidRPr="00754C25" w:rsidRDefault="00F70D30" w:rsidP="00420E86">
            <w:pPr>
              <w:pStyle w:val="Standard"/>
              <w:spacing w:line="260" w:lineRule="atLeast"/>
              <w:rPr>
                <w:rFonts w:ascii="Arial" w:hAnsi="Arial" w:cs="Arial"/>
                <w:color w:val="000000"/>
                <w:sz w:val="20"/>
              </w:rPr>
            </w:pPr>
            <w:r w:rsidRPr="00754C25">
              <w:rPr>
                <w:rFonts w:ascii="Arial" w:hAnsi="Arial" w:cs="Arial"/>
                <w:color w:val="000000"/>
                <w:sz w:val="20"/>
              </w:rPr>
              <w:t>nad 80 let</w:t>
            </w:r>
          </w:p>
        </w:tc>
        <w:tc>
          <w:tcPr>
            <w:tcW w:w="1995" w:type="dxa"/>
            <w:tcBorders>
              <w:top w:val="nil"/>
              <w:left w:val="nil"/>
              <w:bottom w:val="double" w:sz="6" w:space="0" w:color="auto"/>
              <w:right w:val="single" w:sz="4" w:space="0" w:color="auto"/>
            </w:tcBorders>
            <w:noWrap/>
            <w:vAlign w:val="bottom"/>
            <w:hideMark/>
          </w:tcPr>
          <w:p w14:paraId="3FF3BFB1" w14:textId="77777777" w:rsidR="00F70D30" w:rsidRPr="00754C25" w:rsidRDefault="00F70D30" w:rsidP="00420E86">
            <w:pPr>
              <w:pStyle w:val="Standard"/>
              <w:spacing w:line="260" w:lineRule="atLeast"/>
              <w:jc w:val="right"/>
              <w:rPr>
                <w:rFonts w:ascii="Arial" w:hAnsi="Arial" w:cs="Arial"/>
                <w:color w:val="000000"/>
                <w:sz w:val="20"/>
              </w:rPr>
            </w:pPr>
            <w:r w:rsidRPr="00754C25">
              <w:rPr>
                <w:rFonts w:ascii="Arial" w:hAnsi="Arial" w:cs="Arial"/>
                <w:color w:val="000000"/>
                <w:sz w:val="20"/>
              </w:rPr>
              <w:t>2</w:t>
            </w:r>
            <w:r>
              <w:rPr>
                <w:rFonts w:ascii="Arial" w:hAnsi="Arial" w:cs="Arial"/>
                <w:color w:val="000000"/>
                <w:sz w:val="20"/>
              </w:rPr>
              <w:t>9</w:t>
            </w:r>
          </w:p>
        </w:tc>
      </w:tr>
      <w:tr w:rsidR="00F70D30" w:rsidRPr="00754C25" w14:paraId="2D78AB58" w14:textId="77777777" w:rsidTr="00420E86">
        <w:trPr>
          <w:trHeight w:val="330"/>
        </w:trPr>
        <w:tc>
          <w:tcPr>
            <w:tcW w:w="3954" w:type="dxa"/>
            <w:tcBorders>
              <w:top w:val="nil"/>
              <w:left w:val="single" w:sz="4" w:space="0" w:color="auto"/>
              <w:bottom w:val="single" w:sz="4" w:space="0" w:color="auto"/>
              <w:right w:val="single" w:sz="4" w:space="0" w:color="auto"/>
            </w:tcBorders>
            <w:noWrap/>
            <w:vAlign w:val="center"/>
            <w:hideMark/>
          </w:tcPr>
          <w:p w14:paraId="7A3DE22E" w14:textId="77777777" w:rsidR="00F70D30" w:rsidRPr="00754C25" w:rsidRDefault="00F70D30" w:rsidP="00420E86">
            <w:pPr>
              <w:pStyle w:val="Standard"/>
              <w:spacing w:line="260" w:lineRule="atLeast"/>
              <w:rPr>
                <w:rFonts w:ascii="Arial" w:hAnsi="Arial" w:cs="Arial"/>
                <w:b/>
                <w:bCs/>
                <w:color w:val="000000"/>
                <w:sz w:val="20"/>
              </w:rPr>
            </w:pPr>
            <w:r w:rsidRPr="00754C25">
              <w:rPr>
                <w:rFonts w:ascii="Arial" w:hAnsi="Arial" w:cs="Arial"/>
                <w:b/>
                <w:bCs/>
                <w:color w:val="000000"/>
                <w:sz w:val="20"/>
              </w:rPr>
              <w:t>skupaj                                                    </w:t>
            </w:r>
          </w:p>
        </w:tc>
        <w:tc>
          <w:tcPr>
            <w:tcW w:w="1995" w:type="dxa"/>
            <w:tcBorders>
              <w:top w:val="nil"/>
              <w:left w:val="nil"/>
              <w:bottom w:val="single" w:sz="4" w:space="0" w:color="auto"/>
              <w:right w:val="single" w:sz="4" w:space="0" w:color="auto"/>
            </w:tcBorders>
            <w:noWrap/>
            <w:vAlign w:val="bottom"/>
            <w:hideMark/>
          </w:tcPr>
          <w:p w14:paraId="331AFD6A" w14:textId="77777777" w:rsidR="00F70D30" w:rsidRPr="00754C25" w:rsidRDefault="00F70D30" w:rsidP="00420E86">
            <w:pPr>
              <w:pStyle w:val="Standard"/>
              <w:spacing w:line="260" w:lineRule="atLeast"/>
              <w:jc w:val="right"/>
              <w:rPr>
                <w:rFonts w:ascii="Arial" w:hAnsi="Arial" w:cs="Arial"/>
                <w:b/>
                <w:bCs/>
                <w:color w:val="000000"/>
                <w:sz w:val="20"/>
              </w:rPr>
            </w:pPr>
            <w:r w:rsidRPr="00754C25">
              <w:rPr>
                <w:rFonts w:ascii="Arial" w:hAnsi="Arial" w:cs="Arial"/>
                <w:b/>
                <w:bCs/>
                <w:color w:val="000000"/>
                <w:sz w:val="20"/>
              </w:rPr>
              <w:t>3</w:t>
            </w:r>
            <w:r>
              <w:rPr>
                <w:rFonts w:ascii="Arial" w:hAnsi="Arial" w:cs="Arial"/>
                <w:b/>
                <w:bCs/>
                <w:color w:val="000000"/>
                <w:sz w:val="20"/>
              </w:rPr>
              <w:t>304</w:t>
            </w:r>
          </w:p>
        </w:tc>
      </w:tr>
    </w:tbl>
    <w:p w14:paraId="09520EA9" w14:textId="77777777" w:rsidR="00F70D30" w:rsidRPr="00754C25" w:rsidRDefault="00F70D30" w:rsidP="00F70D30">
      <w:pPr>
        <w:pStyle w:val="Standard"/>
        <w:rPr>
          <w:rFonts w:ascii="Arial" w:hAnsi="Arial" w:cs="Arial"/>
          <w:color w:val="000000"/>
          <w:sz w:val="20"/>
        </w:rPr>
      </w:pPr>
    </w:p>
    <w:p w14:paraId="2C092C02" w14:textId="77777777" w:rsidR="00F70D30" w:rsidRPr="00754C25" w:rsidRDefault="00F70D30" w:rsidP="00F70D30">
      <w:pPr>
        <w:pStyle w:val="Standard"/>
        <w:rPr>
          <w:rFonts w:ascii="Arial" w:hAnsi="Arial" w:cs="Arial"/>
          <w:color w:val="000000"/>
          <w:sz w:val="20"/>
        </w:rPr>
      </w:pPr>
    </w:p>
    <w:p w14:paraId="4BD5A535" w14:textId="77777777" w:rsidR="00754C25" w:rsidRPr="00754C25" w:rsidRDefault="00754C25" w:rsidP="00754C25">
      <w:pPr>
        <w:pStyle w:val="Standard"/>
        <w:rPr>
          <w:rFonts w:ascii="Arial" w:hAnsi="Arial" w:cs="Arial"/>
          <w:color w:val="000000"/>
          <w:sz w:val="20"/>
        </w:rPr>
      </w:pPr>
    </w:p>
    <w:p w14:paraId="6B607315" w14:textId="605E85C7" w:rsidR="00754C25" w:rsidRPr="00754C25" w:rsidRDefault="00754C25" w:rsidP="00754C25">
      <w:pPr>
        <w:pStyle w:val="Standard"/>
        <w:spacing w:line="276" w:lineRule="auto"/>
        <w:rPr>
          <w:rFonts w:ascii="Arial" w:hAnsi="Arial" w:cs="Arial"/>
          <w:bCs/>
          <w:color w:val="000000"/>
          <w:sz w:val="20"/>
        </w:rPr>
      </w:pPr>
      <w:r w:rsidRPr="00754C25">
        <w:rPr>
          <w:rFonts w:ascii="Arial" w:hAnsi="Arial" w:cs="Arial"/>
          <w:bCs/>
          <w:color w:val="000000"/>
          <w:sz w:val="20"/>
        </w:rPr>
        <w:t>Posamezni naročnik je v letu 202</w:t>
      </w:r>
      <w:r w:rsidR="00F14ACD">
        <w:rPr>
          <w:rFonts w:ascii="Arial" w:hAnsi="Arial" w:cs="Arial"/>
          <w:bCs/>
          <w:color w:val="000000"/>
          <w:sz w:val="20"/>
        </w:rPr>
        <w:t>1</w:t>
      </w:r>
      <w:r w:rsidRPr="00754C25">
        <w:rPr>
          <w:rFonts w:ascii="Arial" w:hAnsi="Arial" w:cs="Arial"/>
          <w:bCs/>
          <w:color w:val="000000"/>
          <w:sz w:val="20"/>
        </w:rPr>
        <w:t xml:space="preserve"> kupil število vrednotnic, kot je prikazano v spodnji </w:t>
      </w:r>
      <w:r w:rsidR="003C16D2">
        <w:rPr>
          <w:rFonts w:ascii="Arial" w:hAnsi="Arial" w:cs="Arial"/>
          <w:bCs/>
          <w:color w:val="000000"/>
          <w:sz w:val="20"/>
        </w:rPr>
        <w:t>preglednici</w:t>
      </w:r>
      <w:r w:rsidRPr="00754C25">
        <w:rPr>
          <w:rFonts w:ascii="Arial" w:hAnsi="Arial" w:cs="Arial"/>
          <w:bCs/>
          <w:color w:val="000000"/>
          <w:sz w:val="20"/>
        </w:rPr>
        <w:t>. Največje število vrednotnic so kupili naročniki, ki se ukvarjajo s kmetijstvom.</w:t>
      </w:r>
    </w:p>
    <w:p w14:paraId="6E2BDFDE" w14:textId="434E9B1F" w:rsidR="00754C25" w:rsidRDefault="00754C25" w:rsidP="00754C25">
      <w:pPr>
        <w:pStyle w:val="Standard"/>
        <w:rPr>
          <w:rFonts w:ascii="Arial" w:hAnsi="Arial" w:cs="Arial"/>
          <w:b/>
          <w:color w:val="000000"/>
          <w:sz w:val="20"/>
        </w:rPr>
      </w:pPr>
    </w:p>
    <w:tbl>
      <w:tblPr>
        <w:tblW w:w="3120" w:type="dxa"/>
        <w:tblCellMar>
          <w:left w:w="70" w:type="dxa"/>
          <w:right w:w="70" w:type="dxa"/>
        </w:tblCellMar>
        <w:tblLook w:val="04A0" w:firstRow="1" w:lastRow="0" w:firstColumn="1" w:lastColumn="0" w:noHBand="0" w:noVBand="1"/>
      </w:tblPr>
      <w:tblGrid>
        <w:gridCol w:w="2124"/>
        <w:gridCol w:w="1163"/>
      </w:tblGrid>
      <w:tr w:rsidR="00F70D30" w:rsidRPr="00F14ACD" w14:paraId="491A2270" w14:textId="77777777" w:rsidTr="00420E86">
        <w:trPr>
          <w:trHeight w:val="1800"/>
        </w:trPr>
        <w:tc>
          <w:tcPr>
            <w:tcW w:w="212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800F76" w14:textId="77777777" w:rsidR="00F70D30" w:rsidRPr="00F14ACD" w:rsidRDefault="00F70D30" w:rsidP="00420E86">
            <w:pPr>
              <w:pStyle w:val="Standard"/>
              <w:spacing w:line="260" w:lineRule="exact"/>
              <w:rPr>
                <w:rFonts w:ascii="Arial" w:hAnsi="Arial" w:cs="Arial"/>
                <w:b/>
                <w:color w:val="000000"/>
                <w:sz w:val="20"/>
              </w:rPr>
            </w:pPr>
            <w:r w:rsidRPr="00F14ACD">
              <w:rPr>
                <w:rFonts w:ascii="Arial" w:hAnsi="Arial" w:cs="Arial"/>
                <w:b/>
                <w:color w:val="000000"/>
                <w:sz w:val="20"/>
              </w:rPr>
              <w:t>Število posameznikov, ki so kupili vrednotnico</w:t>
            </w:r>
          </w:p>
        </w:tc>
        <w:tc>
          <w:tcPr>
            <w:tcW w:w="996" w:type="dxa"/>
            <w:tcBorders>
              <w:top w:val="single" w:sz="4" w:space="0" w:color="auto"/>
              <w:left w:val="nil"/>
              <w:bottom w:val="single" w:sz="4" w:space="0" w:color="auto"/>
              <w:right w:val="single" w:sz="4" w:space="0" w:color="auto"/>
            </w:tcBorders>
            <w:shd w:val="clear" w:color="auto" w:fill="auto"/>
            <w:vAlign w:val="bottom"/>
            <w:hideMark/>
          </w:tcPr>
          <w:p w14:paraId="51DDE800" w14:textId="77777777" w:rsidR="00F70D30" w:rsidRPr="00F14ACD" w:rsidRDefault="00F70D30" w:rsidP="00420E86">
            <w:pPr>
              <w:pStyle w:val="Standard"/>
              <w:spacing w:line="260" w:lineRule="exact"/>
              <w:rPr>
                <w:rFonts w:ascii="Arial" w:hAnsi="Arial" w:cs="Arial"/>
                <w:b/>
                <w:color w:val="000000"/>
                <w:sz w:val="20"/>
              </w:rPr>
            </w:pPr>
            <w:r w:rsidRPr="00F14ACD">
              <w:rPr>
                <w:rFonts w:ascii="Arial" w:hAnsi="Arial" w:cs="Arial"/>
                <w:b/>
                <w:color w:val="000000"/>
                <w:sz w:val="20"/>
              </w:rPr>
              <w:t>Število nakupov vrednotnic</w:t>
            </w:r>
          </w:p>
        </w:tc>
      </w:tr>
      <w:tr w:rsidR="00F70D30" w:rsidRPr="00F14ACD" w14:paraId="40B75E6C"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AA805BF"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1064</w:t>
            </w:r>
          </w:p>
        </w:tc>
        <w:tc>
          <w:tcPr>
            <w:tcW w:w="996" w:type="dxa"/>
            <w:tcBorders>
              <w:top w:val="nil"/>
              <w:left w:val="nil"/>
              <w:bottom w:val="single" w:sz="4" w:space="0" w:color="auto"/>
              <w:right w:val="single" w:sz="4" w:space="0" w:color="auto"/>
            </w:tcBorders>
            <w:shd w:val="clear" w:color="auto" w:fill="auto"/>
            <w:noWrap/>
            <w:vAlign w:val="bottom"/>
            <w:hideMark/>
          </w:tcPr>
          <w:p w14:paraId="6AF128CE"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w:t>
            </w:r>
          </w:p>
        </w:tc>
      </w:tr>
      <w:tr w:rsidR="00F70D30" w:rsidRPr="00F14ACD" w14:paraId="4C38077A"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5AE2B2D"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541</w:t>
            </w:r>
          </w:p>
        </w:tc>
        <w:tc>
          <w:tcPr>
            <w:tcW w:w="996" w:type="dxa"/>
            <w:tcBorders>
              <w:top w:val="nil"/>
              <w:left w:val="nil"/>
              <w:bottom w:val="single" w:sz="4" w:space="0" w:color="auto"/>
              <w:right w:val="single" w:sz="4" w:space="0" w:color="auto"/>
            </w:tcBorders>
            <w:shd w:val="clear" w:color="auto" w:fill="auto"/>
            <w:noWrap/>
            <w:vAlign w:val="bottom"/>
            <w:hideMark/>
          </w:tcPr>
          <w:p w14:paraId="15BB444D"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w:t>
            </w:r>
          </w:p>
        </w:tc>
      </w:tr>
      <w:tr w:rsidR="00F70D30" w:rsidRPr="00F14ACD" w14:paraId="3753E676"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C83B46E"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303</w:t>
            </w:r>
          </w:p>
        </w:tc>
        <w:tc>
          <w:tcPr>
            <w:tcW w:w="996" w:type="dxa"/>
            <w:tcBorders>
              <w:top w:val="nil"/>
              <w:left w:val="nil"/>
              <w:bottom w:val="single" w:sz="4" w:space="0" w:color="auto"/>
              <w:right w:val="single" w:sz="4" w:space="0" w:color="auto"/>
            </w:tcBorders>
            <w:shd w:val="clear" w:color="auto" w:fill="auto"/>
            <w:noWrap/>
            <w:vAlign w:val="bottom"/>
            <w:hideMark/>
          </w:tcPr>
          <w:p w14:paraId="03ADA307"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3</w:t>
            </w:r>
          </w:p>
        </w:tc>
      </w:tr>
      <w:tr w:rsidR="00F70D30" w:rsidRPr="00F14ACD" w14:paraId="000AB9E4"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8BD0912"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262</w:t>
            </w:r>
          </w:p>
        </w:tc>
        <w:tc>
          <w:tcPr>
            <w:tcW w:w="996" w:type="dxa"/>
            <w:tcBorders>
              <w:top w:val="nil"/>
              <w:left w:val="nil"/>
              <w:bottom w:val="single" w:sz="4" w:space="0" w:color="auto"/>
              <w:right w:val="single" w:sz="4" w:space="0" w:color="auto"/>
            </w:tcBorders>
            <w:shd w:val="clear" w:color="auto" w:fill="auto"/>
            <w:noWrap/>
            <w:vAlign w:val="bottom"/>
            <w:hideMark/>
          </w:tcPr>
          <w:p w14:paraId="7711C6F6"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4</w:t>
            </w:r>
          </w:p>
        </w:tc>
      </w:tr>
      <w:tr w:rsidR="00F70D30" w:rsidRPr="00F14ACD" w14:paraId="4AAFCD20"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68A104F"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170</w:t>
            </w:r>
          </w:p>
        </w:tc>
        <w:tc>
          <w:tcPr>
            <w:tcW w:w="996" w:type="dxa"/>
            <w:tcBorders>
              <w:top w:val="nil"/>
              <w:left w:val="nil"/>
              <w:bottom w:val="single" w:sz="4" w:space="0" w:color="auto"/>
              <w:right w:val="single" w:sz="4" w:space="0" w:color="auto"/>
            </w:tcBorders>
            <w:shd w:val="clear" w:color="auto" w:fill="auto"/>
            <w:noWrap/>
            <w:vAlign w:val="bottom"/>
            <w:hideMark/>
          </w:tcPr>
          <w:p w14:paraId="69A06E2E"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5</w:t>
            </w:r>
          </w:p>
        </w:tc>
      </w:tr>
      <w:tr w:rsidR="00F70D30" w:rsidRPr="00F14ACD" w14:paraId="36A7ACDD"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55D2C7A"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151</w:t>
            </w:r>
          </w:p>
        </w:tc>
        <w:tc>
          <w:tcPr>
            <w:tcW w:w="996" w:type="dxa"/>
            <w:tcBorders>
              <w:top w:val="nil"/>
              <w:left w:val="nil"/>
              <w:bottom w:val="single" w:sz="4" w:space="0" w:color="auto"/>
              <w:right w:val="single" w:sz="4" w:space="0" w:color="auto"/>
            </w:tcBorders>
            <w:shd w:val="clear" w:color="auto" w:fill="auto"/>
            <w:noWrap/>
            <w:vAlign w:val="bottom"/>
            <w:hideMark/>
          </w:tcPr>
          <w:p w14:paraId="728014B7"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6</w:t>
            </w:r>
          </w:p>
        </w:tc>
      </w:tr>
      <w:tr w:rsidR="00F70D30" w:rsidRPr="00F14ACD" w14:paraId="15856CAE"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99F61D7"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119</w:t>
            </w:r>
          </w:p>
        </w:tc>
        <w:tc>
          <w:tcPr>
            <w:tcW w:w="996" w:type="dxa"/>
            <w:tcBorders>
              <w:top w:val="nil"/>
              <w:left w:val="nil"/>
              <w:bottom w:val="single" w:sz="4" w:space="0" w:color="auto"/>
              <w:right w:val="single" w:sz="4" w:space="0" w:color="auto"/>
            </w:tcBorders>
            <w:shd w:val="clear" w:color="auto" w:fill="auto"/>
            <w:noWrap/>
            <w:vAlign w:val="bottom"/>
            <w:hideMark/>
          </w:tcPr>
          <w:p w14:paraId="527960DA"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7</w:t>
            </w:r>
          </w:p>
        </w:tc>
      </w:tr>
      <w:tr w:rsidR="00F70D30" w:rsidRPr="00F14ACD" w14:paraId="7B8A3174"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AA70EC0"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121</w:t>
            </w:r>
          </w:p>
        </w:tc>
        <w:tc>
          <w:tcPr>
            <w:tcW w:w="996" w:type="dxa"/>
            <w:tcBorders>
              <w:top w:val="nil"/>
              <w:left w:val="nil"/>
              <w:bottom w:val="single" w:sz="4" w:space="0" w:color="auto"/>
              <w:right w:val="single" w:sz="4" w:space="0" w:color="auto"/>
            </w:tcBorders>
            <w:shd w:val="clear" w:color="auto" w:fill="auto"/>
            <w:noWrap/>
            <w:vAlign w:val="bottom"/>
            <w:hideMark/>
          </w:tcPr>
          <w:p w14:paraId="35EDB6CA"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8</w:t>
            </w:r>
          </w:p>
        </w:tc>
      </w:tr>
      <w:tr w:rsidR="00F70D30" w:rsidRPr="00F14ACD" w14:paraId="5BE5A5D3"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F9839AE"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112</w:t>
            </w:r>
          </w:p>
        </w:tc>
        <w:tc>
          <w:tcPr>
            <w:tcW w:w="996" w:type="dxa"/>
            <w:tcBorders>
              <w:top w:val="nil"/>
              <w:left w:val="nil"/>
              <w:bottom w:val="single" w:sz="4" w:space="0" w:color="auto"/>
              <w:right w:val="single" w:sz="4" w:space="0" w:color="auto"/>
            </w:tcBorders>
            <w:shd w:val="clear" w:color="auto" w:fill="auto"/>
            <w:noWrap/>
            <w:vAlign w:val="bottom"/>
            <w:hideMark/>
          </w:tcPr>
          <w:p w14:paraId="0DE9C2DF"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9</w:t>
            </w:r>
          </w:p>
        </w:tc>
      </w:tr>
      <w:tr w:rsidR="00F70D30" w:rsidRPr="00F14ACD" w14:paraId="56E1A222"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4176E11"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102</w:t>
            </w:r>
          </w:p>
        </w:tc>
        <w:tc>
          <w:tcPr>
            <w:tcW w:w="996" w:type="dxa"/>
            <w:tcBorders>
              <w:top w:val="nil"/>
              <w:left w:val="nil"/>
              <w:bottom w:val="single" w:sz="4" w:space="0" w:color="auto"/>
              <w:right w:val="single" w:sz="4" w:space="0" w:color="auto"/>
            </w:tcBorders>
            <w:shd w:val="clear" w:color="auto" w:fill="auto"/>
            <w:noWrap/>
            <w:vAlign w:val="bottom"/>
            <w:hideMark/>
          </w:tcPr>
          <w:p w14:paraId="61E6308E"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10</w:t>
            </w:r>
          </w:p>
        </w:tc>
      </w:tr>
      <w:tr w:rsidR="00F70D30" w:rsidRPr="00F14ACD" w14:paraId="1A8317F3"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915D76E"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126</w:t>
            </w:r>
          </w:p>
        </w:tc>
        <w:tc>
          <w:tcPr>
            <w:tcW w:w="996" w:type="dxa"/>
            <w:tcBorders>
              <w:top w:val="nil"/>
              <w:left w:val="nil"/>
              <w:bottom w:val="single" w:sz="4" w:space="0" w:color="auto"/>
              <w:right w:val="single" w:sz="4" w:space="0" w:color="auto"/>
            </w:tcBorders>
            <w:shd w:val="clear" w:color="auto" w:fill="auto"/>
            <w:noWrap/>
            <w:vAlign w:val="bottom"/>
            <w:hideMark/>
          </w:tcPr>
          <w:p w14:paraId="45F67213"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11</w:t>
            </w:r>
          </w:p>
        </w:tc>
      </w:tr>
      <w:tr w:rsidR="00F70D30" w:rsidRPr="00F14ACD" w14:paraId="0EB72E56"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23A7EF9"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169</w:t>
            </w:r>
          </w:p>
        </w:tc>
        <w:tc>
          <w:tcPr>
            <w:tcW w:w="996" w:type="dxa"/>
            <w:tcBorders>
              <w:top w:val="nil"/>
              <w:left w:val="nil"/>
              <w:bottom w:val="single" w:sz="4" w:space="0" w:color="auto"/>
              <w:right w:val="single" w:sz="4" w:space="0" w:color="auto"/>
            </w:tcBorders>
            <w:shd w:val="clear" w:color="auto" w:fill="auto"/>
            <w:noWrap/>
            <w:vAlign w:val="bottom"/>
            <w:hideMark/>
          </w:tcPr>
          <w:p w14:paraId="0925EB0E"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12</w:t>
            </w:r>
          </w:p>
        </w:tc>
      </w:tr>
      <w:tr w:rsidR="00F70D30" w:rsidRPr="00F14ACD" w14:paraId="5B812CEA"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4796034"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22</w:t>
            </w:r>
          </w:p>
        </w:tc>
        <w:tc>
          <w:tcPr>
            <w:tcW w:w="996" w:type="dxa"/>
            <w:tcBorders>
              <w:top w:val="nil"/>
              <w:left w:val="nil"/>
              <w:bottom w:val="single" w:sz="4" w:space="0" w:color="auto"/>
              <w:right w:val="single" w:sz="4" w:space="0" w:color="auto"/>
            </w:tcBorders>
            <w:shd w:val="clear" w:color="auto" w:fill="auto"/>
            <w:noWrap/>
            <w:vAlign w:val="bottom"/>
            <w:hideMark/>
          </w:tcPr>
          <w:p w14:paraId="5F6C5EE4"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13</w:t>
            </w:r>
          </w:p>
        </w:tc>
      </w:tr>
      <w:tr w:rsidR="00F70D30" w:rsidRPr="00F14ACD" w14:paraId="1AEB0F07"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5A4EFEB"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3</w:t>
            </w:r>
          </w:p>
        </w:tc>
        <w:tc>
          <w:tcPr>
            <w:tcW w:w="996" w:type="dxa"/>
            <w:tcBorders>
              <w:top w:val="nil"/>
              <w:left w:val="nil"/>
              <w:bottom w:val="single" w:sz="4" w:space="0" w:color="auto"/>
              <w:right w:val="single" w:sz="4" w:space="0" w:color="auto"/>
            </w:tcBorders>
            <w:shd w:val="clear" w:color="auto" w:fill="auto"/>
            <w:noWrap/>
            <w:vAlign w:val="bottom"/>
            <w:hideMark/>
          </w:tcPr>
          <w:p w14:paraId="2394B4DC"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14</w:t>
            </w:r>
          </w:p>
        </w:tc>
      </w:tr>
      <w:tr w:rsidR="00F70D30" w:rsidRPr="00F14ACD" w14:paraId="6960A794"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6AC2E60"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3</w:t>
            </w:r>
          </w:p>
        </w:tc>
        <w:tc>
          <w:tcPr>
            <w:tcW w:w="996" w:type="dxa"/>
            <w:tcBorders>
              <w:top w:val="nil"/>
              <w:left w:val="nil"/>
              <w:bottom w:val="single" w:sz="4" w:space="0" w:color="auto"/>
              <w:right w:val="single" w:sz="4" w:space="0" w:color="auto"/>
            </w:tcBorders>
            <w:shd w:val="clear" w:color="auto" w:fill="auto"/>
            <w:noWrap/>
            <w:vAlign w:val="bottom"/>
            <w:hideMark/>
          </w:tcPr>
          <w:p w14:paraId="567BE081"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15</w:t>
            </w:r>
          </w:p>
        </w:tc>
      </w:tr>
      <w:tr w:rsidR="00F70D30" w:rsidRPr="00F14ACD" w14:paraId="29E0A870"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C09B620"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4</w:t>
            </w:r>
          </w:p>
        </w:tc>
        <w:tc>
          <w:tcPr>
            <w:tcW w:w="996" w:type="dxa"/>
            <w:tcBorders>
              <w:top w:val="nil"/>
              <w:left w:val="nil"/>
              <w:bottom w:val="single" w:sz="4" w:space="0" w:color="auto"/>
              <w:right w:val="single" w:sz="4" w:space="0" w:color="auto"/>
            </w:tcBorders>
            <w:shd w:val="clear" w:color="auto" w:fill="auto"/>
            <w:noWrap/>
            <w:vAlign w:val="bottom"/>
            <w:hideMark/>
          </w:tcPr>
          <w:p w14:paraId="5B9CCFE7"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16</w:t>
            </w:r>
          </w:p>
        </w:tc>
      </w:tr>
      <w:tr w:rsidR="00F70D30" w:rsidRPr="00F14ACD" w14:paraId="1CA06B1B"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AAA8A29"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2</w:t>
            </w:r>
          </w:p>
        </w:tc>
        <w:tc>
          <w:tcPr>
            <w:tcW w:w="996" w:type="dxa"/>
            <w:tcBorders>
              <w:top w:val="nil"/>
              <w:left w:val="nil"/>
              <w:bottom w:val="single" w:sz="4" w:space="0" w:color="auto"/>
              <w:right w:val="single" w:sz="4" w:space="0" w:color="auto"/>
            </w:tcBorders>
            <w:shd w:val="clear" w:color="auto" w:fill="auto"/>
            <w:noWrap/>
            <w:vAlign w:val="bottom"/>
            <w:hideMark/>
          </w:tcPr>
          <w:p w14:paraId="6B830695"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17</w:t>
            </w:r>
          </w:p>
        </w:tc>
      </w:tr>
      <w:tr w:rsidR="00F70D30" w:rsidRPr="00F14ACD" w14:paraId="230E7A4C"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139B0B7"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2D3D4861"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18</w:t>
            </w:r>
          </w:p>
        </w:tc>
      </w:tr>
      <w:tr w:rsidR="00F70D30" w:rsidRPr="00F14ACD" w14:paraId="10D365A6"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D766CE7"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3</w:t>
            </w:r>
          </w:p>
        </w:tc>
        <w:tc>
          <w:tcPr>
            <w:tcW w:w="996" w:type="dxa"/>
            <w:tcBorders>
              <w:top w:val="nil"/>
              <w:left w:val="nil"/>
              <w:bottom w:val="single" w:sz="4" w:space="0" w:color="auto"/>
              <w:right w:val="single" w:sz="4" w:space="0" w:color="auto"/>
            </w:tcBorders>
            <w:shd w:val="clear" w:color="auto" w:fill="auto"/>
            <w:noWrap/>
            <w:vAlign w:val="bottom"/>
            <w:hideMark/>
          </w:tcPr>
          <w:p w14:paraId="433CDC12"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20</w:t>
            </w:r>
          </w:p>
        </w:tc>
      </w:tr>
      <w:tr w:rsidR="00F70D30" w:rsidRPr="00F14ACD" w14:paraId="6BC70ACD"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8EF533F"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3059455F"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21</w:t>
            </w:r>
          </w:p>
        </w:tc>
      </w:tr>
      <w:tr w:rsidR="00F70D30" w:rsidRPr="00F14ACD" w14:paraId="466CD2F9"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DF64AA4"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2</w:t>
            </w:r>
          </w:p>
        </w:tc>
        <w:tc>
          <w:tcPr>
            <w:tcW w:w="996" w:type="dxa"/>
            <w:tcBorders>
              <w:top w:val="nil"/>
              <w:left w:val="nil"/>
              <w:bottom w:val="single" w:sz="4" w:space="0" w:color="auto"/>
              <w:right w:val="single" w:sz="4" w:space="0" w:color="auto"/>
            </w:tcBorders>
            <w:shd w:val="clear" w:color="auto" w:fill="auto"/>
            <w:noWrap/>
            <w:vAlign w:val="bottom"/>
            <w:hideMark/>
          </w:tcPr>
          <w:p w14:paraId="7C9A4C44"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22</w:t>
            </w:r>
          </w:p>
        </w:tc>
      </w:tr>
      <w:tr w:rsidR="00F70D30" w:rsidRPr="00F14ACD" w14:paraId="04BFDC8F"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7E6877A"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41E8382D"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23</w:t>
            </w:r>
          </w:p>
        </w:tc>
      </w:tr>
      <w:tr w:rsidR="00F70D30" w:rsidRPr="00F14ACD" w14:paraId="3908576A"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F7D14FE"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0C9B3336"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24</w:t>
            </w:r>
          </w:p>
        </w:tc>
      </w:tr>
      <w:tr w:rsidR="00F70D30" w:rsidRPr="00F14ACD" w14:paraId="276BD478"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00E4B36"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0F6817F5"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26</w:t>
            </w:r>
          </w:p>
        </w:tc>
      </w:tr>
      <w:tr w:rsidR="00F70D30" w:rsidRPr="00F14ACD" w14:paraId="698FD7A1"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EC2B77D"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2</w:t>
            </w:r>
          </w:p>
        </w:tc>
        <w:tc>
          <w:tcPr>
            <w:tcW w:w="996" w:type="dxa"/>
            <w:tcBorders>
              <w:top w:val="nil"/>
              <w:left w:val="nil"/>
              <w:bottom w:val="single" w:sz="4" w:space="0" w:color="auto"/>
              <w:right w:val="single" w:sz="4" w:space="0" w:color="auto"/>
            </w:tcBorders>
            <w:shd w:val="clear" w:color="auto" w:fill="auto"/>
            <w:noWrap/>
            <w:vAlign w:val="bottom"/>
            <w:hideMark/>
          </w:tcPr>
          <w:p w14:paraId="3F062395"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29</w:t>
            </w:r>
          </w:p>
        </w:tc>
      </w:tr>
      <w:tr w:rsidR="00F70D30" w:rsidRPr="00F14ACD" w14:paraId="5E36B05A"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E5026C9"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3</w:t>
            </w:r>
          </w:p>
        </w:tc>
        <w:tc>
          <w:tcPr>
            <w:tcW w:w="996" w:type="dxa"/>
            <w:tcBorders>
              <w:top w:val="nil"/>
              <w:left w:val="nil"/>
              <w:bottom w:val="single" w:sz="4" w:space="0" w:color="auto"/>
              <w:right w:val="single" w:sz="4" w:space="0" w:color="auto"/>
            </w:tcBorders>
            <w:shd w:val="clear" w:color="auto" w:fill="auto"/>
            <w:noWrap/>
            <w:vAlign w:val="bottom"/>
            <w:hideMark/>
          </w:tcPr>
          <w:p w14:paraId="73ECCB0D"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40</w:t>
            </w:r>
          </w:p>
        </w:tc>
      </w:tr>
      <w:tr w:rsidR="00F70D30" w:rsidRPr="00F14ACD" w14:paraId="41E11CE7"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31845A2"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053448FF"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43</w:t>
            </w:r>
          </w:p>
        </w:tc>
      </w:tr>
      <w:tr w:rsidR="00F70D30" w:rsidRPr="00F14ACD" w14:paraId="1A8D5B71"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741EA195"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5629BEE6"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47</w:t>
            </w:r>
          </w:p>
        </w:tc>
      </w:tr>
      <w:tr w:rsidR="00F70D30" w:rsidRPr="00F14ACD" w14:paraId="3D8EC386"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BF9C861"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78891244"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49</w:t>
            </w:r>
          </w:p>
        </w:tc>
      </w:tr>
      <w:tr w:rsidR="00F70D30" w:rsidRPr="00F14ACD" w14:paraId="5108FD3B"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8EFB93B"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0FA1E633"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51</w:t>
            </w:r>
          </w:p>
        </w:tc>
      </w:tr>
      <w:tr w:rsidR="00F70D30" w:rsidRPr="00F14ACD" w14:paraId="7C46A079"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60E79DF1"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30A31AC4"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53</w:t>
            </w:r>
          </w:p>
        </w:tc>
      </w:tr>
      <w:tr w:rsidR="00F70D30" w:rsidRPr="00F14ACD" w14:paraId="263ADE19"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C8748E7"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2D04A501"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55</w:t>
            </w:r>
          </w:p>
        </w:tc>
      </w:tr>
      <w:tr w:rsidR="00F70D30" w:rsidRPr="00F14ACD" w14:paraId="169CADEA"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3B672A8B"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7FD7D894"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62</w:t>
            </w:r>
          </w:p>
        </w:tc>
      </w:tr>
      <w:tr w:rsidR="00F70D30" w:rsidRPr="00F14ACD" w14:paraId="602DD8D3"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3C89F23"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128DACE0"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73</w:t>
            </w:r>
          </w:p>
        </w:tc>
      </w:tr>
      <w:tr w:rsidR="00F70D30" w:rsidRPr="00F14ACD" w14:paraId="40CE90BE"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59E4137B"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1DCC470D"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74</w:t>
            </w:r>
          </w:p>
        </w:tc>
      </w:tr>
      <w:tr w:rsidR="00F70D30" w:rsidRPr="00F14ACD" w14:paraId="002E2EF7"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4F93ACC1"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6F5738E2"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78</w:t>
            </w:r>
          </w:p>
        </w:tc>
      </w:tr>
      <w:tr w:rsidR="00F70D30" w:rsidRPr="00F14ACD" w14:paraId="06DAFF86"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06CC6CC3"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6B751CB3"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127</w:t>
            </w:r>
          </w:p>
        </w:tc>
      </w:tr>
      <w:tr w:rsidR="00F70D30" w:rsidRPr="00F14ACD" w14:paraId="332F08B9"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1A896FA7"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258D2772"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163</w:t>
            </w:r>
          </w:p>
        </w:tc>
      </w:tr>
      <w:tr w:rsidR="00F70D30" w:rsidRPr="00F14ACD" w14:paraId="4E6D376C" w14:textId="77777777" w:rsidTr="00420E86">
        <w:trPr>
          <w:trHeight w:val="300"/>
        </w:trPr>
        <w:tc>
          <w:tcPr>
            <w:tcW w:w="2124" w:type="dxa"/>
            <w:tcBorders>
              <w:top w:val="nil"/>
              <w:left w:val="single" w:sz="4" w:space="0" w:color="auto"/>
              <w:bottom w:val="single" w:sz="4" w:space="0" w:color="auto"/>
              <w:right w:val="single" w:sz="4" w:space="0" w:color="auto"/>
            </w:tcBorders>
            <w:shd w:val="clear" w:color="auto" w:fill="auto"/>
            <w:noWrap/>
            <w:vAlign w:val="bottom"/>
            <w:hideMark/>
          </w:tcPr>
          <w:p w14:paraId="2E6E5F8C" w14:textId="77777777" w:rsidR="00F70D30" w:rsidRPr="00F14ACD" w:rsidRDefault="00F70D30" w:rsidP="00420E86">
            <w:pPr>
              <w:pStyle w:val="Standard"/>
              <w:rPr>
                <w:rFonts w:ascii="Arial" w:hAnsi="Arial" w:cs="Arial"/>
                <w:bCs/>
                <w:color w:val="000000"/>
                <w:sz w:val="20"/>
              </w:rPr>
            </w:pPr>
            <w:r w:rsidRPr="00F14ACD">
              <w:rPr>
                <w:rFonts w:ascii="Arial" w:hAnsi="Arial" w:cs="Arial"/>
                <w:bCs/>
                <w:color w:val="000000"/>
                <w:sz w:val="20"/>
              </w:rPr>
              <w:t>1</w:t>
            </w:r>
          </w:p>
        </w:tc>
        <w:tc>
          <w:tcPr>
            <w:tcW w:w="996" w:type="dxa"/>
            <w:tcBorders>
              <w:top w:val="nil"/>
              <w:left w:val="nil"/>
              <w:bottom w:val="single" w:sz="4" w:space="0" w:color="auto"/>
              <w:right w:val="single" w:sz="4" w:space="0" w:color="auto"/>
            </w:tcBorders>
            <w:shd w:val="clear" w:color="auto" w:fill="auto"/>
            <w:noWrap/>
            <w:vAlign w:val="bottom"/>
            <w:hideMark/>
          </w:tcPr>
          <w:p w14:paraId="5B545C7E" w14:textId="77777777" w:rsidR="00F70D30" w:rsidRPr="00F14ACD" w:rsidRDefault="00F70D30" w:rsidP="00420E86">
            <w:pPr>
              <w:pStyle w:val="Standard"/>
              <w:jc w:val="center"/>
              <w:rPr>
                <w:rFonts w:ascii="Arial" w:hAnsi="Arial" w:cs="Arial"/>
                <w:bCs/>
                <w:color w:val="000000"/>
                <w:sz w:val="20"/>
              </w:rPr>
            </w:pPr>
            <w:r w:rsidRPr="00F14ACD">
              <w:rPr>
                <w:rFonts w:ascii="Arial" w:hAnsi="Arial" w:cs="Arial"/>
                <w:bCs/>
                <w:color w:val="000000"/>
                <w:sz w:val="20"/>
              </w:rPr>
              <w:t>173</w:t>
            </w:r>
          </w:p>
        </w:tc>
      </w:tr>
    </w:tbl>
    <w:p w14:paraId="4EF4086B" w14:textId="77777777" w:rsidR="00F70D30" w:rsidRDefault="00F70D30" w:rsidP="00F70D30">
      <w:pPr>
        <w:pStyle w:val="Standard"/>
        <w:rPr>
          <w:rFonts w:ascii="Arial" w:hAnsi="Arial" w:cs="Arial"/>
          <w:b/>
          <w:color w:val="000000"/>
          <w:sz w:val="20"/>
        </w:rPr>
      </w:pPr>
    </w:p>
    <w:p w14:paraId="39A1B9B9" w14:textId="0C5EB04C" w:rsidR="00F14ACD" w:rsidRDefault="00F14ACD" w:rsidP="00754C25">
      <w:pPr>
        <w:pStyle w:val="Standard"/>
        <w:rPr>
          <w:rFonts w:ascii="Arial" w:hAnsi="Arial" w:cs="Arial"/>
          <w:b/>
          <w:color w:val="000000"/>
          <w:sz w:val="20"/>
        </w:rPr>
      </w:pPr>
    </w:p>
    <w:p w14:paraId="2FA766BC" w14:textId="27237E61" w:rsidR="00754C25" w:rsidRDefault="00754C25" w:rsidP="00754C25">
      <w:pPr>
        <w:pStyle w:val="Standard"/>
        <w:rPr>
          <w:rFonts w:ascii="Arial" w:hAnsi="Arial" w:cs="Arial"/>
          <w:color w:val="000000"/>
          <w:sz w:val="20"/>
        </w:rPr>
      </w:pPr>
    </w:p>
    <w:p w14:paraId="0EF056FD" w14:textId="56B51C7A" w:rsidR="00610180" w:rsidRPr="00610180" w:rsidRDefault="00610180" w:rsidP="00754C25">
      <w:pPr>
        <w:pStyle w:val="Standard"/>
        <w:rPr>
          <w:rFonts w:ascii="Arial" w:hAnsi="Arial" w:cs="Arial"/>
          <w:b/>
          <w:bCs/>
          <w:color w:val="000000"/>
          <w:sz w:val="20"/>
        </w:rPr>
      </w:pPr>
      <w:r>
        <w:rPr>
          <w:rFonts w:ascii="Arial" w:hAnsi="Arial" w:cs="Arial"/>
          <w:b/>
          <w:bCs/>
          <w:color w:val="000000"/>
          <w:sz w:val="20"/>
        </w:rPr>
        <w:t>Nakupi vrednotnic po upravnih enotah v letu 2021:</w:t>
      </w:r>
    </w:p>
    <w:p w14:paraId="4BABF472" w14:textId="1ECD9128" w:rsidR="00AB6280" w:rsidRDefault="00AB6280" w:rsidP="00754C25">
      <w:pPr>
        <w:pStyle w:val="Standard"/>
        <w:rPr>
          <w:rFonts w:ascii="Arial" w:hAnsi="Arial" w:cs="Arial"/>
          <w:color w:val="000000"/>
          <w:sz w:val="20"/>
        </w:rPr>
      </w:pPr>
    </w:p>
    <w:tbl>
      <w:tblPr>
        <w:tblW w:w="4815" w:type="dxa"/>
        <w:tblCellMar>
          <w:left w:w="70" w:type="dxa"/>
          <w:right w:w="70" w:type="dxa"/>
        </w:tblCellMar>
        <w:tblLook w:val="04A0" w:firstRow="1" w:lastRow="0" w:firstColumn="1" w:lastColumn="0" w:noHBand="0" w:noVBand="1"/>
      </w:tblPr>
      <w:tblGrid>
        <w:gridCol w:w="3114"/>
        <w:gridCol w:w="1701"/>
      </w:tblGrid>
      <w:tr w:rsidR="00F70D30" w:rsidRPr="00AB6280" w14:paraId="6D3D61AD" w14:textId="77777777" w:rsidTr="00420E86">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39AFC" w14:textId="77777777" w:rsidR="00F70D30" w:rsidRPr="00AB6280" w:rsidRDefault="00F70D30" w:rsidP="00420E86">
            <w:pPr>
              <w:pStyle w:val="Standard"/>
              <w:rPr>
                <w:rFonts w:ascii="Arial" w:hAnsi="Arial" w:cs="Arial"/>
                <w:b/>
                <w:bCs/>
                <w:color w:val="000000"/>
                <w:sz w:val="20"/>
              </w:rPr>
            </w:pPr>
            <w:r w:rsidRPr="00AB6280">
              <w:rPr>
                <w:rFonts w:ascii="Arial" w:hAnsi="Arial" w:cs="Arial"/>
                <w:b/>
                <w:bCs/>
                <w:color w:val="000000"/>
                <w:sz w:val="20"/>
              </w:rPr>
              <w:t>Upravna enota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A1D9DD9" w14:textId="77777777" w:rsidR="00F70D30" w:rsidRPr="00AB6280" w:rsidRDefault="00F70D30" w:rsidP="00420E86">
            <w:pPr>
              <w:pStyle w:val="Standard"/>
              <w:rPr>
                <w:rFonts w:ascii="Arial" w:hAnsi="Arial" w:cs="Arial"/>
                <w:b/>
                <w:bCs/>
                <w:color w:val="000000"/>
                <w:sz w:val="20"/>
              </w:rPr>
            </w:pPr>
            <w:r w:rsidRPr="00AB6280">
              <w:rPr>
                <w:rFonts w:ascii="Arial" w:hAnsi="Arial" w:cs="Arial"/>
                <w:b/>
                <w:bCs/>
                <w:color w:val="000000"/>
                <w:sz w:val="20"/>
              </w:rPr>
              <w:t>Število vlog</w:t>
            </w:r>
          </w:p>
        </w:tc>
      </w:tr>
      <w:tr w:rsidR="00F70D30" w:rsidRPr="00AB6280" w14:paraId="6C4F517A"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6D90D80"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AJDOVŠČINA</w:t>
            </w:r>
          </w:p>
        </w:tc>
        <w:tc>
          <w:tcPr>
            <w:tcW w:w="1701" w:type="dxa"/>
            <w:tcBorders>
              <w:top w:val="nil"/>
              <w:left w:val="nil"/>
              <w:bottom w:val="single" w:sz="4" w:space="0" w:color="auto"/>
              <w:right w:val="single" w:sz="4" w:space="0" w:color="auto"/>
            </w:tcBorders>
            <w:shd w:val="clear" w:color="auto" w:fill="auto"/>
            <w:noWrap/>
            <w:vAlign w:val="bottom"/>
            <w:hideMark/>
          </w:tcPr>
          <w:p w14:paraId="2FE7D7D2"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122</w:t>
            </w:r>
          </w:p>
        </w:tc>
      </w:tr>
      <w:tr w:rsidR="00F70D30" w:rsidRPr="00AB6280" w14:paraId="3E326A4C" w14:textId="77777777" w:rsidTr="00420E86">
        <w:trPr>
          <w:trHeight w:val="31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9F5AC62"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BREŽICE</w:t>
            </w:r>
          </w:p>
        </w:tc>
        <w:tc>
          <w:tcPr>
            <w:tcW w:w="1701" w:type="dxa"/>
            <w:tcBorders>
              <w:top w:val="nil"/>
              <w:left w:val="nil"/>
              <w:bottom w:val="single" w:sz="4" w:space="0" w:color="auto"/>
              <w:right w:val="single" w:sz="4" w:space="0" w:color="auto"/>
            </w:tcBorders>
            <w:shd w:val="clear" w:color="auto" w:fill="auto"/>
            <w:noWrap/>
            <w:vAlign w:val="bottom"/>
            <w:hideMark/>
          </w:tcPr>
          <w:p w14:paraId="20E2F735"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139</w:t>
            </w:r>
          </w:p>
        </w:tc>
      </w:tr>
      <w:tr w:rsidR="00F70D30" w:rsidRPr="00AB6280" w14:paraId="641C5ED7" w14:textId="77777777" w:rsidTr="00420E86">
        <w:trPr>
          <w:trHeight w:val="31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F24A85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CELJE</w:t>
            </w:r>
          </w:p>
        </w:tc>
        <w:tc>
          <w:tcPr>
            <w:tcW w:w="1701" w:type="dxa"/>
            <w:tcBorders>
              <w:top w:val="nil"/>
              <w:left w:val="nil"/>
              <w:bottom w:val="single" w:sz="4" w:space="0" w:color="auto"/>
              <w:right w:val="single" w:sz="4" w:space="0" w:color="auto"/>
            </w:tcBorders>
            <w:shd w:val="clear" w:color="auto" w:fill="auto"/>
            <w:noWrap/>
            <w:vAlign w:val="bottom"/>
            <w:hideMark/>
          </w:tcPr>
          <w:p w14:paraId="2C5C184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244</w:t>
            </w:r>
          </w:p>
        </w:tc>
      </w:tr>
      <w:tr w:rsidR="00F70D30" w:rsidRPr="00AB6280" w14:paraId="371B2749"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F6F526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CERKNICA</w:t>
            </w:r>
          </w:p>
        </w:tc>
        <w:tc>
          <w:tcPr>
            <w:tcW w:w="1701" w:type="dxa"/>
            <w:tcBorders>
              <w:top w:val="nil"/>
              <w:left w:val="nil"/>
              <w:bottom w:val="single" w:sz="4" w:space="0" w:color="auto"/>
              <w:right w:val="single" w:sz="4" w:space="0" w:color="auto"/>
            </w:tcBorders>
            <w:shd w:val="clear" w:color="auto" w:fill="auto"/>
            <w:noWrap/>
            <w:vAlign w:val="bottom"/>
            <w:hideMark/>
          </w:tcPr>
          <w:p w14:paraId="5CB8C2E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55</w:t>
            </w:r>
          </w:p>
        </w:tc>
      </w:tr>
      <w:tr w:rsidR="00F70D30" w:rsidRPr="00AB6280" w14:paraId="41E6BA0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7BEFAE8"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ČRNOMELJ</w:t>
            </w:r>
          </w:p>
        </w:tc>
        <w:tc>
          <w:tcPr>
            <w:tcW w:w="1701" w:type="dxa"/>
            <w:tcBorders>
              <w:top w:val="nil"/>
              <w:left w:val="nil"/>
              <w:bottom w:val="single" w:sz="4" w:space="0" w:color="auto"/>
              <w:right w:val="single" w:sz="4" w:space="0" w:color="auto"/>
            </w:tcBorders>
            <w:shd w:val="clear" w:color="auto" w:fill="auto"/>
            <w:noWrap/>
            <w:vAlign w:val="bottom"/>
            <w:hideMark/>
          </w:tcPr>
          <w:p w14:paraId="64AC5286"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127</w:t>
            </w:r>
          </w:p>
        </w:tc>
      </w:tr>
      <w:tr w:rsidR="00F70D30" w:rsidRPr="00AB6280" w14:paraId="736C0240"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B7B1567"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DOMŽALE</w:t>
            </w:r>
          </w:p>
        </w:tc>
        <w:tc>
          <w:tcPr>
            <w:tcW w:w="1701" w:type="dxa"/>
            <w:tcBorders>
              <w:top w:val="nil"/>
              <w:left w:val="nil"/>
              <w:bottom w:val="single" w:sz="4" w:space="0" w:color="auto"/>
              <w:right w:val="single" w:sz="4" w:space="0" w:color="auto"/>
            </w:tcBorders>
            <w:shd w:val="clear" w:color="auto" w:fill="auto"/>
            <w:noWrap/>
            <w:vAlign w:val="bottom"/>
            <w:hideMark/>
          </w:tcPr>
          <w:p w14:paraId="4BF0E41D"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193</w:t>
            </w:r>
          </w:p>
        </w:tc>
      </w:tr>
      <w:tr w:rsidR="00F70D30" w:rsidRPr="00AB6280" w14:paraId="0802003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19F49A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DRAVOGRAD</w:t>
            </w:r>
          </w:p>
        </w:tc>
        <w:tc>
          <w:tcPr>
            <w:tcW w:w="1701" w:type="dxa"/>
            <w:tcBorders>
              <w:top w:val="nil"/>
              <w:left w:val="nil"/>
              <w:bottom w:val="single" w:sz="4" w:space="0" w:color="auto"/>
              <w:right w:val="single" w:sz="4" w:space="0" w:color="auto"/>
            </w:tcBorders>
            <w:shd w:val="clear" w:color="auto" w:fill="auto"/>
            <w:noWrap/>
            <w:vAlign w:val="bottom"/>
            <w:hideMark/>
          </w:tcPr>
          <w:p w14:paraId="26D9AE57"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36</w:t>
            </w:r>
          </w:p>
        </w:tc>
      </w:tr>
      <w:tr w:rsidR="00F70D30" w:rsidRPr="00AB6280" w14:paraId="1B99367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FCE47AB"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GORNJA RADGONA</w:t>
            </w:r>
          </w:p>
        </w:tc>
        <w:tc>
          <w:tcPr>
            <w:tcW w:w="1701" w:type="dxa"/>
            <w:tcBorders>
              <w:top w:val="nil"/>
              <w:left w:val="nil"/>
              <w:bottom w:val="single" w:sz="4" w:space="0" w:color="auto"/>
              <w:right w:val="single" w:sz="4" w:space="0" w:color="auto"/>
            </w:tcBorders>
            <w:shd w:val="clear" w:color="auto" w:fill="auto"/>
            <w:noWrap/>
            <w:vAlign w:val="bottom"/>
            <w:hideMark/>
          </w:tcPr>
          <w:p w14:paraId="37A04C3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163</w:t>
            </w:r>
          </w:p>
        </w:tc>
      </w:tr>
      <w:tr w:rsidR="00F70D30" w:rsidRPr="00AB6280" w14:paraId="329D305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FCC6F6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GROSUPLJE</w:t>
            </w:r>
          </w:p>
        </w:tc>
        <w:tc>
          <w:tcPr>
            <w:tcW w:w="1701" w:type="dxa"/>
            <w:tcBorders>
              <w:top w:val="nil"/>
              <w:left w:val="nil"/>
              <w:bottom w:val="single" w:sz="4" w:space="0" w:color="auto"/>
              <w:right w:val="single" w:sz="4" w:space="0" w:color="auto"/>
            </w:tcBorders>
            <w:shd w:val="clear" w:color="auto" w:fill="auto"/>
            <w:noWrap/>
            <w:vAlign w:val="bottom"/>
            <w:hideMark/>
          </w:tcPr>
          <w:p w14:paraId="40DB2813"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83</w:t>
            </w:r>
          </w:p>
        </w:tc>
      </w:tr>
      <w:tr w:rsidR="00F70D30" w:rsidRPr="00AB6280" w14:paraId="314E4521"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353CEAC"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HRASTNIK</w:t>
            </w:r>
          </w:p>
        </w:tc>
        <w:tc>
          <w:tcPr>
            <w:tcW w:w="1701" w:type="dxa"/>
            <w:tcBorders>
              <w:top w:val="nil"/>
              <w:left w:val="nil"/>
              <w:bottom w:val="single" w:sz="4" w:space="0" w:color="auto"/>
              <w:right w:val="single" w:sz="4" w:space="0" w:color="auto"/>
            </w:tcBorders>
            <w:shd w:val="clear" w:color="auto" w:fill="auto"/>
            <w:noWrap/>
            <w:vAlign w:val="bottom"/>
            <w:hideMark/>
          </w:tcPr>
          <w:p w14:paraId="512C7340"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26</w:t>
            </w:r>
          </w:p>
        </w:tc>
      </w:tr>
      <w:tr w:rsidR="00F70D30" w:rsidRPr="00AB6280" w14:paraId="7559CF5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2BEC587"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IDRIJA</w:t>
            </w:r>
          </w:p>
        </w:tc>
        <w:tc>
          <w:tcPr>
            <w:tcW w:w="1701" w:type="dxa"/>
            <w:tcBorders>
              <w:top w:val="nil"/>
              <w:left w:val="nil"/>
              <w:bottom w:val="single" w:sz="4" w:space="0" w:color="auto"/>
              <w:right w:val="single" w:sz="4" w:space="0" w:color="auto"/>
            </w:tcBorders>
            <w:shd w:val="clear" w:color="auto" w:fill="auto"/>
            <w:noWrap/>
            <w:vAlign w:val="bottom"/>
            <w:hideMark/>
          </w:tcPr>
          <w:p w14:paraId="0BAC8AE9"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85</w:t>
            </w:r>
          </w:p>
        </w:tc>
      </w:tr>
      <w:tr w:rsidR="00F70D30" w:rsidRPr="00AB6280" w14:paraId="2A19AD3D"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173BCA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ILIRSKA BISTRICA</w:t>
            </w:r>
          </w:p>
        </w:tc>
        <w:tc>
          <w:tcPr>
            <w:tcW w:w="1701" w:type="dxa"/>
            <w:tcBorders>
              <w:top w:val="nil"/>
              <w:left w:val="nil"/>
              <w:bottom w:val="single" w:sz="4" w:space="0" w:color="auto"/>
              <w:right w:val="single" w:sz="4" w:space="0" w:color="auto"/>
            </w:tcBorders>
            <w:shd w:val="clear" w:color="auto" w:fill="auto"/>
            <w:noWrap/>
            <w:vAlign w:val="bottom"/>
            <w:hideMark/>
          </w:tcPr>
          <w:p w14:paraId="201A401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59</w:t>
            </w:r>
          </w:p>
        </w:tc>
      </w:tr>
      <w:tr w:rsidR="00F70D30" w:rsidRPr="00AB6280" w14:paraId="31E031F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617D2CE"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IZOLA</w:t>
            </w:r>
          </w:p>
        </w:tc>
        <w:tc>
          <w:tcPr>
            <w:tcW w:w="1701" w:type="dxa"/>
            <w:tcBorders>
              <w:top w:val="nil"/>
              <w:left w:val="nil"/>
              <w:bottom w:val="single" w:sz="4" w:space="0" w:color="auto"/>
              <w:right w:val="single" w:sz="4" w:space="0" w:color="auto"/>
            </w:tcBorders>
            <w:shd w:val="clear" w:color="auto" w:fill="auto"/>
            <w:noWrap/>
            <w:vAlign w:val="bottom"/>
            <w:hideMark/>
          </w:tcPr>
          <w:p w14:paraId="4AFEF3E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132</w:t>
            </w:r>
          </w:p>
        </w:tc>
      </w:tr>
      <w:tr w:rsidR="00F70D30" w:rsidRPr="00AB6280" w14:paraId="3EF35D3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0EAE340"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JESENICE</w:t>
            </w:r>
          </w:p>
        </w:tc>
        <w:tc>
          <w:tcPr>
            <w:tcW w:w="1701" w:type="dxa"/>
            <w:tcBorders>
              <w:top w:val="nil"/>
              <w:left w:val="nil"/>
              <w:bottom w:val="single" w:sz="4" w:space="0" w:color="auto"/>
              <w:right w:val="single" w:sz="4" w:space="0" w:color="auto"/>
            </w:tcBorders>
            <w:shd w:val="clear" w:color="auto" w:fill="auto"/>
            <w:noWrap/>
            <w:vAlign w:val="bottom"/>
            <w:hideMark/>
          </w:tcPr>
          <w:p w14:paraId="4E1CB909"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242</w:t>
            </w:r>
          </w:p>
        </w:tc>
      </w:tr>
      <w:tr w:rsidR="00F70D30" w:rsidRPr="00AB6280" w14:paraId="6334000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94D0A10"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KAMNIK</w:t>
            </w:r>
          </w:p>
        </w:tc>
        <w:tc>
          <w:tcPr>
            <w:tcW w:w="1701" w:type="dxa"/>
            <w:tcBorders>
              <w:top w:val="nil"/>
              <w:left w:val="nil"/>
              <w:bottom w:val="single" w:sz="4" w:space="0" w:color="auto"/>
              <w:right w:val="single" w:sz="4" w:space="0" w:color="auto"/>
            </w:tcBorders>
            <w:shd w:val="clear" w:color="auto" w:fill="auto"/>
            <w:noWrap/>
            <w:vAlign w:val="bottom"/>
            <w:hideMark/>
          </w:tcPr>
          <w:p w14:paraId="3B87C8ED"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92</w:t>
            </w:r>
          </w:p>
        </w:tc>
      </w:tr>
      <w:tr w:rsidR="00F70D30" w:rsidRPr="00AB6280" w14:paraId="0B181946"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CF18413"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KOČEVJE</w:t>
            </w:r>
          </w:p>
        </w:tc>
        <w:tc>
          <w:tcPr>
            <w:tcW w:w="1701" w:type="dxa"/>
            <w:tcBorders>
              <w:top w:val="nil"/>
              <w:left w:val="nil"/>
              <w:bottom w:val="single" w:sz="4" w:space="0" w:color="auto"/>
              <w:right w:val="single" w:sz="4" w:space="0" w:color="auto"/>
            </w:tcBorders>
            <w:shd w:val="clear" w:color="auto" w:fill="auto"/>
            <w:noWrap/>
            <w:vAlign w:val="bottom"/>
            <w:hideMark/>
          </w:tcPr>
          <w:p w14:paraId="3864B8F3"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127</w:t>
            </w:r>
          </w:p>
        </w:tc>
      </w:tr>
      <w:tr w:rsidR="00F70D30" w:rsidRPr="00AB6280" w14:paraId="7B03507A"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68E417C"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KOPER</w:t>
            </w:r>
          </w:p>
        </w:tc>
        <w:tc>
          <w:tcPr>
            <w:tcW w:w="1701" w:type="dxa"/>
            <w:tcBorders>
              <w:top w:val="nil"/>
              <w:left w:val="nil"/>
              <w:bottom w:val="single" w:sz="4" w:space="0" w:color="auto"/>
              <w:right w:val="single" w:sz="4" w:space="0" w:color="auto"/>
            </w:tcBorders>
            <w:shd w:val="clear" w:color="auto" w:fill="auto"/>
            <w:noWrap/>
            <w:vAlign w:val="bottom"/>
            <w:hideMark/>
          </w:tcPr>
          <w:p w14:paraId="0A730E96"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201</w:t>
            </w:r>
          </w:p>
        </w:tc>
      </w:tr>
      <w:tr w:rsidR="00F70D30" w:rsidRPr="00AB6280" w14:paraId="168A812E"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9335D2B"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KRANJ</w:t>
            </w:r>
          </w:p>
        </w:tc>
        <w:tc>
          <w:tcPr>
            <w:tcW w:w="1701" w:type="dxa"/>
            <w:tcBorders>
              <w:top w:val="nil"/>
              <w:left w:val="nil"/>
              <w:bottom w:val="single" w:sz="4" w:space="0" w:color="auto"/>
              <w:right w:val="single" w:sz="4" w:space="0" w:color="auto"/>
            </w:tcBorders>
            <w:shd w:val="clear" w:color="auto" w:fill="auto"/>
            <w:noWrap/>
            <w:vAlign w:val="bottom"/>
            <w:hideMark/>
          </w:tcPr>
          <w:p w14:paraId="528A166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283</w:t>
            </w:r>
          </w:p>
        </w:tc>
      </w:tr>
      <w:tr w:rsidR="00F70D30" w:rsidRPr="00AB6280" w14:paraId="17605CA1"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A8A7CAE"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KRŠKO</w:t>
            </w:r>
          </w:p>
        </w:tc>
        <w:tc>
          <w:tcPr>
            <w:tcW w:w="1701" w:type="dxa"/>
            <w:tcBorders>
              <w:top w:val="nil"/>
              <w:left w:val="nil"/>
              <w:bottom w:val="single" w:sz="4" w:space="0" w:color="auto"/>
              <w:right w:val="single" w:sz="4" w:space="0" w:color="auto"/>
            </w:tcBorders>
            <w:shd w:val="clear" w:color="auto" w:fill="auto"/>
            <w:noWrap/>
            <w:vAlign w:val="bottom"/>
            <w:hideMark/>
          </w:tcPr>
          <w:p w14:paraId="0DDDF72E"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516</w:t>
            </w:r>
          </w:p>
        </w:tc>
      </w:tr>
      <w:tr w:rsidR="00F70D30" w:rsidRPr="00AB6280" w14:paraId="7C2BD515"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6CE59D0"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LAŠKO</w:t>
            </w:r>
          </w:p>
        </w:tc>
        <w:tc>
          <w:tcPr>
            <w:tcW w:w="1701" w:type="dxa"/>
            <w:tcBorders>
              <w:top w:val="nil"/>
              <w:left w:val="nil"/>
              <w:bottom w:val="single" w:sz="4" w:space="0" w:color="auto"/>
              <w:right w:val="single" w:sz="4" w:space="0" w:color="auto"/>
            </w:tcBorders>
            <w:shd w:val="clear" w:color="auto" w:fill="auto"/>
            <w:noWrap/>
            <w:vAlign w:val="bottom"/>
            <w:hideMark/>
          </w:tcPr>
          <w:p w14:paraId="15586BC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82</w:t>
            </w:r>
          </w:p>
        </w:tc>
      </w:tr>
      <w:tr w:rsidR="00F70D30" w:rsidRPr="00AB6280" w14:paraId="43FB9B4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89A8961"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LENART</w:t>
            </w:r>
          </w:p>
        </w:tc>
        <w:tc>
          <w:tcPr>
            <w:tcW w:w="1701" w:type="dxa"/>
            <w:tcBorders>
              <w:top w:val="nil"/>
              <w:left w:val="nil"/>
              <w:bottom w:val="single" w:sz="4" w:space="0" w:color="auto"/>
              <w:right w:val="single" w:sz="4" w:space="0" w:color="auto"/>
            </w:tcBorders>
            <w:shd w:val="clear" w:color="auto" w:fill="auto"/>
            <w:noWrap/>
            <w:vAlign w:val="bottom"/>
            <w:hideMark/>
          </w:tcPr>
          <w:p w14:paraId="1B9526B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102</w:t>
            </w:r>
          </w:p>
        </w:tc>
      </w:tr>
      <w:tr w:rsidR="00F70D30" w:rsidRPr="00AB6280" w14:paraId="1D6AEE6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680568C"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LENDAVA</w:t>
            </w:r>
          </w:p>
        </w:tc>
        <w:tc>
          <w:tcPr>
            <w:tcW w:w="1701" w:type="dxa"/>
            <w:tcBorders>
              <w:top w:val="nil"/>
              <w:left w:val="nil"/>
              <w:bottom w:val="single" w:sz="4" w:space="0" w:color="auto"/>
              <w:right w:val="single" w:sz="4" w:space="0" w:color="auto"/>
            </w:tcBorders>
            <w:shd w:val="clear" w:color="auto" w:fill="auto"/>
            <w:noWrap/>
            <w:vAlign w:val="bottom"/>
            <w:hideMark/>
          </w:tcPr>
          <w:p w14:paraId="2485005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134</w:t>
            </w:r>
          </w:p>
        </w:tc>
      </w:tr>
      <w:tr w:rsidR="00F70D30" w:rsidRPr="00AB6280" w14:paraId="1B707A6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A480B3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LITIJA</w:t>
            </w:r>
          </w:p>
        </w:tc>
        <w:tc>
          <w:tcPr>
            <w:tcW w:w="1701" w:type="dxa"/>
            <w:tcBorders>
              <w:top w:val="nil"/>
              <w:left w:val="nil"/>
              <w:bottom w:val="single" w:sz="4" w:space="0" w:color="auto"/>
              <w:right w:val="single" w:sz="4" w:space="0" w:color="auto"/>
            </w:tcBorders>
            <w:shd w:val="clear" w:color="auto" w:fill="auto"/>
            <w:noWrap/>
            <w:vAlign w:val="bottom"/>
            <w:hideMark/>
          </w:tcPr>
          <w:p w14:paraId="28E2AF6C"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53</w:t>
            </w:r>
          </w:p>
        </w:tc>
      </w:tr>
      <w:tr w:rsidR="00F70D30" w:rsidRPr="00AB6280" w14:paraId="181F74E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515B0A4"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LJUBLJANA</w:t>
            </w:r>
          </w:p>
        </w:tc>
        <w:tc>
          <w:tcPr>
            <w:tcW w:w="1701" w:type="dxa"/>
            <w:tcBorders>
              <w:top w:val="nil"/>
              <w:left w:val="nil"/>
              <w:bottom w:val="single" w:sz="4" w:space="0" w:color="auto"/>
              <w:right w:val="single" w:sz="4" w:space="0" w:color="auto"/>
            </w:tcBorders>
            <w:shd w:val="clear" w:color="auto" w:fill="auto"/>
            <w:noWrap/>
            <w:vAlign w:val="bottom"/>
            <w:hideMark/>
          </w:tcPr>
          <w:p w14:paraId="6C2665E2"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1209</w:t>
            </w:r>
          </w:p>
        </w:tc>
      </w:tr>
      <w:tr w:rsidR="00F70D30" w:rsidRPr="00AB6280" w14:paraId="21621AA5"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9D5A29C"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LJUTOMER</w:t>
            </w:r>
          </w:p>
        </w:tc>
        <w:tc>
          <w:tcPr>
            <w:tcW w:w="1701" w:type="dxa"/>
            <w:tcBorders>
              <w:top w:val="nil"/>
              <w:left w:val="nil"/>
              <w:bottom w:val="single" w:sz="4" w:space="0" w:color="auto"/>
              <w:right w:val="single" w:sz="4" w:space="0" w:color="auto"/>
            </w:tcBorders>
            <w:shd w:val="clear" w:color="auto" w:fill="auto"/>
            <w:noWrap/>
            <w:vAlign w:val="bottom"/>
            <w:hideMark/>
          </w:tcPr>
          <w:p w14:paraId="63CBED79"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129</w:t>
            </w:r>
          </w:p>
        </w:tc>
      </w:tr>
      <w:tr w:rsidR="00F70D30" w:rsidRPr="00AB6280" w14:paraId="52BB7366"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BA4DDB2"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LOGATEC</w:t>
            </w:r>
          </w:p>
        </w:tc>
        <w:tc>
          <w:tcPr>
            <w:tcW w:w="1701" w:type="dxa"/>
            <w:tcBorders>
              <w:top w:val="nil"/>
              <w:left w:val="nil"/>
              <w:bottom w:val="single" w:sz="4" w:space="0" w:color="auto"/>
              <w:right w:val="single" w:sz="4" w:space="0" w:color="auto"/>
            </w:tcBorders>
            <w:shd w:val="clear" w:color="auto" w:fill="auto"/>
            <w:noWrap/>
            <w:vAlign w:val="bottom"/>
            <w:hideMark/>
          </w:tcPr>
          <w:p w14:paraId="0ED9C085"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36</w:t>
            </w:r>
          </w:p>
        </w:tc>
      </w:tr>
      <w:tr w:rsidR="00F70D30" w:rsidRPr="00AB6280" w14:paraId="7D9B5C36"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C46FC06"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MARIBOR</w:t>
            </w:r>
          </w:p>
        </w:tc>
        <w:tc>
          <w:tcPr>
            <w:tcW w:w="1701" w:type="dxa"/>
            <w:tcBorders>
              <w:top w:val="nil"/>
              <w:left w:val="nil"/>
              <w:bottom w:val="single" w:sz="4" w:space="0" w:color="auto"/>
              <w:right w:val="single" w:sz="4" w:space="0" w:color="auto"/>
            </w:tcBorders>
            <w:shd w:val="clear" w:color="auto" w:fill="auto"/>
            <w:noWrap/>
            <w:vAlign w:val="bottom"/>
            <w:hideMark/>
          </w:tcPr>
          <w:p w14:paraId="4A3F6891"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952</w:t>
            </w:r>
          </w:p>
        </w:tc>
      </w:tr>
      <w:tr w:rsidR="00F70D30" w:rsidRPr="00AB6280" w14:paraId="0E1DA91D"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C2D8624"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METLIKA</w:t>
            </w:r>
          </w:p>
        </w:tc>
        <w:tc>
          <w:tcPr>
            <w:tcW w:w="1701" w:type="dxa"/>
            <w:tcBorders>
              <w:top w:val="nil"/>
              <w:left w:val="nil"/>
              <w:bottom w:val="single" w:sz="4" w:space="0" w:color="auto"/>
              <w:right w:val="single" w:sz="4" w:space="0" w:color="auto"/>
            </w:tcBorders>
            <w:shd w:val="clear" w:color="auto" w:fill="auto"/>
            <w:noWrap/>
            <w:vAlign w:val="bottom"/>
            <w:hideMark/>
          </w:tcPr>
          <w:p w14:paraId="097FFD1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28</w:t>
            </w:r>
          </w:p>
        </w:tc>
      </w:tr>
      <w:tr w:rsidR="00F70D30" w:rsidRPr="00AB6280" w14:paraId="0CACFF4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2ED68C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MOZIRJE</w:t>
            </w:r>
          </w:p>
        </w:tc>
        <w:tc>
          <w:tcPr>
            <w:tcW w:w="1701" w:type="dxa"/>
            <w:tcBorders>
              <w:top w:val="nil"/>
              <w:left w:val="nil"/>
              <w:bottom w:val="single" w:sz="4" w:space="0" w:color="auto"/>
              <w:right w:val="single" w:sz="4" w:space="0" w:color="auto"/>
            </w:tcBorders>
            <w:shd w:val="clear" w:color="auto" w:fill="auto"/>
            <w:noWrap/>
            <w:vAlign w:val="bottom"/>
            <w:hideMark/>
          </w:tcPr>
          <w:p w14:paraId="08D91FFE"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96</w:t>
            </w:r>
          </w:p>
        </w:tc>
      </w:tr>
      <w:tr w:rsidR="00F70D30" w:rsidRPr="00AB6280" w14:paraId="0945091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3C9525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MURSKA SOBOTA</w:t>
            </w:r>
          </w:p>
        </w:tc>
        <w:tc>
          <w:tcPr>
            <w:tcW w:w="1701" w:type="dxa"/>
            <w:tcBorders>
              <w:top w:val="nil"/>
              <w:left w:val="nil"/>
              <w:bottom w:val="single" w:sz="4" w:space="0" w:color="auto"/>
              <w:right w:val="single" w:sz="4" w:space="0" w:color="auto"/>
            </w:tcBorders>
            <w:shd w:val="clear" w:color="auto" w:fill="auto"/>
            <w:noWrap/>
            <w:vAlign w:val="bottom"/>
            <w:hideMark/>
          </w:tcPr>
          <w:p w14:paraId="3D693C8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463</w:t>
            </w:r>
          </w:p>
        </w:tc>
      </w:tr>
      <w:tr w:rsidR="00F70D30" w:rsidRPr="00AB6280" w14:paraId="6BD9A18C"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879F08D"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NOVA GORICA</w:t>
            </w:r>
          </w:p>
        </w:tc>
        <w:tc>
          <w:tcPr>
            <w:tcW w:w="1701" w:type="dxa"/>
            <w:tcBorders>
              <w:top w:val="nil"/>
              <w:left w:val="nil"/>
              <w:bottom w:val="single" w:sz="4" w:space="0" w:color="auto"/>
              <w:right w:val="single" w:sz="4" w:space="0" w:color="auto"/>
            </w:tcBorders>
            <w:shd w:val="clear" w:color="auto" w:fill="auto"/>
            <w:noWrap/>
            <w:vAlign w:val="bottom"/>
            <w:hideMark/>
          </w:tcPr>
          <w:p w14:paraId="390E121C"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285</w:t>
            </w:r>
          </w:p>
        </w:tc>
      </w:tr>
      <w:tr w:rsidR="00F70D30" w:rsidRPr="00AB6280" w14:paraId="3300C0E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7176ED9"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NOVO MESTO</w:t>
            </w:r>
          </w:p>
        </w:tc>
        <w:tc>
          <w:tcPr>
            <w:tcW w:w="1701" w:type="dxa"/>
            <w:tcBorders>
              <w:top w:val="nil"/>
              <w:left w:val="nil"/>
              <w:bottom w:val="single" w:sz="4" w:space="0" w:color="auto"/>
              <w:right w:val="single" w:sz="4" w:space="0" w:color="auto"/>
            </w:tcBorders>
            <w:shd w:val="clear" w:color="auto" w:fill="auto"/>
            <w:noWrap/>
            <w:vAlign w:val="bottom"/>
            <w:hideMark/>
          </w:tcPr>
          <w:p w14:paraId="79043F63"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365</w:t>
            </w:r>
          </w:p>
        </w:tc>
      </w:tr>
      <w:tr w:rsidR="00F70D30" w:rsidRPr="00AB6280" w14:paraId="388C8A1B"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EF48B1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ORMOŽ</w:t>
            </w:r>
          </w:p>
        </w:tc>
        <w:tc>
          <w:tcPr>
            <w:tcW w:w="1701" w:type="dxa"/>
            <w:tcBorders>
              <w:top w:val="nil"/>
              <w:left w:val="nil"/>
              <w:bottom w:val="single" w:sz="4" w:space="0" w:color="auto"/>
              <w:right w:val="single" w:sz="4" w:space="0" w:color="auto"/>
            </w:tcBorders>
            <w:shd w:val="clear" w:color="auto" w:fill="auto"/>
            <w:noWrap/>
            <w:vAlign w:val="bottom"/>
            <w:hideMark/>
          </w:tcPr>
          <w:p w14:paraId="468A091D"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157</w:t>
            </w:r>
          </w:p>
        </w:tc>
      </w:tr>
      <w:tr w:rsidR="00F70D30" w:rsidRPr="00AB6280" w14:paraId="4AD4E32B"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29B0F38"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PESNICA</w:t>
            </w:r>
          </w:p>
        </w:tc>
        <w:tc>
          <w:tcPr>
            <w:tcW w:w="1701" w:type="dxa"/>
            <w:tcBorders>
              <w:top w:val="nil"/>
              <w:left w:val="nil"/>
              <w:bottom w:val="single" w:sz="4" w:space="0" w:color="auto"/>
              <w:right w:val="single" w:sz="4" w:space="0" w:color="auto"/>
            </w:tcBorders>
            <w:shd w:val="clear" w:color="auto" w:fill="auto"/>
            <w:noWrap/>
            <w:vAlign w:val="bottom"/>
            <w:hideMark/>
          </w:tcPr>
          <w:p w14:paraId="11A38FE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63</w:t>
            </w:r>
          </w:p>
        </w:tc>
      </w:tr>
      <w:tr w:rsidR="00F70D30" w:rsidRPr="00AB6280" w14:paraId="481D53AB"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41BCD53"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PIRAN</w:t>
            </w:r>
          </w:p>
        </w:tc>
        <w:tc>
          <w:tcPr>
            <w:tcW w:w="1701" w:type="dxa"/>
            <w:tcBorders>
              <w:top w:val="nil"/>
              <w:left w:val="nil"/>
              <w:bottom w:val="single" w:sz="4" w:space="0" w:color="auto"/>
              <w:right w:val="single" w:sz="4" w:space="0" w:color="auto"/>
            </w:tcBorders>
            <w:shd w:val="clear" w:color="auto" w:fill="auto"/>
            <w:noWrap/>
            <w:vAlign w:val="bottom"/>
            <w:hideMark/>
          </w:tcPr>
          <w:p w14:paraId="19A0C7C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130</w:t>
            </w:r>
          </w:p>
        </w:tc>
      </w:tr>
      <w:tr w:rsidR="00F70D30" w:rsidRPr="00AB6280" w14:paraId="11FD89A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81FA54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POSTOJNA</w:t>
            </w:r>
          </w:p>
        </w:tc>
        <w:tc>
          <w:tcPr>
            <w:tcW w:w="1701" w:type="dxa"/>
            <w:tcBorders>
              <w:top w:val="nil"/>
              <w:left w:val="nil"/>
              <w:bottom w:val="single" w:sz="4" w:space="0" w:color="auto"/>
              <w:right w:val="single" w:sz="4" w:space="0" w:color="auto"/>
            </w:tcBorders>
            <w:shd w:val="clear" w:color="auto" w:fill="auto"/>
            <w:noWrap/>
            <w:vAlign w:val="bottom"/>
            <w:hideMark/>
          </w:tcPr>
          <w:p w14:paraId="61158789"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93</w:t>
            </w:r>
          </w:p>
        </w:tc>
      </w:tr>
      <w:tr w:rsidR="00F70D30" w:rsidRPr="00AB6280" w14:paraId="0137C95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697BC2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PTUJ</w:t>
            </w:r>
          </w:p>
        </w:tc>
        <w:tc>
          <w:tcPr>
            <w:tcW w:w="1701" w:type="dxa"/>
            <w:tcBorders>
              <w:top w:val="nil"/>
              <w:left w:val="nil"/>
              <w:bottom w:val="single" w:sz="4" w:space="0" w:color="auto"/>
              <w:right w:val="single" w:sz="4" w:space="0" w:color="auto"/>
            </w:tcBorders>
            <w:shd w:val="clear" w:color="auto" w:fill="auto"/>
            <w:noWrap/>
            <w:vAlign w:val="bottom"/>
            <w:hideMark/>
          </w:tcPr>
          <w:p w14:paraId="461A7CE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298</w:t>
            </w:r>
          </w:p>
        </w:tc>
      </w:tr>
      <w:tr w:rsidR="00F70D30" w:rsidRPr="00AB6280" w14:paraId="1E50AAE0"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433293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RADLJE OB DRAVI</w:t>
            </w:r>
          </w:p>
        </w:tc>
        <w:tc>
          <w:tcPr>
            <w:tcW w:w="1701" w:type="dxa"/>
            <w:tcBorders>
              <w:top w:val="nil"/>
              <w:left w:val="nil"/>
              <w:bottom w:val="single" w:sz="4" w:space="0" w:color="auto"/>
              <w:right w:val="single" w:sz="4" w:space="0" w:color="auto"/>
            </w:tcBorders>
            <w:shd w:val="clear" w:color="auto" w:fill="auto"/>
            <w:noWrap/>
            <w:vAlign w:val="bottom"/>
            <w:hideMark/>
          </w:tcPr>
          <w:p w14:paraId="49C17920"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243</w:t>
            </w:r>
          </w:p>
        </w:tc>
      </w:tr>
      <w:tr w:rsidR="00F70D30" w:rsidRPr="00AB6280" w14:paraId="1CCAD455"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7B81C9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RADOVLJICA</w:t>
            </w:r>
          </w:p>
        </w:tc>
        <w:tc>
          <w:tcPr>
            <w:tcW w:w="1701" w:type="dxa"/>
            <w:tcBorders>
              <w:top w:val="nil"/>
              <w:left w:val="nil"/>
              <w:bottom w:val="single" w:sz="4" w:space="0" w:color="auto"/>
              <w:right w:val="single" w:sz="4" w:space="0" w:color="auto"/>
            </w:tcBorders>
            <w:shd w:val="clear" w:color="auto" w:fill="auto"/>
            <w:noWrap/>
            <w:vAlign w:val="bottom"/>
            <w:hideMark/>
          </w:tcPr>
          <w:p w14:paraId="0D2D455E"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235</w:t>
            </w:r>
          </w:p>
        </w:tc>
      </w:tr>
      <w:tr w:rsidR="00F70D30" w:rsidRPr="00AB6280" w14:paraId="7DC62FB0"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C4088A9"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RAVNE NA KOROŠKEM</w:t>
            </w:r>
          </w:p>
        </w:tc>
        <w:tc>
          <w:tcPr>
            <w:tcW w:w="1701" w:type="dxa"/>
            <w:tcBorders>
              <w:top w:val="nil"/>
              <w:left w:val="nil"/>
              <w:bottom w:val="single" w:sz="4" w:space="0" w:color="auto"/>
              <w:right w:val="single" w:sz="4" w:space="0" w:color="auto"/>
            </w:tcBorders>
            <w:shd w:val="clear" w:color="auto" w:fill="auto"/>
            <w:noWrap/>
            <w:vAlign w:val="bottom"/>
            <w:hideMark/>
          </w:tcPr>
          <w:p w14:paraId="42C795A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116</w:t>
            </w:r>
          </w:p>
        </w:tc>
      </w:tr>
      <w:tr w:rsidR="00F70D30" w:rsidRPr="00AB6280" w14:paraId="7F9834C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7208054"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RIBNICA</w:t>
            </w:r>
          </w:p>
        </w:tc>
        <w:tc>
          <w:tcPr>
            <w:tcW w:w="1701" w:type="dxa"/>
            <w:tcBorders>
              <w:top w:val="nil"/>
              <w:left w:val="nil"/>
              <w:bottom w:val="single" w:sz="4" w:space="0" w:color="auto"/>
              <w:right w:val="single" w:sz="4" w:space="0" w:color="auto"/>
            </w:tcBorders>
            <w:shd w:val="clear" w:color="auto" w:fill="auto"/>
            <w:noWrap/>
            <w:vAlign w:val="bottom"/>
            <w:hideMark/>
          </w:tcPr>
          <w:p w14:paraId="74E7E710"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178</w:t>
            </w:r>
          </w:p>
        </w:tc>
      </w:tr>
      <w:tr w:rsidR="00F70D30" w:rsidRPr="00AB6280" w14:paraId="4AEB87E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D2D2909"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RUŠE</w:t>
            </w:r>
          </w:p>
        </w:tc>
        <w:tc>
          <w:tcPr>
            <w:tcW w:w="1701" w:type="dxa"/>
            <w:tcBorders>
              <w:top w:val="nil"/>
              <w:left w:val="nil"/>
              <w:bottom w:val="single" w:sz="4" w:space="0" w:color="auto"/>
              <w:right w:val="single" w:sz="4" w:space="0" w:color="auto"/>
            </w:tcBorders>
            <w:shd w:val="clear" w:color="auto" w:fill="auto"/>
            <w:noWrap/>
            <w:vAlign w:val="bottom"/>
            <w:hideMark/>
          </w:tcPr>
          <w:p w14:paraId="188BEC0E"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114</w:t>
            </w:r>
          </w:p>
        </w:tc>
      </w:tr>
      <w:tr w:rsidR="00F70D30" w:rsidRPr="00AB6280" w14:paraId="00789498"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8C8EF26"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SEVNICA</w:t>
            </w:r>
          </w:p>
        </w:tc>
        <w:tc>
          <w:tcPr>
            <w:tcW w:w="1701" w:type="dxa"/>
            <w:tcBorders>
              <w:top w:val="nil"/>
              <w:left w:val="nil"/>
              <w:bottom w:val="single" w:sz="4" w:space="0" w:color="auto"/>
              <w:right w:val="single" w:sz="4" w:space="0" w:color="auto"/>
            </w:tcBorders>
            <w:shd w:val="clear" w:color="auto" w:fill="auto"/>
            <w:noWrap/>
            <w:vAlign w:val="bottom"/>
            <w:hideMark/>
          </w:tcPr>
          <w:p w14:paraId="5F8B5CE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73</w:t>
            </w:r>
          </w:p>
        </w:tc>
      </w:tr>
      <w:tr w:rsidR="00F70D30" w:rsidRPr="00AB6280" w14:paraId="3ADDA86C"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CE929F1"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SEŽANA</w:t>
            </w:r>
          </w:p>
        </w:tc>
        <w:tc>
          <w:tcPr>
            <w:tcW w:w="1701" w:type="dxa"/>
            <w:tcBorders>
              <w:top w:val="nil"/>
              <w:left w:val="nil"/>
              <w:bottom w:val="single" w:sz="4" w:space="0" w:color="auto"/>
              <w:right w:val="single" w:sz="4" w:space="0" w:color="auto"/>
            </w:tcBorders>
            <w:shd w:val="clear" w:color="auto" w:fill="auto"/>
            <w:noWrap/>
            <w:vAlign w:val="bottom"/>
            <w:hideMark/>
          </w:tcPr>
          <w:p w14:paraId="07FAC82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41</w:t>
            </w:r>
          </w:p>
        </w:tc>
      </w:tr>
      <w:tr w:rsidR="00F70D30" w:rsidRPr="00AB6280" w14:paraId="6DEED9C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492F90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SLOVENJ GRADEC</w:t>
            </w:r>
          </w:p>
        </w:tc>
        <w:tc>
          <w:tcPr>
            <w:tcW w:w="1701" w:type="dxa"/>
            <w:tcBorders>
              <w:top w:val="nil"/>
              <w:left w:val="nil"/>
              <w:bottom w:val="single" w:sz="4" w:space="0" w:color="auto"/>
              <w:right w:val="single" w:sz="4" w:space="0" w:color="auto"/>
            </w:tcBorders>
            <w:shd w:val="clear" w:color="auto" w:fill="auto"/>
            <w:noWrap/>
            <w:vAlign w:val="bottom"/>
            <w:hideMark/>
          </w:tcPr>
          <w:p w14:paraId="7569910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96</w:t>
            </w:r>
          </w:p>
        </w:tc>
      </w:tr>
      <w:tr w:rsidR="00F70D30" w:rsidRPr="00AB6280" w14:paraId="3589A99A"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F253500"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SLOVENSKA BISTRICA</w:t>
            </w:r>
          </w:p>
        </w:tc>
        <w:tc>
          <w:tcPr>
            <w:tcW w:w="1701" w:type="dxa"/>
            <w:tcBorders>
              <w:top w:val="nil"/>
              <w:left w:val="nil"/>
              <w:bottom w:val="single" w:sz="4" w:space="0" w:color="auto"/>
              <w:right w:val="single" w:sz="4" w:space="0" w:color="auto"/>
            </w:tcBorders>
            <w:shd w:val="clear" w:color="auto" w:fill="auto"/>
            <w:noWrap/>
            <w:vAlign w:val="bottom"/>
            <w:hideMark/>
          </w:tcPr>
          <w:p w14:paraId="516F4A7E"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119</w:t>
            </w:r>
          </w:p>
        </w:tc>
      </w:tr>
      <w:tr w:rsidR="00F70D30" w:rsidRPr="00AB6280" w14:paraId="3919182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D3C4D03"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SLOVENSKE KONJICE</w:t>
            </w:r>
          </w:p>
        </w:tc>
        <w:tc>
          <w:tcPr>
            <w:tcW w:w="1701" w:type="dxa"/>
            <w:tcBorders>
              <w:top w:val="nil"/>
              <w:left w:val="nil"/>
              <w:bottom w:val="single" w:sz="4" w:space="0" w:color="auto"/>
              <w:right w:val="single" w:sz="4" w:space="0" w:color="auto"/>
            </w:tcBorders>
            <w:shd w:val="clear" w:color="auto" w:fill="auto"/>
            <w:noWrap/>
            <w:vAlign w:val="bottom"/>
            <w:hideMark/>
          </w:tcPr>
          <w:p w14:paraId="0D6364A7"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63</w:t>
            </w:r>
          </w:p>
        </w:tc>
      </w:tr>
      <w:tr w:rsidR="00F70D30" w:rsidRPr="00AB6280" w14:paraId="2528657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2C1A1C9"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ŠENTJUR PRI CELJU</w:t>
            </w:r>
          </w:p>
        </w:tc>
        <w:tc>
          <w:tcPr>
            <w:tcW w:w="1701" w:type="dxa"/>
            <w:tcBorders>
              <w:top w:val="nil"/>
              <w:left w:val="nil"/>
              <w:bottom w:val="single" w:sz="4" w:space="0" w:color="auto"/>
              <w:right w:val="single" w:sz="4" w:space="0" w:color="auto"/>
            </w:tcBorders>
            <w:shd w:val="clear" w:color="auto" w:fill="auto"/>
            <w:noWrap/>
            <w:vAlign w:val="bottom"/>
            <w:hideMark/>
          </w:tcPr>
          <w:p w14:paraId="29686646"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122</w:t>
            </w:r>
          </w:p>
        </w:tc>
      </w:tr>
      <w:tr w:rsidR="00F70D30" w:rsidRPr="00AB6280" w14:paraId="5CD90E8E"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9CA795A"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ŠKOFJA LOKA</w:t>
            </w:r>
          </w:p>
        </w:tc>
        <w:tc>
          <w:tcPr>
            <w:tcW w:w="1701" w:type="dxa"/>
            <w:tcBorders>
              <w:top w:val="nil"/>
              <w:left w:val="nil"/>
              <w:bottom w:val="single" w:sz="4" w:space="0" w:color="auto"/>
              <w:right w:val="single" w:sz="4" w:space="0" w:color="auto"/>
            </w:tcBorders>
            <w:shd w:val="clear" w:color="auto" w:fill="auto"/>
            <w:noWrap/>
            <w:vAlign w:val="bottom"/>
            <w:hideMark/>
          </w:tcPr>
          <w:p w14:paraId="079E3EB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125</w:t>
            </w:r>
          </w:p>
        </w:tc>
      </w:tr>
      <w:tr w:rsidR="00F70D30" w:rsidRPr="00AB6280" w14:paraId="29243C7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E104524"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ŠMARJE PRI JELŠAH</w:t>
            </w:r>
          </w:p>
        </w:tc>
        <w:tc>
          <w:tcPr>
            <w:tcW w:w="1701" w:type="dxa"/>
            <w:tcBorders>
              <w:top w:val="nil"/>
              <w:left w:val="nil"/>
              <w:bottom w:val="single" w:sz="4" w:space="0" w:color="auto"/>
              <w:right w:val="single" w:sz="4" w:space="0" w:color="auto"/>
            </w:tcBorders>
            <w:shd w:val="clear" w:color="auto" w:fill="auto"/>
            <w:noWrap/>
            <w:vAlign w:val="bottom"/>
            <w:hideMark/>
          </w:tcPr>
          <w:p w14:paraId="21392A9B"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118</w:t>
            </w:r>
          </w:p>
        </w:tc>
      </w:tr>
      <w:tr w:rsidR="00F70D30" w:rsidRPr="00AB6280" w14:paraId="654324F1"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E2FCDD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TOLMIN</w:t>
            </w:r>
          </w:p>
        </w:tc>
        <w:tc>
          <w:tcPr>
            <w:tcW w:w="1701" w:type="dxa"/>
            <w:tcBorders>
              <w:top w:val="nil"/>
              <w:left w:val="nil"/>
              <w:bottom w:val="single" w:sz="4" w:space="0" w:color="auto"/>
              <w:right w:val="single" w:sz="4" w:space="0" w:color="auto"/>
            </w:tcBorders>
            <w:shd w:val="clear" w:color="auto" w:fill="auto"/>
            <w:noWrap/>
            <w:vAlign w:val="bottom"/>
            <w:hideMark/>
          </w:tcPr>
          <w:p w14:paraId="3AF85E37"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80</w:t>
            </w:r>
          </w:p>
        </w:tc>
      </w:tr>
      <w:tr w:rsidR="00F70D30" w:rsidRPr="00AB6280" w14:paraId="5DE77D62"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5BED1DE5"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TRBOVLJE</w:t>
            </w:r>
          </w:p>
        </w:tc>
        <w:tc>
          <w:tcPr>
            <w:tcW w:w="1701" w:type="dxa"/>
            <w:tcBorders>
              <w:top w:val="nil"/>
              <w:left w:val="nil"/>
              <w:bottom w:val="single" w:sz="4" w:space="0" w:color="auto"/>
              <w:right w:val="single" w:sz="4" w:space="0" w:color="auto"/>
            </w:tcBorders>
            <w:shd w:val="clear" w:color="auto" w:fill="auto"/>
            <w:noWrap/>
            <w:vAlign w:val="bottom"/>
            <w:hideMark/>
          </w:tcPr>
          <w:p w14:paraId="32A0CD0F"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48</w:t>
            </w:r>
          </w:p>
        </w:tc>
      </w:tr>
      <w:tr w:rsidR="00F70D30" w:rsidRPr="00AB6280" w14:paraId="08CF7E7A"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4C1F6A4"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TREBNJE</w:t>
            </w:r>
          </w:p>
        </w:tc>
        <w:tc>
          <w:tcPr>
            <w:tcW w:w="1701" w:type="dxa"/>
            <w:tcBorders>
              <w:top w:val="nil"/>
              <w:left w:val="nil"/>
              <w:bottom w:val="single" w:sz="4" w:space="0" w:color="auto"/>
              <w:right w:val="single" w:sz="4" w:space="0" w:color="auto"/>
            </w:tcBorders>
            <w:shd w:val="clear" w:color="auto" w:fill="auto"/>
            <w:noWrap/>
            <w:vAlign w:val="bottom"/>
            <w:hideMark/>
          </w:tcPr>
          <w:p w14:paraId="701FA37A"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119</w:t>
            </w:r>
          </w:p>
        </w:tc>
      </w:tr>
      <w:tr w:rsidR="00F70D30" w:rsidRPr="00AB6280" w14:paraId="41677045"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B33CB3D"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TRŽIČ</w:t>
            </w:r>
          </w:p>
        </w:tc>
        <w:tc>
          <w:tcPr>
            <w:tcW w:w="1701" w:type="dxa"/>
            <w:tcBorders>
              <w:top w:val="nil"/>
              <w:left w:val="nil"/>
              <w:bottom w:val="single" w:sz="4" w:space="0" w:color="auto"/>
              <w:right w:val="single" w:sz="4" w:space="0" w:color="auto"/>
            </w:tcBorders>
            <w:shd w:val="clear" w:color="auto" w:fill="auto"/>
            <w:noWrap/>
            <w:vAlign w:val="bottom"/>
            <w:hideMark/>
          </w:tcPr>
          <w:p w14:paraId="2D08B07D"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145</w:t>
            </w:r>
          </w:p>
        </w:tc>
      </w:tr>
      <w:tr w:rsidR="00F70D30" w:rsidRPr="00AB6280" w14:paraId="35951D14"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84ADE22"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VELENJE</w:t>
            </w:r>
          </w:p>
        </w:tc>
        <w:tc>
          <w:tcPr>
            <w:tcW w:w="1701" w:type="dxa"/>
            <w:tcBorders>
              <w:top w:val="nil"/>
              <w:left w:val="nil"/>
              <w:bottom w:val="single" w:sz="4" w:space="0" w:color="auto"/>
              <w:right w:val="single" w:sz="4" w:space="0" w:color="auto"/>
            </w:tcBorders>
            <w:shd w:val="clear" w:color="auto" w:fill="auto"/>
            <w:noWrap/>
            <w:vAlign w:val="bottom"/>
            <w:hideMark/>
          </w:tcPr>
          <w:p w14:paraId="2B389ABD"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96</w:t>
            </w:r>
          </w:p>
        </w:tc>
      </w:tr>
      <w:tr w:rsidR="00F70D30" w:rsidRPr="00AB6280" w14:paraId="46C0E03F"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48948A1"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VRHNIKA</w:t>
            </w:r>
          </w:p>
        </w:tc>
        <w:tc>
          <w:tcPr>
            <w:tcW w:w="1701" w:type="dxa"/>
            <w:tcBorders>
              <w:top w:val="nil"/>
              <w:left w:val="nil"/>
              <w:bottom w:val="single" w:sz="4" w:space="0" w:color="auto"/>
              <w:right w:val="single" w:sz="4" w:space="0" w:color="auto"/>
            </w:tcBorders>
            <w:shd w:val="clear" w:color="auto" w:fill="auto"/>
            <w:noWrap/>
            <w:vAlign w:val="bottom"/>
            <w:hideMark/>
          </w:tcPr>
          <w:p w14:paraId="11B42374"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95</w:t>
            </w:r>
          </w:p>
        </w:tc>
      </w:tr>
      <w:tr w:rsidR="00F70D30" w:rsidRPr="00AB6280" w14:paraId="4620BFE3"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067B92F"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ZAGORJE OB SAVI</w:t>
            </w:r>
          </w:p>
        </w:tc>
        <w:tc>
          <w:tcPr>
            <w:tcW w:w="1701" w:type="dxa"/>
            <w:tcBorders>
              <w:top w:val="nil"/>
              <w:left w:val="nil"/>
              <w:bottom w:val="single" w:sz="4" w:space="0" w:color="auto"/>
              <w:right w:val="single" w:sz="4" w:space="0" w:color="auto"/>
            </w:tcBorders>
            <w:shd w:val="clear" w:color="auto" w:fill="auto"/>
            <w:noWrap/>
            <w:vAlign w:val="bottom"/>
            <w:hideMark/>
          </w:tcPr>
          <w:p w14:paraId="56383A4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82</w:t>
            </w:r>
          </w:p>
        </w:tc>
      </w:tr>
      <w:tr w:rsidR="00F70D30" w:rsidRPr="00AB6280" w14:paraId="6B865C6B"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16E383C"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ŽALEC</w:t>
            </w:r>
          </w:p>
        </w:tc>
        <w:tc>
          <w:tcPr>
            <w:tcW w:w="1701" w:type="dxa"/>
            <w:tcBorders>
              <w:top w:val="nil"/>
              <w:left w:val="nil"/>
              <w:bottom w:val="single" w:sz="4" w:space="0" w:color="auto"/>
              <w:right w:val="single" w:sz="4" w:space="0" w:color="auto"/>
            </w:tcBorders>
            <w:shd w:val="clear" w:color="auto" w:fill="auto"/>
            <w:noWrap/>
            <w:vAlign w:val="bottom"/>
            <w:hideMark/>
          </w:tcPr>
          <w:p w14:paraId="2C704EA8"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211</w:t>
            </w:r>
          </w:p>
        </w:tc>
      </w:tr>
      <w:tr w:rsidR="00F70D30" w:rsidRPr="00AB6280" w14:paraId="545E62BD" w14:textId="77777777" w:rsidTr="00420E86">
        <w:trPr>
          <w:trHeight w:val="30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1C946976" w14:textId="77777777" w:rsidR="00F70D30" w:rsidRPr="00AB6280" w:rsidRDefault="00F70D30" w:rsidP="00420E86">
            <w:pPr>
              <w:pStyle w:val="Standard"/>
              <w:rPr>
                <w:rFonts w:ascii="Arial" w:hAnsi="Arial" w:cs="Arial"/>
                <w:color w:val="000000"/>
                <w:sz w:val="20"/>
              </w:rPr>
            </w:pPr>
            <w:r w:rsidRPr="00AB6280">
              <w:rPr>
                <w:rFonts w:ascii="Arial" w:hAnsi="Arial" w:cs="Arial"/>
                <w:color w:val="000000"/>
                <w:sz w:val="20"/>
              </w:rPr>
              <w:t>Vloga državljana</w:t>
            </w:r>
          </w:p>
        </w:tc>
        <w:tc>
          <w:tcPr>
            <w:tcW w:w="1701" w:type="dxa"/>
            <w:tcBorders>
              <w:top w:val="nil"/>
              <w:left w:val="nil"/>
              <w:bottom w:val="single" w:sz="4" w:space="0" w:color="auto"/>
              <w:right w:val="single" w:sz="4" w:space="0" w:color="auto"/>
            </w:tcBorders>
            <w:shd w:val="clear" w:color="auto" w:fill="auto"/>
            <w:noWrap/>
            <w:vAlign w:val="bottom"/>
            <w:hideMark/>
          </w:tcPr>
          <w:p w14:paraId="049E9FA0" w14:textId="77777777" w:rsidR="00F70D30" w:rsidRPr="00AB6280" w:rsidRDefault="00F70D30" w:rsidP="00420E86">
            <w:pPr>
              <w:pStyle w:val="Standard"/>
              <w:jc w:val="center"/>
              <w:rPr>
                <w:rFonts w:ascii="Arial" w:hAnsi="Arial" w:cs="Arial"/>
                <w:color w:val="000000"/>
                <w:sz w:val="20"/>
              </w:rPr>
            </w:pPr>
            <w:r w:rsidRPr="00AB6280">
              <w:rPr>
                <w:rFonts w:ascii="Arial" w:hAnsi="Arial" w:cs="Arial"/>
                <w:color w:val="000000"/>
                <w:sz w:val="20"/>
              </w:rPr>
              <w:t>4871</w:t>
            </w:r>
          </w:p>
        </w:tc>
      </w:tr>
    </w:tbl>
    <w:p w14:paraId="05CFB2CE" w14:textId="77777777" w:rsidR="00AB6280" w:rsidRPr="00754C25" w:rsidRDefault="00AB6280" w:rsidP="00754C25">
      <w:pPr>
        <w:pStyle w:val="Standard"/>
        <w:rPr>
          <w:rFonts w:ascii="Arial" w:hAnsi="Arial" w:cs="Arial"/>
          <w:color w:val="000000"/>
          <w:sz w:val="20"/>
        </w:rPr>
      </w:pPr>
    </w:p>
    <w:p w14:paraId="2A721633" w14:textId="77777777" w:rsidR="00754C25" w:rsidRPr="00754C25" w:rsidRDefault="00754C25" w:rsidP="00754C25">
      <w:pPr>
        <w:pStyle w:val="Standard"/>
        <w:ind w:left="720"/>
        <w:rPr>
          <w:rFonts w:ascii="Arial" w:hAnsi="Arial" w:cs="Arial"/>
          <w:color w:val="000000"/>
          <w:sz w:val="20"/>
        </w:rPr>
      </w:pPr>
    </w:p>
    <w:p w14:paraId="6EA2A13A" w14:textId="1892C06B" w:rsidR="00754C25" w:rsidRDefault="00754C25" w:rsidP="00754C25">
      <w:pPr>
        <w:pStyle w:val="Standard"/>
        <w:rPr>
          <w:rFonts w:ascii="Arial" w:hAnsi="Arial" w:cs="Arial"/>
          <w:b/>
          <w:color w:val="000000"/>
          <w:sz w:val="20"/>
        </w:rPr>
      </w:pPr>
      <w:r w:rsidRPr="00754C25">
        <w:rPr>
          <w:rFonts w:ascii="Arial" w:hAnsi="Arial" w:cs="Arial"/>
          <w:b/>
          <w:color w:val="000000"/>
          <w:sz w:val="20"/>
        </w:rPr>
        <w:t>Podatek o številu zavezancev, ki so kupili vrednotnico glede na prvo vpisano vrsto osebnega dopolnilnega dela pri posameznem izvajalcu (glede na število vseh kupljenih vrednotnic v letu 202</w:t>
      </w:r>
      <w:r w:rsidR="00AB6280">
        <w:rPr>
          <w:rFonts w:ascii="Arial" w:hAnsi="Arial" w:cs="Arial"/>
          <w:b/>
          <w:color w:val="000000"/>
          <w:sz w:val="20"/>
        </w:rPr>
        <w:t>1</w:t>
      </w:r>
      <w:r w:rsidRPr="00754C25">
        <w:rPr>
          <w:rFonts w:ascii="Arial" w:hAnsi="Arial" w:cs="Arial"/>
          <w:b/>
          <w:color w:val="000000"/>
          <w:sz w:val="20"/>
        </w:rPr>
        <w:t>):</w:t>
      </w:r>
    </w:p>
    <w:p w14:paraId="50EC7F45" w14:textId="1BDB4EF6" w:rsidR="00AB6280" w:rsidRDefault="00AB6280" w:rsidP="00754C25">
      <w:pPr>
        <w:pStyle w:val="Standard"/>
        <w:rPr>
          <w:rFonts w:ascii="Arial" w:hAnsi="Arial" w:cs="Arial"/>
          <w:b/>
          <w:color w:val="000000"/>
          <w:sz w:val="20"/>
        </w:rPr>
      </w:pPr>
    </w:p>
    <w:p w14:paraId="4771057D" w14:textId="55EC693F" w:rsidR="00AB6280" w:rsidRDefault="00AB6280" w:rsidP="00754C25">
      <w:pPr>
        <w:pStyle w:val="Standard"/>
        <w:rPr>
          <w:rFonts w:ascii="Arial" w:hAnsi="Arial" w:cs="Arial"/>
          <w:b/>
          <w:color w:val="000000"/>
          <w:sz w:val="20"/>
        </w:rPr>
      </w:pPr>
    </w:p>
    <w:tbl>
      <w:tblPr>
        <w:tblW w:w="8500" w:type="dxa"/>
        <w:tblCellMar>
          <w:left w:w="70" w:type="dxa"/>
          <w:right w:w="70" w:type="dxa"/>
        </w:tblCellMar>
        <w:tblLook w:val="04A0" w:firstRow="1" w:lastRow="0" w:firstColumn="1" w:lastColumn="0" w:noHBand="0" w:noVBand="1"/>
      </w:tblPr>
      <w:tblGrid>
        <w:gridCol w:w="960"/>
        <w:gridCol w:w="7540"/>
      </w:tblGrid>
      <w:tr w:rsidR="00F70D30" w:rsidRPr="00AB6280" w14:paraId="2C5C1490" w14:textId="77777777" w:rsidTr="00420E8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BEE4A9" w14:textId="77777777" w:rsidR="00F70D30" w:rsidRPr="00AB6280" w:rsidRDefault="00F70D30" w:rsidP="00420E86">
            <w:pPr>
              <w:pStyle w:val="Standard"/>
              <w:rPr>
                <w:rFonts w:ascii="Arial" w:hAnsi="Arial" w:cs="Arial"/>
                <w:b/>
                <w:color w:val="000000"/>
                <w:sz w:val="20"/>
              </w:rPr>
            </w:pPr>
            <w:r w:rsidRPr="00AB6280">
              <w:rPr>
                <w:rFonts w:ascii="Arial" w:hAnsi="Arial" w:cs="Arial"/>
                <w:b/>
                <w:color w:val="000000"/>
                <w:sz w:val="20"/>
              </w:rPr>
              <w:t>Število</w:t>
            </w:r>
          </w:p>
        </w:tc>
        <w:tc>
          <w:tcPr>
            <w:tcW w:w="7540" w:type="dxa"/>
            <w:tcBorders>
              <w:top w:val="single" w:sz="4" w:space="0" w:color="auto"/>
              <w:left w:val="nil"/>
              <w:bottom w:val="single" w:sz="4" w:space="0" w:color="auto"/>
              <w:right w:val="single" w:sz="4" w:space="0" w:color="auto"/>
            </w:tcBorders>
            <w:shd w:val="clear" w:color="auto" w:fill="auto"/>
            <w:vAlign w:val="bottom"/>
            <w:hideMark/>
          </w:tcPr>
          <w:p w14:paraId="0756EA02" w14:textId="77777777" w:rsidR="00F70D30" w:rsidRPr="00AB6280" w:rsidRDefault="00F70D30" w:rsidP="00420E86">
            <w:pPr>
              <w:pStyle w:val="Standard"/>
              <w:rPr>
                <w:rFonts w:ascii="Arial" w:hAnsi="Arial" w:cs="Arial"/>
                <w:b/>
                <w:color w:val="000000"/>
                <w:sz w:val="20"/>
              </w:rPr>
            </w:pPr>
            <w:r w:rsidRPr="00AB6280">
              <w:rPr>
                <w:rFonts w:ascii="Arial" w:hAnsi="Arial" w:cs="Arial"/>
                <w:b/>
                <w:color w:val="000000"/>
                <w:sz w:val="20"/>
              </w:rPr>
              <w:t>Vrsta ODD</w:t>
            </w:r>
          </w:p>
        </w:tc>
      </w:tr>
      <w:tr w:rsidR="00F70D30" w:rsidRPr="00AB6280" w14:paraId="7E96A84A" w14:textId="77777777" w:rsidTr="00420E86">
        <w:trPr>
          <w:trHeight w:val="573"/>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38D96E0"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1329</w:t>
            </w:r>
          </w:p>
        </w:tc>
        <w:tc>
          <w:tcPr>
            <w:tcW w:w="7540" w:type="dxa"/>
            <w:tcBorders>
              <w:top w:val="nil"/>
              <w:left w:val="nil"/>
              <w:bottom w:val="single" w:sz="4" w:space="0" w:color="auto"/>
              <w:right w:val="single" w:sz="4" w:space="0" w:color="auto"/>
            </w:tcBorders>
            <w:shd w:val="clear" w:color="auto" w:fill="auto"/>
            <w:vAlign w:val="bottom"/>
            <w:hideMark/>
          </w:tcPr>
          <w:p w14:paraId="49E202EA"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IZDELOVANJE IN PRODAJA IZDELKOV DOMAČE IN UMETNOSTNE OBRTI V SKLADU Z ZAKONOM, KI UREJA OBRTNO DEJAVNOST, KI NISO NAMENJENI ZAUŽITJU</w:t>
            </w:r>
          </w:p>
        </w:tc>
      </w:tr>
      <w:tr w:rsidR="00F70D30" w:rsidRPr="00AB6280" w14:paraId="2279653E" w14:textId="77777777" w:rsidTr="00420E86">
        <w:trPr>
          <w:trHeight w:val="69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4C3248D"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7551</w:t>
            </w:r>
          </w:p>
        </w:tc>
        <w:tc>
          <w:tcPr>
            <w:tcW w:w="7540" w:type="dxa"/>
            <w:tcBorders>
              <w:top w:val="nil"/>
              <w:left w:val="nil"/>
              <w:bottom w:val="single" w:sz="4" w:space="0" w:color="auto"/>
              <w:right w:val="single" w:sz="4" w:space="0" w:color="auto"/>
            </w:tcBorders>
            <w:shd w:val="clear" w:color="auto" w:fill="auto"/>
            <w:vAlign w:val="bottom"/>
            <w:hideMark/>
          </w:tcPr>
          <w:p w14:paraId="7D5E3738" w14:textId="1300124A" w:rsidR="00F70D30" w:rsidRPr="00AB6280" w:rsidRDefault="00F70D30" w:rsidP="003025B8">
            <w:pPr>
              <w:pStyle w:val="Standard"/>
              <w:rPr>
                <w:rFonts w:ascii="Arial" w:hAnsi="Arial" w:cs="Arial"/>
                <w:bCs/>
                <w:color w:val="000000"/>
                <w:sz w:val="20"/>
              </w:rPr>
            </w:pPr>
            <w:r w:rsidRPr="00AB6280">
              <w:rPr>
                <w:rFonts w:ascii="Arial" w:hAnsi="Arial" w:cs="Arial"/>
                <w:bCs/>
                <w:color w:val="000000"/>
                <w:sz w:val="20"/>
              </w:rPr>
              <w:t>IZDELOVANJE, POPRAVILO IN PRODAJA IZDELKOV, KI NISO NAMENJENI ZAUŽI</w:t>
            </w:r>
            <w:r w:rsidR="0080281C">
              <w:rPr>
                <w:rFonts w:ascii="Arial" w:hAnsi="Arial" w:cs="Arial"/>
                <w:bCs/>
                <w:color w:val="000000"/>
                <w:sz w:val="20"/>
              </w:rPr>
              <w:t>VANJU</w:t>
            </w:r>
            <w:r w:rsidRPr="00AB6280">
              <w:rPr>
                <w:rFonts w:ascii="Arial" w:hAnsi="Arial" w:cs="Arial"/>
                <w:bCs/>
                <w:color w:val="000000"/>
                <w:sz w:val="20"/>
              </w:rPr>
              <w:t xml:space="preserve"> IN KI JIH JE MOŽNO IZDELOVATI NA DOMU PRETEŽNO ROČNO ALI PO PRETEŽNO TRADICIONALNIH POSTOPKIH</w:t>
            </w:r>
          </w:p>
        </w:tc>
      </w:tr>
      <w:tr w:rsidR="00F70D30" w:rsidRPr="00AB6280" w14:paraId="0E83B2A4" w14:textId="77777777" w:rsidTr="00420E86">
        <w:trPr>
          <w:trHeight w:val="45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262DC5C7"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17</w:t>
            </w:r>
          </w:p>
        </w:tc>
        <w:tc>
          <w:tcPr>
            <w:tcW w:w="7540" w:type="dxa"/>
            <w:tcBorders>
              <w:top w:val="nil"/>
              <w:left w:val="nil"/>
              <w:bottom w:val="single" w:sz="4" w:space="0" w:color="auto"/>
              <w:right w:val="single" w:sz="4" w:space="0" w:color="auto"/>
            </w:tcBorders>
            <w:shd w:val="clear" w:color="auto" w:fill="auto"/>
            <w:vAlign w:val="bottom"/>
            <w:hideMark/>
          </w:tcPr>
          <w:p w14:paraId="45093D5B"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MLETJE ŽITA, ŽGANJE APNA ALI OGLJA NA TRADICIONALEN NAČIN IN PRODAJA</w:t>
            </w:r>
          </w:p>
        </w:tc>
      </w:tr>
      <w:tr w:rsidR="00F70D30" w:rsidRPr="00AB6280" w14:paraId="2D9A6BA4" w14:textId="77777777" w:rsidTr="00420E86">
        <w:trPr>
          <w:trHeight w:val="415"/>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D68E43D"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817</w:t>
            </w:r>
          </w:p>
        </w:tc>
        <w:tc>
          <w:tcPr>
            <w:tcW w:w="7540" w:type="dxa"/>
            <w:tcBorders>
              <w:top w:val="nil"/>
              <w:left w:val="nil"/>
              <w:bottom w:val="single" w:sz="4" w:space="0" w:color="auto"/>
              <w:right w:val="single" w:sz="4" w:space="0" w:color="auto"/>
            </w:tcBorders>
            <w:shd w:val="clear" w:color="auto" w:fill="auto"/>
            <w:vAlign w:val="bottom"/>
            <w:hideMark/>
          </w:tcPr>
          <w:p w14:paraId="6C08EDDF"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NABIRANJE IN PRODAJA GOZDNIH SADEŽEV IN ZELIŠČ V NJIHOVI OSNOVNI OBLIKI</w:t>
            </w:r>
          </w:p>
        </w:tc>
      </w:tr>
      <w:tr w:rsidR="00F70D30" w:rsidRPr="00AB6280" w14:paraId="3351700F" w14:textId="77777777" w:rsidTr="00420E86">
        <w:trPr>
          <w:trHeight w:val="421"/>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18202E26"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58</w:t>
            </w:r>
          </w:p>
        </w:tc>
        <w:tc>
          <w:tcPr>
            <w:tcW w:w="7540" w:type="dxa"/>
            <w:tcBorders>
              <w:top w:val="nil"/>
              <w:left w:val="nil"/>
              <w:bottom w:val="single" w:sz="4" w:space="0" w:color="auto"/>
              <w:right w:val="single" w:sz="4" w:space="0" w:color="auto"/>
            </w:tcBorders>
            <w:shd w:val="clear" w:color="auto" w:fill="auto"/>
            <w:vAlign w:val="bottom"/>
            <w:hideMark/>
          </w:tcPr>
          <w:p w14:paraId="25972ACB" w14:textId="74E0A1B8"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OBČASNA POMOČ PRI OSKRBI HIŠNIH ŽIVALI NA DOMU LASTNIKA ŽIVALI</w:t>
            </w:r>
          </w:p>
        </w:tc>
      </w:tr>
      <w:tr w:rsidR="00F70D30" w:rsidRPr="00AB6280" w14:paraId="45B9B1DC" w14:textId="77777777" w:rsidTr="00420E86">
        <w:trPr>
          <w:trHeight w:val="40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644BFC5"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2034</w:t>
            </w:r>
          </w:p>
        </w:tc>
        <w:tc>
          <w:tcPr>
            <w:tcW w:w="7540" w:type="dxa"/>
            <w:tcBorders>
              <w:top w:val="nil"/>
              <w:left w:val="nil"/>
              <w:bottom w:val="single" w:sz="4" w:space="0" w:color="auto"/>
              <w:right w:val="single" w:sz="4" w:space="0" w:color="auto"/>
            </w:tcBorders>
            <w:shd w:val="clear" w:color="auto" w:fill="auto"/>
            <w:vAlign w:val="bottom"/>
            <w:hideMark/>
          </w:tcPr>
          <w:p w14:paraId="267DDDFB"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OBČASNA POMOČ PRI KMETIJSKIH DELIH</w:t>
            </w:r>
          </w:p>
        </w:tc>
      </w:tr>
      <w:tr w:rsidR="00F70D30" w:rsidRPr="00AB6280" w14:paraId="6E6D7564" w14:textId="77777777" w:rsidTr="00420E86">
        <w:trPr>
          <w:trHeight w:val="56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FE9304A"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1140</w:t>
            </w:r>
          </w:p>
        </w:tc>
        <w:tc>
          <w:tcPr>
            <w:tcW w:w="7540" w:type="dxa"/>
            <w:tcBorders>
              <w:top w:val="nil"/>
              <w:left w:val="nil"/>
              <w:bottom w:val="single" w:sz="4" w:space="0" w:color="auto"/>
              <w:right w:val="single" w:sz="4" w:space="0" w:color="auto"/>
            </w:tcBorders>
            <w:shd w:val="clear" w:color="auto" w:fill="auto"/>
            <w:vAlign w:val="bottom"/>
            <w:hideMark/>
          </w:tcPr>
          <w:p w14:paraId="2FEE9240"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OBČASNA POMOČ V GOSPODINJSTVU, POMOČ PRI ČIŠČENJU STANOVANJA ALI STANOVANJSKE STAVBE, VZDRŽEVANJE PRIPADAJOČIH ZUNANJIH POVRŠIN</w:t>
            </w:r>
          </w:p>
        </w:tc>
      </w:tr>
      <w:tr w:rsidR="00F70D30" w:rsidRPr="00AB6280" w14:paraId="13CD8B75" w14:textId="77777777" w:rsidTr="00420E86">
        <w:trPr>
          <w:trHeight w:val="558"/>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83D7CDA"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381</w:t>
            </w:r>
          </w:p>
        </w:tc>
        <w:tc>
          <w:tcPr>
            <w:tcW w:w="7540" w:type="dxa"/>
            <w:tcBorders>
              <w:top w:val="nil"/>
              <w:left w:val="nil"/>
              <w:bottom w:val="single" w:sz="4" w:space="0" w:color="auto"/>
              <w:right w:val="single" w:sz="4" w:space="0" w:color="auto"/>
            </w:tcBorders>
            <w:shd w:val="clear" w:color="auto" w:fill="auto"/>
            <w:vAlign w:val="bottom"/>
            <w:hideMark/>
          </w:tcPr>
          <w:p w14:paraId="69EBBD64"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OBČASNE INŠTRUKCIJE KOT POMOČ PRI IZPOLNJEVANJU ŠOLSKIH ALI ŠTUDIJSKIH OBVEZNOSTI</w:t>
            </w:r>
          </w:p>
        </w:tc>
      </w:tr>
      <w:tr w:rsidR="00F70D30" w:rsidRPr="00AB6280" w14:paraId="35DEB0B2" w14:textId="77777777" w:rsidTr="00420E86">
        <w:trPr>
          <w:trHeight w:val="422"/>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4F6BD115"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144</w:t>
            </w:r>
          </w:p>
        </w:tc>
        <w:tc>
          <w:tcPr>
            <w:tcW w:w="7540" w:type="dxa"/>
            <w:tcBorders>
              <w:top w:val="nil"/>
              <w:left w:val="nil"/>
              <w:bottom w:val="single" w:sz="4" w:space="0" w:color="auto"/>
              <w:right w:val="single" w:sz="4" w:space="0" w:color="auto"/>
            </w:tcBorders>
            <w:shd w:val="clear" w:color="auto" w:fill="auto"/>
            <w:vAlign w:val="bottom"/>
            <w:hideMark/>
          </w:tcPr>
          <w:p w14:paraId="7640FAB4"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OBČASNO IZVAJANJE UMETNIŠKIH OZIROMA DRUGIH KULTURNIH VSEBIN OB ZASEBNIH DOGODKIH</w:t>
            </w:r>
          </w:p>
        </w:tc>
      </w:tr>
      <w:tr w:rsidR="00F70D30" w:rsidRPr="00AB6280" w14:paraId="40D97CC7" w14:textId="77777777" w:rsidTr="00420E86">
        <w:trPr>
          <w:trHeight w:val="43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B2D6652"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128</w:t>
            </w:r>
          </w:p>
        </w:tc>
        <w:tc>
          <w:tcPr>
            <w:tcW w:w="7540" w:type="dxa"/>
            <w:tcBorders>
              <w:top w:val="nil"/>
              <w:left w:val="nil"/>
              <w:bottom w:val="single" w:sz="4" w:space="0" w:color="auto"/>
              <w:right w:val="single" w:sz="4" w:space="0" w:color="auto"/>
            </w:tcBorders>
            <w:shd w:val="clear" w:color="auto" w:fill="auto"/>
            <w:vAlign w:val="bottom"/>
            <w:hideMark/>
          </w:tcPr>
          <w:p w14:paraId="57BB2078"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OBČASNO PREVAJANJE ALI LEKTORIRANJE</w:t>
            </w:r>
          </w:p>
        </w:tc>
      </w:tr>
      <w:tr w:rsidR="00F70D30" w:rsidRPr="00AB6280" w14:paraId="3FDEF2B7" w14:textId="77777777" w:rsidTr="00420E86">
        <w:trPr>
          <w:trHeight w:val="563"/>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7294A852" w14:textId="77777777" w:rsidR="00F70D30" w:rsidRPr="00AB6280" w:rsidRDefault="00F70D30" w:rsidP="00420E86">
            <w:pPr>
              <w:pStyle w:val="Standard"/>
              <w:jc w:val="center"/>
              <w:rPr>
                <w:rFonts w:ascii="Arial" w:hAnsi="Arial" w:cs="Arial"/>
                <w:bCs/>
                <w:color w:val="000000"/>
                <w:sz w:val="20"/>
              </w:rPr>
            </w:pPr>
            <w:r w:rsidRPr="00AB6280">
              <w:rPr>
                <w:rFonts w:ascii="Arial" w:hAnsi="Arial" w:cs="Arial"/>
                <w:bCs/>
                <w:color w:val="000000"/>
                <w:sz w:val="20"/>
              </w:rPr>
              <w:t>1391</w:t>
            </w:r>
          </w:p>
        </w:tc>
        <w:tc>
          <w:tcPr>
            <w:tcW w:w="7540" w:type="dxa"/>
            <w:tcBorders>
              <w:top w:val="nil"/>
              <w:left w:val="nil"/>
              <w:bottom w:val="single" w:sz="4" w:space="0" w:color="auto"/>
              <w:right w:val="single" w:sz="4" w:space="0" w:color="auto"/>
            </w:tcBorders>
            <w:shd w:val="clear" w:color="auto" w:fill="auto"/>
            <w:vAlign w:val="bottom"/>
            <w:hideMark/>
          </w:tcPr>
          <w:p w14:paraId="4C0A3D50" w14:textId="77777777" w:rsidR="00F70D30" w:rsidRPr="00AB6280" w:rsidRDefault="00F70D30" w:rsidP="00420E86">
            <w:pPr>
              <w:pStyle w:val="Standard"/>
              <w:rPr>
                <w:rFonts w:ascii="Arial" w:hAnsi="Arial" w:cs="Arial"/>
                <w:bCs/>
                <w:color w:val="000000"/>
                <w:sz w:val="20"/>
              </w:rPr>
            </w:pPr>
            <w:r w:rsidRPr="00AB6280">
              <w:rPr>
                <w:rFonts w:ascii="Arial" w:hAnsi="Arial" w:cs="Arial"/>
                <w:bCs/>
                <w:color w:val="000000"/>
                <w:sz w:val="20"/>
              </w:rPr>
              <w:t>OBČASNO VARSTVO OTROK, POMOČ STAREJŠIM, BOLNIM ALI INVALIDOM NA DOMU, SPREMSTVO OSEB, KI POTREBUJEJO NEGO</w:t>
            </w:r>
          </w:p>
        </w:tc>
      </w:tr>
      <w:tr w:rsidR="00F70D30" w:rsidRPr="00AB6280" w14:paraId="48628F6D" w14:textId="77777777" w:rsidTr="00420E86">
        <w:trPr>
          <w:trHeight w:val="300"/>
        </w:trPr>
        <w:tc>
          <w:tcPr>
            <w:tcW w:w="960" w:type="dxa"/>
            <w:tcBorders>
              <w:top w:val="nil"/>
              <w:left w:val="nil"/>
              <w:bottom w:val="nil"/>
              <w:right w:val="nil"/>
            </w:tcBorders>
            <w:shd w:val="clear" w:color="auto" w:fill="auto"/>
            <w:noWrap/>
            <w:vAlign w:val="bottom"/>
            <w:hideMark/>
          </w:tcPr>
          <w:p w14:paraId="67122959" w14:textId="77777777" w:rsidR="00F70D30" w:rsidRPr="00AB6280" w:rsidRDefault="00F70D30" w:rsidP="00420E86">
            <w:pPr>
              <w:pStyle w:val="Standard"/>
              <w:jc w:val="center"/>
              <w:rPr>
                <w:rFonts w:ascii="Arial" w:hAnsi="Arial" w:cs="Arial"/>
                <w:b/>
                <w:color w:val="000000"/>
                <w:sz w:val="20"/>
              </w:rPr>
            </w:pPr>
          </w:p>
        </w:tc>
        <w:tc>
          <w:tcPr>
            <w:tcW w:w="7540" w:type="dxa"/>
            <w:tcBorders>
              <w:top w:val="nil"/>
              <w:left w:val="nil"/>
              <w:bottom w:val="nil"/>
              <w:right w:val="nil"/>
            </w:tcBorders>
            <w:shd w:val="clear" w:color="auto" w:fill="auto"/>
            <w:noWrap/>
            <w:vAlign w:val="bottom"/>
            <w:hideMark/>
          </w:tcPr>
          <w:p w14:paraId="3EC9377D" w14:textId="77777777" w:rsidR="00F70D30" w:rsidRPr="00AB6280" w:rsidRDefault="00F70D30" w:rsidP="00420E86">
            <w:pPr>
              <w:pStyle w:val="Standard"/>
              <w:rPr>
                <w:rFonts w:ascii="Arial" w:hAnsi="Arial" w:cs="Arial"/>
                <w:b/>
                <w:color w:val="000000"/>
                <w:sz w:val="20"/>
              </w:rPr>
            </w:pPr>
          </w:p>
        </w:tc>
      </w:tr>
    </w:tbl>
    <w:p w14:paraId="08251A59" w14:textId="77777777" w:rsidR="00F70D30" w:rsidRDefault="00F70D30" w:rsidP="00F70D30">
      <w:pPr>
        <w:pStyle w:val="Standard"/>
        <w:rPr>
          <w:rFonts w:ascii="Arial" w:hAnsi="Arial" w:cs="Arial"/>
          <w:b/>
          <w:color w:val="000000"/>
          <w:sz w:val="20"/>
        </w:rPr>
      </w:pPr>
    </w:p>
    <w:p w14:paraId="12708254" w14:textId="77777777" w:rsidR="00F70D30" w:rsidRDefault="00F70D30" w:rsidP="00F70D30">
      <w:pPr>
        <w:pStyle w:val="Standard"/>
        <w:rPr>
          <w:rFonts w:ascii="Arial" w:hAnsi="Arial" w:cs="Arial"/>
          <w:color w:val="000000"/>
          <w:sz w:val="20"/>
        </w:rPr>
      </w:pPr>
    </w:p>
    <w:p w14:paraId="698E71BF" w14:textId="18AEA0C1" w:rsidR="00AB6280" w:rsidRDefault="00AB6280" w:rsidP="00754C25">
      <w:pPr>
        <w:pStyle w:val="Standard"/>
        <w:rPr>
          <w:rFonts w:ascii="Arial" w:hAnsi="Arial" w:cs="Arial"/>
          <w:b/>
          <w:color w:val="000000"/>
          <w:sz w:val="20"/>
        </w:rPr>
      </w:pPr>
    </w:p>
    <w:p w14:paraId="3B85A83D" w14:textId="02D1616A" w:rsidR="00754C25" w:rsidRDefault="00754C25" w:rsidP="00754C25">
      <w:pPr>
        <w:pStyle w:val="Standard"/>
        <w:rPr>
          <w:rFonts w:ascii="Arial" w:hAnsi="Arial" w:cs="Arial"/>
          <w:color w:val="000000"/>
          <w:sz w:val="20"/>
        </w:rPr>
      </w:pPr>
    </w:p>
    <w:p w14:paraId="3592CEB7" w14:textId="77777777" w:rsidR="00396F59" w:rsidRPr="00754C25" w:rsidRDefault="00396F59" w:rsidP="00754C25">
      <w:pPr>
        <w:pStyle w:val="Standard"/>
        <w:rPr>
          <w:rFonts w:ascii="Arial" w:hAnsi="Arial" w:cs="Arial"/>
          <w:color w:val="000000"/>
          <w:sz w:val="20"/>
        </w:rPr>
      </w:pPr>
    </w:p>
    <w:p w14:paraId="6AA205A3" w14:textId="1731E389" w:rsidR="00FC139C" w:rsidRDefault="00FC139C" w:rsidP="00216994">
      <w:pPr>
        <w:pStyle w:val="Standard"/>
        <w:spacing w:line="260" w:lineRule="atLeast"/>
        <w:rPr>
          <w:rFonts w:ascii="Arial" w:hAnsi="Arial" w:cs="Arial"/>
          <w:color w:val="000000"/>
          <w:sz w:val="20"/>
        </w:rPr>
      </w:pPr>
      <w:r>
        <w:rPr>
          <w:rFonts w:ascii="Arial" w:hAnsi="Arial" w:cs="Arial"/>
          <w:color w:val="000000"/>
          <w:sz w:val="20"/>
        </w:rPr>
        <w:br w:type="page"/>
      </w:r>
    </w:p>
    <w:p w14:paraId="6FF2C50D" w14:textId="77777777" w:rsidR="000C2EBD" w:rsidRPr="00E411D4" w:rsidRDefault="000C2EBD" w:rsidP="00216994">
      <w:pPr>
        <w:pStyle w:val="Standard"/>
        <w:spacing w:line="260" w:lineRule="atLeast"/>
        <w:rPr>
          <w:rFonts w:ascii="Arial" w:hAnsi="Arial" w:cs="Arial"/>
          <w:color w:val="000000"/>
          <w:sz w:val="20"/>
        </w:rPr>
      </w:pPr>
    </w:p>
    <w:p w14:paraId="22468233" w14:textId="68A90986" w:rsidR="000C2EBD" w:rsidRPr="00E411D4" w:rsidRDefault="00216994"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 xml:space="preserve">KAZNIVA DEJANJA IN </w:t>
      </w:r>
      <w:r w:rsidR="003025B8">
        <w:rPr>
          <w:rFonts w:ascii="Arial" w:hAnsi="Arial" w:cs="Arial"/>
          <w:b/>
          <w:i/>
          <w:color w:val="C6D9F1"/>
          <w:sz w:val="20"/>
        </w:rPr>
        <w:t>DRUGE</w:t>
      </w:r>
      <w:r w:rsidR="003025B8" w:rsidRPr="00E411D4">
        <w:rPr>
          <w:rFonts w:ascii="Arial" w:hAnsi="Arial" w:cs="Arial"/>
          <w:b/>
          <w:i/>
          <w:color w:val="C6D9F1"/>
          <w:sz w:val="20"/>
        </w:rPr>
        <w:t xml:space="preserve"> </w:t>
      </w:r>
      <w:r w:rsidRPr="00E411D4">
        <w:rPr>
          <w:rFonts w:ascii="Arial" w:hAnsi="Arial" w:cs="Arial"/>
          <w:b/>
          <w:i/>
          <w:color w:val="C6D9F1"/>
          <w:sz w:val="20"/>
        </w:rPr>
        <w:t>AKTIVNOSTI</w:t>
      </w:r>
    </w:p>
    <w:p w14:paraId="05FDA50A" w14:textId="77777777" w:rsidR="000C2EBD" w:rsidRPr="00E411D4" w:rsidRDefault="000C2EBD" w:rsidP="00216994">
      <w:pPr>
        <w:pStyle w:val="Standard"/>
        <w:overflowPunct w:val="0"/>
        <w:spacing w:line="260" w:lineRule="atLeast"/>
        <w:rPr>
          <w:rFonts w:ascii="Arial" w:hAnsi="Arial" w:cs="Arial"/>
          <w:color w:val="000000"/>
          <w:sz w:val="20"/>
        </w:rPr>
      </w:pPr>
    </w:p>
    <w:p w14:paraId="2A694F7C" w14:textId="0E7105D0" w:rsidR="002C2F03" w:rsidRPr="002C2F03" w:rsidRDefault="002C2F03" w:rsidP="008A5EE0">
      <w:pPr>
        <w:pStyle w:val="Odstavekseznama"/>
        <w:numPr>
          <w:ilvl w:val="0"/>
          <w:numId w:val="38"/>
        </w:numPr>
        <w:spacing w:line="260" w:lineRule="atLeast"/>
        <w:rPr>
          <w:rFonts w:cs="Arial"/>
          <w:b/>
          <w:szCs w:val="20"/>
        </w:rPr>
      </w:pPr>
      <w:r w:rsidRPr="002C2F03">
        <w:rPr>
          <w:rFonts w:cs="Arial"/>
          <w:b/>
          <w:szCs w:val="20"/>
        </w:rPr>
        <w:t xml:space="preserve">Podatki o podanih kazenskih ovadbah za kaznivo dejanje </w:t>
      </w:r>
      <w:r w:rsidR="003025B8">
        <w:rPr>
          <w:rFonts w:cs="Arial"/>
          <w:b/>
          <w:szCs w:val="20"/>
        </w:rPr>
        <w:t>z</w:t>
      </w:r>
      <w:r w:rsidRPr="002C2F03">
        <w:rPr>
          <w:rFonts w:cs="Arial"/>
          <w:b/>
          <w:szCs w:val="20"/>
        </w:rPr>
        <w:t>aposlovanj</w:t>
      </w:r>
      <w:r w:rsidR="00A3297D">
        <w:rPr>
          <w:rFonts w:cs="Arial"/>
          <w:b/>
          <w:szCs w:val="20"/>
        </w:rPr>
        <w:t>a</w:t>
      </w:r>
      <w:r w:rsidRPr="002C2F03">
        <w:rPr>
          <w:rFonts w:cs="Arial"/>
          <w:b/>
          <w:szCs w:val="20"/>
        </w:rPr>
        <w:t xml:space="preserve"> na črno po 199. </w:t>
      </w:r>
      <w:r>
        <w:rPr>
          <w:rFonts w:cs="Arial"/>
          <w:b/>
          <w:szCs w:val="20"/>
        </w:rPr>
        <w:t>č</w:t>
      </w:r>
      <w:r w:rsidRPr="002C2F03">
        <w:rPr>
          <w:rFonts w:cs="Arial"/>
          <w:b/>
          <w:szCs w:val="20"/>
        </w:rPr>
        <w:t>l</w:t>
      </w:r>
      <w:r>
        <w:rPr>
          <w:rFonts w:cs="Arial"/>
          <w:b/>
          <w:szCs w:val="20"/>
        </w:rPr>
        <w:t>enu</w:t>
      </w:r>
      <w:r w:rsidRPr="002C2F03">
        <w:rPr>
          <w:rFonts w:cs="Arial"/>
          <w:b/>
          <w:szCs w:val="20"/>
        </w:rPr>
        <w:t xml:space="preserve"> KZ-1</w:t>
      </w:r>
    </w:p>
    <w:p w14:paraId="251B190C" w14:textId="77777777" w:rsidR="002C2F03" w:rsidRPr="002C2F03" w:rsidRDefault="002C2F03" w:rsidP="002C2F03">
      <w:pPr>
        <w:pStyle w:val="Odstavekseznama"/>
        <w:spacing w:line="260" w:lineRule="atLeast"/>
        <w:rPr>
          <w:rFonts w:cs="Arial"/>
          <w:b/>
          <w:szCs w:val="20"/>
        </w:rPr>
      </w:pPr>
    </w:p>
    <w:p w14:paraId="0C035BEC" w14:textId="448C2964" w:rsidR="00732373" w:rsidRDefault="00732373" w:rsidP="00732373">
      <w:pPr>
        <w:spacing w:line="260" w:lineRule="atLeast"/>
        <w:jc w:val="both"/>
        <w:rPr>
          <w:rFonts w:ascii="Arial" w:hAnsi="Arial" w:cs="Arial"/>
          <w:bCs/>
          <w:sz w:val="20"/>
          <w:szCs w:val="20"/>
        </w:rPr>
      </w:pPr>
      <w:r w:rsidRPr="00732373">
        <w:rPr>
          <w:rFonts w:ascii="Arial" w:hAnsi="Arial" w:cs="Arial"/>
          <w:bCs/>
          <w:sz w:val="20"/>
          <w:szCs w:val="20"/>
        </w:rPr>
        <w:t xml:space="preserve">Zaposlovanje na črno je inkriminirano kot kaznivo dejanje v 199. členu KZ-1, kar preiskuje </w:t>
      </w:r>
      <w:r w:rsidR="007D24AA">
        <w:rPr>
          <w:rFonts w:ascii="Arial" w:hAnsi="Arial" w:cs="Arial"/>
          <w:bCs/>
          <w:sz w:val="20"/>
          <w:szCs w:val="20"/>
        </w:rPr>
        <w:t>p</w:t>
      </w:r>
      <w:r w:rsidRPr="00732373">
        <w:rPr>
          <w:rFonts w:ascii="Arial" w:hAnsi="Arial" w:cs="Arial"/>
          <w:bCs/>
          <w:sz w:val="20"/>
          <w:szCs w:val="20"/>
        </w:rPr>
        <w:t>olicija na regijsk</w:t>
      </w:r>
      <w:r w:rsidR="007D24AA">
        <w:rPr>
          <w:rFonts w:ascii="Arial" w:hAnsi="Arial" w:cs="Arial"/>
          <w:bCs/>
          <w:sz w:val="20"/>
          <w:szCs w:val="20"/>
        </w:rPr>
        <w:t>i</w:t>
      </w:r>
      <w:r w:rsidRPr="00732373">
        <w:rPr>
          <w:rFonts w:ascii="Arial" w:hAnsi="Arial" w:cs="Arial"/>
          <w:bCs/>
          <w:sz w:val="20"/>
          <w:szCs w:val="20"/>
        </w:rPr>
        <w:t xml:space="preserve"> ali lokaln</w:t>
      </w:r>
      <w:r w:rsidR="007D24AA">
        <w:rPr>
          <w:rFonts w:ascii="Arial" w:hAnsi="Arial" w:cs="Arial"/>
          <w:bCs/>
          <w:sz w:val="20"/>
          <w:szCs w:val="20"/>
        </w:rPr>
        <w:t>i</w:t>
      </w:r>
      <w:r w:rsidRPr="00732373">
        <w:rPr>
          <w:rFonts w:ascii="Arial" w:hAnsi="Arial" w:cs="Arial"/>
          <w:bCs/>
          <w:sz w:val="20"/>
          <w:szCs w:val="20"/>
        </w:rPr>
        <w:t xml:space="preserve"> </w:t>
      </w:r>
      <w:r w:rsidR="007D24AA">
        <w:rPr>
          <w:rFonts w:ascii="Arial" w:hAnsi="Arial" w:cs="Arial"/>
          <w:bCs/>
          <w:sz w:val="20"/>
          <w:szCs w:val="20"/>
        </w:rPr>
        <w:t>ravni</w:t>
      </w:r>
      <w:r w:rsidRPr="00732373">
        <w:rPr>
          <w:rFonts w:ascii="Arial" w:hAnsi="Arial" w:cs="Arial"/>
          <w:bCs/>
          <w:sz w:val="20"/>
          <w:szCs w:val="20"/>
        </w:rPr>
        <w:t xml:space="preserve">. Zaradi suma storitve kaznivega dejanja zaposlovanja na črno je </w:t>
      </w:r>
      <w:r w:rsidR="007D24AA">
        <w:rPr>
          <w:rFonts w:ascii="Arial" w:hAnsi="Arial" w:cs="Arial"/>
          <w:bCs/>
          <w:sz w:val="20"/>
          <w:szCs w:val="20"/>
        </w:rPr>
        <w:t>p</w:t>
      </w:r>
      <w:r w:rsidRPr="00732373">
        <w:rPr>
          <w:rFonts w:ascii="Arial" w:hAnsi="Arial" w:cs="Arial"/>
          <w:bCs/>
          <w:sz w:val="20"/>
          <w:szCs w:val="20"/>
        </w:rPr>
        <w:t>olicija v letu 2021 na pristojna okrožna državna tožilstva podala kazenske ovadbe za 22 kaznivih dejanj, kar pomeni 65,07</w:t>
      </w:r>
      <w:r w:rsidR="007D24AA">
        <w:rPr>
          <w:rFonts w:ascii="Arial" w:hAnsi="Arial" w:cs="Arial"/>
          <w:bCs/>
          <w:sz w:val="20"/>
          <w:szCs w:val="20"/>
        </w:rPr>
        <w:t>-</w:t>
      </w:r>
      <w:r w:rsidRPr="00732373">
        <w:rPr>
          <w:rFonts w:ascii="Arial" w:hAnsi="Arial" w:cs="Arial"/>
          <w:bCs/>
          <w:sz w:val="20"/>
          <w:szCs w:val="20"/>
        </w:rPr>
        <w:t xml:space="preserve">% upad v primerjavi z letom 2020, ko so bile na pristojna tožilstva podane kazenske ovadbe za 63 kaznivih dejanj. V podanih kazenskih ovadbah so bile ovadene </w:t>
      </w:r>
      <w:r w:rsidR="007D24AA">
        <w:rPr>
          <w:rFonts w:ascii="Arial" w:hAnsi="Arial" w:cs="Arial"/>
          <w:bCs/>
          <w:sz w:val="20"/>
          <w:szCs w:val="20"/>
        </w:rPr>
        <w:t>tri</w:t>
      </w:r>
      <w:r w:rsidRPr="00732373">
        <w:rPr>
          <w:rFonts w:ascii="Arial" w:hAnsi="Arial" w:cs="Arial"/>
          <w:bCs/>
          <w:sz w:val="20"/>
          <w:szCs w:val="20"/>
        </w:rPr>
        <w:t xml:space="preserve"> fizične in </w:t>
      </w:r>
      <w:r w:rsidR="007D24AA">
        <w:rPr>
          <w:rFonts w:ascii="Arial" w:hAnsi="Arial" w:cs="Arial"/>
          <w:bCs/>
          <w:sz w:val="20"/>
          <w:szCs w:val="20"/>
        </w:rPr>
        <w:t>dve</w:t>
      </w:r>
      <w:r w:rsidRPr="00732373">
        <w:rPr>
          <w:rFonts w:ascii="Arial" w:hAnsi="Arial" w:cs="Arial"/>
          <w:bCs/>
          <w:sz w:val="20"/>
          <w:szCs w:val="20"/>
        </w:rPr>
        <w:t xml:space="preserve"> pravni osebi. V letu 2020 je bil največji delež (59,09</w:t>
      </w:r>
      <w:r>
        <w:rPr>
          <w:rFonts w:ascii="Arial" w:hAnsi="Arial" w:cs="Arial"/>
          <w:bCs/>
          <w:sz w:val="20"/>
          <w:szCs w:val="20"/>
        </w:rPr>
        <w:t xml:space="preserve"> </w:t>
      </w:r>
      <w:r w:rsidRPr="00732373">
        <w:rPr>
          <w:rFonts w:ascii="Arial" w:hAnsi="Arial" w:cs="Arial"/>
          <w:bCs/>
          <w:sz w:val="20"/>
          <w:szCs w:val="20"/>
        </w:rPr>
        <w:t>%) tovrstnih kaznivih dejanj obravnavan na območju Policijske uprave Maribor.</w:t>
      </w:r>
    </w:p>
    <w:p w14:paraId="35E4492C" w14:textId="77777777" w:rsidR="00732373" w:rsidRPr="00732373" w:rsidRDefault="00732373" w:rsidP="00732373">
      <w:pPr>
        <w:spacing w:line="260" w:lineRule="atLeast"/>
        <w:jc w:val="both"/>
        <w:rPr>
          <w:rFonts w:ascii="Arial" w:hAnsi="Arial" w:cs="Arial"/>
          <w:bCs/>
          <w:sz w:val="20"/>
          <w:szCs w:val="20"/>
        </w:rPr>
      </w:pPr>
    </w:p>
    <w:p w14:paraId="6719CB58" w14:textId="5D4B01D8" w:rsidR="00732373" w:rsidRDefault="00732373" w:rsidP="00732373">
      <w:pPr>
        <w:spacing w:line="260" w:lineRule="atLeast"/>
        <w:jc w:val="both"/>
        <w:rPr>
          <w:rFonts w:ascii="Arial" w:hAnsi="Arial" w:cs="Arial"/>
          <w:bCs/>
          <w:sz w:val="20"/>
          <w:szCs w:val="20"/>
        </w:rPr>
      </w:pPr>
      <w:r w:rsidRPr="00732373">
        <w:rPr>
          <w:rFonts w:ascii="Arial" w:hAnsi="Arial" w:cs="Arial"/>
          <w:bCs/>
          <w:sz w:val="20"/>
          <w:szCs w:val="20"/>
        </w:rPr>
        <w:t xml:space="preserve">Največ osumljenih fizičnih oseb pri kaznivem dejanju zaposlovanja na črno </w:t>
      </w:r>
      <w:r w:rsidR="00A3297D">
        <w:rPr>
          <w:rFonts w:ascii="Arial" w:hAnsi="Arial" w:cs="Arial"/>
          <w:bCs/>
          <w:sz w:val="20"/>
          <w:szCs w:val="20"/>
        </w:rPr>
        <w:t>je</w:t>
      </w:r>
      <w:r w:rsidR="00A3297D" w:rsidRPr="00732373">
        <w:rPr>
          <w:rFonts w:ascii="Arial" w:hAnsi="Arial" w:cs="Arial"/>
          <w:bCs/>
          <w:sz w:val="20"/>
          <w:szCs w:val="20"/>
        </w:rPr>
        <w:t xml:space="preserve"> </w:t>
      </w:r>
      <w:r w:rsidRPr="00732373">
        <w:rPr>
          <w:rFonts w:ascii="Arial" w:hAnsi="Arial" w:cs="Arial"/>
          <w:bCs/>
          <w:sz w:val="20"/>
          <w:szCs w:val="20"/>
        </w:rPr>
        <w:t>državljan</w:t>
      </w:r>
      <w:r w:rsidR="00A3297D">
        <w:rPr>
          <w:rFonts w:ascii="Arial" w:hAnsi="Arial" w:cs="Arial"/>
          <w:bCs/>
          <w:sz w:val="20"/>
          <w:szCs w:val="20"/>
        </w:rPr>
        <w:t>ov</w:t>
      </w:r>
      <w:r w:rsidRPr="00732373">
        <w:rPr>
          <w:rFonts w:ascii="Arial" w:hAnsi="Arial" w:cs="Arial"/>
          <w:bCs/>
          <w:sz w:val="20"/>
          <w:szCs w:val="20"/>
        </w:rPr>
        <w:t xml:space="preserve"> Slovenije (66,66</w:t>
      </w:r>
      <w:r>
        <w:rPr>
          <w:rFonts w:ascii="Arial" w:hAnsi="Arial" w:cs="Arial"/>
          <w:bCs/>
          <w:sz w:val="20"/>
          <w:szCs w:val="20"/>
        </w:rPr>
        <w:t xml:space="preserve"> </w:t>
      </w:r>
      <w:r w:rsidRPr="00732373">
        <w:rPr>
          <w:rFonts w:ascii="Arial" w:hAnsi="Arial" w:cs="Arial"/>
          <w:bCs/>
          <w:sz w:val="20"/>
          <w:szCs w:val="20"/>
        </w:rPr>
        <w:t xml:space="preserve">%), </w:t>
      </w:r>
      <w:r w:rsidR="007D24AA">
        <w:rPr>
          <w:rFonts w:ascii="Arial" w:hAnsi="Arial" w:cs="Arial"/>
          <w:bCs/>
          <w:sz w:val="20"/>
          <w:szCs w:val="20"/>
        </w:rPr>
        <w:t>pre</w:t>
      </w:r>
      <w:r w:rsidRPr="00732373">
        <w:rPr>
          <w:rFonts w:ascii="Arial" w:hAnsi="Arial" w:cs="Arial"/>
          <w:bCs/>
          <w:sz w:val="20"/>
          <w:szCs w:val="20"/>
        </w:rPr>
        <w:t>ostal</w:t>
      </w:r>
      <w:r w:rsidR="001926B6">
        <w:rPr>
          <w:rFonts w:ascii="Arial" w:hAnsi="Arial" w:cs="Arial"/>
          <w:bCs/>
          <w:sz w:val="20"/>
          <w:szCs w:val="20"/>
        </w:rPr>
        <w:t>i</w:t>
      </w:r>
      <w:r w:rsidRPr="00732373">
        <w:rPr>
          <w:rFonts w:ascii="Arial" w:hAnsi="Arial" w:cs="Arial"/>
          <w:bCs/>
          <w:sz w:val="20"/>
          <w:szCs w:val="20"/>
        </w:rPr>
        <w:t xml:space="preserve"> pa so državljani tretjih držav.</w:t>
      </w:r>
    </w:p>
    <w:p w14:paraId="48B6C997" w14:textId="77777777" w:rsidR="00732373" w:rsidRDefault="00732373" w:rsidP="00E958BB">
      <w:pPr>
        <w:spacing w:line="260" w:lineRule="atLeast"/>
        <w:jc w:val="both"/>
        <w:rPr>
          <w:rFonts w:ascii="Arial" w:hAnsi="Arial" w:cs="Arial"/>
          <w:bCs/>
          <w:sz w:val="20"/>
          <w:szCs w:val="20"/>
        </w:rPr>
      </w:pPr>
    </w:p>
    <w:p w14:paraId="6017C61D" w14:textId="77777777" w:rsidR="00F70D30" w:rsidRDefault="00F70D30" w:rsidP="00F70D30">
      <w:pPr>
        <w:spacing w:line="260" w:lineRule="atLeast"/>
        <w:jc w:val="both"/>
        <w:rPr>
          <w:rFonts w:ascii="Arial" w:hAnsi="Arial" w:cs="Arial"/>
          <w:bCs/>
          <w:sz w:val="20"/>
          <w:szCs w:val="20"/>
        </w:rPr>
      </w:pPr>
      <w:r w:rsidRPr="00E958BB">
        <w:rPr>
          <w:rFonts w:ascii="Arial" w:hAnsi="Arial" w:cs="Arial"/>
          <w:bCs/>
          <w:sz w:val="20"/>
          <w:szCs w:val="20"/>
        </w:rPr>
        <w:t>V letu 2021 so inšpektorji za delo zaradi sumov storitve kaznivega dejanja</w:t>
      </w:r>
      <w:r>
        <w:rPr>
          <w:rFonts w:ascii="Arial" w:hAnsi="Arial" w:cs="Arial"/>
          <w:bCs/>
          <w:sz w:val="20"/>
          <w:szCs w:val="20"/>
        </w:rPr>
        <w:t>,</w:t>
      </w:r>
      <w:r w:rsidRPr="00E958BB">
        <w:rPr>
          <w:rFonts w:ascii="Arial" w:hAnsi="Arial" w:cs="Arial"/>
          <w:bCs/>
          <w:sz w:val="20"/>
          <w:szCs w:val="20"/>
        </w:rPr>
        <w:t xml:space="preserve"> kot jih opredeljuje KZ-1</w:t>
      </w:r>
      <w:r>
        <w:rPr>
          <w:rFonts w:ascii="Arial" w:hAnsi="Arial" w:cs="Arial"/>
          <w:bCs/>
          <w:sz w:val="20"/>
          <w:szCs w:val="20"/>
        </w:rPr>
        <w:t>,</w:t>
      </w:r>
      <w:r w:rsidRPr="00E958BB">
        <w:rPr>
          <w:rFonts w:ascii="Arial" w:hAnsi="Arial" w:cs="Arial"/>
          <w:bCs/>
          <w:sz w:val="20"/>
          <w:szCs w:val="20"/>
        </w:rPr>
        <w:t xml:space="preserve"> podali 27 naznanil kaznivih dejanj/ovadb, v glavnem na podlagi 196. člena KZ-1, v enem primeru zaradi suma storitve kaznivega dejanja zaposlovanja na črno (199. člen KZ-1).</w:t>
      </w:r>
    </w:p>
    <w:p w14:paraId="0B18337C" w14:textId="77777777" w:rsidR="00F70D30" w:rsidRDefault="00F70D30" w:rsidP="00F70D30">
      <w:pPr>
        <w:spacing w:line="260" w:lineRule="atLeast"/>
        <w:jc w:val="both"/>
        <w:rPr>
          <w:rFonts w:ascii="Arial" w:hAnsi="Arial" w:cs="Arial"/>
          <w:bCs/>
          <w:sz w:val="20"/>
          <w:szCs w:val="20"/>
        </w:rPr>
      </w:pPr>
    </w:p>
    <w:p w14:paraId="3A7BD392" w14:textId="26FBE099" w:rsidR="00F70D30" w:rsidRDefault="00A3297D" w:rsidP="00F70D30">
      <w:pPr>
        <w:spacing w:line="260" w:lineRule="atLeast"/>
        <w:jc w:val="both"/>
        <w:rPr>
          <w:rFonts w:ascii="Arial" w:hAnsi="Arial" w:cs="Arial"/>
          <w:bCs/>
          <w:sz w:val="20"/>
          <w:szCs w:val="20"/>
        </w:rPr>
      </w:pPr>
      <w:r>
        <w:rPr>
          <w:rFonts w:ascii="Arial" w:hAnsi="Arial" w:cs="Arial"/>
          <w:bCs/>
          <w:sz w:val="20"/>
          <w:szCs w:val="20"/>
        </w:rPr>
        <w:t>FURS je</w:t>
      </w:r>
      <w:r w:rsidR="00F70D30">
        <w:rPr>
          <w:rFonts w:ascii="Arial" w:hAnsi="Arial" w:cs="Arial"/>
          <w:bCs/>
          <w:sz w:val="20"/>
          <w:szCs w:val="20"/>
        </w:rPr>
        <w:t xml:space="preserve"> za poročano obdobje zaradi suma storitve kaznivega dejanja zaposlovanja na črno po 199. členu KZ-1 poda</w:t>
      </w:r>
      <w:r>
        <w:rPr>
          <w:rFonts w:ascii="Arial" w:hAnsi="Arial" w:cs="Arial"/>
          <w:bCs/>
          <w:sz w:val="20"/>
          <w:szCs w:val="20"/>
        </w:rPr>
        <w:t>l</w:t>
      </w:r>
      <w:r w:rsidR="00F70D30">
        <w:rPr>
          <w:rFonts w:ascii="Arial" w:hAnsi="Arial" w:cs="Arial"/>
          <w:bCs/>
          <w:sz w:val="20"/>
          <w:szCs w:val="20"/>
        </w:rPr>
        <w:t xml:space="preserve"> </w:t>
      </w:r>
      <w:r>
        <w:rPr>
          <w:rFonts w:ascii="Arial" w:hAnsi="Arial" w:cs="Arial"/>
          <w:bCs/>
          <w:sz w:val="20"/>
          <w:szCs w:val="20"/>
        </w:rPr>
        <w:t>eno</w:t>
      </w:r>
      <w:r w:rsidR="00F70D30">
        <w:rPr>
          <w:rFonts w:ascii="Arial" w:hAnsi="Arial" w:cs="Arial"/>
          <w:bCs/>
          <w:sz w:val="20"/>
          <w:szCs w:val="20"/>
        </w:rPr>
        <w:t xml:space="preserve"> kazensk</w:t>
      </w:r>
      <w:r>
        <w:rPr>
          <w:rFonts w:ascii="Arial" w:hAnsi="Arial" w:cs="Arial"/>
          <w:bCs/>
          <w:sz w:val="20"/>
          <w:szCs w:val="20"/>
        </w:rPr>
        <w:t>o</w:t>
      </w:r>
      <w:r w:rsidR="00F70D30">
        <w:rPr>
          <w:rFonts w:ascii="Arial" w:hAnsi="Arial" w:cs="Arial"/>
          <w:bCs/>
          <w:sz w:val="20"/>
          <w:szCs w:val="20"/>
        </w:rPr>
        <w:t xml:space="preserve"> ovadb</w:t>
      </w:r>
      <w:r>
        <w:rPr>
          <w:rFonts w:ascii="Arial" w:hAnsi="Arial" w:cs="Arial"/>
          <w:bCs/>
          <w:sz w:val="20"/>
          <w:szCs w:val="20"/>
        </w:rPr>
        <w:t>o</w:t>
      </w:r>
      <w:r w:rsidR="00F70D30">
        <w:rPr>
          <w:rFonts w:ascii="Arial" w:hAnsi="Arial" w:cs="Arial"/>
          <w:bCs/>
          <w:sz w:val="20"/>
          <w:szCs w:val="20"/>
        </w:rPr>
        <w:t xml:space="preserve"> in </w:t>
      </w:r>
      <w:r>
        <w:rPr>
          <w:rFonts w:ascii="Arial" w:hAnsi="Arial" w:cs="Arial"/>
          <w:bCs/>
          <w:sz w:val="20"/>
          <w:szCs w:val="20"/>
        </w:rPr>
        <w:t>eno</w:t>
      </w:r>
      <w:r w:rsidR="00F70D30">
        <w:rPr>
          <w:rFonts w:ascii="Arial" w:hAnsi="Arial" w:cs="Arial"/>
          <w:bCs/>
          <w:sz w:val="20"/>
          <w:szCs w:val="20"/>
        </w:rPr>
        <w:t xml:space="preserve"> naznanilo kaznivega dejanja.</w:t>
      </w:r>
    </w:p>
    <w:p w14:paraId="57E647AA" w14:textId="77777777" w:rsidR="00E958BB" w:rsidRPr="002C2F03" w:rsidRDefault="00E958BB" w:rsidP="00E958BB">
      <w:pPr>
        <w:spacing w:line="260" w:lineRule="atLeast"/>
        <w:jc w:val="both"/>
        <w:rPr>
          <w:rFonts w:cs="Arial"/>
          <w:b/>
          <w:szCs w:val="20"/>
        </w:rPr>
      </w:pPr>
    </w:p>
    <w:p w14:paraId="6EB1212F" w14:textId="72AB6588" w:rsidR="000C2EBD" w:rsidRPr="00E411D4" w:rsidRDefault="00295F27" w:rsidP="008A5EE0">
      <w:pPr>
        <w:pStyle w:val="Odstavekseznama"/>
        <w:numPr>
          <w:ilvl w:val="0"/>
          <w:numId w:val="38"/>
        </w:numPr>
        <w:spacing w:line="260" w:lineRule="atLeast"/>
        <w:rPr>
          <w:rFonts w:cs="Arial"/>
          <w:b/>
          <w:szCs w:val="20"/>
        </w:rPr>
      </w:pPr>
      <w:r w:rsidRPr="00E411D4">
        <w:rPr>
          <w:rFonts w:cs="Arial"/>
          <w:b/>
          <w:szCs w:val="20"/>
        </w:rPr>
        <w:t>Podatki o obsodbah za kaznivo dejanje zaposlovanja na črno</w:t>
      </w:r>
    </w:p>
    <w:p w14:paraId="5D57F591" w14:textId="77777777" w:rsidR="00C4168B" w:rsidRDefault="00C4168B" w:rsidP="00C4168B">
      <w:pPr>
        <w:suppressAutoHyphens w:val="0"/>
        <w:autoSpaceDN/>
        <w:spacing w:line="260" w:lineRule="atLeast"/>
        <w:textAlignment w:val="auto"/>
        <w:rPr>
          <w:kern w:val="0"/>
        </w:rPr>
      </w:pPr>
    </w:p>
    <w:p w14:paraId="3D93CBAD" w14:textId="682E27D0" w:rsidR="007E794C" w:rsidRPr="007E794C" w:rsidRDefault="007E794C" w:rsidP="007E794C">
      <w:pPr>
        <w:pStyle w:val="Standard"/>
        <w:spacing w:line="260" w:lineRule="atLeast"/>
        <w:rPr>
          <w:rFonts w:ascii="Arial" w:eastAsia="Calibri" w:hAnsi="Arial" w:cs="Arial"/>
          <w:kern w:val="0"/>
          <w:sz w:val="20"/>
          <w:lang w:eastAsia="sl-SI"/>
        </w:rPr>
      </w:pPr>
      <w:r w:rsidRPr="007E794C">
        <w:rPr>
          <w:rFonts w:ascii="Arial" w:eastAsia="Calibri" w:hAnsi="Arial" w:cs="Arial"/>
          <w:kern w:val="0"/>
          <w:sz w:val="20"/>
          <w:lang w:eastAsia="sl-SI"/>
        </w:rPr>
        <w:t xml:space="preserve">Na podlagi vloženih kazenskih ovadb oziroma naznanil v primerih suma storitve kaznivega dejanja zaposlovanja na črno po prvem odstavku 199. člena KZ-1 </w:t>
      </w:r>
      <w:r w:rsidR="001926B6">
        <w:rPr>
          <w:rFonts w:ascii="Arial" w:eastAsia="Calibri" w:hAnsi="Arial" w:cs="Arial"/>
          <w:kern w:val="0"/>
          <w:sz w:val="20"/>
          <w:lang w:eastAsia="sl-SI"/>
        </w:rPr>
        <w:t>FURS ugotavlja</w:t>
      </w:r>
      <w:r w:rsidRPr="007E794C">
        <w:rPr>
          <w:rFonts w:ascii="Arial" w:eastAsia="Calibri" w:hAnsi="Arial" w:cs="Arial"/>
          <w:kern w:val="0"/>
          <w:sz w:val="20"/>
          <w:lang w:eastAsia="sl-SI"/>
        </w:rPr>
        <w:t>, da o sodbah nima</w:t>
      </w:r>
      <w:r w:rsidR="00641C3E">
        <w:rPr>
          <w:rFonts w:ascii="Arial" w:eastAsia="Calibri" w:hAnsi="Arial" w:cs="Arial"/>
          <w:kern w:val="0"/>
          <w:sz w:val="20"/>
          <w:lang w:eastAsia="sl-SI"/>
        </w:rPr>
        <w:t>j</w:t>
      </w:r>
      <w:r w:rsidRPr="007E794C">
        <w:rPr>
          <w:rFonts w:ascii="Arial" w:eastAsia="Calibri" w:hAnsi="Arial" w:cs="Arial"/>
          <w:kern w:val="0"/>
          <w:sz w:val="20"/>
          <w:lang w:eastAsia="sl-SI"/>
        </w:rPr>
        <w:t xml:space="preserve">o </w:t>
      </w:r>
      <w:r w:rsidR="00B804DB">
        <w:rPr>
          <w:rFonts w:ascii="Arial" w:eastAsia="Calibri" w:hAnsi="Arial" w:cs="Arial"/>
          <w:kern w:val="0"/>
          <w:sz w:val="20"/>
          <w:lang w:eastAsia="sl-SI"/>
        </w:rPr>
        <w:t>sproti osveženih</w:t>
      </w:r>
      <w:r w:rsidR="00B804DB" w:rsidRPr="007E794C">
        <w:rPr>
          <w:rFonts w:ascii="Arial" w:eastAsia="Calibri" w:hAnsi="Arial" w:cs="Arial"/>
          <w:kern w:val="0"/>
          <w:sz w:val="20"/>
          <w:lang w:eastAsia="sl-SI"/>
        </w:rPr>
        <w:t xml:space="preserve"> </w:t>
      </w:r>
      <w:r w:rsidRPr="007E794C">
        <w:rPr>
          <w:rFonts w:ascii="Arial" w:eastAsia="Calibri" w:hAnsi="Arial" w:cs="Arial"/>
          <w:kern w:val="0"/>
          <w:sz w:val="20"/>
          <w:lang w:eastAsia="sl-SI"/>
        </w:rPr>
        <w:t xml:space="preserve">podatkov, saj </w:t>
      </w:r>
      <w:r w:rsidR="00641C3E">
        <w:rPr>
          <w:rFonts w:ascii="Arial" w:eastAsia="Calibri" w:hAnsi="Arial" w:cs="Arial"/>
          <w:kern w:val="0"/>
          <w:sz w:val="20"/>
          <w:lang w:eastAsia="sl-SI"/>
        </w:rPr>
        <w:t>jih</w:t>
      </w:r>
      <w:r w:rsidRPr="007E794C">
        <w:rPr>
          <w:rFonts w:ascii="Arial" w:eastAsia="Calibri" w:hAnsi="Arial" w:cs="Arial"/>
          <w:kern w:val="0"/>
          <w:sz w:val="20"/>
          <w:lang w:eastAsia="sl-SI"/>
        </w:rPr>
        <w:t xml:space="preserve"> sodišča oziroma tožilstva ne obveščajo redno. </w:t>
      </w:r>
    </w:p>
    <w:p w14:paraId="69F98370" w14:textId="77777777" w:rsidR="007E794C" w:rsidRPr="007E794C" w:rsidRDefault="007E794C" w:rsidP="007E794C">
      <w:pPr>
        <w:pStyle w:val="Standard"/>
        <w:spacing w:line="260" w:lineRule="atLeast"/>
        <w:rPr>
          <w:rFonts w:ascii="Arial" w:eastAsia="Calibri" w:hAnsi="Arial" w:cs="Arial"/>
          <w:kern w:val="0"/>
          <w:sz w:val="20"/>
          <w:lang w:eastAsia="sl-SI"/>
        </w:rPr>
      </w:pPr>
    </w:p>
    <w:p w14:paraId="2434467E" w14:textId="6E969B4E" w:rsidR="007E794C" w:rsidRPr="007E794C" w:rsidRDefault="007E794C" w:rsidP="007E794C">
      <w:pPr>
        <w:pStyle w:val="Standard"/>
        <w:spacing w:line="260" w:lineRule="atLeast"/>
        <w:rPr>
          <w:rFonts w:ascii="Arial" w:eastAsia="Calibri" w:hAnsi="Arial" w:cs="Arial"/>
          <w:kern w:val="0"/>
          <w:sz w:val="20"/>
          <w:lang w:eastAsia="sl-SI"/>
        </w:rPr>
      </w:pPr>
      <w:r w:rsidRPr="007E794C">
        <w:rPr>
          <w:rFonts w:ascii="Arial" w:eastAsia="Calibri" w:hAnsi="Arial" w:cs="Arial"/>
          <w:kern w:val="0"/>
          <w:sz w:val="20"/>
          <w:lang w:eastAsia="sl-SI"/>
        </w:rPr>
        <w:t>Na podlagi poizvedbe v letu 2021 so prejeli naslednje tri obsodilne sodbe iz preteklih let:</w:t>
      </w:r>
    </w:p>
    <w:p w14:paraId="04810B58" w14:textId="7C0AA3A3" w:rsidR="007E794C" w:rsidRPr="007E794C" w:rsidRDefault="007E794C" w:rsidP="007E794C">
      <w:pPr>
        <w:pStyle w:val="Standard"/>
        <w:spacing w:line="260" w:lineRule="atLeast"/>
        <w:rPr>
          <w:rFonts w:ascii="Arial" w:eastAsia="Calibri" w:hAnsi="Arial" w:cs="Arial"/>
          <w:kern w:val="0"/>
          <w:sz w:val="20"/>
          <w:lang w:eastAsia="sl-SI"/>
        </w:rPr>
      </w:pPr>
      <w:r w:rsidRPr="007E794C">
        <w:rPr>
          <w:rFonts w:ascii="Arial" w:eastAsia="Calibri" w:hAnsi="Arial" w:cs="Arial"/>
          <w:kern w:val="0"/>
          <w:sz w:val="20"/>
          <w:lang w:eastAsia="sl-SI"/>
        </w:rPr>
        <w:t>-</w:t>
      </w:r>
      <w:r w:rsidRPr="007E794C">
        <w:rPr>
          <w:rFonts w:ascii="Arial" w:eastAsia="Calibri" w:hAnsi="Arial" w:cs="Arial"/>
          <w:kern w:val="0"/>
          <w:sz w:val="20"/>
          <w:lang w:eastAsia="sl-SI"/>
        </w:rPr>
        <w:tab/>
      </w:r>
      <w:r w:rsidR="00B804DB">
        <w:rPr>
          <w:rFonts w:ascii="Arial" w:eastAsia="Calibri" w:hAnsi="Arial" w:cs="Arial"/>
          <w:kern w:val="0"/>
          <w:sz w:val="20"/>
          <w:lang w:eastAsia="sl-SI"/>
        </w:rPr>
        <w:t>ena</w:t>
      </w:r>
      <w:r w:rsidRPr="007E794C">
        <w:rPr>
          <w:rFonts w:ascii="Arial" w:eastAsia="Calibri" w:hAnsi="Arial" w:cs="Arial"/>
          <w:kern w:val="0"/>
          <w:sz w:val="20"/>
          <w:lang w:eastAsia="sl-SI"/>
        </w:rPr>
        <w:t xml:space="preserve"> sodba iz leta 2018, storilec spoznan za krivega, izrečena mu je bila pogojna obsodba in kazen </w:t>
      </w:r>
      <w:r w:rsidR="00B804DB">
        <w:rPr>
          <w:rFonts w:ascii="Arial" w:eastAsia="Calibri" w:hAnsi="Arial" w:cs="Arial"/>
          <w:kern w:val="0"/>
          <w:sz w:val="20"/>
          <w:lang w:eastAsia="sl-SI"/>
        </w:rPr>
        <w:t>treh</w:t>
      </w:r>
      <w:r w:rsidRPr="007E794C">
        <w:rPr>
          <w:rFonts w:ascii="Arial" w:eastAsia="Calibri" w:hAnsi="Arial" w:cs="Arial"/>
          <w:kern w:val="0"/>
          <w:sz w:val="20"/>
          <w:lang w:eastAsia="sl-SI"/>
        </w:rPr>
        <w:t xml:space="preserve"> mesecev zapora;</w:t>
      </w:r>
    </w:p>
    <w:p w14:paraId="659CF1F4" w14:textId="3F349D60" w:rsidR="007E794C" w:rsidRPr="007E794C" w:rsidRDefault="007E794C" w:rsidP="007E794C">
      <w:pPr>
        <w:pStyle w:val="Standard"/>
        <w:spacing w:line="260" w:lineRule="atLeast"/>
        <w:rPr>
          <w:rFonts w:ascii="Arial" w:eastAsia="Calibri" w:hAnsi="Arial" w:cs="Arial"/>
          <w:kern w:val="0"/>
          <w:sz w:val="20"/>
          <w:lang w:eastAsia="sl-SI"/>
        </w:rPr>
      </w:pPr>
      <w:r w:rsidRPr="007E794C">
        <w:rPr>
          <w:rFonts w:ascii="Arial" w:eastAsia="Calibri" w:hAnsi="Arial" w:cs="Arial"/>
          <w:kern w:val="0"/>
          <w:sz w:val="20"/>
          <w:lang w:eastAsia="sl-SI"/>
        </w:rPr>
        <w:t>-</w:t>
      </w:r>
      <w:r w:rsidRPr="007E794C">
        <w:rPr>
          <w:rFonts w:ascii="Arial" w:eastAsia="Calibri" w:hAnsi="Arial" w:cs="Arial"/>
          <w:kern w:val="0"/>
          <w:sz w:val="20"/>
          <w:lang w:eastAsia="sl-SI"/>
        </w:rPr>
        <w:tab/>
      </w:r>
      <w:r w:rsidR="00B804DB">
        <w:rPr>
          <w:rFonts w:ascii="Arial" w:eastAsia="Calibri" w:hAnsi="Arial" w:cs="Arial"/>
          <w:kern w:val="0"/>
          <w:sz w:val="20"/>
          <w:lang w:eastAsia="sl-SI"/>
        </w:rPr>
        <w:t>ena</w:t>
      </w:r>
      <w:r w:rsidRPr="007E794C">
        <w:rPr>
          <w:rFonts w:ascii="Arial" w:eastAsia="Calibri" w:hAnsi="Arial" w:cs="Arial"/>
          <w:kern w:val="0"/>
          <w:sz w:val="20"/>
          <w:lang w:eastAsia="sl-SI"/>
        </w:rPr>
        <w:t xml:space="preserve"> sodba iz leta 2019, kjer je bil izdan kaznovalni nalog, storilec je bil spoznan za krivega in izrečena mu je bila denarna kazen 3.200 </w:t>
      </w:r>
      <w:r w:rsidR="00641C3E">
        <w:rPr>
          <w:rFonts w:ascii="Arial" w:eastAsia="Calibri" w:hAnsi="Arial" w:cs="Arial"/>
          <w:kern w:val="0"/>
          <w:sz w:val="20"/>
          <w:lang w:eastAsia="sl-SI"/>
        </w:rPr>
        <w:t>evrov</w:t>
      </w:r>
      <w:r w:rsidRPr="007E794C">
        <w:rPr>
          <w:rFonts w:ascii="Arial" w:eastAsia="Calibri" w:hAnsi="Arial" w:cs="Arial"/>
          <w:kern w:val="0"/>
          <w:sz w:val="20"/>
          <w:lang w:eastAsia="sl-SI"/>
        </w:rPr>
        <w:t>;</w:t>
      </w:r>
    </w:p>
    <w:p w14:paraId="50FB0651" w14:textId="66A50660" w:rsidR="007E794C" w:rsidRPr="007E794C" w:rsidRDefault="007E794C" w:rsidP="007E794C">
      <w:pPr>
        <w:pStyle w:val="Standard"/>
        <w:spacing w:line="260" w:lineRule="atLeast"/>
        <w:rPr>
          <w:rFonts w:ascii="Arial" w:eastAsia="Calibri" w:hAnsi="Arial" w:cs="Arial"/>
          <w:kern w:val="0"/>
          <w:sz w:val="20"/>
          <w:lang w:eastAsia="sl-SI"/>
        </w:rPr>
      </w:pPr>
      <w:r w:rsidRPr="007E794C">
        <w:rPr>
          <w:rFonts w:ascii="Arial" w:eastAsia="Calibri" w:hAnsi="Arial" w:cs="Arial"/>
          <w:kern w:val="0"/>
          <w:sz w:val="20"/>
          <w:lang w:eastAsia="sl-SI"/>
        </w:rPr>
        <w:t>-</w:t>
      </w:r>
      <w:r w:rsidRPr="007E794C">
        <w:rPr>
          <w:rFonts w:ascii="Arial" w:eastAsia="Calibri" w:hAnsi="Arial" w:cs="Arial"/>
          <w:kern w:val="0"/>
          <w:sz w:val="20"/>
          <w:lang w:eastAsia="sl-SI"/>
        </w:rPr>
        <w:tab/>
      </w:r>
      <w:r w:rsidR="00B804DB">
        <w:rPr>
          <w:rFonts w:ascii="Arial" w:eastAsia="Calibri" w:hAnsi="Arial" w:cs="Arial"/>
          <w:kern w:val="0"/>
          <w:sz w:val="20"/>
          <w:lang w:eastAsia="sl-SI"/>
        </w:rPr>
        <w:t>ena</w:t>
      </w:r>
      <w:r w:rsidRPr="007E794C">
        <w:rPr>
          <w:rFonts w:ascii="Arial" w:eastAsia="Calibri" w:hAnsi="Arial" w:cs="Arial"/>
          <w:kern w:val="0"/>
          <w:sz w:val="20"/>
          <w:lang w:eastAsia="sl-SI"/>
        </w:rPr>
        <w:t xml:space="preserve"> sodba iz leta 2019, kjer je bil izdan kaznovalni nalog, storilec je bil spoznan za krivega za </w:t>
      </w:r>
      <w:r w:rsidR="00B804DB">
        <w:rPr>
          <w:rFonts w:ascii="Arial" w:eastAsia="Calibri" w:hAnsi="Arial" w:cs="Arial"/>
          <w:kern w:val="0"/>
          <w:sz w:val="20"/>
          <w:lang w:eastAsia="sl-SI"/>
        </w:rPr>
        <w:t>dve</w:t>
      </w:r>
      <w:r w:rsidRPr="007E794C">
        <w:rPr>
          <w:rFonts w:ascii="Arial" w:eastAsia="Calibri" w:hAnsi="Arial" w:cs="Arial"/>
          <w:kern w:val="0"/>
          <w:sz w:val="20"/>
          <w:lang w:eastAsia="sl-SI"/>
        </w:rPr>
        <w:t xml:space="preserve"> </w:t>
      </w:r>
      <w:r w:rsidR="00641C3E">
        <w:rPr>
          <w:rFonts w:ascii="Arial" w:eastAsia="Calibri" w:hAnsi="Arial" w:cs="Arial"/>
          <w:kern w:val="0"/>
          <w:sz w:val="20"/>
          <w:lang w:eastAsia="sl-SI"/>
        </w:rPr>
        <w:t>kaznivi dejanji</w:t>
      </w:r>
      <w:r w:rsidRPr="007E794C">
        <w:rPr>
          <w:rFonts w:ascii="Arial" w:eastAsia="Calibri" w:hAnsi="Arial" w:cs="Arial"/>
          <w:kern w:val="0"/>
          <w:sz w:val="20"/>
          <w:lang w:eastAsia="sl-SI"/>
        </w:rPr>
        <w:t xml:space="preserve"> po 199. členu</w:t>
      </w:r>
      <w:r w:rsidR="00641C3E">
        <w:rPr>
          <w:rFonts w:ascii="Arial" w:eastAsia="Calibri" w:hAnsi="Arial" w:cs="Arial"/>
          <w:kern w:val="0"/>
          <w:sz w:val="20"/>
          <w:lang w:eastAsia="sl-SI"/>
        </w:rPr>
        <w:t xml:space="preserve"> KZ-1</w:t>
      </w:r>
      <w:r w:rsidRPr="007E794C">
        <w:rPr>
          <w:rFonts w:ascii="Arial" w:eastAsia="Calibri" w:hAnsi="Arial" w:cs="Arial"/>
          <w:kern w:val="0"/>
          <w:sz w:val="20"/>
          <w:lang w:eastAsia="sl-SI"/>
        </w:rPr>
        <w:t xml:space="preserve">, izrečena mu je bila pogojna obsodba in kazen zapora za prvo </w:t>
      </w:r>
      <w:r w:rsidR="00641C3E">
        <w:rPr>
          <w:rFonts w:ascii="Arial" w:eastAsia="Calibri" w:hAnsi="Arial" w:cs="Arial"/>
          <w:kern w:val="0"/>
          <w:sz w:val="20"/>
          <w:lang w:eastAsia="sl-SI"/>
        </w:rPr>
        <w:t>kaznivo dejanje</w:t>
      </w:r>
      <w:r w:rsidRPr="007E794C">
        <w:rPr>
          <w:rFonts w:ascii="Arial" w:eastAsia="Calibri" w:hAnsi="Arial" w:cs="Arial"/>
          <w:kern w:val="0"/>
          <w:sz w:val="20"/>
          <w:lang w:eastAsia="sl-SI"/>
        </w:rPr>
        <w:t xml:space="preserve"> </w:t>
      </w:r>
      <w:r w:rsidR="00B804DB">
        <w:rPr>
          <w:rFonts w:ascii="Arial" w:eastAsia="Calibri" w:hAnsi="Arial" w:cs="Arial"/>
          <w:kern w:val="0"/>
          <w:sz w:val="20"/>
          <w:lang w:eastAsia="sl-SI"/>
        </w:rPr>
        <w:t>dva</w:t>
      </w:r>
      <w:r w:rsidRPr="007E794C">
        <w:rPr>
          <w:rFonts w:ascii="Arial" w:eastAsia="Calibri" w:hAnsi="Arial" w:cs="Arial"/>
          <w:kern w:val="0"/>
          <w:sz w:val="20"/>
          <w:lang w:eastAsia="sl-SI"/>
        </w:rPr>
        <w:t xml:space="preserve"> meseca, za drugo pa </w:t>
      </w:r>
      <w:r w:rsidR="00B804DB">
        <w:rPr>
          <w:rFonts w:ascii="Arial" w:eastAsia="Calibri" w:hAnsi="Arial" w:cs="Arial"/>
          <w:kern w:val="0"/>
          <w:sz w:val="20"/>
          <w:lang w:eastAsia="sl-SI"/>
        </w:rPr>
        <w:t>tri</w:t>
      </w:r>
      <w:r w:rsidRPr="007E794C">
        <w:rPr>
          <w:rFonts w:ascii="Arial" w:eastAsia="Calibri" w:hAnsi="Arial" w:cs="Arial"/>
          <w:kern w:val="0"/>
          <w:sz w:val="20"/>
          <w:lang w:eastAsia="sl-SI"/>
        </w:rPr>
        <w:t xml:space="preserve"> mesece, skupno </w:t>
      </w:r>
      <w:r w:rsidR="00B804DB">
        <w:rPr>
          <w:rFonts w:ascii="Arial" w:eastAsia="Calibri" w:hAnsi="Arial" w:cs="Arial"/>
          <w:kern w:val="0"/>
          <w:sz w:val="20"/>
          <w:lang w:eastAsia="sl-SI"/>
        </w:rPr>
        <w:t>štiri</w:t>
      </w:r>
      <w:r w:rsidRPr="007E794C">
        <w:rPr>
          <w:rFonts w:ascii="Arial" w:eastAsia="Calibri" w:hAnsi="Arial" w:cs="Arial"/>
          <w:kern w:val="0"/>
          <w:sz w:val="20"/>
          <w:lang w:eastAsia="sl-SI"/>
        </w:rPr>
        <w:t xml:space="preserve"> mesece zapora.</w:t>
      </w:r>
    </w:p>
    <w:p w14:paraId="492E21C0" w14:textId="77777777" w:rsidR="007E794C" w:rsidRPr="007E794C" w:rsidRDefault="007E794C" w:rsidP="007E794C">
      <w:pPr>
        <w:pStyle w:val="Standard"/>
        <w:spacing w:line="260" w:lineRule="atLeast"/>
        <w:rPr>
          <w:rFonts w:ascii="Arial" w:eastAsia="Calibri" w:hAnsi="Arial" w:cs="Arial"/>
          <w:kern w:val="0"/>
          <w:sz w:val="20"/>
          <w:lang w:eastAsia="sl-SI"/>
        </w:rPr>
      </w:pPr>
    </w:p>
    <w:p w14:paraId="452247C9" w14:textId="4D636DBA" w:rsidR="006C7107" w:rsidRDefault="007E794C" w:rsidP="007E794C">
      <w:pPr>
        <w:pStyle w:val="Standard"/>
        <w:spacing w:line="260" w:lineRule="atLeast"/>
        <w:rPr>
          <w:rFonts w:ascii="Arial" w:eastAsia="Calibri" w:hAnsi="Arial" w:cs="Arial"/>
          <w:kern w:val="0"/>
          <w:sz w:val="20"/>
          <w:lang w:eastAsia="sl-SI"/>
        </w:rPr>
      </w:pPr>
      <w:r w:rsidRPr="00641C3E">
        <w:rPr>
          <w:rFonts w:ascii="Arial" w:eastAsia="Calibri" w:hAnsi="Arial" w:cs="Arial"/>
          <w:kern w:val="0"/>
          <w:sz w:val="20"/>
          <w:lang w:eastAsia="sl-SI"/>
        </w:rPr>
        <w:t>Prejeli so tudi obvestilo o zavrženju iz razloga, ker so osumljeni izpolnili nalogo, ki jim je bila določena v okviru postopka odloženega pregona in obvestilo o vloženem obtožnem predlogu.</w:t>
      </w:r>
    </w:p>
    <w:p w14:paraId="69DF4B36" w14:textId="77777777" w:rsidR="00641C3E" w:rsidRPr="00E411D4" w:rsidRDefault="00641C3E" w:rsidP="007E794C">
      <w:pPr>
        <w:pStyle w:val="Standard"/>
        <w:spacing w:line="260" w:lineRule="atLeast"/>
        <w:rPr>
          <w:rFonts w:ascii="Arial" w:hAnsi="Arial" w:cs="Arial"/>
          <w:sz w:val="20"/>
          <w:lang w:eastAsia="sl-SI"/>
        </w:rPr>
      </w:pPr>
    </w:p>
    <w:p w14:paraId="4F28C8A7" w14:textId="77777777" w:rsidR="000C2EBD" w:rsidRPr="00E411D4" w:rsidRDefault="00295F27" w:rsidP="008A5EE0">
      <w:pPr>
        <w:pStyle w:val="Odstavekseznama"/>
        <w:numPr>
          <w:ilvl w:val="0"/>
          <w:numId w:val="38"/>
        </w:numPr>
        <w:spacing w:line="260" w:lineRule="atLeast"/>
        <w:rPr>
          <w:rFonts w:cs="Arial"/>
          <w:b/>
          <w:szCs w:val="20"/>
        </w:rPr>
      </w:pPr>
      <w:r w:rsidRPr="00E411D4">
        <w:rPr>
          <w:rFonts w:cs="Arial"/>
          <w:b/>
          <w:szCs w:val="20"/>
        </w:rPr>
        <w:t>Sodelovanje s policijo pri nadzoru zaposlovanja in dela na črno tujcev</w:t>
      </w:r>
    </w:p>
    <w:p w14:paraId="142E399D" w14:textId="5D4AF4D9" w:rsidR="000C2EBD" w:rsidRPr="00E411D4" w:rsidRDefault="000C2EBD" w:rsidP="00216994">
      <w:pPr>
        <w:pStyle w:val="Standard"/>
        <w:spacing w:line="260" w:lineRule="atLeast"/>
        <w:rPr>
          <w:rFonts w:ascii="Arial" w:hAnsi="Arial" w:cs="Arial"/>
          <w:sz w:val="20"/>
        </w:rPr>
      </w:pPr>
    </w:p>
    <w:p w14:paraId="60458A04" w14:textId="08BA4512" w:rsidR="00DA5DBC" w:rsidRPr="00DA5DBC" w:rsidRDefault="00DA5DBC" w:rsidP="00DA5DBC">
      <w:pPr>
        <w:pStyle w:val="Standard"/>
        <w:spacing w:line="260" w:lineRule="atLeast"/>
        <w:rPr>
          <w:rFonts w:ascii="Arial" w:hAnsi="Arial" w:cs="Arial"/>
          <w:kern w:val="0"/>
          <w:sz w:val="20"/>
        </w:rPr>
      </w:pPr>
      <w:r w:rsidRPr="00DA5DBC">
        <w:rPr>
          <w:rFonts w:ascii="Arial" w:hAnsi="Arial" w:cs="Arial"/>
          <w:kern w:val="0"/>
          <w:sz w:val="20"/>
        </w:rPr>
        <w:t xml:space="preserve">FURS </w:t>
      </w:r>
      <w:r w:rsidR="00B804DB">
        <w:rPr>
          <w:rFonts w:ascii="Arial" w:hAnsi="Arial" w:cs="Arial"/>
          <w:kern w:val="0"/>
          <w:sz w:val="20"/>
        </w:rPr>
        <w:t>pri</w:t>
      </w:r>
      <w:r w:rsidRPr="00DA5DBC">
        <w:rPr>
          <w:rFonts w:ascii="Arial" w:hAnsi="Arial" w:cs="Arial"/>
          <w:kern w:val="0"/>
          <w:sz w:val="20"/>
        </w:rPr>
        <w:t xml:space="preserve"> odkrivanj</w:t>
      </w:r>
      <w:r w:rsidR="00B804DB">
        <w:rPr>
          <w:rFonts w:ascii="Arial" w:hAnsi="Arial" w:cs="Arial"/>
          <w:kern w:val="0"/>
          <w:sz w:val="20"/>
        </w:rPr>
        <w:t>u</w:t>
      </w:r>
      <w:r w:rsidRPr="00DA5DBC">
        <w:rPr>
          <w:rFonts w:ascii="Arial" w:hAnsi="Arial" w:cs="Arial"/>
          <w:kern w:val="0"/>
          <w:sz w:val="20"/>
        </w:rPr>
        <w:t xml:space="preserve"> nezakonitega zaposlovanja tujcev zelo uspešno sodeluje s </w:t>
      </w:r>
      <w:r w:rsidR="007D24AA">
        <w:rPr>
          <w:rFonts w:ascii="Arial" w:hAnsi="Arial" w:cs="Arial"/>
          <w:kern w:val="0"/>
          <w:sz w:val="20"/>
        </w:rPr>
        <w:t>p</w:t>
      </w:r>
      <w:r w:rsidRPr="00DA5DBC">
        <w:rPr>
          <w:rFonts w:ascii="Arial" w:hAnsi="Arial" w:cs="Arial"/>
          <w:kern w:val="0"/>
          <w:sz w:val="20"/>
        </w:rPr>
        <w:t xml:space="preserve">olicijo. Policija obvesti FURS o sumu zaposlovanja na črno tujca (državljana tretje države) in počaka na lokaciji do prihoda uradnih oseb FURS. Po </w:t>
      </w:r>
      <w:r w:rsidR="00B804DB">
        <w:rPr>
          <w:rFonts w:ascii="Arial" w:hAnsi="Arial" w:cs="Arial"/>
          <w:kern w:val="0"/>
          <w:sz w:val="20"/>
        </w:rPr>
        <w:t xml:space="preserve">opravljenem </w:t>
      </w:r>
      <w:r w:rsidRPr="00DA5DBC">
        <w:rPr>
          <w:rFonts w:ascii="Arial" w:hAnsi="Arial" w:cs="Arial"/>
          <w:kern w:val="0"/>
          <w:sz w:val="20"/>
        </w:rPr>
        <w:t>nadzoru zaposlovanja ali dela na črno</w:t>
      </w:r>
      <w:r w:rsidR="007D24AA">
        <w:rPr>
          <w:rFonts w:ascii="Arial" w:hAnsi="Arial" w:cs="Arial"/>
          <w:kern w:val="0"/>
          <w:sz w:val="20"/>
        </w:rPr>
        <w:t>, ki ga izvede</w:t>
      </w:r>
      <w:r w:rsidRPr="00DA5DBC">
        <w:rPr>
          <w:rFonts w:ascii="Arial" w:hAnsi="Arial" w:cs="Arial"/>
          <w:kern w:val="0"/>
          <w:sz w:val="20"/>
        </w:rPr>
        <w:t xml:space="preserve"> FURS</w:t>
      </w:r>
      <w:r w:rsidR="007D24AA">
        <w:rPr>
          <w:rFonts w:ascii="Arial" w:hAnsi="Arial" w:cs="Arial"/>
          <w:kern w:val="0"/>
          <w:sz w:val="20"/>
        </w:rPr>
        <w:t>,</w:t>
      </w:r>
      <w:r w:rsidRPr="00DA5DBC">
        <w:rPr>
          <w:rFonts w:ascii="Arial" w:hAnsi="Arial" w:cs="Arial"/>
          <w:kern w:val="0"/>
          <w:sz w:val="20"/>
        </w:rPr>
        <w:t xml:space="preserve"> policija postopek </w:t>
      </w:r>
      <w:r w:rsidR="007D24AA">
        <w:rPr>
          <w:rFonts w:ascii="Arial" w:hAnsi="Arial" w:cs="Arial"/>
          <w:kern w:val="0"/>
          <w:sz w:val="20"/>
        </w:rPr>
        <w:t>znova</w:t>
      </w:r>
      <w:r w:rsidR="007D24AA" w:rsidRPr="00DA5DBC">
        <w:rPr>
          <w:rFonts w:ascii="Arial" w:hAnsi="Arial" w:cs="Arial"/>
          <w:kern w:val="0"/>
          <w:sz w:val="20"/>
        </w:rPr>
        <w:t xml:space="preserve"> </w:t>
      </w:r>
      <w:r w:rsidRPr="00DA5DBC">
        <w:rPr>
          <w:rFonts w:ascii="Arial" w:hAnsi="Arial" w:cs="Arial"/>
          <w:kern w:val="0"/>
          <w:sz w:val="20"/>
        </w:rPr>
        <w:t xml:space="preserve">prevzame v obravnavo po </w:t>
      </w:r>
      <w:r>
        <w:rPr>
          <w:rFonts w:ascii="Arial" w:hAnsi="Arial" w:cs="Arial"/>
          <w:kern w:val="0"/>
          <w:sz w:val="20"/>
        </w:rPr>
        <w:t>ZTuj-2</w:t>
      </w:r>
      <w:r w:rsidRPr="00DA5DBC">
        <w:rPr>
          <w:rFonts w:ascii="Arial" w:hAnsi="Arial" w:cs="Arial"/>
          <w:kern w:val="0"/>
          <w:sz w:val="20"/>
        </w:rPr>
        <w:t xml:space="preserve">. Tudi v primerih, ko FURS v nadzorih zazna sum kršitve </w:t>
      </w:r>
      <w:r>
        <w:rPr>
          <w:rFonts w:ascii="Arial" w:hAnsi="Arial" w:cs="Arial"/>
          <w:kern w:val="0"/>
          <w:sz w:val="20"/>
        </w:rPr>
        <w:t xml:space="preserve">ZTuj-2, </w:t>
      </w:r>
      <w:r w:rsidRPr="00DA5DBC">
        <w:rPr>
          <w:rFonts w:ascii="Arial" w:hAnsi="Arial" w:cs="Arial"/>
          <w:kern w:val="0"/>
          <w:sz w:val="20"/>
        </w:rPr>
        <w:t xml:space="preserve">nemudoma obvesti policijo. </w:t>
      </w:r>
    </w:p>
    <w:p w14:paraId="66CCB416" w14:textId="77777777" w:rsidR="00DA5DBC" w:rsidRPr="00DA5DBC" w:rsidRDefault="00DA5DBC" w:rsidP="00DA5DBC">
      <w:pPr>
        <w:pStyle w:val="Standard"/>
        <w:spacing w:line="260" w:lineRule="atLeast"/>
        <w:rPr>
          <w:rFonts w:ascii="Arial" w:hAnsi="Arial" w:cs="Arial"/>
          <w:kern w:val="0"/>
          <w:sz w:val="20"/>
        </w:rPr>
      </w:pPr>
    </w:p>
    <w:p w14:paraId="591F90EC" w14:textId="207C700A" w:rsidR="000C2EBD" w:rsidRDefault="00DA5DBC" w:rsidP="00DA5DBC">
      <w:pPr>
        <w:pStyle w:val="Standard"/>
        <w:spacing w:line="260" w:lineRule="atLeast"/>
        <w:rPr>
          <w:rFonts w:ascii="Arial" w:hAnsi="Arial" w:cs="Arial"/>
          <w:kern w:val="0"/>
          <w:sz w:val="20"/>
        </w:rPr>
      </w:pPr>
      <w:r w:rsidRPr="00DA5DBC">
        <w:rPr>
          <w:rFonts w:ascii="Arial" w:hAnsi="Arial" w:cs="Arial"/>
          <w:kern w:val="0"/>
          <w:sz w:val="20"/>
        </w:rPr>
        <w:t xml:space="preserve">Na povabilo </w:t>
      </w:r>
      <w:r w:rsidR="007D24AA">
        <w:rPr>
          <w:rFonts w:ascii="Arial" w:hAnsi="Arial" w:cs="Arial"/>
          <w:kern w:val="0"/>
          <w:sz w:val="20"/>
        </w:rPr>
        <w:t>p</w:t>
      </w:r>
      <w:r w:rsidRPr="00DA5DBC">
        <w:rPr>
          <w:rFonts w:ascii="Arial" w:hAnsi="Arial" w:cs="Arial"/>
          <w:kern w:val="0"/>
          <w:sz w:val="20"/>
        </w:rPr>
        <w:t xml:space="preserve">olicije je FURS v letu 2021 sodeloval v pilotnem projektu delovanja skupin za obravnavo tujcev, </w:t>
      </w:r>
      <w:r w:rsidR="00B804DB">
        <w:rPr>
          <w:rFonts w:ascii="Arial" w:hAnsi="Arial" w:cs="Arial"/>
          <w:kern w:val="0"/>
          <w:sz w:val="20"/>
        </w:rPr>
        <w:t>v</w:t>
      </w:r>
      <w:r w:rsidR="00B804DB" w:rsidRPr="00DA5DBC">
        <w:rPr>
          <w:rFonts w:ascii="Arial" w:hAnsi="Arial" w:cs="Arial"/>
          <w:kern w:val="0"/>
          <w:sz w:val="20"/>
        </w:rPr>
        <w:t xml:space="preserve"> </w:t>
      </w:r>
      <w:r w:rsidRPr="00DA5DBC">
        <w:rPr>
          <w:rFonts w:ascii="Arial" w:hAnsi="Arial" w:cs="Arial"/>
          <w:kern w:val="0"/>
          <w:sz w:val="20"/>
        </w:rPr>
        <w:t xml:space="preserve">katerem so bile predstavljene nadzorne pristojnosti </w:t>
      </w:r>
      <w:r w:rsidR="002955FD">
        <w:rPr>
          <w:rFonts w:ascii="Arial" w:hAnsi="Arial" w:cs="Arial"/>
          <w:kern w:val="0"/>
          <w:sz w:val="20"/>
        </w:rPr>
        <w:t>glede</w:t>
      </w:r>
      <w:r w:rsidRPr="00DA5DBC">
        <w:rPr>
          <w:rFonts w:ascii="Arial" w:hAnsi="Arial" w:cs="Arial"/>
          <w:kern w:val="0"/>
          <w:sz w:val="20"/>
        </w:rPr>
        <w:t xml:space="preserve"> dela in zaposlovanja na črno tujcev po </w:t>
      </w:r>
      <w:r w:rsidR="00727843">
        <w:rPr>
          <w:rFonts w:ascii="Arial" w:hAnsi="Arial" w:cs="Arial"/>
          <w:kern w:val="0"/>
          <w:sz w:val="20"/>
        </w:rPr>
        <w:br/>
      </w:r>
      <w:r w:rsidRPr="00DA5DBC">
        <w:rPr>
          <w:rFonts w:ascii="Arial" w:hAnsi="Arial" w:cs="Arial"/>
          <w:kern w:val="0"/>
          <w:sz w:val="20"/>
        </w:rPr>
        <w:t>ZPDZC-1.</w:t>
      </w:r>
    </w:p>
    <w:p w14:paraId="5349171B" w14:textId="77777777" w:rsidR="00DA5DBC" w:rsidRDefault="00DA5DBC" w:rsidP="00DA5DBC">
      <w:pPr>
        <w:pStyle w:val="Standard"/>
        <w:spacing w:line="260" w:lineRule="atLeast"/>
        <w:rPr>
          <w:rFonts w:ascii="Arial" w:hAnsi="Arial" w:cs="Arial"/>
          <w:sz w:val="20"/>
        </w:rPr>
      </w:pPr>
    </w:p>
    <w:p w14:paraId="60E2E38E" w14:textId="77777777" w:rsidR="00727843" w:rsidRPr="00E411D4" w:rsidRDefault="00727843" w:rsidP="00DA5DBC">
      <w:pPr>
        <w:pStyle w:val="Standard"/>
        <w:spacing w:line="260" w:lineRule="atLeast"/>
        <w:rPr>
          <w:rFonts w:ascii="Arial" w:hAnsi="Arial" w:cs="Arial"/>
          <w:sz w:val="20"/>
        </w:rPr>
      </w:pPr>
    </w:p>
    <w:p w14:paraId="2B0791B1" w14:textId="08561F23" w:rsidR="000C2EBD" w:rsidRPr="00E411D4" w:rsidRDefault="00B804DB" w:rsidP="008A5EE0">
      <w:pPr>
        <w:pStyle w:val="Odstavekseznama"/>
        <w:numPr>
          <w:ilvl w:val="0"/>
          <w:numId w:val="38"/>
        </w:numPr>
        <w:spacing w:line="260" w:lineRule="atLeast"/>
        <w:rPr>
          <w:rFonts w:cs="Arial"/>
          <w:b/>
          <w:szCs w:val="20"/>
        </w:rPr>
      </w:pPr>
      <w:r>
        <w:rPr>
          <w:rFonts w:cs="Arial"/>
          <w:b/>
          <w:szCs w:val="20"/>
        </w:rPr>
        <w:t>Druge</w:t>
      </w:r>
      <w:r w:rsidRPr="00E411D4">
        <w:rPr>
          <w:rFonts w:cs="Arial"/>
          <w:b/>
          <w:szCs w:val="20"/>
        </w:rPr>
        <w:t xml:space="preserve"> </w:t>
      </w:r>
      <w:r w:rsidR="00295F27" w:rsidRPr="00E411D4">
        <w:rPr>
          <w:rFonts w:cs="Arial"/>
          <w:b/>
          <w:szCs w:val="20"/>
        </w:rPr>
        <w:t>aktivnosti</w:t>
      </w:r>
    </w:p>
    <w:p w14:paraId="5C6CF29D" w14:textId="77777777" w:rsidR="000C2EBD" w:rsidRPr="00E411D4" w:rsidRDefault="000C2EBD" w:rsidP="00216994">
      <w:pPr>
        <w:pStyle w:val="Standard"/>
        <w:spacing w:line="260" w:lineRule="atLeast"/>
        <w:rPr>
          <w:rFonts w:ascii="Arial" w:hAnsi="Arial" w:cs="Arial"/>
          <w:sz w:val="20"/>
        </w:rPr>
      </w:pPr>
    </w:p>
    <w:p w14:paraId="6EA504D8" w14:textId="64DCDAF0" w:rsidR="000C2EBD" w:rsidRPr="00E411D4" w:rsidRDefault="00EB5B41" w:rsidP="00216994">
      <w:pPr>
        <w:pStyle w:val="Standard"/>
        <w:spacing w:line="260" w:lineRule="atLeast"/>
        <w:rPr>
          <w:rFonts w:ascii="Arial" w:hAnsi="Arial" w:cs="Arial"/>
          <w:sz w:val="20"/>
        </w:rPr>
      </w:pPr>
      <w:r w:rsidRPr="00EB5B41">
        <w:rPr>
          <w:rFonts w:ascii="Arial" w:eastAsia="Calibri" w:hAnsi="Arial" w:cs="Arial"/>
          <w:kern w:val="0"/>
          <w:sz w:val="20"/>
        </w:rPr>
        <w:t xml:space="preserve">FURS izvaja tudi druge oblike preventivnega delovanja, vse z namenom prostovoljnega izpolnjevanja predpisanih obveznosti zavezancev. Odgovarja na novinarska vprašanja, </w:t>
      </w:r>
      <w:r w:rsidR="00580B8E">
        <w:rPr>
          <w:rFonts w:ascii="Arial" w:eastAsia="Calibri" w:hAnsi="Arial" w:cs="Arial"/>
          <w:kern w:val="0"/>
          <w:sz w:val="20"/>
        </w:rPr>
        <w:t>po</w:t>
      </w:r>
      <w:r w:rsidRPr="00EB5B41">
        <w:rPr>
          <w:rFonts w:ascii="Arial" w:eastAsia="Calibri" w:hAnsi="Arial" w:cs="Arial"/>
          <w:kern w:val="0"/>
          <w:sz w:val="20"/>
        </w:rPr>
        <w:t xml:space="preserve"> medij</w:t>
      </w:r>
      <w:r w:rsidR="00580B8E">
        <w:rPr>
          <w:rFonts w:ascii="Arial" w:eastAsia="Calibri" w:hAnsi="Arial" w:cs="Arial"/>
          <w:kern w:val="0"/>
          <w:sz w:val="20"/>
        </w:rPr>
        <w:t>ih</w:t>
      </w:r>
      <w:r w:rsidRPr="00EB5B41">
        <w:rPr>
          <w:rFonts w:ascii="Arial" w:eastAsia="Calibri" w:hAnsi="Arial" w:cs="Arial"/>
          <w:kern w:val="0"/>
          <w:sz w:val="20"/>
        </w:rPr>
        <w:t xml:space="preserve"> obvešča javnost o ugotovljenih nepravilnostih ter posledicah kršitev zakonov in drugih predpisov, pripravlja odgovore na vprašanja državljanov, sodeluje na različnih srečanjih in izobraževanjih, </w:t>
      </w:r>
      <w:r w:rsidR="00B804DB">
        <w:rPr>
          <w:rFonts w:ascii="Arial" w:eastAsia="Calibri" w:hAnsi="Arial" w:cs="Arial"/>
          <w:kern w:val="0"/>
          <w:sz w:val="20"/>
        </w:rPr>
        <w:t xml:space="preserve">ki jih </w:t>
      </w:r>
      <w:r w:rsidRPr="00EB5B41">
        <w:rPr>
          <w:rFonts w:ascii="Arial" w:eastAsia="Calibri" w:hAnsi="Arial" w:cs="Arial"/>
          <w:kern w:val="0"/>
          <w:sz w:val="20"/>
        </w:rPr>
        <w:t>organizira</w:t>
      </w:r>
      <w:r w:rsidR="00B804DB">
        <w:rPr>
          <w:rFonts w:ascii="Arial" w:eastAsia="Calibri" w:hAnsi="Arial" w:cs="Arial"/>
          <w:kern w:val="0"/>
          <w:sz w:val="20"/>
        </w:rPr>
        <w:t>jo</w:t>
      </w:r>
      <w:r w:rsidRPr="00EB5B41">
        <w:rPr>
          <w:rFonts w:ascii="Arial" w:eastAsia="Calibri" w:hAnsi="Arial" w:cs="Arial"/>
          <w:kern w:val="0"/>
          <w:sz w:val="20"/>
        </w:rPr>
        <w:t xml:space="preserve"> posamezn</w:t>
      </w:r>
      <w:r w:rsidR="00B804DB">
        <w:rPr>
          <w:rFonts w:ascii="Arial" w:eastAsia="Calibri" w:hAnsi="Arial" w:cs="Arial"/>
          <w:kern w:val="0"/>
          <w:sz w:val="20"/>
        </w:rPr>
        <w:t>e</w:t>
      </w:r>
      <w:r w:rsidRPr="00EB5B41">
        <w:rPr>
          <w:rFonts w:ascii="Arial" w:eastAsia="Calibri" w:hAnsi="Arial" w:cs="Arial"/>
          <w:kern w:val="0"/>
          <w:sz w:val="20"/>
        </w:rPr>
        <w:t xml:space="preserve"> sekcij</w:t>
      </w:r>
      <w:r w:rsidR="00B804DB">
        <w:rPr>
          <w:rFonts w:ascii="Arial" w:eastAsia="Calibri" w:hAnsi="Arial" w:cs="Arial"/>
          <w:kern w:val="0"/>
          <w:sz w:val="20"/>
        </w:rPr>
        <w:t>e</w:t>
      </w:r>
      <w:r w:rsidRPr="00EB5B41">
        <w:rPr>
          <w:rFonts w:ascii="Arial" w:eastAsia="Calibri" w:hAnsi="Arial" w:cs="Arial"/>
          <w:kern w:val="0"/>
          <w:sz w:val="20"/>
        </w:rPr>
        <w:t xml:space="preserve"> OZS in GZS </w:t>
      </w:r>
      <w:r w:rsidR="00B804DB">
        <w:rPr>
          <w:rFonts w:ascii="Arial" w:eastAsia="Calibri" w:hAnsi="Arial" w:cs="Arial"/>
          <w:kern w:val="0"/>
          <w:sz w:val="20"/>
        </w:rPr>
        <w:t>ter</w:t>
      </w:r>
      <w:r w:rsidRPr="00EB5B41">
        <w:rPr>
          <w:rFonts w:ascii="Arial" w:eastAsia="Calibri" w:hAnsi="Arial" w:cs="Arial"/>
          <w:kern w:val="0"/>
          <w:sz w:val="20"/>
        </w:rPr>
        <w:t xml:space="preserve"> drug</w:t>
      </w:r>
      <w:r w:rsidR="00B804DB">
        <w:rPr>
          <w:rFonts w:ascii="Arial" w:eastAsia="Calibri" w:hAnsi="Arial" w:cs="Arial"/>
          <w:kern w:val="0"/>
          <w:sz w:val="20"/>
        </w:rPr>
        <w:t>a</w:t>
      </w:r>
      <w:r w:rsidRPr="00EB5B41">
        <w:rPr>
          <w:rFonts w:ascii="Arial" w:eastAsia="Calibri" w:hAnsi="Arial" w:cs="Arial"/>
          <w:kern w:val="0"/>
          <w:sz w:val="20"/>
        </w:rPr>
        <w:t xml:space="preserve"> podobn</w:t>
      </w:r>
      <w:r w:rsidR="00B804DB">
        <w:rPr>
          <w:rFonts w:ascii="Arial" w:eastAsia="Calibri" w:hAnsi="Arial" w:cs="Arial"/>
          <w:kern w:val="0"/>
          <w:sz w:val="20"/>
        </w:rPr>
        <w:t>a</w:t>
      </w:r>
      <w:r w:rsidRPr="00EB5B41">
        <w:rPr>
          <w:rFonts w:ascii="Arial" w:eastAsia="Calibri" w:hAnsi="Arial" w:cs="Arial"/>
          <w:kern w:val="0"/>
          <w:sz w:val="20"/>
        </w:rPr>
        <w:t xml:space="preserve"> združenj</w:t>
      </w:r>
      <w:r w:rsidR="00B804DB">
        <w:rPr>
          <w:rFonts w:ascii="Arial" w:eastAsia="Calibri" w:hAnsi="Arial" w:cs="Arial"/>
          <w:kern w:val="0"/>
          <w:sz w:val="20"/>
        </w:rPr>
        <w:t>a</w:t>
      </w:r>
      <w:r w:rsidRPr="00EB5B41">
        <w:rPr>
          <w:rFonts w:ascii="Arial" w:eastAsia="Calibri" w:hAnsi="Arial" w:cs="Arial"/>
          <w:kern w:val="0"/>
          <w:sz w:val="20"/>
        </w:rPr>
        <w:t>.</w:t>
      </w:r>
    </w:p>
    <w:p w14:paraId="09FD2847" w14:textId="77777777" w:rsidR="00C4168B" w:rsidRPr="00C4168B" w:rsidRDefault="00C4168B" w:rsidP="00C4168B">
      <w:pPr>
        <w:widowControl/>
        <w:suppressAutoHyphens w:val="0"/>
        <w:autoSpaceDN/>
        <w:spacing w:line="260" w:lineRule="atLeast"/>
        <w:jc w:val="both"/>
        <w:textAlignment w:val="auto"/>
        <w:rPr>
          <w:rFonts w:ascii="Arial" w:hAnsi="Arial" w:cs="Arial"/>
          <w:kern w:val="0"/>
          <w:sz w:val="20"/>
          <w:szCs w:val="20"/>
          <w:lang w:eastAsia="en-US"/>
        </w:rPr>
      </w:pPr>
    </w:p>
    <w:p w14:paraId="790CCA31" w14:textId="6073D98C" w:rsidR="000C2EBD" w:rsidRPr="00A82C1C" w:rsidRDefault="00123086" w:rsidP="00A82C1C">
      <w:pPr>
        <w:rPr>
          <w:rFonts w:ascii="Arial" w:eastAsia="Times New Roman" w:hAnsi="Arial" w:cs="Arial"/>
          <w:b/>
          <w:color w:val="8DB3E2"/>
          <w:sz w:val="20"/>
          <w:szCs w:val="20"/>
          <w:lang w:eastAsia="en-US"/>
        </w:rPr>
      </w:pPr>
      <w:r w:rsidRPr="00E411D4">
        <w:rPr>
          <w:rFonts w:ascii="Arial" w:hAnsi="Arial" w:cs="Arial"/>
          <w:b/>
          <w:color w:val="8DB3E2"/>
          <w:sz w:val="20"/>
          <w:szCs w:val="20"/>
        </w:rPr>
        <w:br w:type="page"/>
      </w:r>
    </w:p>
    <w:p w14:paraId="7AB5ADDD" w14:textId="77777777" w:rsidR="000C2EBD" w:rsidRPr="00E411D4" w:rsidRDefault="00295F27" w:rsidP="00216994">
      <w:pPr>
        <w:pStyle w:val="Standard"/>
        <w:shd w:val="clear" w:color="auto" w:fill="17365D"/>
        <w:spacing w:line="260" w:lineRule="atLeast"/>
        <w:rPr>
          <w:rFonts w:ascii="Arial" w:hAnsi="Arial" w:cs="Arial"/>
          <w:b/>
          <w:i/>
          <w:color w:val="C6D9F1"/>
          <w:sz w:val="20"/>
        </w:rPr>
      </w:pPr>
      <w:r w:rsidRPr="00E411D4">
        <w:rPr>
          <w:rFonts w:ascii="Arial" w:hAnsi="Arial" w:cs="Arial"/>
          <w:b/>
          <w:i/>
          <w:color w:val="C6D9F1"/>
          <w:sz w:val="20"/>
        </w:rPr>
        <w:t>MINISTRSTVO ZA PRAVOSODJE</w:t>
      </w:r>
    </w:p>
    <w:p w14:paraId="6FB2B8F6" w14:textId="77777777" w:rsidR="000E685B" w:rsidRDefault="000E685B" w:rsidP="00F0763C">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3FAD616D" w14:textId="54E69CE0" w:rsidR="00F0763C" w:rsidRPr="00F0763C" w:rsidRDefault="00F0763C" w:rsidP="00F0763C">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F0763C">
        <w:rPr>
          <w:rFonts w:ascii="Arial" w:eastAsiaTheme="minorHAnsi" w:hAnsi="Arial" w:cs="Arial"/>
          <w:b/>
          <w:kern w:val="0"/>
          <w:sz w:val="20"/>
          <w:szCs w:val="20"/>
          <w:lang w:eastAsia="en-US"/>
        </w:rPr>
        <w:t>Podatki o obsodbah za kaznivo dejanje zaposlovanja na črno v letu 20</w:t>
      </w:r>
      <w:r w:rsidR="0032392A">
        <w:rPr>
          <w:rFonts w:ascii="Arial" w:eastAsiaTheme="minorHAnsi" w:hAnsi="Arial" w:cs="Arial"/>
          <w:b/>
          <w:kern w:val="0"/>
          <w:sz w:val="20"/>
          <w:szCs w:val="20"/>
          <w:lang w:eastAsia="en-US"/>
        </w:rPr>
        <w:t>20</w:t>
      </w:r>
    </w:p>
    <w:p w14:paraId="39554A66" w14:textId="77777777" w:rsidR="000E685B" w:rsidRDefault="000E685B" w:rsidP="000E685B">
      <w:pPr>
        <w:widowControl/>
        <w:suppressAutoHyphens w:val="0"/>
        <w:autoSpaceDN/>
        <w:spacing w:after="160" w:line="260" w:lineRule="exact"/>
        <w:contextualSpacing/>
        <w:textAlignment w:val="auto"/>
        <w:rPr>
          <w:rFonts w:ascii="Arial" w:eastAsiaTheme="minorHAnsi" w:hAnsi="Arial" w:cs="Arial"/>
          <w:bCs/>
          <w:kern w:val="0"/>
          <w:sz w:val="20"/>
          <w:szCs w:val="20"/>
          <w:lang w:eastAsia="en-US"/>
        </w:rPr>
      </w:pPr>
    </w:p>
    <w:p w14:paraId="57159680" w14:textId="24059D38" w:rsidR="000E685B" w:rsidRPr="000E685B" w:rsidRDefault="000E685B" w:rsidP="000E685B">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Pr>
          <w:rFonts w:ascii="Arial" w:eastAsiaTheme="minorHAnsi" w:hAnsi="Arial" w:cs="Arial"/>
          <w:bCs/>
          <w:kern w:val="0"/>
          <w:sz w:val="20"/>
          <w:szCs w:val="20"/>
          <w:lang w:eastAsia="en-US"/>
        </w:rPr>
        <w:t>V</w:t>
      </w:r>
      <w:r w:rsidRPr="000E685B">
        <w:rPr>
          <w:rFonts w:ascii="Arial" w:eastAsiaTheme="minorHAnsi" w:hAnsi="Arial" w:cs="Arial"/>
          <w:bCs/>
          <w:kern w:val="0"/>
          <w:sz w:val="20"/>
          <w:szCs w:val="20"/>
          <w:lang w:eastAsia="en-US"/>
        </w:rPr>
        <w:t xml:space="preserve">ključeni </w:t>
      </w:r>
      <w:r>
        <w:rPr>
          <w:rFonts w:ascii="Arial" w:eastAsiaTheme="minorHAnsi" w:hAnsi="Arial" w:cs="Arial"/>
          <w:bCs/>
          <w:kern w:val="0"/>
          <w:sz w:val="20"/>
          <w:szCs w:val="20"/>
          <w:lang w:eastAsia="en-US"/>
        </w:rPr>
        <w:t xml:space="preserve">so </w:t>
      </w:r>
      <w:r w:rsidRPr="000E685B">
        <w:rPr>
          <w:rFonts w:ascii="Arial" w:eastAsiaTheme="minorHAnsi" w:hAnsi="Arial" w:cs="Arial"/>
          <w:bCs/>
          <w:kern w:val="0"/>
          <w:sz w:val="20"/>
          <w:szCs w:val="20"/>
          <w:lang w:eastAsia="en-US"/>
        </w:rPr>
        <w:t>podatki o obsodbah za kaznivo dejanje</w:t>
      </w:r>
      <w:r>
        <w:rPr>
          <w:rFonts w:ascii="Arial" w:eastAsiaTheme="minorHAnsi" w:hAnsi="Arial" w:cs="Arial"/>
          <w:bCs/>
          <w:kern w:val="0"/>
          <w:sz w:val="20"/>
          <w:szCs w:val="20"/>
          <w:lang w:eastAsia="en-US"/>
        </w:rPr>
        <w:t xml:space="preserve"> </w:t>
      </w:r>
      <w:r w:rsidR="00B804DB">
        <w:rPr>
          <w:rFonts w:ascii="Arial" w:eastAsiaTheme="minorHAnsi" w:hAnsi="Arial" w:cs="Arial"/>
          <w:bCs/>
          <w:kern w:val="0"/>
          <w:sz w:val="20"/>
          <w:szCs w:val="20"/>
          <w:lang w:eastAsia="en-US"/>
        </w:rPr>
        <w:t>z</w:t>
      </w:r>
      <w:r w:rsidRPr="000E685B">
        <w:rPr>
          <w:rFonts w:ascii="Arial" w:eastAsiaTheme="minorHAnsi" w:hAnsi="Arial" w:cs="Arial"/>
          <w:bCs/>
          <w:kern w:val="0"/>
          <w:sz w:val="20"/>
          <w:szCs w:val="20"/>
          <w:lang w:eastAsia="en-US"/>
        </w:rPr>
        <w:t>aposlovanja na črno (199. členu KZ-1) tako za fizične kot tudi pravne osebe. Podatki se nanašajo na leto 20</w:t>
      </w:r>
      <w:r w:rsidR="0032392A">
        <w:rPr>
          <w:rFonts w:ascii="Arial" w:eastAsiaTheme="minorHAnsi" w:hAnsi="Arial" w:cs="Arial"/>
          <w:bCs/>
          <w:kern w:val="0"/>
          <w:sz w:val="20"/>
          <w:szCs w:val="20"/>
          <w:lang w:eastAsia="en-US"/>
        </w:rPr>
        <w:t>20</w:t>
      </w:r>
      <w:r w:rsidRPr="000E685B">
        <w:rPr>
          <w:rFonts w:ascii="Arial" w:eastAsiaTheme="minorHAnsi" w:hAnsi="Arial" w:cs="Arial"/>
          <w:bCs/>
          <w:kern w:val="0"/>
          <w:sz w:val="20"/>
          <w:szCs w:val="20"/>
          <w:lang w:eastAsia="en-US"/>
        </w:rPr>
        <w:t>, saj bodo statistični podatki o obsodbah za kazniva dejanja za leto 202</w:t>
      </w:r>
      <w:r w:rsidR="0032392A">
        <w:rPr>
          <w:rFonts w:ascii="Arial" w:eastAsiaTheme="minorHAnsi" w:hAnsi="Arial" w:cs="Arial"/>
          <w:bCs/>
          <w:kern w:val="0"/>
          <w:sz w:val="20"/>
          <w:szCs w:val="20"/>
          <w:lang w:eastAsia="en-US"/>
        </w:rPr>
        <w:t>1</w:t>
      </w:r>
      <w:r w:rsidRPr="000E685B">
        <w:rPr>
          <w:rFonts w:ascii="Arial" w:eastAsiaTheme="minorHAnsi" w:hAnsi="Arial" w:cs="Arial"/>
          <w:bCs/>
          <w:kern w:val="0"/>
          <w:sz w:val="20"/>
          <w:szCs w:val="20"/>
          <w:lang w:eastAsia="en-US"/>
        </w:rPr>
        <w:t xml:space="preserve"> na spletnih straneh Statističnega urada RS na voljo šele v juliju 202</w:t>
      </w:r>
      <w:r w:rsidR="0032392A">
        <w:rPr>
          <w:rFonts w:ascii="Arial" w:eastAsiaTheme="minorHAnsi" w:hAnsi="Arial" w:cs="Arial"/>
          <w:bCs/>
          <w:kern w:val="0"/>
          <w:sz w:val="20"/>
          <w:szCs w:val="20"/>
          <w:lang w:eastAsia="en-US"/>
        </w:rPr>
        <w:t>2</w:t>
      </w:r>
      <w:r w:rsidRPr="000E685B">
        <w:rPr>
          <w:rFonts w:ascii="Arial" w:eastAsiaTheme="minorHAnsi" w:hAnsi="Arial" w:cs="Arial"/>
          <w:bCs/>
          <w:kern w:val="0"/>
          <w:sz w:val="20"/>
          <w:szCs w:val="20"/>
          <w:lang w:eastAsia="en-US"/>
        </w:rPr>
        <w:t>.</w:t>
      </w:r>
    </w:p>
    <w:p w14:paraId="28B1F363" w14:textId="1C9AB01B" w:rsidR="00F0763C" w:rsidRPr="00F0763C" w:rsidRDefault="00F0763C" w:rsidP="00F0763C">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F0763C">
        <w:rPr>
          <w:rFonts w:ascii="Arial" w:eastAsiaTheme="minorHAnsi" w:hAnsi="Arial" w:cs="Arial"/>
          <w:b/>
          <w:kern w:val="0"/>
          <w:sz w:val="20"/>
          <w:szCs w:val="20"/>
          <w:lang w:eastAsia="en-US"/>
        </w:rPr>
        <w:tab/>
      </w:r>
    </w:p>
    <w:p w14:paraId="2C8FF00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bl>
      <w:tblPr>
        <w:tblW w:w="9867" w:type="dxa"/>
        <w:tblCellMar>
          <w:left w:w="70" w:type="dxa"/>
          <w:right w:w="70" w:type="dxa"/>
        </w:tblCellMar>
        <w:tblLook w:val="04A0" w:firstRow="1" w:lastRow="0" w:firstColumn="1" w:lastColumn="0" w:noHBand="0" w:noVBand="1"/>
      </w:tblPr>
      <w:tblGrid>
        <w:gridCol w:w="1701"/>
        <w:gridCol w:w="4678"/>
        <w:gridCol w:w="1596"/>
        <w:gridCol w:w="896"/>
        <w:gridCol w:w="996"/>
      </w:tblGrid>
      <w:tr w:rsidR="0032392A" w:rsidRPr="0032392A" w14:paraId="512674B2" w14:textId="77777777" w:rsidTr="00420E86">
        <w:trPr>
          <w:trHeight w:val="300"/>
        </w:trPr>
        <w:tc>
          <w:tcPr>
            <w:tcW w:w="1701" w:type="dxa"/>
            <w:tcBorders>
              <w:top w:val="single" w:sz="4" w:space="0" w:color="auto"/>
              <w:left w:val="single" w:sz="4" w:space="0" w:color="auto"/>
              <w:bottom w:val="nil"/>
              <w:right w:val="nil"/>
            </w:tcBorders>
            <w:shd w:val="clear" w:color="auto" w:fill="auto"/>
            <w:noWrap/>
            <w:vAlign w:val="bottom"/>
            <w:hideMark/>
          </w:tcPr>
          <w:p w14:paraId="28F713B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nil"/>
              <w:bottom w:val="nil"/>
              <w:right w:val="single" w:sz="4" w:space="0" w:color="auto"/>
            </w:tcBorders>
            <w:shd w:val="clear" w:color="auto" w:fill="auto"/>
            <w:noWrap/>
            <w:vAlign w:val="bottom"/>
            <w:hideMark/>
          </w:tcPr>
          <w:p w14:paraId="29BCBDB5"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1596" w:type="dxa"/>
            <w:tcBorders>
              <w:top w:val="single" w:sz="4" w:space="0" w:color="auto"/>
              <w:left w:val="single" w:sz="4" w:space="0" w:color="auto"/>
              <w:bottom w:val="nil"/>
              <w:right w:val="single" w:sz="4" w:space="0" w:color="auto"/>
            </w:tcBorders>
            <w:shd w:val="clear" w:color="auto" w:fill="auto"/>
            <w:noWrap/>
            <w:vAlign w:val="bottom"/>
            <w:hideMark/>
          </w:tcPr>
          <w:p w14:paraId="48C69B40" w14:textId="066D3308" w:rsidR="0032392A" w:rsidRPr="0032392A" w:rsidRDefault="0032392A" w:rsidP="00B804DB">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Spol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SKUPAJ</w:t>
            </w:r>
          </w:p>
        </w:tc>
        <w:tc>
          <w:tcPr>
            <w:tcW w:w="896" w:type="dxa"/>
            <w:tcBorders>
              <w:top w:val="single" w:sz="4" w:space="0" w:color="auto"/>
              <w:left w:val="single" w:sz="4" w:space="0" w:color="auto"/>
              <w:bottom w:val="nil"/>
              <w:right w:val="single" w:sz="4" w:space="0" w:color="auto"/>
            </w:tcBorders>
            <w:shd w:val="clear" w:color="auto" w:fill="auto"/>
            <w:noWrap/>
            <w:vAlign w:val="bottom"/>
            <w:hideMark/>
          </w:tcPr>
          <w:p w14:paraId="063EBF92"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Moški</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3047E4EF"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Ženske</w:t>
            </w:r>
          </w:p>
        </w:tc>
      </w:tr>
      <w:tr w:rsidR="0032392A" w:rsidRPr="0032392A" w14:paraId="35C2EE74" w14:textId="77777777" w:rsidTr="00420E86">
        <w:trPr>
          <w:trHeight w:val="300"/>
        </w:trPr>
        <w:tc>
          <w:tcPr>
            <w:tcW w:w="1701" w:type="dxa"/>
            <w:tcBorders>
              <w:top w:val="nil"/>
              <w:left w:val="single" w:sz="4" w:space="0" w:color="auto"/>
              <w:bottom w:val="single" w:sz="4" w:space="0" w:color="auto"/>
              <w:right w:val="nil"/>
            </w:tcBorders>
            <w:shd w:val="clear" w:color="auto" w:fill="auto"/>
            <w:noWrap/>
            <w:vAlign w:val="bottom"/>
            <w:hideMark/>
          </w:tcPr>
          <w:p w14:paraId="4B57C2A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p>
        </w:tc>
        <w:tc>
          <w:tcPr>
            <w:tcW w:w="4678" w:type="dxa"/>
            <w:tcBorders>
              <w:top w:val="nil"/>
              <w:left w:val="nil"/>
              <w:bottom w:val="single" w:sz="4" w:space="0" w:color="auto"/>
              <w:right w:val="single" w:sz="4" w:space="0" w:color="auto"/>
            </w:tcBorders>
            <w:shd w:val="clear" w:color="auto" w:fill="auto"/>
            <w:noWrap/>
            <w:vAlign w:val="bottom"/>
            <w:hideMark/>
          </w:tcPr>
          <w:p w14:paraId="00D27EE5"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265AD9F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2020</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0668396A"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2020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6F5955"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2020</w:t>
            </w:r>
          </w:p>
        </w:tc>
      </w:tr>
      <w:tr w:rsidR="0032392A" w:rsidRPr="0032392A" w14:paraId="4A3BD166" w14:textId="77777777" w:rsidTr="00420E86">
        <w:trPr>
          <w:trHeight w:val="300"/>
        </w:trPr>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1242AEC3"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4.XXII.199 zaposlovanje na črno</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37216B" w14:textId="264B6A89"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Glavna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SKUPAJ</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509D0A7"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8</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9654C9"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7</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3F6CC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r>
      <w:tr w:rsidR="0032392A" w:rsidRPr="0032392A" w14:paraId="1B41DD7D"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3DD131D"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33304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Zaporna kazen</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DD0E20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3</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17CCBAA"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2</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9E196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r>
      <w:tr w:rsidR="0032392A" w:rsidRPr="0032392A" w14:paraId="61B762F5"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48DAC00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6A30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Zaporna kazen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99B30" w14:textId="3642DF30"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35123" w14:textId="3E7910F9"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773F" w14:textId="458D06CF"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6F6BEFBD"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535C3E40"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CF0A6" w14:textId="30F2424A" w:rsidR="0032392A" w:rsidRPr="0032392A" w:rsidRDefault="0032392A" w:rsidP="00B804DB">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10 let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8CA27" w14:textId="58E5D0F2"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F656" w14:textId="038DB95F"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A159C" w14:textId="6F0D22B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3DAEAC05"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AD91F6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72C28" w14:textId="65FA9376"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2 do 10 let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5BDAB" w14:textId="58F7F7C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A195E" w14:textId="3BEA3676"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C1998" w14:textId="23380F2E"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4609BB38"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10A0073"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244E" w14:textId="38AB2809"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1 do 2 leti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D86CD" w14:textId="192BB052"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91E60" w14:textId="3C180578"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EE951" w14:textId="0096919B"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4137E2C3"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E601FB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CCD06" w14:textId="2B5CA5F3"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6 mes. do 1 leta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2459C" w14:textId="1C572F6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530C4" w14:textId="57C326E6"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C806E" w14:textId="74B833E2"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048453FD" w14:textId="77777777" w:rsidTr="00420E86">
        <w:trPr>
          <w:trHeight w:val="300"/>
        </w:trPr>
        <w:tc>
          <w:tcPr>
            <w:tcW w:w="1701" w:type="dxa"/>
            <w:tcBorders>
              <w:top w:val="nil"/>
              <w:left w:val="single" w:sz="4" w:space="0" w:color="auto"/>
              <w:right w:val="single" w:sz="4" w:space="0" w:color="auto"/>
            </w:tcBorders>
            <w:shd w:val="clear" w:color="auto" w:fill="auto"/>
            <w:noWrap/>
            <w:vAlign w:val="bottom"/>
            <w:hideMark/>
          </w:tcPr>
          <w:p w14:paraId="180334C6"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C52EA" w14:textId="59AB640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3 do 6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5C3AF" w14:textId="1F29555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0E0E6" w14:textId="0FBC64B8"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0A69C" w14:textId="4970A675"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13EBA0C4" w14:textId="77777777" w:rsidTr="00420E8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396D5E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97D60" w14:textId="01AEB884"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2 do 3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BA006" w14:textId="26E9438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6B8FC" w14:textId="5DD1100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354DE" w14:textId="3861AA6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09EF32E7" w14:textId="77777777" w:rsidTr="00420E86">
        <w:trPr>
          <w:trHeight w:val="300"/>
        </w:trPr>
        <w:tc>
          <w:tcPr>
            <w:tcW w:w="1701" w:type="dxa"/>
            <w:tcBorders>
              <w:top w:val="single" w:sz="4" w:space="0" w:color="auto"/>
              <w:left w:val="single" w:sz="4" w:space="0" w:color="auto"/>
              <w:right w:val="single" w:sz="4" w:space="0" w:color="auto"/>
            </w:tcBorders>
            <w:shd w:val="clear" w:color="auto" w:fill="auto"/>
            <w:noWrap/>
            <w:vAlign w:val="bottom"/>
            <w:hideMark/>
          </w:tcPr>
          <w:p w14:paraId="51834A0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CE689" w14:textId="15D3DA10"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1 do 2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4DB61" w14:textId="7B614FB5"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0E843" w14:textId="5F3BBFE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B2BE2" w14:textId="123EB39A"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100E4B7E"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38808B6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1C7B0" w14:textId="0A7CDFE2"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do 30 dni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684C7" w14:textId="73A598C5"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97F8" w14:textId="32E2BC32"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2B81F" w14:textId="3F5AA31B"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29928E1F" w14:textId="77777777" w:rsidTr="00420E8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F72DD2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49B7D88"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Zaporna kazen (pogojna)</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2BAC1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3</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76A8F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2</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3D73D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r>
      <w:tr w:rsidR="0032392A" w:rsidRPr="0032392A" w14:paraId="565B1D8F" w14:textId="77777777" w:rsidTr="00420E86">
        <w:trPr>
          <w:trHeight w:val="300"/>
        </w:trPr>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766314DF"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4B881" w14:textId="13300D9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1 do 2 leti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12B0" w14:textId="358617F9"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4E45F" w14:textId="7452752F"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9E2B6" w14:textId="1A668217"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42788FE7"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0089CEB2"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B2AAD" w14:textId="69996320"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6 mes. do 1 leta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1088A" w14:textId="3C7CBA5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16555" w14:textId="18063F4E"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9477E" w14:textId="42B74BAF"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4095D0E1"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263576A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67195" w14:textId="0CDF42D5"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3 do 6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05DD0" w14:textId="6C139914"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BB1A0" w14:textId="46E47AD8"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8C0" w14:textId="46497D92"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501E4925"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4E7B2D7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D07DF" w14:textId="0C63205C"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2 do 3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3F2B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2</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253B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30832"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r>
      <w:tr w:rsidR="0032392A" w:rsidRPr="0032392A" w14:paraId="4730AB30"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34E8E842"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30151" w14:textId="51DD267D"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nad 1 do 2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67C5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D9987"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7D485" w14:textId="2C1A64A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1D777A7A"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3124251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07764" w14:textId="0B94FD78"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Zaporna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do 30 dni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11776" w14:textId="6DCC960B"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DE56F" w14:textId="5CA51FB4"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78574" w14:textId="45BE1209"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1EB3C080"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0BA24ACD"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1C61F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Denarna kazen</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E6B26C"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5</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57988D"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5</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3841F5C" w14:textId="27C6AE59"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0DBBF726"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0ECAB30"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05596"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Denarna kazen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02CCA"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5</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31E4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5</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E0613" w14:textId="0C1B6653"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192B4148"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F052406"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3F55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Denarna kazen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8BBF0" w14:textId="12313767"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EC725" w14:textId="05271535"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AC8EF" w14:textId="47653AD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33BC1704"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2B74336F"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FFB8"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Sodni opomin</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FF9E1" w14:textId="11901B5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203E2" w14:textId="6076618D"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BB218" w14:textId="388942DA"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46B176C8" w14:textId="77777777" w:rsidTr="00420E86">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51CBB53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2F03F"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Kazen opuščena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75364" w14:textId="04D67CDE"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6E723" w14:textId="3380F1B1"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E1251" w14:textId="74C4F11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018F5C0F" w14:textId="77777777" w:rsidTr="00420E86">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126A9D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DF55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Varnostni ukrep brez izreka kazni</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91352" w14:textId="4262A8E5"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70408" w14:textId="5DF63E6B"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29F8B" w14:textId="4AC577EC"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bl>
    <w:p w14:paraId="73CB66A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p w14:paraId="5D2D8E73" w14:textId="1496658A" w:rsidR="0032392A" w:rsidRPr="0032392A" w:rsidRDefault="0032392A" w:rsidP="0032392A">
      <w:pPr>
        <w:widowControl/>
        <w:suppressAutoHyphens w:val="0"/>
        <w:autoSpaceDN/>
        <w:spacing w:line="260" w:lineRule="exact"/>
        <w:textAlignment w:val="auto"/>
        <w:rPr>
          <w:rFonts w:ascii="Arial" w:eastAsiaTheme="minorHAnsi" w:hAnsi="Arial" w:cs="Arial"/>
          <w:bCs/>
          <w:kern w:val="0"/>
          <w:sz w:val="20"/>
          <w:szCs w:val="20"/>
          <w:lang w:eastAsia="en-US"/>
        </w:rPr>
      </w:pPr>
      <w:r w:rsidRPr="0032392A">
        <w:rPr>
          <w:rFonts w:ascii="Arial" w:eastAsiaTheme="minorHAnsi" w:hAnsi="Arial" w:cs="Arial"/>
          <w:bCs/>
          <w:kern w:val="0"/>
          <w:sz w:val="20"/>
          <w:szCs w:val="20"/>
          <w:lang w:eastAsia="en-US"/>
        </w:rPr>
        <w:t>Vir: Statistični urad Republike Slovenije</w:t>
      </w:r>
    </w:p>
    <w:p w14:paraId="5A181326" w14:textId="3C617602" w:rsidR="0032392A"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01F8ECF8" w14:textId="77777777" w:rsidR="0032392A"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7B40BA11"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7D2F0533"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0FE76C71"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3C37E8B8"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47E7A120"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1C1D3101"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26EDA7D1" w14:textId="77777777" w:rsidR="00727843" w:rsidRDefault="00727843"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57D5B3D9" w14:textId="77777777" w:rsidR="0032392A" w:rsidRPr="00F0763C"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F0763C">
        <w:rPr>
          <w:rFonts w:ascii="Arial" w:eastAsiaTheme="minorHAnsi" w:hAnsi="Arial" w:cs="Arial"/>
          <w:b/>
          <w:kern w:val="0"/>
          <w:sz w:val="20"/>
          <w:szCs w:val="20"/>
          <w:lang w:eastAsia="en-US"/>
        </w:rPr>
        <w:t>Pravne osebe, ki so spoznane za odgovorne po glavni kazenski sankciji, Slovenija, letno</w:t>
      </w:r>
    </w:p>
    <w:p w14:paraId="38813AC9"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bl>
      <w:tblPr>
        <w:tblW w:w="9807" w:type="dxa"/>
        <w:tblCellMar>
          <w:left w:w="70" w:type="dxa"/>
          <w:right w:w="70" w:type="dxa"/>
        </w:tblCellMar>
        <w:tblLook w:val="04A0" w:firstRow="1" w:lastRow="0" w:firstColumn="1" w:lastColumn="0" w:noHBand="0" w:noVBand="1"/>
      </w:tblPr>
      <w:tblGrid>
        <w:gridCol w:w="4957"/>
        <w:gridCol w:w="4110"/>
        <w:gridCol w:w="740"/>
      </w:tblGrid>
      <w:tr w:rsidR="0032392A" w:rsidRPr="0032392A" w14:paraId="2B3C1929" w14:textId="77777777" w:rsidTr="00420E86">
        <w:trPr>
          <w:trHeight w:val="300"/>
        </w:trPr>
        <w:tc>
          <w:tcPr>
            <w:tcW w:w="4957" w:type="dxa"/>
            <w:tcBorders>
              <w:top w:val="single" w:sz="4" w:space="0" w:color="auto"/>
              <w:left w:val="single" w:sz="4" w:space="0" w:color="auto"/>
              <w:bottom w:val="single" w:sz="4" w:space="0" w:color="auto"/>
              <w:right w:val="nil"/>
            </w:tcBorders>
            <w:shd w:val="clear" w:color="auto" w:fill="auto"/>
            <w:noWrap/>
            <w:vAlign w:val="bottom"/>
            <w:hideMark/>
          </w:tcPr>
          <w:p w14:paraId="50B901B7"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110" w:type="dxa"/>
            <w:tcBorders>
              <w:top w:val="single" w:sz="4" w:space="0" w:color="auto"/>
              <w:left w:val="nil"/>
              <w:bottom w:val="single" w:sz="4" w:space="0" w:color="auto"/>
              <w:right w:val="single" w:sz="4" w:space="0" w:color="auto"/>
            </w:tcBorders>
            <w:shd w:val="clear" w:color="auto" w:fill="auto"/>
            <w:noWrap/>
            <w:vAlign w:val="bottom"/>
            <w:hideMark/>
          </w:tcPr>
          <w:p w14:paraId="6483BB5F"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808F3"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2020</w:t>
            </w:r>
          </w:p>
        </w:tc>
      </w:tr>
      <w:tr w:rsidR="0032392A" w:rsidRPr="0032392A" w14:paraId="77FF8CD5" w14:textId="77777777" w:rsidTr="00420E86">
        <w:trPr>
          <w:trHeight w:val="300"/>
        </w:trPr>
        <w:tc>
          <w:tcPr>
            <w:tcW w:w="4957" w:type="dxa"/>
            <w:tcBorders>
              <w:top w:val="single" w:sz="4" w:space="0" w:color="auto"/>
              <w:left w:val="single" w:sz="4" w:space="0" w:color="auto"/>
              <w:bottom w:val="nil"/>
              <w:right w:val="single" w:sz="4" w:space="0" w:color="auto"/>
            </w:tcBorders>
            <w:shd w:val="clear" w:color="auto" w:fill="auto"/>
            <w:noWrap/>
            <w:vAlign w:val="bottom"/>
            <w:hideMark/>
          </w:tcPr>
          <w:p w14:paraId="3B9E0D4A"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4.XXII.199 zaposlovanje na črno</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70B017" w14:textId="68C21993"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 xml:space="preserve">Glavna kazen </w:t>
            </w:r>
            <w:r w:rsidR="00B804DB">
              <w:rPr>
                <w:rFonts w:ascii="Arial" w:eastAsiaTheme="minorHAnsi" w:hAnsi="Arial" w:cs="Arial"/>
                <w:b/>
                <w:bCs/>
                <w:kern w:val="0"/>
                <w:sz w:val="20"/>
                <w:szCs w:val="20"/>
                <w:lang w:eastAsia="en-US"/>
              </w:rPr>
              <w:t>–</w:t>
            </w:r>
            <w:r w:rsidRPr="0032392A">
              <w:rPr>
                <w:rFonts w:ascii="Arial" w:eastAsiaTheme="minorHAnsi" w:hAnsi="Arial" w:cs="Arial"/>
                <w:b/>
                <w:bCs/>
                <w:kern w:val="0"/>
                <w:sz w:val="20"/>
                <w:szCs w:val="20"/>
                <w:lang w:eastAsia="en-US"/>
              </w:rPr>
              <w:t xml:space="preserve"> SKUPAJ</w:t>
            </w:r>
          </w:p>
        </w:tc>
        <w:tc>
          <w:tcPr>
            <w:tcW w:w="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2044E3"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2</w:t>
            </w:r>
          </w:p>
        </w:tc>
      </w:tr>
      <w:tr w:rsidR="0032392A" w:rsidRPr="0032392A" w14:paraId="37012255" w14:textId="77777777" w:rsidTr="00420E86">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21CAB573"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FD02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Denarna kazen</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20832" w14:textId="795C1050"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60ECD064" w14:textId="77777777" w:rsidTr="00420E86">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418EEB40"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3BDF5"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Pogojna obsodba (denarna)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B335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r w:rsidRPr="0032392A">
              <w:rPr>
                <w:rFonts w:ascii="Arial" w:eastAsiaTheme="minorHAnsi" w:hAnsi="Arial" w:cs="Arial"/>
                <w:b/>
                <w:kern w:val="0"/>
                <w:sz w:val="20"/>
                <w:szCs w:val="20"/>
                <w:lang w:eastAsia="en-US"/>
              </w:rPr>
              <w:t>2</w:t>
            </w:r>
          </w:p>
        </w:tc>
      </w:tr>
      <w:tr w:rsidR="0032392A" w:rsidRPr="0032392A" w14:paraId="437D44FC" w14:textId="77777777" w:rsidTr="00420E86">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780372FA"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EDB2E"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Odvzem premoženja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B3F03" w14:textId="5BEACD30"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231D98B1" w14:textId="77777777" w:rsidTr="00420E86">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7CC4ACB"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2005" w14:textId="77777777" w:rsidR="0032392A" w:rsidRPr="0032392A" w:rsidRDefault="0032392A" w:rsidP="0032392A">
            <w:pPr>
              <w:widowControl/>
              <w:suppressAutoHyphens w:val="0"/>
              <w:autoSpaceDN/>
              <w:spacing w:line="260" w:lineRule="exact"/>
              <w:textAlignment w:val="auto"/>
              <w:rPr>
                <w:rFonts w:ascii="Arial" w:eastAsiaTheme="minorHAnsi" w:hAnsi="Arial" w:cs="Arial"/>
                <w:b/>
                <w:bCs/>
                <w:kern w:val="0"/>
                <w:sz w:val="20"/>
                <w:szCs w:val="20"/>
                <w:lang w:eastAsia="en-US"/>
              </w:rPr>
            </w:pPr>
            <w:r w:rsidRPr="0032392A">
              <w:rPr>
                <w:rFonts w:ascii="Arial" w:eastAsiaTheme="minorHAnsi" w:hAnsi="Arial" w:cs="Arial"/>
                <w:b/>
                <w:bCs/>
                <w:kern w:val="0"/>
                <w:sz w:val="20"/>
                <w:szCs w:val="20"/>
                <w:lang w:eastAsia="en-US"/>
              </w:rPr>
              <w:t>Prenehanje pravne osebe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F243A" w14:textId="59CE9BA7" w:rsidR="0032392A" w:rsidRPr="0032392A" w:rsidRDefault="00B804DB" w:rsidP="0032392A">
            <w:pPr>
              <w:widowControl/>
              <w:suppressAutoHyphens w:val="0"/>
              <w:autoSpaceDN/>
              <w:spacing w:line="260" w:lineRule="exact"/>
              <w:textAlignment w:val="auto"/>
              <w:rPr>
                <w:rFonts w:ascii="Arial" w:eastAsiaTheme="minorHAnsi" w:hAnsi="Arial" w:cs="Arial"/>
                <w:b/>
                <w:kern w:val="0"/>
                <w:sz w:val="20"/>
                <w:szCs w:val="20"/>
                <w:lang w:eastAsia="en-US"/>
              </w:rPr>
            </w:pPr>
            <w:r>
              <w:rPr>
                <w:rFonts w:ascii="Arial" w:eastAsiaTheme="minorHAnsi" w:hAnsi="Arial" w:cs="Arial"/>
                <w:b/>
                <w:kern w:val="0"/>
                <w:sz w:val="20"/>
                <w:szCs w:val="20"/>
                <w:lang w:eastAsia="en-US"/>
              </w:rPr>
              <w:t>–</w:t>
            </w:r>
          </w:p>
        </w:tc>
      </w:tr>
      <w:tr w:rsidR="0032392A" w:rsidRPr="0032392A" w14:paraId="39ECF64B" w14:textId="77777777" w:rsidTr="00420E86">
        <w:trPr>
          <w:trHeight w:val="600"/>
        </w:trPr>
        <w:tc>
          <w:tcPr>
            <w:tcW w:w="4957" w:type="dxa"/>
            <w:tcBorders>
              <w:top w:val="nil"/>
              <w:left w:val="nil"/>
              <w:bottom w:val="nil"/>
              <w:right w:val="nil"/>
            </w:tcBorders>
            <w:shd w:val="clear" w:color="auto" w:fill="auto"/>
            <w:vAlign w:val="bottom"/>
            <w:hideMark/>
          </w:tcPr>
          <w:p w14:paraId="41778D0D" w14:textId="6636411D" w:rsidR="0032392A" w:rsidRPr="0032392A" w:rsidRDefault="0032392A" w:rsidP="0032392A">
            <w:pPr>
              <w:widowControl/>
              <w:suppressAutoHyphens w:val="0"/>
              <w:autoSpaceDN/>
              <w:spacing w:line="260" w:lineRule="exact"/>
              <w:textAlignment w:val="auto"/>
              <w:rPr>
                <w:rFonts w:ascii="Arial" w:eastAsiaTheme="minorHAnsi" w:hAnsi="Arial" w:cs="Arial"/>
                <w:bCs/>
                <w:kern w:val="0"/>
                <w:sz w:val="20"/>
                <w:szCs w:val="20"/>
                <w:lang w:eastAsia="en-US"/>
              </w:rPr>
            </w:pPr>
            <w:r w:rsidRPr="0032392A">
              <w:rPr>
                <w:rFonts w:ascii="Arial" w:eastAsiaTheme="minorHAnsi" w:hAnsi="Arial" w:cs="Arial"/>
                <w:bCs/>
                <w:kern w:val="0"/>
                <w:sz w:val="20"/>
                <w:szCs w:val="20"/>
                <w:lang w:eastAsia="en-US"/>
              </w:rPr>
              <w:t>Vir: Statistični urad Republike Slovenije</w:t>
            </w:r>
          </w:p>
        </w:tc>
        <w:tc>
          <w:tcPr>
            <w:tcW w:w="4110" w:type="dxa"/>
            <w:tcBorders>
              <w:top w:val="nil"/>
              <w:left w:val="nil"/>
              <w:bottom w:val="nil"/>
              <w:right w:val="nil"/>
            </w:tcBorders>
            <w:shd w:val="clear" w:color="auto" w:fill="auto"/>
            <w:noWrap/>
            <w:vAlign w:val="bottom"/>
            <w:hideMark/>
          </w:tcPr>
          <w:p w14:paraId="226B01E4"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c>
          <w:tcPr>
            <w:tcW w:w="740" w:type="dxa"/>
            <w:tcBorders>
              <w:top w:val="nil"/>
              <w:left w:val="nil"/>
              <w:bottom w:val="nil"/>
              <w:right w:val="nil"/>
            </w:tcBorders>
            <w:shd w:val="clear" w:color="auto" w:fill="auto"/>
            <w:noWrap/>
            <w:vAlign w:val="bottom"/>
            <w:hideMark/>
          </w:tcPr>
          <w:p w14:paraId="7E345D51" w14:textId="77777777" w:rsidR="0032392A" w:rsidRPr="0032392A" w:rsidRDefault="0032392A" w:rsidP="0032392A">
            <w:pPr>
              <w:widowControl/>
              <w:suppressAutoHyphens w:val="0"/>
              <w:autoSpaceDN/>
              <w:spacing w:line="260" w:lineRule="exact"/>
              <w:textAlignment w:val="auto"/>
              <w:rPr>
                <w:rFonts w:ascii="Arial" w:eastAsiaTheme="minorHAnsi" w:hAnsi="Arial" w:cs="Arial"/>
                <w:b/>
                <w:kern w:val="0"/>
                <w:sz w:val="20"/>
                <w:szCs w:val="20"/>
                <w:lang w:eastAsia="en-US"/>
              </w:rPr>
            </w:pPr>
          </w:p>
        </w:tc>
      </w:tr>
    </w:tbl>
    <w:p w14:paraId="770302E2" w14:textId="4992A065" w:rsidR="0032392A"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19202C1E" w14:textId="0249442F" w:rsidR="0032392A" w:rsidRDefault="0032392A" w:rsidP="00F0763C">
      <w:pPr>
        <w:widowControl/>
        <w:suppressAutoHyphens w:val="0"/>
        <w:autoSpaceDN/>
        <w:spacing w:line="260" w:lineRule="exact"/>
        <w:textAlignment w:val="auto"/>
        <w:rPr>
          <w:rFonts w:ascii="Arial" w:eastAsiaTheme="minorHAnsi" w:hAnsi="Arial" w:cs="Arial"/>
          <w:b/>
          <w:kern w:val="0"/>
          <w:sz w:val="20"/>
          <w:szCs w:val="20"/>
          <w:lang w:eastAsia="en-US"/>
        </w:rPr>
      </w:pPr>
    </w:p>
    <w:p w14:paraId="78366B21" w14:textId="77777777" w:rsidR="00F0763C" w:rsidRPr="00F0763C" w:rsidRDefault="00F0763C" w:rsidP="00F0763C">
      <w:pPr>
        <w:widowControl/>
        <w:suppressAutoHyphens w:val="0"/>
        <w:autoSpaceDN/>
        <w:spacing w:line="260" w:lineRule="exact"/>
        <w:ind w:left="708"/>
        <w:textAlignment w:val="auto"/>
        <w:rPr>
          <w:rFonts w:ascii="Arial" w:eastAsiaTheme="minorHAnsi" w:hAnsi="Arial" w:cs="Arial"/>
          <w:b/>
          <w:kern w:val="0"/>
          <w:sz w:val="20"/>
          <w:szCs w:val="20"/>
          <w:lang w:eastAsia="en-US"/>
        </w:rPr>
      </w:pPr>
    </w:p>
    <w:p w14:paraId="6CE3278F" w14:textId="617187C4" w:rsidR="00F0763C" w:rsidRDefault="00F0763C" w:rsidP="00216994">
      <w:pPr>
        <w:pStyle w:val="Standard"/>
        <w:overflowPunct w:val="0"/>
        <w:spacing w:line="260" w:lineRule="atLeast"/>
        <w:jc w:val="left"/>
        <w:rPr>
          <w:rFonts w:ascii="Arial" w:hAnsi="Arial" w:cs="Arial"/>
          <w:color w:val="000000"/>
          <w:sz w:val="20"/>
        </w:rPr>
      </w:pPr>
    </w:p>
    <w:p w14:paraId="5B725CEB" w14:textId="4D6380BB" w:rsidR="00F0763C" w:rsidRDefault="00F0763C" w:rsidP="00216994">
      <w:pPr>
        <w:pStyle w:val="Standard"/>
        <w:overflowPunct w:val="0"/>
        <w:spacing w:line="260" w:lineRule="atLeast"/>
        <w:jc w:val="left"/>
        <w:rPr>
          <w:rFonts w:ascii="Arial" w:hAnsi="Arial" w:cs="Arial"/>
          <w:color w:val="000000"/>
          <w:sz w:val="20"/>
        </w:rPr>
      </w:pPr>
    </w:p>
    <w:p w14:paraId="7D4E6C35" w14:textId="449A2B22" w:rsidR="00F0763C" w:rsidRDefault="00F0763C" w:rsidP="00216994">
      <w:pPr>
        <w:pStyle w:val="Standard"/>
        <w:overflowPunct w:val="0"/>
        <w:spacing w:line="260" w:lineRule="atLeast"/>
        <w:jc w:val="left"/>
        <w:rPr>
          <w:rFonts w:ascii="Arial" w:hAnsi="Arial" w:cs="Arial"/>
          <w:color w:val="000000"/>
          <w:sz w:val="20"/>
        </w:rPr>
      </w:pPr>
    </w:p>
    <w:p w14:paraId="6975972F" w14:textId="5F35CC20" w:rsidR="00F0763C" w:rsidRDefault="00F0763C" w:rsidP="00216994">
      <w:pPr>
        <w:pStyle w:val="Standard"/>
        <w:overflowPunct w:val="0"/>
        <w:spacing w:line="260" w:lineRule="atLeast"/>
        <w:jc w:val="left"/>
        <w:rPr>
          <w:rFonts w:ascii="Arial" w:hAnsi="Arial" w:cs="Arial"/>
          <w:color w:val="000000"/>
          <w:sz w:val="20"/>
        </w:rPr>
      </w:pPr>
    </w:p>
    <w:p w14:paraId="2DE4D09A" w14:textId="0C8B27E6" w:rsidR="00F0763C" w:rsidRDefault="00F0763C" w:rsidP="00216994">
      <w:pPr>
        <w:pStyle w:val="Standard"/>
        <w:overflowPunct w:val="0"/>
        <w:spacing w:line="260" w:lineRule="atLeast"/>
        <w:jc w:val="left"/>
        <w:rPr>
          <w:rFonts w:ascii="Arial" w:hAnsi="Arial" w:cs="Arial"/>
          <w:color w:val="000000"/>
          <w:sz w:val="20"/>
        </w:rPr>
      </w:pPr>
    </w:p>
    <w:p w14:paraId="5186611E" w14:textId="2B48AF70" w:rsidR="000E685B" w:rsidRDefault="000E685B" w:rsidP="00216994">
      <w:pPr>
        <w:pStyle w:val="Standard"/>
        <w:overflowPunct w:val="0"/>
        <w:spacing w:line="260" w:lineRule="atLeast"/>
        <w:jc w:val="left"/>
        <w:rPr>
          <w:rFonts w:ascii="Arial" w:hAnsi="Arial" w:cs="Arial"/>
          <w:color w:val="000000"/>
          <w:sz w:val="20"/>
        </w:rPr>
      </w:pPr>
    </w:p>
    <w:p w14:paraId="1E7F38FA" w14:textId="11B987C5" w:rsidR="000E685B" w:rsidRDefault="000E685B" w:rsidP="00216994">
      <w:pPr>
        <w:pStyle w:val="Standard"/>
        <w:overflowPunct w:val="0"/>
        <w:spacing w:line="260" w:lineRule="atLeast"/>
        <w:jc w:val="left"/>
        <w:rPr>
          <w:rFonts w:ascii="Arial" w:hAnsi="Arial" w:cs="Arial"/>
          <w:color w:val="000000"/>
          <w:sz w:val="20"/>
        </w:rPr>
      </w:pPr>
    </w:p>
    <w:p w14:paraId="159A45D8" w14:textId="5A762890" w:rsidR="000E685B" w:rsidRDefault="000E685B" w:rsidP="00216994">
      <w:pPr>
        <w:pStyle w:val="Standard"/>
        <w:overflowPunct w:val="0"/>
        <w:spacing w:line="260" w:lineRule="atLeast"/>
        <w:jc w:val="left"/>
        <w:rPr>
          <w:rFonts w:ascii="Arial" w:hAnsi="Arial" w:cs="Arial"/>
          <w:color w:val="000000"/>
          <w:sz w:val="20"/>
        </w:rPr>
      </w:pPr>
    </w:p>
    <w:p w14:paraId="01FF05E4" w14:textId="2F91ACAF" w:rsidR="000E685B" w:rsidRDefault="000E685B" w:rsidP="00216994">
      <w:pPr>
        <w:pStyle w:val="Standard"/>
        <w:overflowPunct w:val="0"/>
        <w:spacing w:line="260" w:lineRule="atLeast"/>
        <w:jc w:val="left"/>
        <w:rPr>
          <w:rFonts w:ascii="Arial" w:hAnsi="Arial" w:cs="Arial"/>
          <w:color w:val="000000"/>
          <w:sz w:val="20"/>
        </w:rPr>
      </w:pPr>
    </w:p>
    <w:p w14:paraId="029A798A" w14:textId="7B3563F1" w:rsidR="000E685B" w:rsidRDefault="000E685B" w:rsidP="00216994">
      <w:pPr>
        <w:pStyle w:val="Standard"/>
        <w:overflowPunct w:val="0"/>
        <w:spacing w:line="260" w:lineRule="atLeast"/>
        <w:jc w:val="left"/>
        <w:rPr>
          <w:rFonts w:ascii="Arial" w:hAnsi="Arial" w:cs="Arial"/>
          <w:color w:val="000000"/>
          <w:sz w:val="20"/>
        </w:rPr>
      </w:pPr>
    </w:p>
    <w:p w14:paraId="4A481953" w14:textId="4B0070F9" w:rsidR="000E685B" w:rsidRDefault="000E685B" w:rsidP="00216994">
      <w:pPr>
        <w:pStyle w:val="Standard"/>
        <w:overflowPunct w:val="0"/>
        <w:spacing w:line="260" w:lineRule="atLeast"/>
        <w:jc w:val="left"/>
        <w:rPr>
          <w:rFonts w:ascii="Arial" w:hAnsi="Arial" w:cs="Arial"/>
          <w:color w:val="000000"/>
          <w:sz w:val="20"/>
        </w:rPr>
      </w:pPr>
    </w:p>
    <w:p w14:paraId="6AFAE8E8" w14:textId="36C5EE10" w:rsidR="000E685B" w:rsidRDefault="000E685B" w:rsidP="00216994">
      <w:pPr>
        <w:pStyle w:val="Standard"/>
        <w:overflowPunct w:val="0"/>
        <w:spacing w:line="260" w:lineRule="atLeast"/>
        <w:jc w:val="left"/>
        <w:rPr>
          <w:rFonts w:ascii="Arial" w:hAnsi="Arial" w:cs="Arial"/>
          <w:color w:val="000000"/>
          <w:sz w:val="20"/>
        </w:rPr>
      </w:pPr>
    </w:p>
    <w:p w14:paraId="624AB74C" w14:textId="6766D67E" w:rsidR="000E685B" w:rsidRDefault="000E685B" w:rsidP="00216994">
      <w:pPr>
        <w:pStyle w:val="Standard"/>
        <w:overflowPunct w:val="0"/>
        <w:spacing w:line="260" w:lineRule="atLeast"/>
        <w:jc w:val="left"/>
        <w:rPr>
          <w:rFonts w:ascii="Arial" w:hAnsi="Arial" w:cs="Arial"/>
          <w:color w:val="000000"/>
          <w:sz w:val="20"/>
        </w:rPr>
      </w:pPr>
    </w:p>
    <w:p w14:paraId="6F3F9196" w14:textId="74C12452" w:rsidR="000E685B" w:rsidRDefault="000E685B" w:rsidP="00216994">
      <w:pPr>
        <w:pStyle w:val="Standard"/>
        <w:overflowPunct w:val="0"/>
        <w:spacing w:line="260" w:lineRule="atLeast"/>
        <w:jc w:val="left"/>
        <w:rPr>
          <w:rFonts w:ascii="Arial" w:hAnsi="Arial" w:cs="Arial"/>
          <w:color w:val="000000"/>
          <w:sz w:val="20"/>
        </w:rPr>
      </w:pPr>
    </w:p>
    <w:p w14:paraId="309B4F4F" w14:textId="513E445E" w:rsidR="000E685B" w:rsidRDefault="000E685B" w:rsidP="00216994">
      <w:pPr>
        <w:pStyle w:val="Standard"/>
        <w:overflowPunct w:val="0"/>
        <w:spacing w:line="260" w:lineRule="atLeast"/>
        <w:jc w:val="left"/>
        <w:rPr>
          <w:rFonts w:ascii="Arial" w:hAnsi="Arial" w:cs="Arial"/>
          <w:color w:val="000000"/>
          <w:sz w:val="20"/>
        </w:rPr>
      </w:pPr>
    </w:p>
    <w:p w14:paraId="5CD1AC9A" w14:textId="72D783B5" w:rsidR="000E685B" w:rsidRDefault="000E685B" w:rsidP="00216994">
      <w:pPr>
        <w:pStyle w:val="Standard"/>
        <w:overflowPunct w:val="0"/>
        <w:spacing w:line="260" w:lineRule="atLeast"/>
        <w:jc w:val="left"/>
        <w:rPr>
          <w:rFonts w:ascii="Arial" w:hAnsi="Arial" w:cs="Arial"/>
          <w:color w:val="000000"/>
          <w:sz w:val="20"/>
        </w:rPr>
      </w:pPr>
    </w:p>
    <w:p w14:paraId="50E4A8F2" w14:textId="6F321EDB" w:rsidR="000E685B" w:rsidRDefault="000E685B" w:rsidP="00216994">
      <w:pPr>
        <w:pStyle w:val="Standard"/>
        <w:overflowPunct w:val="0"/>
        <w:spacing w:line="260" w:lineRule="atLeast"/>
        <w:jc w:val="left"/>
        <w:rPr>
          <w:rFonts w:ascii="Arial" w:hAnsi="Arial" w:cs="Arial"/>
          <w:color w:val="000000"/>
          <w:sz w:val="20"/>
        </w:rPr>
      </w:pPr>
    </w:p>
    <w:p w14:paraId="70D6BAAE" w14:textId="78C4A09D" w:rsidR="000E685B" w:rsidRDefault="000E685B" w:rsidP="00216994">
      <w:pPr>
        <w:pStyle w:val="Standard"/>
        <w:overflowPunct w:val="0"/>
        <w:spacing w:line="260" w:lineRule="atLeast"/>
        <w:jc w:val="left"/>
        <w:rPr>
          <w:rFonts w:ascii="Arial" w:hAnsi="Arial" w:cs="Arial"/>
          <w:color w:val="000000"/>
          <w:sz w:val="20"/>
        </w:rPr>
      </w:pPr>
    </w:p>
    <w:p w14:paraId="2A52AD88" w14:textId="40D8160B" w:rsidR="000E685B" w:rsidRDefault="000E685B" w:rsidP="00216994">
      <w:pPr>
        <w:pStyle w:val="Standard"/>
        <w:overflowPunct w:val="0"/>
        <w:spacing w:line="260" w:lineRule="atLeast"/>
        <w:jc w:val="left"/>
        <w:rPr>
          <w:rFonts w:ascii="Arial" w:hAnsi="Arial" w:cs="Arial"/>
          <w:color w:val="000000"/>
          <w:sz w:val="20"/>
        </w:rPr>
      </w:pPr>
    </w:p>
    <w:p w14:paraId="3CD28375" w14:textId="7309E2B6" w:rsidR="000E685B" w:rsidRDefault="000E685B" w:rsidP="00216994">
      <w:pPr>
        <w:pStyle w:val="Standard"/>
        <w:overflowPunct w:val="0"/>
        <w:spacing w:line="260" w:lineRule="atLeast"/>
        <w:jc w:val="left"/>
        <w:rPr>
          <w:rFonts w:ascii="Arial" w:hAnsi="Arial" w:cs="Arial"/>
          <w:color w:val="000000"/>
          <w:sz w:val="20"/>
        </w:rPr>
      </w:pPr>
    </w:p>
    <w:p w14:paraId="5D4B5DB2" w14:textId="2F565FFD" w:rsidR="000E685B" w:rsidRDefault="000E685B" w:rsidP="00216994">
      <w:pPr>
        <w:pStyle w:val="Standard"/>
        <w:overflowPunct w:val="0"/>
        <w:spacing w:line="260" w:lineRule="atLeast"/>
        <w:jc w:val="left"/>
        <w:rPr>
          <w:rFonts w:ascii="Arial" w:hAnsi="Arial" w:cs="Arial"/>
          <w:color w:val="000000"/>
          <w:sz w:val="20"/>
        </w:rPr>
      </w:pPr>
    </w:p>
    <w:p w14:paraId="1FAD3D16" w14:textId="540D361B" w:rsidR="000E685B" w:rsidRDefault="000E685B" w:rsidP="00216994">
      <w:pPr>
        <w:pStyle w:val="Standard"/>
        <w:overflowPunct w:val="0"/>
        <w:spacing w:line="260" w:lineRule="atLeast"/>
        <w:jc w:val="left"/>
        <w:rPr>
          <w:rFonts w:ascii="Arial" w:hAnsi="Arial" w:cs="Arial"/>
          <w:color w:val="000000"/>
          <w:sz w:val="20"/>
        </w:rPr>
      </w:pPr>
    </w:p>
    <w:p w14:paraId="19E17DBB" w14:textId="7AA13331" w:rsidR="000E685B" w:rsidRDefault="000E685B" w:rsidP="00216994">
      <w:pPr>
        <w:pStyle w:val="Standard"/>
        <w:overflowPunct w:val="0"/>
        <w:spacing w:line="260" w:lineRule="atLeast"/>
        <w:jc w:val="left"/>
        <w:rPr>
          <w:rFonts w:ascii="Arial" w:hAnsi="Arial" w:cs="Arial"/>
          <w:color w:val="000000"/>
          <w:sz w:val="20"/>
        </w:rPr>
      </w:pPr>
    </w:p>
    <w:p w14:paraId="1535CADA" w14:textId="4BB3BDF9" w:rsidR="000E685B" w:rsidRDefault="000E685B" w:rsidP="00216994">
      <w:pPr>
        <w:pStyle w:val="Standard"/>
        <w:overflowPunct w:val="0"/>
        <w:spacing w:line="260" w:lineRule="atLeast"/>
        <w:jc w:val="left"/>
        <w:rPr>
          <w:rFonts w:ascii="Arial" w:hAnsi="Arial" w:cs="Arial"/>
          <w:color w:val="000000"/>
          <w:sz w:val="20"/>
        </w:rPr>
      </w:pPr>
    </w:p>
    <w:p w14:paraId="498BDCD0" w14:textId="15A2EBDC" w:rsidR="000E685B" w:rsidRDefault="000E685B" w:rsidP="00216994">
      <w:pPr>
        <w:pStyle w:val="Standard"/>
        <w:overflowPunct w:val="0"/>
        <w:spacing w:line="260" w:lineRule="atLeast"/>
        <w:jc w:val="left"/>
        <w:rPr>
          <w:rFonts w:ascii="Arial" w:hAnsi="Arial" w:cs="Arial"/>
          <w:color w:val="000000"/>
          <w:sz w:val="20"/>
        </w:rPr>
      </w:pPr>
    </w:p>
    <w:p w14:paraId="263F17A9" w14:textId="5D7B85D6" w:rsidR="000E685B" w:rsidRDefault="000E685B" w:rsidP="00216994">
      <w:pPr>
        <w:pStyle w:val="Standard"/>
        <w:overflowPunct w:val="0"/>
        <w:spacing w:line="260" w:lineRule="atLeast"/>
        <w:jc w:val="left"/>
        <w:rPr>
          <w:rFonts w:ascii="Arial" w:hAnsi="Arial" w:cs="Arial"/>
          <w:color w:val="000000"/>
          <w:sz w:val="20"/>
        </w:rPr>
      </w:pPr>
    </w:p>
    <w:p w14:paraId="66CA3B9B" w14:textId="775D937B" w:rsidR="000E685B" w:rsidRDefault="000E685B" w:rsidP="00216994">
      <w:pPr>
        <w:pStyle w:val="Standard"/>
        <w:overflowPunct w:val="0"/>
        <w:spacing w:line="260" w:lineRule="atLeast"/>
        <w:jc w:val="left"/>
        <w:rPr>
          <w:rFonts w:ascii="Arial" w:hAnsi="Arial" w:cs="Arial"/>
          <w:color w:val="000000"/>
          <w:sz w:val="20"/>
        </w:rPr>
      </w:pPr>
    </w:p>
    <w:p w14:paraId="5BEFBE48" w14:textId="1763BFE1" w:rsidR="000E685B" w:rsidRDefault="000E685B" w:rsidP="00216994">
      <w:pPr>
        <w:pStyle w:val="Standard"/>
        <w:overflowPunct w:val="0"/>
        <w:spacing w:line="260" w:lineRule="atLeast"/>
        <w:jc w:val="left"/>
        <w:rPr>
          <w:rFonts w:ascii="Arial" w:hAnsi="Arial" w:cs="Arial"/>
          <w:color w:val="000000"/>
          <w:sz w:val="20"/>
        </w:rPr>
      </w:pPr>
    </w:p>
    <w:p w14:paraId="68C4C78B" w14:textId="60281129" w:rsidR="000E685B" w:rsidRDefault="000E685B" w:rsidP="00216994">
      <w:pPr>
        <w:pStyle w:val="Standard"/>
        <w:overflowPunct w:val="0"/>
        <w:spacing w:line="260" w:lineRule="atLeast"/>
        <w:jc w:val="left"/>
        <w:rPr>
          <w:rFonts w:ascii="Arial" w:hAnsi="Arial" w:cs="Arial"/>
          <w:color w:val="000000"/>
          <w:sz w:val="20"/>
        </w:rPr>
      </w:pPr>
    </w:p>
    <w:p w14:paraId="7C2740C9" w14:textId="08ED58A2" w:rsidR="000E685B" w:rsidRDefault="000E685B" w:rsidP="00216994">
      <w:pPr>
        <w:pStyle w:val="Standard"/>
        <w:overflowPunct w:val="0"/>
        <w:spacing w:line="260" w:lineRule="atLeast"/>
        <w:jc w:val="left"/>
        <w:rPr>
          <w:rFonts w:ascii="Arial" w:hAnsi="Arial" w:cs="Arial"/>
          <w:color w:val="000000"/>
          <w:sz w:val="20"/>
        </w:rPr>
      </w:pPr>
    </w:p>
    <w:p w14:paraId="146DEAD6" w14:textId="57D6DF1E" w:rsidR="000E685B" w:rsidRDefault="000E685B" w:rsidP="00216994">
      <w:pPr>
        <w:pStyle w:val="Standard"/>
        <w:overflowPunct w:val="0"/>
        <w:spacing w:line="260" w:lineRule="atLeast"/>
        <w:jc w:val="left"/>
        <w:rPr>
          <w:rFonts w:ascii="Arial" w:hAnsi="Arial" w:cs="Arial"/>
          <w:color w:val="000000"/>
          <w:sz w:val="20"/>
        </w:rPr>
      </w:pPr>
    </w:p>
    <w:p w14:paraId="693A77C2" w14:textId="031142F8" w:rsidR="000E685B" w:rsidRDefault="000E685B" w:rsidP="00216994">
      <w:pPr>
        <w:pStyle w:val="Standard"/>
        <w:overflowPunct w:val="0"/>
        <w:spacing w:line="260" w:lineRule="atLeast"/>
        <w:jc w:val="left"/>
        <w:rPr>
          <w:rFonts w:ascii="Arial" w:hAnsi="Arial" w:cs="Arial"/>
          <w:color w:val="000000"/>
          <w:sz w:val="20"/>
        </w:rPr>
      </w:pPr>
    </w:p>
    <w:p w14:paraId="4842D060" w14:textId="4640DA21" w:rsidR="000E685B" w:rsidRDefault="000E685B" w:rsidP="00216994">
      <w:pPr>
        <w:pStyle w:val="Standard"/>
        <w:overflowPunct w:val="0"/>
        <w:spacing w:line="260" w:lineRule="atLeast"/>
        <w:jc w:val="left"/>
        <w:rPr>
          <w:rFonts w:ascii="Arial" w:hAnsi="Arial" w:cs="Arial"/>
          <w:color w:val="000000"/>
          <w:sz w:val="20"/>
        </w:rPr>
      </w:pPr>
    </w:p>
    <w:p w14:paraId="40FCFA02" w14:textId="440FE648" w:rsidR="000E685B" w:rsidRDefault="000E685B" w:rsidP="00216994">
      <w:pPr>
        <w:pStyle w:val="Standard"/>
        <w:overflowPunct w:val="0"/>
        <w:spacing w:line="260" w:lineRule="atLeast"/>
        <w:jc w:val="left"/>
        <w:rPr>
          <w:rFonts w:ascii="Arial" w:hAnsi="Arial" w:cs="Arial"/>
          <w:color w:val="000000"/>
          <w:sz w:val="20"/>
        </w:rPr>
      </w:pPr>
    </w:p>
    <w:p w14:paraId="310243E8" w14:textId="3EF3D666" w:rsidR="000E685B" w:rsidRDefault="000E685B" w:rsidP="00216994">
      <w:pPr>
        <w:pStyle w:val="Standard"/>
        <w:overflowPunct w:val="0"/>
        <w:spacing w:line="260" w:lineRule="atLeast"/>
        <w:jc w:val="left"/>
        <w:rPr>
          <w:rFonts w:ascii="Arial" w:hAnsi="Arial" w:cs="Arial"/>
          <w:color w:val="000000"/>
          <w:sz w:val="20"/>
        </w:rPr>
      </w:pPr>
    </w:p>
    <w:p w14:paraId="2B74ECF5" w14:textId="3FB34E0B" w:rsidR="000E685B" w:rsidRDefault="000E685B" w:rsidP="00216994">
      <w:pPr>
        <w:pStyle w:val="Standard"/>
        <w:overflowPunct w:val="0"/>
        <w:spacing w:line="260" w:lineRule="atLeast"/>
        <w:jc w:val="left"/>
        <w:rPr>
          <w:rFonts w:ascii="Arial" w:hAnsi="Arial" w:cs="Arial"/>
          <w:color w:val="000000"/>
          <w:sz w:val="20"/>
        </w:rPr>
      </w:pPr>
    </w:p>
    <w:p w14:paraId="5CC5CA12" w14:textId="2AE5F8B8" w:rsidR="000E685B" w:rsidRDefault="000E685B" w:rsidP="00216994">
      <w:pPr>
        <w:pStyle w:val="Standard"/>
        <w:overflowPunct w:val="0"/>
        <w:spacing w:line="260" w:lineRule="atLeast"/>
        <w:jc w:val="left"/>
        <w:rPr>
          <w:rFonts w:ascii="Arial" w:hAnsi="Arial" w:cs="Arial"/>
          <w:color w:val="000000"/>
          <w:sz w:val="20"/>
        </w:rPr>
      </w:pPr>
    </w:p>
    <w:p w14:paraId="53837F10" w14:textId="76AE68F1" w:rsidR="000E685B" w:rsidRDefault="000E685B" w:rsidP="00216994">
      <w:pPr>
        <w:pStyle w:val="Standard"/>
        <w:overflowPunct w:val="0"/>
        <w:spacing w:line="260" w:lineRule="atLeast"/>
        <w:jc w:val="left"/>
        <w:rPr>
          <w:rFonts w:ascii="Arial" w:hAnsi="Arial" w:cs="Arial"/>
          <w:color w:val="000000"/>
          <w:sz w:val="20"/>
        </w:rPr>
      </w:pPr>
    </w:p>
    <w:p w14:paraId="1BFCE77B" w14:textId="50490BF6" w:rsidR="000E685B" w:rsidRDefault="000E685B" w:rsidP="00216994">
      <w:pPr>
        <w:pStyle w:val="Standard"/>
        <w:overflowPunct w:val="0"/>
        <w:spacing w:line="260" w:lineRule="atLeast"/>
        <w:jc w:val="left"/>
        <w:rPr>
          <w:rFonts w:ascii="Arial" w:hAnsi="Arial" w:cs="Arial"/>
          <w:color w:val="000000"/>
          <w:sz w:val="20"/>
        </w:rPr>
      </w:pPr>
    </w:p>
    <w:p w14:paraId="1D5CB1A3" w14:textId="081788D2" w:rsidR="000E685B" w:rsidRDefault="000E685B" w:rsidP="00216994">
      <w:pPr>
        <w:pStyle w:val="Standard"/>
        <w:overflowPunct w:val="0"/>
        <w:spacing w:line="260" w:lineRule="atLeast"/>
        <w:jc w:val="left"/>
        <w:rPr>
          <w:rFonts w:ascii="Arial" w:hAnsi="Arial" w:cs="Arial"/>
          <w:color w:val="000000"/>
          <w:sz w:val="20"/>
        </w:rPr>
      </w:pPr>
    </w:p>
    <w:p w14:paraId="6F8319FF" w14:textId="13894672" w:rsidR="000E685B" w:rsidRDefault="000E685B" w:rsidP="00216994">
      <w:pPr>
        <w:pStyle w:val="Standard"/>
        <w:overflowPunct w:val="0"/>
        <w:spacing w:line="260" w:lineRule="atLeast"/>
        <w:jc w:val="left"/>
        <w:rPr>
          <w:rFonts w:ascii="Arial" w:hAnsi="Arial" w:cs="Arial"/>
          <w:color w:val="000000"/>
          <w:sz w:val="20"/>
        </w:rPr>
      </w:pPr>
    </w:p>
    <w:p w14:paraId="6D6BFAE6" w14:textId="77777777" w:rsidR="000C2EBD" w:rsidRPr="00E411D4" w:rsidRDefault="00123086" w:rsidP="00847837">
      <w:pPr>
        <w:pStyle w:val="Naslov1"/>
        <w:spacing w:before="0" w:after="0" w:line="260" w:lineRule="atLeast"/>
        <w:jc w:val="center"/>
        <w:rPr>
          <w:rFonts w:cs="Arial"/>
          <w:color w:val="17365D"/>
          <w:sz w:val="20"/>
          <w:szCs w:val="20"/>
        </w:rPr>
      </w:pPr>
      <w:bookmarkStart w:id="50" w:name="_Toc518906411"/>
      <w:bookmarkStart w:id="51" w:name="_Toc488312158"/>
      <w:bookmarkStart w:id="52" w:name="_Toc453590586"/>
      <w:bookmarkStart w:id="53" w:name="_Toc450679710"/>
      <w:bookmarkStart w:id="54" w:name="_Toc111631867"/>
      <w:r w:rsidRPr="00E411D4">
        <w:rPr>
          <w:rFonts w:cs="Arial"/>
          <w:color w:val="17365D"/>
          <w:sz w:val="20"/>
          <w:szCs w:val="20"/>
        </w:rPr>
        <w:t>S</w:t>
      </w:r>
      <w:r w:rsidR="00295F27" w:rsidRPr="00E411D4">
        <w:rPr>
          <w:rFonts w:cs="Arial"/>
          <w:color w:val="17365D"/>
          <w:sz w:val="20"/>
          <w:szCs w:val="20"/>
        </w:rPr>
        <w:t>KLEPNE UGOTOVITVE S PRIPOROČILI</w:t>
      </w:r>
      <w:bookmarkEnd w:id="50"/>
      <w:bookmarkEnd w:id="51"/>
      <w:bookmarkEnd w:id="52"/>
      <w:bookmarkEnd w:id="53"/>
      <w:bookmarkEnd w:id="54"/>
    </w:p>
    <w:p w14:paraId="62853A05" w14:textId="77777777" w:rsidR="000C2EBD" w:rsidRPr="00E411D4" w:rsidRDefault="000C2EBD" w:rsidP="00216994">
      <w:pPr>
        <w:pStyle w:val="Standard"/>
        <w:spacing w:line="260" w:lineRule="atLeast"/>
        <w:rPr>
          <w:rFonts w:ascii="Arial" w:hAnsi="Arial" w:cs="Arial"/>
          <w:b/>
          <w:sz w:val="20"/>
        </w:rPr>
      </w:pPr>
    </w:p>
    <w:p w14:paraId="2C0FC462" w14:textId="77777777" w:rsidR="000C2EBD" w:rsidRPr="00E411D4" w:rsidRDefault="00295F27" w:rsidP="00216994">
      <w:pPr>
        <w:pStyle w:val="Standard"/>
        <w:spacing w:line="260" w:lineRule="atLeast"/>
        <w:rPr>
          <w:rFonts w:ascii="Arial" w:hAnsi="Arial" w:cs="Arial"/>
          <w:b/>
          <w:sz w:val="20"/>
          <w:u w:val="single"/>
        </w:rPr>
      </w:pPr>
      <w:r w:rsidRPr="00E411D4">
        <w:rPr>
          <w:rFonts w:ascii="Arial" w:hAnsi="Arial" w:cs="Arial"/>
          <w:b/>
          <w:sz w:val="20"/>
          <w:u w:val="single"/>
        </w:rPr>
        <w:t>UGOTOVITVE OZIROMA SKLEPI</w:t>
      </w:r>
    </w:p>
    <w:p w14:paraId="73EDB306" w14:textId="77777777" w:rsidR="000C2EBD" w:rsidRPr="00E411D4" w:rsidRDefault="000C2EBD" w:rsidP="00216994">
      <w:pPr>
        <w:pStyle w:val="Standard"/>
        <w:spacing w:line="260" w:lineRule="atLeast"/>
        <w:rPr>
          <w:rFonts w:ascii="Arial" w:hAnsi="Arial" w:cs="Arial"/>
          <w:sz w:val="20"/>
        </w:rPr>
      </w:pPr>
    </w:p>
    <w:p w14:paraId="37ECDA34" w14:textId="7C4BAF8B" w:rsidR="00E2704B" w:rsidRPr="00E2704B" w:rsidRDefault="00E2704B" w:rsidP="00E2704B">
      <w:pPr>
        <w:spacing w:line="276" w:lineRule="auto"/>
        <w:jc w:val="both"/>
        <w:rPr>
          <w:rFonts w:ascii="Arial" w:hAnsi="Arial" w:cs="Arial"/>
          <w:sz w:val="20"/>
          <w:szCs w:val="20"/>
        </w:rPr>
      </w:pPr>
      <w:r w:rsidRPr="00E2704B">
        <w:rPr>
          <w:rFonts w:ascii="Arial" w:hAnsi="Arial" w:cs="Arial"/>
          <w:sz w:val="20"/>
          <w:szCs w:val="20"/>
        </w:rPr>
        <w:t>F</w:t>
      </w:r>
      <w:r>
        <w:rPr>
          <w:rFonts w:ascii="Arial" w:hAnsi="Arial" w:cs="Arial"/>
          <w:sz w:val="20"/>
          <w:szCs w:val="20"/>
        </w:rPr>
        <w:t>U</w:t>
      </w:r>
      <w:r w:rsidRPr="00E2704B">
        <w:rPr>
          <w:rFonts w:ascii="Arial" w:hAnsi="Arial" w:cs="Arial"/>
          <w:sz w:val="20"/>
          <w:szCs w:val="20"/>
        </w:rPr>
        <w:t>RS:</w:t>
      </w:r>
    </w:p>
    <w:p w14:paraId="0FFEB703" w14:textId="5257C540"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je v letu 2021 opravil 11.995 nadzorov dela in zaposlovanja na črno po ZPDZC-1, kar </w:t>
      </w:r>
      <w:r w:rsidR="00827C28">
        <w:rPr>
          <w:rFonts w:ascii="Arial" w:eastAsia="Times New Roman" w:hAnsi="Arial" w:cs="Arial"/>
          <w:sz w:val="20"/>
          <w:szCs w:val="20"/>
          <w:lang w:eastAsia="en-US"/>
        </w:rPr>
        <w:t>je</w:t>
      </w:r>
      <w:r w:rsidR="00827C28" w:rsidRPr="00EB5B41">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30</w:t>
      </w:r>
      <w:r w:rsidR="00827C28">
        <w:rPr>
          <w:rFonts w:ascii="Arial" w:eastAsia="Times New Roman" w:hAnsi="Arial" w:cs="Arial"/>
          <w:sz w:val="20"/>
          <w:szCs w:val="20"/>
          <w:lang w:eastAsia="en-US"/>
        </w:rPr>
        <w:t> </w:t>
      </w:r>
      <w:r w:rsidRPr="00EB5B41">
        <w:rPr>
          <w:rFonts w:ascii="Arial" w:eastAsia="Times New Roman" w:hAnsi="Arial" w:cs="Arial"/>
          <w:sz w:val="20"/>
          <w:szCs w:val="20"/>
          <w:lang w:eastAsia="en-US"/>
        </w:rPr>
        <w:t xml:space="preserve">% več </w:t>
      </w:r>
      <w:r w:rsidR="00727843">
        <w:rPr>
          <w:rFonts w:ascii="Arial" w:eastAsia="Times New Roman" w:hAnsi="Arial" w:cs="Arial"/>
          <w:sz w:val="20"/>
          <w:szCs w:val="20"/>
          <w:lang w:eastAsia="en-US"/>
        </w:rPr>
        <w:br/>
      </w:r>
      <w:r w:rsidRPr="00EB5B41">
        <w:rPr>
          <w:rFonts w:ascii="Arial" w:eastAsia="Times New Roman" w:hAnsi="Arial" w:cs="Arial"/>
          <w:sz w:val="20"/>
          <w:szCs w:val="20"/>
          <w:lang w:eastAsia="en-US"/>
        </w:rPr>
        <w:t xml:space="preserve">nadzorov v primerjavi s preteklim letom. Na povečan obseg nadzorov, predvsem </w:t>
      </w:r>
      <w:r w:rsidR="00827C28">
        <w:rPr>
          <w:rFonts w:ascii="Arial" w:eastAsia="Times New Roman" w:hAnsi="Arial" w:cs="Arial"/>
          <w:sz w:val="20"/>
          <w:szCs w:val="20"/>
          <w:lang w:eastAsia="en-US"/>
        </w:rPr>
        <w:t>glede</w:t>
      </w:r>
      <w:r w:rsidRPr="00EB5B41">
        <w:rPr>
          <w:rFonts w:ascii="Arial" w:eastAsia="Times New Roman" w:hAnsi="Arial" w:cs="Arial"/>
          <w:sz w:val="20"/>
          <w:szCs w:val="20"/>
          <w:lang w:eastAsia="en-US"/>
        </w:rPr>
        <w:t xml:space="preserve"> zaposlovanja na črno, so vplivali opravljeni nadzori nad izvajanjem ukrepov za zmanjšanje tveganja okužbe </w:t>
      </w:r>
      <w:r w:rsidR="000652AE">
        <w:rPr>
          <w:rFonts w:ascii="Arial" w:eastAsia="Times New Roman" w:hAnsi="Arial" w:cs="Arial"/>
          <w:sz w:val="20"/>
          <w:szCs w:val="20"/>
          <w:lang w:eastAsia="en-US"/>
        </w:rPr>
        <w:t>s</w:t>
      </w:r>
      <w:r w:rsidRPr="00EB5B41">
        <w:rPr>
          <w:rFonts w:ascii="Arial" w:eastAsia="Times New Roman" w:hAnsi="Arial" w:cs="Arial"/>
          <w:sz w:val="20"/>
          <w:szCs w:val="20"/>
          <w:lang w:eastAsia="en-US"/>
        </w:rPr>
        <w:t xml:space="preserve"> </w:t>
      </w:r>
      <w:r w:rsidR="00727843">
        <w:rPr>
          <w:rFonts w:ascii="Arial" w:eastAsia="Times New Roman" w:hAnsi="Arial" w:cs="Arial"/>
          <w:sz w:val="20"/>
          <w:szCs w:val="20"/>
          <w:lang w:eastAsia="en-US"/>
        </w:rPr>
        <w:br/>
      </w:r>
      <w:r w:rsidR="000652AE">
        <w:rPr>
          <w:rFonts w:ascii="Arial" w:eastAsia="Times New Roman" w:hAnsi="Arial" w:cs="Arial"/>
          <w:sz w:val="20"/>
          <w:szCs w:val="20"/>
          <w:lang w:eastAsia="en-US"/>
        </w:rPr>
        <w:t>c</w:t>
      </w:r>
      <w:r w:rsidRPr="00EB5B41">
        <w:rPr>
          <w:rFonts w:ascii="Arial" w:eastAsia="Times New Roman" w:hAnsi="Arial" w:cs="Arial"/>
          <w:sz w:val="20"/>
          <w:szCs w:val="20"/>
          <w:lang w:eastAsia="en-US"/>
        </w:rPr>
        <w:t>ovid</w:t>
      </w:r>
      <w:r w:rsidR="000652AE">
        <w:rPr>
          <w:rFonts w:ascii="Arial" w:eastAsia="Times New Roman" w:hAnsi="Arial" w:cs="Arial"/>
          <w:sz w:val="20"/>
          <w:szCs w:val="20"/>
          <w:lang w:eastAsia="en-US"/>
        </w:rPr>
        <w:t>om</w:t>
      </w:r>
      <w:r w:rsidRPr="00EB5B41">
        <w:rPr>
          <w:rFonts w:ascii="Arial" w:eastAsia="Times New Roman" w:hAnsi="Arial" w:cs="Arial"/>
          <w:sz w:val="20"/>
          <w:szCs w:val="20"/>
          <w:lang w:eastAsia="en-US"/>
        </w:rPr>
        <w:t xml:space="preserve">-19 (nadzori po </w:t>
      </w:r>
      <w:r>
        <w:rPr>
          <w:rFonts w:ascii="Arial" w:eastAsia="Times New Roman" w:hAnsi="Arial" w:cs="Arial"/>
          <w:sz w:val="20"/>
          <w:szCs w:val="20"/>
          <w:lang w:eastAsia="en-US"/>
        </w:rPr>
        <w:t>ZNB</w:t>
      </w:r>
      <w:r w:rsidRPr="00EB5B41">
        <w:rPr>
          <w:rFonts w:ascii="Arial" w:eastAsia="Times New Roman" w:hAnsi="Arial" w:cs="Arial"/>
          <w:sz w:val="20"/>
          <w:szCs w:val="20"/>
          <w:lang w:eastAsia="en-US"/>
        </w:rPr>
        <w:t xml:space="preserve"> in odlokih), ki so se izvajali pri opravljanju nalog inšpekcijskega nadzora, in sicer predvsem v okviru nadzorov na področju zaposlovanja na črno in davčnih blagajn. Vzporedno z izvajanjem nadzorov nad ukrepi za zmanjševanje tveganja okužbe in širjenja okužbe </w:t>
      </w:r>
      <w:r w:rsidR="000652AE">
        <w:rPr>
          <w:rFonts w:ascii="Arial" w:eastAsia="Times New Roman" w:hAnsi="Arial" w:cs="Arial"/>
          <w:sz w:val="20"/>
          <w:szCs w:val="20"/>
          <w:lang w:eastAsia="en-US"/>
        </w:rPr>
        <w:t>s</w:t>
      </w:r>
      <w:r w:rsidRPr="00EB5B41">
        <w:rPr>
          <w:rFonts w:ascii="Arial" w:eastAsia="Times New Roman" w:hAnsi="Arial" w:cs="Arial"/>
          <w:sz w:val="20"/>
          <w:szCs w:val="20"/>
          <w:lang w:eastAsia="en-US"/>
        </w:rPr>
        <w:t xml:space="preserve"> </w:t>
      </w:r>
      <w:r w:rsidR="000652AE">
        <w:rPr>
          <w:rFonts w:ascii="Arial" w:eastAsia="Times New Roman" w:hAnsi="Arial" w:cs="Arial"/>
          <w:sz w:val="20"/>
          <w:szCs w:val="20"/>
          <w:lang w:eastAsia="en-US"/>
        </w:rPr>
        <w:t>c</w:t>
      </w:r>
      <w:r w:rsidRPr="00EB5B41">
        <w:rPr>
          <w:rFonts w:ascii="Arial" w:eastAsia="Times New Roman" w:hAnsi="Arial" w:cs="Arial"/>
          <w:sz w:val="20"/>
          <w:szCs w:val="20"/>
          <w:lang w:eastAsia="en-US"/>
        </w:rPr>
        <w:t>ovid</w:t>
      </w:r>
      <w:r w:rsidR="000652AE">
        <w:rPr>
          <w:rFonts w:ascii="Arial" w:eastAsia="Times New Roman" w:hAnsi="Arial" w:cs="Arial"/>
          <w:sz w:val="20"/>
          <w:szCs w:val="20"/>
          <w:lang w:eastAsia="en-US"/>
        </w:rPr>
        <w:t>om</w:t>
      </w:r>
      <w:r w:rsidRPr="00EB5B41">
        <w:rPr>
          <w:rFonts w:ascii="Arial" w:eastAsia="Times New Roman" w:hAnsi="Arial" w:cs="Arial"/>
          <w:sz w:val="20"/>
          <w:szCs w:val="20"/>
          <w:lang w:eastAsia="en-US"/>
        </w:rPr>
        <w:t xml:space="preserve">-19 je bilo opravljenih 2.680 nadzorov zaposlovanja na črno, kar </w:t>
      </w:r>
      <w:r w:rsidR="00413468">
        <w:rPr>
          <w:rFonts w:ascii="Arial" w:eastAsia="Times New Roman" w:hAnsi="Arial" w:cs="Arial"/>
          <w:sz w:val="20"/>
          <w:szCs w:val="20"/>
          <w:lang w:eastAsia="en-US"/>
        </w:rPr>
        <w:t>znaša</w:t>
      </w:r>
      <w:r w:rsidR="00413468" w:rsidRPr="00EB5B41">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25</w:t>
      </w:r>
      <w:r w:rsidR="00730EEB">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 od vseh opravljenih nadzorov zaposlovanja na črno;</w:t>
      </w:r>
    </w:p>
    <w:p w14:paraId="39BFAB3B" w14:textId="0C36FE0C"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delež nadzorov s kršitvami je znašal povprečno 23 %. Učinkovitost nadzorov je odvisna od vzroka </w:t>
      </w:r>
      <w:r w:rsidR="00727843">
        <w:rPr>
          <w:rFonts w:ascii="Arial" w:eastAsia="Times New Roman" w:hAnsi="Arial" w:cs="Arial"/>
          <w:sz w:val="20"/>
          <w:szCs w:val="20"/>
          <w:lang w:eastAsia="en-US"/>
        </w:rPr>
        <w:br/>
      </w:r>
      <w:r w:rsidRPr="00EB5B41">
        <w:rPr>
          <w:rFonts w:ascii="Arial" w:eastAsia="Times New Roman" w:hAnsi="Arial" w:cs="Arial"/>
          <w:sz w:val="20"/>
          <w:szCs w:val="20"/>
          <w:lang w:eastAsia="en-US"/>
        </w:rPr>
        <w:t>opravljenega nadzora. Ker se na tem področju nadzori izvajajo v večjem delu po obravnavi prijav, je delež ugotovljenih kršitev v opravljenih nadzorih precej odvisen od tega, kako natančni so podatki po prijavah. Bistveno višji delež nepravilnosti se dosega v nadzorih, ki so ciljno usmerjeni in načrtovani po strategijah. V poročanem letu je bila dosežena učinkovitost le-teh 79 %;</w:t>
      </w:r>
    </w:p>
    <w:p w14:paraId="0918D8AB" w14:textId="67416D3D"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pojasnjuje odstopanje števila opravljenih nadzorov dela in zaposlovanja na črno na letni ravni in </w:t>
      </w:r>
      <w:r w:rsidR="00727843">
        <w:rPr>
          <w:rFonts w:ascii="Arial" w:eastAsia="Times New Roman" w:hAnsi="Arial" w:cs="Arial"/>
          <w:sz w:val="20"/>
          <w:szCs w:val="20"/>
          <w:lang w:eastAsia="en-US"/>
        </w:rPr>
        <w:br/>
      </w:r>
      <w:r w:rsidRPr="00EB5B41">
        <w:rPr>
          <w:rFonts w:ascii="Arial" w:eastAsia="Times New Roman" w:hAnsi="Arial" w:cs="Arial"/>
          <w:sz w:val="20"/>
          <w:szCs w:val="20"/>
          <w:lang w:eastAsia="en-US"/>
        </w:rPr>
        <w:t>posledično nižjo učinkovitost nadzorov po ZPD</w:t>
      </w:r>
      <w:r w:rsidR="00730EEB">
        <w:rPr>
          <w:rFonts w:ascii="Arial" w:eastAsia="Times New Roman" w:hAnsi="Arial" w:cs="Arial"/>
          <w:sz w:val="20"/>
          <w:szCs w:val="20"/>
          <w:lang w:eastAsia="en-US"/>
        </w:rPr>
        <w:t>Z</w:t>
      </w:r>
      <w:r w:rsidRPr="00EB5B41">
        <w:rPr>
          <w:rFonts w:ascii="Arial" w:eastAsia="Times New Roman" w:hAnsi="Arial" w:cs="Arial"/>
          <w:sz w:val="20"/>
          <w:szCs w:val="20"/>
          <w:lang w:eastAsia="en-US"/>
        </w:rPr>
        <w:t xml:space="preserve">C-1 v poročanem letu kot odraz izvajanja inšpekcijskih nadzorov v času trajanja epidemije in veljavnosti vladnih odlokov nad izvajanjem ukrepov (vladnih </w:t>
      </w:r>
      <w:r w:rsidR="00727843">
        <w:rPr>
          <w:rFonts w:ascii="Arial" w:eastAsia="Times New Roman" w:hAnsi="Arial" w:cs="Arial"/>
          <w:sz w:val="20"/>
          <w:szCs w:val="20"/>
          <w:lang w:eastAsia="en-US"/>
        </w:rPr>
        <w:br/>
      </w:r>
      <w:r w:rsidRPr="00EB5B41">
        <w:rPr>
          <w:rFonts w:ascii="Arial" w:eastAsia="Times New Roman" w:hAnsi="Arial" w:cs="Arial"/>
          <w:sz w:val="20"/>
          <w:szCs w:val="20"/>
          <w:lang w:eastAsia="en-US"/>
        </w:rPr>
        <w:t xml:space="preserve">odlokov) za zmanjšanje tveganja okužbe in širjenja okužbe </w:t>
      </w:r>
      <w:r w:rsidR="000652AE">
        <w:rPr>
          <w:rFonts w:ascii="Arial" w:eastAsia="Times New Roman" w:hAnsi="Arial" w:cs="Arial"/>
          <w:sz w:val="20"/>
          <w:szCs w:val="20"/>
          <w:lang w:eastAsia="en-US"/>
        </w:rPr>
        <w:t>s c</w:t>
      </w:r>
      <w:r w:rsidRPr="00EB5B41">
        <w:rPr>
          <w:rFonts w:ascii="Arial" w:eastAsia="Times New Roman" w:hAnsi="Arial" w:cs="Arial"/>
          <w:sz w:val="20"/>
          <w:szCs w:val="20"/>
          <w:lang w:eastAsia="en-US"/>
        </w:rPr>
        <w:t>ovid</w:t>
      </w:r>
      <w:r w:rsidR="000652AE">
        <w:rPr>
          <w:rFonts w:ascii="Arial" w:eastAsia="Times New Roman" w:hAnsi="Arial" w:cs="Arial"/>
          <w:sz w:val="20"/>
          <w:szCs w:val="20"/>
          <w:lang w:eastAsia="en-US"/>
        </w:rPr>
        <w:t>om</w:t>
      </w:r>
      <w:r w:rsidRPr="00EB5B41">
        <w:rPr>
          <w:rFonts w:ascii="Arial" w:eastAsia="Times New Roman" w:hAnsi="Arial" w:cs="Arial"/>
          <w:sz w:val="20"/>
          <w:szCs w:val="20"/>
          <w:lang w:eastAsia="en-US"/>
        </w:rPr>
        <w:t xml:space="preserve">-19, pri čemer izbor nadzorov s področja zaposlovanja na črno in gotovinskega poslovanja ni temeljil na analizi tveganja dela in </w:t>
      </w:r>
      <w:r w:rsidR="00727843">
        <w:rPr>
          <w:rFonts w:ascii="Arial" w:eastAsia="Times New Roman" w:hAnsi="Arial" w:cs="Arial"/>
          <w:sz w:val="20"/>
          <w:szCs w:val="20"/>
          <w:lang w:eastAsia="en-US"/>
        </w:rPr>
        <w:br/>
      </w:r>
      <w:r w:rsidRPr="00EB5B41">
        <w:rPr>
          <w:rFonts w:ascii="Arial" w:eastAsia="Times New Roman" w:hAnsi="Arial" w:cs="Arial"/>
          <w:sz w:val="20"/>
          <w:szCs w:val="20"/>
          <w:lang w:eastAsia="en-US"/>
        </w:rPr>
        <w:t xml:space="preserve">zaposlovanja na črno </w:t>
      </w:r>
      <w:r w:rsidR="003C16D2">
        <w:rPr>
          <w:rFonts w:ascii="Arial" w:eastAsia="Times New Roman" w:hAnsi="Arial" w:cs="Arial"/>
          <w:sz w:val="20"/>
          <w:szCs w:val="20"/>
          <w:lang w:eastAsia="en-US"/>
        </w:rPr>
        <w:t>oziroma</w:t>
      </w:r>
      <w:r w:rsidRPr="00EB5B41">
        <w:rPr>
          <w:rFonts w:ascii="Arial" w:eastAsia="Times New Roman" w:hAnsi="Arial" w:cs="Arial"/>
          <w:sz w:val="20"/>
          <w:szCs w:val="20"/>
          <w:lang w:eastAsia="en-US"/>
        </w:rPr>
        <w:t xml:space="preserve"> na davčnih kršitvah, ampak je bil namen nadzorov zagotavljati </w:t>
      </w:r>
      <w:r w:rsidR="00D76473">
        <w:rPr>
          <w:rFonts w:ascii="Arial" w:eastAsia="Times New Roman" w:hAnsi="Arial" w:cs="Arial"/>
          <w:sz w:val="20"/>
          <w:szCs w:val="20"/>
          <w:lang w:eastAsia="en-US"/>
        </w:rPr>
        <w:br/>
      </w:r>
      <w:r w:rsidRPr="00EB5B41">
        <w:rPr>
          <w:rFonts w:ascii="Arial" w:eastAsia="Times New Roman" w:hAnsi="Arial" w:cs="Arial"/>
          <w:sz w:val="20"/>
          <w:szCs w:val="20"/>
          <w:lang w:eastAsia="en-US"/>
        </w:rPr>
        <w:t>spoštovanje predpisanih ukrepov z odloki in s tem varovanje zdravja in življenja ljudi</w:t>
      </w:r>
      <w:r w:rsidR="00730EEB">
        <w:rPr>
          <w:rFonts w:ascii="Arial" w:eastAsia="Times New Roman" w:hAnsi="Arial" w:cs="Arial"/>
          <w:sz w:val="20"/>
          <w:szCs w:val="20"/>
          <w:lang w:eastAsia="en-US"/>
        </w:rPr>
        <w:t>;</w:t>
      </w:r>
    </w:p>
    <w:p w14:paraId="193CD09F" w14:textId="615B3B40" w:rsidR="00EB5B41" w:rsidRPr="00EB5B41" w:rsidRDefault="00EB5B41" w:rsidP="00EB5B41">
      <w:pPr>
        <w:numPr>
          <w:ilvl w:val="0"/>
          <w:numId w:val="55"/>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prejme največje število prijav s področja dela in zaposlovanja na črno. V letu 2021 je bilo prejetih 2.309 prijav zoper 2.677 zavezancev, od tega 1.546 (58</w:t>
      </w:r>
      <w:r w:rsidR="00730EEB">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 prijav zoper delo na črno, 865 (32</w:t>
      </w:r>
      <w:r w:rsidR="00730EEB">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 v zvezi z zaposlovanjem na črno in 266 (10</w:t>
      </w:r>
      <w:r w:rsidR="00730EEB">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 glede nedovoljenega oglaševanja;</w:t>
      </w:r>
    </w:p>
    <w:p w14:paraId="4D1C1597" w14:textId="03FCE364"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je v prekrškovnih postopkih obravnaval 2.548 prekrškov po ZPDZC-1, v zvezi s katerimi je bila storilcem izrečena globa v skupnem znesku 4.894.720 evrov in 610 opominov. Zoper mladoletne storilce prekrškov so bili vloženi </w:t>
      </w:r>
      <w:r w:rsidR="007179C2">
        <w:rPr>
          <w:rFonts w:ascii="Arial" w:eastAsia="Times New Roman" w:hAnsi="Arial" w:cs="Arial"/>
          <w:sz w:val="20"/>
          <w:szCs w:val="20"/>
          <w:lang w:eastAsia="en-US"/>
        </w:rPr>
        <w:t>štirje</w:t>
      </w:r>
      <w:r w:rsidRPr="00EB5B41">
        <w:rPr>
          <w:rFonts w:ascii="Arial" w:eastAsia="Times New Roman" w:hAnsi="Arial" w:cs="Arial"/>
          <w:sz w:val="20"/>
          <w:szCs w:val="20"/>
          <w:lang w:eastAsia="en-US"/>
        </w:rPr>
        <w:t xml:space="preserve"> obdolžilni predlogi; </w:t>
      </w:r>
    </w:p>
    <w:p w14:paraId="497513AD" w14:textId="559E3456"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je v letu 2021 podal tudi eno naznanilo in eno kazensk</w:t>
      </w:r>
      <w:r w:rsidR="00730EEB">
        <w:rPr>
          <w:rFonts w:ascii="Arial" w:eastAsia="Times New Roman" w:hAnsi="Arial" w:cs="Arial"/>
          <w:sz w:val="20"/>
          <w:szCs w:val="20"/>
          <w:lang w:eastAsia="en-US"/>
        </w:rPr>
        <w:t>o</w:t>
      </w:r>
      <w:r w:rsidRPr="00EB5B41">
        <w:rPr>
          <w:rFonts w:ascii="Arial" w:eastAsia="Times New Roman" w:hAnsi="Arial" w:cs="Arial"/>
          <w:sz w:val="20"/>
          <w:szCs w:val="20"/>
          <w:lang w:eastAsia="en-US"/>
        </w:rPr>
        <w:t xml:space="preserve"> ovadb</w:t>
      </w:r>
      <w:r w:rsidR="00730EEB">
        <w:rPr>
          <w:rFonts w:ascii="Arial" w:eastAsia="Times New Roman" w:hAnsi="Arial" w:cs="Arial"/>
          <w:sz w:val="20"/>
          <w:szCs w:val="20"/>
          <w:lang w:eastAsia="en-US"/>
        </w:rPr>
        <w:t>o</w:t>
      </w:r>
      <w:r w:rsidRPr="00EB5B41">
        <w:rPr>
          <w:rFonts w:ascii="Arial" w:eastAsia="Times New Roman" w:hAnsi="Arial" w:cs="Arial"/>
          <w:sz w:val="20"/>
          <w:szCs w:val="20"/>
          <w:lang w:eastAsia="en-US"/>
        </w:rPr>
        <w:t xml:space="preserve"> za kaznivo dejanja zaposlovanja na črno po 199. členu KZ-1; </w:t>
      </w:r>
    </w:p>
    <w:p w14:paraId="2B80BB2D" w14:textId="0AAA6DEE"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ugotavlja na podlagi podatkov iz poročil o doseženem prihodku iz </w:t>
      </w:r>
      <w:bookmarkStart w:id="55" w:name="_Hlk103594384"/>
      <w:r w:rsidRPr="00EB5B41">
        <w:rPr>
          <w:rFonts w:ascii="Arial" w:eastAsia="Times New Roman" w:hAnsi="Arial" w:cs="Arial"/>
          <w:sz w:val="20"/>
          <w:szCs w:val="20"/>
          <w:lang w:eastAsia="en-US"/>
        </w:rPr>
        <w:t>osebnega dopolnilnega dela</w:t>
      </w:r>
      <w:bookmarkEnd w:id="55"/>
      <w:r w:rsidRPr="00EB5B41">
        <w:rPr>
          <w:rFonts w:ascii="Arial" w:eastAsia="Times New Roman" w:hAnsi="Arial" w:cs="Arial"/>
          <w:sz w:val="20"/>
          <w:szCs w:val="20"/>
          <w:lang w:eastAsia="en-US"/>
        </w:rPr>
        <w:t xml:space="preserve">, da so izvajalci </w:t>
      </w:r>
      <w:r w:rsidR="00730EEB" w:rsidRPr="00EB5B41">
        <w:rPr>
          <w:rFonts w:ascii="Arial" w:eastAsia="Times New Roman" w:hAnsi="Arial" w:cs="Arial"/>
          <w:sz w:val="20"/>
          <w:szCs w:val="20"/>
          <w:lang w:eastAsia="en-US"/>
        </w:rPr>
        <w:t>osebnega dopolnilnega dela</w:t>
      </w:r>
      <w:r w:rsidRPr="00EB5B41">
        <w:rPr>
          <w:rFonts w:ascii="Arial" w:eastAsia="Times New Roman" w:hAnsi="Arial" w:cs="Arial"/>
          <w:sz w:val="20"/>
          <w:szCs w:val="20"/>
          <w:lang w:eastAsia="en-US"/>
        </w:rPr>
        <w:t xml:space="preserve"> v letu 2021 prijavili </w:t>
      </w:r>
      <w:r w:rsidR="003C16D2">
        <w:rPr>
          <w:rFonts w:ascii="Arial" w:eastAsia="Times New Roman" w:hAnsi="Arial" w:cs="Arial"/>
          <w:sz w:val="20"/>
          <w:szCs w:val="20"/>
          <w:lang w:eastAsia="en-US"/>
        </w:rPr>
        <w:t>oziroma</w:t>
      </w:r>
      <w:r w:rsidRPr="00EB5B41">
        <w:rPr>
          <w:rFonts w:ascii="Arial" w:eastAsia="Times New Roman" w:hAnsi="Arial" w:cs="Arial"/>
          <w:sz w:val="20"/>
          <w:szCs w:val="20"/>
          <w:lang w:eastAsia="en-US"/>
        </w:rPr>
        <w:t xml:space="preserve"> napovedali skupno 1.948.596 evrov prihodkov, kar </w:t>
      </w:r>
      <w:r w:rsidR="007179C2">
        <w:rPr>
          <w:rFonts w:ascii="Arial" w:eastAsia="Times New Roman" w:hAnsi="Arial" w:cs="Arial"/>
          <w:sz w:val="20"/>
          <w:szCs w:val="20"/>
          <w:lang w:eastAsia="en-US"/>
        </w:rPr>
        <w:t>pomeni</w:t>
      </w:r>
      <w:r w:rsidR="007179C2" w:rsidRPr="00EB5B41">
        <w:rPr>
          <w:rFonts w:ascii="Arial" w:eastAsia="Times New Roman" w:hAnsi="Arial" w:cs="Arial"/>
          <w:sz w:val="20"/>
          <w:szCs w:val="20"/>
          <w:lang w:eastAsia="en-US"/>
        </w:rPr>
        <w:t xml:space="preserve"> </w:t>
      </w:r>
      <w:r w:rsidRPr="00EB5B41">
        <w:rPr>
          <w:rFonts w:ascii="Arial" w:eastAsia="Times New Roman" w:hAnsi="Arial" w:cs="Arial"/>
          <w:sz w:val="20"/>
          <w:szCs w:val="20"/>
          <w:lang w:eastAsia="en-US"/>
        </w:rPr>
        <w:t xml:space="preserve">za 11 % višje prihodke v primerjavi z letom 2020. Za leto 2021 je bilo pridobljenih 14.990 vrednotnic za </w:t>
      </w:r>
      <w:r w:rsidR="00730EEB">
        <w:rPr>
          <w:rFonts w:ascii="Arial" w:eastAsia="Times New Roman" w:hAnsi="Arial" w:cs="Arial"/>
          <w:sz w:val="20"/>
          <w:szCs w:val="20"/>
          <w:lang w:eastAsia="en-US"/>
        </w:rPr>
        <w:t>osebno dopolnilno delo</w:t>
      </w:r>
      <w:r w:rsidR="007179C2">
        <w:rPr>
          <w:rFonts w:ascii="Arial" w:eastAsia="Times New Roman" w:hAnsi="Arial" w:cs="Arial"/>
          <w:sz w:val="20"/>
          <w:szCs w:val="20"/>
          <w:lang w:eastAsia="en-US"/>
        </w:rPr>
        <w:t>;</w:t>
      </w:r>
    </w:p>
    <w:p w14:paraId="04997356" w14:textId="2D5AD810" w:rsidR="00EB5B41" w:rsidRPr="00EB5B41" w:rsidRDefault="00EB5B41" w:rsidP="00EB5B41">
      <w:pPr>
        <w:numPr>
          <w:ilvl w:val="0"/>
          <w:numId w:val="47"/>
        </w:numPr>
        <w:suppressAutoHyphens w:val="0"/>
        <w:autoSpaceDN/>
        <w:spacing w:line="276" w:lineRule="auto"/>
        <w:contextualSpacing/>
        <w:jc w:val="both"/>
        <w:textAlignment w:val="auto"/>
        <w:rPr>
          <w:rFonts w:ascii="Arial" w:eastAsia="Times New Roman" w:hAnsi="Arial" w:cs="Arial"/>
          <w:sz w:val="20"/>
          <w:szCs w:val="20"/>
          <w:lang w:eastAsia="en-US"/>
        </w:rPr>
      </w:pPr>
      <w:r w:rsidRPr="00EB5B41">
        <w:rPr>
          <w:rFonts w:ascii="Arial" w:eastAsia="Times New Roman" w:hAnsi="Arial" w:cs="Arial"/>
          <w:sz w:val="20"/>
          <w:szCs w:val="20"/>
          <w:lang w:eastAsia="en-US"/>
        </w:rPr>
        <w:t xml:space="preserve">sodelovanje med inšpekcijskimi organi ocenjuje kot uspešno, saj je </w:t>
      </w:r>
      <w:r w:rsidR="00730EEB" w:rsidRPr="00EB5B41">
        <w:rPr>
          <w:rFonts w:ascii="Arial" w:eastAsia="Times New Roman" w:hAnsi="Arial" w:cs="Arial"/>
          <w:sz w:val="20"/>
          <w:szCs w:val="20"/>
          <w:lang w:eastAsia="en-US"/>
        </w:rPr>
        <w:t xml:space="preserve">bilo </w:t>
      </w:r>
      <w:r w:rsidRPr="00EB5B41">
        <w:rPr>
          <w:rFonts w:ascii="Arial" w:eastAsia="Times New Roman" w:hAnsi="Arial" w:cs="Arial"/>
          <w:sz w:val="20"/>
          <w:szCs w:val="20"/>
          <w:lang w:eastAsia="en-US"/>
        </w:rPr>
        <w:t>tudi v poročanem letu izvedenih več koordiniranih akcij</w:t>
      </w:r>
      <w:r w:rsidR="00615A2B">
        <w:rPr>
          <w:rFonts w:ascii="Arial" w:eastAsia="Times New Roman" w:hAnsi="Arial" w:cs="Arial"/>
          <w:sz w:val="20"/>
          <w:szCs w:val="20"/>
          <w:lang w:eastAsia="en-US"/>
        </w:rPr>
        <w:t>,</w:t>
      </w:r>
      <w:r w:rsidRPr="00EB5B41">
        <w:rPr>
          <w:rFonts w:ascii="Arial" w:eastAsia="Times New Roman" w:hAnsi="Arial" w:cs="Arial"/>
          <w:sz w:val="20"/>
          <w:szCs w:val="20"/>
          <w:lang w:eastAsia="en-US"/>
        </w:rPr>
        <w:t xml:space="preserve"> </w:t>
      </w:r>
      <w:r w:rsidR="00615A2B">
        <w:rPr>
          <w:rFonts w:ascii="Arial" w:eastAsia="Times New Roman" w:hAnsi="Arial" w:cs="Arial"/>
          <w:sz w:val="20"/>
          <w:szCs w:val="20"/>
          <w:lang w:eastAsia="en-US"/>
        </w:rPr>
        <w:t>v</w:t>
      </w:r>
      <w:r w:rsidRPr="00EB5B41">
        <w:rPr>
          <w:rFonts w:ascii="Arial" w:eastAsia="Times New Roman" w:hAnsi="Arial" w:cs="Arial"/>
          <w:sz w:val="20"/>
          <w:szCs w:val="20"/>
          <w:lang w:eastAsia="en-US"/>
        </w:rPr>
        <w:t>zpostavljene pa so bile tudi druge oblike sodelovanja z inšpekcijskimi službami, kot so izmenjava podatkov in informacij.</w:t>
      </w:r>
      <w:r w:rsidR="00730EEB">
        <w:rPr>
          <w:rFonts w:ascii="Arial" w:eastAsia="Times New Roman" w:hAnsi="Arial" w:cs="Arial"/>
          <w:sz w:val="20"/>
          <w:szCs w:val="20"/>
          <w:lang w:eastAsia="en-US"/>
        </w:rPr>
        <w:t xml:space="preserve"> </w:t>
      </w:r>
    </w:p>
    <w:p w14:paraId="71483792" w14:textId="3345B051" w:rsidR="00371F5A" w:rsidRDefault="00371F5A" w:rsidP="00371F5A">
      <w:pPr>
        <w:suppressAutoHyphens w:val="0"/>
        <w:autoSpaceDN/>
        <w:spacing w:line="276" w:lineRule="auto"/>
        <w:contextualSpacing/>
        <w:jc w:val="both"/>
        <w:textAlignment w:val="auto"/>
        <w:rPr>
          <w:rFonts w:ascii="Arial" w:hAnsi="Arial" w:cs="Arial"/>
          <w:sz w:val="20"/>
          <w:szCs w:val="20"/>
        </w:rPr>
      </w:pPr>
    </w:p>
    <w:p w14:paraId="1389E03B" w14:textId="11011351" w:rsidR="00371F5A" w:rsidRDefault="00371F5A" w:rsidP="00371F5A">
      <w:pPr>
        <w:suppressAutoHyphens w:val="0"/>
        <w:autoSpaceDN/>
        <w:spacing w:line="276" w:lineRule="auto"/>
        <w:contextualSpacing/>
        <w:jc w:val="both"/>
        <w:textAlignment w:val="auto"/>
        <w:rPr>
          <w:rFonts w:ascii="Arial" w:hAnsi="Arial" w:cs="Arial"/>
          <w:sz w:val="20"/>
          <w:szCs w:val="20"/>
        </w:rPr>
      </w:pPr>
      <w:r>
        <w:rPr>
          <w:rFonts w:ascii="Arial" w:hAnsi="Arial" w:cs="Arial"/>
          <w:sz w:val="20"/>
          <w:szCs w:val="20"/>
        </w:rPr>
        <w:t>TIRS:</w:t>
      </w:r>
    </w:p>
    <w:p w14:paraId="4C7B5104" w14:textId="1AB7260F" w:rsidR="00077441" w:rsidRPr="00077441" w:rsidRDefault="00077441" w:rsidP="00077441">
      <w:pPr>
        <w:pStyle w:val="Odstavekseznama"/>
        <w:numPr>
          <w:ilvl w:val="0"/>
          <w:numId w:val="47"/>
        </w:numPr>
        <w:suppressAutoHyphens w:val="0"/>
        <w:autoSpaceDN/>
        <w:spacing w:line="276" w:lineRule="auto"/>
        <w:contextualSpacing/>
        <w:textAlignment w:val="auto"/>
        <w:rPr>
          <w:rFonts w:cs="Arial"/>
          <w:szCs w:val="20"/>
        </w:rPr>
      </w:pPr>
      <w:r w:rsidRPr="00077441">
        <w:rPr>
          <w:rFonts w:cs="Arial"/>
          <w:szCs w:val="20"/>
        </w:rPr>
        <w:t xml:space="preserve">V letu 2021 je </w:t>
      </w:r>
      <w:r w:rsidR="00615A2B">
        <w:rPr>
          <w:rFonts w:cs="Arial"/>
          <w:szCs w:val="20"/>
        </w:rPr>
        <w:t>c</w:t>
      </w:r>
      <w:r w:rsidRPr="00077441">
        <w:rPr>
          <w:rFonts w:cs="Arial"/>
          <w:szCs w:val="20"/>
        </w:rPr>
        <w:t xml:space="preserve">ovid-19 enako kot v letu 2020 vplival na število opravljenih nadzorov na vseh področjih, tudi na področju dela na črno, </w:t>
      </w:r>
      <w:r w:rsidR="00615A2B">
        <w:rPr>
          <w:rFonts w:cs="Arial"/>
          <w:szCs w:val="20"/>
        </w:rPr>
        <w:t xml:space="preserve">in </w:t>
      </w:r>
      <w:r w:rsidRPr="00077441">
        <w:rPr>
          <w:rFonts w:cs="Arial"/>
          <w:szCs w:val="20"/>
        </w:rPr>
        <w:t xml:space="preserve">na postavljene </w:t>
      </w:r>
      <w:r w:rsidR="00615A2B">
        <w:rPr>
          <w:rFonts w:cs="Arial"/>
          <w:szCs w:val="20"/>
        </w:rPr>
        <w:t>prednostne naloge</w:t>
      </w:r>
      <w:r w:rsidR="00615A2B" w:rsidRPr="00077441">
        <w:rPr>
          <w:rFonts w:cs="Arial"/>
          <w:szCs w:val="20"/>
        </w:rPr>
        <w:t xml:space="preserve"> </w:t>
      </w:r>
      <w:r w:rsidRPr="00077441">
        <w:rPr>
          <w:rFonts w:cs="Arial"/>
          <w:szCs w:val="20"/>
        </w:rPr>
        <w:t xml:space="preserve">dela, saj </w:t>
      </w:r>
      <w:r w:rsidR="0008681A">
        <w:rPr>
          <w:rFonts w:cs="Arial"/>
          <w:szCs w:val="20"/>
        </w:rPr>
        <w:t xml:space="preserve">so </w:t>
      </w:r>
      <w:r w:rsidR="00615A2B">
        <w:rPr>
          <w:rFonts w:cs="Arial"/>
          <w:szCs w:val="20"/>
        </w:rPr>
        <w:t xml:space="preserve">se </w:t>
      </w:r>
      <w:r w:rsidRPr="00077441">
        <w:rPr>
          <w:rFonts w:cs="Arial"/>
          <w:szCs w:val="20"/>
        </w:rPr>
        <w:t>T</w:t>
      </w:r>
      <w:r>
        <w:rPr>
          <w:rFonts w:cs="Arial"/>
          <w:szCs w:val="20"/>
        </w:rPr>
        <w:t>I</w:t>
      </w:r>
      <w:r w:rsidRPr="00077441">
        <w:rPr>
          <w:rFonts w:cs="Arial"/>
          <w:szCs w:val="20"/>
        </w:rPr>
        <w:t>RS</w:t>
      </w:r>
      <w:r w:rsidR="0008681A">
        <w:rPr>
          <w:rFonts w:cs="Arial"/>
          <w:szCs w:val="20"/>
        </w:rPr>
        <w:t xml:space="preserve"> in</w:t>
      </w:r>
      <w:r w:rsidRPr="00077441">
        <w:rPr>
          <w:rFonts w:cs="Arial"/>
          <w:szCs w:val="20"/>
        </w:rPr>
        <w:t xml:space="preserve"> tudi preostali organi </w:t>
      </w:r>
      <w:r w:rsidR="00615A2B">
        <w:rPr>
          <w:rFonts w:cs="Arial"/>
          <w:szCs w:val="20"/>
        </w:rPr>
        <w:t>pri</w:t>
      </w:r>
      <w:r w:rsidR="00615A2B" w:rsidRPr="00077441">
        <w:rPr>
          <w:rFonts w:cs="Arial"/>
          <w:szCs w:val="20"/>
        </w:rPr>
        <w:t xml:space="preserve"> </w:t>
      </w:r>
      <w:r w:rsidRPr="00077441">
        <w:rPr>
          <w:rFonts w:cs="Arial"/>
          <w:szCs w:val="20"/>
        </w:rPr>
        <w:t>nadzor</w:t>
      </w:r>
      <w:r w:rsidR="00615A2B">
        <w:rPr>
          <w:rFonts w:cs="Arial"/>
          <w:szCs w:val="20"/>
        </w:rPr>
        <w:t>u</w:t>
      </w:r>
      <w:r w:rsidRPr="00077441">
        <w:rPr>
          <w:rFonts w:cs="Arial"/>
          <w:szCs w:val="20"/>
        </w:rPr>
        <w:t xml:space="preserve"> usmeril</w:t>
      </w:r>
      <w:r w:rsidR="0008681A">
        <w:rPr>
          <w:rFonts w:cs="Arial"/>
          <w:szCs w:val="20"/>
        </w:rPr>
        <w:t>i</w:t>
      </w:r>
      <w:r w:rsidRPr="00077441">
        <w:rPr>
          <w:rFonts w:cs="Arial"/>
          <w:szCs w:val="20"/>
        </w:rPr>
        <w:t xml:space="preserve"> na preverjanje ukrepov za zajezitev širjenja koronavirusa.  </w:t>
      </w:r>
    </w:p>
    <w:p w14:paraId="31DFD641" w14:textId="146FC947" w:rsidR="00077441" w:rsidRPr="00077441" w:rsidRDefault="00077441" w:rsidP="00077441">
      <w:pPr>
        <w:pStyle w:val="Odstavekseznama"/>
        <w:numPr>
          <w:ilvl w:val="0"/>
          <w:numId w:val="47"/>
        </w:numPr>
        <w:suppressAutoHyphens w:val="0"/>
        <w:autoSpaceDN/>
        <w:spacing w:line="276" w:lineRule="auto"/>
        <w:contextualSpacing/>
        <w:textAlignment w:val="auto"/>
        <w:rPr>
          <w:rFonts w:cs="Arial"/>
          <w:szCs w:val="20"/>
        </w:rPr>
      </w:pPr>
      <w:r w:rsidRPr="00077441">
        <w:rPr>
          <w:rFonts w:cs="Arial"/>
          <w:szCs w:val="20"/>
        </w:rPr>
        <w:t>T</w:t>
      </w:r>
      <w:r>
        <w:rPr>
          <w:rFonts w:cs="Arial"/>
          <w:szCs w:val="20"/>
        </w:rPr>
        <w:t>I</w:t>
      </w:r>
      <w:r w:rsidRPr="00077441">
        <w:rPr>
          <w:rFonts w:cs="Arial"/>
          <w:szCs w:val="20"/>
        </w:rPr>
        <w:t xml:space="preserve">RS na področju dela na črno še vedno opravi precejšnje število nadzorov, vendar gre v večini primerov za preverjanje ustreznosti registracije in dovoljenj registriranih subjektov. Nadzor predvsem v delu, ko se preverjajo listine o izpolnjevanju pogojev, pripomore k urejenosti trga, saj je izpolnjevanje pogojev ključen pogoj za zakonito in strokovno opravljanje dejavnosti. </w:t>
      </w:r>
    </w:p>
    <w:p w14:paraId="1EFFCE83" w14:textId="5408B472" w:rsidR="00077441" w:rsidRDefault="00077441" w:rsidP="00077441">
      <w:pPr>
        <w:pStyle w:val="Odstavekseznama"/>
        <w:numPr>
          <w:ilvl w:val="0"/>
          <w:numId w:val="47"/>
        </w:numPr>
        <w:suppressAutoHyphens w:val="0"/>
        <w:autoSpaceDN/>
        <w:spacing w:line="276" w:lineRule="auto"/>
        <w:contextualSpacing/>
        <w:textAlignment w:val="auto"/>
        <w:rPr>
          <w:rFonts w:cs="Arial"/>
          <w:szCs w:val="20"/>
        </w:rPr>
      </w:pPr>
      <w:r w:rsidRPr="00077441">
        <w:rPr>
          <w:rFonts w:cs="Arial"/>
          <w:szCs w:val="20"/>
        </w:rPr>
        <w:t xml:space="preserve">Nadzorni organi so </w:t>
      </w:r>
      <w:r w:rsidR="0008681A">
        <w:rPr>
          <w:rFonts w:cs="Arial"/>
          <w:szCs w:val="20"/>
        </w:rPr>
        <w:t xml:space="preserve">tudi </w:t>
      </w:r>
      <w:r w:rsidRPr="00077441">
        <w:rPr>
          <w:rFonts w:cs="Arial"/>
          <w:szCs w:val="20"/>
        </w:rPr>
        <w:t xml:space="preserve">v letu 2021 medsebojno dobro sodelovali predvsem z izmenjavo znanj in stališč in </w:t>
      </w:r>
      <w:r w:rsidR="00580B8E">
        <w:rPr>
          <w:rFonts w:cs="Arial"/>
          <w:szCs w:val="20"/>
        </w:rPr>
        <w:t xml:space="preserve">nameravajo </w:t>
      </w:r>
      <w:r w:rsidRPr="00077441">
        <w:rPr>
          <w:rFonts w:cs="Arial"/>
          <w:szCs w:val="20"/>
        </w:rPr>
        <w:t>takšen način dela obdržati tudi v prihodnje, prav tako bo</w:t>
      </w:r>
      <w:r w:rsidR="00122E6B">
        <w:rPr>
          <w:rFonts w:cs="Arial"/>
          <w:szCs w:val="20"/>
        </w:rPr>
        <w:t>d</w:t>
      </w:r>
      <w:r w:rsidRPr="00077441">
        <w:rPr>
          <w:rFonts w:cs="Arial"/>
          <w:szCs w:val="20"/>
        </w:rPr>
        <w:t xml:space="preserve">o </w:t>
      </w:r>
      <w:r w:rsidR="0008681A">
        <w:rPr>
          <w:rFonts w:cs="Arial"/>
          <w:szCs w:val="20"/>
        </w:rPr>
        <w:t>še naprej</w:t>
      </w:r>
      <w:r w:rsidRPr="00077441">
        <w:rPr>
          <w:rFonts w:cs="Arial"/>
          <w:szCs w:val="20"/>
        </w:rPr>
        <w:t xml:space="preserve"> sodelovali pri </w:t>
      </w:r>
      <w:r w:rsidR="00D76473">
        <w:rPr>
          <w:rFonts w:cs="Arial"/>
          <w:szCs w:val="20"/>
        </w:rPr>
        <w:br/>
      </w:r>
      <w:r w:rsidRPr="00077441">
        <w:rPr>
          <w:rFonts w:cs="Arial"/>
          <w:szCs w:val="20"/>
        </w:rPr>
        <w:t>nadzoru na terenu v okviru skupnih akcij</w:t>
      </w:r>
      <w:r w:rsidR="0008681A">
        <w:rPr>
          <w:rFonts w:cs="Arial"/>
          <w:szCs w:val="20"/>
        </w:rPr>
        <w:t>, kolikor bodo epidemiološke razmere to dopuščale</w:t>
      </w:r>
      <w:r w:rsidRPr="00077441">
        <w:rPr>
          <w:rFonts w:cs="Arial"/>
          <w:szCs w:val="20"/>
        </w:rPr>
        <w:t xml:space="preserve">.   </w:t>
      </w:r>
    </w:p>
    <w:p w14:paraId="6316BE0A" w14:textId="77C1AF9E" w:rsidR="008A7AB0" w:rsidRPr="00077441" w:rsidRDefault="008A7AB0" w:rsidP="00077441">
      <w:pPr>
        <w:pStyle w:val="Odstavekseznama"/>
        <w:suppressAutoHyphens w:val="0"/>
        <w:autoSpaceDN/>
        <w:spacing w:line="276" w:lineRule="auto"/>
        <w:ind w:left="360"/>
        <w:contextualSpacing/>
        <w:textAlignment w:val="auto"/>
        <w:rPr>
          <w:rFonts w:cs="Arial"/>
          <w:szCs w:val="20"/>
        </w:rPr>
      </w:pPr>
    </w:p>
    <w:p w14:paraId="5C7B3AE8" w14:textId="65314EDB" w:rsidR="008A7AB0" w:rsidRDefault="008A7AB0" w:rsidP="008A7AB0">
      <w:pPr>
        <w:suppressAutoHyphens w:val="0"/>
        <w:autoSpaceDN/>
        <w:spacing w:line="276" w:lineRule="auto"/>
        <w:contextualSpacing/>
        <w:jc w:val="both"/>
        <w:textAlignment w:val="auto"/>
        <w:rPr>
          <w:rFonts w:ascii="Arial" w:hAnsi="Arial" w:cs="Arial"/>
          <w:sz w:val="20"/>
          <w:szCs w:val="20"/>
        </w:rPr>
      </w:pPr>
      <w:r>
        <w:rPr>
          <w:rFonts w:ascii="Arial" w:hAnsi="Arial" w:cs="Arial"/>
          <w:sz w:val="20"/>
          <w:szCs w:val="20"/>
        </w:rPr>
        <w:t>IRSD:</w:t>
      </w:r>
    </w:p>
    <w:p w14:paraId="2FAB18C7" w14:textId="1B26AAE8" w:rsidR="008A7AB0" w:rsidRPr="008A7AB0" w:rsidRDefault="008A7AB0" w:rsidP="008A7AB0">
      <w:pPr>
        <w:pStyle w:val="Odstavekseznama"/>
        <w:numPr>
          <w:ilvl w:val="0"/>
          <w:numId w:val="47"/>
        </w:numPr>
        <w:suppressAutoHyphens w:val="0"/>
        <w:autoSpaceDN/>
        <w:spacing w:line="276" w:lineRule="auto"/>
        <w:contextualSpacing/>
        <w:textAlignment w:val="auto"/>
        <w:rPr>
          <w:rFonts w:cs="Arial"/>
          <w:szCs w:val="20"/>
        </w:rPr>
      </w:pPr>
      <w:r w:rsidRPr="008A7AB0">
        <w:rPr>
          <w:rFonts w:cs="Arial"/>
          <w:szCs w:val="20"/>
        </w:rPr>
        <w:t>Pri svojem delu namerava še naprej ostati zvest sodelovanju z drugimi nadzornimi organi na vseh tistih področjih, kjer bo</w:t>
      </w:r>
      <w:r>
        <w:rPr>
          <w:rFonts w:cs="Arial"/>
          <w:szCs w:val="20"/>
        </w:rPr>
        <w:t>d</w:t>
      </w:r>
      <w:r w:rsidRPr="008A7AB0">
        <w:rPr>
          <w:rFonts w:cs="Arial"/>
          <w:szCs w:val="20"/>
        </w:rPr>
        <w:t>o ugotovili, da to prinaša spodbudne rezultate. Posebno pozornost bo</w:t>
      </w:r>
      <w:r>
        <w:rPr>
          <w:rFonts w:cs="Arial"/>
          <w:szCs w:val="20"/>
        </w:rPr>
        <w:t>d</w:t>
      </w:r>
      <w:r w:rsidRPr="008A7AB0">
        <w:rPr>
          <w:rFonts w:cs="Arial"/>
          <w:szCs w:val="20"/>
        </w:rPr>
        <w:t xml:space="preserve">o namenjali tistim področjem, ki se </w:t>
      </w:r>
      <w:r w:rsidR="0008681A">
        <w:rPr>
          <w:rFonts w:cs="Arial"/>
          <w:szCs w:val="20"/>
        </w:rPr>
        <w:t>po</w:t>
      </w:r>
      <w:r w:rsidR="0008681A" w:rsidRPr="008A7AB0">
        <w:rPr>
          <w:rFonts w:cs="Arial"/>
          <w:szCs w:val="20"/>
        </w:rPr>
        <w:t xml:space="preserve"> </w:t>
      </w:r>
      <w:r w:rsidRPr="008A7AB0">
        <w:rPr>
          <w:rFonts w:cs="Arial"/>
          <w:szCs w:val="20"/>
        </w:rPr>
        <w:t>prijav</w:t>
      </w:r>
      <w:r w:rsidR="0008681A">
        <w:rPr>
          <w:rFonts w:cs="Arial"/>
          <w:szCs w:val="20"/>
        </w:rPr>
        <w:t>ah</w:t>
      </w:r>
      <w:r w:rsidRPr="008A7AB0">
        <w:rPr>
          <w:rFonts w:cs="Arial"/>
          <w:szCs w:val="20"/>
        </w:rPr>
        <w:t>, opravlj</w:t>
      </w:r>
      <w:r w:rsidR="0008681A">
        <w:rPr>
          <w:rFonts w:cs="Arial"/>
          <w:szCs w:val="20"/>
        </w:rPr>
        <w:t>enih</w:t>
      </w:r>
      <w:r w:rsidRPr="008A7AB0">
        <w:rPr>
          <w:rFonts w:cs="Arial"/>
          <w:szCs w:val="20"/>
        </w:rPr>
        <w:t xml:space="preserve"> nadzor</w:t>
      </w:r>
      <w:r w:rsidR="0008681A">
        <w:rPr>
          <w:rFonts w:cs="Arial"/>
          <w:szCs w:val="20"/>
        </w:rPr>
        <w:t>ih</w:t>
      </w:r>
      <w:r w:rsidRPr="008A7AB0">
        <w:rPr>
          <w:rFonts w:cs="Arial"/>
          <w:szCs w:val="20"/>
        </w:rPr>
        <w:t xml:space="preserve"> in ugotovljen</w:t>
      </w:r>
      <w:r w:rsidR="0008681A">
        <w:rPr>
          <w:rFonts w:cs="Arial"/>
          <w:szCs w:val="20"/>
        </w:rPr>
        <w:t>ih</w:t>
      </w:r>
      <w:r w:rsidRPr="008A7AB0">
        <w:rPr>
          <w:rFonts w:cs="Arial"/>
          <w:szCs w:val="20"/>
        </w:rPr>
        <w:t xml:space="preserve"> kršitv</w:t>
      </w:r>
      <w:r w:rsidR="0008681A">
        <w:rPr>
          <w:rFonts w:cs="Arial"/>
          <w:szCs w:val="20"/>
        </w:rPr>
        <w:t>ah</w:t>
      </w:r>
      <w:r w:rsidRPr="008A7AB0">
        <w:rPr>
          <w:rFonts w:cs="Arial"/>
          <w:szCs w:val="20"/>
        </w:rPr>
        <w:t xml:space="preserve"> kažejo kot najbolj </w:t>
      </w:r>
      <w:r w:rsidR="00D76473">
        <w:rPr>
          <w:rFonts w:cs="Arial"/>
          <w:szCs w:val="20"/>
        </w:rPr>
        <w:br/>
      </w:r>
      <w:r w:rsidRPr="008A7AB0">
        <w:rPr>
          <w:rFonts w:cs="Arial"/>
          <w:szCs w:val="20"/>
        </w:rPr>
        <w:t>tvegana področja za kršitve pravic večjega števila delavcev. O svojih ugotovitvah bo</w:t>
      </w:r>
      <w:r>
        <w:rPr>
          <w:rFonts w:cs="Arial"/>
          <w:szCs w:val="20"/>
        </w:rPr>
        <w:t>d</w:t>
      </w:r>
      <w:r w:rsidRPr="008A7AB0">
        <w:rPr>
          <w:rFonts w:cs="Arial"/>
          <w:szCs w:val="20"/>
        </w:rPr>
        <w:t xml:space="preserve">o obveščali </w:t>
      </w:r>
      <w:r w:rsidR="00D76473">
        <w:rPr>
          <w:rFonts w:cs="Arial"/>
          <w:szCs w:val="20"/>
        </w:rPr>
        <w:br/>
      </w:r>
      <w:r w:rsidRPr="008A7AB0">
        <w:rPr>
          <w:rFonts w:cs="Arial"/>
          <w:szCs w:val="20"/>
        </w:rPr>
        <w:t>zainteresirano javnost.</w:t>
      </w:r>
    </w:p>
    <w:p w14:paraId="2EBA7060" w14:textId="01BD8B0F" w:rsidR="00810E68" w:rsidRDefault="00810E68" w:rsidP="00810E68">
      <w:pPr>
        <w:suppressAutoHyphens w:val="0"/>
        <w:autoSpaceDN/>
        <w:spacing w:line="276" w:lineRule="auto"/>
        <w:contextualSpacing/>
        <w:textAlignment w:val="auto"/>
        <w:rPr>
          <w:rFonts w:cs="Arial"/>
          <w:szCs w:val="20"/>
        </w:rPr>
      </w:pPr>
    </w:p>
    <w:p w14:paraId="5F8C803C" w14:textId="59FA7875" w:rsidR="00810E68" w:rsidRPr="00810E68" w:rsidRDefault="00810E68" w:rsidP="00810E68">
      <w:pPr>
        <w:suppressAutoHyphens w:val="0"/>
        <w:autoSpaceDN/>
        <w:spacing w:line="276" w:lineRule="auto"/>
        <w:contextualSpacing/>
        <w:jc w:val="both"/>
        <w:textAlignment w:val="auto"/>
        <w:rPr>
          <w:rFonts w:ascii="Arial" w:hAnsi="Arial" w:cs="Arial"/>
          <w:sz w:val="20"/>
          <w:szCs w:val="20"/>
        </w:rPr>
      </w:pPr>
      <w:r w:rsidRPr="00810E68">
        <w:rPr>
          <w:rFonts w:ascii="Arial" w:hAnsi="Arial" w:cs="Arial"/>
          <w:sz w:val="20"/>
          <w:szCs w:val="20"/>
        </w:rPr>
        <w:t>Policija:</w:t>
      </w:r>
    </w:p>
    <w:p w14:paraId="12AF9B0C" w14:textId="35774E70" w:rsidR="00655143" w:rsidRPr="00655143" w:rsidRDefault="00655143" w:rsidP="00655143">
      <w:pPr>
        <w:pStyle w:val="Odstavekseznama"/>
        <w:numPr>
          <w:ilvl w:val="0"/>
          <w:numId w:val="47"/>
        </w:numPr>
        <w:suppressAutoHyphens w:val="0"/>
        <w:autoSpaceDN/>
        <w:spacing w:line="276" w:lineRule="auto"/>
        <w:contextualSpacing/>
        <w:textAlignment w:val="auto"/>
        <w:rPr>
          <w:rFonts w:cs="Arial"/>
          <w:szCs w:val="20"/>
        </w:rPr>
      </w:pPr>
      <w:r w:rsidRPr="00655143">
        <w:rPr>
          <w:rFonts w:cs="Arial"/>
          <w:szCs w:val="20"/>
        </w:rPr>
        <w:t>V primerih kaznivih dejanj zaposlovanja na črno ne ugotavlja</w:t>
      </w:r>
      <w:r>
        <w:rPr>
          <w:rFonts w:cs="Arial"/>
          <w:szCs w:val="20"/>
        </w:rPr>
        <w:t>j</w:t>
      </w:r>
      <w:r w:rsidRPr="00655143">
        <w:rPr>
          <w:rFonts w:cs="Arial"/>
          <w:szCs w:val="20"/>
        </w:rPr>
        <w:t xml:space="preserve">o bistveno drugačnih načinov izvrševanja kaznivih dejanj glede na ugotovitve iz prejšnjih let. Največkrat gre za opravljanje dela brez prijave v ustrezno zdravstveno zavarovanje in brez ustreznih dovoljenj za delo. Tovrstna kazniva dejanja se </w:t>
      </w:r>
      <w:r w:rsidR="00D76473">
        <w:rPr>
          <w:rFonts w:cs="Arial"/>
          <w:szCs w:val="20"/>
        </w:rPr>
        <w:br/>
      </w:r>
      <w:r w:rsidRPr="00655143">
        <w:rPr>
          <w:rFonts w:cs="Arial"/>
          <w:szCs w:val="20"/>
        </w:rPr>
        <w:t xml:space="preserve">najpogosteje izvršujejo v storitvenih dejavnostih. </w:t>
      </w:r>
    </w:p>
    <w:p w14:paraId="75DBD0DB" w14:textId="3D08F574" w:rsidR="00655143" w:rsidRPr="00655143" w:rsidRDefault="00655143" w:rsidP="00655143">
      <w:pPr>
        <w:pStyle w:val="Odstavekseznama"/>
        <w:numPr>
          <w:ilvl w:val="0"/>
          <w:numId w:val="47"/>
        </w:numPr>
        <w:suppressAutoHyphens w:val="0"/>
        <w:autoSpaceDN/>
        <w:spacing w:line="276" w:lineRule="auto"/>
        <w:contextualSpacing/>
        <w:textAlignment w:val="auto"/>
        <w:rPr>
          <w:rFonts w:cs="Arial"/>
          <w:szCs w:val="20"/>
        </w:rPr>
      </w:pPr>
      <w:r w:rsidRPr="00655143">
        <w:rPr>
          <w:rFonts w:cs="Arial"/>
          <w:szCs w:val="20"/>
        </w:rPr>
        <w:t xml:space="preserve">V sklopu kaznivih dejanj zoper delovno razmerje in socialno varnost, v katerega </w:t>
      </w:r>
      <w:r w:rsidR="0008681A">
        <w:rPr>
          <w:rFonts w:cs="Arial"/>
          <w:szCs w:val="20"/>
        </w:rPr>
        <w:t>spada</w:t>
      </w:r>
      <w:r w:rsidR="0008681A" w:rsidRPr="00655143">
        <w:rPr>
          <w:rFonts w:cs="Arial"/>
          <w:szCs w:val="20"/>
        </w:rPr>
        <w:t xml:space="preserve"> </w:t>
      </w:r>
      <w:r w:rsidRPr="00655143">
        <w:rPr>
          <w:rFonts w:cs="Arial"/>
          <w:szCs w:val="20"/>
        </w:rPr>
        <w:t xml:space="preserve">kaznivo dejanje </w:t>
      </w:r>
      <w:r w:rsidR="0008681A">
        <w:rPr>
          <w:rFonts w:cs="Arial"/>
          <w:szCs w:val="20"/>
        </w:rPr>
        <w:t>z</w:t>
      </w:r>
      <w:r w:rsidRPr="00655143">
        <w:rPr>
          <w:rFonts w:cs="Arial"/>
          <w:szCs w:val="20"/>
        </w:rPr>
        <w:t>aposlovanj</w:t>
      </w:r>
      <w:r w:rsidR="0008681A">
        <w:rPr>
          <w:rFonts w:cs="Arial"/>
          <w:szCs w:val="20"/>
        </w:rPr>
        <w:t>a</w:t>
      </w:r>
      <w:r w:rsidRPr="00655143">
        <w:rPr>
          <w:rFonts w:cs="Arial"/>
          <w:szCs w:val="20"/>
        </w:rPr>
        <w:t xml:space="preserve"> na črno, je v zadnjih letih najštevilčnejše kaznivo dejanje </w:t>
      </w:r>
      <w:r w:rsidR="0008681A">
        <w:rPr>
          <w:rFonts w:cs="Arial"/>
          <w:szCs w:val="20"/>
        </w:rPr>
        <w:t>k</w:t>
      </w:r>
      <w:r w:rsidRPr="00655143">
        <w:rPr>
          <w:rFonts w:cs="Arial"/>
          <w:szCs w:val="20"/>
        </w:rPr>
        <w:t xml:space="preserve">ršitev temeljnih pravic delavcev po 196. členu KZ-1, čemur </w:t>
      </w:r>
      <w:r w:rsidR="007D24AA">
        <w:rPr>
          <w:rFonts w:cs="Arial"/>
          <w:szCs w:val="20"/>
        </w:rPr>
        <w:t>p</w:t>
      </w:r>
      <w:r w:rsidRPr="00655143">
        <w:rPr>
          <w:rFonts w:cs="Arial"/>
          <w:szCs w:val="20"/>
        </w:rPr>
        <w:t xml:space="preserve">olicija </w:t>
      </w:r>
      <w:r w:rsidR="007D24AA">
        <w:rPr>
          <w:rFonts w:cs="Arial"/>
          <w:szCs w:val="20"/>
        </w:rPr>
        <w:t>namenja</w:t>
      </w:r>
      <w:r w:rsidRPr="00655143">
        <w:rPr>
          <w:rFonts w:cs="Arial"/>
          <w:szCs w:val="20"/>
        </w:rPr>
        <w:t xml:space="preserve"> povečan</w:t>
      </w:r>
      <w:r w:rsidR="007D24AA">
        <w:rPr>
          <w:rFonts w:cs="Arial"/>
          <w:szCs w:val="20"/>
        </w:rPr>
        <w:t>o</w:t>
      </w:r>
      <w:r w:rsidRPr="00655143">
        <w:rPr>
          <w:rFonts w:cs="Arial"/>
          <w:szCs w:val="20"/>
        </w:rPr>
        <w:t xml:space="preserve"> aktivnost tako na sistemski kot tudi na operativni ravni. V teh primerih gre predvsem za neizplačevanje plač </w:t>
      </w:r>
      <w:r w:rsidR="003C16D2">
        <w:rPr>
          <w:rFonts w:cs="Arial"/>
          <w:szCs w:val="20"/>
        </w:rPr>
        <w:t>oziroma</w:t>
      </w:r>
      <w:r w:rsidRPr="00655143">
        <w:rPr>
          <w:rFonts w:cs="Arial"/>
          <w:szCs w:val="20"/>
        </w:rPr>
        <w:t xml:space="preserve"> neplačevanje pripadajočih davkov in prispevkov zaposlenim, kadar le-ti ne prejmejo plačila za opravljeno delo </w:t>
      </w:r>
      <w:r w:rsidR="003C16D2">
        <w:rPr>
          <w:rFonts w:cs="Arial"/>
          <w:szCs w:val="20"/>
        </w:rPr>
        <w:t>oziroma</w:t>
      </w:r>
      <w:r w:rsidRPr="00655143">
        <w:rPr>
          <w:rFonts w:cs="Arial"/>
          <w:szCs w:val="20"/>
        </w:rPr>
        <w:t xml:space="preserve"> prejmejo izplačila v gotovini, v manjši meri pa za kršitve glede sklenitve </w:t>
      </w:r>
      <w:r w:rsidR="003C16D2">
        <w:rPr>
          <w:rFonts w:cs="Arial"/>
          <w:szCs w:val="20"/>
        </w:rPr>
        <w:t>oziroma</w:t>
      </w:r>
      <w:r w:rsidRPr="00655143">
        <w:rPr>
          <w:rFonts w:cs="Arial"/>
          <w:szCs w:val="20"/>
        </w:rPr>
        <w:t xml:space="preserve"> nezakonitega prenehanja delovnega </w:t>
      </w:r>
      <w:r w:rsidR="00D76473">
        <w:rPr>
          <w:rFonts w:cs="Arial"/>
          <w:szCs w:val="20"/>
        </w:rPr>
        <w:br/>
      </w:r>
      <w:r w:rsidRPr="00655143">
        <w:rPr>
          <w:rFonts w:cs="Arial"/>
          <w:szCs w:val="20"/>
        </w:rPr>
        <w:t>razmerja.</w:t>
      </w:r>
    </w:p>
    <w:p w14:paraId="78EC0CFF" w14:textId="1BBD4A05" w:rsidR="00810E68" w:rsidRPr="00655143" w:rsidRDefault="00655143" w:rsidP="00655143">
      <w:pPr>
        <w:pStyle w:val="Odstavekseznama"/>
        <w:numPr>
          <w:ilvl w:val="0"/>
          <w:numId w:val="47"/>
        </w:numPr>
        <w:suppressAutoHyphens w:val="0"/>
        <w:autoSpaceDN/>
        <w:spacing w:line="276" w:lineRule="auto"/>
        <w:contextualSpacing/>
        <w:textAlignment w:val="auto"/>
        <w:rPr>
          <w:rFonts w:cs="Arial"/>
          <w:szCs w:val="20"/>
        </w:rPr>
      </w:pPr>
      <w:r w:rsidRPr="00655143">
        <w:rPr>
          <w:rFonts w:cs="Arial"/>
          <w:szCs w:val="20"/>
        </w:rPr>
        <w:t xml:space="preserve">Glede zaznanega upada števila kaznivih dejanj zoper delovno razmerje in socialno varnost, kamor </w:t>
      </w:r>
      <w:r w:rsidR="00D76473">
        <w:rPr>
          <w:rFonts w:cs="Arial"/>
          <w:szCs w:val="20"/>
        </w:rPr>
        <w:br/>
      </w:r>
      <w:r w:rsidR="0008681A">
        <w:rPr>
          <w:rFonts w:cs="Arial"/>
          <w:szCs w:val="20"/>
        </w:rPr>
        <w:t>spadajo</w:t>
      </w:r>
      <w:r w:rsidR="0008681A" w:rsidRPr="00655143">
        <w:rPr>
          <w:rFonts w:cs="Arial"/>
          <w:szCs w:val="20"/>
        </w:rPr>
        <w:t xml:space="preserve"> </w:t>
      </w:r>
      <w:r w:rsidRPr="00655143">
        <w:rPr>
          <w:rFonts w:cs="Arial"/>
          <w:szCs w:val="20"/>
        </w:rPr>
        <w:t xml:space="preserve">tudi kazniva dejanja </w:t>
      </w:r>
      <w:r w:rsidR="0008681A">
        <w:rPr>
          <w:rFonts w:cs="Arial"/>
          <w:szCs w:val="20"/>
        </w:rPr>
        <w:t>z</w:t>
      </w:r>
      <w:r w:rsidRPr="00655143">
        <w:rPr>
          <w:rFonts w:cs="Arial"/>
          <w:szCs w:val="20"/>
        </w:rPr>
        <w:t xml:space="preserve">aposlovanja na črno in </w:t>
      </w:r>
      <w:r w:rsidR="0008681A">
        <w:rPr>
          <w:rFonts w:cs="Arial"/>
          <w:szCs w:val="20"/>
        </w:rPr>
        <w:t>k</w:t>
      </w:r>
      <w:r w:rsidRPr="00655143">
        <w:rPr>
          <w:rFonts w:cs="Arial"/>
          <w:szCs w:val="20"/>
        </w:rPr>
        <w:t>ršitev temeljnih pravic delavcev</w:t>
      </w:r>
      <w:r>
        <w:rPr>
          <w:rFonts w:cs="Arial"/>
          <w:szCs w:val="20"/>
        </w:rPr>
        <w:t>,</w:t>
      </w:r>
      <w:r w:rsidRPr="00655143">
        <w:rPr>
          <w:rFonts w:cs="Arial"/>
          <w:szCs w:val="20"/>
        </w:rPr>
        <w:t xml:space="preserve"> ocenjuje</w:t>
      </w:r>
      <w:r>
        <w:rPr>
          <w:rFonts w:cs="Arial"/>
          <w:szCs w:val="20"/>
        </w:rPr>
        <w:t>j</w:t>
      </w:r>
      <w:r w:rsidRPr="00655143">
        <w:rPr>
          <w:rFonts w:cs="Arial"/>
          <w:szCs w:val="20"/>
        </w:rPr>
        <w:t xml:space="preserve">o, da je le-to povezano z epidemiološkimi razmerami in s tem povezanimi omejevalnimi ukrepi za preprečevanje in obvladovanje okužb </w:t>
      </w:r>
      <w:r w:rsidR="0008681A">
        <w:rPr>
          <w:rFonts w:cs="Arial"/>
          <w:szCs w:val="20"/>
        </w:rPr>
        <w:t>s</w:t>
      </w:r>
      <w:r w:rsidRPr="00655143">
        <w:rPr>
          <w:rFonts w:cs="Arial"/>
          <w:szCs w:val="20"/>
        </w:rPr>
        <w:t xml:space="preserve"> </w:t>
      </w:r>
      <w:r w:rsidR="000652AE">
        <w:rPr>
          <w:rFonts w:cs="Arial"/>
          <w:szCs w:val="20"/>
        </w:rPr>
        <w:t>c</w:t>
      </w:r>
      <w:r w:rsidRPr="00655143">
        <w:rPr>
          <w:rFonts w:cs="Arial"/>
          <w:szCs w:val="20"/>
        </w:rPr>
        <w:t>ovid</w:t>
      </w:r>
      <w:r w:rsidR="0008681A">
        <w:rPr>
          <w:rFonts w:cs="Arial"/>
          <w:szCs w:val="20"/>
        </w:rPr>
        <w:t>om</w:t>
      </w:r>
      <w:r w:rsidRPr="00655143">
        <w:rPr>
          <w:rFonts w:cs="Arial"/>
          <w:szCs w:val="20"/>
        </w:rPr>
        <w:t>-19.</w:t>
      </w:r>
    </w:p>
    <w:p w14:paraId="76D7C34A" w14:textId="77777777" w:rsidR="00655143" w:rsidRDefault="00655143" w:rsidP="00810E68">
      <w:pPr>
        <w:suppressAutoHyphens w:val="0"/>
        <w:autoSpaceDN/>
        <w:spacing w:line="276" w:lineRule="auto"/>
        <w:contextualSpacing/>
        <w:jc w:val="both"/>
        <w:textAlignment w:val="auto"/>
        <w:rPr>
          <w:rFonts w:ascii="Arial" w:hAnsi="Arial" w:cs="Arial"/>
          <w:sz w:val="20"/>
          <w:szCs w:val="20"/>
        </w:rPr>
      </w:pPr>
    </w:p>
    <w:p w14:paraId="1D94F651" w14:textId="648FAC74" w:rsidR="00810E68" w:rsidRPr="00810E68" w:rsidRDefault="00810E68" w:rsidP="00810E68">
      <w:pPr>
        <w:suppressAutoHyphens w:val="0"/>
        <w:autoSpaceDN/>
        <w:spacing w:line="276" w:lineRule="auto"/>
        <w:contextualSpacing/>
        <w:jc w:val="both"/>
        <w:textAlignment w:val="auto"/>
        <w:rPr>
          <w:rFonts w:ascii="Arial" w:hAnsi="Arial" w:cs="Arial"/>
          <w:sz w:val="20"/>
          <w:szCs w:val="20"/>
        </w:rPr>
      </w:pPr>
      <w:r>
        <w:rPr>
          <w:rFonts w:ascii="Arial" w:hAnsi="Arial" w:cs="Arial"/>
          <w:sz w:val="20"/>
          <w:szCs w:val="20"/>
        </w:rPr>
        <w:t>IRSNZ:</w:t>
      </w:r>
    </w:p>
    <w:p w14:paraId="3C91BFC5" w14:textId="4C865BA0" w:rsidR="008A7AB0" w:rsidRPr="007E0103" w:rsidRDefault="007E0103" w:rsidP="007E0103">
      <w:pPr>
        <w:pStyle w:val="Odstavekseznama"/>
        <w:numPr>
          <w:ilvl w:val="0"/>
          <w:numId w:val="47"/>
        </w:numPr>
        <w:suppressAutoHyphens w:val="0"/>
        <w:autoSpaceDN/>
        <w:spacing w:line="276" w:lineRule="auto"/>
        <w:contextualSpacing/>
        <w:textAlignment w:val="auto"/>
        <w:rPr>
          <w:rFonts w:cs="Arial"/>
          <w:bCs/>
          <w:szCs w:val="20"/>
          <w:lang w:val="sv-SE"/>
        </w:rPr>
      </w:pPr>
      <w:r w:rsidRPr="007E0103">
        <w:rPr>
          <w:rFonts w:cs="Arial"/>
          <w:bCs/>
          <w:szCs w:val="20"/>
          <w:lang w:val="sv-SE"/>
        </w:rPr>
        <w:t>Stanje na področju, ki ga inšpekcijsko nadzira IRSNZ</w:t>
      </w:r>
      <w:r>
        <w:rPr>
          <w:rFonts w:cs="Arial"/>
          <w:bCs/>
          <w:szCs w:val="20"/>
          <w:lang w:val="sv-SE"/>
        </w:rPr>
        <w:t>,</w:t>
      </w:r>
      <w:r w:rsidRPr="007E0103">
        <w:rPr>
          <w:rFonts w:cs="Arial"/>
          <w:bCs/>
          <w:szCs w:val="20"/>
          <w:lang w:val="sv-SE"/>
        </w:rPr>
        <w:t xml:space="preserve"> je relativno dobro </w:t>
      </w:r>
      <w:r w:rsidR="003C16D2">
        <w:rPr>
          <w:rFonts w:cs="Arial"/>
          <w:bCs/>
          <w:szCs w:val="20"/>
          <w:lang w:val="sv-SE"/>
        </w:rPr>
        <w:t>oziroma</w:t>
      </w:r>
      <w:r w:rsidRPr="007E0103">
        <w:rPr>
          <w:rFonts w:cs="Arial"/>
          <w:bCs/>
          <w:szCs w:val="20"/>
          <w:lang w:val="sv-SE"/>
        </w:rPr>
        <w:t xml:space="preserve"> se izboljšuje glede na podatke o številu pravnomočnih odločb o prekrških, ki so bile izdane po ZZasV-1 in imajo elemente dela na črno. Število odločb se je zmanjšalo za 12 v primerjavi z letom 2020.</w:t>
      </w:r>
    </w:p>
    <w:p w14:paraId="25A66C4A" w14:textId="77777777" w:rsidR="007E0103" w:rsidRDefault="007E0103" w:rsidP="008A7AB0">
      <w:pPr>
        <w:suppressAutoHyphens w:val="0"/>
        <w:autoSpaceDN/>
        <w:spacing w:line="276" w:lineRule="auto"/>
        <w:contextualSpacing/>
        <w:textAlignment w:val="auto"/>
        <w:rPr>
          <w:rFonts w:cs="Arial"/>
          <w:bCs/>
          <w:szCs w:val="20"/>
        </w:rPr>
      </w:pPr>
    </w:p>
    <w:p w14:paraId="30F9645C" w14:textId="1C419A16" w:rsidR="008A7AB0" w:rsidRPr="008A7AB0" w:rsidRDefault="008A7AB0" w:rsidP="008A7AB0">
      <w:pPr>
        <w:suppressAutoHyphens w:val="0"/>
        <w:autoSpaceDN/>
        <w:spacing w:line="276" w:lineRule="auto"/>
        <w:contextualSpacing/>
        <w:jc w:val="both"/>
        <w:textAlignment w:val="auto"/>
        <w:rPr>
          <w:rFonts w:ascii="Arial" w:hAnsi="Arial" w:cs="Arial"/>
          <w:bCs/>
          <w:sz w:val="20"/>
          <w:szCs w:val="20"/>
        </w:rPr>
      </w:pPr>
      <w:r w:rsidRPr="008A7AB0">
        <w:rPr>
          <w:rFonts w:ascii="Arial" w:hAnsi="Arial" w:cs="Arial"/>
          <w:bCs/>
          <w:sz w:val="20"/>
          <w:szCs w:val="20"/>
        </w:rPr>
        <w:t>IRSŠŠ:</w:t>
      </w:r>
    </w:p>
    <w:p w14:paraId="32BFCD9A" w14:textId="5975EAFB" w:rsidR="00EA2F5C" w:rsidRPr="00EA2F5C" w:rsidRDefault="00EA2F5C" w:rsidP="00EA2F5C">
      <w:pPr>
        <w:pStyle w:val="Odstavekseznama"/>
        <w:numPr>
          <w:ilvl w:val="0"/>
          <w:numId w:val="47"/>
        </w:numPr>
        <w:suppressAutoHyphens w:val="0"/>
        <w:autoSpaceDN/>
        <w:spacing w:line="276" w:lineRule="auto"/>
        <w:contextualSpacing/>
        <w:textAlignment w:val="auto"/>
        <w:rPr>
          <w:rFonts w:cs="Arial"/>
          <w:bCs/>
          <w:szCs w:val="20"/>
        </w:rPr>
      </w:pPr>
      <w:r w:rsidRPr="00EA2F5C">
        <w:rPr>
          <w:rFonts w:cs="Arial"/>
          <w:bCs/>
          <w:szCs w:val="20"/>
        </w:rPr>
        <w:t xml:space="preserve">Z javno izpostavljenimi nepravilnostmi </w:t>
      </w:r>
      <w:r w:rsidR="00F36970">
        <w:rPr>
          <w:rFonts w:cs="Arial"/>
          <w:bCs/>
          <w:szCs w:val="20"/>
        </w:rPr>
        <w:t>pri</w:t>
      </w:r>
      <w:r w:rsidR="00F36970" w:rsidRPr="00EA2F5C">
        <w:rPr>
          <w:rFonts w:cs="Arial"/>
          <w:bCs/>
          <w:szCs w:val="20"/>
        </w:rPr>
        <w:t xml:space="preserve"> </w:t>
      </w:r>
      <w:r w:rsidRPr="00EA2F5C">
        <w:rPr>
          <w:rFonts w:cs="Arial"/>
          <w:bCs/>
          <w:szCs w:val="20"/>
        </w:rPr>
        <w:t>nadzorih na področju varovanja otrok ugotavlja</w:t>
      </w:r>
      <w:r>
        <w:rPr>
          <w:rFonts w:cs="Arial"/>
          <w:bCs/>
          <w:szCs w:val="20"/>
        </w:rPr>
        <w:t>j</w:t>
      </w:r>
      <w:r w:rsidRPr="00EA2F5C">
        <w:rPr>
          <w:rFonts w:cs="Arial"/>
          <w:bCs/>
          <w:szCs w:val="20"/>
        </w:rPr>
        <w:t>o, da so podali staršem, ki potrebujejo varstvo otrok</w:t>
      </w:r>
      <w:r>
        <w:rPr>
          <w:rFonts w:cs="Arial"/>
          <w:bCs/>
          <w:szCs w:val="20"/>
        </w:rPr>
        <w:t>,</w:t>
      </w:r>
      <w:r w:rsidRPr="00EA2F5C">
        <w:rPr>
          <w:rFonts w:cs="Arial"/>
          <w:bCs/>
          <w:szCs w:val="20"/>
        </w:rPr>
        <w:t xml:space="preserve"> informacije o zakonskih okvirih delovanja varstva otrok. </w:t>
      </w:r>
    </w:p>
    <w:p w14:paraId="3090D320" w14:textId="2D8FB5ED" w:rsidR="00EA2F5C" w:rsidRPr="00EA2F5C" w:rsidRDefault="00EA2F5C" w:rsidP="00EA2F5C">
      <w:pPr>
        <w:pStyle w:val="Odstavekseznama"/>
        <w:numPr>
          <w:ilvl w:val="0"/>
          <w:numId w:val="47"/>
        </w:numPr>
        <w:suppressAutoHyphens w:val="0"/>
        <w:autoSpaceDN/>
        <w:spacing w:line="276" w:lineRule="auto"/>
        <w:contextualSpacing/>
        <w:textAlignment w:val="auto"/>
        <w:rPr>
          <w:rFonts w:cs="Arial"/>
          <w:bCs/>
          <w:szCs w:val="20"/>
        </w:rPr>
      </w:pPr>
      <w:r w:rsidRPr="00EA2F5C">
        <w:rPr>
          <w:rFonts w:cs="Arial"/>
          <w:bCs/>
          <w:szCs w:val="20"/>
        </w:rPr>
        <w:t xml:space="preserve">Še vedno se </w:t>
      </w:r>
      <w:r w:rsidR="00F36970">
        <w:rPr>
          <w:rFonts w:cs="Arial"/>
          <w:bCs/>
          <w:szCs w:val="20"/>
        </w:rPr>
        <w:t>nekateri</w:t>
      </w:r>
      <w:r w:rsidR="00F36970" w:rsidRPr="00EA2F5C">
        <w:rPr>
          <w:rFonts w:cs="Arial"/>
          <w:bCs/>
          <w:szCs w:val="20"/>
        </w:rPr>
        <w:t xml:space="preserve"> </w:t>
      </w:r>
      <w:r w:rsidRPr="00EA2F5C">
        <w:rPr>
          <w:rFonts w:cs="Arial"/>
          <w:bCs/>
          <w:szCs w:val="20"/>
        </w:rPr>
        <w:t>posamezniki, tudi ob v</w:t>
      </w:r>
      <w:r w:rsidR="00F36970">
        <w:rPr>
          <w:rFonts w:cs="Arial"/>
          <w:bCs/>
          <w:szCs w:val="20"/>
        </w:rPr>
        <w:t>é</w:t>
      </w:r>
      <w:r w:rsidRPr="00EA2F5C">
        <w:rPr>
          <w:rFonts w:cs="Arial"/>
          <w:bCs/>
          <w:szCs w:val="20"/>
        </w:rPr>
        <w:t xml:space="preserve">denju staršev, izogibajo registrskim postopkom, v katerih bi morali izkazati izpolnjevanje predpisanih kadrovskih pogojev in pogojev za prostor in opremo vrtca </w:t>
      </w:r>
      <w:r w:rsidR="003C16D2">
        <w:rPr>
          <w:rFonts w:cs="Arial"/>
          <w:bCs/>
          <w:szCs w:val="20"/>
        </w:rPr>
        <w:t>oziroma</w:t>
      </w:r>
      <w:r w:rsidRPr="00EA2F5C">
        <w:rPr>
          <w:rFonts w:cs="Arial"/>
          <w:bCs/>
          <w:szCs w:val="20"/>
        </w:rPr>
        <w:t xml:space="preserve"> prostor in opremo pri varuhu predšolskih otrok na domu. Ob preverjanju dejanskega stanja s strani pristojnih inšpektorjev skušajo nelegalni izvajalci svojo dejavnost varstva otrok zanikati in jo </w:t>
      </w:r>
      <w:r w:rsidR="00D76473">
        <w:rPr>
          <w:rFonts w:cs="Arial"/>
          <w:bCs/>
          <w:szCs w:val="20"/>
        </w:rPr>
        <w:br/>
      </w:r>
      <w:r w:rsidRPr="00EA2F5C">
        <w:rPr>
          <w:rFonts w:cs="Arial"/>
          <w:bCs/>
          <w:szCs w:val="20"/>
        </w:rPr>
        <w:t xml:space="preserve">prikazati kot občasno varstvo otrok </w:t>
      </w:r>
      <w:r w:rsidR="003C16D2">
        <w:rPr>
          <w:rFonts w:cs="Arial"/>
          <w:bCs/>
          <w:szCs w:val="20"/>
        </w:rPr>
        <w:t>oziroma</w:t>
      </w:r>
      <w:r w:rsidRPr="00EA2F5C">
        <w:rPr>
          <w:rFonts w:cs="Arial"/>
          <w:bCs/>
          <w:szCs w:val="20"/>
        </w:rPr>
        <w:t xml:space="preserve"> kot animacijo za otroke, praznovanje rojstnih dni in podobno. Zato </w:t>
      </w:r>
      <w:r w:rsidR="00F36970">
        <w:rPr>
          <w:rFonts w:cs="Arial"/>
          <w:bCs/>
          <w:szCs w:val="20"/>
        </w:rPr>
        <w:t>pristojni inšpektorji</w:t>
      </w:r>
      <w:r w:rsidRPr="00EA2F5C">
        <w:rPr>
          <w:rFonts w:cs="Arial"/>
          <w:bCs/>
          <w:szCs w:val="20"/>
        </w:rPr>
        <w:t xml:space="preserve"> poudar</w:t>
      </w:r>
      <w:r w:rsidR="00F36970">
        <w:rPr>
          <w:rFonts w:cs="Arial"/>
          <w:bCs/>
          <w:szCs w:val="20"/>
        </w:rPr>
        <w:t>jajo</w:t>
      </w:r>
      <w:r w:rsidRPr="00EA2F5C">
        <w:rPr>
          <w:rFonts w:cs="Arial"/>
          <w:bCs/>
          <w:szCs w:val="20"/>
        </w:rPr>
        <w:t xml:space="preserve"> osebno odgovornost tako izvajalcev kot tudi staršev pri izbiri oblike varovanja otrok in odgovornost za vzpostavljeno tvegano situacijo za otroke, </w:t>
      </w:r>
      <w:r w:rsidR="00F36970">
        <w:rPr>
          <w:rFonts w:cs="Arial"/>
          <w:bCs/>
          <w:szCs w:val="20"/>
        </w:rPr>
        <w:t xml:space="preserve">drugačna ravnanja pa </w:t>
      </w:r>
      <w:r w:rsidR="00D76473">
        <w:rPr>
          <w:rFonts w:cs="Arial"/>
          <w:bCs/>
          <w:szCs w:val="20"/>
        </w:rPr>
        <w:br/>
      </w:r>
      <w:r w:rsidR="00F36970">
        <w:rPr>
          <w:rFonts w:cs="Arial"/>
          <w:bCs/>
          <w:szCs w:val="20"/>
        </w:rPr>
        <w:t>ocenjujejo kot</w:t>
      </w:r>
      <w:r w:rsidRPr="00EA2F5C">
        <w:rPr>
          <w:rFonts w:cs="Arial"/>
          <w:bCs/>
          <w:szCs w:val="20"/>
        </w:rPr>
        <w:t xml:space="preserve"> nedopustn</w:t>
      </w:r>
      <w:r w:rsidR="00F36970">
        <w:rPr>
          <w:rFonts w:cs="Arial"/>
          <w:bCs/>
          <w:szCs w:val="20"/>
        </w:rPr>
        <w:t>a</w:t>
      </w:r>
      <w:r w:rsidRPr="00EA2F5C">
        <w:rPr>
          <w:rFonts w:cs="Arial"/>
          <w:bCs/>
          <w:szCs w:val="20"/>
        </w:rPr>
        <w:t>.</w:t>
      </w:r>
    </w:p>
    <w:p w14:paraId="7A211154" w14:textId="7D4307C8" w:rsidR="00EA2F5C" w:rsidRPr="00EA2F5C" w:rsidRDefault="00EA2F5C" w:rsidP="00EA2F5C">
      <w:pPr>
        <w:pStyle w:val="Odstavekseznama"/>
        <w:numPr>
          <w:ilvl w:val="0"/>
          <w:numId w:val="47"/>
        </w:numPr>
        <w:suppressAutoHyphens w:val="0"/>
        <w:autoSpaceDN/>
        <w:spacing w:line="276" w:lineRule="auto"/>
        <w:contextualSpacing/>
        <w:textAlignment w:val="auto"/>
        <w:rPr>
          <w:rFonts w:cs="Arial"/>
          <w:bCs/>
          <w:szCs w:val="20"/>
        </w:rPr>
      </w:pPr>
      <w:r w:rsidRPr="00EA2F5C">
        <w:rPr>
          <w:rFonts w:cs="Arial"/>
          <w:bCs/>
          <w:szCs w:val="20"/>
        </w:rPr>
        <w:t>Starši imajo možnost preverbe v registrih izvajalca za vzgojo in varstvo njihovega otroka</w:t>
      </w:r>
      <w:r>
        <w:rPr>
          <w:rFonts w:cs="Arial"/>
          <w:bCs/>
          <w:szCs w:val="20"/>
        </w:rPr>
        <w:t>.</w:t>
      </w:r>
      <w:r w:rsidRPr="00EA2F5C">
        <w:rPr>
          <w:rFonts w:cs="Arial"/>
          <w:bCs/>
          <w:szCs w:val="20"/>
        </w:rPr>
        <w:t xml:space="preserve"> </w:t>
      </w:r>
      <w:r w:rsidR="00F36970">
        <w:rPr>
          <w:rFonts w:cs="Arial"/>
          <w:bCs/>
          <w:szCs w:val="20"/>
        </w:rPr>
        <w:t xml:space="preserve">Treba </w:t>
      </w:r>
      <w:r>
        <w:rPr>
          <w:rFonts w:cs="Arial"/>
          <w:bCs/>
          <w:szCs w:val="20"/>
        </w:rPr>
        <w:t>je</w:t>
      </w:r>
      <w:r w:rsidRPr="00EA2F5C">
        <w:rPr>
          <w:rFonts w:cs="Arial"/>
          <w:bCs/>
          <w:szCs w:val="20"/>
        </w:rPr>
        <w:t xml:space="preserve"> okrepiti zavest staršev o oblikah varstva, ki so skladne z zakonodajo in </w:t>
      </w:r>
      <w:r w:rsidR="00F36970">
        <w:rPr>
          <w:rFonts w:cs="Arial"/>
          <w:bCs/>
          <w:szCs w:val="20"/>
        </w:rPr>
        <w:t>tako</w:t>
      </w:r>
      <w:r w:rsidRPr="00EA2F5C">
        <w:rPr>
          <w:rFonts w:cs="Arial"/>
          <w:bCs/>
          <w:szCs w:val="20"/>
        </w:rPr>
        <w:t xml:space="preserve"> tudi nadzorovane. </w:t>
      </w:r>
      <w:r w:rsidR="00F36970">
        <w:rPr>
          <w:rFonts w:cs="Arial"/>
          <w:bCs/>
          <w:szCs w:val="20"/>
        </w:rPr>
        <w:t>Treba</w:t>
      </w:r>
      <w:r w:rsidR="00F36970" w:rsidRPr="00EA2F5C">
        <w:rPr>
          <w:rFonts w:cs="Arial"/>
          <w:bCs/>
          <w:szCs w:val="20"/>
        </w:rPr>
        <w:t xml:space="preserve"> </w:t>
      </w:r>
      <w:r w:rsidRPr="00EA2F5C">
        <w:rPr>
          <w:rFonts w:cs="Arial"/>
          <w:bCs/>
          <w:szCs w:val="20"/>
        </w:rPr>
        <w:t xml:space="preserve">je </w:t>
      </w:r>
      <w:r w:rsidR="00D76473">
        <w:rPr>
          <w:rFonts w:cs="Arial"/>
          <w:bCs/>
          <w:szCs w:val="20"/>
        </w:rPr>
        <w:br/>
      </w:r>
      <w:r w:rsidRPr="00EA2F5C">
        <w:rPr>
          <w:rFonts w:cs="Arial"/>
          <w:bCs/>
          <w:szCs w:val="20"/>
        </w:rPr>
        <w:t xml:space="preserve">poudarjati, da se dejavnost predšolske vzgoje </w:t>
      </w:r>
      <w:r w:rsidR="003C16D2">
        <w:rPr>
          <w:rFonts w:cs="Arial"/>
          <w:bCs/>
          <w:szCs w:val="20"/>
        </w:rPr>
        <w:t>oziroma</w:t>
      </w:r>
      <w:r w:rsidRPr="00EA2F5C">
        <w:rPr>
          <w:rFonts w:cs="Arial"/>
          <w:bCs/>
          <w:szCs w:val="20"/>
        </w:rPr>
        <w:t xml:space="preserve"> varstva predšolskih otrok izvaja izključno le v dovoljenih oblikah in da so </w:t>
      </w:r>
      <w:r w:rsidR="00F36970">
        <w:rPr>
          <w:rFonts w:cs="Arial"/>
          <w:bCs/>
          <w:szCs w:val="20"/>
        </w:rPr>
        <w:t>drugačne</w:t>
      </w:r>
      <w:r w:rsidR="00F36970" w:rsidRPr="00EA2F5C">
        <w:rPr>
          <w:rFonts w:cs="Arial"/>
          <w:bCs/>
          <w:szCs w:val="20"/>
        </w:rPr>
        <w:t xml:space="preserve"> </w:t>
      </w:r>
      <w:r w:rsidRPr="00EA2F5C">
        <w:rPr>
          <w:rFonts w:cs="Arial"/>
          <w:bCs/>
          <w:szCs w:val="20"/>
        </w:rPr>
        <w:t xml:space="preserve">prakse izrecno prepovedane. </w:t>
      </w:r>
    </w:p>
    <w:p w14:paraId="2F284D7A" w14:textId="656DDA6F" w:rsidR="007631AB" w:rsidRPr="00EA2F5C" w:rsidRDefault="00EA2F5C" w:rsidP="00EA2F5C">
      <w:pPr>
        <w:pStyle w:val="Odstavekseznama"/>
        <w:numPr>
          <w:ilvl w:val="0"/>
          <w:numId w:val="47"/>
        </w:numPr>
        <w:suppressAutoHyphens w:val="0"/>
        <w:autoSpaceDN/>
        <w:spacing w:line="276" w:lineRule="auto"/>
        <w:contextualSpacing/>
        <w:textAlignment w:val="auto"/>
        <w:rPr>
          <w:rFonts w:cs="Arial"/>
          <w:bCs/>
          <w:szCs w:val="20"/>
        </w:rPr>
      </w:pPr>
      <w:r w:rsidRPr="00EA2F5C">
        <w:rPr>
          <w:rFonts w:cs="Arial"/>
          <w:bCs/>
          <w:szCs w:val="20"/>
        </w:rPr>
        <w:t>Prav tako veljajo pozivi organa, da starši pri izvajalcih športnih programov, v katere želijo vključiti svoje otroke</w:t>
      </w:r>
      <w:r>
        <w:rPr>
          <w:rFonts w:cs="Arial"/>
          <w:bCs/>
          <w:szCs w:val="20"/>
        </w:rPr>
        <w:t>,</w:t>
      </w:r>
      <w:r w:rsidRPr="00EA2F5C">
        <w:rPr>
          <w:rFonts w:cs="Arial"/>
          <w:bCs/>
          <w:szCs w:val="20"/>
        </w:rPr>
        <w:t xml:space="preserve"> preverijo, </w:t>
      </w:r>
      <w:r w:rsidR="00F36970">
        <w:rPr>
          <w:rFonts w:cs="Arial"/>
          <w:bCs/>
          <w:szCs w:val="20"/>
        </w:rPr>
        <w:t>ali</w:t>
      </w:r>
      <w:r w:rsidR="00F36970" w:rsidRPr="00EA2F5C">
        <w:rPr>
          <w:rFonts w:cs="Arial"/>
          <w:bCs/>
          <w:szCs w:val="20"/>
        </w:rPr>
        <w:t xml:space="preserve"> </w:t>
      </w:r>
      <w:r w:rsidRPr="00EA2F5C">
        <w:rPr>
          <w:rFonts w:cs="Arial"/>
          <w:bCs/>
          <w:szCs w:val="20"/>
        </w:rPr>
        <w:t xml:space="preserve">izvajalci (trenerji) izpolnjujejo pogoje o izobrazbi in strokovni usposobljenosti.  </w:t>
      </w:r>
    </w:p>
    <w:p w14:paraId="6C30956E" w14:textId="77777777" w:rsidR="00EA2F5C" w:rsidRDefault="00EA2F5C" w:rsidP="007631AB">
      <w:pPr>
        <w:suppressAutoHyphens w:val="0"/>
        <w:autoSpaceDN/>
        <w:spacing w:line="276" w:lineRule="auto"/>
        <w:contextualSpacing/>
        <w:jc w:val="both"/>
        <w:textAlignment w:val="auto"/>
        <w:rPr>
          <w:rFonts w:ascii="Arial" w:hAnsi="Arial" w:cs="Arial"/>
          <w:bCs/>
          <w:sz w:val="20"/>
          <w:szCs w:val="20"/>
        </w:rPr>
      </w:pPr>
    </w:p>
    <w:p w14:paraId="138CE53C" w14:textId="7396686A" w:rsidR="00041A41" w:rsidRDefault="00041A41" w:rsidP="007631AB">
      <w:pPr>
        <w:suppressAutoHyphens w:val="0"/>
        <w:autoSpaceDN/>
        <w:spacing w:line="276" w:lineRule="auto"/>
        <w:contextualSpacing/>
        <w:jc w:val="both"/>
        <w:textAlignment w:val="auto"/>
        <w:rPr>
          <w:rFonts w:ascii="Arial" w:hAnsi="Arial" w:cs="Arial"/>
          <w:bCs/>
          <w:sz w:val="20"/>
          <w:szCs w:val="20"/>
        </w:rPr>
      </w:pPr>
      <w:r>
        <w:rPr>
          <w:rFonts w:ascii="Arial" w:hAnsi="Arial" w:cs="Arial"/>
          <w:bCs/>
          <w:sz w:val="20"/>
          <w:szCs w:val="20"/>
        </w:rPr>
        <w:t>IRSOP:</w:t>
      </w:r>
    </w:p>
    <w:p w14:paraId="26B5DE9F" w14:textId="4FC49E50" w:rsidR="00041A41" w:rsidRPr="00041A41" w:rsidRDefault="00041A41" w:rsidP="00041A41">
      <w:pPr>
        <w:pStyle w:val="Odstavekseznama"/>
        <w:numPr>
          <w:ilvl w:val="0"/>
          <w:numId w:val="47"/>
        </w:numPr>
        <w:suppressAutoHyphens w:val="0"/>
        <w:autoSpaceDN/>
        <w:spacing w:line="276" w:lineRule="auto"/>
        <w:contextualSpacing/>
        <w:textAlignment w:val="auto"/>
        <w:rPr>
          <w:rFonts w:cs="Arial"/>
          <w:bCs/>
          <w:szCs w:val="20"/>
        </w:rPr>
      </w:pPr>
      <w:r w:rsidRPr="00041A41">
        <w:rPr>
          <w:rFonts w:cs="Arial"/>
          <w:bCs/>
          <w:szCs w:val="20"/>
        </w:rPr>
        <w:t xml:space="preserve">Inšpektorat v sedanjih predpisih, po katerih opravlja nadzor, nima določb, ki bi bile neposredno povezane s preprečevanjem dela in zaposlovanja na črno, vendar pa izvaja posredno kontrolo dela </w:t>
      </w:r>
      <w:r w:rsidR="00782D12">
        <w:rPr>
          <w:rFonts w:cs="Arial"/>
          <w:bCs/>
          <w:szCs w:val="20"/>
        </w:rPr>
        <w:t>s</w:t>
      </w:r>
      <w:r w:rsidR="00782D12" w:rsidRPr="00041A41">
        <w:rPr>
          <w:rFonts w:cs="Arial"/>
          <w:bCs/>
          <w:szCs w:val="20"/>
        </w:rPr>
        <w:t xml:space="preserve"> </w:t>
      </w:r>
      <w:r w:rsidRPr="00041A41">
        <w:rPr>
          <w:rFonts w:cs="Arial"/>
          <w:bCs/>
          <w:szCs w:val="20"/>
        </w:rPr>
        <w:t>preverjanj</w:t>
      </w:r>
      <w:r w:rsidR="00782D12">
        <w:rPr>
          <w:rFonts w:cs="Arial"/>
          <w:bCs/>
          <w:szCs w:val="20"/>
        </w:rPr>
        <w:t>em</w:t>
      </w:r>
      <w:r w:rsidRPr="00041A41">
        <w:rPr>
          <w:rFonts w:cs="Arial"/>
          <w:bCs/>
          <w:szCs w:val="20"/>
        </w:rPr>
        <w:t xml:space="preserve"> pogodb med udeleženci pri graditvi, pooblastil izvajalcev, vodij del, nadzornikov</w:t>
      </w:r>
      <w:r w:rsidR="00782D12">
        <w:rPr>
          <w:rFonts w:cs="Arial"/>
          <w:bCs/>
          <w:szCs w:val="20"/>
        </w:rPr>
        <w:t xml:space="preserve"> in podobno </w:t>
      </w:r>
      <w:r w:rsidRPr="00041A41">
        <w:rPr>
          <w:rFonts w:cs="Arial"/>
          <w:bCs/>
          <w:szCs w:val="20"/>
        </w:rPr>
        <w:t>v okviru rednih in izrednih pregledov gradbišč</w:t>
      </w:r>
      <w:r w:rsidR="007532F5">
        <w:rPr>
          <w:rFonts w:cs="Arial"/>
          <w:bCs/>
          <w:szCs w:val="20"/>
        </w:rPr>
        <w:t>.</w:t>
      </w:r>
    </w:p>
    <w:p w14:paraId="66E926D4" w14:textId="77777777" w:rsidR="00041A41" w:rsidRDefault="00041A41" w:rsidP="007631AB">
      <w:pPr>
        <w:suppressAutoHyphens w:val="0"/>
        <w:autoSpaceDN/>
        <w:spacing w:line="276" w:lineRule="auto"/>
        <w:contextualSpacing/>
        <w:jc w:val="both"/>
        <w:textAlignment w:val="auto"/>
        <w:rPr>
          <w:rFonts w:ascii="Arial" w:hAnsi="Arial" w:cs="Arial"/>
          <w:bCs/>
          <w:sz w:val="20"/>
          <w:szCs w:val="20"/>
        </w:rPr>
      </w:pPr>
    </w:p>
    <w:p w14:paraId="3AE25FF2" w14:textId="7A667711" w:rsidR="007631AB" w:rsidRDefault="007631AB" w:rsidP="007631AB">
      <w:pPr>
        <w:suppressAutoHyphens w:val="0"/>
        <w:autoSpaceDN/>
        <w:spacing w:line="276" w:lineRule="auto"/>
        <w:contextualSpacing/>
        <w:jc w:val="both"/>
        <w:textAlignment w:val="auto"/>
        <w:rPr>
          <w:rFonts w:ascii="Arial" w:hAnsi="Arial" w:cs="Arial"/>
          <w:bCs/>
          <w:sz w:val="20"/>
          <w:szCs w:val="20"/>
        </w:rPr>
      </w:pPr>
      <w:r>
        <w:rPr>
          <w:rFonts w:ascii="Arial" w:hAnsi="Arial" w:cs="Arial"/>
          <w:bCs/>
          <w:sz w:val="20"/>
          <w:szCs w:val="20"/>
        </w:rPr>
        <w:t>ZIRS:</w:t>
      </w:r>
    </w:p>
    <w:p w14:paraId="42F4A4E3" w14:textId="0F8E76D3" w:rsidR="00690AA3" w:rsidRPr="003F18F2" w:rsidRDefault="003F18F2" w:rsidP="003F18F2">
      <w:pPr>
        <w:pStyle w:val="Odstavekseznama"/>
        <w:numPr>
          <w:ilvl w:val="0"/>
          <w:numId w:val="47"/>
        </w:numPr>
        <w:suppressAutoHyphens w:val="0"/>
        <w:autoSpaceDN/>
        <w:spacing w:line="260" w:lineRule="exact"/>
        <w:textAlignment w:val="auto"/>
        <w:rPr>
          <w:rFonts w:eastAsiaTheme="minorHAnsi" w:cs="Arial"/>
          <w:bCs/>
          <w:kern w:val="0"/>
          <w:szCs w:val="20"/>
        </w:rPr>
      </w:pPr>
      <w:r w:rsidRPr="003F18F2">
        <w:rPr>
          <w:rFonts w:eastAsiaTheme="minorHAnsi" w:cs="Arial"/>
          <w:bCs/>
          <w:kern w:val="0"/>
          <w:szCs w:val="20"/>
        </w:rPr>
        <w:t xml:space="preserve">S področnimi predpisi, ki urejajo posebne pogoje za opravljanje dejavnosti </w:t>
      </w:r>
      <w:r w:rsidR="003C16D2">
        <w:rPr>
          <w:rFonts w:eastAsiaTheme="minorHAnsi" w:cs="Arial"/>
          <w:bCs/>
          <w:kern w:val="0"/>
          <w:szCs w:val="20"/>
        </w:rPr>
        <w:t>oziroma</w:t>
      </w:r>
      <w:r w:rsidRPr="003F18F2">
        <w:rPr>
          <w:rFonts w:eastAsiaTheme="minorHAnsi" w:cs="Arial"/>
          <w:bCs/>
          <w:kern w:val="0"/>
          <w:szCs w:val="20"/>
        </w:rPr>
        <w:t xml:space="preserve"> nalog, se delo na črno v smislu preprečevanja neplačevanja davčnih obveznosti preprečuje posredno, saj so zahteve </w:t>
      </w:r>
      <w:r w:rsidR="00D76473">
        <w:rPr>
          <w:rFonts w:eastAsiaTheme="minorHAnsi" w:cs="Arial"/>
          <w:bCs/>
          <w:kern w:val="0"/>
          <w:szCs w:val="20"/>
        </w:rPr>
        <w:br/>
      </w:r>
      <w:r w:rsidRPr="003F18F2">
        <w:rPr>
          <w:rFonts w:eastAsiaTheme="minorHAnsi" w:cs="Arial"/>
          <w:bCs/>
          <w:kern w:val="0"/>
          <w:szCs w:val="20"/>
        </w:rPr>
        <w:t xml:space="preserve">področne zakonodaje usmerjene predvsem v zagotavljanje varnosti oziroma zdravja ljudi. Delovanje ZIRS je bilo v letu 2021 tudi na področju dela na črno zaradi epidemije </w:t>
      </w:r>
      <w:r w:rsidR="00190E31">
        <w:rPr>
          <w:rFonts w:eastAsiaTheme="minorHAnsi" w:cs="Arial"/>
          <w:bCs/>
          <w:kern w:val="0"/>
          <w:szCs w:val="20"/>
        </w:rPr>
        <w:t>c</w:t>
      </w:r>
      <w:r w:rsidRPr="003F18F2">
        <w:rPr>
          <w:rFonts w:eastAsiaTheme="minorHAnsi" w:cs="Arial"/>
          <w:bCs/>
          <w:kern w:val="0"/>
          <w:szCs w:val="20"/>
        </w:rPr>
        <w:t>ovid</w:t>
      </w:r>
      <w:r w:rsidR="00190E31">
        <w:rPr>
          <w:rFonts w:eastAsiaTheme="minorHAnsi" w:cs="Arial"/>
          <w:bCs/>
          <w:kern w:val="0"/>
          <w:szCs w:val="20"/>
        </w:rPr>
        <w:t>a</w:t>
      </w:r>
      <w:r w:rsidRPr="003F18F2">
        <w:rPr>
          <w:rFonts w:eastAsiaTheme="minorHAnsi" w:cs="Arial"/>
          <w:bCs/>
          <w:kern w:val="0"/>
          <w:szCs w:val="20"/>
        </w:rPr>
        <w:t xml:space="preserve">-19 usmerjeno predvsem v nadzor </w:t>
      </w:r>
      <w:r w:rsidR="00190E31">
        <w:rPr>
          <w:rFonts w:eastAsiaTheme="minorHAnsi" w:cs="Arial"/>
          <w:bCs/>
          <w:kern w:val="0"/>
          <w:szCs w:val="20"/>
        </w:rPr>
        <w:t xml:space="preserve">nad izvajanjem </w:t>
      </w:r>
      <w:r w:rsidRPr="003F18F2">
        <w:rPr>
          <w:rFonts w:eastAsiaTheme="minorHAnsi" w:cs="Arial"/>
          <w:bCs/>
          <w:kern w:val="0"/>
          <w:szCs w:val="20"/>
        </w:rPr>
        <w:t xml:space="preserve">ukrepov za preprečevanje širjenja nalezljive bolezni </w:t>
      </w:r>
      <w:r w:rsidR="000652AE">
        <w:rPr>
          <w:rFonts w:eastAsiaTheme="minorHAnsi" w:cs="Arial"/>
          <w:bCs/>
          <w:kern w:val="0"/>
          <w:szCs w:val="20"/>
        </w:rPr>
        <w:t>c</w:t>
      </w:r>
      <w:r w:rsidRPr="003F18F2">
        <w:rPr>
          <w:rFonts w:eastAsiaTheme="minorHAnsi" w:cs="Arial"/>
          <w:bCs/>
          <w:kern w:val="0"/>
          <w:szCs w:val="20"/>
        </w:rPr>
        <w:t>ovid-19.</w:t>
      </w:r>
    </w:p>
    <w:p w14:paraId="2D8889EC" w14:textId="77777777" w:rsidR="003F18F2" w:rsidRDefault="003F18F2" w:rsidP="00690AA3">
      <w:pPr>
        <w:suppressAutoHyphens w:val="0"/>
        <w:autoSpaceDN/>
        <w:spacing w:line="276" w:lineRule="auto"/>
        <w:jc w:val="both"/>
        <w:textAlignment w:val="auto"/>
        <w:rPr>
          <w:rFonts w:ascii="Arial" w:eastAsiaTheme="minorHAnsi" w:hAnsi="Arial" w:cs="Arial"/>
          <w:bCs/>
          <w:kern w:val="0"/>
          <w:sz w:val="20"/>
          <w:szCs w:val="20"/>
        </w:rPr>
      </w:pPr>
    </w:p>
    <w:p w14:paraId="3BF74742" w14:textId="2EE54B5A" w:rsidR="00690AA3" w:rsidRDefault="00690AA3" w:rsidP="00690AA3">
      <w:pPr>
        <w:suppressAutoHyphens w:val="0"/>
        <w:autoSpaceDN/>
        <w:spacing w:line="276" w:lineRule="auto"/>
        <w:jc w:val="both"/>
        <w:textAlignment w:val="auto"/>
        <w:rPr>
          <w:rFonts w:ascii="Arial" w:eastAsiaTheme="minorHAnsi" w:hAnsi="Arial" w:cs="Arial"/>
          <w:bCs/>
          <w:kern w:val="0"/>
          <w:sz w:val="20"/>
          <w:szCs w:val="20"/>
        </w:rPr>
      </w:pPr>
      <w:r>
        <w:rPr>
          <w:rFonts w:ascii="Arial" w:eastAsiaTheme="minorHAnsi" w:hAnsi="Arial" w:cs="Arial"/>
          <w:bCs/>
          <w:kern w:val="0"/>
          <w:sz w:val="20"/>
          <w:szCs w:val="20"/>
        </w:rPr>
        <w:t>IRSI:</w:t>
      </w:r>
    </w:p>
    <w:p w14:paraId="6AAAC515" w14:textId="7D5E6780" w:rsidR="00690AA3" w:rsidRPr="00690AA3" w:rsidRDefault="00690AA3" w:rsidP="00690AA3">
      <w:pPr>
        <w:pStyle w:val="Odstavekseznama"/>
        <w:numPr>
          <w:ilvl w:val="0"/>
          <w:numId w:val="47"/>
        </w:numPr>
        <w:suppressAutoHyphens w:val="0"/>
        <w:autoSpaceDN/>
        <w:spacing w:line="276" w:lineRule="auto"/>
        <w:textAlignment w:val="auto"/>
        <w:rPr>
          <w:rFonts w:eastAsiaTheme="minorHAnsi" w:cs="Arial"/>
          <w:color w:val="00000A"/>
          <w:kern w:val="0"/>
          <w:szCs w:val="20"/>
        </w:rPr>
      </w:pPr>
      <w:r w:rsidRPr="00690AA3">
        <w:rPr>
          <w:rFonts w:eastAsiaTheme="minorHAnsi" w:cs="Arial"/>
          <w:color w:val="00000A"/>
          <w:kern w:val="0"/>
          <w:szCs w:val="20"/>
        </w:rPr>
        <w:t xml:space="preserve">Na področju nadzorov, ki jih v povezavi z ZPDZC-1 izvaja IRSI po področnih zakonih, glede na </w:t>
      </w:r>
      <w:r w:rsidR="00D76473">
        <w:rPr>
          <w:rFonts w:eastAsiaTheme="minorHAnsi" w:cs="Arial"/>
          <w:color w:val="00000A"/>
          <w:kern w:val="0"/>
          <w:szCs w:val="20"/>
        </w:rPr>
        <w:br/>
      </w:r>
      <w:r w:rsidRPr="00690AA3">
        <w:rPr>
          <w:rFonts w:eastAsiaTheme="minorHAnsi" w:cs="Arial"/>
          <w:color w:val="00000A"/>
          <w:kern w:val="0"/>
          <w:szCs w:val="20"/>
        </w:rPr>
        <w:t xml:space="preserve">predhodna leta ni zaznati sprememb. V povezavi z ZPDZC-1 je tako kot v predhodnih letih izpostavljen segment nadzora nad prevozi potnikov z osebnimi vozili (avtotaksi prevozi in druge oblike prevozov </w:t>
      </w:r>
      <w:r w:rsidR="00D76473">
        <w:rPr>
          <w:rFonts w:eastAsiaTheme="minorHAnsi" w:cs="Arial"/>
          <w:color w:val="00000A"/>
          <w:kern w:val="0"/>
          <w:szCs w:val="20"/>
        </w:rPr>
        <w:br/>
      </w:r>
      <w:r w:rsidRPr="00690AA3">
        <w:rPr>
          <w:rFonts w:eastAsiaTheme="minorHAnsi" w:cs="Arial"/>
          <w:color w:val="00000A"/>
          <w:kern w:val="0"/>
          <w:szCs w:val="20"/>
        </w:rPr>
        <w:t xml:space="preserve">potnikov), kjer je </w:t>
      </w:r>
      <w:r w:rsidR="000E4CA6" w:rsidRPr="000E4CA6">
        <w:rPr>
          <w:rFonts w:eastAsiaTheme="minorHAnsi" w:cs="Arial"/>
          <w:color w:val="00000A"/>
          <w:kern w:val="0"/>
          <w:szCs w:val="20"/>
        </w:rPr>
        <w:t xml:space="preserve">zaradi specifike dejavnosti </w:t>
      </w:r>
      <w:r w:rsidRPr="00690AA3">
        <w:rPr>
          <w:rFonts w:eastAsiaTheme="minorHAnsi" w:cs="Arial"/>
          <w:color w:val="00000A"/>
          <w:kern w:val="0"/>
          <w:szCs w:val="20"/>
        </w:rPr>
        <w:t xml:space="preserve">še posebej težavno dokazovanje dela na črno. </w:t>
      </w:r>
    </w:p>
    <w:p w14:paraId="1FBB2CD8" w14:textId="43B682E5" w:rsidR="00690AA3" w:rsidRPr="00690AA3" w:rsidRDefault="00690AA3" w:rsidP="00690AA3">
      <w:pPr>
        <w:pStyle w:val="Odstavekseznama"/>
        <w:numPr>
          <w:ilvl w:val="0"/>
          <w:numId w:val="47"/>
        </w:numPr>
        <w:suppressAutoHyphens w:val="0"/>
        <w:autoSpaceDN/>
        <w:spacing w:line="276" w:lineRule="auto"/>
        <w:textAlignment w:val="auto"/>
        <w:rPr>
          <w:rFonts w:eastAsia="Batang;바탕" w:cs="Arial"/>
          <w:color w:val="000000" w:themeColor="text1"/>
          <w:kern w:val="0"/>
          <w:szCs w:val="20"/>
        </w:rPr>
      </w:pPr>
      <w:r w:rsidRPr="00690AA3">
        <w:rPr>
          <w:rFonts w:eastAsiaTheme="minorHAnsi" w:cs="Arial"/>
          <w:color w:val="000000"/>
          <w:kern w:val="0"/>
          <w:szCs w:val="20"/>
        </w:rPr>
        <w:t>V letu 202</w:t>
      </w:r>
      <w:r w:rsidR="007F789C">
        <w:rPr>
          <w:rFonts w:eastAsiaTheme="minorHAnsi" w:cs="Arial"/>
          <w:color w:val="000000"/>
          <w:kern w:val="0"/>
          <w:szCs w:val="20"/>
        </w:rPr>
        <w:t>1</w:t>
      </w:r>
      <w:r w:rsidRPr="00690AA3">
        <w:rPr>
          <w:rFonts w:eastAsiaTheme="minorHAnsi" w:cs="Arial"/>
          <w:color w:val="000000"/>
          <w:kern w:val="0"/>
          <w:szCs w:val="20"/>
        </w:rPr>
        <w:t xml:space="preserve"> je bilo izvajanje terenskih nadzorov oteženo in </w:t>
      </w:r>
      <w:r w:rsidR="007F789C">
        <w:rPr>
          <w:rFonts w:eastAsiaTheme="minorHAnsi" w:cs="Arial"/>
          <w:color w:val="000000"/>
          <w:kern w:val="0"/>
          <w:szCs w:val="20"/>
        </w:rPr>
        <w:t xml:space="preserve">v celoti </w:t>
      </w:r>
      <w:r w:rsidRPr="00690AA3">
        <w:rPr>
          <w:rFonts w:eastAsia="Batang;바탕" w:cs="Arial"/>
          <w:color w:val="000000" w:themeColor="text1"/>
          <w:kern w:val="0"/>
          <w:szCs w:val="20"/>
        </w:rPr>
        <w:t xml:space="preserve">prilagojeno okoliščinam in dodatnim nalogam zaradi preprečevanja širjenja nalezljive bolezni </w:t>
      </w:r>
      <w:r w:rsidR="000652AE">
        <w:rPr>
          <w:rFonts w:eastAsia="Batang;바탕" w:cs="Arial"/>
          <w:color w:val="000000" w:themeColor="text1"/>
          <w:kern w:val="0"/>
          <w:szCs w:val="20"/>
        </w:rPr>
        <w:t>c</w:t>
      </w:r>
      <w:r w:rsidRPr="00690AA3">
        <w:rPr>
          <w:rFonts w:eastAsia="Batang;바탕" w:cs="Arial"/>
          <w:color w:val="000000" w:themeColor="text1"/>
          <w:kern w:val="0"/>
          <w:szCs w:val="20"/>
        </w:rPr>
        <w:t xml:space="preserve">ovid-19. </w:t>
      </w:r>
    </w:p>
    <w:p w14:paraId="57A94BA1" w14:textId="79866F72" w:rsidR="00607E41" w:rsidRPr="00690AA3" w:rsidRDefault="007631AB" w:rsidP="00607E41">
      <w:pPr>
        <w:suppressAutoHyphens w:val="0"/>
        <w:autoSpaceDN/>
        <w:spacing w:line="276" w:lineRule="auto"/>
        <w:jc w:val="both"/>
        <w:textAlignment w:val="auto"/>
        <w:rPr>
          <w:rFonts w:eastAsiaTheme="minorHAnsi" w:cs="Arial"/>
          <w:bCs/>
          <w:kern w:val="0"/>
          <w:szCs w:val="20"/>
        </w:rPr>
      </w:pPr>
      <w:r w:rsidRPr="00690AA3">
        <w:rPr>
          <w:rFonts w:eastAsiaTheme="minorHAnsi" w:cs="Arial"/>
          <w:bCs/>
          <w:kern w:val="0"/>
          <w:szCs w:val="20"/>
        </w:rPr>
        <w:t xml:space="preserve"> </w:t>
      </w:r>
    </w:p>
    <w:p w14:paraId="412376FB" w14:textId="13ECB61F" w:rsidR="00B376A1" w:rsidRPr="00B376A1" w:rsidRDefault="00607E41" w:rsidP="00B376A1">
      <w:pPr>
        <w:suppressAutoHyphens w:val="0"/>
        <w:autoSpaceDN/>
        <w:spacing w:line="276" w:lineRule="auto"/>
        <w:contextualSpacing/>
        <w:jc w:val="both"/>
        <w:textAlignment w:val="auto"/>
        <w:rPr>
          <w:rFonts w:ascii="Arial" w:hAnsi="Arial" w:cs="Arial"/>
          <w:bCs/>
          <w:sz w:val="20"/>
          <w:szCs w:val="20"/>
        </w:rPr>
      </w:pPr>
      <w:r w:rsidRPr="00607E41">
        <w:rPr>
          <w:rFonts w:ascii="Arial" w:hAnsi="Arial" w:cs="Arial"/>
          <w:bCs/>
          <w:sz w:val="20"/>
          <w:szCs w:val="20"/>
        </w:rPr>
        <w:t>IRSKGLR</w:t>
      </w:r>
      <w:r>
        <w:rPr>
          <w:rFonts w:ascii="Arial" w:hAnsi="Arial" w:cs="Arial"/>
          <w:bCs/>
          <w:sz w:val="20"/>
          <w:szCs w:val="20"/>
        </w:rPr>
        <w:t>:</w:t>
      </w:r>
    </w:p>
    <w:p w14:paraId="2373D35B" w14:textId="29B59582" w:rsidR="00B376A1" w:rsidRPr="00B376A1" w:rsidRDefault="00B376A1" w:rsidP="00B376A1">
      <w:pPr>
        <w:pStyle w:val="Odstavekseznama"/>
        <w:numPr>
          <w:ilvl w:val="0"/>
          <w:numId w:val="47"/>
        </w:numPr>
        <w:suppressAutoHyphens w:val="0"/>
        <w:autoSpaceDN/>
        <w:spacing w:line="276" w:lineRule="auto"/>
        <w:contextualSpacing/>
        <w:textAlignment w:val="auto"/>
        <w:rPr>
          <w:rFonts w:cs="Arial"/>
          <w:kern w:val="0"/>
          <w:szCs w:val="20"/>
        </w:rPr>
      </w:pPr>
      <w:r w:rsidRPr="00B376A1">
        <w:rPr>
          <w:rFonts w:cs="Arial"/>
          <w:kern w:val="0"/>
          <w:szCs w:val="20"/>
        </w:rPr>
        <w:t xml:space="preserve">IRSKGLR ocenjuje sodelovanje med nadzornimi organi za zelo dobro in učinkovito. Uspešno </w:t>
      </w:r>
      <w:r w:rsidR="00D76473">
        <w:rPr>
          <w:rFonts w:cs="Arial"/>
          <w:kern w:val="0"/>
          <w:szCs w:val="20"/>
        </w:rPr>
        <w:br/>
      </w:r>
      <w:r w:rsidRPr="00B376A1">
        <w:rPr>
          <w:rFonts w:cs="Arial"/>
          <w:kern w:val="0"/>
          <w:szCs w:val="20"/>
        </w:rPr>
        <w:t>sodelovanje pričakuje</w:t>
      </w:r>
      <w:r>
        <w:rPr>
          <w:rFonts w:cs="Arial"/>
          <w:kern w:val="0"/>
          <w:szCs w:val="20"/>
        </w:rPr>
        <w:t>j</w:t>
      </w:r>
      <w:r w:rsidRPr="00B376A1">
        <w:rPr>
          <w:rFonts w:cs="Arial"/>
          <w:kern w:val="0"/>
          <w:szCs w:val="20"/>
        </w:rPr>
        <w:t>o tudi v prihodnje.</w:t>
      </w:r>
    </w:p>
    <w:p w14:paraId="3DDACB26" w14:textId="1541B6F3" w:rsidR="00B376A1" w:rsidRPr="00607E41" w:rsidRDefault="00B376A1" w:rsidP="00B376A1">
      <w:pPr>
        <w:pStyle w:val="Odstavekseznama"/>
        <w:numPr>
          <w:ilvl w:val="0"/>
          <w:numId w:val="47"/>
        </w:numPr>
        <w:suppressAutoHyphens w:val="0"/>
        <w:autoSpaceDN/>
        <w:spacing w:line="276" w:lineRule="auto"/>
        <w:contextualSpacing/>
        <w:textAlignment w:val="auto"/>
        <w:rPr>
          <w:rFonts w:cs="Arial"/>
          <w:kern w:val="0"/>
          <w:szCs w:val="20"/>
        </w:rPr>
      </w:pPr>
      <w:r w:rsidRPr="00B376A1">
        <w:rPr>
          <w:rFonts w:cs="Arial"/>
          <w:kern w:val="0"/>
          <w:szCs w:val="20"/>
        </w:rPr>
        <w:t xml:space="preserve">Ob prijavah je včasih težko uskladiti skupne akcije zaradi kadrovske podhranjenosti in vnaprej </w:t>
      </w:r>
      <w:r w:rsidR="00D76473">
        <w:rPr>
          <w:rFonts w:cs="Arial"/>
          <w:kern w:val="0"/>
          <w:szCs w:val="20"/>
        </w:rPr>
        <w:br/>
      </w:r>
      <w:r w:rsidRPr="00B376A1">
        <w:rPr>
          <w:rFonts w:cs="Arial"/>
          <w:kern w:val="0"/>
          <w:szCs w:val="20"/>
        </w:rPr>
        <w:t xml:space="preserve">načrtovanih aktivnosti posameznih organov, kar se je še posebno izkazalo v času ukrepov za </w:t>
      </w:r>
      <w:r w:rsidR="00D76473">
        <w:rPr>
          <w:rFonts w:cs="Arial"/>
          <w:kern w:val="0"/>
          <w:szCs w:val="20"/>
        </w:rPr>
        <w:br/>
      </w:r>
      <w:r w:rsidRPr="00B376A1">
        <w:rPr>
          <w:rFonts w:cs="Arial"/>
          <w:kern w:val="0"/>
          <w:szCs w:val="20"/>
        </w:rPr>
        <w:t xml:space="preserve">preprečevanje in obvladovanje okužb </w:t>
      </w:r>
      <w:r w:rsidR="00190E31">
        <w:rPr>
          <w:rFonts w:cs="Arial"/>
          <w:kern w:val="0"/>
          <w:szCs w:val="20"/>
        </w:rPr>
        <w:t>s</w:t>
      </w:r>
      <w:r w:rsidRPr="00B376A1">
        <w:rPr>
          <w:rFonts w:cs="Arial"/>
          <w:kern w:val="0"/>
          <w:szCs w:val="20"/>
        </w:rPr>
        <w:t xml:space="preserve"> </w:t>
      </w:r>
      <w:r w:rsidR="000652AE">
        <w:rPr>
          <w:rFonts w:cs="Arial"/>
          <w:kern w:val="0"/>
          <w:szCs w:val="20"/>
        </w:rPr>
        <w:t>c</w:t>
      </w:r>
      <w:r w:rsidRPr="00B376A1">
        <w:rPr>
          <w:rFonts w:cs="Arial"/>
          <w:kern w:val="0"/>
          <w:szCs w:val="20"/>
        </w:rPr>
        <w:t>ovid</w:t>
      </w:r>
      <w:r w:rsidR="00190E31">
        <w:rPr>
          <w:rFonts w:cs="Arial"/>
          <w:kern w:val="0"/>
          <w:szCs w:val="20"/>
        </w:rPr>
        <w:t>om</w:t>
      </w:r>
      <w:r w:rsidRPr="00B376A1">
        <w:rPr>
          <w:rFonts w:cs="Arial"/>
          <w:kern w:val="0"/>
          <w:szCs w:val="20"/>
        </w:rPr>
        <w:t xml:space="preserve">-19. Sodelovanje med organi je včasih težko načrtovati tudi zaradi vremensko pogojenih nadzorov (prevoz grozdja, trgatve) in velike obremenjenosti </w:t>
      </w:r>
      <w:r w:rsidR="00D76473">
        <w:rPr>
          <w:rFonts w:cs="Arial"/>
          <w:kern w:val="0"/>
          <w:szCs w:val="20"/>
        </w:rPr>
        <w:br/>
      </w:r>
      <w:r w:rsidRPr="00B376A1">
        <w:rPr>
          <w:rFonts w:cs="Arial"/>
          <w:kern w:val="0"/>
          <w:szCs w:val="20"/>
        </w:rPr>
        <w:t xml:space="preserve">posameznih organov (FURS, </w:t>
      </w:r>
      <w:r w:rsidR="007D24AA">
        <w:rPr>
          <w:rFonts w:cs="Arial"/>
          <w:kern w:val="0"/>
          <w:szCs w:val="20"/>
        </w:rPr>
        <w:t>p</w:t>
      </w:r>
      <w:r w:rsidRPr="00B376A1">
        <w:rPr>
          <w:rFonts w:cs="Arial"/>
          <w:kern w:val="0"/>
          <w:szCs w:val="20"/>
        </w:rPr>
        <w:t>olicija).</w:t>
      </w:r>
    </w:p>
    <w:p w14:paraId="2161E84E" w14:textId="25DF4055" w:rsidR="000C2EBD" w:rsidRDefault="000C2EBD" w:rsidP="00216994">
      <w:pPr>
        <w:spacing w:line="260" w:lineRule="atLeast"/>
        <w:rPr>
          <w:rFonts w:ascii="Arial" w:hAnsi="Arial" w:cs="Arial"/>
          <w:sz w:val="20"/>
          <w:szCs w:val="20"/>
        </w:rPr>
      </w:pPr>
    </w:p>
    <w:p w14:paraId="00B3D3F3" w14:textId="77777777" w:rsidR="0043505F" w:rsidRPr="00E411D4" w:rsidRDefault="0043505F" w:rsidP="00216994">
      <w:pPr>
        <w:spacing w:line="260" w:lineRule="atLeast"/>
        <w:rPr>
          <w:rFonts w:ascii="Arial" w:hAnsi="Arial" w:cs="Arial"/>
          <w:b/>
          <w:color w:val="FF0000"/>
          <w:sz w:val="20"/>
          <w:szCs w:val="20"/>
        </w:rPr>
      </w:pPr>
    </w:p>
    <w:p w14:paraId="4419C450" w14:textId="77777777" w:rsidR="000C2EBD" w:rsidRPr="00E411D4" w:rsidRDefault="006C7107" w:rsidP="00216994">
      <w:pPr>
        <w:pStyle w:val="Standard"/>
        <w:spacing w:line="260" w:lineRule="atLeast"/>
        <w:rPr>
          <w:rFonts w:ascii="Arial" w:hAnsi="Arial" w:cs="Arial"/>
          <w:b/>
          <w:sz w:val="20"/>
          <w:u w:val="single"/>
        </w:rPr>
      </w:pPr>
      <w:r w:rsidRPr="00E411D4">
        <w:rPr>
          <w:rFonts w:ascii="Arial" w:hAnsi="Arial" w:cs="Arial"/>
          <w:b/>
          <w:sz w:val="20"/>
          <w:u w:val="single"/>
        </w:rPr>
        <w:t>PRIPOROČILA</w:t>
      </w:r>
    </w:p>
    <w:p w14:paraId="2B8D11F2" w14:textId="77777777" w:rsidR="006C7107" w:rsidRPr="00E411D4" w:rsidRDefault="006C7107" w:rsidP="006C7107">
      <w:pPr>
        <w:pStyle w:val="Standard"/>
        <w:spacing w:line="260" w:lineRule="atLeast"/>
        <w:rPr>
          <w:rFonts w:ascii="Arial" w:hAnsi="Arial" w:cs="Arial"/>
          <w:sz w:val="20"/>
        </w:rPr>
      </w:pPr>
    </w:p>
    <w:p w14:paraId="762F49CC" w14:textId="46CBEFB0" w:rsidR="004C0AC7" w:rsidRPr="004C0AC7" w:rsidRDefault="004C0AC7" w:rsidP="004C0AC7">
      <w:pPr>
        <w:pStyle w:val="Odstavekseznama"/>
        <w:numPr>
          <w:ilvl w:val="0"/>
          <w:numId w:val="47"/>
        </w:numPr>
        <w:suppressAutoHyphens w:val="0"/>
        <w:autoSpaceDN/>
        <w:spacing w:line="260" w:lineRule="atLeast"/>
        <w:textAlignment w:val="auto"/>
        <w:rPr>
          <w:kern w:val="0"/>
        </w:rPr>
      </w:pPr>
      <w:bookmarkStart w:id="56" w:name="_Hlk102031139"/>
      <w:r>
        <w:rPr>
          <w:kern w:val="0"/>
        </w:rPr>
        <w:t>P</w:t>
      </w:r>
      <w:r w:rsidRPr="004C0AC7">
        <w:rPr>
          <w:kern w:val="0"/>
        </w:rPr>
        <w:t xml:space="preserve">redlaga </w:t>
      </w:r>
      <w:r>
        <w:rPr>
          <w:kern w:val="0"/>
        </w:rPr>
        <w:t xml:space="preserve">se </w:t>
      </w:r>
      <w:r w:rsidRPr="004C0AC7">
        <w:rPr>
          <w:kern w:val="0"/>
        </w:rPr>
        <w:t xml:space="preserve">ustanovitev medresorske skupine za področje tujcev, ki bi določala, usmerjala in povezovala vsebine dela vseh nadzornih in drugih organov na področju odkrivanja in preprečevanja dela in </w:t>
      </w:r>
      <w:r w:rsidR="00D76473">
        <w:rPr>
          <w:kern w:val="0"/>
        </w:rPr>
        <w:br/>
      </w:r>
      <w:r w:rsidRPr="004C0AC7">
        <w:rPr>
          <w:kern w:val="0"/>
        </w:rPr>
        <w:t xml:space="preserve">zaposlovanja na črno državljanov tretjih držav ter opredelila dejavnosti in načrt nadzorov na tem </w:t>
      </w:r>
      <w:r w:rsidR="00D76473">
        <w:rPr>
          <w:kern w:val="0"/>
        </w:rPr>
        <w:br/>
      </w:r>
      <w:r w:rsidRPr="004C0AC7">
        <w:rPr>
          <w:kern w:val="0"/>
        </w:rPr>
        <w:t xml:space="preserve">področju. </w:t>
      </w:r>
      <w:r w:rsidR="00070985">
        <w:rPr>
          <w:kern w:val="0"/>
        </w:rPr>
        <w:t>G</w:t>
      </w:r>
      <w:r w:rsidRPr="004C0AC7">
        <w:rPr>
          <w:kern w:val="0"/>
        </w:rPr>
        <w:t xml:space="preserve">re za obsežno in </w:t>
      </w:r>
      <w:r w:rsidR="00190E31">
        <w:rPr>
          <w:kern w:val="0"/>
        </w:rPr>
        <w:t>večplastno</w:t>
      </w:r>
      <w:r w:rsidR="00190E31" w:rsidRPr="004C0AC7">
        <w:rPr>
          <w:kern w:val="0"/>
        </w:rPr>
        <w:t xml:space="preserve"> </w:t>
      </w:r>
      <w:r w:rsidRPr="004C0AC7">
        <w:rPr>
          <w:kern w:val="0"/>
        </w:rPr>
        <w:t>področje, ki se prepleta z različno zakonodajo (ZTuj-2, ZZSDT, ZPDZC-1) in zato zahteva celovito obravnavo, saj posamezni nadzorni organi ob odsotnosti hitrega ukrepanj</w:t>
      </w:r>
      <w:r>
        <w:rPr>
          <w:kern w:val="0"/>
        </w:rPr>
        <w:t>a</w:t>
      </w:r>
      <w:r w:rsidRPr="004C0AC7">
        <w:rPr>
          <w:kern w:val="0"/>
        </w:rPr>
        <w:t xml:space="preserve"> drugih služb ne dosegajo želene učinkovitosti pri zajezitvi nepravilnosti.</w:t>
      </w:r>
    </w:p>
    <w:p w14:paraId="7E16FE94" w14:textId="3840A4AA" w:rsidR="004C0AC7" w:rsidRDefault="004C0AC7" w:rsidP="004C0AC7">
      <w:pPr>
        <w:pStyle w:val="Odstavekseznama"/>
        <w:numPr>
          <w:ilvl w:val="0"/>
          <w:numId w:val="47"/>
        </w:numPr>
        <w:suppressAutoHyphens w:val="0"/>
        <w:autoSpaceDN/>
        <w:spacing w:line="260" w:lineRule="atLeast"/>
        <w:textAlignment w:val="auto"/>
        <w:rPr>
          <w:kern w:val="0"/>
        </w:rPr>
      </w:pPr>
      <w:r w:rsidRPr="004C0AC7">
        <w:rPr>
          <w:kern w:val="0"/>
        </w:rPr>
        <w:t>Z</w:t>
      </w:r>
      <w:r w:rsidR="00190E31">
        <w:rPr>
          <w:kern w:val="0"/>
        </w:rPr>
        <w:t>a</w:t>
      </w:r>
      <w:r w:rsidRPr="004C0AC7">
        <w:rPr>
          <w:kern w:val="0"/>
        </w:rPr>
        <w:t xml:space="preserve"> učinkovitejše in enotn</w:t>
      </w:r>
      <w:r w:rsidR="00190E31">
        <w:rPr>
          <w:kern w:val="0"/>
        </w:rPr>
        <w:t>o</w:t>
      </w:r>
      <w:r w:rsidRPr="004C0AC7">
        <w:rPr>
          <w:kern w:val="0"/>
        </w:rPr>
        <w:t xml:space="preserve"> izvajanj</w:t>
      </w:r>
      <w:r w:rsidR="00190E31">
        <w:rPr>
          <w:kern w:val="0"/>
        </w:rPr>
        <w:t>e</w:t>
      </w:r>
      <w:r w:rsidRPr="004C0AC7">
        <w:rPr>
          <w:kern w:val="0"/>
        </w:rPr>
        <w:t xml:space="preserve"> ZPDZC-1 </w:t>
      </w:r>
      <w:r w:rsidR="00677274">
        <w:rPr>
          <w:kern w:val="0"/>
        </w:rPr>
        <w:t xml:space="preserve">se </w:t>
      </w:r>
      <w:r w:rsidRPr="004C0AC7">
        <w:rPr>
          <w:kern w:val="0"/>
        </w:rPr>
        <w:t xml:space="preserve">predlaga organiziranje delovnih sestankov vseh </w:t>
      </w:r>
      <w:r w:rsidR="00D76473">
        <w:rPr>
          <w:kern w:val="0"/>
        </w:rPr>
        <w:br/>
      </w:r>
      <w:r w:rsidRPr="004C0AC7">
        <w:rPr>
          <w:kern w:val="0"/>
        </w:rPr>
        <w:t xml:space="preserve">nadzornih organov po ZPDZC-1 z namenom iskanja odgovorov v zvezi z odprtimi vprašanji, izmenjave dobre prakse, znanja in skupnega sodelovanja ter zagotavljanja enotnih stališč. Posebej pomembno je dobro sodelovanje nadzornikov z ministrstvom, ki je pristojno za zakonodajo, saj je le tako mogoče </w:t>
      </w:r>
      <w:r w:rsidR="00D76473">
        <w:rPr>
          <w:kern w:val="0"/>
        </w:rPr>
        <w:br/>
      </w:r>
      <w:r w:rsidRPr="004C0AC7">
        <w:rPr>
          <w:kern w:val="0"/>
        </w:rPr>
        <w:t xml:space="preserve">zagotoviti pravočasno odzivanje na zaznane pojave ter s tem povezane potrebne spremembe in </w:t>
      </w:r>
      <w:r w:rsidR="00D76473">
        <w:rPr>
          <w:kern w:val="0"/>
        </w:rPr>
        <w:br/>
      </w:r>
      <w:r w:rsidRPr="004C0AC7">
        <w:rPr>
          <w:kern w:val="0"/>
        </w:rPr>
        <w:t xml:space="preserve">dopolnitve zakonodaje.  </w:t>
      </w:r>
    </w:p>
    <w:p w14:paraId="4C9E315D" w14:textId="22F9DAC9" w:rsidR="00122E6B" w:rsidRPr="00122E6B" w:rsidRDefault="00122E6B" w:rsidP="00122E6B">
      <w:pPr>
        <w:pStyle w:val="Odstavekseznama"/>
        <w:numPr>
          <w:ilvl w:val="0"/>
          <w:numId w:val="47"/>
        </w:numPr>
        <w:suppressAutoHyphens w:val="0"/>
        <w:autoSpaceDN/>
        <w:spacing w:line="260" w:lineRule="atLeast"/>
        <w:textAlignment w:val="auto"/>
        <w:rPr>
          <w:kern w:val="0"/>
        </w:rPr>
      </w:pPr>
      <w:r w:rsidRPr="00122E6B">
        <w:rPr>
          <w:kern w:val="0"/>
        </w:rPr>
        <w:t xml:space="preserve">Z namenom preventivnega ravnanja obveščati javnost o aktivnostih nadzornih organov in aktualni </w:t>
      </w:r>
      <w:r w:rsidR="00D76473">
        <w:rPr>
          <w:kern w:val="0"/>
        </w:rPr>
        <w:br/>
      </w:r>
      <w:r w:rsidRPr="00122E6B">
        <w:rPr>
          <w:kern w:val="0"/>
        </w:rPr>
        <w:t xml:space="preserve">problematiki (npr. </w:t>
      </w:r>
      <w:r w:rsidR="00190E31">
        <w:rPr>
          <w:kern w:val="0"/>
        </w:rPr>
        <w:t>na</w:t>
      </w:r>
      <w:r w:rsidR="00190E31" w:rsidRPr="00122E6B">
        <w:rPr>
          <w:kern w:val="0"/>
        </w:rPr>
        <w:t xml:space="preserve"> </w:t>
      </w:r>
      <w:r w:rsidRPr="00122E6B">
        <w:rPr>
          <w:kern w:val="0"/>
        </w:rPr>
        <w:t>spletnih stran</w:t>
      </w:r>
      <w:r w:rsidR="00190E31">
        <w:rPr>
          <w:kern w:val="0"/>
        </w:rPr>
        <w:t>eh</w:t>
      </w:r>
      <w:r w:rsidRPr="00122E6B">
        <w:rPr>
          <w:kern w:val="0"/>
        </w:rPr>
        <w:t xml:space="preserve">, </w:t>
      </w:r>
      <w:r w:rsidR="00190E31">
        <w:rPr>
          <w:kern w:val="0"/>
        </w:rPr>
        <w:t xml:space="preserve">po </w:t>
      </w:r>
      <w:r w:rsidRPr="00122E6B">
        <w:rPr>
          <w:kern w:val="0"/>
        </w:rPr>
        <w:t>medij</w:t>
      </w:r>
      <w:r w:rsidR="00190E31">
        <w:rPr>
          <w:kern w:val="0"/>
        </w:rPr>
        <w:t>ih</w:t>
      </w:r>
      <w:r w:rsidRPr="00122E6B">
        <w:rPr>
          <w:kern w:val="0"/>
        </w:rPr>
        <w:t xml:space="preserve"> ipd</w:t>
      </w:r>
      <w:r>
        <w:rPr>
          <w:kern w:val="0"/>
        </w:rPr>
        <w:t>.</w:t>
      </w:r>
      <w:r w:rsidRPr="00122E6B">
        <w:rPr>
          <w:kern w:val="0"/>
        </w:rPr>
        <w:t>)</w:t>
      </w:r>
      <w:r>
        <w:rPr>
          <w:kern w:val="0"/>
        </w:rPr>
        <w:t>.</w:t>
      </w:r>
      <w:r w:rsidRPr="00122E6B">
        <w:rPr>
          <w:kern w:val="0"/>
        </w:rPr>
        <w:t xml:space="preserve"> </w:t>
      </w:r>
    </w:p>
    <w:p w14:paraId="27F92859" w14:textId="664B205E" w:rsidR="004C0AC7" w:rsidRDefault="00271AE2" w:rsidP="00BE0BA0">
      <w:pPr>
        <w:pStyle w:val="Odstavekseznama"/>
        <w:numPr>
          <w:ilvl w:val="0"/>
          <w:numId w:val="47"/>
        </w:numPr>
        <w:suppressAutoHyphens w:val="0"/>
        <w:autoSpaceDN/>
        <w:spacing w:line="260" w:lineRule="atLeast"/>
        <w:textAlignment w:val="auto"/>
        <w:rPr>
          <w:kern w:val="0"/>
        </w:rPr>
      </w:pPr>
      <w:r>
        <w:rPr>
          <w:kern w:val="0"/>
        </w:rPr>
        <w:t>Na podlagi predloga IRSD se</w:t>
      </w:r>
      <w:r w:rsidRPr="00271AE2">
        <w:rPr>
          <w:kern w:val="0"/>
        </w:rPr>
        <w:t xml:space="preserve"> priporoča, da se medsebojni povezljivosti in izmenjavi informacij in </w:t>
      </w:r>
      <w:r w:rsidR="00D76473">
        <w:rPr>
          <w:kern w:val="0"/>
        </w:rPr>
        <w:br/>
      </w:r>
      <w:r w:rsidRPr="00271AE2">
        <w:rPr>
          <w:kern w:val="0"/>
        </w:rPr>
        <w:t>podatkov različnih nadzornih organov s pomočjo sodobn</w:t>
      </w:r>
      <w:r w:rsidR="00190E31">
        <w:rPr>
          <w:kern w:val="0"/>
        </w:rPr>
        <w:t>e</w:t>
      </w:r>
      <w:r w:rsidRPr="00271AE2">
        <w:rPr>
          <w:kern w:val="0"/>
        </w:rPr>
        <w:t xml:space="preserve"> informacijske podpore namenja več pozornosti tako z vsebinskega kot tudi finančnega vidika.</w:t>
      </w:r>
    </w:p>
    <w:p w14:paraId="6C3CF8BD" w14:textId="64B91595" w:rsidR="00B376A1" w:rsidRDefault="00B376A1" w:rsidP="00BE0BA0">
      <w:pPr>
        <w:pStyle w:val="Odstavekseznama"/>
        <w:numPr>
          <w:ilvl w:val="0"/>
          <w:numId w:val="47"/>
        </w:numPr>
        <w:suppressAutoHyphens w:val="0"/>
        <w:autoSpaceDN/>
        <w:spacing w:line="260" w:lineRule="atLeast"/>
        <w:textAlignment w:val="auto"/>
        <w:rPr>
          <w:kern w:val="0"/>
        </w:rPr>
      </w:pPr>
      <w:r>
        <w:rPr>
          <w:kern w:val="0"/>
        </w:rPr>
        <w:t xml:space="preserve">Na podlagi predloga </w:t>
      </w:r>
      <w:r w:rsidRPr="00B376A1">
        <w:rPr>
          <w:kern w:val="0"/>
        </w:rPr>
        <w:t xml:space="preserve">IRSKGLR </w:t>
      </w:r>
      <w:r>
        <w:rPr>
          <w:kern w:val="0"/>
        </w:rPr>
        <w:t>se priporoča</w:t>
      </w:r>
      <w:r w:rsidRPr="00B376A1">
        <w:rPr>
          <w:kern w:val="0"/>
        </w:rPr>
        <w:t xml:space="preserve">, da bi bilo </w:t>
      </w:r>
      <w:r w:rsidR="00190E31">
        <w:rPr>
          <w:kern w:val="0"/>
        </w:rPr>
        <w:t>treba</w:t>
      </w:r>
      <w:r w:rsidR="00190E31" w:rsidRPr="00B376A1">
        <w:rPr>
          <w:kern w:val="0"/>
        </w:rPr>
        <w:t xml:space="preserve"> </w:t>
      </w:r>
      <w:r w:rsidRPr="00B376A1">
        <w:rPr>
          <w:kern w:val="0"/>
        </w:rPr>
        <w:t xml:space="preserve">povečati število sestankov regijskih </w:t>
      </w:r>
      <w:r w:rsidR="00D76473">
        <w:rPr>
          <w:kern w:val="0"/>
        </w:rPr>
        <w:br/>
      </w:r>
      <w:r w:rsidRPr="00B376A1">
        <w:rPr>
          <w:kern w:val="0"/>
        </w:rPr>
        <w:t xml:space="preserve">koordinacij inšpekcij poleg Inšpekcijskega sveta, kjer bi se dodatno preučil pomen skupnih akcij </w:t>
      </w:r>
      <w:r w:rsidR="00D76473">
        <w:rPr>
          <w:kern w:val="0"/>
        </w:rPr>
        <w:br/>
      </w:r>
      <w:r w:rsidRPr="00B376A1">
        <w:rPr>
          <w:kern w:val="0"/>
        </w:rPr>
        <w:t xml:space="preserve">posameznih inšpekcij. Povečati bi bilo </w:t>
      </w:r>
      <w:r w:rsidR="00190E31">
        <w:rPr>
          <w:kern w:val="0"/>
        </w:rPr>
        <w:t>treba</w:t>
      </w:r>
      <w:r w:rsidR="00190E31" w:rsidRPr="00B376A1">
        <w:rPr>
          <w:kern w:val="0"/>
        </w:rPr>
        <w:t xml:space="preserve"> </w:t>
      </w:r>
      <w:r w:rsidRPr="00B376A1">
        <w:rPr>
          <w:kern w:val="0"/>
        </w:rPr>
        <w:t xml:space="preserve">število nadzorov izvajalcev del v gozdovih in to tudi izven rednega delovnega časa, kar pa je glede na kadrovske zmožnosti nadzornih organov težko izvesti. </w:t>
      </w:r>
      <w:r w:rsidR="00D76473">
        <w:rPr>
          <w:kern w:val="0"/>
        </w:rPr>
        <w:br/>
      </w:r>
      <w:r w:rsidRPr="00B376A1">
        <w:rPr>
          <w:kern w:val="0"/>
        </w:rPr>
        <w:t xml:space="preserve">Predlaga </w:t>
      </w:r>
      <w:r>
        <w:rPr>
          <w:kern w:val="0"/>
        </w:rPr>
        <w:t xml:space="preserve">se </w:t>
      </w:r>
      <w:r w:rsidRPr="00B376A1">
        <w:rPr>
          <w:kern w:val="0"/>
        </w:rPr>
        <w:t>sodelovanje več različnih inšpekcij, ki so pristojne za nadzor dela na črno, pri skupnem nadzoru.</w:t>
      </w:r>
    </w:p>
    <w:p w14:paraId="00A77E41" w14:textId="2B7DE885" w:rsidR="004C0AC7" w:rsidRDefault="003F18F2" w:rsidP="00BE0BA0">
      <w:pPr>
        <w:pStyle w:val="Odstavekseznama"/>
        <w:numPr>
          <w:ilvl w:val="0"/>
          <w:numId w:val="47"/>
        </w:numPr>
        <w:suppressAutoHyphens w:val="0"/>
        <w:autoSpaceDN/>
        <w:spacing w:line="260" w:lineRule="atLeast"/>
        <w:textAlignment w:val="auto"/>
        <w:rPr>
          <w:kern w:val="0"/>
        </w:rPr>
      </w:pPr>
      <w:r w:rsidRPr="003F18F2">
        <w:rPr>
          <w:kern w:val="0"/>
        </w:rPr>
        <w:t>Aktivnosti nadzora potekajo na različne načine</w:t>
      </w:r>
      <w:r w:rsidR="00190E31">
        <w:rPr>
          <w:kern w:val="0"/>
        </w:rPr>
        <w:t xml:space="preserve"> –</w:t>
      </w:r>
      <w:r w:rsidRPr="003F18F2">
        <w:rPr>
          <w:kern w:val="0"/>
        </w:rPr>
        <w:t xml:space="preserve"> </w:t>
      </w:r>
      <w:r w:rsidR="00190E31">
        <w:rPr>
          <w:kern w:val="0"/>
        </w:rPr>
        <w:t>z</w:t>
      </w:r>
      <w:r w:rsidR="00190E31" w:rsidRPr="003F18F2">
        <w:rPr>
          <w:kern w:val="0"/>
        </w:rPr>
        <w:t xml:space="preserve"> </w:t>
      </w:r>
      <w:r w:rsidRPr="003F18F2">
        <w:rPr>
          <w:kern w:val="0"/>
        </w:rPr>
        <w:t>ugotovit</w:t>
      </w:r>
      <w:r w:rsidR="00190E31">
        <w:rPr>
          <w:kern w:val="0"/>
        </w:rPr>
        <w:t>vami</w:t>
      </w:r>
      <w:r w:rsidRPr="003F18F2">
        <w:rPr>
          <w:kern w:val="0"/>
        </w:rPr>
        <w:t xml:space="preserve"> na terenu, prijav</w:t>
      </w:r>
      <w:r w:rsidR="00190E31">
        <w:rPr>
          <w:kern w:val="0"/>
        </w:rPr>
        <w:t>ami</w:t>
      </w:r>
      <w:r w:rsidRPr="003F18F2">
        <w:rPr>
          <w:kern w:val="0"/>
        </w:rPr>
        <w:t xml:space="preserve"> in obvestil</w:t>
      </w:r>
      <w:r w:rsidR="00190E31">
        <w:rPr>
          <w:kern w:val="0"/>
        </w:rPr>
        <w:t>i</w:t>
      </w:r>
      <w:r w:rsidRPr="003F18F2">
        <w:rPr>
          <w:kern w:val="0"/>
        </w:rPr>
        <w:t xml:space="preserve"> drugih nadzornih organov. S preventivnim delovanjem (kot so npr. objave na spletnih straneh posameznih </w:t>
      </w:r>
      <w:r w:rsidR="00D76473">
        <w:rPr>
          <w:kern w:val="0"/>
        </w:rPr>
        <w:br/>
      </w:r>
      <w:r w:rsidRPr="003F18F2">
        <w:rPr>
          <w:kern w:val="0"/>
        </w:rPr>
        <w:t xml:space="preserve">nadzornih organov) </w:t>
      </w:r>
      <w:r w:rsidR="00190E31">
        <w:rPr>
          <w:kern w:val="0"/>
        </w:rPr>
        <w:t>in</w:t>
      </w:r>
      <w:r w:rsidR="00190E31" w:rsidRPr="003F18F2">
        <w:rPr>
          <w:kern w:val="0"/>
        </w:rPr>
        <w:t xml:space="preserve"> </w:t>
      </w:r>
      <w:r w:rsidRPr="003F18F2">
        <w:rPr>
          <w:kern w:val="0"/>
        </w:rPr>
        <w:t>medsebojnim sodelovanjem različnih nadzornih organov oziroma inšpekcijskih služb na ravni območnih enot se veliko prispeva k o</w:t>
      </w:r>
      <w:r w:rsidR="00190E31">
        <w:rPr>
          <w:kern w:val="0"/>
        </w:rPr>
        <w:t>za</w:t>
      </w:r>
      <w:r w:rsidRPr="003F18F2">
        <w:rPr>
          <w:kern w:val="0"/>
        </w:rPr>
        <w:t xml:space="preserve">veščanju ljudi, saj je tako z vidika varnosti kot finančnega učinka bistvenega pomena, da izvajalci dejavnosti opravljajo svojo dejavnost </w:t>
      </w:r>
      <w:r w:rsidR="003C16D2">
        <w:rPr>
          <w:kern w:val="0"/>
        </w:rPr>
        <w:t>oziroma</w:t>
      </w:r>
      <w:r w:rsidRPr="003F18F2">
        <w:rPr>
          <w:kern w:val="0"/>
        </w:rPr>
        <w:t xml:space="preserve"> storitev legalno in legitimno skladno s posebnimi pogoji, ki so predpisani s posamezno področno zakonodajo.</w:t>
      </w:r>
    </w:p>
    <w:p w14:paraId="0B97CEF6" w14:textId="7A3719A3" w:rsidR="00EA2F5C" w:rsidRDefault="00EA2F5C" w:rsidP="00BE0BA0">
      <w:pPr>
        <w:pStyle w:val="Odstavekseznama"/>
        <w:numPr>
          <w:ilvl w:val="0"/>
          <w:numId w:val="47"/>
        </w:numPr>
        <w:suppressAutoHyphens w:val="0"/>
        <w:autoSpaceDN/>
        <w:spacing w:line="260" w:lineRule="atLeast"/>
        <w:textAlignment w:val="auto"/>
        <w:rPr>
          <w:kern w:val="0"/>
        </w:rPr>
      </w:pPr>
      <w:r>
        <w:rPr>
          <w:kern w:val="0"/>
        </w:rPr>
        <w:t>Potrebna je kadrovska krepitev organov.</w:t>
      </w:r>
    </w:p>
    <w:p w14:paraId="2EDF8438" w14:textId="7CD1B402" w:rsidR="00EA2F5C" w:rsidRDefault="00EA2F5C" w:rsidP="00BE0BA0">
      <w:pPr>
        <w:pStyle w:val="Odstavekseznama"/>
        <w:numPr>
          <w:ilvl w:val="0"/>
          <w:numId w:val="47"/>
        </w:numPr>
        <w:suppressAutoHyphens w:val="0"/>
        <w:autoSpaceDN/>
        <w:spacing w:line="260" w:lineRule="atLeast"/>
        <w:textAlignment w:val="auto"/>
        <w:rPr>
          <w:kern w:val="0"/>
        </w:rPr>
      </w:pPr>
      <w:r>
        <w:rPr>
          <w:kern w:val="0"/>
        </w:rPr>
        <w:t xml:space="preserve">Nujno je delo na preventivi in ozaveščanju ter </w:t>
      </w:r>
      <w:r w:rsidR="00190E31">
        <w:rPr>
          <w:kern w:val="0"/>
        </w:rPr>
        <w:t xml:space="preserve">poudarjanje </w:t>
      </w:r>
      <w:r>
        <w:rPr>
          <w:kern w:val="0"/>
        </w:rPr>
        <w:t>odgovornosti pri zavestnih kršitvah.</w:t>
      </w:r>
    </w:p>
    <w:p w14:paraId="585880C3" w14:textId="77777777" w:rsidR="00EA2F5C" w:rsidRDefault="00EA2F5C" w:rsidP="005E0716">
      <w:pPr>
        <w:pStyle w:val="Odstavekseznama"/>
        <w:suppressAutoHyphens w:val="0"/>
        <w:autoSpaceDN/>
        <w:spacing w:line="260" w:lineRule="atLeast"/>
        <w:ind w:left="360"/>
        <w:textAlignment w:val="auto"/>
        <w:rPr>
          <w:kern w:val="0"/>
        </w:rPr>
      </w:pPr>
    </w:p>
    <w:bookmarkEnd w:id="56"/>
    <w:p w14:paraId="78DB33E6" w14:textId="79CA7F06" w:rsidR="00216994" w:rsidRDefault="00216994" w:rsidP="004C0AC7">
      <w:pPr>
        <w:pStyle w:val="Odstavekseznama"/>
        <w:numPr>
          <w:ilvl w:val="0"/>
          <w:numId w:val="47"/>
        </w:numPr>
        <w:rPr>
          <w:rFonts w:cs="Arial"/>
          <w:szCs w:val="20"/>
        </w:rPr>
      </w:pPr>
      <w:r w:rsidRPr="004C0AC7">
        <w:rPr>
          <w:rFonts w:cs="Arial"/>
          <w:szCs w:val="20"/>
        </w:rPr>
        <w:br w:type="page"/>
      </w:r>
    </w:p>
    <w:p w14:paraId="632EDD0F" w14:textId="77777777" w:rsidR="00E3177C" w:rsidRPr="00E3177C" w:rsidRDefault="00E3177C" w:rsidP="00E3177C">
      <w:pPr>
        <w:pStyle w:val="Odstavekseznama"/>
        <w:rPr>
          <w:rFonts w:cs="Arial"/>
          <w:szCs w:val="20"/>
        </w:rPr>
      </w:pPr>
    </w:p>
    <w:p w14:paraId="235A8862" w14:textId="77777777" w:rsidR="00E3177C" w:rsidRPr="004C0AC7" w:rsidRDefault="00E3177C" w:rsidP="00E3177C">
      <w:pPr>
        <w:pStyle w:val="Odstavekseznama"/>
        <w:ind w:left="360"/>
        <w:rPr>
          <w:rFonts w:cs="Arial"/>
          <w:szCs w:val="20"/>
        </w:rPr>
      </w:pPr>
    </w:p>
    <w:p w14:paraId="0C630880" w14:textId="77777777" w:rsidR="000C2EBD" w:rsidRPr="00E411D4" w:rsidRDefault="00295F27" w:rsidP="00847837">
      <w:pPr>
        <w:pStyle w:val="Naslov1"/>
        <w:spacing w:before="0" w:after="0" w:line="260" w:lineRule="atLeast"/>
        <w:jc w:val="center"/>
        <w:rPr>
          <w:rFonts w:cs="Arial"/>
          <w:color w:val="17365D"/>
          <w:sz w:val="20"/>
          <w:szCs w:val="20"/>
        </w:rPr>
      </w:pPr>
      <w:bookmarkStart w:id="57" w:name="_Toc518906412"/>
      <w:bookmarkStart w:id="58" w:name="_Toc488312159"/>
      <w:bookmarkStart w:id="59" w:name="_Toc453590587"/>
      <w:bookmarkStart w:id="60" w:name="_Toc450679711"/>
      <w:bookmarkStart w:id="61" w:name="_Toc111631868"/>
      <w:r w:rsidRPr="00E411D4">
        <w:rPr>
          <w:rFonts w:cs="Arial"/>
          <w:color w:val="17365D"/>
          <w:sz w:val="20"/>
          <w:szCs w:val="20"/>
        </w:rPr>
        <w:t>PREDLOG SKLEPA VLADE REPUBLIKE SLOVENIJE</w:t>
      </w:r>
      <w:bookmarkEnd w:id="57"/>
      <w:bookmarkEnd w:id="58"/>
      <w:bookmarkEnd w:id="59"/>
      <w:bookmarkEnd w:id="60"/>
      <w:bookmarkEnd w:id="61"/>
    </w:p>
    <w:p w14:paraId="4E49D969" w14:textId="77777777" w:rsidR="000C2EBD" w:rsidRPr="00E411D4" w:rsidRDefault="000C2EBD" w:rsidP="00216994">
      <w:pPr>
        <w:pStyle w:val="Standard"/>
        <w:spacing w:line="260" w:lineRule="atLeast"/>
        <w:rPr>
          <w:rFonts w:ascii="Arial" w:hAnsi="Arial" w:cs="Arial"/>
          <w:color w:val="000000"/>
          <w:sz w:val="20"/>
        </w:rPr>
      </w:pPr>
    </w:p>
    <w:p w14:paraId="022672DB" w14:textId="77777777" w:rsidR="000C2EBD" w:rsidRPr="00E411D4" w:rsidRDefault="000C2EBD" w:rsidP="00216994">
      <w:pPr>
        <w:pStyle w:val="Standard"/>
        <w:spacing w:line="260" w:lineRule="atLeast"/>
        <w:rPr>
          <w:rFonts w:ascii="Arial" w:hAnsi="Arial" w:cs="Arial"/>
          <w:sz w:val="20"/>
        </w:rPr>
      </w:pPr>
    </w:p>
    <w:p w14:paraId="1810E9A4"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Komisija Vlade Republike Slovenije za preprečevanje dela in zaposlovanja na črno predlaga Vladi Republike Slovenije, naj sprejme naslednji</w:t>
      </w:r>
    </w:p>
    <w:p w14:paraId="5BE00741" w14:textId="77777777" w:rsidR="000C2EBD" w:rsidRPr="00E411D4" w:rsidRDefault="000C2EBD" w:rsidP="00216994">
      <w:pPr>
        <w:pStyle w:val="Standard"/>
        <w:spacing w:line="260" w:lineRule="atLeast"/>
        <w:rPr>
          <w:rFonts w:ascii="Arial" w:hAnsi="Arial" w:cs="Arial"/>
          <w:sz w:val="20"/>
        </w:rPr>
      </w:pPr>
    </w:p>
    <w:p w14:paraId="3C832ED1" w14:textId="77777777" w:rsidR="000C2EBD" w:rsidRPr="00E411D4" w:rsidRDefault="000C2EBD" w:rsidP="00216994">
      <w:pPr>
        <w:pStyle w:val="Standard"/>
        <w:spacing w:line="260" w:lineRule="atLeast"/>
        <w:rPr>
          <w:rFonts w:ascii="Arial" w:hAnsi="Arial" w:cs="Arial"/>
          <w:sz w:val="20"/>
        </w:rPr>
      </w:pPr>
    </w:p>
    <w:p w14:paraId="0FA7D87A" w14:textId="77777777" w:rsidR="000C2EBD" w:rsidRPr="00E411D4" w:rsidRDefault="00295F27" w:rsidP="00216994">
      <w:pPr>
        <w:pStyle w:val="Standard"/>
        <w:spacing w:line="260" w:lineRule="atLeast"/>
        <w:jc w:val="center"/>
        <w:rPr>
          <w:rFonts w:ascii="Arial" w:hAnsi="Arial" w:cs="Arial"/>
          <w:sz w:val="20"/>
        </w:rPr>
      </w:pPr>
      <w:r w:rsidRPr="00E411D4">
        <w:rPr>
          <w:rFonts w:ascii="Arial" w:hAnsi="Arial" w:cs="Arial"/>
          <w:b/>
          <w:spacing w:val="50"/>
          <w:sz w:val="20"/>
        </w:rPr>
        <w:t>SKLEP</w:t>
      </w:r>
      <w:r w:rsidRPr="00E411D4">
        <w:rPr>
          <w:rFonts w:ascii="Arial" w:hAnsi="Arial" w:cs="Arial"/>
          <w:spacing w:val="50"/>
          <w:sz w:val="20"/>
        </w:rPr>
        <w:t>:</w:t>
      </w:r>
    </w:p>
    <w:p w14:paraId="35287DEA" w14:textId="77777777" w:rsidR="000C2EBD" w:rsidRPr="00E411D4" w:rsidRDefault="000C2EBD" w:rsidP="00216994">
      <w:pPr>
        <w:pStyle w:val="Standard"/>
        <w:spacing w:line="260" w:lineRule="atLeast"/>
        <w:jc w:val="center"/>
        <w:rPr>
          <w:rFonts w:ascii="Arial" w:hAnsi="Arial" w:cs="Arial"/>
          <w:spacing w:val="50"/>
          <w:sz w:val="20"/>
        </w:rPr>
      </w:pPr>
    </w:p>
    <w:p w14:paraId="6D733952" w14:textId="4E61F051"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Vlada Republike Slovenije se je seznanila s poročilom Komisije Vlade Republike Slovenije za</w:t>
      </w:r>
      <w:r w:rsidR="000F250C" w:rsidRPr="00E411D4">
        <w:rPr>
          <w:rFonts w:ascii="Arial" w:hAnsi="Arial" w:cs="Arial"/>
          <w:sz w:val="20"/>
        </w:rPr>
        <w:t xml:space="preserve"> </w:t>
      </w:r>
      <w:r w:rsidRPr="00E411D4">
        <w:rPr>
          <w:rFonts w:ascii="Arial" w:hAnsi="Arial" w:cs="Arial"/>
          <w:sz w:val="20"/>
        </w:rPr>
        <w:t>preprečevanje dela in zaposlovanja na črno, v katerem je komisija predstavila dejavnosti in učinke preprečevanja dela in zaposlovanja na črno v letu 20</w:t>
      </w:r>
      <w:r w:rsidR="008A5EE0">
        <w:rPr>
          <w:rFonts w:ascii="Arial" w:hAnsi="Arial" w:cs="Arial"/>
          <w:sz w:val="20"/>
        </w:rPr>
        <w:t>2</w:t>
      </w:r>
      <w:r w:rsidR="005E0716">
        <w:rPr>
          <w:rFonts w:ascii="Arial" w:hAnsi="Arial" w:cs="Arial"/>
          <w:sz w:val="20"/>
        </w:rPr>
        <w:t>1</w:t>
      </w:r>
      <w:r w:rsidRPr="00E411D4">
        <w:rPr>
          <w:rFonts w:ascii="Arial" w:hAnsi="Arial" w:cs="Arial"/>
          <w:sz w:val="20"/>
        </w:rPr>
        <w:t>.</w:t>
      </w:r>
    </w:p>
    <w:p w14:paraId="786AEB48" w14:textId="77777777" w:rsidR="000C2EBD" w:rsidRPr="00E411D4" w:rsidRDefault="000C2EBD" w:rsidP="00216994">
      <w:pPr>
        <w:pStyle w:val="Standard"/>
        <w:overflowPunct w:val="0"/>
        <w:spacing w:line="260" w:lineRule="atLeast"/>
        <w:ind w:left="1080"/>
        <w:rPr>
          <w:rFonts w:ascii="Arial" w:hAnsi="Arial" w:cs="Arial"/>
          <w:sz w:val="20"/>
        </w:rPr>
      </w:pPr>
    </w:p>
    <w:p w14:paraId="38D129F5" w14:textId="77777777" w:rsidR="00216994" w:rsidRPr="00E411D4" w:rsidRDefault="00216994">
      <w:pPr>
        <w:rPr>
          <w:rFonts w:ascii="Arial" w:eastAsia="Times New Roman" w:hAnsi="Arial" w:cs="Arial"/>
          <w:sz w:val="20"/>
          <w:szCs w:val="20"/>
          <w:lang w:eastAsia="en-US"/>
        </w:rPr>
      </w:pPr>
      <w:r w:rsidRPr="00E411D4">
        <w:rPr>
          <w:rFonts w:ascii="Arial" w:hAnsi="Arial" w:cs="Arial"/>
          <w:sz w:val="20"/>
          <w:szCs w:val="20"/>
        </w:rPr>
        <w:br w:type="page"/>
      </w:r>
    </w:p>
    <w:p w14:paraId="4B437F22" w14:textId="77777777" w:rsidR="000C2EBD" w:rsidRPr="00E411D4" w:rsidRDefault="00295F27" w:rsidP="00847837">
      <w:pPr>
        <w:pStyle w:val="Naslov1"/>
        <w:spacing w:before="0" w:after="0" w:line="260" w:lineRule="atLeast"/>
        <w:jc w:val="center"/>
        <w:rPr>
          <w:rFonts w:cs="Arial"/>
          <w:color w:val="17365D"/>
          <w:sz w:val="20"/>
          <w:szCs w:val="20"/>
        </w:rPr>
      </w:pPr>
      <w:bookmarkStart w:id="62" w:name="_Toc518906413"/>
      <w:bookmarkStart w:id="63" w:name="_Toc488312160"/>
      <w:bookmarkStart w:id="64" w:name="_Toc111631869"/>
      <w:r w:rsidRPr="00E411D4">
        <w:rPr>
          <w:rFonts w:cs="Arial"/>
          <w:color w:val="17365D"/>
          <w:sz w:val="20"/>
          <w:szCs w:val="20"/>
        </w:rPr>
        <w:t>PRILOGA</w:t>
      </w:r>
      <w:bookmarkEnd w:id="62"/>
      <w:bookmarkEnd w:id="63"/>
      <w:bookmarkEnd w:id="64"/>
    </w:p>
    <w:p w14:paraId="7771211A" w14:textId="77777777" w:rsidR="000C2EBD" w:rsidRPr="00E411D4" w:rsidRDefault="000C2EBD" w:rsidP="00216994">
      <w:pPr>
        <w:pStyle w:val="Standard"/>
        <w:overflowPunct w:val="0"/>
        <w:spacing w:line="260" w:lineRule="atLeast"/>
        <w:jc w:val="left"/>
        <w:rPr>
          <w:rFonts w:ascii="Arial" w:hAnsi="Arial" w:cs="Arial"/>
          <w:color w:val="000000"/>
          <w:sz w:val="20"/>
        </w:rPr>
      </w:pPr>
    </w:p>
    <w:p w14:paraId="4A0FD5E9" w14:textId="184E05AB" w:rsidR="000C2EBD" w:rsidRPr="00E411D4" w:rsidRDefault="00295F27" w:rsidP="00216994">
      <w:pPr>
        <w:pStyle w:val="Standard"/>
        <w:spacing w:line="260" w:lineRule="atLeast"/>
        <w:rPr>
          <w:rFonts w:ascii="Arial" w:hAnsi="Arial" w:cs="Arial"/>
          <w:b/>
          <w:sz w:val="20"/>
        </w:rPr>
      </w:pPr>
      <w:r w:rsidRPr="00E411D4">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(UL L št. 168 z dne </w:t>
      </w:r>
      <w:r w:rsidR="00D76473">
        <w:rPr>
          <w:rFonts w:ascii="Arial" w:hAnsi="Arial" w:cs="Arial"/>
          <w:b/>
          <w:sz w:val="20"/>
        </w:rPr>
        <w:br/>
      </w:r>
      <w:r w:rsidRPr="00E411D4">
        <w:rPr>
          <w:rFonts w:ascii="Arial" w:hAnsi="Arial" w:cs="Arial"/>
          <w:b/>
          <w:sz w:val="20"/>
        </w:rPr>
        <w:t>30. junija 2009, str. 24)</w:t>
      </w:r>
    </w:p>
    <w:p w14:paraId="5C8E2209" w14:textId="77777777" w:rsidR="00216994" w:rsidRPr="00E411D4" w:rsidRDefault="00216994" w:rsidP="00216994">
      <w:pPr>
        <w:pStyle w:val="Standard"/>
        <w:spacing w:line="260" w:lineRule="atLeast"/>
        <w:rPr>
          <w:rFonts w:ascii="Arial" w:hAnsi="Arial" w:cs="Arial"/>
          <w:b/>
          <w:sz w:val="20"/>
        </w:rPr>
      </w:pPr>
    </w:p>
    <w:p w14:paraId="53BC9DAB" w14:textId="04CE7A2F"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Zakon o preprečevanju dela in zaposlovanja na črno </w:t>
      </w:r>
      <w:r w:rsidR="00373BA0" w:rsidRPr="00373BA0">
        <w:rPr>
          <w:rFonts w:ascii="Arial" w:hAnsi="Arial" w:cs="Arial"/>
          <w:sz w:val="20"/>
        </w:rPr>
        <w:t>(Uradni list RS, št. 32/14, 47/15 – ZZSDT, 43/19 in 121/21 – ZJN-3B</w:t>
      </w:r>
      <w:r w:rsidRPr="00E411D4">
        <w:rPr>
          <w:rFonts w:ascii="Arial" w:hAnsi="Arial" w:cs="Arial"/>
          <w:sz w:val="20"/>
        </w:rPr>
        <w:t>;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pregledov do konca junija naslednjega leta za preteklo koledarsko leto.</w:t>
      </w:r>
    </w:p>
    <w:p w14:paraId="05F98044" w14:textId="77777777" w:rsidR="00216994" w:rsidRPr="00E411D4" w:rsidRDefault="00216994" w:rsidP="00216994">
      <w:pPr>
        <w:pStyle w:val="Standard"/>
        <w:spacing w:line="260" w:lineRule="atLeast"/>
        <w:rPr>
          <w:rFonts w:ascii="Arial" w:hAnsi="Arial" w:cs="Arial"/>
          <w:sz w:val="20"/>
        </w:rPr>
      </w:pPr>
    </w:p>
    <w:p w14:paraId="4FBA6DB2" w14:textId="043C3250"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D76473">
        <w:rPr>
          <w:rFonts w:ascii="Arial" w:hAnsi="Arial" w:cs="Arial"/>
          <w:sz w:val="20"/>
        </w:rPr>
        <w:br/>
      </w:r>
      <w:r w:rsidRPr="00E411D4">
        <w:rPr>
          <w:rFonts w:ascii="Arial" w:hAnsi="Arial" w:cs="Arial"/>
          <w:sz w:val="20"/>
        </w:rPr>
        <w:t xml:space="preserve">30. junija 2009, str. 24; v nadaljnjem besedilu: </w:t>
      </w:r>
      <w:r w:rsidR="00153961">
        <w:rPr>
          <w:rFonts w:ascii="Arial" w:hAnsi="Arial" w:cs="Arial"/>
          <w:sz w:val="20"/>
        </w:rPr>
        <w:t>d</w:t>
      </w:r>
      <w:r w:rsidRPr="00E411D4">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E411D4" w:rsidRDefault="000C2EBD" w:rsidP="00216994">
      <w:pPr>
        <w:pStyle w:val="Standard"/>
        <w:spacing w:line="260" w:lineRule="atLeast"/>
        <w:rPr>
          <w:rFonts w:ascii="Arial" w:hAnsi="Arial" w:cs="Arial"/>
          <w:sz w:val="20"/>
          <w:lang w:eastAsia="sl-SI"/>
        </w:rPr>
      </w:pPr>
    </w:p>
    <w:p w14:paraId="6463B31A" w14:textId="77777777"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Direktivo delno prenaša ZPDZC-1, </w:t>
      </w:r>
      <w:r w:rsidRPr="00E411D4">
        <w:rPr>
          <w:rFonts w:ascii="Arial" w:hAnsi="Arial" w:cs="Arial"/>
          <w:sz w:val="20"/>
          <w:lang w:eastAsia="sl-SI"/>
        </w:rPr>
        <w:t>in sicer v delu, ki se nanaša na zaposlovanje na črno.</w:t>
      </w:r>
    </w:p>
    <w:p w14:paraId="5FDAEA40" w14:textId="77777777" w:rsidR="000C2EBD" w:rsidRPr="00E411D4" w:rsidRDefault="000C2EBD" w:rsidP="00216994">
      <w:pPr>
        <w:pStyle w:val="Standard"/>
        <w:spacing w:line="260" w:lineRule="atLeast"/>
        <w:rPr>
          <w:rFonts w:ascii="Arial" w:hAnsi="Arial" w:cs="Arial"/>
          <w:sz w:val="20"/>
          <w:lang w:eastAsia="sl-SI"/>
        </w:rPr>
      </w:pPr>
    </w:p>
    <w:p w14:paraId="6C59721D" w14:textId="77777777" w:rsidR="000C2EBD" w:rsidRPr="00E411D4" w:rsidRDefault="00295F27" w:rsidP="00216994">
      <w:pPr>
        <w:pStyle w:val="Standard"/>
        <w:spacing w:line="260" w:lineRule="atLeast"/>
        <w:rPr>
          <w:rFonts w:ascii="Arial" w:hAnsi="Arial" w:cs="Arial"/>
          <w:sz w:val="20"/>
          <w:lang w:eastAsia="sl-SI"/>
        </w:rPr>
      </w:pPr>
      <w:r w:rsidRPr="00E411D4">
        <w:rPr>
          <w:rFonts w:ascii="Arial" w:hAnsi="Arial" w:cs="Arial"/>
          <w:sz w:val="20"/>
          <w:lang w:eastAsia="sl-SI"/>
        </w:rPr>
        <w:t>ZPDZC-1 v 4. točki prvega odstavka 2. člena opredeljuje nezakonito zaposlitev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3E7BACB5" w14:textId="77777777" w:rsidR="0089074D" w:rsidRPr="00E411D4" w:rsidRDefault="0089074D" w:rsidP="00216994">
      <w:pPr>
        <w:pStyle w:val="Standard"/>
        <w:spacing w:line="260" w:lineRule="atLeast"/>
        <w:rPr>
          <w:rFonts w:ascii="Arial" w:hAnsi="Arial" w:cs="Arial"/>
          <w:sz w:val="20"/>
          <w:lang w:eastAsia="sl-SI"/>
        </w:rPr>
      </w:pPr>
    </w:p>
    <w:p w14:paraId="299D846E" w14:textId="3D742659" w:rsidR="000C2EBD" w:rsidRPr="00E411D4" w:rsidRDefault="00295F27" w:rsidP="00216994">
      <w:pPr>
        <w:pStyle w:val="Standard"/>
        <w:spacing w:line="260" w:lineRule="atLeast"/>
        <w:rPr>
          <w:rFonts w:ascii="Arial" w:hAnsi="Arial" w:cs="Arial"/>
          <w:sz w:val="20"/>
        </w:rPr>
      </w:pPr>
      <w:r w:rsidRPr="00E411D4">
        <w:rPr>
          <w:rFonts w:ascii="Arial" w:hAnsi="Arial" w:cs="Arial"/>
          <w:sz w:val="20"/>
        </w:rPr>
        <w:t xml:space="preserve">Pri pripravi obvestila za Evropsko komisijo na podlagi 20. člena ZPDZC-1 in 14. člena </w:t>
      </w:r>
      <w:r w:rsidR="00153961">
        <w:rPr>
          <w:rFonts w:ascii="Arial" w:hAnsi="Arial" w:cs="Arial"/>
          <w:sz w:val="20"/>
        </w:rPr>
        <w:t>d</w:t>
      </w:r>
      <w:r w:rsidRPr="00E411D4">
        <w:rPr>
          <w:rFonts w:ascii="Arial" w:hAnsi="Arial" w:cs="Arial"/>
          <w:sz w:val="20"/>
        </w:rPr>
        <w:t xml:space="preserve">irektive je bilo poročanje prilagojeno obrazcem, ki jih je poslala Evropska komisija, upoštevan pa je bil dopis Generalnega direktorata Evropske komisije za notranje zadeve glede izpolnitve zahtev po poročanju v skladu s 14. členom </w:t>
      </w:r>
      <w:r w:rsidR="00153961">
        <w:rPr>
          <w:rFonts w:ascii="Arial" w:hAnsi="Arial" w:cs="Arial"/>
          <w:sz w:val="20"/>
        </w:rPr>
        <w:t>d</w:t>
      </w:r>
      <w:r w:rsidRPr="00E411D4">
        <w:rPr>
          <w:rFonts w:ascii="Arial" w:hAnsi="Arial" w:cs="Arial"/>
          <w:sz w:val="20"/>
        </w:rPr>
        <w:t>irektive.</w:t>
      </w:r>
    </w:p>
    <w:p w14:paraId="1AEE4049" w14:textId="77777777" w:rsidR="000C2EBD" w:rsidRPr="00E411D4" w:rsidRDefault="000C2EBD" w:rsidP="00216994">
      <w:pPr>
        <w:pStyle w:val="Standard"/>
        <w:spacing w:line="260" w:lineRule="atLeast"/>
        <w:rPr>
          <w:rFonts w:ascii="Arial" w:hAnsi="Arial" w:cs="Arial"/>
          <w:sz w:val="20"/>
        </w:rPr>
      </w:pPr>
    </w:p>
    <w:p w14:paraId="5686573C" w14:textId="26B00DF4" w:rsidR="00FD732B" w:rsidRDefault="00FD732B" w:rsidP="00216994">
      <w:pPr>
        <w:pStyle w:val="Standard"/>
        <w:spacing w:line="260" w:lineRule="atLeast"/>
        <w:jc w:val="center"/>
        <w:rPr>
          <w:rFonts w:ascii="Arial" w:hAnsi="Arial" w:cs="Arial"/>
          <w:b/>
          <w:sz w:val="20"/>
        </w:rPr>
      </w:pPr>
      <w:r>
        <w:rPr>
          <w:rFonts w:ascii="Arial" w:hAnsi="Arial" w:cs="Arial"/>
          <w:b/>
          <w:sz w:val="20"/>
        </w:rPr>
        <w:t>Poročilo o inšpekcija</w:t>
      </w:r>
      <w:r w:rsidR="00B87CA9">
        <w:rPr>
          <w:rFonts w:ascii="Arial" w:hAnsi="Arial" w:cs="Arial"/>
          <w:b/>
          <w:sz w:val="20"/>
        </w:rPr>
        <w:t>h</w:t>
      </w:r>
      <w:r>
        <w:rPr>
          <w:rFonts w:ascii="Arial" w:hAnsi="Arial" w:cs="Arial"/>
          <w:b/>
          <w:sz w:val="20"/>
        </w:rPr>
        <w:t xml:space="preserve"> – vzorec </w:t>
      </w:r>
    </w:p>
    <w:p w14:paraId="13108AE6" w14:textId="5A242B16" w:rsidR="00FD732B" w:rsidRDefault="00FD732B" w:rsidP="00216994">
      <w:pPr>
        <w:pStyle w:val="Standard"/>
        <w:spacing w:line="260" w:lineRule="atLeast"/>
        <w:jc w:val="center"/>
        <w:rPr>
          <w:rFonts w:ascii="Arial" w:hAnsi="Arial" w:cs="Arial"/>
          <w:b/>
          <w:sz w:val="20"/>
        </w:rPr>
      </w:pPr>
      <w:r>
        <w:rPr>
          <w:rFonts w:ascii="Arial" w:hAnsi="Arial" w:cs="Arial"/>
          <w:b/>
          <w:sz w:val="20"/>
        </w:rPr>
        <w:t>14. člen in drugi odstavek 16. člena Direktive</w:t>
      </w:r>
      <w:r w:rsidR="00F14AD5">
        <w:rPr>
          <w:rFonts w:ascii="Arial" w:hAnsi="Arial" w:cs="Arial"/>
          <w:b/>
          <w:sz w:val="20"/>
        </w:rPr>
        <w:t xml:space="preserve"> </w:t>
      </w:r>
      <w:r w:rsidR="00F14AD5" w:rsidRPr="00F14AD5">
        <w:rPr>
          <w:rFonts w:ascii="Arial" w:hAnsi="Arial" w:cs="Arial"/>
          <w:b/>
          <w:sz w:val="20"/>
        </w:rPr>
        <w:t>2009/52/E</w:t>
      </w:r>
      <w:r w:rsidR="00F14AD5">
        <w:rPr>
          <w:rFonts w:ascii="Arial" w:hAnsi="Arial" w:cs="Arial"/>
          <w:b/>
          <w:sz w:val="20"/>
        </w:rPr>
        <w:t>S</w:t>
      </w:r>
    </w:p>
    <w:p w14:paraId="4124FF92" w14:textId="646DB3E5" w:rsidR="000C2EBD" w:rsidRPr="00E411D4" w:rsidRDefault="00295F27" w:rsidP="00216994">
      <w:pPr>
        <w:pStyle w:val="Standard"/>
        <w:spacing w:line="260" w:lineRule="atLeast"/>
        <w:jc w:val="center"/>
        <w:rPr>
          <w:rFonts w:ascii="Arial" w:hAnsi="Arial" w:cs="Arial"/>
          <w:b/>
          <w:sz w:val="20"/>
        </w:rPr>
      </w:pPr>
      <w:r w:rsidRPr="00E411D4">
        <w:rPr>
          <w:rFonts w:ascii="Arial" w:hAnsi="Arial" w:cs="Arial"/>
          <w:b/>
          <w:sz w:val="20"/>
        </w:rPr>
        <w:t>Inspection report – Template</w:t>
      </w:r>
    </w:p>
    <w:p w14:paraId="436D4FB7" w14:textId="77777777" w:rsidR="000C2EBD" w:rsidRPr="00E411D4" w:rsidRDefault="00295F27" w:rsidP="00216994">
      <w:pPr>
        <w:pStyle w:val="Standard"/>
        <w:spacing w:line="260" w:lineRule="atLeast"/>
        <w:jc w:val="center"/>
        <w:rPr>
          <w:rFonts w:ascii="Arial" w:hAnsi="Arial" w:cs="Arial"/>
          <w:b/>
          <w:sz w:val="20"/>
        </w:rPr>
      </w:pPr>
      <w:r w:rsidRPr="00E411D4">
        <w:rPr>
          <w:rFonts w:ascii="Arial" w:hAnsi="Arial" w:cs="Arial"/>
          <w:b/>
          <w:sz w:val="20"/>
        </w:rPr>
        <w:t>Articles 14 &amp; 16§2 of the Employers’ Sanctions Directive (</w:t>
      </w:r>
      <w:bookmarkStart w:id="65" w:name="_Hlk74143730"/>
      <w:r w:rsidRPr="00E411D4">
        <w:rPr>
          <w:rFonts w:ascii="Arial" w:hAnsi="Arial" w:cs="Arial"/>
          <w:b/>
          <w:sz w:val="20"/>
        </w:rPr>
        <w:t>2009/52/EC</w:t>
      </w:r>
      <w:bookmarkEnd w:id="65"/>
      <w:r w:rsidRPr="00E411D4">
        <w:rPr>
          <w:rFonts w:ascii="Arial" w:hAnsi="Arial" w:cs="Arial"/>
          <w:b/>
          <w:sz w:val="20"/>
        </w:rPr>
        <w:t>)</w:t>
      </w:r>
    </w:p>
    <w:p w14:paraId="53980ADA" w14:textId="5D2FBE15" w:rsidR="000C2EBD" w:rsidRDefault="000C2EBD" w:rsidP="00216994">
      <w:pPr>
        <w:pStyle w:val="Standard"/>
        <w:spacing w:line="260" w:lineRule="atLeast"/>
        <w:rPr>
          <w:rFonts w:ascii="Arial" w:eastAsia="MS Mincho" w:hAnsi="Arial" w:cs="Arial"/>
          <w:sz w:val="20"/>
          <w:lang w:eastAsia="ja-JP"/>
        </w:rPr>
      </w:pPr>
    </w:p>
    <w:p w14:paraId="0B9C20D2" w14:textId="77777777" w:rsidR="0084514F" w:rsidRPr="00E411D4" w:rsidRDefault="0084514F" w:rsidP="00216994">
      <w:pPr>
        <w:pStyle w:val="Standard"/>
        <w:spacing w:line="260" w:lineRule="atLeast"/>
        <w:rPr>
          <w:rFonts w:ascii="Arial" w:eastAsia="MS Mincho" w:hAnsi="Arial" w:cs="Arial"/>
          <w:sz w:val="20"/>
          <w:lang w:eastAsia="ja-JP"/>
        </w:rPr>
      </w:pPr>
    </w:p>
    <w:p w14:paraId="0AE53234" w14:textId="5B65CAC3" w:rsidR="000C2EBD" w:rsidRPr="00E411D4" w:rsidRDefault="00B87CA9" w:rsidP="00B87CA9">
      <w:pPr>
        <w:pStyle w:val="Standard"/>
        <w:numPr>
          <w:ilvl w:val="1"/>
          <w:numId w:val="46"/>
        </w:numPr>
        <w:spacing w:line="260" w:lineRule="atLeast"/>
        <w:rPr>
          <w:rFonts w:ascii="Arial" w:eastAsia="MS Mincho" w:hAnsi="Arial" w:cs="Arial"/>
          <w:b/>
          <w:sz w:val="20"/>
          <w:lang w:eastAsia="ja-JP"/>
        </w:rPr>
      </w:pPr>
      <w:r>
        <w:rPr>
          <w:rFonts w:ascii="Arial" w:eastAsia="MS Mincho" w:hAnsi="Arial" w:cs="Arial"/>
          <w:b/>
          <w:sz w:val="20"/>
          <w:lang w:eastAsia="ja-JP"/>
        </w:rPr>
        <w:t>OCENA TVEGANJA/</w:t>
      </w:r>
      <w:r w:rsidR="00295F27" w:rsidRPr="00E411D4">
        <w:rPr>
          <w:rFonts w:ascii="Arial" w:eastAsia="MS Mincho" w:hAnsi="Arial" w:cs="Arial"/>
          <w:b/>
          <w:sz w:val="20"/>
          <w:lang w:eastAsia="ja-JP"/>
        </w:rPr>
        <w:t>RISK ASSESSMENT</w:t>
      </w:r>
    </w:p>
    <w:p w14:paraId="15C3A2AD" w14:textId="77777777" w:rsidR="000C2EBD" w:rsidRPr="00E411D4" w:rsidRDefault="000C2EBD" w:rsidP="00216994">
      <w:pPr>
        <w:pStyle w:val="Standard"/>
        <w:spacing w:line="260" w:lineRule="atLeast"/>
        <w:rPr>
          <w:rFonts w:ascii="Arial" w:eastAsia="MS Mincho" w:hAnsi="Arial" w:cs="Arial"/>
          <w:b/>
          <w:sz w:val="20"/>
          <w:lang w:eastAsia="ja-JP"/>
        </w:rPr>
      </w:pPr>
    </w:p>
    <w:p w14:paraId="0D4479A7" w14:textId="642D0A54" w:rsidR="000C2EBD" w:rsidRPr="00E411D4" w:rsidRDefault="00B87CA9" w:rsidP="00B87CA9">
      <w:pPr>
        <w:pStyle w:val="Standard"/>
        <w:numPr>
          <w:ilvl w:val="0"/>
          <w:numId w:val="49"/>
        </w:numPr>
        <w:spacing w:line="260" w:lineRule="atLeast"/>
        <w:rPr>
          <w:rFonts w:ascii="Arial" w:eastAsia="MS Mincho" w:hAnsi="Arial" w:cs="Arial"/>
          <w:b/>
          <w:sz w:val="20"/>
          <w:lang w:eastAsia="ja-JP"/>
        </w:rPr>
      </w:pPr>
      <w:r w:rsidRPr="00B87CA9">
        <w:rPr>
          <w:rFonts w:ascii="Arial" w:eastAsia="MS Mincho" w:hAnsi="Arial" w:cs="Arial"/>
          <w:b/>
          <w:sz w:val="20"/>
          <w:lang w:eastAsia="ja-JP"/>
        </w:rPr>
        <w:t>Seznam sektorjev, opredeljenih za večje tveganje za nezakonito zaposlovanje</w:t>
      </w:r>
      <w:r>
        <w:rPr>
          <w:rFonts w:ascii="Arial" w:eastAsia="MS Mincho" w:hAnsi="Arial" w:cs="Arial"/>
          <w:b/>
          <w:sz w:val="20"/>
          <w:lang w:eastAsia="ja-JP"/>
        </w:rPr>
        <w:t>/</w:t>
      </w:r>
      <w:r w:rsidR="00295F27" w:rsidRPr="00E411D4">
        <w:rPr>
          <w:rFonts w:ascii="Arial" w:eastAsia="MS Mincho" w:hAnsi="Arial" w:cs="Arial"/>
          <w:b/>
          <w:sz w:val="20"/>
          <w:lang w:eastAsia="ja-JP"/>
        </w:rPr>
        <w:t>List of sectors identified to be at greater risk to illegal employment</w:t>
      </w:r>
    </w:p>
    <w:p w14:paraId="16FBB4FE" w14:textId="77777777" w:rsidR="000C2EBD" w:rsidRPr="00E411D4" w:rsidRDefault="000C2EBD" w:rsidP="00216994">
      <w:pPr>
        <w:pStyle w:val="Odstavekseznama"/>
        <w:spacing w:line="260" w:lineRule="atLeast"/>
        <w:ind w:left="360"/>
        <w:rPr>
          <w:rFonts w:eastAsia="MS Mincho" w:cs="Arial"/>
          <w:b/>
          <w:szCs w:val="20"/>
          <w:lang w:eastAsia="ja-JP"/>
        </w:rPr>
      </w:pPr>
    </w:p>
    <w:p w14:paraId="515B2606" w14:textId="30C5D1DB" w:rsidR="000C2EBD" w:rsidRPr="00E411D4" w:rsidRDefault="00295F27" w:rsidP="00216994">
      <w:pPr>
        <w:pStyle w:val="Standard"/>
        <w:spacing w:line="260" w:lineRule="atLeast"/>
        <w:rPr>
          <w:rFonts w:ascii="Arial" w:eastAsia="MS Mincho" w:hAnsi="Arial" w:cs="Arial"/>
          <w:sz w:val="20"/>
          <w:lang w:eastAsia="ja-JP"/>
        </w:rPr>
      </w:pPr>
      <w:r w:rsidRPr="00E411D4">
        <w:rPr>
          <w:rFonts w:ascii="Arial" w:eastAsia="MS Mincho" w:hAnsi="Arial" w:cs="Arial"/>
          <w:sz w:val="20"/>
          <w:lang w:eastAsia="ja-JP"/>
        </w:rPr>
        <w:t>Pristojnost nadzora nad zaposlovanjem na črno je bila z 18. avgust</w:t>
      </w:r>
      <w:r w:rsidR="00153961">
        <w:rPr>
          <w:rFonts w:ascii="Arial" w:eastAsia="MS Mincho" w:hAnsi="Arial" w:cs="Arial"/>
          <w:sz w:val="20"/>
          <w:lang w:eastAsia="ja-JP"/>
        </w:rPr>
        <w:t>om</w:t>
      </w:r>
      <w:r w:rsidRPr="00E411D4">
        <w:rPr>
          <w:rFonts w:ascii="Arial" w:eastAsia="MS Mincho" w:hAnsi="Arial" w:cs="Arial"/>
          <w:sz w:val="20"/>
          <w:lang w:eastAsia="ja-JP"/>
        </w:rPr>
        <w:t xml:space="preserve"> 2014 z začetkom veljavnosti Zakona o preprečevanju dela in zaposlovanja na črno (v nadaljnjem besedilu: ZPDZC-1) v celoti prenesena na Finančno upravo Republik</w:t>
      </w:r>
      <w:r w:rsidR="00B87CA9">
        <w:rPr>
          <w:rFonts w:ascii="Arial" w:eastAsia="MS Mincho" w:hAnsi="Arial" w:cs="Arial"/>
          <w:sz w:val="20"/>
          <w:lang w:eastAsia="ja-JP"/>
        </w:rPr>
        <w:t>e</w:t>
      </w:r>
      <w:r w:rsidRPr="00E411D4">
        <w:rPr>
          <w:rFonts w:ascii="Arial" w:eastAsia="MS Mincho" w:hAnsi="Arial" w:cs="Arial"/>
          <w:sz w:val="20"/>
          <w:lang w:eastAsia="ja-JP"/>
        </w:rPr>
        <w:t xml:space="preserve"> Slovenije (FURS). V skladu s šesto alinejo prvega odstavka 5. člena ZPDZC-1 je prepovedano zaposlovanje na črno, za kar</w:t>
      </w:r>
      <w:r w:rsidR="00B87CA9">
        <w:rPr>
          <w:rFonts w:ascii="Arial" w:eastAsia="MS Mincho" w:hAnsi="Arial" w:cs="Arial"/>
          <w:sz w:val="20"/>
          <w:lang w:eastAsia="ja-JP"/>
        </w:rPr>
        <w:t xml:space="preserve"> se šteje</w:t>
      </w:r>
      <w:r w:rsidRPr="00E411D4">
        <w:rPr>
          <w:rFonts w:ascii="Arial" w:eastAsia="MS Mincho" w:hAnsi="Arial" w:cs="Arial"/>
          <w:sz w:val="20"/>
          <w:lang w:eastAsia="ja-JP"/>
        </w:rPr>
        <w:t>, če delodajalec nezakonito zaposli državljana tretje države.</w:t>
      </w:r>
    </w:p>
    <w:p w14:paraId="30CEA566" w14:textId="0B14B27E" w:rsidR="000C2EBD" w:rsidRDefault="000C2EBD" w:rsidP="00216994">
      <w:pPr>
        <w:pStyle w:val="Standard"/>
        <w:spacing w:line="260" w:lineRule="atLeast"/>
        <w:rPr>
          <w:rFonts w:ascii="Arial" w:eastAsia="MS Mincho" w:hAnsi="Arial" w:cs="Arial"/>
          <w:sz w:val="20"/>
          <w:lang w:eastAsia="ja-JP"/>
        </w:rPr>
      </w:pPr>
    </w:p>
    <w:p w14:paraId="34103E34" w14:textId="30109148" w:rsidR="00B87CA9" w:rsidRDefault="00B87CA9" w:rsidP="00216994">
      <w:pPr>
        <w:pStyle w:val="Standard"/>
        <w:spacing w:line="260" w:lineRule="atLeast"/>
        <w:rPr>
          <w:rFonts w:ascii="Arial" w:eastAsia="MS Mincho" w:hAnsi="Arial" w:cs="Arial"/>
          <w:sz w:val="20"/>
          <w:lang w:eastAsia="ja-JP"/>
        </w:rPr>
      </w:pPr>
      <w:r w:rsidRPr="00B87CA9">
        <w:rPr>
          <w:rFonts w:ascii="Arial" w:eastAsia="MS Mincho" w:hAnsi="Arial" w:cs="Arial"/>
          <w:sz w:val="20"/>
          <w:lang w:eastAsia="ja-JP"/>
        </w:rPr>
        <w:t>Nadzore nezakonitega zaposlovanja tujcev pa v okviru</w:t>
      </w:r>
      <w:r w:rsidRPr="00B87CA9">
        <w:t xml:space="preserve"> </w:t>
      </w:r>
      <w:r w:rsidRPr="00B87CA9">
        <w:rPr>
          <w:rFonts w:ascii="Arial" w:eastAsia="MS Mincho" w:hAnsi="Arial" w:cs="Arial"/>
          <w:sz w:val="20"/>
          <w:lang w:eastAsia="ja-JP"/>
        </w:rPr>
        <w:t>svojih pristojnosti nadzira tudi inšpektorat, pristojen za delo (IRSD). Ko IRSD v okviru izvajanja svojih</w:t>
      </w:r>
      <w:r w:rsidRPr="00B87CA9">
        <w:t xml:space="preserve"> </w:t>
      </w:r>
      <w:r w:rsidRPr="00B87CA9">
        <w:rPr>
          <w:rFonts w:ascii="Arial" w:eastAsia="MS Mincho" w:hAnsi="Arial" w:cs="Arial"/>
          <w:sz w:val="20"/>
          <w:lang w:eastAsia="ja-JP"/>
        </w:rPr>
        <w:t>nalog ugotovi tudi sum zaposlitve na črno tujca</w:t>
      </w:r>
      <w:r>
        <w:rPr>
          <w:rFonts w:ascii="Arial" w:eastAsia="MS Mincho" w:hAnsi="Arial" w:cs="Arial"/>
          <w:sz w:val="20"/>
          <w:lang w:eastAsia="ja-JP"/>
        </w:rPr>
        <w:t>,</w:t>
      </w:r>
      <w:r w:rsidRPr="00B87CA9">
        <w:rPr>
          <w:rFonts w:ascii="Arial" w:eastAsia="MS Mincho" w:hAnsi="Arial" w:cs="Arial"/>
          <w:sz w:val="20"/>
          <w:lang w:eastAsia="ja-JP"/>
        </w:rPr>
        <w:t xml:space="preserve"> izda odločbo, s katero prepove opravljanje dela</w:t>
      </w:r>
      <w:r w:rsidRPr="00B87CA9">
        <w:t xml:space="preserve"> </w:t>
      </w:r>
      <w:r w:rsidRPr="00B87CA9">
        <w:rPr>
          <w:rFonts w:ascii="Arial" w:eastAsia="MS Mincho" w:hAnsi="Arial" w:cs="Arial"/>
          <w:sz w:val="20"/>
          <w:lang w:eastAsia="ja-JP"/>
        </w:rPr>
        <w:t>posamezniku, ki je zaposlen na črno</w:t>
      </w:r>
      <w:r w:rsidR="00153961">
        <w:rPr>
          <w:rFonts w:ascii="Arial" w:eastAsia="MS Mincho" w:hAnsi="Arial" w:cs="Arial"/>
          <w:sz w:val="20"/>
          <w:lang w:eastAsia="ja-JP"/>
        </w:rPr>
        <w:t>,</w:t>
      </w:r>
      <w:r w:rsidRPr="00B87CA9">
        <w:rPr>
          <w:rFonts w:ascii="Arial" w:eastAsia="MS Mincho" w:hAnsi="Arial" w:cs="Arial"/>
          <w:sz w:val="20"/>
          <w:lang w:eastAsia="ja-JP"/>
        </w:rPr>
        <w:t xml:space="preserve"> ter o ugotovitvah obvesti F</w:t>
      </w:r>
      <w:r>
        <w:rPr>
          <w:rFonts w:ascii="Arial" w:eastAsia="MS Mincho" w:hAnsi="Arial" w:cs="Arial"/>
          <w:sz w:val="20"/>
          <w:lang w:eastAsia="ja-JP"/>
        </w:rPr>
        <w:t>U</w:t>
      </w:r>
      <w:r w:rsidRPr="00B87CA9">
        <w:rPr>
          <w:rFonts w:ascii="Arial" w:eastAsia="MS Mincho" w:hAnsi="Arial" w:cs="Arial"/>
          <w:sz w:val="20"/>
          <w:lang w:eastAsia="ja-JP"/>
        </w:rPr>
        <w:t>RS</w:t>
      </w:r>
      <w:r w:rsidR="00153961">
        <w:rPr>
          <w:rFonts w:ascii="Arial" w:eastAsia="MS Mincho" w:hAnsi="Arial" w:cs="Arial"/>
          <w:sz w:val="20"/>
          <w:lang w:eastAsia="ja-JP"/>
        </w:rPr>
        <w:t xml:space="preserve">, </w:t>
      </w:r>
      <w:r>
        <w:rPr>
          <w:rFonts w:ascii="Arial" w:eastAsia="MS Mincho" w:hAnsi="Arial" w:cs="Arial"/>
          <w:sz w:val="20"/>
          <w:lang w:eastAsia="ja-JP"/>
        </w:rPr>
        <w:t xml:space="preserve">FURS </w:t>
      </w:r>
      <w:r w:rsidRPr="00B87CA9">
        <w:rPr>
          <w:rFonts w:ascii="Arial" w:eastAsia="MS Mincho" w:hAnsi="Arial" w:cs="Arial"/>
          <w:sz w:val="20"/>
          <w:lang w:eastAsia="ja-JP"/>
        </w:rPr>
        <w:t>pa ustrezno ukrepa še v prekrškovnem postopku</w:t>
      </w:r>
      <w:r>
        <w:rPr>
          <w:rFonts w:ascii="Arial" w:eastAsia="MS Mincho" w:hAnsi="Arial" w:cs="Arial"/>
          <w:sz w:val="20"/>
          <w:lang w:eastAsia="ja-JP"/>
        </w:rPr>
        <w:t>.</w:t>
      </w:r>
    </w:p>
    <w:p w14:paraId="1E2EABA8" w14:textId="77777777" w:rsidR="00B87CA9" w:rsidRPr="00E411D4" w:rsidRDefault="00B87CA9" w:rsidP="00216994">
      <w:pPr>
        <w:pStyle w:val="Standard"/>
        <w:spacing w:line="260" w:lineRule="atLeast"/>
        <w:rPr>
          <w:rFonts w:ascii="Arial" w:eastAsia="MS Mincho" w:hAnsi="Arial" w:cs="Arial"/>
          <w:sz w:val="20"/>
          <w:lang w:eastAsia="ja-JP"/>
        </w:rPr>
      </w:pPr>
    </w:p>
    <w:p w14:paraId="02ABFF25" w14:textId="082AE84E" w:rsidR="000C2EBD" w:rsidRPr="00E411D4" w:rsidRDefault="00295F27" w:rsidP="00216994">
      <w:pPr>
        <w:pStyle w:val="Standard"/>
        <w:spacing w:line="260" w:lineRule="atLeast"/>
        <w:rPr>
          <w:rFonts w:ascii="Arial" w:eastAsia="MS Mincho" w:hAnsi="Arial" w:cs="Arial"/>
          <w:sz w:val="20"/>
          <w:lang w:eastAsia="ja-JP"/>
        </w:rPr>
      </w:pPr>
      <w:r w:rsidRPr="00E411D4">
        <w:rPr>
          <w:rFonts w:ascii="Arial" w:eastAsia="MS Mincho" w:hAnsi="Arial" w:cs="Arial"/>
          <w:sz w:val="20"/>
          <w:lang w:eastAsia="ja-JP"/>
        </w:rPr>
        <w:t>Nadzori</w:t>
      </w:r>
      <w:r w:rsidR="00B87CA9">
        <w:rPr>
          <w:rFonts w:ascii="Arial" w:eastAsia="MS Mincho" w:hAnsi="Arial" w:cs="Arial"/>
          <w:sz w:val="20"/>
          <w:lang w:eastAsia="ja-JP"/>
        </w:rPr>
        <w:t xml:space="preserve"> </w:t>
      </w:r>
      <w:r w:rsidRPr="00E411D4">
        <w:rPr>
          <w:rFonts w:ascii="Arial" w:eastAsia="MS Mincho" w:hAnsi="Arial" w:cs="Arial"/>
          <w:sz w:val="20"/>
          <w:lang w:eastAsia="ja-JP"/>
        </w:rPr>
        <w:t>nezakonit</w:t>
      </w:r>
      <w:r w:rsidR="00B87CA9">
        <w:rPr>
          <w:rFonts w:ascii="Arial" w:eastAsia="MS Mincho" w:hAnsi="Arial" w:cs="Arial"/>
          <w:sz w:val="20"/>
          <w:lang w:eastAsia="ja-JP"/>
        </w:rPr>
        <w:t>ega</w:t>
      </w:r>
      <w:r w:rsidRPr="00E411D4">
        <w:rPr>
          <w:rFonts w:ascii="Arial" w:eastAsia="MS Mincho" w:hAnsi="Arial" w:cs="Arial"/>
          <w:sz w:val="20"/>
          <w:lang w:eastAsia="ja-JP"/>
        </w:rPr>
        <w:t xml:space="preserve"> zaposlovanj</w:t>
      </w:r>
      <w:r w:rsidR="00B87CA9">
        <w:rPr>
          <w:rFonts w:ascii="Arial" w:eastAsia="MS Mincho" w:hAnsi="Arial" w:cs="Arial"/>
          <w:sz w:val="20"/>
          <w:lang w:eastAsia="ja-JP"/>
        </w:rPr>
        <w:t>a</w:t>
      </w:r>
      <w:r w:rsidRPr="00E411D4">
        <w:rPr>
          <w:rFonts w:ascii="Arial" w:eastAsia="MS Mincho" w:hAnsi="Arial" w:cs="Arial"/>
          <w:sz w:val="20"/>
          <w:lang w:eastAsia="ja-JP"/>
        </w:rPr>
        <w:t xml:space="preserve"> državljanov tretjih držav se opravljajo v okviru nadzorov zaposlovanj</w:t>
      </w:r>
      <w:r w:rsidR="000F250C" w:rsidRPr="00E411D4">
        <w:rPr>
          <w:rFonts w:ascii="Arial" w:eastAsia="MS Mincho" w:hAnsi="Arial" w:cs="Arial"/>
          <w:sz w:val="20"/>
          <w:lang w:eastAsia="ja-JP"/>
        </w:rPr>
        <w:t>a</w:t>
      </w:r>
      <w:r w:rsidRPr="00E411D4">
        <w:rPr>
          <w:rFonts w:ascii="Arial" w:eastAsia="MS Mincho" w:hAnsi="Arial" w:cs="Arial"/>
          <w:sz w:val="20"/>
          <w:lang w:eastAsia="ja-JP"/>
        </w:rPr>
        <w:t xml:space="preserve"> na črno.</w:t>
      </w:r>
    </w:p>
    <w:p w14:paraId="007C25C8" w14:textId="77777777" w:rsidR="00373BA0" w:rsidRDefault="00373BA0" w:rsidP="00373BA0">
      <w:pPr>
        <w:widowControl/>
        <w:suppressAutoHyphens w:val="0"/>
        <w:autoSpaceDE w:val="0"/>
        <w:spacing w:line="260" w:lineRule="atLeast"/>
        <w:jc w:val="both"/>
        <w:textAlignment w:val="auto"/>
        <w:rPr>
          <w:rFonts w:ascii="Arial" w:eastAsia="Times New Roman" w:hAnsi="Arial" w:cs="Arial"/>
          <w:kern w:val="0"/>
          <w:sz w:val="20"/>
          <w:szCs w:val="20"/>
        </w:rPr>
      </w:pPr>
    </w:p>
    <w:p w14:paraId="4A5CB228" w14:textId="77777777" w:rsidR="00B87CA9" w:rsidRPr="00E411D4" w:rsidRDefault="00B87CA9" w:rsidP="00373BA0">
      <w:pPr>
        <w:pStyle w:val="Standard"/>
        <w:spacing w:line="260" w:lineRule="atLeast"/>
        <w:rPr>
          <w:rFonts w:ascii="Arial" w:hAnsi="Arial" w:cs="Arial"/>
          <w:sz w:val="20"/>
        </w:rPr>
      </w:pPr>
    </w:p>
    <w:p w14:paraId="1E03BE59" w14:textId="0BB06295" w:rsidR="000F57F4" w:rsidRDefault="000F57F4" w:rsidP="00631DA1">
      <w:pPr>
        <w:pStyle w:val="Standard"/>
        <w:spacing w:line="260" w:lineRule="atLeast"/>
        <w:ind w:left="-993"/>
        <w:rPr>
          <w:rFonts w:ascii="Arial" w:eastAsia="MS Mincho" w:hAnsi="Arial" w:cs="Arial"/>
          <w:b/>
          <w:sz w:val="20"/>
          <w:lang w:eastAsia="ja-JP"/>
        </w:rPr>
      </w:pPr>
    </w:p>
    <w:p w14:paraId="2B14C314" w14:textId="52A69686" w:rsidR="00631DA1" w:rsidRDefault="00373BA0" w:rsidP="00631DA1">
      <w:pPr>
        <w:pStyle w:val="Standard"/>
        <w:spacing w:line="260" w:lineRule="atLeast"/>
        <w:ind w:left="-993"/>
        <w:rPr>
          <w:rFonts w:ascii="Arial" w:eastAsia="MS Mincho" w:hAnsi="Arial" w:cs="Arial"/>
          <w:b/>
          <w:sz w:val="20"/>
          <w:lang w:eastAsia="ja-JP"/>
        </w:rPr>
      </w:pPr>
      <w:r w:rsidRPr="00373BA0">
        <w:rPr>
          <w:rFonts w:eastAsia="MS Mincho"/>
          <w:noProof/>
          <w:lang w:eastAsia="sl-SI"/>
        </w:rPr>
        <w:drawing>
          <wp:inline distT="0" distB="0" distL="0" distR="0" wp14:anchorId="103A8DFD" wp14:editId="66091BF6">
            <wp:extent cx="6997723" cy="451485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6450" cy="4520481"/>
                    </a:xfrm>
                    <a:prstGeom prst="rect">
                      <a:avLst/>
                    </a:prstGeom>
                    <a:noFill/>
                    <a:ln>
                      <a:noFill/>
                    </a:ln>
                  </pic:spPr>
                </pic:pic>
              </a:graphicData>
            </a:graphic>
          </wp:inline>
        </w:drawing>
      </w:r>
    </w:p>
    <w:p w14:paraId="4308885C" w14:textId="0682AB00" w:rsidR="00631DA1" w:rsidRDefault="00631DA1" w:rsidP="00216994">
      <w:pPr>
        <w:pStyle w:val="Standard"/>
        <w:spacing w:line="260" w:lineRule="atLeast"/>
        <w:rPr>
          <w:rFonts w:ascii="Arial" w:eastAsia="MS Mincho" w:hAnsi="Arial" w:cs="Arial"/>
          <w:b/>
          <w:sz w:val="20"/>
          <w:lang w:eastAsia="ja-JP"/>
        </w:rPr>
      </w:pPr>
    </w:p>
    <w:p w14:paraId="5DE6D16D" w14:textId="77777777" w:rsidR="00373BA0" w:rsidRPr="00E411D4" w:rsidRDefault="00373BA0" w:rsidP="00216994">
      <w:pPr>
        <w:pStyle w:val="Standard"/>
        <w:spacing w:line="260" w:lineRule="atLeast"/>
        <w:rPr>
          <w:rFonts w:ascii="Arial" w:eastAsia="MS Mincho" w:hAnsi="Arial" w:cs="Arial"/>
          <w:b/>
          <w:sz w:val="20"/>
          <w:lang w:eastAsia="ja-JP"/>
        </w:rPr>
      </w:pPr>
    </w:p>
    <w:p w14:paraId="10AA27CA" w14:textId="57F9A8D9" w:rsidR="000C2EBD" w:rsidRPr="00E411D4" w:rsidRDefault="00631DA1" w:rsidP="00631DA1">
      <w:pPr>
        <w:pStyle w:val="Standard"/>
        <w:numPr>
          <w:ilvl w:val="0"/>
          <w:numId w:val="49"/>
        </w:numPr>
        <w:spacing w:line="260" w:lineRule="atLeast"/>
        <w:rPr>
          <w:rFonts w:ascii="Arial" w:eastAsia="MS Mincho" w:hAnsi="Arial" w:cs="Arial"/>
          <w:b/>
          <w:sz w:val="20"/>
          <w:lang w:eastAsia="ja-JP"/>
        </w:rPr>
      </w:pPr>
      <w:r w:rsidRPr="00631DA1">
        <w:rPr>
          <w:rFonts w:ascii="Arial" w:eastAsia="MS Mincho" w:hAnsi="Arial" w:cs="Arial"/>
          <w:b/>
          <w:sz w:val="20"/>
          <w:lang w:eastAsia="ja-JP"/>
        </w:rPr>
        <w:t>Merila, na podlagi katerih so bili ugotovljeni sektorji tveganja</w:t>
      </w:r>
      <w:r>
        <w:rPr>
          <w:rFonts w:ascii="Arial" w:eastAsia="MS Mincho" w:hAnsi="Arial" w:cs="Arial"/>
          <w:b/>
          <w:sz w:val="20"/>
          <w:lang w:eastAsia="ja-JP"/>
        </w:rPr>
        <w:t>/</w:t>
      </w:r>
      <w:r w:rsidR="00295F27" w:rsidRPr="00E411D4">
        <w:rPr>
          <w:rFonts w:ascii="Arial" w:eastAsia="MS Mincho" w:hAnsi="Arial" w:cs="Arial"/>
          <w:b/>
          <w:sz w:val="20"/>
          <w:lang w:eastAsia="ja-JP"/>
        </w:rPr>
        <w:t>Criteria upon which these risk sectors were identified</w:t>
      </w:r>
    </w:p>
    <w:p w14:paraId="277C266A" w14:textId="77777777" w:rsidR="000C2EBD" w:rsidRPr="00E411D4" w:rsidRDefault="000C2EBD" w:rsidP="00216994">
      <w:pPr>
        <w:pStyle w:val="Standard"/>
        <w:spacing w:line="260" w:lineRule="atLeast"/>
        <w:rPr>
          <w:rFonts w:ascii="Arial" w:eastAsia="MS Mincho" w:hAnsi="Arial" w:cs="Arial"/>
          <w:b/>
          <w:sz w:val="20"/>
          <w:lang w:eastAsia="ja-JP"/>
        </w:rPr>
      </w:pPr>
    </w:p>
    <w:p w14:paraId="39F795A5" w14:textId="62B13E19" w:rsidR="0089074D" w:rsidRDefault="00295F27" w:rsidP="00216994">
      <w:pPr>
        <w:pStyle w:val="Standard"/>
        <w:spacing w:line="260" w:lineRule="atLeast"/>
        <w:rPr>
          <w:rFonts w:ascii="Arial" w:hAnsi="Arial" w:cs="Arial"/>
          <w:sz w:val="20"/>
        </w:rPr>
      </w:pPr>
      <w:r w:rsidRPr="00E411D4">
        <w:rPr>
          <w:rFonts w:ascii="Arial" w:hAnsi="Arial" w:cs="Arial"/>
          <w:sz w:val="20"/>
        </w:rPr>
        <w:t>Nadzori nezakonitega zaposlovanja državljanov tretjih držav se opravljajo v okviru nadzorov zaposlovanja na črno po ZPDZC-1.</w:t>
      </w:r>
      <w:r w:rsidR="009E3A0E" w:rsidRPr="009E3A0E">
        <w:t xml:space="preserve"> </w:t>
      </w:r>
      <w:r w:rsidR="009E3A0E" w:rsidRPr="009E3A0E">
        <w:rPr>
          <w:rFonts w:ascii="Arial" w:hAnsi="Arial" w:cs="Arial"/>
          <w:sz w:val="20"/>
        </w:rPr>
        <w:t>Nezakonito zaposlovanje državljanov tretjih držav se ugotovi tudi</w:t>
      </w:r>
      <w:r w:rsidR="009E3A0E" w:rsidRPr="009E3A0E">
        <w:t xml:space="preserve"> </w:t>
      </w:r>
      <w:r w:rsidR="009E3A0E" w:rsidRPr="009E3A0E">
        <w:rPr>
          <w:rFonts w:ascii="Arial" w:hAnsi="Arial" w:cs="Arial"/>
          <w:sz w:val="20"/>
        </w:rPr>
        <w:t>ob sočasnem izvajanju nadzorov na drugih področjih, ki so v pristojnosti F</w:t>
      </w:r>
      <w:r w:rsidR="009E3A0E">
        <w:rPr>
          <w:rFonts w:ascii="Arial" w:hAnsi="Arial" w:cs="Arial"/>
          <w:sz w:val="20"/>
        </w:rPr>
        <w:t>U</w:t>
      </w:r>
      <w:r w:rsidR="009E3A0E" w:rsidRPr="009E3A0E">
        <w:rPr>
          <w:rFonts w:ascii="Arial" w:hAnsi="Arial" w:cs="Arial"/>
          <w:sz w:val="20"/>
        </w:rPr>
        <w:t>RS, n</w:t>
      </w:r>
      <w:r w:rsidR="009E3A0E">
        <w:rPr>
          <w:rFonts w:ascii="Arial" w:hAnsi="Arial" w:cs="Arial"/>
          <w:sz w:val="20"/>
        </w:rPr>
        <w:t>a primer</w:t>
      </w:r>
      <w:r w:rsidR="009E3A0E" w:rsidRPr="009E3A0E">
        <w:t xml:space="preserve"> </w:t>
      </w:r>
      <w:r w:rsidR="009E3A0E" w:rsidRPr="009E3A0E">
        <w:rPr>
          <w:rFonts w:ascii="Arial" w:hAnsi="Arial" w:cs="Arial"/>
          <w:sz w:val="20"/>
        </w:rPr>
        <w:t>nadzor davčnih blagajn oz</w:t>
      </w:r>
      <w:r w:rsidR="009E3A0E">
        <w:rPr>
          <w:rFonts w:ascii="Arial" w:hAnsi="Arial" w:cs="Arial"/>
          <w:sz w:val="20"/>
        </w:rPr>
        <w:t>iroma</w:t>
      </w:r>
      <w:r w:rsidR="009E3A0E" w:rsidRPr="009E3A0E">
        <w:rPr>
          <w:rFonts w:ascii="Arial" w:hAnsi="Arial" w:cs="Arial"/>
          <w:sz w:val="20"/>
        </w:rPr>
        <w:t xml:space="preserve"> po Zakonu o davčnem potrjevanju računov (ZDavPR), nadzor na področju</w:t>
      </w:r>
      <w:r w:rsidR="009E3A0E" w:rsidRPr="009E3A0E">
        <w:t xml:space="preserve"> </w:t>
      </w:r>
      <w:r w:rsidR="009E3A0E" w:rsidRPr="009E3A0E">
        <w:rPr>
          <w:rFonts w:ascii="Arial" w:hAnsi="Arial" w:cs="Arial"/>
          <w:sz w:val="20"/>
        </w:rPr>
        <w:t>prevozov v cestnem prometu</w:t>
      </w:r>
      <w:r w:rsidR="009E3A0E">
        <w:rPr>
          <w:rFonts w:ascii="Arial" w:hAnsi="Arial" w:cs="Arial"/>
          <w:sz w:val="20"/>
        </w:rPr>
        <w:t>.</w:t>
      </w:r>
    </w:p>
    <w:p w14:paraId="31719EAF" w14:textId="77777777" w:rsidR="009E3A0E" w:rsidRPr="00E411D4" w:rsidRDefault="009E3A0E" w:rsidP="00216994">
      <w:pPr>
        <w:pStyle w:val="Standard"/>
        <w:spacing w:line="260" w:lineRule="atLeast"/>
        <w:rPr>
          <w:rFonts w:ascii="Arial" w:hAnsi="Arial" w:cs="Arial"/>
          <w:sz w:val="20"/>
        </w:rPr>
      </w:pPr>
    </w:p>
    <w:p w14:paraId="36DEA7AF" w14:textId="6541D7EA" w:rsidR="009E3A0E" w:rsidRDefault="00295F27" w:rsidP="00216994">
      <w:pPr>
        <w:pStyle w:val="Standard"/>
        <w:spacing w:line="260" w:lineRule="atLeast"/>
        <w:rPr>
          <w:rFonts w:ascii="Arial" w:hAnsi="Arial" w:cs="Arial"/>
          <w:sz w:val="20"/>
        </w:rPr>
      </w:pPr>
      <w:r w:rsidRPr="00E411D4">
        <w:rPr>
          <w:rFonts w:ascii="Arial" w:hAnsi="Arial" w:cs="Arial"/>
          <w:sz w:val="20"/>
        </w:rPr>
        <w:t xml:space="preserve">Kriteriji, </w:t>
      </w:r>
      <w:r w:rsidR="00E629BD">
        <w:rPr>
          <w:rFonts w:ascii="Arial" w:hAnsi="Arial" w:cs="Arial"/>
          <w:sz w:val="20"/>
        </w:rPr>
        <w:t>po</w:t>
      </w:r>
      <w:r w:rsidRPr="00E411D4">
        <w:rPr>
          <w:rFonts w:ascii="Arial" w:hAnsi="Arial" w:cs="Arial"/>
          <w:sz w:val="20"/>
        </w:rPr>
        <w:t xml:space="preserve"> katerih F</w:t>
      </w:r>
      <w:r w:rsidR="009E3A0E">
        <w:rPr>
          <w:rFonts w:ascii="Arial" w:hAnsi="Arial" w:cs="Arial"/>
          <w:sz w:val="20"/>
        </w:rPr>
        <w:t>U</w:t>
      </w:r>
      <w:r w:rsidRPr="00E411D4">
        <w:rPr>
          <w:rFonts w:ascii="Arial" w:hAnsi="Arial" w:cs="Arial"/>
          <w:sz w:val="20"/>
        </w:rPr>
        <w:t xml:space="preserve">RS izvaja nadzore, so določeni na </w:t>
      </w:r>
      <w:r w:rsidR="00E629BD">
        <w:rPr>
          <w:rFonts w:ascii="Arial" w:hAnsi="Arial" w:cs="Arial"/>
          <w:sz w:val="20"/>
        </w:rPr>
        <w:t>podlagi</w:t>
      </w:r>
      <w:r w:rsidR="00E629BD" w:rsidRPr="00E411D4">
        <w:rPr>
          <w:rFonts w:ascii="Arial" w:hAnsi="Arial" w:cs="Arial"/>
          <w:sz w:val="20"/>
        </w:rPr>
        <w:t xml:space="preserve"> </w:t>
      </w:r>
      <w:r w:rsidRPr="00E411D4">
        <w:rPr>
          <w:rFonts w:ascii="Arial" w:hAnsi="Arial" w:cs="Arial"/>
          <w:sz w:val="20"/>
        </w:rPr>
        <w:t>analize tveganja,</w:t>
      </w:r>
      <w:r w:rsidR="009E3A0E" w:rsidRPr="009E3A0E">
        <w:t xml:space="preserve"> </w:t>
      </w:r>
      <w:r w:rsidR="009E3A0E" w:rsidRPr="009E3A0E">
        <w:rPr>
          <w:rFonts w:ascii="Arial" w:hAnsi="Arial" w:cs="Arial"/>
          <w:sz w:val="20"/>
        </w:rPr>
        <w:t>nadzori pa se opravijo tudi po naključnem izboru ter na podlagi prejetih prijav in drugih pobud</w:t>
      </w:r>
      <w:r w:rsidR="009E3A0E">
        <w:rPr>
          <w:rFonts w:ascii="Arial" w:hAnsi="Arial" w:cs="Arial"/>
          <w:sz w:val="20"/>
        </w:rPr>
        <w:t>.</w:t>
      </w:r>
      <w:r w:rsidR="00626EE6" w:rsidRPr="00626EE6">
        <w:t xml:space="preserve"> </w:t>
      </w:r>
      <w:r w:rsidR="00626EE6" w:rsidRPr="00626EE6">
        <w:rPr>
          <w:rFonts w:ascii="Arial" w:hAnsi="Arial" w:cs="Arial"/>
          <w:sz w:val="20"/>
        </w:rPr>
        <w:t xml:space="preserve">Sistemski nadzor zavezancev se zagotavlja na </w:t>
      </w:r>
      <w:r w:rsidR="00E629BD">
        <w:rPr>
          <w:rFonts w:ascii="Arial" w:hAnsi="Arial" w:cs="Arial"/>
          <w:sz w:val="20"/>
        </w:rPr>
        <w:t>podlagi</w:t>
      </w:r>
      <w:r w:rsidR="00E629BD" w:rsidRPr="00626EE6">
        <w:rPr>
          <w:rFonts w:ascii="Arial" w:hAnsi="Arial" w:cs="Arial"/>
          <w:sz w:val="20"/>
        </w:rPr>
        <w:t xml:space="preserve"> </w:t>
      </w:r>
      <w:r w:rsidR="00626EE6" w:rsidRPr="00626EE6">
        <w:rPr>
          <w:rFonts w:ascii="Arial" w:hAnsi="Arial" w:cs="Arial"/>
          <w:sz w:val="20"/>
        </w:rPr>
        <w:t>letnega načrta.</w:t>
      </w:r>
    </w:p>
    <w:p w14:paraId="787F68C7" w14:textId="4AE37F85" w:rsidR="002672EF" w:rsidRDefault="002672EF" w:rsidP="00216994">
      <w:pPr>
        <w:pStyle w:val="Standard"/>
        <w:spacing w:line="260" w:lineRule="atLeast"/>
        <w:rPr>
          <w:rFonts w:ascii="Arial" w:hAnsi="Arial" w:cs="Arial"/>
          <w:sz w:val="20"/>
        </w:rPr>
      </w:pPr>
    </w:p>
    <w:p w14:paraId="05261C70" w14:textId="2E9C972A" w:rsidR="00286340" w:rsidRDefault="00286340" w:rsidP="00286340">
      <w:pPr>
        <w:pStyle w:val="Standard"/>
        <w:spacing w:line="260" w:lineRule="atLeast"/>
        <w:rPr>
          <w:rFonts w:ascii="Arial" w:hAnsi="Arial" w:cs="Arial"/>
          <w:sz w:val="20"/>
        </w:rPr>
      </w:pPr>
      <w:r w:rsidRPr="00286340">
        <w:rPr>
          <w:rFonts w:ascii="Arial" w:hAnsi="Arial" w:cs="Arial"/>
          <w:sz w:val="20"/>
        </w:rPr>
        <w:t xml:space="preserve">Nadzori nezakonito prebivajočih državljanov tretjih držav </w:t>
      </w:r>
      <w:r w:rsidR="003C16D2">
        <w:rPr>
          <w:rFonts w:ascii="Arial" w:hAnsi="Arial" w:cs="Arial"/>
          <w:sz w:val="20"/>
        </w:rPr>
        <w:t>oziroma</w:t>
      </w:r>
      <w:r w:rsidRPr="00286340">
        <w:rPr>
          <w:rFonts w:ascii="Arial" w:hAnsi="Arial" w:cs="Arial"/>
          <w:sz w:val="20"/>
        </w:rPr>
        <w:t xml:space="preserve"> zaposlovanja državljanov tretjih</w:t>
      </w:r>
      <w:r>
        <w:rPr>
          <w:rFonts w:ascii="Arial" w:hAnsi="Arial" w:cs="Arial"/>
          <w:sz w:val="20"/>
        </w:rPr>
        <w:t xml:space="preserve"> </w:t>
      </w:r>
      <w:r w:rsidRPr="00286340">
        <w:rPr>
          <w:rFonts w:ascii="Arial" w:hAnsi="Arial" w:cs="Arial"/>
          <w:sz w:val="20"/>
        </w:rPr>
        <w:t>držav se opravljajo tudi na predlog pristojnih državnih organov na podlagi ugotovitev z njihovih</w:t>
      </w:r>
      <w:r>
        <w:rPr>
          <w:rFonts w:ascii="Arial" w:hAnsi="Arial" w:cs="Arial"/>
          <w:sz w:val="20"/>
        </w:rPr>
        <w:t xml:space="preserve"> </w:t>
      </w:r>
      <w:r w:rsidRPr="00286340">
        <w:rPr>
          <w:rFonts w:ascii="Arial" w:hAnsi="Arial" w:cs="Arial"/>
          <w:sz w:val="20"/>
        </w:rPr>
        <w:t xml:space="preserve">delovnih področij. Največ nadzorov je opravljenih na podlagi </w:t>
      </w:r>
      <w:r w:rsidR="007D24AA">
        <w:rPr>
          <w:rFonts w:ascii="Arial" w:hAnsi="Arial" w:cs="Arial"/>
          <w:sz w:val="20"/>
        </w:rPr>
        <w:t>prijav, ki jim jih je odstopila p</w:t>
      </w:r>
      <w:r w:rsidRPr="00286340">
        <w:rPr>
          <w:rFonts w:ascii="Arial" w:hAnsi="Arial" w:cs="Arial"/>
          <w:sz w:val="20"/>
        </w:rPr>
        <w:t>olicij</w:t>
      </w:r>
      <w:r w:rsidR="007D24AA">
        <w:rPr>
          <w:rFonts w:ascii="Arial" w:hAnsi="Arial" w:cs="Arial"/>
          <w:sz w:val="20"/>
        </w:rPr>
        <w:t>a</w:t>
      </w:r>
      <w:r w:rsidRPr="00286340">
        <w:rPr>
          <w:rFonts w:ascii="Arial" w:hAnsi="Arial" w:cs="Arial"/>
          <w:sz w:val="20"/>
        </w:rPr>
        <w:t>.</w:t>
      </w:r>
      <w:r>
        <w:rPr>
          <w:rFonts w:ascii="Arial" w:hAnsi="Arial" w:cs="Arial"/>
          <w:sz w:val="20"/>
        </w:rPr>
        <w:t xml:space="preserve"> </w:t>
      </w:r>
    </w:p>
    <w:p w14:paraId="687B3166" w14:textId="77777777" w:rsidR="00286340" w:rsidRDefault="00286340" w:rsidP="00286340">
      <w:pPr>
        <w:pStyle w:val="Standard"/>
        <w:spacing w:line="260" w:lineRule="atLeast"/>
        <w:rPr>
          <w:rFonts w:ascii="Arial" w:hAnsi="Arial" w:cs="Arial"/>
          <w:sz w:val="20"/>
        </w:rPr>
      </w:pPr>
    </w:p>
    <w:p w14:paraId="6282EE3D" w14:textId="6679B240" w:rsidR="00286340" w:rsidRDefault="00286340" w:rsidP="00286340">
      <w:pPr>
        <w:pStyle w:val="Standard"/>
        <w:spacing w:line="260" w:lineRule="atLeast"/>
        <w:rPr>
          <w:rFonts w:ascii="Arial" w:hAnsi="Arial" w:cs="Arial"/>
          <w:sz w:val="20"/>
        </w:rPr>
      </w:pPr>
      <w:r>
        <w:rPr>
          <w:rFonts w:ascii="Arial" w:hAnsi="Arial" w:cs="Arial"/>
          <w:sz w:val="20"/>
        </w:rPr>
        <w:t>FU</w:t>
      </w:r>
      <w:r w:rsidRPr="00286340">
        <w:rPr>
          <w:rFonts w:ascii="Arial" w:hAnsi="Arial" w:cs="Arial"/>
          <w:sz w:val="20"/>
        </w:rPr>
        <w:t>RS ima organizirane tudi delovne skupine za različna področja dela. Ena izmed</w:t>
      </w:r>
      <w:r>
        <w:rPr>
          <w:rFonts w:ascii="Arial" w:hAnsi="Arial" w:cs="Arial"/>
          <w:sz w:val="20"/>
        </w:rPr>
        <w:t xml:space="preserve"> </w:t>
      </w:r>
      <w:r w:rsidRPr="00286340">
        <w:rPr>
          <w:rFonts w:ascii="Arial" w:hAnsi="Arial" w:cs="Arial"/>
          <w:sz w:val="20"/>
        </w:rPr>
        <w:t>njih je delovna skupina za nadzor na področju dela in zaposlovanja na črno, ki v okviru svojih</w:t>
      </w:r>
      <w:r>
        <w:rPr>
          <w:rFonts w:ascii="Arial" w:hAnsi="Arial" w:cs="Arial"/>
          <w:sz w:val="20"/>
        </w:rPr>
        <w:t xml:space="preserve"> </w:t>
      </w:r>
      <w:r w:rsidRPr="00286340">
        <w:rPr>
          <w:rFonts w:ascii="Arial" w:hAnsi="Arial" w:cs="Arial"/>
          <w:sz w:val="20"/>
        </w:rPr>
        <w:t>nalog skrbi za izvajanje ciljno usmerjenih nadzorov na področju dela in zaposlovanja na črno, v</w:t>
      </w:r>
      <w:r>
        <w:rPr>
          <w:rFonts w:ascii="Arial" w:hAnsi="Arial" w:cs="Arial"/>
          <w:sz w:val="20"/>
        </w:rPr>
        <w:t xml:space="preserve"> </w:t>
      </w:r>
      <w:r w:rsidRPr="00286340">
        <w:rPr>
          <w:rFonts w:ascii="Arial" w:hAnsi="Arial" w:cs="Arial"/>
          <w:sz w:val="20"/>
        </w:rPr>
        <w:t>okviru katerih se nadzirajo tudi državljani tretjih držav, ki delajo v Sloveniji.</w:t>
      </w:r>
      <w:r>
        <w:rPr>
          <w:rFonts w:ascii="Arial" w:hAnsi="Arial" w:cs="Arial"/>
          <w:sz w:val="20"/>
        </w:rPr>
        <w:t xml:space="preserve"> </w:t>
      </w:r>
    </w:p>
    <w:p w14:paraId="4C65FCF8" w14:textId="77777777" w:rsidR="00286340" w:rsidRDefault="00286340" w:rsidP="00286340">
      <w:pPr>
        <w:pStyle w:val="Standard"/>
        <w:spacing w:line="260" w:lineRule="atLeast"/>
        <w:rPr>
          <w:rFonts w:ascii="Arial" w:hAnsi="Arial" w:cs="Arial"/>
          <w:sz w:val="20"/>
        </w:rPr>
      </w:pPr>
    </w:p>
    <w:p w14:paraId="15699AEF" w14:textId="65B82401" w:rsidR="00286340" w:rsidRPr="00286340" w:rsidRDefault="00286340" w:rsidP="00286340">
      <w:pPr>
        <w:pStyle w:val="Standard"/>
        <w:spacing w:line="260" w:lineRule="atLeast"/>
        <w:rPr>
          <w:rFonts w:ascii="Arial" w:hAnsi="Arial" w:cs="Arial"/>
          <w:sz w:val="20"/>
        </w:rPr>
      </w:pPr>
      <w:r w:rsidRPr="00286340">
        <w:rPr>
          <w:rFonts w:ascii="Arial" w:hAnsi="Arial" w:cs="Arial"/>
          <w:sz w:val="20"/>
        </w:rPr>
        <w:t>Za leto 2022 je načrtovanih več kot 8.000 nadzorov po ZPDZC-1, v okviru katerih se nadzira tudi</w:t>
      </w:r>
      <w:r>
        <w:rPr>
          <w:rFonts w:ascii="Arial" w:hAnsi="Arial" w:cs="Arial"/>
          <w:sz w:val="20"/>
        </w:rPr>
        <w:t xml:space="preserve"> </w:t>
      </w:r>
      <w:r w:rsidRPr="00286340">
        <w:rPr>
          <w:rFonts w:ascii="Arial" w:hAnsi="Arial" w:cs="Arial"/>
          <w:sz w:val="20"/>
        </w:rPr>
        <w:t>zaposlovanje državljanov tretjih držav. Nadzori po ZPDZC-1 bodo usmerjeni v dejavnosti, ki so</w:t>
      </w:r>
      <w:r>
        <w:rPr>
          <w:rFonts w:ascii="Arial" w:hAnsi="Arial" w:cs="Arial"/>
          <w:sz w:val="20"/>
        </w:rPr>
        <w:t xml:space="preserve"> </w:t>
      </w:r>
      <w:r w:rsidRPr="00286340">
        <w:rPr>
          <w:rFonts w:ascii="Arial" w:hAnsi="Arial" w:cs="Arial"/>
          <w:sz w:val="20"/>
        </w:rPr>
        <w:t>zaznane kot</w:t>
      </w:r>
      <w:r>
        <w:rPr>
          <w:rFonts w:ascii="Arial" w:hAnsi="Arial" w:cs="Arial"/>
          <w:sz w:val="20"/>
        </w:rPr>
        <w:t xml:space="preserve"> </w:t>
      </w:r>
      <w:r w:rsidRPr="00286340">
        <w:rPr>
          <w:rFonts w:ascii="Arial" w:hAnsi="Arial" w:cs="Arial"/>
          <w:sz w:val="20"/>
        </w:rPr>
        <w:t>tvegane, predvsem dejavnost gradbeništva (F), dejavnost gostinstva (I) in dejavnost</w:t>
      </w:r>
      <w:r>
        <w:rPr>
          <w:rFonts w:ascii="Arial" w:hAnsi="Arial" w:cs="Arial"/>
          <w:sz w:val="20"/>
        </w:rPr>
        <w:t xml:space="preserve"> </w:t>
      </w:r>
      <w:r w:rsidRPr="00286340">
        <w:rPr>
          <w:rFonts w:ascii="Arial" w:hAnsi="Arial" w:cs="Arial"/>
          <w:sz w:val="20"/>
        </w:rPr>
        <w:t>prevoza (H). Zavezanci bodo izbrani za nadzor tudi na podlagi ciljno usmerjenih nadzorov po</w:t>
      </w:r>
      <w:r>
        <w:rPr>
          <w:rFonts w:ascii="Arial" w:hAnsi="Arial" w:cs="Arial"/>
          <w:sz w:val="20"/>
        </w:rPr>
        <w:t xml:space="preserve"> </w:t>
      </w:r>
      <w:r w:rsidRPr="00286340">
        <w:rPr>
          <w:rFonts w:ascii="Arial" w:hAnsi="Arial" w:cs="Arial"/>
          <w:sz w:val="20"/>
        </w:rPr>
        <w:t>vnaprej določenih tveganjih.</w:t>
      </w:r>
    </w:p>
    <w:p w14:paraId="36A15654" w14:textId="77777777" w:rsidR="00286340" w:rsidRDefault="00286340" w:rsidP="00286340">
      <w:pPr>
        <w:pStyle w:val="Standard"/>
        <w:spacing w:line="260" w:lineRule="atLeast"/>
        <w:rPr>
          <w:rFonts w:ascii="Arial" w:hAnsi="Arial" w:cs="Arial"/>
          <w:sz w:val="20"/>
        </w:rPr>
      </w:pPr>
    </w:p>
    <w:p w14:paraId="1AAE752A" w14:textId="485FFED3" w:rsidR="002347B9" w:rsidRDefault="00286340" w:rsidP="00286340">
      <w:pPr>
        <w:pStyle w:val="Standard"/>
        <w:spacing w:line="260" w:lineRule="atLeast"/>
        <w:rPr>
          <w:rFonts w:ascii="Arial" w:hAnsi="Arial" w:cs="Arial"/>
          <w:sz w:val="20"/>
        </w:rPr>
      </w:pPr>
      <w:r w:rsidRPr="00286340">
        <w:rPr>
          <w:rFonts w:ascii="Arial" w:hAnsi="Arial" w:cs="Arial"/>
          <w:sz w:val="20"/>
        </w:rPr>
        <w:t>Praksa je pokazala, da se v rizičnih dejavnosti</w:t>
      </w:r>
      <w:r>
        <w:rPr>
          <w:rFonts w:ascii="Arial" w:hAnsi="Arial" w:cs="Arial"/>
          <w:sz w:val="20"/>
        </w:rPr>
        <w:t>h</w:t>
      </w:r>
      <w:r w:rsidRPr="00286340">
        <w:rPr>
          <w:rFonts w:ascii="Arial" w:hAnsi="Arial" w:cs="Arial"/>
          <w:sz w:val="20"/>
        </w:rPr>
        <w:t xml:space="preserve"> nezakonito zaposlovanje državljanov tretjih držav</w:t>
      </w:r>
      <w:r>
        <w:rPr>
          <w:rFonts w:ascii="Arial" w:hAnsi="Arial" w:cs="Arial"/>
          <w:sz w:val="20"/>
        </w:rPr>
        <w:t xml:space="preserve"> </w:t>
      </w:r>
      <w:r w:rsidRPr="00286340">
        <w:rPr>
          <w:rFonts w:ascii="Arial" w:hAnsi="Arial" w:cs="Arial"/>
          <w:sz w:val="20"/>
        </w:rPr>
        <w:t xml:space="preserve">pojavlja v času izven rednega delovnega časa. </w:t>
      </w:r>
      <w:r>
        <w:rPr>
          <w:rFonts w:ascii="Arial" w:hAnsi="Arial" w:cs="Arial"/>
          <w:sz w:val="20"/>
        </w:rPr>
        <w:t>FU</w:t>
      </w:r>
      <w:r w:rsidRPr="00286340">
        <w:rPr>
          <w:rFonts w:ascii="Arial" w:hAnsi="Arial" w:cs="Arial"/>
          <w:sz w:val="20"/>
        </w:rPr>
        <w:t>RS zagotavlja stalno prisotnost</w:t>
      </w:r>
      <w:r>
        <w:rPr>
          <w:rFonts w:ascii="Arial" w:hAnsi="Arial" w:cs="Arial"/>
          <w:sz w:val="20"/>
        </w:rPr>
        <w:t xml:space="preserve"> </w:t>
      </w:r>
      <w:r w:rsidRPr="00286340">
        <w:rPr>
          <w:rFonts w:ascii="Arial" w:hAnsi="Arial" w:cs="Arial"/>
          <w:sz w:val="20"/>
        </w:rPr>
        <w:t xml:space="preserve">na terenu 24 ur na dan, </w:t>
      </w:r>
      <w:r w:rsidR="004E49DD">
        <w:rPr>
          <w:rFonts w:ascii="Arial" w:hAnsi="Arial" w:cs="Arial"/>
          <w:sz w:val="20"/>
        </w:rPr>
        <w:t>sedem</w:t>
      </w:r>
      <w:r w:rsidRPr="00286340">
        <w:rPr>
          <w:rFonts w:ascii="Arial" w:hAnsi="Arial" w:cs="Arial"/>
          <w:sz w:val="20"/>
        </w:rPr>
        <w:t xml:space="preserve"> dni v tednu, z mobilnimi ekipami nadzornikov v času, ko delodajalci ne</w:t>
      </w:r>
      <w:r>
        <w:rPr>
          <w:rFonts w:ascii="Arial" w:hAnsi="Arial" w:cs="Arial"/>
          <w:sz w:val="20"/>
        </w:rPr>
        <w:t xml:space="preserve"> </w:t>
      </w:r>
      <w:r w:rsidRPr="00286340">
        <w:rPr>
          <w:rFonts w:ascii="Arial" w:hAnsi="Arial" w:cs="Arial"/>
          <w:sz w:val="20"/>
        </w:rPr>
        <w:t>pričakujejo nadzora.</w:t>
      </w:r>
    </w:p>
    <w:p w14:paraId="7269C5EA" w14:textId="77777777" w:rsidR="00286340" w:rsidRDefault="00286340" w:rsidP="00286340">
      <w:pPr>
        <w:pStyle w:val="Standard"/>
        <w:spacing w:line="260" w:lineRule="atLeast"/>
        <w:rPr>
          <w:rFonts w:ascii="Arial" w:hAnsi="Arial" w:cs="Arial"/>
          <w:sz w:val="20"/>
        </w:rPr>
      </w:pPr>
    </w:p>
    <w:p w14:paraId="51039418" w14:textId="7A1250E4" w:rsidR="002347B9" w:rsidRPr="002347B9" w:rsidRDefault="002347B9" w:rsidP="002347B9">
      <w:pPr>
        <w:pStyle w:val="Standard"/>
        <w:numPr>
          <w:ilvl w:val="1"/>
          <w:numId w:val="46"/>
        </w:numPr>
        <w:spacing w:line="260" w:lineRule="atLeast"/>
        <w:rPr>
          <w:rFonts w:ascii="Arial" w:hAnsi="Arial" w:cs="Arial"/>
          <w:b/>
          <w:bCs/>
          <w:sz w:val="20"/>
        </w:rPr>
      </w:pPr>
      <w:r>
        <w:rPr>
          <w:rFonts w:ascii="Arial" w:hAnsi="Arial" w:cs="Arial"/>
          <w:b/>
          <w:bCs/>
          <w:sz w:val="20"/>
        </w:rPr>
        <w:t>STANJE INŠPEKCIJSKIH PREGLEDOV/STATE OF INSPECTIONS</w:t>
      </w:r>
    </w:p>
    <w:p w14:paraId="3F4F7186" w14:textId="74DBE6D2" w:rsidR="002672EF" w:rsidRPr="00AD7DE8" w:rsidRDefault="002672EF" w:rsidP="0084514F">
      <w:pPr>
        <w:pStyle w:val="Standard"/>
        <w:spacing w:line="260" w:lineRule="atLeast"/>
        <w:rPr>
          <w:rFonts w:ascii="Arial" w:hAnsi="Arial" w:cs="Arial"/>
          <w:b/>
          <w:bCs/>
          <w:sz w:val="20"/>
        </w:rPr>
      </w:pPr>
    </w:p>
    <w:p w14:paraId="5595AAA9" w14:textId="25BFB2F4" w:rsidR="009E3A0E" w:rsidRDefault="00286340" w:rsidP="00286340">
      <w:pPr>
        <w:pStyle w:val="Standard"/>
        <w:spacing w:line="260" w:lineRule="atLeast"/>
        <w:rPr>
          <w:rFonts w:ascii="Arial" w:hAnsi="Arial" w:cs="Arial"/>
          <w:sz w:val="20"/>
        </w:rPr>
      </w:pPr>
      <w:r>
        <w:rPr>
          <w:rFonts w:ascii="Arial" w:hAnsi="Arial" w:cs="Arial"/>
          <w:sz w:val="20"/>
        </w:rPr>
        <w:t>FU</w:t>
      </w:r>
      <w:r w:rsidRPr="00286340">
        <w:rPr>
          <w:rFonts w:ascii="Arial" w:hAnsi="Arial" w:cs="Arial"/>
          <w:sz w:val="20"/>
        </w:rPr>
        <w:t>RS je v letu 2021 opravil več kot 10.000 nadzorov zaposlovanja na črno, v</w:t>
      </w:r>
      <w:r>
        <w:rPr>
          <w:rFonts w:ascii="Arial" w:hAnsi="Arial" w:cs="Arial"/>
          <w:sz w:val="20"/>
        </w:rPr>
        <w:t xml:space="preserve"> </w:t>
      </w:r>
      <w:r w:rsidRPr="00286340">
        <w:rPr>
          <w:rFonts w:ascii="Arial" w:hAnsi="Arial" w:cs="Arial"/>
          <w:sz w:val="20"/>
        </w:rPr>
        <w:t>okviru katerih je opravil tudi nadzore zaposlovanja državljanov tretjih držav. Nezakonito</w:t>
      </w:r>
      <w:r>
        <w:rPr>
          <w:rFonts w:ascii="Arial" w:hAnsi="Arial" w:cs="Arial"/>
          <w:sz w:val="20"/>
        </w:rPr>
        <w:t xml:space="preserve"> </w:t>
      </w:r>
      <w:r w:rsidRPr="00286340">
        <w:rPr>
          <w:rFonts w:ascii="Arial" w:hAnsi="Arial" w:cs="Arial"/>
          <w:sz w:val="20"/>
        </w:rPr>
        <w:t>zaposlovanje državljanov tretjih držav je bilo v nadzoru ugotovljeno pri 44 delodajalcih.</w:t>
      </w:r>
      <w:r>
        <w:rPr>
          <w:rFonts w:ascii="Arial" w:hAnsi="Arial" w:cs="Arial"/>
          <w:sz w:val="20"/>
        </w:rPr>
        <w:t xml:space="preserve"> </w:t>
      </w:r>
      <w:r w:rsidRPr="00286340">
        <w:rPr>
          <w:rFonts w:ascii="Arial" w:hAnsi="Arial" w:cs="Arial"/>
          <w:sz w:val="20"/>
        </w:rPr>
        <w:t xml:space="preserve">Najpogosteje so bile nepravilnosti </w:t>
      </w:r>
      <w:r w:rsidR="00D70D19">
        <w:rPr>
          <w:rFonts w:ascii="Arial" w:hAnsi="Arial" w:cs="Arial"/>
          <w:sz w:val="20"/>
        </w:rPr>
        <w:t>glede</w:t>
      </w:r>
      <w:r w:rsidRPr="00286340">
        <w:rPr>
          <w:rFonts w:ascii="Arial" w:hAnsi="Arial" w:cs="Arial"/>
          <w:sz w:val="20"/>
        </w:rPr>
        <w:t xml:space="preserve"> nezakonitega zaposlovanja državljanov tretjih držav</w:t>
      </w:r>
      <w:r>
        <w:rPr>
          <w:rFonts w:ascii="Arial" w:hAnsi="Arial" w:cs="Arial"/>
          <w:sz w:val="20"/>
        </w:rPr>
        <w:t xml:space="preserve"> </w:t>
      </w:r>
      <w:r w:rsidRPr="00286340">
        <w:rPr>
          <w:rFonts w:ascii="Arial" w:hAnsi="Arial" w:cs="Arial"/>
          <w:sz w:val="20"/>
        </w:rPr>
        <w:t>ugotovljene v dejavnosti gradbeništva (F) in gostinstva (I), prav tako pa tudi v dejavnosti prometa</w:t>
      </w:r>
      <w:r>
        <w:rPr>
          <w:rFonts w:ascii="Arial" w:hAnsi="Arial" w:cs="Arial"/>
          <w:sz w:val="20"/>
        </w:rPr>
        <w:t xml:space="preserve"> </w:t>
      </w:r>
      <w:r w:rsidRPr="00286340">
        <w:rPr>
          <w:rFonts w:ascii="Arial" w:hAnsi="Arial" w:cs="Arial"/>
          <w:sz w:val="20"/>
        </w:rPr>
        <w:t>in skladiščenja (H), predelovalni dejavnosti (C) in dejavnosti popravila motornih vozil (G). Največ</w:t>
      </w:r>
      <w:r>
        <w:rPr>
          <w:rFonts w:ascii="Arial" w:hAnsi="Arial" w:cs="Arial"/>
          <w:sz w:val="20"/>
        </w:rPr>
        <w:t xml:space="preserve"> </w:t>
      </w:r>
      <w:r w:rsidRPr="00286340">
        <w:rPr>
          <w:rFonts w:ascii="Arial" w:hAnsi="Arial" w:cs="Arial"/>
          <w:sz w:val="20"/>
        </w:rPr>
        <w:t>nepravilnosti je ugotovljenih pri zaposlovanju državljanov Bosne in Hercegovine (BIH) in Srbije.</w:t>
      </w:r>
    </w:p>
    <w:p w14:paraId="17E545AE" w14:textId="14A94E9C" w:rsidR="002347B9" w:rsidRDefault="00286340" w:rsidP="00FC2AA2">
      <w:pPr>
        <w:pStyle w:val="Standard"/>
        <w:spacing w:line="260" w:lineRule="atLeast"/>
        <w:ind w:left="-1134"/>
        <w:rPr>
          <w:rFonts w:ascii="Arial" w:hAnsi="Arial" w:cs="Arial"/>
          <w:sz w:val="20"/>
        </w:rPr>
      </w:pPr>
      <w:r>
        <w:rPr>
          <w:rFonts w:ascii="Arial" w:hAnsi="Arial" w:cs="Arial"/>
          <w:noProof/>
          <w:sz w:val="20"/>
          <w:lang w:eastAsia="sl-SI"/>
        </w:rPr>
        <w:drawing>
          <wp:inline distT="0" distB="0" distL="0" distR="0" wp14:anchorId="13D27B37" wp14:editId="252196F7">
            <wp:extent cx="6998970" cy="451739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98970" cy="4517390"/>
                    </a:xfrm>
                    <a:prstGeom prst="rect">
                      <a:avLst/>
                    </a:prstGeom>
                    <a:noFill/>
                  </pic:spPr>
                </pic:pic>
              </a:graphicData>
            </a:graphic>
          </wp:inline>
        </w:drawing>
      </w:r>
    </w:p>
    <w:p w14:paraId="0EE3568E" w14:textId="427C3F95" w:rsidR="002347B9" w:rsidRDefault="002347B9" w:rsidP="00216994">
      <w:pPr>
        <w:pStyle w:val="Standard"/>
        <w:spacing w:line="260" w:lineRule="atLeast"/>
        <w:rPr>
          <w:rFonts w:ascii="Arial" w:hAnsi="Arial" w:cs="Arial"/>
          <w:sz w:val="20"/>
        </w:rPr>
      </w:pPr>
    </w:p>
    <w:p w14:paraId="3CCE6C39" w14:textId="77777777" w:rsidR="000C2EBD" w:rsidRDefault="000C2EBD" w:rsidP="00216994">
      <w:pPr>
        <w:pStyle w:val="Standard"/>
        <w:spacing w:line="260" w:lineRule="atLeast"/>
        <w:rPr>
          <w:rFonts w:ascii="Arial" w:eastAsia="MS Mincho" w:hAnsi="Arial" w:cs="Arial"/>
          <w:b/>
          <w:sz w:val="20"/>
          <w:lang w:eastAsia="ja-JP"/>
        </w:rPr>
      </w:pPr>
    </w:p>
    <w:p w14:paraId="1462DB97" w14:textId="77777777" w:rsidR="00D76473" w:rsidRDefault="00D76473" w:rsidP="00216994">
      <w:pPr>
        <w:pStyle w:val="Standard"/>
        <w:spacing w:line="260" w:lineRule="atLeast"/>
        <w:rPr>
          <w:rFonts w:ascii="Arial" w:eastAsia="MS Mincho" w:hAnsi="Arial" w:cs="Arial"/>
          <w:b/>
          <w:sz w:val="20"/>
          <w:lang w:eastAsia="ja-JP"/>
        </w:rPr>
      </w:pPr>
    </w:p>
    <w:p w14:paraId="2F8EEFFF" w14:textId="77777777" w:rsidR="00D76473" w:rsidRDefault="00D76473" w:rsidP="00216994">
      <w:pPr>
        <w:pStyle w:val="Standard"/>
        <w:spacing w:line="260" w:lineRule="atLeast"/>
        <w:rPr>
          <w:rFonts w:ascii="Arial" w:eastAsia="MS Mincho" w:hAnsi="Arial" w:cs="Arial"/>
          <w:b/>
          <w:sz w:val="20"/>
          <w:lang w:eastAsia="ja-JP"/>
        </w:rPr>
      </w:pPr>
    </w:p>
    <w:p w14:paraId="1999CFB3" w14:textId="77777777" w:rsidR="00D76473" w:rsidRPr="00E411D4" w:rsidRDefault="00D76473" w:rsidP="00216994">
      <w:pPr>
        <w:pStyle w:val="Standard"/>
        <w:spacing w:line="260" w:lineRule="atLeast"/>
        <w:rPr>
          <w:rFonts w:ascii="Arial" w:eastAsia="MS Mincho" w:hAnsi="Arial" w:cs="Arial"/>
          <w:b/>
          <w:sz w:val="20"/>
          <w:lang w:eastAsia="ja-JP"/>
        </w:rPr>
      </w:pPr>
    </w:p>
    <w:p w14:paraId="561AA0EC" w14:textId="1F675D59" w:rsidR="000C2EBD" w:rsidRPr="00E411D4" w:rsidRDefault="00FC2AA2" w:rsidP="00656B81">
      <w:pPr>
        <w:pStyle w:val="Standard"/>
        <w:numPr>
          <w:ilvl w:val="1"/>
          <w:numId w:val="46"/>
        </w:numPr>
        <w:spacing w:line="260" w:lineRule="atLeast"/>
        <w:rPr>
          <w:rFonts w:ascii="Arial" w:eastAsia="MS Mincho" w:hAnsi="Arial" w:cs="Arial"/>
          <w:b/>
          <w:sz w:val="20"/>
          <w:lang w:eastAsia="ja-JP"/>
        </w:rPr>
      </w:pPr>
      <w:r>
        <w:rPr>
          <w:rFonts w:ascii="Arial" w:eastAsia="MS Mincho" w:hAnsi="Arial" w:cs="Arial"/>
          <w:b/>
          <w:sz w:val="20"/>
          <w:lang w:eastAsia="ja-JP"/>
        </w:rPr>
        <w:t>REZULTATI/</w:t>
      </w:r>
      <w:r w:rsidR="00295F27" w:rsidRPr="00E411D4">
        <w:rPr>
          <w:rFonts w:ascii="Arial" w:eastAsia="MS Mincho" w:hAnsi="Arial" w:cs="Arial"/>
          <w:b/>
          <w:sz w:val="20"/>
          <w:lang w:eastAsia="ja-JP"/>
        </w:rPr>
        <w:t xml:space="preserve">RESULTS </w:t>
      </w:r>
    </w:p>
    <w:p w14:paraId="2D316C9B" w14:textId="23613936" w:rsidR="000C2EBD" w:rsidRDefault="000C2EBD" w:rsidP="00FC2AA2">
      <w:pPr>
        <w:pStyle w:val="Standard"/>
        <w:spacing w:line="260" w:lineRule="atLeast"/>
        <w:rPr>
          <w:rFonts w:ascii="Arial" w:eastAsia="MS Mincho" w:hAnsi="Arial" w:cs="Arial"/>
          <w:b/>
          <w:sz w:val="20"/>
          <w:lang w:eastAsia="ja-JP"/>
        </w:rPr>
      </w:pPr>
    </w:p>
    <w:p w14:paraId="63DC7F44" w14:textId="2876E982" w:rsidR="00FC2AA2" w:rsidRPr="00FC2AA2" w:rsidRDefault="00FC2AA2" w:rsidP="00FC2AA2">
      <w:pPr>
        <w:pStyle w:val="Standard"/>
        <w:numPr>
          <w:ilvl w:val="0"/>
          <w:numId w:val="52"/>
        </w:numPr>
        <w:spacing w:line="260" w:lineRule="atLeast"/>
        <w:rPr>
          <w:rFonts w:ascii="Arial" w:hAnsi="Arial" w:cs="Arial"/>
          <w:b/>
          <w:sz w:val="20"/>
        </w:rPr>
      </w:pPr>
      <w:r>
        <w:rPr>
          <w:rFonts w:ascii="Arial" w:eastAsia="MS Mincho" w:hAnsi="Arial" w:cs="Arial"/>
          <w:b/>
          <w:sz w:val="20"/>
          <w:lang w:eastAsia="ja-JP"/>
        </w:rPr>
        <w:t>Finančne sankcije</w:t>
      </w:r>
      <w:r w:rsidR="00E12F71">
        <w:rPr>
          <w:rFonts w:ascii="Arial" w:eastAsia="MS Mincho" w:hAnsi="Arial" w:cs="Arial"/>
          <w:b/>
          <w:sz w:val="20"/>
          <w:lang w:eastAsia="ja-JP"/>
        </w:rPr>
        <w:t xml:space="preserve"> – 5. člen </w:t>
      </w:r>
      <w:r>
        <w:rPr>
          <w:rFonts w:ascii="Arial" w:eastAsia="MS Mincho" w:hAnsi="Arial" w:cs="Arial"/>
          <w:b/>
          <w:sz w:val="20"/>
          <w:lang w:eastAsia="ja-JP"/>
        </w:rPr>
        <w:t xml:space="preserve">/Financial sanction </w:t>
      </w:r>
      <w:r w:rsidR="00E12F71">
        <w:rPr>
          <w:rFonts w:ascii="Arial" w:eastAsia="MS Mincho" w:hAnsi="Arial" w:cs="Arial"/>
          <w:b/>
          <w:sz w:val="20"/>
          <w:lang w:eastAsia="ja-JP"/>
        </w:rPr>
        <w:t>– Article 5</w:t>
      </w:r>
    </w:p>
    <w:p w14:paraId="7A9C758A" w14:textId="6529E739" w:rsidR="00FC2AA2" w:rsidRDefault="00FC2AA2" w:rsidP="00FC2AA2">
      <w:pPr>
        <w:pStyle w:val="Standard"/>
        <w:spacing w:line="260" w:lineRule="atLeast"/>
        <w:rPr>
          <w:rFonts w:ascii="Arial" w:hAnsi="Arial" w:cs="Arial"/>
          <w:bCs/>
          <w:sz w:val="20"/>
        </w:rPr>
      </w:pPr>
    </w:p>
    <w:p w14:paraId="430C3420" w14:textId="7981F6BD" w:rsidR="00B31058" w:rsidRDefault="00B31058" w:rsidP="00B31058">
      <w:pPr>
        <w:pStyle w:val="Standard"/>
        <w:spacing w:line="260" w:lineRule="atLeast"/>
        <w:rPr>
          <w:rFonts w:ascii="Arial" w:hAnsi="Arial" w:cs="Arial"/>
          <w:bCs/>
          <w:sz w:val="20"/>
        </w:rPr>
      </w:pPr>
      <w:r w:rsidRPr="00B31058">
        <w:rPr>
          <w:rFonts w:ascii="Arial" w:hAnsi="Arial" w:cs="Arial"/>
          <w:bCs/>
          <w:sz w:val="20"/>
        </w:rPr>
        <w:t>V letu 2021 je bilo v zvezi z nezakonitim zaposlovanjem državljanov tretjih držav zoper kršitelje</w:t>
      </w:r>
      <w:r>
        <w:rPr>
          <w:rFonts w:ascii="Arial" w:hAnsi="Arial" w:cs="Arial"/>
          <w:bCs/>
          <w:sz w:val="20"/>
        </w:rPr>
        <w:t xml:space="preserve"> – </w:t>
      </w:r>
      <w:r w:rsidRPr="00B31058">
        <w:rPr>
          <w:rFonts w:ascii="Arial" w:hAnsi="Arial" w:cs="Arial"/>
          <w:bCs/>
          <w:sz w:val="20"/>
        </w:rPr>
        <w:t>pravne</w:t>
      </w:r>
      <w:r>
        <w:rPr>
          <w:rFonts w:ascii="Arial" w:hAnsi="Arial" w:cs="Arial"/>
          <w:bCs/>
          <w:sz w:val="20"/>
        </w:rPr>
        <w:t xml:space="preserve"> </w:t>
      </w:r>
      <w:r w:rsidRPr="00B31058">
        <w:rPr>
          <w:rFonts w:ascii="Arial" w:hAnsi="Arial" w:cs="Arial"/>
          <w:bCs/>
          <w:sz w:val="20"/>
        </w:rPr>
        <w:t>subjekte zaradi kršitve določbe 6. alineje prvega odstavka 5. člena ZPDZC-1 uvedenih 40</w:t>
      </w:r>
      <w:r>
        <w:rPr>
          <w:rFonts w:ascii="Arial" w:hAnsi="Arial" w:cs="Arial"/>
          <w:bCs/>
          <w:sz w:val="20"/>
        </w:rPr>
        <w:t xml:space="preserve"> </w:t>
      </w:r>
      <w:r w:rsidRPr="00B31058">
        <w:rPr>
          <w:rFonts w:ascii="Arial" w:hAnsi="Arial" w:cs="Arial"/>
          <w:bCs/>
          <w:sz w:val="20"/>
        </w:rPr>
        <w:t>prekrškovnih postopkov, od tega je bilo po stanju 31. 12. 2021 zaključenih 36 prekrškovnih</w:t>
      </w:r>
      <w:r>
        <w:rPr>
          <w:rFonts w:ascii="Arial" w:hAnsi="Arial" w:cs="Arial"/>
          <w:bCs/>
          <w:sz w:val="20"/>
        </w:rPr>
        <w:t xml:space="preserve"> </w:t>
      </w:r>
      <w:r w:rsidRPr="00B31058">
        <w:rPr>
          <w:rFonts w:ascii="Arial" w:hAnsi="Arial" w:cs="Arial"/>
          <w:bCs/>
          <w:sz w:val="20"/>
        </w:rPr>
        <w:t xml:space="preserve">postopkov, </w:t>
      </w:r>
      <w:r w:rsidR="007F54B1">
        <w:rPr>
          <w:rFonts w:ascii="Arial" w:hAnsi="Arial" w:cs="Arial"/>
          <w:bCs/>
          <w:sz w:val="20"/>
        </w:rPr>
        <w:t>štirje</w:t>
      </w:r>
      <w:r w:rsidRPr="00B31058">
        <w:rPr>
          <w:rFonts w:ascii="Arial" w:hAnsi="Arial" w:cs="Arial"/>
          <w:bCs/>
          <w:sz w:val="20"/>
        </w:rPr>
        <w:t xml:space="preserve"> prekrškovni postopki pa so bili še v teku. V letu 2021 je bilo v prekrškovnih postopkih</w:t>
      </w:r>
      <w:r>
        <w:rPr>
          <w:rFonts w:ascii="Arial" w:hAnsi="Arial" w:cs="Arial"/>
          <w:bCs/>
          <w:sz w:val="20"/>
        </w:rPr>
        <w:t xml:space="preserve"> </w:t>
      </w:r>
      <w:r w:rsidRPr="00B31058">
        <w:rPr>
          <w:rFonts w:ascii="Arial" w:hAnsi="Arial" w:cs="Arial"/>
          <w:bCs/>
          <w:sz w:val="20"/>
        </w:rPr>
        <w:t>zaradi kršitev nezakonitega zaposlovanja državljanov tretjih držav sankcioniranih 36</w:t>
      </w:r>
      <w:r>
        <w:rPr>
          <w:rFonts w:ascii="Arial" w:hAnsi="Arial" w:cs="Arial"/>
          <w:bCs/>
          <w:sz w:val="20"/>
        </w:rPr>
        <w:t xml:space="preserve"> </w:t>
      </w:r>
      <w:r w:rsidRPr="00B31058">
        <w:rPr>
          <w:rFonts w:ascii="Arial" w:hAnsi="Arial" w:cs="Arial"/>
          <w:bCs/>
          <w:sz w:val="20"/>
        </w:rPr>
        <w:t>delodajalcev. Skupni znesek izrečene globe za obravnavani prekršek po 5. alineji prvega</w:t>
      </w:r>
      <w:r>
        <w:rPr>
          <w:rFonts w:ascii="Arial" w:hAnsi="Arial" w:cs="Arial"/>
          <w:bCs/>
          <w:sz w:val="20"/>
        </w:rPr>
        <w:t xml:space="preserve"> </w:t>
      </w:r>
      <w:r w:rsidRPr="00B31058">
        <w:rPr>
          <w:rFonts w:ascii="Arial" w:hAnsi="Arial" w:cs="Arial"/>
          <w:bCs/>
          <w:sz w:val="20"/>
        </w:rPr>
        <w:t xml:space="preserve">odstavka 23. člena ZPDZC-1 je pri kršiteljih </w:t>
      </w:r>
      <w:r>
        <w:rPr>
          <w:rFonts w:ascii="Arial" w:hAnsi="Arial" w:cs="Arial"/>
          <w:bCs/>
          <w:sz w:val="20"/>
        </w:rPr>
        <w:t>–</w:t>
      </w:r>
      <w:r w:rsidRPr="00B31058">
        <w:rPr>
          <w:rFonts w:ascii="Arial" w:hAnsi="Arial" w:cs="Arial"/>
          <w:bCs/>
          <w:sz w:val="20"/>
        </w:rPr>
        <w:t xml:space="preserve"> pravnih subjektih, delodajalcih in njihovih odgovornih</w:t>
      </w:r>
      <w:r>
        <w:rPr>
          <w:rFonts w:ascii="Arial" w:hAnsi="Arial" w:cs="Arial"/>
          <w:bCs/>
          <w:sz w:val="20"/>
        </w:rPr>
        <w:t xml:space="preserve"> </w:t>
      </w:r>
      <w:r w:rsidRPr="00B31058">
        <w:rPr>
          <w:rFonts w:ascii="Arial" w:hAnsi="Arial" w:cs="Arial"/>
          <w:bCs/>
          <w:sz w:val="20"/>
        </w:rPr>
        <w:t xml:space="preserve">osebah znašal 198.500 evrov, izrečenih je bilo </w:t>
      </w:r>
      <w:r w:rsidR="007F54B1">
        <w:rPr>
          <w:rFonts w:ascii="Arial" w:hAnsi="Arial" w:cs="Arial"/>
          <w:bCs/>
          <w:sz w:val="20"/>
        </w:rPr>
        <w:t>pet</w:t>
      </w:r>
      <w:r w:rsidRPr="00B31058">
        <w:rPr>
          <w:rFonts w:ascii="Arial" w:hAnsi="Arial" w:cs="Arial"/>
          <w:bCs/>
          <w:sz w:val="20"/>
        </w:rPr>
        <w:t xml:space="preserve"> opominov. V zvezi z navedeno kršitvijo je bilo</w:t>
      </w:r>
      <w:r>
        <w:rPr>
          <w:rFonts w:ascii="Arial" w:hAnsi="Arial" w:cs="Arial"/>
          <w:bCs/>
          <w:sz w:val="20"/>
        </w:rPr>
        <w:t xml:space="preserve"> </w:t>
      </w:r>
      <w:r w:rsidRPr="00B31058">
        <w:rPr>
          <w:rFonts w:ascii="Arial" w:hAnsi="Arial" w:cs="Arial"/>
          <w:bCs/>
          <w:sz w:val="20"/>
        </w:rPr>
        <w:t>sankcioniranih tudi 75 delavcev, fizičnih oseb – državljanov tretjih držav, ki jim je bila zaradi</w:t>
      </w:r>
      <w:r>
        <w:rPr>
          <w:rFonts w:ascii="Arial" w:hAnsi="Arial" w:cs="Arial"/>
          <w:bCs/>
          <w:sz w:val="20"/>
        </w:rPr>
        <w:t xml:space="preserve"> </w:t>
      </w:r>
      <w:r w:rsidRPr="00B31058">
        <w:rPr>
          <w:rFonts w:ascii="Arial" w:hAnsi="Arial" w:cs="Arial"/>
          <w:bCs/>
          <w:sz w:val="20"/>
        </w:rPr>
        <w:t>storitve prekrška po tretjem odstavku 23. člena ZPDZC-1 izrečena globa v skupni višini 33.000</w:t>
      </w:r>
      <w:r>
        <w:rPr>
          <w:rFonts w:ascii="Arial" w:hAnsi="Arial" w:cs="Arial"/>
          <w:bCs/>
          <w:sz w:val="20"/>
        </w:rPr>
        <w:t xml:space="preserve"> </w:t>
      </w:r>
      <w:r w:rsidRPr="00B31058">
        <w:rPr>
          <w:rFonts w:ascii="Arial" w:hAnsi="Arial" w:cs="Arial"/>
          <w:bCs/>
          <w:sz w:val="20"/>
        </w:rPr>
        <w:t xml:space="preserve">evrov in izrečenih </w:t>
      </w:r>
      <w:r w:rsidR="007F54B1">
        <w:rPr>
          <w:rFonts w:ascii="Arial" w:hAnsi="Arial" w:cs="Arial"/>
          <w:bCs/>
          <w:sz w:val="20"/>
        </w:rPr>
        <w:t>devet</w:t>
      </w:r>
      <w:r w:rsidRPr="00B31058">
        <w:rPr>
          <w:rFonts w:ascii="Arial" w:hAnsi="Arial" w:cs="Arial"/>
          <w:bCs/>
          <w:sz w:val="20"/>
        </w:rPr>
        <w:t xml:space="preserve"> opominov. Skupaj je bila v letu 2021 zaradi nezakonite zaposlitve državljanov</w:t>
      </w:r>
      <w:r>
        <w:rPr>
          <w:rFonts w:ascii="Arial" w:hAnsi="Arial" w:cs="Arial"/>
          <w:bCs/>
          <w:sz w:val="20"/>
        </w:rPr>
        <w:t xml:space="preserve"> </w:t>
      </w:r>
      <w:r w:rsidRPr="00B31058">
        <w:rPr>
          <w:rFonts w:ascii="Arial" w:hAnsi="Arial" w:cs="Arial"/>
          <w:bCs/>
          <w:sz w:val="20"/>
        </w:rPr>
        <w:t>tretje države izrečena globa v višini 231.500 evrov 136 kršiteljem (delodajalcem, njihovim</w:t>
      </w:r>
      <w:r>
        <w:rPr>
          <w:rFonts w:ascii="Arial" w:hAnsi="Arial" w:cs="Arial"/>
          <w:bCs/>
          <w:sz w:val="20"/>
        </w:rPr>
        <w:t xml:space="preserve"> </w:t>
      </w:r>
      <w:r w:rsidRPr="00B31058">
        <w:rPr>
          <w:rFonts w:ascii="Arial" w:hAnsi="Arial" w:cs="Arial"/>
          <w:bCs/>
          <w:sz w:val="20"/>
        </w:rPr>
        <w:t xml:space="preserve">odgovornim osebam in delavcem </w:t>
      </w:r>
      <w:r w:rsidR="007F54B1">
        <w:rPr>
          <w:rFonts w:ascii="Arial" w:hAnsi="Arial" w:cs="Arial"/>
          <w:bCs/>
          <w:sz w:val="20"/>
        </w:rPr>
        <w:t>–</w:t>
      </w:r>
      <w:r w:rsidRPr="00B31058">
        <w:rPr>
          <w:rFonts w:ascii="Arial" w:hAnsi="Arial" w:cs="Arial"/>
          <w:bCs/>
          <w:sz w:val="20"/>
        </w:rPr>
        <w:t xml:space="preserve"> državljanom tretjih držav).</w:t>
      </w:r>
      <w:r>
        <w:rPr>
          <w:rFonts w:ascii="Arial" w:hAnsi="Arial" w:cs="Arial"/>
          <w:bCs/>
          <w:sz w:val="20"/>
        </w:rPr>
        <w:t xml:space="preserve"> </w:t>
      </w:r>
    </w:p>
    <w:p w14:paraId="021B2A9D" w14:textId="77777777" w:rsidR="00B31058" w:rsidRDefault="00B31058" w:rsidP="00B31058">
      <w:pPr>
        <w:pStyle w:val="Standard"/>
        <w:spacing w:line="260" w:lineRule="atLeast"/>
        <w:rPr>
          <w:rFonts w:ascii="Arial" w:hAnsi="Arial" w:cs="Arial"/>
          <w:bCs/>
          <w:sz w:val="20"/>
        </w:rPr>
      </w:pPr>
    </w:p>
    <w:p w14:paraId="69937199" w14:textId="7B4D6AC3" w:rsidR="00E12F71" w:rsidRDefault="00B31058" w:rsidP="00B31058">
      <w:pPr>
        <w:pStyle w:val="Standard"/>
        <w:spacing w:line="260" w:lineRule="atLeast"/>
        <w:rPr>
          <w:rFonts w:ascii="Arial" w:hAnsi="Arial" w:cs="Arial"/>
          <w:bCs/>
          <w:sz w:val="20"/>
        </w:rPr>
      </w:pPr>
      <w:r w:rsidRPr="00B31058">
        <w:rPr>
          <w:rFonts w:ascii="Arial" w:hAnsi="Arial" w:cs="Arial"/>
          <w:bCs/>
          <w:sz w:val="20"/>
        </w:rPr>
        <w:t>Znesek izrečenih glob je v letu 2021 višji kot v letu 2020, vendar še vedno nižji kot v preteklih</w:t>
      </w:r>
      <w:r>
        <w:rPr>
          <w:rFonts w:ascii="Arial" w:hAnsi="Arial" w:cs="Arial"/>
          <w:bCs/>
          <w:sz w:val="20"/>
        </w:rPr>
        <w:t xml:space="preserve"> </w:t>
      </w:r>
      <w:r w:rsidRPr="00B31058">
        <w:rPr>
          <w:rFonts w:ascii="Arial" w:hAnsi="Arial" w:cs="Arial"/>
          <w:bCs/>
          <w:sz w:val="20"/>
        </w:rPr>
        <w:t xml:space="preserve">letih, kar </w:t>
      </w:r>
      <w:r>
        <w:rPr>
          <w:rFonts w:ascii="Arial" w:hAnsi="Arial" w:cs="Arial"/>
          <w:bCs/>
          <w:sz w:val="20"/>
        </w:rPr>
        <w:t xml:space="preserve">se </w:t>
      </w:r>
      <w:r w:rsidRPr="00B31058">
        <w:rPr>
          <w:rFonts w:ascii="Arial" w:hAnsi="Arial" w:cs="Arial"/>
          <w:bCs/>
          <w:sz w:val="20"/>
        </w:rPr>
        <w:t>ocenjuje kot posledic</w:t>
      </w:r>
      <w:r>
        <w:rPr>
          <w:rFonts w:ascii="Arial" w:hAnsi="Arial" w:cs="Arial"/>
          <w:bCs/>
          <w:sz w:val="20"/>
        </w:rPr>
        <w:t>a</w:t>
      </w:r>
      <w:r w:rsidRPr="00B31058">
        <w:rPr>
          <w:rFonts w:ascii="Arial" w:hAnsi="Arial" w:cs="Arial"/>
          <w:bCs/>
          <w:sz w:val="20"/>
        </w:rPr>
        <w:t xml:space="preserve"> razmer, nastalih zaradi epidemije </w:t>
      </w:r>
      <w:r w:rsidR="000652AE">
        <w:rPr>
          <w:rFonts w:ascii="Arial" w:hAnsi="Arial" w:cs="Arial"/>
          <w:bCs/>
          <w:sz w:val="20"/>
        </w:rPr>
        <w:t>covida</w:t>
      </w:r>
      <w:r>
        <w:rPr>
          <w:rFonts w:ascii="Arial" w:hAnsi="Arial" w:cs="Arial"/>
          <w:bCs/>
          <w:sz w:val="20"/>
        </w:rPr>
        <w:t>-19</w:t>
      </w:r>
      <w:r w:rsidRPr="00B31058">
        <w:rPr>
          <w:rFonts w:ascii="Arial" w:hAnsi="Arial" w:cs="Arial"/>
          <w:bCs/>
          <w:sz w:val="20"/>
        </w:rPr>
        <w:t>.</w:t>
      </w:r>
    </w:p>
    <w:p w14:paraId="56D6ADE3" w14:textId="13CF8BDC" w:rsidR="00E12F71" w:rsidRDefault="00E12F71" w:rsidP="00491924">
      <w:pPr>
        <w:pStyle w:val="Standard"/>
        <w:spacing w:line="260" w:lineRule="atLeast"/>
        <w:rPr>
          <w:rFonts w:ascii="Arial" w:hAnsi="Arial" w:cs="Arial"/>
          <w:bCs/>
          <w:sz w:val="20"/>
        </w:rPr>
      </w:pPr>
    </w:p>
    <w:p w14:paraId="1C35393C" w14:textId="705EB1AD" w:rsidR="00B31058" w:rsidRDefault="00B31058" w:rsidP="00B31058">
      <w:pPr>
        <w:pStyle w:val="Standard"/>
        <w:spacing w:line="260" w:lineRule="atLeast"/>
        <w:ind w:left="-851"/>
        <w:rPr>
          <w:rFonts w:ascii="Arial" w:hAnsi="Arial" w:cs="Arial"/>
          <w:bCs/>
          <w:sz w:val="20"/>
        </w:rPr>
      </w:pPr>
      <w:r w:rsidRPr="00B31058">
        <w:rPr>
          <w:noProof/>
          <w:lang w:eastAsia="sl-SI"/>
        </w:rPr>
        <w:drawing>
          <wp:inline distT="0" distB="0" distL="0" distR="0" wp14:anchorId="4D515679" wp14:editId="60F0779B">
            <wp:extent cx="6829425" cy="1499912"/>
            <wp:effectExtent l="0" t="0" r="0" b="508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1246" cy="1524471"/>
                    </a:xfrm>
                    <a:prstGeom prst="rect">
                      <a:avLst/>
                    </a:prstGeom>
                    <a:noFill/>
                    <a:ln>
                      <a:noFill/>
                    </a:ln>
                  </pic:spPr>
                </pic:pic>
              </a:graphicData>
            </a:graphic>
          </wp:inline>
        </w:drawing>
      </w:r>
    </w:p>
    <w:p w14:paraId="2E9685CE" w14:textId="5206D898" w:rsidR="00E12F71" w:rsidRDefault="00E12F71" w:rsidP="00E12F71">
      <w:pPr>
        <w:pStyle w:val="Standard"/>
        <w:spacing w:line="260" w:lineRule="atLeast"/>
        <w:ind w:left="-851"/>
        <w:rPr>
          <w:rFonts w:ascii="Arial" w:hAnsi="Arial" w:cs="Arial"/>
          <w:bCs/>
          <w:sz w:val="20"/>
        </w:rPr>
      </w:pPr>
    </w:p>
    <w:p w14:paraId="47003772" w14:textId="6E5BE741" w:rsidR="00E12F71" w:rsidRDefault="00E12F71" w:rsidP="00491924">
      <w:pPr>
        <w:pStyle w:val="Standard"/>
        <w:spacing w:line="260" w:lineRule="atLeast"/>
        <w:rPr>
          <w:rFonts w:ascii="Arial" w:hAnsi="Arial" w:cs="Arial"/>
          <w:bCs/>
          <w:sz w:val="20"/>
        </w:rPr>
      </w:pPr>
    </w:p>
    <w:p w14:paraId="56C39675" w14:textId="6405A995" w:rsidR="00E12F71" w:rsidRPr="00E12F71" w:rsidRDefault="00E12F71" w:rsidP="00E12F71">
      <w:pPr>
        <w:pStyle w:val="Standard"/>
        <w:numPr>
          <w:ilvl w:val="0"/>
          <w:numId w:val="52"/>
        </w:numPr>
        <w:spacing w:line="260" w:lineRule="atLeast"/>
        <w:rPr>
          <w:rFonts w:ascii="Arial" w:hAnsi="Arial" w:cs="Arial"/>
          <w:b/>
          <w:sz w:val="20"/>
        </w:rPr>
      </w:pPr>
      <w:r>
        <w:rPr>
          <w:rFonts w:ascii="Arial" w:hAnsi="Arial" w:cs="Arial"/>
          <w:b/>
          <w:sz w:val="20"/>
        </w:rPr>
        <w:t>Kazenske sankcije</w:t>
      </w:r>
      <w:r w:rsidR="000652AE">
        <w:rPr>
          <w:rFonts w:ascii="Arial" w:hAnsi="Arial" w:cs="Arial"/>
          <w:b/>
          <w:sz w:val="20"/>
        </w:rPr>
        <w:t xml:space="preserve"> –</w:t>
      </w:r>
      <w:r>
        <w:rPr>
          <w:rFonts w:ascii="Arial" w:hAnsi="Arial" w:cs="Arial"/>
          <w:b/>
          <w:sz w:val="20"/>
        </w:rPr>
        <w:t xml:space="preserve"> 9. člen/Criminal sanctions – Article 9</w:t>
      </w:r>
    </w:p>
    <w:p w14:paraId="7E6EF994" w14:textId="77777777" w:rsidR="00D81BC7" w:rsidRDefault="00D81BC7" w:rsidP="00491924">
      <w:pPr>
        <w:pStyle w:val="Standard"/>
        <w:spacing w:line="260" w:lineRule="atLeast"/>
      </w:pPr>
    </w:p>
    <w:p w14:paraId="26E91516" w14:textId="77777777" w:rsidR="00D81BC7" w:rsidRDefault="00D81BC7" w:rsidP="00491924">
      <w:pPr>
        <w:pStyle w:val="Standard"/>
        <w:spacing w:line="260" w:lineRule="atLeast"/>
      </w:pPr>
    </w:p>
    <w:tbl>
      <w:tblPr>
        <w:tblW w:w="9498" w:type="dxa"/>
        <w:tblCellMar>
          <w:left w:w="70" w:type="dxa"/>
          <w:right w:w="70" w:type="dxa"/>
        </w:tblCellMar>
        <w:tblLook w:val="04A0" w:firstRow="1" w:lastRow="0" w:firstColumn="1" w:lastColumn="0" w:noHBand="0" w:noVBand="1"/>
      </w:tblPr>
      <w:tblGrid>
        <w:gridCol w:w="1108"/>
        <w:gridCol w:w="877"/>
        <w:gridCol w:w="993"/>
        <w:gridCol w:w="998"/>
        <w:gridCol w:w="937"/>
        <w:gridCol w:w="1095"/>
        <w:gridCol w:w="901"/>
        <w:gridCol w:w="863"/>
        <w:gridCol w:w="863"/>
        <w:gridCol w:w="863"/>
      </w:tblGrid>
      <w:tr w:rsidR="00D81BC7" w:rsidRPr="00D81BC7" w14:paraId="56086FB7" w14:textId="77777777" w:rsidTr="00D81BC7">
        <w:trPr>
          <w:trHeight w:val="270"/>
        </w:trPr>
        <w:tc>
          <w:tcPr>
            <w:tcW w:w="1109" w:type="dxa"/>
            <w:tcBorders>
              <w:top w:val="nil"/>
              <w:left w:val="nil"/>
              <w:bottom w:val="nil"/>
              <w:right w:val="nil"/>
            </w:tcBorders>
            <w:shd w:val="clear" w:color="000000" w:fill="FFFFFF"/>
            <w:noWrap/>
            <w:vAlign w:val="bottom"/>
            <w:hideMark/>
          </w:tcPr>
          <w:p w14:paraId="5345FF04"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78" w:type="dxa"/>
            <w:tcBorders>
              <w:top w:val="nil"/>
              <w:left w:val="nil"/>
              <w:bottom w:val="single" w:sz="8" w:space="0" w:color="auto"/>
              <w:right w:val="nil"/>
            </w:tcBorders>
            <w:shd w:val="clear" w:color="000000" w:fill="FFFFFF"/>
            <w:noWrap/>
            <w:vAlign w:val="bottom"/>
            <w:hideMark/>
          </w:tcPr>
          <w:p w14:paraId="3F551F49"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4" w:type="dxa"/>
            <w:tcBorders>
              <w:top w:val="nil"/>
              <w:left w:val="nil"/>
              <w:bottom w:val="single" w:sz="8" w:space="0" w:color="auto"/>
              <w:right w:val="nil"/>
            </w:tcBorders>
            <w:shd w:val="clear" w:color="000000" w:fill="FFFFFF"/>
            <w:noWrap/>
            <w:vAlign w:val="bottom"/>
            <w:hideMark/>
          </w:tcPr>
          <w:p w14:paraId="3F9DFD66"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8" w:type="dxa"/>
            <w:tcBorders>
              <w:top w:val="nil"/>
              <w:left w:val="nil"/>
              <w:bottom w:val="single" w:sz="8" w:space="0" w:color="auto"/>
              <w:right w:val="nil"/>
            </w:tcBorders>
            <w:shd w:val="clear" w:color="000000" w:fill="FFFFFF"/>
            <w:noWrap/>
            <w:vAlign w:val="bottom"/>
            <w:hideMark/>
          </w:tcPr>
          <w:p w14:paraId="2B0F0FA4"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37" w:type="dxa"/>
            <w:tcBorders>
              <w:top w:val="nil"/>
              <w:left w:val="nil"/>
              <w:bottom w:val="single" w:sz="8" w:space="0" w:color="auto"/>
              <w:right w:val="nil"/>
            </w:tcBorders>
            <w:shd w:val="clear" w:color="000000" w:fill="FFFFFF"/>
            <w:noWrap/>
            <w:vAlign w:val="bottom"/>
            <w:hideMark/>
          </w:tcPr>
          <w:p w14:paraId="7BD7DB65"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1095" w:type="dxa"/>
            <w:tcBorders>
              <w:top w:val="nil"/>
              <w:left w:val="nil"/>
              <w:bottom w:val="single" w:sz="8" w:space="0" w:color="auto"/>
              <w:right w:val="nil"/>
            </w:tcBorders>
            <w:shd w:val="clear" w:color="000000" w:fill="FFFFFF"/>
            <w:noWrap/>
            <w:vAlign w:val="bottom"/>
            <w:hideMark/>
          </w:tcPr>
          <w:p w14:paraId="2308A336"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01" w:type="dxa"/>
            <w:tcBorders>
              <w:top w:val="nil"/>
              <w:left w:val="nil"/>
              <w:bottom w:val="single" w:sz="8" w:space="0" w:color="auto"/>
              <w:right w:val="nil"/>
            </w:tcBorders>
            <w:shd w:val="clear" w:color="000000" w:fill="FFFFFF"/>
            <w:noWrap/>
            <w:vAlign w:val="bottom"/>
            <w:hideMark/>
          </w:tcPr>
          <w:p w14:paraId="1D6A094A"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single" w:sz="8" w:space="0" w:color="auto"/>
              <w:right w:val="nil"/>
            </w:tcBorders>
            <w:shd w:val="clear" w:color="000000" w:fill="FFFFFF"/>
            <w:noWrap/>
            <w:vAlign w:val="bottom"/>
            <w:hideMark/>
          </w:tcPr>
          <w:p w14:paraId="07F317FB"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13EB9F39"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51481989"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r w:rsidR="00D81BC7" w:rsidRPr="00D81BC7" w14:paraId="6F944808" w14:textId="77777777" w:rsidTr="00D81BC7">
        <w:trPr>
          <w:trHeight w:val="270"/>
        </w:trPr>
        <w:tc>
          <w:tcPr>
            <w:tcW w:w="1109" w:type="dxa"/>
            <w:vMerge w:val="restart"/>
            <w:tcBorders>
              <w:top w:val="nil"/>
              <w:left w:val="nil"/>
              <w:bottom w:val="single" w:sz="8" w:space="0" w:color="000000"/>
              <w:right w:val="single" w:sz="8" w:space="0" w:color="auto"/>
            </w:tcBorders>
            <w:shd w:val="clear" w:color="000000" w:fill="FFFFFF"/>
            <w:vAlign w:val="center"/>
            <w:hideMark/>
          </w:tcPr>
          <w:p w14:paraId="1CB29C3F"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CRIMINAL SANCTIONS</w:t>
            </w:r>
          </w:p>
        </w:tc>
        <w:tc>
          <w:tcPr>
            <w:tcW w:w="6665" w:type="dxa"/>
            <w:gridSpan w:val="7"/>
            <w:tcBorders>
              <w:top w:val="single" w:sz="8" w:space="0" w:color="auto"/>
              <w:left w:val="nil"/>
              <w:bottom w:val="single" w:sz="8" w:space="0" w:color="auto"/>
              <w:right w:val="single" w:sz="8" w:space="0" w:color="000000"/>
            </w:tcBorders>
            <w:shd w:val="clear" w:color="000000" w:fill="FFFFFF"/>
            <w:noWrap/>
            <w:vAlign w:val="bottom"/>
            <w:hideMark/>
          </w:tcPr>
          <w:p w14:paraId="0B20CB6C"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DIRECTIVE 2009/52/EC</w:t>
            </w:r>
          </w:p>
        </w:tc>
        <w:tc>
          <w:tcPr>
            <w:tcW w:w="862" w:type="dxa"/>
            <w:tcBorders>
              <w:top w:val="nil"/>
              <w:left w:val="nil"/>
              <w:bottom w:val="nil"/>
              <w:right w:val="nil"/>
            </w:tcBorders>
            <w:shd w:val="clear" w:color="000000" w:fill="FFFFFF"/>
            <w:noWrap/>
            <w:vAlign w:val="bottom"/>
            <w:hideMark/>
          </w:tcPr>
          <w:p w14:paraId="042899FF"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24A8821D"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r w:rsidR="00D81BC7" w:rsidRPr="00D81BC7" w14:paraId="0C2A5876" w14:textId="77777777" w:rsidTr="00D81BC7">
        <w:trPr>
          <w:trHeight w:val="270"/>
        </w:trPr>
        <w:tc>
          <w:tcPr>
            <w:tcW w:w="1109" w:type="dxa"/>
            <w:vMerge/>
            <w:tcBorders>
              <w:top w:val="nil"/>
              <w:left w:val="nil"/>
              <w:bottom w:val="single" w:sz="8" w:space="0" w:color="000000"/>
              <w:right w:val="single" w:sz="8" w:space="0" w:color="auto"/>
            </w:tcBorders>
            <w:vAlign w:val="center"/>
            <w:hideMark/>
          </w:tcPr>
          <w:p w14:paraId="269C4F46" w14:textId="77777777" w:rsidR="00D81BC7" w:rsidRPr="00D81BC7" w:rsidRDefault="00D81BC7" w:rsidP="00D81BC7">
            <w:pPr>
              <w:widowControl/>
              <w:suppressAutoHyphens w:val="0"/>
              <w:autoSpaceDN/>
              <w:textAlignment w:val="auto"/>
              <w:rPr>
                <w:rFonts w:ascii="Arial" w:eastAsia="Times New Roman" w:hAnsi="Arial" w:cs="Arial"/>
                <w:b/>
                <w:bCs/>
                <w:kern w:val="0"/>
                <w:sz w:val="28"/>
                <w:szCs w:val="28"/>
              </w:rPr>
            </w:pPr>
          </w:p>
        </w:tc>
        <w:tc>
          <w:tcPr>
            <w:tcW w:w="6665" w:type="dxa"/>
            <w:gridSpan w:val="7"/>
            <w:tcBorders>
              <w:top w:val="single" w:sz="8" w:space="0" w:color="auto"/>
              <w:left w:val="nil"/>
              <w:bottom w:val="single" w:sz="8" w:space="0" w:color="auto"/>
              <w:right w:val="single" w:sz="8" w:space="0" w:color="000000"/>
            </w:tcBorders>
            <w:shd w:val="clear" w:color="000000" w:fill="FFFFFF"/>
            <w:noWrap/>
            <w:vAlign w:val="bottom"/>
            <w:hideMark/>
          </w:tcPr>
          <w:p w14:paraId="5599E75A"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Results based on inspections carried out in …</w:t>
            </w:r>
          </w:p>
        </w:tc>
        <w:tc>
          <w:tcPr>
            <w:tcW w:w="862" w:type="dxa"/>
            <w:tcBorders>
              <w:top w:val="nil"/>
              <w:left w:val="nil"/>
              <w:bottom w:val="nil"/>
              <w:right w:val="nil"/>
            </w:tcBorders>
            <w:shd w:val="clear" w:color="000000" w:fill="FFFFFF"/>
            <w:noWrap/>
            <w:vAlign w:val="bottom"/>
            <w:hideMark/>
          </w:tcPr>
          <w:p w14:paraId="0C4D4702"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0BA9CD01"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r w:rsidR="00D81BC7" w:rsidRPr="00D81BC7" w14:paraId="47839434" w14:textId="77777777" w:rsidTr="00D81BC7">
        <w:trPr>
          <w:trHeight w:val="900"/>
        </w:trPr>
        <w:tc>
          <w:tcPr>
            <w:tcW w:w="1109" w:type="dxa"/>
            <w:vMerge/>
            <w:tcBorders>
              <w:top w:val="nil"/>
              <w:left w:val="nil"/>
              <w:bottom w:val="single" w:sz="8" w:space="0" w:color="000000"/>
              <w:right w:val="single" w:sz="8" w:space="0" w:color="auto"/>
            </w:tcBorders>
            <w:vAlign w:val="center"/>
            <w:hideMark/>
          </w:tcPr>
          <w:p w14:paraId="4F906A14" w14:textId="77777777" w:rsidR="00D81BC7" w:rsidRPr="00D81BC7" w:rsidRDefault="00D81BC7" w:rsidP="00D81BC7">
            <w:pPr>
              <w:widowControl/>
              <w:suppressAutoHyphens w:val="0"/>
              <w:autoSpaceDN/>
              <w:textAlignment w:val="auto"/>
              <w:rPr>
                <w:rFonts w:ascii="Arial" w:eastAsia="Times New Roman" w:hAnsi="Arial" w:cs="Arial"/>
                <w:b/>
                <w:bCs/>
                <w:kern w:val="0"/>
                <w:sz w:val="28"/>
                <w:szCs w:val="28"/>
              </w:rPr>
            </w:pPr>
          </w:p>
        </w:tc>
        <w:tc>
          <w:tcPr>
            <w:tcW w:w="878" w:type="dxa"/>
            <w:tcBorders>
              <w:top w:val="nil"/>
              <w:left w:val="nil"/>
              <w:bottom w:val="single" w:sz="8" w:space="0" w:color="auto"/>
              <w:right w:val="single" w:sz="4" w:space="0" w:color="auto"/>
            </w:tcBorders>
            <w:shd w:val="clear" w:color="000000" w:fill="FFFFFF"/>
            <w:vAlign w:val="center"/>
            <w:hideMark/>
          </w:tcPr>
          <w:p w14:paraId="7242587B"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2012</w:t>
            </w:r>
          </w:p>
        </w:tc>
        <w:tc>
          <w:tcPr>
            <w:tcW w:w="994" w:type="dxa"/>
            <w:tcBorders>
              <w:top w:val="nil"/>
              <w:left w:val="nil"/>
              <w:bottom w:val="single" w:sz="8" w:space="0" w:color="auto"/>
              <w:right w:val="single" w:sz="4" w:space="0" w:color="auto"/>
            </w:tcBorders>
            <w:shd w:val="clear" w:color="000000" w:fill="FFFFFF"/>
            <w:vAlign w:val="center"/>
            <w:hideMark/>
          </w:tcPr>
          <w:p w14:paraId="76495101"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2013</w:t>
            </w:r>
          </w:p>
        </w:tc>
        <w:tc>
          <w:tcPr>
            <w:tcW w:w="998" w:type="dxa"/>
            <w:tcBorders>
              <w:top w:val="nil"/>
              <w:left w:val="nil"/>
              <w:bottom w:val="single" w:sz="8" w:space="0" w:color="auto"/>
              <w:right w:val="single" w:sz="4" w:space="0" w:color="auto"/>
            </w:tcBorders>
            <w:shd w:val="clear" w:color="auto" w:fill="auto"/>
            <w:vAlign w:val="center"/>
            <w:hideMark/>
          </w:tcPr>
          <w:p w14:paraId="75B589F9"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2014</w:t>
            </w:r>
          </w:p>
        </w:tc>
        <w:tc>
          <w:tcPr>
            <w:tcW w:w="937" w:type="dxa"/>
            <w:tcBorders>
              <w:top w:val="nil"/>
              <w:left w:val="nil"/>
              <w:bottom w:val="single" w:sz="8" w:space="0" w:color="auto"/>
              <w:right w:val="single" w:sz="4" w:space="0" w:color="auto"/>
            </w:tcBorders>
            <w:shd w:val="clear" w:color="000000" w:fill="FFFFFF"/>
            <w:vAlign w:val="center"/>
            <w:hideMark/>
          </w:tcPr>
          <w:p w14:paraId="507B03FA"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2015</w:t>
            </w:r>
          </w:p>
        </w:tc>
        <w:tc>
          <w:tcPr>
            <w:tcW w:w="1095" w:type="dxa"/>
            <w:tcBorders>
              <w:top w:val="nil"/>
              <w:left w:val="nil"/>
              <w:bottom w:val="single" w:sz="8" w:space="0" w:color="auto"/>
              <w:right w:val="single" w:sz="4" w:space="0" w:color="auto"/>
            </w:tcBorders>
            <w:shd w:val="clear" w:color="auto" w:fill="auto"/>
            <w:vAlign w:val="center"/>
            <w:hideMark/>
          </w:tcPr>
          <w:p w14:paraId="1A5464AA"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2016</w:t>
            </w:r>
          </w:p>
        </w:tc>
        <w:tc>
          <w:tcPr>
            <w:tcW w:w="901" w:type="dxa"/>
            <w:tcBorders>
              <w:top w:val="nil"/>
              <w:left w:val="nil"/>
              <w:bottom w:val="single" w:sz="8" w:space="0" w:color="auto"/>
              <w:right w:val="single" w:sz="4" w:space="0" w:color="auto"/>
            </w:tcBorders>
            <w:shd w:val="clear" w:color="000000" w:fill="FFFFFF"/>
            <w:vAlign w:val="center"/>
            <w:hideMark/>
          </w:tcPr>
          <w:p w14:paraId="32A6953E"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2017</w:t>
            </w:r>
          </w:p>
        </w:tc>
        <w:tc>
          <w:tcPr>
            <w:tcW w:w="862" w:type="dxa"/>
            <w:tcBorders>
              <w:top w:val="nil"/>
              <w:left w:val="nil"/>
              <w:bottom w:val="single" w:sz="8" w:space="0" w:color="auto"/>
              <w:right w:val="single" w:sz="8" w:space="0" w:color="auto"/>
            </w:tcBorders>
            <w:shd w:val="clear" w:color="000000" w:fill="FFFFFF"/>
            <w:vAlign w:val="center"/>
            <w:hideMark/>
          </w:tcPr>
          <w:p w14:paraId="3BB829F0"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2018</w:t>
            </w:r>
          </w:p>
        </w:tc>
        <w:tc>
          <w:tcPr>
            <w:tcW w:w="862" w:type="dxa"/>
            <w:tcBorders>
              <w:top w:val="single" w:sz="8" w:space="0" w:color="auto"/>
              <w:left w:val="nil"/>
              <w:bottom w:val="single" w:sz="8" w:space="0" w:color="auto"/>
              <w:right w:val="single" w:sz="8" w:space="0" w:color="auto"/>
            </w:tcBorders>
            <w:shd w:val="clear" w:color="auto" w:fill="auto"/>
            <w:vAlign w:val="center"/>
            <w:hideMark/>
          </w:tcPr>
          <w:p w14:paraId="232DC1CB"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2019</w:t>
            </w:r>
          </w:p>
        </w:tc>
        <w:tc>
          <w:tcPr>
            <w:tcW w:w="862" w:type="dxa"/>
            <w:tcBorders>
              <w:top w:val="single" w:sz="8" w:space="0" w:color="auto"/>
              <w:left w:val="nil"/>
              <w:bottom w:val="single" w:sz="8" w:space="0" w:color="auto"/>
              <w:right w:val="single" w:sz="8" w:space="0" w:color="auto"/>
            </w:tcBorders>
            <w:shd w:val="clear" w:color="000000" w:fill="FFFF00"/>
            <w:vAlign w:val="center"/>
            <w:hideMark/>
          </w:tcPr>
          <w:p w14:paraId="2D7047E9" w14:textId="77777777" w:rsidR="00D81BC7" w:rsidRPr="00D81BC7" w:rsidRDefault="00D81BC7" w:rsidP="00D81BC7">
            <w:pPr>
              <w:widowControl/>
              <w:suppressAutoHyphens w:val="0"/>
              <w:autoSpaceDN/>
              <w:jc w:val="center"/>
              <w:textAlignment w:val="auto"/>
              <w:rPr>
                <w:rFonts w:ascii="Arial" w:eastAsia="Times New Roman" w:hAnsi="Arial" w:cs="Arial"/>
                <w:b/>
                <w:bCs/>
                <w:kern w:val="0"/>
                <w:sz w:val="20"/>
                <w:szCs w:val="20"/>
              </w:rPr>
            </w:pPr>
            <w:r w:rsidRPr="00D81BC7">
              <w:rPr>
                <w:rFonts w:ascii="Arial" w:eastAsia="Times New Roman" w:hAnsi="Arial" w:cs="Arial"/>
                <w:b/>
                <w:bCs/>
                <w:kern w:val="0"/>
                <w:sz w:val="20"/>
                <w:szCs w:val="20"/>
              </w:rPr>
              <w:t>2020</w:t>
            </w:r>
          </w:p>
        </w:tc>
      </w:tr>
      <w:tr w:rsidR="00D81BC7" w:rsidRPr="00D81BC7" w14:paraId="5B6FF595" w14:textId="77777777" w:rsidTr="00D81BC7">
        <w:trPr>
          <w:trHeight w:val="450"/>
        </w:trPr>
        <w:tc>
          <w:tcPr>
            <w:tcW w:w="1109" w:type="dxa"/>
            <w:tcBorders>
              <w:top w:val="nil"/>
              <w:left w:val="single" w:sz="8" w:space="0" w:color="auto"/>
              <w:bottom w:val="single" w:sz="4" w:space="0" w:color="auto"/>
              <w:right w:val="single" w:sz="8" w:space="0" w:color="auto"/>
            </w:tcBorders>
            <w:shd w:val="clear" w:color="000000" w:fill="FFFFFF"/>
            <w:vAlign w:val="center"/>
            <w:hideMark/>
          </w:tcPr>
          <w:p w14:paraId="1DD97193"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prosecutions initiated following the inspections</w:t>
            </w:r>
          </w:p>
        </w:tc>
        <w:tc>
          <w:tcPr>
            <w:tcW w:w="878" w:type="dxa"/>
            <w:tcBorders>
              <w:top w:val="nil"/>
              <w:left w:val="nil"/>
              <w:bottom w:val="single" w:sz="4" w:space="0" w:color="auto"/>
              <w:right w:val="single" w:sz="4" w:space="0" w:color="auto"/>
            </w:tcBorders>
            <w:shd w:val="clear" w:color="000000" w:fill="FFFFFF"/>
            <w:vAlign w:val="bottom"/>
            <w:hideMark/>
          </w:tcPr>
          <w:p w14:paraId="39E6D058"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66D3A5CB"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8" w:type="dxa"/>
            <w:tcBorders>
              <w:top w:val="nil"/>
              <w:left w:val="nil"/>
              <w:bottom w:val="single" w:sz="4" w:space="0" w:color="auto"/>
              <w:right w:val="single" w:sz="4" w:space="0" w:color="auto"/>
            </w:tcBorders>
            <w:shd w:val="clear" w:color="auto" w:fill="auto"/>
            <w:noWrap/>
            <w:vAlign w:val="bottom"/>
            <w:hideMark/>
          </w:tcPr>
          <w:p w14:paraId="608C572D"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37" w:type="dxa"/>
            <w:tcBorders>
              <w:top w:val="nil"/>
              <w:left w:val="nil"/>
              <w:bottom w:val="single" w:sz="4" w:space="0" w:color="auto"/>
              <w:right w:val="single" w:sz="4" w:space="0" w:color="auto"/>
            </w:tcBorders>
            <w:shd w:val="clear" w:color="000000" w:fill="FFFFFF"/>
            <w:noWrap/>
            <w:vAlign w:val="bottom"/>
            <w:hideMark/>
          </w:tcPr>
          <w:p w14:paraId="02F951E9"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1C81516"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01" w:type="dxa"/>
            <w:tcBorders>
              <w:top w:val="nil"/>
              <w:left w:val="nil"/>
              <w:bottom w:val="single" w:sz="4" w:space="0" w:color="auto"/>
              <w:right w:val="single" w:sz="4" w:space="0" w:color="auto"/>
            </w:tcBorders>
            <w:shd w:val="clear" w:color="000000" w:fill="FFFFFF"/>
            <w:noWrap/>
            <w:vAlign w:val="bottom"/>
            <w:hideMark/>
          </w:tcPr>
          <w:p w14:paraId="63DDC4BC"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single" w:sz="4" w:space="0" w:color="auto"/>
              <w:right w:val="single" w:sz="8" w:space="0" w:color="auto"/>
            </w:tcBorders>
            <w:shd w:val="clear" w:color="000000" w:fill="FFFFFF"/>
            <w:noWrap/>
            <w:vAlign w:val="bottom"/>
            <w:hideMark/>
          </w:tcPr>
          <w:p w14:paraId="4DD145AD"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single" w:sz="4" w:space="0" w:color="auto"/>
              <w:right w:val="single" w:sz="8" w:space="0" w:color="auto"/>
            </w:tcBorders>
            <w:shd w:val="clear" w:color="auto" w:fill="auto"/>
            <w:noWrap/>
            <w:vAlign w:val="bottom"/>
            <w:hideMark/>
          </w:tcPr>
          <w:p w14:paraId="706ACE78"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single" w:sz="4" w:space="0" w:color="auto"/>
              <w:right w:val="single" w:sz="8" w:space="0" w:color="auto"/>
            </w:tcBorders>
            <w:shd w:val="clear" w:color="000000" w:fill="FFFF00"/>
            <w:noWrap/>
            <w:vAlign w:val="bottom"/>
            <w:hideMark/>
          </w:tcPr>
          <w:p w14:paraId="4C7FBC84"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r w:rsidR="00D81BC7" w:rsidRPr="00D81BC7" w14:paraId="5D072E68" w14:textId="77777777" w:rsidTr="00D81BC7">
        <w:trPr>
          <w:trHeight w:val="450"/>
        </w:trPr>
        <w:tc>
          <w:tcPr>
            <w:tcW w:w="1109" w:type="dxa"/>
            <w:tcBorders>
              <w:top w:val="nil"/>
              <w:left w:val="single" w:sz="8" w:space="0" w:color="auto"/>
              <w:bottom w:val="nil"/>
              <w:right w:val="single" w:sz="8" w:space="0" w:color="auto"/>
            </w:tcBorders>
            <w:shd w:val="clear" w:color="000000" w:fill="FFFFFF"/>
            <w:vAlign w:val="center"/>
            <w:hideMark/>
          </w:tcPr>
          <w:p w14:paraId="712D48F7"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xml:space="preserve">final decisions imposing criminal sanctions </w:t>
            </w:r>
          </w:p>
        </w:tc>
        <w:tc>
          <w:tcPr>
            <w:tcW w:w="878" w:type="dxa"/>
            <w:tcBorders>
              <w:top w:val="nil"/>
              <w:left w:val="nil"/>
              <w:bottom w:val="nil"/>
              <w:right w:val="single" w:sz="4" w:space="0" w:color="auto"/>
            </w:tcBorders>
            <w:shd w:val="clear" w:color="000000" w:fill="FFFFFF"/>
            <w:vAlign w:val="bottom"/>
            <w:hideMark/>
          </w:tcPr>
          <w:p w14:paraId="715524E3"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22</w:t>
            </w:r>
          </w:p>
        </w:tc>
        <w:tc>
          <w:tcPr>
            <w:tcW w:w="994" w:type="dxa"/>
            <w:tcBorders>
              <w:top w:val="nil"/>
              <w:left w:val="nil"/>
              <w:bottom w:val="nil"/>
              <w:right w:val="single" w:sz="4" w:space="0" w:color="auto"/>
            </w:tcBorders>
            <w:shd w:val="clear" w:color="000000" w:fill="FFFFFF"/>
            <w:noWrap/>
            <w:vAlign w:val="bottom"/>
            <w:hideMark/>
          </w:tcPr>
          <w:p w14:paraId="6A750DBA"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22</w:t>
            </w:r>
          </w:p>
        </w:tc>
        <w:tc>
          <w:tcPr>
            <w:tcW w:w="998" w:type="dxa"/>
            <w:tcBorders>
              <w:top w:val="nil"/>
              <w:left w:val="nil"/>
              <w:bottom w:val="nil"/>
              <w:right w:val="single" w:sz="4" w:space="0" w:color="auto"/>
            </w:tcBorders>
            <w:shd w:val="clear" w:color="auto" w:fill="auto"/>
            <w:noWrap/>
            <w:vAlign w:val="bottom"/>
            <w:hideMark/>
          </w:tcPr>
          <w:p w14:paraId="279C7CC0"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16</w:t>
            </w:r>
          </w:p>
        </w:tc>
        <w:tc>
          <w:tcPr>
            <w:tcW w:w="937" w:type="dxa"/>
            <w:tcBorders>
              <w:top w:val="nil"/>
              <w:left w:val="nil"/>
              <w:bottom w:val="nil"/>
              <w:right w:val="single" w:sz="4" w:space="0" w:color="auto"/>
            </w:tcBorders>
            <w:shd w:val="clear" w:color="000000" w:fill="FFFFFF"/>
            <w:noWrap/>
            <w:vAlign w:val="bottom"/>
            <w:hideMark/>
          </w:tcPr>
          <w:p w14:paraId="396AA5F8"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9</w:t>
            </w:r>
          </w:p>
        </w:tc>
        <w:tc>
          <w:tcPr>
            <w:tcW w:w="1095" w:type="dxa"/>
            <w:tcBorders>
              <w:top w:val="nil"/>
              <w:left w:val="nil"/>
              <w:bottom w:val="nil"/>
              <w:right w:val="single" w:sz="4" w:space="0" w:color="auto"/>
            </w:tcBorders>
            <w:shd w:val="clear" w:color="auto" w:fill="auto"/>
            <w:noWrap/>
            <w:vAlign w:val="bottom"/>
            <w:hideMark/>
          </w:tcPr>
          <w:p w14:paraId="4B6DFB3A"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9 (+1 legal person)</w:t>
            </w:r>
          </w:p>
        </w:tc>
        <w:tc>
          <w:tcPr>
            <w:tcW w:w="901" w:type="dxa"/>
            <w:tcBorders>
              <w:top w:val="nil"/>
              <w:left w:val="nil"/>
              <w:bottom w:val="nil"/>
              <w:right w:val="single" w:sz="4" w:space="0" w:color="auto"/>
            </w:tcBorders>
            <w:shd w:val="clear" w:color="000000" w:fill="FFFFFF"/>
            <w:noWrap/>
            <w:vAlign w:val="bottom"/>
            <w:hideMark/>
          </w:tcPr>
          <w:p w14:paraId="554BBBA2"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11** (+1 legal person)</w:t>
            </w:r>
          </w:p>
        </w:tc>
        <w:tc>
          <w:tcPr>
            <w:tcW w:w="862" w:type="dxa"/>
            <w:tcBorders>
              <w:top w:val="nil"/>
              <w:left w:val="nil"/>
              <w:bottom w:val="nil"/>
              <w:right w:val="single" w:sz="8" w:space="0" w:color="auto"/>
            </w:tcBorders>
            <w:shd w:val="clear" w:color="000000" w:fill="FFFFFF"/>
            <w:noWrap/>
            <w:vAlign w:val="bottom"/>
            <w:hideMark/>
          </w:tcPr>
          <w:p w14:paraId="556A0E57"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8*** (natural persons) + 5 (legal persons)</w:t>
            </w:r>
          </w:p>
        </w:tc>
        <w:tc>
          <w:tcPr>
            <w:tcW w:w="862" w:type="dxa"/>
            <w:tcBorders>
              <w:top w:val="nil"/>
              <w:left w:val="nil"/>
              <w:bottom w:val="nil"/>
              <w:right w:val="single" w:sz="8" w:space="0" w:color="auto"/>
            </w:tcBorders>
            <w:shd w:val="clear" w:color="auto" w:fill="auto"/>
            <w:noWrap/>
            <w:vAlign w:val="bottom"/>
            <w:hideMark/>
          </w:tcPr>
          <w:p w14:paraId="60B50D4C"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10*** (natural persons) + 2 (legal persons)</w:t>
            </w:r>
          </w:p>
        </w:tc>
        <w:tc>
          <w:tcPr>
            <w:tcW w:w="862" w:type="dxa"/>
            <w:tcBorders>
              <w:top w:val="nil"/>
              <w:left w:val="nil"/>
              <w:bottom w:val="nil"/>
              <w:right w:val="single" w:sz="8" w:space="0" w:color="auto"/>
            </w:tcBorders>
            <w:shd w:val="clear" w:color="000000" w:fill="FFFF00"/>
            <w:noWrap/>
            <w:vAlign w:val="bottom"/>
            <w:hideMark/>
          </w:tcPr>
          <w:p w14:paraId="1CCC19D1"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8*** (natural persons) + 2 (legal persons)</w:t>
            </w:r>
          </w:p>
        </w:tc>
      </w:tr>
      <w:tr w:rsidR="00D81BC7" w:rsidRPr="00D81BC7" w14:paraId="3DABE039" w14:textId="77777777" w:rsidTr="00D81BC7">
        <w:trPr>
          <w:trHeight w:val="450"/>
        </w:trPr>
        <w:tc>
          <w:tcPr>
            <w:tcW w:w="1109" w:type="dxa"/>
            <w:tcBorders>
              <w:top w:val="single" w:sz="4" w:space="0" w:color="auto"/>
              <w:left w:val="single" w:sz="8" w:space="0" w:color="auto"/>
              <w:bottom w:val="nil"/>
              <w:right w:val="single" w:sz="8" w:space="0" w:color="auto"/>
            </w:tcBorders>
            <w:shd w:val="clear" w:color="000000" w:fill="FFFFFF"/>
            <w:vAlign w:val="center"/>
            <w:hideMark/>
          </w:tcPr>
          <w:p w14:paraId="778C308F"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average duration of imprisonment imposed</w:t>
            </w:r>
          </w:p>
        </w:tc>
        <w:tc>
          <w:tcPr>
            <w:tcW w:w="878" w:type="dxa"/>
            <w:tcBorders>
              <w:top w:val="single" w:sz="4" w:space="0" w:color="auto"/>
              <w:left w:val="nil"/>
              <w:bottom w:val="nil"/>
              <w:right w:val="single" w:sz="4" w:space="0" w:color="auto"/>
            </w:tcBorders>
            <w:shd w:val="clear" w:color="000000" w:fill="FFFFFF"/>
            <w:vAlign w:val="bottom"/>
            <w:hideMark/>
          </w:tcPr>
          <w:p w14:paraId="582FC38D"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4" w:type="dxa"/>
            <w:tcBorders>
              <w:top w:val="single" w:sz="4" w:space="0" w:color="auto"/>
              <w:left w:val="nil"/>
              <w:bottom w:val="nil"/>
              <w:right w:val="single" w:sz="4" w:space="0" w:color="auto"/>
            </w:tcBorders>
            <w:shd w:val="clear" w:color="000000" w:fill="FFFFFF"/>
            <w:noWrap/>
            <w:vAlign w:val="bottom"/>
            <w:hideMark/>
          </w:tcPr>
          <w:p w14:paraId="3B6DDDC0"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8" w:type="dxa"/>
            <w:tcBorders>
              <w:top w:val="single" w:sz="4" w:space="0" w:color="auto"/>
              <w:left w:val="nil"/>
              <w:bottom w:val="nil"/>
              <w:right w:val="single" w:sz="4" w:space="0" w:color="auto"/>
            </w:tcBorders>
            <w:shd w:val="clear" w:color="auto" w:fill="auto"/>
            <w:noWrap/>
            <w:vAlign w:val="bottom"/>
            <w:hideMark/>
          </w:tcPr>
          <w:p w14:paraId="00E0ED50"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37" w:type="dxa"/>
            <w:tcBorders>
              <w:top w:val="single" w:sz="4" w:space="0" w:color="auto"/>
              <w:left w:val="nil"/>
              <w:bottom w:val="nil"/>
              <w:right w:val="single" w:sz="4" w:space="0" w:color="auto"/>
            </w:tcBorders>
            <w:shd w:val="clear" w:color="000000" w:fill="FFFFFF"/>
            <w:noWrap/>
            <w:vAlign w:val="bottom"/>
            <w:hideMark/>
          </w:tcPr>
          <w:p w14:paraId="4FFCD261"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1095" w:type="dxa"/>
            <w:tcBorders>
              <w:top w:val="single" w:sz="4" w:space="0" w:color="auto"/>
              <w:left w:val="nil"/>
              <w:bottom w:val="nil"/>
              <w:right w:val="single" w:sz="4" w:space="0" w:color="auto"/>
            </w:tcBorders>
            <w:shd w:val="clear" w:color="auto" w:fill="auto"/>
            <w:noWrap/>
            <w:vAlign w:val="bottom"/>
            <w:hideMark/>
          </w:tcPr>
          <w:p w14:paraId="311FB58C"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01" w:type="dxa"/>
            <w:tcBorders>
              <w:top w:val="single" w:sz="4" w:space="0" w:color="auto"/>
              <w:left w:val="nil"/>
              <w:bottom w:val="nil"/>
              <w:right w:val="single" w:sz="4" w:space="0" w:color="auto"/>
            </w:tcBorders>
            <w:shd w:val="clear" w:color="000000" w:fill="FFFFFF"/>
            <w:noWrap/>
            <w:vAlign w:val="bottom"/>
            <w:hideMark/>
          </w:tcPr>
          <w:p w14:paraId="288486CA"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single" w:sz="4" w:space="0" w:color="auto"/>
              <w:left w:val="nil"/>
              <w:bottom w:val="nil"/>
              <w:right w:val="single" w:sz="8" w:space="0" w:color="auto"/>
            </w:tcBorders>
            <w:shd w:val="clear" w:color="000000" w:fill="FFFFFF"/>
            <w:noWrap/>
            <w:vAlign w:val="bottom"/>
            <w:hideMark/>
          </w:tcPr>
          <w:p w14:paraId="7F33BF6E"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single" w:sz="4" w:space="0" w:color="auto"/>
              <w:left w:val="nil"/>
              <w:bottom w:val="nil"/>
              <w:right w:val="single" w:sz="8" w:space="0" w:color="auto"/>
            </w:tcBorders>
            <w:shd w:val="clear" w:color="auto" w:fill="auto"/>
            <w:noWrap/>
            <w:vAlign w:val="bottom"/>
            <w:hideMark/>
          </w:tcPr>
          <w:p w14:paraId="7F43ED2C"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single" w:sz="4" w:space="0" w:color="auto"/>
              <w:left w:val="nil"/>
              <w:bottom w:val="nil"/>
              <w:right w:val="single" w:sz="8" w:space="0" w:color="auto"/>
            </w:tcBorders>
            <w:shd w:val="clear" w:color="000000" w:fill="FFFF00"/>
            <w:noWrap/>
            <w:vAlign w:val="bottom"/>
            <w:hideMark/>
          </w:tcPr>
          <w:p w14:paraId="6BEEA7E5"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r w:rsidR="00D81BC7" w:rsidRPr="00D81BC7" w14:paraId="6B4B66CF" w14:textId="77777777" w:rsidTr="00D81BC7">
        <w:trPr>
          <w:trHeight w:val="450"/>
        </w:trPr>
        <w:tc>
          <w:tcPr>
            <w:tcW w:w="11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05C5B112"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 xml:space="preserve">total sum of fines imposed </w:t>
            </w:r>
          </w:p>
        </w:tc>
        <w:tc>
          <w:tcPr>
            <w:tcW w:w="878" w:type="dxa"/>
            <w:tcBorders>
              <w:top w:val="single" w:sz="4" w:space="0" w:color="auto"/>
              <w:left w:val="nil"/>
              <w:bottom w:val="single" w:sz="8" w:space="0" w:color="auto"/>
              <w:right w:val="single" w:sz="4" w:space="0" w:color="auto"/>
            </w:tcBorders>
            <w:shd w:val="clear" w:color="000000" w:fill="FFFFFF"/>
            <w:vAlign w:val="bottom"/>
            <w:hideMark/>
          </w:tcPr>
          <w:p w14:paraId="0C26A229"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994" w:type="dxa"/>
            <w:tcBorders>
              <w:top w:val="single" w:sz="4" w:space="0" w:color="auto"/>
              <w:left w:val="nil"/>
              <w:bottom w:val="single" w:sz="8" w:space="0" w:color="auto"/>
              <w:right w:val="single" w:sz="4" w:space="0" w:color="auto"/>
            </w:tcBorders>
            <w:shd w:val="clear" w:color="000000" w:fill="FFFFFF"/>
            <w:noWrap/>
            <w:vAlign w:val="bottom"/>
            <w:hideMark/>
          </w:tcPr>
          <w:p w14:paraId="4127AF39"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998" w:type="dxa"/>
            <w:tcBorders>
              <w:top w:val="single" w:sz="4" w:space="0" w:color="auto"/>
              <w:left w:val="nil"/>
              <w:bottom w:val="single" w:sz="8" w:space="0" w:color="auto"/>
              <w:right w:val="single" w:sz="4" w:space="0" w:color="auto"/>
            </w:tcBorders>
            <w:shd w:val="clear" w:color="auto" w:fill="auto"/>
            <w:noWrap/>
            <w:vAlign w:val="bottom"/>
            <w:hideMark/>
          </w:tcPr>
          <w:p w14:paraId="2A79FD9E"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937" w:type="dxa"/>
            <w:tcBorders>
              <w:top w:val="single" w:sz="4" w:space="0" w:color="auto"/>
              <w:left w:val="nil"/>
              <w:bottom w:val="single" w:sz="8" w:space="0" w:color="auto"/>
              <w:right w:val="single" w:sz="4" w:space="0" w:color="auto"/>
            </w:tcBorders>
            <w:shd w:val="clear" w:color="000000" w:fill="FFFFFF"/>
            <w:noWrap/>
            <w:vAlign w:val="bottom"/>
            <w:hideMark/>
          </w:tcPr>
          <w:p w14:paraId="25035D0F"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1095" w:type="dxa"/>
            <w:tcBorders>
              <w:top w:val="single" w:sz="4" w:space="0" w:color="auto"/>
              <w:left w:val="nil"/>
              <w:bottom w:val="single" w:sz="8" w:space="0" w:color="auto"/>
              <w:right w:val="single" w:sz="4" w:space="0" w:color="auto"/>
            </w:tcBorders>
            <w:shd w:val="clear" w:color="auto" w:fill="auto"/>
            <w:noWrap/>
            <w:vAlign w:val="bottom"/>
            <w:hideMark/>
          </w:tcPr>
          <w:p w14:paraId="0D15C6F1"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901" w:type="dxa"/>
            <w:tcBorders>
              <w:top w:val="single" w:sz="4" w:space="0" w:color="auto"/>
              <w:left w:val="nil"/>
              <w:bottom w:val="single" w:sz="8" w:space="0" w:color="auto"/>
              <w:right w:val="single" w:sz="4" w:space="0" w:color="auto"/>
            </w:tcBorders>
            <w:shd w:val="clear" w:color="000000" w:fill="FFFFFF"/>
            <w:noWrap/>
            <w:vAlign w:val="bottom"/>
            <w:hideMark/>
          </w:tcPr>
          <w:p w14:paraId="177DD1C3"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862" w:type="dxa"/>
            <w:tcBorders>
              <w:top w:val="single" w:sz="4" w:space="0" w:color="auto"/>
              <w:left w:val="nil"/>
              <w:bottom w:val="single" w:sz="8" w:space="0" w:color="auto"/>
              <w:right w:val="single" w:sz="4" w:space="0" w:color="auto"/>
            </w:tcBorders>
            <w:shd w:val="clear" w:color="000000" w:fill="FFFFFF"/>
            <w:noWrap/>
            <w:vAlign w:val="bottom"/>
            <w:hideMark/>
          </w:tcPr>
          <w:p w14:paraId="50E4E0E2"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862" w:type="dxa"/>
            <w:tcBorders>
              <w:top w:val="single" w:sz="4" w:space="0" w:color="auto"/>
              <w:left w:val="nil"/>
              <w:bottom w:val="single" w:sz="8" w:space="0" w:color="auto"/>
              <w:right w:val="single" w:sz="4" w:space="0" w:color="auto"/>
            </w:tcBorders>
            <w:shd w:val="clear" w:color="auto" w:fill="auto"/>
            <w:noWrap/>
            <w:vAlign w:val="bottom"/>
            <w:hideMark/>
          </w:tcPr>
          <w:p w14:paraId="77941D08"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c>
          <w:tcPr>
            <w:tcW w:w="862" w:type="dxa"/>
            <w:tcBorders>
              <w:top w:val="single" w:sz="4" w:space="0" w:color="auto"/>
              <w:left w:val="nil"/>
              <w:bottom w:val="single" w:sz="8" w:space="0" w:color="auto"/>
              <w:right w:val="single" w:sz="4" w:space="0" w:color="auto"/>
            </w:tcBorders>
            <w:shd w:val="clear" w:color="000000" w:fill="FFFF00"/>
            <w:noWrap/>
            <w:vAlign w:val="bottom"/>
            <w:hideMark/>
          </w:tcPr>
          <w:p w14:paraId="082AC16F" w14:textId="77777777" w:rsidR="00D81BC7" w:rsidRPr="00D81BC7" w:rsidRDefault="00D81BC7" w:rsidP="00D81BC7">
            <w:pPr>
              <w:widowControl/>
              <w:suppressAutoHyphens w:val="0"/>
              <w:autoSpaceDN/>
              <w:jc w:val="center"/>
              <w:textAlignment w:val="auto"/>
              <w:rPr>
                <w:rFonts w:ascii="Arial" w:eastAsia="Times New Roman" w:hAnsi="Arial" w:cs="Arial"/>
                <w:kern w:val="0"/>
                <w:sz w:val="20"/>
                <w:szCs w:val="20"/>
              </w:rPr>
            </w:pPr>
            <w:r w:rsidRPr="00D81BC7">
              <w:rPr>
                <w:rFonts w:ascii="Arial" w:eastAsia="Times New Roman" w:hAnsi="Arial" w:cs="Arial"/>
                <w:kern w:val="0"/>
                <w:sz w:val="20"/>
                <w:szCs w:val="20"/>
              </w:rPr>
              <w:t>data not availible</w:t>
            </w:r>
          </w:p>
        </w:tc>
      </w:tr>
      <w:tr w:rsidR="00D81BC7" w:rsidRPr="00D81BC7" w14:paraId="28226F8A" w14:textId="77777777" w:rsidTr="00D81BC7">
        <w:trPr>
          <w:trHeight w:val="255"/>
        </w:trPr>
        <w:tc>
          <w:tcPr>
            <w:tcW w:w="1109" w:type="dxa"/>
            <w:tcBorders>
              <w:top w:val="nil"/>
              <w:left w:val="nil"/>
              <w:bottom w:val="nil"/>
              <w:right w:val="nil"/>
            </w:tcBorders>
            <w:shd w:val="clear" w:color="000000" w:fill="FFFFFF"/>
            <w:noWrap/>
            <w:vAlign w:val="bottom"/>
            <w:hideMark/>
          </w:tcPr>
          <w:p w14:paraId="46B408D6"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78" w:type="dxa"/>
            <w:tcBorders>
              <w:top w:val="nil"/>
              <w:left w:val="nil"/>
              <w:bottom w:val="nil"/>
              <w:right w:val="nil"/>
            </w:tcBorders>
            <w:shd w:val="clear" w:color="000000" w:fill="FFFFFF"/>
            <w:noWrap/>
            <w:vAlign w:val="bottom"/>
            <w:hideMark/>
          </w:tcPr>
          <w:p w14:paraId="03C3DA7B"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4" w:type="dxa"/>
            <w:tcBorders>
              <w:top w:val="nil"/>
              <w:left w:val="nil"/>
              <w:bottom w:val="nil"/>
              <w:right w:val="nil"/>
            </w:tcBorders>
            <w:shd w:val="clear" w:color="000000" w:fill="FFFFFF"/>
            <w:noWrap/>
            <w:vAlign w:val="bottom"/>
            <w:hideMark/>
          </w:tcPr>
          <w:p w14:paraId="0BA140E8"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98" w:type="dxa"/>
            <w:tcBorders>
              <w:top w:val="nil"/>
              <w:left w:val="nil"/>
              <w:bottom w:val="nil"/>
              <w:right w:val="nil"/>
            </w:tcBorders>
            <w:shd w:val="clear" w:color="000000" w:fill="FFFFFF"/>
            <w:noWrap/>
            <w:vAlign w:val="bottom"/>
            <w:hideMark/>
          </w:tcPr>
          <w:p w14:paraId="4443BBCE"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37" w:type="dxa"/>
            <w:tcBorders>
              <w:top w:val="nil"/>
              <w:left w:val="nil"/>
              <w:bottom w:val="nil"/>
              <w:right w:val="nil"/>
            </w:tcBorders>
            <w:shd w:val="clear" w:color="000000" w:fill="FFFFFF"/>
            <w:noWrap/>
            <w:vAlign w:val="bottom"/>
            <w:hideMark/>
          </w:tcPr>
          <w:p w14:paraId="75889829"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1095" w:type="dxa"/>
            <w:tcBorders>
              <w:top w:val="nil"/>
              <w:left w:val="nil"/>
              <w:bottom w:val="nil"/>
              <w:right w:val="nil"/>
            </w:tcBorders>
            <w:shd w:val="clear" w:color="000000" w:fill="FFFFFF"/>
            <w:noWrap/>
            <w:vAlign w:val="bottom"/>
            <w:hideMark/>
          </w:tcPr>
          <w:p w14:paraId="1442644B"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901" w:type="dxa"/>
            <w:tcBorders>
              <w:top w:val="nil"/>
              <w:left w:val="nil"/>
              <w:bottom w:val="nil"/>
              <w:right w:val="nil"/>
            </w:tcBorders>
            <w:shd w:val="clear" w:color="000000" w:fill="FFFFFF"/>
            <w:noWrap/>
            <w:vAlign w:val="bottom"/>
            <w:hideMark/>
          </w:tcPr>
          <w:p w14:paraId="520E4D6A"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09BCAFE1"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26B41272"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c>
          <w:tcPr>
            <w:tcW w:w="862" w:type="dxa"/>
            <w:tcBorders>
              <w:top w:val="nil"/>
              <w:left w:val="nil"/>
              <w:bottom w:val="nil"/>
              <w:right w:val="nil"/>
            </w:tcBorders>
            <w:shd w:val="clear" w:color="000000" w:fill="FFFFFF"/>
            <w:noWrap/>
            <w:vAlign w:val="bottom"/>
            <w:hideMark/>
          </w:tcPr>
          <w:p w14:paraId="653472BB" w14:textId="77777777" w:rsidR="00D81BC7" w:rsidRPr="00D81BC7" w:rsidRDefault="00D81BC7" w:rsidP="00D81BC7">
            <w:pPr>
              <w:widowControl/>
              <w:suppressAutoHyphens w:val="0"/>
              <w:autoSpaceDN/>
              <w:textAlignment w:val="auto"/>
              <w:rPr>
                <w:rFonts w:ascii="Arial" w:eastAsia="Times New Roman" w:hAnsi="Arial" w:cs="Arial"/>
                <w:kern w:val="0"/>
                <w:sz w:val="20"/>
                <w:szCs w:val="20"/>
              </w:rPr>
            </w:pPr>
            <w:r w:rsidRPr="00D81BC7">
              <w:rPr>
                <w:rFonts w:ascii="Arial" w:eastAsia="Times New Roman" w:hAnsi="Arial" w:cs="Arial"/>
                <w:kern w:val="0"/>
                <w:sz w:val="20"/>
                <w:szCs w:val="20"/>
              </w:rPr>
              <w:t> </w:t>
            </w:r>
          </w:p>
        </w:tc>
      </w:tr>
    </w:tbl>
    <w:p w14:paraId="3AD1CA9D" w14:textId="2D494800" w:rsidR="00663A7E" w:rsidRDefault="00663A7E" w:rsidP="00491924">
      <w:pPr>
        <w:pStyle w:val="Standard"/>
        <w:spacing w:line="260" w:lineRule="atLeast"/>
        <w:rPr>
          <w:rFonts w:cs="Arial"/>
          <w:bCs/>
        </w:rPr>
      </w:pPr>
    </w:p>
    <w:p w14:paraId="439674D3" w14:textId="4EAD6986" w:rsidR="00CC2374" w:rsidRPr="00CC2374" w:rsidRDefault="00CC2374" w:rsidP="00CC2374">
      <w:pPr>
        <w:widowControl/>
        <w:suppressAutoHyphens w:val="0"/>
        <w:autoSpaceDN/>
        <w:jc w:val="both"/>
        <w:textAlignment w:val="auto"/>
        <w:rPr>
          <w:rFonts w:ascii="Arial" w:eastAsia="Times New Roman" w:hAnsi="Arial" w:cs="Arial"/>
          <w:kern w:val="0"/>
          <w:sz w:val="20"/>
          <w:szCs w:val="20"/>
        </w:rPr>
      </w:pPr>
      <w:r w:rsidRPr="00CC2374">
        <w:rPr>
          <w:rFonts w:ascii="Arial" w:eastAsia="Times New Roman" w:hAnsi="Arial" w:cs="Arial"/>
          <w:kern w:val="0"/>
          <w:sz w:val="20"/>
          <w:szCs w:val="20"/>
        </w:rPr>
        <w:t xml:space="preserve">In the Republic of Slovenia illegal employment is criminal offence - Article 199 of The Criminal Code (Official Gazette of the Republic of Slovenia, no. 50/12 </w:t>
      </w:r>
      <w:r w:rsidR="00D76CAA">
        <w:rPr>
          <w:rFonts w:ascii="Arial" w:eastAsia="Times New Roman" w:hAnsi="Arial" w:cs="Arial"/>
          <w:kern w:val="0"/>
          <w:sz w:val="20"/>
          <w:szCs w:val="20"/>
        </w:rPr>
        <w:t>– officially consolidated text,</w:t>
      </w:r>
      <w:r w:rsidRPr="00CC2374">
        <w:rPr>
          <w:rFonts w:ascii="Arial" w:eastAsia="Times New Roman" w:hAnsi="Arial" w:cs="Arial"/>
          <w:kern w:val="0"/>
          <w:sz w:val="20"/>
          <w:szCs w:val="20"/>
        </w:rPr>
        <w:t xml:space="preserve"> 6/16 – corr., 54/15, 38/16, 27/17, 23/20, 91/20, 95/21 and 186/21).</w:t>
      </w:r>
    </w:p>
    <w:p w14:paraId="6F5BF9AB" w14:textId="368614E0" w:rsidR="00CC2374" w:rsidRDefault="00CC2374" w:rsidP="00491924">
      <w:pPr>
        <w:pStyle w:val="Standard"/>
        <w:spacing w:line="260" w:lineRule="atLeast"/>
        <w:rPr>
          <w:rFonts w:cs="Arial"/>
          <w:bCs/>
        </w:rPr>
      </w:pPr>
    </w:p>
    <w:p w14:paraId="05AF13D0" w14:textId="4D226D72" w:rsidR="00CC2374" w:rsidRPr="00CC2374" w:rsidRDefault="00CC2374" w:rsidP="00CC2374">
      <w:pPr>
        <w:pStyle w:val="Standard"/>
        <w:spacing w:line="260" w:lineRule="atLeast"/>
        <w:jc w:val="center"/>
        <w:rPr>
          <w:rFonts w:ascii="Arial" w:hAnsi="Arial" w:cs="Arial"/>
          <w:bCs/>
          <w:sz w:val="20"/>
        </w:rPr>
      </w:pPr>
      <w:r w:rsidRPr="00CC2374">
        <w:rPr>
          <w:rFonts w:ascii="Arial" w:hAnsi="Arial" w:cs="Arial"/>
          <w:bCs/>
          <w:sz w:val="20"/>
        </w:rPr>
        <w:t>Illegal employment</w:t>
      </w:r>
    </w:p>
    <w:p w14:paraId="2897C2F8" w14:textId="3CCD82DC" w:rsidR="00CC2374" w:rsidRPr="00CC2374" w:rsidRDefault="00CC2374" w:rsidP="00CC2374">
      <w:pPr>
        <w:pStyle w:val="Standard"/>
        <w:spacing w:line="260" w:lineRule="atLeast"/>
        <w:jc w:val="center"/>
        <w:rPr>
          <w:rFonts w:ascii="Arial" w:hAnsi="Arial" w:cs="Arial"/>
          <w:bCs/>
          <w:sz w:val="20"/>
        </w:rPr>
      </w:pPr>
      <w:r w:rsidRPr="00CC2374">
        <w:rPr>
          <w:rFonts w:ascii="Arial" w:hAnsi="Arial" w:cs="Arial"/>
          <w:bCs/>
          <w:sz w:val="20"/>
        </w:rPr>
        <w:t>Article 199</w:t>
      </w:r>
    </w:p>
    <w:p w14:paraId="611F649B" w14:textId="77777777" w:rsidR="00CC2374" w:rsidRPr="00CC2374" w:rsidRDefault="00CC2374" w:rsidP="00CC2374">
      <w:pPr>
        <w:pStyle w:val="Standard"/>
        <w:spacing w:line="260" w:lineRule="atLeast"/>
        <w:rPr>
          <w:rFonts w:ascii="Arial" w:hAnsi="Arial" w:cs="Arial"/>
          <w:bCs/>
          <w:sz w:val="20"/>
        </w:rPr>
      </w:pPr>
      <w:r w:rsidRPr="00CC2374">
        <w:rPr>
          <w:rFonts w:ascii="Arial" w:hAnsi="Arial" w:cs="Arial"/>
          <w:bCs/>
          <w:sz w:val="20"/>
        </w:rPr>
        <w:t>(1) Whoever employs two or more workers contrary to the legislation and does not register them for the appropriate insurance, or employs two or more aliens or stateless persons that do not have a work permit, shall be punished by a fine or by imprisonment of up to one year.</w:t>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p>
    <w:p w14:paraId="0C637736" w14:textId="7E9315EA" w:rsidR="00CC2374" w:rsidRPr="00CC2374" w:rsidRDefault="00CC2374" w:rsidP="00CC2374">
      <w:pPr>
        <w:pStyle w:val="Standard"/>
        <w:spacing w:line="260" w:lineRule="atLeast"/>
        <w:rPr>
          <w:rFonts w:ascii="Arial" w:hAnsi="Arial" w:cs="Arial"/>
          <w:bCs/>
          <w:sz w:val="20"/>
        </w:rPr>
      </w:pPr>
      <w:r w:rsidRPr="00CC2374">
        <w:rPr>
          <w:rFonts w:ascii="Arial" w:hAnsi="Arial" w:cs="Arial"/>
          <w:bCs/>
          <w:sz w:val="20"/>
        </w:rPr>
        <w:t>(2) Whoever continuously or persistently employs or employs a significant number of persons that are not citizens of the European Union Member State and illegally stay on the territory of the Republic of</w:t>
      </w:r>
      <w:r w:rsidR="00D76CAA">
        <w:rPr>
          <w:rFonts w:ascii="Arial" w:hAnsi="Arial" w:cs="Arial"/>
          <w:bCs/>
          <w:sz w:val="20"/>
        </w:rPr>
        <w:t xml:space="preserve"> Slovenia shall be punished by </w:t>
      </w:r>
      <w:r w:rsidRPr="00CC2374">
        <w:rPr>
          <w:rFonts w:ascii="Arial" w:hAnsi="Arial" w:cs="Arial"/>
          <w:bCs/>
          <w:sz w:val="20"/>
        </w:rPr>
        <w:t xml:space="preserve">imprisonment of up to two years. </w:t>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r w:rsidRPr="00CC2374">
        <w:rPr>
          <w:rFonts w:ascii="Arial" w:hAnsi="Arial" w:cs="Arial"/>
          <w:bCs/>
          <w:sz w:val="20"/>
        </w:rPr>
        <w:tab/>
      </w:r>
    </w:p>
    <w:p w14:paraId="151D2D8D" w14:textId="77777777" w:rsidR="00025B47" w:rsidRDefault="00CC2374" w:rsidP="00CC2374">
      <w:pPr>
        <w:pStyle w:val="Standard"/>
        <w:spacing w:line="260" w:lineRule="atLeast"/>
        <w:rPr>
          <w:rFonts w:ascii="Arial" w:hAnsi="Arial" w:cs="Arial"/>
          <w:bCs/>
          <w:sz w:val="20"/>
        </w:rPr>
      </w:pPr>
      <w:r w:rsidRPr="00CC2374">
        <w:rPr>
          <w:rFonts w:ascii="Arial" w:hAnsi="Arial" w:cs="Arial"/>
          <w:bCs/>
          <w:sz w:val="20"/>
        </w:rPr>
        <w:t>(3) If the offence determined in the first or the second paragraph of this Article is done by the employment of workers not being qualified to perform labour requiring special authorisation or having a right to interfere in the physical or physical integrity of a person or the labour is performed under particularly exploitative working conditions or by exploiting a victim of trafficking in human beings or employment of a minor, the perpetrator shall be punished by imprisonment of up to three years.</w:t>
      </w:r>
      <w:r w:rsidRPr="00CC2374">
        <w:rPr>
          <w:rFonts w:ascii="Arial" w:hAnsi="Arial" w:cs="Arial"/>
          <w:bCs/>
          <w:sz w:val="20"/>
        </w:rPr>
        <w:tab/>
      </w:r>
    </w:p>
    <w:p w14:paraId="2C953A02" w14:textId="77777777" w:rsidR="00025B47" w:rsidRDefault="00025B47" w:rsidP="00CC2374">
      <w:pPr>
        <w:pStyle w:val="Standard"/>
        <w:spacing w:line="260" w:lineRule="atLeast"/>
        <w:rPr>
          <w:rFonts w:ascii="Arial" w:hAnsi="Arial" w:cs="Arial"/>
          <w:bCs/>
          <w:sz w:val="20"/>
        </w:rPr>
      </w:pPr>
    </w:p>
    <w:p w14:paraId="50DBA3AD" w14:textId="1B692AA2" w:rsidR="00CC2374" w:rsidRDefault="00CC2374" w:rsidP="00CC2374">
      <w:pPr>
        <w:pStyle w:val="Standard"/>
        <w:spacing w:line="260" w:lineRule="atLeast"/>
        <w:rPr>
          <w:rFonts w:cs="Arial"/>
          <w:bCs/>
        </w:rPr>
      </w:pPr>
      <w:r w:rsidRPr="00CC2374">
        <w:rPr>
          <w:rFonts w:cs="Arial"/>
          <w:bCs/>
        </w:rPr>
        <w:tab/>
      </w:r>
      <w:r w:rsidRPr="00CC2374">
        <w:rPr>
          <w:rFonts w:cs="Arial"/>
          <w:bCs/>
        </w:rPr>
        <w:tab/>
      </w:r>
      <w:r w:rsidRPr="00CC2374">
        <w:rPr>
          <w:rFonts w:cs="Arial"/>
          <w:bCs/>
        </w:rPr>
        <w:tab/>
      </w:r>
      <w:r w:rsidRPr="00CC2374">
        <w:rPr>
          <w:rFonts w:cs="Arial"/>
          <w:bCs/>
        </w:rPr>
        <w:tab/>
      </w:r>
      <w:r w:rsidRPr="00CC2374">
        <w:rPr>
          <w:rFonts w:cs="Arial"/>
          <w:bCs/>
        </w:rPr>
        <w:tab/>
      </w:r>
      <w:r w:rsidRPr="00CC2374">
        <w:rPr>
          <w:rFonts w:cs="Arial"/>
          <w:bCs/>
        </w:rPr>
        <w:tab/>
      </w:r>
      <w:r w:rsidRPr="00CC2374">
        <w:rPr>
          <w:rFonts w:cs="Arial"/>
          <w:bCs/>
        </w:rPr>
        <w:tab/>
      </w:r>
      <w:r w:rsidRPr="00CC2374">
        <w:rPr>
          <w:rFonts w:cs="Arial"/>
          <w:bCs/>
        </w:rPr>
        <w:tab/>
      </w:r>
    </w:p>
    <w:p w14:paraId="249E7BA0" w14:textId="515D51A1" w:rsidR="00663A7E" w:rsidRDefault="00CC2374" w:rsidP="00025B47">
      <w:pPr>
        <w:pStyle w:val="Standard"/>
        <w:spacing w:line="260" w:lineRule="atLeast"/>
        <w:ind w:left="-709"/>
        <w:rPr>
          <w:rFonts w:ascii="Arial" w:hAnsi="Arial" w:cs="Arial"/>
          <w:bCs/>
          <w:sz w:val="20"/>
        </w:rPr>
      </w:pPr>
      <w:r w:rsidRPr="00CC2374">
        <w:rPr>
          <w:noProof/>
          <w:lang w:eastAsia="sl-SI"/>
        </w:rPr>
        <w:drawing>
          <wp:inline distT="0" distB="0" distL="0" distR="0" wp14:anchorId="36424C8A" wp14:editId="350CF6D6">
            <wp:extent cx="7146290" cy="7386307"/>
            <wp:effectExtent l="0" t="0" r="0" b="571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51593" cy="7391788"/>
                    </a:xfrm>
                    <a:prstGeom prst="rect">
                      <a:avLst/>
                    </a:prstGeom>
                    <a:noFill/>
                    <a:ln>
                      <a:noFill/>
                    </a:ln>
                  </pic:spPr>
                </pic:pic>
              </a:graphicData>
            </a:graphic>
          </wp:inline>
        </w:drawing>
      </w:r>
    </w:p>
    <w:p w14:paraId="04116F80" w14:textId="04F80659" w:rsidR="00CC2374" w:rsidRDefault="00CC2374" w:rsidP="00491924">
      <w:pPr>
        <w:pStyle w:val="Standard"/>
        <w:spacing w:line="260" w:lineRule="atLeast"/>
        <w:rPr>
          <w:rFonts w:ascii="Arial" w:hAnsi="Arial" w:cs="Arial"/>
          <w:bCs/>
          <w:sz w:val="20"/>
        </w:rPr>
      </w:pPr>
    </w:p>
    <w:p w14:paraId="3A18297F" w14:textId="6D9512AE" w:rsidR="00CC2374" w:rsidRDefault="00CC2374" w:rsidP="00025B47">
      <w:pPr>
        <w:pStyle w:val="Standard"/>
        <w:spacing w:line="260" w:lineRule="atLeast"/>
        <w:ind w:left="-709"/>
        <w:rPr>
          <w:rFonts w:ascii="Arial" w:hAnsi="Arial" w:cs="Arial"/>
          <w:bCs/>
          <w:sz w:val="20"/>
        </w:rPr>
      </w:pPr>
      <w:r w:rsidRPr="00CC2374">
        <w:rPr>
          <w:noProof/>
          <w:lang w:eastAsia="sl-SI"/>
        </w:rPr>
        <w:drawing>
          <wp:inline distT="0" distB="0" distL="0" distR="0" wp14:anchorId="043BEDF3" wp14:editId="48A194B6">
            <wp:extent cx="6905625" cy="4795694"/>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18094" cy="4804353"/>
                    </a:xfrm>
                    <a:prstGeom prst="rect">
                      <a:avLst/>
                    </a:prstGeom>
                    <a:noFill/>
                    <a:ln>
                      <a:noFill/>
                    </a:ln>
                  </pic:spPr>
                </pic:pic>
              </a:graphicData>
            </a:graphic>
          </wp:inline>
        </w:drawing>
      </w:r>
    </w:p>
    <w:p w14:paraId="6F938D6C" w14:textId="7A2C3E35" w:rsidR="00311370" w:rsidRDefault="00311370" w:rsidP="00491924">
      <w:pPr>
        <w:pStyle w:val="Standard"/>
        <w:spacing w:line="260" w:lineRule="atLeast"/>
        <w:rPr>
          <w:rFonts w:ascii="Arial" w:hAnsi="Arial" w:cs="Arial"/>
          <w:bCs/>
          <w:sz w:val="20"/>
        </w:rPr>
      </w:pPr>
    </w:p>
    <w:p w14:paraId="0E5B670D" w14:textId="32705C7B" w:rsidR="00CC2374" w:rsidRDefault="00CC2374" w:rsidP="00491924">
      <w:pPr>
        <w:pStyle w:val="Standard"/>
        <w:spacing w:line="260" w:lineRule="atLeast"/>
        <w:rPr>
          <w:rFonts w:ascii="Arial" w:hAnsi="Arial" w:cs="Arial"/>
          <w:bCs/>
          <w:sz w:val="20"/>
        </w:rPr>
      </w:pPr>
    </w:p>
    <w:p w14:paraId="1B98AA69" w14:textId="0CE1D87F" w:rsidR="00CC2374" w:rsidRDefault="00CC2374" w:rsidP="00025B47">
      <w:pPr>
        <w:pStyle w:val="Standard"/>
        <w:spacing w:line="260" w:lineRule="atLeast"/>
        <w:ind w:left="-709"/>
        <w:rPr>
          <w:rFonts w:ascii="Arial" w:hAnsi="Arial" w:cs="Arial"/>
          <w:bCs/>
          <w:sz w:val="20"/>
        </w:rPr>
      </w:pPr>
      <w:r w:rsidRPr="00CC2374">
        <w:rPr>
          <w:noProof/>
          <w:lang w:eastAsia="sl-SI"/>
        </w:rPr>
        <w:drawing>
          <wp:inline distT="0" distB="0" distL="0" distR="0" wp14:anchorId="24343F52" wp14:editId="763FFFFA">
            <wp:extent cx="6762750" cy="3237547"/>
            <wp:effectExtent l="0" t="0" r="0" b="127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81898" cy="3246714"/>
                    </a:xfrm>
                    <a:prstGeom prst="rect">
                      <a:avLst/>
                    </a:prstGeom>
                    <a:noFill/>
                    <a:ln>
                      <a:noFill/>
                    </a:ln>
                  </pic:spPr>
                </pic:pic>
              </a:graphicData>
            </a:graphic>
          </wp:inline>
        </w:drawing>
      </w:r>
    </w:p>
    <w:p w14:paraId="4F3B46A5" w14:textId="2F234C9A" w:rsidR="00CC2374" w:rsidRDefault="00CC2374" w:rsidP="00491924">
      <w:pPr>
        <w:pStyle w:val="Standard"/>
        <w:spacing w:line="260" w:lineRule="atLeast"/>
        <w:rPr>
          <w:rFonts w:ascii="Arial" w:hAnsi="Arial" w:cs="Arial"/>
          <w:bCs/>
          <w:sz w:val="20"/>
        </w:rPr>
      </w:pPr>
    </w:p>
    <w:p w14:paraId="783E6B96" w14:textId="1396F2D0" w:rsidR="00CC2374" w:rsidRDefault="00CC2374" w:rsidP="00025B47">
      <w:pPr>
        <w:pStyle w:val="Standard"/>
        <w:spacing w:line="260" w:lineRule="atLeast"/>
        <w:ind w:left="-709"/>
        <w:rPr>
          <w:rFonts w:ascii="Arial" w:hAnsi="Arial" w:cs="Arial"/>
          <w:bCs/>
          <w:sz w:val="20"/>
        </w:rPr>
      </w:pPr>
      <w:r w:rsidRPr="00CC2374">
        <w:rPr>
          <w:noProof/>
          <w:lang w:eastAsia="sl-SI"/>
        </w:rPr>
        <w:drawing>
          <wp:inline distT="0" distB="0" distL="0" distR="0" wp14:anchorId="505339A7" wp14:editId="17420E78">
            <wp:extent cx="6629400" cy="201716"/>
            <wp:effectExtent l="0" t="0" r="0" b="825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05833" cy="213170"/>
                    </a:xfrm>
                    <a:prstGeom prst="rect">
                      <a:avLst/>
                    </a:prstGeom>
                    <a:noFill/>
                    <a:ln>
                      <a:noFill/>
                    </a:ln>
                  </pic:spPr>
                </pic:pic>
              </a:graphicData>
            </a:graphic>
          </wp:inline>
        </w:drawing>
      </w:r>
    </w:p>
    <w:p w14:paraId="20EDC957" w14:textId="032F08FE" w:rsidR="00CC2374" w:rsidRDefault="00CC2374" w:rsidP="00025B47">
      <w:pPr>
        <w:pStyle w:val="Standard"/>
        <w:spacing w:line="260" w:lineRule="atLeast"/>
        <w:ind w:left="-709"/>
        <w:rPr>
          <w:rFonts w:ascii="Arial" w:hAnsi="Arial" w:cs="Arial"/>
          <w:bCs/>
          <w:sz w:val="20"/>
        </w:rPr>
      </w:pPr>
      <w:r w:rsidRPr="00CC2374">
        <w:rPr>
          <w:noProof/>
          <w:lang w:eastAsia="sl-SI"/>
        </w:rPr>
        <w:drawing>
          <wp:inline distT="0" distB="0" distL="0" distR="0" wp14:anchorId="7B7CEE44" wp14:editId="7E3E7A1A">
            <wp:extent cx="6543675" cy="199107"/>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91905" cy="209703"/>
                    </a:xfrm>
                    <a:prstGeom prst="rect">
                      <a:avLst/>
                    </a:prstGeom>
                    <a:noFill/>
                    <a:ln>
                      <a:noFill/>
                    </a:ln>
                  </pic:spPr>
                </pic:pic>
              </a:graphicData>
            </a:graphic>
          </wp:inline>
        </w:drawing>
      </w:r>
    </w:p>
    <w:p w14:paraId="3E78A335" w14:textId="1024F29B" w:rsidR="00CC2374" w:rsidRDefault="00025B47" w:rsidP="00025B47">
      <w:pPr>
        <w:pStyle w:val="Standard"/>
        <w:spacing w:line="260" w:lineRule="atLeast"/>
        <w:ind w:left="-709"/>
        <w:rPr>
          <w:rFonts w:ascii="Arial" w:hAnsi="Arial" w:cs="Arial"/>
          <w:bCs/>
          <w:sz w:val="20"/>
        </w:rPr>
      </w:pPr>
      <w:r w:rsidRPr="00025B47">
        <w:rPr>
          <w:noProof/>
          <w:lang w:eastAsia="sl-SI"/>
        </w:rPr>
        <w:drawing>
          <wp:inline distT="0" distB="0" distL="0" distR="0" wp14:anchorId="15A60F8B" wp14:editId="75CD1C9F">
            <wp:extent cx="6886872" cy="20955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14497" cy="216476"/>
                    </a:xfrm>
                    <a:prstGeom prst="rect">
                      <a:avLst/>
                    </a:prstGeom>
                    <a:noFill/>
                    <a:ln>
                      <a:noFill/>
                    </a:ln>
                  </pic:spPr>
                </pic:pic>
              </a:graphicData>
            </a:graphic>
          </wp:inline>
        </w:drawing>
      </w:r>
    </w:p>
    <w:p w14:paraId="747BEE1C" w14:textId="2870F98C" w:rsidR="00025B47" w:rsidRDefault="00025B47" w:rsidP="00025B47">
      <w:pPr>
        <w:pStyle w:val="Standard"/>
        <w:spacing w:line="260" w:lineRule="atLeast"/>
        <w:ind w:left="-709"/>
        <w:rPr>
          <w:rFonts w:ascii="Arial" w:hAnsi="Arial" w:cs="Arial"/>
          <w:bCs/>
          <w:sz w:val="20"/>
        </w:rPr>
      </w:pPr>
      <w:r w:rsidRPr="00025B47">
        <w:rPr>
          <w:noProof/>
          <w:lang w:eastAsia="sl-SI"/>
        </w:rPr>
        <w:drawing>
          <wp:inline distT="0" distB="0" distL="0" distR="0" wp14:anchorId="12EC7E4E" wp14:editId="71643AE2">
            <wp:extent cx="6886872" cy="209550"/>
            <wp:effectExtent l="0" t="0" r="9525"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87496" cy="209569"/>
                    </a:xfrm>
                    <a:prstGeom prst="rect">
                      <a:avLst/>
                    </a:prstGeom>
                    <a:noFill/>
                    <a:ln>
                      <a:noFill/>
                    </a:ln>
                  </pic:spPr>
                </pic:pic>
              </a:graphicData>
            </a:graphic>
          </wp:inline>
        </w:drawing>
      </w:r>
    </w:p>
    <w:p w14:paraId="11222A9B" w14:textId="77777777" w:rsidR="00025B47" w:rsidRDefault="00025B47" w:rsidP="00025B47">
      <w:pPr>
        <w:pStyle w:val="Standard"/>
        <w:spacing w:line="260" w:lineRule="atLeast"/>
        <w:ind w:left="-709"/>
        <w:rPr>
          <w:rFonts w:ascii="Arial" w:hAnsi="Arial" w:cs="Arial"/>
          <w:bCs/>
          <w:sz w:val="20"/>
        </w:rPr>
      </w:pPr>
    </w:p>
    <w:p w14:paraId="3332F3C1" w14:textId="3F97AAB7" w:rsidR="00025B47" w:rsidRDefault="00025B47" w:rsidP="00025B47">
      <w:pPr>
        <w:pStyle w:val="Standard"/>
        <w:spacing w:line="260" w:lineRule="atLeast"/>
        <w:ind w:left="-709"/>
        <w:rPr>
          <w:rFonts w:ascii="Arial" w:hAnsi="Arial" w:cs="Arial"/>
          <w:bCs/>
          <w:sz w:val="20"/>
        </w:rPr>
      </w:pPr>
      <w:r w:rsidRPr="00761846">
        <w:rPr>
          <w:noProof/>
          <w:lang w:eastAsia="sl-SI"/>
        </w:rPr>
        <w:drawing>
          <wp:inline distT="0" distB="0" distL="0" distR="0" wp14:anchorId="2D531013" wp14:editId="17D7745C">
            <wp:extent cx="5181600" cy="17145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0" cy="171450"/>
                    </a:xfrm>
                    <a:prstGeom prst="rect">
                      <a:avLst/>
                    </a:prstGeom>
                    <a:noFill/>
                    <a:ln>
                      <a:noFill/>
                    </a:ln>
                  </pic:spPr>
                </pic:pic>
              </a:graphicData>
            </a:graphic>
          </wp:inline>
        </w:drawing>
      </w:r>
    </w:p>
    <w:p w14:paraId="64D960D8" w14:textId="026526D9" w:rsidR="00CC2374" w:rsidRDefault="00CC2374" w:rsidP="00491924">
      <w:pPr>
        <w:pStyle w:val="Standard"/>
        <w:spacing w:line="260" w:lineRule="atLeast"/>
        <w:rPr>
          <w:rFonts w:ascii="Arial" w:hAnsi="Arial" w:cs="Arial"/>
          <w:bCs/>
          <w:sz w:val="20"/>
        </w:rPr>
      </w:pPr>
    </w:p>
    <w:p w14:paraId="1B4589D2" w14:textId="77777777" w:rsidR="00B93F36" w:rsidRDefault="00B93F36" w:rsidP="00491924">
      <w:pPr>
        <w:pStyle w:val="Standard"/>
        <w:spacing w:line="260" w:lineRule="atLeast"/>
        <w:rPr>
          <w:rFonts w:ascii="Arial" w:hAnsi="Arial" w:cs="Arial"/>
          <w:bCs/>
          <w:sz w:val="20"/>
        </w:rPr>
      </w:pPr>
    </w:p>
    <w:p w14:paraId="09DC27C0" w14:textId="5AE60721" w:rsidR="00E12F71" w:rsidRPr="00E12F71" w:rsidRDefault="00E12F71" w:rsidP="00E12F71">
      <w:pPr>
        <w:pStyle w:val="Standard"/>
        <w:numPr>
          <w:ilvl w:val="0"/>
          <w:numId w:val="52"/>
        </w:numPr>
        <w:spacing w:line="260" w:lineRule="atLeast"/>
        <w:rPr>
          <w:rFonts w:ascii="Arial" w:hAnsi="Arial" w:cs="Arial"/>
          <w:b/>
          <w:sz w:val="20"/>
        </w:rPr>
      </w:pPr>
      <w:r>
        <w:rPr>
          <w:rFonts w:ascii="Arial" w:hAnsi="Arial" w:cs="Arial"/>
          <w:b/>
          <w:sz w:val="20"/>
        </w:rPr>
        <w:t>Drugi ukrepi – 7. člen/Other measures – Article 7</w:t>
      </w:r>
    </w:p>
    <w:p w14:paraId="249DF4B4" w14:textId="5AC167A5" w:rsidR="00E12F71" w:rsidRDefault="00E12F71" w:rsidP="00491924">
      <w:pPr>
        <w:pStyle w:val="Standard"/>
        <w:spacing w:line="260" w:lineRule="atLeast"/>
        <w:rPr>
          <w:rFonts w:ascii="Arial" w:hAnsi="Arial" w:cs="Arial"/>
          <w:bCs/>
          <w:sz w:val="20"/>
        </w:rPr>
      </w:pPr>
    </w:p>
    <w:p w14:paraId="48B1FF01" w14:textId="4847A4F3" w:rsidR="00E12F71" w:rsidRDefault="00E12F71" w:rsidP="00491924">
      <w:pPr>
        <w:pStyle w:val="Standard"/>
        <w:spacing w:line="260" w:lineRule="atLeast"/>
        <w:rPr>
          <w:rFonts w:ascii="Arial" w:hAnsi="Arial" w:cs="Arial"/>
          <w:bCs/>
          <w:sz w:val="20"/>
        </w:rPr>
      </w:pPr>
      <w:r w:rsidRPr="00E12F71">
        <w:rPr>
          <w:rFonts w:ascii="Arial" w:hAnsi="Arial" w:cs="Arial"/>
          <w:bCs/>
          <w:sz w:val="20"/>
        </w:rPr>
        <w:t>V postopkih nadzora, kjer se ugotovi nezakonito zaposlovanje tujcev, F</w:t>
      </w:r>
      <w:r>
        <w:rPr>
          <w:rFonts w:ascii="Arial" w:hAnsi="Arial" w:cs="Arial"/>
          <w:bCs/>
          <w:sz w:val="20"/>
        </w:rPr>
        <w:t>U</w:t>
      </w:r>
      <w:r w:rsidRPr="00E12F71">
        <w:rPr>
          <w:rFonts w:ascii="Arial" w:hAnsi="Arial" w:cs="Arial"/>
          <w:bCs/>
          <w:sz w:val="20"/>
        </w:rPr>
        <w:t>RS izvaja</w:t>
      </w:r>
      <w:r>
        <w:rPr>
          <w:rFonts w:ascii="Arial" w:hAnsi="Arial" w:cs="Arial"/>
          <w:bCs/>
          <w:sz w:val="20"/>
        </w:rPr>
        <w:t xml:space="preserve"> </w:t>
      </w:r>
      <w:r w:rsidR="00526CCA">
        <w:rPr>
          <w:rFonts w:ascii="Arial" w:hAnsi="Arial" w:cs="Arial"/>
          <w:bCs/>
          <w:sz w:val="20"/>
        </w:rPr>
        <w:t xml:space="preserve">naslednje </w:t>
      </w:r>
      <w:r>
        <w:rPr>
          <w:rFonts w:ascii="Arial" w:hAnsi="Arial" w:cs="Arial"/>
          <w:bCs/>
          <w:sz w:val="20"/>
        </w:rPr>
        <w:t>ukrepe:</w:t>
      </w:r>
    </w:p>
    <w:p w14:paraId="686E2950" w14:textId="00FB2C29" w:rsidR="00E12F71" w:rsidRDefault="00E12F71" w:rsidP="00E12F71">
      <w:pPr>
        <w:pStyle w:val="Standard"/>
        <w:numPr>
          <w:ilvl w:val="0"/>
          <w:numId w:val="46"/>
        </w:numPr>
        <w:spacing w:line="260" w:lineRule="atLeast"/>
        <w:rPr>
          <w:rFonts w:ascii="Arial" w:hAnsi="Arial" w:cs="Arial"/>
          <w:bCs/>
          <w:sz w:val="20"/>
        </w:rPr>
      </w:pPr>
      <w:r w:rsidRPr="00E12F71">
        <w:rPr>
          <w:rFonts w:ascii="Arial" w:hAnsi="Arial" w:cs="Arial"/>
          <w:bCs/>
          <w:sz w:val="20"/>
        </w:rPr>
        <w:t>če državljan tretje države nezakonito prebiva v R</w:t>
      </w:r>
      <w:r w:rsidR="00526CCA">
        <w:rPr>
          <w:rFonts w:ascii="Arial" w:hAnsi="Arial" w:cs="Arial"/>
          <w:bCs/>
          <w:sz w:val="20"/>
        </w:rPr>
        <w:t xml:space="preserve">epubliki </w:t>
      </w:r>
      <w:r w:rsidRPr="00E12F71">
        <w:rPr>
          <w:rFonts w:ascii="Arial" w:hAnsi="Arial" w:cs="Arial"/>
          <w:bCs/>
          <w:sz w:val="20"/>
        </w:rPr>
        <w:t>S</w:t>
      </w:r>
      <w:r w:rsidR="00526CCA">
        <w:rPr>
          <w:rFonts w:ascii="Arial" w:hAnsi="Arial" w:cs="Arial"/>
          <w:bCs/>
          <w:sz w:val="20"/>
        </w:rPr>
        <w:t>loveniji</w:t>
      </w:r>
      <w:r w:rsidRPr="00E12F71">
        <w:rPr>
          <w:rFonts w:ascii="Arial" w:hAnsi="Arial" w:cs="Arial"/>
          <w:bCs/>
          <w:sz w:val="20"/>
        </w:rPr>
        <w:t>, o tem takoj obvesti policijo;</w:t>
      </w:r>
    </w:p>
    <w:p w14:paraId="19DCD9A0" w14:textId="641699A2" w:rsidR="00E12F71" w:rsidRDefault="00E12F71" w:rsidP="00E12F71">
      <w:pPr>
        <w:pStyle w:val="Standard"/>
        <w:numPr>
          <w:ilvl w:val="0"/>
          <w:numId w:val="46"/>
        </w:numPr>
        <w:spacing w:line="260" w:lineRule="atLeast"/>
        <w:rPr>
          <w:rFonts w:ascii="Arial" w:hAnsi="Arial" w:cs="Arial"/>
          <w:bCs/>
          <w:sz w:val="20"/>
        </w:rPr>
      </w:pPr>
      <w:r w:rsidRPr="00E12F71">
        <w:rPr>
          <w:rFonts w:ascii="Arial" w:hAnsi="Arial" w:cs="Arial"/>
          <w:bCs/>
          <w:sz w:val="20"/>
        </w:rPr>
        <w:t>z odločbo o prepovedi opravljanja dela nezakonito zaposlenemu državljanu prepove</w:t>
      </w:r>
      <w:r>
        <w:rPr>
          <w:rFonts w:ascii="Arial" w:hAnsi="Arial" w:cs="Arial"/>
          <w:bCs/>
          <w:sz w:val="20"/>
        </w:rPr>
        <w:t xml:space="preserve"> opravljanje dela;</w:t>
      </w:r>
    </w:p>
    <w:p w14:paraId="5210CDE4" w14:textId="36754605" w:rsidR="00E12F71" w:rsidRDefault="00E12F71" w:rsidP="00E12F71">
      <w:pPr>
        <w:pStyle w:val="Standard"/>
        <w:numPr>
          <w:ilvl w:val="0"/>
          <w:numId w:val="46"/>
        </w:numPr>
        <w:spacing w:line="260" w:lineRule="atLeast"/>
        <w:rPr>
          <w:rFonts w:ascii="Arial" w:hAnsi="Arial" w:cs="Arial"/>
          <w:bCs/>
          <w:sz w:val="20"/>
        </w:rPr>
      </w:pPr>
      <w:r>
        <w:rPr>
          <w:rFonts w:ascii="Arial" w:hAnsi="Arial" w:cs="Arial"/>
          <w:bCs/>
          <w:sz w:val="20"/>
        </w:rPr>
        <w:t>uvede prekrškovni postopek s sankcioniranjem (delodajalca in odgovorne osebe delodajalca).</w:t>
      </w:r>
    </w:p>
    <w:p w14:paraId="4C0BF140" w14:textId="01331060" w:rsidR="00E12F71" w:rsidRDefault="00E12F71" w:rsidP="00E12F71">
      <w:pPr>
        <w:pStyle w:val="Standard"/>
        <w:spacing w:line="260" w:lineRule="atLeast"/>
        <w:rPr>
          <w:rFonts w:ascii="Arial" w:hAnsi="Arial" w:cs="Arial"/>
          <w:bCs/>
          <w:sz w:val="20"/>
        </w:rPr>
      </w:pPr>
    </w:p>
    <w:p w14:paraId="1F07EA79" w14:textId="3CC1B322" w:rsidR="00E12F71" w:rsidRDefault="00E12F71" w:rsidP="00E12F71">
      <w:pPr>
        <w:pStyle w:val="Standard"/>
        <w:spacing w:line="260" w:lineRule="atLeast"/>
        <w:rPr>
          <w:rFonts w:ascii="Arial" w:hAnsi="Arial" w:cs="Arial"/>
          <w:bCs/>
          <w:sz w:val="20"/>
        </w:rPr>
      </w:pPr>
      <w:r w:rsidRPr="00E12F71">
        <w:rPr>
          <w:rFonts w:ascii="Arial" w:hAnsi="Arial" w:cs="Arial"/>
          <w:bCs/>
          <w:sz w:val="20"/>
        </w:rPr>
        <w:t>Pri nadzorih lahko F</w:t>
      </w:r>
      <w:r>
        <w:rPr>
          <w:rFonts w:ascii="Arial" w:hAnsi="Arial" w:cs="Arial"/>
          <w:bCs/>
          <w:sz w:val="20"/>
        </w:rPr>
        <w:t>U</w:t>
      </w:r>
      <w:r w:rsidRPr="00E12F71">
        <w:rPr>
          <w:rFonts w:ascii="Arial" w:hAnsi="Arial" w:cs="Arial"/>
          <w:bCs/>
          <w:sz w:val="20"/>
        </w:rPr>
        <w:t>RS uporabi tudi ukrep po 37. členu Zakona o finančni upravi (v</w:t>
      </w:r>
      <w:r w:rsidRPr="00E12F71">
        <w:t xml:space="preserve"> </w:t>
      </w:r>
      <w:r w:rsidRPr="00E12F71">
        <w:rPr>
          <w:rFonts w:ascii="Arial" w:hAnsi="Arial" w:cs="Arial"/>
          <w:bCs/>
          <w:sz w:val="20"/>
        </w:rPr>
        <w:t>nadalj</w:t>
      </w:r>
      <w:r w:rsidR="00526CCA">
        <w:rPr>
          <w:rFonts w:ascii="Arial" w:hAnsi="Arial" w:cs="Arial"/>
          <w:bCs/>
          <w:sz w:val="20"/>
        </w:rPr>
        <w:t xml:space="preserve">njem </w:t>
      </w:r>
      <w:r w:rsidR="00D76473">
        <w:rPr>
          <w:rFonts w:ascii="Arial" w:hAnsi="Arial" w:cs="Arial"/>
          <w:bCs/>
          <w:sz w:val="20"/>
        </w:rPr>
        <w:br/>
      </w:r>
      <w:r w:rsidR="00526CCA">
        <w:rPr>
          <w:rFonts w:ascii="Arial" w:hAnsi="Arial" w:cs="Arial"/>
          <w:bCs/>
          <w:sz w:val="20"/>
        </w:rPr>
        <w:t>besedilu:</w:t>
      </w:r>
      <w:r w:rsidRPr="00E12F71">
        <w:rPr>
          <w:rFonts w:ascii="Arial" w:hAnsi="Arial" w:cs="Arial"/>
          <w:bCs/>
          <w:sz w:val="20"/>
        </w:rPr>
        <w:t xml:space="preserve"> ZFU)</w:t>
      </w:r>
      <w:r w:rsidR="00526CCA">
        <w:rPr>
          <w:rFonts w:ascii="Arial" w:hAnsi="Arial" w:cs="Arial"/>
          <w:bCs/>
          <w:sz w:val="20"/>
        </w:rPr>
        <w:t>,</w:t>
      </w:r>
      <w:r w:rsidRPr="00E12F71">
        <w:rPr>
          <w:rFonts w:ascii="Arial" w:hAnsi="Arial" w:cs="Arial"/>
          <w:bCs/>
          <w:sz w:val="20"/>
        </w:rPr>
        <w:t xml:space="preserve"> in sicer prepoved opravljanja dejavnosti in zapečatenj</w:t>
      </w:r>
      <w:r w:rsidR="00526CCA">
        <w:rPr>
          <w:rFonts w:ascii="Arial" w:hAnsi="Arial" w:cs="Arial"/>
          <w:bCs/>
          <w:sz w:val="20"/>
        </w:rPr>
        <w:t>e</w:t>
      </w:r>
      <w:r w:rsidRPr="00E12F71">
        <w:rPr>
          <w:rFonts w:ascii="Arial" w:hAnsi="Arial" w:cs="Arial"/>
          <w:bCs/>
          <w:sz w:val="20"/>
        </w:rPr>
        <w:t xml:space="preserve"> poslovnih prostorov,</w:t>
      </w:r>
      <w:r w:rsidRPr="00E12F71">
        <w:t xml:space="preserve"> </w:t>
      </w:r>
      <w:r w:rsidRPr="00E12F71">
        <w:rPr>
          <w:rFonts w:ascii="Arial" w:hAnsi="Arial" w:cs="Arial"/>
          <w:bCs/>
          <w:sz w:val="20"/>
        </w:rPr>
        <w:t xml:space="preserve">dokumentacije in </w:t>
      </w:r>
      <w:r w:rsidR="00526CCA">
        <w:rPr>
          <w:rFonts w:ascii="Arial" w:hAnsi="Arial" w:cs="Arial"/>
          <w:bCs/>
          <w:sz w:val="20"/>
        </w:rPr>
        <w:t>drugih</w:t>
      </w:r>
      <w:r w:rsidR="00526CCA" w:rsidRPr="00E12F71">
        <w:rPr>
          <w:rFonts w:ascii="Arial" w:hAnsi="Arial" w:cs="Arial"/>
          <w:bCs/>
          <w:sz w:val="20"/>
        </w:rPr>
        <w:t xml:space="preserve"> </w:t>
      </w:r>
      <w:r w:rsidRPr="00E12F71">
        <w:rPr>
          <w:rFonts w:ascii="Arial" w:hAnsi="Arial" w:cs="Arial"/>
          <w:bCs/>
          <w:sz w:val="20"/>
        </w:rPr>
        <w:t>predmetov. Prepoved opravljanja dejavnosti je eden strožjih ukrepov, ki se</w:t>
      </w:r>
      <w:r w:rsidRPr="00E12F71">
        <w:t xml:space="preserve"> </w:t>
      </w:r>
      <w:r w:rsidRPr="00E12F71">
        <w:rPr>
          <w:rFonts w:ascii="Arial" w:hAnsi="Arial" w:cs="Arial"/>
          <w:bCs/>
          <w:sz w:val="20"/>
        </w:rPr>
        <w:t>uporabi le, ko je to nujno potrebno zaradi preprečitve nadaljnjih kršitev, zavarovanja dokazov ali</w:t>
      </w:r>
      <w:r>
        <w:rPr>
          <w:rFonts w:ascii="Arial" w:hAnsi="Arial" w:cs="Arial"/>
          <w:bCs/>
          <w:sz w:val="20"/>
        </w:rPr>
        <w:t xml:space="preserve"> odprave nepravilnosti.</w:t>
      </w:r>
    </w:p>
    <w:p w14:paraId="19DDCE46" w14:textId="6D3F258C" w:rsidR="00E12F71" w:rsidRDefault="00E12F71" w:rsidP="00E12F71">
      <w:pPr>
        <w:pStyle w:val="Standard"/>
        <w:spacing w:line="260" w:lineRule="atLeast"/>
        <w:rPr>
          <w:rFonts w:ascii="Arial" w:hAnsi="Arial" w:cs="Arial"/>
          <w:bCs/>
          <w:sz w:val="20"/>
        </w:rPr>
      </w:pPr>
    </w:p>
    <w:p w14:paraId="68301406" w14:textId="53DBB347" w:rsidR="00322FD0" w:rsidRPr="00322FD0" w:rsidRDefault="00E12F71" w:rsidP="00322FD0">
      <w:pPr>
        <w:pStyle w:val="Standard"/>
        <w:spacing w:line="260" w:lineRule="atLeast"/>
        <w:rPr>
          <w:rFonts w:ascii="Arial" w:hAnsi="Arial" w:cs="Arial"/>
          <w:bCs/>
          <w:sz w:val="20"/>
        </w:rPr>
      </w:pPr>
      <w:r>
        <w:rPr>
          <w:rFonts w:ascii="Arial" w:hAnsi="Arial" w:cs="Arial"/>
          <w:bCs/>
          <w:sz w:val="20"/>
        </w:rPr>
        <w:t xml:space="preserve">V </w:t>
      </w:r>
      <w:r w:rsidRPr="00E12F71">
        <w:rPr>
          <w:rFonts w:ascii="Arial" w:hAnsi="Arial" w:cs="Arial"/>
          <w:bCs/>
          <w:sz w:val="20"/>
        </w:rPr>
        <w:t xml:space="preserve">skladu z zakonom </w:t>
      </w:r>
      <w:r w:rsidR="00526CCA">
        <w:rPr>
          <w:rFonts w:ascii="Arial" w:hAnsi="Arial" w:cs="Arial"/>
          <w:bCs/>
          <w:sz w:val="20"/>
        </w:rPr>
        <w:t>mora</w:t>
      </w:r>
      <w:r w:rsidRPr="00E12F71">
        <w:rPr>
          <w:rFonts w:ascii="Arial" w:hAnsi="Arial" w:cs="Arial"/>
          <w:bCs/>
          <w:sz w:val="20"/>
        </w:rPr>
        <w:t xml:space="preserve"> F</w:t>
      </w:r>
      <w:r>
        <w:rPr>
          <w:rFonts w:ascii="Arial" w:hAnsi="Arial" w:cs="Arial"/>
          <w:bCs/>
          <w:sz w:val="20"/>
        </w:rPr>
        <w:t>U</w:t>
      </w:r>
      <w:r w:rsidRPr="00E12F71">
        <w:rPr>
          <w:rFonts w:ascii="Arial" w:hAnsi="Arial" w:cs="Arial"/>
          <w:bCs/>
          <w:sz w:val="20"/>
        </w:rPr>
        <w:t>RS obveščati Ministrstvo za javno upravo (v</w:t>
      </w:r>
      <w:r w:rsidRPr="00E12F71">
        <w:t xml:space="preserve"> </w:t>
      </w:r>
      <w:r w:rsidRPr="00E12F71">
        <w:rPr>
          <w:rFonts w:ascii="Arial" w:hAnsi="Arial" w:cs="Arial"/>
          <w:bCs/>
          <w:sz w:val="20"/>
        </w:rPr>
        <w:t>nadalj</w:t>
      </w:r>
      <w:r w:rsidR="00526CCA">
        <w:rPr>
          <w:rFonts w:ascii="Arial" w:hAnsi="Arial" w:cs="Arial"/>
          <w:bCs/>
          <w:sz w:val="20"/>
        </w:rPr>
        <w:t>njem besedilu:</w:t>
      </w:r>
      <w:r w:rsidRPr="00E12F71">
        <w:rPr>
          <w:rFonts w:ascii="Arial" w:hAnsi="Arial" w:cs="Arial"/>
          <w:bCs/>
          <w:sz w:val="20"/>
        </w:rPr>
        <w:t xml:space="preserve"> MJU) o imenih delodajalcev, pri katerih je bil s pravnomočno odločbo ugotovljen</w:t>
      </w:r>
      <w:r w:rsidRPr="00E12F71">
        <w:t xml:space="preserve"> </w:t>
      </w:r>
      <w:r w:rsidRPr="00E12F71">
        <w:rPr>
          <w:rFonts w:ascii="Arial" w:hAnsi="Arial" w:cs="Arial"/>
          <w:bCs/>
          <w:sz w:val="20"/>
        </w:rPr>
        <w:t xml:space="preserve">prekršek nezakonitega zaposlovanja državljanov tretje države. </w:t>
      </w:r>
      <w:r w:rsidR="00322FD0">
        <w:rPr>
          <w:rFonts w:ascii="Arial" w:hAnsi="Arial" w:cs="Arial"/>
          <w:bCs/>
          <w:sz w:val="20"/>
        </w:rPr>
        <w:t xml:space="preserve">V </w:t>
      </w:r>
      <w:r w:rsidR="00322FD0" w:rsidRPr="00322FD0">
        <w:rPr>
          <w:rFonts w:ascii="Arial" w:hAnsi="Arial" w:cs="Arial"/>
          <w:bCs/>
          <w:sz w:val="20"/>
        </w:rPr>
        <w:t xml:space="preserve">letu 2021 je </w:t>
      </w:r>
      <w:r w:rsidR="00322FD0">
        <w:rPr>
          <w:rFonts w:ascii="Arial" w:hAnsi="Arial" w:cs="Arial"/>
          <w:bCs/>
          <w:sz w:val="20"/>
        </w:rPr>
        <w:t>FU</w:t>
      </w:r>
      <w:r w:rsidR="00322FD0" w:rsidRPr="00322FD0">
        <w:rPr>
          <w:rFonts w:ascii="Arial" w:hAnsi="Arial" w:cs="Arial"/>
          <w:bCs/>
          <w:sz w:val="20"/>
        </w:rPr>
        <w:t>RS MJU</w:t>
      </w:r>
      <w:r w:rsidR="00322FD0">
        <w:rPr>
          <w:rFonts w:ascii="Arial" w:hAnsi="Arial" w:cs="Arial"/>
          <w:bCs/>
          <w:sz w:val="20"/>
        </w:rPr>
        <w:t xml:space="preserve"> </w:t>
      </w:r>
      <w:r w:rsidR="00322FD0" w:rsidRPr="00322FD0">
        <w:rPr>
          <w:rFonts w:ascii="Arial" w:hAnsi="Arial" w:cs="Arial"/>
          <w:bCs/>
          <w:sz w:val="20"/>
        </w:rPr>
        <w:t>sporočil podatke o 19 delodajalcih, pri katerih je bilo pravnomočno ugotovljeno nezakonito</w:t>
      </w:r>
      <w:r w:rsidR="00322FD0">
        <w:rPr>
          <w:rFonts w:ascii="Arial" w:hAnsi="Arial" w:cs="Arial"/>
          <w:bCs/>
          <w:sz w:val="20"/>
        </w:rPr>
        <w:t xml:space="preserve"> </w:t>
      </w:r>
      <w:r w:rsidR="00322FD0" w:rsidRPr="00322FD0">
        <w:rPr>
          <w:rFonts w:ascii="Arial" w:hAnsi="Arial" w:cs="Arial"/>
          <w:bCs/>
          <w:sz w:val="20"/>
        </w:rPr>
        <w:t>zaposlovanje državljanov tretje države. Pravna oseba, tuj pravni subjekt ali samozaposlena</w:t>
      </w:r>
      <w:r w:rsidR="00322FD0">
        <w:rPr>
          <w:rFonts w:ascii="Arial" w:hAnsi="Arial" w:cs="Arial"/>
          <w:bCs/>
          <w:sz w:val="20"/>
        </w:rPr>
        <w:t xml:space="preserve"> </w:t>
      </w:r>
      <w:r w:rsidR="00322FD0" w:rsidRPr="00322FD0">
        <w:rPr>
          <w:rFonts w:ascii="Arial" w:hAnsi="Arial" w:cs="Arial"/>
          <w:bCs/>
          <w:sz w:val="20"/>
        </w:rPr>
        <w:t>oseba, ki zaposli državljana tretje države, ki nezakonito prebiva v Republiki Sloveniji, se za pet</w:t>
      </w:r>
      <w:r w:rsidR="00322FD0">
        <w:rPr>
          <w:rFonts w:ascii="Arial" w:hAnsi="Arial" w:cs="Arial"/>
          <w:bCs/>
          <w:sz w:val="20"/>
        </w:rPr>
        <w:t xml:space="preserve"> </w:t>
      </w:r>
      <w:r w:rsidR="00322FD0" w:rsidRPr="00322FD0">
        <w:rPr>
          <w:rFonts w:ascii="Arial" w:hAnsi="Arial" w:cs="Arial"/>
          <w:bCs/>
          <w:sz w:val="20"/>
        </w:rPr>
        <w:t>let od</w:t>
      </w:r>
      <w:r w:rsidR="00322FD0">
        <w:rPr>
          <w:rFonts w:ascii="Arial" w:hAnsi="Arial" w:cs="Arial"/>
          <w:bCs/>
          <w:sz w:val="20"/>
        </w:rPr>
        <w:t xml:space="preserve"> </w:t>
      </w:r>
      <w:r w:rsidR="00322FD0" w:rsidRPr="00322FD0">
        <w:rPr>
          <w:rFonts w:ascii="Arial" w:hAnsi="Arial" w:cs="Arial"/>
          <w:bCs/>
          <w:sz w:val="20"/>
        </w:rPr>
        <w:t>pravnomočnosti odločbe, s katero je bila izrečena globa za prej naveden</w:t>
      </w:r>
      <w:r w:rsidR="00526CCA">
        <w:rPr>
          <w:rFonts w:ascii="Arial" w:hAnsi="Arial" w:cs="Arial"/>
          <w:bCs/>
          <w:sz w:val="20"/>
        </w:rPr>
        <w:t>i</w:t>
      </w:r>
      <w:r w:rsidR="00322FD0" w:rsidRPr="00322FD0">
        <w:rPr>
          <w:rFonts w:ascii="Arial" w:hAnsi="Arial" w:cs="Arial"/>
          <w:bCs/>
          <w:sz w:val="20"/>
        </w:rPr>
        <w:t xml:space="preserve"> prekršek, izloči iz</w:t>
      </w:r>
      <w:r w:rsidR="00322FD0">
        <w:rPr>
          <w:rFonts w:ascii="Arial" w:hAnsi="Arial" w:cs="Arial"/>
          <w:bCs/>
          <w:sz w:val="20"/>
        </w:rPr>
        <w:t xml:space="preserve"> </w:t>
      </w:r>
      <w:r w:rsidR="00322FD0" w:rsidRPr="00322FD0">
        <w:rPr>
          <w:rFonts w:ascii="Arial" w:hAnsi="Arial" w:cs="Arial"/>
          <w:bCs/>
          <w:sz w:val="20"/>
        </w:rPr>
        <w:t>postopkov javnega naročanja in izgubi ali se ji omeji pravica do javnih sredstev, vključno s</w:t>
      </w:r>
      <w:r w:rsidR="00322FD0">
        <w:rPr>
          <w:rFonts w:ascii="Arial" w:hAnsi="Arial" w:cs="Arial"/>
          <w:bCs/>
          <w:sz w:val="20"/>
        </w:rPr>
        <w:t xml:space="preserve"> </w:t>
      </w:r>
      <w:r w:rsidR="00322FD0" w:rsidRPr="00322FD0">
        <w:rPr>
          <w:rFonts w:ascii="Arial" w:hAnsi="Arial" w:cs="Arial"/>
          <w:bCs/>
          <w:sz w:val="20"/>
        </w:rPr>
        <w:t>sredstvi Evropske unije.</w:t>
      </w:r>
    </w:p>
    <w:p w14:paraId="6CEBCC45" w14:textId="77777777" w:rsidR="00322FD0" w:rsidRDefault="00322FD0" w:rsidP="00322FD0">
      <w:pPr>
        <w:pStyle w:val="Standard"/>
        <w:spacing w:line="260" w:lineRule="atLeast"/>
        <w:rPr>
          <w:rFonts w:ascii="Arial" w:hAnsi="Arial" w:cs="Arial"/>
          <w:bCs/>
          <w:sz w:val="20"/>
        </w:rPr>
      </w:pPr>
    </w:p>
    <w:p w14:paraId="7C537F1B" w14:textId="3CE5FE75" w:rsidR="00517ED4" w:rsidRDefault="00322FD0" w:rsidP="00322FD0">
      <w:pPr>
        <w:pStyle w:val="Standard"/>
        <w:spacing w:line="260" w:lineRule="atLeast"/>
        <w:rPr>
          <w:rFonts w:ascii="Arial" w:hAnsi="Arial" w:cs="Arial"/>
          <w:bCs/>
          <w:sz w:val="20"/>
        </w:rPr>
      </w:pPr>
      <w:r>
        <w:rPr>
          <w:rFonts w:ascii="Arial" w:hAnsi="Arial" w:cs="Arial"/>
          <w:bCs/>
          <w:sz w:val="20"/>
        </w:rPr>
        <w:t>FU</w:t>
      </w:r>
      <w:r w:rsidRPr="00322FD0">
        <w:rPr>
          <w:rFonts w:ascii="Arial" w:hAnsi="Arial" w:cs="Arial"/>
          <w:bCs/>
          <w:sz w:val="20"/>
        </w:rPr>
        <w:t>RS na zahtevo Zavoda RS za zaposlovanje posreduje tudi podatke o</w:t>
      </w:r>
      <w:r>
        <w:rPr>
          <w:rFonts w:ascii="Arial" w:hAnsi="Arial" w:cs="Arial"/>
          <w:bCs/>
          <w:sz w:val="20"/>
        </w:rPr>
        <w:t xml:space="preserve"> </w:t>
      </w:r>
      <w:r w:rsidRPr="00322FD0">
        <w:rPr>
          <w:rFonts w:ascii="Arial" w:hAnsi="Arial" w:cs="Arial"/>
          <w:bCs/>
          <w:sz w:val="20"/>
        </w:rPr>
        <w:t>pravnomočnih sodbah, sklepih ali odločbah o prekrških, izdanih delodajalcem, njihovim</w:t>
      </w:r>
      <w:r>
        <w:rPr>
          <w:rFonts w:ascii="Arial" w:hAnsi="Arial" w:cs="Arial"/>
          <w:bCs/>
          <w:sz w:val="20"/>
        </w:rPr>
        <w:t xml:space="preserve"> </w:t>
      </w:r>
      <w:r w:rsidRPr="00322FD0">
        <w:rPr>
          <w:rFonts w:ascii="Arial" w:hAnsi="Arial" w:cs="Arial"/>
          <w:bCs/>
          <w:sz w:val="20"/>
        </w:rPr>
        <w:t>odgovornim osebam, pravnim ali fizičnim osebam, registriranim za opravljanje dejavnosti, ki</w:t>
      </w:r>
      <w:r>
        <w:rPr>
          <w:rFonts w:ascii="Arial" w:hAnsi="Arial" w:cs="Arial"/>
          <w:bCs/>
          <w:sz w:val="20"/>
        </w:rPr>
        <w:t xml:space="preserve"> </w:t>
      </w:r>
      <w:r w:rsidRPr="00322FD0">
        <w:rPr>
          <w:rFonts w:ascii="Arial" w:hAnsi="Arial" w:cs="Arial"/>
          <w:bCs/>
          <w:sz w:val="20"/>
        </w:rPr>
        <w:t>delodajalcu v primeru nezakonite zaposlitve državljana tretje države in izrečene pravnomočne</w:t>
      </w:r>
      <w:r>
        <w:rPr>
          <w:rFonts w:ascii="Arial" w:hAnsi="Arial" w:cs="Arial"/>
          <w:bCs/>
          <w:sz w:val="20"/>
        </w:rPr>
        <w:t xml:space="preserve"> </w:t>
      </w:r>
      <w:r w:rsidRPr="00322FD0">
        <w:rPr>
          <w:rFonts w:ascii="Arial" w:hAnsi="Arial" w:cs="Arial"/>
          <w:bCs/>
          <w:sz w:val="20"/>
        </w:rPr>
        <w:t xml:space="preserve">globe za </w:t>
      </w:r>
      <w:r w:rsidR="00526CCA">
        <w:rPr>
          <w:rFonts w:ascii="Arial" w:hAnsi="Arial" w:cs="Arial"/>
          <w:bCs/>
          <w:sz w:val="20"/>
        </w:rPr>
        <w:t>pet</w:t>
      </w:r>
      <w:r w:rsidRPr="00322FD0">
        <w:rPr>
          <w:rFonts w:ascii="Arial" w:hAnsi="Arial" w:cs="Arial"/>
          <w:bCs/>
          <w:sz w:val="20"/>
        </w:rPr>
        <w:t xml:space="preserve"> let prepove zaposlovanje državljanov tretjih držav.</w:t>
      </w:r>
    </w:p>
    <w:p w14:paraId="7CBFA798" w14:textId="0EAD6659" w:rsidR="00517ED4" w:rsidRDefault="00517ED4" w:rsidP="00491924">
      <w:pPr>
        <w:pStyle w:val="Standard"/>
        <w:spacing w:line="260" w:lineRule="atLeast"/>
        <w:rPr>
          <w:rFonts w:ascii="Arial" w:hAnsi="Arial" w:cs="Arial"/>
          <w:bCs/>
          <w:sz w:val="20"/>
        </w:rPr>
      </w:pPr>
    </w:p>
    <w:p w14:paraId="2D3C0D78" w14:textId="5C0D308F" w:rsidR="00322FD0" w:rsidRDefault="00322FD0" w:rsidP="00491924">
      <w:pPr>
        <w:pStyle w:val="Standard"/>
        <w:spacing w:line="260" w:lineRule="atLeast"/>
        <w:rPr>
          <w:rFonts w:ascii="Arial" w:hAnsi="Arial" w:cs="Arial"/>
          <w:bCs/>
          <w:sz w:val="20"/>
        </w:rPr>
      </w:pPr>
      <w:r w:rsidRPr="00322FD0">
        <w:rPr>
          <w:noProof/>
          <w:lang w:eastAsia="sl-SI"/>
        </w:rPr>
        <w:drawing>
          <wp:inline distT="0" distB="0" distL="0" distR="0" wp14:anchorId="4ABAFA45" wp14:editId="50E14935">
            <wp:extent cx="6031230" cy="1746250"/>
            <wp:effectExtent l="0" t="0" r="7620" b="635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1230" cy="1746250"/>
                    </a:xfrm>
                    <a:prstGeom prst="rect">
                      <a:avLst/>
                    </a:prstGeom>
                    <a:noFill/>
                    <a:ln>
                      <a:noFill/>
                    </a:ln>
                  </pic:spPr>
                </pic:pic>
              </a:graphicData>
            </a:graphic>
          </wp:inline>
        </w:drawing>
      </w:r>
    </w:p>
    <w:p w14:paraId="1412FC7E" w14:textId="77777777" w:rsidR="00322FD0" w:rsidRDefault="00322FD0" w:rsidP="00491924">
      <w:pPr>
        <w:pStyle w:val="Standard"/>
        <w:spacing w:line="260" w:lineRule="atLeast"/>
        <w:rPr>
          <w:rFonts w:ascii="Arial" w:hAnsi="Arial" w:cs="Arial"/>
          <w:bCs/>
          <w:sz w:val="20"/>
        </w:rPr>
      </w:pPr>
    </w:p>
    <w:p w14:paraId="4DE4A827" w14:textId="092775EA" w:rsidR="00517ED4" w:rsidRDefault="00517ED4" w:rsidP="00491924">
      <w:pPr>
        <w:pStyle w:val="Standard"/>
        <w:spacing w:line="260" w:lineRule="atLeast"/>
        <w:rPr>
          <w:rFonts w:ascii="Arial" w:hAnsi="Arial" w:cs="Arial"/>
          <w:bCs/>
          <w:sz w:val="20"/>
        </w:rPr>
      </w:pPr>
    </w:p>
    <w:p w14:paraId="0AD32DDF" w14:textId="62938340" w:rsidR="00517ED4" w:rsidRDefault="00517ED4" w:rsidP="00491924">
      <w:pPr>
        <w:pStyle w:val="Standard"/>
        <w:spacing w:line="260" w:lineRule="atLeast"/>
        <w:rPr>
          <w:rFonts w:ascii="Arial" w:hAnsi="Arial" w:cs="Arial"/>
          <w:bCs/>
          <w:sz w:val="20"/>
        </w:rPr>
      </w:pPr>
    </w:p>
    <w:p w14:paraId="501F13C7" w14:textId="77777777" w:rsidR="00517ED4" w:rsidRPr="00FC2AA2" w:rsidRDefault="00517ED4" w:rsidP="00491924">
      <w:pPr>
        <w:pStyle w:val="Standard"/>
        <w:spacing w:line="260" w:lineRule="atLeast"/>
        <w:rPr>
          <w:rFonts w:ascii="Arial" w:hAnsi="Arial" w:cs="Arial"/>
          <w:bCs/>
          <w:sz w:val="20"/>
        </w:rPr>
      </w:pPr>
    </w:p>
    <w:p w14:paraId="03D309BA" w14:textId="27622436" w:rsidR="002C2415" w:rsidRPr="00E411D4" w:rsidRDefault="002C2415" w:rsidP="00216994">
      <w:pPr>
        <w:spacing w:line="260" w:lineRule="atLeast"/>
        <w:rPr>
          <w:rFonts w:ascii="Arial" w:eastAsia="MS Mincho" w:hAnsi="Arial" w:cs="Arial"/>
          <w:sz w:val="20"/>
          <w:szCs w:val="20"/>
          <w:lang w:eastAsia="ja-JP"/>
        </w:rPr>
      </w:pPr>
    </w:p>
    <w:sectPr w:rsidR="002C2415" w:rsidRPr="00E411D4">
      <w:footerReference w:type="default" r:id="rId23"/>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DBC8C" w14:textId="77777777" w:rsidR="00602CA4" w:rsidRDefault="00602CA4">
      <w:r>
        <w:separator/>
      </w:r>
    </w:p>
  </w:endnote>
  <w:endnote w:type="continuationSeparator" w:id="0">
    <w:p w14:paraId="0D17D2AB" w14:textId="77777777" w:rsidR="00602CA4" w:rsidRDefault="0060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1"/>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Batang;바탕">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24019"/>
      <w:docPartObj>
        <w:docPartGallery w:val="Page Numbers (Bottom of Page)"/>
        <w:docPartUnique/>
      </w:docPartObj>
    </w:sdtPr>
    <w:sdtEndPr/>
    <w:sdtContent>
      <w:p w14:paraId="62F0C036" w14:textId="3ADF0052" w:rsidR="00DE0158" w:rsidRDefault="00DE0158">
        <w:pPr>
          <w:pStyle w:val="Noga"/>
          <w:jc w:val="right"/>
        </w:pPr>
        <w:r w:rsidRPr="00D655B8">
          <w:rPr>
            <w:rFonts w:ascii="Arial" w:hAnsi="Arial" w:cs="Arial"/>
            <w:sz w:val="20"/>
          </w:rPr>
          <w:fldChar w:fldCharType="begin"/>
        </w:r>
        <w:r w:rsidRPr="00D655B8">
          <w:rPr>
            <w:rFonts w:ascii="Arial" w:hAnsi="Arial" w:cs="Arial"/>
            <w:sz w:val="20"/>
          </w:rPr>
          <w:instrText>PAGE   \* MERGEFORMAT</w:instrText>
        </w:r>
        <w:r w:rsidRPr="00D655B8">
          <w:rPr>
            <w:rFonts w:ascii="Arial" w:hAnsi="Arial" w:cs="Arial"/>
            <w:sz w:val="20"/>
          </w:rPr>
          <w:fldChar w:fldCharType="separate"/>
        </w:r>
        <w:r w:rsidR="00F23018">
          <w:rPr>
            <w:rFonts w:ascii="Arial" w:hAnsi="Arial" w:cs="Arial"/>
            <w:noProof/>
            <w:sz w:val="20"/>
          </w:rPr>
          <w:t>20</w:t>
        </w:r>
        <w:r w:rsidRPr="00D655B8">
          <w:rPr>
            <w:rFonts w:ascii="Arial" w:hAnsi="Arial" w:cs="Arial"/>
            <w:sz w:val="20"/>
          </w:rPr>
          <w:fldChar w:fldCharType="end"/>
        </w:r>
      </w:p>
    </w:sdtContent>
  </w:sdt>
  <w:p w14:paraId="3A0251DD" w14:textId="77777777" w:rsidR="006D48EA" w:rsidRDefault="006D48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ABEE" w14:textId="77777777" w:rsidR="00602CA4" w:rsidRDefault="00602CA4">
      <w:r>
        <w:rPr>
          <w:color w:val="000000"/>
        </w:rPr>
        <w:separator/>
      </w:r>
    </w:p>
  </w:footnote>
  <w:footnote w:type="continuationSeparator" w:id="0">
    <w:p w14:paraId="68C1F614" w14:textId="77777777" w:rsidR="00602CA4" w:rsidRDefault="00602CA4">
      <w:r>
        <w:continuationSeparator/>
      </w:r>
    </w:p>
  </w:footnote>
  <w:footnote w:id="1">
    <w:p w14:paraId="61FDB686" w14:textId="1576D8E7" w:rsidR="006D48EA" w:rsidRPr="005907B0" w:rsidRDefault="006D48EA" w:rsidP="00D34C98">
      <w:pPr>
        <w:rPr>
          <w:rFonts w:ascii="Arial" w:eastAsiaTheme="minorHAnsi" w:hAnsi="Arial" w:cs="Arial"/>
          <w:color w:val="1F497D"/>
          <w:sz w:val="14"/>
          <w:szCs w:val="14"/>
        </w:rPr>
      </w:pPr>
      <w:r w:rsidRPr="005907B0">
        <w:rPr>
          <w:rStyle w:val="Sprotnaopomba-sklic"/>
          <w:rFonts w:ascii="Arial" w:hAnsi="Arial" w:cs="Arial"/>
          <w:sz w:val="14"/>
          <w:szCs w:val="14"/>
        </w:rPr>
        <w:t>[1]</w:t>
      </w:r>
      <w:r w:rsidRPr="005907B0">
        <w:rPr>
          <w:rFonts w:ascii="Arial" w:hAnsi="Arial" w:cs="Arial"/>
          <w:sz w:val="14"/>
          <w:szCs w:val="14"/>
        </w:rPr>
        <w:t xml:space="preserve"> </w:t>
      </w:r>
      <w:r>
        <w:rPr>
          <w:rFonts w:ascii="Arial" w:hAnsi="Arial" w:cs="Arial"/>
          <w:sz w:val="14"/>
          <w:szCs w:val="14"/>
        </w:rPr>
        <w:t>Š</w:t>
      </w:r>
      <w:r w:rsidRPr="005907B0">
        <w:rPr>
          <w:rFonts w:ascii="Arial" w:hAnsi="Arial" w:cs="Arial"/>
          <w:sz w:val="14"/>
          <w:szCs w:val="14"/>
        </w:rPr>
        <w:t>tevilo prekrškovnih ukrepov po ZPZDC-1 (po določbah</w:t>
      </w:r>
      <w:r>
        <w:rPr>
          <w:rFonts w:ascii="Arial" w:hAnsi="Arial" w:cs="Arial"/>
          <w:sz w:val="14"/>
          <w:szCs w:val="14"/>
        </w:rPr>
        <w:t>,</w:t>
      </w:r>
      <w:r w:rsidRPr="005907B0">
        <w:rPr>
          <w:rFonts w:ascii="Arial" w:hAnsi="Arial" w:cs="Arial"/>
          <w:sz w:val="14"/>
          <w:szCs w:val="14"/>
        </w:rPr>
        <w:t xml:space="preserve"> ne glede na to, da lahko en akt vsebuje več kršitev).  </w:t>
      </w:r>
    </w:p>
    <w:p w14:paraId="5D501549" w14:textId="77777777" w:rsidR="006D48EA" w:rsidRDefault="006D48EA" w:rsidP="00D34C98">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E73"/>
    <w:multiLevelType w:val="multilevel"/>
    <w:tmpl w:val="C28C0278"/>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 w15:restartNumberingAfterBreak="0">
    <w:nsid w:val="157028CA"/>
    <w:multiLevelType w:val="multilevel"/>
    <w:tmpl w:val="BFEA260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17C50EE5"/>
    <w:multiLevelType w:val="hybridMultilevel"/>
    <w:tmpl w:val="3E64CDD8"/>
    <w:lvl w:ilvl="0" w:tplc="10560CF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6" w15:restartNumberingAfterBreak="0">
    <w:nsid w:val="19267027"/>
    <w:multiLevelType w:val="hybridMultilevel"/>
    <w:tmpl w:val="6FCC81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D52283"/>
    <w:multiLevelType w:val="hybridMultilevel"/>
    <w:tmpl w:val="5BFAEC00"/>
    <w:lvl w:ilvl="0" w:tplc="FE5E01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6B1D4D"/>
    <w:multiLevelType w:val="hybridMultilevel"/>
    <w:tmpl w:val="0A4204E2"/>
    <w:lvl w:ilvl="0" w:tplc="C0A4C55A">
      <w:start w:val="1"/>
      <w:numFmt w:val="bullet"/>
      <w:lvlText w:val="–"/>
      <w:lvlJc w:val="left"/>
      <w:pPr>
        <w:ind w:left="360" w:hanging="360"/>
      </w:pPr>
      <w:rPr>
        <w:rFonts w:ascii="Times New Roman" w:hAnsi="Times New Roman" w:cs="Times New Roman"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9"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1" w15:restartNumberingAfterBreak="0">
    <w:nsid w:val="288B1B9C"/>
    <w:multiLevelType w:val="hybridMultilevel"/>
    <w:tmpl w:val="76645B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33324392"/>
    <w:multiLevelType w:val="hybridMultilevel"/>
    <w:tmpl w:val="58761A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8"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1"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4A7A7701"/>
    <w:multiLevelType w:val="hybridMultilevel"/>
    <w:tmpl w:val="54A0E920"/>
    <w:lvl w:ilvl="0" w:tplc="7ADE29F8">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4"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4E362981"/>
    <w:multiLevelType w:val="hybridMultilevel"/>
    <w:tmpl w:val="D31A3518"/>
    <w:lvl w:ilvl="0" w:tplc="2D883F3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7" w15:restartNumberingAfterBreak="0">
    <w:nsid w:val="54B9026F"/>
    <w:multiLevelType w:val="hybridMultilevel"/>
    <w:tmpl w:val="0F2C8A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9556899"/>
    <w:multiLevelType w:val="hybridMultilevel"/>
    <w:tmpl w:val="4B9AC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5D2B13C1"/>
    <w:multiLevelType w:val="hybridMultilevel"/>
    <w:tmpl w:val="CC0CA1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33" w15:restartNumberingAfterBreak="0">
    <w:nsid w:val="5F5D3329"/>
    <w:multiLevelType w:val="hybridMultilevel"/>
    <w:tmpl w:val="B5588A44"/>
    <w:lvl w:ilvl="0" w:tplc="B5B8F16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2D02DF"/>
    <w:multiLevelType w:val="hybridMultilevel"/>
    <w:tmpl w:val="B58EB5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36"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6D063DE5"/>
    <w:multiLevelType w:val="hybridMultilevel"/>
    <w:tmpl w:val="20B89632"/>
    <w:lvl w:ilvl="0" w:tplc="A298150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39" w15:restartNumberingAfterBreak="0">
    <w:nsid w:val="6E5F72B0"/>
    <w:multiLevelType w:val="hybridMultilevel"/>
    <w:tmpl w:val="FBC6A2A6"/>
    <w:lvl w:ilvl="0" w:tplc="BC0CBF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E6319AF"/>
    <w:multiLevelType w:val="hybridMultilevel"/>
    <w:tmpl w:val="1DBAC0C2"/>
    <w:lvl w:ilvl="0" w:tplc="C0A4C55A">
      <w:start w:val="1"/>
      <w:numFmt w:val="bullet"/>
      <w:lvlText w:val="–"/>
      <w:lvlJc w:val="left"/>
      <w:pPr>
        <w:ind w:left="720" w:hanging="360"/>
      </w:pPr>
      <w:rPr>
        <w:rFonts w:ascii="Times New Roman" w:hAnsi="Times New Roman" w:cs="Times New Roman" w:hint="default"/>
      </w:rPr>
    </w:lvl>
    <w:lvl w:ilvl="1" w:tplc="296ED872">
      <w:start w:val="1"/>
      <w:numFmt w:val="bullet"/>
      <w:lvlText w:val="o"/>
      <w:lvlJc w:val="left"/>
      <w:pPr>
        <w:ind w:left="1440" w:hanging="360"/>
      </w:pPr>
      <w:rPr>
        <w:rFonts w:ascii="Courier New" w:hAnsi="Courier New" w:cs="Courier New" w:hint="default"/>
      </w:rPr>
    </w:lvl>
    <w:lvl w:ilvl="2" w:tplc="3C8AE2E6">
      <w:start w:val="1"/>
      <w:numFmt w:val="bullet"/>
      <w:lvlText w:val=""/>
      <w:lvlJc w:val="left"/>
      <w:pPr>
        <w:ind w:left="2160" w:hanging="360"/>
      </w:pPr>
      <w:rPr>
        <w:rFonts w:ascii="Wingdings" w:hAnsi="Wingdings" w:hint="default"/>
      </w:rPr>
    </w:lvl>
    <w:lvl w:ilvl="3" w:tplc="540A69B2">
      <w:start w:val="1"/>
      <w:numFmt w:val="bullet"/>
      <w:lvlText w:val=""/>
      <w:lvlJc w:val="left"/>
      <w:pPr>
        <w:ind w:left="2880" w:hanging="360"/>
      </w:pPr>
      <w:rPr>
        <w:rFonts w:ascii="Symbol" w:hAnsi="Symbol" w:hint="default"/>
      </w:rPr>
    </w:lvl>
    <w:lvl w:ilvl="4" w:tplc="54689CDC">
      <w:start w:val="1"/>
      <w:numFmt w:val="bullet"/>
      <w:lvlText w:val="o"/>
      <w:lvlJc w:val="left"/>
      <w:pPr>
        <w:ind w:left="3600" w:hanging="360"/>
      </w:pPr>
      <w:rPr>
        <w:rFonts w:ascii="Courier New" w:hAnsi="Courier New" w:cs="Courier New" w:hint="default"/>
      </w:rPr>
    </w:lvl>
    <w:lvl w:ilvl="5" w:tplc="4C7EDE84">
      <w:start w:val="1"/>
      <w:numFmt w:val="bullet"/>
      <w:lvlText w:val=""/>
      <w:lvlJc w:val="left"/>
      <w:pPr>
        <w:ind w:left="4320" w:hanging="360"/>
      </w:pPr>
      <w:rPr>
        <w:rFonts w:ascii="Wingdings" w:hAnsi="Wingdings" w:hint="default"/>
      </w:rPr>
    </w:lvl>
    <w:lvl w:ilvl="6" w:tplc="29F041C0">
      <w:start w:val="1"/>
      <w:numFmt w:val="bullet"/>
      <w:lvlText w:val=""/>
      <w:lvlJc w:val="left"/>
      <w:pPr>
        <w:ind w:left="5040" w:hanging="360"/>
      </w:pPr>
      <w:rPr>
        <w:rFonts w:ascii="Symbol" w:hAnsi="Symbol" w:hint="default"/>
      </w:rPr>
    </w:lvl>
    <w:lvl w:ilvl="7" w:tplc="AF06E466">
      <w:start w:val="1"/>
      <w:numFmt w:val="bullet"/>
      <w:lvlText w:val="o"/>
      <w:lvlJc w:val="left"/>
      <w:pPr>
        <w:ind w:left="5760" w:hanging="360"/>
      </w:pPr>
      <w:rPr>
        <w:rFonts w:ascii="Courier New" w:hAnsi="Courier New" w:cs="Courier New" w:hint="default"/>
      </w:rPr>
    </w:lvl>
    <w:lvl w:ilvl="8" w:tplc="D3201758">
      <w:start w:val="1"/>
      <w:numFmt w:val="bullet"/>
      <w:lvlText w:val=""/>
      <w:lvlJc w:val="left"/>
      <w:pPr>
        <w:ind w:left="6480" w:hanging="360"/>
      </w:pPr>
      <w:rPr>
        <w:rFonts w:ascii="Wingdings" w:hAnsi="Wingdings" w:hint="default"/>
      </w:rPr>
    </w:lvl>
  </w:abstractNum>
  <w:abstractNum w:abstractNumId="41"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42" w15:restartNumberingAfterBreak="0">
    <w:nsid w:val="6FEC7893"/>
    <w:multiLevelType w:val="hybridMultilevel"/>
    <w:tmpl w:val="D9B49122"/>
    <w:lvl w:ilvl="0" w:tplc="35B4CA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1D55254"/>
    <w:multiLevelType w:val="hybridMultilevel"/>
    <w:tmpl w:val="26B67B84"/>
    <w:lvl w:ilvl="0" w:tplc="C0A4C55A">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2771763"/>
    <w:multiLevelType w:val="hybridMultilevel"/>
    <w:tmpl w:val="A06CF7AC"/>
    <w:lvl w:ilvl="0" w:tplc="6374CBF8">
      <w:start w:val="2"/>
      <w:numFmt w:val="bullet"/>
      <w:lvlText w:val=""/>
      <w:lvlJc w:val="left"/>
      <w:pPr>
        <w:ind w:left="720" w:hanging="360"/>
      </w:pPr>
      <w:rPr>
        <w:rFonts w:ascii="Symbol" w:eastAsia="Times New Roman" w:hAnsi="Symbol" w:cs="Times New Roman" w:hint="default"/>
        <w:color w:val="auto"/>
        <w:sz w:val="14"/>
      </w:rPr>
    </w:lvl>
    <w:lvl w:ilvl="1" w:tplc="A1DE4EF4" w:tentative="1">
      <w:start w:val="1"/>
      <w:numFmt w:val="bullet"/>
      <w:lvlText w:val="o"/>
      <w:lvlJc w:val="left"/>
      <w:pPr>
        <w:ind w:left="1440" w:hanging="360"/>
      </w:pPr>
      <w:rPr>
        <w:rFonts w:ascii="Courier New" w:hAnsi="Courier New" w:cs="Courier New" w:hint="default"/>
      </w:rPr>
    </w:lvl>
    <w:lvl w:ilvl="2" w:tplc="3BB289E6" w:tentative="1">
      <w:start w:val="1"/>
      <w:numFmt w:val="bullet"/>
      <w:lvlText w:val=""/>
      <w:lvlJc w:val="left"/>
      <w:pPr>
        <w:ind w:left="2160" w:hanging="360"/>
      </w:pPr>
      <w:rPr>
        <w:rFonts w:ascii="Wingdings" w:hAnsi="Wingdings" w:hint="default"/>
      </w:rPr>
    </w:lvl>
    <w:lvl w:ilvl="3" w:tplc="E266E1DC" w:tentative="1">
      <w:start w:val="1"/>
      <w:numFmt w:val="bullet"/>
      <w:lvlText w:val=""/>
      <w:lvlJc w:val="left"/>
      <w:pPr>
        <w:ind w:left="2880" w:hanging="360"/>
      </w:pPr>
      <w:rPr>
        <w:rFonts w:ascii="Symbol" w:hAnsi="Symbol" w:hint="default"/>
      </w:rPr>
    </w:lvl>
    <w:lvl w:ilvl="4" w:tplc="50009AC8" w:tentative="1">
      <w:start w:val="1"/>
      <w:numFmt w:val="bullet"/>
      <w:lvlText w:val="o"/>
      <w:lvlJc w:val="left"/>
      <w:pPr>
        <w:ind w:left="3600" w:hanging="360"/>
      </w:pPr>
      <w:rPr>
        <w:rFonts w:ascii="Courier New" w:hAnsi="Courier New" w:cs="Courier New" w:hint="default"/>
      </w:rPr>
    </w:lvl>
    <w:lvl w:ilvl="5" w:tplc="7E40DBF4" w:tentative="1">
      <w:start w:val="1"/>
      <w:numFmt w:val="bullet"/>
      <w:lvlText w:val=""/>
      <w:lvlJc w:val="left"/>
      <w:pPr>
        <w:ind w:left="4320" w:hanging="360"/>
      </w:pPr>
      <w:rPr>
        <w:rFonts w:ascii="Wingdings" w:hAnsi="Wingdings" w:hint="default"/>
      </w:rPr>
    </w:lvl>
    <w:lvl w:ilvl="6" w:tplc="AB8EFD2E" w:tentative="1">
      <w:start w:val="1"/>
      <w:numFmt w:val="bullet"/>
      <w:lvlText w:val=""/>
      <w:lvlJc w:val="left"/>
      <w:pPr>
        <w:ind w:left="5040" w:hanging="360"/>
      </w:pPr>
      <w:rPr>
        <w:rFonts w:ascii="Symbol" w:hAnsi="Symbol" w:hint="default"/>
      </w:rPr>
    </w:lvl>
    <w:lvl w:ilvl="7" w:tplc="9C0E681C" w:tentative="1">
      <w:start w:val="1"/>
      <w:numFmt w:val="bullet"/>
      <w:lvlText w:val="o"/>
      <w:lvlJc w:val="left"/>
      <w:pPr>
        <w:ind w:left="5760" w:hanging="360"/>
      </w:pPr>
      <w:rPr>
        <w:rFonts w:ascii="Courier New" w:hAnsi="Courier New" w:cs="Courier New" w:hint="default"/>
      </w:rPr>
    </w:lvl>
    <w:lvl w:ilvl="8" w:tplc="95568806" w:tentative="1">
      <w:start w:val="1"/>
      <w:numFmt w:val="bullet"/>
      <w:lvlText w:val=""/>
      <w:lvlJc w:val="left"/>
      <w:pPr>
        <w:ind w:left="6480" w:hanging="360"/>
      </w:pPr>
      <w:rPr>
        <w:rFonts w:ascii="Wingdings" w:hAnsi="Wingdings" w:hint="default"/>
      </w:rPr>
    </w:lvl>
  </w:abstractNum>
  <w:abstractNum w:abstractNumId="45"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46" w15:restartNumberingAfterBreak="0">
    <w:nsid w:val="752F56C7"/>
    <w:multiLevelType w:val="multilevel"/>
    <w:tmpl w:val="CB529AC8"/>
    <w:styleLink w:val="WWNum5"/>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7" w15:restartNumberingAfterBreak="0">
    <w:nsid w:val="765C7F2F"/>
    <w:multiLevelType w:val="hybridMultilevel"/>
    <w:tmpl w:val="A01023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8011D7A"/>
    <w:multiLevelType w:val="hybridMultilevel"/>
    <w:tmpl w:val="20420E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8E6681C"/>
    <w:multiLevelType w:val="hybridMultilevel"/>
    <w:tmpl w:val="E914582E"/>
    <w:lvl w:ilvl="0" w:tplc="F3EC4CA2">
      <w:start w:val="1"/>
      <w:numFmt w:val="upperRoman"/>
      <w:lvlText w:val="%1."/>
      <w:lvlJc w:val="left"/>
      <w:pPr>
        <w:ind w:left="1080" w:hanging="720"/>
      </w:pPr>
      <w:rPr>
        <w:rFonts w:hint="default"/>
        <w:color w:val="44546A" w:themeColor="text2"/>
      </w:rPr>
    </w:lvl>
    <w:lvl w:ilvl="1" w:tplc="5F36353A" w:tentative="1">
      <w:start w:val="1"/>
      <w:numFmt w:val="lowerLetter"/>
      <w:lvlText w:val="%2."/>
      <w:lvlJc w:val="left"/>
      <w:pPr>
        <w:ind w:left="1440" w:hanging="360"/>
      </w:pPr>
    </w:lvl>
    <w:lvl w:ilvl="2" w:tplc="4CB0575E" w:tentative="1">
      <w:start w:val="1"/>
      <w:numFmt w:val="lowerRoman"/>
      <w:lvlText w:val="%3."/>
      <w:lvlJc w:val="right"/>
      <w:pPr>
        <w:ind w:left="2160" w:hanging="180"/>
      </w:pPr>
    </w:lvl>
    <w:lvl w:ilvl="3" w:tplc="44EA4D96" w:tentative="1">
      <w:start w:val="1"/>
      <w:numFmt w:val="decimal"/>
      <w:lvlText w:val="%4."/>
      <w:lvlJc w:val="left"/>
      <w:pPr>
        <w:ind w:left="2880" w:hanging="360"/>
      </w:pPr>
    </w:lvl>
    <w:lvl w:ilvl="4" w:tplc="0D4C5F2C" w:tentative="1">
      <w:start w:val="1"/>
      <w:numFmt w:val="lowerLetter"/>
      <w:lvlText w:val="%5."/>
      <w:lvlJc w:val="left"/>
      <w:pPr>
        <w:ind w:left="3600" w:hanging="360"/>
      </w:pPr>
    </w:lvl>
    <w:lvl w:ilvl="5" w:tplc="721874DE" w:tentative="1">
      <w:start w:val="1"/>
      <w:numFmt w:val="lowerRoman"/>
      <w:lvlText w:val="%6."/>
      <w:lvlJc w:val="right"/>
      <w:pPr>
        <w:ind w:left="4320" w:hanging="180"/>
      </w:pPr>
    </w:lvl>
    <w:lvl w:ilvl="6" w:tplc="E63AF234" w:tentative="1">
      <w:start w:val="1"/>
      <w:numFmt w:val="decimal"/>
      <w:lvlText w:val="%7."/>
      <w:lvlJc w:val="left"/>
      <w:pPr>
        <w:ind w:left="5040" w:hanging="360"/>
      </w:pPr>
    </w:lvl>
    <w:lvl w:ilvl="7" w:tplc="57DAB2C2" w:tentative="1">
      <w:start w:val="1"/>
      <w:numFmt w:val="lowerLetter"/>
      <w:lvlText w:val="%8."/>
      <w:lvlJc w:val="left"/>
      <w:pPr>
        <w:ind w:left="5760" w:hanging="360"/>
      </w:pPr>
    </w:lvl>
    <w:lvl w:ilvl="8" w:tplc="3542B718" w:tentative="1">
      <w:start w:val="1"/>
      <w:numFmt w:val="lowerRoman"/>
      <w:lvlText w:val="%9."/>
      <w:lvlJc w:val="right"/>
      <w:pPr>
        <w:ind w:left="6480" w:hanging="180"/>
      </w:pPr>
    </w:lvl>
  </w:abstractNum>
  <w:abstractNum w:abstractNumId="50" w15:restartNumberingAfterBreak="0">
    <w:nsid w:val="7C7B6035"/>
    <w:multiLevelType w:val="hybridMultilevel"/>
    <w:tmpl w:val="22BE489E"/>
    <w:lvl w:ilvl="0" w:tplc="CC5A140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2" w15:restartNumberingAfterBreak="0">
    <w:nsid w:val="7E4C0764"/>
    <w:multiLevelType w:val="hybridMultilevel"/>
    <w:tmpl w:val="8C400588"/>
    <w:lvl w:ilvl="0" w:tplc="C9126548">
      <w:start w:val="1"/>
      <w:numFmt w:val="lowerLetter"/>
      <w:lvlText w:val="%1)"/>
      <w:lvlJc w:val="left"/>
      <w:pPr>
        <w:ind w:left="1440" w:hanging="360"/>
      </w:pPr>
    </w:lvl>
    <w:lvl w:ilvl="1" w:tplc="06089BE0" w:tentative="1">
      <w:start w:val="1"/>
      <w:numFmt w:val="lowerLetter"/>
      <w:lvlText w:val="%2."/>
      <w:lvlJc w:val="left"/>
      <w:pPr>
        <w:ind w:left="2160" w:hanging="360"/>
      </w:pPr>
    </w:lvl>
    <w:lvl w:ilvl="2" w:tplc="9174BC40" w:tentative="1">
      <w:start w:val="1"/>
      <w:numFmt w:val="lowerRoman"/>
      <w:lvlText w:val="%3."/>
      <w:lvlJc w:val="right"/>
      <w:pPr>
        <w:ind w:left="2880" w:hanging="180"/>
      </w:pPr>
    </w:lvl>
    <w:lvl w:ilvl="3" w:tplc="53869F3C" w:tentative="1">
      <w:start w:val="1"/>
      <w:numFmt w:val="decimal"/>
      <w:lvlText w:val="%4."/>
      <w:lvlJc w:val="left"/>
      <w:pPr>
        <w:ind w:left="3600" w:hanging="360"/>
      </w:pPr>
    </w:lvl>
    <w:lvl w:ilvl="4" w:tplc="5CDE1508" w:tentative="1">
      <w:start w:val="1"/>
      <w:numFmt w:val="lowerLetter"/>
      <w:lvlText w:val="%5."/>
      <w:lvlJc w:val="left"/>
      <w:pPr>
        <w:ind w:left="4320" w:hanging="360"/>
      </w:pPr>
    </w:lvl>
    <w:lvl w:ilvl="5" w:tplc="140C6A30" w:tentative="1">
      <w:start w:val="1"/>
      <w:numFmt w:val="lowerRoman"/>
      <w:lvlText w:val="%6."/>
      <w:lvlJc w:val="right"/>
      <w:pPr>
        <w:ind w:left="5040" w:hanging="180"/>
      </w:pPr>
    </w:lvl>
    <w:lvl w:ilvl="6" w:tplc="2EFA988E" w:tentative="1">
      <w:start w:val="1"/>
      <w:numFmt w:val="decimal"/>
      <w:lvlText w:val="%7."/>
      <w:lvlJc w:val="left"/>
      <w:pPr>
        <w:ind w:left="5760" w:hanging="360"/>
      </w:pPr>
    </w:lvl>
    <w:lvl w:ilvl="7" w:tplc="29865052" w:tentative="1">
      <w:start w:val="1"/>
      <w:numFmt w:val="lowerLetter"/>
      <w:lvlText w:val="%8."/>
      <w:lvlJc w:val="left"/>
      <w:pPr>
        <w:ind w:left="6480" w:hanging="360"/>
      </w:pPr>
    </w:lvl>
    <w:lvl w:ilvl="8" w:tplc="E04E9F4C" w:tentative="1">
      <w:start w:val="1"/>
      <w:numFmt w:val="lowerRoman"/>
      <w:lvlText w:val="%9."/>
      <w:lvlJc w:val="right"/>
      <w:pPr>
        <w:ind w:left="7200" w:hanging="180"/>
      </w:pPr>
    </w:lvl>
  </w:abstractNum>
  <w:num w:numId="1">
    <w:abstractNumId w:val="20"/>
  </w:num>
  <w:num w:numId="2">
    <w:abstractNumId w:val="19"/>
  </w:num>
  <w:num w:numId="3">
    <w:abstractNumId w:val="5"/>
  </w:num>
  <w:num w:numId="4">
    <w:abstractNumId w:val="35"/>
  </w:num>
  <w:num w:numId="5">
    <w:abstractNumId w:val="13"/>
  </w:num>
  <w:num w:numId="6">
    <w:abstractNumId w:val="46"/>
  </w:num>
  <w:num w:numId="7">
    <w:abstractNumId w:val="12"/>
  </w:num>
  <w:num w:numId="8">
    <w:abstractNumId w:val="17"/>
  </w:num>
  <w:num w:numId="9">
    <w:abstractNumId w:val="14"/>
  </w:num>
  <w:num w:numId="10">
    <w:abstractNumId w:val="51"/>
  </w:num>
  <w:num w:numId="11">
    <w:abstractNumId w:val="30"/>
  </w:num>
  <w:num w:numId="12">
    <w:abstractNumId w:val="9"/>
  </w:num>
  <w:num w:numId="13">
    <w:abstractNumId w:val="36"/>
  </w:num>
  <w:num w:numId="14">
    <w:abstractNumId w:val="1"/>
  </w:num>
  <w:num w:numId="15">
    <w:abstractNumId w:val="45"/>
  </w:num>
  <w:num w:numId="16">
    <w:abstractNumId w:val="15"/>
  </w:num>
  <w:num w:numId="17">
    <w:abstractNumId w:val="10"/>
  </w:num>
  <w:num w:numId="18">
    <w:abstractNumId w:val="28"/>
  </w:num>
  <w:num w:numId="19">
    <w:abstractNumId w:val="26"/>
  </w:num>
  <w:num w:numId="20">
    <w:abstractNumId w:val="18"/>
  </w:num>
  <w:num w:numId="21">
    <w:abstractNumId w:val="4"/>
  </w:num>
  <w:num w:numId="22">
    <w:abstractNumId w:val="21"/>
  </w:num>
  <w:num w:numId="23">
    <w:abstractNumId w:val="24"/>
  </w:num>
  <w:num w:numId="24">
    <w:abstractNumId w:val="38"/>
  </w:num>
  <w:num w:numId="25">
    <w:abstractNumId w:val="41"/>
  </w:num>
  <w:num w:numId="26">
    <w:abstractNumId w:val="32"/>
  </w:num>
  <w:num w:numId="27">
    <w:abstractNumId w:val="36"/>
    <w:lvlOverride w:ilvl="0">
      <w:startOverride w:val="1"/>
    </w:lvlOverride>
  </w:num>
  <w:num w:numId="28">
    <w:abstractNumId w:val="5"/>
    <w:lvlOverride w:ilvl="0">
      <w:startOverride w:val="1"/>
    </w:lvlOverride>
  </w:num>
  <w:num w:numId="29">
    <w:abstractNumId w:val="23"/>
  </w:num>
  <w:num w:numId="30">
    <w:abstractNumId w:val="50"/>
  </w:num>
  <w:num w:numId="31">
    <w:abstractNumId w:val="25"/>
  </w:num>
  <w:num w:numId="32">
    <w:abstractNumId w:val="31"/>
  </w:num>
  <w:num w:numId="33">
    <w:abstractNumId w:val="34"/>
  </w:num>
  <w:num w:numId="34">
    <w:abstractNumId w:val="6"/>
  </w:num>
  <w:num w:numId="35">
    <w:abstractNumId w:val="11"/>
  </w:num>
  <w:num w:numId="36">
    <w:abstractNumId w:val="47"/>
  </w:num>
  <w:num w:numId="37">
    <w:abstractNumId w:val="48"/>
  </w:num>
  <w:num w:numId="38">
    <w:abstractNumId w:val="27"/>
  </w:num>
  <w:num w:numId="39">
    <w:abstractNumId w:val="7"/>
  </w:num>
  <w:num w:numId="40">
    <w:abstractNumId w:val="33"/>
  </w:num>
  <w:num w:numId="41">
    <w:abstractNumId w:val="52"/>
  </w:num>
  <w:num w:numId="42">
    <w:abstractNumId w:val="49"/>
  </w:num>
  <w:num w:numId="43">
    <w:abstractNumId w:val="40"/>
  </w:num>
  <w:num w:numId="44">
    <w:abstractNumId w:val="44"/>
  </w:num>
  <w:num w:numId="45">
    <w:abstractNumId w:val="39"/>
  </w:num>
  <w:num w:numId="46">
    <w:abstractNumId w:val="0"/>
  </w:num>
  <w:num w:numId="47">
    <w:abstractNumId w:val="8"/>
  </w:num>
  <w:num w:numId="48">
    <w:abstractNumId w:val="37"/>
  </w:num>
  <w:num w:numId="49">
    <w:abstractNumId w:val="29"/>
  </w:num>
  <w:num w:numId="50">
    <w:abstractNumId w:val="16"/>
  </w:num>
  <w:num w:numId="51">
    <w:abstractNumId w:val="3"/>
  </w:num>
  <w:num w:numId="52">
    <w:abstractNumId w:val="22"/>
  </w:num>
  <w:num w:numId="53">
    <w:abstractNumId w:val="2"/>
  </w:num>
  <w:num w:numId="54">
    <w:abstractNumId w:val="42"/>
  </w:num>
  <w:num w:numId="55">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5429"/>
    <w:rsid w:val="00025B47"/>
    <w:rsid w:val="000303E1"/>
    <w:rsid w:val="00034609"/>
    <w:rsid w:val="000408E6"/>
    <w:rsid w:val="00041A41"/>
    <w:rsid w:val="000600AA"/>
    <w:rsid w:val="000652AE"/>
    <w:rsid w:val="00070985"/>
    <w:rsid w:val="00077441"/>
    <w:rsid w:val="0008681A"/>
    <w:rsid w:val="000A00CC"/>
    <w:rsid w:val="000C2EBD"/>
    <w:rsid w:val="000D00F8"/>
    <w:rsid w:val="000D3646"/>
    <w:rsid w:val="000D65A2"/>
    <w:rsid w:val="000D7066"/>
    <w:rsid w:val="000D76D9"/>
    <w:rsid w:val="000D7D44"/>
    <w:rsid w:val="000E4CA6"/>
    <w:rsid w:val="000E685B"/>
    <w:rsid w:val="000F250C"/>
    <w:rsid w:val="000F57F4"/>
    <w:rsid w:val="00103759"/>
    <w:rsid w:val="00103C29"/>
    <w:rsid w:val="001044E4"/>
    <w:rsid w:val="001113B9"/>
    <w:rsid w:val="00112218"/>
    <w:rsid w:val="00122E6B"/>
    <w:rsid w:val="00123086"/>
    <w:rsid w:val="001251D1"/>
    <w:rsid w:val="001357EC"/>
    <w:rsid w:val="00143B52"/>
    <w:rsid w:val="00153961"/>
    <w:rsid w:val="00157F4D"/>
    <w:rsid w:val="0016238B"/>
    <w:rsid w:val="001676FD"/>
    <w:rsid w:val="00170285"/>
    <w:rsid w:val="00187175"/>
    <w:rsid w:val="0018786D"/>
    <w:rsid w:val="00190E31"/>
    <w:rsid w:val="001926B6"/>
    <w:rsid w:val="001A0539"/>
    <w:rsid w:val="001A1698"/>
    <w:rsid w:val="001B20C1"/>
    <w:rsid w:val="001B6C34"/>
    <w:rsid w:val="001C375E"/>
    <w:rsid w:val="001C7B74"/>
    <w:rsid w:val="001E2C9C"/>
    <w:rsid w:val="001E5AD3"/>
    <w:rsid w:val="001E7B6C"/>
    <w:rsid w:val="00200035"/>
    <w:rsid w:val="00200705"/>
    <w:rsid w:val="0020083A"/>
    <w:rsid w:val="002030C7"/>
    <w:rsid w:val="00206140"/>
    <w:rsid w:val="00216994"/>
    <w:rsid w:val="002176A5"/>
    <w:rsid w:val="0022237D"/>
    <w:rsid w:val="002243B7"/>
    <w:rsid w:val="002244C8"/>
    <w:rsid w:val="0022465C"/>
    <w:rsid w:val="00225E83"/>
    <w:rsid w:val="002347B9"/>
    <w:rsid w:val="00237C3D"/>
    <w:rsid w:val="00243FE8"/>
    <w:rsid w:val="00260A9B"/>
    <w:rsid w:val="00264B5A"/>
    <w:rsid w:val="002672EF"/>
    <w:rsid w:val="00270990"/>
    <w:rsid w:val="00271AE2"/>
    <w:rsid w:val="00272ABD"/>
    <w:rsid w:val="00286340"/>
    <w:rsid w:val="00292089"/>
    <w:rsid w:val="00295598"/>
    <w:rsid w:val="002955FD"/>
    <w:rsid w:val="00295F27"/>
    <w:rsid w:val="00297E5D"/>
    <w:rsid w:val="002C0782"/>
    <w:rsid w:val="002C2415"/>
    <w:rsid w:val="002C2F03"/>
    <w:rsid w:val="002C45F7"/>
    <w:rsid w:val="002C63A8"/>
    <w:rsid w:val="002C6877"/>
    <w:rsid w:val="002D385C"/>
    <w:rsid w:val="002D3A66"/>
    <w:rsid w:val="002F0D76"/>
    <w:rsid w:val="002F50D5"/>
    <w:rsid w:val="002F6642"/>
    <w:rsid w:val="003025B8"/>
    <w:rsid w:val="00303ED9"/>
    <w:rsid w:val="00305FFD"/>
    <w:rsid w:val="00311370"/>
    <w:rsid w:val="00312300"/>
    <w:rsid w:val="00313209"/>
    <w:rsid w:val="00313A56"/>
    <w:rsid w:val="00316B08"/>
    <w:rsid w:val="003179F3"/>
    <w:rsid w:val="00322FD0"/>
    <w:rsid w:val="0032392A"/>
    <w:rsid w:val="00325C8F"/>
    <w:rsid w:val="00326844"/>
    <w:rsid w:val="00327AC6"/>
    <w:rsid w:val="00334944"/>
    <w:rsid w:val="00336E14"/>
    <w:rsid w:val="003528AE"/>
    <w:rsid w:val="00356217"/>
    <w:rsid w:val="00361C63"/>
    <w:rsid w:val="00366AE1"/>
    <w:rsid w:val="00370DB6"/>
    <w:rsid w:val="00371F5A"/>
    <w:rsid w:val="0037374E"/>
    <w:rsid w:val="00373BA0"/>
    <w:rsid w:val="0038140E"/>
    <w:rsid w:val="0038256D"/>
    <w:rsid w:val="00386504"/>
    <w:rsid w:val="00396F59"/>
    <w:rsid w:val="003B33CE"/>
    <w:rsid w:val="003B4202"/>
    <w:rsid w:val="003B6DC5"/>
    <w:rsid w:val="003C0343"/>
    <w:rsid w:val="003C16D2"/>
    <w:rsid w:val="003C1F9E"/>
    <w:rsid w:val="003C7A64"/>
    <w:rsid w:val="003E4D46"/>
    <w:rsid w:val="003F02C6"/>
    <w:rsid w:val="003F18F2"/>
    <w:rsid w:val="003F302C"/>
    <w:rsid w:val="003F3F9C"/>
    <w:rsid w:val="00401323"/>
    <w:rsid w:val="0041137E"/>
    <w:rsid w:val="00413468"/>
    <w:rsid w:val="00420E86"/>
    <w:rsid w:val="00425895"/>
    <w:rsid w:val="00431012"/>
    <w:rsid w:val="00431608"/>
    <w:rsid w:val="0043505F"/>
    <w:rsid w:val="00443D62"/>
    <w:rsid w:val="00450D69"/>
    <w:rsid w:val="00452512"/>
    <w:rsid w:val="00471556"/>
    <w:rsid w:val="00471EA8"/>
    <w:rsid w:val="00474A57"/>
    <w:rsid w:val="00491924"/>
    <w:rsid w:val="004A3E09"/>
    <w:rsid w:val="004B3E96"/>
    <w:rsid w:val="004C0AC7"/>
    <w:rsid w:val="004D0221"/>
    <w:rsid w:val="004D463A"/>
    <w:rsid w:val="004E169D"/>
    <w:rsid w:val="004E16BC"/>
    <w:rsid w:val="004E33B4"/>
    <w:rsid w:val="004E49DD"/>
    <w:rsid w:val="004F4E03"/>
    <w:rsid w:val="004F64B4"/>
    <w:rsid w:val="004F7604"/>
    <w:rsid w:val="0050484A"/>
    <w:rsid w:val="00507A17"/>
    <w:rsid w:val="00514491"/>
    <w:rsid w:val="0051520E"/>
    <w:rsid w:val="00517ED4"/>
    <w:rsid w:val="00523319"/>
    <w:rsid w:val="005240E5"/>
    <w:rsid w:val="00524E0D"/>
    <w:rsid w:val="00526CCA"/>
    <w:rsid w:val="00535D29"/>
    <w:rsid w:val="005455EF"/>
    <w:rsid w:val="005460F5"/>
    <w:rsid w:val="00561B5E"/>
    <w:rsid w:val="00570D5D"/>
    <w:rsid w:val="00580B8E"/>
    <w:rsid w:val="0058286A"/>
    <w:rsid w:val="005829D9"/>
    <w:rsid w:val="005907B0"/>
    <w:rsid w:val="005975E0"/>
    <w:rsid w:val="005B6C6F"/>
    <w:rsid w:val="005E0716"/>
    <w:rsid w:val="005E0944"/>
    <w:rsid w:val="005E6059"/>
    <w:rsid w:val="005E75CF"/>
    <w:rsid w:val="00601DBE"/>
    <w:rsid w:val="00602CA4"/>
    <w:rsid w:val="00607E41"/>
    <w:rsid w:val="00610180"/>
    <w:rsid w:val="006130F9"/>
    <w:rsid w:val="00615A2B"/>
    <w:rsid w:val="0061683C"/>
    <w:rsid w:val="00626EE6"/>
    <w:rsid w:val="00631DA1"/>
    <w:rsid w:val="00635F5C"/>
    <w:rsid w:val="006401B2"/>
    <w:rsid w:val="00641C3E"/>
    <w:rsid w:val="00650FD7"/>
    <w:rsid w:val="006531CC"/>
    <w:rsid w:val="00655143"/>
    <w:rsid w:val="00656B81"/>
    <w:rsid w:val="00656E9F"/>
    <w:rsid w:val="0066237E"/>
    <w:rsid w:val="00663A7E"/>
    <w:rsid w:val="00677274"/>
    <w:rsid w:val="00677397"/>
    <w:rsid w:val="00677842"/>
    <w:rsid w:val="00690AA3"/>
    <w:rsid w:val="0069467C"/>
    <w:rsid w:val="006B532E"/>
    <w:rsid w:val="006C2E19"/>
    <w:rsid w:val="006C343B"/>
    <w:rsid w:val="006C4C51"/>
    <w:rsid w:val="006C573D"/>
    <w:rsid w:val="006C7107"/>
    <w:rsid w:val="006D48EA"/>
    <w:rsid w:val="00704326"/>
    <w:rsid w:val="00706C2A"/>
    <w:rsid w:val="007179C2"/>
    <w:rsid w:val="007269C3"/>
    <w:rsid w:val="00727843"/>
    <w:rsid w:val="00730EEB"/>
    <w:rsid w:val="00732373"/>
    <w:rsid w:val="00736943"/>
    <w:rsid w:val="007408F5"/>
    <w:rsid w:val="007429E7"/>
    <w:rsid w:val="00745A86"/>
    <w:rsid w:val="007532F5"/>
    <w:rsid w:val="00754C25"/>
    <w:rsid w:val="00761846"/>
    <w:rsid w:val="007631AB"/>
    <w:rsid w:val="007653E7"/>
    <w:rsid w:val="00766C5A"/>
    <w:rsid w:val="00770214"/>
    <w:rsid w:val="007741F4"/>
    <w:rsid w:val="00775451"/>
    <w:rsid w:val="00775CB5"/>
    <w:rsid w:val="00782D12"/>
    <w:rsid w:val="00784C18"/>
    <w:rsid w:val="00790D98"/>
    <w:rsid w:val="007A1699"/>
    <w:rsid w:val="007B2365"/>
    <w:rsid w:val="007B62D5"/>
    <w:rsid w:val="007B707F"/>
    <w:rsid w:val="007B750E"/>
    <w:rsid w:val="007D24AA"/>
    <w:rsid w:val="007E0103"/>
    <w:rsid w:val="007E794C"/>
    <w:rsid w:val="007F181B"/>
    <w:rsid w:val="007F1D95"/>
    <w:rsid w:val="007F54B1"/>
    <w:rsid w:val="007F5519"/>
    <w:rsid w:val="007F789C"/>
    <w:rsid w:val="0080281C"/>
    <w:rsid w:val="008035C0"/>
    <w:rsid w:val="0080462B"/>
    <w:rsid w:val="00810E68"/>
    <w:rsid w:val="00817F02"/>
    <w:rsid w:val="00827C28"/>
    <w:rsid w:val="00840E04"/>
    <w:rsid w:val="0084514F"/>
    <w:rsid w:val="00847837"/>
    <w:rsid w:val="00851EFB"/>
    <w:rsid w:val="00860850"/>
    <w:rsid w:val="0087782F"/>
    <w:rsid w:val="008858D4"/>
    <w:rsid w:val="0089074D"/>
    <w:rsid w:val="0089241E"/>
    <w:rsid w:val="008A0420"/>
    <w:rsid w:val="008A48F7"/>
    <w:rsid w:val="008A5EE0"/>
    <w:rsid w:val="008A7AB0"/>
    <w:rsid w:val="008C1545"/>
    <w:rsid w:val="008C158A"/>
    <w:rsid w:val="008C2B0B"/>
    <w:rsid w:val="008C45EF"/>
    <w:rsid w:val="008C550B"/>
    <w:rsid w:val="008E092E"/>
    <w:rsid w:val="008E4DAB"/>
    <w:rsid w:val="008F73C1"/>
    <w:rsid w:val="00904CEA"/>
    <w:rsid w:val="00904DE8"/>
    <w:rsid w:val="0090556E"/>
    <w:rsid w:val="00914F55"/>
    <w:rsid w:val="009164F0"/>
    <w:rsid w:val="00921751"/>
    <w:rsid w:val="00933510"/>
    <w:rsid w:val="00933A2B"/>
    <w:rsid w:val="00936C47"/>
    <w:rsid w:val="009457AA"/>
    <w:rsid w:val="00951D8F"/>
    <w:rsid w:val="00960093"/>
    <w:rsid w:val="00960C49"/>
    <w:rsid w:val="00962532"/>
    <w:rsid w:val="0097032E"/>
    <w:rsid w:val="009904A5"/>
    <w:rsid w:val="00992869"/>
    <w:rsid w:val="009B5459"/>
    <w:rsid w:val="009B6B72"/>
    <w:rsid w:val="009C307A"/>
    <w:rsid w:val="009D01C6"/>
    <w:rsid w:val="009D1E91"/>
    <w:rsid w:val="009D2875"/>
    <w:rsid w:val="009D472D"/>
    <w:rsid w:val="009D4E4F"/>
    <w:rsid w:val="009E19AC"/>
    <w:rsid w:val="009E3A0E"/>
    <w:rsid w:val="009E6CD7"/>
    <w:rsid w:val="009F1736"/>
    <w:rsid w:val="009F5864"/>
    <w:rsid w:val="009F6C63"/>
    <w:rsid w:val="00A15B6D"/>
    <w:rsid w:val="00A16CBF"/>
    <w:rsid w:val="00A202F5"/>
    <w:rsid w:val="00A3297D"/>
    <w:rsid w:val="00A37775"/>
    <w:rsid w:val="00A546D4"/>
    <w:rsid w:val="00A67BAF"/>
    <w:rsid w:val="00A77668"/>
    <w:rsid w:val="00A82C1C"/>
    <w:rsid w:val="00A86B78"/>
    <w:rsid w:val="00A87987"/>
    <w:rsid w:val="00AA771D"/>
    <w:rsid w:val="00AB6280"/>
    <w:rsid w:val="00AC366A"/>
    <w:rsid w:val="00AC6E6B"/>
    <w:rsid w:val="00AD5EAC"/>
    <w:rsid w:val="00AD5FE1"/>
    <w:rsid w:val="00AD7DE8"/>
    <w:rsid w:val="00AF14B6"/>
    <w:rsid w:val="00AF4A78"/>
    <w:rsid w:val="00B00B70"/>
    <w:rsid w:val="00B01565"/>
    <w:rsid w:val="00B12290"/>
    <w:rsid w:val="00B140B3"/>
    <w:rsid w:val="00B16A21"/>
    <w:rsid w:val="00B17D96"/>
    <w:rsid w:val="00B23DE1"/>
    <w:rsid w:val="00B31058"/>
    <w:rsid w:val="00B376A1"/>
    <w:rsid w:val="00B404B5"/>
    <w:rsid w:val="00B429A4"/>
    <w:rsid w:val="00B453E8"/>
    <w:rsid w:val="00B50394"/>
    <w:rsid w:val="00B558B7"/>
    <w:rsid w:val="00B62F7E"/>
    <w:rsid w:val="00B647BD"/>
    <w:rsid w:val="00B64BD2"/>
    <w:rsid w:val="00B7286F"/>
    <w:rsid w:val="00B8047F"/>
    <w:rsid w:val="00B804DB"/>
    <w:rsid w:val="00B834A7"/>
    <w:rsid w:val="00B84FE5"/>
    <w:rsid w:val="00B87CA9"/>
    <w:rsid w:val="00B93F36"/>
    <w:rsid w:val="00BB6EDF"/>
    <w:rsid w:val="00BC3B46"/>
    <w:rsid w:val="00BC43E7"/>
    <w:rsid w:val="00BC7577"/>
    <w:rsid w:val="00BE0BA0"/>
    <w:rsid w:val="00BE30F1"/>
    <w:rsid w:val="00BE3EDB"/>
    <w:rsid w:val="00BE5BE0"/>
    <w:rsid w:val="00BE7E92"/>
    <w:rsid w:val="00BF6A63"/>
    <w:rsid w:val="00BF75C4"/>
    <w:rsid w:val="00C12D1D"/>
    <w:rsid w:val="00C1339E"/>
    <w:rsid w:val="00C147CE"/>
    <w:rsid w:val="00C27E33"/>
    <w:rsid w:val="00C323AA"/>
    <w:rsid w:val="00C349CA"/>
    <w:rsid w:val="00C4168B"/>
    <w:rsid w:val="00C44175"/>
    <w:rsid w:val="00C56ECC"/>
    <w:rsid w:val="00C5782B"/>
    <w:rsid w:val="00C7262B"/>
    <w:rsid w:val="00C741D6"/>
    <w:rsid w:val="00C843D7"/>
    <w:rsid w:val="00C87299"/>
    <w:rsid w:val="00C87668"/>
    <w:rsid w:val="00C87B7C"/>
    <w:rsid w:val="00C9335A"/>
    <w:rsid w:val="00C96B30"/>
    <w:rsid w:val="00CA307B"/>
    <w:rsid w:val="00CA3DBD"/>
    <w:rsid w:val="00CB0232"/>
    <w:rsid w:val="00CB3BA7"/>
    <w:rsid w:val="00CC2374"/>
    <w:rsid w:val="00CC2CDF"/>
    <w:rsid w:val="00CD5395"/>
    <w:rsid w:val="00CD5B98"/>
    <w:rsid w:val="00CD7229"/>
    <w:rsid w:val="00D019F9"/>
    <w:rsid w:val="00D07C72"/>
    <w:rsid w:val="00D15F5C"/>
    <w:rsid w:val="00D210D4"/>
    <w:rsid w:val="00D211D8"/>
    <w:rsid w:val="00D22CDF"/>
    <w:rsid w:val="00D22FBC"/>
    <w:rsid w:val="00D231CD"/>
    <w:rsid w:val="00D26392"/>
    <w:rsid w:val="00D34C98"/>
    <w:rsid w:val="00D40361"/>
    <w:rsid w:val="00D50A12"/>
    <w:rsid w:val="00D62935"/>
    <w:rsid w:val="00D65313"/>
    <w:rsid w:val="00D655B8"/>
    <w:rsid w:val="00D70D19"/>
    <w:rsid w:val="00D76473"/>
    <w:rsid w:val="00D76CAA"/>
    <w:rsid w:val="00D81BC7"/>
    <w:rsid w:val="00D81DF2"/>
    <w:rsid w:val="00D81FE9"/>
    <w:rsid w:val="00D9185E"/>
    <w:rsid w:val="00D9236D"/>
    <w:rsid w:val="00D92874"/>
    <w:rsid w:val="00DA056A"/>
    <w:rsid w:val="00DA2D66"/>
    <w:rsid w:val="00DA5DBC"/>
    <w:rsid w:val="00DB20AD"/>
    <w:rsid w:val="00DC1872"/>
    <w:rsid w:val="00DC308D"/>
    <w:rsid w:val="00DD002E"/>
    <w:rsid w:val="00DE0158"/>
    <w:rsid w:val="00DE6F12"/>
    <w:rsid w:val="00DF7974"/>
    <w:rsid w:val="00E06968"/>
    <w:rsid w:val="00E12F71"/>
    <w:rsid w:val="00E15085"/>
    <w:rsid w:val="00E1608A"/>
    <w:rsid w:val="00E16791"/>
    <w:rsid w:val="00E234B6"/>
    <w:rsid w:val="00E2704B"/>
    <w:rsid w:val="00E3177C"/>
    <w:rsid w:val="00E35AB8"/>
    <w:rsid w:val="00E411D4"/>
    <w:rsid w:val="00E44D12"/>
    <w:rsid w:val="00E550B1"/>
    <w:rsid w:val="00E629BD"/>
    <w:rsid w:val="00E75AEC"/>
    <w:rsid w:val="00E801C5"/>
    <w:rsid w:val="00E815B1"/>
    <w:rsid w:val="00E86F37"/>
    <w:rsid w:val="00E874F0"/>
    <w:rsid w:val="00E90743"/>
    <w:rsid w:val="00E93B27"/>
    <w:rsid w:val="00E93C88"/>
    <w:rsid w:val="00E958BB"/>
    <w:rsid w:val="00EA06A9"/>
    <w:rsid w:val="00EA2F5C"/>
    <w:rsid w:val="00EA6A50"/>
    <w:rsid w:val="00EB12FE"/>
    <w:rsid w:val="00EB5B41"/>
    <w:rsid w:val="00ED4BD7"/>
    <w:rsid w:val="00EE36D6"/>
    <w:rsid w:val="00EE4958"/>
    <w:rsid w:val="00EE5FC5"/>
    <w:rsid w:val="00EE6D31"/>
    <w:rsid w:val="00EF3344"/>
    <w:rsid w:val="00F0666A"/>
    <w:rsid w:val="00F0763C"/>
    <w:rsid w:val="00F122F3"/>
    <w:rsid w:val="00F14ACD"/>
    <w:rsid w:val="00F14AD5"/>
    <w:rsid w:val="00F218EA"/>
    <w:rsid w:val="00F23018"/>
    <w:rsid w:val="00F23A37"/>
    <w:rsid w:val="00F26FF9"/>
    <w:rsid w:val="00F30C6D"/>
    <w:rsid w:val="00F3494A"/>
    <w:rsid w:val="00F36970"/>
    <w:rsid w:val="00F42B3F"/>
    <w:rsid w:val="00F5109F"/>
    <w:rsid w:val="00F6486B"/>
    <w:rsid w:val="00F7054D"/>
    <w:rsid w:val="00F70D30"/>
    <w:rsid w:val="00F73A8E"/>
    <w:rsid w:val="00F82E2C"/>
    <w:rsid w:val="00F84AAA"/>
    <w:rsid w:val="00F925DF"/>
    <w:rsid w:val="00FB10F7"/>
    <w:rsid w:val="00FC0ED3"/>
    <w:rsid w:val="00FC139C"/>
    <w:rsid w:val="00FC2AA2"/>
    <w:rsid w:val="00FC30AE"/>
    <w:rsid w:val="00FC437B"/>
    <w:rsid w:val="00FC4AAB"/>
    <w:rsid w:val="00FC61BA"/>
    <w:rsid w:val="00FD213A"/>
    <w:rsid w:val="00FD732B"/>
    <w:rsid w:val="00FE0BC7"/>
    <w:rsid w:val="00FF1A32"/>
    <w:rsid w:val="00FF1DA6"/>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F3D64238-9C64-4858-B212-C039562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3BA0"/>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pPr>
      <w:tabs>
        <w:tab w:val="left" w:pos="3402"/>
      </w:tabs>
      <w:overflowPunct w:val="0"/>
      <w:spacing w:line="360" w:lineRule="auto"/>
    </w:pPr>
    <w:rPr>
      <w:rFonts w:ascii="Arial" w:hAnsi="Arial"/>
      <w:sz w:val="20"/>
      <w:szCs w:val="24"/>
      <w:lang w:val="it-IT"/>
    </w:rPr>
  </w:style>
  <w:style w:type="paragraph" w:styleId="Navadensplet">
    <w:name w:val="Normal (Web)"/>
    <w:basedOn w:val="Standard"/>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rPr>
      <w:rFonts w:cs="Times New Roman"/>
      <w:position w:val="0"/>
      <w:vertAlign w:val="superscript"/>
    </w:rPr>
  </w:style>
  <w:style w:type="character" w:customStyle="1" w:styleId="Sprotnaopomba-besediloZnak">
    <w:name w:val="Sprotna opomba - besedilo Znak"/>
    <w:basedOn w:val="Privzetapisavaodstavka"/>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uiPriority w:val="34"/>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808">
      <w:bodyDiv w:val="1"/>
      <w:marLeft w:val="0"/>
      <w:marRight w:val="0"/>
      <w:marTop w:val="0"/>
      <w:marBottom w:val="0"/>
      <w:divBdr>
        <w:top w:val="none" w:sz="0" w:space="0" w:color="auto"/>
        <w:left w:val="none" w:sz="0" w:space="0" w:color="auto"/>
        <w:bottom w:val="none" w:sz="0" w:space="0" w:color="auto"/>
        <w:right w:val="none" w:sz="0" w:space="0" w:color="auto"/>
      </w:divBdr>
    </w:div>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185366230">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2392076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1988902332">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hyperlink" Target="http://www.uradni-list.si/1/objava.jsp?sop=2014-01-1619"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www.uradni-list.si/1/objava.jsp?sop=2007-01-2353" TargetMode="External"/><Relationship Id="rId14" Type="http://schemas.openxmlformats.org/officeDocument/2006/relationships/image" Target="media/image5.emf"/><Relationship Id="rId22" Type="http://schemas.openxmlformats.org/officeDocument/2006/relationships/image" Target="media/image13.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8F229ED-124E-4ECC-9A9C-6B8852B16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20931</Words>
  <Characters>119309</Characters>
  <Application>Microsoft Office Word</Application>
  <DocSecurity>0</DocSecurity>
  <Lines>994</Lines>
  <Paragraphs>279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Mateja Poljanec</cp:lastModifiedBy>
  <cp:revision>2</cp:revision>
  <cp:lastPrinted>2022-07-13T12:04:00Z</cp:lastPrinted>
  <dcterms:created xsi:type="dcterms:W3CDTF">2022-12-19T07:46:00Z</dcterms:created>
  <dcterms:modified xsi:type="dcterms:W3CDTF">2022-12-19T07:46:00Z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