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7991" w14:textId="571557C0" w:rsidR="002117EA" w:rsidRPr="00AF18B8" w:rsidRDefault="00AF18B8" w:rsidP="00AF18B8">
      <w:pPr>
        <w:jc w:val="both"/>
        <w:rPr>
          <w:rFonts w:ascii="Arial" w:eastAsiaTheme="majorEastAsia" w:hAnsi="Arial" w:cs="Arial"/>
          <w:b/>
          <w:bCs/>
          <w:color w:val="0F4761" w:themeColor="accent1" w:themeShade="BF"/>
          <w:szCs w:val="22"/>
        </w:rPr>
      </w:pPr>
      <w:r w:rsidRPr="00AF18B8">
        <w:rPr>
          <w:rFonts w:ascii="Arial" w:hAnsi="Arial" w:cs="Arial"/>
          <w:noProof/>
          <w:szCs w:val="22"/>
        </w:rPr>
        <w:drawing>
          <wp:anchor distT="0" distB="0" distL="114300" distR="114300" simplePos="0" relativeHeight="251659264" behindDoc="1" locked="0" layoutInCell="1" allowOverlap="1" wp14:anchorId="68D457A9" wp14:editId="337ADB0A">
            <wp:simplePos x="0" y="0"/>
            <wp:positionH relativeFrom="column">
              <wp:posOffset>-409575</wp:posOffset>
            </wp:positionH>
            <wp:positionV relativeFrom="paragraph">
              <wp:posOffset>-362585</wp:posOffset>
            </wp:positionV>
            <wp:extent cx="3486150" cy="481882"/>
            <wp:effectExtent l="0" t="0" r="0" b="0"/>
            <wp:wrapNone/>
            <wp:docPr id="10481344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7">
                      <a:extLst>
                        <a:ext uri="{28A0092B-C50C-407E-A947-70E740481C1C}">
                          <a14:useLocalDpi xmlns:a14="http://schemas.microsoft.com/office/drawing/2010/main" val="0"/>
                        </a:ext>
                      </a:extLst>
                    </a:blip>
                    <a:stretch>
                      <a:fillRect/>
                    </a:stretch>
                  </pic:blipFill>
                  <pic:spPr>
                    <a:xfrm>
                      <a:off x="0" y="0"/>
                      <a:ext cx="3486150" cy="481882"/>
                    </a:xfrm>
                    <a:prstGeom prst="rect">
                      <a:avLst/>
                    </a:prstGeom>
                  </pic:spPr>
                </pic:pic>
              </a:graphicData>
            </a:graphic>
            <wp14:sizeRelH relativeFrom="margin">
              <wp14:pctWidth>0</wp14:pctWidth>
            </wp14:sizeRelH>
            <wp14:sizeRelV relativeFrom="margin">
              <wp14:pctHeight>0</wp14:pctHeight>
            </wp14:sizeRelV>
          </wp:anchor>
        </w:drawing>
      </w:r>
    </w:p>
    <w:p w14:paraId="68390AE5" w14:textId="77777777" w:rsidR="002117EA" w:rsidRPr="00AF18B8" w:rsidRDefault="002117EA" w:rsidP="00AF18B8">
      <w:pPr>
        <w:jc w:val="both"/>
        <w:rPr>
          <w:rFonts w:ascii="Arial" w:eastAsiaTheme="majorEastAsia" w:hAnsi="Arial" w:cs="Arial"/>
          <w:b/>
          <w:bCs/>
          <w:color w:val="0F4761" w:themeColor="accent1" w:themeShade="BF"/>
          <w:szCs w:val="22"/>
        </w:rPr>
      </w:pPr>
    </w:p>
    <w:p w14:paraId="2AC56843" w14:textId="0DD2BA12" w:rsidR="00E37D67" w:rsidRPr="00AF18B8" w:rsidRDefault="00E37D67" w:rsidP="00AF18B8">
      <w:pPr>
        <w:jc w:val="center"/>
        <w:rPr>
          <w:rFonts w:ascii="Arial" w:eastAsiaTheme="majorEastAsia" w:hAnsi="Arial" w:cs="Arial"/>
          <w:b/>
          <w:bCs/>
          <w:color w:val="0F4761" w:themeColor="accent1" w:themeShade="BF"/>
          <w:szCs w:val="22"/>
        </w:rPr>
      </w:pPr>
      <w:r w:rsidRPr="00AF18B8">
        <w:rPr>
          <w:rFonts w:ascii="Arial" w:eastAsiaTheme="majorEastAsia" w:hAnsi="Arial" w:cs="Arial"/>
          <w:b/>
          <w:bCs/>
          <w:color w:val="0F4761" w:themeColor="accent1" w:themeShade="BF"/>
          <w:szCs w:val="22"/>
        </w:rPr>
        <w:t>OBRAZEC 2 - IZJAVA PRIJAVITELJA O IZPOLNJEVANJU RAZPISNIH POGOJEV</w:t>
      </w:r>
    </w:p>
    <w:p w14:paraId="723D8FA1" w14:textId="77777777" w:rsidR="00E37D67" w:rsidRDefault="00E37D67" w:rsidP="00AF18B8">
      <w:pPr>
        <w:jc w:val="both"/>
        <w:rPr>
          <w:rFonts w:ascii="Arial" w:hAnsi="Arial" w:cs="Arial"/>
          <w:szCs w:val="22"/>
        </w:rPr>
      </w:pPr>
    </w:p>
    <w:p w14:paraId="1049194A" w14:textId="77777777" w:rsidR="00AF18B8" w:rsidRPr="00AF18B8" w:rsidRDefault="00AF18B8" w:rsidP="00AF18B8">
      <w:pPr>
        <w:jc w:val="both"/>
        <w:rPr>
          <w:rFonts w:ascii="Arial" w:hAnsi="Arial" w:cs="Arial"/>
          <w:szCs w:val="22"/>
        </w:rPr>
      </w:pPr>
    </w:p>
    <w:p w14:paraId="3EBC03A8" w14:textId="2AF6F17A" w:rsidR="00E37D67" w:rsidRPr="00AF18B8" w:rsidRDefault="00E37D67" w:rsidP="00AF18B8">
      <w:pPr>
        <w:jc w:val="both"/>
        <w:rPr>
          <w:rFonts w:ascii="Arial" w:hAnsi="Arial" w:cs="Arial"/>
          <w:szCs w:val="22"/>
        </w:rPr>
      </w:pPr>
      <w:r w:rsidRPr="00AF18B8">
        <w:rPr>
          <w:rFonts w:ascii="Arial" w:hAnsi="Arial" w:cs="Arial"/>
          <w:szCs w:val="22"/>
        </w:rPr>
        <w:t xml:space="preserve">Pod kazensko in materialno pravno odgovornostjo jamčim za izpolnjevanje in sprejemanje razpisnih pogojev za kandidiranje na javnem razpisu </w:t>
      </w:r>
      <w:r w:rsidR="00AA1F73" w:rsidRPr="00AF18B8">
        <w:rPr>
          <w:rFonts w:ascii="Arial" w:hAnsi="Arial" w:cs="Arial"/>
          <w:szCs w:val="22"/>
        </w:rPr>
        <w:t>spodbude za nastop na sejmih s področja lesarstva v Sloveniji v letih 2026 in 2027</w:t>
      </w:r>
      <w:r w:rsidRPr="00AF18B8">
        <w:rPr>
          <w:rFonts w:ascii="Arial" w:hAnsi="Arial" w:cs="Arial"/>
          <w:color w:val="000000" w:themeColor="text1"/>
          <w:szCs w:val="22"/>
        </w:rPr>
        <w:t xml:space="preserve"> </w:t>
      </w:r>
      <w:r w:rsidRPr="00AF18B8">
        <w:rPr>
          <w:rFonts w:ascii="Arial" w:hAnsi="Arial" w:cs="Arial"/>
          <w:szCs w:val="22"/>
        </w:rPr>
        <w:t>in sicer:</w:t>
      </w:r>
    </w:p>
    <w:p w14:paraId="4DE51AB9"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sem seznanjen in se strinjam z vsemi pogoji, ki so navedeni v tem javnem razpisu in razpisni dokumentaciji,</w:t>
      </w:r>
    </w:p>
    <w:p w14:paraId="693F0B1D"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 xml:space="preserve">Se strinjam z vsemi procesi, definiranimi v razpisni dokumentaciji ter zbiranjem in obdelavo podatkov, povezanih z izvajanjem tega razpisa, </w:t>
      </w:r>
    </w:p>
    <w:p w14:paraId="329A448F"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se strinjam z izvajanjem nadzora s strani pooblaščenih oseb iz Republike Slovenije v zvezi z izvajanjem projekta. Zavedam se, da se lahko nadzor odvija tudi v prostorih podjetja,</w:t>
      </w:r>
    </w:p>
    <w:p w14:paraId="6344E070" w14:textId="37F9CB7F"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eastAsia="Times New Roman" w:hAnsi="Arial" w:cs="Arial"/>
          <w:szCs w:val="22"/>
        </w:rPr>
        <w:t>Izjavljam, da prijavitelj</w:t>
      </w:r>
      <w:r w:rsidR="00E57DA0" w:rsidRPr="00AF18B8">
        <w:rPr>
          <w:rFonts w:ascii="Arial" w:eastAsia="Times New Roman" w:hAnsi="Arial" w:cs="Arial"/>
          <w:szCs w:val="22"/>
        </w:rPr>
        <w:t xml:space="preserve"> izpolnjuje pogoje za upravičenca, določene v točki 3 javnega razpisa</w:t>
      </w:r>
      <w:r w:rsidRPr="00AF18B8">
        <w:rPr>
          <w:rFonts w:ascii="Arial" w:eastAsia="Times New Roman" w:hAnsi="Arial" w:cs="Arial"/>
          <w:szCs w:val="22"/>
        </w:rPr>
        <w:t>,</w:t>
      </w:r>
    </w:p>
    <w:p w14:paraId="64631542" w14:textId="2B3A6F05" w:rsidR="00E37D67" w:rsidRPr="00AF18B8" w:rsidRDefault="00E37D67" w:rsidP="00AF18B8">
      <w:pPr>
        <w:numPr>
          <w:ilvl w:val="0"/>
          <w:numId w:val="1"/>
        </w:numPr>
        <w:spacing w:line="252" w:lineRule="auto"/>
        <w:contextualSpacing/>
        <w:jc w:val="both"/>
        <w:rPr>
          <w:rFonts w:ascii="Arial" w:eastAsiaTheme="minorEastAsia" w:hAnsi="Arial" w:cs="Arial"/>
          <w:szCs w:val="22"/>
        </w:rPr>
      </w:pPr>
      <w:r w:rsidRPr="00AF18B8">
        <w:rPr>
          <w:rFonts w:ascii="Arial" w:hAnsi="Arial" w:cs="Arial"/>
          <w:szCs w:val="22"/>
        </w:rPr>
        <w:t>Izjavljam, da</w:t>
      </w:r>
      <w:r w:rsidRPr="00AF18B8">
        <w:rPr>
          <w:rFonts w:ascii="Arial" w:eastAsia="Times New Roman" w:hAnsi="Arial" w:cs="Arial"/>
          <w:szCs w:val="22"/>
        </w:rPr>
        <w:t xml:space="preserve"> prijavitelj na dan oddaje vloge nima neporavnanih zapadlih finančnih obveznosti v višini </w:t>
      </w:r>
      <w:r w:rsidRPr="00AF18B8">
        <w:rPr>
          <w:rFonts w:ascii="Arial" w:eastAsiaTheme="minorEastAsia" w:hAnsi="Arial" w:cs="Arial"/>
          <w:szCs w:val="22"/>
        </w:rPr>
        <w:t>50 eurov ali več do ministrstva oziroma njegovih izvajalskih institucij (Slovenski podjetniški sklad, Javna agencija Republike Slovenije za spodbujanje podjetništva, internacionalizacije, tujih investicij in tehnologije in Slovenski regionalno razvojni sklad), iz naslova pogodb o sofinanciranju oz</w:t>
      </w:r>
      <w:r w:rsidR="00E57DA0" w:rsidRPr="00AF18B8">
        <w:rPr>
          <w:rFonts w:ascii="Arial" w:eastAsiaTheme="minorEastAsia" w:hAnsi="Arial" w:cs="Arial"/>
          <w:szCs w:val="22"/>
        </w:rPr>
        <w:t>iroma</w:t>
      </w:r>
      <w:r w:rsidRPr="00AF18B8">
        <w:rPr>
          <w:rFonts w:ascii="Arial" w:eastAsiaTheme="minorEastAsia" w:hAnsi="Arial" w:cs="Arial"/>
          <w:szCs w:val="22"/>
        </w:rPr>
        <w:t xml:space="preserve"> dodelitvi javnih sredstev</w:t>
      </w:r>
      <w:r w:rsidR="00E57DA0" w:rsidRPr="00AF18B8">
        <w:rPr>
          <w:rFonts w:ascii="Arial" w:eastAsiaTheme="minorEastAsia" w:hAnsi="Arial" w:cs="Arial"/>
          <w:szCs w:val="22"/>
        </w:rPr>
        <w:t>, ki so</w:t>
      </w:r>
      <w:r w:rsidRPr="00AF18B8">
        <w:rPr>
          <w:rFonts w:ascii="Arial" w:eastAsiaTheme="minorEastAsia" w:hAnsi="Arial" w:cs="Arial"/>
          <w:szCs w:val="22"/>
        </w:rPr>
        <w:t xml:space="preserve"> bile kot neporavnane in zapadle </w:t>
      </w:r>
      <w:r w:rsidR="00E57DA0" w:rsidRPr="00AF18B8">
        <w:rPr>
          <w:rFonts w:ascii="Arial" w:eastAsiaTheme="minorEastAsia" w:hAnsi="Arial" w:cs="Arial"/>
          <w:szCs w:val="22"/>
        </w:rPr>
        <w:t>ugotovljene</w:t>
      </w:r>
      <w:r w:rsidRPr="00AF18B8">
        <w:rPr>
          <w:rFonts w:ascii="Arial" w:eastAsiaTheme="minorEastAsia" w:hAnsi="Arial" w:cs="Arial"/>
          <w:szCs w:val="22"/>
        </w:rPr>
        <w:t xml:space="preserve"> </w:t>
      </w:r>
      <w:r w:rsidR="00E57DA0" w:rsidRPr="00AF18B8">
        <w:rPr>
          <w:rFonts w:ascii="Arial" w:eastAsiaTheme="minorEastAsia" w:hAnsi="Arial" w:cs="Arial"/>
          <w:szCs w:val="22"/>
        </w:rPr>
        <w:t>s</w:t>
      </w:r>
      <w:r w:rsidRPr="00AF18B8">
        <w:rPr>
          <w:rFonts w:ascii="Arial" w:eastAsiaTheme="minorEastAsia" w:hAnsi="Arial" w:cs="Arial"/>
          <w:szCs w:val="22"/>
        </w:rPr>
        <w:t xml:space="preserve"> pravnomočn</w:t>
      </w:r>
      <w:r w:rsidR="00E57DA0" w:rsidRPr="00AF18B8">
        <w:rPr>
          <w:rFonts w:ascii="Arial" w:eastAsiaTheme="minorEastAsia" w:hAnsi="Arial" w:cs="Arial"/>
          <w:szCs w:val="22"/>
        </w:rPr>
        <w:t>o</w:t>
      </w:r>
      <w:r w:rsidRPr="00AF18B8">
        <w:rPr>
          <w:rFonts w:ascii="Arial" w:eastAsiaTheme="minorEastAsia" w:hAnsi="Arial" w:cs="Arial"/>
          <w:szCs w:val="22"/>
        </w:rPr>
        <w:t xml:space="preserve"> odločb</w:t>
      </w:r>
      <w:r w:rsidR="00E57DA0" w:rsidRPr="00AF18B8">
        <w:rPr>
          <w:rFonts w:ascii="Arial" w:eastAsiaTheme="minorEastAsia" w:hAnsi="Arial" w:cs="Arial"/>
          <w:szCs w:val="22"/>
        </w:rPr>
        <w:t>o</w:t>
      </w:r>
      <w:r w:rsidRPr="00AF18B8">
        <w:rPr>
          <w:rFonts w:ascii="Arial" w:eastAsiaTheme="minorEastAsia" w:hAnsi="Arial" w:cs="Arial"/>
          <w:szCs w:val="22"/>
        </w:rPr>
        <w:t xml:space="preserve"> </w:t>
      </w:r>
      <w:r w:rsidR="00E57DA0" w:rsidRPr="00AF18B8">
        <w:rPr>
          <w:rFonts w:ascii="Arial" w:eastAsiaTheme="minorEastAsia" w:hAnsi="Arial" w:cs="Arial"/>
          <w:szCs w:val="22"/>
        </w:rPr>
        <w:t>pristojnega</w:t>
      </w:r>
      <w:r w:rsidRPr="00AF18B8">
        <w:rPr>
          <w:rFonts w:ascii="Arial" w:eastAsiaTheme="minorEastAsia" w:hAnsi="Arial" w:cs="Arial"/>
          <w:szCs w:val="22"/>
        </w:rPr>
        <w:t xml:space="preserve"> </w:t>
      </w:r>
      <w:r w:rsidR="00E57DA0" w:rsidRPr="00AF18B8">
        <w:rPr>
          <w:rFonts w:ascii="Arial" w:eastAsiaTheme="minorEastAsia" w:hAnsi="Arial" w:cs="Arial"/>
          <w:szCs w:val="22"/>
        </w:rPr>
        <w:t>sodišča;</w:t>
      </w:r>
    </w:p>
    <w:p w14:paraId="48336662" w14:textId="77777777"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hAnsi="Arial" w:cs="Arial"/>
          <w:szCs w:val="22"/>
        </w:rPr>
        <w:t>Izjavljam, da</w:t>
      </w:r>
      <w:r w:rsidRPr="00AF18B8">
        <w:rPr>
          <w:rFonts w:ascii="Arial" w:eastAsia="Times New Roman" w:hAnsi="Arial" w:cs="Arial"/>
          <w:szCs w:val="22"/>
        </w:rPr>
        <w:t xml:space="preserve"> v obdobju zadnjega leta, šteto za nazaj od dne oddaje vloge, 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47E112EE" w14:textId="3E2D4815"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eastAsia="Times New Roman" w:hAnsi="Arial" w:cs="Arial"/>
          <w:szCs w:val="22"/>
        </w:rPr>
        <w:t xml:space="preserve">Izjavljam, da 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00E57DA0" w:rsidRPr="00AF18B8">
        <w:rPr>
          <w:rFonts w:ascii="Arial" w:eastAsia="Times New Roman" w:hAnsi="Arial" w:cs="Arial"/>
          <w:szCs w:val="22"/>
        </w:rPr>
        <w:t xml:space="preserve">(Uradni list RS, št. 176/21 – uradno prečiščeno besedilo, 178/21 – </w:t>
      </w:r>
      <w:proofErr w:type="spellStart"/>
      <w:r w:rsidR="00E57DA0" w:rsidRPr="00AF18B8">
        <w:rPr>
          <w:rFonts w:ascii="Arial" w:eastAsia="Times New Roman" w:hAnsi="Arial" w:cs="Arial"/>
          <w:szCs w:val="22"/>
        </w:rPr>
        <w:t>popr</w:t>
      </w:r>
      <w:proofErr w:type="spellEnd"/>
      <w:r w:rsidR="00E57DA0" w:rsidRPr="00AF18B8">
        <w:rPr>
          <w:rFonts w:ascii="Arial" w:eastAsia="Times New Roman" w:hAnsi="Arial" w:cs="Arial"/>
          <w:szCs w:val="22"/>
        </w:rPr>
        <w:t xml:space="preserve">., 196/21 – </w:t>
      </w:r>
      <w:proofErr w:type="spellStart"/>
      <w:r w:rsidR="00E57DA0" w:rsidRPr="00AF18B8">
        <w:rPr>
          <w:rFonts w:ascii="Arial" w:eastAsia="Times New Roman" w:hAnsi="Arial" w:cs="Arial"/>
          <w:szCs w:val="22"/>
        </w:rPr>
        <w:t>odl</w:t>
      </w:r>
      <w:proofErr w:type="spellEnd"/>
      <w:r w:rsidR="00E57DA0" w:rsidRPr="00AF18B8">
        <w:rPr>
          <w:rFonts w:ascii="Arial" w:eastAsia="Times New Roman" w:hAnsi="Arial" w:cs="Arial"/>
          <w:szCs w:val="22"/>
        </w:rPr>
        <w:t xml:space="preserve">. US, 157/22 – </w:t>
      </w:r>
      <w:proofErr w:type="spellStart"/>
      <w:r w:rsidR="00E57DA0" w:rsidRPr="00AF18B8">
        <w:rPr>
          <w:rFonts w:ascii="Arial" w:eastAsia="Times New Roman" w:hAnsi="Arial" w:cs="Arial"/>
          <w:szCs w:val="22"/>
        </w:rPr>
        <w:t>odl</w:t>
      </w:r>
      <w:proofErr w:type="spellEnd"/>
      <w:r w:rsidR="00E57DA0" w:rsidRPr="00AF18B8">
        <w:rPr>
          <w:rFonts w:ascii="Arial" w:eastAsia="Times New Roman" w:hAnsi="Arial" w:cs="Arial"/>
          <w:szCs w:val="22"/>
        </w:rPr>
        <w:t xml:space="preserve">. US, 35/23 – </w:t>
      </w:r>
      <w:proofErr w:type="spellStart"/>
      <w:r w:rsidR="00E57DA0" w:rsidRPr="00AF18B8">
        <w:rPr>
          <w:rFonts w:ascii="Arial" w:eastAsia="Times New Roman" w:hAnsi="Arial" w:cs="Arial"/>
          <w:szCs w:val="22"/>
        </w:rPr>
        <w:t>odl</w:t>
      </w:r>
      <w:proofErr w:type="spellEnd"/>
      <w:r w:rsidR="00E57DA0" w:rsidRPr="00AF18B8">
        <w:rPr>
          <w:rFonts w:ascii="Arial" w:eastAsia="Times New Roman" w:hAnsi="Arial" w:cs="Arial"/>
          <w:szCs w:val="22"/>
        </w:rPr>
        <w:t xml:space="preserve">. US, 57/23 – </w:t>
      </w:r>
      <w:proofErr w:type="spellStart"/>
      <w:r w:rsidR="00E57DA0" w:rsidRPr="00AF18B8">
        <w:rPr>
          <w:rFonts w:ascii="Arial" w:eastAsia="Times New Roman" w:hAnsi="Arial" w:cs="Arial"/>
          <w:szCs w:val="22"/>
        </w:rPr>
        <w:t>odl</w:t>
      </w:r>
      <w:proofErr w:type="spellEnd"/>
      <w:r w:rsidR="00E57DA0" w:rsidRPr="00AF18B8">
        <w:rPr>
          <w:rFonts w:ascii="Arial" w:eastAsia="Times New Roman" w:hAnsi="Arial" w:cs="Arial"/>
          <w:szCs w:val="22"/>
        </w:rPr>
        <w:t xml:space="preserve">. US, 102/23, 25/25 – </w:t>
      </w:r>
      <w:proofErr w:type="spellStart"/>
      <w:r w:rsidR="00E57DA0" w:rsidRPr="00AF18B8">
        <w:rPr>
          <w:rFonts w:ascii="Arial" w:eastAsia="Times New Roman" w:hAnsi="Arial" w:cs="Arial"/>
          <w:szCs w:val="22"/>
        </w:rPr>
        <w:t>odl</w:t>
      </w:r>
      <w:proofErr w:type="spellEnd"/>
      <w:r w:rsidR="00E57DA0" w:rsidRPr="00AF18B8">
        <w:rPr>
          <w:rFonts w:ascii="Arial" w:eastAsia="Times New Roman" w:hAnsi="Arial" w:cs="Arial"/>
          <w:szCs w:val="22"/>
        </w:rPr>
        <w:t>. US, 40/25 in 100/25-ZS-1) ter ni v postopku likvidacije po ZGD-1;</w:t>
      </w:r>
    </w:p>
    <w:p w14:paraId="20A00250" w14:textId="77777777"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hAnsi="Arial" w:cs="Arial"/>
          <w:szCs w:val="22"/>
        </w:rPr>
        <w:t>Izjavljam, da</w:t>
      </w:r>
      <w:r w:rsidRPr="00AF18B8">
        <w:rPr>
          <w:rFonts w:ascii="Arial" w:eastAsia="Times New Roman" w:hAnsi="Arial" w:cs="Arial"/>
          <w:szCs w:val="22"/>
        </w:rPr>
        <w:t xml:space="preserve"> prijavitelj ne prejema ali ni v postopku pridobivanja državnih pomoči za reševanje in prestrukturiranje podjetij v težavah po Zakonu o pomoči za reševanje in prestrukturiranje gospodarskih družb v težavah (Uradni list RS, št. 44/07 - uradno prečiščeno besedilo, 51/11, 39/13, 56/13 in 27/16 - ZFPPIPP-G in 5/17) in ni podjetje v težavah skladno z 18. točko 2. člena Uredbe Komisije (EU) št. 651/2014</w:t>
      </w:r>
    </w:p>
    <w:p w14:paraId="35858656" w14:textId="395CA2D3"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hAnsi="Arial" w:cs="Arial"/>
          <w:szCs w:val="22"/>
        </w:rPr>
        <w:t>Izjavljam, da</w:t>
      </w:r>
      <w:r w:rsidRPr="00AF18B8">
        <w:rPr>
          <w:rFonts w:ascii="Arial" w:eastAsia="Times New Roman" w:hAnsi="Arial" w:cs="Arial"/>
          <w:szCs w:val="22"/>
        </w:rPr>
        <w:t xml:space="preserve"> za prijavitelja ni podana prepoved poslovanja v razmerju do ministrstva v obsegu, kot izhaja iz 35. člena </w:t>
      </w:r>
      <w:proofErr w:type="spellStart"/>
      <w:r w:rsidRPr="00AF18B8">
        <w:rPr>
          <w:rFonts w:ascii="Arial" w:eastAsiaTheme="minorEastAsia" w:hAnsi="Arial" w:cs="Arial"/>
          <w:szCs w:val="22"/>
        </w:rPr>
        <w:t>ZIntPK</w:t>
      </w:r>
      <w:proofErr w:type="spellEnd"/>
      <w:r w:rsidRPr="00AF18B8">
        <w:rPr>
          <w:rFonts w:ascii="Arial" w:eastAsia="Times New Roman" w:hAnsi="Arial" w:cs="Arial"/>
          <w:szCs w:val="22"/>
        </w:rPr>
        <w:t>.</w:t>
      </w:r>
    </w:p>
    <w:p w14:paraId="718F02CD" w14:textId="77777777" w:rsidR="00AA1F73" w:rsidRPr="00AF18B8" w:rsidRDefault="00AA1F73" w:rsidP="00AF18B8">
      <w:pPr>
        <w:numPr>
          <w:ilvl w:val="0"/>
          <w:numId w:val="1"/>
        </w:numPr>
        <w:spacing w:line="252" w:lineRule="auto"/>
        <w:contextualSpacing/>
        <w:jc w:val="both"/>
        <w:rPr>
          <w:rFonts w:ascii="Arial" w:eastAsia="Times New Roman" w:hAnsi="Arial" w:cs="Arial"/>
          <w:szCs w:val="22"/>
        </w:rPr>
      </w:pPr>
      <w:r w:rsidRPr="00AF18B8">
        <w:rPr>
          <w:rFonts w:ascii="Arial" w:eastAsia="Times New Roman" w:hAnsi="Arial" w:cs="Arial"/>
          <w:szCs w:val="22"/>
        </w:rPr>
        <w:t>Izjavljam, da dejanski lastnik/i prijavitelja v skladu z 19. členom Zakona o preprečevanju pranja denarja in financiranja terorizma (Uradni list RS, št. 60/07, 19/10, 77/11, 108/12 – ZIS-E, 19/14 in 68/16 – ZPPDFT-1) ni/niso vpleten/i v postopke pranja denarja in financiranja terorizma</w:t>
      </w:r>
    </w:p>
    <w:p w14:paraId="5E7F71D3" w14:textId="77777777" w:rsidR="00E37D67" w:rsidRPr="00AF18B8" w:rsidRDefault="00E37D67" w:rsidP="00AF18B8">
      <w:pPr>
        <w:numPr>
          <w:ilvl w:val="0"/>
          <w:numId w:val="1"/>
        </w:numPr>
        <w:spacing w:line="252" w:lineRule="auto"/>
        <w:contextualSpacing/>
        <w:jc w:val="both"/>
        <w:rPr>
          <w:rFonts w:ascii="Arial" w:eastAsia="Times New Roman" w:hAnsi="Arial" w:cs="Arial"/>
          <w:szCs w:val="22"/>
        </w:rPr>
      </w:pPr>
      <w:r w:rsidRPr="00AF18B8">
        <w:rPr>
          <w:rFonts w:ascii="Arial" w:hAnsi="Arial" w:cs="Arial"/>
          <w:szCs w:val="22"/>
        </w:rPr>
        <w:t>Izjavljam, da</w:t>
      </w:r>
      <w:r w:rsidRPr="00AF18B8">
        <w:rPr>
          <w:rFonts w:ascii="Arial" w:eastAsia="Times New Roman" w:hAnsi="Arial" w:cs="Arial"/>
          <w:szCs w:val="22"/>
        </w:rPr>
        <w:t xml:space="preserve"> prijavitelj ni v postopku vračanja neupravičeno prejete državne pomoči na podlagi odločbe Evropske komisije, ki je prejeto državno pomoč razglasila za nezakonito in nezdružljivo s skupnim trgom Skupnosti.</w:t>
      </w:r>
    </w:p>
    <w:p w14:paraId="2C5A5B86" w14:textId="77777777" w:rsidR="00E37D67" w:rsidRPr="00AF18B8" w:rsidRDefault="00E37D67" w:rsidP="00AF18B8">
      <w:pPr>
        <w:numPr>
          <w:ilvl w:val="0"/>
          <w:numId w:val="1"/>
        </w:numPr>
        <w:spacing w:line="252" w:lineRule="auto"/>
        <w:contextualSpacing/>
        <w:jc w:val="both"/>
        <w:rPr>
          <w:rFonts w:ascii="Arial" w:eastAsia="Times New Roman" w:hAnsi="Arial" w:cs="Arial"/>
          <w:color w:val="000000"/>
          <w:szCs w:val="22"/>
        </w:rPr>
      </w:pPr>
      <w:r w:rsidRPr="00AF18B8">
        <w:rPr>
          <w:rFonts w:ascii="Arial" w:hAnsi="Arial" w:cs="Arial"/>
          <w:szCs w:val="22"/>
        </w:rPr>
        <w:t>Izjavljam, da</w:t>
      </w:r>
      <w:r w:rsidRPr="00AF18B8">
        <w:rPr>
          <w:rFonts w:ascii="Arial" w:eastAsia="Times New Roman" w:hAnsi="Arial" w:cs="Arial"/>
          <w:szCs w:val="22"/>
        </w:rPr>
        <w:t xml:space="preserve"> za iste že povrnjene upravičene stroške in aktivnosti, ki so predmet sofinanciranja v tem razpisu, prijavitelj ni in ne bo pridobil sredstev iz drugih javnih virov (sredstev evropskega, državnega ali lokalnega proračuna) (prepoved </w:t>
      </w:r>
      <w:r w:rsidRPr="00AF18B8">
        <w:rPr>
          <w:rFonts w:ascii="Arial" w:eastAsia="Times New Roman" w:hAnsi="Arial" w:cs="Arial"/>
          <w:color w:val="000000"/>
          <w:szCs w:val="22"/>
        </w:rPr>
        <w:t>dvojnega financiranja).</w:t>
      </w:r>
    </w:p>
    <w:p w14:paraId="2175ED43" w14:textId="77777777" w:rsidR="00E37D67" w:rsidRPr="00AF18B8" w:rsidRDefault="00E37D67" w:rsidP="00AF18B8">
      <w:pPr>
        <w:numPr>
          <w:ilvl w:val="0"/>
          <w:numId w:val="1"/>
        </w:numPr>
        <w:spacing w:line="252" w:lineRule="auto"/>
        <w:contextualSpacing/>
        <w:jc w:val="both"/>
        <w:rPr>
          <w:rFonts w:ascii="Arial" w:eastAsia="Times New Roman" w:hAnsi="Arial" w:cs="Arial"/>
          <w:color w:val="000000"/>
          <w:szCs w:val="22"/>
        </w:rPr>
      </w:pPr>
      <w:r w:rsidRPr="00AF18B8">
        <w:rPr>
          <w:rFonts w:ascii="Arial" w:hAnsi="Arial" w:cs="Arial"/>
          <w:szCs w:val="22"/>
        </w:rPr>
        <w:t>Izjavljam, da</w:t>
      </w:r>
      <w:r w:rsidRPr="00AF18B8">
        <w:rPr>
          <w:rFonts w:ascii="Arial" w:eastAsia="Times New Roman" w:hAnsi="Arial" w:cs="Arial"/>
          <w:color w:val="000000"/>
          <w:szCs w:val="22"/>
        </w:rPr>
        <w:t xml:space="preserve"> bo prijavitelj upošteval pravilo kumulacije državnih pomoči - skupna višina državne pomoči za projekt v zvezi z istimi upravičenimi stroški ne sme presegati največje </w:t>
      </w:r>
      <w:r w:rsidRPr="00AF18B8">
        <w:rPr>
          <w:rFonts w:ascii="Arial" w:eastAsia="Times New Roman" w:hAnsi="Arial" w:cs="Arial"/>
          <w:color w:val="000000"/>
          <w:szCs w:val="22"/>
        </w:rPr>
        <w:lastRenderedPageBreak/>
        <w:t>intenzivnosti pomoči ali zneska državne pomoči, kot jih določajo sheme državnih pomoči, po katerih se izvaja predmetni javni razpis.</w:t>
      </w:r>
    </w:p>
    <w:p w14:paraId="441BE50D" w14:textId="77777777" w:rsidR="00E37D67" w:rsidRPr="00AF18B8" w:rsidRDefault="00E37D67" w:rsidP="00AF18B8">
      <w:pPr>
        <w:pStyle w:val="Odstavekseznama"/>
        <w:numPr>
          <w:ilvl w:val="0"/>
          <w:numId w:val="1"/>
        </w:numPr>
        <w:spacing w:line="276" w:lineRule="auto"/>
        <w:jc w:val="both"/>
        <w:rPr>
          <w:rFonts w:ascii="Arial" w:hAnsi="Arial" w:cs="Arial"/>
          <w:szCs w:val="22"/>
        </w:rPr>
      </w:pPr>
      <w:r w:rsidRPr="00AF18B8">
        <w:rPr>
          <w:rFonts w:ascii="Arial" w:hAnsi="Arial" w:cs="Arial"/>
          <w:szCs w:val="22"/>
        </w:rPr>
        <w:t>Izjavljam, da je projekt skladen z namenom, ciljem in s predmetom javnega razpisa.</w:t>
      </w:r>
    </w:p>
    <w:p w14:paraId="7D2F0906" w14:textId="77777777" w:rsidR="00E37D67" w:rsidRPr="00AF18B8" w:rsidRDefault="00E37D67" w:rsidP="00AF18B8">
      <w:pPr>
        <w:numPr>
          <w:ilvl w:val="0"/>
          <w:numId w:val="1"/>
        </w:numPr>
        <w:spacing w:line="252" w:lineRule="auto"/>
        <w:contextualSpacing/>
        <w:jc w:val="both"/>
        <w:rPr>
          <w:rFonts w:ascii="Arial" w:hAnsi="Arial" w:cs="Arial"/>
          <w:szCs w:val="22"/>
        </w:rPr>
      </w:pPr>
      <w:r w:rsidRPr="00AF18B8">
        <w:rPr>
          <w:rFonts w:ascii="Arial" w:hAnsi="Arial" w:cs="Arial"/>
          <w:szCs w:val="22"/>
        </w:rPr>
        <w:t xml:space="preserve">Izjavljam, da je iz predložene finančne konstrukcije, v okviru prijavljenega projekta, razvidna dinamika in viri financiranja. Financiranje oz. zapiranje finančne konstrukcije subvencioniranih stroškov z </w:t>
      </w:r>
      <w:proofErr w:type="spellStart"/>
      <w:r w:rsidRPr="00AF18B8">
        <w:rPr>
          <w:rFonts w:ascii="Arial" w:hAnsi="Arial" w:cs="Arial"/>
          <w:szCs w:val="22"/>
        </w:rPr>
        <w:t>lizingom</w:t>
      </w:r>
      <w:proofErr w:type="spellEnd"/>
      <w:r w:rsidRPr="00AF18B8">
        <w:rPr>
          <w:rFonts w:ascii="Arial" w:hAnsi="Arial" w:cs="Arial"/>
          <w:szCs w:val="22"/>
        </w:rPr>
        <w:t xml:space="preserve"> ni dovoljeno.</w:t>
      </w:r>
    </w:p>
    <w:p w14:paraId="107A1B33" w14:textId="2A8AB73B" w:rsidR="00E37D67" w:rsidRPr="00AF18B8" w:rsidRDefault="00E37D67" w:rsidP="00AF18B8">
      <w:pPr>
        <w:numPr>
          <w:ilvl w:val="0"/>
          <w:numId w:val="1"/>
        </w:numPr>
        <w:spacing w:line="252" w:lineRule="auto"/>
        <w:contextualSpacing/>
        <w:jc w:val="both"/>
        <w:rPr>
          <w:rFonts w:ascii="Arial" w:hAnsi="Arial" w:cs="Arial"/>
          <w:szCs w:val="22"/>
        </w:rPr>
      </w:pPr>
      <w:r w:rsidRPr="00AF18B8">
        <w:rPr>
          <w:rFonts w:ascii="Arial" w:hAnsi="Arial" w:cs="Arial"/>
          <w:szCs w:val="22"/>
        </w:rPr>
        <w:t>Izjavljam, da je projekt izveden na področju uporabe lesa in/ali lesnih tvoriv (delež lesa v lesnih tvorivih mora biti nad 50 % volumna) (registracija projekta na področju SKD 20</w:t>
      </w:r>
      <w:r w:rsidR="00AA1F73" w:rsidRPr="00AF18B8">
        <w:rPr>
          <w:rFonts w:ascii="Arial" w:hAnsi="Arial" w:cs="Arial"/>
          <w:szCs w:val="22"/>
        </w:rPr>
        <w:t>25</w:t>
      </w:r>
      <w:r w:rsidRPr="00AF18B8">
        <w:rPr>
          <w:rFonts w:ascii="Arial" w:hAnsi="Arial" w:cs="Arial"/>
          <w:szCs w:val="22"/>
        </w:rPr>
        <w:t xml:space="preserve"> C16 </w:t>
      </w:r>
      <w:r w:rsidR="00AA1F73" w:rsidRPr="00AF18B8">
        <w:rPr>
          <w:rFonts w:ascii="Arial" w:hAnsi="Arial" w:cs="Arial"/>
          <w:szCs w:val="22"/>
        </w:rPr>
        <w:t xml:space="preserve">(razen razreda 16.26) </w:t>
      </w:r>
      <w:r w:rsidRPr="00AF18B8">
        <w:rPr>
          <w:rFonts w:ascii="Arial" w:hAnsi="Arial" w:cs="Arial"/>
          <w:szCs w:val="22"/>
        </w:rPr>
        <w:t>ali C31 Proizvodnja pohištva .</w:t>
      </w:r>
    </w:p>
    <w:p w14:paraId="347F7E4F" w14:textId="063921CD" w:rsidR="00E37D67" w:rsidRPr="00AF18B8" w:rsidRDefault="00E37D67" w:rsidP="00AF18B8">
      <w:pPr>
        <w:numPr>
          <w:ilvl w:val="0"/>
          <w:numId w:val="1"/>
        </w:numPr>
        <w:spacing w:line="252" w:lineRule="auto"/>
        <w:contextualSpacing/>
        <w:jc w:val="both"/>
        <w:rPr>
          <w:rFonts w:ascii="Arial" w:hAnsi="Arial" w:cs="Arial"/>
          <w:szCs w:val="22"/>
        </w:rPr>
      </w:pPr>
      <w:r w:rsidRPr="00AF18B8">
        <w:rPr>
          <w:rFonts w:ascii="Arial" w:hAnsi="Arial" w:cs="Arial"/>
          <w:szCs w:val="22"/>
        </w:rPr>
        <w:t xml:space="preserve">Izjavljam, da se projekt ni začel izvajati pred </w:t>
      </w:r>
      <w:r w:rsidR="00E57DA0" w:rsidRPr="00AF18B8">
        <w:rPr>
          <w:rFonts w:ascii="Arial" w:hAnsi="Arial" w:cs="Arial"/>
          <w:szCs w:val="22"/>
        </w:rPr>
        <w:t xml:space="preserve">objavo javnega </w:t>
      </w:r>
      <w:r w:rsidRPr="00AF18B8">
        <w:rPr>
          <w:rFonts w:ascii="Arial" w:hAnsi="Arial" w:cs="Arial"/>
          <w:szCs w:val="22"/>
        </w:rPr>
        <w:t>razpis</w:t>
      </w:r>
      <w:r w:rsidR="00E57DA0" w:rsidRPr="00AF18B8">
        <w:rPr>
          <w:rFonts w:ascii="Arial" w:hAnsi="Arial" w:cs="Arial"/>
          <w:szCs w:val="22"/>
        </w:rPr>
        <w:t>a</w:t>
      </w:r>
      <w:r w:rsidRPr="00AF18B8">
        <w:rPr>
          <w:rFonts w:ascii="Arial" w:hAnsi="Arial" w:cs="Arial"/>
          <w:szCs w:val="22"/>
        </w:rPr>
        <w:t xml:space="preserve"> (vsi dogodki, povezani z izvedbo projekta kot so npr. zavezujoče naročilo, podpis/sklenitev pogodbe, predplačila, are, izdaja </w:t>
      </w:r>
      <w:proofErr w:type="spellStart"/>
      <w:r w:rsidRPr="00AF18B8">
        <w:rPr>
          <w:rFonts w:ascii="Arial" w:hAnsi="Arial" w:cs="Arial"/>
          <w:szCs w:val="22"/>
        </w:rPr>
        <w:t>avansnih</w:t>
      </w:r>
      <w:proofErr w:type="spellEnd"/>
      <w:r w:rsidRPr="00AF18B8">
        <w:rPr>
          <w:rFonts w:ascii="Arial" w:hAnsi="Arial" w:cs="Arial"/>
          <w:szCs w:val="22"/>
        </w:rPr>
        <w:t xml:space="preserve"> računov, izdaja računov, se lahko izvršijo šele po datumu oddaje vloge na ta razpis).</w:t>
      </w:r>
    </w:p>
    <w:p w14:paraId="745CC034" w14:textId="77777777" w:rsidR="00E37D67" w:rsidRPr="00AF18B8" w:rsidRDefault="00E37D67" w:rsidP="00AF18B8">
      <w:pPr>
        <w:numPr>
          <w:ilvl w:val="0"/>
          <w:numId w:val="1"/>
        </w:numPr>
        <w:spacing w:line="276" w:lineRule="auto"/>
        <w:jc w:val="both"/>
        <w:rPr>
          <w:rFonts w:ascii="Arial" w:hAnsi="Arial" w:cs="Arial"/>
          <w:szCs w:val="22"/>
        </w:rPr>
      </w:pPr>
      <w:r w:rsidRPr="00AF18B8">
        <w:rPr>
          <w:rFonts w:ascii="Arial" w:hAnsi="Arial" w:cs="Arial"/>
          <w:szCs w:val="22"/>
        </w:rPr>
        <w:t>Izjavljam, da se vsebina sofinanciranega projekta ne nanaša na sledeče izključene sektorje:</w:t>
      </w:r>
    </w:p>
    <w:p w14:paraId="120E0392"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primarna proizvodnja ribiških proizvodov in proizvodov iz akvakulture;</w:t>
      </w:r>
    </w:p>
    <w:p w14:paraId="3EABB1A9"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predelava in trženje ribiških proizvodov in proizvodov iz akvakulture, kadar je znesek pomoči določen na podlagi cene ali količine proizvodov, nabavljenih ali danih na trg;</w:t>
      </w:r>
    </w:p>
    <w:p w14:paraId="5BCB6E05"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primarna proizvodnja kmetijskih proizvodov;</w:t>
      </w:r>
    </w:p>
    <w:p w14:paraId="2648968D"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predelava in trženje kmetijskih proizvodov v enem od naslednjih primerov:</w:t>
      </w:r>
    </w:p>
    <w:p w14:paraId="49C465CE" w14:textId="77777777" w:rsidR="00E57DA0" w:rsidRPr="00AF18B8" w:rsidRDefault="00E57DA0" w:rsidP="00AF18B8">
      <w:pPr>
        <w:numPr>
          <w:ilvl w:val="2"/>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kadar je znesek pomoči določen na podlagi cene oziroma količine takih proizvodov, ki so nabavljeni od primarnih proizvajalcev ali jih je na trg dalo zadevno podjetje;</w:t>
      </w:r>
    </w:p>
    <w:p w14:paraId="0E826DB9" w14:textId="77777777" w:rsidR="00E57DA0" w:rsidRPr="00AF18B8" w:rsidRDefault="00E57DA0" w:rsidP="00AF18B8">
      <w:pPr>
        <w:numPr>
          <w:ilvl w:val="2"/>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kadar je pomoč pogojena s tem, da se delno ali v celoti prenese na primarne proizvajalce;</w:t>
      </w:r>
    </w:p>
    <w:p w14:paraId="3CB81C89"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dejavnosti, povezane z izvozom v tretje države ali države članice, in sicer pomoč, neposredno povezana z izvoženimi količinami, vzpostavitvijo in delovanjem distribucijske mreže ali drugimi tekočimi izdatki, povezanimi z izvozno dejavnostjo;</w:t>
      </w:r>
    </w:p>
    <w:p w14:paraId="7E2B94CC" w14:textId="77777777" w:rsidR="00E57DA0" w:rsidRPr="00AF18B8" w:rsidRDefault="00E57DA0" w:rsidP="00AF18B8">
      <w:pPr>
        <w:numPr>
          <w:ilvl w:val="1"/>
          <w:numId w:val="3"/>
        </w:numPr>
        <w:spacing w:line="252" w:lineRule="auto"/>
        <w:contextualSpacing/>
        <w:jc w:val="both"/>
        <w:rPr>
          <w:rFonts w:ascii="Arial" w:hAnsi="Arial" w:cs="Arial"/>
          <w:szCs w:val="22"/>
          <w:lang w:eastAsia="sl-SI"/>
        </w:rPr>
      </w:pPr>
      <w:r w:rsidRPr="00AF18B8">
        <w:rPr>
          <w:rFonts w:ascii="Arial" w:hAnsi="Arial" w:cs="Arial"/>
          <w:szCs w:val="22"/>
          <w:lang w:eastAsia="sl-SI"/>
        </w:rPr>
        <w:t>primeri, ko se domačim proizvodom in storitvam pri uporabi daje prednost pred uvoženimi.</w:t>
      </w:r>
    </w:p>
    <w:p w14:paraId="7D49867E"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Se strinjam z javno objavo osnovnih podatkov sofinanciranega projekta.</w:t>
      </w:r>
    </w:p>
    <w:p w14:paraId="509629D9"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bom vodil posebno, ločeno knjigovodsko evidenco upravičenih in neupravičenih stroškov, ki se nanašajo na projekt pod _________________________(</w:t>
      </w:r>
      <w:r w:rsidRPr="00AF18B8">
        <w:rPr>
          <w:rFonts w:ascii="Arial" w:hAnsi="Arial" w:cs="Arial"/>
          <w:b/>
          <w:szCs w:val="22"/>
        </w:rPr>
        <w:t>vpišite naziv in številko stroškovnega mesta, na katerem bo voden projekt</w:t>
      </w:r>
      <w:r w:rsidRPr="00AF18B8">
        <w:rPr>
          <w:rFonts w:ascii="Arial" w:hAnsi="Arial" w:cs="Arial"/>
          <w:szCs w:val="22"/>
        </w:rPr>
        <w:t>).</w:t>
      </w:r>
    </w:p>
    <w:p w14:paraId="2BD0404D"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bom nabavil opremo in/ali storitve, ki sodijo med upravičene stroške, od nepovezanih tretjih oseb, po tržnih pogojih,</w:t>
      </w:r>
    </w:p>
    <w:p w14:paraId="6F3F94F9"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se je prijavitelj seznanil in se strinja z vsebino pogodbe o sofinanciranju</w:t>
      </w:r>
    </w:p>
    <w:p w14:paraId="75430DD7" w14:textId="77777777" w:rsidR="00E37D67" w:rsidRPr="00AF18B8" w:rsidRDefault="00E37D67" w:rsidP="00AF18B8">
      <w:pPr>
        <w:numPr>
          <w:ilvl w:val="0"/>
          <w:numId w:val="1"/>
        </w:numPr>
        <w:jc w:val="both"/>
        <w:rPr>
          <w:rFonts w:ascii="Arial" w:hAnsi="Arial" w:cs="Arial"/>
          <w:szCs w:val="22"/>
        </w:rPr>
      </w:pPr>
      <w:r w:rsidRPr="00AF18B8">
        <w:rPr>
          <w:rFonts w:ascii="Arial" w:hAnsi="Arial" w:cs="Arial"/>
          <w:szCs w:val="22"/>
        </w:rPr>
        <w:t>Izjavljam, da dovoljujem ministrstvu, da za potrebe preverjanja izpolnjevanja splošnih pogojev po tem javnem razpisu, iz uradnih evidenc pridobi potrebne podatke,</w:t>
      </w:r>
    </w:p>
    <w:p w14:paraId="2876D4D6" w14:textId="77777777" w:rsidR="00E37D67" w:rsidRPr="00AF18B8" w:rsidRDefault="00E37D67" w:rsidP="00AF18B8">
      <w:pPr>
        <w:numPr>
          <w:ilvl w:val="0"/>
          <w:numId w:val="1"/>
        </w:numPr>
        <w:ind w:left="714" w:hanging="357"/>
        <w:jc w:val="both"/>
        <w:rPr>
          <w:rFonts w:ascii="Arial" w:hAnsi="Arial" w:cs="Arial"/>
          <w:szCs w:val="22"/>
        </w:rPr>
      </w:pPr>
      <w:r w:rsidRPr="00AF18B8">
        <w:rPr>
          <w:rFonts w:ascii="Arial" w:hAnsi="Arial" w:cs="Arial"/>
          <w:szCs w:val="22"/>
        </w:rPr>
        <w:t>Izjavljam, da dovoljujem ministrstvu zbiranje in obdelavo mojih osebnih podatkov v skladu z razpisno dokumentacijo,</w:t>
      </w:r>
    </w:p>
    <w:p w14:paraId="71CFE696" w14:textId="77777777" w:rsidR="00E37D67" w:rsidRPr="00AF18B8" w:rsidRDefault="00E37D67" w:rsidP="00AF18B8">
      <w:pPr>
        <w:numPr>
          <w:ilvl w:val="0"/>
          <w:numId w:val="1"/>
        </w:numPr>
        <w:ind w:left="714" w:hanging="357"/>
        <w:jc w:val="both"/>
        <w:rPr>
          <w:rFonts w:ascii="Arial" w:hAnsi="Arial" w:cs="Arial"/>
          <w:szCs w:val="22"/>
        </w:rPr>
      </w:pPr>
      <w:r w:rsidRPr="00AF18B8">
        <w:rPr>
          <w:rFonts w:ascii="Arial" w:hAnsi="Arial" w:cs="Arial"/>
          <w:szCs w:val="22"/>
        </w:rPr>
        <w:t>Se zavedam, da je vsako navajanje neresničnih podatkov v predloženi vlogi po zakonodaji Republike Slovenije kaznivo dejanje.</w:t>
      </w:r>
    </w:p>
    <w:p w14:paraId="4FCE0852" w14:textId="77777777" w:rsidR="00E37D67" w:rsidRPr="00AF18B8" w:rsidRDefault="00E37D67" w:rsidP="00AF18B8">
      <w:pPr>
        <w:spacing w:after="240"/>
        <w:ind w:left="360"/>
        <w:jc w:val="both"/>
        <w:rPr>
          <w:rFonts w:ascii="Arial" w:hAnsi="Arial" w:cs="Arial"/>
          <w:szCs w:val="22"/>
        </w:rPr>
      </w:pPr>
    </w:p>
    <w:p w14:paraId="2E220722" w14:textId="77777777" w:rsidR="00E37D67" w:rsidRPr="00AF18B8" w:rsidRDefault="00E37D67" w:rsidP="00AF18B8">
      <w:pPr>
        <w:ind w:left="426"/>
        <w:jc w:val="both"/>
        <w:rPr>
          <w:rFonts w:ascii="Arial" w:hAnsi="Arial" w:cs="Arial"/>
          <w:szCs w:val="22"/>
        </w:rPr>
      </w:pPr>
    </w:p>
    <w:p w14:paraId="6A7878EB" w14:textId="77777777" w:rsidR="00E37D67" w:rsidRPr="00AF18B8" w:rsidRDefault="00E37D67" w:rsidP="00AF18B8">
      <w:pPr>
        <w:ind w:left="426"/>
        <w:jc w:val="both"/>
        <w:rPr>
          <w:rFonts w:ascii="Arial" w:hAnsi="Arial" w:cs="Arial"/>
          <w:szCs w:val="22"/>
        </w:rPr>
      </w:pPr>
    </w:p>
    <w:p w14:paraId="2AC3B9D9" w14:textId="77777777" w:rsidR="00E37D67" w:rsidRPr="00AF18B8" w:rsidRDefault="00E37D67" w:rsidP="00AF18B8">
      <w:pPr>
        <w:spacing w:after="120"/>
        <w:ind w:left="4253" w:right="284" w:hanging="4253"/>
        <w:jc w:val="both"/>
        <w:rPr>
          <w:rFonts w:ascii="Arial" w:hAnsi="Arial" w:cs="Arial"/>
          <w:szCs w:val="22"/>
        </w:rPr>
      </w:pPr>
      <w:r w:rsidRPr="00AF18B8">
        <w:rPr>
          <w:rFonts w:ascii="Arial" w:hAnsi="Arial" w:cs="Arial"/>
          <w:szCs w:val="22"/>
        </w:rPr>
        <w:t xml:space="preserve">KRAJ IN DATUM:                         </w:t>
      </w:r>
      <w:r w:rsidRPr="00AF18B8">
        <w:rPr>
          <w:rFonts w:ascii="Arial" w:hAnsi="Arial" w:cs="Arial"/>
          <w:szCs w:val="22"/>
        </w:rPr>
        <w:tab/>
        <w:t xml:space="preserve"> ŽIG</w:t>
      </w:r>
      <w:r w:rsidRPr="00AF18B8">
        <w:rPr>
          <w:rStyle w:val="Sprotnaopomba-sklic"/>
          <w:rFonts w:ascii="Arial" w:hAnsi="Arial" w:cs="Arial"/>
          <w:szCs w:val="22"/>
        </w:rPr>
        <w:footnoteReference w:id="1"/>
      </w:r>
      <w:r w:rsidRPr="00AF18B8">
        <w:rPr>
          <w:rFonts w:ascii="Arial" w:hAnsi="Arial" w:cs="Arial"/>
          <w:szCs w:val="22"/>
        </w:rPr>
        <w:t xml:space="preserve"> IN PODPIS ODGOVORNE OSEBE: </w:t>
      </w:r>
    </w:p>
    <w:p w14:paraId="31BD7194" w14:textId="77777777" w:rsidR="00E37D67" w:rsidRPr="00AF18B8" w:rsidRDefault="00E37D67" w:rsidP="00AF18B8">
      <w:pPr>
        <w:pStyle w:val="Sprotnaopomba-besedilo"/>
        <w:tabs>
          <w:tab w:val="left" w:pos="0"/>
        </w:tabs>
        <w:rPr>
          <w:rFonts w:ascii="Arial" w:hAnsi="Arial" w:cs="Arial"/>
          <w:b/>
          <w:bCs/>
          <w:sz w:val="22"/>
          <w:szCs w:val="22"/>
        </w:rPr>
      </w:pPr>
      <w:r w:rsidRPr="00AF18B8">
        <w:rPr>
          <w:rFonts w:ascii="Arial" w:hAnsi="Arial" w:cs="Arial"/>
          <w:sz w:val="22"/>
          <w:szCs w:val="22"/>
        </w:rPr>
        <w:t>_____________</w:t>
      </w:r>
      <w:r w:rsidRPr="00AF18B8">
        <w:rPr>
          <w:rFonts w:ascii="Arial" w:hAnsi="Arial" w:cs="Arial"/>
          <w:sz w:val="22"/>
          <w:szCs w:val="22"/>
        </w:rPr>
        <w:tab/>
      </w:r>
      <w:r w:rsidRPr="00AF18B8">
        <w:rPr>
          <w:rFonts w:ascii="Arial" w:hAnsi="Arial" w:cs="Arial"/>
          <w:sz w:val="22"/>
          <w:szCs w:val="22"/>
        </w:rPr>
        <w:tab/>
        <w:t xml:space="preserve">      </w:t>
      </w:r>
      <w:r w:rsidRPr="00AF18B8">
        <w:rPr>
          <w:rFonts w:ascii="Arial" w:hAnsi="Arial" w:cs="Arial"/>
          <w:sz w:val="22"/>
          <w:szCs w:val="22"/>
        </w:rPr>
        <w:tab/>
        <w:t xml:space="preserve">                         </w:t>
      </w:r>
      <w:r w:rsidRPr="00AF18B8">
        <w:rPr>
          <w:rFonts w:ascii="Arial" w:hAnsi="Arial" w:cs="Arial"/>
          <w:sz w:val="22"/>
          <w:szCs w:val="22"/>
        </w:rPr>
        <w:tab/>
        <w:t xml:space="preserve">   _________________________________</w:t>
      </w:r>
    </w:p>
    <w:p w14:paraId="26A526C7" w14:textId="77777777" w:rsidR="00CA52D1" w:rsidRPr="00AF18B8" w:rsidRDefault="00CA52D1" w:rsidP="00AF18B8">
      <w:pPr>
        <w:jc w:val="both"/>
        <w:rPr>
          <w:rFonts w:ascii="Arial" w:hAnsi="Arial" w:cs="Arial"/>
          <w:szCs w:val="22"/>
        </w:rPr>
      </w:pPr>
    </w:p>
    <w:sectPr w:rsidR="00CA52D1" w:rsidRPr="00AF18B8" w:rsidSect="00E37D6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9016" w14:textId="77777777" w:rsidR="00B35D39" w:rsidRDefault="00B35D39" w:rsidP="00E37D67">
      <w:r>
        <w:separator/>
      </w:r>
    </w:p>
  </w:endnote>
  <w:endnote w:type="continuationSeparator" w:id="0">
    <w:p w14:paraId="58044D75" w14:textId="77777777" w:rsidR="00B35D39" w:rsidRDefault="00B35D39" w:rsidP="00E3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964110"/>
      <w:docPartObj>
        <w:docPartGallery w:val="Page Numbers (Bottom of Page)"/>
        <w:docPartUnique/>
      </w:docPartObj>
    </w:sdtPr>
    <w:sdtEndPr/>
    <w:sdtContent>
      <w:p w14:paraId="63E146AB" w14:textId="77777777" w:rsidR="00E37D67" w:rsidRDefault="00E37D67">
        <w:pPr>
          <w:pStyle w:val="Noga"/>
          <w:jc w:val="center"/>
        </w:pPr>
        <w:r>
          <w:fldChar w:fldCharType="begin"/>
        </w:r>
        <w:r>
          <w:instrText>PAGE   \* MERGEFORMAT</w:instrText>
        </w:r>
        <w:r>
          <w:fldChar w:fldCharType="separate"/>
        </w:r>
        <w:r>
          <w:rPr>
            <w:noProof/>
          </w:rPr>
          <w:t>7</w:t>
        </w:r>
        <w:r>
          <w:fldChar w:fldCharType="end"/>
        </w:r>
      </w:p>
    </w:sdtContent>
  </w:sdt>
  <w:p w14:paraId="5460F1B3" w14:textId="77777777" w:rsidR="00E37D67" w:rsidRDefault="00E37D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8F6C" w14:textId="77777777" w:rsidR="00B35D39" w:rsidRDefault="00B35D39" w:rsidP="00E37D67">
      <w:r>
        <w:separator/>
      </w:r>
    </w:p>
  </w:footnote>
  <w:footnote w:type="continuationSeparator" w:id="0">
    <w:p w14:paraId="2160A988" w14:textId="77777777" w:rsidR="00B35D39" w:rsidRDefault="00B35D39" w:rsidP="00E37D67">
      <w:r>
        <w:continuationSeparator/>
      </w:r>
    </w:p>
  </w:footnote>
  <w:footnote w:id="1">
    <w:p w14:paraId="4BBB1A00" w14:textId="77777777" w:rsidR="00E37D67" w:rsidRDefault="00E37D67" w:rsidP="00E37D67">
      <w:pPr>
        <w:pStyle w:val="Sprotnaopomba-besedilo"/>
      </w:pPr>
      <w:r w:rsidRPr="000E5425">
        <w:rPr>
          <w:rStyle w:val="Sprotnaopomba-sklic"/>
        </w:rPr>
        <w:footnoteRef/>
      </w:r>
      <w:r w:rsidRPr="000E5425">
        <w:t xml:space="preserve"> </w:t>
      </w:r>
      <w:r w:rsidRPr="000E5425">
        <w:rPr>
          <w:sz w:val="16"/>
          <w:szCs w:val="16"/>
        </w:rPr>
        <w:t xml:space="preserve">Če </w:t>
      </w:r>
      <w:r>
        <w:rPr>
          <w:sz w:val="16"/>
          <w:szCs w:val="16"/>
        </w:rPr>
        <w:t>prijavitelj</w:t>
      </w:r>
      <w:r w:rsidRPr="000E5425">
        <w:rPr>
          <w:sz w:val="16"/>
          <w:szCs w:val="16"/>
        </w:rPr>
        <w:t xml:space="preserve"> ne posluje z </w:t>
      </w:r>
      <w:r>
        <w:rPr>
          <w:sz w:val="16"/>
          <w:szCs w:val="16"/>
        </w:rPr>
        <w:t>žigom</w:t>
      </w:r>
      <w:r w:rsidRPr="000E5425">
        <w:rPr>
          <w:sz w:val="16"/>
          <w:szCs w:val="16"/>
        </w:rPr>
        <w:t xml:space="preserve"> mora to napisati.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72"/>
    <w:multiLevelType w:val="multilevel"/>
    <w:tmpl w:val="EE3A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25751"/>
    <w:multiLevelType w:val="hybridMultilevel"/>
    <w:tmpl w:val="066E02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6FA0B2F"/>
    <w:multiLevelType w:val="hybridMultilevel"/>
    <w:tmpl w:val="9A5430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44885483">
    <w:abstractNumId w:val="2"/>
  </w:num>
  <w:num w:numId="2" w16cid:durableId="1178929186">
    <w:abstractNumId w:val="0"/>
  </w:num>
  <w:num w:numId="3" w16cid:durableId="175893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67"/>
    <w:rsid w:val="000211F4"/>
    <w:rsid w:val="0014347E"/>
    <w:rsid w:val="002117EA"/>
    <w:rsid w:val="00394B27"/>
    <w:rsid w:val="00702F25"/>
    <w:rsid w:val="007E689B"/>
    <w:rsid w:val="00AA1F73"/>
    <w:rsid w:val="00AF18B8"/>
    <w:rsid w:val="00B078A6"/>
    <w:rsid w:val="00B10A56"/>
    <w:rsid w:val="00B35D39"/>
    <w:rsid w:val="00CA52D1"/>
    <w:rsid w:val="00E37D67"/>
    <w:rsid w:val="00E57DA0"/>
    <w:rsid w:val="00EE3F1C"/>
    <w:rsid w:val="00F979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AAE9"/>
  <w15:chartTrackingRefBased/>
  <w15:docId w15:val="{5C1BBF64-12DE-45C4-A364-C583C16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Buleti"/>
    <w:qFormat/>
    <w:rsid w:val="00E37D67"/>
    <w:pPr>
      <w:spacing w:after="0" w:line="240" w:lineRule="auto"/>
    </w:pPr>
    <w:rPr>
      <w:rFonts w:ascii="Arial Narrow" w:eastAsia="MS Mincho" w:hAnsi="Arial Narrow" w:cs="Times New Roman"/>
      <w:kern w:val="0"/>
      <w:szCs w:val="24"/>
      <w14:ligatures w14:val="none"/>
    </w:rPr>
  </w:style>
  <w:style w:type="paragraph" w:styleId="Naslov1">
    <w:name w:val="heading 1"/>
    <w:basedOn w:val="Navaden"/>
    <w:next w:val="Navaden"/>
    <w:link w:val="Naslov1Znak"/>
    <w:uiPriority w:val="9"/>
    <w:qFormat/>
    <w:rsid w:val="00E37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37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37D6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37D6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37D6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37D6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37D6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37D6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37D6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37D6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37D6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37D6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37D6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37D6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37D6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37D6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37D6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37D67"/>
    <w:rPr>
      <w:rFonts w:eastAsiaTheme="majorEastAsia" w:cstheme="majorBidi"/>
      <w:color w:val="272727" w:themeColor="text1" w:themeTint="D8"/>
    </w:rPr>
  </w:style>
  <w:style w:type="paragraph" w:styleId="Naslov">
    <w:name w:val="Title"/>
    <w:basedOn w:val="Navaden"/>
    <w:next w:val="Navaden"/>
    <w:link w:val="NaslovZnak"/>
    <w:uiPriority w:val="10"/>
    <w:qFormat/>
    <w:rsid w:val="00E37D6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37D6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37D6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37D6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37D67"/>
    <w:pPr>
      <w:spacing w:before="160"/>
      <w:jc w:val="center"/>
    </w:pPr>
    <w:rPr>
      <w:i/>
      <w:iCs/>
      <w:color w:val="404040" w:themeColor="text1" w:themeTint="BF"/>
    </w:rPr>
  </w:style>
  <w:style w:type="character" w:customStyle="1" w:styleId="CitatZnak">
    <w:name w:val="Citat Znak"/>
    <w:basedOn w:val="Privzetapisavaodstavka"/>
    <w:link w:val="Citat"/>
    <w:uiPriority w:val="29"/>
    <w:rsid w:val="00E37D67"/>
    <w:rPr>
      <w:i/>
      <w:iCs/>
      <w:color w:val="404040" w:themeColor="text1" w:themeTint="BF"/>
    </w:rPr>
  </w:style>
  <w:style w:type="paragraph" w:styleId="Odstavekseznama">
    <w:name w:val="List Paragraph"/>
    <w:aliases w:val="za tekst,Označevanje,List Paragraph2,naslov 1,Bullet 1,Bullet Points,Bullet layer,Colorful List - Accent 11,Dot pt,F5 List Paragraph,Indicator Text,Issue Action POC,List Paragraph Char Char Char,MAIN CONTENT,No Spacing1,Normal numbered"/>
    <w:basedOn w:val="Navaden"/>
    <w:link w:val="OdstavekseznamaZnak"/>
    <w:uiPriority w:val="34"/>
    <w:qFormat/>
    <w:rsid w:val="00E37D67"/>
    <w:pPr>
      <w:ind w:left="720"/>
      <w:contextualSpacing/>
    </w:pPr>
  </w:style>
  <w:style w:type="character" w:styleId="Intenzivenpoudarek">
    <w:name w:val="Intense Emphasis"/>
    <w:basedOn w:val="Privzetapisavaodstavka"/>
    <w:uiPriority w:val="21"/>
    <w:qFormat/>
    <w:rsid w:val="00E37D67"/>
    <w:rPr>
      <w:i/>
      <w:iCs/>
      <w:color w:val="0F4761" w:themeColor="accent1" w:themeShade="BF"/>
    </w:rPr>
  </w:style>
  <w:style w:type="paragraph" w:styleId="Intenzivencitat">
    <w:name w:val="Intense Quote"/>
    <w:basedOn w:val="Navaden"/>
    <w:next w:val="Navaden"/>
    <w:link w:val="IntenzivencitatZnak"/>
    <w:uiPriority w:val="30"/>
    <w:qFormat/>
    <w:rsid w:val="00E37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37D67"/>
    <w:rPr>
      <w:i/>
      <w:iCs/>
      <w:color w:val="0F4761" w:themeColor="accent1" w:themeShade="BF"/>
    </w:rPr>
  </w:style>
  <w:style w:type="character" w:styleId="Intenzivensklic">
    <w:name w:val="Intense Reference"/>
    <w:basedOn w:val="Privzetapisavaodstavka"/>
    <w:uiPriority w:val="32"/>
    <w:qFormat/>
    <w:rsid w:val="00E37D67"/>
    <w:rPr>
      <w:b/>
      <w:bCs/>
      <w:smallCaps/>
      <w:color w:val="0F4761" w:themeColor="accent1" w:themeShade="BF"/>
      <w:spacing w:val="5"/>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E37D67"/>
    <w:pPr>
      <w:spacing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E37D67"/>
    <w:rPr>
      <w:rFonts w:ascii="Trebuchet MS" w:eastAsia="Times New Roman" w:hAnsi="Trebuchet MS" w:cs="Times New Roman"/>
      <w:kern w:val="0"/>
      <w:sz w:val="20"/>
      <w:szCs w:val="20"/>
      <w:lang w:eastAsia="sl-SI"/>
      <w14:ligatures w14:val="none"/>
    </w:rPr>
  </w:style>
  <w:style w:type="character" w:customStyle="1" w:styleId="OdstavekseznamaZnak">
    <w:name w:val="Odstavek seznama Znak"/>
    <w:aliases w:val="za tekst Znak,Označevanje Znak,List Paragraph2 Znak,naslov 1 Znak,Bullet 1 Znak,Bullet Points Znak,Bullet layer Znak,Colorful List - Accent 11 Znak,Dot pt Znak,F5 List Paragraph Znak,Indicator Text Znak,Issue Action POC Znak"/>
    <w:link w:val="Odstavekseznama"/>
    <w:uiPriority w:val="34"/>
    <w:qFormat/>
    <w:locked/>
    <w:rsid w:val="00E37D67"/>
  </w:style>
  <w:style w:type="character" w:styleId="Sprotnaopomba-sklic">
    <w:name w:val="footnote reference"/>
    <w:aliases w:val="Footnote symbol,Footnote,Fussnota,BVI fnr"/>
    <w:basedOn w:val="Privzetapisavaodstavka"/>
    <w:uiPriority w:val="99"/>
    <w:unhideWhenUsed/>
    <w:rsid w:val="00E37D67"/>
    <w:rPr>
      <w:vertAlign w:val="superscript"/>
    </w:rPr>
  </w:style>
  <w:style w:type="paragraph" w:styleId="Noga">
    <w:name w:val="footer"/>
    <w:basedOn w:val="Navaden"/>
    <w:link w:val="NogaZnak"/>
    <w:uiPriority w:val="99"/>
    <w:unhideWhenUsed/>
    <w:rsid w:val="00E37D67"/>
    <w:pPr>
      <w:tabs>
        <w:tab w:val="center" w:pos="4536"/>
        <w:tab w:val="right" w:pos="9072"/>
      </w:tabs>
    </w:pPr>
  </w:style>
  <w:style w:type="character" w:customStyle="1" w:styleId="NogaZnak">
    <w:name w:val="Noga Znak"/>
    <w:basedOn w:val="Privzetapisavaodstavka"/>
    <w:link w:val="Noga"/>
    <w:uiPriority w:val="99"/>
    <w:rsid w:val="00E37D67"/>
    <w:rPr>
      <w:rFonts w:ascii="Arial Narrow" w:eastAsia="MS Mincho" w:hAnsi="Arial Narrow"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 Milovanovič Jarh</dc:creator>
  <cp:keywords/>
  <dc:description/>
  <cp:lastModifiedBy>Uporabnik</cp:lastModifiedBy>
  <cp:revision>5</cp:revision>
  <dcterms:created xsi:type="dcterms:W3CDTF">2026-05-22T11:27:00Z</dcterms:created>
  <dcterms:modified xsi:type="dcterms:W3CDTF">2026-06-11T06:11:00Z</dcterms:modified>
</cp:coreProperties>
</file>