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AFDBA" w14:textId="77777777" w:rsidR="00041D4C" w:rsidRPr="00041D4C" w:rsidRDefault="00041D4C" w:rsidP="007E0A7B">
      <w:pPr>
        <w:contextualSpacing/>
        <w:jc w:val="center"/>
        <w:rPr>
          <w:rFonts w:asciiTheme="minorHAnsi" w:eastAsia="MS Mincho" w:hAnsiTheme="minorHAnsi" w:cs="Arial"/>
          <w:b/>
          <w:sz w:val="25"/>
          <w:szCs w:val="25"/>
          <w:lang w:eastAsia="en-US"/>
        </w:rPr>
      </w:pPr>
    </w:p>
    <w:p w14:paraId="0E3497EC" w14:textId="77777777" w:rsidR="00041D4C" w:rsidRPr="00041D4C" w:rsidRDefault="00041D4C" w:rsidP="007E0A7B">
      <w:pPr>
        <w:contextualSpacing/>
        <w:jc w:val="center"/>
        <w:rPr>
          <w:rFonts w:asciiTheme="minorHAnsi" w:eastAsia="MS Mincho" w:hAnsiTheme="minorHAnsi" w:cs="Arial"/>
          <w:b/>
          <w:sz w:val="25"/>
          <w:szCs w:val="25"/>
          <w:lang w:eastAsia="en-US"/>
        </w:rPr>
      </w:pPr>
    </w:p>
    <w:p w14:paraId="12B4F9ED" w14:textId="77777777" w:rsidR="00041D4C" w:rsidRPr="00041D4C" w:rsidRDefault="00041D4C" w:rsidP="007E0A7B">
      <w:pPr>
        <w:contextualSpacing/>
        <w:jc w:val="center"/>
        <w:rPr>
          <w:rFonts w:asciiTheme="minorHAnsi" w:eastAsia="MS Mincho" w:hAnsiTheme="minorHAnsi" w:cs="Arial"/>
          <w:b/>
          <w:sz w:val="25"/>
          <w:szCs w:val="25"/>
          <w:lang w:eastAsia="en-US"/>
        </w:rPr>
      </w:pPr>
    </w:p>
    <w:p w14:paraId="43E4AD9F" w14:textId="77777777" w:rsidR="00041D4C" w:rsidRPr="00041D4C" w:rsidRDefault="00041D4C" w:rsidP="007E0A7B">
      <w:pPr>
        <w:contextualSpacing/>
        <w:jc w:val="center"/>
        <w:rPr>
          <w:rFonts w:asciiTheme="minorHAnsi" w:eastAsia="MS Mincho" w:hAnsiTheme="minorHAnsi" w:cs="Arial"/>
          <w:b/>
          <w:sz w:val="25"/>
          <w:szCs w:val="25"/>
          <w:lang w:eastAsia="en-US"/>
        </w:rPr>
      </w:pPr>
    </w:p>
    <w:p w14:paraId="36E59344" w14:textId="77777777" w:rsidR="00041D4C" w:rsidRPr="00041D4C" w:rsidRDefault="00041D4C" w:rsidP="007E0A7B">
      <w:pPr>
        <w:contextualSpacing/>
        <w:jc w:val="center"/>
        <w:rPr>
          <w:rFonts w:asciiTheme="minorHAnsi" w:eastAsia="MS Mincho" w:hAnsiTheme="minorHAnsi" w:cs="Arial"/>
          <w:b/>
          <w:sz w:val="25"/>
          <w:szCs w:val="25"/>
          <w:lang w:eastAsia="en-US"/>
        </w:rPr>
      </w:pPr>
    </w:p>
    <w:p w14:paraId="204F5DC3" w14:textId="77777777" w:rsidR="00041D4C" w:rsidRPr="00041D4C" w:rsidRDefault="00041D4C" w:rsidP="007E0A7B">
      <w:pPr>
        <w:contextualSpacing/>
        <w:jc w:val="center"/>
        <w:rPr>
          <w:rFonts w:asciiTheme="minorHAnsi" w:eastAsia="MS Mincho" w:hAnsiTheme="minorHAnsi" w:cs="Arial"/>
          <w:b/>
          <w:sz w:val="25"/>
          <w:szCs w:val="25"/>
          <w:lang w:eastAsia="en-US"/>
        </w:rPr>
      </w:pPr>
    </w:p>
    <w:p w14:paraId="1FCCD550" w14:textId="3B4D55C9" w:rsidR="00041D4C" w:rsidRPr="00041D4C" w:rsidRDefault="00041D4C" w:rsidP="007E0A7B">
      <w:pPr>
        <w:contextualSpacing/>
        <w:jc w:val="center"/>
        <w:rPr>
          <w:rFonts w:asciiTheme="minorHAnsi" w:eastAsia="MS Mincho" w:hAnsiTheme="minorHAnsi" w:cs="Arial"/>
          <w:b/>
          <w:sz w:val="32"/>
          <w:szCs w:val="32"/>
          <w:lang w:eastAsia="en-US"/>
        </w:rPr>
      </w:pPr>
      <w:r w:rsidRPr="00041D4C">
        <w:rPr>
          <w:rFonts w:asciiTheme="minorHAnsi" w:eastAsia="MS Mincho" w:hAnsiTheme="minorHAnsi" w:cs="Arial"/>
          <w:b/>
          <w:sz w:val="32"/>
          <w:szCs w:val="32"/>
          <w:lang w:eastAsia="en-US"/>
        </w:rPr>
        <w:t>RAZPISNA DOKUMENTACIJA</w:t>
      </w:r>
    </w:p>
    <w:p w14:paraId="10201EE1" w14:textId="77777777" w:rsidR="00041D4C" w:rsidRPr="00041D4C" w:rsidRDefault="00041D4C" w:rsidP="007E0A7B">
      <w:pPr>
        <w:contextualSpacing/>
        <w:jc w:val="center"/>
        <w:rPr>
          <w:rFonts w:asciiTheme="minorHAnsi" w:eastAsia="MS Mincho" w:hAnsiTheme="minorHAnsi" w:cs="Arial"/>
          <w:b/>
          <w:sz w:val="25"/>
          <w:szCs w:val="25"/>
          <w:lang w:eastAsia="en-US"/>
        </w:rPr>
      </w:pPr>
    </w:p>
    <w:p w14:paraId="7EE6A436" w14:textId="77777777" w:rsidR="00041D4C" w:rsidRPr="00041D4C" w:rsidRDefault="00041D4C" w:rsidP="007E0A7B">
      <w:pPr>
        <w:contextualSpacing/>
        <w:jc w:val="center"/>
        <w:rPr>
          <w:rFonts w:asciiTheme="minorHAnsi" w:eastAsia="MS Mincho" w:hAnsiTheme="minorHAnsi" w:cs="Arial"/>
          <w:b/>
          <w:sz w:val="25"/>
          <w:szCs w:val="25"/>
          <w:lang w:eastAsia="en-US"/>
        </w:rPr>
      </w:pPr>
    </w:p>
    <w:p w14:paraId="76575A15" w14:textId="6CC17288" w:rsidR="00041D4C" w:rsidRPr="00041D4C" w:rsidRDefault="00041D4C" w:rsidP="007E0A7B">
      <w:pPr>
        <w:contextualSpacing/>
        <w:jc w:val="center"/>
        <w:rPr>
          <w:rFonts w:asciiTheme="minorHAnsi" w:eastAsia="MS Mincho" w:hAnsiTheme="minorHAnsi" w:cs="Arial"/>
          <w:b/>
          <w:caps/>
          <w:sz w:val="25"/>
          <w:szCs w:val="25"/>
          <w:lang w:eastAsia="en-US"/>
        </w:rPr>
      </w:pPr>
      <w:r w:rsidRPr="00041D4C">
        <w:rPr>
          <w:rFonts w:asciiTheme="minorHAnsi" w:eastAsia="MS Mincho" w:hAnsiTheme="minorHAnsi" w:cs="Arial"/>
          <w:b/>
          <w:sz w:val="25"/>
          <w:szCs w:val="25"/>
          <w:lang w:eastAsia="en-US"/>
        </w:rPr>
        <w:t>JAVNEGA</w:t>
      </w:r>
      <w:r w:rsidR="004D6A64" w:rsidRPr="00041D4C">
        <w:rPr>
          <w:rFonts w:asciiTheme="minorHAnsi" w:eastAsia="MS Mincho" w:hAnsiTheme="minorHAnsi" w:cs="Arial"/>
          <w:b/>
          <w:sz w:val="25"/>
          <w:szCs w:val="25"/>
          <w:lang w:eastAsia="en-US"/>
        </w:rPr>
        <w:t xml:space="preserve"> </w:t>
      </w:r>
      <w:r w:rsidR="004D6A64" w:rsidRPr="00041D4C">
        <w:rPr>
          <w:rFonts w:asciiTheme="minorHAnsi" w:eastAsia="MS Mincho" w:hAnsiTheme="minorHAnsi" w:cs="Arial"/>
          <w:b/>
          <w:caps/>
          <w:sz w:val="25"/>
          <w:szCs w:val="25"/>
          <w:lang w:eastAsia="en-US"/>
        </w:rPr>
        <w:t>razpiS</w:t>
      </w:r>
      <w:r w:rsidRPr="00041D4C">
        <w:rPr>
          <w:rFonts w:asciiTheme="minorHAnsi" w:eastAsia="MS Mincho" w:hAnsiTheme="minorHAnsi" w:cs="Arial"/>
          <w:b/>
          <w:caps/>
          <w:sz w:val="25"/>
          <w:szCs w:val="25"/>
          <w:lang w:eastAsia="en-US"/>
        </w:rPr>
        <w:t>A</w:t>
      </w:r>
    </w:p>
    <w:p w14:paraId="63E05481" w14:textId="77777777" w:rsidR="00041D4C" w:rsidRPr="00041D4C" w:rsidRDefault="00041D4C" w:rsidP="007E0A7B">
      <w:pPr>
        <w:contextualSpacing/>
        <w:jc w:val="center"/>
        <w:rPr>
          <w:rFonts w:asciiTheme="minorHAnsi" w:eastAsia="MS Mincho" w:hAnsiTheme="minorHAnsi" w:cs="Arial"/>
          <w:b/>
          <w:caps/>
          <w:sz w:val="28"/>
          <w:szCs w:val="28"/>
          <w:lang w:eastAsia="en-US"/>
        </w:rPr>
      </w:pPr>
    </w:p>
    <w:p w14:paraId="263EBF2F" w14:textId="287C421F" w:rsidR="004D6A64" w:rsidRPr="00041D4C" w:rsidRDefault="004D6A64" w:rsidP="007E0A7B">
      <w:pPr>
        <w:contextualSpacing/>
        <w:jc w:val="center"/>
        <w:rPr>
          <w:rFonts w:asciiTheme="minorHAnsi" w:eastAsia="MS Mincho" w:hAnsiTheme="minorHAnsi" w:cs="Arial"/>
          <w:b/>
          <w:caps/>
          <w:sz w:val="28"/>
          <w:szCs w:val="28"/>
          <w:lang w:eastAsia="en-US"/>
        </w:rPr>
      </w:pPr>
      <w:r w:rsidRPr="00041D4C">
        <w:rPr>
          <w:rFonts w:asciiTheme="minorHAnsi" w:eastAsia="MS Mincho" w:hAnsiTheme="minorHAnsi" w:cs="Arial"/>
          <w:b/>
          <w:sz w:val="28"/>
          <w:szCs w:val="28"/>
          <w:lang w:eastAsia="en-US"/>
        </w:rPr>
        <w:t xml:space="preserve">»SPODBUDE ZA </w:t>
      </w:r>
      <w:r w:rsidR="00041D4C" w:rsidRPr="00041D4C">
        <w:rPr>
          <w:rFonts w:asciiTheme="minorHAnsi" w:eastAsia="MS Mincho" w:hAnsiTheme="minorHAnsi" w:cs="Arial"/>
          <w:b/>
          <w:caps/>
          <w:sz w:val="28"/>
          <w:szCs w:val="28"/>
          <w:lang w:eastAsia="en-US"/>
        </w:rPr>
        <w:t xml:space="preserve">raziskovalno </w:t>
      </w:r>
      <w:r w:rsidRPr="00041D4C">
        <w:rPr>
          <w:rFonts w:asciiTheme="minorHAnsi" w:eastAsia="MS Mincho" w:hAnsiTheme="minorHAnsi" w:cs="Arial"/>
          <w:b/>
          <w:caps/>
          <w:sz w:val="28"/>
          <w:szCs w:val="28"/>
          <w:lang w:eastAsia="en-US"/>
        </w:rPr>
        <w:t>r</w:t>
      </w:r>
      <w:r w:rsidR="008C29F7">
        <w:rPr>
          <w:rFonts w:asciiTheme="minorHAnsi" w:eastAsia="MS Mincho" w:hAnsiTheme="minorHAnsi" w:cs="Arial"/>
          <w:b/>
          <w:caps/>
          <w:sz w:val="28"/>
          <w:szCs w:val="28"/>
          <w:lang w:eastAsia="en-US"/>
        </w:rPr>
        <w:t>azvojne PROJEKTE 2«</w:t>
      </w:r>
    </w:p>
    <w:p w14:paraId="192E0E55" w14:textId="77777777" w:rsidR="00041D4C" w:rsidRPr="00041D4C" w:rsidRDefault="00041D4C" w:rsidP="007E0A7B">
      <w:pPr>
        <w:contextualSpacing/>
        <w:jc w:val="center"/>
        <w:rPr>
          <w:rFonts w:asciiTheme="minorHAnsi" w:eastAsia="MS Mincho" w:hAnsiTheme="minorHAnsi" w:cs="Arial"/>
          <w:caps/>
          <w:sz w:val="25"/>
          <w:szCs w:val="25"/>
          <w:lang w:eastAsia="en-US"/>
        </w:rPr>
      </w:pPr>
    </w:p>
    <w:p w14:paraId="38B4F2F9" w14:textId="77777777" w:rsidR="00041D4C" w:rsidRPr="00041D4C" w:rsidRDefault="00041D4C" w:rsidP="007E0A7B">
      <w:pPr>
        <w:contextualSpacing/>
        <w:jc w:val="center"/>
        <w:rPr>
          <w:rFonts w:asciiTheme="minorHAnsi" w:eastAsia="MS Mincho" w:hAnsiTheme="minorHAnsi" w:cs="Arial"/>
          <w:caps/>
          <w:sz w:val="25"/>
          <w:szCs w:val="25"/>
          <w:lang w:eastAsia="en-US"/>
        </w:rPr>
      </w:pPr>
    </w:p>
    <w:p w14:paraId="7136B93B" w14:textId="77777777" w:rsidR="00041D4C" w:rsidRPr="00041D4C" w:rsidRDefault="00041D4C" w:rsidP="007E0A7B">
      <w:pPr>
        <w:contextualSpacing/>
        <w:jc w:val="center"/>
        <w:rPr>
          <w:rFonts w:asciiTheme="minorHAnsi" w:eastAsia="MS Mincho" w:hAnsiTheme="minorHAnsi" w:cs="Arial"/>
          <w:caps/>
          <w:sz w:val="25"/>
          <w:szCs w:val="25"/>
          <w:lang w:eastAsia="en-US"/>
        </w:rPr>
      </w:pPr>
    </w:p>
    <w:p w14:paraId="5B6CF1F6" w14:textId="77777777" w:rsidR="00041D4C" w:rsidRPr="00041D4C" w:rsidRDefault="00041D4C" w:rsidP="007E0A7B">
      <w:pPr>
        <w:contextualSpacing/>
        <w:jc w:val="center"/>
        <w:rPr>
          <w:rFonts w:asciiTheme="minorHAnsi" w:eastAsia="MS Mincho" w:hAnsiTheme="minorHAnsi" w:cs="Arial"/>
          <w:caps/>
          <w:sz w:val="25"/>
          <w:szCs w:val="25"/>
          <w:lang w:eastAsia="en-US"/>
        </w:rPr>
      </w:pPr>
    </w:p>
    <w:p w14:paraId="7D8B4900" w14:textId="77777777" w:rsidR="00041D4C" w:rsidRPr="00041D4C" w:rsidRDefault="00041D4C" w:rsidP="007E0A7B">
      <w:pPr>
        <w:contextualSpacing/>
        <w:jc w:val="center"/>
        <w:rPr>
          <w:rFonts w:asciiTheme="minorHAnsi" w:eastAsia="MS Mincho" w:hAnsiTheme="minorHAnsi" w:cs="Arial"/>
          <w:caps/>
          <w:sz w:val="25"/>
          <w:szCs w:val="25"/>
          <w:lang w:eastAsia="en-US"/>
        </w:rPr>
      </w:pPr>
    </w:p>
    <w:p w14:paraId="637C6EA6" w14:textId="77777777" w:rsidR="00041D4C" w:rsidRPr="00041D4C" w:rsidRDefault="00041D4C" w:rsidP="007E0A7B">
      <w:pPr>
        <w:contextualSpacing/>
        <w:jc w:val="center"/>
        <w:rPr>
          <w:rFonts w:asciiTheme="minorHAnsi" w:eastAsia="MS Mincho" w:hAnsiTheme="minorHAnsi" w:cs="Arial"/>
          <w:caps/>
          <w:sz w:val="25"/>
          <w:szCs w:val="25"/>
          <w:lang w:eastAsia="en-US"/>
        </w:rPr>
      </w:pPr>
    </w:p>
    <w:p w14:paraId="37ADB4A4" w14:textId="77777777" w:rsidR="00041D4C" w:rsidRPr="00041D4C" w:rsidRDefault="00041D4C" w:rsidP="007E0A7B">
      <w:pPr>
        <w:contextualSpacing/>
        <w:jc w:val="center"/>
        <w:rPr>
          <w:rFonts w:asciiTheme="minorHAnsi" w:eastAsia="MS Mincho" w:hAnsiTheme="minorHAnsi" w:cs="Arial"/>
          <w:caps/>
          <w:sz w:val="25"/>
          <w:szCs w:val="25"/>
          <w:lang w:eastAsia="en-US"/>
        </w:rPr>
      </w:pPr>
    </w:p>
    <w:p w14:paraId="1DF7C55B" w14:textId="77777777" w:rsidR="00041D4C" w:rsidRPr="00041D4C" w:rsidRDefault="00041D4C" w:rsidP="007E0A7B">
      <w:pPr>
        <w:contextualSpacing/>
        <w:jc w:val="center"/>
        <w:rPr>
          <w:rFonts w:asciiTheme="minorHAnsi" w:eastAsia="MS Mincho" w:hAnsiTheme="minorHAnsi" w:cs="Arial"/>
          <w:caps/>
          <w:sz w:val="25"/>
          <w:szCs w:val="25"/>
          <w:lang w:eastAsia="en-US"/>
        </w:rPr>
      </w:pPr>
    </w:p>
    <w:p w14:paraId="455AFC5D" w14:textId="77777777" w:rsidR="00041D4C" w:rsidRPr="00041D4C" w:rsidRDefault="00041D4C" w:rsidP="007E0A7B">
      <w:pPr>
        <w:contextualSpacing/>
        <w:jc w:val="center"/>
        <w:rPr>
          <w:rFonts w:asciiTheme="minorHAnsi" w:eastAsia="MS Mincho" w:hAnsiTheme="minorHAnsi" w:cs="Arial"/>
          <w:caps/>
          <w:sz w:val="25"/>
          <w:szCs w:val="25"/>
          <w:lang w:eastAsia="en-US"/>
        </w:rPr>
      </w:pPr>
    </w:p>
    <w:p w14:paraId="10D9FB46" w14:textId="77777777" w:rsidR="00041D4C" w:rsidRPr="00041D4C" w:rsidRDefault="00041D4C" w:rsidP="007E0A7B">
      <w:pPr>
        <w:contextualSpacing/>
        <w:jc w:val="center"/>
        <w:rPr>
          <w:rFonts w:asciiTheme="minorHAnsi" w:eastAsia="MS Mincho" w:hAnsiTheme="minorHAnsi" w:cs="Arial"/>
          <w:caps/>
          <w:sz w:val="25"/>
          <w:szCs w:val="25"/>
          <w:lang w:eastAsia="en-US"/>
        </w:rPr>
      </w:pPr>
    </w:p>
    <w:p w14:paraId="08061015" w14:textId="77777777" w:rsidR="00041D4C" w:rsidRPr="00041D4C" w:rsidRDefault="00041D4C" w:rsidP="007E0A7B">
      <w:pPr>
        <w:jc w:val="both"/>
        <w:rPr>
          <w:rFonts w:asciiTheme="minorHAnsi" w:hAnsiTheme="minorHAnsi" w:cs="Arial"/>
          <w:b/>
          <w:lang w:eastAsia="en-US"/>
        </w:rPr>
      </w:pPr>
      <w:r w:rsidRPr="00041D4C">
        <w:rPr>
          <w:rFonts w:asciiTheme="minorHAnsi" w:hAnsiTheme="minorHAnsi" w:cs="Arial"/>
          <w:b/>
          <w:u w:val="single"/>
          <w:lang w:eastAsia="en-US"/>
        </w:rPr>
        <w:t>VSEBINA</w:t>
      </w:r>
      <w:r w:rsidRPr="00041D4C">
        <w:rPr>
          <w:rFonts w:asciiTheme="minorHAnsi" w:hAnsiTheme="minorHAnsi" w:cs="Arial"/>
          <w:b/>
          <w:lang w:eastAsia="en-US"/>
        </w:rPr>
        <w:t>:</w:t>
      </w:r>
    </w:p>
    <w:p w14:paraId="0189D7C0" w14:textId="77777777" w:rsidR="00041D4C" w:rsidRPr="00041D4C" w:rsidRDefault="00041D4C" w:rsidP="007E0A7B">
      <w:pPr>
        <w:jc w:val="both"/>
        <w:rPr>
          <w:rFonts w:asciiTheme="minorHAnsi" w:hAnsiTheme="minorHAnsi" w:cs="Arial"/>
          <w:b/>
          <w:sz w:val="20"/>
          <w:szCs w:val="20"/>
          <w:lang w:eastAsia="en-US"/>
        </w:rPr>
      </w:pPr>
    </w:p>
    <w:p w14:paraId="20269713" w14:textId="77777777" w:rsidR="00041D4C" w:rsidRPr="00041D4C" w:rsidRDefault="00041D4C" w:rsidP="007E0A7B">
      <w:pPr>
        <w:ind w:left="709"/>
        <w:jc w:val="both"/>
        <w:rPr>
          <w:rFonts w:asciiTheme="minorHAnsi" w:hAnsiTheme="minorHAnsi" w:cs="Arial"/>
          <w:b/>
          <w:sz w:val="20"/>
          <w:szCs w:val="20"/>
          <w:lang w:eastAsia="en-US"/>
        </w:rPr>
      </w:pPr>
      <w:r w:rsidRPr="00041D4C">
        <w:rPr>
          <w:rFonts w:asciiTheme="minorHAnsi" w:hAnsiTheme="minorHAnsi" w:cs="Arial"/>
          <w:b/>
          <w:sz w:val="20"/>
          <w:szCs w:val="20"/>
          <w:lang w:eastAsia="en-US"/>
        </w:rPr>
        <w:t>I. BESEDILO JAVNEGA RAZPISA</w:t>
      </w:r>
    </w:p>
    <w:p w14:paraId="037E81D5" w14:textId="77777777" w:rsidR="00041D4C" w:rsidRPr="00041D4C" w:rsidRDefault="00041D4C" w:rsidP="007E0A7B">
      <w:pPr>
        <w:jc w:val="both"/>
        <w:rPr>
          <w:rFonts w:asciiTheme="minorHAnsi" w:hAnsiTheme="minorHAnsi" w:cs="Arial"/>
          <w:sz w:val="20"/>
          <w:szCs w:val="20"/>
          <w:lang w:eastAsia="en-US"/>
        </w:rPr>
      </w:pPr>
    </w:p>
    <w:p w14:paraId="274783C3" w14:textId="2EE0A641" w:rsidR="00041D4C" w:rsidRPr="00041D4C" w:rsidRDefault="00041D4C" w:rsidP="007E0A7B">
      <w:pPr>
        <w:ind w:left="709"/>
        <w:jc w:val="both"/>
        <w:rPr>
          <w:rFonts w:asciiTheme="minorHAnsi" w:hAnsiTheme="minorHAnsi" w:cs="Arial"/>
          <w:sz w:val="20"/>
          <w:szCs w:val="20"/>
          <w:lang w:eastAsia="en-US"/>
        </w:rPr>
      </w:pPr>
      <w:r w:rsidRPr="00041D4C">
        <w:rPr>
          <w:rFonts w:asciiTheme="minorHAnsi" w:hAnsiTheme="minorHAnsi" w:cs="Arial"/>
          <w:b/>
          <w:sz w:val="20"/>
          <w:szCs w:val="20"/>
          <w:lang w:eastAsia="en-US"/>
        </w:rPr>
        <w:t>II. POJASNILA JAVNEGA RAZPISA</w:t>
      </w:r>
    </w:p>
    <w:p w14:paraId="68C9CC61" w14:textId="77777777" w:rsidR="00041D4C" w:rsidRPr="00041D4C" w:rsidRDefault="00041D4C" w:rsidP="007E0A7B">
      <w:pPr>
        <w:tabs>
          <w:tab w:val="left" w:pos="993"/>
        </w:tabs>
        <w:jc w:val="both"/>
        <w:rPr>
          <w:rFonts w:asciiTheme="minorHAnsi" w:hAnsiTheme="minorHAnsi" w:cs="Arial"/>
          <w:b/>
          <w:sz w:val="20"/>
          <w:szCs w:val="20"/>
          <w:lang w:eastAsia="en-US"/>
        </w:rPr>
      </w:pPr>
    </w:p>
    <w:p w14:paraId="20B29ABA" w14:textId="29D01C12" w:rsidR="00041D4C" w:rsidRPr="00041D4C" w:rsidRDefault="00041D4C" w:rsidP="007E0A7B">
      <w:pPr>
        <w:tabs>
          <w:tab w:val="left" w:pos="993"/>
        </w:tabs>
        <w:ind w:left="709"/>
        <w:jc w:val="both"/>
        <w:rPr>
          <w:rFonts w:asciiTheme="minorHAnsi" w:hAnsiTheme="minorHAnsi" w:cs="Arial"/>
          <w:b/>
          <w:sz w:val="20"/>
          <w:szCs w:val="20"/>
          <w:lang w:eastAsia="en-US"/>
        </w:rPr>
      </w:pPr>
      <w:r w:rsidRPr="00041D4C">
        <w:rPr>
          <w:rFonts w:asciiTheme="minorHAnsi" w:hAnsiTheme="minorHAnsi" w:cs="Arial"/>
          <w:b/>
          <w:sz w:val="20"/>
          <w:szCs w:val="20"/>
          <w:lang w:eastAsia="en-US"/>
        </w:rPr>
        <w:t>III. OBRAZCI</w:t>
      </w:r>
    </w:p>
    <w:p w14:paraId="1589647B" w14:textId="77777777" w:rsidR="00041D4C" w:rsidRPr="008D17F3" w:rsidRDefault="00041D4C" w:rsidP="007E0A7B">
      <w:pPr>
        <w:contextualSpacing/>
        <w:rPr>
          <w:rFonts w:asciiTheme="minorHAnsi" w:eastAsia="MS Mincho" w:hAnsiTheme="minorHAnsi" w:cs="Arial"/>
          <w:caps/>
          <w:sz w:val="22"/>
          <w:szCs w:val="22"/>
          <w:lang w:eastAsia="en-US"/>
        </w:rPr>
      </w:pPr>
    </w:p>
    <w:p w14:paraId="6840A1D9" w14:textId="77777777" w:rsidR="00995A4C" w:rsidRPr="008D17F3" w:rsidRDefault="00995A4C" w:rsidP="007E0A7B">
      <w:pPr>
        <w:pStyle w:val="Naslov1"/>
        <w:numPr>
          <w:ilvl w:val="0"/>
          <w:numId w:val="0"/>
        </w:numPr>
        <w:rPr>
          <w:sz w:val="22"/>
          <w:szCs w:val="22"/>
        </w:rPr>
      </w:pPr>
    </w:p>
    <w:p w14:paraId="734EFBD9" w14:textId="77777777" w:rsidR="00995A4C" w:rsidRPr="008D17F3" w:rsidRDefault="00995A4C" w:rsidP="007E0A7B">
      <w:pPr>
        <w:rPr>
          <w:rFonts w:asciiTheme="minorHAnsi" w:hAnsiTheme="minorHAnsi"/>
          <w:sz w:val="22"/>
          <w:szCs w:val="22"/>
        </w:rPr>
      </w:pPr>
    </w:p>
    <w:p w14:paraId="3820B724" w14:textId="77777777" w:rsidR="00995A4C" w:rsidRPr="008D17F3" w:rsidRDefault="00995A4C" w:rsidP="007E0A7B">
      <w:pPr>
        <w:rPr>
          <w:rFonts w:asciiTheme="minorHAnsi" w:hAnsiTheme="minorHAnsi"/>
          <w:sz w:val="22"/>
          <w:szCs w:val="22"/>
        </w:rPr>
      </w:pPr>
    </w:p>
    <w:p w14:paraId="5A1EC29C" w14:textId="77777777" w:rsidR="00995A4C" w:rsidRPr="008D17F3" w:rsidRDefault="00995A4C" w:rsidP="007E0A7B">
      <w:pPr>
        <w:rPr>
          <w:rFonts w:asciiTheme="minorHAnsi" w:hAnsiTheme="minorHAnsi"/>
          <w:sz w:val="22"/>
          <w:szCs w:val="22"/>
        </w:rPr>
      </w:pPr>
    </w:p>
    <w:p w14:paraId="691CAF0A" w14:textId="77777777" w:rsidR="00995A4C" w:rsidRPr="008D17F3" w:rsidRDefault="00995A4C" w:rsidP="007E0A7B">
      <w:pPr>
        <w:rPr>
          <w:rFonts w:asciiTheme="minorHAnsi" w:hAnsiTheme="minorHAnsi"/>
          <w:sz w:val="22"/>
          <w:szCs w:val="22"/>
        </w:rPr>
      </w:pPr>
    </w:p>
    <w:p w14:paraId="0C7400B5" w14:textId="77777777" w:rsidR="00995A4C" w:rsidRPr="008D17F3" w:rsidRDefault="00995A4C" w:rsidP="007E0A7B">
      <w:pPr>
        <w:rPr>
          <w:rFonts w:asciiTheme="minorHAnsi" w:hAnsiTheme="minorHAnsi"/>
          <w:sz w:val="22"/>
          <w:szCs w:val="22"/>
        </w:rPr>
      </w:pPr>
    </w:p>
    <w:p w14:paraId="594BCCB6" w14:textId="77777777" w:rsidR="00995A4C" w:rsidRPr="008D17F3" w:rsidRDefault="00995A4C" w:rsidP="007E0A7B">
      <w:pPr>
        <w:rPr>
          <w:rFonts w:asciiTheme="minorHAnsi" w:hAnsiTheme="minorHAnsi"/>
          <w:sz w:val="22"/>
          <w:szCs w:val="22"/>
        </w:rPr>
      </w:pPr>
    </w:p>
    <w:p w14:paraId="4BF93B5B" w14:textId="77777777" w:rsidR="00995A4C" w:rsidRPr="008D17F3" w:rsidRDefault="00995A4C" w:rsidP="007E0A7B">
      <w:pPr>
        <w:rPr>
          <w:rFonts w:asciiTheme="minorHAnsi" w:hAnsiTheme="minorHAnsi"/>
          <w:sz w:val="22"/>
          <w:szCs w:val="22"/>
        </w:rPr>
      </w:pPr>
    </w:p>
    <w:p w14:paraId="3366F8B6" w14:textId="77777777" w:rsidR="00995A4C" w:rsidRPr="008D17F3" w:rsidRDefault="00995A4C" w:rsidP="007E0A7B">
      <w:pPr>
        <w:rPr>
          <w:rFonts w:asciiTheme="minorHAnsi" w:hAnsiTheme="minorHAnsi"/>
          <w:sz w:val="22"/>
          <w:szCs w:val="22"/>
        </w:rPr>
      </w:pPr>
    </w:p>
    <w:p w14:paraId="1060321D" w14:textId="77777777" w:rsidR="00995A4C" w:rsidRPr="008D17F3" w:rsidRDefault="00995A4C" w:rsidP="007E0A7B">
      <w:pPr>
        <w:rPr>
          <w:rFonts w:asciiTheme="minorHAnsi" w:hAnsiTheme="minorHAnsi"/>
          <w:sz w:val="22"/>
          <w:szCs w:val="22"/>
        </w:rPr>
      </w:pPr>
    </w:p>
    <w:p w14:paraId="556F4DC3" w14:textId="77777777" w:rsidR="00995A4C" w:rsidRPr="008D17F3" w:rsidRDefault="00995A4C" w:rsidP="007E0A7B">
      <w:pPr>
        <w:rPr>
          <w:rFonts w:asciiTheme="minorHAnsi" w:hAnsiTheme="minorHAnsi"/>
          <w:sz w:val="22"/>
          <w:szCs w:val="22"/>
        </w:rPr>
      </w:pPr>
    </w:p>
    <w:p w14:paraId="2A0719C4" w14:textId="77777777" w:rsidR="00995A4C" w:rsidRPr="008D17F3" w:rsidRDefault="00995A4C" w:rsidP="007E0A7B">
      <w:pPr>
        <w:rPr>
          <w:rFonts w:asciiTheme="minorHAnsi" w:hAnsiTheme="minorHAnsi"/>
          <w:sz w:val="22"/>
          <w:szCs w:val="22"/>
        </w:rPr>
      </w:pPr>
    </w:p>
    <w:p w14:paraId="6D744B91" w14:textId="77777777" w:rsidR="00995A4C" w:rsidRPr="008D17F3" w:rsidRDefault="00995A4C" w:rsidP="007E0A7B">
      <w:pPr>
        <w:rPr>
          <w:rFonts w:asciiTheme="minorHAnsi" w:hAnsiTheme="minorHAnsi"/>
          <w:sz w:val="22"/>
          <w:szCs w:val="22"/>
        </w:rPr>
      </w:pPr>
    </w:p>
    <w:p w14:paraId="2183F1F0" w14:textId="77777777" w:rsidR="00995A4C" w:rsidRPr="008D17F3" w:rsidRDefault="00995A4C" w:rsidP="007E0A7B">
      <w:pPr>
        <w:rPr>
          <w:rFonts w:asciiTheme="minorHAnsi" w:hAnsiTheme="minorHAnsi"/>
          <w:sz w:val="22"/>
          <w:szCs w:val="22"/>
        </w:rPr>
      </w:pPr>
    </w:p>
    <w:p w14:paraId="5DE54C31" w14:textId="77777777" w:rsidR="00995A4C" w:rsidRPr="008D17F3" w:rsidRDefault="00995A4C" w:rsidP="007E0A7B">
      <w:pPr>
        <w:rPr>
          <w:rFonts w:asciiTheme="minorHAnsi" w:hAnsiTheme="minorHAnsi"/>
          <w:sz w:val="22"/>
          <w:szCs w:val="22"/>
        </w:rPr>
      </w:pPr>
    </w:p>
    <w:p w14:paraId="7C7E32E8" w14:textId="77777777" w:rsidR="008D17F3" w:rsidRPr="008D17F3" w:rsidRDefault="008D17F3" w:rsidP="007E0A7B">
      <w:pPr>
        <w:rPr>
          <w:rFonts w:asciiTheme="minorHAnsi" w:hAnsiTheme="minorHAnsi"/>
          <w:sz w:val="22"/>
          <w:szCs w:val="22"/>
        </w:rPr>
      </w:pPr>
    </w:p>
    <w:p w14:paraId="1073E08D" w14:textId="77777777" w:rsidR="008D17F3" w:rsidRDefault="008D17F3" w:rsidP="007E0A7B">
      <w:pPr>
        <w:rPr>
          <w:rFonts w:asciiTheme="minorHAnsi" w:hAnsiTheme="minorHAnsi"/>
          <w:sz w:val="22"/>
          <w:szCs w:val="22"/>
        </w:rPr>
      </w:pPr>
    </w:p>
    <w:p w14:paraId="4AE3B26D" w14:textId="77777777" w:rsidR="002E2CAD" w:rsidRPr="008D17F3" w:rsidRDefault="002E2CAD" w:rsidP="007E0A7B">
      <w:pPr>
        <w:rPr>
          <w:rFonts w:asciiTheme="minorHAnsi" w:hAnsiTheme="minorHAnsi"/>
          <w:sz w:val="22"/>
          <w:szCs w:val="22"/>
        </w:rPr>
      </w:pPr>
    </w:p>
    <w:p w14:paraId="5FD36CF5" w14:textId="77777777" w:rsidR="00A41C7B" w:rsidRDefault="00A41C7B" w:rsidP="007E0A7B">
      <w:pPr>
        <w:rPr>
          <w:rFonts w:asciiTheme="minorHAnsi" w:hAnsiTheme="minorHAnsi"/>
          <w:sz w:val="22"/>
          <w:szCs w:val="22"/>
        </w:rPr>
        <w:sectPr w:rsidR="00A41C7B" w:rsidSect="00A41C7B">
          <w:headerReference w:type="default" r:id="rId8"/>
          <w:footerReference w:type="default" r:id="rId9"/>
          <w:type w:val="continuous"/>
          <w:pgSz w:w="11906" w:h="16838"/>
          <w:pgMar w:top="1417" w:right="1417" w:bottom="1417" w:left="1417" w:header="708" w:footer="708" w:gutter="0"/>
          <w:pgNumType w:start="1"/>
          <w:cols w:space="708"/>
          <w:docGrid w:linePitch="360"/>
        </w:sectPr>
      </w:pPr>
    </w:p>
    <w:p w14:paraId="5E29B676" w14:textId="5BB23CCD" w:rsidR="00995A4C" w:rsidRDefault="00995A4C" w:rsidP="007E0A7B">
      <w:pPr>
        <w:rPr>
          <w:rFonts w:asciiTheme="minorHAnsi" w:hAnsiTheme="minorHAnsi"/>
          <w:sz w:val="16"/>
          <w:szCs w:val="16"/>
        </w:rPr>
      </w:pPr>
    </w:p>
    <w:p w14:paraId="597186BA" w14:textId="77777777" w:rsidR="00BF2556" w:rsidRDefault="00BF2556" w:rsidP="007E0A7B">
      <w:pPr>
        <w:rPr>
          <w:rFonts w:asciiTheme="minorHAnsi" w:hAnsiTheme="minorHAnsi"/>
          <w:sz w:val="16"/>
          <w:szCs w:val="16"/>
        </w:rPr>
      </w:pPr>
    </w:p>
    <w:p w14:paraId="179A9984" w14:textId="77777777" w:rsidR="00BF2556" w:rsidRPr="00397F79" w:rsidRDefault="00BF2556" w:rsidP="007E0A7B">
      <w:pPr>
        <w:rPr>
          <w:rFonts w:asciiTheme="minorHAnsi" w:hAnsiTheme="minorHAnsi"/>
          <w:sz w:val="16"/>
          <w:szCs w:val="16"/>
        </w:rPr>
      </w:pPr>
    </w:p>
    <w:p w14:paraId="43FF83A4" w14:textId="6AC37A88" w:rsidR="00696E7F" w:rsidRDefault="00041D4C" w:rsidP="007E0A7B">
      <w:pPr>
        <w:pStyle w:val="Naslov1"/>
        <w:jc w:val="center"/>
      </w:pPr>
      <w:r w:rsidRPr="000A23C4">
        <w:t>BESEDILO JAVNEGA RAZPISA</w:t>
      </w:r>
    </w:p>
    <w:p w14:paraId="02A9B486" w14:textId="77777777" w:rsidR="008D17F3" w:rsidRDefault="008D17F3" w:rsidP="007E0A7B">
      <w:pPr>
        <w:rPr>
          <w:rFonts w:asciiTheme="minorHAnsi" w:hAnsiTheme="minorHAnsi"/>
          <w:sz w:val="22"/>
          <w:szCs w:val="22"/>
        </w:rPr>
      </w:pPr>
    </w:p>
    <w:p w14:paraId="2100257C" w14:textId="77777777" w:rsidR="00BF2556" w:rsidRPr="008D17F3" w:rsidRDefault="00BF2556" w:rsidP="007E0A7B">
      <w:pPr>
        <w:rPr>
          <w:rFonts w:asciiTheme="minorHAnsi" w:hAnsiTheme="minorHAnsi"/>
          <w:sz w:val="22"/>
          <w:szCs w:val="22"/>
        </w:rPr>
      </w:pPr>
    </w:p>
    <w:p w14:paraId="7B88AF86" w14:textId="77777777" w:rsidR="00397F79" w:rsidRPr="00397F79" w:rsidRDefault="00397F79" w:rsidP="007E0A7B">
      <w:pPr>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Republika Slovenija, Ministrstvo za gospodarski razvoj in tehnologijo, Kotnikova ulica 5, Ljubljana</w:t>
      </w:r>
    </w:p>
    <w:p w14:paraId="45C28FFB" w14:textId="77777777" w:rsidR="00397F79" w:rsidRDefault="00397F79" w:rsidP="007E0A7B">
      <w:pPr>
        <w:jc w:val="both"/>
        <w:rPr>
          <w:rFonts w:asciiTheme="minorHAnsi" w:eastAsia="MS Mincho" w:hAnsiTheme="minorHAnsi"/>
          <w:lang w:eastAsia="en-US"/>
        </w:rPr>
      </w:pPr>
    </w:p>
    <w:p w14:paraId="1DAAD94B" w14:textId="77777777" w:rsidR="00BF2556" w:rsidRPr="00397F79" w:rsidRDefault="00BF2556" w:rsidP="007E0A7B">
      <w:pPr>
        <w:jc w:val="both"/>
        <w:rPr>
          <w:rFonts w:asciiTheme="minorHAnsi" w:eastAsia="MS Mincho" w:hAnsiTheme="minorHAnsi"/>
          <w:lang w:eastAsia="en-US"/>
        </w:rPr>
      </w:pPr>
    </w:p>
    <w:p w14:paraId="541A6407" w14:textId="77777777" w:rsidR="00397F79" w:rsidRPr="00397F79" w:rsidRDefault="00397F79" w:rsidP="007E0A7B">
      <w:pPr>
        <w:jc w:val="center"/>
        <w:rPr>
          <w:rFonts w:asciiTheme="minorHAnsi" w:eastAsia="MS Mincho" w:hAnsiTheme="minorHAnsi"/>
          <w:b/>
          <w:lang w:eastAsia="en-US"/>
        </w:rPr>
      </w:pPr>
      <w:r w:rsidRPr="00397F79">
        <w:rPr>
          <w:rFonts w:asciiTheme="minorHAnsi" w:eastAsia="MS Mincho" w:hAnsiTheme="minorHAnsi"/>
          <w:b/>
          <w:lang w:eastAsia="en-US"/>
        </w:rPr>
        <w:t>objavlja</w:t>
      </w:r>
    </w:p>
    <w:p w14:paraId="137C4433" w14:textId="77777777" w:rsidR="00397F79" w:rsidRDefault="00397F79" w:rsidP="007E0A7B">
      <w:pPr>
        <w:ind w:left="2832" w:hanging="2832"/>
        <w:jc w:val="center"/>
        <w:rPr>
          <w:rFonts w:asciiTheme="minorHAnsi" w:eastAsia="MS Mincho" w:hAnsiTheme="minorHAnsi"/>
          <w:b/>
          <w:lang w:eastAsia="en-US"/>
        </w:rPr>
      </w:pPr>
    </w:p>
    <w:p w14:paraId="3E5EE485" w14:textId="77777777" w:rsidR="00BF2556" w:rsidRPr="00397F79" w:rsidRDefault="00BF2556" w:rsidP="007E0A7B">
      <w:pPr>
        <w:ind w:left="2832" w:hanging="2832"/>
        <w:jc w:val="center"/>
        <w:rPr>
          <w:rFonts w:asciiTheme="minorHAnsi" w:eastAsia="MS Mincho" w:hAnsiTheme="minorHAnsi"/>
          <w:b/>
          <w:lang w:eastAsia="en-US"/>
        </w:rPr>
      </w:pPr>
    </w:p>
    <w:p w14:paraId="21512255" w14:textId="77777777" w:rsidR="00397F79" w:rsidRPr="00397F79" w:rsidRDefault="00397F79" w:rsidP="007E0A7B">
      <w:pPr>
        <w:jc w:val="center"/>
        <w:rPr>
          <w:rFonts w:asciiTheme="minorHAnsi" w:eastAsia="MS Mincho" w:hAnsiTheme="minorHAnsi" w:cs="Arial"/>
          <w:lang w:eastAsia="en-US"/>
        </w:rPr>
      </w:pPr>
      <w:r w:rsidRPr="00397F79">
        <w:rPr>
          <w:rFonts w:asciiTheme="minorHAnsi" w:eastAsia="MS Mincho" w:hAnsiTheme="minorHAnsi" w:cs="Arial"/>
          <w:b/>
          <w:lang w:eastAsia="en-US"/>
        </w:rPr>
        <w:t xml:space="preserve">JAVNI </w:t>
      </w:r>
      <w:r w:rsidRPr="00397F79">
        <w:rPr>
          <w:rFonts w:asciiTheme="minorHAnsi" w:eastAsia="MS Mincho" w:hAnsiTheme="minorHAnsi" w:cs="Arial"/>
          <w:b/>
          <w:caps/>
          <w:lang w:eastAsia="en-US"/>
        </w:rPr>
        <w:t xml:space="preserve">razpiS ZA </w:t>
      </w:r>
      <w:r w:rsidRPr="00397F79">
        <w:rPr>
          <w:rFonts w:asciiTheme="minorHAnsi" w:eastAsia="MS Mincho" w:hAnsiTheme="minorHAnsi" w:cs="Arial"/>
          <w:b/>
          <w:lang w:eastAsia="en-US"/>
        </w:rPr>
        <w:t xml:space="preserve">»SPODBUDE ZA </w:t>
      </w:r>
      <w:r w:rsidRPr="00397F79">
        <w:rPr>
          <w:rFonts w:asciiTheme="minorHAnsi" w:eastAsia="MS Mincho" w:hAnsiTheme="minorHAnsi" w:cs="Arial"/>
          <w:b/>
          <w:caps/>
          <w:lang w:eastAsia="en-US"/>
        </w:rPr>
        <w:t>raziskovalno razvojne PROJEKTE 2«</w:t>
      </w:r>
    </w:p>
    <w:p w14:paraId="2C09FA14" w14:textId="77777777" w:rsidR="00397F79" w:rsidRDefault="00397F79" w:rsidP="007E0A7B">
      <w:pPr>
        <w:jc w:val="both"/>
        <w:rPr>
          <w:rFonts w:asciiTheme="minorHAnsi" w:eastAsia="MS Mincho" w:hAnsiTheme="minorHAnsi"/>
          <w:sz w:val="20"/>
          <w:szCs w:val="20"/>
          <w:lang w:eastAsia="en-US"/>
        </w:rPr>
      </w:pPr>
    </w:p>
    <w:p w14:paraId="734A6130" w14:textId="77777777" w:rsidR="00BF2556" w:rsidRDefault="00BF2556" w:rsidP="007E0A7B">
      <w:pPr>
        <w:jc w:val="both"/>
        <w:rPr>
          <w:rFonts w:asciiTheme="minorHAnsi" w:eastAsia="MS Mincho" w:hAnsiTheme="minorHAnsi"/>
          <w:sz w:val="20"/>
          <w:szCs w:val="20"/>
          <w:lang w:eastAsia="en-US"/>
        </w:rPr>
      </w:pPr>
    </w:p>
    <w:p w14:paraId="077F638E" w14:textId="77777777" w:rsidR="00BF2556" w:rsidRPr="00397F79" w:rsidRDefault="00BF2556" w:rsidP="007E0A7B">
      <w:pPr>
        <w:jc w:val="both"/>
        <w:rPr>
          <w:rFonts w:asciiTheme="minorHAnsi" w:eastAsia="MS Mincho" w:hAnsiTheme="minorHAnsi"/>
          <w:sz w:val="20"/>
          <w:szCs w:val="20"/>
          <w:lang w:eastAsia="en-US"/>
        </w:rPr>
      </w:pPr>
    </w:p>
    <w:p w14:paraId="15CB9C0C"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Na podlagi določb:</w:t>
      </w:r>
    </w:p>
    <w:p w14:paraId="3F2E367A"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Uredbe (EU) št. 1301/2013 Evropskega parlamenta in Sveta z dne 17. decembra 2013 o Evropskem skladu za regionalni razvoj in o posebnih določbah glede cilja »naložbe za rast in delovna mesta« ter o razveljavitvi Uredbi (ES) št. 1080/2006 (UL L št. 347 z dne 20. 12. 2013, str. 289) (v nadaljevanju: Uredba 1301/2013/EU),</w:t>
      </w:r>
    </w:p>
    <w:p w14:paraId="6AECB00C"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v nadaljevanju: Uredba 1303/2013/EU),</w:t>
      </w:r>
    </w:p>
    <w:p w14:paraId="152AB260"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val="en-US" w:eastAsia="en-US"/>
        </w:rPr>
        <w:t>Uredbe (EU, Euratom) št. 966/2012 Evropskega parlamenta in Sveta z dne 25. oktobra 2012 o finančnih pravilih, ki se uporabljajo za splošni proračun Unije in razveljavitvi Uredbe Sveta (ES, Euratom) št. 1605/2002 (UL L št. 298 z dne 26. 10. 2012, str. 1),</w:t>
      </w:r>
    </w:p>
    <w:p w14:paraId="2209C3A6"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Izvedbene Uredbe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w:t>
      </w:r>
    </w:p>
    <w:p w14:paraId="6BA388AD"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spremenjena z Izvedbeno Uredbo Komisije (EU) št. 1232/2014 z dne 18. novembra 2014 o spremembi Izvedbene uredbe Komisije (EU) št. 215/2014 zaradi prilagoditve sklicev Uredbi (EU) št. 508/2014 Evropskega parlamenta in Sveta ter o popravku Izvedbene uredbe (EU) št. 215/2014 (UL L št. 332 z dne 19. 11. 2014, str. 5),</w:t>
      </w:r>
    </w:p>
    <w:p w14:paraId="7BBF38B9"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Izvedbene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w:t>
      </w:r>
    </w:p>
    <w:p w14:paraId="71F0165A"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Izvedbene Uredbe Komisije (EU)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w:t>
      </w:r>
    </w:p>
    <w:p w14:paraId="2296725C"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lastRenderedPageBreak/>
        <w:t>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w:t>
      </w:r>
    </w:p>
    <w:p w14:paraId="00ADEA0C"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Delegirane Uredbe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w:t>
      </w:r>
    </w:p>
    <w:p w14:paraId="2AF891CC"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drugih delegiranih in izvedbenih aktov, ki jih Komisija sprejme v skladu s 149. in 150. členom Uredbe (EU) št. 1303/2013 o skupnih določbah,</w:t>
      </w:r>
    </w:p>
    <w:p w14:paraId="1CFE04DF"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Zakona o integriteti in preprečevanju korupcije (Uradni list RS, št. 69/11 – uradno prečiščeno besedilo),</w:t>
      </w:r>
    </w:p>
    <w:p w14:paraId="580DA21C"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Zakona o javnih financah (Uradni list RS, št. 11/11 – uradno prečiščeno besedilo, 14/13 – popr., 101/13, 55/15 – ZFisP in 96/15 – ZIPRS1617),</w:t>
      </w:r>
    </w:p>
    <w:p w14:paraId="1E10EC1F"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Proračuna Republike Slovenije za leto 2017 (DP2017) (Uradni list RS, št. 96/15 in 80/16),</w:t>
      </w:r>
    </w:p>
    <w:p w14:paraId="0A3F1843"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Calibri" w:hAnsiTheme="minorHAnsi" w:cs="Arial"/>
          <w:color w:val="000000"/>
          <w:sz w:val="20"/>
          <w:szCs w:val="20"/>
        </w:rPr>
        <w:t>Proračuna Republike Slovenije za leto 2018 (DP2018) (Uradni list RS, št. 80/16)</w:t>
      </w:r>
      <w:r w:rsidRPr="00397F79">
        <w:rPr>
          <w:rFonts w:asciiTheme="minorHAnsi" w:eastAsia="MS Mincho" w:hAnsiTheme="minorHAnsi" w:cs="Arial"/>
          <w:color w:val="000000"/>
          <w:sz w:val="20"/>
          <w:szCs w:val="20"/>
          <w:lang w:eastAsia="en-US"/>
        </w:rPr>
        <w:t>,</w:t>
      </w:r>
    </w:p>
    <w:p w14:paraId="31928241"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Zakona o izvrševanju proračunov Republike Slovenije za leti 2017 in 2018 (Uradni list RS, št. 80/16),</w:t>
      </w:r>
    </w:p>
    <w:p w14:paraId="5C9BCF21"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Pravilnika o postopkih za izvrševanje proračuna Republike Slovenije (Uradni list RS, št. 50/07, 61/08, 99/09 – ZIPRS1011, 3/13 in 81/16),</w:t>
      </w:r>
    </w:p>
    <w:p w14:paraId="606604D2"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Uredbe o porabi sredstev evropske kohezijske politike v Republiki Sloveniji v programskem obdobju 2014–2020 za cilj naložbe za rast in delovna mesta (Uradni list RS, št. 29/15, 36/16, 58/16 in 69/16 – popr.),</w:t>
      </w:r>
    </w:p>
    <w:p w14:paraId="44D3D257"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Partnerskega sporazuma med Slovenijo in Evropsko komisijo za obdobje 2014-2020, št. CCI 2014SI16M8PA001-1.3, z dne 30. 10. 2014,</w:t>
      </w:r>
    </w:p>
    <w:p w14:paraId="0D393C95"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Operativnega programa za izvajanje evropske kohezijske politike v obdobju 2014-2020, št. CCI 2014SI16MAOP001, 1. sprememba, 2.1.,  z dne 29. 7. 2016,</w:t>
      </w:r>
    </w:p>
    <w:p w14:paraId="67D5E5F6"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Uredbe Komisije (EU) št. 651/2014 z dne 17. junija 2014 o razglasitvi nekaterih vrst pomoči za združljive z notranjim trgom pri uporabi členov 107 in 108 Pogodbe (UL L št. 187 z dne 26. 6. 2014, str. 1) (v nadaljevanju: Uredba 651/2014/EU), </w:t>
      </w:r>
    </w:p>
    <w:p w14:paraId="13E3F34C" w14:textId="3453CEDA"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Shema državne pomoči </w:t>
      </w:r>
      <w:r w:rsidRPr="00397F79">
        <w:rPr>
          <w:rFonts w:asciiTheme="minorHAnsi" w:eastAsia="MS Mincho" w:hAnsiTheme="minorHAnsi" w:cs="Arial"/>
          <w:sz w:val="20"/>
          <w:szCs w:val="20"/>
          <w:lang w:eastAsia="en-US"/>
        </w:rPr>
        <w:t xml:space="preserve">»Program izvajanja finančnih spodbud MGRT – RRI (št. priglasitve: BE01-2399245-2015/II, datum potrditve sheme: </w:t>
      </w:r>
      <w:r w:rsidR="00FA7EBF">
        <w:rPr>
          <w:rFonts w:asciiTheme="minorHAnsi" w:hAnsiTheme="minorHAnsi" w:cs="Arial"/>
          <w:sz w:val="20"/>
          <w:szCs w:val="20"/>
        </w:rPr>
        <w:t>5.5.2016 (redakcijski popravek 4.11.2016)</w:t>
      </w:r>
      <w:r w:rsidRPr="00397F79">
        <w:rPr>
          <w:rFonts w:asciiTheme="minorHAnsi" w:eastAsia="MS Mincho" w:hAnsiTheme="minorHAnsi" w:cs="Arial"/>
          <w:sz w:val="20"/>
          <w:szCs w:val="20"/>
          <w:lang w:eastAsia="en-US"/>
        </w:rPr>
        <w:t>; trajanje sheme: 31.12.2020),</w:t>
      </w:r>
    </w:p>
    <w:p w14:paraId="2AF977CA"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cs="Arial"/>
          <w:sz w:val="20"/>
          <w:szCs w:val="20"/>
          <w:lang w:eastAsia="en-US"/>
        </w:rPr>
        <w:t>Zakona o podpornem okolju za podjetništvo (Uradni list RS, št. 102/07, 57/12, 82/13 in 17/15, v nadaljevanju:</w:t>
      </w:r>
      <w:r w:rsidRPr="00397F79">
        <w:rPr>
          <w:rFonts w:asciiTheme="minorHAnsi" w:eastAsia="MS Mincho" w:hAnsiTheme="minorHAnsi" w:cs="Arial"/>
          <w:i/>
          <w:sz w:val="20"/>
          <w:szCs w:val="20"/>
          <w:lang w:eastAsia="en-US"/>
        </w:rPr>
        <w:t xml:space="preserve"> </w:t>
      </w:r>
      <w:r w:rsidRPr="00397F79">
        <w:rPr>
          <w:rFonts w:asciiTheme="minorHAnsi" w:eastAsia="MS Mincho" w:hAnsiTheme="minorHAnsi" w:cs="Arial"/>
          <w:sz w:val="20"/>
          <w:szCs w:val="20"/>
          <w:lang w:eastAsia="en-US"/>
        </w:rPr>
        <w:t>ZPOP-1),</w:t>
      </w:r>
    </w:p>
    <w:p w14:paraId="3F75374E" w14:textId="77777777"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cs="Arial"/>
          <w:color w:val="000000"/>
          <w:sz w:val="20"/>
          <w:szCs w:val="20"/>
          <w:lang w:eastAsia="en-US"/>
        </w:rPr>
        <w:t>Uredbe o postopku, merilih in načinih dodeljevanja sredstev za spodbujanje razvojnih programov in prednostnih nalog (Uradni list RS, št. 56/11),</w:t>
      </w:r>
    </w:p>
    <w:p w14:paraId="0ED78AA6" w14:textId="0CBD72A8" w:rsidR="00397F79" w:rsidRPr="000905D5" w:rsidRDefault="00397F79" w:rsidP="000905D5">
      <w:pPr>
        <w:numPr>
          <w:ilvl w:val="0"/>
          <w:numId w:val="49"/>
        </w:numPr>
        <w:tabs>
          <w:tab w:val="left" w:pos="284"/>
        </w:tabs>
        <w:ind w:left="284" w:hanging="284"/>
        <w:jc w:val="both"/>
        <w:rPr>
          <w:rFonts w:ascii="Arial Narrow" w:hAnsi="Arial Narrow" w:cs="Arial"/>
        </w:rPr>
      </w:pPr>
      <w:r w:rsidRPr="00397F79">
        <w:rPr>
          <w:rFonts w:asciiTheme="minorHAnsi" w:eastAsia="MS Mincho" w:hAnsiTheme="minorHAnsi"/>
          <w:sz w:val="20"/>
          <w:szCs w:val="20"/>
          <w:lang w:eastAsia="en-US"/>
        </w:rPr>
        <w:t>Slovenske strategije pametne specializacije S4</w:t>
      </w:r>
      <w:r w:rsidR="000905D5">
        <w:rPr>
          <w:rFonts w:asciiTheme="minorHAnsi" w:eastAsia="MS Mincho" w:hAnsiTheme="minorHAnsi"/>
          <w:sz w:val="20"/>
          <w:szCs w:val="20"/>
          <w:lang w:eastAsia="en-US"/>
        </w:rPr>
        <w:t xml:space="preserve"> </w:t>
      </w:r>
      <w:r w:rsidR="000905D5" w:rsidRPr="001F0BB7">
        <w:rPr>
          <w:rFonts w:asciiTheme="minorHAnsi" w:hAnsiTheme="minorHAnsi" w:cstheme="minorHAnsi"/>
          <w:sz w:val="20"/>
          <w:szCs w:val="20"/>
        </w:rPr>
        <w:t>(potrjena s strani vlade RS dne 20.9.2015 in Evropske komisije dne 5.11.2015) in Spremembe Slovenske strategije pametne specializacije (potrjena s strani Vlade RS dne 21.12.2017),</w:t>
      </w:r>
      <w:r w:rsidR="000905D5" w:rsidRPr="005D0886">
        <w:rPr>
          <w:rFonts w:ascii="Arial Narrow" w:hAnsi="Arial Narrow" w:cs="Arial"/>
        </w:rPr>
        <w:t xml:space="preserve"> </w:t>
      </w:r>
    </w:p>
    <w:p w14:paraId="7DEEB793" w14:textId="77777777" w:rsidR="00397F79" w:rsidRPr="00397F79" w:rsidRDefault="00397F79" w:rsidP="007E0A7B">
      <w:pPr>
        <w:numPr>
          <w:ilvl w:val="0"/>
          <w:numId w:val="2"/>
        </w:numPr>
        <w:ind w:left="284" w:hanging="284"/>
        <w:contextualSpacing/>
        <w:jc w:val="both"/>
        <w:rPr>
          <w:rFonts w:asciiTheme="minorHAnsi" w:eastAsia="MS Mincho" w:hAnsiTheme="minorHAnsi" w:cs="Tahoma"/>
          <w:sz w:val="20"/>
          <w:szCs w:val="20"/>
          <w:lang w:eastAsia="en-US"/>
        </w:rPr>
      </w:pPr>
      <w:r w:rsidRPr="00397F79">
        <w:rPr>
          <w:rFonts w:asciiTheme="minorHAnsi" w:eastAsia="MS Mincho" w:hAnsiTheme="minorHAnsi" w:cs="Tahoma"/>
          <w:sz w:val="20"/>
          <w:szCs w:val="20"/>
          <w:lang w:eastAsia="en-US"/>
        </w:rPr>
        <w:t xml:space="preserve">Programa izvajanja finančnih spodbud ministrstva za gospodarski razvoj in tehnologijo 2015-2020 št. 3030-4/2016/2, z dne 18.3.2016, </w:t>
      </w:r>
    </w:p>
    <w:p w14:paraId="4A058839" w14:textId="031B1D46" w:rsidR="00397F79" w:rsidRPr="00397F79" w:rsidRDefault="00397F79" w:rsidP="007E0A7B">
      <w:pPr>
        <w:numPr>
          <w:ilvl w:val="0"/>
          <w:numId w:val="2"/>
        </w:numPr>
        <w:ind w:left="284" w:hanging="284"/>
        <w:contextualSpacing/>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Odločitve o podpori Službe Vlade Republike Slovenija za razvoj in evropsko kohezijsko politiko v vlogi organa upravljanja za strukturne sklade in kohezijski sklad </w:t>
      </w:r>
      <w:r w:rsidR="00094277" w:rsidRPr="00AF5245">
        <w:rPr>
          <w:rFonts w:asciiTheme="minorHAnsi" w:eastAsia="MS Mincho" w:hAnsiTheme="minorHAnsi"/>
          <w:sz w:val="20"/>
          <w:szCs w:val="20"/>
          <w:lang w:eastAsia="en-US"/>
        </w:rPr>
        <w:t>(</w:t>
      </w:r>
      <w:r w:rsidR="00094277">
        <w:rPr>
          <w:rFonts w:asciiTheme="minorHAnsi" w:eastAsia="MS Mincho" w:hAnsiTheme="minorHAnsi"/>
          <w:sz w:val="20"/>
          <w:szCs w:val="20"/>
          <w:u w:val="single"/>
          <w:lang w:eastAsia="en-US"/>
        </w:rPr>
        <w:t>Odločitev o podpori št. 1-2/1/MGRT/0 »Javni razpis za spodbude za raziskovalno razvojne projekte 2«</w:t>
      </w:r>
      <w:r w:rsidR="003A5E2E">
        <w:rPr>
          <w:rFonts w:asciiTheme="minorHAnsi" w:eastAsia="MS Mincho" w:hAnsiTheme="minorHAnsi"/>
          <w:sz w:val="20"/>
          <w:szCs w:val="20"/>
          <w:u w:val="single"/>
          <w:lang w:eastAsia="en-US"/>
        </w:rPr>
        <w:t xml:space="preserve"> z dne 29.6.2017</w:t>
      </w:r>
      <w:r w:rsidR="00094277" w:rsidRPr="00AF5245">
        <w:rPr>
          <w:rFonts w:asciiTheme="minorHAnsi" w:eastAsia="MS Mincho" w:hAnsiTheme="minorHAnsi"/>
          <w:sz w:val="20"/>
          <w:szCs w:val="20"/>
          <w:lang w:eastAsia="en-US"/>
        </w:rPr>
        <w:t>).</w:t>
      </w:r>
    </w:p>
    <w:p w14:paraId="5147DC6E" w14:textId="77777777" w:rsidR="00397F79" w:rsidRPr="00397F79" w:rsidRDefault="00397F79" w:rsidP="007E0A7B">
      <w:pPr>
        <w:jc w:val="both"/>
        <w:rPr>
          <w:rFonts w:asciiTheme="minorHAnsi" w:eastAsia="MS Mincho" w:hAnsiTheme="minorHAnsi"/>
          <w:sz w:val="20"/>
          <w:szCs w:val="20"/>
          <w:lang w:eastAsia="en-US"/>
        </w:rPr>
      </w:pPr>
    </w:p>
    <w:p w14:paraId="4CE04D1D" w14:textId="77777777" w:rsidR="00397F79" w:rsidRPr="00397F79" w:rsidRDefault="00397F79" w:rsidP="007E0A7B">
      <w:pPr>
        <w:jc w:val="both"/>
        <w:rPr>
          <w:rFonts w:asciiTheme="minorHAnsi" w:eastAsia="MS Mincho" w:hAnsiTheme="minorHAnsi"/>
          <w:b/>
          <w:sz w:val="20"/>
          <w:szCs w:val="20"/>
          <w:lang w:eastAsia="en-US"/>
        </w:rPr>
      </w:pPr>
    </w:p>
    <w:p w14:paraId="53FB339E"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lang w:eastAsia="en-US"/>
        </w:rPr>
      </w:pPr>
      <w:r w:rsidRPr="00397F79">
        <w:rPr>
          <w:rFonts w:asciiTheme="minorHAnsi" w:eastAsia="MS Mincho" w:hAnsiTheme="minorHAnsi"/>
          <w:b/>
          <w:sz w:val="22"/>
          <w:szCs w:val="22"/>
          <w:lang w:eastAsia="en-US"/>
        </w:rPr>
        <w:t>Ime oziroma naziv in sedež posredniškega organa, ki dodeljuje sredstva</w:t>
      </w:r>
    </w:p>
    <w:p w14:paraId="66F80552" w14:textId="77777777" w:rsidR="00397F79" w:rsidRPr="00397F79" w:rsidRDefault="00397F79" w:rsidP="007E0A7B">
      <w:pPr>
        <w:jc w:val="both"/>
        <w:rPr>
          <w:rFonts w:asciiTheme="minorHAnsi" w:eastAsia="MS Mincho" w:hAnsiTheme="minorHAnsi"/>
          <w:b/>
          <w:sz w:val="20"/>
          <w:szCs w:val="20"/>
          <w:lang w:eastAsia="en-US"/>
        </w:rPr>
      </w:pPr>
    </w:p>
    <w:p w14:paraId="53F0FB39"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cs="Arial"/>
          <w:bCs/>
          <w:sz w:val="20"/>
          <w:szCs w:val="20"/>
          <w:lang w:eastAsia="en-US"/>
        </w:rPr>
        <w:t>Republika Slovenija, Ministrstvo za gospodarski razvoj in tehnologijo, Kotnikova ulica 5, 1000 Ljubljana</w:t>
      </w:r>
      <w:r w:rsidRPr="00397F79">
        <w:rPr>
          <w:rFonts w:asciiTheme="minorHAnsi" w:eastAsia="MS Mincho" w:hAnsiTheme="minorHAnsi" w:cs="Arial"/>
          <w:sz w:val="20"/>
          <w:szCs w:val="20"/>
          <w:lang w:eastAsia="en-US"/>
        </w:rPr>
        <w:t xml:space="preserve"> (v nadaljevanju: ministrstvo) </w:t>
      </w:r>
      <w:r w:rsidRPr="00397F79">
        <w:rPr>
          <w:rFonts w:asciiTheme="minorHAnsi" w:eastAsia="MS Mincho" w:hAnsiTheme="minorHAnsi"/>
          <w:sz w:val="20"/>
          <w:szCs w:val="20"/>
          <w:lang w:eastAsia="en-US"/>
        </w:rPr>
        <w:t>nastopa na področju kohezijske politike pri Javnem razpisu za spodbude za raziskovalno razvojne projekte 2 (v nadaljevanju: javni razpis) v vlogi posredniškega organa.</w:t>
      </w:r>
    </w:p>
    <w:p w14:paraId="5EE28AC7" w14:textId="77777777" w:rsidR="00397F79" w:rsidRPr="00397F79" w:rsidRDefault="00397F79" w:rsidP="007E0A7B">
      <w:pPr>
        <w:jc w:val="both"/>
        <w:outlineLvl w:val="0"/>
        <w:rPr>
          <w:rFonts w:asciiTheme="minorHAnsi" w:eastAsia="MS Mincho" w:hAnsiTheme="minorHAnsi" w:cs="Arial"/>
          <w:sz w:val="20"/>
          <w:szCs w:val="20"/>
          <w:lang w:eastAsia="en-US"/>
        </w:rPr>
      </w:pPr>
    </w:p>
    <w:p w14:paraId="33F2E2AA" w14:textId="77777777" w:rsidR="00397F79" w:rsidRPr="00397F79" w:rsidRDefault="00397F79" w:rsidP="007E0A7B">
      <w:pPr>
        <w:jc w:val="both"/>
        <w:rPr>
          <w:rFonts w:asciiTheme="minorHAnsi" w:eastAsia="MS Mincho" w:hAnsiTheme="minorHAnsi"/>
          <w:b/>
          <w:sz w:val="20"/>
          <w:szCs w:val="20"/>
          <w:lang w:eastAsia="en-US"/>
        </w:rPr>
      </w:pPr>
    </w:p>
    <w:p w14:paraId="07EE5C98" w14:textId="77777777" w:rsidR="00397F79" w:rsidRPr="00397F79" w:rsidRDefault="00397F79" w:rsidP="007E0A7B">
      <w:pPr>
        <w:numPr>
          <w:ilvl w:val="1"/>
          <w:numId w:val="3"/>
        </w:numPr>
        <w:ind w:left="284" w:hanging="284"/>
        <w:contextualSpacing/>
        <w:jc w:val="both"/>
        <w:rPr>
          <w:rFonts w:asciiTheme="minorHAnsi" w:eastAsia="MS Mincho" w:hAnsiTheme="minorHAnsi" w:cs="Arial"/>
          <w:b/>
          <w:sz w:val="22"/>
          <w:szCs w:val="20"/>
          <w:lang w:eastAsia="en-US"/>
        </w:rPr>
      </w:pPr>
      <w:r w:rsidRPr="00397F79">
        <w:rPr>
          <w:rFonts w:asciiTheme="minorHAnsi" w:eastAsia="MS Mincho" w:hAnsiTheme="minorHAnsi" w:cs="Arial"/>
          <w:b/>
          <w:sz w:val="22"/>
          <w:szCs w:val="20"/>
          <w:lang w:eastAsia="en-US"/>
        </w:rPr>
        <w:t xml:space="preserve">Namen, cilj in predmet javnega razpisa ter regija izvajanja </w:t>
      </w:r>
    </w:p>
    <w:p w14:paraId="5E62D59C" w14:textId="77777777" w:rsidR="00397F79" w:rsidRPr="00397F79" w:rsidRDefault="00397F79" w:rsidP="007E0A7B">
      <w:pPr>
        <w:jc w:val="both"/>
        <w:rPr>
          <w:rFonts w:asciiTheme="minorHAnsi" w:eastAsia="MS Mincho" w:hAnsiTheme="minorHAnsi"/>
          <w:sz w:val="20"/>
          <w:szCs w:val="20"/>
          <w:lang w:eastAsia="en-US"/>
        </w:rPr>
      </w:pPr>
    </w:p>
    <w:p w14:paraId="7032D58D" w14:textId="14FBD8D3" w:rsidR="00870CA8" w:rsidRDefault="00397F79" w:rsidP="007E0A7B">
      <w:pPr>
        <w:suppressAutoHyphens/>
        <w:jc w:val="both"/>
        <w:rPr>
          <w:rFonts w:asciiTheme="minorHAnsi" w:hAnsiTheme="minorHAnsi" w:cs="Arial"/>
          <w:i/>
          <w:sz w:val="20"/>
          <w:szCs w:val="20"/>
          <w:lang w:eastAsia="ar-SA"/>
        </w:rPr>
      </w:pPr>
      <w:r w:rsidRPr="00397F79">
        <w:rPr>
          <w:rFonts w:asciiTheme="minorHAnsi" w:hAnsiTheme="minorHAnsi" w:cs="Arial"/>
          <w:i/>
          <w:sz w:val="20"/>
          <w:szCs w:val="20"/>
          <w:lang w:eastAsia="ar-SA"/>
        </w:rPr>
        <w:t xml:space="preserve">Javni razpis za izbor operacij delno financira Evropska unija, in sicer iz Evropskega sklada za regionalni razvoj (ESRR). Javni razpis za izbor operacij se izvaja v okviru »Operativnega programa za izvajanje evropske kohezijske </w:t>
      </w:r>
      <w:r w:rsidRPr="00397F79">
        <w:rPr>
          <w:rFonts w:asciiTheme="minorHAnsi" w:hAnsiTheme="minorHAnsi" w:cs="Arial"/>
          <w:i/>
          <w:sz w:val="20"/>
          <w:szCs w:val="20"/>
          <w:lang w:eastAsia="ar-SA"/>
        </w:rPr>
        <w:lastRenderedPageBreak/>
        <w:t xml:space="preserve">politike v obdobju 2014-2020«, prednostne osi: »Mednarodna konkurenčnost raziskav, inovacij in tehnološkega razvoja v skladu s pametno specializacijo za večjo konkurenčnost in ozelenitev gospodarstva«; prednostne naložbe: </w:t>
      </w:r>
      <w:r w:rsidRPr="00397F79">
        <w:rPr>
          <w:rFonts w:asciiTheme="minorHAnsi" w:hAnsiTheme="minorHAnsi" w:cs="Arial"/>
          <w:i/>
          <w:sz w:val="20"/>
          <w:szCs w:val="20"/>
        </w:rPr>
        <w:t>»Spodbujanje naložb podjetij v raziskave in inovacije ter vzpostavljanje povezav in sinergij med podjetji, centri za raziskave in razvoj ter visokošolskim izobraževalnim sektorjem, zlasti s spodbujanjem naložb na področju razvoja izdelkov in storitev, prenosa tehnologij, socialnih in ekoloških inovacij, aplikacij javnih storitev, spodbujanjem povpraševanja, mreženja, grozdov in odprtih inovacij prek pametne specializacije ter podpiranjem tehnoloških in uporabnih raziskav, pilotnih linij, ukrepov za zgodnje ovrednotenje izdelkov, naprednih proizvodnih zmogljivosti in prve proizvodnje zlasti na področju ključnih spodbujevalnih tehnologij ter razširjanje tehnologij za splošno rabo«</w:t>
      </w:r>
      <w:r w:rsidRPr="00397F79">
        <w:rPr>
          <w:rFonts w:asciiTheme="minorHAnsi" w:hAnsiTheme="minorHAnsi" w:cs="Arial"/>
          <w:i/>
          <w:sz w:val="20"/>
          <w:szCs w:val="20"/>
          <w:lang w:eastAsia="ar-SA"/>
        </w:rPr>
        <w:t>; specifičnega cilja: »Povečan delež inovacijsko aktivnih podjetij«.</w:t>
      </w:r>
    </w:p>
    <w:p w14:paraId="43A473FE" w14:textId="77777777" w:rsidR="0042699F" w:rsidRPr="00962957" w:rsidRDefault="0042699F" w:rsidP="007E0A7B">
      <w:pPr>
        <w:suppressAutoHyphens/>
        <w:jc w:val="both"/>
        <w:rPr>
          <w:rFonts w:asciiTheme="minorHAnsi" w:hAnsiTheme="minorHAnsi" w:cs="Arial"/>
          <w:i/>
          <w:sz w:val="20"/>
          <w:szCs w:val="20"/>
          <w:lang w:eastAsia="ar-SA"/>
        </w:rPr>
      </w:pPr>
    </w:p>
    <w:p w14:paraId="57E4C98F" w14:textId="77777777" w:rsidR="00397F79" w:rsidRPr="00397F79" w:rsidRDefault="00397F79" w:rsidP="007E0A7B">
      <w:pPr>
        <w:numPr>
          <w:ilvl w:val="1"/>
          <w:numId w:val="17"/>
        </w:numPr>
        <w:suppressAutoHyphens/>
        <w:ind w:left="993" w:hanging="426"/>
        <w:jc w:val="both"/>
        <w:rPr>
          <w:rFonts w:asciiTheme="minorHAnsi" w:hAnsiTheme="minorHAnsi" w:cs="Arial"/>
          <w:b/>
          <w:bCs/>
          <w:sz w:val="20"/>
          <w:szCs w:val="20"/>
          <w:lang w:eastAsia="ar-SA"/>
        </w:rPr>
      </w:pPr>
      <w:r w:rsidRPr="00397F79">
        <w:rPr>
          <w:rFonts w:asciiTheme="minorHAnsi" w:hAnsiTheme="minorHAnsi" w:cs="Arial"/>
          <w:b/>
          <w:bCs/>
          <w:sz w:val="20"/>
          <w:szCs w:val="20"/>
          <w:lang w:eastAsia="ar-SA"/>
        </w:rPr>
        <w:t>Namen in cilj javnega razpisa</w:t>
      </w:r>
    </w:p>
    <w:p w14:paraId="7F155ED8" w14:textId="77777777" w:rsidR="00397F79" w:rsidRPr="00397F79" w:rsidRDefault="00397F79" w:rsidP="007E0A7B">
      <w:pPr>
        <w:jc w:val="both"/>
        <w:rPr>
          <w:rFonts w:asciiTheme="minorHAnsi" w:eastAsia="MS Mincho" w:hAnsiTheme="minorHAnsi"/>
          <w:sz w:val="20"/>
          <w:szCs w:val="20"/>
          <w:lang w:eastAsia="en-US"/>
        </w:rPr>
      </w:pPr>
    </w:p>
    <w:p w14:paraId="71E473E2" w14:textId="5442C7A1" w:rsidR="00397F79" w:rsidRPr="00397F79" w:rsidRDefault="00397F79" w:rsidP="007E0A7B">
      <w:pPr>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Namen javnega razpisa je spodbujanje raziskovalno</w:t>
      </w:r>
      <w:r w:rsidR="00CC3F80">
        <w:rPr>
          <w:rFonts w:asciiTheme="minorHAnsi" w:eastAsia="MS Mincho" w:hAnsiTheme="minorHAnsi" w:cs="Arial"/>
          <w:color w:val="000000"/>
          <w:sz w:val="20"/>
          <w:szCs w:val="20"/>
          <w:lang w:eastAsia="en-US"/>
        </w:rPr>
        <w:t xml:space="preserve"> </w:t>
      </w:r>
      <w:r w:rsidRPr="00397F79">
        <w:rPr>
          <w:rFonts w:asciiTheme="minorHAnsi" w:eastAsia="MS Mincho" w:hAnsiTheme="minorHAnsi" w:cs="Arial"/>
          <w:color w:val="000000"/>
          <w:sz w:val="20"/>
          <w:szCs w:val="20"/>
          <w:lang w:eastAsia="en-US"/>
        </w:rPr>
        <w:t xml:space="preserve">razvojnih in inovacijskih dejavnosti v podjetjih ali konzorcijih podjetij </w:t>
      </w:r>
      <w:r w:rsidRPr="00397F79">
        <w:rPr>
          <w:rFonts w:asciiTheme="minorHAnsi" w:eastAsia="MS Mincho" w:hAnsiTheme="minorHAnsi" w:cs="Arial"/>
          <w:color w:val="000000"/>
          <w:sz w:val="20"/>
          <w:szCs w:val="20"/>
          <w:u w:val="single"/>
          <w:lang w:eastAsia="en-US"/>
        </w:rPr>
        <w:t xml:space="preserve">v </w:t>
      </w:r>
      <w:r w:rsidR="00CE11B4">
        <w:rPr>
          <w:rFonts w:asciiTheme="minorHAnsi" w:eastAsia="MS Mincho" w:hAnsiTheme="minorHAnsi" w:cs="Arial"/>
          <w:color w:val="000000"/>
          <w:sz w:val="20"/>
          <w:szCs w:val="20"/>
          <w:u w:val="single"/>
          <w:lang w:eastAsia="en-US"/>
        </w:rPr>
        <w:t xml:space="preserve">okviru inovativnih raziskovalno </w:t>
      </w:r>
      <w:r w:rsidRPr="00397F79">
        <w:rPr>
          <w:rFonts w:asciiTheme="minorHAnsi" w:eastAsia="MS Mincho" w:hAnsiTheme="minorHAnsi" w:cs="Arial"/>
          <w:color w:val="000000"/>
          <w:sz w:val="20"/>
          <w:szCs w:val="20"/>
          <w:u w:val="single"/>
          <w:lang w:eastAsia="en-US"/>
        </w:rPr>
        <w:t xml:space="preserve">razvojnih projektov </w:t>
      </w:r>
      <w:r w:rsidRPr="00397F79">
        <w:rPr>
          <w:rFonts w:asciiTheme="minorHAnsi" w:eastAsia="MS Mincho" w:hAnsiTheme="minorHAnsi" w:cs="Arial"/>
          <w:color w:val="000000"/>
          <w:sz w:val="20"/>
          <w:szCs w:val="20"/>
          <w:lang w:eastAsia="en-US"/>
        </w:rPr>
        <w:t>za razvoj novih ali izboljšanih izdelkov, procesov ali storitev na prednostnih področjih Slovenske strategije pametne specializacije (v nadaljevanju: »S4«), zaradi:</w:t>
      </w:r>
    </w:p>
    <w:p w14:paraId="643EA933" w14:textId="634DF591" w:rsidR="00397F79" w:rsidRPr="00397F79" w:rsidRDefault="00397F79" w:rsidP="0042699F">
      <w:pPr>
        <w:ind w:left="142" w:hanging="142"/>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w:t>
      </w:r>
      <w:r w:rsidRPr="00397F79">
        <w:rPr>
          <w:rFonts w:asciiTheme="minorHAnsi" w:eastAsia="MS Mincho" w:hAnsiTheme="minorHAnsi" w:cs="Arial"/>
          <w:color w:val="000000"/>
          <w:sz w:val="20"/>
          <w:szCs w:val="20"/>
          <w:lang w:eastAsia="en-US"/>
        </w:rPr>
        <w:tab/>
        <w:t>pospeševanja inovacij (med drugim lahko tudi z vključevanjem industrijskega oblikovanja v raziskovalno</w:t>
      </w:r>
      <w:r w:rsidR="00161A73">
        <w:rPr>
          <w:rFonts w:asciiTheme="minorHAnsi" w:eastAsia="MS Mincho" w:hAnsiTheme="minorHAnsi" w:cs="Arial"/>
          <w:color w:val="000000"/>
          <w:sz w:val="20"/>
          <w:szCs w:val="20"/>
          <w:lang w:eastAsia="en-US"/>
        </w:rPr>
        <w:t xml:space="preserve"> </w:t>
      </w:r>
      <w:r w:rsidRPr="00397F79">
        <w:rPr>
          <w:rFonts w:asciiTheme="minorHAnsi" w:eastAsia="MS Mincho" w:hAnsiTheme="minorHAnsi" w:cs="Arial"/>
          <w:color w:val="000000"/>
          <w:sz w:val="20"/>
          <w:szCs w:val="20"/>
          <w:lang w:eastAsia="en-US"/>
        </w:rPr>
        <w:t>razvojne in inovacijske dejavnosti podjetij),</w:t>
      </w:r>
    </w:p>
    <w:p w14:paraId="52EDEC5B" w14:textId="77777777" w:rsidR="00397F79" w:rsidRPr="00397F79" w:rsidRDefault="00397F79" w:rsidP="0042699F">
      <w:pPr>
        <w:ind w:left="142" w:hanging="142"/>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w:t>
      </w:r>
      <w:r w:rsidRPr="00397F79">
        <w:rPr>
          <w:rFonts w:asciiTheme="minorHAnsi" w:eastAsia="MS Mincho" w:hAnsiTheme="minorHAnsi" w:cs="Arial"/>
          <w:color w:val="000000"/>
          <w:sz w:val="20"/>
          <w:szCs w:val="20"/>
          <w:lang w:eastAsia="en-US"/>
        </w:rPr>
        <w:tab/>
        <w:t>skrajšanja časa od ideje do trga,</w:t>
      </w:r>
    </w:p>
    <w:p w14:paraId="0C914F4E" w14:textId="77777777" w:rsidR="00397F79" w:rsidRPr="00397F79" w:rsidRDefault="00397F79" w:rsidP="0042699F">
      <w:pPr>
        <w:ind w:left="142" w:hanging="142"/>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w:t>
      </w:r>
      <w:r w:rsidRPr="00397F79">
        <w:rPr>
          <w:rFonts w:asciiTheme="minorHAnsi" w:eastAsia="MS Mincho" w:hAnsiTheme="minorHAnsi" w:cs="Arial"/>
          <w:color w:val="000000"/>
          <w:sz w:val="20"/>
          <w:szCs w:val="20"/>
          <w:lang w:eastAsia="en-US"/>
        </w:rPr>
        <w:tab/>
        <w:t>krepitve konkurenčnega položaja podjetij in njihovega pozicioniranja v obstoječih in novih verigah vrednosti,</w:t>
      </w:r>
    </w:p>
    <w:p w14:paraId="3D9C1A8F" w14:textId="77777777" w:rsidR="00397F79" w:rsidRPr="00397F79" w:rsidRDefault="00397F79" w:rsidP="0042699F">
      <w:pPr>
        <w:ind w:left="142" w:hanging="142"/>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w:t>
      </w:r>
      <w:r w:rsidRPr="00397F79">
        <w:rPr>
          <w:rFonts w:asciiTheme="minorHAnsi" w:eastAsia="MS Mincho" w:hAnsiTheme="minorHAnsi" w:cs="Arial"/>
          <w:color w:val="000000"/>
          <w:sz w:val="20"/>
          <w:szCs w:val="20"/>
          <w:lang w:eastAsia="en-US"/>
        </w:rPr>
        <w:tab/>
        <w:t>povečanja naložb zasebnega sektorja v raziskave in inovacije.</w:t>
      </w:r>
    </w:p>
    <w:p w14:paraId="28B3B4C5" w14:textId="77777777" w:rsidR="00397F79" w:rsidRPr="00397F79" w:rsidRDefault="00397F79" w:rsidP="007E0A7B">
      <w:pPr>
        <w:jc w:val="both"/>
        <w:rPr>
          <w:rFonts w:asciiTheme="minorHAnsi" w:eastAsia="MS Mincho" w:hAnsiTheme="minorHAnsi"/>
          <w:sz w:val="20"/>
          <w:szCs w:val="20"/>
          <w:lang w:eastAsia="en-US"/>
        </w:rPr>
      </w:pPr>
    </w:p>
    <w:p w14:paraId="112AB4B9" w14:textId="70980201"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Cilj javnega razpisa z vidika Operativnega programa za izvajanje evropske kohezijske politike je prispevati k specifičnemu cilju »</w:t>
      </w:r>
      <w:r w:rsidRPr="00397F79">
        <w:rPr>
          <w:rFonts w:asciiTheme="minorHAnsi" w:eastAsia="MS Mincho" w:hAnsiTheme="minorHAnsi" w:cs="Arial"/>
          <w:sz w:val="20"/>
          <w:szCs w:val="20"/>
          <w:lang w:eastAsia="en-US"/>
        </w:rPr>
        <w:t>Povečan delež inovacijsko aktivnih podjetij</w:t>
      </w:r>
      <w:r w:rsidRPr="00397F79">
        <w:rPr>
          <w:rFonts w:asciiTheme="minorHAnsi" w:eastAsia="MS Mincho" w:hAnsiTheme="minorHAnsi"/>
          <w:sz w:val="20"/>
          <w:szCs w:val="20"/>
          <w:lang w:eastAsia="en-US"/>
        </w:rPr>
        <w:t xml:space="preserve">« s sofinanciranjem </w:t>
      </w:r>
      <w:r w:rsidRPr="00397F79">
        <w:rPr>
          <w:rFonts w:asciiTheme="minorHAnsi" w:eastAsia="MS Mincho" w:hAnsiTheme="minorHAnsi" w:cs="Arial"/>
          <w:color w:val="000000"/>
          <w:sz w:val="20"/>
          <w:szCs w:val="20"/>
          <w:lang w:eastAsia="en-US"/>
        </w:rPr>
        <w:t>najmanj 150 inovativnih, raziskovalno</w:t>
      </w:r>
      <w:r w:rsidR="0084007A">
        <w:rPr>
          <w:rFonts w:asciiTheme="minorHAnsi" w:eastAsia="MS Mincho" w:hAnsiTheme="minorHAnsi" w:cs="Arial"/>
          <w:color w:val="000000"/>
          <w:sz w:val="20"/>
          <w:szCs w:val="20"/>
          <w:lang w:eastAsia="en-US"/>
        </w:rPr>
        <w:t xml:space="preserve"> </w:t>
      </w:r>
      <w:r w:rsidRPr="00397F79">
        <w:rPr>
          <w:rFonts w:asciiTheme="minorHAnsi" w:eastAsia="MS Mincho" w:hAnsiTheme="minorHAnsi" w:cs="Arial"/>
          <w:color w:val="000000"/>
          <w:sz w:val="20"/>
          <w:szCs w:val="20"/>
          <w:lang w:eastAsia="en-US"/>
        </w:rPr>
        <w:t xml:space="preserve">razvojnih projektov (v nadaljevanju: »RRI projekti«) podjetij ali konzorcijev podjetij, ki se nanašajo na razvoj novih ali izboljšanih izdelkov, procesov ali storitev </w:t>
      </w:r>
      <w:r w:rsidRPr="00397F79">
        <w:rPr>
          <w:rFonts w:asciiTheme="minorHAnsi" w:eastAsia="MS Mincho" w:hAnsiTheme="minorHAnsi" w:cs="Arial"/>
          <w:sz w:val="20"/>
          <w:szCs w:val="20"/>
          <w:lang w:eastAsia="en-US"/>
        </w:rPr>
        <w:t>z visoko dodano vrednostjo in s tržnim potencialom, kar posledično veča konkurenčnost sodelujočih podjetij</w:t>
      </w:r>
      <w:r w:rsidRPr="00397F79">
        <w:rPr>
          <w:rFonts w:asciiTheme="minorHAnsi" w:eastAsia="MS Mincho" w:hAnsiTheme="minorHAnsi" w:cs="Arial"/>
          <w:color w:val="000000"/>
          <w:sz w:val="20"/>
          <w:szCs w:val="20"/>
          <w:lang w:eastAsia="en-US"/>
        </w:rPr>
        <w:t>.</w:t>
      </w:r>
    </w:p>
    <w:p w14:paraId="2E63D7CD" w14:textId="77777777" w:rsidR="00397F79" w:rsidRPr="00397F79" w:rsidRDefault="00397F79" w:rsidP="007E0A7B">
      <w:pPr>
        <w:jc w:val="both"/>
        <w:rPr>
          <w:rFonts w:asciiTheme="minorHAnsi" w:eastAsia="MS Mincho" w:hAnsiTheme="minorHAnsi"/>
          <w:sz w:val="20"/>
          <w:szCs w:val="20"/>
          <w:lang w:eastAsia="en-US"/>
        </w:rPr>
      </w:pPr>
    </w:p>
    <w:p w14:paraId="475AAEF6"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Navedeni cilj javnega razpisa bomo dosegli s podporo najmanj 150 podjetij z nepovratnimi sredstvi. </w:t>
      </w:r>
    </w:p>
    <w:p w14:paraId="7CF6E4E3" w14:textId="77777777" w:rsidR="00397F79" w:rsidRPr="00397F79" w:rsidRDefault="00397F79" w:rsidP="007E0A7B">
      <w:pPr>
        <w:jc w:val="both"/>
        <w:rPr>
          <w:rFonts w:asciiTheme="minorHAnsi" w:eastAsia="MS Mincho" w:hAnsiTheme="minorHAnsi"/>
          <w:sz w:val="20"/>
          <w:szCs w:val="20"/>
          <w:lang w:eastAsia="en-US"/>
        </w:rPr>
      </w:pPr>
    </w:p>
    <w:p w14:paraId="26B7CA48" w14:textId="56B6CBBF" w:rsidR="00397F79" w:rsidRPr="00E03AF4" w:rsidRDefault="00397F79" w:rsidP="007E0A7B">
      <w:pPr>
        <w:tabs>
          <w:tab w:val="left" w:pos="0"/>
        </w:tabs>
        <w:jc w:val="both"/>
        <w:rPr>
          <w:rFonts w:asciiTheme="minorHAnsi" w:eastAsia="MS Mincho" w:hAnsiTheme="minorHAnsi" w:cs="Arial"/>
          <w:color w:val="000000"/>
          <w:sz w:val="20"/>
          <w:szCs w:val="20"/>
          <w:lang w:eastAsia="en-US"/>
        </w:rPr>
      </w:pPr>
      <w:r w:rsidRPr="00E03AF4">
        <w:rPr>
          <w:rFonts w:asciiTheme="minorHAnsi" w:eastAsia="MS Mincho" w:hAnsiTheme="minorHAnsi" w:cs="Arial"/>
          <w:color w:val="000000"/>
          <w:sz w:val="20"/>
          <w:szCs w:val="20"/>
          <w:lang w:eastAsia="en-US"/>
        </w:rPr>
        <w:t>Do sofinanciranja so upravičeni le tisti RRI projekti, ki se lahko uvrstijo v</w:t>
      </w:r>
      <w:r w:rsidR="00373DFD" w:rsidRPr="00E03AF4">
        <w:rPr>
          <w:rFonts w:asciiTheme="minorHAnsi" w:eastAsia="MS Mincho" w:hAnsiTheme="minorHAnsi" w:cs="Arial"/>
          <w:color w:val="000000"/>
          <w:sz w:val="20"/>
          <w:szCs w:val="20"/>
          <w:lang w:eastAsia="en-US"/>
        </w:rPr>
        <w:t xml:space="preserve"> fokusna področja</w:t>
      </w:r>
      <w:r w:rsidR="00D801C1">
        <w:rPr>
          <w:rFonts w:asciiTheme="minorHAnsi" w:eastAsia="MS Mincho" w:hAnsiTheme="minorHAnsi" w:cs="Arial"/>
          <w:color w:val="000000"/>
          <w:sz w:val="20"/>
          <w:szCs w:val="20"/>
          <w:lang w:eastAsia="en-US"/>
        </w:rPr>
        <w:t xml:space="preserve"> in/ali tehnologije</w:t>
      </w:r>
      <w:r w:rsidR="00373DFD" w:rsidRPr="00E03AF4">
        <w:rPr>
          <w:rFonts w:asciiTheme="minorHAnsi" w:eastAsia="MS Mincho" w:hAnsiTheme="minorHAnsi" w:cs="Arial"/>
          <w:color w:val="000000"/>
          <w:sz w:val="20"/>
          <w:szCs w:val="20"/>
          <w:lang w:eastAsia="en-US"/>
        </w:rPr>
        <w:t xml:space="preserve"> po prednostnih področjih uporabe, kot jih opredeljuje</w:t>
      </w:r>
      <w:r w:rsidR="00012DFA" w:rsidRPr="00E03AF4">
        <w:rPr>
          <w:rFonts w:asciiTheme="minorHAnsi" w:eastAsia="MS Mincho" w:hAnsiTheme="minorHAnsi" w:cs="Arial"/>
          <w:color w:val="000000"/>
          <w:sz w:val="20"/>
          <w:szCs w:val="20"/>
          <w:lang w:eastAsia="en-US"/>
        </w:rPr>
        <w:t>jo</w:t>
      </w:r>
      <w:r w:rsidR="00373DFD" w:rsidRPr="00E03AF4">
        <w:rPr>
          <w:rFonts w:asciiTheme="minorHAnsi" w:eastAsia="MS Mincho" w:hAnsiTheme="minorHAnsi" w:cs="Arial"/>
          <w:color w:val="000000"/>
          <w:sz w:val="20"/>
          <w:szCs w:val="20"/>
          <w:lang w:eastAsia="en-US"/>
        </w:rPr>
        <w:t xml:space="preserve"> s strani ''Delovne skupine državnih sekretarjev za izvajanje S4'' potrjeni akcijski načrti Strateško razvojno inovacijskih partnerstev. Upoštevajo se fokusna področja</w:t>
      </w:r>
      <w:r w:rsidR="00D801C1">
        <w:rPr>
          <w:rFonts w:asciiTheme="minorHAnsi" w:eastAsia="MS Mincho" w:hAnsiTheme="minorHAnsi" w:cs="Arial"/>
          <w:color w:val="000000"/>
          <w:sz w:val="20"/>
          <w:szCs w:val="20"/>
          <w:lang w:eastAsia="en-US"/>
        </w:rPr>
        <w:t xml:space="preserve"> in/ali tehnologije</w:t>
      </w:r>
      <w:r w:rsidR="00373DFD" w:rsidRPr="00E03AF4">
        <w:rPr>
          <w:rFonts w:asciiTheme="minorHAnsi" w:eastAsia="MS Mincho" w:hAnsiTheme="minorHAnsi" w:cs="Arial"/>
          <w:color w:val="000000"/>
          <w:sz w:val="20"/>
          <w:szCs w:val="20"/>
          <w:lang w:eastAsia="en-US"/>
        </w:rPr>
        <w:t xml:space="preserve"> tistih akcijskih načrtov, ki so potrjeni</w:t>
      </w:r>
      <w:r w:rsidR="006506EA" w:rsidRPr="00E03AF4">
        <w:rPr>
          <w:rFonts w:asciiTheme="minorHAnsi" w:eastAsia="MS Mincho" w:hAnsiTheme="minorHAnsi" w:cs="Arial"/>
          <w:color w:val="000000"/>
          <w:sz w:val="20"/>
          <w:szCs w:val="20"/>
          <w:lang w:eastAsia="en-US"/>
        </w:rPr>
        <w:t xml:space="preserve"> ali vsaj delno potrjeni</w:t>
      </w:r>
      <w:r w:rsidR="00373DFD" w:rsidRPr="00E03AF4">
        <w:rPr>
          <w:rFonts w:asciiTheme="minorHAnsi" w:eastAsia="MS Mincho" w:hAnsiTheme="minorHAnsi" w:cs="Arial"/>
          <w:color w:val="000000"/>
          <w:sz w:val="20"/>
          <w:szCs w:val="20"/>
          <w:lang w:eastAsia="en-US"/>
        </w:rPr>
        <w:t xml:space="preserve"> in torej veljavni </w:t>
      </w:r>
      <w:r w:rsidR="007E3305" w:rsidRPr="00E03AF4">
        <w:rPr>
          <w:rFonts w:asciiTheme="minorHAnsi" w:eastAsia="MS Mincho" w:hAnsiTheme="minorHAnsi" w:cs="Arial"/>
          <w:color w:val="000000"/>
          <w:sz w:val="20"/>
          <w:szCs w:val="20"/>
          <w:lang w:eastAsia="en-US"/>
        </w:rPr>
        <w:t xml:space="preserve">vsaj </w:t>
      </w:r>
      <w:r w:rsidR="004C32D9">
        <w:rPr>
          <w:rFonts w:asciiTheme="minorHAnsi" w:eastAsia="MS Mincho" w:hAnsiTheme="minorHAnsi" w:cs="Arial"/>
          <w:color w:val="000000"/>
          <w:sz w:val="20"/>
          <w:szCs w:val="20"/>
          <w:lang w:eastAsia="en-US"/>
        </w:rPr>
        <w:t>en mesec</w:t>
      </w:r>
      <w:r w:rsidR="00373DFD" w:rsidRPr="00E03AF4">
        <w:rPr>
          <w:rFonts w:asciiTheme="minorHAnsi" w:eastAsia="MS Mincho" w:hAnsiTheme="minorHAnsi" w:cs="Arial"/>
          <w:color w:val="000000"/>
          <w:sz w:val="20"/>
          <w:szCs w:val="20"/>
          <w:lang w:eastAsia="en-US"/>
        </w:rPr>
        <w:t xml:space="preserve"> pred dnevom vsakega odpiranja.</w:t>
      </w:r>
      <w:r w:rsidRPr="00E03AF4">
        <w:rPr>
          <w:rFonts w:asciiTheme="minorHAnsi" w:eastAsia="MS Mincho" w:hAnsiTheme="minorHAnsi" w:cs="Arial"/>
          <w:color w:val="000000"/>
          <w:sz w:val="20"/>
          <w:szCs w:val="20"/>
          <w:lang w:eastAsia="en-US"/>
        </w:rPr>
        <w:t xml:space="preserve"> Sedaj veljavna S4 opredeljuje sledeča </w:t>
      </w:r>
      <w:r w:rsidR="006506EA" w:rsidRPr="00E03AF4">
        <w:rPr>
          <w:rFonts w:asciiTheme="minorHAnsi" w:eastAsia="MS Mincho" w:hAnsiTheme="minorHAnsi" w:cs="Arial"/>
          <w:color w:val="000000"/>
          <w:sz w:val="20"/>
          <w:szCs w:val="20"/>
          <w:lang w:eastAsia="en-US"/>
        </w:rPr>
        <w:t xml:space="preserve">prednostna </w:t>
      </w:r>
      <w:r w:rsidRPr="00E03AF4">
        <w:rPr>
          <w:rFonts w:asciiTheme="minorHAnsi" w:eastAsia="MS Mincho" w:hAnsiTheme="minorHAnsi" w:cs="Arial"/>
          <w:color w:val="000000"/>
          <w:sz w:val="20"/>
          <w:szCs w:val="20"/>
          <w:lang w:eastAsia="en-US"/>
        </w:rPr>
        <w:t>področja uporabe:</w:t>
      </w:r>
    </w:p>
    <w:p w14:paraId="73D802B2" w14:textId="77777777" w:rsidR="00397F79" w:rsidRPr="00E03AF4" w:rsidRDefault="00397F79" w:rsidP="007E0A7B">
      <w:pPr>
        <w:tabs>
          <w:tab w:val="left" w:pos="0"/>
        </w:tabs>
        <w:jc w:val="both"/>
        <w:rPr>
          <w:rFonts w:asciiTheme="minorHAnsi" w:eastAsia="MS Mincho" w:hAnsiTheme="minorHAnsi" w:cs="Arial"/>
          <w:color w:val="000000"/>
          <w:sz w:val="20"/>
          <w:szCs w:val="20"/>
          <w:lang w:eastAsia="en-US"/>
        </w:rPr>
      </w:pPr>
    </w:p>
    <w:p w14:paraId="40EC5F00" w14:textId="77777777" w:rsidR="00397F79" w:rsidRPr="00397F79" w:rsidRDefault="00397F79" w:rsidP="007E0A7B">
      <w:pPr>
        <w:numPr>
          <w:ilvl w:val="0"/>
          <w:numId w:val="6"/>
        </w:numPr>
        <w:tabs>
          <w:tab w:val="left" w:pos="0"/>
        </w:tabs>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Pametna mesta in skupnosti</w:t>
      </w:r>
    </w:p>
    <w:p w14:paraId="4705520D" w14:textId="77777777" w:rsidR="00397F79" w:rsidRPr="00397F79" w:rsidRDefault="00397F79" w:rsidP="007E0A7B">
      <w:pPr>
        <w:numPr>
          <w:ilvl w:val="0"/>
          <w:numId w:val="6"/>
        </w:numPr>
        <w:tabs>
          <w:tab w:val="left" w:pos="0"/>
        </w:tabs>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Pametne zgradbe in dom z lesno verigo</w:t>
      </w:r>
    </w:p>
    <w:p w14:paraId="32298867" w14:textId="77777777" w:rsidR="00397F79" w:rsidRPr="00397F79" w:rsidRDefault="00397F79" w:rsidP="007E0A7B">
      <w:pPr>
        <w:numPr>
          <w:ilvl w:val="0"/>
          <w:numId w:val="6"/>
        </w:numPr>
        <w:tabs>
          <w:tab w:val="left" w:pos="0"/>
        </w:tabs>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Mreže za prehod v krožno gospodarstvo</w:t>
      </w:r>
    </w:p>
    <w:p w14:paraId="7E629C6C" w14:textId="77777777" w:rsidR="00397F79" w:rsidRPr="00397F79" w:rsidRDefault="00397F79" w:rsidP="007E0A7B">
      <w:pPr>
        <w:numPr>
          <w:ilvl w:val="0"/>
          <w:numId w:val="6"/>
        </w:numPr>
        <w:tabs>
          <w:tab w:val="left" w:pos="0"/>
        </w:tabs>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Trajnostna pridelava hrane</w:t>
      </w:r>
    </w:p>
    <w:p w14:paraId="2817E69A" w14:textId="77777777" w:rsidR="00397F79" w:rsidRPr="00397F79" w:rsidRDefault="00397F79" w:rsidP="007E0A7B">
      <w:pPr>
        <w:numPr>
          <w:ilvl w:val="0"/>
          <w:numId w:val="6"/>
        </w:numPr>
        <w:tabs>
          <w:tab w:val="left" w:pos="0"/>
        </w:tabs>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Tovarne prihodnosti</w:t>
      </w:r>
    </w:p>
    <w:p w14:paraId="37F67617" w14:textId="77777777" w:rsidR="00397F79" w:rsidRPr="00397F79" w:rsidRDefault="00397F79" w:rsidP="007E0A7B">
      <w:pPr>
        <w:numPr>
          <w:ilvl w:val="0"/>
          <w:numId w:val="6"/>
        </w:numPr>
        <w:tabs>
          <w:tab w:val="left" w:pos="0"/>
        </w:tabs>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Zdravje - medicina</w:t>
      </w:r>
    </w:p>
    <w:p w14:paraId="051D2986" w14:textId="77777777" w:rsidR="00397F79" w:rsidRPr="00397F79" w:rsidRDefault="00397F79" w:rsidP="007E0A7B">
      <w:pPr>
        <w:numPr>
          <w:ilvl w:val="0"/>
          <w:numId w:val="6"/>
        </w:numPr>
        <w:tabs>
          <w:tab w:val="left" w:pos="0"/>
        </w:tabs>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Mobilnost</w:t>
      </w:r>
    </w:p>
    <w:p w14:paraId="4ACEB300" w14:textId="6E45E4F9" w:rsidR="00397F79" w:rsidRDefault="00397F79" w:rsidP="007E0A7B">
      <w:pPr>
        <w:numPr>
          <w:ilvl w:val="0"/>
          <w:numId w:val="6"/>
        </w:numPr>
        <w:tabs>
          <w:tab w:val="left" w:pos="0"/>
        </w:tabs>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Razvoj materialov kot končnih produktov</w:t>
      </w:r>
    </w:p>
    <w:p w14:paraId="0A6E1501" w14:textId="15F02966" w:rsidR="000905D5" w:rsidRPr="00397F79" w:rsidRDefault="000905D5" w:rsidP="007E0A7B">
      <w:pPr>
        <w:numPr>
          <w:ilvl w:val="0"/>
          <w:numId w:val="6"/>
        </w:numPr>
        <w:tabs>
          <w:tab w:val="left" w:pos="0"/>
        </w:tabs>
        <w:jc w:val="both"/>
        <w:rPr>
          <w:rFonts w:asciiTheme="minorHAnsi" w:eastAsia="MS Mincho" w:hAnsiTheme="minorHAnsi" w:cs="Arial"/>
          <w:color w:val="000000"/>
          <w:sz w:val="20"/>
          <w:szCs w:val="20"/>
          <w:lang w:eastAsia="en-US"/>
        </w:rPr>
      </w:pPr>
      <w:r>
        <w:rPr>
          <w:rFonts w:asciiTheme="minorHAnsi" w:eastAsia="MS Mincho" w:hAnsiTheme="minorHAnsi" w:cs="Arial"/>
          <w:color w:val="000000"/>
          <w:sz w:val="20"/>
          <w:szCs w:val="20"/>
          <w:lang w:eastAsia="en-US"/>
        </w:rPr>
        <w:t>Trajnostni turizem</w:t>
      </w:r>
    </w:p>
    <w:p w14:paraId="76B5DF1D" w14:textId="77777777" w:rsidR="00397F79" w:rsidRPr="00397F79" w:rsidRDefault="00397F79" w:rsidP="007E0A7B">
      <w:pPr>
        <w:tabs>
          <w:tab w:val="left" w:pos="0"/>
        </w:tabs>
        <w:jc w:val="both"/>
        <w:rPr>
          <w:rFonts w:asciiTheme="minorHAnsi" w:eastAsia="MS Mincho" w:hAnsiTheme="minorHAnsi" w:cs="Arial"/>
          <w:color w:val="000000"/>
          <w:sz w:val="20"/>
          <w:szCs w:val="20"/>
          <w:lang w:eastAsia="en-US"/>
        </w:rPr>
      </w:pPr>
    </w:p>
    <w:p w14:paraId="3A3D4CC1" w14:textId="28A7DE2A" w:rsidR="00397F79" w:rsidRPr="00397F79" w:rsidRDefault="00397F79" w:rsidP="007E0A7B">
      <w:pPr>
        <w:tabs>
          <w:tab w:val="left" w:pos="0"/>
        </w:tabs>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Natančna opredelitev sedaj veljavnih</w:t>
      </w:r>
      <w:r w:rsidR="006506EA">
        <w:rPr>
          <w:rFonts w:asciiTheme="minorHAnsi" w:eastAsia="MS Mincho" w:hAnsiTheme="minorHAnsi" w:cs="Arial"/>
          <w:color w:val="000000"/>
          <w:sz w:val="20"/>
          <w:szCs w:val="20"/>
          <w:lang w:eastAsia="en-US"/>
        </w:rPr>
        <w:t xml:space="preserve"> prednostnih</w:t>
      </w:r>
      <w:r w:rsidRPr="00397F79">
        <w:rPr>
          <w:rFonts w:asciiTheme="minorHAnsi" w:eastAsia="MS Mincho" w:hAnsiTheme="minorHAnsi" w:cs="Arial"/>
          <w:color w:val="000000"/>
          <w:sz w:val="20"/>
          <w:szCs w:val="20"/>
          <w:lang w:eastAsia="en-US"/>
        </w:rPr>
        <w:t xml:space="preserve"> področij uporabe je predstavljena v S4, ki je dosegljiva na sledečem spletnem naslovu: </w:t>
      </w:r>
      <w:hyperlink r:id="rId10" w:history="1">
        <w:r w:rsidRPr="00397F79">
          <w:rPr>
            <w:rFonts w:asciiTheme="minorHAnsi" w:eastAsia="MS Mincho" w:hAnsiTheme="minorHAnsi" w:cs="Arial"/>
            <w:color w:val="0000FF" w:themeColor="hyperlink"/>
            <w:sz w:val="20"/>
            <w:szCs w:val="20"/>
            <w:u w:val="single"/>
            <w:lang w:eastAsia="en-US"/>
          </w:rPr>
          <w:t>http://www.svrk.gov.si/</w:t>
        </w:r>
      </w:hyperlink>
      <w:r w:rsidRPr="00397F79">
        <w:rPr>
          <w:rFonts w:asciiTheme="minorHAnsi" w:eastAsia="MS Mincho" w:hAnsiTheme="minorHAnsi" w:cs="Arial"/>
          <w:color w:val="000000"/>
          <w:sz w:val="20"/>
          <w:szCs w:val="20"/>
          <w:lang w:eastAsia="en-US"/>
        </w:rPr>
        <w:t>.</w:t>
      </w:r>
    </w:p>
    <w:p w14:paraId="58BF4301" w14:textId="77777777" w:rsidR="00397F79" w:rsidRPr="00397F79" w:rsidRDefault="00397F79" w:rsidP="007E0A7B">
      <w:pPr>
        <w:jc w:val="both"/>
        <w:rPr>
          <w:rFonts w:asciiTheme="minorHAnsi" w:eastAsia="MS Mincho" w:hAnsiTheme="minorHAnsi"/>
          <w:sz w:val="20"/>
          <w:szCs w:val="20"/>
          <w:lang w:eastAsia="en-US"/>
        </w:rPr>
      </w:pPr>
    </w:p>
    <w:p w14:paraId="3C7A6FA1" w14:textId="77777777" w:rsidR="00397F79" w:rsidRPr="00397F79" w:rsidRDefault="00397F79" w:rsidP="007E0A7B">
      <w:pPr>
        <w:numPr>
          <w:ilvl w:val="1"/>
          <w:numId w:val="16"/>
        </w:numPr>
        <w:ind w:left="993" w:hanging="426"/>
        <w:contextualSpacing/>
        <w:jc w:val="both"/>
        <w:rPr>
          <w:rFonts w:asciiTheme="minorHAnsi" w:eastAsia="MS Mincho" w:hAnsiTheme="minorHAnsi"/>
          <w:b/>
          <w:sz w:val="20"/>
          <w:szCs w:val="20"/>
          <w:lang w:eastAsia="en-US"/>
        </w:rPr>
      </w:pPr>
      <w:r w:rsidRPr="00397F79">
        <w:rPr>
          <w:rFonts w:asciiTheme="minorHAnsi" w:eastAsia="MS Mincho" w:hAnsiTheme="minorHAnsi"/>
          <w:b/>
          <w:sz w:val="20"/>
          <w:szCs w:val="20"/>
          <w:lang w:eastAsia="en-US"/>
        </w:rPr>
        <w:t>Predmet javnega razpisa</w:t>
      </w:r>
    </w:p>
    <w:p w14:paraId="40194D67" w14:textId="77777777" w:rsidR="00397F79" w:rsidRPr="00397F79" w:rsidRDefault="00397F79" w:rsidP="007E0A7B">
      <w:pPr>
        <w:jc w:val="both"/>
        <w:rPr>
          <w:rFonts w:asciiTheme="minorHAnsi" w:hAnsiTheme="minorHAnsi"/>
          <w:sz w:val="20"/>
          <w:szCs w:val="20"/>
        </w:rPr>
      </w:pPr>
    </w:p>
    <w:p w14:paraId="25BB410F" w14:textId="1D4747C5" w:rsidR="00397F79" w:rsidRPr="00397F79" w:rsidRDefault="00397F79" w:rsidP="007E0A7B">
      <w:pPr>
        <w:suppressAutoHyphens/>
        <w:jc w:val="both"/>
        <w:rPr>
          <w:rFonts w:asciiTheme="minorHAnsi" w:hAnsiTheme="minorHAnsi" w:cs="Arial"/>
          <w:sz w:val="20"/>
          <w:szCs w:val="20"/>
          <w:lang w:eastAsia="ar-SA"/>
        </w:rPr>
      </w:pPr>
      <w:r w:rsidRPr="00397F79">
        <w:rPr>
          <w:rFonts w:asciiTheme="minorHAnsi" w:eastAsia="MS Mincho" w:hAnsiTheme="minorHAnsi"/>
          <w:sz w:val="20"/>
          <w:szCs w:val="20"/>
          <w:lang w:eastAsia="en-US"/>
        </w:rPr>
        <w:t xml:space="preserve">Predmet javnega razpisa je </w:t>
      </w:r>
      <w:r w:rsidRPr="00397F79">
        <w:rPr>
          <w:rFonts w:asciiTheme="minorHAnsi" w:hAnsiTheme="minorHAnsi" w:cs="Arial"/>
          <w:sz w:val="20"/>
          <w:szCs w:val="20"/>
          <w:lang w:eastAsia="ar-SA"/>
        </w:rPr>
        <w:t xml:space="preserve">sofinanciranje izvajanja </w:t>
      </w:r>
      <w:r w:rsidRPr="00397F79">
        <w:rPr>
          <w:rFonts w:asciiTheme="minorHAnsi" w:hAnsiTheme="minorHAnsi" w:cs="Arial"/>
          <w:color w:val="000000"/>
          <w:sz w:val="20"/>
          <w:szCs w:val="20"/>
          <w:lang w:eastAsia="ar-SA"/>
        </w:rPr>
        <w:t>RRI projektov</w:t>
      </w:r>
      <w:r w:rsidRPr="00397F79">
        <w:rPr>
          <w:rFonts w:asciiTheme="minorHAnsi" w:hAnsiTheme="minorHAnsi" w:cs="Arial"/>
          <w:sz w:val="20"/>
          <w:szCs w:val="20"/>
          <w:lang w:eastAsia="ar-SA"/>
        </w:rPr>
        <w:t xml:space="preserve"> podjetij ali konzorcijev podjetij, katerih projektni cilj mora biti nov ali izboljšan izdelek, proces ali storitev, razvit do stopnje, da je potrjen v končni obliki ter primeren za uporabo v realnem okolju. Slednje pomeni uporabo izdelka, procesa ali storitve v njihovi končni obliki in v predvidenih pogojih operativne uporabe.</w:t>
      </w:r>
    </w:p>
    <w:p w14:paraId="0A9DAE72" w14:textId="77777777" w:rsidR="00397F79" w:rsidRDefault="00397F79" w:rsidP="007E0A7B">
      <w:pPr>
        <w:jc w:val="both"/>
        <w:rPr>
          <w:rFonts w:asciiTheme="minorHAnsi" w:eastAsia="MS Mincho" w:hAnsiTheme="minorHAnsi"/>
          <w:sz w:val="20"/>
          <w:szCs w:val="20"/>
          <w:lang w:eastAsia="en-US"/>
        </w:rPr>
      </w:pPr>
    </w:p>
    <w:p w14:paraId="3D1AEE77" w14:textId="77777777" w:rsidR="00BF2556" w:rsidRPr="00397F79" w:rsidRDefault="00BF2556" w:rsidP="007E0A7B">
      <w:pPr>
        <w:jc w:val="both"/>
        <w:rPr>
          <w:rFonts w:asciiTheme="minorHAnsi" w:eastAsia="MS Mincho" w:hAnsiTheme="minorHAnsi"/>
          <w:sz w:val="20"/>
          <w:szCs w:val="20"/>
          <w:lang w:eastAsia="en-US"/>
        </w:rPr>
      </w:pPr>
    </w:p>
    <w:p w14:paraId="5E3A13A5" w14:textId="77777777" w:rsidR="00397F79" w:rsidRPr="00397F79" w:rsidRDefault="00397F79" w:rsidP="007E0A7B">
      <w:pPr>
        <w:numPr>
          <w:ilvl w:val="1"/>
          <w:numId w:val="15"/>
        </w:numPr>
        <w:ind w:left="993" w:hanging="426"/>
        <w:contextualSpacing/>
        <w:jc w:val="both"/>
        <w:rPr>
          <w:rFonts w:asciiTheme="minorHAnsi" w:eastAsia="MS Mincho" w:hAnsiTheme="minorHAnsi"/>
          <w:b/>
          <w:sz w:val="20"/>
          <w:szCs w:val="20"/>
          <w:lang w:eastAsia="en-US"/>
        </w:rPr>
      </w:pPr>
      <w:r w:rsidRPr="00397F79">
        <w:rPr>
          <w:rFonts w:asciiTheme="minorHAnsi" w:eastAsia="MS Mincho" w:hAnsiTheme="minorHAnsi"/>
          <w:b/>
          <w:sz w:val="20"/>
          <w:szCs w:val="20"/>
          <w:lang w:eastAsia="en-US"/>
        </w:rPr>
        <w:lastRenderedPageBreak/>
        <w:t>Regija izvajanja</w:t>
      </w:r>
    </w:p>
    <w:p w14:paraId="75107EAC" w14:textId="77777777" w:rsidR="00397F79" w:rsidRPr="00397F79" w:rsidRDefault="00397F79" w:rsidP="007E0A7B">
      <w:pPr>
        <w:jc w:val="both"/>
        <w:rPr>
          <w:rFonts w:asciiTheme="minorHAnsi" w:eastAsia="MS Mincho" w:hAnsiTheme="minorHAnsi"/>
          <w:sz w:val="20"/>
          <w:szCs w:val="20"/>
          <w:lang w:eastAsia="en-US"/>
        </w:rPr>
      </w:pPr>
    </w:p>
    <w:p w14:paraId="14D8959B"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Operacije, ki predstavljajo potrjene projekte, se bodo izvajale na dveh programskih območjih:</w:t>
      </w:r>
    </w:p>
    <w:p w14:paraId="53F01E5E" w14:textId="6300DDA4"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w:t>
      </w:r>
      <w:r w:rsidR="009100B4">
        <w:rPr>
          <w:rFonts w:asciiTheme="minorHAnsi" w:eastAsia="MS Mincho" w:hAnsiTheme="minorHAnsi"/>
          <w:sz w:val="20"/>
          <w:szCs w:val="20"/>
          <w:lang w:eastAsia="en-US"/>
        </w:rPr>
        <w:t xml:space="preserve"> </w:t>
      </w:r>
      <w:r w:rsidRPr="00397F79">
        <w:rPr>
          <w:rFonts w:asciiTheme="minorHAnsi" w:eastAsia="MS Mincho" w:hAnsiTheme="minorHAnsi"/>
          <w:sz w:val="20"/>
          <w:szCs w:val="20"/>
          <w:lang w:eastAsia="en-US"/>
        </w:rPr>
        <w:t xml:space="preserve">Kohezijska regija vzhodna Slovenija in </w:t>
      </w:r>
    </w:p>
    <w:p w14:paraId="3DC9EBCB" w14:textId="3343BC56"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w:t>
      </w:r>
      <w:r w:rsidR="009100B4">
        <w:rPr>
          <w:rFonts w:asciiTheme="minorHAnsi" w:eastAsia="MS Mincho" w:hAnsiTheme="minorHAnsi"/>
          <w:sz w:val="20"/>
          <w:szCs w:val="20"/>
          <w:lang w:eastAsia="en-US"/>
        </w:rPr>
        <w:t xml:space="preserve"> </w:t>
      </w:r>
      <w:r w:rsidRPr="00397F79">
        <w:rPr>
          <w:rFonts w:asciiTheme="minorHAnsi" w:eastAsia="MS Mincho" w:hAnsiTheme="minorHAnsi"/>
          <w:sz w:val="20"/>
          <w:szCs w:val="20"/>
          <w:lang w:eastAsia="en-US"/>
        </w:rPr>
        <w:t>Kohezijska regija zahodna Slovenija.</w:t>
      </w:r>
    </w:p>
    <w:p w14:paraId="066796F4" w14:textId="77777777" w:rsidR="00397F79" w:rsidRPr="00397F79" w:rsidRDefault="00397F79" w:rsidP="007E0A7B">
      <w:pPr>
        <w:jc w:val="both"/>
        <w:rPr>
          <w:rFonts w:asciiTheme="minorHAnsi" w:eastAsia="MS Mincho" w:hAnsiTheme="minorHAnsi"/>
          <w:sz w:val="20"/>
          <w:szCs w:val="20"/>
          <w:lang w:eastAsia="en-US"/>
        </w:rPr>
      </w:pPr>
    </w:p>
    <w:p w14:paraId="4F16B7B3"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Prijavitelji (v primeru konzorcijev tudi posamezni konzorcijski partnerji) bodo upravičeni do sredstev tistega programskega območja, kjer bodo izvajali aktivnosti operacije in imeli na dan oddaje vloge na ta javni razpis sedež ali poslovno enoto / podružnico. Sedež poslovne enote / podružnice mora biti vpisan v Poslovni register Slovenije / Sodni register. </w:t>
      </w:r>
    </w:p>
    <w:p w14:paraId="35923C8C" w14:textId="77777777" w:rsidR="00397F79" w:rsidRPr="00397F79" w:rsidRDefault="00397F79" w:rsidP="007E0A7B">
      <w:pPr>
        <w:jc w:val="both"/>
        <w:rPr>
          <w:rFonts w:asciiTheme="minorHAnsi" w:eastAsia="MS Mincho" w:hAnsiTheme="minorHAnsi"/>
          <w:sz w:val="20"/>
          <w:szCs w:val="20"/>
          <w:lang w:eastAsia="en-US"/>
        </w:rPr>
      </w:pPr>
    </w:p>
    <w:p w14:paraId="46299DA0" w14:textId="205DC788" w:rsidR="00397F79" w:rsidRPr="00397F79" w:rsidRDefault="000429BC" w:rsidP="007E0A7B">
      <w:pPr>
        <w:jc w:val="both"/>
        <w:rPr>
          <w:rFonts w:asciiTheme="minorHAnsi" w:eastAsia="MS Mincho" w:hAnsiTheme="minorHAnsi"/>
          <w:sz w:val="20"/>
          <w:szCs w:val="20"/>
          <w:lang w:eastAsia="en-US"/>
        </w:rPr>
      </w:pPr>
      <w:r>
        <w:rPr>
          <w:rFonts w:asciiTheme="minorHAnsi" w:eastAsia="MS Mincho" w:hAnsiTheme="minorHAnsi"/>
          <w:sz w:val="20"/>
          <w:szCs w:val="20"/>
          <w:lang w:eastAsia="en-US"/>
        </w:rPr>
        <w:t>Prijavitelji</w:t>
      </w:r>
      <w:r w:rsidR="00397F79" w:rsidRPr="00397F79">
        <w:rPr>
          <w:rFonts w:asciiTheme="minorHAnsi" w:eastAsia="MS Mincho" w:hAnsiTheme="minorHAnsi"/>
          <w:sz w:val="20"/>
          <w:szCs w:val="20"/>
          <w:lang w:eastAsia="en-US"/>
        </w:rPr>
        <w:t xml:space="preserve"> (v primeru konzorcijev tudi posamezni konzorcijski partnerji), ki ob oddaji vloge še nimajo sedeža v Republiki Sloveniji, morajo v vlogi opredeliti, v katerem programskem območju bodo izvajali aktivnosti operacije in ustanovili podružnico.</w:t>
      </w:r>
    </w:p>
    <w:p w14:paraId="4590EA00" w14:textId="77777777" w:rsidR="00397F79" w:rsidRPr="00397F79" w:rsidRDefault="00397F79" w:rsidP="007E0A7B">
      <w:pPr>
        <w:tabs>
          <w:tab w:val="left" w:pos="708"/>
        </w:tabs>
        <w:jc w:val="both"/>
        <w:rPr>
          <w:rFonts w:asciiTheme="minorHAnsi" w:hAnsiTheme="minorHAnsi" w:cs="Arial"/>
          <w:sz w:val="20"/>
          <w:szCs w:val="20"/>
        </w:rPr>
      </w:pPr>
    </w:p>
    <w:p w14:paraId="636DEAE6"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Prijavitelj (v primeru konzorcijev tudi posamezen konzorcijski partner) ima lahko sedež podjetja oziroma poslovni naslov njegove poslovne enote / podružnice v kateremkoli programskem območju. </w:t>
      </w:r>
    </w:p>
    <w:p w14:paraId="0AD95EC9" w14:textId="77777777" w:rsidR="00397F79" w:rsidRDefault="00397F79" w:rsidP="007E0A7B">
      <w:pPr>
        <w:jc w:val="both"/>
        <w:rPr>
          <w:rFonts w:asciiTheme="minorHAnsi" w:eastAsia="MS Mincho" w:hAnsiTheme="minorHAnsi"/>
          <w:sz w:val="20"/>
          <w:szCs w:val="20"/>
          <w:lang w:eastAsia="en-US"/>
        </w:rPr>
      </w:pPr>
    </w:p>
    <w:p w14:paraId="64ED050B" w14:textId="07B1C3A4" w:rsidR="00C910B6" w:rsidRPr="00C910B6" w:rsidRDefault="00C910B6" w:rsidP="00C910B6">
      <w:pPr>
        <w:jc w:val="both"/>
        <w:rPr>
          <w:rFonts w:asciiTheme="minorHAnsi" w:eastAsia="MS Mincho" w:hAnsiTheme="minorHAnsi"/>
          <w:sz w:val="20"/>
          <w:szCs w:val="20"/>
          <w:lang w:eastAsia="en-US"/>
        </w:rPr>
      </w:pPr>
      <w:r w:rsidRPr="00C910B6">
        <w:rPr>
          <w:rFonts w:asciiTheme="minorHAnsi" w:eastAsia="MS Mincho" w:hAnsiTheme="minorHAnsi"/>
          <w:sz w:val="20"/>
          <w:szCs w:val="20"/>
          <w:lang w:eastAsia="en-US"/>
        </w:rPr>
        <w:t xml:space="preserve">Za vsakega od prijaviteljev </w:t>
      </w:r>
      <w:r>
        <w:rPr>
          <w:rFonts w:asciiTheme="minorHAnsi" w:eastAsia="MS Mincho" w:hAnsiTheme="minorHAnsi"/>
          <w:sz w:val="20"/>
          <w:szCs w:val="20"/>
          <w:lang w:eastAsia="en-US"/>
        </w:rPr>
        <w:t>(v primeru kon</w:t>
      </w:r>
      <w:r w:rsidR="00BA6446">
        <w:rPr>
          <w:rFonts w:asciiTheme="minorHAnsi" w:eastAsia="MS Mincho" w:hAnsiTheme="minorHAnsi"/>
          <w:sz w:val="20"/>
          <w:szCs w:val="20"/>
          <w:lang w:eastAsia="en-US"/>
        </w:rPr>
        <w:t>zorcijev tudi za vsakega konzor</w:t>
      </w:r>
      <w:r>
        <w:rPr>
          <w:rFonts w:asciiTheme="minorHAnsi" w:eastAsia="MS Mincho" w:hAnsiTheme="minorHAnsi"/>
          <w:sz w:val="20"/>
          <w:szCs w:val="20"/>
          <w:lang w:eastAsia="en-US"/>
        </w:rPr>
        <w:t xml:space="preserve">cijskega partnerja) </w:t>
      </w:r>
      <w:r w:rsidRPr="00C910B6">
        <w:rPr>
          <w:rFonts w:asciiTheme="minorHAnsi" w:eastAsia="MS Mincho" w:hAnsiTheme="minorHAnsi"/>
          <w:sz w:val="20"/>
          <w:szCs w:val="20"/>
          <w:lang w:eastAsia="en-US"/>
        </w:rPr>
        <w:t>mora biti v vlogi na javni razpis nedvoumno opredeljeno, v katerem od programskih območij se bo v celoti izvajala aktivnost.</w:t>
      </w:r>
    </w:p>
    <w:p w14:paraId="4B004893" w14:textId="77777777" w:rsidR="00C910B6" w:rsidRPr="00397F79" w:rsidRDefault="00C910B6" w:rsidP="007E0A7B">
      <w:pPr>
        <w:jc w:val="both"/>
        <w:rPr>
          <w:rFonts w:asciiTheme="minorHAnsi" w:eastAsia="MS Mincho" w:hAnsiTheme="minorHAnsi"/>
          <w:sz w:val="20"/>
          <w:szCs w:val="20"/>
          <w:lang w:eastAsia="en-US"/>
        </w:rPr>
      </w:pPr>
    </w:p>
    <w:p w14:paraId="501607B4"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Sprememba programskega območja po oddaji vloge ni dovoljena in predstavlja upravičen razlog za odpoved pogodbe o sofinanciranju. </w:t>
      </w:r>
    </w:p>
    <w:p w14:paraId="7832778D" w14:textId="77777777" w:rsidR="00397F79" w:rsidRPr="00397F79" w:rsidRDefault="00397F79" w:rsidP="007E0A7B">
      <w:pPr>
        <w:jc w:val="both"/>
        <w:rPr>
          <w:rFonts w:asciiTheme="minorHAnsi" w:eastAsia="MS Mincho" w:hAnsiTheme="minorHAnsi"/>
          <w:sz w:val="20"/>
          <w:szCs w:val="20"/>
          <w:lang w:eastAsia="en-US"/>
        </w:rPr>
      </w:pPr>
    </w:p>
    <w:p w14:paraId="43216365"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V kolikor bi se ugotovilo, da se operacija ni izvedla v določenem programskem območju, ki jo je navedel upravičenec v vlogi, ministrstvo odstopi od pogodbe in zahteva vrnitev že izplačanih sredstev skupaj z zakonskimi zamudnimi obrestmi od dneva prejema sredstev na njegov transakcijski račun do dneva vračila sredstev v državni proračun Republike Slovenije.</w:t>
      </w:r>
    </w:p>
    <w:p w14:paraId="72EEE73D" w14:textId="77777777" w:rsidR="00397F79" w:rsidRPr="00397F79" w:rsidRDefault="00397F79" w:rsidP="007E0A7B">
      <w:pPr>
        <w:jc w:val="both"/>
        <w:rPr>
          <w:rFonts w:asciiTheme="minorHAnsi" w:eastAsia="MS Mincho" w:hAnsiTheme="minorHAnsi"/>
          <w:sz w:val="20"/>
          <w:szCs w:val="20"/>
          <w:lang w:eastAsia="en-US"/>
        </w:rPr>
      </w:pPr>
    </w:p>
    <w:p w14:paraId="522A0F49" w14:textId="064A429D"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Razdelitev slovenskih občin na Kohezijsko regijo vzhodna Slovenija in Kohezijsko regijo zahodna</w:t>
      </w:r>
      <w:r w:rsidR="00161A73">
        <w:rPr>
          <w:rFonts w:asciiTheme="minorHAnsi" w:eastAsia="MS Mincho" w:hAnsiTheme="minorHAnsi"/>
          <w:sz w:val="20"/>
          <w:szCs w:val="20"/>
          <w:lang w:eastAsia="en-US"/>
        </w:rPr>
        <w:t xml:space="preserve"> Slovenija je podana v Prilogi 2</w:t>
      </w:r>
      <w:r w:rsidRPr="00397F79">
        <w:rPr>
          <w:rFonts w:asciiTheme="minorHAnsi" w:eastAsia="MS Mincho" w:hAnsiTheme="minorHAnsi"/>
          <w:sz w:val="20"/>
          <w:szCs w:val="20"/>
          <w:lang w:eastAsia="en-US"/>
        </w:rPr>
        <w:t xml:space="preserve"> Pojasnil javnega razpisa. </w:t>
      </w:r>
    </w:p>
    <w:p w14:paraId="329954BD" w14:textId="77777777" w:rsidR="00397F79" w:rsidRPr="00397F79" w:rsidRDefault="00397F79" w:rsidP="007E0A7B">
      <w:pPr>
        <w:jc w:val="both"/>
        <w:rPr>
          <w:rFonts w:asciiTheme="minorHAnsi" w:eastAsia="MS Mincho" w:hAnsiTheme="minorHAnsi"/>
          <w:sz w:val="20"/>
          <w:szCs w:val="20"/>
          <w:lang w:eastAsia="en-US"/>
        </w:rPr>
      </w:pPr>
    </w:p>
    <w:p w14:paraId="3F549BBF" w14:textId="77777777" w:rsidR="00397F79" w:rsidRPr="00397F79" w:rsidRDefault="00397F79" w:rsidP="007E0A7B">
      <w:pPr>
        <w:jc w:val="both"/>
        <w:rPr>
          <w:rFonts w:asciiTheme="minorHAnsi" w:eastAsia="MS Mincho" w:hAnsiTheme="minorHAnsi"/>
          <w:sz w:val="20"/>
          <w:szCs w:val="20"/>
          <w:lang w:eastAsia="en-US"/>
        </w:rPr>
      </w:pPr>
    </w:p>
    <w:p w14:paraId="2BE7B3FF" w14:textId="77777777" w:rsidR="00397F79" w:rsidRPr="00397F79" w:rsidRDefault="00397F79" w:rsidP="00CD368D">
      <w:pPr>
        <w:numPr>
          <w:ilvl w:val="1"/>
          <w:numId w:val="3"/>
        </w:numPr>
        <w:ind w:left="284" w:hanging="284"/>
        <w:contextualSpacing/>
        <w:jc w:val="both"/>
        <w:rPr>
          <w:rFonts w:asciiTheme="minorHAnsi" w:eastAsia="MS Mincho" w:hAnsiTheme="minorHAnsi" w:cs="Arial"/>
          <w:b/>
          <w:sz w:val="22"/>
          <w:szCs w:val="20"/>
          <w:lang w:eastAsia="en-US"/>
        </w:rPr>
      </w:pPr>
      <w:r w:rsidRPr="00397F79">
        <w:rPr>
          <w:rFonts w:asciiTheme="minorHAnsi" w:eastAsia="MS Mincho" w:hAnsiTheme="minorHAnsi" w:cs="Arial"/>
          <w:b/>
          <w:sz w:val="22"/>
          <w:szCs w:val="20"/>
          <w:lang w:eastAsia="en-US"/>
        </w:rPr>
        <w:t>Ciljne skupine/upravičenci</w:t>
      </w:r>
    </w:p>
    <w:p w14:paraId="72F10DA8" w14:textId="77777777" w:rsidR="00397F79" w:rsidRPr="00397F79" w:rsidRDefault="00397F79" w:rsidP="007E0A7B">
      <w:pPr>
        <w:jc w:val="both"/>
        <w:rPr>
          <w:rFonts w:asciiTheme="minorHAnsi" w:eastAsia="MS Mincho" w:hAnsiTheme="minorHAnsi"/>
          <w:sz w:val="20"/>
          <w:szCs w:val="20"/>
          <w:highlight w:val="yellow"/>
          <w:lang w:eastAsia="en-US"/>
        </w:rPr>
      </w:pPr>
    </w:p>
    <w:p w14:paraId="0B72DE11" w14:textId="049D5E77" w:rsidR="00397F79" w:rsidRPr="00397F79" w:rsidRDefault="00397F79" w:rsidP="007E0A7B">
      <w:pPr>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Upravičeni prejemniki sredstev javnega razpisa so podjetja, kot so opredeljena v skladu z Zakonom o podpornem okolju za podjetništvo</w:t>
      </w:r>
      <w:r w:rsidRPr="00397F79">
        <w:rPr>
          <w:rFonts w:asciiTheme="minorHAnsi" w:eastAsia="MS Mincho" w:hAnsiTheme="minorHAnsi" w:cs="Arial"/>
          <w:color w:val="000000"/>
          <w:sz w:val="20"/>
          <w:szCs w:val="20"/>
          <w:vertAlign w:val="superscript"/>
          <w:lang w:eastAsia="en-US"/>
        </w:rPr>
        <w:footnoteReference w:id="1"/>
      </w:r>
      <w:r w:rsidRPr="00397F79">
        <w:rPr>
          <w:rFonts w:asciiTheme="minorHAnsi" w:eastAsia="MS Mincho" w:hAnsiTheme="minorHAnsi" w:cs="Arial"/>
          <w:color w:val="000000"/>
          <w:sz w:val="20"/>
          <w:szCs w:val="20"/>
          <w:lang w:eastAsia="en-US"/>
        </w:rPr>
        <w:t xml:space="preserve"> (ZPOP-1, </w:t>
      </w:r>
      <w:r w:rsidRPr="00397F79">
        <w:rPr>
          <w:rFonts w:asciiTheme="minorHAnsi" w:eastAsia="MS Mincho" w:hAnsiTheme="minorHAnsi" w:cs="Arial"/>
          <w:bCs/>
          <w:color w:val="000000"/>
          <w:sz w:val="20"/>
          <w:szCs w:val="20"/>
          <w:lang w:eastAsia="en-US"/>
        </w:rPr>
        <w:t xml:space="preserve">Ur.l. RS, št. </w:t>
      </w:r>
      <w:hyperlink r:id="rId11" w:tgtFrame="_blank" w:tooltip="Zakon o podpornem okolju za podjetništvo (ZPOP-1)" w:history="1">
        <w:r w:rsidRPr="00397F79">
          <w:rPr>
            <w:rFonts w:asciiTheme="minorHAnsi" w:eastAsia="MS Mincho" w:hAnsiTheme="minorHAnsi" w:cs="Arial"/>
            <w:bCs/>
            <w:color w:val="000000"/>
            <w:sz w:val="20"/>
            <w:szCs w:val="20"/>
            <w:lang w:eastAsia="en-US"/>
          </w:rPr>
          <w:t>102/07</w:t>
        </w:r>
      </w:hyperlink>
      <w:r w:rsidRPr="00397F79">
        <w:rPr>
          <w:rFonts w:asciiTheme="minorHAnsi" w:eastAsia="MS Mincho" w:hAnsiTheme="minorHAnsi" w:cs="Arial"/>
          <w:bCs/>
          <w:color w:val="000000"/>
          <w:sz w:val="20"/>
          <w:szCs w:val="20"/>
          <w:lang w:eastAsia="en-US"/>
        </w:rPr>
        <w:t xml:space="preserve">, </w:t>
      </w:r>
      <w:hyperlink r:id="rId12" w:tgtFrame="_blank" w:tooltip="Zakon o spremembah in dopolnitvah Zakona o podpornem okolju za podjetništvo" w:history="1">
        <w:r w:rsidRPr="00397F79">
          <w:rPr>
            <w:rFonts w:asciiTheme="minorHAnsi" w:eastAsia="MS Mincho" w:hAnsiTheme="minorHAnsi" w:cs="Arial"/>
            <w:bCs/>
            <w:color w:val="000000"/>
            <w:sz w:val="20"/>
            <w:szCs w:val="20"/>
            <w:lang w:eastAsia="en-US"/>
          </w:rPr>
          <w:t>57/12</w:t>
        </w:r>
      </w:hyperlink>
      <w:r w:rsidRPr="00397F79">
        <w:rPr>
          <w:rFonts w:asciiTheme="minorHAnsi" w:eastAsia="MS Mincho" w:hAnsiTheme="minorHAnsi" w:cs="Arial"/>
          <w:bCs/>
          <w:color w:val="000000"/>
          <w:sz w:val="20"/>
          <w:szCs w:val="20"/>
          <w:lang w:eastAsia="en-US"/>
        </w:rPr>
        <w:t xml:space="preserve">, </w:t>
      </w:r>
      <w:hyperlink r:id="rId13" w:tgtFrame="_blank" w:tooltip="Zakon o spremembah in dopolnitvah Zakona o podpornem okolju za podjetništvo" w:history="1">
        <w:r w:rsidRPr="00397F79">
          <w:rPr>
            <w:rFonts w:asciiTheme="minorHAnsi" w:eastAsia="MS Mincho" w:hAnsiTheme="minorHAnsi" w:cs="Arial"/>
            <w:bCs/>
            <w:color w:val="000000"/>
            <w:sz w:val="20"/>
            <w:szCs w:val="20"/>
            <w:lang w:eastAsia="en-US"/>
          </w:rPr>
          <w:t>82/13</w:t>
        </w:r>
      </w:hyperlink>
      <w:r w:rsidRPr="00397F79">
        <w:rPr>
          <w:rFonts w:asciiTheme="minorHAnsi" w:eastAsia="MS Mincho" w:hAnsiTheme="minorHAnsi" w:cs="Arial"/>
          <w:bCs/>
          <w:color w:val="000000"/>
          <w:sz w:val="20"/>
          <w:szCs w:val="20"/>
          <w:lang w:eastAsia="en-US"/>
        </w:rPr>
        <w:t xml:space="preserve"> in 17/15),</w:t>
      </w:r>
      <w:r w:rsidRPr="00397F79">
        <w:rPr>
          <w:rFonts w:asciiTheme="minorHAnsi" w:eastAsia="MS Mincho" w:hAnsiTheme="minorHAnsi" w:cs="Arial"/>
          <w:color w:val="000000"/>
          <w:sz w:val="20"/>
          <w:szCs w:val="20"/>
          <w:lang w:eastAsia="en-US"/>
        </w:rPr>
        <w:t xml:space="preserve"> s sedežem v Republiki Sloveniji, ne glede na velikost podjetja (ki se ugotavlja v skladu z merili iz priloge I </w:t>
      </w:r>
      <w:r w:rsidR="00A9648B">
        <w:rPr>
          <w:rFonts w:asciiTheme="minorHAnsi" w:eastAsia="MS Mincho" w:hAnsiTheme="minorHAnsi"/>
          <w:sz w:val="20"/>
          <w:szCs w:val="20"/>
          <w:lang w:eastAsia="en-US"/>
        </w:rPr>
        <w:t>Uredbe</w:t>
      </w:r>
      <w:r w:rsidR="00A9648B" w:rsidRPr="00397F79">
        <w:rPr>
          <w:rFonts w:asciiTheme="minorHAnsi" w:eastAsia="MS Mincho" w:hAnsiTheme="minorHAnsi"/>
          <w:sz w:val="20"/>
          <w:szCs w:val="20"/>
          <w:lang w:eastAsia="en-US"/>
        </w:rPr>
        <w:t xml:space="preserve"> 651/2014/EU</w:t>
      </w:r>
      <w:r w:rsidRPr="00397F79">
        <w:rPr>
          <w:rFonts w:asciiTheme="minorHAnsi" w:eastAsia="MS Mincho" w:hAnsiTheme="minorHAnsi" w:cs="Arial"/>
          <w:color w:val="000000"/>
          <w:sz w:val="20"/>
          <w:szCs w:val="20"/>
          <w:lang w:eastAsia="en-US"/>
        </w:rPr>
        <w:t xml:space="preserve">). Izključeni so javni zavodi skladno z </w:t>
      </w:r>
      <w:r w:rsidRPr="00397F79">
        <w:rPr>
          <w:rFonts w:asciiTheme="minorHAnsi" w:eastAsiaTheme="minorHAnsi" w:hAnsiTheme="minorHAnsi" w:cs="Helv"/>
          <w:color w:val="000000"/>
          <w:sz w:val="20"/>
          <w:szCs w:val="20"/>
          <w:lang w:eastAsia="en-US"/>
        </w:rPr>
        <w:t>Zakonom o zavodih (Uradni list RS, št. 12/91, 8/96, 36/00 – ZPDZC in 127/06 – ZJZP).</w:t>
      </w:r>
    </w:p>
    <w:p w14:paraId="50BDD64A" w14:textId="77777777" w:rsidR="00397F79" w:rsidRPr="00397F79" w:rsidRDefault="00397F79" w:rsidP="007E0A7B">
      <w:pPr>
        <w:jc w:val="both"/>
        <w:rPr>
          <w:rFonts w:asciiTheme="minorHAnsi" w:eastAsia="MS Mincho" w:hAnsiTheme="minorHAnsi" w:cs="Arial"/>
          <w:color w:val="000000"/>
          <w:sz w:val="20"/>
          <w:szCs w:val="20"/>
          <w:lang w:eastAsia="en-US"/>
        </w:rPr>
      </w:pPr>
    </w:p>
    <w:p w14:paraId="1DD2C3DB" w14:textId="54CEF473" w:rsidR="00397F79" w:rsidRPr="00397F79" w:rsidRDefault="00397F79" w:rsidP="007E0A7B">
      <w:pPr>
        <w:jc w:val="both"/>
        <w:rPr>
          <w:rFonts w:asciiTheme="minorHAnsi" w:eastAsia="Calibri" w:hAnsiTheme="minorHAnsi" w:cs="Arial"/>
          <w:sz w:val="20"/>
          <w:szCs w:val="20"/>
          <w:lang w:eastAsia="en-US"/>
        </w:rPr>
      </w:pPr>
      <w:r w:rsidRPr="00397F79">
        <w:rPr>
          <w:rFonts w:asciiTheme="minorHAnsi" w:eastAsia="MS Mincho" w:hAnsiTheme="minorHAnsi" w:cs="Arial"/>
          <w:color w:val="000000"/>
          <w:sz w:val="20"/>
          <w:szCs w:val="20"/>
          <w:lang w:eastAsia="en-US"/>
        </w:rPr>
        <w:t xml:space="preserve">Upravičeno je tudi podjetje s sedežem v katerikoli drugi državi članici Evropske unije, ki ima najkasneje ob podpisu pogodbe za sofinanciranje poslovni naslov podružnice v Republiki Sloveniji, kar bo dokazoval z vpisom v </w:t>
      </w:r>
      <w:r w:rsidRPr="00397F79">
        <w:rPr>
          <w:rFonts w:asciiTheme="minorHAnsi" w:eastAsia="MS Mincho" w:hAnsiTheme="minorHAnsi" w:cs="Arial"/>
          <w:sz w:val="20"/>
          <w:szCs w:val="20"/>
          <w:lang w:eastAsia="en-US"/>
        </w:rPr>
        <w:t xml:space="preserve">Sodni register skladno z </w:t>
      </w:r>
      <w:r w:rsidRPr="00397F79">
        <w:rPr>
          <w:rFonts w:asciiTheme="minorHAnsi" w:eastAsia="MS Mincho" w:hAnsiTheme="minorHAnsi" w:cs="Arial"/>
          <w:bCs/>
          <w:sz w:val="20"/>
          <w:szCs w:val="20"/>
          <w:lang w:eastAsia="en-US"/>
        </w:rPr>
        <w:t xml:space="preserve">Zakonom o sodnem registru (Uradni list RS, št. </w:t>
      </w:r>
      <w:hyperlink r:id="rId14" w:tgtFrame="_blank" w:tooltip="Zakon o sodnem registru (uradno prečiščeno besedilo)" w:history="1">
        <w:r w:rsidRPr="00397F79">
          <w:rPr>
            <w:rFonts w:asciiTheme="minorHAnsi" w:eastAsia="MS Mincho" w:hAnsiTheme="minorHAnsi" w:cs="Arial"/>
            <w:bCs/>
            <w:sz w:val="20"/>
            <w:szCs w:val="20"/>
            <w:u w:val="single"/>
            <w:lang w:eastAsia="en-US"/>
          </w:rPr>
          <w:t>54/07</w:t>
        </w:r>
      </w:hyperlink>
      <w:r w:rsidRPr="00397F79">
        <w:rPr>
          <w:rFonts w:asciiTheme="minorHAnsi" w:eastAsia="MS Mincho" w:hAnsiTheme="minorHAnsi" w:cs="Arial"/>
          <w:bCs/>
          <w:sz w:val="20"/>
          <w:szCs w:val="20"/>
          <w:lang w:eastAsia="en-US"/>
        </w:rPr>
        <w:t xml:space="preserve"> – uradno prečiščeno besedilo, </w:t>
      </w:r>
      <w:hyperlink r:id="rId15" w:tgtFrame="_blank" w:tooltip="Zakon o spremembah in dopolnitvah Zakona o sodnem registru" w:history="1">
        <w:r w:rsidRPr="00397F79">
          <w:rPr>
            <w:rFonts w:asciiTheme="minorHAnsi" w:eastAsia="MS Mincho" w:hAnsiTheme="minorHAnsi" w:cs="Arial"/>
            <w:bCs/>
            <w:sz w:val="20"/>
            <w:szCs w:val="20"/>
            <w:u w:val="single"/>
            <w:lang w:eastAsia="en-US"/>
          </w:rPr>
          <w:t>65/08</w:t>
        </w:r>
      </w:hyperlink>
      <w:r w:rsidRPr="00397F79">
        <w:rPr>
          <w:rFonts w:asciiTheme="minorHAnsi" w:eastAsia="MS Mincho" w:hAnsiTheme="minorHAnsi" w:cs="Arial"/>
          <w:bCs/>
          <w:sz w:val="20"/>
          <w:szCs w:val="20"/>
          <w:lang w:eastAsia="en-US"/>
        </w:rPr>
        <w:t xml:space="preserve">, </w:t>
      </w:r>
      <w:hyperlink r:id="rId16" w:tgtFrame="_blank" w:tooltip="Zakon o spremembah in dopolnitvah Zakona o sodnem registru" w:history="1">
        <w:r w:rsidRPr="00397F79">
          <w:rPr>
            <w:rFonts w:asciiTheme="minorHAnsi" w:eastAsia="MS Mincho" w:hAnsiTheme="minorHAnsi" w:cs="Arial"/>
            <w:bCs/>
            <w:sz w:val="20"/>
            <w:szCs w:val="20"/>
            <w:u w:val="single"/>
            <w:lang w:eastAsia="en-US"/>
          </w:rPr>
          <w:t>49/09</w:t>
        </w:r>
      </w:hyperlink>
      <w:r w:rsidRPr="00397F79">
        <w:rPr>
          <w:rFonts w:asciiTheme="minorHAnsi" w:eastAsia="MS Mincho" w:hAnsiTheme="minorHAnsi" w:cs="Arial"/>
          <w:bCs/>
          <w:sz w:val="20"/>
          <w:szCs w:val="20"/>
          <w:lang w:eastAsia="en-US"/>
        </w:rPr>
        <w:t xml:space="preserve">, </w:t>
      </w:r>
      <w:hyperlink r:id="rId17" w:tgtFrame="_blank" w:tooltip="Zakon o spremembah in dopolnitvah Zakona o gospodarskih družbah" w:history="1">
        <w:r w:rsidRPr="00397F79">
          <w:rPr>
            <w:rFonts w:asciiTheme="minorHAnsi" w:eastAsia="MS Mincho" w:hAnsiTheme="minorHAnsi" w:cs="Arial"/>
            <w:bCs/>
            <w:sz w:val="20"/>
            <w:szCs w:val="20"/>
            <w:u w:val="single"/>
            <w:lang w:eastAsia="en-US"/>
          </w:rPr>
          <w:t>82/13</w:t>
        </w:r>
      </w:hyperlink>
      <w:r w:rsidRPr="00397F79">
        <w:rPr>
          <w:rFonts w:asciiTheme="minorHAnsi" w:eastAsia="MS Mincho" w:hAnsiTheme="minorHAnsi" w:cs="Arial"/>
          <w:bCs/>
          <w:sz w:val="20"/>
          <w:szCs w:val="20"/>
          <w:lang w:eastAsia="en-US"/>
        </w:rPr>
        <w:t xml:space="preserve"> – ZGD-1H in </w:t>
      </w:r>
      <w:hyperlink r:id="rId18" w:tgtFrame="_blank" w:tooltip="Zakon o spremembah in dopolnitvah Zakona o sodnem registru" w:history="1">
        <w:r w:rsidRPr="00397F79">
          <w:rPr>
            <w:rFonts w:asciiTheme="minorHAnsi" w:eastAsia="MS Mincho" w:hAnsiTheme="minorHAnsi" w:cs="Arial"/>
            <w:bCs/>
            <w:sz w:val="20"/>
            <w:szCs w:val="20"/>
            <w:u w:val="single"/>
            <w:lang w:eastAsia="en-US"/>
          </w:rPr>
          <w:t>17/15</w:t>
        </w:r>
      </w:hyperlink>
      <w:r w:rsidRPr="00397F79">
        <w:rPr>
          <w:rFonts w:asciiTheme="minorHAnsi" w:eastAsia="MS Mincho" w:hAnsiTheme="minorHAnsi" w:cs="Arial"/>
          <w:bCs/>
          <w:sz w:val="20"/>
          <w:szCs w:val="20"/>
          <w:lang w:eastAsia="en-US"/>
        </w:rPr>
        <w:t xml:space="preserve">). </w:t>
      </w:r>
      <w:r w:rsidRPr="00397F79">
        <w:rPr>
          <w:rFonts w:asciiTheme="minorHAnsi" w:eastAsia="Calibri" w:hAnsiTheme="minorHAnsi" w:cs="Arial"/>
          <w:sz w:val="20"/>
          <w:szCs w:val="20"/>
          <w:lang w:eastAsia="en-US"/>
        </w:rPr>
        <w:t>Tak prijavitelj se mor</w:t>
      </w:r>
      <w:r w:rsidR="00DF466E">
        <w:rPr>
          <w:rFonts w:asciiTheme="minorHAnsi" w:eastAsia="Calibri" w:hAnsiTheme="minorHAnsi" w:cs="Arial"/>
          <w:sz w:val="20"/>
          <w:szCs w:val="20"/>
          <w:lang w:eastAsia="en-US"/>
        </w:rPr>
        <w:t>a z izjavo, OBRAZEC 5</w:t>
      </w:r>
      <w:r w:rsidRPr="00397F79">
        <w:rPr>
          <w:rFonts w:asciiTheme="minorHAnsi" w:eastAsia="Calibri" w:hAnsiTheme="minorHAnsi" w:cs="Arial"/>
          <w:sz w:val="20"/>
          <w:szCs w:val="20"/>
          <w:lang w:eastAsia="en-US"/>
        </w:rPr>
        <w:t xml:space="preserve">, obvezati, da bo do podpisa pogodbe o sofinanciranju izvedel zahtevan vpis v Sodni register, ter o tem, v katerem programskem območju bo izvajal svojo raziskovalno razvojno dejavnost. </w:t>
      </w:r>
      <w:r w:rsidRPr="00397F79">
        <w:rPr>
          <w:rFonts w:asciiTheme="minorHAnsi" w:eastAsia="MS Mincho" w:hAnsiTheme="minorHAnsi" w:cs="Arial"/>
          <w:sz w:val="20"/>
          <w:szCs w:val="20"/>
          <w:lang w:eastAsia="en-US"/>
        </w:rPr>
        <w:t>V primeru, da prijavitelj do podpisa pogodbe o sofinanciranju vpisa ne izvede, bo ministrstvo odstopilo od podpisa pogodbe.</w:t>
      </w:r>
    </w:p>
    <w:p w14:paraId="39B05C69" w14:textId="77777777" w:rsidR="00397F79" w:rsidRPr="00397F79" w:rsidRDefault="00397F79" w:rsidP="007E0A7B">
      <w:pPr>
        <w:jc w:val="both"/>
        <w:rPr>
          <w:rFonts w:asciiTheme="minorHAnsi" w:eastAsia="MS Mincho" w:hAnsiTheme="minorHAnsi" w:cs="Arial"/>
          <w:b/>
          <w:sz w:val="20"/>
          <w:szCs w:val="20"/>
          <w:lang w:eastAsia="en-US"/>
        </w:rPr>
      </w:pPr>
    </w:p>
    <w:p w14:paraId="3DD5F64C" w14:textId="56DF18F0" w:rsidR="00397F79" w:rsidRPr="00397F79" w:rsidRDefault="00397F79" w:rsidP="007E0A7B">
      <w:pPr>
        <w:autoSpaceDE w:val="0"/>
        <w:autoSpaceDN w:val="0"/>
        <w:adjustRightInd w:val="0"/>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 xml:space="preserve">V </w:t>
      </w:r>
      <w:r w:rsidR="00CA658B">
        <w:rPr>
          <w:rFonts w:asciiTheme="minorHAnsi" w:eastAsia="MS Mincho" w:hAnsiTheme="minorHAnsi" w:cs="Arial"/>
          <w:sz w:val="20"/>
          <w:szCs w:val="20"/>
          <w:lang w:eastAsia="en-US"/>
        </w:rPr>
        <w:t>primeru izbora vloge konzorcija</w:t>
      </w:r>
      <w:r w:rsidRPr="00397F79">
        <w:rPr>
          <w:rFonts w:asciiTheme="minorHAnsi" w:eastAsia="MS Mincho" w:hAnsiTheme="minorHAnsi" w:cs="Arial"/>
          <w:sz w:val="20"/>
          <w:szCs w:val="20"/>
          <w:lang w:eastAsia="en-US"/>
        </w:rPr>
        <w:t xml:space="preserve"> bodo upravičenci kot </w:t>
      </w:r>
      <w:r w:rsidRPr="00397F79">
        <w:rPr>
          <w:rFonts w:asciiTheme="minorHAnsi" w:eastAsia="MS Mincho" w:hAnsiTheme="minorHAnsi" w:cs="Arial"/>
          <w:bCs/>
          <w:sz w:val="20"/>
          <w:szCs w:val="20"/>
          <w:lang w:eastAsia="en-US"/>
        </w:rPr>
        <w:t>prejemniki</w:t>
      </w:r>
      <w:r w:rsidRPr="00397F79">
        <w:rPr>
          <w:rFonts w:asciiTheme="minorHAnsi" w:eastAsia="MS Mincho" w:hAnsiTheme="minorHAnsi" w:cs="Arial"/>
          <w:sz w:val="20"/>
          <w:szCs w:val="20"/>
          <w:lang w:eastAsia="en-US"/>
        </w:rPr>
        <w:t xml:space="preserve"> sredstev državnih pomoči za izvajanje raziskovalno</w:t>
      </w:r>
      <w:r w:rsidR="009100B4">
        <w:rPr>
          <w:rFonts w:asciiTheme="minorHAnsi" w:eastAsia="MS Mincho" w:hAnsiTheme="minorHAnsi" w:cs="Arial"/>
          <w:sz w:val="20"/>
          <w:szCs w:val="20"/>
          <w:lang w:eastAsia="en-US"/>
        </w:rPr>
        <w:t xml:space="preserve"> </w:t>
      </w:r>
      <w:r w:rsidRPr="00397F79">
        <w:rPr>
          <w:rFonts w:asciiTheme="minorHAnsi" w:eastAsia="MS Mincho" w:hAnsiTheme="minorHAnsi" w:cs="Arial"/>
          <w:sz w:val="20"/>
          <w:szCs w:val="20"/>
          <w:lang w:eastAsia="en-US"/>
        </w:rPr>
        <w:t xml:space="preserve">razvojnih aktivnosti vsi partnerji v konzorciju, ki so sklenili in vlogi priložili konzorcijsko pogodbo, s katero so partnerji v konzorciju </w:t>
      </w:r>
      <w:r w:rsidRPr="00397F79">
        <w:rPr>
          <w:rFonts w:asciiTheme="minorHAnsi" w:eastAsia="MS Mincho" w:hAnsiTheme="minorHAnsi"/>
          <w:sz w:val="20"/>
          <w:szCs w:val="20"/>
          <w:lang w:eastAsia="en-US"/>
        </w:rPr>
        <w:t>pooblasti</w:t>
      </w:r>
      <w:r w:rsidR="00CA658B">
        <w:rPr>
          <w:rFonts w:asciiTheme="minorHAnsi" w:eastAsia="MS Mincho" w:hAnsiTheme="minorHAnsi"/>
          <w:sz w:val="20"/>
          <w:szCs w:val="20"/>
          <w:lang w:eastAsia="en-US"/>
        </w:rPr>
        <w:t>l</w:t>
      </w:r>
      <w:r w:rsidRPr="00397F79">
        <w:rPr>
          <w:rFonts w:asciiTheme="minorHAnsi" w:eastAsia="MS Mincho" w:hAnsiTheme="minorHAnsi"/>
          <w:sz w:val="20"/>
          <w:szCs w:val="20"/>
          <w:lang w:eastAsia="en-US"/>
        </w:rPr>
        <w:t>i prijavitelja za podpis pogodbe o sofinanciranju in v kateri so</w:t>
      </w:r>
      <w:r w:rsidRPr="00397F79">
        <w:rPr>
          <w:rFonts w:asciiTheme="minorHAnsi" w:eastAsia="MS Mincho" w:hAnsiTheme="minorHAnsi" w:cs="Arial"/>
          <w:sz w:val="20"/>
          <w:szCs w:val="20"/>
          <w:lang w:eastAsia="en-US"/>
        </w:rPr>
        <w:t xml:space="preserve"> med drugim opredeljene pravice in obveznosti posameznih konzorcijskih partnerjev. </w:t>
      </w:r>
    </w:p>
    <w:p w14:paraId="54568665" w14:textId="77777777" w:rsidR="00397F79" w:rsidRPr="00397F79" w:rsidRDefault="00397F79" w:rsidP="007E0A7B">
      <w:pPr>
        <w:jc w:val="both"/>
        <w:rPr>
          <w:rFonts w:asciiTheme="minorHAnsi" w:eastAsia="MS Mincho" w:hAnsiTheme="minorHAnsi"/>
          <w:sz w:val="20"/>
          <w:szCs w:val="20"/>
          <w:highlight w:val="yellow"/>
          <w:lang w:eastAsia="en-US"/>
        </w:rPr>
      </w:pPr>
    </w:p>
    <w:p w14:paraId="166EA0CB" w14:textId="77777777" w:rsidR="00397F79" w:rsidRPr="00397F79" w:rsidRDefault="00397F79" w:rsidP="007E0A7B">
      <w:pPr>
        <w:jc w:val="both"/>
        <w:rPr>
          <w:rFonts w:asciiTheme="minorHAnsi" w:eastAsia="MS Mincho" w:hAnsiTheme="minorHAnsi"/>
          <w:sz w:val="20"/>
          <w:szCs w:val="20"/>
          <w:highlight w:val="yellow"/>
          <w:lang w:eastAsia="en-US"/>
        </w:rPr>
      </w:pPr>
    </w:p>
    <w:p w14:paraId="2D1B45E4" w14:textId="77777777" w:rsidR="00397F79" w:rsidRPr="00397F79" w:rsidRDefault="00397F79" w:rsidP="007E0A7B">
      <w:pPr>
        <w:numPr>
          <w:ilvl w:val="1"/>
          <w:numId w:val="3"/>
        </w:numPr>
        <w:ind w:left="284" w:hanging="284"/>
        <w:contextualSpacing/>
        <w:jc w:val="both"/>
        <w:rPr>
          <w:rFonts w:asciiTheme="minorHAnsi" w:eastAsia="MS Mincho" w:hAnsiTheme="minorHAnsi" w:cs="Arial"/>
          <w:b/>
          <w:sz w:val="22"/>
          <w:szCs w:val="20"/>
          <w:lang w:eastAsia="en-US"/>
        </w:rPr>
      </w:pPr>
      <w:r w:rsidRPr="00397F79">
        <w:rPr>
          <w:rFonts w:asciiTheme="minorHAnsi" w:eastAsia="MS Mincho" w:hAnsiTheme="minorHAnsi" w:cs="Arial"/>
          <w:b/>
          <w:sz w:val="22"/>
          <w:szCs w:val="20"/>
          <w:lang w:eastAsia="en-US"/>
        </w:rPr>
        <w:lastRenderedPageBreak/>
        <w:t>Pogoji za kandidiranje</w:t>
      </w:r>
    </w:p>
    <w:p w14:paraId="0A5513DF" w14:textId="77777777" w:rsidR="00397F79" w:rsidRPr="00397F79" w:rsidRDefault="00397F79" w:rsidP="007E0A7B">
      <w:pPr>
        <w:jc w:val="both"/>
        <w:rPr>
          <w:rFonts w:asciiTheme="minorHAnsi" w:eastAsia="MS Mincho" w:hAnsiTheme="minorHAnsi"/>
          <w:b/>
          <w:sz w:val="20"/>
          <w:szCs w:val="20"/>
          <w:lang w:eastAsia="en-US"/>
        </w:rPr>
      </w:pPr>
    </w:p>
    <w:p w14:paraId="7CE815E5"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Vloga prijavitelja mora izpolnjevati vse pogoje javnega razpisa. Izpolnjevanje pogojev mora izhajati iz vsebine celotne vloge. Če vloga ne bo izpolnjevala vseh pogojev, se zavrne. </w:t>
      </w:r>
    </w:p>
    <w:p w14:paraId="6E9CE1C2" w14:textId="77777777" w:rsidR="00397F79" w:rsidRPr="00397F79" w:rsidRDefault="00397F79" w:rsidP="007E0A7B">
      <w:pPr>
        <w:jc w:val="both"/>
        <w:rPr>
          <w:rFonts w:asciiTheme="minorHAnsi" w:eastAsia="MS Mincho" w:hAnsiTheme="minorHAnsi"/>
          <w:sz w:val="20"/>
          <w:szCs w:val="20"/>
          <w:lang w:eastAsia="en-US"/>
        </w:rPr>
      </w:pPr>
    </w:p>
    <w:p w14:paraId="138DBB27" w14:textId="2B741910"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V primeru, da se neizpolnjevanje pogojev ugotovi po izdaji sklepa o izboru, se pogodba o sofinanciranju operacije ne bo podpisala, sklep o izboru pa se odpravi. </w:t>
      </w:r>
    </w:p>
    <w:p w14:paraId="3F517B65" w14:textId="77777777" w:rsidR="00397F79" w:rsidRPr="00397F79" w:rsidRDefault="00397F79" w:rsidP="007E0A7B">
      <w:pPr>
        <w:jc w:val="both"/>
        <w:rPr>
          <w:rFonts w:asciiTheme="minorHAnsi" w:eastAsia="MS Mincho" w:hAnsiTheme="minorHAnsi"/>
          <w:sz w:val="20"/>
          <w:szCs w:val="20"/>
          <w:lang w:eastAsia="en-US"/>
        </w:rPr>
      </w:pPr>
    </w:p>
    <w:p w14:paraId="33F79C52"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V primeru, da se neizpolnjevanje pogojev ugotovi po podpisu pogodbe o sofinanciranju, bo ministrstvo odstopilo od pogodbe o sofinanciranju operacije, pri čemer je upravičenec dolžan vrniti vsa že prejeta sredstva skupaj z zakonskimi zamudnimi obrestmi od dneva prejema sredstev na njegov transakcijski račun do dneva vračila sredstev v državni proračun Republike Slovenije.</w:t>
      </w:r>
    </w:p>
    <w:p w14:paraId="3D34CC55" w14:textId="77777777" w:rsidR="00397F79" w:rsidRPr="00397F79" w:rsidRDefault="00397F79" w:rsidP="007E0A7B">
      <w:pPr>
        <w:autoSpaceDE w:val="0"/>
        <w:autoSpaceDN w:val="0"/>
        <w:adjustRightInd w:val="0"/>
        <w:jc w:val="both"/>
        <w:rPr>
          <w:rFonts w:asciiTheme="minorHAnsi" w:eastAsiaTheme="minorHAnsi" w:hAnsiTheme="minorHAnsi" w:cs="Arial"/>
          <w:color w:val="000000"/>
          <w:sz w:val="20"/>
          <w:szCs w:val="20"/>
          <w:lang w:eastAsia="en-US"/>
        </w:rPr>
      </w:pPr>
    </w:p>
    <w:p w14:paraId="2D8FAADA" w14:textId="00164540" w:rsidR="00397F79" w:rsidRPr="00397F79" w:rsidRDefault="00397F79" w:rsidP="007E0A7B">
      <w:pPr>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 xml:space="preserve">Za dokazovanje izpolnjevanja pogojev za kandidiranje prijavitelj in posamezni </w:t>
      </w:r>
      <w:r w:rsidR="006952C0">
        <w:rPr>
          <w:rFonts w:asciiTheme="minorHAnsi" w:eastAsia="Calibri" w:hAnsiTheme="minorHAnsi" w:cs="Arial"/>
          <w:sz w:val="20"/>
          <w:szCs w:val="20"/>
          <w:lang w:eastAsia="en-US"/>
        </w:rPr>
        <w:t xml:space="preserve">konzorcijski </w:t>
      </w:r>
      <w:r w:rsidRPr="00397F79">
        <w:rPr>
          <w:rFonts w:asciiTheme="minorHAnsi" w:eastAsia="Calibri" w:hAnsiTheme="minorHAnsi" w:cs="Arial"/>
          <w:sz w:val="20"/>
          <w:szCs w:val="20"/>
          <w:lang w:eastAsia="en-US"/>
        </w:rPr>
        <w:t xml:space="preserve">partner podpiše </w:t>
      </w:r>
      <w:r w:rsidR="00DF466E">
        <w:rPr>
          <w:rFonts w:asciiTheme="minorHAnsi" w:eastAsia="Calibri" w:hAnsiTheme="minorHAnsi" w:cs="Arial"/>
          <w:sz w:val="20"/>
          <w:szCs w:val="20"/>
          <w:lang w:eastAsia="en-US"/>
        </w:rPr>
        <w:t>OBRAZEC</w:t>
      </w:r>
      <w:r w:rsidRPr="00397F79">
        <w:rPr>
          <w:rFonts w:asciiTheme="minorHAnsi" w:eastAsia="Calibri" w:hAnsiTheme="minorHAnsi" w:cs="Arial"/>
          <w:sz w:val="20"/>
          <w:szCs w:val="20"/>
          <w:lang w:eastAsia="en-US"/>
        </w:rPr>
        <w:t xml:space="preserve"> 4 v obliki izjave (Izjava prijavitelja</w:t>
      </w:r>
      <w:r w:rsidR="006D191B">
        <w:rPr>
          <w:rFonts w:asciiTheme="minorHAnsi" w:eastAsia="Calibri" w:hAnsiTheme="minorHAnsi" w:cs="Arial"/>
          <w:sz w:val="20"/>
          <w:szCs w:val="20"/>
          <w:lang w:eastAsia="en-US"/>
        </w:rPr>
        <w:t xml:space="preserve"> </w:t>
      </w:r>
      <w:r w:rsidRPr="00397F79">
        <w:rPr>
          <w:rFonts w:asciiTheme="minorHAnsi" w:eastAsia="Calibri" w:hAnsiTheme="minorHAnsi" w:cs="Arial"/>
          <w:sz w:val="20"/>
          <w:szCs w:val="20"/>
          <w:lang w:eastAsia="en-US"/>
        </w:rPr>
        <w:t>/</w:t>
      </w:r>
      <w:r w:rsidR="006D191B">
        <w:rPr>
          <w:rFonts w:asciiTheme="minorHAnsi" w:eastAsia="Calibri" w:hAnsiTheme="minorHAnsi" w:cs="Arial"/>
          <w:sz w:val="20"/>
          <w:szCs w:val="20"/>
          <w:lang w:eastAsia="en-US"/>
        </w:rPr>
        <w:t xml:space="preserve"> </w:t>
      </w:r>
      <w:r w:rsidR="006952C0">
        <w:rPr>
          <w:rFonts w:asciiTheme="minorHAnsi" w:eastAsia="Calibri" w:hAnsiTheme="minorHAnsi" w:cs="Arial"/>
          <w:sz w:val="20"/>
          <w:szCs w:val="20"/>
          <w:lang w:eastAsia="en-US"/>
        </w:rPr>
        <w:t xml:space="preserve">konzorcijskega </w:t>
      </w:r>
      <w:r w:rsidRPr="00397F79">
        <w:rPr>
          <w:rFonts w:asciiTheme="minorHAnsi" w:eastAsia="Calibri" w:hAnsiTheme="minorHAnsi" w:cs="Arial"/>
          <w:sz w:val="20"/>
          <w:szCs w:val="20"/>
          <w:lang w:eastAsia="en-US"/>
        </w:rPr>
        <w:t xml:space="preserve">partnerja o </w:t>
      </w:r>
      <w:r w:rsidR="00161A73">
        <w:rPr>
          <w:rFonts w:asciiTheme="minorHAnsi" w:eastAsia="Calibri" w:hAnsiTheme="minorHAnsi" w:cs="Arial"/>
          <w:sz w:val="20"/>
          <w:szCs w:val="20"/>
          <w:lang w:eastAsia="en-US"/>
        </w:rPr>
        <w:t>sprejemanju pogojev za kandidiranje)</w:t>
      </w:r>
      <w:r w:rsidRPr="00397F79">
        <w:rPr>
          <w:rFonts w:asciiTheme="minorHAnsi" w:eastAsia="Calibri" w:hAnsiTheme="minorHAnsi" w:cs="Arial"/>
          <w:sz w:val="20"/>
          <w:szCs w:val="20"/>
          <w:lang w:eastAsia="en-US"/>
        </w:rPr>
        <w:t xml:space="preserve">, s katerim pod kazensko in materialno pravno odgovornostjo potrdi izpolnjevanje in sprejemanje pogojev za kandidiranje na tem javnem razpisu). </w:t>
      </w:r>
      <w:r w:rsidR="00DF466E">
        <w:rPr>
          <w:rFonts w:asciiTheme="minorHAnsi" w:eastAsia="Calibri" w:hAnsiTheme="minorHAnsi" w:cs="Arial"/>
          <w:sz w:val="20"/>
          <w:szCs w:val="20"/>
          <w:lang w:eastAsia="en-US"/>
        </w:rPr>
        <w:t>OBRAZEC</w:t>
      </w:r>
      <w:r w:rsidRPr="00397F79">
        <w:rPr>
          <w:rFonts w:asciiTheme="minorHAnsi" w:eastAsia="Calibri" w:hAnsiTheme="minorHAnsi" w:cs="Arial"/>
          <w:sz w:val="20"/>
          <w:szCs w:val="20"/>
          <w:lang w:eastAsia="en-US"/>
        </w:rPr>
        <w:t xml:space="preserve"> 4 je del razpisne dokumentacije.</w:t>
      </w:r>
    </w:p>
    <w:p w14:paraId="7B9A3C17" w14:textId="77777777" w:rsidR="00397F79" w:rsidRPr="00397F79" w:rsidRDefault="00397F79" w:rsidP="007E0A7B">
      <w:pPr>
        <w:jc w:val="both"/>
        <w:rPr>
          <w:rFonts w:asciiTheme="minorHAnsi" w:hAnsiTheme="minorHAnsi"/>
          <w:sz w:val="20"/>
          <w:szCs w:val="20"/>
        </w:rPr>
      </w:pPr>
    </w:p>
    <w:p w14:paraId="670048D2" w14:textId="44D7F9DF" w:rsidR="00397F79" w:rsidRPr="00397F79" w:rsidRDefault="00397F79" w:rsidP="007E0A7B">
      <w:pPr>
        <w:jc w:val="both"/>
        <w:rPr>
          <w:rFonts w:asciiTheme="minorHAnsi" w:hAnsiTheme="minorHAnsi"/>
          <w:sz w:val="20"/>
          <w:szCs w:val="20"/>
        </w:rPr>
      </w:pPr>
      <w:r w:rsidRPr="00397F79">
        <w:rPr>
          <w:rFonts w:asciiTheme="minorHAnsi" w:hAnsiTheme="minorHAnsi"/>
          <w:sz w:val="20"/>
          <w:szCs w:val="20"/>
        </w:rPr>
        <w:t xml:space="preserve">Navodila za dokazovanje izpolnjevanja pogojev za kandidiranje so natančneje opredeljena v točki </w:t>
      </w:r>
      <w:r w:rsidR="008E134C">
        <w:rPr>
          <w:rFonts w:asciiTheme="minorHAnsi" w:hAnsiTheme="minorHAnsi"/>
          <w:sz w:val="20"/>
          <w:szCs w:val="20"/>
        </w:rPr>
        <w:t>4.</w:t>
      </w:r>
      <w:r w:rsidR="0026175F">
        <w:rPr>
          <w:rFonts w:asciiTheme="minorHAnsi" w:hAnsiTheme="minorHAnsi"/>
          <w:sz w:val="20"/>
          <w:szCs w:val="20"/>
        </w:rPr>
        <w:t xml:space="preserve"> </w:t>
      </w:r>
      <w:r w:rsidRPr="00397F79">
        <w:rPr>
          <w:rFonts w:asciiTheme="minorHAnsi" w:hAnsiTheme="minorHAnsi"/>
          <w:sz w:val="20"/>
          <w:szCs w:val="20"/>
        </w:rPr>
        <w:t>Pojasnil javnega razpisa.</w:t>
      </w:r>
    </w:p>
    <w:p w14:paraId="10F693E8" w14:textId="77777777" w:rsidR="00397F79" w:rsidRPr="00397F79" w:rsidRDefault="00397F79" w:rsidP="007E0A7B">
      <w:pPr>
        <w:jc w:val="both"/>
        <w:rPr>
          <w:rFonts w:asciiTheme="minorHAnsi" w:hAnsiTheme="minorHAnsi"/>
          <w:sz w:val="20"/>
          <w:szCs w:val="20"/>
        </w:rPr>
      </w:pPr>
    </w:p>
    <w:p w14:paraId="5E94E92C" w14:textId="64F75186" w:rsidR="00397F79" w:rsidRPr="00397F79" w:rsidRDefault="00397F79" w:rsidP="007E0A7B">
      <w:pPr>
        <w:jc w:val="both"/>
        <w:rPr>
          <w:rFonts w:asciiTheme="minorHAnsi" w:eastAsia="Calibri" w:hAnsiTheme="minorHAnsi" w:cs="Tahoma"/>
          <w:sz w:val="20"/>
          <w:szCs w:val="20"/>
          <w:lang w:eastAsia="en-US"/>
        </w:rPr>
      </w:pPr>
      <w:r w:rsidRPr="00397F79">
        <w:rPr>
          <w:rFonts w:asciiTheme="minorHAnsi" w:eastAsia="Calibri" w:hAnsiTheme="minorHAnsi" w:cs="Tahoma"/>
          <w:sz w:val="20"/>
          <w:szCs w:val="20"/>
          <w:lang w:eastAsia="en-US"/>
        </w:rPr>
        <w:t xml:space="preserve">V primeru dvoma glede izpolnjevanja pogojev prijavitelja ali </w:t>
      </w:r>
      <w:r w:rsidR="006952C0">
        <w:rPr>
          <w:rFonts w:asciiTheme="minorHAnsi" w:eastAsia="Calibri" w:hAnsiTheme="minorHAnsi" w:cs="Tahoma"/>
          <w:sz w:val="20"/>
          <w:szCs w:val="20"/>
          <w:lang w:eastAsia="en-US"/>
        </w:rPr>
        <w:t xml:space="preserve">konzorcijskih </w:t>
      </w:r>
      <w:r w:rsidR="005A4BBD">
        <w:rPr>
          <w:rFonts w:asciiTheme="minorHAnsi" w:eastAsia="Calibri" w:hAnsiTheme="minorHAnsi" w:cs="Tahoma"/>
          <w:sz w:val="20"/>
          <w:szCs w:val="20"/>
          <w:lang w:eastAsia="en-US"/>
        </w:rPr>
        <w:t>partnerjev</w:t>
      </w:r>
      <w:r w:rsidRPr="00397F79">
        <w:rPr>
          <w:rFonts w:asciiTheme="minorHAnsi" w:eastAsia="Calibri" w:hAnsiTheme="minorHAnsi" w:cs="Tahoma"/>
          <w:sz w:val="20"/>
          <w:szCs w:val="20"/>
          <w:lang w:eastAsia="en-US"/>
        </w:rPr>
        <w:t xml:space="preserve"> lahko ministrstvo zahteva dodatna pojasnila ali dokazila.</w:t>
      </w:r>
    </w:p>
    <w:p w14:paraId="5E262BFF" w14:textId="77777777" w:rsidR="00397F79" w:rsidRPr="00397F79" w:rsidRDefault="00397F79" w:rsidP="007E0A7B">
      <w:pPr>
        <w:jc w:val="both"/>
        <w:rPr>
          <w:rFonts w:asciiTheme="minorHAnsi" w:eastAsia="MS Mincho" w:hAnsiTheme="minorHAnsi"/>
          <w:b/>
          <w:sz w:val="20"/>
          <w:szCs w:val="20"/>
          <w:lang w:eastAsia="en-US"/>
        </w:rPr>
      </w:pPr>
    </w:p>
    <w:p w14:paraId="7972B192" w14:textId="78010CCB" w:rsidR="00397F79" w:rsidRDefault="00397F79" w:rsidP="007E0A7B">
      <w:pPr>
        <w:numPr>
          <w:ilvl w:val="1"/>
          <w:numId w:val="4"/>
        </w:numPr>
        <w:ind w:left="993" w:hanging="426"/>
        <w:contextualSpacing/>
        <w:jc w:val="both"/>
        <w:rPr>
          <w:rFonts w:asciiTheme="minorHAnsi" w:eastAsia="MS Mincho" w:hAnsiTheme="minorHAnsi"/>
          <w:b/>
          <w:sz w:val="20"/>
          <w:szCs w:val="20"/>
          <w:lang w:eastAsia="en-US"/>
        </w:rPr>
      </w:pPr>
      <w:r w:rsidRPr="00397F79">
        <w:rPr>
          <w:rFonts w:asciiTheme="minorHAnsi" w:eastAsia="MS Mincho" w:hAnsiTheme="minorHAnsi"/>
          <w:b/>
          <w:sz w:val="20"/>
          <w:szCs w:val="20"/>
          <w:lang w:eastAsia="en-US"/>
        </w:rPr>
        <w:t>Splošni pogoji za kandidiranje za prijavitelje in vse konzorcijske partnerje</w:t>
      </w:r>
    </w:p>
    <w:p w14:paraId="5BCA2694" w14:textId="77777777" w:rsidR="0026175F" w:rsidRDefault="0026175F" w:rsidP="0026175F">
      <w:pPr>
        <w:contextualSpacing/>
        <w:jc w:val="both"/>
        <w:rPr>
          <w:rFonts w:asciiTheme="minorHAnsi" w:eastAsia="MS Mincho" w:hAnsiTheme="minorHAnsi"/>
          <w:b/>
          <w:sz w:val="20"/>
          <w:szCs w:val="20"/>
          <w:lang w:eastAsia="en-US"/>
        </w:rPr>
      </w:pPr>
    </w:p>
    <w:p w14:paraId="642E0AC9" w14:textId="60134B33" w:rsidR="00DC4D04" w:rsidRPr="00397F79" w:rsidRDefault="00DC4D04" w:rsidP="00DC4D04">
      <w:pPr>
        <w:contextualSpacing/>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 xml:space="preserve">Prijavitelji in </w:t>
      </w:r>
      <w:r w:rsidR="00FA7EBF">
        <w:rPr>
          <w:rFonts w:asciiTheme="minorHAnsi" w:eastAsia="Calibri" w:hAnsiTheme="minorHAnsi" w:cs="Arial"/>
          <w:sz w:val="20"/>
          <w:szCs w:val="20"/>
          <w:lang w:eastAsia="en-US"/>
        </w:rPr>
        <w:t>konzorcijski partnerji</w:t>
      </w:r>
      <w:r w:rsidRPr="00397F79">
        <w:rPr>
          <w:rFonts w:asciiTheme="minorHAnsi" w:eastAsia="Calibri" w:hAnsiTheme="minorHAnsi" w:cs="Arial"/>
          <w:sz w:val="20"/>
          <w:szCs w:val="20"/>
          <w:lang w:eastAsia="en-US"/>
        </w:rPr>
        <w:t xml:space="preserve"> so podjetja, opredeljena v točki 3 tega javnega razpisa</w:t>
      </w:r>
      <w:r w:rsidR="005A4BBD">
        <w:rPr>
          <w:rFonts w:asciiTheme="minorHAnsi" w:eastAsia="Calibri" w:hAnsiTheme="minorHAnsi" w:cs="Arial"/>
          <w:sz w:val="20"/>
          <w:szCs w:val="20"/>
          <w:lang w:eastAsia="en-US"/>
        </w:rPr>
        <w:t>,</w:t>
      </w:r>
      <w:r w:rsidRPr="00397F79">
        <w:rPr>
          <w:rFonts w:asciiTheme="minorHAnsi" w:eastAsia="Calibri" w:hAnsiTheme="minorHAnsi" w:cs="Arial"/>
          <w:sz w:val="20"/>
          <w:szCs w:val="20"/>
          <w:lang w:eastAsia="en-US"/>
        </w:rPr>
        <w:t xml:space="preserve"> ki izpolnjujejo spodaj navedene pogoje.</w:t>
      </w:r>
    </w:p>
    <w:p w14:paraId="7536E436" w14:textId="77777777" w:rsidR="0026175F" w:rsidRDefault="0026175F" w:rsidP="0026175F">
      <w:pPr>
        <w:contextualSpacing/>
        <w:jc w:val="both"/>
        <w:rPr>
          <w:rFonts w:asciiTheme="minorHAnsi" w:eastAsia="MS Mincho" w:hAnsiTheme="minorHAnsi"/>
          <w:b/>
          <w:sz w:val="20"/>
          <w:szCs w:val="20"/>
          <w:lang w:eastAsia="en-US"/>
        </w:rPr>
      </w:pPr>
    </w:p>
    <w:p w14:paraId="1B90A8E0" w14:textId="77777777" w:rsidR="00DC4D04" w:rsidRPr="00397F79" w:rsidRDefault="00DC4D04" w:rsidP="00DC4D04">
      <w:pPr>
        <w:numPr>
          <w:ilvl w:val="0"/>
          <w:numId w:val="19"/>
        </w:numPr>
        <w:ind w:left="284" w:hanging="284"/>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V kolikor je prijavitelj / konzorcijski partner podjetje s sedežem v katerikoli drugi državi članici Evropske unije in na dan prijave vloge na ta javni razpis še nima ustanovljene podružnice v Republiki Sloveniji, mora najkasneje do sklenitve pogodbe o sofinanciranju ustanoviti podružnico v Republiki Sloveniji, kar bo dokazoval z vpisom v Sodni register.</w:t>
      </w:r>
    </w:p>
    <w:p w14:paraId="5560B109" w14:textId="77777777" w:rsidR="00DC4D04" w:rsidRDefault="00DC4D04" w:rsidP="0026175F">
      <w:pPr>
        <w:contextualSpacing/>
        <w:jc w:val="both"/>
        <w:rPr>
          <w:rFonts w:asciiTheme="minorHAnsi" w:eastAsia="MS Mincho" w:hAnsiTheme="minorHAnsi"/>
          <w:b/>
          <w:sz w:val="20"/>
          <w:szCs w:val="20"/>
          <w:lang w:eastAsia="en-US"/>
        </w:rPr>
      </w:pPr>
    </w:p>
    <w:p w14:paraId="40CFDB96" w14:textId="3402BD63" w:rsidR="006A136A" w:rsidRDefault="006A136A" w:rsidP="006A136A">
      <w:pPr>
        <w:numPr>
          <w:ilvl w:val="0"/>
          <w:numId w:val="19"/>
        </w:numPr>
        <w:ind w:left="284" w:hanging="284"/>
        <w:jc w:val="both"/>
        <w:rPr>
          <w:rFonts w:asciiTheme="minorHAnsi" w:eastAsia="Calibri" w:hAnsiTheme="minorHAnsi" w:cs="Arial"/>
          <w:sz w:val="20"/>
          <w:szCs w:val="20"/>
          <w:lang w:eastAsia="en-US"/>
        </w:rPr>
      </w:pPr>
      <w:r w:rsidRPr="006A136A">
        <w:rPr>
          <w:rFonts w:asciiTheme="minorHAnsi" w:eastAsia="Calibri" w:hAnsiTheme="minorHAnsi" w:cs="Arial"/>
          <w:sz w:val="20"/>
          <w:szCs w:val="20"/>
          <w:lang w:eastAsia="en-US"/>
        </w:rPr>
        <w:t xml:space="preserve">Prijavitelj </w:t>
      </w:r>
      <w:r w:rsidR="00B0082F">
        <w:rPr>
          <w:rFonts w:asciiTheme="minorHAnsi" w:eastAsia="Calibri" w:hAnsiTheme="minorHAnsi" w:cs="Arial"/>
          <w:sz w:val="20"/>
          <w:szCs w:val="20"/>
          <w:lang w:eastAsia="en-US"/>
        </w:rPr>
        <w:t xml:space="preserve">/ konzorcijski partner </w:t>
      </w:r>
      <w:r w:rsidRPr="006A136A">
        <w:rPr>
          <w:rFonts w:asciiTheme="minorHAnsi" w:eastAsia="Calibri" w:hAnsiTheme="minorHAnsi" w:cs="Arial"/>
          <w:sz w:val="20"/>
          <w:szCs w:val="20"/>
          <w:lang w:eastAsia="en-US"/>
        </w:rPr>
        <w:t>nima neporavnanih zapadlih finančnih obveznosti do ministrstva in izvajalskih institucij ministrstva (Slovenski podjetniški sklad, Javna agencija Republike Slovenije za spodbujanje podjetništva, internacionalizacije, tujih investicij in tehnologije, Slovenski regionalno</w:t>
      </w:r>
      <w:r w:rsidR="002E2102">
        <w:rPr>
          <w:rFonts w:asciiTheme="minorHAnsi" w:eastAsia="Calibri" w:hAnsiTheme="minorHAnsi" w:cs="Arial"/>
          <w:sz w:val="20"/>
          <w:szCs w:val="20"/>
          <w:lang w:eastAsia="en-US"/>
        </w:rPr>
        <w:t xml:space="preserve"> razvojni sklad) (v višini 50 ev</w:t>
      </w:r>
      <w:r w:rsidRPr="006A136A">
        <w:rPr>
          <w:rFonts w:asciiTheme="minorHAnsi" w:eastAsia="Calibri" w:hAnsiTheme="minorHAnsi" w:cs="Arial"/>
          <w:sz w:val="20"/>
          <w:szCs w:val="20"/>
          <w:lang w:eastAsia="en-US"/>
        </w:rPr>
        <w:t>rov ali več na dan oddaje vloge) iz naslova pogodb o sofinanciranju iz javnih sredstev, pri čemer ni pogoj, da bi bile le-te že ugotovljene s pravnomočnim izvršilnim naslovom</w:t>
      </w:r>
      <w:r>
        <w:rPr>
          <w:rFonts w:asciiTheme="minorHAnsi" w:eastAsia="Calibri" w:hAnsiTheme="minorHAnsi" w:cs="Arial"/>
          <w:sz w:val="20"/>
          <w:szCs w:val="20"/>
          <w:lang w:eastAsia="en-US"/>
        </w:rPr>
        <w:t>.</w:t>
      </w:r>
    </w:p>
    <w:p w14:paraId="577227D6" w14:textId="77777777" w:rsidR="006A136A" w:rsidRDefault="006A136A" w:rsidP="006A136A">
      <w:pPr>
        <w:pStyle w:val="Odstavekseznama"/>
        <w:rPr>
          <w:rFonts w:asciiTheme="minorHAnsi" w:eastAsia="Calibri" w:hAnsiTheme="minorHAnsi" w:cs="Arial"/>
          <w:sz w:val="20"/>
          <w:szCs w:val="20"/>
          <w:lang w:eastAsia="en-US"/>
        </w:rPr>
      </w:pPr>
    </w:p>
    <w:p w14:paraId="3237BF98" w14:textId="17B371A3" w:rsidR="006A136A" w:rsidRDefault="006A136A" w:rsidP="006A136A">
      <w:pPr>
        <w:pStyle w:val="Odstavekseznama"/>
        <w:numPr>
          <w:ilvl w:val="0"/>
          <w:numId w:val="19"/>
        </w:numPr>
        <w:ind w:left="284" w:hanging="284"/>
        <w:jc w:val="both"/>
        <w:rPr>
          <w:rFonts w:asciiTheme="minorHAnsi" w:eastAsia="Calibri" w:hAnsiTheme="minorHAnsi" w:cs="Arial"/>
          <w:sz w:val="20"/>
          <w:szCs w:val="20"/>
          <w:lang w:eastAsia="en-US"/>
        </w:rPr>
      </w:pPr>
      <w:r w:rsidRPr="006A136A">
        <w:rPr>
          <w:rFonts w:asciiTheme="minorHAnsi" w:eastAsia="Calibri" w:hAnsiTheme="minorHAnsi" w:cs="Arial"/>
          <w:sz w:val="20"/>
          <w:szCs w:val="20"/>
          <w:lang w:eastAsia="en-US"/>
        </w:rPr>
        <w:t xml:space="preserve">Prijavitelj </w:t>
      </w:r>
      <w:r w:rsidR="00B0082F">
        <w:rPr>
          <w:rFonts w:asciiTheme="minorHAnsi" w:eastAsia="Calibri" w:hAnsiTheme="minorHAnsi" w:cs="Arial"/>
          <w:sz w:val="20"/>
          <w:szCs w:val="20"/>
          <w:lang w:eastAsia="en-US"/>
        </w:rPr>
        <w:t xml:space="preserve">/ konzorcijski partner </w:t>
      </w:r>
      <w:r w:rsidRPr="006A136A">
        <w:rPr>
          <w:rFonts w:asciiTheme="minorHAnsi" w:eastAsia="Calibri" w:hAnsiTheme="minorHAnsi" w:cs="Arial"/>
          <w:sz w:val="20"/>
          <w:szCs w:val="20"/>
          <w:lang w:eastAsia="en-US"/>
        </w:rPr>
        <w:t>nima neporavnanih zapadlih finančnih obveznosti iz naslova obveznih dajatev in drugih denarnih nedavčnih obveznosti v skladu z zakonom, ki ureja finančno upravo, ki jih pobira davčni organ (v</w:t>
      </w:r>
      <w:r w:rsidR="002E2102">
        <w:rPr>
          <w:rFonts w:asciiTheme="minorHAnsi" w:eastAsia="Calibri" w:hAnsiTheme="minorHAnsi" w:cs="Arial"/>
          <w:sz w:val="20"/>
          <w:szCs w:val="20"/>
          <w:lang w:eastAsia="en-US"/>
        </w:rPr>
        <w:t xml:space="preserve"> višini 50 ev</w:t>
      </w:r>
      <w:r w:rsidRPr="006A136A">
        <w:rPr>
          <w:rFonts w:asciiTheme="minorHAnsi" w:eastAsia="Calibri" w:hAnsiTheme="minorHAnsi" w:cs="Arial"/>
          <w:sz w:val="20"/>
          <w:szCs w:val="20"/>
          <w:lang w:eastAsia="en-US"/>
        </w:rPr>
        <w:t>rov ali več na dan oddaje vloge); šteje se, da prijavitelj, ki je gospodarski subjekt, ne izpolnjuje obveznosti tudi, če na dan oddaje vloge ni imel predloženih vseh obračunov davčnih odtegljajev za dohodke iz delovnega razmerja za obdobje zadnji</w:t>
      </w:r>
      <w:r>
        <w:rPr>
          <w:rFonts w:asciiTheme="minorHAnsi" w:eastAsia="Calibri" w:hAnsiTheme="minorHAnsi" w:cs="Arial"/>
          <w:sz w:val="20"/>
          <w:szCs w:val="20"/>
          <w:lang w:eastAsia="en-US"/>
        </w:rPr>
        <w:t>h petih let do dne oddaje vloge.</w:t>
      </w:r>
    </w:p>
    <w:p w14:paraId="32456A10" w14:textId="77777777" w:rsidR="006A136A" w:rsidRPr="006A136A" w:rsidRDefault="006A136A" w:rsidP="006A136A">
      <w:pPr>
        <w:pStyle w:val="Odstavekseznama"/>
        <w:rPr>
          <w:rFonts w:asciiTheme="minorHAnsi" w:eastAsia="Calibri" w:hAnsiTheme="minorHAnsi" w:cs="Arial"/>
          <w:sz w:val="20"/>
          <w:szCs w:val="20"/>
          <w:lang w:eastAsia="en-US"/>
        </w:rPr>
      </w:pPr>
    </w:p>
    <w:p w14:paraId="7FBDDA4D" w14:textId="3BC2B5EC" w:rsidR="006A136A" w:rsidRPr="006A136A" w:rsidRDefault="006A136A" w:rsidP="006A136A">
      <w:pPr>
        <w:pStyle w:val="Odstavekseznama"/>
        <w:numPr>
          <w:ilvl w:val="0"/>
          <w:numId w:val="19"/>
        </w:numPr>
        <w:ind w:left="284" w:hanging="284"/>
        <w:jc w:val="both"/>
        <w:rPr>
          <w:rFonts w:asciiTheme="minorHAnsi" w:eastAsia="Calibri" w:hAnsiTheme="minorHAnsi" w:cs="Arial"/>
          <w:sz w:val="20"/>
          <w:szCs w:val="20"/>
          <w:lang w:eastAsia="en-US"/>
        </w:rPr>
      </w:pPr>
      <w:r w:rsidRPr="006A136A">
        <w:rPr>
          <w:rFonts w:asciiTheme="minorHAnsi" w:eastAsia="Calibri" w:hAnsiTheme="minorHAnsi" w:cs="Arial"/>
          <w:sz w:val="20"/>
          <w:szCs w:val="20"/>
          <w:lang w:eastAsia="en-US"/>
        </w:rPr>
        <w:t>Med prijaviteljem</w:t>
      </w:r>
      <w:r w:rsidR="00B0082F">
        <w:rPr>
          <w:rFonts w:asciiTheme="minorHAnsi" w:eastAsia="Calibri" w:hAnsiTheme="minorHAnsi" w:cs="Arial"/>
          <w:sz w:val="20"/>
          <w:szCs w:val="20"/>
          <w:lang w:eastAsia="en-US"/>
        </w:rPr>
        <w:t xml:space="preserve"> / konzorcijskim partnerjem</w:t>
      </w:r>
      <w:r w:rsidRPr="006A136A">
        <w:rPr>
          <w:rFonts w:asciiTheme="minorHAnsi" w:eastAsia="Calibri" w:hAnsiTheme="minorHAnsi" w:cs="Arial"/>
          <w:sz w:val="20"/>
          <w:szCs w:val="20"/>
          <w:lang w:eastAsia="en-US"/>
        </w:rPr>
        <w:t xml:space="preserve"> in ministrstvom oz. izvajalskimi institucijami (Slovenski podjetniški sklad, Javna agencija Republike Slovenije za spodbujanje podjetništva, internacionalizacije, tujih investicij in tehnologije, Slovenski regionalno razvojni sklad) pri že sklenjenih pogodbah o sofinanciranju niso bile ugotovljene hujše nepravilnosti pri porabi javnih sredstev in izpolnjevanju</w:t>
      </w:r>
      <w:r>
        <w:rPr>
          <w:rFonts w:asciiTheme="minorHAnsi" w:eastAsia="Calibri" w:hAnsiTheme="minorHAnsi" w:cs="Arial"/>
          <w:sz w:val="20"/>
          <w:szCs w:val="20"/>
          <w:lang w:eastAsia="en-US"/>
        </w:rPr>
        <w:t xml:space="preserve"> ključnih pogodbenih obveznosti</w:t>
      </w:r>
      <w:r w:rsidRPr="006A136A">
        <w:rPr>
          <w:rFonts w:asciiTheme="minorHAnsi" w:eastAsia="Calibri" w:hAnsiTheme="minorHAnsi" w:cs="Arial"/>
          <w:sz w:val="20"/>
          <w:szCs w:val="20"/>
          <w:lang w:eastAsia="en-US"/>
        </w:rPr>
        <w:t xml:space="preserve">, zaradi česar je ministrstvo oz. izvajalska institucija odstopila od pogodbe o sofinanciranju, od odstopa od </w:t>
      </w:r>
      <w:r>
        <w:rPr>
          <w:rFonts w:asciiTheme="minorHAnsi" w:eastAsia="Calibri" w:hAnsiTheme="minorHAnsi" w:cs="Arial"/>
          <w:sz w:val="20"/>
          <w:szCs w:val="20"/>
          <w:lang w:eastAsia="en-US"/>
        </w:rPr>
        <w:t>pogodbe pa še ni preteklo 5 let.</w:t>
      </w:r>
    </w:p>
    <w:p w14:paraId="25678E10" w14:textId="77777777" w:rsidR="00DC4D04" w:rsidRDefault="00DC4D04" w:rsidP="0026175F">
      <w:pPr>
        <w:contextualSpacing/>
        <w:jc w:val="both"/>
        <w:rPr>
          <w:rFonts w:asciiTheme="minorHAnsi" w:eastAsia="MS Mincho" w:hAnsiTheme="minorHAnsi"/>
          <w:b/>
          <w:sz w:val="20"/>
          <w:szCs w:val="20"/>
          <w:lang w:eastAsia="en-US"/>
        </w:rPr>
      </w:pPr>
    </w:p>
    <w:p w14:paraId="3F4876D8" w14:textId="77777777" w:rsidR="00DC4D04" w:rsidRDefault="00DC4D04" w:rsidP="00DC4D04">
      <w:pPr>
        <w:numPr>
          <w:ilvl w:val="0"/>
          <w:numId w:val="19"/>
        </w:numPr>
        <w:ind w:left="284" w:hanging="284"/>
        <w:contextualSpacing/>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Prijavitelj / konzorcijski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popr., 27/16, 31/16-odl. US in 63/16 – ZD-C).</w:t>
      </w:r>
    </w:p>
    <w:p w14:paraId="03DB06CA" w14:textId="77777777" w:rsidR="00B93702" w:rsidRDefault="00B93702" w:rsidP="00B93702">
      <w:pPr>
        <w:pStyle w:val="Odstavekseznama"/>
        <w:rPr>
          <w:rFonts w:asciiTheme="minorHAnsi" w:eastAsia="Calibri" w:hAnsiTheme="minorHAnsi" w:cs="Arial"/>
          <w:sz w:val="20"/>
          <w:szCs w:val="20"/>
          <w:lang w:eastAsia="en-US"/>
        </w:rPr>
      </w:pPr>
    </w:p>
    <w:p w14:paraId="2A07AF40" w14:textId="463DC89F" w:rsidR="00B93702" w:rsidRPr="00B93702" w:rsidRDefault="00B93702" w:rsidP="00B93702">
      <w:pPr>
        <w:pStyle w:val="Odstavekseznama"/>
        <w:numPr>
          <w:ilvl w:val="0"/>
          <w:numId w:val="19"/>
        </w:numPr>
        <w:ind w:left="284" w:hanging="284"/>
        <w:jc w:val="both"/>
        <w:rPr>
          <w:rFonts w:asciiTheme="minorHAnsi" w:eastAsia="Calibri" w:hAnsiTheme="minorHAnsi" w:cs="Arial"/>
          <w:sz w:val="20"/>
          <w:szCs w:val="20"/>
          <w:lang w:eastAsia="en-US"/>
        </w:rPr>
      </w:pPr>
      <w:r w:rsidRPr="00B93702">
        <w:rPr>
          <w:rFonts w:asciiTheme="minorHAnsi" w:eastAsia="Calibri" w:hAnsiTheme="minorHAnsi" w:cs="Arial"/>
          <w:sz w:val="20"/>
          <w:szCs w:val="20"/>
          <w:lang w:eastAsia="en-US"/>
        </w:rPr>
        <w:t xml:space="preserve">Prijavitelj / konzorcijski partner ne prejema ali ni v postopku pridobivanja državnih pomoči za reševanje in prestrukturiranje podjetij v težavah po </w:t>
      </w:r>
      <w:r w:rsidR="001B2BFD" w:rsidRPr="00A9648B">
        <w:rPr>
          <w:rFonts w:asciiTheme="minorHAnsi" w:hAnsiTheme="minorHAnsi" w:cs="Tms Rmn"/>
          <w:bCs/>
          <w:color w:val="000000"/>
          <w:sz w:val="20"/>
          <w:szCs w:val="20"/>
        </w:rPr>
        <w:t>Zakon o pomoči za reševanje in prestrukturiranje gospodarskih družb in zadrug v težavah</w:t>
      </w:r>
      <w:r w:rsidR="001B2BFD" w:rsidRPr="00A9648B">
        <w:rPr>
          <w:rFonts w:asciiTheme="minorHAnsi" w:hAnsiTheme="minorHAnsi" w:cs="Helv"/>
          <w:color w:val="000000"/>
          <w:sz w:val="20"/>
          <w:szCs w:val="20"/>
        </w:rPr>
        <w:t xml:space="preserve"> (Uradni list RS, št. 5/17)</w:t>
      </w:r>
      <w:r w:rsidRPr="00B93702">
        <w:rPr>
          <w:rFonts w:asciiTheme="minorHAnsi" w:eastAsia="Calibri" w:hAnsiTheme="minorHAnsi" w:cs="Arial"/>
          <w:sz w:val="20"/>
          <w:szCs w:val="20"/>
          <w:lang w:eastAsia="en-US"/>
        </w:rPr>
        <w:t xml:space="preserve"> in ni podjetje v težavah skladno z 18. točko 2. člena Uredbe </w:t>
      </w:r>
      <w:r w:rsidR="00A9648B" w:rsidRPr="00397F79">
        <w:rPr>
          <w:rFonts w:asciiTheme="minorHAnsi" w:eastAsia="MS Mincho" w:hAnsiTheme="minorHAnsi"/>
          <w:sz w:val="20"/>
          <w:szCs w:val="20"/>
          <w:lang w:eastAsia="en-US"/>
        </w:rPr>
        <w:t>651/2014/EU</w:t>
      </w:r>
      <w:r w:rsidRPr="00B93702">
        <w:rPr>
          <w:rFonts w:asciiTheme="minorHAnsi" w:eastAsia="Calibri" w:hAnsiTheme="minorHAnsi" w:cs="Arial"/>
          <w:sz w:val="20"/>
          <w:szCs w:val="20"/>
          <w:lang w:eastAsia="en-US"/>
        </w:rPr>
        <w:t>.</w:t>
      </w:r>
      <w:r w:rsidR="00A9648B">
        <w:rPr>
          <w:rFonts w:asciiTheme="minorHAnsi" w:eastAsia="Calibri" w:hAnsiTheme="minorHAnsi" w:cs="Arial"/>
          <w:sz w:val="20"/>
          <w:szCs w:val="20"/>
          <w:lang w:eastAsia="en-US"/>
        </w:rPr>
        <w:t xml:space="preserve"> </w:t>
      </w:r>
    </w:p>
    <w:p w14:paraId="5A042165" w14:textId="77777777" w:rsidR="00DC4D04" w:rsidRPr="00397F79" w:rsidRDefault="00DC4D04" w:rsidP="00DC4D04">
      <w:pPr>
        <w:contextualSpacing/>
        <w:jc w:val="both"/>
        <w:rPr>
          <w:rFonts w:asciiTheme="minorHAnsi" w:eastAsia="Calibri" w:hAnsiTheme="minorHAnsi" w:cs="Arial"/>
          <w:sz w:val="20"/>
          <w:szCs w:val="20"/>
          <w:lang w:eastAsia="en-US"/>
        </w:rPr>
      </w:pPr>
    </w:p>
    <w:p w14:paraId="6B82133A" w14:textId="77777777" w:rsidR="00DC4D04" w:rsidRDefault="00DC4D04" w:rsidP="00DC4D04">
      <w:pPr>
        <w:numPr>
          <w:ilvl w:val="0"/>
          <w:numId w:val="19"/>
        </w:numPr>
        <w:ind w:left="284" w:hanging="284"/>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Glede prijavitelja / konzorcijskega partnerja ni podana prepoved poslovanja v razmerju do ministrstva v obsegu, kot izhaja iz 35. člena Zakona o integriteti in preprečevanju korupcije (Ur. list RS, št. 69/11 – uradno prečiščeno besedilo).</w:t>
      </w:r>
    </w:p>
    <w:p w14:paraId="28EDF595" w14:textId="77777777" w:rsidR="00DD5207" w:rsidRDefault="00DD5207" w:rsidP="00F24769">
      <w:pPr>
        <w:pStyle w:val="Odstavekseznama"/>
        <w:rPr>
          <w:rFonts w:asciiTheme="minorHAnsi" w:eastAsia="Calibri" w:hAnsiTheme="minorHAnsi" w:cs="Arial"/>
          <w:sz w:val="20"/>
          <w:szCs w:val="20"/>
          <w:lang w:eastAsia="en-US"/>
        </w:rPr>
      </w:pPr>
    </w:p>
    <w:p w14:paraId="0DA9F76A" w14:textId="10491048" w:rsidR="00F24769" w:rsidRPr="00F24769" w:rsidRDefault="00F24769" w:rsidP="00F24769">
      <w:pPr>
        <w:numPr>
          <w:ilvl w:val="0"/>
          <w:numId w:val="19"/>
        </w:numPr>
        <w:ind w:left="284" w:hanging="284"/>
        <w:jc w:val="both"/>
        <w:rPr>
          <w:rFonts w:asciiTheme="minorHAnsi" w:eastAsia="Calibri" w:hAnsiTheme="minorHAnsi" w:cs="Arial"/>
          <w:sz w:val="20"/>
          <w:szCs w:val="20"/>
          <w:lang w:eastAsia="en-US"/>
        </w:rPr>
      </w:pPr>
      <w:r w:rsidRPr="00F24769">
        <w:rPr>
          <w:rFonts w:asciiTheme="minorHAnsi" w:eastAsia="Calibri" w:hAnsiTheme="minorHAnsi" w:cs="Arial"/>
          <w:sz w:val="20"/>
          <w:szCs w:val="20"/>
          <w:lang w:eastAsia="en-US"/>
        </w:rPr>
        <w:t>Prijavitelj / konzorcijski par</w:t>
      </w:r>
      <w:r w:rsidR="00A9648B">
        <w:rPr>
          <w:rFonts w:asciiTheme="minorHAnsi" w:eastAsia="Calibri" w:hAnsiTheme="minorHAnsi" w:cs="Arial"/>
          <w:sz w:val="20"/>
          <w:szCs w:val="20"/>
          <w:lang w:eastAsia="en-US"/>
        </w:rPr>
        <w:t xml:space="preserve">tner v skladu z Uredbo </w:t>
      </w:r>
      <w:r w:rsidRPr="00F24769">
        <w:rPr>
          <w:rFonts w:asciiTheme="minorHAnsi" w:eastAsia="Calibri" w:hAnsiTheme="minorHAnsi" w:cs="Arial"/>
          <w:sz w:val="20"/>
          <w:szCs w:val="20"/>
          <w:lang w:eastAsia="en-US"/>
        </w:rPr>
        <w:t>651/2014/EU ne sme imeti registrirane glavne dejavnosti in tudi vsebina sofinanciranega RRI projekta se ne sme nanašati na sledeče izključene sektorje:</w:t>
      </w:r>
    </w:p>
    <w:p w14:paraId="4C8549A4" w14:textId="77777777" w:rsidR="00F24769" w:rsidRPr="00F24769" w:rsidRDefault="00F24769" w:rsidP="00F24769">
      <w:pPr>
        <w:ind w:left="284"/>
        <w:jc w:val="both"/>
        <w:rPr>
          <w:rFonts w:asciiTheme="minorHAnsi" w:eastAsia="Calibri" w:hAnsiTheme="minorHAnsi" w:cs="Arial"/>
          <w:sz w:val="20"/>
          <w:szCs w:val="20"/>
          <w:lang w:eastAsia="en-US"/>
        </w:rPr>
      </w:pPr>
      <w:r w:rsidRPr="00F24769">
        <w:rPr>
          <w:rFonts w:asciiTheme="minorHAnsi" w:eastAsia="Calibri" w:hAnsiTheme="minorHAnsi" w:cs="Arial"/>
          <w:sz w:val="20"/>
          <w:szCs w:val="20"/>
          <w:lang w:eastAsia="en-US"/>
        </w:rPr>
        <w:t>- sektor predelave in trženja kmetijskih proizvodov, kadar je:</w:t>
      </w:r>
    </w:p>
    <w:p w14:paraId="3066F1E5" w14:textId="77777777" w:rsidR="00F24769" w:rsidRPr="00F24769" w:rsidRDefault="00F24769" w:rsidP="00F24769">
      <w:pPr>
        <w:ind w:left="426"/>
        <w:jc w:val="both"/>
        <w:rPr>
          <w:rFonts w:asciiTheme="minorHAnsi" w:eastAsia="Calibri" w:hAnsiTheme="minorHAnsi" w:cs="Arial"/>
          <w:sz w:val="20"/>
          <w:szCs w:val="20"/>
          <w:lang w:eastAsia="en-US"/>
        </w:rPr>
      </w:pPr>
      <w:r w:rsidRPr="00F24769">
        <w:rPr>
          <w:rFonts w:asciiTheme="minorHAnsi" w:eastAsia="Calibri" w:hAnsiTheme="minorHAnsi" w:cs="Arial"/>
          <w:sz w:val="20"/>
          <w:szCs w:val="20"/>
          <w:lang w:eastAsia="en-US"/>
        </w:rPr>
        <w:t>a) znesek pomoči določen na podlagi cene oziroma količine takih proizvodov, ki so kupljeni od primarnih proizvajalcev ali jih je na trg dalo zadevno podjetje ali</w:t>
      </w:r>
    </w:p>
    <w:p w14:paraId="785AA572" w14:textId="77777777" w:rsidR="00F24769" w:rsidRPr="00F24769" w:rsidRDefault="00F24769" w:rsidP="00F24769">
      <w:pPr>
        <w:ind w:left="426"/>
        <w:jc w:val="both"/>
        <w:rPr>
          <w:rFonts w:asciiTheme="minorHAnsi" w:eastAsia="Calibri" w:hAnsiTheme="minorHAnsi" w:cs="Arial"/>
          <w:sz w:val="20"/>
          <w:szCs w:val="20"/>
          <w:lang w:eastAsia="en-US"/>
        </w:rPr>
      </w:pPr>
      <w:r w:rsidRPr="00F24769">
        <w:rPr>
          <w:rFonts w:asciiTheme="minorHAnsi" w:eastAsia="Calibri" w:hAnsiTheme="minorHAnsi" w:cs="Arial"/>
          <w:sz w:val="20"/>
          <w:szCs w:val="20"/>
          <w:lang w:eastAsia="en-US"/>
        </w:rPr>
        <w:t>b) je pomoč pogojena s tem, da se delno ali v celoti prenese na primarne proizvajalce;</w:t>
      </w:r>
    </w:p>
    <w:p w14:paraId="4889FCA7" w14:textId="77777777" w:rsidR="00F24769" w:rsidRDefault="00F24769" w:rsidP="00F24769">
      <w:pPr>
        <w:ind w:left="284"/>
        <w:jc w:val="both"/>
        <w:rPr>
          <w:rFonts w:asciiTheme="minorHAnsi" w:eastAsia="Calibri" w:hAnsiTheme="minorHAnsi" w:cs="Arial"/>
          <w:sz w:val="20"/>
          <w:szCs w:val="20"/>
          <w:lang w:eastAsia="en-US"/>
        </w:rPr>
      </w:pPr>
      <w:r w:rsidRPr="00F24769">
        <w:rPr>
          <w:rFonts w:asciiTheme="minorHAnsi" w:eastAsia="Calibri" w:hAnsiTheme="minorHAnsi" w:cs="Arial"/>
          <w:sz w:val="20"/>
          <w:szCs w:val="20"/>
          <w:lang w:eastAsia="en-US"/>
        </w:rPr>
        <w:t>- sektor premogovništva za lažje zaprtje nekonkurenčnih premogovnikov, kakor jo zajema Sklep Sveta št. 2010/787/EU z dne 10. decembra 2010 (UL. L. 336, 21. 12. 2010, str. 24).</w:t>
      </w:r>
    </w:p>
    <w:p w14:paraId="72605DAD" w14:textId="77777777" w:rsidR="007433E2" w:rsidRPr="007433E2" w:rsidRDefault="007433E2" w:rsidP="007433E2">
      <w:pPr>
        <w:rPr>
          <w:rFonts w:asciiTheme="minorHAnsi" w:eastAsia="Calibri" w:hAnsiTheme="minorHAnsi" w:cs="Arial"/>
          <w:sz w:val="20"/>
          <w:szCs w:val="20"/>
          <w:lang w:eastAsia="en-US"/>
        </w:rPr>
      </w:pPr>
    </w:p>
    <w:p w14:paraId="48EAC13A" w14:textId="77777777" w:rsidR="00DC4D04" w:rsidRPr="00397F79" w:rsidRDefault="00DC4D04" w:rsidP="00DC4D04">
      <w:pPr>
        <w:numPr>
          <w:ilvl w:val="0"/>
          <w:numId w:val="19"/>
        </w:numPr>
        <w:ind w:left="284" w:hanging="284"/>
        <w:contextualSpacing/>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Prijavitelj / konzorcijski partner ni v postopku vračanja neupravičeno prejete državne pomoči, na osnovi odločbe Evropske komisije, ki je prejeto državno pomoč razglasila za nezakonito in nezdružljivo s skupnim trgom Skupnosti.</w:t>
      </w:r>
    </w:p>
    <w:p w14:paraId="6CF636E9" w14:textId="77777777" w:rsidR="00DC4D04" w:rsidRPr="00397F79" w:rsidRDefault="00DC4D04" w:rsidP="00DC4D04">
      <w:pPr>
        <w:jc w:val="both"/>
        <w:rPr>
          <w:rFonts w:asciiTheme="minorHAnsi" w:eastAsia="Calibri" w:hAnsiTheme="minorHAnsi" w:cs="Arial"/>
          <w:sz w:val="20"/>
          <w:szCs w:val="20"/>
          <w:lang w:eastAsia="en-US"/>
        </w:rPr>
      </w:pPr>
    </w:p>
    <w:p w14:paraId="761890D7" w14:textId="3969DCA5" w:rsidR="00DC4D04" w:rsidRPr="00B93702" w:rsidRDefault="00DC4D04" w:rsidP="00962957">
      <w:pPr>
        <w:numPr>
          <w:ilvl w:val="0"/>
          <w:numId w:val="19"/>
        </w:numPr>
        <w:ind w:left="284" w:hanging="284"/>
        <w:contextualSpacing/>
        <w:jc w:val="both"/>
        <w:rPr>
          <w:rFonts w:asciiTheme="minorHAnsi" w:eastAsia="Calibri" w:hAnsiTheme="minorHAnsi" w:cs="Arial"/>
          <w:sz w:val="20"/>
          <w:szCs w:val="20"/>
          <w:lang w:eastAsia="en-US"/>
        </w:rPr>
      </w:pPr>
      <w:r w:rsidRPr="007814A6">
        <w:rPr>
          <w:rFonts w:asciiTheme="minorHAnsi" w:eastAsia="Calibri" w:hAnsiTheme="minorHAnsi" w:cs="Arial"/>
          <w:sz w:val="20"/>
          <w:szCs w:val="20"/>
          <w:lang w:eastAsia="en-US"/>
        </w:rPr>
        <w:t>Prijavitelj / konzorcijski partner za iste upravičene stroške in aktivnosti, ki so predmet sofinanciranja v tem javnem razpisu, ni pridobil sredstev iz drugih javnih virov (sredstev evropskega, državnega ali lokalnega proračuna), vključno z de minimis pomočjo (prepoved dvojnega sofinanciranja).</w:t>
      </w:r>
    </w:p>
    <w:p w14:paraId="1745B80A" w14:textId="77777777" w:rsidR="00DC4D04" w:rsidRDefault="00DC4D04" w:rsidP="0026175F">
      <w:pPr>
        <w:contextualSpacing/>
        <w:jc w:val="both"/>
        <w:rPr>
          <w:rFonts w:asciiTheme="minorHAnsi" w:eastAsia="MS Mincho" w:hAnsiTheme="minorHAnsi"/>
          <w:b/>
          <w:sz w:val="20"/>
          <w:szCs w:val="20"/>
          <w:lang w:eastAsia="en-US"/>
        </w:rPr>
      </w:pPr>
    </w:p>
    <w:p w14:paraId="5B54B5AA" w14:textId="55DDF3C3" w:rsidR="0026175F" w:rsidRPr="00397F79" w:rsidRDefault="0026175F" w:rsidP="007E0A7B">
      <w:pPr>
        <w:numPr>
          <w:ilvl w:val="1"/>
          <w:numId w:val="4"/>
        </w:numPr>
        <w:ind w:left="993" w:hanging="426"/>
        <w:contextualSpacing/>
        <w:jc w:val="both"/>
        <w:rPr>
          <w:rFonts w:asciiTheme="minorHAnsi" w:eastAsia="MS Mincho" w:hAnsiTheme="minorHAnsi"/>
          <w:b/>
          <w:sz w:val="20"/>
          <w:szCs w:val="20"/>
          <w:lang w:eastAsia="en-US"/>
        </w:rPr>
      </w:pPr>
      <w:r>
        <w:rPr>
          <w:rFonts w:asciiTheme="minorHAnsi" w:eastAsia="MS Mincho" w:hAnsiTheme="minorHAnsi"/>
          <w:b/>
          <w:sz w:val="20"/>
          <w:szCs w:val="20"/>
          <w:lang w:eastAsia="en-US"/>
        </w:rPr>
        <w:t>Posebni pogoji za kandidiranje za prijavitelje in vse konzorcijske partnerje</w:t>
      </w:r>
    </w:p>
    <w:p w14:paraId="3619F2BD" w14:textId="77777777" w:rsidR="00397F79" w:rsidRPr="00397F79" w:rsidRDefault="00397F79" w:rsidP="007E0A7B">
      <w:pPr>
        <w:jc w:val="both"/>
        <w:rPr>
          <w:rFonts w:asciiTheme="minorHAnsi" w:eastAsia="Calibri" w:hAnsiTheme="minorHAnsi" w:cs="Arial"/>
          <w:sz w:val="20"/>
          <w:szCs w:val="20"/>
          <w:lang w:eastAsia="en-US"/>
        </w:rPr>
      </w:pPr>
    </w:p>
    <w:p w14:paraId="1C81FE3A" w14:textId="7A8378BF" w:rsidR="00397F79" w:rsidRPr="00397F79" w:rsidRDefault="00397F79" w:rsidP="004F37E4">
      <w:pPr>
        <w:numPr>
          <w:ilvl w:val="0"/>
          <w:numId w:val="41"/>
        </w:numPr>
        <w:ind w:left="284" w:hanging="284"/>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 xml:space="preserve">Podjetje prijavitelja / konzorcijskega partnerja </w:t>
      </w:r>
      <w:r w:rsidR="00BA6446">
        <w:rPr>
          <w:rFonts w:asciiTheme="minorHAnsi" w:eastAsia="MS Mincho" w:hAnsiTheme="minorHAnsi" w:cs="Arial"/>
          <w:sz w:val="20"/>
          <w:szCs w:val="20"/>
          <w:lang w:eastAsia="en-US"/>
        </w:rPr>
        <w:t>mora biti</w:t>
      </w:r>
      <w:r w:rsidRPr="00397F79">
        <w:rPr>
          <w:rFonts w:asciiTheme="minorHAnsi" w:eastAsia="MS Mincho" w:hAnsiTheme="minorHAnsi" w:cs="Arial"/>
          <w:sz w:val="20"/>
          <w:szCs w:val="20"/>
          <w:lang w:eastAsia="en-US"/>
        </w:rPr>
        <w:t xml:space="preserve"> ustanovljeno vsaj 2 leti pred datumom oddaje vloge glede na posamezno odpiranje vlog javnega razpisa</w:t>
      </w:r>
      <w:r w:rsidR="004B3343">
        <w:rPr>
          <w:rFonts w:asciiTheme="minorHAnsi" w:eastAsia="MS Mincho" w:hAnsiTheme="minorHAnsi" w:cs="Arial"/>
          <w:sz w:val="20"/>
          <w:szCs w:val="20"/>
          <w:lang w:eastAsia="en-US"/>
        </w:rPr>
        <w:t xml:space="preserve"> </w:t>
      </w:r>
      <w:r w:rsidRPr="00397F79">
        <w:rPr>
          <w:rFonts w:asciiTheme="minorHAnsi" w:eastAsia="MS Mincho" w:hAnsiTheme="minorHAnsi" w:cs="Arial"/>
          <w:sz w:val="20"/>
          <w:szCs w:val="20"/>
          <w:lang w:eastAsia="en-US"/>
        </w:rPr>
        <w:t>(upošteva se datum vpisa v sodni oziroma drug ustrezen register). Pogoj velja tako za sedež domačega kot tudi tujega podjetja, ne velja pa v primeru podružnice tujega podjetja.</w:t>
      </w:r>
      <w:r w:rsidR="004B3343">
        <w:rPr>
          <w:rFonts w:asciiTheme="minorHAnsi" w:eastAsia="MS Mincho" w:hAnsiTheme="minorHAnsi" w:cs="Arial"/>
          <w:sz w:val="20"/>
          <w:szCs w:val="20"/>
          <w:lang w:eastAsia="en-US"/>
        </w:rPr>
        <w:t xml:space="preserve"> </w:t>
      </w:r>
    </w:p>
    <w:p w14:paraId="4202A813" w14:textId="77777777" w:rsidR="00397F79" w:rsidRPr="00397F79" w:rsidRDefault="00397F79" w:rsidP="007E0A7B">
      <w:pPr>
        <w:jc w:val="both"/>
        <w:rPr>
          <w:rFonts w:asciiTheme="minorHAnsi" w:eastAsia="Calibri" w:hAnsiTheme="minorHAnsi" w:cs="Arial"/>
          <w:sz w:val="20"/>
          <w:szCs w:val="20"/>
          <w:lang w:eastAsia="en-US"/>
        </w:rPr>
      </w:pPr>
    </w:p>
    <w:p w14:paraId="65362A67" w14:textId="650C55E5" w:rsidR="00397F79" w:rsidRPr="00BA3C10" w:rsidRDefault="00397F79" w:rsidP="00F36FFF">
      <w:pPr>
        <w:numPr>
          <w:ilvl w:val="0"/>
          <w:numId w:val="41"/>
        </w:numPr>
        <w:ind w:left="284" w:hanging="284"/>
        <w:jc w:val="both"/>
        <w:rPr>
          <w:rFonts w:asciiTheme="minorHAnsi" w:eastAsia="MS Mincho" w:hAnsiTheme="minorHAnsi" w:cs="Arial"/>
          <w:sz w:val="20"/>
          <w:szCs w:val="20"/>
          <w:lang w:eastAsia="en-US"/>
        </w:rPr>
      </w:pPr>
      <w:r w:rsidRPr="00062E97">
        <w:rPr>
          <w:rFonts w:asciiTheme="minorHAnsi" w:eastAsia="Calibri" w:hAnsiTheme="minorHAnsi" w:cs="Arial"/>
          <w:sz w:val="20"/>
          <w:szCs w:val="20"/>
          <w:lang w:eastAsia="en-US"/>
        </w:rPr>
        <w:t xml:space="preserve">Prijavitelj / konzorcijski partner </w:t>
      </w:r>
      <w:r w:rsidRPr="00062E97">
        <w:rPr>
          <w:rFonts w:asciiTheme="minorHAnsi" w:eastAsia="MS Mincho" w:hAnsiTheme="minorHAnsi" w:cs="Helv"/>
          <w:color w:val="000000"/>
          <w:sz w:val="20"/>
          <w:szCs w:val="20"/>
        </w:rPr>
        <w:t xml:space="preserve">mora imeti delež kapitala v virih sredstev podjetja v enem od zadnjih dveh koledarskih let glede na </w:t>
      </w:r>
      <w:r w:rsidR="00A53D57" w:rsidRPr="00062E97">
        <w:rPr>
          <w:rFonts w:asciiTheme="minorHAnsi" w:eastAsia="MS Mincho" w:hAnsiTheme="minorHAnsi" w:cs="Helv"/>
          <w:color w:val="000000"/>
          <w:sz w:val="20"/>
          <w:szCs w:val="20"/>
        </w:rPr>
        <w:t xml:space="preserve">datum </w:t>
      </w:r>
      <w:r w:rsidRPr="00062E97">
        <w:rPr>
          <w:rFonts w:asciiTheme="minorHAnsi" w:eastAsia="MS Mincho" w:hAnsiTheme="minorHAnsi" w:cs="Helv"/>
          <w:color w:val="000000"/>
          <w:sz w:val="20"/>
          <w:szCs w:val="20"/>
        </w:rPr>
        <w:t>oddaj</w:t>
      </w:r>
      <w:r w:rsidR="00A53D57" w:rsidRPr="00062E97">
        <w:rPr>
          <w:rFonts w:asciiTheme="minorHAnsi" w:eastAsia="MS Mincho" w:hAnsiTheme="minorHAnsi" w:cs="Helv"/>
          <w:color w:val="000000"/>
          <w:sz w:val="20"/>
          <w:szCs w:val="20"/>
        </w:rPr>
        <w:t>e</w:t>
      </w:r>
      <w:r w:rsidRPr="00062E97">
        <w:rPr>
          <w:rFonts w:asciiTheme="minorHAnsi" w:eastAsia="MS Mincho" w:hAnsiTheme="minorHAnsi" w:cs="Helv"/>
          <w:color w:val="000000"/>
          <w:sz w:val="20"/>
          <w:szCs w:val="20"/>
        </w:rPr>
        <w:t xml:space="preserve"> vloge za posamezno odpiranje nad 30</w:t>
      </w:r>
      <w:r w:rsidR="00AC3849" w:rsidRPr="00062E97">
        <w:rPr>
          <w:rFonts w:asciiTheme="minorHAnsi" w:eastAsia="MS Mincho" w:hAnsiTheme="minorHAnsi" w:cs="Helv"/>
          <w:color w:val="000000"/>
          <w:sz w:val="20"/>
          <w:szCs w:val="20"/>
        </w:rPr>
        <w:t xml:space="preserve"> </w:t>
      </w:r>
      <w:r w:rsidRPr="00062E97">
        <w:rPr>
          <w:rFonts w:asciiTheme="minorHAnsi" w:eastAsia="MS Mincho" w:hAnsiTheme="minorHAnsi" w:cs="Helv"/>
          <w:color w:val="000000"/>
          <w:sz w:val="20"/>
          <w:szCs w:val="20"/>
        </w:rPr>
        <w:t>%.</w:t>
      </w:r>
      <w:r w:rsidR="00363A99" w:rsidRPr="00062E97">
        <w:rPr>
          <w:rFonts w:asciiTheme="minorHAnsi" w:eastAsia="MS Mincho" w:hAnsiTheme="minorHAnsi" w:cs="Helv"/>
          <w:color w:val="000000"/>
          <w:sz w:val="20"/>
          <w:szCs w:val="20"/>
        </w:rPr>
        <w:t xml:space="preserve"> </w:t>
      </w:r>
    </w:p>
    <w:p w14:paraId="5AF874DE" w14:textId="77777777" w:rsidR="00BA3C10" w:rsidRDefault="00BA3C10" w:rsidP="00BA3C10">
      <w:pPr>
        <w:pStyle w:val="Odstavekseznama"/>
        <w:rPr>
          <w:rFonts w:asciiTheme="minorHAnsi" w:eastAsia="MS Mincho" w:hAnsiTheme="minorHAnsi" w:cs="Arial"/>
          <w:sz w:val="20"/>
          <w:szCs w:val="20"/>
          <w:lang w:eastAsia="en-US"/>
        </w:rPr>
      </w:pPr>
    </w:p>
    <w:p w14:paraId="4B42C125" w14:textId="7D487657" w:rsidR="00BA3C10" w:rsidRPr="00BA3C10" w:rsidRDefault="00BA3C10" w:rsidP="00E755DD">
      <w:pPr>
        <w:pStyle w:val="Odstavekseznama"/>
        <w:numPr>
          <w:ilvl w:val="0"/>
          <w:numId w:val="41"/>
        </w:numPr>
        <w:ind w:left="284" w:hanging="284"/>
        <w:jc w:val="both"/>
        <w:rPr>
          <w:rFonts w:asciiTheme="minorHAnsi" w:eastAsia="MS Mincho" w:hAnsiTheme="minorHAnsi" w:cs="Arial"/>
          <w:sz w:val="20"/>
          <w:szCs w:val="20"/>
          <w:lang w:eastAsia="en-US"/>
        </w:rPr>
      </w:pPr>
      <w:r w:rsidRPr="00BA3C10">
        <w:rPr>
          <w:rFonts w:asciiTheme="minorHAnsi" w:eastAsia="MS Mincho" w:hAnsiTheme="minorHAnsi" w:cs="Arial"/>
          <w:sz w:val="20"/>
          <w:szCs w:val="20"/>
          <w:lang w:eastAsia="en-US"/>
        </w:rPr>
        <w:t>V primeru prijave konzorcija velja za največ enega konzorcijskega partnerja, ki ni prijavitelj, da je lahko ustanovljen vsaj eno leto pred datumom oddaje vloge glede na posamezno odpiranje vlog javnega razpisa (upošteva se datum vpisa v sodni oziroma drug ustrezen register) ter da zanj ne velja pogoj, da je delež kapitala v virih sredstev podjetja v enem od zadnjih dveh koledarskih let glede na datum oddaje vloge za posamezno odpiranje nad 30 %.</w:t>
      </w:r>
    </w:p>
    <w:p w14:paraId="25481699" w14:textId="24E63A52" w:rsidR="00062E97" w:rsidRPr="00062E97" w:rsidRDefault="00062E97" w:rsidP="00062E97">
      <w:pPr>
        <w:jc w:val="both"/>
        <w:rPr>
          <w:rFonts w:asciiTheme="minorHAnsi" w:eastAsia="MS Mincho" w:hAnsiTheme="minorHAnsi" w:cs="Arial"/>
          <w:sz w:val="20"/>
          <w:szCs w:val="20"/>
          <w:lang w:eastAsia="en-US"/>
        </w:rPr>
      </w:pPr>
    </w:p>
    <w:p w14:paraId="6A0599A4" w14:textId="04D778C1" w:rsidR="00397F79" w:rsidRPr="00397F79" w:rsidRDefault="00397F79" w:rsidP="004F37E4">
      <w:pPr>
        <w:numPr>
          <w:ilvl w:val="0"/>
          <w:numId w:val="41"/>
        </w:numPr>
        <w:ind w:left="284" w:hanging="284"/>
        <w:jc w:val="both"/>
        <w:rPr>
          <w:rFonts w:asciiTheme="minorHAnsi" w:eastAsia="MS Mincho" w:hAnsiTheme="minorHAnsi" w:cs="Arial"/>
          <w:sz w:val="20"/>
          <w:szCs w:val="20"/>
          <w:lang w:eastAsia="en-US"/>
        </w:rPr>
      </w:pPr>
      <w:r w:rsidRPr="00397F79">
        <w:rPr>
          <w:rFonts w:asciiTheme="minorHAnsi" w:eastAsia="Calibri" w:hAnsiTheme="minorHAnsi" w:cs="Arial"/>
          <w:sz w:val="20"/>
          <w:szCs w:val="20"/>
          <w:lang w:eastAsia="en-US"/>
        </w:rPr>
        <w:t xml:space="preserve">Prijavitelj / konzorcijski partner </w:t>
      </w:r>
      <w:r w:rsidR="00BA6446">
        <w:rPr>
          <w:rFonts w:asciiTheme="minorHAnsi" w:eastAsia="MS Mincho" w:hAnsiTheme="minorHAnsi" w:cs="Arial"/>
          <w:sz w:val="20"/>
          <w:szCs w:val="20"/>
          <w:lang w:eastAsia="en-US"/>
        </w:rPr>
        <w:t>mora</w:t>
      </w:r>
      <w:r w:rsidRPr="00397F79">
        <w:rPr>
          <w:rFonts w:asciiTheme="minorHAnsi" w:eastAsia="MS Mincho" w:hAnsiTheme="minorHAnsi" w:cs="Arial"/>
          <w:sz w:val="20"/>
          <w:szCs w:val="20"/>
          <w:lang w:eastAsia="en-US"/>
        </w:rPr>
        <w:t xml:space="preserve"> na zadnji dan predhodnega koledarskega leta glede na </w:t>
      </w:r>
      <w:r w:rsidR="00A53D57">
        <w:rPr>
          <w:rFonts w:asciiTheme="minorHAnsi" w:eastAsia="MS Mincho" w:hAnsiTheme="minorHAnsi" w:cs="Arial"/>
          <w:sz w:val="20"/>
          <w:szCs w:val="20"/>
          <w:lang w:eastAsia="en-US"/>
        </w:rPr>
        <w:t xml:space="preserve">datum </w:t>
      </w:r>
      <w:r w:rsidRPr="00397F79">
        <w:rPr>
          <w:rFonts w:asciiTheme="minorHAnsi" w:eastAsia="MS Mincho" w:hAnsiTheme="minorHAnsi" w:cs="Arial"/>
          <w:sz w:val="20"/>
          <w:szCs w:val="20"/>
          <w:lang w:eastAsia="en-US"/>
        </w:rPr>
        <w:t>oddaj</w:t>
      </w:r>
      <w:r w:rsidR="00A53D57">
        <w:rPr>
          <w:rFonts w:asciiTheme="minorHAnsi" w:eastAsia="MS Mincho" w:hAnsiTheme="minorHAnsi" w:cs="Arial"/>
          <w:sz w:val="20"/>
          <w:szCs w:val="20"/>
          <w:lang w:eastAsia="en-US"/>
        </w:rPr>
        <w:t>e</w:t>
      </w:r>
      <w:r w:rsidRPr="00397F79">
        <w:rPr>
          <w:rFonts w:asciiTheme="minorHAnsi" w:eastAsia="MS Mincho" w:hAnsiTheme="minorHAnsi" w:cs="Arial"/>
          <w:sz w:val="20"/>
          <w:szCs w:val="20"/>
          <w:lang w:eastAsia="en-US"/>
        </w:rPr>
        <w:t xml:space="preserve"> vlog z</w:t>
      </w:r>
      <w:r w:rsidR="00BA6446">
        <w:rPr>
          <w:rFonts w:asciiTheme="minorHAnsi" w:eastAsia="MS Mincho" w:hAnsiTheme="minorHAnsi" w:cs="Arial"/>
          <w:sz w:val="20"/>
          <w:szCs w:val="20"/>
          <w:lang w:eastAsia="en-US"/>
        </w:rPr>
        <w:t>a posamezno odpiranje zaposlovati</w:t>
      </w:r>
      <w:r w:rsidRPr="00397F79">
        <w:rPr>
          <w:rFonts w:asciiTheme="minorHAnsi" w:eastAsia="MS Mincho" w:hAnsiTheme="minorHAnsi" w:cs="Arial"/>
          <w:sz w:val="20"/>
          <w:szCs w:val="20"/>
          <w:lang w:eastAsia="en-US"/>
        </w:rPr>
        <w:t xml:space="preserve"> najmanj 3 osebe, pri čemer k vlogi priloži potrdilo Zavoda za zdravstveno zavarovanje Slovenije o številu zaposlenih v podjetju na navedeni dan, ali za podjetje, ki za navedeno obdobje še ni bilo registrirano v Republiki Sloveniji, drugo ustrezno potrdilo.</w:t>
      </w:r>
    </w:p>
    <w:p w14:paraId="15B6AAE6" w14:textId="77777777" w:rsidR="00397F79" w:rsidRPr="00397F79" w:rsidRDefault="00397F79" w:rsidP="007E0A7B">
      <w:pPr>
        <w:jc w:val="both"/>
        <w:rPr>
          <w:rFonts w:asciiTheme="minorHAnsi" w:eastAsia="MS Mincho" w:hAnsiTheme="minorHAnsi" w:cs="Arial"/>
          <w:sz w:val="20"/>
          <w:szCs w:val="20"/>
          <w:lang w:eastAsia="en-US"/>
        </w:rPr>
      </w:pPr>
    </w:p>
    <w:p w14:paraId="1BC6F44D" w14:textId="0077769F" w:rsidR="00397F79" w:rsidRPr="00397F79" w:rsidRDefault="00397F79" w:rsidP="004F37E4">
      <w:pPr>
        <w:numPr>
          <w:ilvl w:val="0"/>
          <w:numId w:val="41"/>
        </w:numPr>
        <w:ind w:left="284" w:hanging="284"/>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 xml:space="preserve">Višina čistih prihodkov od prodaje </w:t>
      </w:r>
      <w:r w:rsidRPr="00397F79">
        <w:rPr>
          <w:rFonts w:asciiTheme="minorHAnsi" w:eastAsia="Calibri" w:hAnsiTheme="minorHAnsi" w:cs="Arial"/>
          <w:sz w:val="20"/>
          <w:szCs w:val="20"/>
          <w:lang w:eastAsia="en-US"/>
        </w:rPr>
        <w:t>prijavitelja /</w:t>
      </w:r>
      <w:r w:rsidR="008A0E16">
        <w:rPr>
          <w:rFonts w:asciiTheme="minorHAnsi" w:eastAsia="Calibri" w:hAnsiTheme="minorHAnsi" w:cs="Arial"/>
          <w:sz w:val="20"/>
          <w:szCs w:val="20"/>
          <w:lang w:eastAsia="en-US"/>
        </w:rPr>
        <w:t xml:space="preserve"> </w:t>
      </w:r>
      <w:r w:rsidR="000905D5">
        <w:rPr>
          <w:rFonts w:asciiTheme="minorHAnsi" w:eastAsia="Calibri" w:hAnsiTheme="minorHAnsi" w:cs="Arial"/>
          <w:sz w:val="20"/>
          <w:szCs w:val="20"/>
          <w:lang w:eastAsia="en-US"/>
        </w:rPr>
        <w:t xml:space="preserve">vseh </w:t>
      </w:r>
      <w:r w:rsidRPr="00397F79">
        <w:rPr>
          <w:rFonts w:asciiTheme="minorHAnsi" w:eastAsia="Calibri" w:hAnsiTheme="minorHAnsi" w:cs="Arial"/>
          <w:sz w:val="20"/>
          <w:szCs w:val="20"/>
          <w:lang w:eastAsia="en-US"/>
        </w:rPr>
        <w:t>konzorcijsk</w:t>
      </w:r>
      <w:r w:rsidR="000905D5">
        <w:rPr>
          <w:rFonts w:asciiTheme="minorHAnsi" w:eastAsia="Calibri" w:hAnsiTheme="minorHAnsi" w:cs="Arial"/>
          <w:sz w:val="20"/>
          <w:szCs w:val="20"/>
          <w:lang w:eastAsia="en-US"/>
        </w:rPr>
        <w:t>ih</w:t>
      </w:r>
      <w:r w:rsidRPr="00397F79">
        <w:rPr>
          <w:rFonts w:asciiTheme="minorHAnsi" w:eastAsia="Calibri" w:hAnsiTheme="minorHAnsi" w:cs="Arial"/>
          <w:sz w:val="20"/>
          <w:szCs w:val="20"/>
          <w:lang w:eastAsia="en-US"/>
        </w:rPr>
        <w:t xml:space="preserve"> partnerj</w:t>
      </w:r>
      <w:r w:rsidR="000905D5">
        <w:rPr>
          <w:rFonts w:asciiTheme="minorHAnsi" w:eastAsia="Calibri" w:hAnsiTheme="minorHAnsi" w:cs="Arial"/>
          <w:sz w:val="20"/>
          <w:szCs w:val="20"/>
          <w:lang w:eastAsia="en-US"/>
        </w:rPr>
        <w:t>ev</w:t>
      </w:r>
      <w:r w:rsidR="00747411">
        <w:rPr>
          <w:rFonts w:asciiTheme="minorHAnsi" w:eastAsia="Calibri" w:hAnsiTheme="minorHAnsi" w:cs="Arial"/>
          <w:sz w:val="20"/>
          <w:szCs w:val="20"/>
          <w:lang w:eastAsia="en-US"/>
        </w:rPr>
        <w:t xml:space="preserve"> </w:t>
      </w:r>
      <w:r w:rsidR="008A0E16">
        <w:rPr>
          <w:rFonts w:asciiTheme="minorHAnsi" w:eastAsia="Calibri" w:hAnsiTheme="minorHAnsi" w:cs="Arial"/>
          <w:sz w:val="20"/>
          <w:szCs w:val="20"/>
          <w:lang w:eastAsia="en-US"/>
        </w:rPr>
        <w:t>skupaj</w:t>
      </w:r>
      <w:r w:rsidRPr="00397F79">
        <w:rPr>
          <w:rFonts w:asciiTheme="minorHAnsi" w:eastAsia="Calibri" w:hAnsiTheme="minorHAnsi" w:cs="Arial"/>
          <w:sz w:val="20"/>
          <w:szCs w:val="20"/>
          <w:lang w:eastAsia="en-US"/>
        </w:rPr>
        <w:t xml:space="preserve"> </w:t>
      </w:r>
      <w:r w:rsidRPr="00397F79">
        <w:rPr>
          <w:rFonts w:asciiTheme="minorHAnsi" w:eastAsia="MS Mincho" w:hAnsiTheme="minorHAnsi" w:cs="Arial"/>
          <w:sz w:val="20"/>
          <w:szCs w:val="20"/>
          <w:lang w:eastAsia="en-US"/>
        </w:rPr>
        <w:t xml:space="preserve">v predhodnem koledarskem letu glede na </w:t>
      </w:r>
      <w:r w:rsidR="00A53D57">
        <w:rPr>
          <w:rFonts w:asciiTheme="minorHAnsi" w:eastAsia="MS Mincho" w:hAnsiTheme="minorHAnsi" w:cs="Arial"/>
          <w:sz w:val="20"/>
          <w:szCs w:val="20"/>
          <w:lang w:eastAsia="en-US"/>
        </w:rPr>
        <w:t xml:space="preserve">datum </w:t>
      </w:r>
      <w:r w:rsidRPr="00397F79">
        <w:rPr>
          <w:rFonts w:asciiTheme="minorHAnsi" w:eastAsia="MS Mincho" w:hAnsiTheme="minorHAnsi" w:cs="Arial"/>
          <w:sz w:val="20"/>
          <w:szCs w:val="20"/>
          <w:lang w:eastAsia="en-US"/>
        </w:rPr>
        <w:t>oddaj</w:t>
      </w:r>
      <w:r w:rsidR="00A53D57">
        <w:rPr>
          <w:rFonts w:asciiTheme="minorHAnsi" w:eastAsia="MS Mincho" w:hAnsiTheme="minorHAnsi" w:cs="Arial"/>
          <w:sz w:val="20"/>
          <w:szCs w:val="20"/>
          <w:lang w:eastAsia="en-US"/>
        </w:rPr>
        <w:t>e</w:t>
      </w:r>
      <w:r w:rsidRPr="00397F79">
        <w:rPr>
          <w:rFonts w:asciiTheme="minorHAnsi" w:eastAsia="MS Mincho" w:hAnsiTheme="minorHAnsi" w:cs="Arial"/>
          <w:sz w:val="20"/>
          <w:szCs w:val="20"/>
          <w:lang w:eastAsia="en-US"/>
        </w:rPr>
        <w:t xml:space="preserve"> vloge za posamezno odpiranje </w:t>
      </w:r>
      <w:r w:rsidR="00BA6446">
        <w:rPr>
          <w:rFonts w:asciiTheme="minorHAnsi" w:eastAsia="MS Mincho" w:hAnsiTheme="minorHAnsi" w:cs="Arial"/>
          <w:sz w:val="20"/>
          <w:szCs w:val="20"/>
          <w:lang w:eastAsia="en-US"/>
        </w:rPr>
        <w:t>mora biti</w:t>
      </w:r>
      <w:r w:rsidRPr="00397F79">
        <w:rPr>
          <w:rFonts w:asciiTheme="minorHAnsi" w:eastAsia="MS Mincho" w:hAnsiTheme="minorHAnsi" w:cs="Arial"/>
          <w:sz w:val="20"/>
          <w:szCs w:val="20"/>
          <w:lang w:eastAsia="en-US"/>
        </w:rPr>
        <w:t xml:space="preserve"> vsaj enaka vrednosti </w:t>
      </w:r>
      <w:r w:rsidR="00634FC7">
        <w:rPr>
          <w:rFonts w:asciiTheme="minorHAnsi" w:eastAsia="MS Mincho" w:hAnsiTheme="minorHAnsi" w:cs="Arial"/>
          <w:sz w:val="20"/>
          <w:szCs w:val="20"/>
          <w:lang w:eastAsia="en-US"/>
        </w:rPr>
        <w:t>upravičenih</w:t>
      </w:r>
      <w:r w:rsidR="00634FC7" w:rsidRPr="00397F79">
        <w:rPr>
          <w:rFonts w:asciiTheme="minorHAnsi" w:eastAsia="MS Mincho" w:hAnsiTheme="minorHAnsi" w:cs="Arial"/>
          <w:sz w:val="20"/>
          <w:szCs w:val="20"/>
          <w:lang w:eastAsia="en-US"/>
        </w:rPr>
        <w:t xml:space="preserve"> </w:t>
      </w:r>
      <w:r w:rsidRPr="00397F79">
        <w:rPr>
          <w:rFonts w:asciiTheme="minorHAnsi" w:eastAsia="MS Mincho" w:hAnsiTheme="minorHAnsi" w:cs="Arial"/>
          <w:sz w:val="20"/>
          <w:szCs w:val="20"/>
          <w:lang w:eastAsia="en-US"/>
        </w:rPr>
        <w:t>stroškov prijavljenega RRI projekta.</w:t>
      </w:r>
    </w:p>
    <w:p w14:paraId="3A96F109" w14:textId="77777777" w:rsidR="00397F79" w:rsidRPr="00397F79" w:rsidRDefault="00397F79" w:rsidP="007E0A7B">
      <w:pPr>
        <w:ind w:left="284" w:hanging="284"/>
        <w:jc w:val="both"/>
        <w:rPr>
          <w:rFonts w:asciiTheme="minorHAnsi" w:eastAsia="MS Mincho" w:hAnsiTheme="minorHAnsi" w:cs="Arial"/>
          <w:sz w:val="20"/>
          <w:szCs w:val="20"/>
          <w:lang w:eastAsia="en-US"/>
        </w:rPr>
      </w:pPr>
    </w:p>
    <w:p w14:paraId="4BA9AF8D" w14:textId="0D2BA63D" w:rsidR="00397F79" w:rsidRPr="00782713" w:rsidRDefault="00397F79" w:rsidP="004F37E4">
      <w:pPr>
        <w:numPr>
          <w:ilvl w:val="0"/>
          <w:numId w:val="41"/>
        </w:numPr>
        <w:ind w:left="284" w:hanging="284"/>
        <w:jc w:val="both"/>
        <w:rPr>
          <w:rFonts w:asciiTheme="minorHAnsi" w:eastAsia="Calibri" w:hAnsiTheme="minorHAnsi" w:cs="Arial"/>
          <w:sz w:val="20"/>
          <w:szCs w:val="20"/>
          <w:lang w:eastAsia="en-US"/>
        </w:rPr>
      </w:pPr>
      <w:r w:rsidRPr="00397F79">
        <w:rPr>
          <w:rFonts w:asciiTheme="minorHAnsi" w:eastAsia="MS Mincho" w:hAnsiTheme="minorHAnsi" w:cs="Arial"/>
          <w:color w:val="000000"/>
          <w:sz w:val="20"/>
          <w:szCs w:val="20"/>
          <w:lang w:eastAsia="en-US"/>
        </w:rPr>
        <w:t xml:space="preserve">Prijavitelj / konzorcijski partner se lahko na javni razpis v okviru posameznega odpiranja prijavi največ enkrat kot prijavitelj in enkrat kot konzorcijski partner. </w:t>
      </w:r>
    </w:p>
    <w:p w14:paraId="2B135B86" w14:textId="77777777" w:rsidR="00397F79" w:rsidRPr="00397F79" w:rsidRDefault="00397F79" w:rsidP="007E0A7B">
      <w:pPr>
        <w:jc w:val="both"/>
        <w:rPr>
          <w:rFonts w:asciiTheme="minorHAnsi" w:eastAsia="Calibri" w:hAnsiTheme="minorHAnsi" w:cs="Arial"/>
          <w:sz w:val="20"/>
          <w:szCs w:val="20"/>
          <w:lang w:eastAsia="en-US"/>
        </w:rPr>
      </w:pPr>
    </w:p>
    <w:p w14:paraId="20AAF3EE" w14:textId="77777777" w:rsidR="00397F79" w:rsidRPr="00397F79" w:rsidRDefault="00397F79" w:rsidP="007E0A7B">
      <w:pPr>
        <w:numPr>
          <w:ilvl w:val="1"/>
          <w:numId w:val="4"/>
        </w:numPr>
        <w:ind w:left="993" w:hanging="426"/>
        <w:contextualSpacing/>
        <w:jc w:val="both"/>
        <w:rPr>
          <w:rFonts w:asciiTheme="minorHAnsi" w:eastAsia="MS Mincho" w:hAnsiTheme="minorHAnsi"/>
          <w:b/>
          <w:sz w:val="20"/>
          <w:szCs w:val="20"/>
          <w:lang w:eastAsia="en-US"/>
        </w:rPr>
      </w:pPr>
      <w:r w:rsidRPr="00397F79">
        <w:rPr>
          <w:rFonts w:asciiTheme="minorHAnsi" w:eastAsia="MS Mincho" w:hAnsiTheme="minorHAnsi"/>
          <w:b/>
          <w:sz w:val="20"/>
          <w:szCs w:val="20"/>
          <w:lang w:eastAsia="en-US"/>
        </w:rPr>
        <w:t>Posebni pogoj za konzorcije</w:t>
      </w:r>
    </w:p>
    <w:p w14:paraId="595CB98A" w14:textId="77777777" w:rsidR="00397F79" w:rsidRPr="00397F79" w:rsidRDefault="00397F79" w:rsidP="007E0A7B">
      <w:pPr>
        <w:jc w:val="both"/>
        <w:rPr>
          <w:rFonts w:asciiTheme="minorHAnsi" w:eastAsia="MS Mincho" w:hAnsiTheme="minorHAnsi"/>
          <w:b/>
          <w:sz w:val="20"/>
          <w:szCs w:val="20"/>
          <w:lang w:eastAsia="en-US"/>
        </w:rPr>
      </w:pPr>
    </w:p>
    <w:p w14:paraId="5546D94B" w14:textId="459BA2D0" w:rsidR="00397F79" w:rsidRPr="00397F79" w:rsidRDefault="00397F79" w:rsidP="007E0A7B">
      <w:pPr>
        <w:autoSpaceDE w:val="0"/>
        <w:autoSpaceDN w:val="0"/>
        <w:adjustRightInd w:val="0"/>
        <w:jc w:val="both"/>
        <w:rPr>
          <w:rFonts w:asciiTheme="minorHAnsi" w:eastAsia="MS Mincho" w:hAnsiTheme="minorHAnsi" w:cs="Arial"/>
          <w:sz w:val="20"/>
          <w:szCs w:val="20"/>
          <w:lang w:eastAsia="en-US"/>
        </w:rPr>
      </w:pPr>
      <w:r w:rsidRPr="00397F79">
        <w:rPr>
          <w:rFonts w:asciiTheme="minorHAnsi" w:eastAsia="MS Mincho" w:hAnsiTheme="minorHAnsi" w:cs="Arial"/>
          <w:color w:val="000000"/>
          <w:sz w:val="20"/>
          <w:szCs w:val="20"/>
          <w:lang w:eastAsia="en-US"/>
        </w:rPr>
        <w:t xml:space="preserve">Na javnem razpisu lahko sodeluje </w:t>
      </w:r>
      <w:r w:rsidRPr="00397F79">
        <w:rPr>
          <w:rFonts w:asciiTheme="minorHAnsi" w:eastAsia="MS Mincho" w:hAnsiTheme="minorHAnsi" w:cs="Arial"/>
          <w:b/>
          <w:bCs/>
          <w:color w:val="000000"/>
          <w:sz w:val="20"/>
          <w:szCs w:val="20"/>
          <w:lang w:eastAsia="en-US"/>
        </w:rPr>
        <w:t>konzorcij največ treh podjetij</w:t>
      </w:r>
      <w:r w:rsidR="002350C0">
        <w:rPr>
          <w:rFonts w:asciiTheme="minorHAnsi" w:eastAsia="MS Mincho" w:hAnsiTheme="minorHAnsi" w:cs="Arial"/>
          <w:bCs/>
          <w:color w:val="000000"/>
          <w:sz w:val="20"/>
          <w:szCs w:val="20"/>
          <w:lang w:eastAsia="en-US"/>
        </w:rPr>
        <w:t xml:space="preserve">, ki izpolnjujejo </w:t>
      </w:r>
      <w:r w:rsidRPr="00397F79">
        <w:rPr>
          <w:rFonts w:asciiTheme="minorHAnsi" w:eastAsia="MS Mincho" w:hAnsiTheme="minorHAnsi" w:cs="Arial"/>
          <w:bCs/>
          <w:color w:val="000000"/>
          <w:sz w:val="20"/>
          <w:szCs w:val="20"/>
          <w:lang w:eastAsia="en-US"/>
        </w:rPr>
        <w:t xml:space="preserve">pogoje za kandidiranje in </w:t>
      </w:r>
      <w:r w:rsidRPr="00397F79">
        <w:rPr>
          <w:rFonts w:asciiTheme="minorHAnsi" w:eastAsia="MS Mincho" w:hAnsiTheme="minorHAnsi" w:cs="Arial"/>
          <w:color w:val="000000"/>
          <w:sz w:val="20"/>
          <w:szCs w:val="20"/>
          <w:lang w:eastAsia="en-US"/>
        </w:rPr>
        <w:t xml:space="preserve">so za ureditev medsebojnih obveznosti in razmerij sklenili konzorcijsko pogodbo </w:t>
      </w:r>
      <w:r w:rsidRPr="00397F79">
        <w:rPr>
          <w:rFonts w:asciiTheme="minorHAnsi" w:eastAsia="MS Mincho" w:hAnsiTheme="minorHAnsi" w:cs="Arial"/>
          <w:sz w:val="20"/>
          <w:szCs w:val="20"/>
          <w:lang w:eastAsia="en-US"/>
        </w:rPr>
        <w:t xml:space="preserve">za izvedbo RRI projekta. Iz konzorcijske pogodbe, ki je obvezna priloga vloge in katere vzorec se nahaja v </w:t>
      </w:r>
      <w:r w:rsidR="00DF466E">
        <w:rPr>
          <w:rFonts w:asciiTheme="minorHAnsi" w:eastAsia="MS Mincho" w:hAnsiTheme="minorHAnsi" w:cs="Arial"/>
          <w:sz w:val="20"/>
          <w:szCs w:val="20"/>
          <w:lang w:eastAsia="en-US"/>
        </w:rPr>
        <w:t>OBRAZCU</w:t>
      </w:r>
      <w:r w:rsidR="00B63C4C">
        <w:rPr>
          <w:rFonts w:asciiTheme="minorHAnsi" w:eastAsia="MS Mincho" w:hAnsiTheme="minorHAnsi" w:cs="Arial"/>
          <w:sz w:val="20"/>
          <w:szCs w:val="20"/>
          <w:lang w:eastAsia="en-US"/>
        </w:rPr>
        <w:t xml:space="preserve"> 6</w:t>
      </w:r>
      <w:r w:rsidRPr="00397F79">
        <w:rPr>
          <w:rFonts w:asciiTheme="minorHAnsi" w:eastAsia="MS Mincho" w:hAnsiTheme="minorHAnsi" w:cs="Arial"/>
          <w:sz w:val="20"/>
          <w:szCs w:val="20"/>
          <w:lang w:eastAsia="en-US"/>
        </w:rPr>
        <w:t xml:space="preserve">, mora biti razvidno, da so kot partnerji dosegli dogovor o izvedbi skupnega RRI projekta ter določili prijavitelja in ga pooblastili, da v imenu konzorcija predloži skupno vlogo na javni razpis in da v primeru uspešne kandidature na javnem razpisu zastopa konzorcij </w:t>
      </w:r>
      <w:r w:rsidR="0079633D">
        <w:rPr>
          <w:rFonts w:asciiTheme="minorHAnsi" w:eastAsia="MS Mincho" w:hAnsiTheme="minorHAnsi" w:cs="Arial"/>
          <w:sz w:val="20"/>
          <w:szCs w:val="20"/>
          <w:lang w:eastAsia="en-US"/>
        </w:rPr>
        <w:t xml:space="preserve"> v odnosu do </w:t>
      </w:r>
      <w:r w:rsidRPr="00397F79">
        <w:rPr>
          <w:rFonts w:asciiTheme="minorHAnsi" w:eastAsia="MS Mincho" w:hAnsiTheme="minorHAnsi" w:cs="Arial"/>
          <w:sz w:val="20"/>
          <w:szCs w:val="20"/>
          <w:lang w:eastAsia="en-US"/>
        </w:rPr>
        <w:t>ministrstv</w:t>
      </w:r>
      <w:r w:rsidR="0079633D">
        <w:rPr>
          <w:rFonts w:asciiTheme="minorHAnsi" w:eastAsia="MS Mincho" w:hAnsiTheme="minorHAnsi" w:cs="Arial"/>
          <w:sz w:val="20"/>
          <w:szCs w:val="20"/>
          <w:lang w:eastAsia="en-US"/>
        </w:rPr>
        <w:t>a</w:t>
      </w:r>
      <w:r w:rsidRPr="00397F79">
        <w:rPr>
          <w:rFonts w:asciiTheme="minorHAnsi" w:eastAsia="MS Mincho" w:hAnsiTheme="minorHAnsi" w:cs="Arial"/>
          <w:sz w:val="20"/>
          <w:szCs w:val="20"/>
          <w:lang w:eastAsia="en-US"/>
        </w:rPr>
        <w:t xml:space="preserve"> in z ministrstvom sklene pogodbo o sofinanciranju.</w:t>
      </w:r>
    </w:p>
    <w:p w14:paraId="1A0AFD3F" w14:textId="77777777" w:rsidR="00397F79" w:rsidRPr="00397F79" w:rsidRDefault="00397F79" w:rsidP="007E0A7B">
      <w:pPr>
        <w:autoSpaceDE w:val="0"/>
        <w:autoSpaceDN w:val="0"/>
        <w:adjustRightInd w:val="0"/>
        <w:jc w:val="both"/>
        <w:rPr>
          <w:rFonts w:asciiTheme="minorHAnsi" w:eastAsia="MS Mincho" w:hAnsiTheme="minorHAnsi" w:cs="Arial"/>
          <w:sz w:val="20"/>
          <w:szCs w:val="20"/>
          <w:lang w:eastAsia="en-US"/>
        </w:rPr>
      </w:pPr>
    </w:p>
    <w:p w14:paraId="32A21C0D" w14:textId="74713406" w:rsidR="00397F79" w:rsidRPr="00397F79" w:rsidRDefault="00656614" w:rsidP="007E0A7B">
      <w:pPr>
        <w:autoSpaceDE w:val="0"/>
        <w:autoSpaceDN w:val="0"/>
        <w:adjustRightInd w:val="0"/>
        <w:jc w:val="both"/>
        <w:rPr>
          <w:rFonts w:asciiTheme="minorHAnsi" w:eastAsia="MS Mincho" w:hAnsiTheme="minorHAnsi" w:cs="Arial"/>
          <w:sz w:val="20"/>
          <w:szCs w:val="20"/>
          <w:lang w:eastAsia="en-US"/>
        </w:rPr>
      </w:pPr>
      <w:r>
        <w:rPr>
          <w:rFonts w:asciiTheme="minorHAnsi" w:eastAsia="MS Mincho" w:hAnsiTheme="minorHAnsi" w:cs="Arial"/>
          <w:sz w:val="20"/>
          <w:szCs w:val="20"/>
          <w:lang w:eastAsia="en-US"/>
        </w:rPr>
        <w:t>Podjetja, ki so</w:t>
      </w:r>
      <w:r w:rsidR="00397F79" w:rsidRPr="00397F79">
        <w:rPr>
          <w:rFonts w:asciiTheme="minorHAnsi" w:eastAsia="MS Mincho" w:hAnsiTheme="minorHAnsi" w:cs="Arial"/>
          <w:sz w:val="20"/>
          <w:szCs w:val="20"/>
          <w:lang w:eastAsia="en-US"/>
        </w:rPr>
        <w:t xml:space="preserve"> skladno z določili 3. člena Priloge I </w:t>
      </w:r>
      <w:r w:rsidR="00A9648B">
        <w:rPr>
          <w:rFonts w:asciiTheme="minorHAnsi" w:eastAsia="MS Mincho" w:hAnsiTheme="minorHAnsi" w:cs="Arial"/>
          <w:bCs/>
          <w:sz w:val="20"/>
          <w:szCs w:val="20"/>
          <w:lang w:eastAsia="en-US"/>
        </w:rPr>
        <w:t xml:space="preserve">Uredbe </w:t>
      </w:r>
      <w:r>
        <w:rPr>
          <w:rFonts w:asciiTheme="minorHAnsi" w:eastAsia="MS Mincho" w:hAnsiTheme="minorHAnsi" w:cs="Arial"/>
          <w:bCs/>
          <w:sz w:val="20"/>
          <w:szCs w:val="20"/>
          <w:lang w:eastAsia="en-US"/>
        </w:rPr>
        <w:t>651/2014/EU</w:t>
      </w:r>
      <w:r w:rsidR="00397F79" w:rsidRPr="00397F79">
        <w:rPr>
          <w:rFonts w:asciiTheme="minorHAnsi" w:eastAsia="MS Mincho" w:hAnsiTheme="minorHAnsi" w:cs="Arial"/>
          <w:bCs/>
          <w:sz w:val="20"/>
          <w:szCs w:val="20"/>
          <w:lang w:eastAsia="en-US"/>
        </w:rPr>
        <w:t xml:space="preserve"> </w:t>
      </w:r>
      <w:r w:rsidR="00397F79" w:rsidRPr="00397F79">
        <w:rPr>
          <w:rFonts w:asciiTheme="minorHAnsi" w:eastAsia="MS Mincho" w:hAnsiTheme="minorHAnsi" w:cs="Arial"/>
          <w:sz w:val="20"/>
          <w:szCs w:val="20"/>
          <w:lang w:eastAsia="en-US"/>
        </w:rPr>
        <w:t>povezana podjetja, v primeru tega javnega razpisa štejejo kot eno samo podjetje.</w:t>
      </w:r>
      <w:r w:rsidR="00397F79" w:rsidRPr="00397F79">
        <w:rPr>
          <w:rFonts w:asciiTheme="minorHAnsi" w:eastAsia="MS Mincho" w:hAnsiTheme="minorHAnsi"/>
          <w:sz w:val="20"/>
          <w:szCs w:val="20"/>
          <w:lang w:eastAsia="en-US"/>
        </w:rPr>
        <w:t xml:space="preserve"> Glede na to </w:t>
      </w:r>
      <w:r w:rsidR="00397F79" w:rsidRPr="00397F79">
        <w:rPr>
          <w:rFonts w:asciiTheme="minorHAnsi" w:eastAsia="MS Mincho" w:hAnsiTheme="minorHAnsi" w:cs="Arial"/>
          <w:sz w:val="20"/>
          <w:szCs w:val="20"/>
          <w:lang w:eastAsia="en-US"/>
        </w:rPr>
        <w:t>lahko v konzorciju nastopa le eno od njih.</w:t>
      </w:r>
    </w:p>
    <w:p w14:paraId="737CBCAB" w14:textId="77777777" w:rsidR="00182CDA" w:rsidRDefault="00182CDA" w:rsidP="007E0A7B">
      <w:pPr>
        <w:jc w:val="both"/>
        <w:rPr>
          <w:rFonts w:asciiTheme="minorHAnsi" w:eastAsia="MS Mincho" w:hAnsiTheme="minorHAnsi"/>
          <w:b/>
          <w:sz w:val="20"/>
          <w:szCs w:val="20"/>
          <w:lang w:eastAsia="en-US"/>
        </w:rPr>
      </w:pPr>
    </w:p>
    <w:p w14:paraId="723AC676" w14:textId="77777777" w:rsidR="00397F79" w:rsidRPr="00397F79" w:rsidRDefault="00397F79" w:rsidP="007E0A7B">
      <w:pPr>
        <w:jc w:val="both"/>
        <w:rPr>
          <w:rFonts w:asciiTheme="minorHAnsi" w:eastAsia="MS Mincho" w:hAnsiTheme="minorHAnsi"/>
          <w:b/>
          <w:sz w:val="20"/>
          <w:szCs w:val="20"/>
          <w:lang w:eastAsia="en-US"/>
        </w:rPr>
      </w:pPr>
      <w:r w:rsidRPr="00397F79">
        <w:rPr>
          <w:rFonts w:asciiTheme="minorHAnsi" w:eastAsia="MS Mincho" w:hAnsiTheme="minorHAnsi"/>
          <w:sz w:val="20"/>
          <w:szCs w:val="20"/>
          <w:lang w:eastAsia="en-US"/>
        </w:rPr>
        <w:t>Ne glede na to, da je v primeru konzorcijev le izbrani prijavitelj podpisnik pogodbe z ministrstvom, je odgovornost konzorcijskih partnerjev kot upravičencev do državne pomoči v razmerju do ministrstva solidarna.</w:t>
      </w:r>
    </w:p>
    <w:p w14:paraId="4F4686F2" w14:textId="77777777" w:rsidR="00397F79" w:rsidRPr="00397F79" w:rsidRDefault="00397F79" w:rsidP="007E0A7B">
      <w:pPr>
        <w:jc w:val="both"/>
        <w:rPr>
          <w:rFonts w:asciiTheme="minorHAnsi" w:eastAsia="MS Mincho" w:hAnsiTheme="minorHAnsi"/>
          <w:b/>
          <w:sz w:val="20"/>
          <w:szCs w:val="20"/>
          <w:lang w:eastAsia="en-US"/>
        </w:rPr>
      </w:pPr>
    </w:p>
    <w:p w14:paraId="5FB3D9C3" w14:textId="77777777" w:rsidR="00397F79" w:rsidRPr="00397F79" w:rsidRDefault="00397F79" w:rsidP="007E0A7B">
      <w:pPr>
        <w:numPr>
          <w:ilvl w:val="1"/>
          <w:numId w:val="4"/>
        </w:numPr>
        <w:ind w:left="993" w:hanging="426"/>
        <w:contextualSpacing/>
        <w:jc w:val="both"/>
        <w:rPr>
          <w:rFonts w:asciiTheme="minorHAnsi" w:eastAsia="MS Mincho" w:hAnsiTheme="minorHAnsi"/>
          <w:b/>
          <w:sz w:val="20"/>
          <w:szCs w:val="20"/>
          <w:lang w:eastAsia="en-US"/>
        </w:rPr>
      </w:pPr>
      <w:r w:rsidRPr="00397F79">
        <w:rPr>
          <w:rFonts w:asciiTheme="minorHAnsi" w:eastAsia="MS Mincho" w:hAnsiTheme="minorHAnsi"/>
          <w:b/>
          <w:sz w:val="20"/>
          <w:szCs w:val="20"/>
          <w:lang w:eastAsia="en-US"/>
        </w:rPr>
        <w:t>Pogoji za RRI projekt</w:t>
      </w:r>
    </w:p>
    <w:p w14:paraId="11B6049B" w14:textId="77777777" w:rsidR="00397F79" w:rsidRPr="00397F79" w:rsidRDefault="00397F79" w:rsidP="007E0A7B">
      <w:pPr>
        <w:tabs>
          <w:tab w:val="left" w:pos="360"/>
        </w:tabs>
        <w:jc w:val="both"/>
        <w:rPr>
          <w:rFonts w:asciiTheme="minorHAnsi" w:eastAsia="MS Mincho" w:hAnsiTheme="minorHAnsi"/>
          <w:sz w:val="20"/>
          <w:szCs w:val="20"/>
          <w:highlight w:val="yellow"/>
          <w:lang w:eastAsia="en-US"/>
        </w:rPr>
      </w:pPr>
    </w:p>
    <w:p w14:paraId="0EDB5DF7" w14:textId="77777777" w:rsidR="00397F79" w:rsidRPr="00397F79" w:rsidRDefault="00397F79" w:rsidP="007E0A7B">
      <w:pPr>
        <w:widowControl w:val="0"/>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u w:val="single"/>
          <w:lang w:eastAsia="en-US"/>
        </w:rPr>
        <w:t>Prijavljeni RRI projekt</w:t>
      </w:r>
      <w:r w:rsidRPr="00397F79">
        <w:rPr>
          <w:rFonts w:asciiTheme="minorHAnsi" w:eastAsia="MS Mincho" w:hAnsiTheme="minorHAnsi" w:cs="Arial"/>
          <w:sz w:val="20"/>
          <w:szCs w:val="20"/>
          <w:lang w:eastAsia="en-US"/>
        </w:rPr>
        <w:t xml:space="preserve"> mora izpolnjevati naslednje pogoje:</w:t>
      </w:r>
    </w:p>
    <w:p w14:paraId="10B0944A" w14:textId="77777777" w:rsidR="00397F79" w:rsidRPr="00397F79" w:rsidRDefault="00397F79" w:rsidP="007E0A7B">
      <w:pPr>
        <w:widowControl w:val="0"/>
        <w:jc w:val="both"/>
        <w:rPr>
          <w:rFonts w:asciiTheme="minorHAnsi" w:eastAsia="MS Mincho" w:hAnsiTheme="minorHAnsi" w:cs="Arial"/>
          <w:sz w:val="20"/>
          <w:szCs w:val="20"/>
          <w:lang w:eastAsia="en-US"/>
        </w:rPr>
      </w:pPr>
    </w:p>
    <w:p w14:paraId="6135A044" w14:textId="77777777" w:rsidR="00397F79" w:rsidRPr="00397F79" w:rsidRDefault="00397F79" w:rsidP="0062326F">
      <w:pPr>
        <w:numPr>
          <w:ilvl w:val="0"/>
          <w:numId w:val="5"/>
        </w:numPr>
        <w:tabs>
          <w:tab w:val="clear" w:pos="360"/>
          <w:tab w:val="num" w:pos="284"/>
        </w:tabs>
        <w:ind w:left="284" w:hanging="284"/>
        <w:contextualSpacing/>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RRI projekt mora biti skladen z namenom, ciljem in s predmetom javnega razpisa, skladno s točko 2 tega javnega razpisa, ter s cilji »Operativnega programa za izvajanje evropske kohezijske politike v obdobju 2014-2020«.</w:t>
      </w:r>
    </w:p>
    <w:p w14:paraId="6152322F" w14:textId="77777777" w:rsidR="00397F79" w:rsidRPr="00397F79" w:rsidRDefault="00397F79" w:rsidP="0062326F">
      <w:pPr>
        <w:tabs>
          <w:tab w:val="num" w:pos="284"/>
        </w:tabs>
        <w:ind w:left="284" w:hanging="284"/>
        <w:jc w:val="both"/>
        <w:rPr>
          <w:rFonts w:asciiTheme="minorHAnsi" w:eastAsia="Calibri" w:hAnsiTheme="minorHAnsi" w:cs="Arial"/>
          <w:sz w:val="20"/>
          <w:szCs w:val="20"/>
          <w:lang w:eastAsia="en-US"/>
        </w:rPr>
      </w:pPr>
    </w:p>
    <w:p w14:paraId="295C1AFA" w14:textId="10C2AF5A" w:rsidR="00397F79" w:rsidRPr="00851271" w:rsidRDefault="00397F79" w:rsidP="0062326F">
      <w:pPr>
        <w:widowControl w:val="0"/>
        <w:numPr>
          <w:ilvl w:val="0"/>
          <w:numId w:val="5"/>
        </w:numPr>
        <w:tabs>
          <w:tab w:val="clear" w:pos="360"/>
          <w:tab w:val="num" w:pos="284"/>
        </w:tabs>
        <w:ind w:left="284" w:hanging="284"/>
        <w:jc w:val="both"/>
        <w:rPr>
          <w:rFonts w:asciiTheme="minorHAnsi" w:eastAsia="MS Mincho" w:hAnsiTheme="minorHAnsi" w:cs="Arial"/>
          <w:sz w:val="20"/>
          <w:szCs w:val="20"/>
          <w:lang w:eastAsia="en-US"/>
        </w:rPr>
      </w:pPr>
      <w:r w:rsidRPr="00851271">
        <w:rPr>
          <w:rFonts w:asciiTheme="minorHAnsi" w:eastAsia="MS Mincho" w:hAnsiTheme="minorHAnsi" w:cs="Arial"/>
          <w:sz w:val="20"/>
          <w:szCs w:val="20"/>
          <w:lang w:eastAsia="en-US"/>
        </w:rPr>
        <w:t xml:space="preserve">RRI projekt </w:t>
      </w:r>
      <w:r w:rsidR="00F125E0" w:rsidRPr="00851271">
        <w:rPr>
          <w:rFonts w:asciiTheme="minorHAnsi" w:eastAsia="MS Mincho" w:hAnsiTheme="minorHAnsi" w:cs="Arial"/>
          <w:sz w:val="20"/>
          <w:szCs w:val="20"/>
          <w:lang w:eastAsia="en-US"/>
        </w:rPr>
        <w:t>mora biti</w:t>
      </w:r>
      <w:r w:rsidRPr="00851271">
        <w:rPr>
          <w:rFonts w:asciiTheme="minorHAnsi" w:eastAsia="MS Mincho" w:hAnsiTheme="minorHAnsi" w:cs="Arial"/>
          <w:sz w:val="20"/>
          <w:szCs w:val="20"/>
          <w:lang w:eastAsia="en-US"/>
        </w:rPr>
        <w:t xml:space="preserve"> uvrščen</w:t>
      </w:r>
      <w:r w:rsidRPr="00851271">
        <w:rPr>
          <w:rFonts w:asciiTheme="minorHAnsi" w:eastAsia="MS Mincho" w:hAnsiTheme="minorHAnsi" w:cs="Arial"/>
          <w:color w:val="000000"/>
          <w:sz w:val="20"/>
          <w:szCs w:val="20"/>
          <w:lang w:eastAsia="en-US"/>
        </w:rPr>
        <w:t xml:space="preserve"> v vsaj eno</w:t>
      </w:r>
      <w:r w:rsidR="00233B76" w:rsidRPr="00851271">
        <w:rPr>
          <w:rFonts w:asciiTheme="minorHAnsi" w:eastAsia="MS Mincho" w:hAnsiTheme="minorHAnsi" w:cs="Arial"/>
          <w:color w:val="000000"/>
          <w:sz w:val="20"/>
          <w:szCs w:val="20"/>
          <w:lang w:eastAsia="en-US"/>
        </w:rPr>
        <w:t xml:space="preserve"> </w:t>
      </w:r>
      <w:r w:rsidR="005D5580">
        <w:rPr>
          <w:rFonts w:asciiTheme="minorHAnsi" w:eastAsia="MS Mincho" w:hAnsiTheme="minorHAnsi" w:cs="Arial"/>
          <w:color w:val="000000"/>
          <w:sz w:val="20"/>
          <w:szCs w:val="20"/>
          <w:lang w:eastAsia="en-US"/>
        </w:rPr>
        <w:t>fok</w:t>
      </w:r>
      <w:r w:rsidR="00F36FFF">
        <w:rPr>
          <w:rFonts w:asciiTheme="minorHAnsi" w:eastAsia="MS Mincho" w:hAnsiTheme="minorHAnsi" w:cs="Arial"/>
          <w:color w:val="000000"/>
          <w:sz w:val="20"/>
          <w:szCs w:val="20"/>
          <w:lang w:eastAsia="en-US"/>
        </w:rPr>
        <w:t>usno področje in/ali tehnologijo</w:t>
      </w:r>
      <w:r w:rsidR="00233B76" w:rsidRPr="00851271">
        <w:rPr>
          <w:rFonts w:asciiTheme="minorHAnsi" w:eastAsia="MS Mincho" w:hAnsiTheme="minorHAnsi" w:cs="Arial"/>
          <w:color w:val="000000"/>
          <w:sz w:val="20"/>
          <w:szCs w:val="20"/>
          <w:lang w:eastAsia="en-US"/>
        </w:rPr>
        <w:t xml:space="preserve"> znotraj izbranega prednostnega področja uporabe veljavne S4, za katerega </w:t>
      </w:r>
      <w:r w:rsidR="00851271">
        <w:rPr>
          <w:rFonts w:asciiTheme="minorHAnsi" w:eastAsia="MS Mincho" w:hAnsiTheme="minorHAnsi" w:cs="Arial"/>
          <w:color w:val="000000"/>
          <w:sz w:val="20"/>
          <w:szCs w:val="20"/>
          <w:lang w:eastAsia="en-US"/>
        </w:rPr>
        <w:t>je</w:t>
      </w:r>
      <w:r w:rsidR="00233B76" w:rsidRPr="00851271">
        <w:rPr>
          <w:rFonts w:asciiTheme="minorHAnsi" w:eastAsia="MS Mincho" w:hAnsiTheme="minorHAnsi" w:cs="Arial"/>
          <w:color w:val="000000"/>
          <w:sz w:val="20"/>
          <w:szCs w:val="20"/>
          <w:lang w:eastAsia="en-US"/>
        </w:rPr>
        <w:t xml:space="preserve"> potrjen ali vsaj delno potrjen akcijski načrt Strateško razvojno inovacijskega partnerstva</w:t>
      </w:r>
      <w:r w:rsidR="00F416F3" w:rsidRPr="00851271">
        <w:rPr>
          <w:rFonts w:asciiTheme="minorHAnsi" w:eastAsia="MS Mincho" w:hAnsiTheme="minorHAnsi" w:cs="Arial"/>
          <w:color w:val="000000"/>
          <w:sz w:val="20"/>
          <w:szCs w:val="20"/>
          <w:lang w:eastAsia="en-US"/>
        </w:rPr>
        <w:t>.</w:t>
      </w:r>
      <w:r w:rsidRPr="00851271">
        <w:rPr>
          <w:rFonts w:asciiTheme="minorHAnsi" w:eastAsia="MS Mincho" w:hAnsiTheme="minorHAnsi" w:cs="Arial"/>
          <w:color w:val="000000"/>
          <w:sz w:val="20"/>
          <w:szCs w:val="20"/>
          <w:lang w:eastAsia="en-US"/>
        </w:rPr>
        <w:t xml:space="preserve"> </w:t>
      </w:r>
    </w:p>
    <w:p w14:paraId="4D83C3DC" w14:textId="77777777" w:rsidR="00397F79" w:rsidRPr="00397F79" w:rsidRDefault="00397F79" w:rsidP="0062326F">
      <w:pPr>
        <w:widowControl w:val="0"/>
        <w:tabs>
          <w:tab w:val="num" w:pos="284"/>
        </w:tabs>
        <w:ind w:left="284" w:hanging="284"/>
        <w:jc w:val="both"/>
        <w:rPr>
          <w:rFonts w:asciiTheme="minorHAnsi" w:eastAsia="MS Mincho" w:hAnsiTheme="minorHAnsi" w:cs="Arial"/>
          <w:sz w:val="20"/>
          <w:szCs w:val="20"/>
          <w:lang w:eastAsia="en-US"/>
        </w:rPr>
      </w:pPr>
    </w:p>
    <w:p w14:paraId="52FD9CFF" w14:textId="1FF23E7A" w:rsidR="00397F79" w:rsidRPr="00397F79" w:rsidRDefault="00397F79" w:rsidP="0062326F">
      <w:pPr>
        <w:numPr>
          <w:ilvl w:val="0"/>
          <w:numId w:val="5"/>
        </w:numPr>
        <w:tabs>
          <w:tab w:val="clear" w:pos="360"/>
          <w:tab w:val="num" w:pos="284"/>
        </w:tabs>
        <w:ind w:left="284" w:hanging="284"/>
        <w:jc w:val="both"/>
        <w:rPr>
          <w:rFonts w:asciiTheme="minorHAnsi" w:eastAsia="MS Mincho" w:hAnsiTheme="minorHAnsi" w:cs="Arial"/>
          <w:sz w:val="20"/>
          <w:szCs w:val="20"/>
          <w:lang w:eastAsia="en-US"/>
        </w:rPr>
      </w:pPr>
      <w:r w:rsidRPr="00397F79">
        <w:rPr>
          <w:rFonts w:asciiTheme="minorHAnsi" w:eastAsia="MS Mincho" w:hAnsiTheme="minorHAnsi" w:cs="Arial"/>
          <w:bCs/>
          <w:sz w:val="20"/>
          <w:szCs w:val="20"/>
          <w:lang w:eastAsia="en-US"/>
        </w:rPr>
        <w:t xml:space="preserve">RRI projekt se ne sme pričeti izvajati pred </w:t>
      </w:r>
      <w:r w:rsidRPr="00397F79">
        <w:rPr>
          <w:rFonts w:asciiTheme="minorHAnsi" w:eastAsia="MS Mincho" w:hAnsiTheme="minorHAnsi" w:cs="Arial"/>
          <w:sz w:val="20"/>
          <w:szCs w:val="20"/>
          <w:lang w:eastAsia="en-US"/>
        </w:rPr>
        <w:t>izdajo sklepa o izboru s strani ministrstva</w:t>
      </w:r>
      <w:r w:rsidRPr="00397F79">
        <w:rPr>
          <w:rFonts w:asciiTheme="minorHAnsi" w:eastAsia="MS Mincho" w:hAnsiTheme="minorHAnsi" w:cs="Arial"/>
          <w:bCs/>
          <w:sz w:val="20"/>
          <w:szCs w:val="20"/>
          <w:lang w:eastAsia="en-US"/>
        </w:rPr>
        <w:t>.</w:t>
      </w:r>
    </w:p>
    <w:p w14:paraId="667CC6D0" w14:textId="77777777" w:rsidR="00397F79" w:rsidRPr="00397F79" w:rsidRDefault="00397F79" w:rsidP="0062326F">
      <w:pPr>
        <w:tabs>
          <w:tab w:val="num" w:pos="284"/>
        </w:tabs>
        <w:ind w:left="284" w:hanging="284"/>
        <w:jc w:val="both"/>
        <w:rPr>
          <w:rFonts w:asciiTheme="minorHAnsi" w:eastAsia="MS Mincho" w:hAnsiTheme="minorHAnsi" w:cs="Arial"/>
          <w:sz w:val="20"/>
          <w:szCs w:val="20"/>
          <w:lang w:eastAsia="en-US"/>
        </w:rPr>
      </w:pPr>
    </w:p>
    <w:p w14:paraId="5BE41425" w14:textId="77777777" w:rsidR="00397F79" w:rsidRPr="00397F79" w:rsidRDefault="00397F79" w:rsidP="0062326F">
      <w:pPr>
        <w:numPr>
          <w:ilvl w:val="0"/>
          <w:numId w:val="5"/>
        </w:numPr>
        <w:tabs>
          <w:tab w:val="clear" w:pos="360"/>
          <w:tab w:val="num" w:pos="284"/>
        </w:tabs>
        <w:ind w:left="284" w:hanging="284"/>
        <w:jc w:val="both"/>
        <w:rPr>
          <w:rFonts w:asciiTheme="minorHAnsi" w:eastAsia="MS Mincho" w:hAnsiTheme="minorHAnsi" w:cs="Arial"/>
          <w:sz w:val="20"/>
          <w:szCs w:val="20"/>
          <w:lang w:eastAsia="en-US"/>
        </w:rPr>
      </w:pPr>
      <w:r w:rsidRPr="00397F79">
        <w:rPr>
          <w:rFonts w:asciiTheme="minorHAnsi" w:eastAsia="MS Mincho" w:hAnsiTheme="minorHAnsi" w:cs="Arial"/>
          <w:bCs/>
          <w:sz w:val="20"/>
          <w:szCs w:val="20"/>
          <w:lang w:eastAsia="en-US"/>
        </w:rPr>
        <w:t>Čas trajanja izvedbe RRI projekta ne sme biti daljši od 24 mesecev.</w:t>
      </w:r>
    </w:p>
    <w:p w14:paraId="57E5AF93" w14:textId="77777777" w:rsidR="00397F79" w:rsidRPr="00397F79" w:rsidRDefault="00397F79" w:rsidP="0062326F">
      <w:pPr>
        <w:tabs>
          <w:tab w:val="num" w:pos="284"/>
        </w:tabs>
        <w:ind w:left="284" w:hanging="284"/>
        <w:jc w:val="both"/>
        <w:rPr>
          <w:rFonts w:asciiTheme="minorHAnsi" w:eastAsia="MS Mincho" w:hAnsiTheme="minorHAnsi" w:cs="Arial"/>
          <w:sz w:val="20"/>
          <w:szCs w:val="20"/>
          <w:lang w:eastAsia="en-US"/>
        </w:rPr>
      </w:pPr>
    </w:p>
    <w:p w14:paraId="218D75F8" w14:textId="6EFC8BB7" w:rsidR="00397F79" w:rsidRPr="00397F79" w:rsidRDefault="00A23997" w:rsidP="0062326F">
      <w:pPr>
        <w:numPr>
          <w:ilvl w:val="0"/>
          <w:numId w:val="5"/>
        </w:numPr>
        <w:tabs>
          <w:tab w:val="clear" w:pos="360"/>
          <w:tab w:val="num" w:pos="284"/>
        </w:tabs>
        <w:ind w:left="284" w:hanging="284"/>
        <w:jc w:val="both"/>
        <w:rPr>
          <w:rFonts w:asciiTheme="minorHAnsi" w:eastAsia="MS Mincho" w:hAnsiTheme="minorHAnsi" w:cs="Arial"/>
          <w:sz w:val="20"/>
          <w:szCs w:val="20"/>
          <w:lang w:eastAsia="en-US"/>
        </w:rPr>
      </w:pPr>
      <w:r>
        <w:rPr>
          <w:rFonts w:asciiTheme="minorHAnsi" w:eastAsia="MS Mincho" w:hAnsiTheme="minorHAnsi" w:cs="Arial"/>
          <w:sz w:val="20"/>
          <w:szCs w:val="20"/>
        </w:rPr>
        <w:t>Načrtovana v</w:t>
      </w:r>
      <w:r w:rsidR="00397F79" w:rsidRPr="00397F79">
        <w:rPr>
          <w:rFonts w:asciiTheme="minorHAnsi" w:eastAsia="MS Mincho" w:hAnsiTheme="minorHAnsi" w:cs="Arial"/>
          <w:sz w:val="20"/>
          <w:szCs w:val="20"/>
        </w:rPr>
        <w:t>išina sofinanciranja upravičenih stroškov posamezne</w:t>
      </w:r>
      <w:r w:rsidR="00F36FFF">
        <w:rPr>
          <w:rFonts w:asciiTheme="minorHAnsi" w:eastAsia="MS Mincho" w:hAnsiTheme="minorHAnsi" w:cs="Arial"/>
          <w:sz w:val="20"/>
          <w:szCs w:val="20"/>
        </w:rPr>
        <w:t>ga</w:t>
      </w:r>
      <w:r w:rsidR="00397F79" w:rsidRPr="00397F79">
        <w:rPr>
          <w:rFonts w:asciiTheme="minorHAnsi" w:eastAsia="MS Mincho" w:hAnsiTheme="minorHAnsi" w:cs="Arial"/>
          <w:sz w:val="20"/>
          <w:szCs w:val="20"/>
        </w:rPr>
        <w:t xml:space="preserve"> </w:t>
      </w:r>
      <w:r w:rsidR="00F36FFF">
        <w:rPr>
          <w:rFonts w:asciiTheme="minorHAnsi" w:eastAsia="MS Mincho" w:hAnsiTheme="minorHAnsi" w:cs="Arial"/>
          <w:sz w:val="20"/>
          <w:szCs w:val="20"/>
        </w:rPr>
        <w:t>RRI projekta</w:t>
      </w:r>
      <w:r w:rsidR="00397F79" w:rsidRPr="00397F79">
        <w:rPr>
          <w:rFonts w:asciiTheme="minorHAnsi" w:eastAsia="MS Mincho" w:hAnsiTheme="minorHAnsi" w:cs="Arial"/>
          <w:sz w:val="20"/>
          <w:szCs w:val="20"/>
        </w:rPr>
        <w:t xml:space="preserve"> mora znašati vsaj 100.000,00 EUR ter največ </w:t>
      </w:r>
      <w:r w:rsidR="00397F79" w:rsidRPr="00397F79">
        <w:rPr>
          <w:rFonts w:asciiTheme="minorHAnsi" w:eastAsia="MS Mincho" w:hAnsiTheme="minorHAnsi" w:cs="Arial"/>
          <w:color w:val="000000"/>
          <w:sz w:val="20"/>
          <w:szCs w:val="20"/>
          <w:lang w:eastAsia="en-US"/>
        </w:rPr>
        <w:t>500.000,00 EUR.</w:t>
      </w:r>
    </w:p>
    <w:p w14:paraId="4AF35D38" w14:textId="77777777" w:rsidR="00397F79" w:rsidRPr="00397F79" w:rsidRDefault="00397F79" w:rsidP="0062326F">
      <w:pPr>
        <w:tabs>
          <w:tab w:val="num" w:pos="284"/>
        </w:tabs>
        <w:ind w:left="284" w:hanging="284"/>
        <w:jc w:val="both"/>
        <w:rPr>
          <w:rFonts w:asciiTheme="minorHAnsi" w:eastAsia="MS Mincho" w:hAnsiTheme="minorHAnsi" w:cs="Arial"/>
          <w:sz w:val="20"/>
          <w:szCs w:val="20"/>
          <w:lang w:eastAsia="en-US"/>
        </w:rPr>
      </w:pPr>
    </w:p>
    <w:p w14:paraId="754C1B09" w14:textId="40844D43" w:rsidR="00397F79" w:rsidRPr="00397F79" w:rsidRDefault="00397F79" w:rsidP="0062326F">
      <w:pPr>
        <w:numPr>
          <w:ilvl w:val="0"/>
          <w:numId w:val="5"/>
        </w:numPr>
        <w:tabs>
          <w:tab w:val="clear" w:pos="360"/>
          <w:tab w:val="num" w:pos="284"/>
        </w:tabs>
        <w:ind w:left="284" w:hanging="284"/>
        <w:contextualSpacing/>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 xml:space="preserve">Iz predložene finančne konstrukcije v okviru prijavljenega </w:t>
      </w:r>
      <w:r w:rsidR="00F36FFF">
        <w:rPr>
          <w:rFonts w:asciiTheme="minorHAnsi" w:eastAsia="Calibri" w:hAnsiTheme="minorHAnsi" w:cs="Arial"/>
          <w:sz w:val="20"/>
          <w:szCs w:val="20"/>
          <w:lang w:eastAsia="en-US"/>
        </w:rPr>
        <w:t xml:space="preserve">RRI </w:t>
      </w:r>
      <w:r w:rsidRPr="00397F79">
        <w:rPr>
          <w:rFonts w:asciiTheme="minorHAnsi" w:eastAsia="Calibri" w:hAnsiTheme="minorHAnsi" w:cs="Arial"/>
          <w:sz w:val="20"/>
          <w:szCs w:val="20"/>
          <w:lang w:eastAsia="en-US"/>
        </w:rPr>
        <w:t xml:space="preserve">projekta </w:t>
      </w:r>
      <w:r w:rsidR="00F125E0">
        <w:rPr>
          <w:rFonts w:asciiTheme="minorHAnsi" w:eastAsia="Calibri" w:hAnsiTheme="minorHAnsi" w:cs="Arial"/>
          <w:sz w:val="20"/>
          <w:szCs w:val="20"/>
          <w:lang w:eastAsia="en-US"/>
        </w:rPr>
        <w:t>mora biti</w:t>
      </w:r>
      <w:r w:rsidRPr="00397F79">
        <w:rPr>
          <w:rFonts w:asciiTheme="minorHAnsi" w:eastAsia="Calibri" w:hAnsiTheme="minorHAnsi" w:cs="Arial"/>
          <w:sz w:val="20"/>
          <w:szCs w:val="20"/>
          <w:lang w:eastAsia="en-US"/>
        </w:rPr>
        <w:t xml:space="preserve"> razvidno, da so v celoti zagotovljena sredstva za zaprtje finančne konstrukcije. Pri</w:t>
      </w:r>
      <w:r w:rsidR="009F0AA2">
        <w:rPr>
          <w:rFonts w:asciiTheme="minorHAnsi" w:eastAsia="Calibri" w:hAnsiTheme="minorHAnsi" w:cs="Arial"/>
          <w:sz w:val="20"/>
          <w:szCs w:val="20"/>
          <w:lang w:eastAsia="en-US"/>
        </w:rPr>
        <w:t xml:space="preserve"> tem </w:t>
      </w:r>
      <w:r w:rsidR="00040C53">
        <w:rPr>
          <w:rFonts w:asciiTheme="minorHAnsi" w:eastAsia="Calibri" w:hAnsiTheme="minorHAnsi" w:cs="Arial"/>
          <w:sz w:val="20"/>
          <w:szCs w:val="20"/>
          <w:lang w:eastAsia="en-US"/>
        </w:rPr>
        <w:t xml:space="preserve">morajo </w:t>
      </w:r>
      <w:r w:rsidR="009F0AA2">
        <w:rPr>
          <w:rFonts w:asciiTheme="minorHAnsi" w:eastAsia="Calibri" w:hAnsiTheme="minorHAnsi" w:cs="Arial"/>
          <w:sz w:val="20"/>
          <w:szCs w:val="20"/>
          <w:lang w:eastAsia="en-US"/>
        </w:rPr>
        <w:t xml:space="preserve">biti </w:t>
      </w:r>
      <w:r w:rsidR="00040C53">
        <w:rPr>
          <w:rFonts w:asciiTheme="minorHAnsi" w:eastAsia="Calibri" w:hAnsiTheme="minorHAnsi" w:cs="Arial"/>
          <w:sz w:val="20"/>
          <w:szCs w:val="20"/>
          <w:lang w:eastAsia="en-US"/>
        </w:rPr>
        <w:t>v s</w:t>
      </w:r>
      <w:r w:rsidR="009F0AA2">
        <w:rPr>
          <w:rFonts w:asciiTheme="minorHAnsi" w:eastAsia="Calibri" w:hAnsiTheme="minorHAnsi" w:cs="Arial"/>
          <w:sz w:val="20"/>
          <w:szCs w:val="20"/>
          <w:lang w:eastAsia="en-US"/>
        </w:rPr>
        <w:t xml:space="preserve">klopu lastnih sredstev izkazana </w:t>
      </w:r>
      <w:r w:rsidR="00040C53">
        <w:rPr>
          <w:rFonts w:asciiTheme="minorHAnsi" w:eastAsia="Calibri" w:hAnsiTheme="minorHAnsi" w:cs="Arial"/>
          <w:sz w:val="20"/>
          <w:szCs w:val="20"/>
          <w:lang w:eastAsia="en-US"/>
        </w:rPr>
        <w:t>tudi morebitna premostitvena sredstva</w:t>
      </w:r>
      <w:r w:rsidRPr="00397F79">
        <w:rPr>
          <w:rFonts w:asciiTheme="minorHAnsi" w:eastAsia="Calibri" w:hAnsiTheme="minorHAnsi" w:cs="Arial"/>
          <w:sz w:val="20"/>
          <w:szCs w:val="20"/>
          <w:lang w:eastAsia="en-US"/>
        </w:rPr>
        <w:t xml:space="preserve"> za del pričakovanih sredstev iz naslova tega javnega razpisa</w:t>
      </w:r>
      <w:r w:rsidR="00040C53">
        <w:rPr>
          <w:rFonts w:asciiTheme="minorHAnsi" w:eastAsia="Calibri" w:hAnsiTheme="minorHAnsi" w:cs="Arial"/>
          <w:sz w:val="20"/>
          <w:szCs w:val="20"/>
          <w:lang w:eastAsia="en-US"/>
        </w:rPr>
        <w:t xml:space="preserve">. </w:t>
      </w:r>
    </w:p>
    <w:p w14:paraId="03B6257B" w14:textId="77777777" w:rsidR="00397F79" w:rsidRPr="00397F79" w:rsidRDefault="00397F79" w:rsidP="0062326F">
      <w:pPr>
        <w:tabs>
          <w:tab w:val="num" w:pos="284"/>
        </w:tabs>
        <w:ind w:left="284" w:hanging="284"/>
        <w:jc w:val="both"/>
        <w:rPr>
          <w:rFonts w:asciiTheme="minorHAnsi" w:eastAsia="Calibri" w:hAnsiTheme="minorHAnsi" w:cs="Arial"/>
          <w:sz w:val="20"/>
          <w:szCs w:val="20"/>
          <w:lang w:eastAsia="en-US"/>
        </w:rPr>
      </w:pPr>
    </w:p>
    <w:p w14:paraId="7DC880E0" w14:textId="2086776C" w:rsidR="00397F79" w:rsidRPr="00397F79" w:rsidRDefault="00397F79" w:rsidP="0062326F">
      <w:pPr>
        <w:numPr>
          <w:ilvl w:val="0"/>
          <w:numId w:val="5"/>
        </w:numPr>
        <w:tabs>
          <w:tab w:val="clear" w:pos="360"/>
          <w:tab w:val="num" w:pos="284"/>
        </w:tabs>
        <w:ind w:left="284" w:hanging="284"/>
        <w:jc w:val="both"/>
        <w:rPr>
          <w:rFonts w:asciiTheme="minorHAnsi" w:eastAsia="MS Mincho" w:hAnsiTheme="minorHAnsi"/>
          <w:sz w:val="20"/>
          <w:szCs w:val="20"/>
          <w:lang w:eastAsia="en-US"/>
        </w:rPr>
      </w:pPr>
      <w:r w:rsidRPr="00397F79">
        <w:rPr>
          <w:rFonts w:asciiTheme="minorHAnsi" w:eastAsia="MS Mincho" w:hAnsiTheme="minorHAnsi" w:cs="Arial"/>
          <w:sz w:val="20"/>
          <w:szCs w:val="20"/>
          <w:lang w:eastAsia="en-US"/>
        </w:rPr>
        <w:t>RRI projekt mora izkazovati spodbujevalni učinek in nujnost pomoči v sk</w:t>
      </w:r>
      <w:r w:rsidR="00A9648B">
        <w:rPr>
          <w:rFonts w:asciiTheme="minorHAnsi" w:eastAsia="MS Mincho" w:hAnsiTheme="minorHAnsi" w:cs="Arial"/>
          <w:sz w:val="20"/>
          <w:szCs w:val="20"/>
          <w:lang w:eastAsia="en-US"/>
        </w:rPr>
        <w:t>ladu s 6. členom Uredbe</w:t>
      </w:r>
      <w:r w:rsidRPr="00397F79">
        <w:rPr>
          <w:rFonts w:asciiTheme="minorHAnsi" w:eastAsia="MS Mincho" w:hAnsiTheme="minorHAnsi" w:cs="Arial"/>
          <w:sz w:val="20"/>
          <w:szCs w:val="20"/>
          <w:lang w:eastAsia="en-US"/>
        </w:rPr>
        <w:t xml:space="preserve"> 651/2014/EU. </w:t>
      </w:r>
    </w:p>
    <w:p w14:paraId="1004FD20" w14:textId="77777777" w:rsidR="00397F79" w:rsidRPr="00397F79" w:rsidRDefault="00397F79" w:rsidP="0062326F">
      <w:pPr>
        <w:tabs>
          <w:tab w:val="num" w:pos="284"/>
        </w:tabs>
        <w:ind w:left="284" w:hanging="284"/>
        <w:jc w:val="both"/>
        <w:rPr>
          <w:rFonts w:asciiTheme="minorHAnsi" w:eastAsia="MS Mincho" w:hAnsiTheme="minorHAnsi"/>
          <w:sz w:val="20"/>
          <w:szCs w:val="20"/>
          <w:lang w:eastAsia="en-US"/>
        </w:rPr>
      </w:pPr>
    </w:p>
    <w:p w14:paraId="2A6F6FE5" w14:textId="7CBD4630" w:rsidR="00397F79" w:rsidRPr="00397F79" w:rsidRDefault="00397F79" w:rsidP="0062326F">
      <w:pPr>
        <w:numPr>
          <w:ilvl w:val="0"/>
          <w:numId w:val="5"/>
        </w:numPr>
        <w:tabs>
          <w:tab w:val="clear" w:pos="360"/>
          <w:tab w:val="num" w:pos="284"/>
        </w:tabs>
        <w:ind w:left="284" w:hanging="284"/>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Pri </w:t>
      </w:r>
      <w:r w:rsidR="00F125E0">
        <w:rPr>
          <w:rFonts w:asciiTheme="minorHAnsi" w:eastAsia="MS Mincho" w:hAnsiTheme="minorHAnsi"/>
          <w:sz w:val="20"/>
          <w:szCs w:val="20"/>
          <w:lang w:eastAsia="en-US"/>
        </w:rPr>
        <w:t xml:space="preserve">RRI </w:t>
      </w:r>
      <w:r w:rsidRPr="00397F79">
        <w:rPr>
          <w:rFonts w:asciiTheme="minorHAnsi" w:eastAsia="MS Mincho" w:hAnsiTheme="minorHAnsi"/>
          <w:sz w:val="20"/>
          <w:szCs w:val="20"/>
          <w:lang w:eastAsia="en-US"/>
        </w:rPr>
        <w:t xml:space="preserve">projektu </w:t>
      </w:r>
      <w:r w:rsidR="00F125E0">
        <w:rPr>
          <w:rFonts w:asciiTheme="minorHAnsi" w:eastAsia="MS Mincho" w:hAnsiTheme="minorHAnsi"/>
          <w:sz w:val="20"/>
          <w:szCs w:val="20"/>
          <w:lang w:eastAsia="en-US"/>
        </w:rPr>
        <w:t>mora biti</w:t>
      </w:r>
      <w:r w:rsidRPr="00397F79">
        <w:rPr>
          <w:rFonts w:asciiTheme="minorHAnsi" w:eastAsia="MS Mincho" w:hAnsiTheme="minorHAnsi"/>
          <w:sz w:val="20"/>
          <w:szCs w:val="20"/>
          <w:lang w:eastAsia="en-US"/>
        </w:rPr>
        <w:t xml:space="preserve"> upoštevano pravilo kumulacije držav</w:t>
      </w:r>
      <w:r w:rsidR="00A23997">
        <w:rPr>
          <w:rFonts w:asciiTheme="minorHAnsi" w:eastAsia="MS Mincho" w:hAnsiTheme="minorHAnsi"/>
          <w:sz w:val="20"/>
          <w:szCs w:val="20"/>
          <w:lang w:eastAsia="en-US"/>
        </w:rPr>
        <w:t>n</w:t>
      </w:r>
      <w:r w:rsidRPr="00397F79">
        <w:rPr>
          <w:rFonts w:asciiTheme="minorHAnsi" w:eastAsia="MS Mincho" w:hAnsiTheme="minorHAnsi"/>
          <w:sz w:val="20"/>
          <w:szCs w:val="20"/>
          <w:lang w:eastAsia="en-US"/>
        </w:rPr>
        <w:t xml:space="preserve">ih pomoči - skupna višina državne pomoči za RRI projekt v zvezi z istimi upravičenimi stroški ne bo presegla največje intenzivnosti pomoči ali zneska državne pomoči, kot to določa shema državne pomoči, veljavna za ta </w:t>
      </w:r>
      <w:r w:rsidR="00F125E0">
        <w:rPr>
          <w:rFonts w:asciiTheme="minorHAnsi" w:eastAsia="MS Mincho" w:hAnsiTheme="minorHAnsi"/>
          <w:sz w:val="20"/>
          <w:szCs w:val="20"/>
          <w:lang w:eastAsia="en-US"/>
        </w:rPr>
        <w:t xml:space="preserve">javni </w:t>
      </w:r>
      <w:r w:rsidRPr="00397F79">
        <w:rPr>
          <w:rFonts w:asciiTheme="minorHAnsi" w:eastAsia="MS Mincho" w:hAnsiTheme="minorHAnsi"/>
          <w:sz w:val="20"/>
          <w:szCs w:val="20"/>
          <w:lang w:eastAsia="en-US"/>
        </w:rPr>
        <w:t xml:space="preserve">razpis. </w:t>
      </w:r>
    </w:p>
    <w:p w14:paraId="102471AC" w14:textId="77777777" w:rsidR="00397F79" w:rsidRPr="00397F79" w:rsidRDefault="00397F79" w:rsidP="0062326F">
      <w:pPr>
        <w:tabs>
          <w:tab w:val="num" w:pos="284"/>
        </w:tabs>
        <w:ind w:left="284" w:hanging="284"/>
        <w:jc w:val="both"/>
        <w:rPr>
          <w:rFonts w:asciiTheme="minorHAnsi" w:eastAsia="MS Mincho" w:hAnsiTheme="minorHAnsi"/>
          <w:sz w:val="20"/>
          <w:szCs w:val="20"/>
          <w:lang w:eastAsia="en-US"/>
        </w:rPr>
      </w:pPr>
    </w:p>
    <w:p w14:paraId="101D2933" w14:textId="39D67B7E" w:rsidR="00397F79" w:rsidRPr="00130D44" w:rsidRDefault="00130D44" w:rsidP="0062326F">
      <w:pPr>
        <w:numPr>
          <w:ilvl w:val="0"/>
          <w:numId w:val="5"/>
        </w:numPr>
        <w:tabs>
          <w:tab w:val="clear" w:pos="360"/>
          <w:tab w:val="num" w:pos="284"/>
        </w:tabs>
        <w:ind w:left="284" w:hanging="284"/>
        <w:jc w:val="both"/>
        <w:rPr>
          <w:rFonts w:asciiTheme="minorHAnsi" w:eastAsia="MS Mincho" w:hAnsiTheme="minorHAnsi"/>
          <w:sz w:val="20"/>
          <w:szCs w:val="20"/>
          <w:lang w:eastAsia="en-US"/>
        </w:rPr>
      </w:pPr>
      <w:r w:rsidRPr="00130D44">
        <w:rPr>
          <w:rFonts w:asciiTheme="minorHAnsi" w:hAnsiTheme="minorHAnsi" w:cstheme="minorHAnsi"/>
          <w:color w:val="000000"/>
          <w:sz w:val="20"/>
          <w:szCs w:val="20"/>
        </w:rPr>
        <w:t>Prijavitelji in vsi konzorcijski partnerji morajo voditi posebno, ločeno knjigovodsko evidenco za stroške zunanjih storitev</w:t>
      </w:r>
      <w:r w:rsidR="00D230BF">
        <w:rPr>
          <w:rFonts w:asciiTheme="minorHAnsi" w:hAnsiTheme="minorHAnsi" w:cstheme="minorHAnsi"/>
          <w:color w:val="000000"/>
          <w:sz w:val="20"/>
          <w:szCs w:val="20"/>
        </w:rPr>
        <w:t xml:space="preserve"> in neopredmetenih sredstev</w:t>
      </w:r>
      <w:r w:rsidRPr="00130D44">
        <w:rPr>
          <w:rFonts w:asciiTheme="minorHAnsi" w:hAnsiTheme="minorHAnsi" w:cstheme="minorHAnsi"/>
          <w:color w:val="000000"/>
          <w:sz w:val="20"/>
          <w:szCs w:val="20"/>
        </w:rPr>
        <w:t xml:space="preserve"> ter za prejeta sredstva, ki se nanašajo na </w:t>
      </w:r>
      <w:r w:rsidR="006425F9">
        <w:rPr>
          <w:rFonts w:asciiTheme="minorHAnsi" w:hAnsiTheme="minorHAnsi" w:cstheme="minorHAnsi"/>
          <w:color w:val="000000"/>
          <w:sz w:val="20"/>
          <w:szCs w:val="20"/>
        </w:rPr>
        <w:t>RRI projekt</w:t>
      </w:r>
      <w:r w:rsidRPr="00130D44">
        <w:rPr>
          <w:rFonts w:asciiTheme="minorHAnsi" w:hAnsiTheme="minorHAnsi" w:cstheme="minorHAnsi"/>
          <w:color w:val="000000"/>
          <w:sz w:val="20"/>
          <w:szCs w:val="20"/>
        </w:rPr>
        <w:t xml:space="preserve">, pod številko, ki jo bodo navedli v OBRAZCU 4 vloge na javni razpis. </w:t>
      </w:r>
    </w:p>
    <w:p w14:paraId="3C584D31" w14:textId="00E1DFDC" w:rsidR="00130D44" w:rsidRPr="00130D44" w:rsidRDefault="00130D44" w:rsidP="0062326F">
      <w:pPr>
        <w:tabs>
          <w:tab w:val="num" w:pos="284"/>
        </w:tabs>
        <w:ind w:left="284" w:hanging="284"/>
        <w:jc w:val="both"/>
        <w:rPr>
          <w:rFonts w:asciiTheme="minorHAnsi" w:eastAsia="MS Mincho" w:hAnsiTheme="minorHAnsi"/>
          <w:sz w:val="20"/>
          <w:szCs w:val="20"/>
          <w:lang w:eastAsia="en-US"/>
        </w:rPr>
      </w:pPr>
    </w:p>
    <w:p w14:paraId="49C2404D" w14:textId="0AA9C061" w:rsidR="00397F79" w:rsidRPr="00397F79" w:rsidRDefault="00397F79" w:rsidP="0062326F">
      <w:pPr>
        <w:numPr>
          <w:ilvl w:val="0"/>
          <w:numId w:val="5"/>
        </w:numPr>
        <w:tabs>
          <w:tab w:val="clear" w:pos="360"/>
          <w:tab w:val="num" w:pos="284"/>
        </w:tabs>
        <w:ind w:left="284" w:hanging="284"/>
        <w:jc w:val="both"/>
        <w:rPr>
          <w:rFonts w:asciiTheme="minorHAnsi" w:eastAsia="MS Mincho" w:hAnsiTheme="minorHAnsi"/>
          <w:sz w:val="20"/>
          <w:szCs w:val="20"/>
          <w:lang w:eastAsia="en-US"/>
        </w:rPr>
      </w:pPr>
      <w:r w:rsidRPr="00397F79">
        <w:rPr>
          <w:rFonts w:asciiTheme="minorHAnsi" w:eastAsia="MS Mincho" w:hAnsiTheme="minorHAnsi" w:cs="Arial"/>
          <w:sz w:val="20"/>
          <w:szCs w:val="20"/>
        </w:rPr>
        <w:t xml:space="preserve">Projektni cilj RRI projekta </w:t>
      </w:r>
      <w:r w:rsidR="00F125E0">
        <w:rPr>
          <w:rFonts w:asciiTheme="minorHAnsi" w:eastAsia="MS Mincho" w:hAnsiTheme="minorHAnsi" w:cs="Arial"/>
          <w:sz w:val="20"/>
          <w:szCs w:val="20"/>
        </w:rPr>
        <w:t>mora biti</w:t>
      </w:r>
      <w:r w:rsidRPr="00397F79">
        <w:rPr>
          <w:rFonts w:asciiTheme="minorHAnsi" w:eastAsia="MS Mincho" w:hAnsiTheme="minorHAnsi" w:cs="Arial"/>
          <w:sz w:val="20"/>
          <w:szCs w:val="20"/>
        </w:rPr>
        <w:t xml:space="preserve"> nov ali izboljšan izdelek, proces ali storitev, ki ga namerava prijavitelj dati na trg v 24 mesecih po zaključku RRI projekta.</w:t>
      </w:r>
    </w:p>
    <w:p w14:paraId="3C299B58" w14:textId="77777777" w:rsidR="00397F79" w:rsidRPr="00397F79" w:rsidRDefault="00397F79" w:rsidP="007E0A7B">
      <w:pPr>
        <w:jc w:val="both"/>
        <w:rPr>
          <w:rFonts w:asciiTheme="minorHAnsi" w:eastAsia="MS Mincho" w:hAnsiTheme="minorHAnsi"/>
          <w:sz w:val="20"/>
          <w:szCs w:val="20"/>
          <w:lang w:eastAsia="en-US"/>
        </w:rPr>
      </w:pPr>
    </w:p>
    <w:p w14:paraId="233962DA" w14:textId="77777777" w:rsidR="00397F79" w:rsidRPr="00397F79" w:rsidRDefault="00397F79" w:rsidP="007E0A7B">
      <w:pPr>
        <w:tabs>
          <w:tab w:val="left" w:pos="360"/>
        </w:tabs>
        <w:jc w:val="both"/>
        <w:rPr>
          <w:rFonts w:asciiTheme="minorHAnsi" w:eastAsia="MS Mincho" w:hAnsiTheme="minorHAnsi"/>
          <w:sz w:val="20"/>
          <w:szCs w:val="20"/>
          <w:lang w:eastAsia="en-US"/>
        </w:rPr>
      </w:pPr>
    </w:p>
    <w:p w14:paraId="6B91FD8A"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Merila za ocenjevanje vlog in postopek izbora</w:t>
      </w:r>
    </w:p>
    <w:p w14:paraId="5AB887C0" w14:textId="77777777" w:rsidR="00397F79" w:rsidRPr="00397F79" w:rsidRDefault="00397F79" w:rsidP="007E0A7B">
      <w:pPr>
        <w:tabs>
          <w:tab w:val="center" w:pos="4320"/>
          <w:tab w:val="right" w:pos="8640"/>
        </w:tabs>
        <w:jc w:val="both"/>
        <w:rPr>
          <w:rFonts w:asciiTheme="minorHAnsi" w:eastAsia="MS Mincho" w:hAnsiTheme="minorHAnsi" w:cs="Arial"/>
          <w:sz w:val="20"/>
          <w:szCs w:val="20"/>
          <w:lang w:eastAsia="en-US"/>
        </w:rPr>
      </w:pPr>
    </w:p>
    <w:p w14:paraId="743CAAE3" w14:textId="769518A8" w:rsidR="00397F79" w:rsidRPr="00397F79" w:rsidRDefault="00397F79" w:rsidP="007E0A7B">
      <w:pPr>
        <w:tabs>
          <w:tab w:val="center" w:pos="4320"/>
          <w:tab w:val="right" w:pos="8640"/>
        </w:tabs>
        <w:jc w:val="both"/>
        <w:rPr>
          <w:rFonts w:asciiTheme="minorHAnsi" w:eastAsia="MS Mincho" w:hAnsiTheme="minorHAnsi" w:cs="Arial"/>
          <w:sz w:val="20"/>
          <w:szCs w:val="20"/>
          <w:highlight w:val="yellow"/>
          <w:lang w:eastAsia="en-US"/>
        </w:rPr>
      </w:pPr>
      <w:r w:rsidRPr="00397F79">
        <w:rPr>
          <w:rFonts w:asciiTheme="minorHAnsi" w:eastAsia="MS Mincho" w:hAnsiTheme="minorHAnsi" w:cs="Arial"/>
          <w:sz w:val="20"/>
          <w:szCs w:val="20"/>
          <w:lang w:eastAsia="en-US"/>
        </w:rPr>
        <w:t xml:space="preserve">Postopek javnega razpisa bo vodila </w:t>
      </w:r>
      <w:r w:rsidRPr="00397F79">
        <w:rPr>
          <w:rFonts w:asciiTheme="minorHAnsi" w:eastAsia="MS Mincho" w:hAnsiTheme="minorHAnsi" w:cs="Arial"/>
          <w:iCs/>
          <w:sz w:val="20"/>
          <w:szCs w:val="20"/>
          <w:lang w:eastAsia="en-US"/>
        </w:rPr>
        <w:t>strokovna komisija za izvedbo postopka javnega razpisa</w:t>
      </w:r>
      <w:r w:rsidRPr="00397F79">
        <w:rPr>
          <w:rFonts w:asciiTheme="minorHAnsi" w:eastAsia="MS Mincho" w:hAnsiTheme="minorHAnsi" w:cs="Arial"/>
          <w:sz w:val="20"/>
          <w:szCs w:val="20"/>
          <w:lang w:eastAsia="en-US"/>
        </w:rPr>
        <w:t xml:space="preserve">, v kateri bodo lahko kot ocenjevalci sodelovali zunanji strokovnjaki, ki bodo, glede na domače in mednarodne reference, izbrani za posamezno prednostno področje </w:t>
      </w:r>
      <w:r w:rsidR="00F36FFF">
        <w:rPr>
          <w:rFonts w:asciiTheme="minorHAnsi" w:eastAsia="MS Mincho" w:hAnsiTheme="minorHAnsi" w:cs="Arial"/>
          <w:sz w:val="20"/>
          <w:szCs w:val="20"/>
          <w:lang w:eastAsia="en-US"/>
        </w:rPr>
        <w:t xml:space="preserve">uporabe </w:t>
      </w:r>
      <w:r w:rsidRPr="00397F79">
        <w:rPr>
          <w:rFonts w:asciiTheme="minorHAnsi" w:eastAsia="MS Mincho" w:hAnsiTheme="minorHAnsi" w:cs="Arial"/>
          <w:sz w:val="20"/>
          <w:szCs w:val="20"/>
          <w:lang w:eastAsia="en-US"/>
        </w:rPr>
        <w:t>S4. Strokovno komisijo s sklepom imenuje minister za gospodarski razvoj in tehnologijo ali od njega pooblaščena oseba.</w:t>
      </w:r>
    </w:p>
    <w:p w14:paraId="69E5D65A" w14:textId="77777777" w:rsidR="00BF2556" w:rsidRPr="00397F79" w:rsidRDefault="00BF2556" w:rsidP="007E0A7B">
      <w:pPr>
        <w:jc w:val="both"/>
        <w:rPr>
          <w:rFonts w:asciiTheme="minorHAnsi" w:eastAsia="MS Mincho" w:hAnsiTheme="minorHAnsi"/>
          <w:sz w:val="20"/>
          <w:szCs w:val="20"/>
          <w:lang w:eastAsia="en-US"/>
        </w:rPr>
      </w:pPr>
    </w:p>
    <w:p w14:paraId="3C4E891A" w14:textId="77777777" w:rsidR="00397F79" w:rsidRPr="00397F79" w:rsidRDefault="00397F79" w:rsidP="007E0A7B">
      <w:pPr>
        <w:numPr>
          <w:ilvl w:val="1"/>
          <w:numId w:val="14"/>
        </w:numPr>
        <w:ind w:left="993" w:hanging="426"/>
        <w:contextualSpacing/>
        <w:jc w:val="both"/>
        <w:rPr>
          <w:rFonts w:asciiTheme="minorHAnsi" w:eastAsia="MS Mincho" w:hAnsiTheme="minorHAnsi"/>
          <w:b/>
          <w:sz w:val="20"/>
          <w:szCs w:val="20"/>
          <w:lang w:eastAsia="en-US"/>
        </w:rPr>
      </w:pPr>
      <w:r w:rsidRPr="00397F79">
        <w:rPr>
          <w:rFonts w:asciiTheme="minorHAnsi" w:eastAsia="MS Mincho" w:hAnsiTheme="minorHAnsi"/>
          <w:b/>
          <w:sz w:val="20"/>
          <w:szCs w:val="20"/>
          <w:lang w:eastAsia="en-US"/>
        </w:rPr>
        <w:t xml:space="preserve">Merila za ocenjevanje vlog </w:t>
      </w:r>
    </w:p>
    <w:p w14:paraId="2BEE863C" w14:textId="77777777" w:rsidR="00397F79" w:rsidRPr="00397F79" w:rsidRDefault="00397F79" w:rsidP="007E0A7B">
      <w:pPr>
        <w:jc w:val="both"/>
        <w:rPr>
          <w:rFonts w:asciiTheme="minorHAnsi" w:eastAsia="MS Mincho" w:hAnsiTheme="minorHAnsi" w:cs="Arial"/>
          <w:sz w:val="20"/>
          <w:szCs w:val="20"/>
          <w:lang w:eastAsia="en-US"/>
        </w:rPr>
      </w:pPr>
    </w:p>
    <w:p w14:paraId="78A072D3" w14:textId="77777777" w:rsidR="00397F79" w:rsidRPr="00397F79" w:rsidRDefault="00397F79" w:rsidP="007E0A7B">
      <w:pPr>
        <w:jc w:val="both"/>
        <w:rPr>
          <w:rFonts w:asciiTheme="minorHAnsi" w:eastAsia="MS Mincho" w:hAnsiTheme="minorHAnsi"/>
          <w:b/>
          <w:sz w:val="20"/>
          <w:szCs w:val="20"/>
          <w:lang w:eastAsia="en-US"/>
        </w:rPr>
      </w:pPr>
      <w:r w:rsidRPr="00397F79">
        <w:rPr>
          <w:rFonts w:asciiTheme="minorHAnsi" w:eastAsia="MS Mincho" w:hAnsiTheme="minorHAnsi" w:cs="Arial"/>
          <w:sz w:val="20"/>
          <w:szCs w:val="20"/>
          <w:lang w:eastAsia="en-US"/>
        </w:rPr>
        <w:t>Za vse pravočasne, pravilno označene in popolne vloge strokovna komisija najprej ugotovi, ali vloga izpolnjuje vse pogoje javnega razpisa. Če ugotovi, da vloga ne izpolnjuje vseh pogojev javnega razpisa, se nadaljnjega ocenjevanja po merilih ne izvede, vloga pa se zavrne. Vse ostale vloge pa strokovna komisija oceni na podlagi naslednjih meril:</w:t>
      </w:r>
    </w:p>
    <w:p w14:paraId="362C963E" w14:textId="77777777" w:rsidR="00907E14" w:rsidRPr="00907E14" w:rsidRDefault="00907E14" w:rsidP="00907E14">
      <w:pPr>
        <w:jc w:val="both"/>
        <w:rPr>
          <w:rFonts w:ascii="Calibri" w:eastAsia="MS Mincho" w:hAnsi="Calibri"/>
          <w:sz w:val="20"/>
          <w:szCs w:val="20"/>
          <w:lang w:eastAsia="en-U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5528"/>
        <w:gridCol w:w="850"/>
        <w:gridCol w:w="567"/>
        <w:gridCol w:w="1418"/>
      </w:tblGrid>
      <w:tr w:rsidR="00907E14" w:rsidRPr="00907E14" w14:paraId="3E40818A" w14:textId="77777777" w:rsidTr="00677976">
        <w:trPr>
          <w:trHeight w:hRule="exact" w:val="843"/>
        </w:trPr>
        <w:tc>
          <w:tcPr>
            <w:tcW w:w="1101" w:type="dxa"/>
            <w:shd w:val="clear" w:color="auto" w:fill="auto"/>
            <w:vAlign w:val="center"/>
          </w:tcPr>
          <w:p w14:paraId="678CA941" w14:textId="77777777" w:rsidR="00907E14" w:rsidRPr="0062326F" w:rsidRDefault="00907E14" w:rsidP="00907E14">
            <w:pPr>
              <w:jc w:val="cente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MERILO</w:t>
            </w:r>
          </w:p>
        </w:tc>
        <w:tc>
          <w:tcPr>
            <w:tcW w:w="5528" w:type="dxa"/>
            <w:shd w:val="clear" w:color="auto" w:fill="auto"/>
            <w:vAlign w:val="center"/>
          </w:tcPr>
          <w:p w14:paraId="1A460F90" w14:textId="77777777" w:rsidR="00907E14" w:rsidRPr="0062326F" w:rsidRDefault="00907E14" w:rsidP="00907E14">
            <w:pP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OPIS</w:t>
            </w:r>
          </w:p>
        </w:tc>
        <w:tc>
          <w:tcPr>
            <w:tcW w:w="850" w:type="dxa"/>
            <w:shd w:val="clear" w:color="auto" w:fill="auto"/>
            <w:vAlign w:val="center"/>
          </w:tcPr>
          <w:p w14:paraId="0CCFBED6" w14:textId="77777777" w:rsidR="00907E14" w:rsidRPr="0062326F" w:rsidRDefault="00907E14" w:rsidP="00907E14">
            <w:pPr>
              <w:jc w:val="center"/>
              <w:rPr>
                <w:rFonts w:ascii="Calibri" w:eastAsia="MS Mincho" w:hAnsi="Calibri"/>
                <w:b/>
                <w:sz w:val="18"/>
                <w:szCs w:val="18"/>
                <w:lang w:eastAsia="en-US" w:bidi="en-US"/>
              </w:rPr>
            </w:pPr>
            <w:r w:rsidRPr="0062326F">
              <w:rPr>
                <w:rFonts w:ascii="Calibri" w:eastAsia="MS Mincho" w:hAnsi="Calibri"/>
                <w:b/>
                <w:sz w:val="18"/>
                <w:szCs w:val="18"/>
                <w:lang w:eastAsia="en-US" w:bidi="en-US"/>
              </w:rPr>
              <w:t>Št. možnih točk</w:t>
            </w:r>
          </w:p>
        </w:tc>
        <w:tc>
          <w:tcPr>
            <w:tcW w:w="567" w:type="dxa"/>
            <w:shd w:val="clear" w:color="auto" w:fill="auto"/>
            <w:vAlign w:val="center"/>
          </w:tcPr>
          <w:p w14:paraId="18D8E213" w14:textId="77777777" w:rsidR="00907E14" w:rsidRPr="0062326F" w:rsidRDefault="00907E14" w:rsidP="00907E14">
            <w:pPr>
              <w:jc w:val="center"/>
              <w:rPr>
                <w:rFonts w:ascii="Calibri" w:eastAsia="MS Mincho" w:hAnsi="Calibri"/>
                <w:b/>
                <w:sz w:val="18"/>
                <w:szCs w:val="18"/>
                <w:lang w:eastAsia="en-US" w:bidi="en-US"/>
              </w:rPr>
            </w:pPr>
            <w:r w:rsidRPr="0062326F">
              <w:rPr>
                <w:rFonts w:ascii="Calibri" w:eastAsia="MS Mincho" w:hAnsi="Calibri"/>
                <w:b/>
                <w:sz w:val="18"/>
                <w:szCs w:val="18"/>
                <w:lang w:eastAsia="en-US" w:bidi="en-US"/>
              </w:rPr>
              <w:t>Utež</w:t>
            </w:r>
          </w:p>
        </w:tc>
        <w:tc>
          <w:tcPr>
            <w:tcW w:w="1418" w:type="dxa"/>
            <w:shd w:val="clear" w:color="auto" w:fill="auto"/>
            <w:vAlign w:val="center"/>
          </w:tcPr>
          <w:p w14:paraId="7EC09C7E" w14:textId="39243090" w:rsidR="00907E14" w:rsidRPr="0062326F" w:rsidRDefault="00DC5B06" w:rsidP="0079633D">
            <w:pPr>
              <w:ind w:right="-109"/>
              <w:jc w:val="center"/>
              <w:rPr>
                <w:rFonts w:ascii="Calibri" w:eastAsia="MS Mincho" w:hAnsi="Calibri"/>
                <w:b/>
                <w:sz w:val="18"/>
                <w:szCs w:val="18"/>
                <w:lang w:eastAsia="en-US" w:bidi="en-US"/>
              </w:rPr>
            </w:pPr>
            <w:r w:rsidRPr="0062326F">
              <w:rPr>
                <w:rFonts w:ascii="Calibri" w:eastAsia="MS Mincho" w:hAnsi="Calibri"/>
                <w:b/>
                <w:sz w:val="18"/>
                <w:szCs w:val="18"/>
                <w:lang w:eastAsia="en-US" w:bidi="en-US"/>
              </w:rPr>
              <w:t xml:space="preserve">KONČNA </w:t>
            </w:r>
            <w:r w:rsidR="0062326F">
              <w:rPr>
                <w:rFonts w:ascii="Calibri" w:eastAsia="MS Mincho" w:hAnsi="Calibri"/>
                <w:b/>
                <w:sz w:val="18"/>
                <w:szCs w:val="18"/>
                <w:lang w:eastAsia="en-US" w:bidi="en-US"/>
              </w:rPr>
              <w:t xml:space="preserve">OCENA </w:t>
            </w:r>
            <w:r w:rsidR="00907E14" w:rsidRPr="0062326F">
              <w:rPr>
                <w:rFonts w:ascii="Calibri" w:eastAsia="MS Mincho" w:hAnsi="Calibri"/>
                <w:b/>
                <w:sz w:val="18"/>
                <w:szCs w:val="18"/>
                <w:lang w:eastAsia="en-US" w:bidi="en-US"/>
              </w:rPr>
              <w:t>(št. možnih točk z utežjo)</w:t>
            </w:r>
          </w:p>
        </w:tc>
      </w:tr>
      <w:tr w:rsidR="00907E14" w:rsidRPr="00907E14" w14:paraId="36F697D5" w14:textId="77777777" w:rsidTr="00677976">
        <w:trPr>
          <w:trHeight w:hRule="exact" w:val="1127"/>
        </w:trPr>
        <w:tc>
          <w:tcPr>
            <w:tcW w:w="1101" w:type="dxa"/>
            <w:shd w:val="clear" w:color="auto" w:fill="auto"/>
            <w:vAlign w:val="center"/>
          </w:tcPr>
          <w:p w14:paraId="4BB65709" w14:textId="77777777" w:rsidR="00907E14" w:rsidRPr="0062326F" w:rsidRDefault="00907E14" w:rsidP="00907E14">
            <w:pPr>
              <w:jc w:val="cente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MERILO 1</w:t>
            </w:r>
          </w:p>
        </w:tc>
        <w:tc>
          <w:tcPr>
            <w:tcW w:w="5528" w:type="dxa"/>
            <w:shd w:val="clear" w:color="auto" w:fill="auto"/>
            <w:vAlign w:val="center"/>
          </w:tcPr>
          <w:p w14:paraId="2D35CE2F" w14:textId="4D7ED4EB"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b/>
                <w:sz w:val="18"/>
                <w:szCs w:val="18"/>
                <w:lang w:eastAsia="en-US" w:bidi="en-US"/>
              </w:rPr>
              <w:t xml:space="preserve">USTREZNOST </w:t>
            </w:r>
            <w:r w:rsidR="0096136B" w:rsidRPr="0062326F">
              <w:rPr>
                <w:rFonts w:ascii="Calibri" w:eastAsia="MS Mincho" w:hAnsi="Calibri"/>
                <w:b/>
                <w:sz w:val="18"/>
                <w:szCs w:val="18"/>
                <w:lang w:eastAsia="en-US" w:bidi="en-US"/>
              </w:rPr>
              <w:t xml:space="preserve">RRI </w:t>
            </w:r>
            <w:r w:rsidRPr="0062326F">
              <w:rPr>
                <w:rFonts w:ascii="Calibri" w:eastAsia="MS Mincho" w:hAnsi="Calibri"/>
                <w:b/>
                <w:sz w:val="18"/>
                <w:szCs w:val="18"/>
                <w:lang w:eastAsia="en-US" w:bidi="en-US"/>
              </w:rPr>
              <w:t>PROJEKTA</w:t>
            </w:r>
          </w:p>
          <w:p w14:paraId="0433B9B8" w14:textId="3B03C404" w:rsidR="00907E14" w:rsidRPr="0062326F" w:rsidRDefault="006506EA" w:rsidP="00012DFA">
            <w:pPr>
              <w:rPr>
                <w:rFonts w:ascii="Calibri" w:eastAsia="MS Mincho" w:hAnsi="Calibri"/>
                <w:b/>
                <w:sz w:val="18"/>
                <w:szCs w:val="18"/>
                <w:lang w:eastAsia="en-US" w:bidi="en-US"/>
              </w:rPr>
            </w:pPr>
            <w:r w:rsidRPr="0062326F">
              <w:rPr>
                <w:rFonts w:ascii="Calibri" w:eastAsia="MS Mincho" w:hAnsi="Calibri"/>
                <w:sz w:val="18"/>
                <w:szCs w:val="18"/>
                <w:lang w:eastAsia="en-US" w:bidi="en-US"/>
              </w:rPr>
              <w:t xml:space="preserve">Kvaliteta umestitve v </w:t>
            </w:r>
            <w:r w:rsidR="005D5580" w:rsidRPr="00E03AF4">
              <w:rPr>
                <w:rFonts w:asciiTheme="minorHAnsi" w:eastAsia="MS Mincho" w:hAnsiTheme="minorHAnsi" w:cs="Arial"/>
                <w:color w:val="000000"/>
                <w:sz w:val="20"/>
                <w:szCs w:val="20"/>
                <w:lang w:eastAsia="en-US"/>
              </w:rPr>
              <w:t>fokusna področja</w:t>
            </w:r>
            <w:r w:rsidR="005D5580">
              <w:rPr>
                <w:rFonts w:asciiTheme="minorHAnsi" w:eastAsia="MS Mincho" w:hAnsiTheme="minorHAnsi" w:cs="Arial"/>
                <w:color w:val="000000"/>
                <w:sz w:val="20"/>
                <w:szCs w:val="20"/>
                <w:lang w:eastAsia="en-US"/>
              </w:rPr>
              <w:t xml:space="preserve"> in/ali tehnologije</w:t>
            </w:r>
            <w:r w:rsidR="005D5580" w:rsidRPr="0062326F">
              <w:rPr>
                <w:rFonts w:ascii="Calibri" w:eastAsia="MS Mincho" w:hAnsi="Calibri"/>
                <w:sz w:val="18"/>
                <w:szCs w:val="18"/>
                <w:lang w:eastAsia="en-US" w:bidi="en-US"/>
              </w:rPr>
              <w:t xml:space="preserve"> </w:t>
            </w:r>
            <w:r w:rsidRPr="0062326F">
              <w:rPr>
                <w:rFonts w:ascii="Calibri" w:eastAsia="MS Mincho" w:hAnsi="Calibri"/>
                <w:sz w:val="18"/>
                <w:szCs w:val="18"/>
                <w:lang w:eastAsia="en-US" w:bidi="en-US"/>
              </w:rPr>
              <w:t xml:space="preserve">v okviru izbranega prednostnega področja uporabe, kot jih opredeljuje potrjen ali vsaj delno potrjen akcijski načrt </w:t>
            </w:r>
            <w:r w:rsidR="00C1181F" w:rsidRPr="0062326F">
              <w:rPr>
                <w:rFonts w:ascii="Calibri" w:eastAsia="MS Mincho" w:hAnsi="Calibri"/>
                <w:sz w:val="18"/>
                <w:szCs w:val="18"/>
                <w:lang w:eastAsia="en-US" w:bidi="en-US"/>
              </w:rPr>
              <w:t>Strateško razvojno inovacijskega partnerstva</w:t>
            </w:r>
            <w:r w:rsidR="00012DFA">
              <w:rPr>
                <w:rFonts w:ascii="Calibri" w:eastAsia="MS Mincho" w:hAnsi="Calibri"/>
                <w:sz w:val="18"/>
                <w:szCs w:val="18"/>
                <w:lang w:eastAsia="en-US" w:bidi="en-US"/>
              </w:rPr>
              <w:t>;</w:t>
            </w:r>
            <w:r w:rsidR="00C1181F" w:rsidRPr="0062326F">
              <w:rPr>
                <w:rFonts w:ascii="Calibri" w:eastAsia="MS Mincho" w:hAnsi="Calibri"/>
                <w:sz w:val="18"/>
                <w:szCs w:val="18"/>
                <w:lang w:eastAsia="en-US" w:bidi="en-US"/>
              </w:rPr>
              <w:t xml:space="preserve"> prispevek k ciljem </w:t>
            </w:r>
            <w:r w:rsidR="00F00198">
              <w:rPr>
                <w:rFonts w:ascii="Calibri" w:eastAsia="MS Mincho" w:hAnsi="Calibri"/>
                <w:sz w:val="18"/>
                <w:szCs w:val="18"/>
                <w:lang w:eastAsia="en-US" w:bidi="en-US"/>
              </w:rPr>
              <w:t>S4</w:t>
            </w:r>
            <w:r w:rsidR="00012DFA">
              <w:rPr>
                <w:rFonts w:ascii="Calibri" w:eastAsia="MS Mincho" w:hAnsi="Calibri"/>
                <w:sz w:val="18"/>
                <w:szCs w:val="18"/>
                <w:lang w:eastAsia="en-US" w:bidi="en-US"/>
              </w:rPr>
              <w:t>;</w:t>
            </w:r>
            <w:r w:rsidR="00F00198">
              <w:rPr>
                <w:rFonts w:ascii="Calibri" w:eastAsia="MS Mincho" w:hAnsi="Calibri"/>
                <w:sz w:val="18"/>
                <w:szCs w:val="18"/>
                <w:lang w:eastAsia="en-US" w:bidi="en-US"/>
              </w:rPr>
              <w:t xml:space="preserve"> izvedljivost, </w:t>
            </w:r>
            <w:r w:rsidR="00C1181F" w:rsidRPr="0062326F">
              <w:rPr>
                <w:rFonts w:ascii="Calibri" w:eastAsia="MS Mincho" w:hAnsi="Calibri"/>
                <w:sz w:val="18"/>
                <w:szCs w:val="18"/>
                <w:lang w:eastAsia="en-US" w:bidi="en-US"/>
              </w:rPr>
              <w:t>celovitost</w:t>
            </w:r>
            <w:r w:rsidRPr="0062326F">
              <w:rPr>
                <w:rFonts w:ascii="Calibri" w:eastAsia="MS Mincho" w:hAnsi="Calibri"/>
                <w:sz w:val="18"/>
                <w:szCs w:val="18"/>
                <w:lang w:eastAsia="en-US" w:bidi="en-US"/>
              </w:rPr>
              <w:t xml:space="preserve"> </w:t>
            </w:r>
            <w:r w:rsidR="00A811C9" w:rsidRPr="0062326F">
              <w:rPr>
                <w:rFonts w:ascii="Calibri" w:eastAsia="MS Mincho" w:hAnsi="Calibri"/>
                <w:sz w:val="18"/>
                <w:szCs w:val="18"/>
                <w:lang w:eastAsia="en-US" w:bidi="en-US"/>
              </w:rPr>
              <w:t xml:space="preserve"> </w:t>
            </w:r>
          </w:p>
        </w:tc>
        <w:tc>
          <w:tcPr>
            <w:tcW w:w="850" w:type="dxa"/>
            <w:shd w:val="clear" w:color="auto" w:fill="auto"/>
            <w:vAlign w:val="center"/>
          </w:tcPr>
          <w:p w14:paraId="4F6876C0" w14:textId="77777777" w:rsidR="00907E14" w:rsidRPr="0062326F" w:rsidRDefault="00907E14"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30</w:t>
            </w:r>
          </w:p>
        </w:tc>
        <w:tc>
          <w:tcPr>
            <w:tcW w:w="567" w:type="dxa"/>
            <w:shd w:val="clear" w:color="auto" w:fill="auto"/>
            <w:vAlign w:val="center"/>
          </w:tcPr>
          <w:p w14:paraId="75A07259" w14:textId="3DD136F7" w:rsidR="00907E14" w:rsidRPr="0062326F" w:rsidRDefault="001F6A80"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15</w:t>
            </w:r>
            <w:r w:rsidR="00907E14" w:rsidRPr="0062326F">
              <w:rPr>
                <w:rFonts w:ascii="Calibri" w:eastAsia="MS Mincho" w:hAnsi="Calibri"/>
                <w:sz w:val="18"/>
                <w:szCs w:val="18"/>
                <w:lang w:eastAsia="en-US" w:bidi="en-US"/>
              </w:rPr>
              <w:t>%</w:t>
            </w:r>
          </w:p>
        </w:tc>
        <w:tc>
          <w:tcPr>
            <w:tcW w:w="1418" w:type="dxa"/>
            <w:shd w:val="clear" w:color="auto" w:fill="auto"/>
            <w:vAlign w:val="center"/>
          </w:tcPr>
          <w:p w14:paraId="274FAEEE" w14:textId="1E367C8C" w:rsidR="00907E14" w:rsidRPr="0062326F" w:rsidRDefault="001F6A80"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4,5</w:t>
            </w:r>
          </w:p>
        </w:tc>
      </w:tr>
      <w:tr w:rsidR="00907E14" w:rsidRPr="00907E14" w14:paraId="1B008019" w14:textId="77777777" w:rsidTr="00677976">
        <w:trPr>
          <w:trHeight w:hRule="exact" w:val="704"/>
        </w:trPr>
        <w:tc>
          <w:tcPr>
            <w:tcW w:w="1101" w:type="dxa"/>
            <w:shd w:val="clear" w:color="auto" w:fill="auto"/>
            <w:vAlign w:val="center"/>
          </w:tcPr>
          <w:p w14:paraId="2D2BA923" w14:textId="77777777" w:rsidR="00907E14" w:rsidRPr="0062326F" w:rsidRDefault="00907E14" w:rsidP="00907E14">
            <w:pPr>
              <w:jc w:val="cente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MERILO 2</w:t>
            </w:r>
          </w:p>
        </w:tc>
        <w:tc>
          <w:tcPr>
            <w:tcW w:w="5528" w:type="dxa"/>
            <w:shd w:val="clear" w:color="auto" w:fill="auto"/>
            <w:vAlign w:val="center"/>
          </w:tcPr>
          <w:p w14:paraId="7F04669F" w14:textId="6C607475"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b/>
                <w:sz w:val="18"/>
                <w:szCs w:val="18"/>
                <w:lang w:eastAsia="en-US" w:bidi="en-US"/>
              </w:rPr>
              <w:t xml:space="preserve">ODLIČNOST </w:t>
            </w:r>
            <w:r w:rsidR="0096136B" w:rsidRPr="0062326F">
              <w:rPr>
                <w:rFonts w:ascii="Calibri" w:eastAsia="MS Mincho" w:hAnsi="Calibri"/>
                <w:b/>
                <w:sz w:val="18"/>
                <w:szCs w:val="18"/>
                <w:lang w:eastAsia="en-US" w:bidi="en-US"/>
              </w:rPr>
              <w:t xml:space="preserve">RRI </w:t>
            </w:r>
            <w:r w:rsidRPr="0062326F">
              <w:rPr>
                <w:rFonts w:ascii="Calibri" w:eastAsia="MS Mincho" w:hAnsi="Calibri"/>
                <w:b/>
                <w:sz w:val="18"/>
                <w:szCs w:val="18"/>
                <w:lang w:eastAsia="en-US" w:bidi="en-US"/>
              </w:rPr>
              <w:t xml:space="preserve">PROJEKTA </w:t>
            </w:r>
          </w:p>
          <w:p w14:paraId="66E1E9D4" w14:textId="5CA22962"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sz w:val="18"/>
                <w:szCs w:val="18"/>
                <w:lang w:eastAsia="en-US" w:bidi="en-US"/>
              </w:rPr>
              <w:t>Utemeljenost v mednarodnem primerljivem znanju in kompetencah v celotnem procesu razvoja znanja</w:t>
            </w:r>
            <w:r w:rsidR="00226B0B" w:rsidRPr="0062326F">
              <w:rPr>
                <w:rFonts w:ascii="Calibri" w:eastAsia="MS Mincho" w:hAnsi="Calibri"/>
                <w:sz w:val="18"/>
                <w:szCs w:val="18"/>
                <w:lang w:eastAsia="en-US" w:bidi="en-US"/>
              </w:rPr>
              <w:t>,</w:t>
            </w:r>
            <w:r w:rsidRPr="0062326F">
              <w:rPr>
                <w:rFonts w:ascii="Calibri" w:eastAsia="MS Mincho" w:hAnsi="Calibri"/>
                <w:sz w:val="18"/>
                <w:szCs w:val="18"/>
                <w:lang w:eastAsia="en-US" w:bidi="en-US"/>
              </w:rPr>
              <w:t xml:space="preserve"> stopnja inovativnosti in tržni potencial</w:t>
            </w:r>
          </w:p>
        </w:tc>
        <w:tc>
          <w:tcPr>
            <w:tcW w:w="850" w:type="dxa"/>
            <w:shd w:val="clear" w:color="auto" w:fill="auto"/>
            <w:vAlign w:val="center"/>
          </w:tcPr>
          <w:p w14:paraId="03D464D4" w14:textId="77777777" w:rsidR="00907E14" w:rsidRPr="0062326F" w:rsidRDefault="00907E14"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30</w:t>
            </w:r>
          </w:p>
        </w:tc>
        <w:tc>
          <w:tcPr>
            <w:tcW w:w="567" w:type="dxa"/>
            <w:shd w:val="clear" w:color="auto" w:fill="auto"/>
            <w:vAlign w:val="center"/>
          </w:tcPr>
          <w:p w14:paraId="062CC155" w14:textId="2B54C008" w:rsidR="00907E14" w:rsidRPr="0062326F" w:rsidRDefault="00A23997"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3</w:t>
            </w:r>
            <w:r w:rsidR="001F6A80" w:rsidRPr="0062326F">
              <w:rPr>
                <w:rFonts w:ascii="Calibri" w:eastAsia="MS Mincho" w:hAnsi="Calibri"/>
                <w:sz w:val="18"/>
                <w:szCs w:val="18"/>
                <w:lang w:eastAsia="en-US" w:bidi="en-US"/>
              </w:rPr>
              <w:t>5</w:t>
            </w:r>
            <w:r w:rsidR="00907E14" w:rsidRPr="0062326F">
              <w:rPr>
                <w:rFonts w:ascii="Calibri" w:eastAsia="MS Mincho" w:hAnsi="Calibri"/>
                <w:sz w:val="18"/>
                <w:szCs w:val="18"/>
                <w:lang w:eastAsia="en-US" w:bidi="en-US"/>
              </w:rPr>
              <w:t>%</w:t>
            </w:r>
          </w:p>
        </w:tc>
        <w:tc>
          <w:tcPr>
            <w:tcW w:w="1418" w:type="dxa"/>
            <w:shd w:val="clear" w:color="auto" w:fill="auto"/>
            <w:vAlign w:val="center"/>
          </w:tcPr>
          <w:p w14:paraId="7E0182B6" w14:textId="6D57BD15" w:rsidR="00907E14" w:rsidRPr="0062326F" w:rsidRDefault="001F6A80"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10,5</w:t>
            </w:r>
          </w:p>
        </w:tc>
      </w:tr>
      <w:tr w:rsidR="00907E14" w:rsidRPr="00907E14" w14:paraId="32F2FA4E" w14:textId="77777777" w:rsidTr="00677976">
        <w:trPr>
          <w:trHeight w:hRule="exact" w:val="713"/>
        </w:trPr>
        <w:tc>
          <w:tcPr>
            <w:tcW w:w="1101" w:type="dxa"/>
            <w:shd w:val="clear" w:color="auto" w:fill="auto"/>
            <w:vAlign w:val="center"/>
          </w:tcPr>
          <w:p w14:paraId="7D3EFBD8" w14:textId="77777777" w:rsidR="00907E14" w:rsidRPr="0062326F" w:rsidRDefault="00907E14" w:rsidP="00907E14">
            <w:pPr>
              <w:jc w:val="cente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MERILO 3</w:t>
            </w:r>
          </w:p>
        </w:tc>
        <w:tc>
          <w:tcPr>
            <w:tcW w:w="5528" w:type="dxa"/>
            <w:shd w:val="clear" w:color="auto" w:fill="auto"/>
            <w:vAlign w:val="center"/>
          </w:tcPr>
          <w:p w14:paraId="74509995" w14:textId="0A771086"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b/>
                <w:sz w:val="18"/>
                <w:szCs w:val="18"/>
                <w:lang w:eastAsia="en-US" w:bidi="en-US"/>
              </w:rPr>
              <w:t xml:space="preserve">VPLIVI IN UČINKI </w:t>
            </w:r>
            <w:r w:rsidR="0096136B" w:rsidRPr="0062326F">
              <w:rPr>
                <w:rFonts w:ascii="Calibri" w:eastAsia="MS Mincho" w:hAnsi="Calibri"/>
                <w:b/>
                <w:sz w:val="18"/>
                <w:szCs w:val="18"/>
                <w:lang w:eastAsia="en-US" w:bidi="en-US"/>
              </w:rPr>
              <w:t xml:space="preserve">RRI </w:t>
            </w:r>
            <w:r w:rsidRPr="0062326F">
              <w:rPr>
                <w:rFonts w:ascii="Calibri" w:eastAsia="MS Mincho" w:hAnsi="Calibri"/>
                <w:b/>
                <w:sz w:val="18"/>
                <w:szCs w:val="18"/>
                <w:lang w:eastAsia="en-US" w:bidi="en-US"/>
              </w:rPr>
              <w:t>PROJEKTA</w:t>
            </w:r>
          </w:p>
          <w:p w14:paraId="5320DCBE" w14:textId="77777777"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sz w:val="18"/>
                <w:szCs w:val="18"/>
                <w:lang w:eastAsia="en-US" w:bidi="en-US"/>
              </w:rPr>
              <w:t>Prispevek k družbeni spremembi in k dvigu družbene ozaveščenosti ter vzdržnost in trajnost projekta</w:t>
            </w:r>
          </w:p>
        </w:tc>
        <w:tc>
          <w:tcPr>
            <w:tcW w:w="850" w:type="dxa"/>
            <w:shd w:val="clear" w:color="auto" w:fill="auto"/>
            <w:vAlign w:val="center"/>
          </w:tcPr>
          <w:p w14:paraId="2EC1495B" w14:textId="77777777" w:rsidR="00907E14" w:rsidRPr="0062326F" w:rsidRDefault="00907E14"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30</w:t>
            </w:r>
          </w:p>
        </w:tc>
        <w:tc>
          <w:tcPr>
            <w:tcW w:w="567" w:type="dxa"/>
            <w:shd w:val="clear" w:color="auto" w:fill="auto"/>
            <w:vAlign w:val="center"/>
          </w:tcPr>
          <w:p w14:paraId="4827E3DA" w14:textId="77777777" w:rsidR="00907E14" w:rsidRPr="0062326F" w:rsidRDefault="00907E14"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20%</w:t>
            </w:r>
          </w:p>
        </w:tc>
        <w:tc>
          <w:tcPr>
            <w:tcW w:w="1418" w:type="dxa"/>
            <w:shd w:val="clear" w:color="auto" w:fill="auto"/>
            <w:vAlign w:val="center"/>
          </w:tcPr>
          <w:p w14:paraId="3D5CFA16" w14:textId="77777777" w:rsidR="00907E14" w:rsidRPr="0062326F" w:rsidRDefault="00907E14"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6</w:t>
            </w:r>
          </w:p>
        </w:tc>
      </w:tr>
      <w:tr w:rsidR="00907E14" w:rsidRPr="00907E14" w14:paraId="3A2AD78B" w14:textId="77777777" w:rsidTr="00677976">
        <w:trPr>
          <w:trHeight w:hRule="exact" w:val="709"/>
        </w:trPr>
        <w:tc>
          <w:tcPr>
            <w:tcW w:w="1101" w:type="dxa"/>
            <w:shd w:val="clear" w:color="auto" w:fill="auto"/>
            <w:vAlign w:val="center"/>
          </w:tcPr>
          <w:p w14:paraId="2E7953C9" w14:textId="77777777" w:rsidR="00907E14" w:rsidRPr="0062326F" w:rsidRDefault="00907E14" w:rsidP="00907E14">
            <w:pPr>
              <w:jc w:val="cente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MERILO 4</w:t>
            </w:r>
          </w:p>
        </w:tc>
        <w:tc>
          <w:tcPr>
            <w:tcW w:w="5528" w:type="dxa"/>
            <w:shd w:val="clear" w:color="auto" w:fill="auto"/>
            <w:vAlign w:val="center"/>
          </w:tcPr>
          <w:p w14:paraId="7F900A80" w14:textId="6455268D"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b/>
                <w:sz w:val="18"/>
                <w:szCs w:val="18"/>
                <w:lang w:eastAsia="en-US" w:bidi="en-US"/>
              </w:rPr>
              <w:t xml:space="preserve">USPOSOBLJENOST PRIJAVITELJA IN </w:t>
            </w:r>
            <w:r w:rsidR="00C82872" w:rsidRPr="0062326F">
              <w:rPr>
                <w:rFonts w:ascii="Calibri" w:eastAsia="MS Mincho" w:hAnsi="Calibri"/>
                <w:b/>
                <w:sz w:val="18"/>
                <w:szCs w:val="18"/>
                <w:lang w:eastAsia="en-US" w:bidi="en-US"/>
              </w:rPr>
              <w:t xml:space="preserve">KONZORCIJSKIH </w:t>
            </w:r>
            <w:r w:rsidRPr="0062326F">
              <w:rPr>
                <w:rFonts w:ascii="Calibri" w:eastAsia="MS Mincho" w:hAnsi="Calibri"/>
                <w:b/>
                <w:sz w:val="18"/>
                <w:szCs w:val="18"/>
                <w:lang w:eastAsia="en-US" w:bidi="en-US"/>
              </w:rPr>
              <w:t>PARTNERJEV</w:t>
            </w:r>
          </w:p>
          <w:p w14:paraId="53EFD173" w14:textId="77777777"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sz w:val="18"/>
                <w:szCs w:val="18"/>
                <w:lang w:eastAsia="en-US" w:bidi="en-US"/>
              </w:rPr>
              <w:t>Povezovanje znanja, kompetenc in tehnologije ter interdisciplinarnost konzorcijskih partnerjev</w:t>
            </w:r>
          </w:p>
        </w:tc>
        <w:tc>
          <w:tcPr>
            <w:tcW w:w="850" w:type="dxa"/>
            <w:shd w:val="clear" w:color="auto" w:fill="auto"/>
            <w:vAlign w:val="center"/>
          </w:tcPr>
          <w:p w14:paraId="324319D8" w14:textId="77777777" w:rsidR="00907E14" w:rsidRPr="0062326F" w:rsidRDefault="00907E14"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30</w:t>
            </w:r>
          </w:p>
        </w:tc>
        <w:tc>
          <w:tcPr>
            <w:tcW w:w="567" w:type="dxa"/>
            <w:shd w:val="clear" w:color="auto" w:fill="auto"/>
            <w:vAlign w:val="center"/>
          </w:tcPr>
          <w:p w14:paraId="534350FA" w14:textId="079B3DA1" w:rsidR="00907E14" w:rsidRPr="0062326F" w:rsidRDefault="00907E14"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1</w:t>
            </w:r>
            <w:r w:rsidR="00A23997" w:rsidRPr="0062326F">
              <w:rPr>
                <w:rFonts w:ascii="Calibri" w:eastAsia="MS Mincho" w:hAnsi="Calibri"/>
                <w:sz w:val="18"/>
                <w:szCs w:val="18"/>
                <w:lang w:eastAsia="en-US" w:bidi="en-US"/>
              </w:rPr>
              <w:t>5</w:t>
            </w:r>
            <w:r w:rsidRPr="0062326F">
              <w:rPr>
                <w:rFonts w:ascii="Calibri" w:eastAsia="MS Mincho" w:hAnsi="Calibri"/>
                <w:sz w:val="18"/>
                <w:szCs w:val="18"/>
                <w:lang w:eastAsia="en-US" w:bidi="en-US"/>
              </w:rPr>
              <w:t>%</w:t>
            </w:r>
          </w:p>
        </w:tc>
        <w:tc>
          <w:tcPr>
            <w:tcW w:w="1418" w:type="dxa"/>
            <w:shd w:val="clear" w:color="auto" w:fill="auto"/>
            <w:vAlign w:val="center"/>
          </w:tcPr>
          <w:p w14:paraId="58867B08" w14:textId="6997F95E" w:rsidR="00907E14" w:rsidRPr="0062326F" w:rsidRDefault="00A23997"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4,5</w:t>
            </w:r>
          </w:p>
        </w:tc>
      </w:tr>
      <w:tr w:rsidR="00907E14" w:rsidRPr="00907E14" w14:paraId="0D991F8C" w14:textId="77777777" w:rsidTr="00677976">
        <w:trPr>
          <w:trHeight w:hRule="exact" w:val="705"/>
        </w:trPr>
        <w:tc>
          <w:tcPr>
            <w:tcW w:w="1101" w:type="dxa"/>
            <w:shd w:val="clear" w:color="auto" w:fill="auto"/>
            <w:vAlign w:val="center"/>
          </w:tcPr>
          <w:p w14:paraId="189BD015" w14:textId="77777777" w:rsidR="00907E14" w:rsidRPr="0062326F" w:rsidRDefault="00907E14" w:rsidP="00907E14">
            <w:pPr>
              <w:jc w:val="cente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MERILO 5</w:t>
            </w:r>
          </w:p>
        </w:tc>
        <w:tc>
          <w:tcPr>
            <w:tcW w:w="5528" w:type="dxa"/>
            <w:shd w:val="clear" w:color="auto" w:fill="auto"/>
            <w:vAlign w:val="center"/>
          </w:tcPr>
          <w:p w14:paraId="2C8A6E47" w14:textId="4B860376"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b/>
                <w:sz w:val="18"/>
                <w:szCs w:val="18"/>
                <w:lang w:eastAsia="en-US" w:bidi="en-US"/>
              </w:rPr>
              <w:t xml:space="preserve">NAČRTOVANJE </w:t>
            </w:r>
            <w:r w:rsidR="0096136B" w:rsidRPr="0062326F">
              <w:rPr>
                <w:rFonts w:ascii="Calibri" w:eastAsia="MS Mincho" w:hAnsi="Calibri"/>
                <w:b/>
                <w:sz w:val="18"/>
                <w:szCs w:val="18"/>
                <w:lang w:eastAsia="en-US" w:bidi="en-US"/>
              </w:rPr>
              <w:t xml:space="preserve">RRI </w:t>
            </w:r>
            <w:r w:rsidRPr="0062326F">
              <w:rPr>
                <w:rFonts w:ascii="Calibri" w:eastAsia="MS Mincho" w:hAnsi="Calibri"/>
                <w:b/>
                <w:sz w:val="18"/>
                <w:szCs w:val="18"/>
                <w:lang w:eastAsia="en-US" w:bidi="en-US"/>
              </w:rPr>
              <w:t>PROJEKTA</w:t>
            </w:r>
          </w:p>
          <w:p w14:paraId="55B5598E" w14:textId="77777777"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sz w:val="18"/>
                <w:szCs w:val="18"/>
                <w:lang w:eastAsia="en-US" w:bidi="en-US"/>
              </w:rPr>
              <w:t>Kakovost predloga, ki bo zagotavljal stroškovno/ekonomsko učinkovitost in racionalnost</w:t>
            </w:r>
          </w:p>
        </w:tc>
        <w:tc>
          <w:tcPr>
            <w:tcW w:w="850" w:type="dxa"/>
            <w:shd w:val="clear" w:color="auto" w:fill="auto"/>
            <w:vAlign w:val="center"/>
          </w:tcPr>
          <w:p w14:paraId="29398C88" w14:textId="77777777" w:rsidR="00907E14" w:rsidRPr="0062326F" w:rsidRDefault="00907E14"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30</w:t>
            </w:r>
          </w:p>
        </w:tc>
        <w:tc>
          <w:tcPr>
            <w:tcW w:w="567" w:type="dxa"/>
            <w:shd w:val="clear" w:color="auto" w:fill="auto"/>
            <w:vAlign w:val="center"/>
          </w:tcPr>
          <w:p w14:paraId="1FD0FF1F" w14:textId="0646679D" w:rsidR="00907E14" w:rsidRPr="0062326F" w:rsidRDefault="00907E14"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1</w:t>
            </w:r>
            <w:r w:rsidR="00A23997" w:rsidRPr="0062326F">
              <w:rPr>
                <w:rFonts w:ascii="Calibri" w:eastAsia="MS Mincho" w:hAnsi="Calibri"/>
                <w:sz w:val="18"/>
                <w:szCs w:val="18"/>
                <w:lang w:eastAsia="en-US" w:bidi="en-US"/>
              </w:rPr>
              <w:t>5</w:t>
            </w:r>
            <w:r w:rsidRPr="0062326F">
              <w:rPr>
                <w:rFonts w:ascii="Calibri" w:eastAsia="MS Mincho" w:hAnsi="Calibri"/>
                <w:sz w:val="18"/>
                <w:szCs w:val="18"/>
                <w:lang w:eastAsia="en-US" w:bidi="en-US"/>
              </w:rPr>
              <w:t>%</w:t>
            </w:r>
          </w:p>
        </w:tc>
        <w:tc>
          <w:tcPr>
            <w:tcW w:w="1418" w:type="dxa"/>
            <w:shd w:val="clear" w:color="auto" w:fill="auto"/>
            <w:vAlign w:val="center"/>
          </w:tcPr>
          <w:p w14:paraId="2FD80734" w14:textId="5601AB0E" w:rsidR="00907E14" w:rsidRPr="0062326F" w:rsidRDefault="00A23997" w:rsidP="00907E14">
            <w:pPr>
              <w:jc w:val="center"/>
              <w:rPr>
                <w:rFonts w:ascii="Calibri" w:eastAsia="MS Mincho" w:hAnsi="Calibri"/>
                <w:sz w:val="18"/>
                <w:szCs w:val="18"/>
                <w:lang w:eastAsia="en-US" w:bidi="en-US"/>
              </w:rPr>
            </w:pPr>
            <w:r w:rsidRPr="0062326F">
              <w:rPr>
                <w:rFonts w:ascii="Calibri" w:eastAsia="MS Mincho" w:hAnsi="Calibri"/>
                <w:sz w:val="18"/>
                <w:szCs w:val="18"/>
                <w:lang w:eastAsia="en-US" w:bidi="en-US"/>
              </w:rPr>
              <w:t>4,5</w:t>
            </w:r>
          </w:p>
        </w:tc>
      </w:tr>
      <w:tr w:rsidR="00907E14" w:rsidRPr="00907E14" w14:paraId="490C0556" w14:textId="77777777" w:rsidTr="00677976">
        <w:trPr>
          <w:trHeight w:hRule="exact" w:val="340"/>
        </w:trPr>
        <w:tc>
          <w:tcPr>
            <w:tcW w:w="6629" w:type="dxa"/>
            <w:gridSpan w:val="2"/>
            <w:shd w:val="clear" w:color="auto" w:fill="auto"/>
            <w:vAlign w:val="center"/>
          </w:tcPr>
          <w:p w14:paraId="465C068A" w14:textId="77777777"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b/>
                <w:sz w:val="18"/>
                <w:szCs w:val="18"/>
                <w:lang w:eastAsia="en-US" w:bidi="en-US"/>
              </w:rPr>
              <w:t>SKUPAJ</w:t>
            </w:r>
          </w:p>
        </w:tc>
        <w:tc>
          <w:tcPr>
            <w:tcW w:w="850" w:type="dxa"/>
            <w:shd w:val="clear" w:color="auto" w:fill="auto"/>
            <w:vAlign w:val="center"/>
          </w:tcPr>
          <w:p w14:paraId="5373BD50" w14:textId="77777777" w:rsidR="00907E14" w:rsidRPr="0062326F" w:rsidRDefault="00907E14" w:rsidP="00907E14">
            <w:pPr>
              <w:jc w:val="center"/>
              <w:rPr>
                <w:rFonts w:ascii="Calibri" w:eastAsia="MS Mincho" w:hAnsi="Calibri"/>
                <w:b/>
                <w:sz w:val="18"/>
                <w:szCs w:val="18"/>
                <w:lang w:eastAsia="en-US" w:bidi="en-US"/>
              </w:rPr>
            </w:pPr>
            <w:r w:rsidRPr="0062326F">
              <w:rPr>
                <w:rFonts w:ascii="Calibri" w:eastAsia="MS Mincho" w:hAnsi="Calibri"/>
                <w:b/>
                <w:sz w:val="18"/>
                <w:szCs w:val="18"/>
                <w:lang w:eastAsia="en-US" w:bidi="en-US"/>
              </w:rPr>
              <w:t>150</w:t>
            </w:r>
          </w:p>
        </w:tc>
        <w:tc>
          <w:tcPr>
            <w:tcW w:w="567" w:type="dxa"/>
            <w:shd w:val="clear" w:color="auto" w:fill="auto"/>
            <w:vAlign w:val="center"/>
          </w:tcPr>
          <w:p w14:paraId="1A329675" w14:textId="77777777" w:rsidR="00907E14" w:rsidRPr="0062326F" w:rsidRDefault="00907E14" w:rsidP="00907E14">
            <w:pPr>
              <w:jc w:val="center"/>
              <w:rPr>
                <w:rFonts w:ascii="Calibri" w:eastAsia="MS Mincho" w:hAnsi="Calibri"/>
                <w:b/>
                <w:sz w:val="18"/>
                <w:szCs w:val="18"/>
                <w:lang w:eastAsia="en-US" w:bidi="en-US"/>
              </w:rPr>
            </w:pPr>
          </w:p>
        </w:tc>
        <w:tc>
          <w:tcPr>
            <w:tcW w:w="1418" w:type="dxa"/>
            <w:shd w:val="clear" w:color="auto" w:fill="auto"/>
            <w:vAlign w:val="center"/>
          </w:tcPr>
          <w:p w14:paraId="21C2CBAA" w14:textId="77777777" w:rsidR="00907E14" w:rsidRPr="0062326F" w:rsidRDefault="00907E14" w:rsidP="00907E14">
            <w:pPr>
              <w:jc w:val="center"/>
              <w:rPr>
                <w:rFonts w:ascii="Calibri" w:eastAsia="MS Mincho" w:hAnsi="Calibri"/>
                <w:b/>
                <w:sz w:val="18"/>
                <w:szCs w:val="18"/>
                <w:lang w:eastAsia="en-US" w:bidi="en-US"/>
              </w:rPr>
            </w:pPr>
            <w:r w:rsidRPr="0062326F">
              <w:rPr>
                <w:rFonts w:ascii="Calibri" w:eastAsia="MS Mincho" w:hAnsi="Calibri"/>
                <w:b/>
                <w:sz w:val="18"/>
                <w:szCs w:val="18"/>
                <w:lang w:eastAsia="en-US" w:bidi="en-US"/>
              </w:rPr>
              <w:t>30</w:t>
            </w:r>
          </w:p>
        </w:tc>
      </w:tr>
      <w:tr w:rsidR="00907E14" w:rsidRPr="00907E14" w14:paraId="79546707" w14:textId="77777777" w:rsidTr="00677976">
        <w:trPr>
          <w:trHeight w:hRule="exact" w:val="1344"/>
        </w:trPr>
        <w:tc>
          <w:tcPr>
            <w:tcW w:w="1101" w:type="dxa"/>
            <w:shd w:val="clear" w:color="auto" w:fill="auto"/>
            <w:vAlign w:val="center"/>
          </w:tcPr>
          <w:p w14:paraId="6D358024" w14:textId="77777777" w:rsidR="00907E14" w:rsidRPr="0062326F" w:rsidRDefault="00907E14" w:rsidP="00907E14">
            <w:pPr>
              <w:jc w:val="cente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DODATNO MERILO 6</w:t>
            </w:r>
          </w:p>
        </w:tc>
        <w:tc>
          <w:tcPr>
            <w:tcW w:w="5528" w:type="dxa"/>
            <w:shd w:val="clear" w:color="auto" w:fill="auto"/>
            <w:vAlign w:val="center"/>
          </w:tcPr>
          <w:p w14:paraId="3881E55B" w14:textId="77777777" w:rsidR="00907E14" w:rsidRPr="0062326F" w:rsidRDefault="00907E14" w:rsidP="00907E14">
            <w:pPr>
              <w:rPr>
                <w:rFonts w:ascii="Calibri" w:eastAsia="MS Mincho" w:hAnsi="Calibri"/>
                <w:b/>
                <w:sz w:val="18"/>
                <w:szCs w:val="18"/>
                <w:lang w:eastAsia="en-US" w:bidi="en-US"/>
              </w:rPr>
            </w:pPr>
            <w:r w:rsidRPr="0062326F">
              <w:rPr>
                <w:rFonts w:ascii="Calibri" w:eastAsia="MS Mincho" w:hAnsi="Calibri"/>
                <w:b/>
                <w:sz w:val="18"/>
                <w:szCs w:val="18"/>
                <w:lang w:eastAsia="en-US" w:bidi="en-US"/>
              </w:rPr>
              <w:t>LOKACIJA RRI PROJEKTA</w:t>
            </w:r>
          </w:p>
          <w:p w14:paraId="6A48ACB2" w14:textId="5A9BF8A8" w:rsidR="00907E14" w:rsidRPr="0062326F" w:rsidRDefault="00677030" w:rsidP="00F00198">
            <w:pPr>
              <w:jc w:val="both"/>
              <w:rPr>
                <w:rFonts w:ascii="Calibri" w:eastAsia="MS Mincho" w:hAnsi="Calibri"/>
                <w:sz w:val="18"/>
                <w:szCs w:val="18"/>
                <w:lang w:eastAsia="en-US" w:bidi="en-US"/>
              </w:rPr>
            </w:pPr>
            <w:r w:rsidRPr="0062326F">
              <w:rPr>
                <w:rFonts w:ascii="Calibri" w:eastAsia="MS Mincho" w:hAnsi="Calibri"/>
                <w:sz w:val="18"/>
                <w:szCs w:val="18"/>
                <w:lang w:eastAsia="en-US" w:bidi="en-US"/>
              </w:rPr>
              <w:t xml:space="preserve">Sedež oziroma poslovni naslov poslovne enote ali podružnice </w:t>
            </w:r>
            <w:r w:rsidR="00907E14" w:rsidRPr="0062326F">
              <w:rPr>
                <w:rFonts w:ascii="Calibri" w:eastAsia="MS Mincho" w:hAnsi="Calibri"/>
                <w:sz w:val="18"/>
                <w:szCs w:val="18"/>
                <w:lang w:eastAsia="en-US" w:bidi="en-US"/>
              </w:rPr>
              <w:t xml:space="preserve">prijavitelja ali </w:t>
            </w:r>
            <w:r w:rsidRPr="0062326F">
              <w:rPr>
                <w:rFonts w:ascii="Calibri" w:eastAsia="MS Mincho" w:hAnsi="Calibri"/>
                <w:sz w:val="18"/>
                <w:szCs w:val="18"/>
                <w:lang w:eastAsia="en-US" w:bidi="en-US"/>
              </w:rPr>
              <w:t xml:space="preserve">vsaj enega izmed </w:t>
            </w:r>
            <w:r w:rsidR="00907E14" w:rsidRPr="0062326F">
              <w:rPr>
                <w:rFonts w:ascii="Calibri" w:eastAsia="MS Mincho" w:hAnsi="Calibri"/>
                <w:sz w:val="18"/>
                <w:szCs w:val="18"/>
                <w:lang w:eastAsia="en-US" w:bidi="en-US"/>
              </w:rPr>
              <w:t>partnerjev v primeru konzorcija</w:t>
            </w:r>
            <w:r w:rsidRPr="0062326F">
              <w:rPr>
                <w:rFonts w:ascii="Calibri" w:eastAsia="MS Mincho" w:hAnsi="Calibri"/>
                <w:sz w:val="18"/>
                <w:szCs w:val="18"/>
                <w:lang w:eastAsia="en-US" w:bidi="en-US"/>
              </w:rPr>
              <w:t xml:space="preserve">, </w:t>
            </w:r>
            <w:r w:rsidR="00575F11" w:rsidRPr="0062326F">
              <w:rPr>
                <w:rFonts w:ascii="Calibri" w:eastAsia="MS Mincho" w:hAnsi="Calibri"/>
                <w:sz w:val="18"/>
                <w:szCs w:val="18"/>
                <w:lang w:eastAsia="en-US" w:bidi="en-US"/>
              </w:rPr>
              <w:t>kjer bodo izvajali</w:t>
            </w:r>
            <w:r w:rsidRPr="0062326F">
              <w:rPr>
                <w:rFonts w:ascii="Calibri" w:eastAsia="MS Mincho" w:hAnsi="Calibri"/>
                <w:sz w:val="18"/>
                <w:szCs w:val="18"/>
                <w:lang w:eastAsia="en-US" w:bidi="en-US"/>
              </w:rPr>
              <w:t xml:space="preserve"> aktivnosti RRI projekta,</w:t>
            </w:r>
            <w:r w:rsidR="00907E14" w:rsidRPr="0062326F">
              <w:rPr>
                <w:rFonts w:ascii="Calibri" w:eastAsia="MS Mincho" w:hAnsi="Calibri"/>
                <w:sz w:val="18"/>
                <w:szCs w:val="18"/>
                <w:lang w:eastAsia="en-US" w:bidi="en-US"/>
              </w:rPr>
              <w:t xml:space="preserve"> je na enem izmed obmejno problemskih območji ali na enem izmed problemskih območji z visoko stopnjo brezposelnosti</w:t>
            </w:r>
            <w:r w:rsidR="00381E66" w:rsidRPr="0062326F">
              <w:rPr>
                <w:rFonts w:ascii="Calibri" w:eastAsia="MS Mincho" w:hAnsi="Calibri"/>
                <w:sz w:val="18"/>
                <w:szCs w:val="18"/>
                <w:lang w:eastAsia="en-US" w:bidi="en-US"/>
              </w:rPr>
              <w:t xml:space="preserve"> ali </w:t>
            </w:r>
            <w:r w:rsidR="00D94879" w:rsidRPr="0062326F">
              <w:rPr>
                <w:rFonts w:ascii="Calibri" w:eastAsia="MS Mincho" w:hAnsi="Calibri"/>
                <w:sz w:val="18"/>
                <w:szCs w:val="18"/>
                <w:lang w:eastAsia="en-US" w:bidi="en-US"/>
              </w:rPr>
              <w:t xml:space="preserve">na </w:t>
            </w:r>
            <w:r w:rsidR="00F00198">
              <w:rPr>
                <w:rFonts w:ascii="Calibri" w:eastAsia="MS Mincho" w:hAnsi="Calibri"/>
                <w:sz w:val="18"/>
                <w:szCs w:val="18"/>
                <w:lang w:eastAsia="en-US" w:bidi="en-US"/>
              </w:rPr>
              <w:t>območju</w:t>
            </w:r>
            <w:r w:rsidR="00381E66" w:rsidRPr="0062326F">
              <w:rPr>
                <w:rFonts w:ascii="Calibri" w:eastAsia="MS Mincho" w:hAnsi="Calibri"/>
                <w:sz w:val="18"/>
                <w:szCs w:val="18"/>
                <w:lang w:eastAsia="en-US" w:bidi="en-US"/>
              </w:rPr>
              <w:t xml:space="preserve"> T</w:t>
            </w:r>
            <w:r w:rsidR="00D94879" w:rsidRPr="0062326F">
              <w:rPr>
                <w:rFonts w:ascii="Calibri" w:eastAsia="MS Mincho" w:hAnsi="Calibri"/>
                <w:sz w:val="18"/>
                <w:szCs w:val="18"/>
                <w:lang w:eastAsia="en-US" w:bidi="en-US"/>
              </w:rPr>
              <w:t>riglavskega narodnega parka</w:t>
            </w:r>
          </w:p>
        </w:tc>
        <w:tc>
          <w:tcPr>
            <w:tcW w:w="850" w:type="dxa"/>
            <w:shd w:val="clear" w:color="auto" w:fill="auto"/>
            <w:vAlign w:val="center"/>
          </w:tcPr>
          <w:p w14:paraId="0116244D" w14:textId="77777777" w:rsidR="00907E14" w:rsidRPr="0062326F" w:rsidRDefault="00907E14" w:rsidP="00907E14">
            <w:pPr>
              <w:jc w:val="center"/>
              <w:rPr>
                <w:rFonts w:ascii="Calibri" w:eastAsia="MS Mincho" w:hAnsi="Calibri"/>
                <w:sz w:val="18"/>
                <w:szCs w:val="18"/>
                <w:highlight w:val="yellow"/>
                <w:lang w:eastAsia="en-US" w:bidi="en-US"/>
              </w:rPr>
            </w:pPr>
          </w:p>
        </w:tc>
        <w:tc>
          <w:tcPr>
            <w:tcW w:w="567" w:type="dxa"/>
            <w:shd w:val="clear" w:color="auto" w:fill="auto"/>
            <w:vAlign w:val="center"/>
          </w:tcPr>
          <w:p w14:paraId="497B4635" w14:textId="77777777" w:rsidR="00907E14" w:rsidRPr="0062326F" w:rsidRDefault="00907E14" w:rsidP="00907E14">
            <w:pPr>
              <w:jc w:val="center"/>
              <w:rPr>
                <w:rFonts w:ascii="Calibri" w:eastAsia="MS Mincho" w:hAnsi="Calibri"/>
                <w:sz w:val="18"/>
                <w:szCs w:val="18"/>
                <w:highlight w:val="yellow"/>
                <w:lang w:eastAsia="en-US" w:bidi="en-US"/>
              </w:rPr>
            </w:pPr>
          </w:p>
        </w:tc>
        <w:tc>
          <w:tcPr>
            <w:tcW w:w="1418" w:type="dxa"/>
            <w:shd w:val="clear" w:color="auto" w:fill="auto"/>
            <w:vAlign w:val="center"/>
          </w:tcPr>
          <w:p w14:paraId="19414DDA" w14:textId="77777777" w:rsidR="00907E14" w:rsidRPr="0062326F" w:rsidRDefault="00907E14" w:rsidP="00907E14">
            <w:pPr>
              <w:jc w:val="center"/>
              <w:rPr>
                <w:rFonts w:ascii="Calibri" w:eastAsia="MS Mincho" w:hAnsi="Calibri"/>
                <w:sz w:val="18"/>
                <w:szCs w:val="18"/>
                <w:highlight w:val="yellow"/>
                <w:lang w:eastAsia="en-US" w:bidi="en-US"/>
              </w:rPr>
            </w:pPr>
            <w:r w:rsidRPr="0062326F">
              <w:rPr>
                <w:rFonts w:ascii="Calibri" w:eastAsia="MS Mincho" w:hAnsi="Calibri"/>
                <w:sz w:val="18"/>
                <w:szCs w:val="18"/>
                <w:lang w:eastAsia="en-US" w:bidi="en-US"/>
              </w:rPr>
              <w:t>2</w:t>
            </w:r>
          </w:p>
        </w:tc>
      </w:tr>
      <w:tr w:rsidR="00907E14" w:rsidRPr="00907E14" w14:paraId="60F11300" w14:textId="77777777" w:rsidTr="00677976">
        <w:trPr>
          <w:trHeight w:hRule="exact" w:val="340"/>
        </w:trPr>
        <w:tc>
          <w:tcPr>
            <w:tcW w:w="6629" w:type="dxa"/>
            <w:gridSpan w:val="2"/>
            <w:shd w:val="clear" w:color="auto" w:fill="auto"/>
            <w:vAlign w:val="center"/>
          </w:tcPr>
          <w:p w14:paraId="360178A5" w14:textId="77777777" w:rsidR="00907E14" w:rsidRPr="0062326F" w:rsidRDefault="00907E14" w:rsidP="00907E14">
            <w:pP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SKUPAJ</w:t>
            </w:r>
          </w:p>
        </w:tc>
        <w:tc>
          <w:tcPr>
            <w:tcW w:w="850" w:type="dxa"/>
            <w:shd w:val="clear" w:color="auto" w:fill="auto"/>
            <w:vAlign w:val="center"/>
          </w:tcPr>
          <w:p w14:paraId="717E2A94" w14:textId="77777777" w:rsidR="00907E14" w:rsidRPr="0062326F" w:rsidRDefault="00907E14" w:rsidP="00907E14">
            <w:pPr>
              <w:jc w:val="cente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150</w:t>
            </w:r>
          </w:p>
        </w:tc>
        <w:tc>
          <w:tcPr>
            <w:tcW w:w="567" w:type="dxa"/>
            <w:shd w:val="clear" w:color="auto" w:fill="auto"/>
            <w:vAlign w:val="center"/>
          </w:tcPr>
          <w:p w14:paraId="10346B67" w14:textId="77777777" w:rsidR="00907E14" w:rsidRPr="0062326F" w:rsidRDefault="00907E14" w:rsidP="00907E14">
            <w:pPr>
              <w:jc w:val="center"/>
              <w:rPr>
                <w:rFonts w:ascii="Calibri" w:eastAsia="MS Mincho" w:hAnsi="Calibri"/>
                <w:b/>
                <w:sz w:val="18"/>
                <w:szCs w:val="18"/>
                <w:lang w:val="en-US" w:eastAsia="en-US" w:bidi="en-US"/>
              </w:rPr>
            </w:pPr>
          </w:p>
        </w:tc>
        <w:tc>
          <w:tcPr>
            <w:tcW w:w="1418" w:type="dxa"/>
            <w:shd w:val="clear" w:color="auto" w:fill="auto"/>
            <w:vAlign w:val="center"/>
          </w:tcPr>
          <w:p w14:paraId="4608F6CE" w14:textId="77777777" w:rsidR="00907E14" w:rsidRPr="0062326F" w:rsidRDefault="00907E14" w:rsidP="00907E14">
            <w:pPr>
              <w:jc w:val="center"/>
              <w:rPr>
                <w:rFonts w:ascii="Calibri" w:eastAsia="MS Mincho" w:hAnsi="Calibri"/>
                <w:b/>
                <w:sz w:val="18"/>
                <w:szCs w:val="18"/>
                <w:lang w:val="en-US" w:eastAsia="en-US" w:bidi="en-US"/>
              </w:rPr>
            </w:pPr>
            <w:r w:rsidRPr="0062326F">
              <w:rPr>
                <w:rFonts w:ascii="Calibri" w:eastAsia="MS Mincho" w:hAnsi="Calibri"/>
                <w:b/>
                <w:sz w:val="18"/>
                <w:szCs w:val="18"/>
                <w:lang w:val="en-US" w:eastAsia="en-US" w:bidi="en-US"/>
              </w:rPr>
              <w:t>32</w:t>
            </w:r>
          </w:p>
        </w:tc>
      </w:tr>
    </w:tbl>
    <w:p w14:paraId="1B72E2DC" w14:textId="77777777" w:rsidR="00907E14" w:rsidRPr="00907E14" w:rsidRDefault="00907E14" w:rsidP="00907E14">
      <w:pPr>
        <w:jc w:val="both"/>
        <w:rPr>
          <w:rFonts w:ascii="Calibri" w:hAnsi="Calibri"/>
          <w:sz w:val="20"/>
          <w:szCs w:val="20"/>
        </w:rPr>
      </w:pPr>
    </w:p>
    <w:p w14:paraId="2175CF11" w14:textId="541A8585" w:rsidR="00907E14" w:rsidRDefault="00881D40" w:rsidP="00907E14">
      <w:pPr>
        <w:jc w:val="both"/>
        <w:rPr>
          <w:rFonts w:ascii="Calibri" w:hAnsi="Calibri"/>
          <w:sz w:val="20"/>
          <w:szCs w:val="20"/>
        </w:rPr>
      </w:pPr>
      <w:r>
        <w:rPr>
          <w:rFonts w:ascii="Calibri" w:hAnsi="Calibri"/>
          <w:sz w:val="20"/>
          <w:szCs w:val="20"/>
        </w:rPr>
        <w:t>Skupna k</w:t>
      </w:r>
      <w:r w:rsidR="00DC5B06">
        <w:rPr>
          <w:rFonts w:ascii="Calibri" w:hAnsi="Calibri"/>
          <w:sz w:val="20"/>
          <w:szCs w:val="20"/>
        </w:rPr>
        <w:t>ončna ocena</w:t>
      </w:r>
      <w:r w:rsidR="00226B0B">
        <w:rPr>
          <w:rFonts w:ascii="Calibri" w:hAnsi="Calibri"/>
          <w:sz w:val="20"/>
          <w:szCs w:val="20"/>
        </w:rPr>
        <w:t xml:space="preserve"> (št. možnih točk z utežjo)</w:t>
      </w:r>
      <w:r w:rsidR="00907E14" w:rsidRPr="00907E14">
        <w:rPr>
          <w:rFonts w:ascii="Calibri" w:hAnsi="Calibri"/>
          <w:sz w:val="20"/>
          <w:szCs w:val="20"/>
        </w:rPr>
        <w:t xml:space="preserve">, vključno z dodatnim merilom 6, je za prijavitelje in partnerje v primeru konzorcija </w:t>
      </w:r>
      <w:r>
        <w:rPr>
          <w:rFonts w:ascii="Calibri" w:hAnsi="Calibri"/>
          <w:sz w:val="20"/>
          <w:szCs w:val="20"/>
        </w:rPr>
        <w:t>32</w:t>
      </w:r>
      <w:r w:rsidR="00907E14" w:rsidRPr="00907E14">
        <w:rPr>
          <w:rFonts w:ascii="Calibri" w:hAnsi="Calibri"/>
          <w:sz w:val="20"/>
          <w:szCs w:val="20"/>
        </w:rPr>
        <w:t xml:space="preserve">, za samostojne prijavitelje </w:t>
      </w:r>
      <w:r>
        <w:rPr>
          <w:rFonts w:ascii="Calibri" w:hAnsi="Calibri"/>
          <w:sz w:val="20"/>
          <w:szCs w:val="20"/>
        </w:rPr>
        <w:t>30,5</w:t>
      </w:r>
      <w:r w:rsidR="00907E14" w:rsidRPr="00907E14">
        <w:rPr>
          <w:rFonts w:ascii="Calibri" w:hAnsi="Calibri"/>
          <w:sz w:val="20"/>
          <w:szCs w:val="20"/>
        </w:rPr>
        <w:t>.</w:t>
      </w:r>
    </w:p>
    <w:p w14:paraId="6ACB67DF" w14:textId="77777777" w:rsidR="00A811C9" w:rsidRPr="00907E14" w:rsidRDefault="00A811C9" w:rsidP="00907E14">
      <w:pPr>
        <w:jc w:val="both"/>
        <w:rPr>
          <w:rFonts w:ascii="Calibri" w:hAnsi="Calibri"/>
          <w:sz w:val="20"/>
          <w:szCs w:val="20"/>
        </w:rPr>
      </w:pPr>
    </w:p>
    <w:p w14:paraId="649E33DA" w14:textId="60409F8D" w:rsidR="00907E14" w:rsidRDefault="00907E14" w:rsidP="00907E14">
      <w:pPr>
        <w:jc w:val="both"/>
        <w:rPr>
          <w:rFonts w:ascii="Calibri" w:eastAsia="MS Mincho" w:hAnsi="Calibri"/>
          <w:sz w:val="20"/>
          <w:szCs w:val="20"/>
          <w:lang w:eastAsia="en-US"/>
        </w:rPr>
      </w:pPr>
      <w:r w:rsidRPr="00907E14">
        <w:rPr>
          <w:rFonts w:ascii="Calibri" w:eastAsia="MS Mincho" w:hAnsi="Calibri"/>
          <w:sz w:val="20"/>
          <w:szCs w:val="20"/>
          <w:lang w:eastAsia="en-US"/>
        </w:rPr>
        <w:t>Način ocenjevanja vlog, način uporabe in pomen posameznih meril za ocenjevanje vlog so natančneje opredeljeni v točki 5</w:t>
      </w:r>
      <w:r w:rsidR="00EF12CD">
        <w:rPr>
          <w:rFonts w:ascii="Calibri" w:eastAsia="MS Mincho" w:hAnsi="Calibri"/>
          <w:sz w:val="20"/>
          <w:szCs w:val="20"/>
          <w:lang w:eastAsia="en-US"/>
        </w:rPr>
        <w:t>.</w:t>
      </w:r>
      <w:r w:rsidRPr="00907E14">
        <w:rPr>
          <w:rFonts w:ascii="Calibri" w:eastAsia="MS Mincho" w:hAnsi="Calibri"/>
          <w:sz w:val="20"/>
          <w:szCs w:val="20"/>
          <w:lang w:eastAsia="en-US"/>
        </w:rPr>
        <w:t xml:space="preserve"> Pojasnil javnega razpisa.</w:t>
      </w:r>
    </w:p>
    <w:p w14:paraId="7196CE5E" w14:textId="77777777" w:rsidR="00336BC7" w:rsidRPr="00907E14" w:rsidRDefault="00336BC7" w:rsidP="00907E14">
      <w:pPr>
        <w:jc w:val="both"/>
        <w:rPr>
          <w:rFonts w:ascii="Calibri" w:eastAsia="MS Mincho" w:hAnsi="Calibri"/>
          <w:sz w:val="20"/>
          <w:szCs w:val="20"/>
          <w:lang w:eastAsia="en-US"/>
        </w:rPr>
      </w:pPr>
    </w:p>
    <w:p w14:paraId="1AB30793" w14:textId="77777777" w:rsidR="00907E14" w:rsidRPr="00907E14" w:rsidRDefault="00907E14" w:rsidP="00907E14">
      <w:pPr>
        <w:numPr>
          <w:ilvl w:val="1"/>
          <w:numId w:val="14"/>
        </w:numPr>
        <w:spacing w:line="260" w:lineRule="atLeast"/>
        <w:ind w:left="993" w:hanging="426"/>
        <w:contextualSpacing/>
        <w:jc w:val="both"/>
        <w:rPr>
          <w:rFonts w:ascii="Calibri" w:eastAsia="MS Mincho" w:hAnsi="Calibri"/>
          <w:b/>
          <w:sz w:val="20"/>
          <w:szCs w:val="20"/>
          <w:lang w:eastAsia="en-US"/>
        </w:rPr>
      </w:pPr>
      <w:r w:rsidRPr="00907E14">
        <w:rPr>
          <w:rFonts w:ascii="Calibri" w:eastAsia="MS Mincho" w:hAnsi="Calibri"/>
          <w:b/>
          <w:sz w:val="20"/>
          <w:szCs w:val="20"/>
          <w:lang w:eastAsia="en-US"/>
        </w:rPr>
        <w:t xml:space="preserve">Postopek izbora </w:t>
      </w:r>
    </w:p>
    <w:p w14:paraId="6136535D" w14:textId="77777777" w:rsidR="00907E14" w:rsidRPr="00907E14" w:rsidRDefault="00907E14" w:rsidP="00907E14">
      <w:pPr>
        <w:jc w:val="both"/>
        <w:rPr>
          <w:rFonts w:ascii="Calibri" w:eastAsia="MS Mincho" w:hAnsi="Calibri"/>
          <w:sz w:val="20"/>
          <w:szCs w:val="20"/>
          <w:lang w:eastAsia="en-US"/>
        </w:rPr>
      </w:pPr>
    </w:p>
    <w:p w14:paraId="4C69FBDA" w14:textId="46865328" w:rsidR="00907E14" w:rsidRDefault="00907E14" w:rsidP="00907E14">
      <w:pPr>
        <w:jc w:val="both"/>
        <w:rPr>
          <w:rFonts w:ascii="Calibri" w:eastAsia="MS Mincho" w:hAnsi="Calibri" w:cs="Arial"/>
          <w:sz w:val="20"/>
          <w:szCs w:val="20"/>
          <w:lang w:eastAsia="en-US"/>
        </w:rPr>
      </w:pPr>
      <w:r w:rsidRPr="00AE40DF">
        <w:rPr>
          <w:rFonts w:ascii="Calibri" w:eastAsia="MS Mincho" w:hAnsi="Calibri" w:cs="Arial"/>
          <w:sz w:val="20"/>
          <w:szCs w:val="20"/>
          <w:lang w:eastAsia="en-US"/>
        </w:rPr>
        <w:t>Prag števila točk, nad katerim bo odobreno sofinanciranje, je 18 točk</w:t>
      </w:r>
      <w:r w:rsidR="00A71078">
        <w:rPr>
          <w:rFonts w:ascii="Calibri" w:eastAsia="MS Mincho" w:hAnsi="Calibri" w:cs="Arial"/>
          <w:sz w:val="20"/>
          <w:szCs w:val="20"/>
          <w:lang w:eastAsia="en-US"/>
        </w:rPr>
        <w:t xml:space="preserve"> (točke z utežjo)</w:t>
      </w:r>
      <w:r w:rsidRPr="00AE40DF">
        <w:rPr>
          <w:rFonts w:ascii="Calibri" w:eastAsia="MS Mincho" w:hAnsi="Calibri" w:cs="Arial"/>
          <w:sz w:val="20"/>
          <w:szCs w:val="20"/>
          <w:lang w:eastAsia="en-US"/>
        </w:rPr>
        <w:t>, v kar pa ni vključena ocena dodatnega merila 6. V nobenem primeru vloga prijavitelja, ki je</w:t>
      </w:r>
      <w:r w:rsidR="00EC047B">
        <w:rPr>
          <w:rFonts w:ascii="Calibri" w:eastAsia="MS Mincho" w:hAnsi="Calibri" w:cs="Arial"/>
          <w:sz w:val="20"/>
          <w:szCs w:val="20"/>
          <w:lang w:eastAsia="en-US"/>
        </w:rPr>
        <w:t xml:space="preserve"> brez upoštevanja dodatnega merila 6</w:t>
      </w:r>
      <w:r w:rsidRPr="00AE40DF">
        <w:rPr>
          <w:rFonts w:ascii="Calibri" w:eastAsia="MS Mincho" w:hAnsi="Calibri" w:cs="Arial"/>
          <w:sz w:val="20"/>
          <w:szCs w:val="20"/>
          <w:lang w:eastAsia="en-US"/>
        </w:rPr>
        <w:t xml:space="preserve"> pridobila manj kot 18 točk, ne more pridobiti sofinanciranja.</w:t>
      </w:r>
    </w:p>
    <w:p w14:paraId="361A3633" w14:textId="77777777" w:rsidR="00E4513E" w:rsidRPr="00907E14" w:rsidRDefault="00E4513E" w:rsidP="00907E14">
      <w:pPr>
        <w:jc w:val="both"/>
        <w:rPr>
          <w:rFonts w:ascii="Calibri" w:eastAsia="MS Mincho" w:hAnsi="Calibri" w:cs="Arial"/>
          <w:sz w:val="20"/>
          <w:szCs w:val="20"/>
          <w:lang w:eastAsia="en-US"/>
        </w:rPr>
      </w:pPr>
    </w:p>
    <w:p w14:paraId="417B30AE" w14:textId="0103EBA1" w:rsidR="00907E14" w:rsidRPr="00907E14" w:rsidRDefault="00907E14" w:rsidP="00907E14">
      <w:pPr>
        <w:jc w:val="both"/>
        <w:rPr>
          <w:rFonts w:ascii="Calibri" w:eastAsia="MS Mincho" w:hAnsi="Calibri" w:cs="Arial"/>
          <w:color w:val="000000"/>
          <w:sz w:val="20"/>
          <w:szCs w:val="20"/>
          <w:lang w:eastAsia="en-US"/>
        </w:rPr>
      </w:pPr>
      <w:r w:rsidRPr="00907E14">
        <w:rPr>
          <w:rFonts w:ascii="Calibri" w:eastAsia="MS Mincho" w:hAnsi="Calibri"/>
          <w:sz w:val="20"/>
          <w:szCs w:val="20"/>
          <w:lang w:eastAsia="en-US"/>
        </w:rPr>
        <w:t xml:space="preserve">Dodatno merilo št. 6, ki se navezuje na sedež </w:t>
      </w:r>
      <w:r w:rsidR="00236363">
        <w:rPr>
          <w:rFonts w:ascii="Calibri" w:eastAsia="MS Mincho" w:hAnsi="Calibri"/>
          <w:sz w:val="20"/>
          <w:szCs w:val="20"/>
          <w:lang w:eastAsia="en-US" w:bidi="en-US"/>
        </w:rPr>
        <w:t xml:space="preserve"> oziroma poslovni naslov poslovne enote ali podružnice </w:t>
      </w:r>
      <w:r w:rsidR="00236363" w:rsidRPr="00AE40DF">
        <w:rPr>
          <w:rFonts w:ascii="Calibri" w:eastAsia="MS Mincho" w:hAnsi="Calibri"/>
          <w:sz w:val="20"/>
          <w:szCs w:val="20"/>
          <w:lang w:eastAsia="en-US" w:bidi="en-US"/>
        </w:rPr>
        <w:t xml:space="preserve">prijavitelja ali </w:t>
      </w:r>
      <w:r w:rsidR="00236363">
        <w:rPr>
          <w:rFonts w:ascii="Calibri" w:eastAsia="MS Mincho" w:hAnsi="Calibri"/>
          <w:sz w:val="20"/>
          <w:szCs w:val="20"/>
          <w:lang w:eastAsia="en-US" w:bidi="en-US"/>
        </w:rPr>
        <w:t xml:space="preserve">vsaj enega izmed </w:t>
      </w:r>
      <w:r w:rsidR="00236363" w:rsidRPr="00AE40DF">
        <w:rPr>
          <w:rFonts w:ascii="Calibri" w:eastAsia="MS Mincho" w:hAnsi="Calibri"/>
          <w:sz w:val="20"/>
          <w:szCs w:val="20"/>
          <w:lang w:eastAsia="en-US" w:bidi="en-US"/>
        </w:rPr>
        <w:t>partnerjev v primeru konzorcija</w:t>
      </w:r>
      <w:r w:rsidR="00236363">
        <w:rPr>
          <w:rFonts w:ascii="Calibri" w:eastAsia="MS Mincho" w:hAnsi="Calibri"/>
          <w:sz w:val="20"/>
          <w:szCs w:val="20"/>
          <w:lang w:eastAsia="en-US" w:bidi="en-US"/>
        </w:rPr>
        <w:t>, kjer bodo izvajali aktivnosti RRI projekta,</w:t>
      </w:r>
      <w:r w:rsidR="00236363" w:rsidRPr="00AE40DF">
        <w:rPr>
          <w:rFonts w:ascii="Calibri" w:eastAsia="MS Mincho" w:hAnsi="Calibri"/>
          <w:sz w:val="20"/>
          <w:szCs w:val="20"/>
          <w:lang w:eastAsia="en-US" w:bidi="en-US"/>
        </w:rPr>
        <w:t xml:space="preserve"> je </w:t>
      </w:r>
      <w:r w:rsidRPr="00907E14">
        <w:rPr>
          <w:rFonts w:ascii="Calibri" w:eastAsia="MS Mincho" w:hAnsi="Calibri"/>
          <w:sz w:val="20"/>
          <w:szCs w:val="20"/>
          <w:lang w:eastAsia="en-US"/>
        </w:rPr>
        <w:t xml:space="preserve">na enem izmed </w:t>
      </w:r>
      <w:r w:rsidRPr="00907E14">
        <w:rPr>
          <w:rFonts w:ascii="Calibri" w:eastAsia="MS Mincho" w:hAnsi="Calibri" w:cs="Arial"/>
          <w:sz w:val="20"/>
          <w:szCs w:val="20"/>
          <w:lang w:eastAsia="en-US"/>
        </w:rPr>
        <w:t xml:space="preserve">obmejno problemskih območjih skladno z Uredbo o določitvi obmejnih problemskih območij (Ur. l. RS, št. 22/11, 97/12 in 24/15) ali na enem </w:t>
      </w:r>
      <w:r w:rsidRPr="00907E14">
        <w:rPr>
          <w:rFonts w:ascii="Calibri" w:eastAsia="MS Mincho" w:hAnsi="Calibri" w:cs="Arial"/>
          <w:color w:val="000000"/>
          <w:sz w:val="20"/>
          <w:szCs w:val="20"/>
          <w:lang w:eastAsia="en-US"/>
        </w:rPr>
        <w:t>izmed problemskih območij z visoko brezposelnostjo skladno z Zakonom o razvojni podpori Pomurski regiji v obdobju 2010–20</w:t>
      </w:r>
      <w:r w:rsidR="0001764E">
        <w:rPr>
          <w:rFonts w:ascii="Calibri" w:eastAsia="MS Mincho" w:hAnsi="Calibri" w:cs="Arial"/>
          <w:color w:val="000000"/>
          <w:sz w:val="20"/>
          <w:szCs w:val="20"/>
          <w:lang w:eastAsia="en-US"/>
        </w:rPr>
        <w:t>17</w:t>
      </w:r>
      <w:r w:rsidRPr="00907E14">
        <w:rPr>
          <w:rFonts w:ascii="Calibri" w:eastAsia="MS Mincho" w:hAnsi="Calibri" w:cs="Arial"/>
          <w:color w:val="000000"/>
          <w:sz w:val="20"/>
          <w:szCs w:val="20"/>
          <w:lang w:eastAsia="en-US"/>
        </w:rPr>
        <w:t xml:space="preserve"> (Uradni list RS, št. 87/09 in </w:t>
      </w:r>
      <w:hyperlink r:id="rId19" w:tgtFrame="_blank" w:tooltip="Zakon o spremembah Zakona o razvojni podpori Pomurski regiji v obdobju 2010–2015" w:history="1">
        <w:r w:rsidRPr="00907E14">
          <w:rPr>
            <w:rFonts w:ascii="Calibri" w:eastAsia="MS Mincho" w:hAnsi="Calibri" w:cs="Arial"/>
            <w:color w:val="000000"/>
            <w:sz w:val="20"/>
            <w:szCs w:val="20"/>
            <w:lang w:eastAsia="en-US"/>
          </w:rPr>
          <w:t>82/15</w:t>
        </w:r>
      </w:hyperlink>
      <w:r w:rsidRPr="00907E14">
        <w:rPr>
          <w:rFonts w:ascii="Calibri" w:eastAsia="MS Mincho" w:hAnsi="Calibri" w:cs="Arial"/>
          <w:color w:val="000000"/>
          <w:sz w:val="20"/>
          <w:szCs w:val="20"/>
          <w:lang w:eastAsia="en-US"/>
        </w:rPr>
        <w:t xml:space="preserve">) ali s Sklepom o dodatnih začasnih ukrepih razvojne podpore za problemska območja z visoko brezposelnostjo (Ur. l. RS, št. </w:t>
      </w:r>
      <w:hyperlink r:id="rId20" w:tgtFrame="_blank" w:tooltip="Sklep o dodatnih začasnih ukrepih razvojne podpore za problemska območja z visoko brezposelnostjo" w:history="1">
        <w:r w:rsidRPr="00907E14">
          <w:rPr>
            <w:rFonts w:ascii="Calibri" w:eastAsia="MS Mincho" w:hAnsi="Calibri" w:cs="Arial"/>
            <w:color w:val="000000"/>
            <w:sz w:val="20"/>
            <w:szCs w:val="20"/>
            <w:lang w:eastAsia="en-US"/>
          </w:rPr>
          <w:t>36/16</w:t>
        </w:r>
      </w:hyperlink>
      <w:r w:rsidRPr="00907E14">
        <w:rPr>
          <w:rFonts w:ascii="Calibri" w:eastAsia="MS Mincho" w:hAnsi="Calibri" w:cs="Arial"/>
          <w:color w:val="000000"/>
          <w:sz w:val="20"/>
          <w:szCs w:val="20"/>
          <w:lang w:eastAsia="en-US"/>
        </w:rPr>
        <w:t xml:space="preserve"> in </w:t>
      </w:r>
      <w:hyperlink r:id="rId21" w:tgtFrame="_blank" w:tooltip="Sklep o spremembah in dopolnitvi Sklepa o dodatnih začasnih ukrepih razvojne podpore za problemska območja z visoko brezposelnostjo" w:history="1">
        <w:r w:rsidRPr="00907E14">
          <w:rPr>
            <w:rFonts w:ascii="Calibri" w:eastAsia="MS Mincho" w:hAnsi="Calibri" w:cs="Arial"/>
            <w:color w:val="000000"/>
            <w:sz w:val="20"/>
            <w:szCs w:val="20"/>
            <w:lang w:eastAsia="en-US"/>
          </w:rPr>
          <w:t>64/16</w:t>
        </w:r>
      </w:hyperlink>
      <w:r w:rsidRPr="00907E14">
        <w:rPr>
          <w:rFonts w:ascii="Calibri" w:eastAsia="MS Mincho" w:hAnsi="Calibri" w:cs="Arial"/>
          <w:color w:val="000000"/>
          <w:sz w:val="20"/>
          <w:szCs w:val="20"/>
          <w:lang w:eastAsia="en-US"/>
        </w:rPr>
        <w:t>)</w:t>
      </w:r>
      <w:r w:rsidR="00A811C9">
        <w:rPr>
          <w:rFonts w:ascii="Calibri" w:eastAsia="MS Mincho" w:hAnsi="Calibri" w:cs="Arial"/>
          <w:color w:val="000000"/>
          <w:sz w:val="20"/>
          <w:szCs w:val="20"/>
          <w:lang w:eastAsia="en-US"/>
        </w:rPr>
        <w:t xml:space="preserve"> ali na </w:t>
      </w:r>
      <w:r w:rsidR="00F00198">
        <w:rPr>
          <w:rFonts w:ascii="Calibri" w:eastAsia="MS Mincho" w:hAnsi="Calibri" w:cs="Arial"/>
          <w:color w:val="000000"/>
          <w:sz w:val="20"/>
          <w:szCs w:val="20"/>
          <w:lang w:eastAsia="en-US"/>
        </w:rPr>
        <w:t>območju</w:t>
      </w:r>
      <w:r w:rsidR="00D94879">
        <w:rPr>
          <w:rFonts w:ascii="Calibri" w:eastAsia="MS Mincho" w:hAnsi="Calibri" w:cs="Arial"/>
          <w:color w:val="000000"/>
          <w:sz w:val="20"/>
          <w:szCs w:val="20"/>
          <w:lang w:eastAsia="en-US"/>
        </w:rPr>
        <w:t xml:space="preserve"> Triglavskega narodnega parka</w:t>
      </w:r>
      <w:r w:rsidR="00E4513E">
        <w:rPr>
          <w:rFonts w:ascii="Calibri" w:eastAsia="MS Mincho" w:hAnsi="Calibri" w:cs="Arial"/>
          <w:color w:val="000000"/>
          <w:sz w:val="20"/>
          <w:szCs w:val="20"/>
          <w:lang w:eastAsia="en-US"/>
        </w:rPr>
        <w:t xml:space="preserve"> skladno z Zakonom</w:t>
      </w:r>
      <w:r w:rsidR="00E4513E" w:rsidRPr="00E4513E">
        <w:rPr>
          <w:rFonts w:ascii="Calibri" w:eastAsia="MS Mincho" w:hAnsi="Calibri" w:cs="Arial"/>
          <w:color w:val="000000"/>
          <w:sz w:val="20"/>
          <w:szCs w:val="20"/>
          <w:lang w:eastAsia="en-US"/>
        </w:rPr>
        <w:t xml:space="preserve"> o Triglavskem narodnem parku (Uradni list RS, št. 52/10 in 46/14 – ZON-C)</w:t>
      </w:r>
      <w:r w:rsidRPr="00907E14">
        <w:rPr>
          <w:rFonts w:ascii="Calibri" w:eastAsia="MS Mincho" w:hAnsi="Calibri" w:cs="Arial"/>
          <w:color w:val="000000"/>
          <w:sz w:val="20"/>
          <w:szCs w:val="20"/>
          <w:lang w:eastAsia="en-US"/>
        </w:rPr>
        <w:t xml:space="preserve">, </w:t>
      </w:r>
      <w:r w:rsidRPr="00907E14">
        <w:rPr>
          <w:rFonts w:ascii="Calibri" w:eastAsia="MS Mincho" w:hAnsi="Calibri"/>
          <w:sz w:val="20"/>
          <w:szCs w:val="20"/>
          <w:lang w:eastAsia="en-US"/>
        </w:rPr>
        <w:t>se pri skupnem številu točk upošteva samo v primeru, da vloga prijavitelja že pred oceno tega merila dosega ali presega prag števila točk, nad katerim bo odobreno sofinanciranje, tj</w:t>
      </w:r>
      <w:r w:rsidRPr="007417B5">
        <w:rPr>
          <w:rFonts w:ascii="Calibri" w:eastAsia="MS Mincho" w:hAnsi="Calibri"/>
          <w:sz w:val="20"/>
          <w:szCs w:val="20"/>
          <w:lang w:eastAsia="en-US"/>
        </w:rPr>
        <w:t xml:space="preserve">. </w:t>
      </w:r>
      <w:r w:rsidRPr="00AE40DF">
        <w:rPr>
          <w:rFonts w:ascii="Calibri" w:eastAsia="MS Mincho" w:hAnsi="Calibri"/>
          <w:sz w:val="20"/>
          <w:szCs w:val="20"/>
          <w:lang w:eastAsia="en-US"/>
        </w:rPr>
        <w:t xml:space="preserve">18 </w:t>
      </w:r>
      <w:r w:rsidRPr="00907E14">
        <w:rPr>
          <w:rFonts w:ascii="Calibri" w:eastAsia="MS Mincho" w:hAnsi="Calibri"/>
          <w:sz w:val="20"/>
          <w:szCs w:val="20"/>
          <w:lang w:eastAsia="en-US"/>
        </w:rPr>
        <w:t>točk ali več, in se ocena tega merila prišteje prej pridobljenim točkam.</w:t>
      </w:r>
      <w:r w:rsidR="000115B2">
        <w:rPr>
          <w:rFonts w:ascii="Calibri" w:eastAsia="MS Mincho" w:hAnsi="Calibri"/>
          <w:sz w:val="20"/>
          <w:szCs w:val="20"/>
          <w:lang w:eastAsia="en-US"/>
        </w:rPr>
        <w:t xml:space="preserve"> Navedba občin po problemski</w:t>
      </w:r>
      <w:r w:rsidR="0072579A">
        <w:rPr>
          <w:rFonts w:ascii="Calibri" w:eastAsia="MS Mincho" w:hAnsi="Calibri"/>
          <w:sz w:val="20"/>
          <w:szCs w:val="20"/>
          <w:lang w:eastAsia="en-US"/>
        </w:rPr>
        <w:t>h območjih se nahaja v točki 5.5</w:t>
      </w:r>
      <w:r w:rsidR="000115B2">
        <w:rPr>
          <w:rFonts w:ascii="Calibri" w:eastAsia="MS Mincho" w:hAnsi="Calibri"/>
          <w:sz w:val="20"/>
          <w:szCs w:val="20"/>
          <w:lang w:eastAsia="en-US"/>
        </w:rPr>
        <w:t>. Po</w:t>
      </w:r>
      <w:r w:rsidR="0072579A">
        <w:rPr>
          <w:rFonts w:ascii="Calibri" w:eastAsia="MS Mincho" w:hAnsi="Calibri"/>
          <w:sz w:val="20"/>
          <w:szCs w:val="20"/>
          <w:lang w:eastAsia="en-US"/>
        </w:rPr>
        <w:t>jasnil javnega razpisa (opomba 4 in 5</w:t>
      </w:r>
      <w:r w:rsidR="000115B2">
        <w:rPr>
          <w:rFonts w:ascii="Calibri" w:eastAsia="MS Mincho" w:hAnsi="Calibri"/>
          <w:sz w:val="20"/>
          <w:szCs w:val="20"/>
          <w:lang w:eastAsia="en-US"/>
        </w:rPr>
        <w:t>).</w:t>
      </w:r>
    </w:p>
    <w:p w14:paraId="2E07575B" w14:textId="77777777" w:rsidR="00907E14" w:rsidRPr="00907E14" w:rsidRDefault="00907E14" w:rsidP="00907E14">
      <w:pPr>
        <w:jc w:val="both"/>
        <w:rPr>
          <w:rFonts w:ascii="Calibri" w:eastAsia="MS Mincho" w:hAnsi="Calibri" w:cs="Arial"/>
          <w:sz w:val="20"/>
          <w:szCs w:val="20"/>
          <w:lang w:eastAsia="en-US"/>
        </w:rPr>
      </w:pPr>
      <w:r w:rsidRPr="00907E14">
        <w:rPr>
          <w:rFonts w:ascii="Calibri" w:eastAsia="MS Mincho" w:hAnsi="Calibri" w:cs="Arial"/>
          <w:sz w:val="20"/>
          <w:szCs w:val="20"/>
          <w:lang w:eastAsia="en-US"/>
        </w:rPr>
        <w:t xml:space="preserve"> </w:t>
      </w:r>
    </w:p>
    <w:p w14:paraId="6AAF1739" w14:textId="66BA011F" w:rsidR="00907E14" w:rsidRPr="00907E14" w:rsidRDefault="00907E14" w:rsidP="00907E14">
      <w:pPr>
        <w:autoSpaceDE w:val="0"/>
        <w:jc w:val="both"/>
        <w:rPr>
          <w:rFonts w:ascii="Calibri" w:eastAsia="MS Mincho" w:hAnsi="Calibri" w:cs="Arial"/>
          <w:color w:val="000000"/>
          <w:sz w:val="20"/>
          <w:szCs w:val="20"/>
          <w:lang w:eastAsia="en-US"/>
        </w:rPr>
      </w:pPr>
      <w:r w:rsidRPr="00907E14">
        <w:rPr>
          <w:rFonts w:ascii="Calibri" w:eastAsia="MS Mincho" w:hAnsi="Calibri" w:cs="Arial"/>
          <w:color w:val="000000"/>
          <w:sz w:val="20"/>
          <w:szCs w:val="20"/>
          <w:lang w:eastAsia="en-US"/>
        </w:rPr>
        <w:t>Strokovna komisija med pozitivno ocenjenimi vlogami za sofinanciranje predlaga vloge po vrstnem redu števila dobljenih točk od najbolje do najslabše ocenjene vloge</w:t>
      </w:r>
      <w:r w:rsidR="003316C9">
        <w:rPr>
          <w:rFonts w:ascii="Calibri" w:eastAsia="MS Mincho" w:hAnsi="Calibri" w:cs="Arial"/>
          <w:color w:val="000000"/>
          <w:sz w:val="20"/>
          <w:szCs w:val="20"/>
          <w:lang w:eastAsia="en-US"/>
        </w:rPr>
        <w:t xml:space="preserve"> in glede na prednostna področja </w:t>
      </w:r>
      <w:r w:rsidR="00F36FFF">
        <w:rPr>
          <w:rFonts w:ascii="Calibri" w:eastAsia="MS Mincho" w:hAnsi="Calibri" w:cs="Arial"/>
          <w:color w:val="000000"/>
          <w:sz w:val="20"/>
          <w:szCs w:val="20"/>
          <w:lang w:eastAsia="en-US"/>
        </w:rPr>
        <w:t xml:space="preserve">uporabe </w:t>
      </w:r>
      <w:r w:rsidR="003316C9">
        <w:rPr>
          <w:rFonts w:ascii="Calibri" w:eastAsia="MS Mincho" w:hAnsi="Calibri" w:cs="Arial"/>
          <w:color w:val="000000"/>
          <w:sz w:val="20"/>
          <w:szCs w:val="20"/>
          <w:lang w:eastAsia="en-US"/>
        </w:rPr>
        <w:t>S4</w:t>
      </w:r>
      <w:r w:rsidRPr="00907E14">
        <w:rPr>
          <w:rFonts w:ascii="Calibri" w:eastAsia="MS Mincho" w:hAnsi="Calibri" w:cs="Arial"/>
          <w:color w:val="000000"/>
          <w:sz w:val="20"/>
          <w:szCs w:val="20"/>
          <w:lang w:eastAsia="en-US"/>
        </w:rPr>
        <w:t xml:space="preserve"> na naslednji način:</w:t>
      </w:r>
    </w:p>
    <w:p w14:paraId="12EBE3AF" w14:textId="17CDBF47" w:rsidR="003316C9" w:rsidRPr="00AE40DF" w:rsidRDefault="00B65C17" w:rsidP="00AE40DF">
      <w:pPr>
        <w:numPr>
          <w:ilvl w:val="0"/>
          <w:numId w:val="8"/>
        </w:numPr>
        <w:autoSpaceDE w:val="0"/>
        <w:spacing w:line="260" w:lineRule="atLeast"/>
        <w:ind w:left="284" w:hanging="284"/>
        <w:jc w:val="both"/>
        <w:rPr>
          <w:rFonts w:asciiTheme="minorHAnsi" w:eastAsia="MS Mincho" w:hAnsiTheme="minorHAnsi" w:cstheme="minorHAnsi"/>
          <w:sz w:val="20"/>
          <w:szCs w:val="20"/>
          <w:lang w:eastAsia="en-US"/>
        </w:rPr>
      </w:pPr>
      <w:r>
        <w:rPr>
          <w:rFonts w:asciiTheme="minorHAnsi" w:hAnsiTheme="minorHAnsi" w:cstheme="minorHAnsi"/>
          <w:color w:val="000000"/>
          <w:sz w:val="20"/>
          <w:szCs w:val="20"/>
        </w:rPr>
        <w:t xml:space="preserve">samo </w:t>
      </w:r>
      <w:r w:rsidR="00BC1245">
        <w:rPr>
          <w:rFonts w:asciiTheme="minorHAnsi" w:hAnsiTheme="minorHAnsi" w:cstheme="minorHAnsi"/>
          <w:color w:val="000000"/>
          <w:sz w:val="20"/>
          <w:szCs w:val="20"/>
        </w:rPr>
        <w:t>za prvo</w:t>
      </w:r>
      <w:r w:rsidR="00EB1729">
        <w:rPr>
          <w:rFonts w:asciiTheme="minorHAnsi" w:hAnsiTheme="minorHAnsi" w:cstheme="minorHAnsi"/>
          <w:color w:val="000000"/>
          <w:sz w:val="20"/>
          <w:szCs w:val="20"/>
        </w:rPr>
        <w:t xml:space="preserve"> in drugo odpiranje velja, da</w:t>
      </w:r>
      <w:r w:rsidR="00BC1245">
        <w:rPr>
          <w:rFonts w:asciiTheme="minorHAnsi" w:hAnsiTheme="minorHAnsi" w:cstheme="minorHAnsi"/>
          <w:color w:val="000000"/>
          <w:sz w:val="20"/>
          <w:szCs w:val="20"/>
        </w:rPr>
        <w:t xml:space="preserve"> </w:t>
      </w:r>
      <w:r w:rsidR="003316C9" w:rsidRPr="00AE40DF">
        <w:rPr>
          <w:rFonts w:asciiTheme="minorHAnsi" w:hAnsiTheme="minorHAnsi" w:cstheme="minorHAnsi"/>
          <w:color w:val="000000"/>
          <w:sz w:val="20"/>
          <w:szCs w:val="20"/>
        </w:rPr>
        <w:t xml:space="preserve">v postopku izbora med pozitivno ocenjenimi vlogami strokovna komisija </w:t>
      </w:r>
      <w:r w:rsidR="003316C9" w:rsidRPr="00AE40DF">
        <w:rPr>
          <w:rFonts w:asciiTheme="minorHAnsi" w:hAnsiTheme="minorHAnsi" w:cstheme="minorHAnsi"/>
          <w:bCs/>
          <w:color w:val="000000"/>
          <w:sz w:val="20"/>
          <w:szCs w:val="20"/>
        </w:rPr>
        <w:t xml:space="preserve">najprej izbere za sofinanciranje po eno vlogo iz vsakega od </w:t>
      </w:r>
      <w:r w:rsidR="000905D5">
        <w:rPr>
          <w:rFonts w:asciiTheme="minorHAnsi" w:hAnsiTheme="minorHAnsi" w:cstheme="minorHAnsi"/>
          <w:bCs/>
          <w:color w:val="000000"/>
          <w:sz w:val="20"/>
          <w:szCs w:val="20"/>
        </w:rPr>
        <w:t>9</w:t>
      </w:r>
      <w:r w:rsidR="003316C9" w:rsidRPr="00AE40DF">
        <w:rPr>
          <w:rFonts w:asciiTheme="minorHAnsi" w:hAnsiTheme="minorHAnsi" w:cstheme="minorHAnsi"/>
          <w:bCs/>
          <w:color w:val="000000"/>
          <w:sz w:val="20"/>
          <w:szCs w:val="20"/>
        </w:rPr>
        <w:t>-ih</w:t>
      </w:r>
      <w:r w:rsidR="003316C9" w:rsidRPr="007417B5">
        <w:rPr>
          <w:rFonts w:asciiTheme="minorHAnsi" w:hAnsiTheme="minorHAnsi" w:cstheme="minorHAnsi"/>
          <w:bCs/>
          <w:color w:val="000000"/>
          <w:sz w:val="20"/>
          <w:szCs w:val="20"/>
        </w:rPr>
        <w:t xml:space="preserve"> </w:t>
      </w:r>
      <w:r w:rsidR="003316C9" w:rsidRPr="00AE40DF">
        <w:rPr>
          <w:rFonts w:asciiTheme="minorHAnsi" w:hAnsiTheme="minorHAnsi" w:cstheme="minorHAnsi"/>
          <w:bCs/>
          <w:color w:val="000000"/>
          <w:sz w:val="20"/>
          <w:szCs w:val="20"/>
        </w:rPr>
        <w:t>prednostnih področij, določenih v točki 2.1.</w:t>
      </w:r>
      <w:r w:rsidR="0062567B">
        <w:rPr>
          <w:rFonts w:asciiTheme="minorHAnsi" w:hAnsiTheme="minorHAnsi" w:cstheme="minorHAnsi"/>
          <w:bCs/>
          <w:color w:val="000000"/>
          <w:sz w:val="20"/>
          <w:szCs w:val="20"/>
        </w:rPr>
        <w:t>,</w:t>
      </w:r>
      <w:r w:rsidR="003316C9" w:rsidRPr="00AE40DF">
        <w:rPr>
          <w:rFonts w:asciiTheme="minorHAnsi" w:hAnsiTheme="minorHAnsi" w:cstheme="minorHAnsi"/>
          <w:color w:val="000000"/>
          <w:sz w:val="20"/>
          <w:szCs w:val="20"/>
        </w:rPr>
        <w:t xml:space="preserve"> in sicer vlogo, ki je za posamezno prednos</w:t>
      </w:r>
      <w:r w:rsidR="007417B5" w:rsidRPr="007417B5">
        <w:rPr>
          <w:rFonts w:asciiTheme="minorHAnsi" w:hAnsiTheme="minorHAnsi" w:cstheme="minorHAnsi"/>
          <w:color w:val="000000"/>
          <w:sz w:val="20"/>
          <w:szCs w:val="20"/>
        </w:rPr>
        <w:t xml:space="preserve">tno področje dosegla najvišjo končno oceno </w:t>
      </w:r>
      <w:r w:rsidR="003316C9" w:rsidRPr="00AE40DF">
        <w:rPr>
          <w:rFonts w:asciiTheme="minorHAnsi" w:hAnsiTheme="minorHAnsi" w:cstheme="minorHAnsi"/>
          <w:color w:val="000000"/>
          <w:sz w:val="20"/>
          <w:szCs w:val="20"/>
        </w:rPr>
        <w:t xml:space="preserve"> </w:t>
      </w:r>
      <w:r w:rsidR="007417B5" w:rsidRPr="007417B5">
        <w:rPr>
          <w:rFonts w:asciiTheme="minorHAnsi" w:hAnsiTheme="minorHAnsi" w:cstheme="minorHAnsi"/>
          <w:color w:val="000000"/>
          <w:sz w:val="20"/>
          <w:szCs w:val="20"/>
        </w:rPr>
        <w:t>med vlogami</w:t>
      </w:r>
      <w:r w:rsidR="003316C9" w:rsidRPr="00AE40DF">
        <w:rPr>
          <w:rFonts w:asciiTheme="minorHAnsi" w:hAnsiTheme="minorHAnsi" w:cstheme="minorHAnsi"/>
          <w:color w:val="000000"/>
          <w:sz w:val="20"/>
          <w:szCs w:val="20"/>
        </w:rPr>
        <w:t xml:space="preserve">, ki so dosegle ali presegle prag </w:t>
      </w:r>
      <w:r w:rsidR="007417B5" w:rsidRPr="007417B5">
        <w:rPr>
          <w:rFonts w:asciiTheme="minorHAnsi" w:hAnsiTheme="minorHAnsi" w:cstheme="minorHAnsi"/>
          <w:color w:val="000000"/>
          <w:sz w:val="20"/>
          <w:szCs w:val="20"/>
        </w:rPr>
        <w:t>18</w:t>
      </w:r>
      <w:r w:rsidR="003316C9" w:rsidRPr="00AE40DF">
        <w:rPr>
          <w:rFonts w:asciiTheme="minorHAnsi" w:hAnsiTheme="minorHAnsi" w:cstheme="minorHAnsi"/>
          <w:color w:val="000000"/>
          <w:sz w:val="20"/>
          <w:szCs w:val="20"/>
        </w:rPr>
        <w:t xml:space="preserve"> točk</w:t>
      </w:r>
      <w:r w:rsidR="007417B5" w:rsidRPr="007417B5">
        <w:rPr>
          <w:rFonts w:asciiTheme="minorHAnsi" w:hAnsiTheme="minorHAnsi" w:cstheme="minorHAnsi"/>
          <w:color w:val="000000"/>
          <w:sz w:val="20"/>
          <w:szCs w:val="20"/>
        </w:rPr>
        <w:t>,</w:t>
      </w:r>
    </w:p>
    <w:p w14:paraId="1ADAEEA8" w14:textId="6EF91888" w:rsidR="00AE40DF" w:rsidRPr="00526F65" w:rsidRDefault="007417B5" w:rsidP="00AE40DF">
      <w:pPr>
        <w:numPr>
          <w:ilvl w:val="0"/>
          <w:numId w:val="8"/>
        </w:numPr>
        <w:autoSpaceDE w:val="0"/>
        <w:spacing w:line="260" w:lineRule="atLeast"/>
        <w:ind w:left="284" w:hanging="284"/>
        <w:jc w:val="both"/>
        <w:rPr>
          <w:rFonts w:ascii="Calibri" w:eastAsia="MS Mincho" w:hAnsi="Calibri" w:cs="Arial"/>
          <w:sz w:val="20"/>
          <w:szCs w:val="20"/>
          <w:lang w:eastAsia="en-US"/>
        </w:rPr>
      </w:pPr>
      <w:r w:rsidRPr="00AE40DF">
        <w:rPr>
          <w:rFonts w:ascii="Calibri" w:eastAsia="MS Mincho" w:hAnsi="Calibri" w:cs="Arial"/>
          <w:color w:val="000000"/>
          <w:sz w:val="20"/>
          <w:szCs w:val="20"/>
          <w:lang w:eastAsia="en-US"/>
        </w:rPr>
        <w:t xml:space="preserve">po izvedenem postopku iz predhodne alineje bo </w:t>
      </w:r>
      <w:r w:rsidR="00907E14" w:rsidRPr="00AE40DF">
        <w:rPr>
          <w:rFonts w:ascii="Calibri" w:eastAsia="MS Mincho" w:hAnsi="Calibri" w:cs="Arial"/>
          <w:color w:val="000000"/>
          <w:sz w:val="20"/>
          <w:szCs w:val="20"/>
          <w:lang w:eastAsia="en-US"/>
        </w:rPr>
        <w:t>strokovna komisija</w:t>
      </w:r>
      <w:r w:rsidR="000130D1">
        <w:rPr>
          <w:rFonts w:ascii="Calibri" w:eastAsia="MS Mincho" w:hAnsi="Calibri" w:cs="Arial"/>
          <w:color w:val="000000"/>
          <w:sz w:val="20"/>
          <w:szCs w:val="20"/>
          <w:lang w:eastAsia="en-US"/>
        </w:rPr>
        <w:t xml:space="preserve"> </w:t>
      </w:r>
      <w:r w:rsidRPr="00AE40DF">
        <w:rPr>
          <w:rFonts w:ascii="Calibri" w:eastAsia="MS Mincho" w:hAnsi="Calibri" w:cs="Arial"/>
          <w:color w:val="000000"/>
          <w:sz w:val="20"/>
          <w:szCs w:val="20"/>
          <w:lang w:eastAsia="en-US"/>
        </w:rPr>
        <w:t xml:space="preserve">do višine preostanka razpoložljivih sredstev izmed preostalih vlog </w:t>
      </w:r>
      <w:r w:rsidR="00907E14" w:rsidRPr="00AE40DF">
        <w:rPr>
          <w:rFonts w:ascii="Calibri" w:eastAsia="MS Mincho" w:hAnsi="Calibri" w:cs="Arial"/>
          <w:bCs/>
          <w:color w:val="000000"/>
          <w:sz w:val="20"/>
          <w:szCs w:val="20"/>
          <w:lang w:eastAsia="en-US"/>
        </w:rPr>
        <w:t>izbrala za sofinanciranje vloge, ki so dosegle najvišje število točk ne glede na prednostno področje prijave</w:t>
      </w:r>
      <w:r w:rsidR="00907E14" w:rsidRPr="00AE40DF">
        <w:rPr>
          <w:rFonts w:ascii="Calibri" w:eastAsia="MS Mincho" w:hAnsi="Calibri" w:cs="Arial"/>
          <w:color w:val="000000"/>
          <w:sz w:val="20"/>
          <w:szCs w:val="20"/>
          <w:lang w:eastAsia="en-US"/>
        </w:rPr>
        <w:t>. Ko so sredstva v posameznem programskem območju že razporejena, se izbere RRI projekt z najvišjim doseženim številom točk v programskem območju, kjer so sredstva še na voljo</w:t>
      </w:r>
      <w:r w:rsidR="00AE40DF">
        <w:rPr>
          <w:rFonts w:ascii="Calibri" w:eastAsia="MS Mincho" w:hAnsi="Calibri" w:cs="Arial"/>
          <w:color w:val="000000"/>
          <w:sz w:val="20"/>
          <w:szCs w:val="20"/>
          <w:lang w:eastAsia="en-US"/>
        </w:rPr>
        <w:t>,</w:t>
      </w:r>
    </w:p>
    <w:p w14:paraId="2F3312E3" w14:textId="7456483F" w:rsidR="00EB1729" w:rsidRPr="00526F65" w:rsidRDefault="00EB1729" w:rsidP="00526F65">
      <w:pPr>
        <w:numPr>
          <w:ilvl w:val="0"/>
          <w:numId w:val="44"/>
        </w:numPr>
        <w:autoSpaceDE w:val="0"/>
        <w:ind w:left="284" w:hanging="284"/>
        <w:jc w:val="both"/>
        <w:rPr>
          <w:rFonts w:asciiTheme="minorHAnsi" w:hAnsiTheme="minorHAnsi" w:cs="Arial"/>
          <w:sz w:val="20"/>
          <w:szCs w:val="20"/>
        </w:rPr>
      </w:pPr>
      <w:r>
        <w:rPr>
          <w:rFonts w:asciiTheme="minorHAnsi" w:hAnsiTheme="minorHAnsi" w:cs="Arial"/>
          <w:color w:val="000000"/>
          <w:sz w:val="20"/>
          <w:szCs w:val="20"/>
        </w:rPr>
        <w:t xml:space="preserve">za tretje odpiranje velja, da bo strokovna komisija </w:t>
      </w:r>
      <w:r>
        <w:rPr>
          <w:rFonts w:asciiTheme="minorHAnsi" w:hAnsiTheme="minorHAnsi" w:cs="Arial"/>
          <w:bCs/>
          <w:color w:val="000000"/>
          <w:sz w:val="20"/>
          <w:szCs w:val="20"/>
        </w:rPr>
        <w:t>izbrala za sofinanciranje vloge, ki so dosegle najvišje število točk ne glede na prednostno področje prijave</w:t>
      </w:r>
      <w:r>
        <w:rPr>
          <w:rFonts w:asciiTheme="minorHAnsi" w:hAnsiTheme="minorHAnsi" w:cs="Arial"/>
          <w:color w:val="000000"/>
          <w:sz w:val="20"/>
          <w:szCs w:val="20"/>
        </w:rPr>
        <w:t>. Ko so sredstva v posameznem programskem območju že razporejena, se izbere RRI projekt z najvišjim doseženim številom točk v programskem območju, kjer so sredstva še na voljo,</w:t>
      </w:r>
    </w:p>
    <w:p w14:paraId="5B691966" w14:textId="526EC878" w:rsidR="003316C9" w:rsidRPr="00AE40DF" w:rsidRDefault="00907E14" w:rsidP="00AE40DF">
      <w:pPr>
        <w:numPr>
          <w:ilvl w:val="0"/>
          <w:numId w:val="8"/>
        </w:numPr>
        <w:autoSpaceDE w:val="0"/>
        <w:spacing w:line="260" w:lineRule="atLeast"/>
        <w:ind w:left="284" w:hanging="284"/>
        <w:jc w:val="both"/>
        <w:rPr>
          <w:rFonts w:ascii="Calibri" w:eastAsia="MS Mincho" w:hAnsi="Calibri" w:cs="Arial"/>
          <w:sz w:val="20"/>
          <w:szCs w:val="20"/>
          <w:lang w:eastAsia="en-US"/>
        </w:rPr>
      </w:pPr>
      <w:r w:rsidRPr="00AE40DF">
        <w:rPr>
          <w:rFonts w:ascii="Calibri" w:eastAsia="MS Mincho" w:hAnsi="Calibri" w:cs="Arial"/>
          <w:sz w:val="20"/>
          <w:szCs w:val="20"/>
          <w:lang w:eastAsia="en-US"/>
        </w:rPr>
        <w:t xml:space="preserve">v primeru konzorcijev bodo sofinancirane le tiste vloge na javni razpis, katerih </w:t>
      </w:r>
      <w:r w:rsidR="007A1D53">
        <w:rPr>
          <w:rFonts w:ascii="Calibri" w:eastAsia="MS Mincho" w:hAnsi="Calibri" w:cs="Arial"/>
          <w:sz w:val="20"/>
          <w:szCs w:val="20"/>
          <w:lang w:eastAsia="en-US"/>
        </w:rPr>
        <w:t>v</w:t>
      </w:r>
      <w:r w:rsidRPr="00AE40DF">
        <w:rPr>
          <w:rFonts w:ascii="Calibri" w:eastAsia="MS Mincho" w:hAnsi="Calibri" w:cs="Arial"/>
          <w:sz w:val="20"/>
          <w:szCs w:val="20"/>
          <w:lang w:eastAsia="en-US"/>
        </w:rPr>
        <w:t>si konzorcijski partnerji bi se uvrstili v sofinanciranje</w:t>
      </w:r>
      <w:r w:rsidR="007417B5" w:rsidRPr="00AE40DF">
        <w:rPr>
          <w:rFonts w:ascii="Calibri" w:eastAsia="MS Mincho" w:hAnsi="Calibri" w:cs="Arial"/>
          <w:sz w:val="20"/>
          <w:szCs w:val="20"/>
          <w:lang w:eastAsia="en-US"/>
        </w:rPr>
        <w:t>,</w:t>
      </w:r>
      <w:r w:rsidRPr="00AE40DF">
        <w:rPr>
          <w:rFonts w:ascii="Calibri" w:eastAsia="MS Mincho" w:hAnsi="Calibri" w:cs="Arial"/>
          <w:sz w:val="20"/>
          <w:szCs w:val="20"/>
          <w:lang w:eastAsia="en-US"/>
        </w:rPr>
        <w:t xml:space="preserve"> glede na</w:t>
      </w:r>
      <w:r w:rsidR="00C5101C" w:rsidRPr="00AE40DF">
        <w:rPr>
          <w:rFonts w:ascii="Calibri" w:eastAsia="MS Mincho" w:hAnsi="Calibri" w:cs="Arial"/>
          <w:sz w:val="20"/>
          <w:szCs w:val="20"/>
          <w:lang w:eastAsia="en-US"/>
        </w:rPr>
        <w:t xml:space="preserve"> prednostna</w:t>
      </w:r>
      <w:r w:rsidR="007417B5" w:rsidRPr="00AE40DF">
        <w:rPr>
          <w:rFonts w:ascii="Calibri" w:eastAsia="MS Mincho" w:hAnsi="Calibri" w:cs="Arial"/>
          <w:sz w:val="20"/>
          <w:szCs w:val="20"/>
          <w:lang w:eastAsia="en-US"/>
        </w:rPr>
        <w:t xml:space="preserve"> področja uporabe v S4 in</w:t>
      </w:r>
      <w:r w:rsidRPr="00AE40DF">
        <w:rPr>
          <w:rFonts w:ascii="Calibri" w:eastAsia="MS Mincho" w:hAnsi="Calibri" w:cs="Arial"/>
          <w:sz w:val="20"/>
          <w:szCs w:val="20"/>
          <w:lang w:eastAsia="en-US"/>
        </w:rPr>
        <w:t xml:space="preserve"> razpoložljiva sredstva za Kohezijsko regijo vzhodna Slovenija ali Kohezijsko regijo zahodna Slovenija po tem javnem razpisu.</w:t>
      </w:r>
    </w:p>
    <w:p w14:paraId="3DE9F9AF" w14:textId="77777777" w:rsidR="003316C9" w:rsidRPr="00907E14" w:rsidRDefault="003316C9" w:rsidP="00907E14">
      <w:pPr>
        <w:jc w:val="both"/>
        <w:rPr>
          <w:rFonts w:ascii="Calibri" w:eastAsia="MS Mincho" w:hAnsi="Calibri" w:cs="Arial"/>
          <w:sz w:val="20"/>
          <w:szCs w:val="20"/>
          <w:lang w:eastAsia="en-US"/>
        </w:rPr>
      </w:pPr>
    </w:p>
    <w:p w14:paraId="6FFCC926" w14:textId="1E6B7DAC" w:rsidR="00907E14" w:rsidRPr="00907E14" w:rsidRDefault="00907E14" w:rsidP="00907E14">
      <w:pPr>
        <w:jc w:val="both"/>
        <w:rPr>
          <w:rFonts w:ascii="Calibri" w:eastAsia="MS Mincho" w:hAnsi="Calibri" w:cs="Arial"/>
          <w:sz w:val="20"/>
          <w:szCs w:val="20"/>
          <w:lang w:eastAsia="en-US"/>
        </w:rPr>
      </w:pPr>
      <w:r w:rsidRPr="00907E14">
        <w:rPr>
          <w:rFonts w:ascii="Calibri" w:eastAsia="MS Mincho" w:hAnsi="Calibri" w:cs="Arial"/>
          <w:sz w:val="20"/>
          <w:szCs w:val="20"/>
          <w:lang w:eastAsia="en-US"/>
        </w:rPr>
        <w:t>V primeru, da bo več RRI projektov z enakim številom točk, katerih sofinanciranje bo presegalo razpoložljiva sredstva po posameznem programskem območju, bodo imele prednost vloge</w:t>
      </w:r>
      <w:r w:rsidR="0062567B">
        <w:rPr>
          <w:rFonts w:ascii="Calibri" w:eastAsia="MS Mincho" w:hAnsi="Calibri" w:cs="Arial"/>
          <w:sz w:val="20"/>
          <w:szCs w:val="20"/>
          <w:lang w:eastAsia="en-US"/>
        </w:rPr>
        <w:t>, bolje ocenjene pri</w:t>
      </w:r>
      <w:r w:rsidRPr="00907E14">
        <w:rPr>
          <w:rFonts w:ascii="Calibri" w:eastAsia="MS Mincho" w:hAnsi="Calibri" w:cs="Arial"/>
          <w:sz w:val="20"/>
          <w:szCs w:val="20"/>
          <w:lang w:eastAsia="en-US"/>
        </w:rPr>
        <w:t xml:space="preserve"> merilu 2 »Odličnost </w:t>
      </w:r>
      <w:r w:rsidR="00F36FFF">
        <w:rPr>
          <w:rFonts w:ascii="Calibri" w:eastAsia="MS Mincho" w:hAnsi="Calibri" w:cs="Arial"/>
          <w:sz w:val="20"/>
          <w:szCs w:val="20"/>
          <w:lang w:eastAsia="en-US"/>
        </w:rPr>
        <w:t xml:space="preserve">RRI </w:t>
      </w:r>
      <w:r w:rsidRPr="00907E14">
        <w:rPr>
          <w:rFonts w:ascii="Calibri" w:eastAsia="MS Mincho" w:hAnsi="Calibri" w:cs="Arial"/>
          <w:sz w:val="20"/>
          <w:szCs w:val="20"/>
          <w:lang w:eastAsia="en-US"/>
        </w:rPr>
        <w:t>projekta«. V primeru, da bo še vedno več RRI projektov z enakim številom točk, bodo imele prednost vloge</w:t>
      </w:r>
      <w:r w:rsidR="0062567B">
        <w:rPr>
          <w:rFonts w:ascii="Calibri" w:eastAsia="MS Mincho" w:hAnsi="Calibri" w:cs="Arial"/>
          <w:sz w:val="20"/>
          <w:szCs w:val="20"/>
          <w:lang w:eastAsia="en-US"/>
        </w:rPr>
        <w:t>, bolje ocenjene pri</w:t>
      </w:r>
      <w:r w:rsidRPr="00907E14">
        <w:rPr>
          <w:rFonts w:ascii="Calibri" w:eastAsia="MS Mincho" w:hAnsi="Calibri" w:cs="Arial"/>
          <w:sz w:val="20"/>
          <w:szCs w:val="20"/>
          <w:lang w:eastAsia="en-US"/>
        </w:rPr>
        <w:t xml:space="preserve"> merilu 3 »Vplivi in učinki </w:t>
      </w:r>
      <w:r w:rsidR="00F36FFF">
        <w:rPr>
          <w:rFonts w:ascii="Calibri" w:eastAsia="MS Mincho" w:hAnsi="Calibri" w:cs="Arial"/>
          <w:sz w:val="20"/>
          <w:szCs w:val="20"/>
          <w:lang w:eastAsia="en-US"/>
        </w:rPr>
        <w:t xml:space="preserve">RRI </w:t>
      </w:r>
      <w:r w:rsidRPr="00907E14">
        <w:rPr>
          <w:rFonts w:ascii="Calibri" w:eastAsia="MS Mincho" w:hAnsi="Calibri" w:cs="Arial"/>
          <w:sz w:val="20"/>
          <w:szCs w:val="20"/>
          <w:lang w:eastAsia="en-US"/>
        </w:rPr>
        <w:t>projekta«. V primeru, da bo še vedno več RRI projektov z enakim številom točk, bodo imele prednost vloge</w:t>
      </w:r>
      <w:r w:rsidR="0062567B">
        <w:rPr>
          <w:rFonts w:ascii="Calibri" w:eastAsia="MS Mincho" w:hAnsi="Calibri" w:cs="Arial"/>
          <w:sz w:val="20"/>
          <w:szCs w:val="20"/>
          <w:lang w:eastAsia="en-US"/>
        </w:rPr>
        <w:t>, bolje ocenjene pri</w:t>
      </w:r>
      <w:r w:rsidRPr="00907E14">
        <w:rPr>
          <w:rFonts w:ascii="Calibri" w:eastAsia="MS Mincho" w:hAnsi="Calibri" w:cs="Arial"/>
          <w:sz w:val="20"/>
          <w:szCs w:val="20"/>
          <w:lang w:eastAsia="en-US"/>
        </w:rPr>
        <w:t xml:space="preserve"> merilu 1</w:t>
      </w:r>
      <w:r w:rsidR="00AE40DF">
        <w:rPr>
          <w:rFonts w:ascii="Calibri" w:eastAsia="MS Mincho" w:hAnsi="Calibri" w:cs="Arial"/>
          <w:sz w:val="20"/>
          <w:szCs w:val="20"/>
          <w:lang w:eastAsia="en-US"/>
        </w:rPr>
        <w:t xml:space="preserve"> </w:t>
      </w:r>
      <w:r w:rsidRPr="00907E14">
        <w:rPr>
          <w:rFonts w:ascii="Calibri" w:eastAsia="MS Mincho" w:hAnsi="Calibri" w:cs="Arial"/>
          <w:sz w:val="20"/>
          <w:szCs w:val="20"/>
          <w:lang w:eastAsia="en-US"/>
        </w:rPr>
        <w:t xml:space="preserve">«Ustreznost </w:t>
      </w:r>
      <w:r w:rsidR="00F36FFF">
        <w:rPr>
          <w:rFonts w:ascii="Calibri" w:eastAsia="MS Mincho" w:hAnsi="Calibri" w:cs="Arial"/>
          <w:sz w:val="20"/>
          <w:szCs w:val="20"/>
          <w:lang w:eastAsia="en-US"/>
        </w:rPr>
        <w:t xml:space="preserve">RRI </w:t>
      </w:r>
      <w:r w:rsidRPr="00907E14">
        <w:rPr>
          <w:rFonts w:ascii="Calibri" w:eastAsia="MS Mincho" w:hAnsi="Calibri" w:cs="Arial"/>
          <w:sz w:val="20"/>
          <w:szCs w:val="20"/>
          <w:lang w:eastAsia="en-US"/>
        </w:rPr>
        <w:t>projekta« in v primeru, da bo še vedno več RRI projektov z enakim številom točk, bodo imele prednost vloge</w:t>
      </w:r>
      <w:r w:rsidR="0062567B">
        <w:rPr>
          <w:rFonts w:ascii="Calibri" w:eastAsia="MS Mincho" w:hAnsi="Calibri" w:cs="Arial"/>
          <w:sz w:val="20"/>
          <w:szCs w:val="20"/>
          <w:lang w:eastAsia="en-US"/>
        </w:rPr>
        <w:t>, bolje ocenjene pri</w:t>
      </w:r>
      <w:r w:rsidRPr="00907E14">
        <w:rPr>
          <w:rFonts w:ascii="Calibri" w:eastAsia="MS Mincho" w:hAnsi="Calibri" w:cs="Arial"/>
          <w:sz w:val="20"/>
          <w:szCs w:val="20"/>
          <w:lang w:eastAsia="en-US"/>
        </w:rPr>
        <w:t xml:space="preserve"> merilu 4 »Us</w:t>
      </w:r>
      <w:r w:rsidR="000B6162">
        <w:rPr>
          <w:rFonts w:ascii="Calibri" w:eastAsia="MS Mincho" w:hAnsi="Calibri" w:cs="Arial"/>
          <w:sz w:val="20"/>
          <w:szCs w:val="20"/>
          <w:lang w:eastAsia="en-US"/>
        </w:rPr>
        <w:t>posobljenost prijavitelja</w:t>
      </w:r>
      <w:r w:rsidRPr="00907E14">
        <w:rPr>
          <w:rFonts w:ascii="Calibri" w:eastAsia="MS Mincho" w:hAnsi="Calibri" w:cs="Arial"/>
          <w:sz w:val="20"/>
          <w:szCs w:val="20"/>
          <w:lang w:eastAsia="en-US"/>
        </w:rPr>
        <w:t xml:space="preserve"> in </w:t>
      </w:r>
      <w:r w:rsidR="000B6162">
        <w:rPr>
          <w:rFonts w:ascii="Calibri" w:eastAsia="MS Mincho" w:hAnsi="Calibri" w:cs="Arial"/>
          <w:sz w:val="20"/>
          <w:szCs w:val="20"/>
          <w:lang w:eastAsia="en-US"/>
        </w:rPr>
        <w:t>konzorcijskih partnerjev</w:t>
      </w:r>
      <w:r w:rsidRPr="00907E14">
        <w:rPr>
          <w:rFonts w:ascii="Calibri" w:eastAsia="MS Mincho" w:hAnsi="Calibri" w:cs="Arial"/>
          <w:sz w:val="20"/>
          <w:szCs w:val="20"/>
          <w:lang w:eastAsia="en-US"/>
        </w:rPr>
        <w:t>« .</w:t>
      </w:r>
    </w:p>
    <w:p w14:paraId="4FBDA2C7" w14:textId="77777777" w:rsidR="00907E14" w:rsidRPr="00907E14" w:rsidRDefault="00907E14" w:rsidP="00907E14">
      <w:pPr>
        <w:jc w:val="both"/>
        <w:rPr>
          <w:rFonts w:ascii="Calibri" w:eastAsia="MS Mincho" w:hAnsi="Calibri" w:cs="Arial"/>
          <w:sz w:val="20"/>
          <w:szCs w:val="20"/>
          <w:lang w:eastAsia="en-US"/>
        </w:rPr>
      </w:pPr>
    </w:p>
    <w:p w14:paraId="391A7C64" w14:textId="285E5E2A" w:rsidR="00907E14" w:rsidRDefault="00907E14" w:rsidP="00907E14">
      <w:pPr>
        <w:autoSpaceDE w:val="0"/>
        <w:autoSpaceDN w:val="0"/>
        <w:adjustRightInd w:val="0"/>
        <w:jc w:val="both"/>
        <w:rPr>
          <w:rFonts w:ascii="Calibri" w:eastAsia="MS Mincho" w:hAnsi="Calibri" w:cs="Arial"/>
          <w:sz w:val="20"/>
          <w:szCs w:val="20"/>
        </w:rPr>
      </w:pPr>
      <w:r w:rsidRPr="00907E14">
        <w:rPr>
          <w:rFonts w:ascii="Calibri" w:eastAsia="MS Mincho" w:hAnsi="Calibri" w:cs="Arial"/>
          <w:sz w:val="20"/>
          <w:szCs w:val="20"/>
        </w:rPr>
        <w:t>Del razpisanih sredstev posameznega odpiranja tega javnega razpisa lahko ostane nerazporejen, v kolikor preostanek sredstev ne zadošča za pokritje celotnega planiranega sofinanciranja, opredeljenega v finančni konstrukciji vloge, ki bi bila naslednja upravičena do sofinanciranja oziroma zaradi premajhnega števila ustreznih vlog.  Nerazporejena sredstva 1. in/ali 2. odpiranja se prenesejo v naslednje odpiranje.</w:t>
      </w:r>
    </w:p>
    <w:p w14:paraId="0B4DE42E" w14:textId="77777777" w:rsidR="00AE40DF" w:rsidRDefault="00AE40DF" w:rsidP="00907E14">
      <w:pPr>
        <w:autoSpaceDE w:val="0"/>
        <w:autoSpaceDN w:val="0"/>
        <w:adjustRightInd w:val="0"/>
        <w:jc w:val="both"/>
        <w:rPr>
          <w:rFonts w:ascii="Calibri" w:eastAsia="MS Mincho" w:hAnsi="Calibri" w:cs="Arial"/>
          <w:sz w:val="20"/>
          <w:szCs w:val="20"/>
        </w:rPr>
      </w:pPr>
    </w:p>
    <w:p w14:paraId="4822E8D6" w14:textId="65484501" w:rsidR="00907E14" w:rsidRPr="00907E14" w:rsidRDefault="009F4C53" w:rsidP="00907E14">
      <w:pPr>
        <w:jc w:val="both"/>
        <w:rPr>
          <w:rFonts w:ascii="Calibri" w:eastAsia="MS Mincho" w:hAnsi="Calibri"/>
          <w:sz w:val="20"/>
          <w:szCs w:val="20"/>
          <w:lang w:eastAsia="en-US"/>
        </w:rPr>
      </w:pPr>
      <w:r>
        <w:rPr>
          <w:rFonts w:ascii="Calibri" w:hAnsi="Calibri" w:cs="Helv"/>
          <w:color w:val="000000"/>
          <w:sz w:val="20"/>
          <w:szCs w:val="20"/>
        </w:rPr>
        <w:t>V</w:t>
      </w:r>
      <w:r w:rsidR="00907E14" w:rsidRPr="00907E14">
        <w:rPr>
          <w:rFonts w:ascii="Calibri" w:hAnsi="Calibri" w:cs="Helv"/>
          <w:color w:val="000000"/>
          <w:sz w:val="20"/>
          <w:szCs w:val="20"/>
        </w:rPr>
        <w:t>išino neporabljenih sredstev, ki se prenese v naslednje odpiranje</w:t>
      </w:r>
      <w:r>
        <w:rPr>
          <w:rFonts w:ascii="Calibri" w:hAnsi="Calibri" w:cs="Helv"/>
          <w:color w:val="000000"/>
          <w:sz w:val="20"/>
          <w:szCs w:val="20"/>
        </w:rPr>
        <w:t>, bo ministrstvo</w:t>
      </w:r>
      <w:r w:rsidR="00907E14" w:rsidRPr="00907E14">
        <w:rPr>
          <w:rFonts w:ascii="Calibri" w:hAnsi="Calibri" w:cs="Helv"/>
          <w:color w:val="000000"/>
          <w:sz w:val="20"/>
          <w:szCs w:val="20"/>
        </w:rPr>
        <w:t xml:space="preserve"> objavi</w:t>
      </w:r>
      <w:r>
        <w:rPr>
          <w:rFonts w:ascii="Calibri" w:hAnsi="Calibri" w:cs="Helv"/>
          <w:color w:val="000000"/>
          <w:sz w:val="20"/>
          <w:szCs w:val="20"/>
        </w:rPr>
        <w:t>lo</w:t>
      </w:r>
      <w:r w:rsidR="00907E14" w:rsidRPr="00907E14">
        <w:rPr>
          <w:rFonts w:ascii="Calibri" w:hAnsi="Calibri" w:cs="Helv"/>
          <w:color w:val="000000"/>
          <w:sz w:val="20"/>
          <w:szCs w:val="20"/>
        </w:rPr>
        <w:t xml:space="preserve"> na spletni strani, kjer je objavljena tudi razpisna dokumentacija. V primeru, da ne pride do porabe vseh sredstev za sofinanciranje po zadnjem odpiranju, ostane ta del sredstev nerazdeljen.</w:t>
      </w:r>
    </w:p>
    <w:p w14:paraId="7E4B31C8" w14:textId="77777777" w:rsidR="00907E14" w:rsidRPr="00907E14" w:rsidRDefault="00907E14" w:rsidP="00907E14">
      <w:pPr>
        <w:jc w:val="both"/>
        <w:rPr>
          <w:rFonts w:ascii="Calibri" w:eastAsia="MS Mincho" w:hAnsi="Calibri"/>
          <w:sz w:val="20"/>
          <w:szCs w:val="20"/>
          <w:lang w:eastAsia="en-US"/>
        </w:rPr>
      </w:pPr>
    </w:p>
    <w:p w14:paraId="25C1AFE8" w14:textId="7F0D8838" w:rsidR="00907E14" w:rsidRDefault="00907E14" w:rsidP="00907E14">
      <w:pPr>
        <w:jc w:val="both"/>
        <w:rPr>
          <w:rFonts w:ascii="Calibri" w:eastAsia="MS Mincho" w:hAnsi="Calibri"/>
          <w:sz w:val="20"/>
          <w:szCs w:val="20"/>
          <w:lang w:eastAsia="en-US"/>
        </w:rPr>
      </w:pPr>
      <w:r w:rsidRPr="00907E14">
        <w:rPr>
          <w:rFonts w:ascii="Calibri" w:eastAsia="MS Mincho" w:hAnsi="Calibri"/>
          <w:sz w:val="20"/>
          <w:szCs w:val="20"/>
          <w:lang w:eastAsia="en-US"/>
        </w:rPr>
        <w:t xml:space="preserve">V primeru, da posamezni prijavitelj odstopi od podpisa pogodbe o sofinanciranju, se sproščena sredstva lahko dodelijo pozitivno ocenjeni vlogi, ki je naslednja v vrsti </w:t>
      </w:r>
      <w:r w:rsidR="006B22A6">
        <w:rPr>
          <w:rFonts w:ascii="Calibri" w:eastAsia="MS Mincho" w:hAnsi="Calibri"/>
          <w:sz w:val="20"/>
          <w:szCs w:val="20"/>
          <w:lang w:eastAsia="en-US"/>
        </w:rPr>
        <w:t xml:space="preserve">za sofinanciranje </w:t>
      </w:r>
      <w:r w:rsidRPr="00907E14">
        <w:rPr>
          <w:rFonts w:ascii="Calibri" w:eastAsia="MS Mincho" w:hAnsi="Calibri"/>
          <w:sz w:val="20"/>
          <w:szCs w:val="20"/>
          <w:lang w:eastAsia="en-US"/>
        </w:rPr>
        <w:t>glede na višino prejetih točk</w:t>
      </w:r>
      <w:r w:rsidR="006B22A6">
        <w:rPr>
          <w:rFonts w:ascii="Calibri" w:eastAsia="MS Mincho" w:hAnsi="Calibri"/>
          <w:sz w:val="20"/>
          <w:szCs w:val="20"/>
          <w:lang w:eastAsia="en-US"/>
        </w:rPr>
        <w:t>.</w:t>
      </w:r>
      <w:r w:rsidRPr="00907E14">
        <w:rPr>
          <w:rFonts w:ascii="Calibri" w:eastAsia="MS Mincho" w:hAnsi="Calibri"/>
          <w:sz w:val="20"/>
          <w:szCs w:val="20"/>
          <w:lang w:eastAsia="en-US"/>
        </w:rPr>
        <w:t xml:space="preserve"> </w:t>
      </w:r>
    </w:p>
    <w:p w14:paraId="7B823A85" w14:textId="77777777" w:rsidR="00AE40DF" w:rsidRDefault="00AE40DF" w:rsidP="00907E14">
      <w:pPr>
        <w:jc w:val="both"/>
        <w:rPr>
          <w:rFonts w:ascii="Calibri" w:eastAsia="MS Mincho" w:hAnsi="Calibri"/>
          <w:sz w:val="20"/>
          <w:szCs w:val="20"/>
          <w:lang w:eastAsia="en-US"/>
        </w:rPr>
      </w:pPr>
    </w:p>
    <w:p w14:paraId="55738C6E" w14:textId="77777777" w:rsidR="007A1D53" w:rsidRPr="00907E14" w:rsidRDefault="007A1D53" w:rsidP="00907E14">
      <w:pPr>
        <w:jc w:val="both"/>
        <w:rPr>
          <w:rFonts w:ascii="Calibri" w:eastAsia="MS Mincho" w:hAnsi="Calibri"/>
          <w:sz w:val="20"/>
          <w:szCs w:val="20"/>
          <w:lang w:eastAsia="en-US"/>
        </w:rPr>
      </w:pPr>
    </w:p>
    <w:p w14:paraId="60604FAB"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Okvirna višina sredstev, ki so na razpolago</w:t>
      </w:r>
    </w:p>
    <w:p w14:paraId="69DD4A7B" w14:textId="77777777" w:rsidR="00397F79" w:rsidRPr="00727DA1" w:rsidRDefault="00397F79" w:rsidP="007E0A7B">
      <w:pPr>
        <w:jc w:val="both"/>
        <w:rPr>
          <w:rFonts w:asciiTheme="minorHAnsi" w:eastAsia="MS Mincho" w:hAnsiTheme="minorHAnsi"/>
          <w:sz w:val="20"/>
          <w:szCs w:val="20"/>
          <w:lang w:eastAsia="en-US"/>
        </w:rPr>
      </w:pPr>
    </w:p>
    <w:p w14:paraId="697F3815"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Okvirna skupna višina sredstev, ki so na razpolago za izvedbo predmetnega javnega razpisa, je do </w:t>
      </w:r>
      <w:r w:rsidRPr="00397F79">
        <w:rPr>
          <w:rFonts w:asciiTheme="minorHAnsi" w:eastAsia="MS Mincho" w:hAnsiTheme="minorHAnsi"/>
          <w:b/>
          <w:sz w:val="20"/>
          <w:szCs w:val="20"/>
          <w:lang w:eastAsia="en-US"/>
        </w:rPr>
        <w:t>74.200.000,00</w:t>
      </w:r>
      <w:r w:rsidRPr="00397F79">
        <w:rPr>
          <w:rFonts w:asciiTheme="minorHAnsi" w:eastAsia="MS Mincho" w:hAnsiTheme="minorHAnsi"/>
          <w:sz w:val="20"/>
          <w:szCs w:val="20"/>
          <w:lang w:eastAsia="en-US"/>
        </w:rPr>
        <w:t xml:space="preserve"> EUR.</w:t>
      </w:r>
    </w:p>
    <w:p w14:paraId="509770F1" w14:textId="77777777" w:rsidR="00397F79" w:rsidRPr="00397F79" w:rsidRDefault="00397F79" w:rsidP="007E0A7B">
      <w:pPr>
        <w:jc w:val="both"/>
        <w:rPr>
          <w:rFonts w:asciiTheme="minorHAnsi" w:eastAsia="MS Mincho" w:hAnsiTheme="minorHAnsi"/>
          <w:sz w:val="20"/>
          <w:szCs w:val="20"/>
          <w:lang w:eastAsia="en-US"/>
        </w:rPr>
      </w:pPr>
    </w:p>
    <w:tbl>
      <w:tblPr>
        <w:tblStyle w:val="Tabelamrea1"/>
        <w:tblW w:w="9072" w:type="dxa"/>
        <w:tblInd w:w="108" w:type="dxa"/>
        <w:tblLayout w:type="fixed"/>
        <w:tblLook w:val="04A0" w:firstRow="1" w:lastRow="0" w:firstColumn="1" w:lastColumn="0" w:noHBand="0" w:noVBand="1"/>
      </w:tblPr>
      <w:tblGrid>
        <w:gridCol w:w="3686"/>
        <w:gridCol w:w="1984"/>
        <w:gridCol w:w="709"/>
        <w:gridCol w:w="2693"/>
      </w:tblGrid>
      <w:tr w:rsidR="00397F79" w:rsidRPr="00962957" w14:paraId="3114EB4A"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D4BC4B" w14:textId="77777777" w:rsidR="00397F79" w:rsidRPr="00677976" w:rsidRDefault="00397F79" w:rsidP="007E0A7B">
            <w:pPr>
              <w:jc w:val="both"/>
              <w:rPr>
                <w:rFonts w:eastAsia="MS Mincho"/>
                <w:b/>
                <w:sz w:val="16"/>
                <w:szCs w:val="16"/>
                <w:lang w:val="sl-SI"/>
              </w:rPr>
            </w:pPr>
            <w:r w:rsidRPr="00677976">
              <w:rPr>
                <w:rFonts w:eastAsia="MS Mincho"/>
                <w:b/>
                <w:sz w:val="16"/>
                <w:szCs w:val="16"/>
                <w:lang w:val="sl-SI"/>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4874EA" w14:textId="77777777" w:rsidR="00397F79" w:rsidRPr="00677976" w:rsidRDefault="00397F79" w:rsidP="007E0A7B">
            <w:pPr>
              <w:jc w:val="center"/>
              <w:rPr>
                <w:rFonts w:eastAsia="MS Mincho"/>
                <w:b/>
                <w:sz w:val="16"/>
                <w:szCs w:val="16"/>
                <w:lang w:val="sl-SI"/>
              </w:rPr>
            </w:pPr>
            <w:r w:rsidRPr="00677976">
              <w:rPr>
                <w:rFonts w:eastAsia="MS Mincho"/>
                <w:b/>
                <w:sz w:val="16"/>
                <w:szCs w:val="16"/>
                <w:lang w:val="sl-SI"/>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BA35E3" w14:textId="77777777" w:rsidR="00397F79" w:rsidRPr="00677976" w:rsidRDefault="00397F79" w:rsidP="00C66646">
            <w:pPr>
              <w:jc w:val="center"/>
              <w:rPr>
                <w:rFonts w:eastAsia="MS Mincho"/>
                <w:b/>
                <w:sz w:val="16"/>
                <w:szCs w:val="16"/>
                <w:lang w:val="sl-SI"/>
              </w:rPr>
            </w:pPr>
            <w:r w:rsidRPr="00677976">
              <w:rPr>
                <w:rFonts w:eastAsia="MS Mincho"/>
                <w:b/>
                <w:sz w:val="16"/>
                <w:szCs w:val="16"/>
                <w:lang w:val="sl-SI"/>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B20921" w14:textId="77777777" w:rsidR="00397F79" w:rsidRPr="00677976" w:rsidRDefault="00397F79" w:rsidP="007E0A7B">
            <w:pPr>
              <w:jc w:val="center"/>
              <w:rPr>
                <w:rFonts w:eastAsia="MS Mincho"/>
                <w:b/>
                <w:sz w:val="16"/>
                <w:szCs w:val="16"/>
                <w:lang w:val="sl-SI"/>
              </w:rPr>
            </w:pPr>
            <w:r w:rsidRPr="00677976">
              <w:rPr>
                <w:rFonts w:eastAsia="MS Mincho"/>
                <w:b/>
                <w:sz w:val="16"/>
                <w:szCs w:val="16"/>
                <w:lang w:val="sl-SI"/>
              </w:rPr>
              <w:t>Okvirna višina razpisanih sredstev</w:t>
            </w:r>
          </w:p>
        </w:tc>
      </w:tr>
      <w:tr w:rsidR="00397F79" w:rsidRPr="00962957" w14:paraId="5A2F4924"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93477C" w14:textId="77777777" w:rsidR="00397F79" w:rsidRPr="00677976" w:rsidRDefault="00397F79" w:rsidP="007E0A7B">
            <w:pPr>
              <w:contextualSpacing/>
              <w:jc w:val="both"/>
              <w:rPr>
                <w:rFonts w:cs="Arial"/>
                <w:color w:val="000000"/>
                <w:sz w:val="16"/>
                <w:szCs w:val="16"/>
                <w:lang w:val="sl-SI"/>
              </w:rPr>
            </w:pPr>
            <w:r w:rsidRPr="00677976">
              <w:rPr>
                <w:rFonts w:cs="Arial"/>
                <w:color w:val="000000"/>
                <w:sz w:val="16"/>
                <w:szCs w:val="16"/>
                <w:lang w:val="sl-SI"/>
              </w:rPr>
              <w:t>160254 PN 1.2 – Naložbe podjetij v raziskave, razvoj in inovacije-Z-14-20-EU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2A0C1B" w14:textId="77777777" w:rsidR="00397F79" w:rsidRPr="00677976" w:rsidRDefault="00397F79" w:rsidP="007E0A7B">
            <w:pPr>
              <w:jc w:val="center"/>
              <w:rPr>
                <w:rFonts w:eastAsia="MS Mincho"/>
                <w:sz w:val="16"/>
                <w:szCs w:val="16"/>
                <w:lang w:val="sl-SI"/>
              </w:rPr>
            </w:pPr>
            <w:r w:rsidRPr="00677976">
              <w:rPr>
                <w:rFonts w:eastAsia="MS Mincho"/>
                <w:sz w:val="16"/>
                <w:szCs w:val="16"/>
                <w:lang w:val="sl-SI"/>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1F3A28" w14:textId="77777777" w:rsidR="00397F79" w:rsidRPr="00677976" w:rsidRDefault="00397F79" w:rsidP="00C66646">
            <w:pPr>
              <w:jc w:val="center"/>
              <w:rPr>
                <w:rFonts w:eastAsia="MS Mincho"/>
                <w:sz w:val="16"/>
                <w:szCs w:val="16"/>
                <w:lang w:val="sl-SI"/>
              </w:rPr>
            </w:pPr>
            <w:r w:rsidRPr="00677976">
              <w:rPr>
                <w:rFonts w:eastAsia="MS Mincho"/>
                <w:sz w:val="16"/>
                <w:szCs w:val="16"/>
                <w:lang w:val="sl-SI"/>
              </w:rPr>
              <w:t>80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06DBE9" w14:textId="77777777" w:rsidR="00397F79" w:rsidRPr="00677976" w:rsidRDefault="00397F79" w:rsidP="007E0A7B">
            <w:pPr>
              <w:jc w:val="right"/>
              <w:rPr>
                <w:rFonts w:eastAsia="MS Mincho"/>
                <w:sz w:val="16"/>
                <w:szCs w:val="16"/>
                <w:lang w:val="sl-SI"/>
              </w:rPr>
            </w:pPr>
            <w:r w:rsidRPr="00677976">
              <w:rPr>
                <w:rFonts w:eastAsia="MS Mincho"/>
                <w:sz w:val="16"/>
                <w:szCs w:val="16"/>
                <w:lang w:val="sl-SI"/>
              </w:rPr>
              <w:t>23.251.905,60</w:t>
            </w:r>
          </w:p>
        </w:tc>
      </w:tr>
      <w:tr w:rsidR="00397F79" w:rsidRPr="00962957" w14:paraId="4FA33DB6"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15DF90" w14:textId="77777777" w:rsidR="00397F79" w:rsidRPr="00677976" w:rsidRDefault="00397F79" w:rsidP="007E0A7B">
            <w:pPr>
              <w:contextualSpacing/>
              <w:jc w:val="both"/>
              <w:rPr>
                <w:rFonts w:cs="Arial"/>
                <w:color w:val="000000"/>
                <w:sz w:val="16"/>
                <w:szCs w:val="16"/>
                <w:lang w:val="sl-SI"/>
              </w:rPr>
            </w:pPr>
            <w:r w:rsidRPr="00677976">
              <w:rPr>
                <w:rFonts w:cs="Arial"/>
                <w:color w:val="000000"/>
                <w:sz w:val="16"/>
                <w:szCs w:val="16"/>
                <w:lang w:val="sl-SI"/>
              </w:rPr>
              <w:t>160256 PN 1.2 – Naložbe podjetij v raziskave, razvoj in inovacije-Z-14-20-slovenska udeležba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2E9052" w14:textId="77777777" w:rsidR="00397F79" w:rsidRPr="00677976" w:rsidRDefault="00397F79" w:rsidP="007E0A7B">
            <w:pPr>
              <w:jc w:val="center"/>
              <w:rPr>
                <w:rFonts w:eastAsia="MS Mincho"/>
                <w:sz w:val="16"/>
                <w:szCs w:val="16"/>
                <w:lang w:val="sl-SI"/>
              </w:rPr>
            </w:pPr>
            <w:r w:rsidRPr="00677976">
              <w:rPr>
                <w:rFonts w:eastAsia="MS Mincho"/>
                <w:sz w:val="16"/>
                <w:szCs w:val="16"/>
                <w:lang w:val="sl-SI"/>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63810A" w14:textId="77777777" w:rsidR="00397F79" w:rsidRPr="00677976" w:rsidRDefault="00397F79" w:rsidP="00C66646">
            <w:pPr>
              <w:jc w:val="center"/>
              <w:rPr>
                <w:rFonts w:eastAsia="MS Mincho"/>
                <w:sz w:val="16"/>
                <w:szCs w:val="16"/>
                <w:lang w:val="sl-SI"/>
              </w:rPr>
            </w:pPr>
            <w:r w:rsidRPr="00677976">
              <w:rPr>
                <w:rFonts w:eastAsia="MS Mincho"/>
                <w:sz w:val="16"/>
                <w:szCs w:val="16"/>
                <w:lang w:val="sl-SI"/>
              </w:rPr>
              <w:t>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5A4204" w14:textId="77777777" w:rsidR="00397F79" w:rsidRPr="00677976" w:rsidRDefault="00397F79" w:rsidP="007E0A7B">
            <w:pPr>
              <w:jc w:val="right"/>
              <w:rPr>
                <w:rFonts w:eastAsia="MS Mincho"/>
                <w:sz w:val="16"/>
                <w:szCs w:val="16"/>
                <w:lang w:val="sl-SI"/>
              </w:rPr>
            </w:pPr>
            <w:r w:rsidRPr="00677976">
              <w:rPr>
                <w:rFonts w:eastAsia="MS Mincho"/>
                <w:sz w:val="16"/>
                <w:szCs w:val="16"/>
                <w:lang w:val="sl-SI"/>
              </w:rPr>
              <w:t>5.812.976,40</w:t>
            </w:r>
          </w:p>
        </w:tc>
      </w:tr>
      <w:tr w:rsidR="00397F79" w:rsidRPr="00962957" w14:paraId="5A4021CB" w14:textId="77777777" w:rsidTr="00677976">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44835A0A" w14:textId="77777777" w:rsidR="00397F79" w:rsidRPr="00677976" w:rsidRDefault="00397F79" w:rsidP="007E0A7B">
            <w:pPr>
              <w:jc w:val="both"/>
              <w:rPr>
                <w:rFonts w:eastAsia="MS Mincho"/>
                <w:sz w:val="16"/>
                <w:szCs w:val="16"/>
                <w:lang w:val="sl-SI"/>
              </w:rPr>
            </w:pPr>
            <w:r w:rsidRPr="00677976">
              <w:rPr>
                <w:rFonts w:eastAsia="MS Mincho"/>
                <w:b/>
                <w:sz w:val="16"/>
                <w:szCs w:val="16"/>
                <w:lang w:val="sl-SI"/>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7E221330" w14:textId="77777777" w:rsidR="00397F79" w:rsidRPr="00677976" w:rsidRDefault="00397F79" w:rsidP="007E0A7B">
            <w:pPr>
              <w:jc w:val="both"/>
              <w:rPr>
                <w:rFonts w:eastAsia="MS Mincho"/>
                <w:sz w:val="16"/>
                <w:szCs w:val="16"/>
                <w:lang w:val="sl-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47054E" w14:textId="77777777" w:rsidR="00397F79" w:rsidRPr="00677976" w:rsidRDefault="00397F79" w:rsidP="007E0A7B">
            <w:pPr>
              <w:jc w:val="right"/>
              <w:rPr>
                <w:rFonts w:eastAsia="MS Mincho"/>
                <w:b/>
                <w:sz w:val="16"/>
                <w:szCs w:val="16"/>
                <w:lang w:val="sl-SI"/>
              </w:rPr>
            </w:pPr>
            <w:r w:rsidRPr="00677976">
              <w:rPr>
                <w:rFonts w:eastAsia="MS Mincho"/>
                <w:b/>
                <w:sz w:val="16"/>
                <w:szCs w:val="16"/>
                <w:lang w:val="sl-SI"/>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A37EB1" w14:textId="77777777" w:rsidR="00397F79" w:rsidRPr="00677976" w:rsidRDefault="00397F79" w:rsidP="007E0A7B">
            <w:pPr>
              <w:jc w:val="right"/>
              <w:rPr>
                <w:rFonts w:eastAsia="MS Mincho"/>
                <w:b/>
                <w:sz w:val="16"/>
                <w:szCs w:val="16"/>
                <w:lang w:val="sl-SI"/>
              </w:rPr>
            </w:pPr>
            <w:r w:rsidRPr="00677976">
              <w:rPr>
                <w:rFonts w:eastAsia="MS Mincho"/>
                <w:b/>
                <w:sz w:val="16"/>
                <w:szCs w:val="16"/>
                <w:lang w:val="sl-SI"/>
              </w:rPr>
              <w:t>29.064.882,00</w:t>
            </w:r>
          </w:p>
        </w:tc>
      </w:tr>
    </w:tbl>
    <w:p w14:paraId="541B22B0" w14:textId="77777777" w:rsidR="00397F79" w:rsidRDefault="00397F79" w:rsidP="007E0A7B">
      <w:pPr>
        <w:jc w:val="both"/>
        <w:rPr>
          <w:rFonts w:asciiTheme="minorHAnsi" w:eastAsia="MS Mincho" w:hAnsiTheme="minorHAnsi"/>
          <w:sz w:val="20"/>
          <w:szCs w:val="20"/>
          <w:lang w:eastAsia="en-US"/>
        </w:rPr>
      </w:pPr>
    </w:p>
    <w:p w14:paraId="315D2A6A" w14:textId="77777777" w:rsidR="00BF2556" w:rsidRDefault="00BF2556" w:rsidP="007E0A7B">
      <w:pPr>
        <w:jc w:val="both"/>
        <w:rPr>
          <w:rFonts w:asciiTheme="minorHAnsi" w:eastAsia="MS Mincho" w:hAnsiTheme="minorHAnsi"/>
          <w:sz w:val="20"/>
          <w:szCs w:val="20"/>
          <w:lang w:eastAsia="en-US"/>
        </w:rPr>
      </w:pPr>
    </w:p>
    <w:p w14:paraId="5E30F7AD" w14:textId="77777777" w:rsidR="00BF2556" w:rsidRPr="00962957" w:rsidRDefault="00BF2556" w:rsidP="007E0A7B">
      <w:pPr>
        <w:jc w:val="both"/>
        <w:rPr>
          <w:rFonts w:asciiTheme="minorHAnsi" w:eastAsia="MS Mincho" w:hAnsiTheme="minorHAnsi"/>
          <w:sz w:val="20"/>
          <w:szCs w:val="20"/>
          <w:lang w:eastAsia="en-US"/>
        </w:rPr>
      </w:pPr>
    </w:p>
    <w:tbl>
      <w:tblPr>
        <w:tblStyle w:val="Tabelamrea1"/>
        <w:tblW w:w="9072" w:type="dxa"/>
        <w:tblInd w:w="108" w:type="dxa"/>
        <w:tblLayout w:type="fixed"/>
        <w:tblLook w:val="04A0" w:firstRow="1" w:lastRow="0" w:firstColumn="1" w:lastColumn="0" w:noHBand="0" w:noVBand="1"/>
      </w:tblPr>
      <w:tblGrid>
        <w:gridCol w:w="3686"/>
        <w:gridCol w:w="1984"/>
        <w:gridCol w:w="709"/>
        <w:gridCol w:w="2693"/>
      </w:tblGrid>
      <w:tr w:rsidR="00397F79" w:rsidRPr="00962957" w14:paraId="78D600AD"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0E8BC3" w14:textId="77777777" w:rsidR="00397F79" w:rsidRPr="00677976" w:rsidRDefault="00397F79" w:rsidP="007E0A7B">
            <w:pPr>
              <w:jc w:val="both"/>
              <w:rPr>
                <w:rFonts w:eastAsia="MS Mincho"/>
                <w:b/>
                <w:sz w:val="16"/>
                <w:szCs w:val="16"/>
                <w:lang w:val="sl-SI"/>
              </w:rPr>
            </w:pPr>
            <w:r w:rsidRPr="00677976">
              <w:rPr>
                <w:rFonts w:eastAsia="MS Mincho"/>
                <w:b/>
                <w:sz w:val="16"/>
                <w:szCs w:val="16"/>
                <w:lang w:val="sl-SI"/>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91478CE" w14:textId="77777777" w:rsidR="00397F79" w:rsidRPr="00677976" w:rsidRDefault="00397F79" w:rsidP="007E0A7B">
            <w:pPr>
              <w:jc w:val="center"/>
              <w:rPr>
                <w:rFonts w:eastAsia="MS Mincho"/>
                <w:b/>
                <w:sz w:val="16"/>
                <w:szCs w:val="16"/>
                <w:lang w:val="sl-SI"/>
              </w:rPr>
            </w:pPr>
            <w:r w:rsidRPr="00677976">
              <w:rPr>
                <w:rFonts w:eastAsia="MS Mincho"/>
                <w:b/>
                <w:sz w:val="16"/>
                <w:szCs w:val="16"/>
                <w:lang w:val="sl-SI"/>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6B3CD1" w14:textId="77777777" w:rsidR="00397F79" w:rsidRPr="00677976" w:rsidRDefault="00397F79" w:rsidP="00C66646">
            <w:pPr>
              <w:jc w:val="center"/>
              <w:rPr>
                <w:rFonts w:eastAsia="MS Mincho"/>
                <w:b/>
                <w:sz w:val="16"/>
                <w:szCs w:val="16"/>
                <w:lang w:val="sl-SI"/>
              </w:rPr>
            </w:pPr>
            <w:r w:rsidRPr="00677976">
              <w:rPr>
                <w:rFonts w:eastAsia="MS Mincho"/>
                <w:b/>
                <w:sz w:val="16"/>
                <w:szCs w:val="16"/>
                <w:lang w:val="sl-SI"/>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0910CA" w14:textId="77777777" w:rsidR="00397F79" w:rsidRPr="00677976" w:rsidRDefault="00397F79" w:rsidP="007E0A7B">
            <w:pPr>
              <w:jc w:val="center"/>
              <w:rPr>
                <w:rFonts w:eastAsia="MS Mincho"/>
                <w:b/>
                <w:sz w:val="16"/>
                <w:szCs w:val="16"/>
                <w:lang w:val="sl-SI"/>
              </w:rPr>
            </w:pPr>
            <w:r w:rsidRPr="00677976">
              <w:rPr>
                <w:rFonts w:eastAsia="MS Mincho"/>
                <w:b/>
                <w:sz w:val="16"/>
                <w:szCs w:val="16"/>
                <w:lang w:val="sl-SI"/>
              </w:rPr>
              <w:t>Okvirna višina razpisanih sredstev</w:t>
            </w:r>
          </w:p>
        </w:tc>
      </w:tr>
      <w:tr w:rsidR="00397F79" w:rsidRPr="00962957" w14:paraId="51357E2D"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E4F13F" w14:textId="77777777" w:rsidR="00397F79" w:rsidRPr="00677976" w:rsidRDefault="00397F79" w:rsidP="007E0A7B">
            <w:pPr>
              <w:jc w:val="both"/>
              <w:rPr>
                <w:rFonts w:cs="Arial"/>
                <w:color w:val="000000"/>
                <w:sz w:val="16"/>
                <w:szCs w:val="16"/>
                <w:lang w:val="sl-SI"/>
              </w:rPr>
            </w:pPr>
            <w:r w:rsidRPr="00677976">
              <w:rPr>
                <w:rFonts w:eastAsia="MS Mincho" w:cs="Arial"/>
                <w:color w:val="000000"/>
                <w:sz w:val="16"/>
                <w:szCs w:val="16"/>
                <w:lang w:val="sl-SI"/>
              </w:rPr>
              <w:t>160253 PN 1.2 – Naložbe podjetij v raziskave, razvoj in inovacije-V-14-20-EU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07D63B" w14:textId="77777777" w:rsidR="00397F79" w:rsidRPr="00677976" w:rsidRDefault="00397F79" w:rsidP="00C66646">
            <w:pPr>
              <w:jc w:val="center"/>
              <w:rPr>
                <w:rFonts w:eastAsia="MS Mincho"/>
                <w:sz w:val="16"/>
                <w:szCs w:val="16"/>
                <w:lang w:val="sl-SI"/>
              </w:rPr>
            </w:pPr>
            <w:r w:rsidRPr="00677976">
              <w:rPr>
                <w:rFonts w:eastAsia="MS Mincho"/>
                <w:sz w:val="16"/>
                <w:szCs w:val="16"/>
                <w:lang w:val="sl-SI"/>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B24ED5" w14:textId="77777777" w:rsidR="00397F79" w:rsidRPr="00677976" w:rsidRDefault="00397F79" w:rsidP="00C66646">
            <w:pPr>
              <w:jc w:val="center"/>
              <w:rPr>
                <w:rFonts w:eastAsia="MS Mincho"/>
                <w:sz w:val="16"/>
                <w:szCs w:val="16"/>
                <w:lang w:val="sl-SI"/>
              </w:rPr>
            </w:pPr>
            <w:r w:rsidRPr="00677976">
              <w:rPr>
                <w:rFonts w:eastAsia="MS Mincho"/>
                <w:sz w:val="16"/>
                <w:szCs w:val="16"/>
                <w:lang w:val="sl-SI"/>
              </w:rPr>
              <w:t>80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86FA1A" w14:textId="77777777" w:rsidR="00397F79" w:rsidRPr="00677976" w:rsidRDefault="00397F79" w:rsidP="007E0A7B">
            <w:pPr>
              <w:jc w:val="right"/>
              <w:rPr>
                <w:rFonts w:eastAsia="MS Mincho"/>
                <w:sz w:val="16"/>
                <w:szCs w:val="16"/>
                <w:lang w:val="sl-SI"/>
              </w:rPr>
            </w:pPr>
            <w:r w:rsidRPr="00677976">
              <w:rPr>
                <w:rFonts w:eastAsia="MS Mincho"/>
                <w:sz w:val="16"/>
                <w:szCs w:val="16"/>
                <w:lang w:val="sl-SI"/>
              </w:rPr>
              <w:t>36.108.094,40</w:t>
            </w:r>
          </w:p>
        </w:tc>
      </w:tr>
      <w:tr w:rsidR="00397F79" w:rsidRPr="00962957" w14:paraId="0D666C73"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36702C" w14:textId="77777777" w:rsidR="00397F79" w:rsidRPr="00677976" w:rsidRDefault="00397F79" w:rsidP="007E0A7B">
            <w:pPr>
              <w:contextualSpacing/>
              <w:jc w:val="both"/>
              <w:rPr>
                <w:rFonts w:cs="Arial"/>
                <w:color w:val="000000"/>
                <w:sz w:val="16"/>
                <w:szCs w:val="16"/>
                <w:lang w:val="sl-SI"/>
              </w:rPr>
            </w:pPr>
            <w:r w:rsidRPr="00677976">
              <w:rPr>
                <w:rFonts w:cs="Arial"/>
                <w:color w:val="000000"/>
                <w:sz w:val="16"/>
                <w:szCs w:val="16"/>
                <w:lang w:val="sl-SI"/>
              </w:rPr>
              <w:t>160255 PN 1.2 – Naložbe podjetij v raziskave, razvoj in inovacije-V-14-20-slovenska udeležba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7A0A13" w14:textId="77777777" w:rsidR="00397F79" w:rsidRPr="00677976" w:rsidRDefault="00397F79" w:rsidP="00C66646">
            <w:pPr>
              <w:jc w:val="center"/>
              <w:rPr>
                <w:rFonts w:eastAsia="MS Mincho"/>
                <w:sz w:val="16"/>
                <w:szCs w:val="16"/>
                <w:lang w:val="sl-SI"/>
              </w:rPr>
            </w:pPr>
            <w:r w:rsidRPr="00677976">
              <w:rPr>
                <w:rFonts w:eastAsia="MS Mincho"/>
                <w:sz w:val="16"/>
                <w:szCs w:val="16"/>
                <w:lang w:val="sl-SI"/>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E13653" w14:textId="77777777" w:rsidR="00397F79" w:rsidRPr="00677976" w:rsidRDefault="00397F79" w:rsidP="00C66646">
            <w:pPr>
              <w:jc w:val="center"/>
              <w:rPr>
                <w:rFonts w:eastAsia="MS Mincho"/>
                <w:sz w:val="16"/>
                <w:szCs w:val="16"/>
                <w:lang w:val="sl-SI"/>
              </w:rPr>
            </w:pPr>
            <w:r w:rsidRPr="00677976">
              <w:rPr>
                <w:rFonts w:eastAsia="MS Mincho"/>
                <w:sz w:val="16"/>
                <w:szCs w:val="16"/>
                <w:lang w:val="sl-SI"/>
              </w:rPr>
              <w:t>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EDC335" w14:textId="77777777" w:rsidR="00397F79" w:rsidRPr="00677976" w:rsidRDefault="00397F79" w:rsidP="007E0A7B">
            <w:pPr>
              <w:jc w:val="right"/>
              <w:rPr>
                <w:rFonts w:eastAsia="MS Mincho"/>
                <w:sz w:val="16"/>
                <w:szCs w:val="16"/>
                <w:lang w:val="sl-SI"/>
              </w:rPr>
            </w:pPr>
            <w:r w:rsidRPr="00677976">
              <w:rPr>
                <w:rFonts w:eastAsia="MS Mincho"/>
                <w:sz w:val="16"/>
                <w:szCs w:val="16"/>
                <w:lang w:val="sl-SI"/>
              </w:rPr>
              <w:t>9.027.023,60</w:t>
            </w:r>
          </w:p>
        </w:tc>
      </w:tr>
      <w:tr w:rsidR="00397F79" w:rsidRPr="00962957" w14:paraId="6AB68436" w14:textId="77777777" w:rsidTr="00677976">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2D5B20FD" w14:textId="77777777" w:rsidR="00397F79" w:rsidRPr="00677976" w:rsidRDefault="00397F79" w:rsidP="007E0A7B">
            <w:pPr>
              <w:jc w:val="both"/>
              <w:rPr>
                <w:rFonts w:eastAsia="MS Mincho"/>
                <w:sz w:val="16"/>
                <w:szCs w:val="16"/>
                <w:lang w:val="sl-SI"/>
              </w:rPr>
            </w:pPr>
            <w:r w:rsidRPr="00677976">
              <w:rPr>
                <w:rFonts w:eastAsia="MS Mincho"/>
                <w:b/>
                <w:sz w:val="16"/>
                <w:szCs w:val="16"/>
                <w:lang w:val="sl-SI"/>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1C0D6001" w14:textId="77777777" w:rsidR="00397F79" w:rsidRPr="00677976" w:rsidRDefault="00397F79" w:rsidP="007E0A7B">
            <w:pPr>
              <w:jc w:val="both"/>
              <w:rPr>
                <w:rFonts w:eastAsia="MS Mincho"/>
                <w:sz w:val="16"/>
                <w:szCs w:val="16"/>
                <w:lang w:val="sl-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28D4E3" w14:textId="77777777" w:rsidR="00397F79" w:rsidRPr="00677976" w:rsidRDefault="00397F79" w:rsidP="007E0A7B">
            <w:pPr>
              <w:jc w:val="right"/>
              <w:rPr>
                <w:rFonts w:eastAsia="MS Mincho"/>
                <w:b/>
                <w:sz w:val="16"/>
                <w:szCs w:val="16"/>
                <w:lang w:val="sl-SI"/>
              </w:rPr>
            </w:pPr>
            <w:r w:rsidRPr="00677976">
              <w:rPr>
                <w:rFonts w:eastAsia="MS Mincho"/>
                <w:b/>
                <w:sz w:val="16"/>
                <w:szCs w:val="16"/>
                <w:lang w:val="sl-SI"/>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7BF017" w14:textId="77777777" w:rsidR="00397F79" w:rsidRPr="00677976" w:rsidRDefault="00397F79" w:rsidP="007E0A7B">
            <w:pPr>
              <w:jc w:val="right"/>
              <w:rPr>
                <w:rFonts w:eastAsia="MS Mincho"/>
                <w:b/>
                <w:sz w:val="16"/>
                <w:szCs w:val="16"/>
                <w:lang w:val="sl-SI"/>
              </w:rPr>
            </w:pPr>
            <w:r w:rsidRPr="00677976">
              <w:rPr>
                <w:rFonts w:eastAsia="MS Mincho"/>
                <w:b/>
                <w:sz w:val="16"/>
                <w:szCs w:val="16"/>
                <w:lang w:val="sl-SI"/>
              </w:rPr>
              <w:t>45.135.118,00</w:t>
            </w:r>
          </w:p>
        </w:tc>
      </w:tr>
    </w:tbl>
    <w:p w14:paraId="4855C833" w14:textId="74B9BBCC" w:rsidR="007D59F9" w:rsidRDefault="007D59F9" w:rsidP="007E0A7B">
      <w:pPr>
        <w:jc w:val="both"/>
        <w:rPr>
          <w:rFonts w:asciiTheme="minorHAnsi" w:eastAsia="MS Mincho" w:hAnsiTheme="minorHAnsi"/>
          <w:sz w:val="20"/>
          <w:szCs w:val="20"/>
          <w:lang w:eastAsia="en-US"/>
        </w:rPr>
      </w:pPr>
    </w:p>
    <w:p w14:paraId="79E4F7AE" w14:textId="77777777" w:rsidR="00DE6756" w:rsidRPr="00DE6756" w:rsidRDefault="00DE6756" w:rsidP="00DE6756">
      <w:pPr>
        <w:jc w:val="both"/>
        <w:rPr>
          <w:rFonts w:asciiTheme="minorHAnsi" w:eastAsia="MS Mincho" w:hAnsiTheme="minorHAnsi"/>
          <w:b/>
          <w:sz w:val="20"/>
          <w:szCs w:val="20"/>
          <w:lang w:eastAsia="en-US"/>
        </w:rPr>
      </w:pPr>
      <w:r w:rsidRPr="00DE6756">
        <w:rPr>
          <w:rFonts w:asciiTheme="minorHAnsi" w:eastAsia="MS Mincho" w:hAnsiTheme="minorHAnsi"/>
          <w:b/>
          <w:sz w:val="20"/>
          <w:szCs w:val="20"/>
          <w:lang w:eastAsia="en-US"/>
        </w:rPr>
        <w:t>Obdobje razpoložljivosti sredstev za javni razpis obsega proračunska leta 2018, 2019, 2020, 2021 in 2022, oziroma traja do porabe sredstev.</w:t>
      </w:r>
    </w:p>
    <w:p w14:paraId="5766A9D4" w14:textId="77777777" w:rsidR="00DE6756" w:rsidRDefault="00DE6756" w:rsidP="007E0A7B">
      <w:pPr>
        <w:jc w:val="both"/>
        <w:rPr>
          <w:rFonts w:asciiTheme="minorHAnsi" w:eastAsia="MS Mincho" w:hAnsiTheme="minorHAnsi"/>
          <w:sz w:val="20"/>
          <w:szCs w:val="20"/>
          <w:lang w:eastAsia="en-US"/>
        </w:rPr>
      </w:pPr>
    </w:p>
    <w:p w14:paraId="13893C70" w14:textId="36A447E3" w:rsidR="00397F79" w:rsidRPr="00962957" w:rsidRDefault="00397F79" w:rsidP="007E0A7B">
      <w:pPr>
        <w:jc w:val="both"/>
        <w:rPr>
          <w:rFonts w:asciiTheme="minorHAnsi" w:eastAsia="MS Mincho" w:hAnsiTheme="minorHAnsi"/>
          <w:sz w:val="20"/>
          <w:szCs w:val="20"/>
          <w:lang w:eastAsia="en-US"/>
        </w:rPr>
      </w:pPr>
      <w:r w:rsidRPr="00962957">
        <w:rPr>
          <w:rFonts w:asciiTheme="minorHAnsi" w:eastAsia="MS Mincho" w:hAnsiTheme="minorHAnsi"/>
          <w:sz w:val="20"/>
          <w:szCs w:val="20"/>
          <w:lang w:eastAsia="en-US"/>
        </w:rPr>
        <w:t>Sredstva n</w:t>
      </w:r>
      <w:r w:rsidR="007A74CA" w:rsidRPr="00962957">
        <w:rPr>
          <w:rFonts w:asciiTheme="minorHAnsi" w:eastAsia="MS Mincho" w:hAnsiTheme="minorHAnsi"/>
          <w:sz w:val="20"/>
          <w:szCs w:val="20"/>
          <w:lang w:eastAsia="en-US"/>
        </w:rPr>
        <w:t>iso prenosljiva med programskima</w:t>
      </w:r>
      <w:r w:rsidRPr="00962957">
        <w:rPr>
          <w:rFonts w:asciiTheme="minorHAnsi" w:eastAsia="MS Mincho" w:hAnsiTheme="minorHAnsi"/>
          <w:sz w:val="20"/>
          <w:szCs w:val="20"/>
          <w:lang w:eastAsia="en-US"/>
        </w:rPr>
        <w:t xml:space="preserve"> območj</w:t>
      </w:r>
      <w:r w:rsidR="002D37CD" w:rsidRPr="00962957">
        <w:rPr>
          <w:rFonts w:asciiTheme="minorHAnsi" w:eastAsia="MS Mincho" w:hAnsiTheme="minorHAnsi"/>
          <w:sz w:val="20"/>
          <w:szCs w:val="20"/>
          <w:lang w:eastAsia="en-US"/>
        </w:rPr>
        <w:t>e</w:t>
      </w:r>
      <w:r w:rsidR="007A74CA" w:rsidRPr="00962957">
        <w:rPr>
          <w:rFonts w:asciiTheme="minorHAnsi" w:eastAsia="MS Mincho" w:hAnsiTheme="minorHAnsi"/>
          <w:sz w:val="20"/>
          <w:szCs w:val="20"/>
          <w:lang w:eastAsia="en-US"/>
        </w:rPr>
        <w:t>ma</w:t>
      </w:r>
      <w:r w:rsidRPr="00962957">
        <w:rPr>
          <w:rFonts w:asciiTheme="minorHAnsi" w:eastAsia="MS Mincho" w:hAnsiTheme="minorHAnsi"/>
          <w:sz w:val="20"/>
          <w:szCs w:val="20"/>
          <w:lang w:eastAsia="en-US"/>
        </w:rPr>
        <w:t>. Vsa sredstva so namenska sredstva EU in sicer namenska sredstva Evropskega sklada za regionalni razvoj.</w:t>
      </w:r>
    </w:p>
    <w:p w14:paraId="12E03E47" w14:textId="77777777" w:rsidR="00397F79" w:rsidRPr="00962957" w:rsidRDefault="00397F79" w:rsidP="007E0A7B">
      <w:pPr>
        <w:jc w:val="both"/>
        <w:rPr>
          <w:rFonts w:asciiTheme="minorHAnsi" w:eastAsia="MS Mincho" w:hAnsiTheme="minorHAnsi"/>
          <w:sz w:val="20"/>
          <w:szCs w:val="20"/>
          <w:lang w:eastAsia="en-US"/>
        </w:rPr>
      </w:pPr>
    </w:p>
    <w:p w14:paraId="3FC1D600" w14:textId="7F6C5EAE" w:rsidR="00397F79" w:rsidRPr="00962957" w:rsidRDefault="00397F79" w:rsidP="007E0A7B">
      <w:pPr>
        <w:jc w:val="both"/>
        <w:rPr>
          <w:rFonts w:asciiTheme="minorHAnsi" w:eastAsia="MS Mincho" w:hAnsiTheme="minorHAnsi"/>
          <w:sz w:val="20"/>
          <w:szCs w:val="20"/>
          <w:lang w:eastAsia="en-US"/>
        </w:rPr>
      </w:pPr>
      <w:r w:rsidRPr="00962957">
        <w:rPr>
          <w:rFonts w:asciiTheme="minorHAnsi" w:eastAsia="MS Mincho" w:hAnsiTheme="minorHAnsi"/>
          <w:sz w:val="20"/>
          <w:szCs w:val="20"/>
          <w:lang w:eastAsia="en-US"/>
        </w:rPr>
        <w:t>V okviru javnega razp</w:t>
      </w:r>
      <w:r w:rsidR="004F37E4">
        <w:rPr>
          <w:rFonts w:asciiTheme="minorHAnsi" w:eastAsia="MS Mincho" w:hAnsiTheme="minorHAnsi"/>
          <w:sz w:val="20"/>
          <w:szCs w:val="20"/>
          <w:lang w:eastAsia="en-US"/>
        </w:rPr>
        <w:t>isa so predvidena tri odpiranja:</w:t>
      </w:r>
      <w:r w:rsidRPr="00962957">
        <w:rPr>
          <w:rFonts w:asciiTheme="minorHAnsi" w:eastAsia="MS Mincho" w:hAnsiTheme="minorHAnsi"/>
          <w:sz w:val="20"/>
          <w:szCs w:val="20"/>
          <w:lang w:eastAsia="en-US"/>
        </w:rPr>
        <w:t xml:space="preserve"> </w:t>
      </w:r>
    </w:p>
    <w:p w14:paraId="0A3B9E49" w14:textId="77777777" w:rsidR="00397F79" w:rsidRPr="00962957" w:rsidRDefault="00397F79" w:rsidP="007E0A7B">
      <w:pPr>
        <w:jc w:val="both"/>
        <w:rPr>
          <w:rFonts w:asciiTheme="minorHAnsi" w:eastAsia="MS Mincho" w:hAnsiTheme="minorHAnsi"/>
          <w:sz w:val="20"/>
          <w:szCs w:val="20"/>
          <w:lang w:eastAsia="en-US"/>
        </w:rPr>
      </w:pPr>
    </w:p>
    <w:p w14:paraId="2C3419A8" w14:textId="6C1DBC2A" w:rsidR="00397F79" w:rsidRPr="00962957" w:rsidRDefault="00DE6756" w:rsidP="007E0A7B">
      <w:pPr>
        <w:numPr>
          <w:ilvl w:val="0"/>
          <w:numId w:val="13"/>
        </w:numPr>
        <w:contextualSpacing/>
        <w:jc w:val="both"/>
        <w:rPr>
          <w:rFonts w:asciiTheme="minorHAnsi" w:eastAsia="MS Mincho" w:hAnsiTheme="minorHAnsi"/>
          <w:sz w:val="20"/>
          <w:szCs w:val="20"/>
          <w:lang w:eastAsia="en-US"/>
        </w:rPr>
      </w:pPr>
      <w:r>
        <w:rPr>
          <w:rFonts w:asciiTheme="minorHAnsi" w:eastAsia="MS Mincho" w:hAnsiTheme="minorHAnsi"/>
          <w:sz w:val="20"/>
          <w:szCs w:val="20"/>
          <w:lang w:eastAsia="en-US"/>
        </w:rPr>
        <w:t>Okvirna vrednost razpisanih sredstev 1. odpiranja</w:t>
      </w:r>
      <w:r w:rsidR="00397F79" w:rsidRPr="00962957">
        <w:rPr>
          <w:rFonts w:asciiTheme="minorHAnsi" w:eastAsia="MS Mincho" w:hAnsiTheme="minorHAnsi"/>
          <w:sz w:val="20"/>
          <w:szCs w:val="20"/>
          <w:lang w:eastAsia="en-US"/>
        </w:rPr>
        <w:t xml:space="preserve"> v letu 2017</w:t>
      </w:r>
      <w:r>
        <w:rPr>
          <w:rFonts w:asciiTheme="minorHAnsi" w:eastAsia="MS Mincho" w:hAnsiTheme="minorHAnsi"/>
          <w:sz w:val="20"/>
          <w:szCs w:val="20"/>
          <w:lang w:eastAsia="en-US"/>
        </w:rPr>
        <w:t xml:space="preserve"> za koriščenje sredstev v proračunskih letih 2018, 2019 in 2020 je</w:t>
      </w:r>
      <w:r w:rsidR="00397F79" w:rsidRPr="00962957">
        <w:rPr>
          <w:rFonts w:asciiTheme="minorHAnsi" w:eastAsia="MS Mincho" w:hAnsiTheme="minorHAnsi"/>
          <w:sz w:val="20"/>
          <w:szCs w:val="20"/>
          <w:lang w:eastAsia="en-US"/>
        </w:rPr>
        <w:t xml:space="preserve"> 30.000.000,00 EUR</w:t>
      </w:r>
      <w:r>
        <w:rPr>
          <w:rFonts w:asciiTheme="minorHAnsi" w:eastAsia="MS Mincho" w:hAnsiTheme="minorHAnsi"/>
          <w:sz w:val="20"/>
          <w:szCs w:val="20"/>
          <w:lang w:eastAsia="en-US"/>
        </w:rPr>
        <w:t>.</w:t>
      </w:r>
    </w:p>
    <w:p w14:paraId="65C91247" w14:textId="77777777" w:rsidR="00397F79" w:rsidRPr="00962957" w:rsidRDefault="00397F79" w:rsidP="007E0A7B">
      <w:pPr>
        <w:jc w:val="both"/>
        <w:rPr>
          <w:rFonts w:asciiTheme="minorHAnsi" w:eastAsia="MS Mincho" w:hAnsiTheme="minorHAnsi"/>
          <w:sz w:val="20"/>
          <w:szCs w:val="20"/>
          <w:lang w:eastAsia="en-US"/>
        </w:rPr>
      </w:pPr>
    </w:p>
    <w:tbl>
      <w:tblPr>
        <w:tblStyle w:val="Tabelamrea1"/>
        <w:tblW w:w="9072" w:type="dxa"/>
        <w:tblInd w:w="108" w:type="dxa"/>
        <w:tblLayout w:type="fixed"/>
        <w:tblLook w:val="04A0" w:firstRow="1" w:lastRow="0" w:firstColumn="1" w:lastColumn="0" w:noHBand="0" w:noVBand="1"/>
      </w:tblPr>
      <w:tblGrid>
        <w:gridCol w:w="3686"/>
        <w:gridCol w:w="1984"/>
        <w:gridCol w:w="709"/>
        <w:gridCol w:w="2693"/>
      </w:tblGrid>
      <w:tr w:rsidR="00397F79" w:rsidRPr="00962957" w14:paraId="14B97C53"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CF1C3C" w14:textId="77777777" w:rsidR="00397F79" w:rsidRPr="0062326F" w:rsidRDefault="00397F79" w:rsidP="007E0A7B">
            <w:pPr>
              <w:jc w:val="both"/>
              <w:rPr>
                <w:rFonts w:eastAsia="MS Mincho"/>
                <w:b/>
                <w:sz w:val="16"/>
                <w:szCs w:val="16"/>
                <w:lang w:val="sl-SI"/>
              </w:rPr>
            </w:pPr>
            <w:r w:rsidRPr="0062326F">
              <w:rPr>
                <w:rFonts w:eastAsia="MS Mincho"/>
                <w:b/>
                <w:sz w:val="16"/>
                <w:szCs w:val="16"/>
                <w:lang w:val="sl-SI"/>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7B1FF6"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85E514"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B1F966"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Okvirna višina razpisanih sredstev</w:t>
            </w:r>
          </w:p>
        </w:tc>
      </w:tr>
      <w:tr w:rsidR="00397F79" w:rsidRPr="00962957" w14:paraId="285F9284"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E32D75" w14:textId="77777777" w:rsidR="00397F79" w:rsidRPr="0062326F" w:rsidRDefault="00397F79" w:rsidP="007E0A7B">
            <w:pPr>
              <w:contextualSpacing/>
              <w:jc w:val="both"/>
              <w:rPr>
                <w:rFonts w:cs="Arial"/>
                <w:color w:val="000000"/>
                <w:sz w:val="16"/>
                <w:szCs w:val="16"/>
                <w:lang w:val="sl-SI"/>
              </w:rPr>
            </w:pPr>
            <w:r w:rsidRPr="0062326F">
              <w:rPr>
                <w:rFonts w:cs="Arial"/>
                <w:color w:val="000000"/>
                <w:sz w:val="16"/>
                <w:szCs w:val="16"/>
                <w:lang w:val="sl-SI"/>
              </w:rPr>
              <w:t>160254 PN 1.2 – Naložbe podjetij v raziskave, razvoj in inovacije-Z-14-20-EU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53A8E9"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83D074"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80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E0DBDE" w14:textId="77777777" w:rsidR="00397F79" w:rsidRPr="0062326F" w:rsidRDefault="00397F79" w:rsidP="007E0A7B">
            <w:pPr>
              <w:jc w:val="right"/>
              <w:rPr>
                <w:rFonts w:eastAsia="MS Mincho"/>
                <w:sz w:val="16"/>
                <w:szCs w:val="16"/>
                <w:lang w:val="sl-SI"/>
              </w:rPr>
            </w:pPr>
            <w:r w:rsidRPr="0062326F">
              <w:rPr>
                <w:rFonts w:eastAsia="MS Mincho"/>
                <w:sz w:val="16"/>
                <w:szCs w:val="16"/>
                <w:lang w:val="sl-SI"/>
              </w:rPr>
              <w:t>9.401.040,00</w:t>
            </w:r>
          </w:p>
        </w:tc>
      </w:tr>
      <w:tr w:rsidR="00397F79" w:rsidRPr="00962957" w14:paraId="47C8912B"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8494A3" w14:textId="77777777" w:rsidR="00397F79" w:rsidRPr="0062326F" w:rsidRDefault="00397F79" w:rsidP="007E0A7B">
            <w:pPr>
              <w:contextualSpacing/>
              <w:jc w:val="both"/>
              <w:rPr>
                <w:rFonts w:cs="Arial"/>
                <w:color w:val="000000"/>
                <w:sz w:val="16"/>
                <w:szCs w:val="16"/>
                <w:lang w:val="sl-SI"/>
              </w:rPr>
            </w:pPr>
            <w:r w:rsidRPr="0062326F">
              <w:rPr>
                <w:rFonts w:cs="Arial"/>
                <w:color w:val="000000"/>
                <w:sz w:val="16"/>
                <w:szCs w:val="16"/>
                <w:lang w:val="sl-SI"/>
              </w:rPr>
              <w:t>160256 PN 1.2 – Naložbe podjetij v raziskave, razvoj in inovacije-Z-14-20-slovenska udeležba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472460"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B7E20"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323FDB" w14:textId="77777777" w:rsidR="00397F79" w:rsidRPr="0062326F" w:rsidRDefault="00397F79" w:rsidP="007E0A7B">
            <w:pPr>
              <w:jc w:val="right"/>
              <w:rPr>
                <w:rFonts w:eastAsia="MS Mincho"/>
                <w:sz w:val="16"/>
                <w:szCs w:val="16"/>
                <w:lang w:val="sl-SI"/>
              </w:rPr>
            </w:pPr>
            <w:r w:rsidRPr="0062326F">
              <w:rPr>
                <w:rFonts w:eastAsia="MS Mincho"/>
                <w:sz w:val="16"/>
                <w:szCs w:val="16"/>
                <w:lang w:val="sl-SI"/>
              </w:rPr>
              <w:t>2.350.260,00</w:t>
            </w:r>
          </w:p>
        </w:tc>
      </w:tr>
      <w:tr w:rsidR="00397F79" w:rsidRPr="00962957" w14:paraId="1D4610A1" w14:textId="77777777" w:rsidTr="00677976">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74760BF0" w14:textId="77777777" w:rsidR="00397F79" w:rsidRPr="0062326F" w:rsidRDefault="00397F79" w:rsidP="007E0A7B">
            <w:pPr>
              <w:jc w:val="both"/>
              <w:rPr>
                <w:rFonts w:eastAsia="MS Mincho"/>
                <w:sz w:val="16"/>
                <w:szCs w:val="16"/>
                <w:lang w:val="sl-SI"/>
              </w:rPr>
            </w:pPr>
            <w:r w:rsidRPr="0062326F">
              <w:rPr>
                <w:rFonts w:eastAsia="MS Mincho"/>
                <w:b/>
                <w:sz w:val="16"/>
                <w:szCs w:val="16"/>
                <w:lang w:val="sl-SI"/>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6FB4F6E9" w14:textId="77777777" w:rsidR="00397F79" w:rsidRPr="0062326F" w:rsidRDefault="00397F79" w:rsidP="007E0A7B">
            <w:pPr>
              <w:jc w:val="center"/>
              <w:rPr>
                <w:rFonts w:eastAsia="MS Mincho"/>
                <w:sz w:val="16"/>
                <w:szCs w:val="16"/>
                <w:lang w:val="sl-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714B3F"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607A70" w14:textId="77777777" w:rsidR="00397F79" w:rsidRPr="0062326F" w:rsidRDefault="00397F79" w:rsidP="007E0A7B">
            <w:pPr>
              <w:jc w:val="right"/>
              <w:rPr>
                <w:b/>
                <w:color w:val="000000"/>
                <w:sz w:val="16"/>
                <w:szCs w:val="16"/>
                <w:lang w:val="sl-SI"/>
              </w:rPr>
            </w:pPr>
            <w:r w:rsidRPr="0062326F">
              <w:rPr>
                <w:rFonts w:eastAsia="MS Mincho"/>
                <w:b/>
                <w:color w:val="000000"/>
                <w:sz w:val="16"/>
                <w:szCs w:val="16"/>
                <w:lang w:val="sl-SI"/>
              </w:rPr>
              <w:t>11.751.300,00</w:t>
            </w:r>
          </w:p>
        </w:tc>
      </w:tr>
    </w:tbl>
    <w:p w14:paraId="142D129D" w14:textId="77777777" w:rsidR="00397F79" w:rsidRPr="00962957" w:rsidRDefault="00397F79" w:rsidP="007E0A7B">
      <w:pPr>
        <w:jc w:val="both"/>
        <w:rPr>
          <w:rFonts w:asciiTheme="minorHAnsi" w:eastAsia="MS Mincho" w:hAnsiTheme="minorHAnsi"/>
          <w:sz w:val="20"/>
          <w:szCs w:val="20"/>
          <w:lang w:eastAsia="en-US"/>
        </w:rPr>
      </w:pPr>
    </w:p>
    <w:tbl>
      <w:tblPr>
        <w:tblStyle w:val="Tabelamrea1"/>
        <w:tblW w:w="9072" w:type="dxa"/>
        <w:tblInd w:w="108" w:type="dxa"/>
        <w:tblLook w:val="04A0" w:firstRow="1" w:lastRow="0" w:firstColumn="1" w:lastColumn="0" w:noHBand="0" w:noVBand="1"/>
      </w:tblPr>
      <w:tblGrid>
        <w:gridCol w:w="3686"/>
        <w:gridCol w:w="1984"/>
        <w:gridCol w:w="709"/>
        <w:gridCol w:w="2693"/>
      </w:tblGrid>
      <w:tr w:rsidR="00397F79" w:rsidRPr="00962957" w14:paraId="23C2B41B"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2FCA0F" w14:textId="77777777" w:rsidR="00397F79" w:rsidRPr="0062326F" w:rsidRDefault="00397F79" w:rsidP="007E0A7B">
            <w:pPr>
              <w:jc w:val="both"/>
              <w:rPr>
                <w:rFonts w:eastAsia="MS Mincho"/>
                <w:b/>
                <w:sz w:val="16"/>
                <w:szCs w:val="16"/>
                <w:lang w:val="sl-SI"/>
              </w:rPr>
            </w:pPr>
            <w:r w:rsidRPr="0062326F">
              <w:rPr>
                <w:rFonts w:eastAsia="MS Mincho"/>
                <w:b/>
                <w:sz w:val="16"/>
                <w:szCs w:val="16"/>
                <w:lang w:val="sl-SI"/>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675DB1"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822AA3"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8AA992A"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Okvirna višina razpisanih sredstev</w:t>
            </w:r>
          </w:p>
        </w:tc>
      </w:tr>
      <w:tr w:rsidR="00397F79" w:rsidRPr="00962957" w14:paraId="1D9C1B87"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842D19" w14:textId="77777777" w:rsidR="00397F79" w:rsidRPr="0062326F" w:rsidRDefault="00397F79" w:rsidP="007E0A7B">
            <w:pPr>
              <w:jc w:val="both"/>
              <w:rPr>
                <w:rFonts w:cs="Arial"/>
                <w:color w:val="000000"/>
                <w:sz w:val="16"/>
                <w:szCs w:val="16"/>
                <w:lang w:val="sl-SI"/>
              </w:rPr>
            </w:pPr>
            <w:r w:rsidRPr="0062326F">
              <w:rPr>
                <w:rFonts w:eastAsia="MS Mincho" w:cs="Arial"/>
                <w:color w:val="000000"/>
                <w:sz w:val="16"/>
                <w:szCs w:val="16"/>
                <w:lang w:val="sl-SI"/>
              </w:rPr>
              <w:t>160253 PN 1.2 – Naložbe podjetij v raziskave, razvoj in inovacije-V-14-20-EU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C30841"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2055F1"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80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8DDE76" w14:textId="77777777" w:rsidR="00397F79" w:rsidRPr="0062326F" w:rsidRDefault="00397F79" w:rsidP="007E0A7B">
            <w:pPr>
              <w:jc w:val="right"/>
              <w:rPr>
                <w:rFonts w:eastAsia="MS Mincho"/>
                <w:sz w:val="16"/>
                <w:szCs w:val="16"/>
                <w:lang w:val="sl-SI"/>
              </w:rPr>
            </w:pPr>
            <w:r w:rsidRPr="0062326F">
              <w:rPr>
                <w:rFonts w:eastAsia="MS Mincho"/>
                <w:sz w:val="16"/>
                <w:szCs w:val="16"/>
                <w:lang w:val="sl-SI"/>
              </w:rPr>
              <w:t>14.598.960,00</w:t>
            </w:r>
          </w:p>
        </w:tc>
      </w:tr>
      <w:tr w:rsidR="00397F79" w:rsidRPr="00962957" w14:paraId="47033686"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D8C889" w14:textId="77777777" w:rsidR="00397F79" w:rsidRPr="0062326F" w:rsidRDefault="00397F79" w:rsidP="007E0A7B">
            <w:pPr>
              <w:contextualSpacing/>
              <w:jc w:val="both"/>
              <w:rPr>
                <w:rFonts w:cs="Arial"/>
                <w:color w:val="000000"/>
                <w:sz w:val="16"/>
                <w:szCs w:val="16"/>
                <w:lang w:val="sl-SI"/>
              </w:rPr>
            </w:pPr>
            <w:r w:rsidRPr="0062326F">
              <w:rPr>
                <w:rFonts w:cs="Arial"/>
                <w:color w:val="000000"/>
                <w:sz w:val="16"/>
                <w:szCs w:val="16"/>
                <w:lang w:val="sl-SI"/>
              </w:rPr>
              <w:t>160255 PN 1.2 – Naložbe podjetij v raziskave, razvoj in inovacije-V-14-20-slovenska udeležba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91F5F9"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96593B"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E9E502" w14:textId="77777777" w:rsidR="00397F79" w:rsidRPr="0062326F" w:rsidRDefault="00397F79" w:rsidP="007E0A7B">
            <w:pPr>
              <w:jc w:val="right"/>
              <w:rPr>
                <w:rFonts w:eastAsia="MS Mincho"/>
                <w:sz w:val="16"/>
                <w:szCs w:val="16"/>
                <w:lang w:val="sl-SI"/>
              </w:rPr>
            </w:pPr>
            <w:r w:rsidRPr="0062326F">
              <w:rPr>
                <w:rFonts w:eastAsia="MS Mincho"/>
                <w:sz w:val="16"/>
                <w:szCs w:val="16"/>
                <w:lang w:val="sl-SI"/>
              </w:rPr>
              <w:t>3.649.740,00</w:t>
            </w:r>
          </w:p>
        </w:tc>
      </w:tr>
      <w:tr w:rsidR="00397F79" w:rsidRPr="00962957" w14:paraId="2D274081" w14:textId="77777777" w:rsidTr="00677976">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614F8061" w14:textId="77777777" w:rsidR="00397F79" w:rsidRPr="0062326F" w:rsidRDefault="00397F79" w:rsidP="007E0A7B">
            <w:pPr>
              <w:jc w:val="both"/>
              <w:rPr>
                <w:rFonts w:eastAsia="MS Mincho"/>
                <w:sz w:val="16"/>
                <w:szCs w:val="16"/>
                <w:lang w:val="sl-SI"/>
              </w:rPr>
            </w:pPr>
            <w:r w:rsidRPr="0062326F">
              <w:rPr>
                <w:rFonts w:eastAsia="MS Mincho"/>
                <w:b/>
                <w:sz w:val="16"/>
                <w:szCs w:val="16"/>
                <w:lang w:val="sl-SI"/>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41FCF0F0" w14:textId="77777777" w:rsidR="00397F79" w:rsidRPr="0062326F" w:rsidRDefault="00397F79" w:rsidP="007E0A7B">
            <w:pPr>
              <w:jc w:val="center"/>
              <w:rPr>
                <w:rFonts w:eastAsia="MS Mincho"/>
                <w:sz w:val="16"/>
                <w:szCs w:val="16"/>
                <w:lang w:val="sl-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B41004"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D72159" w14:textId="77777777" w:rsidR="00397F79" w:rsidRPr="0062326F" w:rsidRDefault="00397F79" w:rsidP="007E0A7B">
            <w:pPr>
              <w:jc w:val="right"/>
              <w:rPr>
                <w:b/>
                <w:bCs/>
                <w:color w:val="000000"/>
                <w:sz w:val="16"/>
                <w:szCs w:val="16"/>
                <w:lang w:val="sl-SI"/>
              </w:rPr>
            </w:pPr>
            <w:r w:rsidRPr="0062326F">
              <w:rPr>
                <w:rFonts w:eastAsia="MS Mincho"/>
                <w:b/>
                <w:bCs/>
                <w:color w:val="000000"/>
                <w:sz w:val="16"/>
                <w:szCs w:val="16"/>
                <w:lang w:val="sl-SI"/>
              </w:rPr>
              <w:t>18.248.700,00</w:t>
            </w:r>
          </w:p>
        </w:tc>
      </w:tr>
    </w:tbl>
    <w:p w14:paraId="55E2614A" w14:textId="77777777" w:rsidR="00397F79" w:rsidRPr="00962957" w:rsidRDefault="00397F79" w:rsidP="007E0A7B">
      <w:pPr>
        <w:jc w:val="both"/>
        <w:rPr>
          <w:rFonts w:asciiTheme="minorHAnsi" w:eastAsia="MS Mincho" w:hAnsiTheme="minorHAnsi"/>
          <w:sz w:val="20"/>
          <w:szCs w:val="20"/>
          <w:lang w:eastAsia="en-US"/>
        </w:rPr>
      </w:pPr>
    </w:p>
    <w:p w14:paraId="580FFEC7" w14:textId="55CC4815" w:rsidR="004F37E4" w:rsidRPr="00962957" w:rsidRDefault="004F37E4" w:rsidP="004F37E4">
      <w:pPr>
        <w:numPr>
          <w:ilvl w:val="0"/>
          <w:numId w:val="13"/>
        </w:numPr>
        <w:contextualSpacing/>
        <w:jc w:val="both"/>
        <w:rPr>
          <w:rFonts w:asciiTheme="minorHAnsi" w:eastAsia="MS Mincho" w:hAnsiTheme="minorHAnsi"/>
          <w:sz w:val="20"/>
          <w:szCs w:val="20"/>
          <w:lang w:eastAsia="en-US"/>
        </w:rPr>
      </w:pPr>
      <w:r>
        <w:rPr>
          <w:rFonts w:asciiTheme="minorHAnsi" w:eastAsia="MS Mincho" w:hAnsiTheme="minorHAnsi"/>
          <w:sz w:val="20"/>
          <w:szCs w:val="20"/>
          <w:lang w:eastAsia="en-US"/>
        </w:rPr>
        <w:t>Okvirna vrednost razpisanih sredstev 2. odpiranja v letu 2018 za koriščenje sredstev v proračunskih letih 2019, 2020 in 2021 je</w:t>
      </w:r>
      <w:r w:rsidRPr="00962957">
        <w:rPr>
          <w:rFonts w:asciiTheme="minorHAnsi" w:eastAsia="MS Mincho" w:hAnsiTheme="minorHAnsi"/>
          <w:sz w:val="20"/>
          <w:szCs w:val="20"/>
          <w:lang w:eastAsia="en-US"/>
        </w:rPr>
        <w:t xml:space="preserve"> 30.000.000,00 EUR</w:t>
      </w:r>
      <w:r>
        <w:rPr>
          <w:rFonts w:asciiTheme="minorHAnsi" w:eastAsia="MS Mincho" w:hAnsiTheme="minorHAnsi"/>
          <w:sz w:val="20"/>
          <w:szCs w:val="20"/>
          <w:lang w:eastAsia="en-US"/>
        </w:rPr>
        <w:t>.</w:t>
      </w:r>
    </w:p>
    <w:p w14:paraId="716851C5" w14:textId="77777777" w:rsidR="00397F79" w:rsidRPr="00962957" w:rsidRDefault="00397F79" w:rsidP="007E0A7B">
      <w:pPr>
        <w:jc w:val="both"/>
        <w:rPr>
          <w:rFonts w:asciiTheme="minorHAnsi" w:eastAsia="MS Mincho" w:hAnsiTheme="minorHAnsi"/>
          <w:sz w:val="20"/>
          <w:szCs w:val="20"/>
          <w:lang w:eastAsia="en-US"/>
        </w:rPr>
      </w:pPr>
    </w:p>
    <w:tbl>
      <w:tblPr>
        <w:tblStyle w:val="Tabelamrea1"/>
        <w:tblW w:w="9072" w:type="dxa"/>
        <w:tblInd w:w="108" w:type="dxa"/>
        <w:tblLook w:val="04A0" w:firstRow="1" w:lastRow="0" w:firstColumn="1" w:lastColumn="0" w:noHBand="0" w:noVBand="1"/>
      </w:tblPr>
      <w:tblGrid>
        <w:gridCol w:w="3686"/>
        <w:gridCol w:w="1984"/>
        <w:gridCol w:w="709"/>
        <w:gridCol w:w="2693"/>
      </w:tblGrid>
      <w:tr w:rsidR="00397F79" w:rsidRPr="00962957" w14:paraId="7B033536"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15F0D2" w14:textId="77777777" w:rsidR="00397F79" w:rsidRPr="0062326F" w:rsidRDefault="00397F79" w:rsidP="007E0A7B">
            <w:pPr>
              <w:jc w:val="both"/>
              <w:rPr>
                <w:rFonts w:eastAsia="MS Mincho"/>
                <w:b/>
                <w:sz w:val="16"/>
                <w:szCs w:val="16"/>
                <w:lang w:val="sl-SI"/>
              </w:rPr>
            </w:pPr>
            <w:r w:rsidRPr="0062326F">
              <w:rPr>
                <w:rFonts w:eastAsia="MS Mincho"/>
                <w:b/>
                <w:sz w:val="16"/>
                <w:szCs w:val="16"/>
                <w:lang w:val="sl-SI"/>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6C484AD"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22B942"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2A2611"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Okvirna višina razpisanih sredstev</w:t>
            </w:r>
          </w:p>
        </w:tc>
      </w:tr>
      <w:tr w:rsidR="00397F79" w:rsidRPr="00962957" w14:paraId="053ADB9F"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1D4D0E" w14:textId="77777777" w:rsidR="00397F79" w:rsidRPr="0062326F" w:rsidRDefault="00397F79" w:rsidP="007E0A7B">
            <w:pPr>
              <w:contextualSpacing/>
              <w:jc w:val="both"/>
              <w:rPr>
                <w:rFonts w:cs="Arial"/>
                <w:color w:val="000000"/>
                <w:sz w:val="16"/>
                <w:szCs w:val="16"/>
                <w:lang w:val="sl-SI"/>
              </w:rPr>
            </w:pPr>
            <w:r w:rsidRPr="0062326F">
              <w:rPr>
                <w:rFonts w:cs="Arial"/>
                <w:color w:val="000000"/>
                <w:sz w:val="16"/>
                <w:szCs w:val="16"/>
                <w:lang w:val="sl-SI"/>
              </w:rPr>
              <w:t>160254 PN 1.2 – Naložbe podjetij v raziskave, razvoj in inovacije-Z-14-20-EU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21F66B"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F722AB"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80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F9ABA7" w14:textId="0300A4C5" w:rsidR="00397F79" w:rsidRPr="0062326F" w:rsidRDefault="00DC4D04" w:rsidP="007E0A7B">
            <w:pPr>
              <w:jc w:val="right"/>
              <w:rPr>
                <w:rFonts w:eastAsia="MS Mincho"/>
                <w:sz w:val="16"/>
                <w:szCs w:val="16"/>
                <w:highlight w:val="red"/>
                <w:lang w:val="sl-SI"/>
              </w:rPr>
            </w:pPr>
            <w:r w:rsidRPr="0062326F">
              <w:rPr>
                <w:rFonts w:eastAsia="MS Mincho"/>
                <w:sz w:val="16"/>
                <w:szCs w:val="16"/>
                <w:lang w:val="sl-SI"/>
              </w:rPr>
              <w:t>9.401.040,00</w:t>
            </w:r>
          </w:p>
        </w:tc>
      </w:tr>
      <w:tr w:rsidR="00397F79" w:rsidRPr="00962957" w14:paraId="499F495A"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0824D8" w14:textId="77777777" w:rsidR="00397F79" w:rsidRPr="0062326F" w:rsidRDefault="00397F79" w:rsidP="007E0A7B">
            <w:pPr>
              <w:contextualSpacing/>
              <w:jc w:val="both"/>
              <w:rPr>
                <w:rFonts w:cs="Arial"/>
                <w:color w:val="000000"/>
                <w:sz w:val="16"/>
                <w:szCs w:val="16"/>
                <w:lang w:val="sl-SI"/>
              </w:rPr>
            </w:pPr>
            <w:r w:rsidRPr="0062326F">
              <w:rPr>
                <w:rFonts w:cs="Arial"/>
                <w:color w:val="000000"/>
                <w:sz w:val="16"/>
                <w:szCs w:val="16"/>
                <w:lang w:val="sl-SI"/>
              </w:rPr>
              <w:t>160256 PN 1.2 – Naložbe podjetij v raziskave, razvoj in inovacije-Z-14-20-slovenska udeležba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7A4120"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213FB1"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9545B1" w14:textId="1106DC82" w:rsidR="00397F79" w:rsidRPr="0062326F" w:rsidRDefault="00DC4D04" w:rsidP="007E0A7B">
            <w:pPr>
              <w:jc w:val="right"/>
              <w:rPr>
                <w:rFonts w:eastAsia="MS Mincho"/>
                <w:sz w:val="16"/>
                <w:szCs w:val="16"/>
                <w:highlight w:val="red"/>
                <w:lang w:val="sl-SI"/>
              </w:rPr>
            </w:pPr>
            <w:r w:rsidRPr="0062326F">
              <w:rPr>
                <w:rFonts w:eastAsia="MS Mincho"/>
                <w:sz w:val="16"/>
                <w:szCs w:val="16"/>
                <w:lang w:val="sl-SI"/>
              </w:rPr>
              <w:t>2.350.260,00</w:t>
            </w:r>
          </w:p>
        </w:tc>
      </w:tr>
      <w:tr w:rsidR="00397F79" w:rsidRPr="00962957" w14:paraId="57F62FF1" w14:textId="77777777" w:rsidTr="00677976">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7ECDE86B" w14:textId="77777777" w:rsidR="00397F79" w:rsidRPr="0062326F" w:rsidRDefault="00397F79" w:rsidP="007E0A7B">
            <w:pPr>
              <w:jc w:val="both"/>
              <w:rPr>
                <w:rFonts w:eastAsia="MS Mincho"/>
                <w:sz w:val="16"/>
                <w:szCs w:val="16"/>
                <w:lang w:val="sl-SI"/>
              </w:rPr>
            </w:pPr>
            <w:r w:rsidRPr="0062326F">
              <w:rPr>
                <w:rFonts w:eastAsia="MS Mincho"/>
                <w:b/>
                <w:sz w:val="16"/>
                <w:szCs w:val="16"/>
                <w:lang w:val="sl-SI"/>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3C5A5233" w14:textId="77777777" w:rsidR="00397F79" w:rsidRPr="0062326F" w:rsidRDefault="00397F79" w:rsidP="007E0A7B">
            <w:pPr>
              <w:jc w:val="center"/>
              <w:rPr>
                <w:rFonts w:eastAsia="MS Mincho"/>
                <w:sz w:val="16"/>
                <w:szCs w:val="16"/>
                <w:lang w:val="sl-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1035C8"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EC2FE5" w14:textId="4F41BFA6" w:rsidR="00397F79" w:rsidRPr="0062326F" w:rsidRDefault="00DC4D04" w:rsidP="007E0A7B">
            <w:pPr>
              <w:jc w:val="right"/>
              <w:rPr>
                <w:b/>
                <w:color w:val="000000"/>
                <w:sz w:val="16"/>
                <w:szCs w:val="16"/>
                <w:lang w:val="sl-SI"/>
              </w:rPr>
            </w:pPr>
            <w:r w:rsidRPr="0062326F">
              <w:rPr>
                <w:b/>
                <w:color w:val="000000"/>
                <w:sz w:val="16"/>
                <w:szCs w:val="16"/>
                <w:lang w:val="sl-SI"/>
              </w:rPr>
              <w:t>11.751.300,00</w:t>
            </w:r>
          </w:p>
        </w:tc>
      </w:tr>
    </w:tbl>
    <w:p w14:paraId="3129CCDA" w14:textId="77777777" w:rsidR="00D16E4C" w:rsidRPr="00962957" w:rsidRDefault="00D16E4C" w:rsidP="007E0A7B">
      <w:pPr>
        <w:jc w:val="both"/>
        <w:rPr>
          <w:rFonts w:asciiTheme="minorHAnsi" w:eastAsia="MS Mincho" w:hAnsiTheme="minorHAnsi"/>
          <w:sz w:val="20"/>
          <w:szCs w:val="20"/>
          <w:lang w:eastAsia="en-US"/>
        </w:rPr>
      </w:pPr>
    </w:p>
    <w:tbl>
      <w:tblPr>
        <w:tblStyle w:val="Tabelamrea1"/>
        <w:tblW w:w="9072" w:type="dxa"/>
        <w:tblInd w:w="108" w:type="dxa"/>
        <w:tblLook w:val="04A0" w:firstRow="1" w:lastRow="0" w:firstColumn="1" w:lastColumn="0" w:noHBand="0" w:noVBand="1"/>
      </w:tblPr>
      <w:tblGrid>
        <w:gridCol w:w="3686"/>
        <w:gridCol w:w="1984"/>
        <w:gridCol w:w="709"/>
        <w:gridCol w:w="2693"/>
      </w:tblGrid>
      <w:tr w:rsidR="00397F79" w:rsidRPr="00962957" w14:paraId="0C3090FF"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3965B6" w14:textId="77777777" w:rsidR="00397F79" w:rsidRPr="0062326F" w:rsidRDefault="00397F79" w:rsidP="007E0A7B">
            <w:pPr>
              <w:jc w:val="both"/>
              <w:rPr>
                <w:rFonts w:eastAsia="MS Mincho"/>
                <w:b/>
                <w:sz w:val="16"/>
                <w:szCs w:val="16"/>
                <w:lang w:val="sl-SI"/>
              </w:rPr>
            </w:pPr>
            <w:r w:rsidRPr="0062326F">
              <w:rPr>
                <w:rFonts w:eastAsia="MS Mincho"/>
                <w:b/>
                <w:sz w:val="16"/>
                <w:szCs w:val="16"/>
                <w:lang w:val="sl-SI"/>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FFCBA4"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3401DC"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382001"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Okvirna višina razpisanih sredstev</w:t>
            </w:r>
          </w:p>
        </w:tc>
      </w:tr>
      <w:tr w:rsidR="00397F79" w:rsidRPr="00962957" w14:paraId="0A476724"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3736D1" w14:textId="77777777" w:rsidR="00397F79" w:rsidRPr="0062326F" w:rsidRDefault="00397F79" w:rsidP="007E0A7B">
            <w:pPr>
              <w:jc w:val="both"/>
              <w:rPr>
                <w:rFonts w:cs="Arial"/>
                <w:color w:val="000000"/>
                <w:sz w:val="16"/>
                <w:szCs w:val="16"/>
                <w:lang w:val="sl-SI"/>
              </w:rPr>
            </w:pPr>
            <w:r w:rsidRPr="0062326F">
              <w:rPr>
                <w:rFonts w:eastAsia="MS Mincho" w:cs="Arial"/>
                <w:color w:val="000000"/>
                <w:sz w:val="16"/>
                <w:szCs w:val="16"/>
                <w:lang w:val="sl-SI"/>
              </w:rPr>
              <w:t>160253 PN 1.2 – Naložbe podjetij v raziskave, razvoj in inovacije-V-14-20-EU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3EC1E5"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A16374"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80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713D3E" w14:textId="6F39A384" w:rsidR="00397F79" w:rsidRPr="0062326F" w:rsidRDefault="00DC4D04" w:rsidP="007E0A7B">
            <w:pPr>
              <w:jc w:val="right"/>
              <w:rPr>
                <w:rFonts w:eastAsia="MS Mincho"/>
                <w:sz w:val="16"/>
                <w:szCs w:val="16"/>
                <w:lang w:val="sl-SI"/>
              </w:rPr>
            </w:pPr>
            <w:r w:rsidRPr="0062326F">
              <w:rPr>
                <w:rFonts w:eastAsia="MS Mincho"/>
                <w:sz w:val="16"/>
                <w:szCs w:val="16"/>
                <w:lang w:val="sl-SI"/>
              </w:rPr>
              <w:t>14.598.960,00</w:t>
            </w:r>
          </w:p>
        </w:tc>
      </w:tr>
      <w:tr w:rsidR="00397F79" w:rsidRPr="00962957" w14:paraId="281531CF"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4C8DF7" w14:textId="77777777" w:rsidR="00397F79" w:rsidRPr="0062326F" w:rsidRDefault="00397F79" w:rsidP="007E0A7B">
            <w:pPr>
              <w:contextualSpacing/>
              <w:jc w:val="both"/>
              <w:rPr>
                <w:rFonts w:cs="Arial"/>
                <w:color w:val="000000"/>
                <w:sz w:val="16"/>
                <w:szCs w:val="16"/>
                <w:lang w:val="sl-SI"/>
              </w:rPr>
            </w:pPr>
            <w:r w:rsidRPr="0062326F">
              <w:rPr>
                <w:rFonts w:cs="Arial"/>
                <w:color w:val="000000"/>
                <w:sz w:val="16"/>
                <w:szCs w:val="16"/>
                <w:lang w:val="sl-SI"/>
              </w:rPr>
              <w:t>160255 PN 1.2 – Naložbe podjetij v raziskave, razvoj in inovacije-V-14-20-slovenska udeležba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F3E48"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352C3E"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EF296E" w14:textId="1142E0BD" w:rsidR="00397F79" w:rsidRPr="0062326F" w:rsidRDefault="00DC4D04" w:rsidP="007E0A7B">
            <w:pPr>
              <w:jc w:val="right"/>
              <w:rPr>
                <w:rFonts w:eastAsia="MS Mincho"/>
                <w:sz w:val="16"/>
                <w:szCs w:val="16"/>
                <w:lang w:val="sl-SI"/>
              </w:rPr>
            </w:pPr>
            <w:r w:rsidRPr="0062326F">
              <w:rPr>
                <w:rFonts w:eastAsia="MS Mincho"/>
                <w:sz w:val="16"/>
                <w:szCs w:val="16"/>
                <w:lang w:val="sl-SI"/>
              </w:rPr>
              <w:t>3.649.740,00</w:t>
            </w:r>
          </w:p>
        </w:tc>
      </w:tr>
      <w:tr w:rsidR="00397F79" w:rsidRPr="00962957" w14:paraId="24989405" w14:textId="77777777" w:rsidTr="00677976">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5024ABAA" w14:textId="77777777" w:rsidR="00397F79" w:rsidRPr="0062326F" w:rsidRDefault="00397F79" w:rsidP="007E0A7B">
            <w:pPr>
              <w:jc w:val="both"/>
              <w:rPr>
                <w:rFonts w:eastAsia="MS Mincho"/>
                <w:sz w:val="16"/>
                <w:szCs w:val="16"/>
                <w:lang w:val="sl-SI"/>
              </w:rPr>
            </w:pPr>
            <w:r w:rsidRPr="0062326F">
              <w:rPr>
                <w:rFonts w:eastAsia="MS Mincho"/>
                <w:b/>
                <w:sz w:val="16"/>
                <w:szCs w:val="16"/>
                <w:lang w:val="sl-SI"/>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29DA6DF4" w14:textId="77777777" w:rsidR="00397F79" w:rsidRPr="0062326F" w:rsidRDefault="00397F79" w:rsidP="007E0A7B">
            <w:pPr>
              <w:jc w:val="center"/>
              <w:rPr>
                <w:rFonts w:eastAsia="MS Mincho"/>
                <w:sz w:val="16"/>
                <w:szCs w:val="16"/>
                <w:lang w:val="sl-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B8F146"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0CD6C8" w14:textId="4DB467C9" w:rsidR="00397F79" w:rsidRPr="0062326F" w:rsidRDefault="00DC4D04" w:rsidP="007E0A7B">
            <w:pPr>
              <w:jc w:val="right"/>
              <w:rPr>
                <w:b/>
                <w:bCs/>
                <w:color w:val="000000"/>
                <w:sz w:val="16"/>
                <w:szCs w:val="16"/>
                <w:lang w:val="sl-SI"/>
              </w:rPr>
            </w:pPr>
            <w:r w:rsidRPr="0062326F">
              <w:rPr>
                <w:b/>
                <w:bCs/>
                <w:color w:val="000000"/>
                <w:sz w:val="16"/>
                <w:szCs w:val="16"/>
                <w:lang w:val="sl-SI"/>
              </w:rPr>
              <w:t>18.248.700,00</w:t>
            </w:r>
          </w:p>
        </w:tc>
      </w:tr>
    </w:tbl>
    <w:p w14:paraId="6773B832" w14:textId="77777777" w:rsidR="00E018F0" w:rsidRPr="00962957" w:rsidRDefault="00E018F0" w:rsidP="007E0A7B">
      <w:pPr>
        <w:jc w:val="both"/>
        <w:rPr>
          <w:rFonts w:asciiTheme="minorHAnsi" w:eastAsia="MS Mincho" w:hAnsiTheme="minorHAnsi"/>
          <w:sz w:val="20"/>
          <w:szCs w:val="20"/>
          <w:lang w:eastAsia="en-US"/>
        </w:rPr>
      </w:pPr>
    </w:p>
    <w:p w14:paraId="2ADE6366" w14:textId="4B1C20FB" w:rsidR="004F37E4" w:rsidRPr="00962957" w:rsidRDefault="004F37E4" w:rsidP="004F37E4">
      <w:pPr>
        <w:numPr>
          <w:ilvl w:val="0"/>
          <w:numId w:val="13"/>
        </w:numPr>
        <w:contextualSpacing/>
        <w:jc w:val="both"/>
        <w:rPr>
          <w:rFonts w:asciiTheme="minorHAnsi" w:eastAsia="MS Mincho" w:hAnsiTheme="minorHAnsi"/>
          <w:sz w:val="20"/>
          <w:szCs w:val="20"/>
          <w:lang w:eastAsia="en-US"/>
        </w:rPr>
      </w:pPr>
      <w:r>
        <w:rPr>
          <w:rFonts w:asciiTheme="minorHAnsi" w:eastAsia="MS Mincho" w:hAnsiTheme="minorHAnsi"/>
          <w:sz w:val="20"/>
          <w:szCs w:val="20"/>
          <w:lang w:eastAsia="en-US"/>
        </w:rPr>
        <w:t>Okvirna vrednost razpisanih sredstev 3. odpiranja</w:t>
      </w:r>
      <w:r w:rsidRPr="00962957">
        <w:rPr>
          <w:rFonts w:asciiTheme="minorHAnsi" w:eastAsia="MS Mincho" w:hAnsiTheme="minorHAnsi"/>
          <w:sz w:val="20"/>
          <w:szCs w:val="20"/>
          <w:lang w:eastAsia="en-US"/>
        </w:rPr>
        <w:t xml:space="preserve"> v letu 201</w:t>
      </w:r>
      <w:r>
        <w:rPr>
          <w:rFonts w:asciiTheme="minorHAnsi" w:eastAsia="MS Mincho" w:hAnsiTheme="minorHAnsi"/>
          <w:sz w:val="20"/>
          <w:szCs w:val="20"/>
          <w:lang w:eastAsia="en-US"/>
        </w:rPr>
        <w:t>9 za koriščenje sredstev v proračunskih letih 2020, 2021 in 2022 je</w:t>
      </w:r>
      <w:r w:rsidRPr="00962957">
        <w:rPr>
          <w:rFonts w:asciiTheme="minorHAnsi" w:eastAsia="MS Mincho" w:hAnsiTheme="minorHAnsi"/>
          <w:sz w:val="20"/>
          <w:szCs w:val="20"/>
          <w:lang w:eastAsia="en-US"/>
        </w:rPr>
        <w:t xml:space="preserve"> </w:t>
      </w:r>
      <w:r>
        <w:rPr>
          <w:rFonts w:asciiTheme="minorHAnsi" w:eastAsia="MS Mincho" w:hAnsiTheme="minorHAnsi"/>
          <w:sz w:val="20"/>
          <w:szCs w:val="20"/>
          <w:lang w:eastAsia="en-US"/>
        </w:rPr>
        <w:t>14.2</w:t>
      </w:r>
      <w:r w:rsidRPr="00962957">
        <w:rPr>
          <w:rFonts w:asciiTheme="minorHAnsi" w:eastAsia="MS Mincho" w:hAnsiTheme="minorHAnsi"/>
          <w:sz w:val="20"/>
          <w:szCs w:val="20"/>
          <w:lang w:eastAsia="en-US"/>
        </w:rPr>
        <w:t>00.000,00 EUR</w:t>
      </w:r>
      <w:r>
        <w:rPr>
          <w:rFonts w:asciiTheme="minorHAnsi" w:eastAsia="MS Mincho" w:hAnsiTheme="minorHAnsi"/>
          <w:sz w:val="20"/>
          <w:szCs w:val="20"/>
          <w:lang w:eastAsia="en-US"/>
        </w:rPr>
        <w:t>.</w:t>
      </w:r>
    </w:p>
    <w:p w14:paraId="65BAFF9C" w14:textId="77777777" w:rsidR="00397F79" w:rsidRPr="00962957" w:rsidRDefault="00397F79" w:rsidP="007E0A7B">
      <w:pPr>
        <w:jc w:val="both"/>
        <w:rPr>
          <w:rFonts w:asciiTheme="minorHAnsi" w:eastAsia="MS Mincho" w:hAnsiTheme="minorHAnsi"/>
          <w:sz w:val="20"/>
          <w:szCs w:val="20"/>
          <w:lang w:eastAsia="en-US"/>
        </w:rPr>
      </w:pPr>
    </w:p>
    <w:tbl>
      <w:tblPr>
        <w:tblStyle w:val="Tabelamrea1"/>
        <w:tblW w:w="9072" w:type="dxa"/>
        <w:tblInd w:w="108" w:type="dxa"/>
        <w:tblLook w:val="04A0" w:firstRow="1" w:lastRow="0" w:firstColumn="1" w:lastColumn="0" w:noHBand="0" w:noVBand="1"/>
      </w:tblPr>
      <w:tblGrid>
        <w:gridCol w:w="3686"/>
        <w:gridCol w:w="1984"/>
        <w:gridCol w:w="709"/>
        <w:gridCol w:w="2693"/>
      </w:tblGrid>
      <w:tr w:rsidR="00397F79" w:rsidRPr="00962957" w14:paraId="421DFCCB"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ECE9B9" w14:textId="77777777" w:rsidR="00397F79" w:rsidRPr="0062326F" w:rsidRDefault="00397F79" w:rsidP="007E0A7B">
            <w:pPr>
              <w:jc w:val="both"/>
              <w:rPr>
                <w:rFonts w:eastAsia="MS Mincho"/>
                <w:b/>
                <w:sz w:val="16"/>
                <w:szCs w:val="16"/>
                <w:lang w:val="sl-SI"/>
              </w:rPr>
            </w:pPr>
            <w:r w:rsidRPr="0062326F">
              <w:rPr>
                <w:rFonts w:eastAsia="MS Mincho"/>
                <w:b/>
                <w:sz w:val="16"/>
                <w:szCs w:val="16"/>
                <w:lang w:val="sl-SI"/>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CF472F"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EA9BE9"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6BF836"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Okvirna višina razpisanih sredstev</w:t>
            </w:r>
          </w:p>
        </w:tc>
      </w:tr>
      <w:tr w:rsidR="00397F79" w:rsidRPr="00962957" w14:paraId="79235700"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77D509" w14:textId="77777777" w:rsidR="00397F79" w:rsidRPr="0062326F" w:rsidRDefault="00397F79" w:rsidP="007E0A7B">
            <w:pPr>
              <w:contextualSpacing/>
              <w:jc w:val="both"/>
              <w:rPr>
                <w:rFonts w:cs="Arial"/>
                <w:color w:val="000000"/>
                <w:sz w:val="16"/>
                <w:szCs w:val="16"/>
                <w:lang w:val="sl-SI"/>
              </w:rPr>
            </w:pPr>
            <w:r w:rsidRPr="0062326F">
              <w:rPr>
                <w:rFonts w:cs="Arial"/>
                <w:color w:val="000000"/>
                <w:sz w:val="16"/>
                <w:szCs w:val="16"/>
                <w:lang w:val="sl-SI"/>
              </w:rPr>
              <w:t>160254 PN 1.2 – Naložbe podjetij v raziskave, razvoj in inovacije-Z-14-20-EU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347336"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34E09E"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80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99ECEF" w14:textId="197D8E3A" w:rsidR="00397F79" w:rsidRPr="0062326F" w:rsidRDefault="001A59D2" w:rsidP="007E0A7B">
            <w:pPr>
              <w:jc w:val="right"/>
              <w:rPr>
                <w:rFonts w:eastAsia="MS Mincho"/>
                <w:sz w:val="16"/>
                <w:szCs w:val="16"/>
                <w:lang w:val="sl-SI"/>
              </w:rPr>
            </w:pPr>
            <w:r w:rsidRPr="0062326F">
              <w:rPr>
                <w:rFonts w:eastAsia="MS Mincho"/>
                <w:sz w:val="16"/>
                <w:szCs w:val="16"/>
                <w:lang w:val="sl-SI"/>
              </w:rPr>
              <w:t>4.449.825,60</w:t>
            </w:r>
          </w:p>
        </w:tc>
      </w:tr>
      <w:tr w:rsidR="00397F79" w:rsidRPr="00962957" w14:paraId="5BE28925"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CD9475" w14:textId="77777777" w:rsidR="00397F79" w:rsidRPr="0062326F" w:rsidRDefault="00397F79" w:rsidP="007E0A7B">
            <w:pPr>
              <w:contextualSpacing/>
              <w:jc w:val="both"/>
              <w:rPr>
                <w:rFonts w:cs="Arial"/>
                <w:color w:val="000000"/>
                <w:sz w:val="16"/>
                <w:szCs w:val="16"/>
                <w:lang w:val="sl-SI"/>
              </w:rPr>
            </w:pPr>
            <w:r w:rsidRPr="0062326F">
              <w:rPr>
                <w:rFonts w:cs="Arial"/>
                <w:color w:val="000000"/>
                <w:sz w:val="16"/>
                <w:szCs w:val="16"/>
                <w:lang w:val="sl-SI"/>
              </w:rPr>
              <w:t>160256 PN 1.2 – Naložbe podjetij v raziskave, razvoj in inovacije-Z-14-20-slovenska udeležba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C53746"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zahod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E6726A"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C01B41" w14:textId="00C60E55" w:rsidR="00397F79" w:rsidRPr="0062326F" w:rsidRDefault="001A59D2" w:rsidP="007E0A7B">
            <w:pPr>
              <w:jc w:val="right"/>
              <w:rPr>
                <w:rFonts w:eastAsia="MS Mincho"/>
                <w:sz w:val="16"/>
                <w:szCs w:val="16"/>
                <w:lang w:val="sl-SI"/>
              </w:rPr>
            </w:pPr>
            <w:r w:rsidRPr="0062326F">
              <w:rPr>
                <w:rFonts w:eastAsia="MS Mincho"/>
                <w:sz w:val="16"/>
                <w:szCs w:val="16"/>
                <w:lang w:val="sl-SI"/>
              </w:rPr>
              <w:t>1.112.456,40</w:t>
            </w:r>
          </w:p>
        </w:tc>
      </w:tr>
      <w:tr w:rsidR="00397F79" w:rsidRPr="00962957" w14:paraId="38FD0014" w14:textId="77777777" w:rsidTr="00677976">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1CB425F0" w14:textId="77777777" w:rsidR="00397F79" w:rsidRPr="0062326F" w:rsidRDefault="00397F79" w:rsidP="007E0A7B">
            <w:pPr>
              <w:jc w:val="both"/>
              <w:rPr>
                <w:rFonts w:eastAsia="MS Mincho"/>
                <w:sz w:val="16"/>
                <w:szCs w:val="16"/>
                <w:lang w:val="sl-SI"/>
              </w:rPr>
            </w:pPr>
            <w:r w:rsidRPr="0062326F">
              <w:rPr>
                <w:rFonts w:eastAsia="MS Mincho"/>
                <w:b/>
                <w:sz w:val="16"/>
                <w:szCs w:val="16"/>
                <w:lang w:val="sl-SI"/>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46202554" w14:textId="77777777" w:rsidR="00397F79" w:rsidRPr="0062326F" w:rsidRDefault="00397F79" w:rsidP="007E0A7B">
            <w:pPr>
              <w:jc w:val="both"/>
              <w:rPr>
                <w:rFonts w:eastAsia="MS Mincho"/>
                <w:sz w:val="16"/>
                <w:szCs w:val="16"/>
                <w:lang w:val="sl-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44E9BF"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C82340" w14:textId="49207C64" w:rsidR="00397F79" w:rsidRPr="0062326F" w:rsidRDefault="001A59D2" w:rsidP="007E0A7B">
            <w:pPr>
              <w:jc w:val="right"/>
              <w:rPr>
                <w:b/>
                <w:color w:val="000000"/>
                <w:sz w:val="16"/>
                <w:szCs w:val="16"/>
                <w:lang w:val="sl-SI"/>
              </w:rPr>
            </w:pPr>
            <w:r w:rsidRPr="0062326F">
              <w:rPr>
                <w:b/>
                <w:color w:val="000000"/>
                <w:sz w:val="16"/>
                <w:szCs w:val="16"/>
                <w:lang w:val="sl-SI"/>
              </w:rPr>
              <w:t>5.562.282,00</w:t>
            </w:r>
          </w:p>
        </w:tc>
      </w:tr>
    </w:tbl>
    <w:p w14:paraId="479EC688" w14:textId="77777777" w:rsidR="00F46055" w:rsidRDefault="00F46055" w:rsidP="007E0A7B">
      <w:pPr>
        <w:jc w:val="both"/>
        <w:rPr>
          <w:rFonts w:asciiTheme="minorHAnsi" w:eastAsia="MS Mincho" w:hAnsiTheme="minorHAnsi"/>
          <w:sz w:val="20"/>
          <w:szCs w:val="20"/>
          <w:lang w:eastAsia="en-US"/>
        </w:rPr>
      </w:pPr>
    </w:p>
    <w:p w14:paraId="4D3B27B1" w14:textId="77777777" w:rsidR="00BF2556" w:rsidRPr="00962957" w:rsidRDefault="00BF2556" w:rsidP="007E0A7B">
      <w:pPr>
        <w:jc w:val="both"/>
        <w:rPr>
          <w:rFonts w:asciiTheme="minorHAnsi" w:eastAsia="MS Mincho" w:hAnsiTheme="minorHAnsi"/>
          <w:sz w:val="20"/>
          <w:szCs w:val="20"/>
          <w:lang w:eastAsia="en-US"/>
        </w:rPr>
      </w:pPr>
    </w:p>
    <w:tbl>
      <w:tblPr>
        <w:tblStyle w:val="Tabelamrea1"/>
        <w:tblW w:w="9072" w:type="dxa"/>
        <w:tblInd w:w="108" w:type="dxa"/>
        <w:tblLook w:val="04A0" w:firstRow="1" w:lastRow="0" w:firstColumn="1" w:lastColumn="0" w:noHBand="0" w:noVBand="1"/>
      </w:tblPr>
      <w:tblGrid>
        <w:gridCol w:w="3686"/>
        <w:gridCol w:w="1984"/>
        <w:gridCol w:w="709"/>
        <w:gridCol w:w="2693"/>
      </w:tblGrid>
      <w:tr w:rsidR="00397F79" w:rsidRPr="00962957" w14:paraId="57CBAFE2"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7A2051" w14:textId="77777777" w:rsidR="00397F79" w:rsidRPr="0062326F" w:rsidRDefault="00397F79" w:rsidP="007E0A7B">
            <w:pPr>
              <w:jc w:val="both"/>
              <w:rPr>
                <w:rFonts w:eastAsia="MS Mincho"/>
                <w:b/>
                <w:sz w:val="16"/>
                <w:szCs w:val="16"/>
                <w:lang w:val="sl-SI"/>
              </w:rPr>
            </w:pPr>
            <w:r w:rsidRPr="0062326F">
              <w:rPr>
                <w:rFonts w:eastAsia="MS Mincho"/>
                <w:b/>
                <w:sz w:val="16"/>
                <w:szCs w:val="16"/>
                <w:lang w:val="sl-SI"/>
              </w:rPr>
              <w:t>Proračunska postavka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36AFC5"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Programsko območje</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020B6E"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7D6656"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Okvirna višina razpisanih sredstev</w:t>
            </w:r>
          </w:p>
        </w:tc>
      </w:tr>
      <w:tr w:rsidR="00397F79" w:rsidRPr="00962957" w14:paraId="026F846A"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27453F" w14:textId="77777777" w:rsidR="00397F79" w:rsidRPr="0062326F" w:rsidRDefault="00397F79" w:rsidP="007E0A7B">
            <w:pPr>
              <w:jc w:val="both"/>
              <w:rPr>
                <w:rFonts w:cs="Arial"/>
                <w:color w:val="000000"/>
                <w:sz w:val="16"/>
                <w:szCs w:val="16"/>
                <w:lang w:val="sl-SI"/>
              </w:rPr>
            </w:pPr>
            <w:r w:rsidRPr="0062326F">
              <w:rPr>
                <w:rFonts w:eastAsia="MS Mincho" w:cs="Arial"/>
                <w:color w:val="000000"/>
                <w:sz w:val="16"/>
                <w:szCs w:val="16"/>
                <w:lang w:val="sl-SI"/>
              </w:rPr>
              <w:t>160253 PN 1.2 – Naložbe podjetij v raziskave, razvoj in inovacije-V-14-20-EU</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985B0D"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E9E167"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80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792AE6" w14:textId="7E50D3EE" w:rsidR="00397F79" w:rsidRPr="0062326F" w:rsidRDefault="001A59D2" w:rsidP="007E0A7B">
            <w:pPr>
              <w:jc w:val="right"/>
              <w:rPr>
                <w:rFonts w:eastAsia="MS Mincho"/>
                <w:sz w:val="16"/>
                <w:szCs w:val="16"/>
                <w:lang w:val="sl-SI"/>
              </w:rPr>
            </w:pPr>
            <w:r w:rsidRPr="0062326F">
              <w:rPr>
                <w:rFonts w:eastAsia="MS Mincho"/>
                <w:sz w:val="16"/>
                <w:szCs w:val="16"/>
                <w:lang w:val="sl-SI"/>
              </w:rPr>
              <w:t>6.910.174,40</w:t>
            </w:r>
          </w:p>
        </w:tc>
      </w:tr>
      <w:tr w:rsidR="00397F79" w:rsidRPr="00962957" w14:paraId="034E6B78" w14:textId="77777777" w:rsidTr="00677976">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37753B" w14:textId="77777777" w:rsidR="00397F79" w:rsidRPr="0062326F" w:rsidRDefault="00397F79" w:rsidP="007E0A7B">
            <w:pPr>
              <w:contextualSpacing/>
              <w:jc w:val="both"/>
              <w:rPr>
                <w:rFonts w:cs="Arial"/>
                <w:color w:val="000000"/>
                <w:sz w:val="16"/>
                <w:szCs w:val="16"/>
                <w:lang w:val="sl-SI"/>
              </w:rPr>
            </w:pPr>
            <w:r w:rsidRPr="0062326F">
              <w:rPr>
                <w:rFonts w:cs="Arial"/>
                <w:color w:val="000000"/>
                <w:sz w:val="16"/>
                <w:szCs w:val="16"/>
                <w:lang w:val="sl-SI"/>
              </w:rPr>
              <w:t>160255 PN 1.2 – Naložbe podjetij v raziskave, razvoj in inovacije-V-14-20-slovenska udeležba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991E0B"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vzhod</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227304" w14:textId="77777777" w:rsidR="00397F79" w:rsidRPr="0062326F" w:rsidRDefault="00397F79" w:rsidP="007E0A7B">
            <w:pPr>
              <w:jc w:val="center"/>
              <w:rPr>
                <w:rFonts w:eastAsia="MS Mincho"/>
                <w:sz w:val="16"/>
                <w:szCs w:val="16"/>
                <w:lang w:val="sl-SI"/>
              </w:rPr>
            </w:pPr>
            <w:r w:rsidRPr="0062326F">
              <w:rPr>
                <w:rFonts w:eastAsia="MS Mincho"/>
                <w:sz w:val="16"/>
                <w:szCs w:val="16"/>
                <w:lang w:val="sl-SI"/>
              </w:rPr>
              <w:t>20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A321A3" w14:textId="7DDF4153" w:rsidR="00397F79" w:rsidRPr="0062326F" w:rsidRDefault="001A59D2" w:rsidP="007E0A7B">
            <w:pPr>
              <w:jc w:val="right"/>
              <w:rPr>
                <w:rFonts w:eastAsia="MS Mincho"/>
                <w:sz w:val="16"/>
                <w:szCs w:val="16"/>
                <w:lang w:val="sl-SI"/>
              </w:rPr>
            </w:pPr>
            <w:r w:rsidRPr="0062326F">
              <w:rPr>
                <w:rFonts w:eastAsia="MS Mincho"/>
                <w:sz w:val="16"/>
                <w:szCs w:val="16"/>
                <w:lang w:val="sl-SI"/>
              </w:rPr>
              <w:t>1.727.543,60</w:t>
            </w:r>
          </w:p>
        </w:tc>
      </w:tr>
      <w:tr w:rsidR="00397F79" w:rsidRPr="00962957" w14:paraId="2BC4F473" w14:textId="77777777" w:rsidTr="00677976">
        <w:tc>
          <w:tcPr>
            <w:tcW w:w="3686" w:type="dxa"/>
            <w:tcBorders>
              <w:top w:val="single" w:sz="4" w:space="0" w:color="000000" w:themeColor="text1"/>
              <w:left w:val="single" w:sz="4" w:space="0" w:color="000000" w:themeColor="text1"/>
              <w:bottom w:val="single" w:sz="4" w:space="0" w:color="000000" w:themeColor="text1"/>
              <w:right w:val="nil"/>
            </w:tcBorders>
            <w:vAlign w:val="center"/>
            <w:hideMark/>
          </w:tcPr>
          <w:p w14:paraId="727D9ACE" w14:textId="77777777" w:rsidR="00397F79" w:rsidRPr="0062326F" w:rsidRDefault="00397F79" w:rsidP="007E0A7B">
            <w:pPr>
              <w:jc w:val="both"/>
              <w:rPr>
                <w:rFonts w:eastAsia="MS Mincho"/>
                <w:sz w:val="16"/>
                <w:szCs w:val="16"/>
                <w:lang w:val="sl-SI"/>
              </w:rPr>
            </w:pPr>
            <w:r w:rsidRPr="0062326F">
              <w:rPr>
                <w:rFonts w:eastAsia="MS Mincho"/>
                <w:b/>
                <w:sz w:val="16"/>
                <w:szCs w:val="16"/>
                <w:lang w:val="sl-SI"/>
              </w:rPr>
              <w:t>Skupaj</w:t>
            </w:r>
          </w:p>
        </w:tc>
        <w:tc>
          <w:tcPr>
            <w:tcW w:w="1984" w:type="dxa"/>
            <w:tcBorders>
              <w:top w:val="single" w:sz="4" w:space="0" w:color="000000" w:themeColor="text1"/>
              <w:left w:val="nil"/>
              <w:bottom w:val="single" w:sz="4" w:space="0" w:color="000000" w:themeColor="text1"/>
              <w:right w:val="single" w:sz="4" w:space="0" w:color="000000" w:themeColor="text1"/>
            </w:tcBorders>
            <w:vAlign w:val="center"/>
          </w:tcPr>
          <w:p w14:paraId="57A8C43A" w14:textId="77777777" w:rsidR="00397F79" w:rsidRPr="0062326F" w:rsidRDefault="00397F79" w:rsidP="007E0A7B">
            <w:pPr>
              <w:jc w:val="both"/>
              <w:rPr>
                <w:rFonts w:eastAsia="MS Mincho"/>
                <w:sz w:val="16"/>
                <w:szCs w:val="16"/>
                <w:lang w:val="sl-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7CCB80" w14:textId="77777777" w:rsidR="00397F79" w:rsidRPr="0062326F" w:rsidRDefault="00397F79" w:rsidP="007E0A7B">
            <w:pPr>
              <w:jc w:val="center"/>
              <w:rPr>
                <w:rFonts w:eastAsia="MS Mincho"/>
                <w:b/>
                <w:sz w:val="16"/>
                <w:szCs w:val="16"/>
                <w:lang w:val="sl-SI"/>
              </w:rPr>
            </w:pPr>
            <w:r w:rsidRPr="0062326F">
              <w:rPr>
                <w:rFonts w:eastAsia="MS Mincho"/>
                <w:b/>
                <w:sz w:val="16"/>
                <w:szCs w:val="16"/>
                <w:lang w:val="sl-SI"/>
              </w:rPr>
              <w:t>100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97AC97" w14:textId="78DA14B2" w:rsidR="00397F79" w:rsidRPr="0062326F" w:rsidRDefault="001A59D2" w:rsidP="007E0A7B">
            <w:pPr>
              <w:jc w:val="right"/>
              <w:rPr>
                <w:b/>
                <w:bCs/>
                <w:color w:val="000000"/>
                <w:sz w:val="16"/>
                <w:szCs w:val="16"/>
                <w:lang w:val="sl-SI"/>
              </w:rPr>
            </w:pPr>
            <w:r w:rsidRPr="0062326F">
              <w:rPr>
                <w:b/>
                <w:bCs/>
                <w:color w:val="000000"/>
                <w:sz w:val="16"/>
                <w:szCs w:val="16"/>
                <w:lang w:val="sl-SI"/>
              </w:rPr>
              <w:t>8.637.718,00</w:t>
            </w:r>
          </w:p>
        </w:tc>
      </w:tr>
    </w:tbl>
    <w:p w14:paraId="1FB51438" w14:textId="7E537785" w:rsidR="00ED3509" w:rsidRDefault="00ED3509" w:rsidP="007E0A7B">
      <w:pPr>
        <w:jc w:val="both"/>
        <w:rPr>
          <w:rFonts w:asciiTheme="minorHAnsi" w:eastAsia="MS Mincho" w:hAnsiTheme="minorHAnsi"/>
          <w:sz w:val="20"/>
          <w:szCs w:val="20"/>
          <w:lang w:eastAsia="en-US"/>
        </w:rPr>
      </w:pPr>
    </w:p>
    <w:p w14:paraId="2C6605F9" w14:textId="7CDC04E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V primeru, da se spremeni skupna višina razpisanih sredstev tega javnega razpisa, se to objavi v Uradnem listu Republike Slovenije do izdaje sklepov o izboru za posamezno odpiranje. </w:t>
      </w:r>
    </w:p>
    <w:p w14:paraId="57C9EBF2" w14:textId="789C4FED" w:rsidR="00397F79" w:rsidRDefault="00397F79" w:rsidP="007E0A7B">
      <w:pPr>
        <w:jc w:val="both"/>
        <w:rPr>
          <w:rFonts w:asciiTheme="minorHAnsi" w:eastAsia="MS Mincho" w:hAnsiTheme="minorHAnsi"/>
          <w:sz w:val="20"/>
          <w:szCs w:val="20"/>
          <w:lang w:eastAsia="en-US"/>
        </w:rPr>
      </w:pPr>
    </w:p>
    <w:p w14:paraId="7D2E6C87" w14:textId="1177934E" w:rsidR="00592701" w:rsidRPr="00592701" w:rsidRDefault="00592701" w:rsidP="007E0A7B">
      <w:pPr>
        <w:jc w:val="both"/>
        <w:rPr>
          <w:rFonts w:asciiTheme="minorHAnsi" w:eastAsia="MS Mincho" w:hAnsiTheme="minorHAnsi"/>
          <w:sz w:val="20"/>
          <w:szCs w:val="20"/>
          <w:lang w:eastAsia="en-US"/>
        </w:rPr>
      </w:pPr>
      <w:r w:rsidRPr="00592701">
        <w:rPr>
          <w:rFonts w:asciiTheme="minorHAnsi" w:hAnsiTheme="minorHAnsi" w:cs="Helv"/>
          <w:color w:val="000000"/>
          <w:sz w:val="20"/>
          <w:szCs w:val="20"/>
        </w:rPr>
        <w:t>V primeru, da se spremeni višina razpisanih sredstev za 1. in/ali 2. odpiranje brez spremembe skupne višine razpisanih sredstev tega javnega razpisa, se to objavi na spletni strani ministrstva, kjer je objavljena celotna razpisna dokumentacija.</w:t>
      </w:r>
    </w:p>
    <w:p w14:paraId="771B61F1" w14:textId="469B9FAF" w:rsidR="00592701" w:rsidRPr="00397F79" w:rsidRDefault="00592701" w:rsidP="007E0A7B">
      <w:pPr>
        <w:jc w:val="both"/>
        <w:rPr>
          <w:rFonts w:asciiTheme="minorHAnsi" w:eastAsia="MS Mincho" w:hAnsiTheme="minorHAnsi"/>
          <w:sz w:val="20"/>
          <w:szCs w:val="20"/>
          <w:lang w:eastAsia="en-US"/>
        </w:rPr>
      </w:pPr>
    </w:p>
    <w:p w14:paraId="786D85AB" w14:textId="52CFB4FA"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Dinamika sofinanciranja operacije bo določena s pogodbo o sofinanciranju med ministrstvom in izbranim prijaviteljem kot upravičencem, v odvisnosti od finančnega načrta izvajanja operacije in od razpoložljivosti proračunskih sredstev.</w:t>
      </w:r>
    </w:p>
    <w:p w14:paraId="1CADDA66" w14:textId="77777777" w:rsidR="00397F79" w:rsidRPr="00397F79" w:rsidRDefault="00397F79" w:rsidP="007E0A7B">
      <w:pPr>
        <w:jc w:val="both"/>
        <w:rPr>
          <w:rFonts w:asciiTheme="minorHAnsi" w:eastAsia="MS Mincho" w:hAnsiTheme="minorHAnsi"/>
          <w:sz w:val="20"/>
          <w:szCs w:val="20"/>
          <w:lang w:eastAsia="en-US"/>
        </w:rPr>
      </w:pPr>
    </w:p>
    <w:p w14:paraId="54A03679" w14:textId="3DC6DF5C"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V kolikor se izbrani prijavitelj ne strinja s predlogom ministrstva, se šteje, da odstopa od vloge oziroma od pogodbe o sofinanciranju.</w:t>
      </w:r>
    </w:p>
    <w:p w14:paraId="21569B5F" w14:textId="77777777" w:rsidR="00397F79" w:rsidRPr="00397F79" w:rsidRDefault="00397F79" w:rsidP="007E0A7B">
      <w:pPr>
        <w:jc w:val="both"/>
        <w:rPr>
          <w:rFonts w:asciiTheme="minorHAnsi" w:eastAsia="MS Mincho" w:hAnsiTheme="minorHAnsi"/>
          <w:sz w:val="20"/>
          <w:szCs w:val="20"/>
          <w:lang w:eastAsia="en-US"/>
        </w:rPr>
      </w:pPr>
    </w:p>
    <w:p w14:paraId="12935612"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Ministrstvo si pridružuje pravico, da lahko javni razpis kadarkoli do izdaje sklepov o (ne)izboru razveljavi, kar bo objavljeno v Uradnem listu Republike Slovenije.</w:t>
      </w:r>
    </w:p>
    <w:p w14:paraId="395999C0" w14:textId="77777777" w:rsidR="00397F79" w:rsidRPr="00397F79" w:rsidRDefault="00397F79" w:rsidP="007E0A7B">
      <w:pPr>
        <w:jc w:val="both"/>
        <w:rPr>
          <w:rFonts w:asciiTheme="minorHAnsi" w:eastAsia="MS Mincho" w:hAnsiTheme="minorHAnsi"/>
          <w:sz w:val="20"/>
          <w:szCs w:val="20"/>
          <w:lang w:eastAsia="en-US"/>
        </w:rPr>
      </w:pPr>
    </w:p>
    <w:p w14:paraId="2C35583D" w14:textId="77777777" w:rsidR="007A1D53" w:rsidRPr="00397F79" w:rsidRDefault="007A1D53" w:rsidP="007E0A7B">
      <w:pPr>
        <w:jc w:val="both"/>
        <w:rPr>
          <w:rFonts w:asciiTheme="minorHAnsi" w:eastAsia="MS Mincho" w:hAnsiTheme="minorHAnsi"/>
          <w:sz w:val="20"/>
          <w:szCs w:val="20"/>
          <w:lang w:eastAsia="en-US"/>
        </w:rPr>
      </w:pPr>
    </w:p>
    <w:p w14:paraId="7A9A9CFE"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Razmerje med sredstvi na postavkah namenskih sredstev EU za kohezijsko politiko in na postavkah slovenske udeležbe za sofinanciranje kohezijske politike</w:t>
      </w:r>
    </w:p>
    <w:p w14:paraId="1885A3E7" w14:textId="77777777" w:rsidR="00397F79" w:rsidRPr="00397F79" w:rsidRDefault="00397F79" w:rsidP="007E0A7B">
      <w:pPr>
        <w:jc w:val="both"/>
        <w:rPr>
          <w:rFonts w:asciiTheme="minorHAnsi" w:eastAsia="MS Mincho" w:hAnsiTheme="minorHAnsi"/>
          <w:sz w:val="20"/>
          <w:szCs w:val="20"/>
          <w:lang w:eastAsia="en-US"/>
        </w:rPr>
      </w:pPr>
    </w:p>
    <w:p w14:paraId="59ED907C"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Razmerje med sredstvi na postavkah namenskih sredstev EU za kohezijsko politiko in na postavkah slovenske udeležbe za sofinanciranje operacij je za programsko območje Kohezijska regija zahodna Slovenija 80 % : 20 % in za programsko območje Kohezijska regija vzhodna Slovenija: 80 % : 20 %.</w:t>
      </w:r>
    </w:p>
    <w:p w14:paraId="79541456" w14:textId="77777777" w:rsidR="0005250F" w:rsidRDefault="0005250F" w:rsidP="007E0A7B">
      <w:pPr>
        <w:jc w:val="both"/>
        <w:rPr>
          <w:rFonts w:asciiTheme="minorHAnsi" w:eastAsia="MS Mincho" w:hAnsiTheme="minorHAnsi"/>
          <w:sz w:val="20"/>
          <w:szCs w:val="20"/>
          <w:lang w:eastAsia="en-US"/>
        </w:rPr>
      </w:pPr>
    </w:p>
    <w:p w14:paraId="650D260C" w14:textId="77777777" w:rsidR="00BA6E0B" w:rsidRPr="00397F79" w:rsidRDefault="00BA6E0B" w:rsidP="007E0A7B">
      <w:pPr>
        <w:jc w:val="both"/>
        <w:rPr>
          <w:rFonts w:asciiTheme="minorHAnsi" w:eastAsia="MS Mincho" w:hAnsiTheme="minorHAnsi"/>
          <w:sz w:val="20"/>
          <w:szCs w:val="20"/>
          <w:lang w:eastAsia="en-US"/>
        </w:rPr>
      </w:pPr>
    </w:p>
    <w:p w14:paraId="35D0A379"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Obdobje, v katerem morajo biti porabljena dodeljena sredstva</w:t>
      </w:r>
    </w:p>
    <w:p w14:paraId="38117ACB" w14:textId="77777777" w:rsidR="00397F79" w:rsidRPr="00397F79" w:rsidRDefault="00397F79" w:rsidP="007E0A7B">
      <w:pPr>
        <w:jc w:val="both"/>
        <w:rPr>
          <w:rFonts w:asciiTheme="minorHAnsi" w:eastAsia="MS Mincho" w:hAnsiTheme="minorHAnsi"/>
          <w:sz w:val="20"/>
          <w:szCs w:val="20"/>
          <w:lang w:eastAsia="en-US"/>
        </w:rPr>
      </w:pPr>
    </w:p>
    <w:p w14:paraId="29C1A18E" w14:textId="1BA196D1" w:rsidR="001A59D2" w:rsidRDefault="001A59D2" w:rsidP="007E0A7B">
      <w:pPr>
        <w:jc w:val="both"/>
        <w:rPr>
          <w:rFonts w:asciiTheme="minorHAnsi" w:eastAsia="MS Mincho" w:hAnsiTheme="minorHAnsi"/>
          <w:sz w:val="20"/>
          <w:szCs w:val="20"/>
          <w:lang w:eastAsia="en-US"/>
        </w:rPr>
      </w:pPr>
      <w:r w:rsidRPr="001A59D2">
        <w:rPr>
          <w:rFonts w:asciiTheme="minorHAnsi" w:eastAsia="MS Mincho" w:hAnsiTheme="minorHAnsi"/>
          <w:sz w:val="20"/>
          <w:szCs w:val="20"/>
          <w:lang w:eastAsia="en-US"/>
        </w:rPr>
        <w:t xml:space="preserve">Obdobje </w:t>
      </w:r>
      <w:r w:rsidRPr="001A59D2">
        <w:rPr>
          <w:rFonts w:asciiTheme="minorHAnsi" w:eastAsia="MS Mincho" w:hAnsiTheme="minorHAnsi"/>
          <w:b/>
          <w:sz w:val="20"/>
          <w:szCs w:val="20"/>
          <w:lang w:eastAsia="en-US"/>
        </w:rPr>
        <w:t>upravičenosti stroškov</w:t>
      </w:r>
      <w:r w:rsidRPr="001A59D2">
        <w:rPr>
          <w:rFonts w:asciiTheme="minorHAnsi" w:eastAsia="MS Mincho" w:hAnsiTheme="minorHAnsi"/>
          <w:sz w:val="20"/>
          <w:szCs w:val="20"/>
          <w:lang w:eastAsia="en-US"/>
        </w:rPr>
        <w:t xml:space="preserve"> na javnem razpisu se prične z izdajo sklepa o izboru s strani ministrstva in traja 24 mesecev od datuma izdaje sklepa o izboru.</w:t>
      </w:r>
    </w:p>
    <w:p w14:paraId="2D4B738F" w14:textId="77777777" w:rsidR="00A94D42" w:rsidRDefault="00A94D42" w:rsidP="007E0A7B">
      <w:pPr>
        <w:jc w:val="both"/>
        <w:rPr>
          <w:rFonts w:asciiTheme="minorHAnsi" w:eastAsia="MS Mincho" w:hAnsiTheme="minorHAnsi"/>
          <w:sz w:val="20"/>
          <w:szCs w:val="20"/>
          <w:lang w:eastAsia="en-US"/>
        </w:rPr>
      </w:pPr>
    </w:p>
    <w:p w14:paraId="7D2E5069" w14:textId="21239B4E" w:rsidR="001A59D2" w:rsidRDefault="001A59D2" w:rsidP="007E0A7B">
      <w:pPr>
        <w:jc w:val="both"/>
        <w:rPr>
          <w:rFonts w:asciiTheme="minorHAnsi" w:eastAsia="MS Mincho" w:hAnsiTheme="minorHAnsi"/>
          <w:sz w:val="20"/>
          <w:szCs w:val="20"/>
          <w:lang w:eastAsia="en-US"/>
        </w:rPr>
      </w:pPr>
      <w:r w:rsidRPr="001A59D2">
        <w:rPr>
          <w:rFonts w:asciiTheme="minorHAnsi" w:eastAsia="MS Mincho" w:hAnsiTheme="minorHAnsi"/>
          <w:sz w:val="20"/>
          <w:szCs w:val="20"/>
          <w:lang w:eastAsia="en-US"/>
        </w:rPr>
        <w:t xml:space="preserve">Obdobje </w:t>
      </w:r>
      <w:r w:rsidRPr="001A59D2">
        <w:rPr>
          <w:rFonts w:asciiTheme="minorHAnsi" w:eastAsia="MS Mincho" w:hAnsiTheme="minorHAnsi"/>
          <w:b/>
          <w:sz w:val="20"/>
          <w:szCs w:val="20"/>
          <w:lang w:eastAsia="en-US"/>
        </w:rPr>
        <w:t>upravičenosti izdatkov</w:t>
      </w:r>
      <w:r w:rsidRPr="001A59D2">
        <w:rPr>
          <w:rFonts w:asciiTheme="minorHAnsi" w:eastAsia="MS Mincho" w:hAnsiTheme="minorHAnsi"/>
          <w:sz w:val="20"/>
          <w:szCs w:val="20"/>
          <w:lang w:eastAsia="en-US"/>
        </w:rPr>
        <w:t xml:space="preserve"> je od datuma izdaje sklepa o izboru </w:t>
      </w:r>
      <w:r w:rsidR="0066358B">
        <w:rPr>
          <w:rFonts w:asciiTheme="minorHAnsi" w:eastAsia="MS Mincho" w:hAnsiTheme="minorHAnsi"/>
          <w:sz w:val="20"/>
          <w:szCs w:val="20"/>
          <w:lang w:eastAsia="en-US"/>
        </w:rPr>
        <w:t xml:space="preserve">s strani </w:t>
      </w:r>
      <w:r w:rsidRPr="001A59D2">
        <w:rPr>
          <w:rFonts w:asciiTheme="minorHAnsi" w:eastAsia="MS Mincho" w:hAnsiTheme="minorHAnsi"/>
          <w:sz w:val="20"/>
          <w:szCs w:val="20"/>
          <w:lang w:eastAsia="en-US"/>
        </w:rPr>
        <w:t>ministrstva do izstavitve zadnjega zahtevka za izplačilo, ko je tudi skrajni datum za zaključek operacije.</w:t>
      </w:r>
    </w:p>
    <w:p w14:paraId="6732F945" w14:textId="77777777" w:rsidR="00B8515E" w:rsidRDefault="00B8515E" w:rsidP="007E0A7B">
      <w:pPr>
        <w:jc w:val="both"/>
        <w:rPr>
          <w:rFonts w:asciiTheme="minorHAnsi" w:eastAsia="MS Mincho" w:hAnsiTheme="minorHAnsi"/>
          <w:sz w:val="20"/>
          <w:szCs w:val="20"/>
          <w:lang w:eastAsia="en-US"/>
        </w:rPr>
      </w:pPr>
    </w:p>
    <w:p w14:paraId="4CB6BB93" w14:textId="71A73D10" w:rsidR="001A59D2" w:rsidRDefault="001A59D2" w:rsidP="007E0A7B">
      <w:pPr>
        <w:jc w:val="both"/>
        <w:rPr>
          <w:rFonts w:asciiTheme="minorHAnsi" w:eastAsia="MS Mincho" w:hAnsiTheme="minorHAnsi"/>
          <w:sz w:val="20"/>
          <w:szCs w:val="20"/>
          <w:lang w:eastAsia="en-US"/>
        </w:rPr>
      </w:pPr>
      <w:r w:rsidRPr="001A59D2">
        <w:rPr>
          <w:rFonts w:asciiTheme="minorHAnsi" w:eastAsia="MS Mincho" w:hAnsiTheme="minorHAnsi"/>
          <w:sz w:val="20"/>
          <w:szCs w:val="20"/>
          <w:lang w:eastAsia="en-US"/>
        </w:rPr>
        <w:t>V primeru tujih podjetij velja, da se obdobje upravičenosti stroškov in izdatkov prične z</w:t>
      </w:r>
      <w:r w:rsidR="005C59C9" w:rsidRPr="001A59D2">
        <w:rPr>
          <w:rFonts w:asciiTheme="minorHAnsi" w:eastAsia="MS Mincho" w:hAnsiTheme="minorHAnsi"/>
          <w:sz w:val="20"/>
          <w:szCs w:val="20"/>
          <w:lang w:eastAsia="en-US"/>
        </w:rPr>
        <w:t xml:space="preserve"> izdajo sklepa o izboru s strani ministrstva </w:t>
      </w:r>
      <w:r w:rsidR="005C59C9">
        <w:rPr>
          <w:rFonts w:asciiTheme="minorHAnsi" w:eastAsia="MS Mincho" w:hAnsiTheme="minorHAnsi"/>
          <w:sz w:val="20"/>
          <w:szCs w:val="20"/>
          <w:lang w:eastAsia="en-US"/>
        </w:rPr>
        <w:t xml:space="preserve">vendar po </w:t>
      </w:r>
      <w:r w:rsidRPr="001A59D2">
        <w:rPr>
          <w:rFonts w:asciiTheme="minorHAnsi" w:eastAsia="MS Mincho" w:hAnsiTheme="minorHAnsi"/>
          <w:sz w:val="20"/>
          <w:szCs w:val="20"/>
          <w:lang w:eastAsia="en-US"/>
        </w:rPr>
        <w:t>vpis</w:t>
      </w:r>
      <w:r w:rsidR="005C59C9">
        <w:rPr>
          <w:rFonts w:asciiTheme="minorHAnsi" w:eastAsia="MS Mincho" w:hAnsiTheme="minorHAnsi"/>
          <w:sz w:val="20"/>
          <w:szCs w:val="20"/>
          <w:lang w:eastAsia="en-US"/>
        </w:rPr>
        <w:t>u</w:t>
      </w:r>
      <w:r w:rsidRPr="001A59D2">
        <w:rPr>
          <w:rFonts w:asciiTheme="minorHAnsi" w:eastAsia="MS Mincho" w:hAnsiTheme="minorHAnsi"/>
          <w:sz w:val="20"/>
          <w:szCs w:val="20"/>
          <w:lang w:eastAsia="en-US"/>
        </w:rPr>
        <w:t xml:space="preserve"> podružnice v Sodni register, kar bo dokazilo, da so upravičeni stroški nastali v določenem programskem območju.</w:t>
      </w:r>
    </w:p>
    <w:p w14:paraId="1946E320" w14:textId="77777777" w:rsidR="001A59D2" w:rsidRPr="00397F79" w:rsidRDefault="001A59D2" w:rsidP="007E0A7B">
      <w:pPr>
        <w:jc w:val="both"/>
        <w:rPr>
          <w:rFonts w:asciiTheme="minorHAnsi" w:eastAsia="MS Mincho" w:hAnsiTheme="minorHAnsi"/>
          <w:sz w:val="20"/>
          <w:szCs w:val="20"/>
          <w:lang w:eastAsia="en-US"/>
        </w:rPr>
      </w:pPr>
    </w:p>
    <w:p w14:paraId="15FBEC5B" w14:textId="6E09CED5" w:rsidR="0099533C"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Obdobje za upravičenost javnih izdatkov je od datuma, ko ministrstvo izda sklep o izboru, do 31.12.2023.</w:t>
      </w:r>
    </w:p>
    <w:p w14:paraId="299D1949" w14:textId="77777777" w:rsidR="0005250F" w:rsidRDefault="0005250F" w:rsidP="007E0A7B">
      <w:pPr>
        <w:jc w:val="both"/>
        <w:rPr>
          <w:rFonts w:asciiTheme="minorHAnsi" w:eastAsia="MS Mincho" w:hAnsiTheme="minorHAnsi"/>
          <w:sz w:val="20"/>
          <w:szCs w:val="20"/>
          <w:lang w:eastAsia="en-US"/>
        </w:rPr>
      </w:pPr>
    </w:p>
    <w:p w14:paraId="2136BF71" w14:textId="77777777" w:rsidR="000D2080" w:rsidRPr="00397F79" w:rsidRDefault="000D2080" w:rsidP="007E0A7B">
      <w:pPr>
        <w:jc w:val="both"/>
        <w:rPr>
          <w:rFonts w:asciiTheme="minorHAnsi" w:eastAsia="MS Mincho" w:hAnsiTheme="minorHAnsi"/>
          <w:sz w:val="20"/>
          <w:szCs w:val="20"/>
          <w:lang w:eastAsia="en-US"/>
        </w:rPr>
      </w:pPr>
    </w:p>
    <w:p w14:paraId="5BB3D6D0"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Shema in skladnost s pravili državnih pomoči</w:t>
      </w:r>
    </w:p>
    <w:p w14:paraId="1D44DDDB" w14:textId="77777777" w:rsidR="00397F79" w:rsidRPr="00397F79" w:rsidRDefault="00397F79" w:rsidP="007E0A7B">
      <w:pPr>
        <w:jc w:val="both"/>
        <w:rPr>
          <w:rFonts w:asciiTheme="minorHAnsi" w:eastAsia="MS Mincho" w:hAnsiTheme="minorHAnsi"/>
          <w:b/>
          <w:sz w:val="20"/>
          <w:szCs w:val="20"/>
          <w:lang w:eastAsia="en-US"/>
        </w:rPr>
      </w:pPr>
    </w:p>
    <w:p w14:paraId="75FFCA6F" w14:textId="37DE8340"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Izvajanje javnega razpisa bo potekalo skladno s</w:t>
      </w:r>
      <w:r w:rsidRPr="00397F79">
        <w:rPr>
          <w:rFonts w:asciiTheme="minorHAnsi" w:hAnsiTheme="minorHAnsi" w:cs="Arial"/>
          <w:sz w:val="20"/>
          <w:szCs w:val="20"/>
        </w:rPr>
        <w:t xml:space="preserve"> shemo državne pomoči »Program izvajanja finančnih spodbud MGRT-RRI« (št. priglasitve: BE01-2399245-2015/II, datum potrditve sheme: </w:t>
      </w:r>
      <w:r w:rsidR="00A026D6">
        <w:rPr>
          <w:rFonts w:asciiTheme="minorHAnsi" w:hAnsiTheme="minorHAnsi" w:cs="Arial"/>
          <w:sz w:val="20"/>
          <w:szCs w:val="20"/>
        </w:rPr>
        <w:t>5.5.2016 (redakcijski popravek 4.11.2016)</w:t>
      </w:r>
      <w:r w:rsidRPr="00397F79">
        <w:rPr>
          <w:rFonts w:asciiTheme="minorHAnsi" w:hAnsiTheme="minorHAnsi" w:cs="Arial"/>
          <w:sz w:val="20"/>
          <w:szCs w:val="20"/>
        </w:rPr>
        <w:t>; trajanje sheme: 31.12.2020) (</w:t>
      </w:r>
      <w:r w:rsidRPr="00397F79">
        <w:rPr>
          <w:rFonts w:asciiTheme="minorHAnsi" w:hAnsiTheme="minorHAnsi" w:cs="Arial"/>
          <w:i/>
          <w:sz w:val="20"/>
          <w:szCs w:val="20"/>
        </w:rPr>
        <w:t>v nadaljevanju</w:t>
      </w:r>
      <w:r w:rsidRPr="00397F79">
        <w:rPr>
          <w:rFonts w:asciiTheme="minorHAnsi" w:hAnsiTheme="minorHAnsi" w:cs="Arial"/>
          <w:sz w:val="20"/>
          <w:szCs w:val="20"/>
        </w:rPr>
        <w:t xml:space="preserve">: shema državne pomoči RRI). </w:t>
      </w:r>
    </w:p>
    <w:p w14:paraId="71060725" w14:textId="77777777" w:rsidR="00397F79" w:rsidRPr="00397F79" w:rsidRDefault="00397F79" w:rsidP="007E0A7B">
      <w:pPr>
        <w:jc w:val="both"/>
        <w:rPr>
          <w:rFonts w:asciiTheme="minorHAnsi" w:eastAsia="MS Mincho" w:hAnsiTheme="minorHAnsi"/>
          <w:sz w:val="20"/>
          <w:szCs w:val="20"/>
          <w:lang w:eastAsia="en-US"/>
        </w:rPr>
      </w:pPr>
    </w:p>
    <w:p w14:paraId="0F4D1C57" w14:textId="77777777" w:rsidR="00397F79" w:rsidRPr="00397F79" w:rsidRDefault="00397F79" w:rsidP="007E0A7B">
      <w:pPr>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 xml:space="preserve">Pomoč ni dovoljena v primerih, kadar je dodelitev pomoči pogojena z obveznostjo, da upravičenec uporabi doma proizvedeno blago ali storitve ali kadar je odvisna od uporabe domačih proizvodov v breme uvoženih proizvodov. </w:t>
      </w:r>
    </w:p>
    <w:p w14:paraId="22A27696" w14:textId="77777777" w:rsidR="00962957" w:rsidRPr="00397F79" w:rsidRDefault="00962957" w:rsidP="007E0A7B">
      <w:pPr>
        <w:jc w:val="both"/>
        <w:rPr>
          <w:rFonts w:asciiTheme="minorHAnsi" w:eastAsia="Calibri" w:hAnsiTheme="minorHAnsi" w:cs="Arial"/>
          <w:sz w:val="20"/>
          <w:szCs w:val="20"/>
        </w:rPr>
      </w:pPr>
    </w:p>
    <w:p w14:paraId="1E1874FD"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Calibri" w:hAnsiTheme="minorHAnsi" w:cs="Arial"/>
          <w:sz w:val="20"/>
          <w:szCs w:val="20"/>
        </w:rPr>
        <w:t>Prav tako pomoč ni dovoljena v primerih, ko bi se upravičencem omejevala možnost izkoriščanja rezultatov raziskav, razvoja in inovacij v drugih državah članicah.</w:t>
      </w:r>
    </w:p>
    <w:p w14:paraId="2B4CCE20" w14:textId="77777777" w:rsidR="00397F79" w:rsidRPr="00397F79" w:rsidRDefault="00397F79" w:rsidP="007E0A7B">
      <w:pPr>
        <w:jc w:val="both"/>
        <w:rPr>
          <w:rFonts w:asciiTheme="minorHAnsi" w:eastAsia="Calibri" w:hAnsiTheme="minorHAnsi" w:cs="Arial"/>
          <w:sz w:val="20"/>
          <w:szCs w:val="20"/>
          <w:lang w:eastAsia="en-US"/>
        </w:rPr>
      </w:pPr>
    </w:p>
    <w:p w14:paraId="208C1F5E" w14:textId="77777777" w:rsidR="00FC09A2" w:rsidRDefault="00397F79" w:rsidP="007E0A7B">
      <w:pPr>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 xml:space="preserve">Pomoč ni dovoljena za aktivnosti, povezane z izvozom, ko je pomoč neposredno vezana na izvožene količine, vzpostavitev in delovanje distribucijskega omrežja ali na druge tekoče izdatke, povezane z izvozno aktivnostjo. </w:t>
      </w:r>
    </w:p>
    <w:p w14:paraId="1049A00A" w14:textId="77777777" w:rsidR="00FC09A2" w:rsidRDefault="00FC09A2" w:rsidP="007E0A7B">
      <w:pPr>
        <w:jc w:val="both"/>
        <w:rPr>
          <w:rFonts w:asciiTheme="minorHAnsi" w:eastAsia="Calibri" w:hAnsiTheme="minorHAnsi" w:cs="Arial"/>
          <w:sz w:val="20"/>
          <w:szCs w:val="20"/>
          <w:lang w:eastAsia="en-US"/>
        </w:rPr>
      </w:pPr>
    </w:p>
    <w:p w14:paraId="3C8C6EA7" w14:textId="3A9C111F" w:rsidR="00397F79" w:rsidRPr="00397F79" w:rsidRDefault="00397F79" w:rsidP="007E0A7B">
      <w:pPr>
        <w:jc w:val="both"/>
        <w:rPr>
          <w:rFonts w:asciiTheme="minorHAnsi" w:eastAsia="Calibri" w:hAnsiTheme="minorHAnsi" w:cs="Arial"/>
          <w:sz w:val="20"/>
          <w:szCs w:val="20"/>
          <w:lang w:eastAsia="en-US"/>
        </w:rPr>
      </w:pPr>
      <w:r w:rsidRPr="00397F79">
        <w:rPr>
          <w:rFonts w:asciiTheme="minorHAnsi" w:eastAsia="Calibri" w:hAnsiTheme="minorHAnsi" w:cs="Arial"/>
          <w:sz w:val="20"/>
          <w:szCs w:val="20"/>
          <w:lang w:eastAsia="en-US"/>
        </w:rPr>
        <w:t>Pomoč za kritje stroškov študij ali svetovalnih storitev, potrebnih za uvajanje novega ali obstoječega proizvoda na novem trgu v drugi državi članici ali tretji državi, se ne šteje za pomoč dejavnostim, povezanim z izvozom.</w:t>
      </w:r>
    </w:p>
    <w:p w14:paraId="727DCC04" w14:textId="77777777" w:rsidR="00397F79" w:rsidRPr="00397F79" w:rsidRDefault="00397F79" w:rsidP="007E0A7B">
      <w:pPr>
        <w:jc w:val="both"/>
        <w:rPr>
          <w:rFonts w:asciiTheme="minorHAnsi" w:eastAsia="MS Mincho" w:hAnsiTheme="minorHAnsi" w:cs="Arial"/>
          <w:sz w:val="20"/>
          <w:szCs w:val="20"/>
          <w:lang w:eastAsia="en-US"/>
        </w:rPr>
      </w:pPr>
    </w:p>
    <w:p w14:paraId="5F089D01" w14:textId="77777777"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 xml:space="preserve">Pomoč se ne sme združevati s pomočjo dodeljeno po pravilu de minimis glede na iste upravičene stroške, če bi bile s tem presežene dovoljene meje intenzivnosti državnih pomoči. </w:t>
      </w:r>
    </w:p>
    <w:p w14:paraId="687C0A66" w14:textId="77777777" w:rsidR="00397F79" w:rsidRPr="00397F79" w:rsidRDefault="00397F79" w:rsidP="007E0A7B">
      <w:pPr>
        <w:jc w:val="both"/>
        <w:rPr>
          <w:rFonts w:asciiTheme="minorHAnsi" w:eastAsia="MS Mincho" w:hAnsiTheme="minorHAnsi"/>
          <w:sz w:val="20"/>
          <w:szCs w:val="20"/>
          <w:lang w:eastAsia="en-US"/>
        </w:rPr>
      </w:pPr>
    </w:p>
    <w:p w14:paraId="79A7DF7D" w14:textId="77777777" w:rsidR="00397F79" w:rsidRPr="00397F79" w:rsidRDefault="00397F79" w:rsidP="007E0A7B">
      <w:pPr>
        <w:jc w:val="both"/>
        <w:rPr>
          <w:rFonts w:asciiTheme="minorHAnsi" w:eastAsia="MS Mincho" w:hAnsiTheme="minorHAnsi"/>
          <w:sz w:val="20"/>
          <w:szCs w:val="20"/>
          <w:lang w:eastAsia="en-US"/>
        </w:rPr>
      </w:pPr>
    </w:p>
    <w:p w14:paraId="3835C8F4"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 xml:space="preserve">Upravičeni stroški, način financiranja in  intenzivnost pomoči </w:t>
      </w:r>
    </w:p>
    <w:p w14:paraId="026B0CF0" w14:textId="77777777" w:rsidR="00397F79" w:rsidRPr="00397F79" w:rsidRDefault="00397F79" w:rsidP="007E0A7B">
      <w:pPr>
        <w:jc w:val="both"/>
        <w:rPr>
          <w:rFonts w:asciiTheme="minorHAnsi" w:eastAsia="MS Mincho" w:hAnsiTheme="minorHAnsi"/>
          <w:sz w:val="20"/>
          <w:szCs w:val="20"/>
          <w:lang w:eastAsia="en-US"/>
        </w:rPr>
      </w:pPr>
    </w:p>
    <w:p w14:paraId="5FDC13ED" w14:textId="77777777" w:rsidR="00397F79" w:rsidRPr="00397F79" w:rsidRDefault="00397F79" w:rsidP="007E0A7B">
      <w:pPr>
        <w:numPr>
          <w:ilvl w:val="1"/>
          <w:numId w:val="18"/>
        </w:numPr>
        <w:ind w:left="993" w:hanging="426"/>
        <w:contextualSpacing/>
        <w:jc w:val="both"/>
        <w:rPr>
          <w:rFonts w:asciiTheme="minorHAnsi" w:eastAsia="MS Mincho" w:hAnsiTheme="minorHAnsi"/>
          <w:b/>
          <w:sz w:val="20"/>
          <w:szCs w:val="20"/>
          <w:lang w:eastAsia="en-US"/>
        </w:rPr>
      </w:pPr>
      <w:r w:rsidRPr="00397F79">
        <w:rPr>
          <w:rFonts w:asciiTheme="minorHAnsi" w:eastAsia="MS Mincho" w:hAnsiTheme="minorHAnsi"/>
          <w:b/>
          <w:sz w:val="20"/>
          <w:szCs w:val="20"/>
          <w:lang w:eastAsia="en-US"/>
        </w:rPr>
        <w:t>Upravičeni stroški</w:t>
      </w:r>
    </w:p>
    <w:p w14:paraId="18F5428B" w14:textId="77777777" w:rsidR="00397F79" w:rsidRPr="00397F79" w:rsidRDefault="00397F79" w:rsidP="007E0A7B">
      <w:pPr>
        <w:jc w:val="both"/>
        <w:rPr>
          <w:rFonts w:asciiTheme="minorHAnsi" w:eastAsia="MS Mincho" w:hAnsiTheme="minorHAnsi"/>
          <w:sz w:val="20"/>
          <w:szCs w:val="20"/>
          <w:lang w:bidi="en-US"/>
        </w:rPr>
      </w:pPr>
    </w:p>
    <w:p w14:paraId="14069801" w14:textId="77777777" w:rsidR="00397F79" w:rsidRPr="00397F79" w:rsidRDefault="00397F79" w:rsidP="007E0A7B">
      <w:pPr>
        <w:jc w:val="both"/>
        <w:rPr>
          <w:rFonts w:asciiTheme="minorHAnsi" w:eastAsia="MS Mincho" w:hAnsiTheme="minorHAnsi"/>
          <w:color w:val="0000FF" w:themeColor="hyperlink"/>
          <w:sz w:val="20"/>
          <w:szCs w:val="20"/>
          <w:u w:val="single"/>
          <w:lang w:bidi="en-US"/>
        </w:rPr>
      </w:pPr>
      <w:r w:rsidRPr="00397F79">
        <w:rPr>
          <w:rFonts w:asciiTheme="minorHAnsi" w:hAnsiTheme="minorHAnsi" w:cs="Arial"/>
          <w:color w:val="000000"/>
          <w:sz w:val="20"/>
          <w:szCs w:val="20"/>
        </w:rPr>
        <w:t>Financiranje po tem javnem razpisu bo potekalo skladno s pravili evropske kohezijske politike, shemo državnih pomoči RRI, veljavnimi Navodili organa upravljanja o upravičenih stroških za sredstva evropske kohezijske politike za programsko obdobje 2014-2020 (</w:t>
      </w:r>
      <w:hyperlink r:id="rId22" w:history="1">
        <w:r w:rsidRPr="00397F79">
          <w:rPr>
            <w:rFonts w:asciiTheme="minorHAnsi" w:hAnsiTheme="minorHAnsi"/>
            <w:color w:val="0000FF" w:themeColor="hyperlink"/>
            <w:sz w:val="20"/>
            <w:szCs w:val="20"/>
            <w:u w:val="single"/>
          </w:rPr>
          <w:t>http://eu-skladi.si/sl/ekp/navodila</w:t>
        </w:r>
      </w:hyperlink>
      <w:r w:rsidRPr="00397F79">
        <w:rPr>
          <w:rFonts w:asciiTheme="minorHAnsi" w:hAnsiTheme="minorHAnsi"/>
          <w:color w:val="0000FF" w:themeColor="hyperlink"/>
          <w:sz w:val="20"/>
          <w:szCs w:val="20"/>
          <w:u w:val="single"/>
        </w:rPr>
        <w:t>)</w:t>
      </w:r>
      <w:r w:rsidRPr="00397F79">
        <w:rPr>
          <w:rFonts w:asciiTheme="minorHAnsi" w:hAnsiTheme="minorHAnsi" w:cs="Arial"/>
          <w:color w:val="000000"/>
          <w:sz w:val="20"/>
          <w:szCs w:val="20"/>
        </w:rPr>
        <w:t xml:space="preserve"> in Smernicami o poenostavljenih možnostih obračunavanja stroškov (</w:t>
      </w:r>
      <w:hyperlink r:id="rId23" w:history="1">
        <w:r w:rsidRPr="00397F79">
          <w:rPr>
            <w:rFonts w:asciiTheme="minorHAnsi" w:hAnsiTheme="minorHAnsi" w:cs="Arial"/>
            <w:color w:val="0000FF" w:themeColor="hyperlink"/>
            <w:sz w:val="20"/>
            <w:szCs w:val="20"/>
            <w:u w:val="single"/>
          </w:rPr>
          <w:t>http://www.eu-skladi.si/sl/dokumenti/navodila/smernice-o-poenostavljenih-moznostih-obracunavanja-stroskov.pdf</w:t>
        </w:r>
      </w:hyperlink>
      <w:r w:rsidRPr="00397F79">
        <w:rPr>
          <w:rFonts w:asciiTheme="minorHAnsi" w:hAnsiTheme="minorHAnsi" w:cs="Arial"/>
          <w:color w:val="0000FF" w:themeColor="hyperlink"/>
          <w:sz w:val="20"/>
          <w:szCs w:val="20"/>
          <w:u w:val="single"/>
        </w:rPr>
        <w:t>).</w:t>
      </w:r>
    </w:p>
    <w:p w14:paraId="4DAC2DFC" w14:textId="77777777" w:rsidR="00962957" w:rsidRPr="00397F79" w:rsidRDefault="00962957" w:rsidP="007E0A7B">
      <w:pPr>
        <w:jc w:val="both"/>
        <w:rPr>
          <w:rFonts w:asciiTheme="minorHAnsi" w:eastAsia="MS Mincho" w:hAnsiTheme="minorHAnsi"/>
          <w:sz w:val="20"/>
          <w:szCs w:val="20"/>
          <w:u w:val="single"/>
          <w:lang w:bidi="en-US"/>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09"/>
        <w:gridCol w:w="8191"/>
      </w:tblGrid>
      <w:tr w:rsidR="00397F79" w:rsidRPr="00397F79" w14:paraId="4846F078" w14:textId="77777777" w:rsidTr="00FC09A2">
        <w:trPr>
          <w:trHeight w:hRule="exact" w:val="482"/>
          <w:jc w:val="center"/>
        </w:trPr>
        <w:tc>
          <w:tcPr>
            <w:tcW w:w="1109" w:type="dxa"/>
            <w:tcBorders>
              <w:top w:val="single" w:sz="4" w:space="0" w:color="000000"/>
              <w:left w:val="single" w:sz="4" w:space="0" w:color="000000"/>
              <w:bottom w:val="single" w:sz="4" w:space="0" w:color="000000"/>
              <w:right w:val="single" w:sz="4" w:space="0" w:color="000000"/>
            </w:tcBorders>
            <w:vAlign w:val="center"/>
          </w:tcPr>
          <w:p w14:paraId="578A0A3B" w14:textId="77777777" w:rsidR="00397F79" w:rsidRPr="00397F79" w:rsidRDefault="00397F79" w:rsidP="007E0A7B">
            <w:pPr>
              <w:rPr>
                <w:rFonts w:asciiTheme="minorHAnsi" w:eastAsia="MS Mincho" w:hAnsiTheme="minorHAnsi" w:cs="Arial"/>
                <w:b/>
                <w:sz w:val="20"/>
                <w:szCs w:val="20"/>
                <w:lang w:eastAsia="en-US"/>
              </w:rPr>
            </w:pPr>
          </w:p>
        </w:tc>
        <w:tc>
          <w:tcPr>
            <w:tcW w:w="8191" w:type="dxa"/>
            <w:tcBorders>
              <w:top w:val="single" w:sz="4" w:space="0" w:color="000000"/>
              <w:left w:val="single" w:sz="4" w:space="0" w:color="000000"/>
              <w:bottom w:val="single" w:sz="4" w:space="0" w:color="000000"/>
              <w:right w:val="single" w:sz="4" w:space="0" w:color="000000"/>
            </w:tcBorders>
            <w:vAlign w:val="center"/>
            <w:hideMark/>
          </w:tcPr>
          <w:p w14:paraId="65B76913" w14:textId="77777777" w:rsidR="00397F79" w:rsidRPr="00397F79" w:rsidRDefault="00397F79" w:rsidP="007E0A7B">
            <w:pPr>
              <w:rPr>
                <w:rFonts w:asciiTheme="minorHAnsi" w:eastAsia="MS Mincho" w:hAnsiTheme="minorHAnsi" w:cs="Arial"/>
                <w:b/>
                <w:sz w:val="20"/>
                <w:szCs w:val="20"/>
                <w:lang w:eastAsia="en-US"/>
              </w:rPr>
            </w:pPr>
            <w:r w:rsidRPr="00397F79">
              <w:rPr>
                <w:rFonts w:asciiTheme="minorHAnsi" w:eastAsia="MS Mincho" w:hAnsiTheme="minorHAnsi" w:cs="Arial"/>
                <w:b/>
                <w:sz w:val="20"/>
                <w:szCs w:val="20"/>
                <w:lang w:eastAsia="en-US"/>
              </w:rPr>
              <w:t xml:space="preserve">Raziskovalno razvojne aktivnosti v okviru industrijskih raziskav in/ali eksperimentalnega razvoja </w:t>
            </w:r>
          </w:p>
        </w:tc>
      </w:tr>
      <w:tr w:rsidR="00397F79" w:rsidRPr="00397F79" w14:paraId="33886A9F" w14:textId="77777777" w:rsidTr="00FC09A2">
        <w:trPr>
          <w:trHeight w:val="1079"/>
          <w:jc w:val="center"/>
        </w:trPr>
        <w:tc>
          <w:tcPr>
            <w:tcW w:w="1109" w:type="dxa"/>
            <w:tcBorders>
              <w:top w:val="single" w:sz="4" w:space="0" w:color="000000"/>
              <w:left w:val="single" w:sz="4" w:space="0" w:color="000000"/>
              <w:bottom w:val="single" w:sz="4" w:space="0" w:color="000000"/>
              <w:right w:val="single" w:sz="4" w:space="0" w:color="000000"/>
            </w:tcBorders>
            <w:vAlign w:val="center"/>
          </w:tcPr>
          <w:p w14:paraId="6483FB04" w14:textId="77777777" w:rsidR="00397F79" w:rsidRPr="00397F79" w:rsidRDefault="00397F79" w:rsidP="007E0A7B">
            <w:pPr>
              <w:rPr>
                <w:rFonts w:asciiTheme="minorHAnsi" w:eastAsia="MS Mincho" w:hAnsiTheme="minorHAnsi" w:cs="Arial"/>
                <w:b/>
                <w:sz w:val="20"/>
                <w:szCs w:val="20"/>
                <w:lang w:eastAsia="en-US"/>
              </w:rPr>
            </w:pPr>
            <w:r w:rsidRPr="00397F79">
              <w:rPr>
                <w:rFonts w:asciiTheme="minorHAnsi" w:eastAsia="MS Mincho" w:hAnsiTheme="minorHAnsi" w:cs="Arial"/>
                <w:b/>
                <w:sz w:val="20"/>
                <w:szCs w:val="20"/>
                <w:lang w:eastAsia="en-US"/>
              </w:rPr>
              <w:t>Upravičeni stroški</w:t>
            </w:r>
          </w:p>
        </w:tc>
        <w:tc>
          <w:tcPr>
            <w:tcW w:w="8191" w:type="dxa"/>
            <w:tcBorders>
              <w:top w:val="single" w:sz="4" w:space="0" w:color="000000"/>
              <w:left w:val="single" w:sz="4" w:space="0" w:color="000000"/>
              <w:right w:val="single" w:sz="4" w:space="0" w:color="000000"/>
            </w:tcBorders>
          </w:tcPr>
          <w:p w14:paraId="3641B6F9" w14:textId="77777777" w:rsidR="00397F79" w:rsidRPr="00397F79" w:rsidRDefault="00397F79" w:rsidP="001A59D2">
            <w:pPr>
              <w:numPr>
                <w:ilvl w:val="0"/>
                <w:numId w:val="11"/>
              </w:numPr>
              <w:autoSpaceDE w:val="0"/>
              <w:autoSpaceDN w:val="0"/>
              <w:adjustRightInd w:val="0"/>
              <w:spacing w:after="160"/>
              <w:ind w:left="120" w:hanging="142"/>
              <w:contextualSpacing/>
              <w:jc w:val="both"/>
              <w:rPr>
                <w:rFonts w:asciiTheme="minorHAnsi" w:eastAsia="MS Mincho" w:hAnsiTheme="minorHAnsi" w:cs="Arial"/>
                <w:sz w:val="20"/>
                <w:szCs w:val="20"/>
                <w:lang w:eastAsia="en-US"/>
              </w:rPr>
            </w:pPr>
            <w:r w:rsidRPr="00397F79">
              <w:rPr>
                <w:rFonts w:asciiTheme="minorHAnsi" w:eastAsia="MS Mincho" w:hAnsiTheme="minorHAnsi" w:cs="Arial"/>
                <w:b/>
                <w:sz w:val="20"/>
                <w:szCs w:val="20"/>
                <w:lang w:eastAsia="en-US"/>
              </w:rPr>
              <w:t xml:space="preserve">Stroški plač in povračil v zvezi z delom: </w:t>
            </w:r>
            <w:r w:rsidRPr="00397F79">
              <w:rPr>
                <w:rFonts w:asciiTheme="minorHAnsi" w:eastAsia="MS Mincho" w:hAnsiTheme="minorHAnsi" w:cs="Arial"/>
                <w:sz w:val="20"/>
                <w:szCs w:val="20"/>
                <w:lang w:eastAsia="en-US"/>
              </w:rPr>
              <w:t xml:space="preserve">stroški osebja (raziskovalci, strokovni in tehnični sodelavci) v obsegu zaposlitve na raziskovalno razvojnih aktivnostih, ki se izvajajo neposredno v okviru RRI projekta. </w:t>
            </w:r>
          </w:p>
          <w:p w14:paraId="1215453A" w14:textId="77777777" w:rsidR="00397F79" w:rsidRPr="001A59D2" w:rsidRDefault="00397F79" w:rsidP="001A59D2">
            <w:pPr>
              <w:shd w:val="clear" w:color="auto" w:fill="FFFFFF"/>
              <w:autoSpaceDE w:val="0"/>
              <w:autoSpaceDN w:val="0"/>
              <w:adjustRightInd w:val="0"/>
              <w:ind w:left="120" w:hanging="142"/>
              <w:contextualSpacing/>
              <w:jc w:val="both"/>
              <w:rPr>
                <w:rFonts w:asciiTheme="minorHAnsi" w:eastAsia="MS Mincho" w:hAnsiTheme="minorHAnsi" w:cs="Arial"/>
                <w:sz w:val="10"/>
                <w:szCs w:val="10"/>
                <w:lang w:eastAsia="en-US"/>
              </w:rPr>
            </w:pPr>
          </w:p>
          <w:p w14:paraId="5149DB83" w14:textId="1A1605F7" w:rsidR="00F85801" w:rsidRDefault="00397F79" w:rsidP="00F85801">
            <w:pPr>
              <w:numPr>
                <w:ilvl w:val="0"/>
                <w:numId w:val="11"/>
              </w:numPr>
              <w:shd w:val="clear" w:color="auto" w:fill="FFFFFF"/>
              <w:autoSpaceDE w:val="0"/>
              <w:autoSpaceDN w:val="0"/>
              <w:adjustRightInd w:val="0"/>
              <w:spacing w:after="160"/>
              <w:ind w:left="120" w:hanging="142"/>
              <w:contextualSpacing/>
              <w:jc w:val="both"/>
              <w:rPr>
                <w:rFonts w:asciiTheme="minorHAnsi" w:eastAsia="MS Mincho" w:hAnsiTheme="minorHAnsi" w:cs="Arial"/>
                <w:sz w:val="20"/>
                <w:szCs w:val="20"/>
                <w:lang w:eastAsia="en-US"/>
              </w:rPr>
            </w:pPr>
            <w:r w:rsidRPr="00397F79">
              <w:rPr>
                <w:rFonts w:asciiTheme="minorHAnsi" w:eastAsia="MS Mincho" w:hAnsiTheme="minorHAnsi" w:cs="Arial"/>
                <w:b/>
                <w:sz w:val="20"/>
                <w:szCs w:val="20"/>
                <w:lang w:eastAsia="en-US"/>
              </w:rPr>
              <w:t>Stroški storitev zunanjih izvajalcev</w:t>
            </w:r>
            <w:r w:rsidR="002831D8">
              <w:rPr>
                <w:rFonts w:asciiTheme="minorHAnsi" w:eastAsia="MS Mincho" w:hAnsiTheme="minorHAnsi" w:cs="Arial"/>
                <w:sz w:val="20"/>
                <w:szCs w:val="20"/>
                <w:lang w:eastAsia="en-US"/>
              </w:rPr>
              <w:t>: stroški pogodbenih raziskav</w:t>
            </w:r>
            <w:r w:rsidR="00402BE5">
              <w:rPr>
                <w:rFonts w:asciiTheme="minorHAnsi" w:eastAsia="MS Mincho" w:hAnsiTheme="minorHAnsi" w:cs="Arial"/>
                <w:sz w:val="20"/>
                <w:szCs w:val="20"/>
                <w:lang w:eastAsia="en-US"/>
              </w:rPr>
              <w:t>, ki so bil</w:t>
            </w:r>
            <w:r w:rsidR="00EE2C80">
              <w:rPr>
                <w:rFonts w:asciiTheme="minorHAnsi" w:eastAsia="MS Mincho" w:hAnsiTheme="minorHAnsi" w:cs="Arial"/>
                <w:sz w:val="20"/>
                <w:szCs w:val="20"/>
                <w:lang w:eastAsia="en-US"/>
              </w:rPr>
              <w:t>e</w:t>
            </w:r>
            <w:r w:rsidR="00402BE5">
              <w:rPr>
                <w:rFonts w:asciiTheme="minorHAnsi" w:eastAsia="MS Mincho" w:hAnsiTheme="minorHAnsi" w:cs="Arial"/>
                <w:sz w:val="20"/>
                <w:szCs w:val="20"/>
                <w:lang w:eastAsia="en-US"/>
              </w:rPr>
              <w:t xml:space="preserve"> kupljen</w:t>
            </w:r>
            <w:r w:rsidR="00EE2C80">
              <w:rPr>
                <w:rFonts w:asciiTheme="minorHAnsi" w:eastAsia="MS Mincho" w:hAnsiTheme="minorHAnsi" w:cs="Arial"/>
                <w:sz w:val="20"/>
                <w:szCs w:val="20"/>
                <w:lang w:eastAsia="en-US"/>
              </w:rPr>
              <w:t>e</w:t>
            </w:r>
            <w:r w:rsidR="00402BE5">
              <w:rPr>
                <w:rFonts w:asciiTheme="minorHAnsi" w:eastAsia="MS Mincho" w:hAnsiTheme="minorHAnsi" w:cs="Arial"/>
                <w:sz w:val="20"/>
                <w:szCs w:val="20"/>
                <w:lang w:eastAsia="en-US"/>
              </w:rPr>
              <w:t xml:space="preserve"> od zunanjih izvajalcev po običajnih tržnih pogojih</w:t>
            </w:r>
            <w:r w:rsidR="002831D8">
              <w:rPr>
                <w:rFonts w:asciiTheme="minorHAnsi" w:eastAsia="MS Mincho" w:hAnsiTheme="minorHAnsi" w:cs="Arial"/>
                <w:sz w:val="20"/>
                <w:szCs w:val="20"/>
                <w:lang w:eastAsia="en-US"/>
              </w:rPr>
              <w:t xml:space="preserve"> </w:t>
            </w:r>
            <w:r w:rsidRPr="00397F79">
              <w:rPr>
                <w:rFonts w:asciiTheme="minorHAnsi" w:eastAsia="MS Mincho" w:hAnsiTheme="minorHAnsi" w:cs="Arial"/>
                <w:sz w:val="20"/>
                <w:szCs w:val="20"/>
                <w:lang w:eastAsia="en-US"/>
              </w:rPr>
              <w:t>ter</w:t>
            </w:r>
            <w:r w:rsidR="00EE2C80">
              <w:rPr>
                <w:rFonts w:asciiTheme="minorHAnsi" w:eastAsia="MS Mincho" w:hAnsiTheme="minorHAnsi" w:cs="Arial"/>
                <w:sz w:val="20"/>
                <w:szCs w:val="20"/>
                <w:lang w:eastAsia="en-US"/>
              </w:rPr>
              <w:t xml:space="preserve"> stroški</w:t>
            </w:r>
            <w:r w:rsidRPr="00397F79">
              <w:rPr>
                <w:rFonts w:asciiTheme="minorHAnsi" w:eastAsia="MS Mincho" w:hAnsiTheme="minorHAnsi" w:cs="Arial"/>
                <w:sz w:val="20"/>
                <w:szCs w:val="20"/>
                <w:lang w:eastAsia="en-US"/>
              </w:rPr>
              <w:t xml:space="preserve"> svetovaln</w:t>
            </w:r>
            <w:r w:rsidR="00D71FC6">
              <w:rPr>
                <w:rFonts w:asciiTheme="minorHAnsi" w:eastAsia="MS Mincho" w:hAnsiTheme="minorHAnsi" w:cs="Arial"/>
                <w:sz w:val="20"/>
                <w:szCs w:val="20"/>
                <w:lang w:eastAsia="en-US"/>
              </w:rPr>
              <w:t>ih in drugih ustreznih storitev</w:t>
            </w:r>
            <w:r w:rsidR="00C4214A">
              <w:rPr>
                <w:rFonts w:asciiTheme="minorHAnsi" w:eastAsia="MS Mincho" w:hAnsiTheme="minorHAnsi" w:cs="Arial"/>
                <w:sz w:val="20"/>
                <w:szCs w:val="20"/>
                <w:lang w:eastAsia="en-US"/>
              </w:rPr>
              <w:t>,</w:t>
            </w:r>
            <w:r w:rsidRPr="00397F79">
              <w:rPr>
                <w:rFonts w:asciiTheme="minorHAnsi" w:eastAsia="MS Mincho" w:hAnsiTheme="minorHAnsi" w:cs="Arial"/>
                <w:sz w:val="20"/>
                <w:szCs w:val="20"/>
                <w:lang w:eastAsia="en-US"/>
              </w:rPr>
              <w:t xml:space="preserve"> uporabljenih izključno za RRI projekt. </w:t>
            </w:r>
          </w:p>
          <w:p w14:paraId="56A5D2A1" w14:textId="77777777" w:rsidR="00F85801" w:rsidRPr="00F85801" w:rsidRDefault="00F85801" w:rsidP="00F85801">
            <w:pPr>
              <w:shd w:val="clear" w:color="auto" w:fill="FFFFFF"/>
              <w:autoSpaceDE w:val="0"/>
              <w:autoSpaceDN w:val="0"/>
              <w:adjustRightInd w:val="0"/>
              <w:spacing w:after="160"/>
              <w:contextualSpacing/>
              <w:jc w:val="both"/>
              <w:rPr>
                <w:rFonts w:asciiTheme="minorHAnsi" w:eastAsia="MS Mincho" w:hAnsiTheme="minorHAnsi" w:cs="Arial"/>
                <w:sz w:val="20"/>
                <w:szCs w:val="20"/>
                <w:lang w:eastAsia="en-US"/>
              </w:rPr>
            </w:pPr>
          </w:p>
          <w:p w14:paraId="09A681C6" w14:textId="02B99CF7" w:rsidR="002831D8" w:rsidRPr="002831D8" w:rsidRDefault="002831D8" w:rsidP="00EE2C80">
            <w:pPr>
              <w:shd w:val="clear" w:color="auto" w:fill="FFFFFF"/>
              <w:autoSpaceDE w:val="0"/>
              <w:autoSpaceDN w:val="0"/>
              <w:adjustRightInd w:val="0"/>
              <w:spacing w:after="160"/>
              <w:ind w:left="120" w:hanging="120"/>
              <w:jc w:val="both"/>
              <w:rPr>
                <w:rFonts w:asciiTheme="minorHAnsi" w:eastAsia="MS Mincho" w:hAnsiTheme="minorHAnsi" w:cs="Arial"/>
                <w:sz w:val="20"/>
                <w:szCs w:val="20"/>
                <w:lang w:eastAsia="en-US"/>
              </w:rPr>
            </w:pPr>
            <w:r>
              <w:rPr>
                <w:rFonts w:asciiTheme="minorHAnsi" w:eastAsia="MS Mincho" w:hAnsiTheme="minorHAnsi" w:cs="Arial"/>
                <w:sz w:val="20"/>
                <w:szCs w:val="20"/>
                <w:lang w:eastAsia="en-US"/>
              </w:rPr>
              <w:t>-</w:t>
            </w:r>
            <w:r w:rsidR="00C81F9F">
              <w:rPr>
                <w:rFonts w:asciiTheme="minorHAnsi" w:eastAsia="MS Mincho" w:hAnsiTheme="minorHAnsi" w:cs="Arial"/>
                <w:sz w:val="20"/>
                <w:szCs w:val="20"/>
                <w:lang w:eastAsia="en-US"/>
              </w:rPr>
              <w:t xml:space="preserve"> </w:t>
            </w:r>
            <w:r w:rsidRPr="002831D8">
              <w:rPr>
                <w:rFonts w:asciiTheme="minorHAnsi" w:eastAsia="MS Mincho" w:hAnsiTheme="minorHAnsi" w:cs="Arial"/>
                <w:b/>
                <w:sz w:val="20"/>
                <w:szCs w:val="20"/>
                <w:lang w:eastAsia="en-US"/>
              </w:rPr>
              <w:t>Investicije v neopredmetena sredstva</w:t>
            </w:r>
            <w:r>
              <w:rPr>
                <w:rFonts w:asciiTheme="minorHAnsi" w:eastAsia="MS Mincho" w:hAnsiTheme="minorHAnsi" w:cs="Arial"/>
                <w:sz w:val="20"/>
                <w:szCs w:val="20"/>
                <w:lang w:eastAsia="en-US"/>
              </w:rPr>
              <w:t xml:space="preserve">: stroški znanja in patentov, ki so bili kupljeni ali je bilo </w:t>
            </w:r>
            <w:r w:rsidR="006350C5">
              <w:rPr>
                <w:rFonts w:asciiTheme="minorHAnsi" w:eastAsia="MS Mincho" w:hAnsiTheme="minorHAnsi" w:cs="Arial"/>
                <w:sz w:val="20"/>
                <w:szCs w:val="20"/>
                <w:lang w:eastAsia="en-US"/>
              </w:rPr>
              <w:t xml:space="preserve">  </w:t>
            </w:r>
            <w:r>
              <w:rPr>
                <w:rFonts w:asciiTheme="minorHAnsi" w:eastAsia="MS Mincho" w:hAnsiTheme="minorHAnsi" w:cs="Arial"/>
                <w:sz w:val="20"/>
                <w:szCs w:val="20"/>
                <w:lang w:eastAsia="en-US"/>
              </w:rPr>
              <w:t>zanje pridobljeno licenčno dovoljenje od zunanjih virov po običajnih tržnih pogojih</w:t>
            </w:r>
            <w:r w:rsidR="00D230BF">
              <w:rPr>
                <w:rFonts w:asciiTheme="minorHAnsi" w:eastAsia="MS Mincho" w:hAnsiTheme="minorHAnsi" w:cs="Arial"/>
                <w:sz w:val="20"/>
                <w:szCs w:val="20"/>
                <w:lang w:eastAsia="en-US"/>
              </w:rPr>
              <w:t>, uporabljenih izključno za RRI projekt.</w:t>
            </w:r>
          </w:p>
          <w:p w14:paraId="02577708" w14:textId="4C5B0753" w:rsidR="00397F79" w:rsidRPr="006350C5" w:rsidRDefault="006350C5" w:rsidP="00991C20">
            <w:pPr>
              <w:ind w:left="120" w:hanging="142"/>
              <w:contextualSpacing/>
              <w:jc w:val="both"/>
              <w:rPr>
                <w:rFonts w:asciiTheme="minorHAnsi" w:eastAsia="MS Mincho" w:hAnsiTheme="minorHAnsi" w:cs="Arial"/>
                <w:b/>
                <w:sz w:val="10"/>
                <w:szCs w:val="10"/>
                <w:lang w:eastAsia="en-US"/>
              </w:rPr>
            </w:pPr>
            <w:r w:rsidRPr="006350C5">
              <w:rPr>
                <w:rFonts w:asciiTheme="minorHAnsi" w:eastAsia="MS Mincho" w:hAnsiTheme="minorHAnsi" w:cs="Arial"/>
                <w:b/>
                <w:sz w:val="20"/>
                <w:szCs w:val="20"/>
                <w:lang w:eastAsia="en-US"/>
              </w:rPr>
              <w:t xml:space="preserve">   Skupna vrednost </w:t>
            </w:r>
            <w:r w:rsidR="006A1042">
              <w:rPr>
                <w:rFonts w:asciiTheme="minorHAnsi" w:eastAsia="MS Mincho" w:hAnsiTheme="minorHAnsi" w:cs="Arial"/>
                <w:b/>
                <w:sz w:val="20"/>
                <w:szCs w:val="20"/>
                <w:lang w:eastAsia="en-US"/>
              </w:rPr>
              <w:t xml:space="preserve">upravičenih </w:t>
            </w:r>
            <w:r w:rsidRPr="006350C5">
              <w:rPr>
                <w:rFonts w:asciiTheme="minorHAnsi" w:eastAsia="MS Mincho" w:hAnsiTheme="minorHAnsi" w:cs="Arial"/>
                <w:b/>
                <w:sz w:val="20"/>
                <w:szCs w:val="20"/>
                <w:lang w:eastAsia="en-US"/>
              </w:rPr>
              <w:t xml:space="preserve">stroškov storitev zunanjih izvajalcev in investicij v neopredmetena sredstva ne sme presegati </w:t>
            </w:r>
            <w:r w:rsidR="007A1D53">
              <w:rPr>
                <w:rFonts w:asciiTheme="minorHAnsi" w:eastAsia="MS Mincho" w:hAnsiTheme="minorHAnsi" w:cs="Arial"/>
                <w:b/>
                <w:sz w:val="20"/>
                <w:szCs w:val="20"/>
                <w:lang w:eastAsia="en-US"/>
              </w:rPr>
              <w:t>30</w:t>
            </w:r>
            <w:r w:rsidRPr="006350C5">
              <w:rPr>
                <w:rFonts w:asciiTheme="minorHAnsi" w:eastAsia="MS Mincho" w:hAnsiTheme="minorHAnsi" w:cs="Arial"/>
                <w:b/>
                <w:sz w:val="20"/>
                <w:szCs w:val="20"/>
                <w:lang w:eastAsia="en-US"/>
              </w:rPr>
              <w:t xml:space="preserve"> % vrednosti celotnih upravičenih stroškov RRI projekta.</w:t>
            </w:r>
          </w:p>
          <w:p w14:paraId="6E58445E" w14:textId="77777777" w:rsidR="002831D8" w:rsidRPr="001A59D2" w:rsidRDefault="002831D8" w:rsidP="001A59D2">
            <w:pPr>
              <w:ind w:left="120" w:hanging="142"/>
              <w:contextualSpacing/>
              <w:rPr>
                <w:rFonts w:asciiTheme="minorHAnsi" w:eastAsia="MS Mincho" w:hAnsiTheme="minorHAnsi" w:cs="Arial"/>
                <w:b/>
                <w:sz w:val="10"/>
                <w:szCs w:val="10"/>
                <w:lang w:eastAsia="en-US"/>
              </w:rPr>
            </w:pPr>
          </w:p>
          <w:p w14:paraId="707E2CC5" w14:textId="62D62730" w:rsidR="00397F79" w:rsidRPr="00397F79" w:rsidRDefault="00397F79" w:rsidP="00915FB1">
            <w:pPr>
              <w:numPr>
                <w:ilvl w:val="0"/>
                <w:numId w:val="11"/>
              </w:numPr>
              <w:shd w:val="clear" w:color="auto" w:fill="FFFFFF"/>
              <w:autoSpaceDE w:val="0"/>
              <w:autoSpaceDN w:val="0"/>
              <w:adjustRightInd w:val="0"/>
              <w:spacing w:after="160"/>
              <w:ind w:left="120" w:hanging="142"/>
              <w:contextualSpacing/>
              <w:jc w:val="both"/>
              <w:rPr>
                <w:rFonts w:asciiTheme="minorHAnsi" w:eastAsia="MS Mincho" w:hAnsiTheme="minorHAnsi" w:cs="Arial"/>
                <w:sz w:val="20"/>
                <w:szCs w:val="20"/>
                <w:lang w:eastAsia="en-US"/>
              </w:rPr>
            </w:pPr>
            <w:r w:rsidRPr="00397F79">
              <w:rPr>
                <w:rFonts w:asciiTheme="minorHAnsi" w:eastAsia="MS Mincho" w:hAnsiTheme="minorHAnsi" w:cs="Arial"/>
                <w:b/>
                <w:sz w:val="20"/>
                <w:szCs w:val="20"/>
                <w:lang w:eastAsia="en-US"/>
              </w:rPr>
              <w:t xml:space="preserve">Posredni stroški </w:t>
            </w:r>
            <w:r w:rsidRPr="00397F79">
              <w:rPr>
                <w:rFonts w:asciiTheme="minorHAnsi" w:eastAsia="MS Mincho" w:hAnsiTheme="minorHAnsi" w:cs="Arial"/>
                <w:sz w:val="20"/>
                <w:szCs w:val="20"/>
                <w:lang w:eastAsia="en-US"/>
              </w:rPr>
              <w:t>v okviru</w:t>
            </w:r>
            <w:r w:rsidRPr="00397F79">
              <w:rPr>
                <w:rFonts w:asciiTheme="minorHAnsi" w:eastAsia="MS Mincho" w:hAnsiTheme="minorHAnsi" w:cs="Arial"/>
                <w:b/>
                <w:sz w:val="20"/>
                <w:szCs w:val="20"/>
                <w:lang w:eastAsia="en-US"/>
              </w:rPr>
              <w:t xml:space="preserve"> </w:t>
            </w:r>
            <w:r w:rsidRPr="00397F79">
              <w:rPr>
                <w:rFonts w:asciiTheme="minorHAnsi" w:eastAsia="MS Mincho" w:hAnsiTheme="minorHAnsi" w:cs="Arial"/>
                <w:sz w:val="20"/>
                <w:szCs w:val="20"/>
                <w:lang w:eastAsia="en-US"/>
              </w:rPr>
              <w:t xml:space="preserve">dodatnih režijskih stroškov in drugih stroškov poslovanja, vključno s stroški materiala, zalog in podobnih izdelkov, ki so nastali kot posledica izvajanja RRI projekta. </w:t>
            </w:r>
            <w:r w:rsidR="00915FB1">
              <w:rPr>
                <w:rFonts w:asciiTheme="minorHAnsi" w:eastAsia="MS Mincho" w:hAnsiTheme="minorHAnsi" w:cs="Arial"/>
                <w:sz w:val="20"/>
                <w:szCs w:val="20"/>
                <w:lang w:eastAsia="en-US"/>
              </w:rPr>
              <w:t>Uveljavljajo</w:t>
            </w:r>
            <w:r w:rsidR="00915FB1" w:rsidRPr="00397F79">
              <w:rPr>
                <w:rFonts w:asciiTheme="minorHAnsi" w:eastAsia="MS Mincho" w:hAnsiTheme="minorHAnsi" w:cs="Arial"/>
                <w:sz w:val="20"/>
                <w:szCs w:val="20"/>
                <w:lang w:eastAsia="en-US"/>
              </w:rPr>
              <w:t xml:space="preserve"> </w:t>
            </w:r>
            <w:r w:rsidRPr="00397F79">
              <w:rPr>
                <w:rFonts w:asciiTheme="minorHAnsi" w:eastAsia="MS Mincho" w:hAnsiTheme="minorHAnsi" w:cs="Arial"/>
                <w:sz w:val="20"/>
                <w:szCs w:val="20"/>
                <w:lang w:eastAsia="en-US"/>
              </w:rPr>
              <w:t xml:space="preserve">se v obliki </w:t>
            </w:r>
            <w:r w:rsidR="00AC6022">
              <w:rPr>
                <w:rFonts w:asciiTheme="minorHAnsi" w:eastAsia="MS Mincho" w:hAnsiTheme="minorHAnsi" w:cs="Arial"/>
                <w:sz w:val="20"/>
                <w:szCs w:val="20"/>
                <w:lang w:eastAsia="en-US"/>
              </w:rPr>
              <w:t>pavšalnega financiranja s</w:t>
            </w:r>
            <w:r w:rsidR="00211CC7">
              <w:rPr>
                <w:rFonts w:asciiTheme="minorHAnsi" w:eastAsia="MS Mincho" w:hAnsiTheme="minorHAnsi" w:cs="Arial"/>
                <w:sz w:val="20"/>
                <w:szCs w:val="20"/>
                <w:lang w:eastAsia="en-US"/>
              </w:rPr>
              <w:t xml:space="preserve"> </w:t>
            </w:r>
            <w:r w:rsidRPr="00397F79">
              <w:rPr>
                <w:rFonts w:asciiTheme="minorHAnsi" w:eastAsia="MS Mincho" w:hAnsiTheme="minorHAnsi" w:cs="Arial"/>
                <w:sz w:val="20"/>
                <w:szCs w:val="20"/>
                <w:lang w:eastAsia="en-US"/>
              </w:rPr>
              <w:t>pavšal</w:t>
            </w:r>
            <w:r w:rsidR="00211CC7">
              <w:rPr>
                <w:rFonts w:asciiTheme="minorHAnsi" w:eastAsia="MS Mincho" w:hAnsiTheme="minorHAnsi" w:cs="Arial"/>
                <w:sz w:val="20"/>
                <w:szCs w:val="20"/>
                <w:lang w:eastAsia="en-US"/>
              </w:rPr>
              <w:t>no stopnjo</w:t>
            </w:r>
            <w:r w:rsidRPr="00397F79">
              <w:rPr>
                <w:rFonts w:asciiTheme="minorHAnsi" w:eastAsia="MS Mincho" w:hAnsiTheme="minorHAnsi" w:cs="Arial"/>
                <w:sz w:val="20"/>
                <w:szCs w:val="20"/>
                <w:lang w:eastAsia="en-US"/>
              </w:rPr>
              <w:t xml:space="preserve"> v višini </w:t>
            </w:r>
            <w:r w:rsidR="007B1048">
              <w:rPr>
                <w:rFonts w:asciiTheme="minorHAnsi" w:eastAsia="MS Mincho" w:hAnsiTheme="minorHAnsi" w:cs="Arial"/>
                <w:sz w:val="20"/>
                <w:szCs w:val="20"/>
                <w:lang w:eastAsia="en-US"/>
              </w:rPr>
              <w:t xml:space="preserve">do </w:t>
            </w:r>
            <w:r w:rsidRPr="00397F79">
              <w:rPr>
                <w:rFonts w:asciiTheme="minorHAnsi" w:eastAsia="MS Mincho" w:hAnsiTheme="minorHAnsi" w:cs="Arial"/>
                <w:sz w:val="20"/>
                <w:szCs w:val="20"/>
                <w:lang w:eastAsia="en-US"/>
              </w:rPr>
              <w:t>15 % upravičenih neposrednih stroškov plač in povračil v zvezi z delom za osebje, ki dela na RRI projektu.</w:t>
            </w:r>
          </w:p>
        </w:tc>
      </w:tr>
    </w:tbl>
    <w:p w14:paraId="136F1348" w14:textId="77777777" w:rsidR="00397F79" w:rsidRPr="00397F79" w:rsidRDefault="00397F79" w:rsidP="007E0A7B">
      <w:pPr>
        <w:jc w:val="both"/>
        <w:rPr>
          <w:rFonts w:asciiTheme="minorHAnsi" w:eastAsia="MS Mincho" w:hAnsiTheme="minorHAnsi"/>
          <w:sz w:val="20"/>
          <w:szCs w:val="20"/>
          <w:u w:val="single"/>
          <w:lang w:bidi="en-US"/>
        </w:rPr>
      </w:pPr>
    </w:p>
    <w:p w14:paraId="27436981" w14:textId="77777777" w:rsidR="00397F79" w:rsidRPr="00397F79" w:rsidRDefault="00397F79" w:rsidP="007E0A7B">
      <w:pPr>
        <w:autoSpaceDE w:val="0"/>
        <w:autoSpaceDN w:val="0"/>
        <w:adjustRightInd w:val="0"/>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Za sofinanciranje je izključena proizvodnja predhodno že razvitih izdelkov ter uvajanje že razvitih procesov in storitev.</w:t>
      </w:r>
    </w:p>
    <w:p w14:paraId="6033441E" w14:textId="77777777" w:rsidR="00397F79" w:rsidRPr="00397F79" w:rsidRDefault="00397F79" w:rsidP="007E0A7B">
      <w:pPr>
        <w:autoSpaceDE w:val="0"/>
        <w:autoSpaceDN w:val="0"/>
        <w:adjustRightInd w:val="0"/>
        <w:jc w:val="both"/>
        <w:rPr>
          <w:rFonts w:asciiTheme="minorHAnsi" w:eastAsia="MS Mincho" w:hAnsiTheme="minorHAnsi" w:cs="Arial"/>
          <w:sz w:val="20"/>
          <w:szCs w:val="20"/>
          <w:lang w:eastAsia="en-US"/>
        </w:rPr>
      </w:pPr>
    </w:p>
    <w:p w14:paraId="29C90CF7" w14:textId="77777777" w:rsidR="00397F79" w:rsidRPr="00397F79" w:rsidRDefault="00397F79" w:rsidP="007E0A7B">
      <w:pPr>
        <w:autoSpaceDE w:val="0"/>
        <w:autoSpaceDN w:val="0"/>
        <w:adjustRightInd w:val="0"/>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Davek na dodano vrednost ni upravičeni strošek.</w:t>
      </w:r>
    </w:p>
    <w:p w14:paraId="21031FF2" w14:textId="77777777" w:rsidR="00397F79" w:rsidRPr="00397F79" w:rsidRDefault="00397F79" w:rsidP="007E0A7B">
      <w:pPr>
        <w:jc w:val="both"/>
        <w:rPr>
          <w:rFonts w:asciiTheme="minorHAnsi" w:eastAsia="MS Mincho" w:hAnsiTheme="minorHAnsi"/>
          <w:sz w:val="20"/>
          <w:szCs w:val="20"/>
          <w:lang w:eastAsia="en-US"/>
        </w:rPr>
      </w:pPr>
    </w:p>
    <w:p w14:paraId="0FED53F2" w14:textId="36B59FD0"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Stroški </w:t>
      </w:r>
      <w:r w:rsidR="00A872ED">
        <w:rPr>
          <w:rFonts w:asciiTheme="minorHAnsi" w:eastAsia="MS Mincho" w:hAnsiTheme="minorHAnsi"/>
          <w:sz w:val="20"/>
          <w:szCs w:val="20"/>
          <w:lang w:eastAsia="en-US"/>
        </w:rPr>
        <w:t xml:space="preserve">in njihovo dokazovanje </w:t>
      </w:r>
      <w:r w:rsidRPr="00397F79">
        <w:rPr>
          <w:rFonts w:asciiTheme="minorHAnsi" w:eastAsia="MS Mincho" w:hAnsiTheme="minorHAnsi"/>
          <w:sz w:val="20"/>
          <w:szCs w:val="20"/>
          <w:lang w:eastAsia="en-US"/>
        </w:rPr>
        <w:t xml:space="preserve">so podrobneje opredeljeni v točki 6.5 in 6.6 Pojasnil javnega razpisa. </w:t>
      </w:r>
    </w:p>
    <w:p w14:paraId="6076DF04" w14:textId="77777777" w:rsidR="00921B26" w:rsidRDefault="00921B26" w:rsidP="007E0A7B">
      <w:pPr>
        <w:jc w:val="both"/>
        <w:rPr>
          <w:rFonts w:asciiTheme="minorHAnsi" w:eastAsia="MS Mincho" w:hAnsiTheme="minorHAnsi"/>
          <w:sz w:val="20"/>
          <w:szCs w:val="20"/>
          <w:lang w:eastAsia="en-US"/>
        </w:rPr>
      </w:pPr>
    </w:p>
    <w:p w14:paraId="716E90AF" w14:textId="77777777" w:rsidR="00BF2556" w:rsidRPr="00397F79" w:rsidRDefault="00BF2556" w:rsidP="007E0A7B">
      <w:pPr>
        <w:jc w:val="both"/>
        <w:rPr>
          <w:rFonts w:asciiTheme="minorHAnsi" w:eastAsia="MS Mincho" w:hAnsiTheme="minorHAnsi"/>
          <w:sz w:val="20"/>
          <w:szCs w:val="20"/>
          <w:lang w:eastAsia="en-US"/>
        </w:rPr>
      </w:pPr>
    </w:p>
    <w:p w14:paraId="308054B3" w14:textId="77777777" w:rsidR="00397F79" w:rsidRPr="00397F79" w:rsidRDefault="00397F79" w:rsidP="007E0A7B">
      <w:pPr>
        <w:numPr>
          <w:ilvl w:val="1"/>
          <w:numId w:val="18"/>
        </w:numPr>
        <w:ind w:left="993" w:hanging="426"/>
        <w:contextualSpacing/>
        <w:jc w:val="both"/>
        <w:rPr>
          <w:rFonts w:asciiTheme="minorHAnsi" w:eastAsia="MS Mincho" w:hAnsiTheme="minorHAnsi"/>
          <w:b/>
          <w:sz w:val="20"/>
          <w:szCs w:val="20"/>
          <w:lang w:eastAsia="en-US"/>
        </w:rPr>
      </w:pPr>
      <w:r w:rsidRPr="00397F79">
        <w:rPr>
          <w:rFonts w:asciiTheme="minorHAnsi" w:eastAsia="MS Mincho" w:hAnsiTheme="minorHAnsi"/>
          <w:b/>
          <w:sz w:val="20"/>
          <w:szCs w:val="20"/>
          <w:lang w:eastAsia="en-US"/>
        </w:rPr>
        <w:t>Način financiranja upravičenih stroškov</w:t>
      </w:r>
    </w:p>
    <w:p w14:paraId="463E172A" w14:textId="77777777" w:rsidR="00397F79" w:rsidRPr="00397F79" w:rsidRDefault="00397F79" w:rsidP="007E0A7B">
      <w:pPr>
        <w:jc w:val="both"/>
        <w:rPr>
          <w:rFonts w:asciiTheme="minorHAnsi" w:eastAsia="MS Mincho" w:hAnsiTheme="minorHAnsi" w:cs="Arial"/>
          <w:sz w:val="20"/>
          <w:szCs w:val="20"/>
          <w:lang w:eastAsia="en-US"/>
        </w:rPr>
      </w:pPr>
    </w:p>
    <w:p w14:paraId="570B92AE" w14:textId="77777777"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Za uveljavljanje upravičenih stroškov se uporabljajo poenostavljene in klasične oblike obračunavanja upravičenih stroškov. Med poenostavljene oblike sodijo:</w:t>
      </w:r>
    </w:p>
    <w:p w14:paraId="7206F0AE" w14:textId="77777777" w:rsidR="00397F79" w:rsidRPr="00397F79" w:rsidRDefault="00397F79" w:rsidP="00C87AE0">
      <w:pPr>
        <w:numPr>
          <w:ilvl w:val="0"/>
          <w:numId w:val="12"/>
        </w:numPr>
        <w:tabs>
          <w:tab w:val="left" w:pos="142"/>
        </w:tabs>
        <w:ind w:left="0" w:firstLine="0"/>
        <w:contextualSpacing/>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standardna lestvica stroška na enoto in</w:t>
      </w:r>
    </w:p>
    <w:p w14:paraId="0F4C2A64" w14:textId="77777777" w:rsidR="00397F79" w:rsidRPr="00397F79" w:rsidRDefault="00397F79" w:rsidP="00C87AE0">
      <w:pPr>
        <w:numPr>
          <w:ilvl w:val="0"/>
          <w:numId w:val="12"/>
        </w:numPr>
        <w:tabs>
          <w:tab w:val="left" w:pos="142"/>
        </w:tabs>
        <w:ind w:left="0" w:firstLine="0"/>
        <w:contextualSpacing/>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pavšalno financiranje.</w:t>
      </w:r>
    </w:p>
    <w:p w14:paraId="7802F672" w14:textId="77777777" w:rsidR="00397F79" w:rsidRPr="00397F79" w:rsidRDefault="00397F79" w:rsidP="007E0A7B">
      <w:pPr>
        <w:contextualSpacing/>
        <w:jc w:val="both"/>
        <w:rPr>
          <w:rFonts w:asciiTheme="minorHAnsi" w:eastAsia="MS Mincho" w:hAnsiTheme="minorHAnsi" w:cs="Arial"/>
          <w:sz w:val="20"/>
          <w:szCs w:val="20"/>
          <w:lang w:eastAsia="en-US"/>
        </w:rPr>
      </w:pPr>
    </w:p>
    <w:p w14:paraId="24B5757E" w14:textId="77777777" w:rsidR="00397F79" w:rsidRPr="00397F79" w:rsidRDefault="00397F79" w:rsidP="007E0A7B">
      <w:pPr>
        <w:shd w:val="clear" w:color="auto" w:fill="FFFFFF"/>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Med klasične oblike obračunavanja sodi dejansko dokazovanje upravičenih stroškov.</w:t>
      </w:r>
    </w:p>
    <w:p w14:paraId="486AF87D" w14:textId="77777777" w:rsidR="00A77CE0" w:rsidRPr="00397F79" w:rsidRDefault="00A77CE0" w:rsidP="007E0A7B">
      <w:pPr>
        <w:tabs>
          <w:tab w:val="left" w:pos="1701"/>
        </w:tabs>
        <w:jc w:val="both"/>
        <w:rPr>
          <w:rFonts w:asciiTheme="minorHAnsi" w:eastAsia="MS Mincho" w:hAnsiTheme="minorHAnsi" w:cs="Arial"/>
          <w:sz w:val="20"/>
          <w:szCs w:val="20"/>
          <w:lang w:eastAsia="en-US"/>
        </w:rPr>
      </w:pPr>
    </w:p>
    <w:p w14:paraId="55B9C2C1" w14:textId="4FFCDCE7" w:rsidR="00397F79" w:rsidRPr="00397F79" w:rsidRDefault="00E01FFF" w:rsidP="007E0A7B">
      <w:pPr>
        <w:numPr>
          <w:ilvl w:val="2"/>
          <w:numId w:val="18"/>
        </w:numPr>
        <w:tabs>
          <w:tab w:val="left" w:pos="1701"/>
        </w:tabs>
        <w:ind w:left="1560" w:hanging="567"/>
        <w:contextualSpacing/>
        <w:jc w:val="both"/>
        <w:rPr>
          <w:rFonts w:asciiTheme="minorHAnsi" w:eastAsia="MS Mincho" w:hAnsiTheme="minorHAnsi" w:cs="Arial"/>
          <w:b/>
          <w:sz w:val="20"/>
          <w:szCs w:val="20"/>
          <w:lang w:eastAsia="en-US"/>
        </w:rPr>
      </w:pPr>
      <w:r>
        <w:rPr>
          <w:rFonts w:asciiTheme="minorHAnsi" w:eastAsia="MS Mincho" w:hAnsiTheme="minorHAnsi" w:cs="Arial"/>
          <w:b/>
          <w:sz w:val="20"/>
          <w:szCs w:val="20"/>
          <w:lang w:eastAsia="en-US"/>
        </w:rPr>
        <w:t>Standardna lestvica stroška</w:t>
      </w:r>
      <w:r w:rsidR="00397F79" w:rsidRPr="00397F79">
        <w:rPr>
          <w:rFonts w:asciiTheme="minorHAnsi" w:eastAsia="MS Mincho" w:hAnsiTheme="minorHAnsi" w:cs="Arial"/>
          <w:b/>
          <w:sz w:val="20"/>
          <w:szCs w:val="20"/>
          <w:lang w:eastAsia="en-US"/>
        </w:rPr>
        <w:t xml:space="preserve"> na enoto</w:t>
      </w:r>
    </w:p>
    <w:p w14:paraId="52714CEA" w14:textId="77777777" w:rsidR="00397F79" w:rsidRPr="00397F79" w:rsidRDefault="00397F79" w:rsidP="007E0A7B">
      <w:pPr>
        <w:jc w:val="both"/>
        <w:rPr>
          <w:rFonts w:asciiTheme="minorHAnsi" w:eastAsia="MS Mincho" w:hAnsiTheme="minorHAnsi" w:cs="Arial"/>
          <w:sz w:val="20"/>
          <w:szCs w:val="20"/>
          <w:lang w:eastAsia="en-US"/>
        </w:rPr>
      </w:pPr>
    </w:p>
    <w:p w14:paraId="5FA08EF0" w14:textId="66AEB43A" w:rsid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 xml:space="preserve">Za </w:t>
      </w:r>
      <w:r w:rsidRPr="00397F79">
        <w:rPr>
          <w:rFonts w:asciiTheme="minorHAnsi" w:eastAsia="MS Mincho" w:hAnsiTheme="minorHAnsi" w:cs="Arial"/>
          <w:b/>
          <w:sz w:val="20"/>
          <w:szCs w:val="20"/>
          <w:lang w:eastAsia="en-US"/>
        </w:rPr>
        <w:t>stroške plač in povračil v zvezi z delom za osebje, ki dela na RRI projektu</w:t>
      </w:r>
      <w:r w:rsidR="002E6E07" w:rsidRPr="002E6E07">
        <w:rPr>
          <w:rFonts w:asciiTheme="minorHAnsi" w:eastAsia="MS Mincho" w:hAnsiTheme="minorHAnsi" w:cs="Arial"/>
          <w:sz w:val="20"/>
          <w:szCs w:val="20"/>
          <w:lang w:eastAsia="en-US"/>
        </w:rPr>
        <w:t>,</w:t>
      </w:r>
      <w:r w:rsidRPr="002E6E07">
        <w:rPr>
          <w:rFonts w:asciiTheme="minorHAnsi" w:eastAsia="MS Mincho" w:hAnsiTheme="minorHAnsi" w:cs="Arial"/>
          <w:sz w:val="20"/>
          <w:szCs w:val="20"/>
          <w:lang w:eastAsia="en-US"/>
        </w:rPr>
        <w:t xml:space="preserve"> </w:t>
      </w:r>
      <w:r w:rsidRPr="00397F79">
        <w:rPr>
          <w:rFonts w:asciiTheme="minorHAnsi" w:eastAsia="MS Mincho" w:hAnsiTheme="minorHAnsi" w:cs="Arial"/>
          <w:sz w:val="20"/>
          <w:szCs w:val="20"/>
          <w:lang w:eastAsia="en-US"/>
        </w:rPr>
        <w:t xml:space="preserve">se za uveljavljanje upravičenih stroškov uporablja Standardna lestvica stroška na enoto. </w:t>
      </w:r>
    </w:p>
    <w:p w14:paraId="5A65C5C3" w14:textId="77777777" w:rsidR="00E829F5" w:rsidRPr="00397F79" w:rsidRDefault="00E829F5" w:rsidP="007E0A7B">
      <w:pPr>
        <w:jc w:val="both"/>
        <w:rPr>
          <w:rFonts w:asciiTheme="minorHAnsi" w:eastAsia="MS Mincho" w:hAnsiTheme="minorHAnsi" w:cs="Arial"/>
          <w:sz w:val="20"/>
          <w:szCs w:val="20"/>
          <w:lang w:eastAsia="en-US"/>
        </w:rPr>
      </w:pPr>
    </w:p>
    <w:p w14:paraId="2D98768A" w14:textId="586DD49B"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 xml:space="preserve">Standardna lestvica stroška na enoto za </w:t>
      </w:r>
      <w:r w:rsidRPr="00397F79">
        <w:rPr>
          <w:rFonts w:asciiTheme="minorHAnsi" w:eastAsia="MS Mincho" w:hAnsiTheme="minorHAnsi" w:cs="Arial"/>
          <w:b/>
          <w:sz w:val="20"/>
          <w:szCs w:val="20"/>
          <w:lang w:eastAsia="en-US"/>
        </w:rPr>
        <w:t>stroške plač in povračil v zvezi z delom za osebje, ki dela na RRI projektu</w:t>
      </w:r>
      <w:r w:rsidRPr="00397F79">
        <w:rPr>
          <w:rFonts w:asciiTheme="minorHAnsi" w:eastAsia="MS Mincho" w:hAnsiTheme="minorHAnsi" w:cs="Arial"/>
          <w:sz w:val="20"/>
          <w:szCs w:val="20"/>
          <w:lang w:eastAsia="en-US"/>
        </w:rPr>
        <w:t xml:space="preserve">, skladno z usmeritvami v </w:t>
      </w:r>
      <w:r w:rsidRPr="00397F79">
        <w:rPr>
          <w:rFonts w:asciiTheme="minorHAnsi" w:eastAsia="MS Mincho" w:hAnsiTheme="minorHAnsi" w:cs="Arial"/>
          <w:color w:val="000000"/>
          <w:sz w:val="20"/>
          <w:szCs w:val="20"/>
          <w:lang w:eastAsia="en-US"/>
        </w:rPr>
        <w:t>Smernicah o poenostavljenih možnostih obračunavanja stroškov za evropske strukturne in investicijske sklade (skladi ESI)</w:t>
      </w:r>
      <w:r w:rsidR="0072579A">
        <w:rPr>
          <w:rFonts w:asciiTheme="minorHAnsi" w:eastAsia="MS Mincho" w:hAnsiTheme="minorHAnsi" w:cs="Arial"/>
          <w:color w:val="000000"/>
          <w:sz w:val="20"/>
          <w:szCs w:val="20"/>
          <w:lang w:eastAsia="en-US"/>
        </w:rPr>
        <w:t>,</w:t>
      </w:r>
      <w:r w:rsidRPr="00397F79">
        <w:rPr>
          <w:rFonts w:asciiTheme="minorHAnsi" w:eastAsia="MS Mincho" w:hAnsiTheme="minorHAnsi" w:cs="Arial"/>
          <w:color w:val="000000"/>
          <w:sz w:val="20"/>
          <w:szCs w:val="20"/>
          <w:lang w:eastAsia="en-US"/>
        </w:rPr>
        <w:t xml:space="preserve"> </w:t>
      </w:r>
      <w:r w:rsidRPr="00397F79">
        <w:rPr>
          <w:rFonts w:asciiTheme="minorHAnsi" w:eastAsia="MS Mincho" w:hAnsiTheme="minorHAnsi" w:cs="Arial"/>
          <w:sz w:val="20"/>
          <w:szCs w:val="20"/>
          <w:lang w:eastAsia="en-US"/>
        </w:rPr>
        <w:t>predstavlja strošek dela na ravni ure. Strošek dela je določen na podlagi Uredbe o normativih in standardih za določanje sredstev za izvajanje raziskovalne dejavnosti</w:t>
      </w:r>
      <w:r w:rsidR="007966B6">
        <w:rPr>
          <w:rFonts w:asciiTheme="minorHAnsi" w:eastAsia="MS Mincho" w:hAnsiTheme="minorHAnsi" w:cs="Arial"/>
          <w:sz w:val="20"/>
          <w:szCs w:val="20"/>
          <w:lang w:eastAsia="en-US"/>
        </w:rPr>
        <w:t>,</w:t>
      </w:r>
      <w:r w:rsidRPr="00397F79">
        <w:rPr>
          <w:rFonts w:asciiTheme="minorHAnsi" w:eastAsia="MS Mincho" w:hAnsiTheme="minorHAnsi" w:cs="Arial"/>
          <w:sz w:val="20"/>
          <w:szCs w:val="20"/>
          <w:lang w:eastAsia="en-US"/>
        </w:rPr>
        <w:t xml:space="preserve"> financirane iz Proračuna Republike Slovenije (Uradni list RS, št. 103/11, 56/12, 15/14 in 103/15)</w:t>
      </w:r>
      <w:r w:rsidR="007966B6">
        <w:rPr>
          <w:rFonts w:asciiTheme="minorHAnsi" w:eastAsia="MS Mincho" w:hAnsiTheme="minorHAnsi" w:cs="Arial"/>
          <w:sz w:val="20"/>
          <w:szCs w:val="20"/>
          <w:lang w:eastAsia="en-US"/>
        </w:rPr>
        <w:t>,</w:t>
      </w:r>
      <w:r w:rsidRPr="00397F79">
        <w:rPr>
          <w:rFonts w:asciiTheme="minorHAnsi" w:eastAsia="MS Mincho" w:hAnsiTheme="minorHAnsi" w:cs="Arial"/>
          <w:sz w:val="20"/>
          <w:szCs w:val="20"/>
          <w:lang w:eastAsia="en-US"/>
        </w:rPr>
        <w:t xml:space="preserve"> in veljavnih cen ekvivalenta polne zaposlitve za leto 2017, izračunanih s strani Javne agencije za raziskovalno dejavnost Republike Slovenije (ARRS).</w:t>
      </w:r>
    </w:p>
    <w:p w14:paraId="4D084E72" w14:textId="77777777" w:rsidR="00397F79" w:rsidRPr="00397F79" w:rsidRDefault="00397F79" w:rsidP="007E0A7B">
      <w:pPr>
        <w:jc w:val="both"/>
        <w:rPr>
          <w:rFonts w:asciiTheme="minorHAnsi" w:eastAsia="MS Mincho" w:hAnsiTheme="minorHAnsi" w:cs="Arial"/>
          <w:color w:val="000000"/>
          <w:sz w:val="20"/>
          <w:szCs w:val="20"/>
          <w:lang w:eastAsia="en-US"/>
        </w:rPr>
      </w:pPr>
    </w:p>
    <w:p w14:paraId="52B63BBD" w14:textId="72264171" w:rsidR="00397F79" w:rsidRPr="00397F79" w:rsidRDefault="00397F79" w:rsidP="007E0A7B">
      <w:pPr>
        <w:autoSpaceDE w:val="0"/>
        <w:autoSpaceDN w:val="0"/>
        <w:adjustRightInd w:val="0"/>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Metodologija izrač</w:t>
      </w:r>
      <w:r w:rsidR="00E01FFF">
        <w:rPr>
          <w:rFonts w:asciiTheme="minorHAnsi" w:eastAsia="MS Mincho" w:hAnsiTheme="minorHAnsi" w:cs="Arial"/>
          <w:sz w:val="20"/>
          <w:szCs w:val="20"/>
          <w:lang w:eastAsia="en-US"/>
        </w:rPr>
        <w:t>una standardne lestvice stroška</w:t>
      </w:r>
      <w:r w:rsidRPr="00397F79">
        <w:rPr>
          <w:rFonts w:asciiTheme="minorHAnsi" w:eastAsia="MS Mincho" w:hAnsiTheme="minorHAnsi" w:cs="Arial"/>
          <w:sz w:val="20"/>
          <w:szCs w:val="20"/>
          <w:lang w:eastAsia="en-US"/>
        </w:rPr>
        <w:t xml:space="preserve"> na enoto za stroške </w:t>
      </w:r>
      <w:r w:rsidR="00E01FFF">
        <w:rPr>
          <w:rFonts w:asciiTheme="minorHAnsi" w:eastAsia="MS Mincho" w:hAnsiTheme="minorHAnsi" w:cs="Arial"/>
          <w:sz w:val="20"/>
          <w:szCs w:val="20"/>
          <w:lang w:eastAsia="en-US"/>
        </w:rPr>
        <w:t>dela za osebje</w:t>
      </w:r>
      <w:r w:rsidRPr="00397F79">
        <w:rPr>
          <w:rFonts w:asciiTheme="minorHAnsi" w:eastAsia="MS Mincho" w:hAnsiTheme="minorHAnsi" w:cs="Arial"/>
          <w:sz w:val="20"/>
          <w:szCs w:val="20"/>
          <w:lang w:eastAsia="en-US"/>
        </w:rPr>
        <w:t xml:space="preserve"> na operaciji je predstavljena v prilogi 1 Pojasnil javnega razpisa.  </w:t>
      </w:r>
    </w:p>
    <w:p w14:paraId="341E90B6" w14:textId="77777777" w:rsidR="00397F79" w:rsidRPr="00397F79" w:rsidRDefault="00397F79" w:rsidP="007E0A7B">
      <w:pPr>
        <w:autoSpaceDE w:val="0"/>
        <w:autoSpaceDN w:val="0"/>
        <w:adjustRightInd w:val="0"/>
        <w:jc w:val="both"/>
        <w:rPr>
          <w:rFonts w:asciiTheme="minorHAnsi" w:eastAsia="MS Mincho" w:hAnsiTheme="minorHAnsi" w:cs="Arial"/>
          <w:sz w:val="20"/>
          <w:szCs w:val="20"/>
          <w:lang w:eastAsia="en-US"/>
        </w:rPr>
      </w:pPr>
    </w:p>
    <w:p w14:paraId="578E941E" w14:textId="62FEC7D4" w:rsidR="00397F79" w:rsidRDefault="00397F79" w:rsidP="007E0A7B">
      <w:pPr>
        <w:autoSpaceDE w:val="0"/>
        <w:autoSpaceDN w:val="0"/>
        <w:adjustRightInd w:val="0"/>
        <w:jc w:val="both"/>
        <w:rPr>
          <w:rFonts w:asciiTheme="minorHAnsi" w:eastAsia="MS Mincho" w:hAnsiTheme="minorHAnsi" w:cs="Arial"/>
          <w:color w:val="000000"/>
          <w:sz w:val="20"/>
          <w:szCs w:val="20"/>
          <w:lang w:eastAsia="en-US"/>
        </w:rPr>
      </w:pPr>
      <w:r w:rsidRPr="00397F79">
        <w:rPr>
          <w:rFonts w:asciiTheme="minorHAnsi" w:eastAsia="MS Mincho" w:hAnsiTheme="minorHAnsi" w:cs="Arial"/>
          <w:color w:val="000000"/>
          <w:sz w:val="20"/>
          <w:szCs w:val="20"/>
          <w:lang w:eastAsia="en-US"/>
        </w:rPr>
        <w:t xml:space="preserve">Skladno z metodologijo </w:t>
      </w:r>
      <w:r w:rsidRPr="00397F79">
        <w:rPr>
          <w:rFonts w:asciiTheme="minorHAnsi" w:eastAsia="MS Mincho" w:hAnsiTheme="minorHAnsi" w:cs="Arial"/>
          <w:sz w:val="20"/>
          <w:szCs w:val="20"/>
          <w:lang w:eastAsia="en-US"/>
        </w:rPr>
        <w:t xml:space="preserve">izračuna standardne lestvice </w:t>
      </w:r>
      <w:r w:rsidR="00F877AE">
        <w:rPr>
          <w:rFonts w:asciiTheme="minorHAnsi" w:eastAsia="MS Mincho" w:hAnsiTheme="minorHAnsi" w:cs="Arial"/>
          <w:sz w:val="20"/>
          <w:szCs w:val="20"/>
          <w:lang w:eastAsia="en-US"/>
        </w:rPr>
        <w:t xml:space="preserve">stroška </w:t>
      </w:r>
      <w:r w:rsidRPr="00397F79">
        <w:rPr>
          <w:rFonts w:asciiTheme="minorHAnsi" w:eastAsia="MS Mincho" w:hAnsiTheme="minorHAnsi" w:cs="Arial"/>
          <w:sz w:val="20"/>
          <w:szCs w:val="20"/>
          <w:lang w:eastAsia="en-US"/>
        </w:rPr>
        <w:t xml:space="preserve">na enoto za stroške </w:t>
      </w:r>
      <w:r w:rsidR="00E01FFF">
        <w:rPr>
          <w:rFonts w:asciiTheme="minorHAnsi" w:eastAsia="MS Mincho" w:hAnsiTheme="minorHAnsi" w:cs="Arial"/>
          <w:sz w:val="20"/>
          <w:szCs w:val="20"/>
          <w:lang w:eastAsia="en-US"/>
        </w:rPr>
        <w:t>dela</w:t>
      </w:r>
      <w:r w:rsidRPr="00397F79">
        <w:rPr>
          <w:rFonts w:asciiTheme="minorHAnsi" w:eastAsia="MS Mincho" w:hAnsiTheme="minorHAnsi" w:cs="Arial"/>
          <w:sz w:val="20"/>
          <w:szCs w:val="20"/>
          <w:lang w:eastAsia="en-US"/>
        </w:rPr>
        <w:t xml:space="preserve"> za osebje, ki dela na RRI projektu, je vrednost enote:</w:t>
      </w:r>
      <w:r w:rsidRPr="00397F79">
        <w:rPr>
          <w:rFonts w:asciiTheme="minorHAnsi" w:eastAsia="MS Mincho" w:hAnsiTheme="minorHAnsi" w:cs="Arial"/>
          <w:color w:val="000000"/>
          <w:sz w:val="20"/>
          <w:szCs w:val="20"/>
          <w:lang w:eastAsia="en-US"/>
        </w:rPr>
        <w:t xml:space="preserve"> </w:t>
      </w:r>
    </w:p>
    <w:p w14:paraId="1E5764BF" w14:textId="77777777" w:rsidR="001A59D2" w:rsidRPr="00397F79" w:rsidRDefault="001A59D2" w:rsidP="000D2080">
      <w:pPr>
        <w:autoSpaceDE w:val="0"/>
        <w:autoSpaceDN w:val="0"/>
        <w:adjustRightInd w:val="0"/>
        <w:rPr>
          <w:rFonts w:asciiTheme="minorHAnsi" w:eastAsia="MS Mincho" w:hAnsiTheme="minorHAnsi" w:cs="Arial"/>
          <w:color w:val="000000"/>
          <w:sz w:val="20"/>
          <w:szCs w:val="20"/>
          <w:lang w:eastAsia="en-US"/>
        </w:rPr>
      </w:pP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65"/>
        <w:gridCol w:w="3430"/>
      </w:tblGrid>
      <w:tr w:rsidR="00397F79" w:rsidRPr="00397F79" w14:paraId="0F5E47FB" w14:textId="77777777" w:rsidTr="00D16E4C">
        <w:tc>
          <w:tcPr>
            <w:tcW w:w="5765" w:type="dxa"/>
            <w:tcBorders>
              <w:top w:val="single" w:sz="4" w:space="0" w:color="000000"/>
              <w:left w:val="single" w:sz="4" w:space="0" w:color="000000"/>
              <w:bottom w:val="single" w:sz="4" w:space="0" w:color="000000"/>
              <w:right w:val="single" w:sz="4" w:space="0" w:color="000000"/>
            </w:tcBorders>
            <w:hideMark/>
          </w:tcPr>
          <w:p w14:paraId="13D527E8" w14:textId="77777777" w:rsidR="00397F79" w:rsidRPr="007D59F9" w:rsidRDefault="00397F79" w:rsidP="007E0A7B">
            <w:pPr>
              <w:autoSpaceDE w:val="0"/>
              <w:autoSpaceDN w:val="0"/>
              <w:adjustRightInd w:val="0"/>
              <w:jc w:val="both"/>
              <w:rPr>
                <w:rFonts w:asciiTheme="minorHAnsi" w:eastAsia="MS Mincho" w:hAnsiTheme="minorHAnsi" w:cs="Arial"/>
                <w:color w:val="000000"/>
                <w:sz w:val="18"/>
                <w:szCs w:val="18"/>
                <w:lang w:val="pl-PL" w:eastAsia="en-US"/>
              </w:rPr>
            </w:pPr>
            <w:r w:rsidRPr="007D59F9">
              <w:rPr>
                <w:rFonts w:asciiTheme="minorHAnsi" w:eastAsia="MS Mincho" w:hAnsiTheme="minorHAnsi" w:cs="Arial"/>
                <w:color w:val="000000"/>
                <w:sz w:val="18"/>
                <w:szCs w:val="18"/>
                <w:lang w:val="pl-PL" w:eastAsia="en-US"/>
              </w:rPr>
              <w:t>Enota</w:t>
            </w:r>
          </w:p>
        </w:tc>
        <w:tc>
          <w:tcPr>
            <w:tcW w:w="3430" w:type="dxa"/>
            <w:tcBorders>
              <w:top w:val="single" w:sz="4" w:space="0" w:color="000000"/>
              <w:left w:val="single" w:sz="4" w:space="0" w:color="000000"/>
              <w:bottom w:val="single" w:sz="4" w:space="0" w:color="000000"/>
              <w:right w:val="single" w:sz="4" w:space="0" w:color="000000"/>
            </w:tcBorders>
            <w:hideMark/>
          </w:tcPr>
          <w:p w14:paraId="73689D0F" w14:textId="77777777" w:rsidR="00397F79" w:rsidRPr="007D59F9" w:rsidRDefault="00397F79" w:rsidP="007E0A7B">
            <w:pPr>
              <w:autoSpaceDE w:val="0"/>
              <w:autoSpaceDN w:val="0"/>
              <w:adjustRightInd w:val="0"/>
              <w:jc w:val="center"/>
              <w:rPr>
                <w:rFonts w:asciiTheme="minorHAnsi" w:eastAsia="MS Mincho" w:hAnsiTheme="minorHAnsi" w:cs="Arial"/>
                <w:color w:val="000000"/>
                <w:sz w:val="18"/>
                <w:szCs w:val="18"/>
                <w:lang w:val="pl-PL" w:eastAsia="en-US"/>
              </w:rPr>
            </w:pPr>
            <w:r w:rsidRPr="007D59F9">
              <w:rPr>
                <w:rFonts w:asciiTheme="minorHAnsi" w:eastAsia="MS Mincho" w:hAnsiTheme="minorHAnsi" w:cs="Arial"/>
                <w:color w:val="000000"/>
                <w:sz w:val="18"/>
                <w:szCs w:val="18"/>
                <w:lang w:val="pl-PL" w:eastAsia="en-US"/>
              </w:rPr>
              <w:t>Standardna lestvica stroška na enoto v EUR</w:t>
            </w:r>
          </w:p>
        </w:tc>
      </w:tr>
      <w:tr w:rsidR="00397F79" w:rsidRPr="00397F79" w14:paraId="404A20D2" w14:textId="77777777" w:rsidTr="00D16E4C">
        <w:trPr>
          <w:trHeight w:val="372"/>
        </w:trPr>
        <w:tc>
          <w:tcPr>
            <w:tcW w:w="5765" w:type="dxa"/>
            <w:tcBorders>
              <w:top w:val="single" w:sz="4" w:space="0" w:color="000000"/>
              <w:left w:val="single" w:sz="4" w:space="0" w:color="000000"/>
              <w:bottom w:val="single" w:sz="4" w:space="0" w:color="000000"/>
              <w:right w:val="single" w:sz="4" w:space="0" w:color="000000"/>
            </w:tcBorders>
            <w:vAlign w:val="center"/>
            <w:hideMark/>
          </w:tcPr>
          <w:p w14:paraId="2EFC21A8" w14:textId="77777777" w:rsidR="00397F79" w:rsidRPr="007D59F9" w:rsidRDefault="00397F79" w:rsidP="00D16E4C">
            <w:pPr>
              <w:autoSpaceDE w:val="0"/>
              <w:autoSpaceDN w:val="0"/>
              <w:adjustRightInd w:val="0"/>
              <w:rPr>
                <w:rFonts w:asciiTheme="minorHAnsi" w:eastAsia="MS Mincho" w:hAnsiTheme="minorHAnsi" w:cs="Arial"/>
                <w:color w:val="000000"/>
                <w:sz w:val="18"/>
                <w:szCs w:val="18"/>
                <w:lang w:val="pl-PL" w:eastAsia="en-US"/>
              </w:rPr>
            </w:pPr>
            <w:r w:rsidRPr="007D59F9">
              <w:rPr>
                <w:rFonts w:asciiTheme="minorHAnsi" w:eastAsia="MS Mincho" w:hAnsiTheme="minorHAnsi" w:cs="Arial"/>
                <w:color w:val="000000"/>
                <w:sz w:val="18"/>
                <w:szCs w:val="18"/>
                <w:lang w:val="pl-PL" w:eastAsia="en-US"/>
              </w:rPr>
              <w:t>Strošek dela raziskovalcev na uro opravljenega dela na RRI projektu</w:t>
            </w:r>
          </w:p>
        </w:tc>
        <w:tc>
          <w:tcPr>
            <w:tcW w:w="3430" w:type="dxa"/>
            <w:tcBorders>
              <w:top w:val="single" w:sz="4" w:space="0" w:color="000000"/>
              <w:left w:val="single" w:sz="4" w:space="0" w:color="000000"/>
              <w:bottom w:val="single" w:sz="4" w:space="0" w:color="000000"/>
              <w:right w:val="single" w:sz="4" w:space="0" w:color="000000"/>
            </w:tcBorders>
            <w:vAlign w:val="center"/>
          </w:tcPr>
          <w:p w14:paraId="19A3E9B9" w14:textId="380921CE" w:rsidR="00397F79" w:rsidRPr="007D59F9" w:rsidRDefault="00657AD6" w:rsidP="00D16E4C">
            <w:pPr>
              <w:autoSpaceDE w:val="0"/>
              <w:autoSpaceDN w:val="0"/>
              <w:adjustRightInd w:val="0"/>
              <w:jc w:val="center"/>
              <w:rPr>
                <w:rFonts w:asciiTheme="minorHAnsi" w:eastAsia="MS Mincho" w:hAnsiTheme="minorHAnsi" w:cs="Arial"/>
                <w:color w:val="000000"/>
                <w:sz w:val="18"/>
                <w:szCs w:val="18"/>
                <w:lang w:val="pl-PL" w:eastAsia="en-US"/>
              </w:rPr>
            </w:pPr>
            <w:r w:rsidRPr="007D59F9">
              <w:rPr>
                <w:rFonts w:asciiTheme="minorHAnsi" w:eastAsia="MS Mincho" w:hAnsiTheme="minorHAnsi" w:cs="Arial"/>
                <w:color w:val="000000"/>
                <w:sz w:val="18"/>
                <w:szCs w:val="18"/>
                <w:lang w:val="pl-PL" w:eastAsia="en-US"/>
              </w:rPr>
              <w:t>21,00</w:t>
            </w:r>
            <w:r w:rsidR="00397F79" w:rsidRPr="007D59F9">
              <w:rPr>
                <w:rFonts w:asciiTheme="minorHAnsi" w:eastAsia="MS Mincho" w:hAnsiTheme="minorHAnsi" w:cs="Arial"/>
                <w:color w:val="000000"/>
                <w:sz w:val="18"/>
                <w:szCs w:val="18"/>
                <w:lang w:val="pl-PL" w:eastAsia="en-US"/>
              </w:rPr>
              <w:t xml:space="preserve"> EUR</w:t>
            </w:r>
          </w:p>
        </w:tc>
      </w:tr>
      <w:tr w:rsidR="00397F79" w:rsidRPr="00397F79" w14:paraId="56E4950D" w14:textId="77777777" w:rsidTr="00D16E4C">
        <w:tc>
          <w:tcPr>
            <w:tcW w:w="5765" w:type="dxa"/>
            <w:tcBorders>
              <w:top w:val="single" w:sz="4" w:space="0" w:color="000000"/>
              <w:left w:val="single" w:sz="4" w:space="0" w:color="000000"/>
              <w:bottom w:val="single" w:sz="4" w:space="0" w:color="000000"/>
              <w:right w:val="single" w:sz="4" w:space="0" w:color="000000"/>
            </w:tcBorders>
            <w:hideMark/>
          </w:tcPr>
          <w:p w14:paraId="76D9DE1F" w14:textId="77777777" w:rsidR="00397F79" w:rsidRPr="007D59F9" w:rsidRDefault="00397F79" w:rsidP="007E0A7B">
            <w:pPr>
              <w:autoSpaceDE w:val="0"/>
              <w:autoSpaceDN w:val="0"/>
              <w:adjustRightInd w:val="0"/>
              <w:jc w:val="both"/>
              <w:rPr>
                <w:rFonts w:asciiTheme="minorHAnsi" w:eastAsia="MS Mincho" w:hAnsiTheme="minorHAnsi" w:cs="Arial"/>
                <w:color w:val="000000"/>
                <w:sz w:val="18"/>
                <w:szCs w:val="18"/>
                <w:lang w:val="pl-PL" w:eastAsia="en-US"/>
              </w:rPr>
            </w:pPr>
            <w:r w:rsidRPr="007D59F9">
              <w:rPr>
                <w:rFonts w:asciiTheme="minorHAnsi" w:eastAsia="MS Mincho" w:hAnsiTheme="minorHAnsi" w:cs="Arial"/>
                <w:color w:val="000000"/>
                <w:sz w:val="18"/>
                <w:szCs w:val="18"/>
                <w:lang w:val="pl-PL" w:eastAsia="en-US"/>
              </w:rPr>
              <w:t>Strošek dela strokovnih in tehničnih sodelavcev na uro opravljenega dela na RRI projektu</w:t>
            </w:r>
          </w:p>
        </w:tc>
        <w:tc>
          <w:tcPr>
            <w:tcW w:w="3430" w:type="dxa"/>
            <w:tcBorders>
              <w:top w:val="single" w:sz="4" w:space="0" w:color="000000"/>
              <w:left w:val="single" w:sz="4" w:space="0" w:color="000000"/>
              <w:bottom w:val="single" w:sz="4" w:space="0" w:color="000000"/>
              <w:right w:val="single" w:sz="4" w:space="0" w:color="000000"/>
            </w:tcBorders>
            <w:vAlign w:val="center"/>
          </w:tcPr>
          <w:p w14:paraId="1F2B3031" w14:textId="7F4D9B27" w:rsidR="00397F79" w:rsidRPr="007D59F9" w:rsidRDefault="00657AD6" w:rsidP="00D16E4C">
            <w:pPr>
              <w:autoSpaceDE w:val="0"/>
              <w:autoSpaceDN w:val="0"/>
              <w:adjustRightInd w:val="0"/>
              <w:jc w:val="center"/>
              <w:rPr>
                <w:rFonts w:asciiTheme="minorHAnsi" w:eastAsia="MS Mincho" w:hAnsiTheme="minorHAnsi" w:cs="Arial"/>
                <w:color w:val="000000"/>
                <w:sz w:val="18"/>
                <w:szCs w:val="18"/>
                <w:lang w:val="pl-PL" w:eastAsia="en-US"/>
              </w:rPr>
            </w:pPr>
            <w:r w:rsidRPr="007D59F9">
              <w:rPr>
                <w:rFonts w:asciiTheme="minorHAnsi" w:eastAsia="MS Mincho" w:hAnsiTheme="minorHAnsi" w:cs="Arial"/>
                <w:color w:val="000000"/>
                <w:sz w:val="18"/>
                <w:szCs w:val="18"/>
                <w:lang w:val="pl-PL" w:eastAsia="en-US"/>
              </w:rPr>
              <w:t>14,00</w:t>
            </w:r>
            <w:r w:rsidR="00397F79" w:rsidRPr="007D59F9">
              <w:rPr>
                <w:rFonts w:asciiTheme="minorHAnsi" w:eastAsia="MS Mincho" w:hAnsiTheme="minorHAnsi" w:cs="Arial"/>
                <w:color w:val="000000"/>
                <w:sz w:val="18"/>
                <w:szCs w:val="18"/>
                <w:lang w:val="pl-PL" w:eastAsia="en-US"/>
              </w:rPr>
              <w:t xml:space="preserve"> EUR</w:t>
            </w:r>
          </w:p>
        </w:tc>
      </w:tr>
    </w:tbl>
    <w:p w14:paraId="6552A262" w14:textId="77777777" w:rsidR="00BA6E0B" w:rsidRDefault="00BA6E0B" w:rsidP="007E0A7B">
      <w:pPr>
        <w:autoSpaceDE w:val="0"/>
        <w:autoSpaceDN w:val="0"/>
        <w:adjustRightInd w:val="0"/>
        <w:jc w:val="both"/>
        <w:rPr>
          <w:rFonts w:asciiTheme="minorHAnsi" w:eastAsia="MS Mincho" w:hAnsiTheme="minorHAnsi" w:cs="Arial"/>
          <w:b/>
          <w:sz w:val="20"/>
          <w:szCs w:val="20"/>
          <w:lang w:eastAsia="en-US"/>
        </w:rPr>
      </w:pPr>
    </w:p>
    <w:p w14:paraId="49D40D02" w14:textId="4BEA7852" w:rsidR="00397F79" w:rsidRPr="0066358B" w:rsidRDefault="00397F79" w:rsidP="007E0A7B">
      <w:pPr>
        <w:autoSpaceDE w:val="0"/>
        <w:autoSpaceDN w:val="0"/>
        <w:adjustRightInd w:val="0"/>
        <w:jc w:val="both"/>
        <w:rPr>
          <w:rFonts w:asciiTheme="minorHAnsi" w:eastAsia="MS Mincho" w:hAnsiTheme="minorHAnsi" w:cs="Arial"/>
          <w:b/>
          <w:sz w:val="20"/>
          <w:szCs w:val="20"/>
          <w:lang w:eastAsia="en-US"/>
        </w:rPr>
      </w:pPr>
      <w:r w:rsidRPr="0066358B">
        <w:rPr>
          <w:rFonts w:asciiTheme="minorHAnsi" w:eastAsia="MS Mincho" w:hAnsiTheme="minorHAnsi" w:cs="Arial"/>
          <w:b/>
          <w:sz w:val="20"/>
          <w:szCs w:val="20"/>
          <w:lang w:eastAsia="en-US"/>
        </w:rPr>
        <w:t>Navedeni vrednosti veljata za celotn</w:t>
      </w:r>
      <w:r w:rsidR="00C8574A" w:rsidRPr="0066358B">
        <w:rPr>
          <w:rFonts w:asciiTheme="minorHAnsi" w:eastAsia="MS Mincho" w:hAnsiTheme="minorHAnsi" w:cs="Arial"/>
          <w:b/>
          <w:sz w:val="20"/>
          <w:szCs w:val="20"/>
          <w:lang w:eastAsia="en-US"/>
        </w:rPr>
        <w:t>o obdobje trajanja RRI projektov v okviru vseh treh odpiranj.</w:t>
      </w:r>
    </w:p>
    <w:p w14:paraId="665A9FF6" w14:textId="77777777" w:rsidR="0062326F" w:rsidRPr="00397F79" w:rsidRDefault="0062326F" w:rsidP="007E0A7B">
      <w:pPr>
        <w:autoSpaceDE w:val="0"/>
        <w:autoSpaceDN w:val="0"/>
        <w:adjustRightInd w:val="0"/>
        <w:jc w:val="both"/>
        <w:rPr>
          <w:rFonts w:asciiTheme="minorHAnsi" w:eastAsia="MS Mincho" w:hAnsiTheme="minorHAnsi" w:cs="Arial"/>
          <w:sz w:val="20"/>
          <w:szCs w:val="20"/>
          <w:lang w:eastAsia="en-US"/>
        </w:rPr>
      </w:pPr>
    </w:p>
    <w:p w14:paraId="3416218D" w14:textId="77777777" w:rsidR="00397F79" w:rsidRPr="00397F79" w:rsidRDefault="00397F79" w:rsidP="007E0A7B">
      <w:pPr>
        <w:numPr>
          <w:ilvl w:val="2"/>
          <w:numId w:val="18"/>
        </w:numPr>
        <w:tabs>
          <w:tab w:val="left" w:pos="1701"/>
        </w:tabs>
        <w:ind w:left="1560" w:hanging="567"/>
        <w:contextualSpacing/>
        <w:jc w:val="both"/>
        <w:rPr>
          <w:rFonts w:asciiTheme="minorHAnsi" w:eastAsia="MS Mincho" w:hAnsiTheme="minorHAnsi" w:cs="Arial"/>
          <w:b/>
          <w:sz w:val="20"/>
          <w:szCs w:val="20"/>
          <w:lang w:eastAsia="en-US"/>
        </w:rPr>
      </w:pPr>
      <w:r w:rsidRPr="00397F79">
        <w:rPr>
          <w:rFonts w:asciiTheme="minorHAnsi" w:eastAsia="MS Mincho" w:hAnsiTheme="minorHAnsi" w:cs="Arial"/>
          <w:b/>
          <w:sz w:val="20"/>
          <w:szCs w:val="20"/>
          <w:lang w:eastAsia="en-US"/>
        </w:rPr>
        <w:t>Pavšalno financiranje za posredne stroške, vezane na RRI projekt</w:t>
      </w:r>
    </w:p>
    <w:p w14:paraId="5011F750" w14:textId="77777777" w:rsidR="00397F79" w:rsidRPr="00397F79" w:rsidRDefault="00397F79" w:rsidP="007E0A7B">
      <w:pPr>
        <w:autoSpaceDE w:val="0"/>
        <w:autoSpaceDN w:val="0"/>
        <w:adjustRightInd w:val="0"/>
        <w:jc w:val="both"/>
        <w:rPr>
          <w:rFonts w:asciiTheme="minorHAnsi" w:eastAsia="MS Mincho" w:hAnsiTheme="minorHAnsi" w:cs="Arial"/>
          <w:sz w:val="20"/>
          <w:szCs w:val="20"/>
          <w:lang w:eastAsia="en-US"/>
        </w:rPr>
      </w:pPr>
    </w:p>
    <w:p w14:paraId="5C4990C7" w14:textId="0781DF65"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 xml:space="preserve">Posredni stroški, ki so nastali kot posledica izvajanja RRI projekta pri upravičencu, se uveljavljajo v obliki </w:t>
      </w:r>
      <w:r w:rsidR="00677BC4">
        <w:rPr>
          <w:rFonts w:asciiTheme="minorHAnsi" w:eastAsia="MS Mincho" w:hAnsiTheme="minorHAnsi" w:cs="Arial"/>
          <w:sz w:val="20"/>
          <w:szCs w:val="20"/>
          <w:lang w:eastAsia="en-US"/>
        </w:rPr>
        <w:t>pavšalnega financiranja s pavšalno stopnjo</w:t>
      </w:r>
      <w:r w:rsidRPr="00397F79">
        <w:rPr>
          <w:rFonts w:asciiTheme="minorHAnsi" w:eastAsia="MS Mincho" w:hAnsiTheme="minorHAnsi" w:cs="Arial"/>
          <w:sz w:val="20"/>
          <w:szCs w:val="20"/>
          <w:lang w:eastAsia="en-US"/>
        </w:rPr>
        <w:t xml:space="preserve"> v višini </w:t>
      </w:r>
      <w:r w:rsidR="007B1048">
        <w:rPr>
          <w:rFonts w:asciiTheme="minorHAnsi" w:eastAsia="MS Mincho" w:hAnsiTheme="minorHAnsi" w:cs="Arial"/>
          <w:sz w:val="20"/>
          <w:szCs w:val="20"/>
          <w:lang w:eastAsia="en-US"/>
        </w:rPr>
        <w:t xml:space="preserve">do </w:t>
      </w:r>
      <w:r w:rsidRPr="00397F79">
        <w:rPr>
          <w:rFonts w:asciiTheme="minorHAnsi" w:eastAsia="MS Mincho" w:hAnsiTheme="minorHAnsi" w:cs="Arial"/>
          <w:sz w:val="20"/>
          <w:szCs w:val="20"/>
          <w:lang w:eastAsia="en-US"/>
        </w:rPr>
        <w:t xml:space="preserve">15% </w:t>
      </w:r>
      <w:r w:rsidR="007B1048" w:rsidRPr="00397F79">
        <w:rPr>
          <w:rFonts w:asciiTheme="minorHAnsi" w:eastAsia="MS Mincho" w:hAnsiTheme="minorHAnsi" w:cs="Arial"/>
          <w:sz w:val="20"/>
          <w:szCs w:val="20"/>
          <w:lang w:eastAsia="en-US"/>
        </w:rPr>
        <w:t>upravičenih neposrednih stroškov plač in povračil v zvezi z delom za osebje, ki dela na RRI projektu.</w:t>
      </w:r>
    </w:p>
    <w:p w14:paraId="65D0D384" w14:textId="77777777" w:rsidR="00FC09A2" w:rsidRPr="00397F79" w:rsidRDefault="00FC09A2" w:rsidP="007E0A7B">
      <w:pPr>
        <w:autoSpaceDE w:val="0"/>
        <w:autoSpaceDN w:val="0"/>
        <w:adjustRightInd w:val="0"/>
        <w:jc w:val="both"/>
        <w:rPr>
          <w:rFonts w:asciiTheme="minorHAnsi" w:eastAsia="MS Mincho" w:hAnsiTheme="minorHAnsi" w:cs="Arial"/>
          <w:sz w:val="20"/>
          <w:szCs w:val="20"/>
          <w:lang w:eastAsia="en-US"/>
        </w:rPr>
      </w:pPr>
    </w:p>
    <w:p w14:paraId="0185DA13" w14:textId="77777777" w:rsidR="00397F79" w:rsidRPr="00397F79" w:rsidRDefault="00397F79" w:rsidP="007E0A7B">
      <w:pPr>
        <w:numPr>
          <w:ilvl w:val="2"/>
          <w:numId w:val="18"/>
        </w:numPr>
        <w:tabs>
          <w:tab w:val="left" w:pos="1701"/>
        </w:tabs>
        <w:ind w:left="1560" w:hanging="567"/>
        <w:contextualSpacing/>
        <w:jc w:val="both"/>
        <w:rPr>
          <w:rFonts w:asciiTheme="minorHAnsi" w:eastAsia="MS Mincho" w:hAnsiTheme="minorHAnsi" w:cs="Arial"/>
          <w:b/>
          <w:sz w:val="20"/>
          <w:szCs w:val="20"/>
          <w:lang w:eastAsia="en-US"/>
        </w:rPr>
      </w:pPr>
      <w:r w:rsidRPr="00397F79">
        <w:rPr>
          <w:rFonts w:asciiTheme="minorHAnsi" w:eastAsia="MS Mincho" w:hAnsiTheme="minorHAnsi" w:cs="Arial"/>
          <w:b/>
          <w:sz w:val="20"/>
          <w:szCs w:val="20"/>
          <w:lang w:eastAsia="en-US"/>
        </w:rPr>
        <w:t>Dejansko dokazovanje upravičenih stroškov</w:t>
      </w:r>
    </w:p>
    <w:p w14:paraId="070BBEC2" w14:textId="77777777" w:rsidR="00397F79" w:rsidRPr="00397F79" w:rsidRDefault="00397F79" w:rsidP="007E0A7B">
      <w:pPr>
        <w:jc w:val="both"/>
        <w:rPr>
          <w:rFonts w:asciiTheme="minorHAnsi" w:eastAsia="MS Mincho" w:hAnsiTheme="minorHAnsi" w:cs="Arial"/>
          <w:sz w:val="20"/>
          <w:szCs w:val="20"/>
          <w:lang w:eastAsia="en-US"/>
        </w:rPr>
      </w:pPr>
    </w:p>
    <w:p w14:paraId="68A1C043" w14:textId="28A6FDE1"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 xml:space="preserve">Za </w:t>
      </w:r>
      <w:r w:rsidR="006350C5">
        <w:rPr>
          <w:rFonts w:asciiTheme="minorHAnsi" w:eastAsia="MS Mincho" w:hAnsiTheme="minorHAnsi" w:cs="Arial"/>
          <w:sz w:val="20"/>
          <w:szCs w:val="20"/>
          <w:lang w:eastAsia="en-US"/>
        </w:rPr>
        <w:t xml:space="preserve">stroške storitev zunanjih izvajalcev in </w:t>
      </w:r>
      <w:r w:rsidR="00AD7238">
        <w:rPr>
          <w:rFonts w:asciiTheme="minorHAnsi" w:eastAsia="MS Mincho" w:hAnsiTheme="minorHAnsi" w:cs="Arial"/>
          <w:sz w:val="20"/>
          <w:szCs w:val="20"/>
          <w:lang w:eastAsia="en-US"/>
        </w:rPr>
        <w:t>stroške</w:t>
      </w:r>
      <w:r w:rsidR="006350C5">
        <w:rPr>
          <w:rFonts w:asciiTheme="minorHAnsi" w:eastAsia="MS Mincho" w:hAnsiTheme="minorHAnsi" w:cs="Arial"/>
          <w:sz w:val="20"/>
          <w:szCs w:val="20"/>
          <w:lang w:eastAsia="en-US"/>
        </w:rPr>
        <w:t xml:space="preserve"> investicij v neopredmetena sredstva, </w:t>
      </w:r>
      <w:r w:rsidRPr="00397F79">
        <w:rPr>
          <w:rFonts w:asciiTheme="minorHAnsi" w:eastAsia="MS Mincho" w:hAnsiTheme="minorHAnsi" w:cs="Arial"/>
          <w:sz w:val="20"/>
          <w:szCs w:val="20"/>
          <w:lang w:eastAsia="en-US"/>
        </w:rPr>
        <w:t xml:space="preserve"> uporabljenih izključno za RRI projekt, se za uveljavljanje upravičenih stroškov uporablja dokazila dejansko nastalih in plačanih upravičenih stroškov, ki so nastali in bili plačani v obdobju upravičenosti, skladno z navodili Organa upravljanja. </w:t>
      </w:r>
    </w:p>
    <w:p w14:paraId="7716A184" w14:textId="109240EB" w:rsidR="00397F79" w:rsidRDefault="00397F79" w:rsidP="007E0A7B">
      <w:pPr>
        <w:jc w:val="both"/>
        <w:rPr>
          <w:rFonts w:asciiTheme="minorHAnsi" w:eastAsia="MS Mincho" w:hAnsiTheme="minorHAnsi" w:cs="Arial"/>
          <w:sz w:val="20"/>
          <w:szCs w:val="20"/>
          <w:lang w:eastAsia="en-US"/>
        </w:rPr>
      </w:pPr>
    </w:p>
    <w:p w14:paraId="6F6FD013" w14:textId="77777777" w:rsidR="00D230BF" w:rsidRDefault="00D230BF" w:rsidP="00D230BF">
      <w:pPr>
        <w:jc w:val="both"/>
        <w:rPr>
          <w:rFonts w:asciiTheme="minorHAnsi" w:eastAsia="MS Mincho" w:hAnsiTheme="minorHAnsi" w:cs="Arial"/>
          <w:bCs/>
          <w:iCs/>
          <w:color w:val="000000"/>
          <w:sz w:val="20"/>
          <w:szCs w:val="20"/>
          <w:lang w:eastAsia="en-US"/>
        </w:rPr>
      </w:pPr>
      <w:r w:rsidRPr="00397F79">
        <w:rPr>
          <w:rFonts w:asciiTheme="minorHAnsi" w:eastAsia="MS Mincho" w:hAnsiTheme="minorHAnsi"/>
          <w:color w:val="000000"/>
          <w:sz w:val="20"/>
          <w:szCs w:val="20"/>
          <w:lang w:eastAsia="en-US"/>
        </w:rPr>
        <w:t>Zunanji i</w:t>
      </w:r>
      <w:r w:rsidRPr="00397F79">
        <w:rPr>
          <w:rFonts w:asciiTheme="minorHAnsi" w:eastAsia="MS Mincho" w:hAnsiTheme="minorHAnsi" w:cs="Arial"/>
          <w:bCs/>
          <w:iCs/>
          <w:color w:val="000000"/>
          <w:sz w:val="20"/>
          <w:szCs w:val="20"/>
          <w:lang w:eastAsia="en-US"/>
        </w:rPr>
        <w:t>zvajalec ne sme biti 25</w:t>
      </w:r>
      <w:r>
        <w:rPr>
          <w:rFonts w:asciiTheme="minorHAnsi" w:eastAsia="MS Mincho" w:hAnsiTheme="minorHAnsi" w:cs="Arial"/>
          <w:bCs/>
          <w:iCs/>
          <w:color w:val="000000"/>
          <w:sz w:val="20"/>
          <w:szCs w:val="20"/>
          <w:lang w:eastAsia="en-US"/>
        </w:rPr>
        <w:t xml:space="preserve"> </w:t>
      </w:r>
      <w:r w:rsidRPr="00397F79">
        <w:rPr>
          <w:rFonts w:asciiTheme="minorHAnsi" w:eastAsia="MS Mincho" w:hAnsiTheme="minorHAnsi" w:cs="Arial"/>
          <w:bCs/>
          <w:iCs/>
          <w:color w:val="000000"/>
          <w:sz w:val="20"/>
          <w:szCs w:val="20"/>
          <w:lang w:eastAsia="en-US"/>
        </w:rPr>
        <w:t xml:space="preserve">% ali več lastniško povezan z upravičencem. V primeru konzorcija, partner v konzorciju ne more nastopati kot </w:t>
      </w:r>
      <w:r w:rsidRPr="00397F79">
        <w:rPr>
          <w:rFonts w:asciiTheme="minorHAnsi" w:eastAsia="MS Mincho" w:hAnsiTheme="minorHAnsi"/>
          <w:color w:val="000000"/>
          <w:sz w:val="20"/>
          <w:szCs w:val="20"/>
          <w:lang w:eastAsia="en-US"/>
        </w:rPr>
        <w:t>zunanji</w:t>
      </w:r>
      <w:r w:rsidRPr="00397F79">
        <w:rPr>
          <w:rFonts w:asciiTheme="minorHAnsi" w:eastAsia="MS Mincho" w:hAnsiTheme="minorHAnsi" w:cs="Arial"/>
          <w:bCs/>
          <w:iCs/>
          <w:color w:val="000000"/>
          <w:sz w:val="20"/>
          <w:szCs w:val="20"/>
          <w:lang w:eastAsia="en-US"/>
        </w:rPr>
        <w:t xml:space="preserve"> izvajalec drugim partnerjem istega konzorcija. </w:t>
      </w:r>
    </w:p>
    <w:p w14:paraId="25C74E74" w14:textId="77777777" w:rsidR="00EE2C80" w:rsidRDefault="00EE2C80" w:rsidP="00D230BF">
      <w:pPr>
        <w:jc w:val="both"/>
        <w:rPr>
          <w:rFonts w:asciiTheme="minorHAnsi" w:eastAsia="MS Mincho" w:hAnsiTheme="minorHAnsi" w:cs="Arial"/>
          <w:bCs/>
          <w:iCs/>
          <w:color w:val="000000"/>
          <w:sz w:val="20"/>
          <w:szCs w:val="20"/>
          <w:lang w:eastAsia="en-US"/>
        </w:rPr>
      </w:pPr>
    </w:p>
    <w:p w14:paraId="37BBF0F9" w14:textId="08334C8C" w:rsidR="00991C20" w:rsidRDefault="00D230BF" w:rsidP="007E0A7B">
      <w:pPr>
        <w:jc w:val="both"/>
        <w:rPr>
          <w:rFonts w:asciiTheme="minorHAnsi" w:eastAsia="MS Mincho" w:hAnsiTheme="minorHAnsi" w:cs="Arial"/>
          <w:bCs/>
          <w:iCs/>
          <w:color w:val="000000"/>
          <w:sz w:val="20"/>
          <w:szCs w:val="20"/>
          <w:lang w:eastAsia="en-US"/>
        </w:rPr>
      </w:pPr>
      <w:r>
        <w:rPr>
          <w:rFonts w:asciiTheme="minorHAnsi" w:eastAsia="MS Mincho" w:hAnsiTheme="minorHAnsi" w:cs="Arial"/>
          <w:bCs/>
          <w:iCs/>
          <w:color w:val="000000"/>
          <w:sz w:val="20"/>
          <w:szCs w:val="20"/>
          <w:lang w:eastAsia="en-US"/>
        </w:rPr>
        <w:t xml:space="preserve">Neopredmetena sredstva  ne smejo biti kupljene od oseb, ki so 25% ali več lastniško povezane  z upravičencem, ter od partnerjev v primeru konzorcija. </w:t>
      </w:r>
    </w:p>
    <w:p w14:paraId="330C55A7" w14:textId="77777777" w:rsidR="00D6099D" w:rsidRPr="00D6099D" w:rsidRDefault="00D6099D" w:rsidP="007E0A7B">
      <w:pPr>
        <w:jc w:val="both"/>
        <w:rPr>
          <w:rFonts w:asciiTheme="minorHAnsi" w:eastAsia="MS Mincho" w:hAnsiTheme="minorHAnsi" w:cs="Arial"/>
          <w:bCs/>
          <w:iCs/>
          <w:color w:val="000000"/>
          <w:sz w:val="20"/>
          <w:szCs w:val="20"/>
          <w:lang w:eastAsia="en-US"/>
        </w:rPr>
      </w:pPr>
    </w:p>
    <w:p w14:paraId="3A3F2BAE" w14:textId="77777777" w:rsidR="00397F79" w:rsidRPr="00397F79" w:rsidRDefault="00397F79" w:rsidP="007E0A7B">
      <w:pPr>
        <w:numPr>
          <w:ilvl w:val="1"/>
          <w:numId w:val="18"/>
        </w:numPr>
        <w:ind w:left="993" w:hanging="426"/>
        <w:contextualSpacing/>
        <w:jc w:val="both"/>
        <w:rPr>
          <w:rFonts w:asciiTheme="minorHAnsi" w:eastAsia="MS Mincho" w:hAnsiTheme="minorHAnsi"/>
          <w:b/>
          <w:sz w:val="20"/>
          <w:szCs w:val="20"/>
          <w:lang w:eastAsia="en-US"/>
        </w:rPr>
      </w:pPr>
      <w:r w:rsidRPr="00397F79">
        <w:rPr>
          <w:rFonts w:asciiTheme="minorHAnsi" w:eastAsia="MS Mincho" w:hAnsiTheme="minorHAnsi"/>
          <w:b/>
          <w:sz w:val="20"/>
          <w:szCs w:val="20"/>
          <w:lang w:eastAsia="en-US"/>
        </w:rPr>
        <w:t>Intenzivnost pomoči</w:t>
      </w:r>
    </w:p>
    <w:p w14:paraId="247B8D40" w14:textId="77777777" w:rsidR="00397F79" w:rsidRPr="00397F79" w:rsidRDefault="00397F79" w:rsidP="007E0A7B">
      <w:pPr>
        <w:jc w:val="both"/>
        <w:rPr>
          <w:rFonts w:asciiTheme="minorHAnsi" w:eastAsia="MS Mincho" w:hAnsiTheme="minorHAnsi"/>
          <w:sz w:val="20"/>
          <w:szCs w:val="20"/>
          <w:lang w:eastAsia="en-US"/>
        </w:rPr>
      </w:pPr>
    </w:p>
    <w:p w14:paraId="32E69E54" w14:textId="77777777" w:rsidR="00397F79" w:rsidRPr="00397F79" w:rsidRDefault="00397F79" w:rsidP="007E0A7B">
      <w:pPr>
        <w:autoSpaceDE w:val="0"/>
        <w:autoSpaceDN w:val="0"/>
        <w:adjustRightInd w:val="0"/>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Intenzivnosti pomoči (ne glede na vrsto raziskav – industrijske raziskave ali eksperimentalni razvoj):</w:t>
      </w:r>
    </w:p>
    <w:p w14:paraId="5454BA55" w14:textId="77777777" w:rsidR="00397F79" w:rsidRPr="00397F79" w:rsidRDefault="00397F79" w:rsidP="007E0A7B">
      <w:pPr>
        <w:numPr>
          <w:ilvl w:val="0"/>
          <w:numId w:val="11"/>
        </w:numPr>
        <w:autoSpaceDE w:val="0"/>
        <w:autoSpaceDN w:val="0"/>
        <w:adjustRightInd w:val="0"/>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velika podjetja: do 25 %</w:t>
      </w:r>
    </w:p>
    <w:p w14:paraId="517D2319" w14:textId="77777777" w:rsidR="00397F79" w:rsidRPr="00397F79" w:rsidRDefault="00397F79" w:rsidP="007E0A7B">
      <w:pPr>
        <w:numPr>
          <w:ilvl w:val="0"/>
          <w:numId w:val="11"/>
        </w:numPr>
        <w:autoSpaceDE w:val="0"/>
        <w:autoSpaceDN w:val="0"/>
        <w:adjustRightInd w:val="0"/>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srednje velika podjetja: do 35 %</w:t>
      </w:r>
    </w:p>
    <w:p w14:paraId="48B85637" w14:textId="77777777" w:rsidR="00397F79" w:rsidRPr="00397F79" w:rsidRDefault="00397F79" w:rsidP="007E0A7B">
      <w:pPr>
        <w:numPr>
          <w:ilvl w:val="0"/>
          <w:numId w:val="11"/>
        </w:numPr>
        <w:jc w:val="both"/>
        <w:rPr>
          <w:rFonts w:asciiTheme="minorHAnsi" w:eastAsia="MS Mincho" w:hAnsiTheme="minorHAnsi"/>
          <w:sz w:val="20"/>
          <w:szCs w:val="20"/>
          <w:lang w:eastAsia="en-US"/>
        </w:rPr>
      </w:pPr>
      <w:r w:rsidRPr="00397F79">
        <w:rPr>
          <w:rFonts w:asciiTheme="minorHAnsi" w:hAnsiTheme="minorHAnsi" w:cs="Arial"/>
          <w:sz w:val="20"/>
          <w:szCs w:val="20"/>
        </w:rPr>
        <w:t>mikro in mala podjetja: do 45 %</w:t>
      </w:r>
    </w:p>
    <w:p w14:paraId="62D0578B" w14:textId="77777777" w:rsidR="00397F79" w:rsidRPr="00397F79" w:rsidRDefault="00397F79" w:rsidP="007E0A7B">
      <w:pPr>
        <w:jc w:val="both"/>
        <w:rPr>
          <w:rFonts w:asciiTheme="minorHAnsi" w:eastAsia="MS Mincho" w:hAnsiTheme="minorHAnsi"/>
          <w:sz w:val="20"/>
          <w:szCs w:val="20"/>
          <w:lang w:eastAsia="en-US"/>
        </w:rPr>
      </w:pPr>
    </w:p>
    <w:p w14:paraId="6DBB47FC" w14:textId="64202048" w:rsidR="00397F79" w:rsidRPr="00397F79" w:rsidRDefault="00F416F3" w:rsidP="007E0A7B">
      <w:pPr>
        <w:jc w:val="both"/>
        <w:rPr>
          <w:rFonts w:asciiTheme="minorHAnsi" w:eastAsia="MS Mincho" w:hAnsiTheme="minorHAnsi"/>
          <w:sz w:val="20"/>
          <w:szCs w:val="20"/>
          <w:lang w:eastAsia="en-US"/>
        </w:rPr>
      </w:pPr>
      <w:r>
        <w:rPr>
          <w:rFonts w:asciiTheme="minorHAnsi" w:eastAsia="MS Mincho" w:hAnsiTheme="minorHAnsi"/>
          <w:sz w:val="20"/>
          <w:szCs w:val="20"/>
          <w:lang w:eastAsia="en-US"/>
        </w:rPr>
        <w:t>Načrtovana v</w:t>
      </w:r>
      <w:r w:rsidR="00397F79" w:rsidRPr="00397F79">
        <w:rPr>
          <w:rFonts w:asciiTheme="minorHAnsi" w:eastAsia="MS Mincho" w:hAnsiTheme="minorHAnsi"/>
          <w:sz w:val="20"/>
          <w:szCs w:val="20"/>
          <w:lang w:eastAsia="en-US"/>
        </w:rPr>
        <w:t>išina sofinanciranja upravičenih stroškov posamezne</w:t>
      </w:r>
      <w:r w:rsidR="00122CB2">
        <w:rPr>
          <w:rFonts w:asciiTheme="minorHAnsi" w:eastAsia="MS Mincho" w:hAnsiTheme="minorHAnsi"/>
          <w:sz w:val="20"/>
          <w:szCs w:val="20"/>
          <w:lang w:eastAsia="en-US"/>
        </w:rPr>
        <w:t>ga</w:t>
      </w:r>
      <w:r w:rsidR="00397F79" w:rsidRPr="00397F79">
        <w:rPr>
          <w:rFonts w:asciiTheme="minorHAnsi" w:eastAsia="MS Mincho" w:hAnsiTheme="minorHAnsi"/>
          <w:sz w:val="20"/>
          <w:szCs w:val="20"/>
          <w:lang w:eastAsia="en-US"/>
        </w:rPr>
        <w:t xml:space="preserve"> </w:t>
      </w:r>
      <w:r w:rsidR="00122CB2">
        <w:rPr>
          <w:rFonts w:asciiTheme="minorHAnsi" w:eastAsia="MS Mincho" w:hAnsiTheme="minorHAnsi"/>
          <w:sz w:val="20"/>
          <w:szCs w:val="20"/>
          <w:lang w:eastAsia="en-US"/>
        </w:rPr>
        <w:t>RRI projekta</w:t>
      </w:r>
      <w:r w:rsidR="00397F79" w:rsidRPr="00397F79">
        <w:rPr>
          <w:rFonts w:asciiTheme="minorHAnsi" w:eastAsia="MS Mincho" w:hAnsiTheme="minorHAnsi"/>
          <w:sz w:val="20"/>
          <w:szCs w:val="20"/>
          <w:lang w:eastAsia="en-US"/>
        </w:rPr>
        <w:t xml:space="preserve"> mora znašati vsaj 100.000,00 EUR in največ 500.000,00 EUR.</w:t>
      </w:r>
    </w:p>
    <w:p w14:paraId="44C57C3E" w14:textId="77777777" w:rsidR="00397F79" w:rsidRPr="00397F79" w:rsidRDefault="00397F79" w:rsidP="007E0A7B">
      <w:pPr>
        <w:jc w:val="both"/>
        <w:rPr>
          <w:rFonts w:asciiTheme="minorHAnsi" w:eastAsia="MS Mincho" w:hAnsiTheme="minorHAnsi"/>
          <w:sz w:val="20"/>
          <w:szCs w:val="20"/>
          <w:lang w:eastAsia="en-US"/>
        </w:rPr>
      </w:pPr>
    </w:p>
    <w:p w14:paraId="7AA4788D" w14:textId="31E3B327" w:rsidR="00BA6E0B" w:rsidRDefault="00397F79" w:rsidP="002350C0">
      <w:pPr>
        <w:autoSpaceDE w:val="0"/>
        <w:autoSpaceDN w:val="0"/>
        <w:adjustRightInd w:val="0"/>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Velikost podjetja (in posredno s tem intenzivnost pomoči) se dol</w:t>
      </w:r>
      <w:r w:rsidR="00A9648B">
        <w:rPr>
          <w:rFonts w:asciiTheme="minorHAnsi" w:eastAsia="MS Mincho" w:hAnsiTheme="minorHAnsi" w:cs="Arial"/>
          <w:sz w:val="20"/>
          <w:szCs w:val="20"/>
          <w:lang w:eastAsia="en-US"/>
        </w:rPr>
        <w:t>oči v skladu s Prilogo I Uredbe</w:t>
      </w:r>
      <w:r w:rsidR="00A9648B" w:rsidRPr="00397F79">
        <w:rPr>
          <w:rFonts w:asciiTheme="minorHAnsi" w:eastAsia="MS Mincho" w:hAnsiTheme="minorHAnsi"/>
          <w:sz w:val="20"/>
          <w:szCs w:val="20"/>
          <w:lang w:eastAsia="en-US"/>
        </w:rPr>
        <w:t xml:space="preserve"> 651/2014/EU</w:t>
      </w:r>
      <w:r w:rsidR="00A9648B" w:rsidRPr="00397F79">
        <w:rPr>
          <w:rFonts w:asciiTheme="minorHAnsi" w:eastAsia="MS Mincho" w:hAnsiTheme="minorHAnsi" w:cs="Arial"/>
          <w:sz w:val="20"/>
          <w:szCs w:val="20"/>
          <w:lang w:eastAsia="en-US"/>
        </w:rPr>
        <w:t xml:space="preserve"> </w:t>
      </w:r>
      <w:r w:rsidRPr="00397F79">
        <w:rPr>
          <w:rFonts w:asciiTheme="minorHAnsi" w:eastAsia="MS Mincho" w:hAnsiTheme="minorHAnsi" w:cs="Arial"/>
          <w:sz w:val="20"/>
          <w:szCs w:val="20"/>
          <w:lang w:eastAsia="en-US"/>
        </w:rPr>
        <w:t>Pojasnila glede določanja velikosti podjetja se nahajajo v točki 6.4 Pojasnil javnega razpisa.</w:t>
      </w:r>
    </w:p>
    <w:p w14:paraId="075CB44A" w14:textId="77777777" w:rsidR="00277A19" w:rsidRPr="002350C0" w:rsidRDefault="00277A19" w:rsidP="002350C0">
      <w:pPr>
        <w:autoSpaceDE w:val="0"/>
        <w:autoSpaceDN w:val="0"/>
        <w:adjustRightInd w:val="0"/>
        <w:jc w:val="both"/>
        <w:rPr>
          <w:rFonts w:asciiTheme="minorHAnsi" w:eastAsia="MS Mincho" w:hAnsiTheme="minorHAnsi" w:cs="Arial"/>
          <w:sz w:val="20"/>
          <w:szCs w:val="20"/>
          <w:lang w:eastAsia="en-US"/>
        </w:rPr>
      </w:pPr>
    </w:p>
    <w:p w14:paraId="14DD4D4F"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Roki in način prijave na javni razpis</w:t>
      </w:r>
    </w:p>
    <w:p w14:paraId="08EB8EDE" w14:textId="77777777" w:rsidR="00397F79" w:rsidRPr="00397F79" w:rsidRDefault="00397F79" w:rsidP="007E0A7B">
      <w:pPr>
        <w:jc w:val="both"/>
        <w:rPr>
          <w:rFonts w:asciiTheme="minorHAnsi" w:eastAsia="MS Mincho" w:hAnsiTheme="minorHAnsi" w:cs="Arial"/>
          <w:sz w:val="20"/>
          <w:szCs w:val="20"/>
          <w:lang w:eastAsia="en-US"/>
        </w:rPr>
      </w:pPr>
    </w:p>
    <w:p w14:paraId="4FD492D8" w14:textId="40ECF6A4"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Navodila za izdelavo popolne vloge so navedena v točki 10</w:t>
      </w:r>
      <w:r w:rsidR="007F1055">
        <w:rPr>
          <w:rFonts w:asciiTheme="minorHAnsi" w:eastAsia="MS Mincho" w:hAnsiTheme="minorHAnsi" w:cs="Arial"/>
          <w:sz w:val="20"/>
          <w:szCs w:val="20"/>
          <w:lang w:eastAsia="en-US"/>
        </w:rPr>
        <w:t>.</w:t>
      </w:r>
      <w:r w:rsidRPr="00397F79">
        <w:rPr>
          <w:rFonts w:asciiTheme="minorHAnsi" w:eastAsia="MS Mincho" w:hAnsiTheme="minorHAnsi" w:cs="Arial"/>
          <w:sz w:val="20"/>
          <w:szCs w:val="20"/>
          <w:lang w:eastAsia="en-US"/>
        </w:rPr>
        <w:t xml:space="preserve"> Pojasnil javnega razpisa. </w:t>
      </w:r>
    </w:p>
    <w:p w14:paraId="29124B27" w14:textId="77777777" w:rsidR="00397F79" w:rsidRPr="00397F79" w:rsidRDefault="00397F79" w:rsidP="007E0A7B">
      <w:pPr>
        <w:jc w:val="both"/>
        <w:rPr>
          <w:rFonts w:asciiTheme="minorHAnsi" w:eastAsia="MS Mincho" w:hAnsiTheme="minorHAnsi" w:cs="Arial"/>
          <w:sz w:val="20"/>
          <w:szCs w:val="20"/>
          <w:lang w:eastAsia="en-US"/>
        </w:rPr>
      </w:pPr>
    </w:p>
    <w:p w14:paraId="4C501F3D" w14:textId="77777777" w:rsidR="00C43431" w:rsidRDefault="00C46EBE" w:rsidP="00C46EBE">
      <w:pPr>
        <w:jc w:val="both"/>
        <w:rPr>
          <w:rFonts w:asciiTheme="minorHAnsi" w:hAnsiTheme="minorHAnsi" w:cstheme="minorHAnsi"/>
          <w:color w:val="000000"/>
          <w:sz w:val="20"/>
          <w:szCs w:val="20"/>
        </w:rPr>
      </w:pPr>
      <w:r w:rsidRPr="00C46EBE">
        <w:rPr>
          <w:rFonts w:asciiTheme="minorHAnsi" w:hAnsiTheme="minorHAnsi" w:cstheme="minorHAnsi"/>
          <w:color w:val="000000"/>
          <w:sz w:val="20"/>
          <w:szCs w:val="20"/>
        </w:rPr>
        <w:t xml:space="preserve">Vloge je potrebno vložiti na naslov: Ministrstvo za gospodarski razvoj in tehnologijo, Kotnikova ulica 5, 1000 Ljubljana. </w:t>
      </w:r>
    </w:p>
    <w:p w14:paraId="276D8447" w14:textId="0EDD9B13" w:rsidR="00C46EBE" w:rsidRDefault="00C46EBE" w:rsidP="00C46EBE">
      <w:pPr>
        <w:jc w:val="both"/>
        <w:rPr>
          <w:rFonts w:asciiTheme="minorHAnsi" w:hAnsiTheme="minorHAnsi" w:cstheme="minorHAnsi"/>
          <w:color w:val="000000"/>
          <w:sz w:val="20"/>
          <w:szCs w:val="20"/>
        </w:rPr>
      </w:pPr>
      <w:r w:rsidRPr="00C46EBE">
        <w:rPr>
          <w:rFonts w:asciiTheme="minorHAnsi" w:hAnsiTheme="minorHAnsi" w:cstheme="minorHAnsi"/>
          <w:color w:val="000000"/>
          <w:sz w:val="20"/>
          <w:szCs w:val="20"/>
        </w:rPr>
        <w:br/>
        <w:t>Kot pravočasne bodo upoštevane vloge, ki bodo prispele v vložišče na dan roka za</w:t>
      </w:r>
      <w:r w:rsidR="00CE54DA">
        <w:rPr>
          <w:rFonts w:asciiTheme="minorHAnsi" w:hAnsiTheme="minorHAnsi" w:cstheme="minorHAnsi"/>
          <w:color w:val="000000"/>
          <w:sz w:val="20"/>
          <w:szCs w:val="20"/>
        </w:rPr>
        <w:t xml:space="preserve"> oddajo</w:t>
      </w:r>
      <w:r w:rsidRPr="00C46EBE">
        <w:rPr>
          <w:rFonts w:asciiTheme="minorHAnsi" w:hAnsiTheme="minorHAnsi" w:cstheme="minorHAnsi"/>
          <w:color w:val="000000"/>
          <w:sz w:val="20"/>
          <w:szCs w:val="20"/>
        </w:rPr>
        <w:t xml:space="preserve"> </w:t>
      </w:r>
      <w:r w:rsidR="00CE54DA">
        <w:rPr>
          <w:rFonts w:asciiTheme="minorHAnsi" w:hAnsiTheme="minorHAnsi" w:cstheme="minorHAnsi"/>
          <w:color w:val="000000"/>
          <w:sz w:val="20"/>
          <w:szCs w:val="20"/>
        </w:rPr>
        <w:t xml:space="preserve">za </w:t>
      </w:r>
      <w:r w:rsidRPr="00C46EBE">
        <w:rPr>
          <w:rFonts w:asciiTheme="minorHAnsi" w:hAnsiTheme="minorHAnsi" w:cstheme="minorHAnsi"/>
          <w:color w:val="000000"/>
          <w:sz w:val="20"/>
          <w:szCs w:val="20"/>
        </w:rPr>
        <w:t xml:space="preserve">posamezno odpiranje oziroma bodo </w:t>
      </w:r>
      <w:r w:rsidR="000F56EC">
        <w:rPr>
          <w:rFonts w:asciiTheme="minorHAnsi" w:hAnsiTheme="minorHAnsi" w:cstheme="minorHAnsi"/>
          <w:color w:val="000000"/>
          <w:sz w:val="20"/>
          <w:szCs w:val="20"/>
        </w:rPr>
        <w:t>do vključno tega dne</w:t>
      </w:r>
      <w:r w:rsidRPr="00C46EBE">
        <w:rPr>
          <w:rFonts w:asciiTheme="minorHAnsi" w:hAnsiTheme="minorHAnsi" w:cstheme="minorHAnsi"/>
          <w:color w:val="000000"/>
          <w:sz w:val="20"/>
          <w:szCs w:val="20"/>
        </w:rPr>
        <w:t xml:space="preserve"> oddane priporočeno po pošti. Vloge se lahko oddajo tudi osebno, v glavni pisarni ministrstva, vsak delovni dan v poslovnem času ministrstva, od ponedeljka do četrtka od 9:00 do 15:30 in v petek od 9:00 do 14:30.</w:t>
      </w:r>
    </w:p>
    <w:p w14:paraId="6BF6273A" w14:textId="77777777" w:rsidR="00C43431" w:rsidRDefault="00C43431" w:rsidP="00C46EBE">
      <w:pPr>
        <w:jc w:val="both"/>
        <w:rPr>
          <w:rFonts w:asciiTheme="minorHAnsi" w:hAnsiTheme="minorHAnsi" w:cstheme="minorHAnsi"/>
          <w:color w:val="000000"/>
          <w:sz w:val="20"/>
          <w:szCs w:val="20"/>
        </w:rPr>
      </w:pPr>
    </w:p>
    <w:p w14:paraId="74A093BC" w14:textId="4745D138" w:rsidR="00C46EBE" w:rsidRDefault="00C46EBE" w:rsidP="00C46EBE">
      <w:pPr>
        <w:jc w:val="both"/>
        <w:rPr>
          <w:rFonts w:asciiTheme="minorHAnsi" w:hAnsiTheme="minorHAnsi" w:cstheme="minorHAnsi"/>
          <w:color w:val="000000"/>
          <w:sz w:val="20"/>
          <w:szCs w:val="20"/>
        </w:rPr>
      </w:pPr>
      <w:r w:rsidRPr="00C46EBE">
        <w:rPr>
          <w:rFonts w:asciiTheme="minorHAnsi" w:hAnsiTheme="minorHAnsi" w:cstheme="minorHAnsi"/>
          <w:color w:val="000000"/>
          <w:sz w:val="20"/>
          <w:szCs w:val="20"/>
        </w:rPr>
        <w:t xml:space="preserve">Roki za </w:t>
      </w:r>
      <w:r w:rsidR="00CE54DA">
        <w:rPr>
          <w:rFonts w:asciiTheme="minorHAnsi" w:hAnsiTheme="minorHAnsi" w:cstheme="minorHAnsi"/>
          <w:color w:val="000000"/>
          <w:sz w:val="20"/>
          <w:szCs w:val="20"/>
        </w:rPr>
        <w:t xml:space="preserve">oddajo </w:t>
      </w:r>
      <w:r w:rsidR="002A5371">
        <w:rPr>
          <w:rFonts w:asciiTheme="minorHAnsi" w:hAnsiTheme="minorHAnsi" w:cstheme="minorHAnsi"/>
          <w:color w:val="000000"/>
          <w:sz w:val="20"/>
          <w:szCs w:val="20"/>
        </w:rPr>
        <w:t xml:space="preserve">vlog </w:t>
      </w:r>
      <w:r w:rsidR="00CE54DA">
        <w:rPr>
          <w:rFonts w:asciiTheme="minorHAnsi" w:hAnsiTheme="minorHAnsi" w:cstheme="minorHAnsi"/>
          <w:color w:val="000000"/>
          <w:sz w:val="20"/>
          <w:szCs w:val="20"/>
        </w:rPr>
        <w:t xml:space="preserve">za </w:t>
      </w:r>
      <w:r w:rsidRPr="00C46EBE">
        <w:rPr>
          <w:rFonts w:asciiTheme="minorHAnsi" w:hAnsiTheme="minorHAnsi" w:cstheme="minorHAnsi"/>
          <w:color w:val="000000"/>
          <w:sz w:val="20"/>
          <w:szCs w:val="20"/>
        </w:rPr>
        <w:t>posamezna odpiranja so naslednji:</w:t>
      </w:r>
    </w:p>
    <w:p w14:paraId="55F60C9F" w14:textId="44804056" w:rsidR="00C46EBE" w:rsidRPr="00C46EBE" w:rsidRDefault="00C46EBE" w:rsidP="00C46EBE">
      <w:pPr>
        <w:rPr>
          <w:rFonts w:asciiTheme="minorHAnsi" w:eastAsia="MS Mincho" w:hAnsiTheme="minorHAnsi" w:cstheme="minorHAnsi"/>
          <w:b/>
          <w:sz w:val="20"/>
          <w:szCs w:val="20"/>
          <w:lang w:eastAsia="en-US"/>
        </w:rPr>
      </w:pPr>
      <w:r w:rsidRPr="00C46EBE">
        <w:rPr>
          <w:rFonts w:asciiTheme="minorHAnsi" w:hAnsiTheme="minorHAnsi" w:cstheme="minorHAnsi"/>
          <w:color w:val="000000"/>
          <w:sz w:val="20"/>
          <w:szCs w:val="20"/>
        </w:rPr>
        <w:t xml:space="preserve">- </w:t>
      </w:r>
      <w:r w:rsidR="00821FA3">
        <w:rPr>
          <w:rFonts w:asciiTheme="minorHAnsi" w:hAnsiTheme="minorHAnsi" w:cstheme="minorHAnsi"/>
          <w:color w:val="000000"/>
          <w:sz w:val="20"/>
          <w:szCs w:val="20"/>
        </w:rPr>
        <w:t xml:space="preserve">oddaja vlog za </w:t>
      </w:r>
      <w:r w:rsidRPr="00C46EBE">
        <w:rPr>
          <w:rFonts w:asciiTheme="minorHAnsi" w:hAnsiTheme="minorHAnsi" w:cstheme="minorHAnsi"/>
          <w:color w:val="000000"/>
          <w:sz w:val="20"/>
          <w:szCs w:val="20"/>
        </w:rPr>
        <w:t xml:space="preserve">1. odpiranje: </w:t>
      </w:r>
      <w:r w:rsidR="002A5371">
        <w:rPr>
          <w:rFonts w:asciiTheme="minorHAnsi" w:hAnsiTheme="minorHAnsi" w:cstheme="minorHAnsi"/>
          <w:color w:val="000000"/>
          <w:sz w:val="20"/>
          <w:szCs w:val="20"/>
        </w:rPr>
        <w:t>26</w:t>
      </w:r>
      <w:r w:rsidRPr="00C46EBE">
        <w:rPr>
          <w:rFonts w:asciiTheme="minorHAnsi" w:hAnsiTheme="minorHAnsi" w:cstheme="minorHAnsi"/>
          <w:color w:val="000000"/>
          <w:sz w:val="20"/>
          <w:szCs w:val="20"/>
        </w:rPr>
        <w:t xml:space="preserve">. </w:t>
      </w:r>
      <w:r w:rsidR="002A5371">
        <w:rPr>
          <w:rFonts w:asciiTheme="minorHAnsi" w:hAnsiTheme="minorHAnsi" w:cstheme="minorHAnsi"/>
          <w:color w:val="000000"/>
          <w:sz w:val="20"/>
          <w:szCs w:val="20"/>
        </w:rPr>
        <w:t>09</w:t>
      </w:r>
      <w:r w:rsidRPr="00C46EBE">
        <w:rPr>
          <w:rFonts w:asciiTheme="minorHAnsi" w:hAnsiTheme="minorHAnsi" w:cstheme="minorHAnsi"/>
          <w:color w:val="000000"/>
          <w:sz w:val="20"/>
          <w:szCs w:val="20"/>
        </w:rPr>
        <w:t>. 2017</w:t>
      </w:r>
      <w:r w:rsidRPr="00C46EBE">
        <w:rPr>
          <w:rFonts w:asciiTheme="minorHAnsi" w:hAnsiTheme="minorHAnsi" w:cstheme="minorHAnsi"/>
          <w:color w:val="000000"/>
          <w:sz w:val="20"/>
          <w:szCs w:val="20"/>
        </w:rPr>
        <w:br/>
        <w:t xml:space="preserve">- </w:t>
      </w:r>
      <w:r w:rsidR="00821FA3">
        <w:rPr>
          <w:rFonts w:asciiTheme="minorHAnsi" w:hAnsiTheme="minorHAnsi" w:cstheme="minorHAnsi"/>
          <w:color w:val="000000"/>
          <w:sz w:val="20"/>
          <w:szCs w:val="20"/>
        </w:rPr>
        <w:t xml:space="preserve">oddaja vlog za </w:t>
      </w:r>
      <w:r w:rsidRPr="00C46EBE">
        <w:rPr>
          <w:rFonts w:asciiTheme="minorHAnsi" w:hAnsiTheme="minorHAnsi" w:cstheme="minorHAnsi"/>
          <w:color w:val="000000"/>
          <w:sz w:val="20"/>
          <w:szCs w:val="20"/>
        </w:rPr>
        <w:t xml:space="preserve">2. odpiranje: </w:t>
      </w:r>
      <w:r w:rsidR="00A77CE0">
        <w:rPr>
          <w:rFonts w:asciiTheme="minorHAnsi" w:hAnsiTheme="minorHAnsi" w:cstheme="minorHAnsi"/>
          <w:color w:val="000000"/>
          <w:sz w:val="20"/>
          <w:szCs w:val="20"/>
        </w:rPr>
        <w:t>1</w:t>
      </w:r>
      <w:r w:rsidR="00182D19">
        <w:rPr>
          <w:rFonts w:asciiTheme="minorHAnsi" w:hAnsiTheme="minorHAnsi" w:cstheme="minorHAnsi"/>
          <w:color w:val="000000"/>
          <w:sz w:val="20"/>
          <w:szCs w:val="20"/>
        </w:rPr>
        <w:t>1</w:t>
      </w:r>
      <w:r w:rsidRPr="00C46EBE">
        <w:rPr>
          <w:rFonts w:asciiTheme="minorHAnsi" w:hAnsiTheme="minorHAnsi" w:cstheme="minorHAnsi"/>
          <w:color w:val="000000"/>
          <w:sz w:val="20"/>
          <w:szCs w:val="20"/>
        </w:rPr>
        <w:t xml:space="preserve">. </w:t>
      </w:r>
      <w:r w:rsidR="00A77CE0">
        <w:rPr>
          <w:rFonts w:asciiTheme="minorHAnsi" w:hAnsiTheme="minorHAnsi" w:cstheme="minorHAnsi"/>
          <w:color w:val="000000"/>
          <w:sz w:val="20"/>
          <w:szCs w:val="20"/>
        </w:rPr>
        <w:t>05</w:t>
      </w:r>
      <w:r w:rsidRPr="00C46EBE">
        <w:rPr>
          <w:rFonts w:asciiTheme="minorHAnsi" w:hAnsiTheme="minorHAnsi" w:cstheme="minorHAnsi"/>
          <w:color w:val="000000"/>
          <w:sz w:val="20"/>
          <w:szCs w:val="20"/>
        </w:rPr>
        <w:t>. 2018</w:t>
      </w:r>
      <w:r w:rsidRPr="00C46EBE">
        <w:rPr>
          <w:rFonts w:asciiTheme="minorHAnsi" w:hAnsiTheme="minorHAnsi" w:cstheme="minorHAnsi"/>
          <w:color w:val="000000"/>
          <w:sz w:val="20"/>
          <w:szCs w:val="20"/>
        </w:rPr>
        <w:br/>
        <w:t xml:space="preserve">- </w:t>
      </w:r>
      <w:r w:rsidR="00821FA3">
        <w:rPr>
          <w:rFonts w:asciiTheme="minorHAnsi" w:hAnsiTheme="minorHAnsi" w:cstheme="minorHAnsi"/>
          <w:color w:val="000000"/>
          <w:sz w:val="20"/>
          <w:szCs w:val="20"/>
        </w:rPr>
        <w:t xml:space="preserve">oddaja vlog za </w:t>
      </w:r>
      <w:r w:rsidRPr="00C46EBE">
        <w:rPr>
          <w:rFonts w:asciiTheme="minorHAnsi" w:hAnsiTheme="minorHAnsi" w:cstheme="minorHAnsi"/>
          <w:color w:val="000000"/>
          <w:sz w:val="20"/>
          <w:szCs w:val="20"/>
        </w:rPr>
        <w:t xml:space="preserve">3. odpiranje: </w:t>
      </w:r>
      <w:r w:rsidR="002A5371">
        <w:rPr>
          <w:rFonts w:asciiTheme="minorHAnsi" w:hAnsiTheme="minorHAnsi" w:cstheme="minorHAnsi"/>
          <w:color w:val="000000"/>
          <w:sz w:val="20"/>
          <w:szCs w:val="20"/>
        </w:rPr>
        <w:t>24</w:t>
      </w:r>
      <w:r w:rsidRPr="00C46EBE">
        <w:rPr>
          <w:rFonts w:asciiTheme="minorHAnsi" w:hAnsiTheme="minorHAnsi" w:cstheme="minorHAnsi"/>
          <w:color w:val="000000"/>
          <w:sz w:val="20"/>
          <w:szCs w:val="20"/>
        </w:rPr>
        <w:t xml:space="preserve">. </w:t>
      </w:r>
      <w:r w:rsidR="002A5371">
        <w:rPr>
          <w:rFonts w:asciiTheme="minorHAnsi" w:hAnsiTheme="minorHAnsi" w:cstheme="minorHAnsi"/>
          <w:color w:val="000000"/>
          <w:sz w:val="20"/>
          <w:szCs w:val="20"/>
        </w:rPr>
        <w:t>09</w:t>
      </w:r>
      <w:r w:rsidRPr="00C46EBE">
        <w:rPr>
          <w:rFonts w:asciiTheme="minorHAnsi" w:hAnsiTheme="minorHAnsi" w:cstheme="minorHAnsi"/>
          <w:color w:val="000000"/>
          <w:sz w:val="20"/>
          <w:szCs w:val="20"/>
        </w:rPr>
        <w:t>. 2019</w:t>
      </w:r>
    </w:p>
    <w:p w14:paraId="39711527" w14:textId="700904E9" w:rsidR="00C46EBE" w:rsidRPr="00397F79" w:rsidRDefault="00C46EBE" w:rsidP="007E0A7B">
      <w:pPr>
        <w:jc w:val="both"/>
        <w:rPr>
          <w:rFonts w:asciiTheme="minorHAnsi" w:eastAsia="MS Mincho" w:hAnsiTheme="minorHAnsi" w:cs="Arial"/>
          <w:b/>
          <w:sz w:val="20"/>
          <w:szCs w:val="20"/>
          <w:lang w:eastAsia="en-US"/>
        </w:rPr>
      </w:pPr>
    </w:p>
    <w:p w14:paraId="27174430" w14:textId="77777777" w:rsidR="00397F79" w:rsidRPr="00397F79" w:rsidRDefault="00397F79" w:rsidP="007E0A7B">
      <w:pPr>
        <w:autoSpaceDE w:val="0"/>
        <w:autoSpaceDN w:val="0"/>
        <w:adjustRightInd w:val="0"/>
        <w:jc w:val="both"/>
        <w:rPr>
          <w:rFonts w:asciiTheme="minorHAnsi" w:eastAsiaTheme="minorHAnsi" w:hAnsiTheme="minorHAnsi" w:cs="Arial"/>
          <w:color w:val="000000"/>
          <w:sz w:val="20"/>
          <w:szCs w:val="20"/>
          <w:lang w:eastAsia="en-US"/>
        </w:rPr>
      </w:pPr>
      <w:r w:rsidRPr="00397F79">
        <w:rPr>
          <w:rFonts w:asciiTheme="minorHAnsi" w:eastAsiaTheme="minorHAnsi" w:hAnsiTheme="minorHAnsi" w:cs="Arial"/>
          <w:color w:val="000000"/>
          <w:sz w:val="20"/>
          <w:szCs w:val="20"/>
          <w:lang w:eastAsia="en-US"/>
        </w:rPr>
        <w:t xml:space="preserve">Vlogo na javni razpis mora oddati </w:t>
      </w:r>
      <w:r w:rsidRPr="00397F79">
        <w:rPr>
          <w:rFonts w:asciiTheme="minorHAnsi" w:eastAsiaTheme="minorHAnsi" w:hAnsiTheme="minorHAnsi" w:cs="Arial"/>
          <w:b/>
          <w:color w:val="000000"/>
          <w:sz w:val="20"/>
          <w:szCs w:val="20"/>
          <w:lang w:eastAsia="en-US"/>
        </w:rPr>
        <w:t>prijavitelj RRI projekta</w:t>
      </w:r>
      <w:r w:rsidRPr="00397F79">
        <w:rPr>
          <w:rFonts w:asciiTheme="minorHAnsi" w:eastAsiaTheme="minorHAnsi" w:hAnsiTheme="minorHAnsi" w:cs="Arial"/>
          <w:color w:val="000000"/>
          <w:sz w:val="20"/>
          <w:szCs w:val="20"/>
          <w:lang w:eastAsia="en-US"/>
        </w:rPr>
        <w:t>. Prijavitelj RRI projekta lahko nastopa samostojno ali pa vlogo odda v imenu konzorcija partnerjev.</w:t>
      </w:r>
    </w:p>
    <w:p w14:paraId="429FB3D0" w14:textId="77777777" w:rsidR="00397F79" w:rsidRPr="00397F79" w:rsidRDefault="00397F79" w:rsidP="007E0A7B">
      <w:pPr>
        <w:jc w:val="both"/>
        <w:rPr>
          <w:rFonts w:asciiTheme="minorHAnsi" w:eastAsia="MS Mincho" w:hAnsiTheme="minorHAnsi" w:cs="Arial"/>
          <w:sz w:val="20"/>
          <w:szCs w:val="20"/>
          <w:lang w:eastAsia="en-US"/>
        </w:rPr>
      </w:pPr>
    </w:p>
    <w:p w14:paraId="03C20C41" w14:textId="1DDE9EA2"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 xml:space="preserve">Vloga na javni razpis mora biti oddana v skladu z navodili v pojasnilih javnega razpisa in sicer v zaprti ovojnici, ki je opremljena z </w:t>
      </w:r>
      <w:r w:rsidR="00DD764D">
        <w:rPr>
          <w:rFonts w:asciiTheme="minorHAnsi" w:eastAsia="MS Mincho" w:hAnsiTheme="minorHAnsi" w:cs="Arial"/>
          <w:sz w:val="20"/>
          <w:szCs w:val="20"/>
          <w:lang w:eastAsia="en-US"/>
        </w:rPr>
        <w:t xml:space="preserve">navedbo </w:t>
      </w:r>
      <w:r w:rsidRPr="00DD764D">
        <w:rPr>
          <w:rFonts w:asciiTheme="minorHAnsi" w:eastAsia="MS Mincho" w:hAnsiTheme="minorHAnsi" w:cs="Arial"/>
          <w:b/>
          <w:sz w:val="20"/>
          <w:szCs w:val="20"/>
          <w:lang w:eastAsia="en-US"/>
        </w:rPr>
        <w:t xml:space="preserve">»NE ODPIRAJ – prijava na JAVNI RAZPIS ZA »SPODBUDE ZA </w:t>
      </w:r>
      <w:r w:rsidRPr="00DD764D">
        <w:rPr>
          <w:rFonts w:asciiTheme="minorHAnsi" w:eastAsia="MS Mincho" w:hAnsiTheme="minorHAnsi" w:cs="Arial"/>
          <w:b/>
          <w:caps/>
          <w:sz w:val="20"/>
          <w:szCs w:val="20"/>
          <w:lang w:eastAsia="en-US"/>
        </w:rPr>
        <w:t>raziskovalno razvojne PROJEKTE 2«</w:t>
      </w:r>
      <w:r w:rsidRPr="00397F79">
        <w:rPr>
          <w:rFonts w:asciiTheme="minorHAnsi" w:eastAsia="MS Mincho" w:hAnsiTheme="minorHAnsi" w:cs="Arial"/>
          <w:sz w:val="20"/>
          <w:szCs w:val="20"/>
          <w:lang w:eastAsia="en-US"/>
        </w:rPr>
        <w:t xml:space="preserve"> in z </w:t>
      </w:r>
      <w:r w:rsidRPr="00DD764D">
        <w:rPr>
          <w:rFonts w:asciiTheme="minorHAnsi" w:eastAsia="MS Mincho" w:hAnsiTheme="minorHAnsi" w:cs="Arial"/>
          <w:b/>
          <w:sz w:val="20"/>
          <w:szCs w:val="20"/>
          <w:lang w:eastAsia="en-US"/>
        </w:rPr>
        <w:t>nazivom in naslovom prijavitelja</w:t>
      </w:r>
      <w:r w:rsidRPr="00397F79">
        <w:rPr>
          <w:rFonts w:asciiTheme="minorHAnsi" w:eastAsia="MS Mincho" w:hAnsiTheme="minorHAnsi" w:cs="Arial"/>
          <w:sz w:val="20"/>
          <w:szCs w:val="20"/>
          <w:lang w:eastAsia="en-US"/>
        </w:rPr>
        <w:t>.</w:t>
      </w:r>
      <w:r w:rsidR="00DD764D">
        <w:rPr>
          <w:rFonts w:asciiTheme="minorHAnsi" w:eastAsia="MS Mincho" w:hAnsiTheme="minorHAnsi" w:cs="Arial"/>
          <w:sz w:val="20"/>
          <w:szCs w:val="20"/>
          <w:lang w:eastAsia="en-US"/>
        </w:rPr>
        <w:t xml:space="preserve"> Prijavitelji lahko v ta namen uporabijo</w:t>
      </w:r>
      <w:r w:rsidRPr="00397F79">
        <w:rPr>
          <w:rFonts w:asciiTheme="minorHAnsi" w:eastAsia="MS Mincho" w:hAnsiTheme="minorHAnsi" w:cs="Arial"/>
          <w:sz w:val="20"/>
          <w:szCs w:val="20"/>
          <w:lang w:eastAsia="en-US"/>
        </w:rPr>
        <w:t xml:space="preserve"> </w:t>
      </w:r>
      <w:r w:rsidR="00B32177">
        <w:rPr>
          <w:rFonts w:asciiTheme="minorHAnsi" w:eastAsia="MS Mincho" w:hAnsiTheme="minorHAnsi" w:cs="Arial"/>
          <w:sz w:val="20"/>
          <w:szCs w:val="20"/>
          <w:lang w:eastAsia="en-US"/>
        </w:rPr>
        <w:t>OBRAZEC</w:t>
      </w:r>
      <w:r w:rsidR="00F501C4">
        <w:rPr>
          <w:rFonts w:asciiTheme="minorHAnsi" w:eastAsia="MS Mincho" w:hAnsiTheme="minorHAnsi" w:cs="Arial"/>
          <w:sz w:val="20"/>
          <w:szCs w:val="20"/>
          <w:lang w:eastAsia="en-US"/>
        </w:rPr>
        <w:t xml:space="preserve"> 7</w:t>
      </w:r>
      <w:r w:rsidR="00DD764D">
        <w:rPr>
          <w:rFonts w:asciiTheme="minorHAnsi" w:eastAsia="MS Mincho" w:hAnsiTheme="minorHAnsi" w:cs="Arial"/>
          <w:sz w:val="20"/>
          <w:szCs w:val="20"/>
          <w:lang w:eastAsia="en-US"/>
        </w:rPr>
        <w:t>, ki ga prilepijo na ovojnico.</w:t>
      </w:r>
    </w:p>
    <w:p w14:paraId="465CDD59" w14:textId="1E5CB078" w:rsidR="00397F79" w:rsidRDefault="00397F79" w:rsidP="007E0A7B">
      <w:pPr>
        <w:jc w:val="both"/>
        <w:rPr>
          <w:rFonts w:asciiTheme="minorHAnsi" w:eastAsia="MS Mincho" w:hAnsiTheme="minorHAnsi"/>
          <w:sz w:val="20"/>
          <w:szCs w:val="20"/>
          <w:lang w:eastAsia="en-US"/>
        </w:rPr>
      </w:pPr>
    </w:p>
    <w:p w14:paraId="64EA9B19" w14:textId="62C9AF0D" w:rsidR="00010CA0" w:rsidRPr="00397F79" w:rsidRDefault="00010CA0" w:rsidP="00010CA0">
      <w:pPr>
        <w:jc w:val="both"/>
        <w:rPr>
          <w:rFonts w:asciiTheme="minorHAnsi" w:eastAsia="MS Mincho" w:hAnsiTheme="minorHAnsi"/>
          <w:sz w:val="20"/>
          <w:szCs w:val="20"/>
          <w:lang w:eastAsia="en-US"/>
        </w:rPr>
      </w:pPr>
      <w:r>
        <w:rPr>
          <w:rFonts w:asciiTheme="minorHAnsi" w:eastAsia="MS Mincho" w:hAnsiTheme="minorHAnsi"/>
          <w:sz w:val="20"/>
          <w:szCs w:val="20"/>
          <w:lang w:eastAsia="en-US"/>
        </w:rPr>
        <w:t xml:space="preserve">V primeru, da bo na ministrstvu vzpostavljen sistem elektronske oddaje vlog do posameznega roka za oddajo vlog, bodo informacije glede elektronske oddaje objavljene na </w:t>
      </w:r>
      <w:r w:rsidRPr="00397F79">
        <w:rPr>
          <w:rFonts w:asciiTheme="minorHAnsi" w:hAnsiTheme="minorHAnsi"/>
          <w:sz w:val="20"/>
          <w:szCs w:val="20"/>
        </w:rPr>
        <w:t xml:space="preserve">spletnem naslovu </w:t>
      </w:r>
      <w:hyperlink r:id="rId24" w:history="1">
        <w:r w:rsidRPr="00397F79">
          <w:rPr>
            <w:rFonts w:asciiTheme="minorHAnsi" w:hAnsiTheme="minorHAnsi"/>
            <w:color w:val="0000FF" w:themeColor="hyperlink"/>
            <w:sz w:val="20"/>
            <w:szCs w:val="20"/>
            <w:u w:val="single"/>
          </w:rPr>
          <w:t>http://www.mgrt.gov.si/</w:t>
        </w:r>
      </w:hyperlink>
      <w:r w:rsidRPr="00397F79">
        <w:rPr>
          <w:rFonts w:asciiTheme="minorHAnsi" w:hAnsiTheme="minorHAnsi"/>
          <w:sz w:val="20"/>
          <w:szCs w:val="20"/>
        </w:rPr>
        <w:t>.</w:t>
      </w:r>
    </w:p>
    <w:p w14:paraId="73A480F6" w14:textId="77777777" w:rsidR="00397F79" w:rsidRPr="00397F79" w:rsidRDefault="00397F79" w:rsidP="007E0A7B">
      <w:pPr>
        <w:jc w:val="both"/>
        <w:rPr>
          <w:rFonts w:asciiTheme="minorHAnsi" w:eastAsia="MS Mincho" w:hAnsiTheme="minorHAnsi"/>
          <w:sz w:val="20"/>
          <w:szCs w:val="20"/>
          <w:lang w:eastAsia="en-US"/>
        </w:rPr>
      </w:pPr>
    </w:p>
    <w:p w14:paraId="08F45136" w14:textId="77777777" w:rsidR="00397F79" w:rsidRPr="00397F79" w:rsidRDefault="00397F79" w:rsidP="007E0A7B">
      <w:pPr>
        <w:numPr>
          <w:ilvl w:val="1"/>
          <w:numId w:val="3"/>
        </w:numPr>
        <w:ind w:left="284" w:hanging="284"/>
        <w:contextualSpacing/>
        <w:jc w:val="both"/>
        <w:rPr>
          <w:rFonts w:asciiTheme="minorHAnsi" w:eastAsia="MS Mincho" w:hAnsiTheme="minorHAnsi"/>
          <w:b/>
          <w:sz w:val="20"/>
          <w:szCs w:val="20"/>
          <w:lang w:eastAsia="en-US"/>
        </w:rPr>
      </w:pPr>
      <w:r w:rsidRPr="00397F79">
        <w:rPr>
          <w:rFonts w:asciiTheme="minorHAnsi" w:eastAsia="MS Mincho" w:hAnsiTheme="minorHAnsi"/>
          <w:b/>
          <w:sz w:val="22"/>
          <w:szCs w:val="22"/>
          <w:lang w:eastAsia="en-US"/>
        </w:rPr>
        <w:t xml:space="preserve">Odpiranje in dopolnjevanje vlog za dodelitev sredstev </w:t>
      </w:r>
    </w:p>
    <w:p w14:paraId="1FDC3134" w14:textId="77777777" w:rsidR="00397F79" w:rsidRPr="00397F79" w:rsidRDefault="00397F79" w:rsidP="007E0A7B">
      <w:pPr>
        <w:jc w:val="both"/>
        <w:rPr>
          <w:rFonts w:asciiTheme="minorHAnsi" w:eastAsia="MS Mincho" w:hAnsiTheme="minorHAnsi"/>
          <w:sz w:val="20"/>
          <w:szCs w:val="20"/>
          <w:lang w:eastAsia="en-US"/>
        </w:rPr>
      </w:pPr>
    </w:p>
    <w:p w14:paraId="5D584E49" w14:textId="7356511D"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Zaradi prič</w:t>
      </w:r>
      <w:r w:rsidR="00211A92">
        <w:rPr>
          <w:rFonts w:asciiTheme="minorHAnsi" w:eastAsia="MS Mincho" w:hAnsiTheme="minorHAnsi" w:cs="Arial"/>
          <w:sz w:val="20"/>
          <w:szCs w:val="20"/>
          <w:lang w:eastAsia="en-US"/>
        </w:rPr>
        <w:t>akovanega velikega števila vlog</w:t>
      </w:r>
      <w:r w:rsidRPr="00397F79">
        <w:rPr>
          <w:rFonts w:asciiTheme="minorHAnsi" w:eastAsia="MS Mincho" w:hAnsiTheme="minorHAnsi" w:cs="Arial"/>
          <w:sz w:val="20"/>
          <w:szCs w:val="20"/>
          <w:lang w:eastAsia="en-US"/>
        </w:rPr>
        <w:t xml:space="preserve"> odpiranje vlog ne bo javno in bo izvedeno v prostorih ministrstva najkasneje v</w:t>
      </w:r>
      <w:r w:rsidR="00D16579">
        <w:rPr>
          <w:rFonts w:asciiTheme="minorHAnsi" w:eastAsia="MS Mincho" w:hAnsiTheme="minorHAnsi" w:cs="Arial"/>
          <w:sz w:val="20"/>
          <w:szCs w:val="20"/>
          <w:lang w:eastAsia="en-US"/>
        </w:rPr>
        <w:t xml:space="preserve"> osmih</w:t>
      </w:r>
      <w:r w:rsidRPr="00397F79">
        <w:rPr>
          <w:rFonts w:asciiTheme="minorHAnsi" w:eastAsia="MS Mincho" w:hAnsiTheme="minorHAnsi" w:cs="Arial"/>
          <w:sz w:val="20"/>
          <w:szCs w:val="20"/>
          <w:lang w:eastAsia="en-US"/>
        </w:rPr>
        <w:t xml:space="preserve"> </w:t>
      </w:r>
      <w:r w:rsidR="00D16579">
        <w:rPr>
          <w:rFonts w:asciiTheme="minorHAnsi" w:eastAsia="MS Mincho" w:hAnsiTheme="minorHAnsi" w:cs="Arial"/>
          <w:sz w:val="20"/>
          <w:szCs w:val="20"/>
          <w:lang w:eastAsia="en-US"/>
        </w:rPr>
        <w:t>(</w:t>
      </w:r>
      <w:r w:rsidRPr="00397F79">
        <w:rPr>
          <w:rFonts w:asciiTheme="minorHAnsi" w:eastAsia="MS Mincho" w:hAnsiTheme="minorHAnsi" w:cs="Arial"/>
          <w:sz w:val="20"/>
          <w:szCs w:val="20"/>
          <w:lang w:eastAsia="en-US"/>
        </w:rPr>
        <w:t>8</w:t>
      </w:r>
      <w:r w:rsidR="00D16579">
        <w:rPr>
          <w:rFonts w:asciiTheme="minorHAnsi" w:eastAsia="MS Mincho" w:hAnsiTheme="minorHAnsi" w:cs="Arial"/>
          <w:sz w:val="20"/>
          <w:szCs w:val="20"/>
          <w:lang w:eastAsia="en-US"/>
        </w:rPr>
        <w:t>)</w:t>
      </w:r>
      <w:r w:rsidRPr="00397F79">
        <w:rPr>
          <w:rFonts w:asciiTheme="minorHAnsi" w:eastAsia="MS Mincho" w:hAnsiTheme="minorHAnsi" w:cs="Arial"/>
          <w:sz w:val="20"/>
          <w:szCs w:val="20"/>
          <w:lang w:eastAsia="en-US"/>
        </w:rPr>
        <w:t xml:space="preserve"> delovnih dneh po datumu za oddajo vlog</w:t>
      </w:r>
      <w:r w:rsidR="007B1048">
        <w:rPr>
          <w:rFonts w:asciiTheme="minorHAnsi" w:eastAsia="MS Mincho" w:hAnsiTheme="minorHAnsi" w:cs="Arial"/>
          <w:sz w:val="20"/>
          <w:szCs w:val="20"/>
          <w:lang w:eastAsia="en-US"/>
        </w:rPr>
        <w:t xml:space="preserve"> za posamezno odpiranje.</w:t>
      </w:r>
      <w:r w:rsidRPr="00397F79">
        <w:rPr>
          <w:rFonts w:asciiTheme="minorHAnsi" w:eastAsia="MS Mincho" w:hAnsiTheme="minorHAnsi" w:cs="Arial"/>
          <w:sz w:val="20"/>
          <w:szCs w:val="20"/>
          <w:lang w:eastAsia="en-US"/>
        </w:rPr>
        <w:t xml:space="preserve"> </w:t>
      </w:r>
    </w:p>
    <w:p w14:paraId="1FC041C7" w14:textId="77777777" w:rsidR="00397F79" w:rsidRPr="00397F79" w:rsidRDefault="00397F79" w:rsidP="007E0A7B">
      <w:pPr>
        <w:jc w:val="both"/>
        <w:rPr>
          <w:rFonts w:asciiTheme="minorHAnsi" w:eastAsia="MS Mincho" w:hAnsiTheme="minorHAnsi" w:cs="Arial"/>
          <w:sz w:val="20"/>
          <w:szCs w:val="20"/>
          <w:lang w:eastAsia="en-US"/>
        </w:rPr>
      </w:pPr>
    </w:p>
    <w:p w14:paraId="2DA8416A" w14:textId="77777777"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 xml:space="preserve">Na odpiranju bo komisija preverila pravočasnost, pravilno označenost in popolnost prispelih vlog. </w:t>
      </w:r>
    </w:p>
    <w:p w14:paraId="7FC7702D" w14:textId="77777777" w:rsidR="000130D1" w:rsidRDefault="000130D1" w:rsidP="007E0A7B">
      <w:pPr>
        <w:jc w:val="both"/>
        <w:rPr>
          <w:rFonts w:asciiTheme="minorHAnsi" w:eastAsia="MS Mincho" w:hAnsiTheme="minorHAnsi" w:cs="Arial"/>
          <w:sz w:val="20"/>
          <w:szCs w:val="20"/>
          <w:lang w:eastAsia="en-US"/>
        </w:rPr>
      </w:pPr>
    </w:p>
    <w:p w14:paraId="48FD77D5" w14:textId="2372A241"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Neustrezno označene ter nepravočasno prispele vloge se ne bodo obravnavale, s sklepom bodo zavržene in vrnjene prijavitelju.</w:t>
      </w:r>
    </w:p>
    <w:p w14:paraId="3EEAF461" w14:textId="77777777" w:rsidR="00397F79" w:rsidRPr="00397F79" w:rsidRDefault="00397F79" w:rsidP="007E0A7B">
      <w:pPr>
        <w:jc w:val="both"/>
        <w:rPr>
          <w:rFonts w:asciiTheme="minorHAnsi" w:eastAsia="MS Mincho" w:hAnsiTheme="minorHAnsi" w:cs="Arial"/>
          <w:sz w:val="20"/>
          <w:szCs w:val="20"/>
          <w:lang w:eastAsia="en-US"/>
        </w:rPr>
      </w:pPr>
    </w:p>
    <w:p w14:paraId="56AE0A73" w14:textId="3AC4E06B" w:rsidR="00397F79" w:rsidRPr="00397F79" w:rsidRDefault="00397F79" w:rsidP="007E0A7B">
      <w:pPr>
        <w:jc w:val="both"/>
        <w:rPr>
          <w:rFonts w:asciiTheme="minorHAnsi" w:eastAsia="MS Mincho" w:hAnsiTheme="minorHAnsi" w:cs="Arial"/>
          <w:sz w:val="20"/>
          <w:szCs w:val="20"/>
          <w:lang w:eastAsia="en-US"/>
        </w:rPr>
      </w:pPr>
      <w:r w:rsidRPr="00397F79">
        <w:rPr>
          <w:rFonts w:asciiTheme="minorHAnsi" w:eastAsia="MS Mincho" w:hAnsiTheme="minorHAnsi" w:cs="Arial"/>
          <w:sz w:val="20"/>
          <w:szCs w:val="20"/>
          <w:lang w:eastAsia="en-US"/>
        </w:rPr>
        <w:t>Strokovna komisija bo v roku</w:t>
      </w:r>
      <w:r w:rsidR="00D16579">
        <w:rPr>
          <w:rFonts w:asciiTheme="minorHAnsi" w:eastAsia="MS Mincho" w:hAnsiTheme="minorHAnsi" w:cs="Arial"/>
          <w:sz w:val="20"/>
          <w:szCs w:val="20"/>
          <w:lang w:eastAsia="en-US"/>
        </w:rPr>
        <w:t xml:space="preserve"> osem</w:t>
      </w:r>
      <w:r w:rsidRPr="00397F79">
        <w:rPr>
          <w:rFonts w:asciiTheme="minorHAnsi" w:eastAsia="MS Mincho" w:hAnsiTheme="minorHAnsi" w:cs="Arial"/>
          <w:sz w:val="20"/>
          <w:szCs w:val="20"/>
          <w:lang w:eastAsia="en-US"/>
        </w:rPr>
        <w:t xml:space="preserve"> </w:t>
      </w:r>
      <w:r w:rsidR="00D16579">
        <w:rPr>
          <w:rFonts w:asciiTheme="minorHAnsi" w:eastAsia="MS Mincho" w:hAnsiTheme="minorHAnsi" w:cs="Arial"/>
          <w:sz w:val="20"/>
          <w:szCs w:val="20"/>
          <w:lang w:eastAsia="en-US"/>
        </w:rPr>
        <w:t>(</w:t>
      </w:r>
      <w:r w:rsidRPr="00397F79">
        <w:rPr>
          <w:rFonts w:asciiTheme="minorHAnsi" w:eastAsia="MS Mincho" w:hAnsiTheme="minorHAnsi" w:cs="Arial"/>
          <w:sz w:val="20"/>
          <w:szCs w:val="20"/>
          <w:lang w:eastAsia="en-US"/>
        </w:rPr>
        <w:t>8</w:t>
      </w:r>
      <w:r w:rsidR="00D16579">
        <w:rPr>
          <w:rFonts w:asciiTheme="minorHAnsi" w:eastAsia="MS Mincho" w:hAnsiTheme="minorHAnsi" w:cs="Arial"/>
          <w:sz w:val="20"/>
          <w:szCs w:val="20"/>
          <w:lang w:eastAsia="en-US"/>
        </w:rPr>
        <w:t>)</w:t>
      </w:r>
      <w:r w:rsidRPr="00397F79">
        <w:rPr>
          <w:rFonts w:asciiTheme="minorHAnsi" w:eastAsia="MS Mincho" w:hAnsiTheme="minorHAnsi" w:cs="Arial"/>
          <w:sz w:val="20"/>
          <w:szCs w:val="20"/>
          <w:lang w:eastAsia="en-US"/>
        </w:rPr>
        <w:t xml:space="preserve">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2734DAAF" w14:textId="77777777" w:rsidR="00906D18" w:rsidRPr="00906D18" w:rsidRDefault="00906D18" w:rsidP="00906D18">
      <w:pPr>
        <w:jc w:val="both"/>
        <w:rPr>
          <w:rFonts w:asciiTheme="minorHAnsi" w:eastAsia="MS Mincho" w:hAnsiTheme="minorHAnsi" w:cs="Arial"/>
          <w:sz w:val="20"/>
          <w:szCs w:val="20"/>
          <w:lang w:eastAsia="en-US"/>
        </w:rPr>
      </w:pPr>
    </w:p>
    <w:p w14:paraId="6DFE7CA8" w14:textId="761BFCC0" w:rsidR="00397F79" w:rsidRPr="00397F79" w:rsidRDefault="00906D18" w:rsidP="00906D18">
      <w:pPr>
        <w:jc w:val="both"/>
        <w:rPr>
          <w:rFonts w:asciiTheme="minorHAnsi" w:eastAsia="MS Mincho" w:hAnsiTheme="minorHAnsi" w:cs="Arial"/>
          <w:sz w:val="20"/>
          <w:szCs w:val="20"/>
          <w:lang w:eastAsia="en-US"/>
        </w:rPr>
      </w:pPr>
      <w:r>
        <w:rPr>
          <w:rFonts w:asciiTheme="minorHAnsi" w:eastAsia="MS Mincho" w:hAnsiTheme="minorHAnsi" w:cs="Arial"/>
          <w:sz w:val="20"/>
          <w:szCs w:val="20"/>
          <w:lang w:eastAsia="en-US"/>
        </w:rPr>
        <w:t xml:space="preserve">Dopolnjevanje vloge je podrobneje navedeno </w:t>
      </w:r>
      <w:r w:rsidRPr="00906D18">
        <w:rPr>
          <w:rFonts w:asciiTheme="minorHAnsi" w:eastAsia="MS Mincho" w:hAnsiTheme="minorHAnsi" w:cs="Arial"/>
          <w:sz w:val="20"/>
          <w:szCs w:val="20"/>
          <w:lang w:eastAsia="en-US"/>
        </w:rPr>
        <w:t xml:space="preserve"> v</w:t>
      </w:r>
      <w:r w:rsidR="007A74CA">
        <w:rPr>
          <w:rFonts w:asciiTheme="minorHAnsi" w:eastAsia="MS Mincho" w:hAnsiTheme="minorHAnsi" w:cs="Arial"/>
          <w:sz w:val="20"/>
          <w:szCs w:val="20"/>
          <w:lang w:eastAsia="en-US"/>
        </w:rPr>
        <w:t xml:space="preserve"> točki 10.2  Pojasnil javnega razpisa.</w:t>
      </w:r>
      <w:r>
        <w:rPr>
          <w:rFonts w:asciiTheme="minorHAnsi" w:eastAsia="MS Mincho" w:hAnsiTheme="minorHAnsi" w:cs="Arial"/>
          <w:sz w:val="20"/>
          <w:szCs w:val="20"/>
          <w:lang w:eastAsia="en-US"/>
        </w:rPr>
        <w:t xml:space="preserve"> </w:t>
      </w:r>
    </w:p>
    <w:p w14:paraId="3C35F794" w14:textId="77777777" w:rsidR="00277A19" w:rsidRDefault="00277A19" w:rsidP="007E0A7B">
      <w:pPr>
        <w:jc w:val="both"/>
        <w:rPr>
          <w:rFonts w:asciiTheme="minorHAnsi" w:eastAsia="MS Mincho" w:hAnsiTheme="minorHAnsi" w:cs="Arial"/>
          <w:sz w:val="20"/>
          <w:szCs w:val="20"/>
          <w:lang w:eastAsia="en-US"/>
        </w:rPr>
      </w:pPr>
    </w:p>
    <w:p w14:paraId="600CBD72"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Rok, v katerem bodo prijavitelji obveščeni o izidu javnega razpisa</w:t>
      </w:r>
    </w:p>
    <w:p w14:paraId="63CCA8F6" w14:textId="77777777" w:rsidR="00397F79" w:rsidRPr="00397F79" w:rsidRDefault="00397F79" w:rsidP="007E0A7B">
      <w:pPr>
        <w:jc w:val="both"/>
        <w:rPr>
          <w:rFonts w:asciiTheme="minorHAnsi" w:eastAsia="MS Mincho" w:hAnsiTheme="minorHAnsi"/>
          <w:sz w:val="20"/>
          <w:szCs w:val="20"/>
          <w:lang w:eastAsia="en-US"/>
        </w:rPr>
      </w:pPr>
    </w:p>
    <w:p w14:paraId="3D7ACA72" w14:textId="4B2FC761"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Prijavitelji bodo o izidu javnega razpisa predvidoma obveščeni v roku</w:t>
      </w:r>
      <w:r w:rsidR="00122CB2">
        <w:rPr>
          <w:rFonts w:asciiTheme="minorHAnsi" w:eastAsia="MS Mincho" w:hAnsiTheme="minorHAnsi"/>
          <w:sz w:val="20"/>
          <w:szCs w:val="20"/>
          <w:lang w:eastAsia="en-US"/>
        </w:rPr>
        <w:t xml:space="preserve"> devetdesetih</w:t>
      </w:r>
      <w:r w:rsidRPr="00397F79">
        <w:rPr>
          <w:rFonts w:asciiTheme="minorHAnsi" w:eastAsia="MS Mincho" w:hAnsiTheme="minorHAnsi"/>
          <w:sz w:val="20"/>
          <w:szCs w:val="20"/>
          <w:lang w:eastAsia="en-US"/>
        </w:rPr>
        <w:t xml:space="preserve"> (90) dni od datuma odpiranja vlog. </w:t>
      </w:r>
    </w:p>
    <w:p w14:paraId="2AB55287" w14:textId="77777777" w:rsidR="00397F79" w:rsidRPr="00397F79" w:rsidRDefault="00397F79" w:rsidP="007E0A7B">
      <w:pPr>
        <w:jc w:val="both"/>
        <w:rPr>
          <w:rFonts w:asciiTheme="minorHAnsi" w:eastAsia="MS Mincho" w:hAnsiTheme="minorHAnsi"/>
          <w:sz w:val="20"/>
          <w:szCs w:val="20"/>
          <w:lang w:eastAsia="en-US"/>
        </w:rPr>
      </w:pPr>
    </w:p>
    <w:p w14:paraId="092BDA17" w14:textId="0950B6DF"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Prijavitelji bodo na podlagi sklepa o izboru pozvani k podpisu pogodbe. Če se prijavitelj v roku osmih (8) dni od prejema poziva na podpis pogodbe na poziv ne odzove, se šteje, da je umaknil vlogo za pridobitev sredstev.</w:t>
      </w:r>
    </w:p>
    <w:p w14:paraId="725A5E0C" w14:textId="77777777" w:rsidR="00397F79" w:rsidRPr="00397F79" w:rsidRDefault="00397F79" w:rsidP="007E0A7B">
      <w:pPr>
        <w:jc w:val="both"/>
        <w:rPr>
          <w:rFonts w:asciiTheme="minorHAnsi" w:eastAsia="MS Mincho" w:hAnsiTheme="minorHAnsi" w:cs="Arial"/>
          <w:sz w:val="20"/>
          <w:szCs w:val="20"/>
          <w:lang w:eastAsia="en-US"/>
        </w:rPr>
      </w:pPr>
    </w:p>
    <w:p w14:paraId="0FD6ED52" w14:textId="7A72BE51" w:rsidR="00397F79" w:rsidRPr="00397F79" w:rsidRDefault="00397F79" w:rsidP="007E0A7B">
      <w:pPr>
        <w:jc w:val="both"/>
        <w:rPr>
          <w:rFonts w:asciiTheme="minorHAnsi" w:eastAsia="MS Mincho" w:hAnsiTheme="minorHAnsi" w:cs="Arial"/>
          <w:color w:val="000000"/>
          <w:sz w:val="20"/>
          <w:szCs w:val="20"/>
          <w:lang w:eastAsia="en-US"/>
        </w:rPr>
      </w:pPr>
      <w:r w:rsidRPr="00397F79">
        <w:rPr>
          <w:rFonts w:asciiTheme="minorHAnsi" w:eastAsia="MS Mincho" w:hAnsiTheme="minorHAnsi" w:cs="Arial"/>
          <w:sz w:val="20"/>
          <w:szCs w:val="20"/>
          <w:lang w:eastAsia="en-US"/>
        </w:rPr>
        <w:t>Prijavitelji, ki menijo, da jim razpisana sredstva neupravičeno niso bila dodeljena, lahko v tridesetih (30) dneh od prejema sklepa ministrstva o (ne)iz</w:t>
      </w:r>
      <w:r w:rsidR="0016607B">
        <w:rPr>
          <w:rFonts w:asciiTheme="minorHAnsi" w:eastAsia="MS Mincho" w:hAnsiTheme="minorHAnsi" w:cs="Arial"/>
          <w:sz w:val="20"/>
          <w:szCs w:val="20"/>
          <w:lang w:eastAsia="en-US"/>
        </w:rPr>
        <w:t xml:space="preserve">boru </w:t>
      </w:r>
      <w:r w:rsidRPr="00397F79">
        <w:rPr>
          <w:rFonts w:asciiTheme="minorHAnsi" w:eastAsia="MS Mincho" w:hAnsiTheme="minorHAnsi" w:cs="Arial"/>
          <w:sz w:val="20"/>
          <w:szCs w:val="20"/>
          <w:lang w:eastAsia="en-US"/>
        </w:rPr>
        <w:t xml:space="preserve">sprožijo upravni spor z vložitvijo tožbe na Upravno sodišče Republike Slovenije. </w:t>
      </w:r>
      <w:r w:rsidRPr="00397F79">
        <w:rPr>
          <w:rFonts w:asciiTheme="minorHAnsi" w:eastAsia="MS Mincho" w:hAnsiTheme="minorHAnsi" w:cs="Arial"/>
          <w:color w:val="000000"/>
          <w:sz w:val="20"/>
          <w:szCs w:val="20"/>
          <w:lang w:eastAsia="en-US"/>
        </w:rPr>
        <w:t>Predmet tožbe ne morejo biti postavljena merila za ocenjevanje vlog. Vložena tožba ne zadrži podpisa pogodb z izbranimi upravičenci.</w:t>
      </w:r>
    </w:p>
    <w:p w14:paraId="435B191D" w14:textId="77777777" w:rsidR="00397F79" w:rsidRPr="00397F79" w:rsidRDefault="00397F79" w:rsidP="007E0A7B">
      <w:pPr>
        <w:jc w:val="both"/>
        <w:rPr>
          <w:rFonts w:asciiTheme="minorHAnsi" w:eastAsia="MS Mincho" w:hAnsiTheme="minorHAnsi"/>
          <w:sz w:val="20"/>
          <w:szCs w:val="20"/>
          <w:lang w:eastAsia="en-US"/>
        </w:rPr>
      </w:pPr>
    </w:p>
    <w:p w14:paraId="18DF3B77" w14:textId="77777777" w:rsidR="00397F79" w:rsidRPr="00397F79" w:rsidRDefault="00397F79" w:rsidP="007E0A7B">
      <w:pPr>
        <w:jc w:val="both"/>
        <w:rPr>
          <w:rFonts w:asciiTheme="minorHAnsi" w:eastAsia="MS Mincho" w:hAnsiTheme="minorHAnsi"/>
          <w:sz w:val="20"/>
          <w:szCs w:val="20"/>
        </w:rPr>
      </w:pPr>
      <w:r w:rsidRPr="00397F79">
        <w:rPr>
          <w:rFonts w:asciiTheme="minorHAnsi" w:eastAsia="MS Mincho" w:hAnsiTheme="minorHAnsi"/>
          <w:sz w:val="20"/>
          <w:szCs w:val="20"/>
          <w:lang w:eastAsia="en-US"/>
        </w:rPr>
        <w:t>Rezultati predmetnega javnega razpisa so informacije javnega značaja in bodo objavljeni na spletni strani ministrstva in na spletni strani</w:t>
      </w:r>
      <w:r w:rsidRPr="00397F79">
        <w:rPr>
          <w:rFonts w:asciiTheme="minorHAnsi" w:eastAsia="MS Mincho" w:hAnsiTheme="minorHAnsi"/>
          <w:sz w:val="20"/>
          <w:szCs w:val="20"/>
        </w:rPr>
        <w:t xml:space="preserve"> </w:t>
      </w:r>
      <w:hyperlink r:id="rId25" w:history="1">
        <w:r w:rsidRPr="00397F79">
          <w:rPr>
            <w:rFonts w:asciiTheme="minorHAnsi" w:eastAsia="MS Mincho" w:hAnsiTheme="minorHAnsi" w:cs="Arial"/>
            <w:iCs/>
            <w:color w:val="0000FF" w:themeColor="hyperlink"/>
            <w:sz w:val="20"/>
            <w:szCs w:val="20"/>
            <w:u w:val="single"/>
            <w:lang w:eastAsia="en-US"/>
          </w:rPr>
          <w:t>www.eu-skladi.si</w:t>
        </w:r>
      </w:hyperlink>
      <w:r w:rsidRPr="00397F79">
        <w:rPr>
          <w:rFonts w:asciiTheme="minorHAnsi" w:eastAsia="MS Mincho" w:hAnsiTheme="minorHAnsi" w:cs="Arial"/>
          <w:iCs/>
          <w:color w:val="0000FF" w:themeColor="hyperlink"/>
          <w:sz w:val="22"/>
          <w:szCs w:val="22"/>
          <w:u w:val="single"/>
          <w:lang w:eastAsia="en-US"/>
        </w:rPr>
        <w:t>.</w:t>
      </w:r>
      <w:r w:rsidRPr="00397F79">
        <w:rPr>
          <w:rFonts w:asciiTheme="minorHAnsi" w:eastAsia="MS Mincho" w:hAnsiTheme="minorHAnsi"/>
          <w:sz w:val="20"/>
          <w:szCs w:val="20"/>
        </w:rPr>
        <w:t xml:space="preserve"> </w:t>
      </w:r>
    </w:p>
    <w:p w14:paraId="46F8F41C" w14:textId="77777777" w:rsidR="00397F79" w:rsidRPr="00397F79" w:rsidRDefault="00397F79" w:rsidP="007E0A7B">
      <w:pPr>
        <w:jc w:val="both"/>
        <w:rPr>
          <w:rFonts w:asciiTheme="minorHAnsi" w:eastAsia="MS Mincho" w:hAnsiTheme="minorHAnsi"/>
          <w:sz w:val="20"/>
          <w:szCs w:val="20"/>
          <w:lang w:eastAsia="en-US"/>
        </w:rPr>
      </w:pPr>
    </w:p>
    <w:p w14:paraId="57B9B2A2" w14:textId="77777777" w:rsidR="00397F79" w:rsidRPr="00397F79" w:rsidRDefault="00397F79" w:rsidP="007E0A7B">
      <w:pPr>
        <w:jc w:val="both"/>
        <w:rPr>
          <w:rFonts w:asciiTheme="minorHAnsi" w:eastAsia="MS Mincho" w:hAnsiTheme="minorHAnsi"/>
          <w:sz w:val="20"/>
          <w:szCs w:val="20"/>
          <w:lang w:eastAsia="en-US"/>
        </w:rPr>
      </w:pPr>
    </w:p>
    <w:p w14:paraId="0A06D03D"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 xml:space="preserve">Zahteve glede informiranja in obveščanja javnosti, ki jim morajo zadostiti upravičenci v skladu s 115. in 116. členom Uredbe 1303/2013/EU in navodili organa upravljanja </w:t>
      </w:r>
    </w:p>
    <w:p w14:paraId="426F7067" w14:textId="77777777" w:rsidR="00397F79" w:rsidRPr="00397F79" w:rsidRDefault="00397F79" w:rsidP="007E0A7B">
      <w:pPr>
        <w:jc w:val="both"/>
        <w:rPr>
          <w:rFonts w:asciiTheme="minorHAnsi" w:eastAsia="MS Mincho" w:hAnsiTheme="minorHAnsi"/>
          <w:sz w:val="20"/>
          <w:szCs w:val="20"/>
          <w:lang w:eastAsia="en-US"/>
        </w:rPr>
      </w:pPr>
    </w:p>
    <w:p w14:paraId="4837FAC1"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Upravičenci morajo zadostiti zahtevam glede informiranja in obveščanja javnosti skladno s 115. in 116. členom Uredbe 1303/2013/EU, veljavnimi Navodili organa upravljanja na področju komuniciranja vsebin na področju evropske kohezijske politike za programsko obdobje 2014-2020 (</w:t>
      </w:r>
      <w:hyperlink r:id="rId26" w:history="1">
        <w:r w:rsidRPr="00397F79">
          <w:rPr>
            <w:rFonts w:asciiTheme="minorHAnsi" w:eastAsia="MS Mincho" w:hAnsiTheme="minorHAnsi" w:cs="Arial"/>
            <w:iCs/>
            <w:color w:val="0000FF" w:themeColor="hyperlink"/>
            <w:sz w:val="20"/>
            <w:szCs w:val="20"/>
            <w:u w:val="single"/>
            <w:lang w:eastAsia="en-US"/>
          </w:rPr>
          <w:t>http://www.eu-skladi.si/ekp/navodila</w:t>
        </w:r>
      </w:hyperlink>
      <w:r w:rsidRPr="00397F79">
        <w:rPr>
          <w:rFonts w:asciiTheme="minorHAnsi" w:eastAsia="MS Mincho" w:hAnsiTheme="minorHAnsi"/>
          <w:sz w:val="22"/>
          <w:lang w:eastAsia="en-US"/>
        </w:rPr>
        <w:t>)</w:t>
      </w:r>
      <w:r w:rsidRPr="00397F79">
        <w:rPr>
          <w:rFonts w:asciiTheme="minorHAnsi" w:eastAsia="MS Mincho" w:hAnsiTheme="minorHAnsi"/>
          <w:sz w:val="20"/>
          <w:szCs w:val="20"/>
          <w:lang w:eastAsia="en-US"/>
        </w:rPr>
        <w:t xml:space="preserve"> </w:t>
      </w:r>
      <w:r w:rsidRPr="00397F79">
        <w:rPr>
          <w:rFonts w:asciiTheme="minorHAnsi" w:eastAsia="MS Mincho" w:hAnsiTheme="minorHAnsi" w:cs="Arial"/>
          <w:iCs/>
          <w:color w:val="0000FF" w:themeColor="hyperlink"/>
          <w:sz w:val="20"/>
          <w:szCs w:val="20"/>
          <w:u w:val="single"/>
          <w:lang w:eastAsia="en-US"/>
        </w:rPr>
        <w:t xml:space="preserve">in Priročnika celostne grafične podobe evropske kohezijske politike 2014 – 2020 </w:t>
      </w:r>
      <w:r w:rsidRPr="00397F79">
        <w:rPr>
          <w:rFonts w:asciiTheme="minorHAnsi" w:eastAsia="MS Mincho" w:hAnsiTheme="minorHAnsi"/>
          <w:sz w:val="20"/>
          <w:szCs w:val="20"/>
          <w:lang w:eastAsia="en-US"/>
        </w:rPr>
        <w:t>(</w:t>
      </w:r>
      <w:hyperlink r:id="rId27" w:history="1">
        <w:r w:rsidRPr="00397F79">
          <w:rPr>
            <w:rFonts w:asciiTheme="minorHAnsi" w:eastAsia="MS Mincho" w:hAnsiTheme="minorHAnsi" w:cs="Arial"/>
            <w:iCs/>
            <w:color w:val="0000FF" w:themeColor="hyperlink"/>
            <w:sz w:val="20"/>
            <w:szCs w:val="20"/>
            <w:u w:val="single"/>
            <w:lang w:eastAsia="en-US"/>
          </w:rPr>
          <w:t>http://www.eu-skladi.si/portal/sl/aktualno/logotipi</w:t>
        </w:r>
      </w:hyperlink>
      <w:r w:rsidRPr="00397F79">
        <w:rPr>
          <w:rFonts w:asciiTheme="minorHAnsi" w:eastAsia="MS Mincho" w:hAnsiTheme="minorHAnsi" w:cs="Arial"/>
          <w:iCs/>
          <w:color w:val="0000FF" w:themeColor="hyperlink"/>
          <w:sz w:val="20"/>
          <w:szCs w:val="20"/>
          <w:u w:val="single"/>
          <w:lang w:eastAsia="en-US"/>
        </w:rPr>
        <w:t>).</w:t>
      </w:r>
      <w:r w:rsidRPr="00397F79">
        <w:rPr>
          <w:rFonts w:asciiTheme="minorHAnsi" w:eastAsia="MS Mincho" w:hAnsiTheme="minorHAnsi"/>
          <w:sz w:val="20"/>
          <w:szCs w:val="20"/>
          <w:lang w:eastAsia="en-US"/>
        </w:rPr>
        <w:t xml:space="preserve"> </w:t>
      </w:r>
    </w:p>
    <w:p w14:paraId="269BA810" w14:textId="77777777" w:rsidR="00397F79" w:rsidRPr="00397F79" w:rsidRDefault="00397F79" w:rsidP="007E0A7B">
      <w:pPr>
        <w:jc w:val="both"/>
        <w:rPr>
          <w:rFonts w:asciiTheme="minorHAnsi" w:eastAsia="MS Mincho" w:hAnsiTheme="minorHAnsi"/>
          <w:sz w:val="20"/>
          <w:szCs w:val="20"/>
          <w:lang w:eastAsia="en-US"/>
        </w:rPr>
      </w:pPr>
    </w:p>
    <w:p w14:paraId="1377A582" w14:textId="77777777" w:rsidR="00013879" w:rsidRPr="00397F79" w:rsidRDefault="00013879" w:rsidP="007E0A7B">
      <w:pPr>
        <w:jc w:val="both"/>
        <w:rPr>
          <w:rFonts w:asciiTheme="minorHAnsi" w:eastAsia="MS Mincho" w:hAnsiTheme="minorHAnsi"/>
          <w:sz w:val="20"/>
          <w:szCs w:val="20"/>
          <w:lang w:eastAsia="en-US"/>
        </w:rPr>
      </w:pPr>
    </w:p>
    <w:p w14:paraId="20C22AE4" w14:textId="77777777" w:rsidR="00397F79" w:rsidRPr="00397F79" w:rsidRDefault="00397F79" w:rsidP="007E0A7B">
      <w:pPr>
        <w:numPr>
          <w:ilvl w:val="1"/>
          <w:numId w:val="3"/>
        </w:numPr>
        <w:ind w:left="284" w:hanging="306"/>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 xml:space="preserve">Zahteve glede hranjenja dokumentacije in spremljanja ter evidentiranja </w:t>
      </w:r>
    </w:p>
    <w:p w14:paraId="53F43369" w14:textId="77777777" w:rsidR="00397F79" w:rsidRPr="00397F79" w:rsidRDefault="00397F79" w:rsidP="007E0A7B">
      <w:pPr>
        <w:jc w:val="both"/>
        <w:rPr>
          <w:rFonts w:asciiTheme="minorHAnsi" w:eastAsia="MS Mincho" w:hAnsiTheme="minorHAnsi"/>
          <w:sz w:val="20"/>
          <w:szCs w:val="20"/>
          <w:lang w:eastAsia="en-US"/>
        </w:rPr>
      </w:pPr>
    </w:p>
    <w:p w14:paraId="5A652107"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Upravičenec bo dolžan zagotavljati dostopnost in hrambo celotne originalne dokumentacije, vezane na operacijo, in zagotavljati ministrstvu ter drugim nadzornim organom vpogled v navedeno dokumentacijo za potrebe bodočih preverjanj skladno s pravili Evropske unije in zakonodaje Republike Slovenije še deset (10) let po njenem zaključku. V primeru neskladja rokov veljajo določila Uredbe 1303/2013/EU.</w:t>
      </w:r>
    </w:p>
    <w:p w14:paraId="7E98978B" w14:textId="77777777" w:rsidR="00397F79" w:rsidRPr="00397F79" w:rsidRDefault="00397F79" w:rsidP="007E0A7B">
      <w:pPr>
        <w:jc w:val="both"/>
        <w:rPr>
          <w:rFonts w:asciiTheme="minorHAnsi" w:eastAsia="MS Mincho" w:hAnsiTheme="minorHAnsi"/>
          <w:sz w:val="20"/>
          <w:szCs w:val="20"/>
          <w:lang w:eastAsia="en-US"/>
        </w:rPr>
      </w:pPr>
    </w:p>
    <w:p w14:paraId="3EFAAA3B" w14:textId="77777777" w:rsidR="00397F79" w:rsidRPr="00397F79" w:rsidRDefault="00397F79" w:rsidP="007E0A7B">
      <w:pPr>
        <w:tabs>
          <w:tab w:val="left" w:pos="0"/>
        </w:tabs>
        <w:jc w:val="both"/>
        <w:rPr>
          <w:rFonts w:asciiTheme="minorHAnsi" w:eastAsia="MS Mincho" w:hAnsiTheme="minorHAnsi" w:cs="Arial"/>
          <w:sz w:val="20"/>
          <w:szCs w:val="20"/>
          <w:lang w:eastAsia="en-US"/>
        </w:rPr>
      </w:pPr>
      <w:r w:rsidRPr="00397F79">
        <w:rPr>
          <w:rFonts w:asciiTheme="minorHAnsi" w:eastAsia="MS Mincho" w:hAnsiTheme="minorHAnsi"/>
          <w:sz w:val="20"/>
          <w:szCs w:val="20"/>
          <w:lang w:eastAsia="en-US"/>
        </w:rPr>
        <w:t xml:space="preserve">V skladu s 125. členom Uredbe 1303/2013/EU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w:t>
      </w:r>
      <w:r w:rsidRPr="00397F79">
        <w:rPr>
          <w:rFonts w:asciiTheme="minorHAnsi" w:eastAsia="MS Mincho" w:hAnsiTheme="minorHAnsi" w:cs="Arial"/>
          <w:sz w:val="20"/>
          <w:szCs w:val="20"/>
          <w:lang w:eastAsia="en-US"/>
        </w:rPr>
        <w:t>Navedeno ne velja za poenostavljene oblike nepovratnih sredstev, za kar pa bo upravičenec dolžan na istem stroškovnem mestu voditi in spremljati prejeta sredstva za operacijo.</w:t>
      </w:r>
    </w:p>
    <w:p w14:paraId="3161614B" w14:textId="77777777" w:rsidR="00397F79" w:rsidRPr="00397F79" w:rsidRDefault="00397F79" w:rsidP="007E0A7B">
      <w:pPr>
        <w:tabs>
          <w:tab w:val="left" w:pos="0"/>
        </w:tabs>
        <w:jc w:val="both"/>
        <w:rPr>
          <w:rFonts w:asciiTheme="minorHAnsi" w:eastAsia="MS Mincho" w:hAnsiTheme="minorHAnsi"/>
          <w:sz w:val="20"/>
          <w:szCs w:val="20"/>
          <w:lang w:eastAsia="en-US"/>
        </w:rPr>
      </w:pPr>
    </w:p>
    <w:p w14:paraId="5E24A22A" w14:textId="77777777" w:rsidR="00E018F0" w:rsidRPr="00397F79" w:rsidRDefault="00E018F0" w:rsidP="007E0A7B">
      <w:pPr>
        <w:jc w:val="both"/>
        <w:rPr>
          <w:rFonts w:asciiTheme="minorHAnsi" w:eastAsia="MS Mincho" w:hAnsiTheme="minorHAnsi"/>
          <w:sz w:val="20"/>
          <w:szCs w:val="20"/>
          <w:lang w:eastAsia="en-US"/>
        </w:rPr>
      </w:pPr>
    </w:p>
    <w:p w14:paraId="5336C527"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Zahteve glede dostopnosti dokumentacije nadzornim organom</w:t>
      </w:r>
    </w:p>
    <w:p w14:paraId="77365536" w14:textId="77777777" w:rsidR="00397F79" w:rsidRPr="00397F79" w:rsidRDefault="00397F79" w:rsidP="007E0A7B">
      <w:pPr>
        <w:jc w:val="both"/>
        <w:rPr>
          <w:rFonts w:asciiTheme="minorHAnsi" w:eastAsia="MS Mincho" w:hAnsiTheme="minorHAnsi"/>
          <w:sz w:val="20"/>
          <w:szCs w:val="20"/>
          <w:lang w:eastAsia="en-US"/>
        </w:rPr>
      </w:pPr>
    </w:p>
    <w:p w14:paraId="7A6FF5F8"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Upravičenec mora omogočiti tehnični, administrativni in finančni nadzor nad izvajanjem operacije, katere sofinanciranje temelji ali se izvaja na podlagi predmetnega javnega razpisa. Nadzor se izvaja s strani ministrstva kot posredniškega organa, organa upravljanja, organa za potrjevanje, revizijskega organa ter drugih slovenskih in evropskih nadzornih in revizijskih organov (v nadaljevanju: nadzorni organi).</w:t>
      </w:r>
      <w:r w:rsidRPr="00397F79" w:rsidDel="00533930">
        <w:rPr>
          <w:rFonts w:asciiTheme="minorHAnsi" w:eastAsia="MS Mincho" w:hAnsiTheme="minorHAnsi"/>
          <w:sz w:val="20"/>
          <w:szCs w:val="20"/>
          <w:lang w:eastAsia="en-US"/>
        </w:rPr>
        <w:t xml:space="preserve"> </w:t>
      </w:r>
    </w:p>
    <w:p w14:paraId="343C26F4" w14:textId="77777777" w:rsidR="00397F79" w:rsidRPr="00397F79" w:rsidRDefault="00397F79" w:rsidP="007E0A7B">
      <w:pPr>
        <w:jc w:val="both"/>
        <w:rPr>
          <w:rFonts w:asciiTheme="minorHAnsi" w:eastAsia="MS Mincho" w:hAnsiTheme="minorHAnsi"/>
          <w:sz w:val="20"/>
          <w:szCs w:val="20"/>
          <w:lang w:eastAsia="en-US"/>
        </w:rPr>
      </w:pPr>
    </w:p>
    <w:p w14:paraId="0FC95E9F" w14:textId="3B3FBC13" w:rsidR="001C3B53"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Upravičenec bo moral nadzornim organom predložiti vse dokumente, ki izkazujejo resničnost, pravilnost in skladnost upravičenih stroškov sofinancirane operacije. V primeru preverjanja na kraju samem bo upravičenec moral omogočiti vpogled v računalniške programe, listine in postopke v zvezi z izvajanjem operacije ter rezultate operacije. Upravičenec bo o izvedbi preverjanja na kraju samem predhodno pisno obveščen, ministrstvo pa lahko opravi pregled na terenu brez predhodne najave. Upravičenec bo dolžan ukrepati skladno s priporočili iz končnih poročil nadzornih organov in redno obveščati ministrstvo o izvedenih ukrepih.</w:t>
      </w:r>
    </w:p>
    <w:p w14:paraId="331AC3D2" w14:textId="77777777" w:rsidR="00E37373" w:rsidRDefault="00E37373" w:rsidP="007E0A7B">
      <w:pPr>
        <w:jc w:val="both"/>
        <w:rPr>
          <w:rFonts w:asciiTheme="minorHAnsi" w:eastAsia="MS Mincho" w:hAnsiTheme="minorHAnsi"/>
          <w:sz w:val="20"/>
          <w:szCs w:val="20"/>
          <w:lang w:eastAsia="en-US"/>
        </w:rPr>
      </w:pPr>
    </w:p>
    <w:p w14:paraId="3EFEE3B8" w14:textId="77777777" w:rsidR="00E755DD" w:rsidRPr="00397F79" w:rsidRDefault="00E755DD" w:rsidP="007E0A7B">
      <w:pPr>
        <w:jc w:val="both"/>
        <w:rPr>
          <w:rFonts w:asciiTheme="minorHAnsi" w:eastAsia="MS Mincho" w:hAnsiTheme="minorHAnsi"/>
          <w:sz w:val="20"/>
          <w:szCs w:val="20"/>
          <w:lang w:eastAsia="en-US"/>
        </w:rPr>
      </w:pPr>
    </w:p>
    <w:p w14:paraId="2D3AD78D"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Zagotavljanje enakih možnosti in trajnostnega razvoja v skladu s 7. in 8. členom Uredbe 1303/2013/EU</w:t>
      </w:r>
    </w:p>
    <w:p w14:paraId="456C0175" w14:textId="77777777" w:rsidR="00397F79" w:rsidRPr="00397F79" w:rsidRDefault="00397F79" w:rsidP="007E0A7B">
      <w:pPr>
        <w:jc w:val="both"/>
        <w:rPr>
          <w:rFonts w:asciiTheme="minorHAnsi" w:eastAsia="MS Mincho" w:hAnsiTheme="minorHAnsi"/>
          <w:sz w:val="20"/>
          <w:szCs w:val="20"/>
          <w:lang w:eastAsia="en-US"/>
        </w:rPr>
      </w:pPr>
    </w:p>
    <w:p w14:paraId="5B80B90C"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7447EF80" w14:textId="77777777" w:rsidR="00397F79" w:rsidRPr="00397F79" w:rsidRDefault="00397F79" w:rsidP="007E0A7B">
      <w:pPr>
        <w:jc w:val="both"/>
        <w:rPr>
          <w:rFonts w:asciiTheme="minorHAnsi" w:eastAsia="MS Mincho" w:hAnsiTheme="minorHAnsi"/>
          <w:sz w:val="20"/>
          <w:szCs w:val="20"/>
          <w:lang w:eastAsia="en-US"/>
        </w:rPr>
      </w:pPr>
    </w:p>
    <w:p w14:paraId="06BC0228"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w:t>
      </w:r>
    </w:p>
    <w:p w14:paraId="1AA17381" w14:textId="77777777" w:rsidR="00962957" w:rsidRDefault="00962957" w:rsidP="007E0A7B">
      <w:pPr>
        <w:jc w:val="both"/>
        <w:rPr>
          <w:rFonts w:asciiTheme="minorHAnsi" w:hAnsiTheme="minorHAnsi"/>
          <w:sz w:val="20"/>
          <w:szCs w:val="20"/>
        </w:rPr>
      </w:pPr>
    </w:p>
    <w:p w14:paraId="12B1BD40" w14:textId="77777777" w:rsidR="00BA6E0B" w:rsidRPr="00397F79" w:rsidRDefault="00BA6E0B" w:rsidP="007E0A7B">
      <w:pPr>
        <w:jc w:val="both"/>
        <w:rPr>
          <w:rFonts w:asciiTheme="minorHAnsi" w:hAnsiTheme="minorHAnsi"/>
          <w:sz w:val="20"/>
          <w:szCs w:val="20"/>
        </w:rPr>
      </w:pPr>
    </w:p>
    <w:p w14:paraId="329A2F39"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Varovanje osebnih podatkov in poslovna skrivnost</w:t>
      </w:r>
    </w:p>
    <w:p w14:paraId="60127B11" w14:textId="77777777" w:rsidR="00397F79" w:rsidRPr="00397F79" w:rsidRDefault="00397F79" w:rsidP="007E0A7B">
      <w:pPr>
        <w:jc w:val="both"/>
        <w:rPr>
          <w:rFonts w:asciiTheme="minorHAnsi" w:hAnsiTheme="minorHAnsi"/>
          <w:sz w:val="20"/>
          <w:szCs w:val="20"/>
        </w:rPr>
      </w:pPr>
    </w:p>
    <w:p w14:paraId="40082174" w14:textId="5F5F9746"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Oddaja vloge pomeni, da se je prijavitelj seznanil z vsebino javnega razpisa in da se z njo strinja</w:t>
      </w:r>
      <w:r w:rsidR="007A74CA">
        <w:rPr>
          <w:rFonts w:asciiTheme="minorHAnsi" w:eastAsia="MS Mincho" w:hAnsiTheme="minorHAnsi"/>
          <w:sz w:val="20"/>
          <w:szCs w:val="20"/>
          <w:lang w:eastAsia="en-US"/>
        </w:rPr>
        <w:t>.</w:t>
      </w:r>
      <w:r w:rsidRPr="00397F79" w:rsidDel="00201520">
        <w:rPr>
          <w:rFonts w:asciiTheme="minorHAnsi" w:eastAsia="MS Mincho" w:hAnsiTheme="minorHAnsi"/>
          <w:sz w:val="20"/>
          <w:szCs w:val="20"/>
          <w:lang w:eastAsia="en-US"/>
        </w:rPr>
        <w:t xml:space="preserve"> </w:t>
      </w:r>
    </w:p>
    <w:p w14:paraId="12F836A9" w14:textId="77777777" w:rsidR="00397F79" w:rsidRPr="00397F79" w:rsidRDefault="00397F79" w:rsidP="007E0A7B">
      <w:pPr>
        <w:jc w:val="both"/>
        <w:rPr>
          <w:rFonts w:asciiTheme="minorHAnsi" w:eastAsia="MS Mincho" w:hAnsiTheme="minorHAnsi"/>
          <w:sz w:val="20"/>
          <w:szCs w:val="20"/>
          <w:lang w:eastAsia="en-US"/>
        </w:rPr>
      </w:pPr>
    </w:p>
    <w:p w14:paraId="5755AADD"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Varovanje osebnih podatkov bo zagotovljeno v skladu z veljavno zakonodajo, ki pokriva varovanje osebnih podatkov, vključno s 140. členom Uredbe št. 1303/2013/EU.</w:t>
      </w:r>
    </w:p>
    <w:p w14:paraId="0C88C657" w14:textId="77777777" w:rsidR="00397F79" w:rsidRPr="00397F79" w:rsidRDefault="00397F79" w:rsidP="007E0A7B">
      <w:pPr>
        <w:jc w:val="both"/>
        <w:rPr>
          <w:rFonts w:asciiTheme="minorHAnsi" w:eastAsia="MS Mincho" w:hAnsiTheme="minorHAnsi"/>
          <w:sz w:val="20"/>
          <w:szCs w:val="20"/>
          <w:lang w:eastAsia="en-US"/>
        </w:rPr>
      </w:pPr>
    </w:p>
    <w:p w14:paraId="762DBA37"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Vsi podatki iz vlog, ki jih strokovna komisija odpre, so informacije javnega značaja, razen tistih podatkov, ki jih prijavitelj posebej označi, in sicer poslovne skrivnosti, osebni podatki ter druge izjeme iz 6. člena Zakona o dostopu do informacij javnega značaja (Ur. L. RS, št. 51/2006-UPB2 in 117/2006-ZdavP-2, 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534DBC2D" w14:textId="77777777" w:rsidR="00397F79" w:rsidRPr="00397F79" w:rsidRDefault="00397F79" w:rsidP="007E0A7B">
      <w:pPr>
        <w:jc w:val="both"/>
        <w:rPr>
          <w:rFonts w:asciiTheme="minorHAnsi" w:eastAsia="MS Mincho" w:hAnsiTheme="minorHAnsi"/>
          <w:sz w:val="20"/>
          <w:szCs w:val="20"/>
          <w:lang w:eastAsia="en-US"/>
        </w:rPr>
      </w:pPr>
    </w:p>
    <w:p w14:paraId="6838EF46"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bodo izvedene v skladu z ZDIZJ in z zakonom, ki ureja varstvo osebnih podatkov.</w:t>
      </w:r>
    </w:p>
    <w:p w14:paraId="6B4043F7" w14:textId="77777777" w:rsidR="00397F79" w:rsidRPr="00397F79" w:rsidRDefault="00397F79" w:rsidP="007E0A7B">
      <w:pPr>
        <w:jc w:val="both"/>
        <w:rPr>
          <w:rFonts w:asciiTheme="minorHAnsi" w:hAnsiTheme="minorHAnsi"/>
          <w:sz w:val="20"/>
          <w:szCs w:val="20"/>
        </w:rPr>
      </w:pPr>
    </w:p>
    <w:p w14:paraId="15A934FC" w14:textId="77777777" w:rsidR="00FC09A2" w:rsidRPr="00397F79" w:rsidRDefault="00FC09A2" w:rsidP="007E0A7B">
      <w:pPr>
        <w:jc w:val="both"/>
        <w:rPr>
          <w:rFonts w:asciiTheme="minorHAnsi" w:hAnsiTheme="minorHAnsi"/>
          <w:sz w:val="20"/>
          <w:szCs w:val="20"/>
        </w:rPr>
      </w:pPr>
    </w:p>
    <w:p w14:paraId="0D3D8EA0"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Zahteve glede spremljanja in vrednotenja doseganja ciljev in kazalnikov operacije</w:t>
      </w:r>
    </w:p>
    <w:p w14:paraId="0D954C5F" w14:textId="77777777" w:rsidR="00397F79" w:rsidRPr="00397F79" w:rsidRDefault="00397F79" w:rsidP="007E0A7B">
      <w:pPr>
        <w:jc w:val="both"/>
        <w:rPr>
          <w:rFonts w:asciiTheme="minorHAnsi" w:eastAsia="MS Mincho" w:hAnsiTheme="minorHAnsi"/>
          <w:sz w:val="20"/>
          <w:szCs w:val="20"/>
          <w:lang w:eastAsia="en-US"/>
        </w:rPr>
      </w:pPr>
    </w:p>
    <w:p w14:paraId="339F8D7D"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Upravičenec bo za namen spremljanja in vrednotenja operacije skladno s 27., 54., 96. in 125. členom Uredbe 1303/2013/EU ter 6. členom in Prilogo I Uredbe 1301/2013/EU dolžan spremljati in ministrstvu zagotavljati podatke o doseganju ciljev in kazalnikov operacije.</w:t>
      </w:r>
    </w:p>
    <w:p w14:paraId="0B03B800" w14:textId="77777777" w:rsidR="00397F79" w:rsidRPr="00397F79" w:rsidRDefault="00397F79" w:rsidP="007E0A7B">
      <w:pPr>
        <w:jc w:val="both"/>
        <w:rPr>
          <w:rFonts w:asciiTheme="minorHAnsi" w:eastAsia="MS Mincho" w:hAnsiTheme="minorHAnsi"/>
          <w:sz w:val="20"/>
          <w:szCs w:val="20"/>
          <w:lang w:eastAsia="en-US"/>
        </w:rPr>
      </w:pPr>
    </w:p>
    <w:p w14:paraId="28B68555" w14:textId="2DE23393"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Kazalniki (dokazila o doseganju ciljev), ki jih bo potrebno zbirati za namene spremljanja in vrednotenja operacije, so natančneje opredeljeni v točki 9</w:t>
      </w:r>
      <w:r w:rsidR="00D16579">
        <w:rPr>
          <w:rFonts w:asciiTheme="minorHAnsi" w:eastAsia="MS Mincho" w:hAnsiTheme="minorHAnsi"/>
          <w:sz w:val="20"/>
          <w:szCs w:val="20"/>
          <w:lang w:eastAsia="en-US"/>
        </w:rPr>
        <w:t>.</w:t>
      </w:r>
      <w:r w:rsidRPr="00397F79">
        <w:rPr>
          <w:rFonts w:asciiTheme="minorHAnsi" w:eastAsia="MS Mincho" w:hAnsiTheme="minorHAnsi"/>
          <w:sz w:val="20"/>
          <w:szCs w:val="20"/>
          <w:lang w:eastAsia="en-US"/>
        </w:rPr>
        <w:t xml:space="preserve"> Pojasnil javnega razpisa.</w:t>
      </w:r>
    </w:p>
    <w:p w14:paraId="7D25E398" w14:textId="77777777" w:rsidR="00397F79" w:rsidRPr="00397F79" w:rsidRDefault="00397F79" w:rsidP="007E0A7B">
      <w:pPr>
        <w:jc w:val="both"/>
        <w:rPr>
          <w:rFonts w:asciiTheme="minorHAnsi" w:eastAsia="MS Mincho" w:hAnsiTheme="minorHAnsi"/>
          <w:sz w:val="20"/>
          <w:szCs w:val="20"/>
          <w:lang w:eastAsia="en-US"/>
        </w:rPr>
      </w:pPr>
    </w:p>
    <w:p w14:paraId="319936A1"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Upravičenec mora </w:t>
      </w:r>
      <w:r w:rsidRPr="00D30DB8">
        <w:rPr>
          <w:rFonts w:asciiTheme="minorHAnsi" w:eastAsia="MS Mincho" w:hAnsiTheme="minorHAnsi"/>
          <w:b/>
          <w:sz w:val="20"/>
          <w:szCs w:val="20"/>
          <w:lang w:eastAsia="en-US"/>
        </w:rPr>
        <w:t>v vlogi realno prikazati načrtovani projektni cilj operacije</w:t>
      </w:r>
      <w:r w:rsidRPr="00397F79">
        <w:rPr>
          <w:rFonts w:asciiTheme="minorHAnsi" w:eastAsia="MS Mincho" w:hAnsiTheme="minorHAnsi"/>
          <w:sz w:val="20"/>
          <w:szCs w:val="20"/>
          <w:lang w:eastAsia="en-US"/>
        </w:rPr>
        <w:t xml:space="preserve">. </w:t>
      </w:r>
      <w:r w:rsidRPr="00D30DB8">
        <w:rPr>
          <w:rFonts w:asciiTheme="minorHAnsi" w:eastAsia="MS Mincho" w:hAnsiTheme="minorHAnsi"/>
          <w:b/>
          <w:sz w:val="20"/>
          <w:szCs w:val="20"/>
          <w:lang w:eastAsia="en-US"/>
        </w:rPr>
        <w:t>Preveč optimistična pričakovanja lahko privedejo do nedoseganja zastavljenega projektnega cilja in so lahko podlaga za zahtevo za vračilo prejetih sredstev.</w:t>
      </w:r>
      <w:r w:rsidRPr="00397F79">
        <w:rPr>
          <w:rFonts w:asciiTheme="minorHAnsi" w:eastAsia="MS Mincho" w:hAnsiTheme="minorHAnsi"/>
          <w:sz w:val="20"/>
          <w:szCs w:val="20"/>
          <w:lang w:eastAsia="en-US"/>
        </w:rPr>
        <w:t xml:space="preserve"> Podatki iz vloge za prijavo (prejete dokumentacije) bodo osnova za spremljanje pričakovanega projektnega cilja in bodo kot takšni tudi priloga pogodbe o sofinanciranju.</w:t>
      </w:r>
    </w:p>
    <w:p w14:paraId="5DD1946E" w14:textId="77777777" w:rsidR="00397F79" w:rsidRPr="00397F79" w:rsidRDefault="00397F79" w:rsidP="007E0A7B">
      <w:pPr>
        <w:jc w:val="both"/>
        <w:rPr>
          <w:rFonts w:asciiTheme="minorHAnsi" w:eastAsia="MS Mincho" w:hAnsiTheme="minorHAnsi"/>
          <w:sz w:val="20"/>
          <w:szCs w:val="20"/>
          <w:lang w:eastAsia="en-US"/>
        </w:rPr>
      </w:pPr>
    </w:p>
    <w:p w14:paraId="4C3826E9"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V primeru, da upravičenec ob zaključku operacije ter 24 mesecev po zaključku operacije ne bo dokazal uresničitev načrtovanega projektnega cilja v celoti, bo ministrstvo zahtevalo vračilo že izplačanih sredstev oz. sorazmernega dela sredstev za nerealizirane aktivnosti in nedoseženi  projektni cilj, skupaj z zakonskimi zamudnimi obrestmi od dneva nakazila sredstev na transakcijski račun upravičenca do dneva vračila sredstev v državni proračun Republike Slovenije.</w:t>
      </w:r>
    </w:p>
    <w:p w14:paraId="3C028AB3" w14:textId="77777777" w:rsidR="00397F79" w:rsidRPr="00397F79" w:rsidRDefault="00397F79" w:rsidP="007E0A7B">
      <w:pPr>
        <w:jc w:val="both"/>
        <w:rPr>
          <w:rFonts w:asciiTheme="minorHAnsi" w:hAnsiTheme="minorHAnsi"/>
          <w:sz w:val="20"/>
          <w:szCs w:val="20"/>
        </w:rPr>
      </w:pPr>
    </w:p>
    <w:p w14:paraId="488FB817"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Omejitve glede sprememb operacije v skladu z 71. členom Uredbe 1303/2013/EU</w:t>
      </w:r>
    </w:p>
    <w:p w14:paraId="4C9613A3" w14:textId="77777777" w:rsidR="00397F79" w:rsidRPr="00397F79" w:rsidRDefault="00397F79" w:rsidP="007E0A7B">
      <w:pPr>
        <w:jc w:val="both"/>
        <w:rPr>
          <w:rFonts w:asciiTheme="minorHAnsi" w:eastAsia="MS Mincho" w:hAnsiTheme="minorHAnsi"/>
          <w:sz w:val="20"/>
          <w:szCs w:val="20"/>
          <w:lang w:eastAsia="en-US"/>
        </w:rPr>
      </w:pPr>
    </w:p>
    <w:p w14:paraId="347C206B"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Upravičenci bodo morali smiselno upoštevati omejitve glede sprememb operacije v skladu z 71. členom Uredbe 1303/2013/EU. Če v petih letih od datuma končnega izplačila upravičencu nastopi karkoli od naslednjega: </w:t>
      </w:r>
    </w:p>
    <w:p w14:paraId="18F4784C" w14:textId="77777777" w:rsidR="00397F79" w:rsidRPr="00397F79" w:rsidRDefault="00397F79" w:rsidP="007E0A7B">
      <w:pPr>
        <w:autoSpaceDE w:val="0"/>
        <w:autoSpaceDN w:val="0"/>
        <w:adjustRightInd w:val="0"/>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    (a) prenehanje ali premestitev proizvodne dejavnosti iz programskega območja; </w:t>
      </w:r>
    </w:p>
    <w:p w14:paraId="75B7C3C3" w14:textId="77777777" w:rsidR="00397F79" w:rsidRPr="00397F79" w:rsidRDefault="00397F79" w:rsidP="007E0A7B">
      <w:pPr>
        <w:autoSpaceDE w:val="0"/>
        <w:autoSpaceDN w:val="0"/>
        <w:adjustRightInd w:val="0"/>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    (b) sprememba lastništva postavke infrastrukture, ki daje upravičencu ali javnemu organu neupravičeno prednost; ali </w:t>
      </w:r>
    </w:p>
    <w:p w14:paraId="14FFD18D" w14:textId="77777777" w:rsidR="002E580B" w:rsidRDefault="00397F79" w:rsidP="00122CB2">
      <w:pPr>
        <w:autoSpaceDE w:val="0"/>
        <w:autoSpaceDN w:val="0"/>
        <w:adjustRightInd w:val="0"/>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    (c) bistvena</w:t>
      </w:r>
      <w:r w:rsidR="00122CB2">
        <w:rPr>
          <w:rFonts w:asciiTheme="minorHAnsi" w:eastAsia="MS Mincho" w:hAnsiTheme="minorHAnsi"/>
          <w:sz w:val="20"/>
          <w:szCs w:val="20"/>
          <w:lang w:eastAsia="en-US"/>
        </w:rPr>
        <w:t xml:space="preserve"> sprememba, ki vpliva na značaj</w:t>
      </w:r>
      <w:r w:rsidRPr="00397F79">
        <w:rPr>
          <w:rFonts w:asciiTheme="minorHAnsi" w:eastAsia="MS Mincho" w:hAnsiTheme="minorHAnsi"/>
          <w:sz w:val="20"/>
          <w:szCs w:val="20"/>
          <w:lang w:eastAsia="en-US"/>
        </w:rPr>
        <w:t xml:space="preserve"> projektnega cilja ali pogoje izvajanja, zaradi česar bi se razvrednot</w:t>
      </w:r>
      <w:r w:rsidR="00122CB2">
        <w:rPr>
          <w:rFonts w:asciiTheme="minorHAnsi" w:eastAsia="MS Mincho" w:hAnsiTheme="minorHAnsi"/>
          <w:sz w:val="20"/>
          <w:szCs w:val="20"/>
          <w:lang w:eastAsia="en-US"/>
        </w:rPr>
        <w:t>il njen</w:t>
      </w:r>
      <w:r w:rsidRPr="00397F79">
        <w:rPr>
          <w:rFonts w:asciiTheme="minorHAnsi" w:eastAsia="MS Mincho" w:hAnsiTheme="minorHAnsi"/>
          <w:sz w:val="20"/>
          <w:szCs w:val="20"/>
          <w:lang w:eastAsia="en-US"/>
        </w:rPr>
        <w:t xml:space="preserve"> prvotni projektni cilj, </w:t>
      </w:r>
    </w:p>
    <w:p w14:paraId="52A46D1F" w14:textId="7BFC3164" w:rsidR="00397F79" w:rsidRPr="00397F79" w:rsidRDefault="00397F79" w:rsidP="00122CB2">
      <w:pPr>
        <w:autoSpaceDE w:val="0"/>
        <w:autoSpaceDN w:val="0"/>
        <w:adjustRightInd w:val="0"/>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so upravičenci dolžni vrniti neupravičeno prejeta sredstva skupaj z zakonskimi zamudnimi obrestmi od dneva nakazila na transakcijski račun upravičenca do dneva vračila sredstev v državni proračun Republike Slovenije sorazmerno z obdobjem, v zvezi s katerim ustrezne zahteve niso bile izpolnjene.</w:t>
      </w:r>
    </w:p>
    <w:p w14:paraId="08FB0EBD" w14:textId="77777777" w:rsidR="00397F79" w:rsidRPr="00397F79" w:rsidRDefault="00397F79" w:rsidP="007E0A7B">
      <w:pPr>
        <w:jc w:val="both"/>
        <w:rPr>
          <w:rFonts w:asciiTheme="minorHAnsi" w:eastAsia="MS Mincho" w:hAnsiTheme="minorHAnsi"/>
          <w:sz w:val="20"/>
          <w:szCs w:val="20"/>
          <w:lang w:eastAsia="en-US"/>
        </w:rPr>
      </w:pPr>
    </w:p>
    <w:p w14:paraId="22711F49" w14:textId="77777777" w:rsidR="00397F79" w:rsidRPr="00397F79" w:rsidRDefault="00397F79" w:rsidP="007E0A7B">
      <w:pPr>
        <w:jc w:val="both"/>
        <w:rPr>
          <w:rFonts w:asciiTheme="minorHAnsi" w:eastAsia="MS Mincho" w:hAnsiTheme="minorHAnsi"/>
          <w:sz w:val="20"/>
          <w:szCs w:val="20"/>
          <w:lang w:eastAsia="en-US"/>
        </w:rPr>
      </w:pPr>
    </w:p>
    <w:p w14:paraId="68C9F6F4"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Posledice, če se ugotovi, da je v postopku potrjevanja operacij ali izvrševanja operacij prišlo do resnih napak, nepravilnosti, goljufije ali kršitve obveznosti</w:t>
      </w:r>
    </w:p>
    <w:p w14:paraId="2713DAC4" w14:textId="77777777" w:rsidR="00397F79" w:rsidRPr="00397F79" w:rsidRDefault="00397F79" w:rsidP="007E0A7B">
      <w:pPr>
        <w:jc w:val="both"/>
        <w:rPr>
          <w:rFonts w:asciiTheme="minorHAnsi" w:eastAsia="MS Mincho" w:hAnsiTheme="minorHAnsi"/>
          <w:sz w:val="20"/>
          <w:szCs w:val="20"/>
          <w:lang w:eastAsia="en-US"/>
        </w:rPr>
      </w:pPr>
    </w:p>
    <w:p w14:paraId="3FBC48CD" w14:textId="77777777"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V kolikor se ugotovi, da je v postopku potrjevanja operacij ali izvrševanja operacij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odobritvi sredstev, ali da je neupravičeno pridobil sredstva po tem javnem razpisu na nepošten način, na podlagi ponarejene listine ali kaznivega dejanja, bo upravičenec dolžan vrniti neupravičeno prejeta sredstva skupaj z zakonskimi zamudnimi obrestmi od dneva nakazila sredstev na njegov transakcijski račun do dneva vračila sredstev v državni proračun Republike Slovenije. Če je takšno ravnanje namerno, se bo obravnavalo kot sum goljufije.</w:t>
      </w:r>
    </w:p>
    <w:p w14:paraId="3541B1C5" w14:textId="77777777" w:rsidR="00397F79" w:rsidRPr="00397F79" w:rsidRDefault="00397F79" w:rsidP="007E0A7B">
      <w:pPr>
        <w:jc w:val="both"/>
        <w:rPr>
          <w:rFonts w:asciiTheme="minorHAnsi" w:eastAsia="MS Mincho" w:hAnsiTheme="minorHAnsi"/>
          <w:sz w:val="20"/>
          <w:szCs w:val="20"/>
          <w:lang w:eastAsia="en-US"/>
        </w:rPr>
      </w:pPr>
    </w:p>
    <w:p w14:paraId="344DAF7B" w14:textId="77777777" w:rsidR="00397F79" w:rsidRPr="00397F79" w:rsidRDefault="00397F79" w:rsidP="007E0A7B">
      <w:pPr>
        <w:jc w:val="both"/>
        <w:rPr>
          <w:rFonts w:asciiTheme="minorHAnsi" w:eastAsia="MS Mincho" w:hAnsiTheme="minorHAnsi"/>
          <w:sz w:val="20"/>
          <w:szCs w:val="20"/>
          <w:lang w:eastAsia="en-US"/>
        </w:rPr>
      </w:pPr>
    </w:p>
    <w:p w14:paraId="2351BE27"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Posledice, če se ugotovi, da aktivnosti na operaciji niso bile skladne s pravom Unije in pravom Republike Slovenije</w:t>
      </w:r>
    </w:p>
    <w:p w14:paraId="11F8A80D" w14:textId="77777777" w:rsidR="00397F79" w:rsidRPr="00397F79" w:rsidRDefault="00397F79" w:rsidP="007E0A7B">
      <w:pPr>
        <w:jc w:val="both"/>
        <w:rPr>
          <w:rFonts w:asciiTheme="minorHAnsi" w:eastAsia="MS Mincho" w:hAnsiTheme="minorHAnsi"/>
          <w:sz w:val="20"/>
          <w:szCs w:val="20"/>
          <w:lang w:eastAsia="en-US"/>
        </w:rPr>
      </w:pPr>
    </w:p>
    <w:p w14:paraId="0B53B1F3" w14:textId="7015276B" w:rsidR="00397F79" w:rsidRPr="00397F79" w:rsidRDefault="00397F79" w:rsidP="007E0A7B">
      <w:pPr>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V kolikor se ugotovi, da </w:t>
      </w:r>
      <w:r w:rsidR="00D30DB8">
        <w:rPr>
          <w:rFonts w:asciiTheme="minorHAnsi" w:eastAsia="MS Mincho" w:hAnsiTheme="minorHAnsi"/>
          <w:sz w:val="20"/>
          <w:szCs w:val="20"/>
          <w:lang w:eastAsia="en-US"/>
        </w:rPr>
        <w:t>aktivnosti</w:t>
      </w:r>
      <w:r w:rsidRPr="00397F79">
        <w:rPr>
          <w:rFonts w:asciiTheme="minorHAnsi" w:eastAsia="MS Mincho" w:hAnsiTheme="minorHAnsi"/>
          <w:sz w:val="20"/>
          <w:szCs w:val="20"/>
          <w:lang w:eastAsia="en-US"/>
        </w:rPr>
        <w:t xml:space="preserve"> na operaciji niso bile, skladno z določili 6. člena Uredbe (EU) 1303/2013/EU, skladne s pravom Unije in pravom Republike Slovenije, bo ministrstvo odstopilo od pogodbe, upravičenec pa bo dolžan vrniti neupravičeno prejeta sredstva skupaj z zakonskimi zamudnimi obrestmi od dneva nakazila sredstev na njegov transakcijski račun do dneva vračila sredstev v državni proračun Republike Slovenije.</w:t>
      </w:r>
    </w:p>
    <w:p w14:paraId="24DE65BC" w14:textId="77777777" w:rsidR="00397F79" w:rsidRPr="00397F79" w:rsidRDefault="00397F79" w:rsidP="007E0A7B">
      <w:pPr>
        <w:jc w:val="both"/>
        <w:rPr>
          <w:rFonts w:asciiTheme="minorHAnsi" w:eastAsia="MS Mincho" w:hAnsiTheme="minorHAnsi"/>
          <w:sz w:val="20"/>
          <w:szCs w:val="20"/>
          <w:lang w:eastAsia="en-US"/>
        </w:rPr>
      </w:pPr>
    </w:p>
    <w:p w14:paraId="02C7ACFA" w14:textId="77777777" w:rsidR="00E018F0" w:rsidRPr="00397F79" w:rsidRDefault="00E018F0" w:rsidP="007E0A7B">
      <w:pPr>
        <w:jc w:val="both"/>
        <w:rPr>
          <w:rFonts w:asciiTheme="minorHAnsi" w:eastAsia="MS Mincho" w:hAnsiTheme="minorHAnsi"/>
          <w:sz w:val="20"/>
          <w:szCs w:val="20"/>
          <w:lang w:eastAsia="en-US"/>
        </w:rPr>
      </w:pPr>
    </w:p>
    <w:p w14:paraId="76871F4E" w14:textId="58EBF7AA"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Posledice, če se ugotovi dvojno financiranje posamezne operacije</w:t>
      </w:r>
      <w:r w:rsidR="00EC7294">
        <w:rPr>
          <w:rFonts w:asciiTheme="minorHAnsi" w:eastAsia="MS Mincho" w:hAnsiTheme="minorHAnsi"/>
          <w:b/>
          <w:sz w:val="22"/>
          <w:szCs w:val="22"/>
          <w:lang w:eastAsia="en-US"/>
        </w:rPr>
        <w:t>, ali</w:t>
      </w:r>
      <w:r w:rsidRPr="00397F79">
        <w:rPr>
          <w:rFonts w:asciiTheme="minorHAnsi" w:eastAsia="MS Mincho" w:hAnsiTheme="minorHAnsi"/>
          <w:b/>
          <w:sz w:val="22"/>
          <w:szCs w:val="22"/>
          <w:lang w:eastAsia="en-US"/>
        </w:rPr>
        <w:t xml:space="preserve"> da je višina financiranja operacije presegla maksimalno dovoljeno stopnjo oz. znesek pomoči</w:t>
      </w:r>
    </w:p>
    <w:p w14:paraId="38C8F5DD" w14:textId="77777777" w:rsidR="00397F79" w:rsidRPr="00397F79" w:rsidRDefault="00397F79" w:rsidP="007E0A7B">
      <w:pPr>
        <w:jc w:val="both"/>
        <w:rPr>
          <w:rFonts w:asciiTheme="minorHAnsi" w:eastAsia="MS Mincho" w:hAnsiTheme="minorHAnsi"/>
          <w:sz w:val="20"/>
          <w:szCs w:val="20"/>
          <w:lang w:eastAsia="en-US"/>
        </w:rPr>
      </w:pPr>
    </w:p>
    <w:p w14:paraId="108CE2F3" w14:textId="77777777" w:rsidR="00397F79" w:rsidRPr="00397F79" w:rsidRDefault="00397F79" w:rsidP="007E0A7B">
      <w:pPr>
        <w:jc w:val="both"/>
        <w:rPr>
          <w:rFonts w:asciiTheme="minorHAnsi" w:eastAsia="MS Mincho" w:hAnsiTheme="minorHAnsi"/>
          <w:b/>
          <w:sz w:val="22"/>
          <w:szCs w:val="22"/>
          <w:lang w:eastAsia="en-US"/>
        </w:rPr>
      </w:pPr>
      <w:r w:rsidRPr="00397F79">
        <w:rPr>
          <w:rFonts w:asciiTheme="minorHAnsi" w:eastAsia="MS Mincho" w:hAnsiTheme="minorHAnsi"/>
          <w:sz w:val="20"/>
          <w:szCs w:val="20"/>
          <w:lang w:eastAsia="en-US"/>
        </w:rPr>
        <w:t xml:space="preserve">Dvojno uveljavljanje stroškov in izdatkov, ki so že bili povrnjeni iz katerega koli drugega vira, ni dovoljeno. V kolikor se ugotovi dvojno uveljavljanje stroškov in izdatkov, ministrstvo pogodbo lahko odpove in zahteva vračilo že izplačanih sredstev skupaj z zakonskimi zamudnimi obrestmi od dneva nakazila sredstev na transakcijski račun upravičenca do dneva vračila sredstev v državni proračun Republike Slovenije. Če je dvojno uveljavljanje stroškov in izdatkov namerno, se bo obravnavalo kot goljufija. </w:t>
      </w:r>
    </w:p>
    <w:p w14:paraId="7B3EA362" w14:textId="37D8725C" w:rsidR="00D6099D" w:rsidRDefault="00D6099D" w:rsidP="007E0A7B">
      <w:pPr>
        <w:jc w:val="both"/>
        <w:rPr>
          <w:rFonts w:asciiTheme="minorHAnsi" w:eastAsia="MS Mincho" w:hAnsiTheme="minorHAnsi"/>
          <w:sz w:val="20"/>
          <w:szCs w:val="20"/>
          <w:lang w:eastAsia="en-US"/>
        </w:rPr>
      </w:pPr>
    </w:p>
    <w:p w14:paraId="0C21CFDA" w14:textId="77777777" w:rsidR="00D6099D" w:rsidRPr="00397F79" w:rsidRDefault="00D6099D" w:rsidP="007E0A7B">
      <w:pPr>
        <w:jc w:val="both"/>
        <w:rPr>
          <w:rFonts w:asciiTheme="minorHAnsi" w:eastAsia="MS Mincho" w:hAnsiTheme="minorHAnsi"/>
          <w:sz w:val="20"/>
          <w:szCs w:val="20"/>
          <w:lang w:eastAsia="en-US"/>
        </w:rPr>
      </w:pPr>
    </w:p>
    <w:p w14:paraId="50B25D35"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Razpoložljivost razpisne dokumentacije</w:t>
      </w:r>
    </w:p>
    <w:p w14:paraId="65AE8C99" w14:textId="77777777" w:rsidR="00397F79" w:rsidRPr="00397F79" w:rsidRDefault="00397F79" w:rsidP="007E0A7B">
      <w:pPr>
        <w:jc w:val="both"/>
        <w:rPr>
          <w:rFonts w:asciiTheme="minorHAnsi" w:hAnsiTheme="minorHAnsi"/>
          <w:sz w:val="20"/>
          <w:szCs w:val="20"/>
        </w:rPr>
      </w:pPr>
    </w:p>
    <w:p w14:paraId="7454BB52" w14:textId="3A966CB9" w:rsidR="00397F79" w:rsidRPr="00397F79" w:rsidRDefault="00397F79" w:rsidP="007E0A7B">
      <w:pPr>
        <w:jc w:val="both"/>
        <w:rPr>
          <w:rFonts w:asciiTheme="minorHAnsi" w:eastAsia="MS Mincho" w:hAnsiTheme="minorHAnsi"/>
          <w:sz w:val="20"/>
          <w:szCs w:val="20"/>
          <w:lang w:eastAsia="en-US"/>
        </w:rPr>
      </w:pPr>
      <w:r w:rsidRPr="00397F79">
        <w:rPr>
          <w:rFonts w:asciiTheme="minorHAnsi" w:hAnsiTheme="minorHAnsi" w:cs="Arial"/>
          <w:sz w:val="20"/>
          <w:szCs w:val="20"/>
        </w:rPr>
        <w:t>Vsi potrebni podatki in navodila, ki bodo omogočili izdelavo popolne in pravilne vloge za dodelitev sredstev,</w:t>
      </w:r>
      <w:r w:rsidRPr="00397F79">
        <w:rPr>
          <w:rFonts w:asciiTheme="minorHAnsi" w:hAnsiTheme="minorHAnsi" w:cs="Arial"/>
          <w:caps/>
          <w:sz w:val="20"/>
          <w:szCs w:val="20"/>
        </w:rPr>
        <w:t xml:space="preserve"> </w:t>
      </w:r>
      <w:r w:rsidRPr="00397F79">
        <w:rPr>
          <w:rFonts w:asciiTheme="minorHAnsi" w:hAnsiTheme="minorHAnsi" w:cs="Arial"/>
          <w:sz w:val="20"/>
          <w:szCs w:val="20"/>
        </w:rPr>
        <w:t xml:space="preserve">so navedeni v </w:t>
      </w:r>
      <w:r w:rsidR="00D30DB8">
        <w:rPr>
          <w:rFonts w:asciiTheme="minorHAnsi" w:hAnsiTheme="minorHAnsi" w:cs="Arial"/>
          <w:sz w:val="20"/>
          <w:szCs w:val="20"/>
        </w:rPr>
        <w:t>razpisni doku</w:t>
      </w:r>
      <w:r w:rsidR="00451989">
        <w:rPr>
          <w:rFonts w:asciiTheme="minorHAnsi" w:hAnsiTheme="minorHAnsi" w:cs="Arial"/>
          <w:sz w:val="20"/>
          <w:szCs w:val="20"/>
        </w:rPr>
        <w:t>mentaciji</w:t>
      </w:r>
      <w:r w:rsidRPr="00397F79">
        <w:rPr>
          <w:rFonts w:asciiTheme="minorHAnsi" w:hAnsiTheme="minorHAnsi" w:cs="Arial"/>
          <w:sz w:val="20"/>
          <w:szCs w:val="20"/>
        </w:rPr>
        <w:t xml:space="preserve">, ki bo od dne objave javnega razpisa dalje objavljena na spletni strani MGRT </w:t>
      </w:r>
      <w:hyperlink r:id="rId28" w:history="1">
        <w:r w:rsidRPr="00397F79">
          <w:rPr>
            <w:rFonts w:asciiTheme="minorHAnsi" w:hAnsiTheme="minorHAnsi" w:cs="Arial"/>
            <w:color w:val="0000FF" w:themeColor="hyperlink"/>
            <w:sz w:val="20"/>
            <w:szCs w:val="20"/>
            <w:u w:val="single"/>
          </w:rPr>
          <w:t>http://www.mgrt.gov.si/si/javne_objave/javni_razpisi/</w:t>
        </w:r>
      </w:hyperlink>
      <w:r w:rsidRPr="00397F79">
        <w:rPr>
          <w:rFonts w:asciiTheme="minorHAnsi" w:hAnsiTheme="minorHAnsi" w:cs="Arial"/>
          <w:sz w:val="20"/>
          <w:szCs w:val="20"/>
        </w:rPr>
        <w:t>.</w:t>
      </w:r>
    </w:p>
    <w:p w14:paraId="71A32EA6" w14:textId="77777777" w:rsidR="00397F79" w:rsidRPr="00397F79" w:rsidRDefault="00397F79" w:rsidP="007E0A7B">
      <w:pPr>
        <w:jc w:val="both"/>
        <w:rPr>
          <w:rFonts w:asciiTheme="minorHAnsi" w:eastAsia="MS Mincho" w:hAnsiTheme="minorHAnsi"/>
          <w:sz w:val="20"/>
          <w:szCs w:val="20"/>
          <w:lang w:eastAsia="en-US"/>
        </w:rPr>
      </w:pPr>
    </w:p>
    <w:p w14:paraId="7A9276DD" w14:textId="6D285D9A" w:rsidR="00E755DD" w:rsidRDefault="00E755DD" w:rsidP="007E0A7B">
      <w:pPr>
        <w:jc w:val="both"/>
        <w:rPr>
          <w:rFonts w:asciiTheme="minorHAnsi" w:eastAsia="MS Mincho" w:hAnsiTheme="minorHAnsi"/>
          <w:sz w:val="20"/>
          <w:szCs w:val="20"/>
          <w:lang w:eastAsia="en-US"/>
        </w:rPr>
      </w:pPr>
    </w:p>
    <w:p w14:paraId="39B16C2E" w14:textId="77777777" w:rsidR="00BF2556" w:rsidRDefault="00BF2556" w:rsidP="007E0A7B">
      <w:pPr>
        <w:jc w:val="both"/>
        <w:rPr>
          <w:rFonts w:asciiTheme="minorHAnsi" w:eastAsia="MS Mincho" w:hAnsiTheme="minorHAnsi"/>
          <w:sz w:val="20"/>
          <w:szCs w:val="20"/>
          <w:lang w:eastAsia="en-US"/>
        </w:rPr>
      </w:pPr>
    </w:p>
    <w:p w14:paraId="409BCD90" w14:textId="77777777" w:rsidR="00C7474B" w:rsidRPr="00397F79" w:rsidRDefault="00C7474B" w:rsidP="007E0A7B">
      <w:pPr>
        <w:jc w:val="both"/>
        <w:rPr>
          <w:rFonts w:asciiTheme="minorHAnsi" w:eastAsia="MS Mincho" w:hAnsiTheme="minorHAnsi"/>
          <w:sz w:val="20"/>
          <w:szCs w:val="20"/>
          <w:lang w:eastAsia="en-US"/>
        </w:rPr>
      </w:pPr>
    </w:p>
    <w:p w14:paraId="199F9D57" w14:textId="77777777" w:rsidR="00397F79" w:rsidRPr="00397F79" w:rsidRDefault="00397F79" w:rsidP="007E0A7B">
      <w:pPr>
        <w:numPr>
          <w:ilvl w:val="1"/>
          <w:numId w:val="3"/>
        </w:numPr>
        <w:ind w:left="284" w:hanging="284"/>
        <w:contextualSpacing/>
        <w:jc w:val="both"/>
        <w:rPr>
          <w:rFonts w:asciiTheme="minorHAnsi" w:eastAsia="MS Mincho" w:hAnsiTheme="minorHAnsi"/>
          <w:b/>
          <w:sz w:val="22"/>
          <w:szCs w:val="22"/>
          <w:lang w:eastAsia="en-US"/>
        </w:rPr>
      </w:pPr>
      <w:r w:rsidRPr="00397F79">
        <w:rPr>
          <w:rFonts w:asciiTheme="minorHAnsi" w:eastAsia="MS Mincho" w:hAnsiTheme="minorHAnsi"/>
          <w:b/>
          <w:sz w:val="22"/>
          <w:szCs w:val="22"/>
          <w:lang w:eastAsia="en-US"/>
        </w:rPr>
        <w:t>Dodatne informacije</w:t>
      </w:r>
    </w:p>
    <w:p w14:paraId="1B63D658" w14:textId="77777777" w:rsidR="00397F79" w:rsidRPr="00397F79" w:rsidRDefault="00397F79" w:rsidP="007E0A7B">
      <w:pPr>
        <w:jc w:val="both"/>
        <w:rPr>
          <w:rFonts w:asciiTheme="minorHAnsi" w:hAnsiTheme="minorHAnsi"/>
          <w:sz w:val="20"/>
          <w:szCs w:val="20"/>
        </w:rPr>
      </w:pPr>
    </w:p>
    <w:p w14:paraId="6022A93C" w14:textId="13AFBA81" w:rsidR="00397F79" w:rsidRPr="00397F79" w:rsidRDefault="00397F79" w:rsidP="007E0A7B">
      <w:pPr>
        <w:jc w:val="both"/>
        <w:rPr>
          <w:rFonts w:asciiTheme="minorHAnsi" w:hAnsiTheme="minorHAnsi"/>
          <w:sz w:val="20"/>
          <w:szCs w:val="20"/>
        </w:rPr>
      </w:pPr>
      <w:r w:rsidRPr="00397F79">
        <w:rPr>
          <w:rFonts w:asciiTheme="minorHAnsi" w:hAnsiTheme="minorHAnsi"/>
          <w:sz w:val="20"/>
          <w:szCs w:val="20"/>
        </w:rPr>
        <w:t xml:space="preserve">Dodatne informacije v zvezi s pripravo prijav in pojasnila k razpisni dokumentaciji so prijavitelju dosegljivi na podlagi pisnega zaprosila, posredovanega na elektronski naslov </w:t>
      </w:r>
      <w:r w:rsidR="0029039D" w:rsidRPr="00FE3A58">
        <w:rPr>
          <w:rFonts w:asciiTheme="minorHAnsi" w:hAnsiTheme="minorHAnsi"/>
          <w:b/>
          <w:sz w:val="20"/>
          <w:szCs w:val="20"/>
          <w:u w:val="single"/>
        </w:rPr>
        <w:t>rri2.mgrt@gov.si</w:t>
      </w:r>
      <w:r w:rsidR="00FE3A58">
        <w:rPr>
          <w:rFonts w:asciiTheme="minorHAnsi" w:hAnsiTheme="minorHAnsi"/>
          <w:sz w:val="20"/>
          <w:szCs w:val="20"/>
        </w:rPr>
        <w:t>.</w:t>
      </w:r>
    </w:p>
    <w:p w14:paraId="2CC356A3" w14:textId="77777777" w:rsidR="00397F79" w:rsidRPr="00397F79" w:rsidRDefault="00397F79" w:rsidP="007E0A7B">
      <w:pPr>
        <w:jc w:val="both"/>
        <w:rPr>
          <w:rFonts w:asciiTheme="minorHAnsi" w:hAnsiTheme="minorHAnsi"/>
          <w:sz w:val="20"/>
          <w:szCs w:val="20"/>
        </w:rPr>
      </w:pPr>
    </w:p>
    <w:p w14:paraId="5CDF7E02" w14:textId="77777777" w:rsidR="00397F79" w:rsidRPr="00397F79" w:rsidRDefault="00397F79" w:rsidP="007E0A7B">
      <w:pPr>
        <w:jc w:val="both"/>
        <w:rPr>
          <w:rFonts w:asciiTheme="minorHAnsi" w:hAnsiTheme="minorHAnsi"/>
          <w:sz w:val="20"/>
          <w:szCs w:val="20"/>
        </w:rPr>
      </w:pPr>
      <w:r w:rsidRPr="00397F79">
        <w:rPr>
          <w:rFonts w:asciiTheme="minorHAnsi" w:hAnsiTheme="minorHAnsi"/>
          <w:sz w:val="20"/>
          <w:szCs w:val="20"/>
        </w:rPr>
        <w:t xml:space="preserve">Vprašanja na gornji naslov morajo prispeti najkasneje tri delovne dni pred iztekom posameznega roka za oddajo vloge. Ministrstvo bo objavilo odgovore na vprašanja najkasneje en delovni dan pred iztekom posameznega roka za oddajo vloge, pod pogojem, da je bilo vprašanje posredovano pravočasno. Vprašanja, ki ne bodo pravočasna, se bodo v primeru prvih dveh odpiranj prenesla v zadnje odpiranje, nepravočasna vprašanja zadnjega odpiranja pa ne bodo obravnavana. Objavljeni odgovori na vprašanja postanejo sestavni del razpisne dokumentacije. Vprašanja in odgovori bodo javno objavljeni na spletnem naslovu </w:t>
      </w:r>
      <w:hyperlink r:id="rId29" w:history="1">
        <w:r w:rsidRPr="00397F79">
          <w:rPr>
            <w:rFonts w:asciiTheme="minorHAnsi" w:hAnsiTheme="minorHAnsi"/>
            <w:color w:val="0000FF" w:themeColor="hyperlink"/>
            <w:sz w:val="20"/>
            <w:szCs w:val="20"/>
            <w:u w:val="single"/>
          </w:rPr>
          <w:t>http://www.mgrt.gov.si/</w:t>
        </w:r>
      </w:hyperlink>
      <w:r w:rsidRPr="00397F79">
        <w:rPr>
          <w:rFonts w:asciiTheme="minorHAnsi" w:hAnsiTheme="minorHAnsi"/>
          <w:sz w:val="20"/>
          <w:szCs w:val="20"/>
        </w:rPr>
        <w:t xml:space="preserve">. </w:t>
      </w:r>
    </w:p>
    <w:p w14:paraId="04F207EB" w14:textId="77777777" w:rsidR="00397F79" w:rsidRPr="00397F79" w:rsidRDefault="00397F79" w:rsidP="007E0A7B">
      <w:pPr>
        <w:jc w:val="both"/>
        <w:rPr>
          <w:rFonts w:asciiTheme="minorHAnsi" w:hAnsiTheme="minorHAnsi"/>
          <w:sz w:val="20"/>
          <w:szCs w:val="20"/>
        </w:rPr>
      </w:pPr>
    </w:p>
    <w:p w14:paraId="54267925" w14:textId="6F892167" w:rsidR="00397F79" w:rsidRDefault="00397F79" w:rsidP="007E0A7B">
      <w:pPr>
        <w:jc w:val="both"/>
        <w:rPr>
          <w:rFonts w:asciiTheme="minorHAnsi" w:hAnsiTheme="minorHAnsi"/>
          <w:sz w:val="20"/>
          <w:szCs w:val="20"/>
        </w:rPr>
      </w:pPr>
      <w:r w:rsidRPr="00397F79">
        <w:rPr>
          <w:rFonts w:asciiTheme="minorHAnsi" w:hAnsiTheme="minorHAnsi"/>
          <w:sz w:val="20"/>
          <w:szCs w:val="20"/>
        </w:rPr>
        <w:t xml:space="preserve">Vprašanja in odgovori bodo objavljeni na spletni strani, </w:t>
      </w:r>
      <w:r w:rsidR="00EC7294">
        <w:rPr>
          <w:rFonts w:asciiTheme="minorHAnsi" w:hAnsiTheme="minorHAnsi"/>
          <w:sz w:val="20"/>
          <w:szCs w:val="20"/>
        </w:rPr>
        <w:t xml:space="preserve"> </w:t>
      </w:r>
      <w:r w:rsidRPr="00397F79">
        <w:rPr>
          <w:rFonts w:asciiTheme="minorHAnsi" w:hAnsiTheme="minorHAnsi"/>
          <w:sz w:val="20"/>
          <w:szCs w:val="20"/>
        </w:rPr>
        <w:t>zato bodite pri postavljanju vprašanj previdni, da v njih ne razkrivate morebitnih osebnih podatkov, poslovnih skrivnosti in drugih podatkov, ki ne smejo biti javno objavljeni.</w:t>
      </w:r>
    </w:p>
    <w:p w14:paraId="7AD354CA" w14:textId="77777777" w:rsidR="00EC7294" w:rsidRPr="00397F79" w:rsidRDefault="00EC7294" w:rsidP="007E0A7B">
      <w:pPr>
        <w:jc w:val="both"/>
        <w:rPr>
          <w:rFonts w:asciiTheme="minorHAnsi" w:hAnsiTheme="minorHAnsi"/>
          <w:sz w:val="20"/>
          <w:szCs w:val="20"/>
        </w:rPr>
      </w:pPr>
    </w:p>
    <w:p w14:paraId="630251D0" w14:textId="77777777" w:rsidR="00397F79" w:rsidRPr="00397F79" w:rsidRDefault="00397F79" w:rsidP="007E0A7B">
      <w:pPr>
        <w:autoSpaceDE w:val="0"/>
        <w:autoSpaceDN w:val="0"/>
        <w:adjustRightInd w:val="0"/>
        <w:jc w:val="both"/>
        <w:rPr>
          <w:rFonts w:asciiTheme="minorHAnsi" w:eastAsia="MS Mincho" w:hAnsiTheme="minorHAnsi"/>
          <w:sz w:val="20"/>
          <w:szCs w:val="20"/>
          <w:lang w:eastAsia="en-US"/>
        </w:rPr>
      </w:pPr>
      <w:r w:rsidRPr="00397F79">
        <w:rPr>
          <w:rFonts w:asciiTheme="minorHAnsi" w:eastAsia="MS Mincho" w:hAnsiTheme="minorHAnsi" w:cs="Arial"/>
          <w:sz w:val="20"/>
          <w:szCs w:val="20"/>
        </w:rPr>
        <w:t xml:space="preserve">Ministrstvo bo organiziralo informativne dneve. Datumi in druge informacije o informativnih dnevih bodo objavljene na </w:t>
      </w:r>
      <w:r w:rsidRPr="00397F79">
        <w:rPr>
          <w:rFonts w:asciiTheme="minorHAnsi" w:eastAsia="MS Mincho" w:hAnsiTheme="minorHAnsi"/>
          <w:sz w:val="20"/>
          <w:szCs w:val="20"/>
          <w:lang w:eastAsia="en-US"/>
        </w:rPr>
        <w:t xml:space="preserve">spletnem naslovu </w:t>
      </w:r>
      <w:hyperlink r:id="rId30" w:history="1">
        <w:r w:rsidRPr="00397F79">
          <w:rPr>
            <w:rFonts w:asciiTheme="minorHAnsi" w:eastAsia="MS Mincho" w:hAnsiTheme="minorHAnsi"/>
            <w:color w:val="0000FF" w:themeColor="hyperlink"/>
            <w:sz w:val="20"/>
            <w:szCs w:val="20"/>
            <w:u w:val="single"/>
            <w:lang w:eastAsia="en-US"/>
          </w:rPr>
          <w:t>http://www.mgrt.gov.si/</w:t>
        </w:r>
      </w:hyperlink>
      <w:r w:rsidRPr="00397F79">
        <w:rPr>
          <w:rFonts w:asciiTheme="minorHAnsi" w:eastAsia="MS Mincho" w:hAnsiTheme="minorHAnsi"/>
          <w:sz w:val="20"/>
          <w:szCs w:val="20"/>
          <w:lang w:eastAsia="en-US"/>
        </w:rPr>
        <w:t xml:space="preserve">. </w:t>
      </w:r>
    </w:p>
    <w:p w14:paraId="65F7D9C2" w14:textId="77777777" w:rsidR="00397F79" w:rsidRPr="00397F79" w:rsidRDefault="00397F79" w:rsidP="007E0A7B">
      <w:pPr>
        <w:jc w:val="both"/>
        <w:rPr>
          <w:rFonts w:asciiTheme="minorHAnsi" w:hAnsiTheme="minorHAnsi"/>
          <w:sz w:val="20"/>
          <w:szCs w:val="20"/>
        </w:rPr>
      </w:pPr>
    </w:p>
    <w:p w14:paraId="7069D817" w14:textId="77777777" w:rsidR="00397F79" w:rsidRPr="00397F79" w:rsidRDefault="00397F79" w:rsidP="007E0A7B">
      <w:pPr>
        <w:jc w:val="both"/>
        <w:rPr>
          <w:rFonts w:asciiTheme="minorHAnsi" w:hAnsiTheme="minorHAnsi"/>
          <w:sz w:val="20"/>
          <w:szCs w:val="20"/>
        </w:rPr>
      </w:pPr>
      <w:r w:rsidRPr="00397F79">
        <w:rPr>
          <w:rFonts w:asciiTheme="minorHAnsi" w:hAnsiTheme="minorHAnsi"/>
          <w:sz w:val="20"/>
          <w:szCs w:val="20"/>
        </w:rPr>
        <w:t xml:space="preserve">Potencialni prijavitelji bodo o vseh novostih sproti obveščeni preko spletne strani </w:t>
      </w:r>
      <w:hyperlink r:id="rId31" w:history="1">
        <w:r w:rsidRPr="00397F79">
          <w:rPr>
            <w:rFonts w:asciiTheme="minorHAnsi" w:hAnsiTheme="minorHAnsi"/>
            <w:color w:val="0000FF" w:themeColor="hyperlink"/>
            <w:sz w:val="20"/>
            <w:szCs w:val="20"/>
            <w:u w:val="single"/>
          </w:rPr>
          <w:t>http://www.mgrt.gov.si/</w:t>
        </w:r>
      </w:hyperlink>
      <w:r w:rsidRPr="00397F79">
        <w:rPr>
          <w:rFonts w:asciiTheme="minorHAnsi" w:hAnsiTheme="minorHAnsi"/>
          <w:sz w:val="20"/>
          <w:szCs w:val="20"/>
        </w:rPr>
        <w:t xml:space="preserve">. </w:t>
      </w:r>
    </w:p>
    <w:p w14:paraId="33AD4791" w14:textId="77777777" w:rsidR="00397F79" w:rsidRPr="00397F79" w:rsidRDefault="00397F79" w:rsidP="007E0A7B">
      <w:pPr>
        <w:jc w:val="both"/>
        <w:rPr>
          <w:rFonts w:asciiTheme="minorHAnsi" w:eastAsia="MS Mincho" w:hAnsiTheme="minorHAnsi"/>
          <w:sz w:val="20"/>
          <w:szCs w:val="20"/>
          <w:lang w:eastAsia="en-US"/>
        </w:rPr>
      </w:pPr>
    </w:p>
    <w:p w14:paraId="199F4CEF" w14:textId="07B22F97" w:rsidR="00397F79" w:rsidRPr="00397F79" w:rsidRDefault="00397F79" w:rsidP="007E0A7B">
      <w:pPr>
        <w:ind w:left="426" w:hanging="426"/>
        <w:jc w:val="both"/>
        <w:rPr>
          <w:rFonts w:asciiTheme="minorHAnsi" w:eastAsia="MS Mincho" w:hAnsiTheme="minorHAnsi"/>
          <w:sz w:val="20"/>
          <w:szCs w:val="20"/>
          <w:lang w:eastAsia="en-US"/>
        </w:rPr>
      </w:pPr>
      <w:r w:rsidRPr="00397F79">
        <w:rPr>
          <w:rFonts w:asciiTheme="minorHAnsi" w:eastAsia="MS Mincho" w:hAnsiTheme="minorHAnsi"/>
          <w:sz w:val="20"/>
          <w:szCs w:val="20"/>
          <w:lang w:eastAsia="en-US"/>
        </w:rPr>
        <w:t xml:space="preserve">Ljubljana, dne </w:t>
      </w:r>
      <w:r w:rsidR="00A77CE0">
        <w:rPr>
          <w:rFonts w:asciiTheme="minorHAnsi" w:eastAsia="MS Mincho" w:hAnsiTheme="minorHAnsi"/>
          <w:sz w:val="20"/>
          <w:szCs w:val="20"/>
          <w:lang w:eastAsia="en-US"/>
        </w:rPr>
        <w:t>28</w:t>
      </w:r>
      <w:r w:rsidR="00004857">
        <w:rPr>
          <w:rFonts w:asciiTheme="minorHAnsi" w:eastAsia="MS Mincho" w:hAnsiTheme="minorHAnsi"/>
          <w:sz w:val="20"/>
          <w:szCs w:val="20"/>
          <w:lang w:eastAsia="en-US"/>
        </w:rPr>
        <w:t xml:space="preserve">. 06. </w:t>
      </w:r>
      <w:r w:rsidRPr="00397F79">
        <w:rPr>
          <w:rFonts w:asciiTheme="minorHAnsi" w:eastAsia="MS Mincho" w:hAnsiTheme="minorHAnsi"/>
          <w:sz w:val="20"/>
          <w:szCs w:val="20"/>
          <w:lang w:eastAsia="en-US"/>
        </w:rPr>
        <w:t>2017</w:t>
      </w:r>
      <w:r w:rsidR="007C19D9">
        <w:rPr>
          <w:rFonts w:asciiTheme="minorHAnsi" w:eastAsia="MS Mincho" w:hAnsiTheme="minorHAnsi"/>
          <w:sz w:val="20"/>
          <w:szCs w:val="20"/>
          <w:lang w:eastAsia="en-US"/>
        </w:rPr>
        <w:t xml:space="preserve"> (sprememba dne 16. 03. 2018)</w:t>
      </w:r>
    </w:p>
    <w:p w14:paraId="7A74657C" w14:textId="77777777" w:rsidR="002E2CAD" w:rsidRDefault="002E2CAD" w:rsidP="007E0A7B">
      <w:pPr>
        <w:rPr>
          <w:rFonts w:asciiTheme="minorHAnsi" w:hAnsiTheme="minorHAnsi"/>
          <w:sz w:val="22"/>
          <w:szCs w:val="22"/>
        </w:rPr>
      </w:pPr>
    </w:p>
    <w:p w14:paraId="5E663384" w14:textId="77777777" w:rsidR="002E2CAD" w:rsidRDefault="002E2CAD" w:rsidP="007E0A7B">
      <w:pPr>
        <w:rPr>
          <w:rFonts w:asciiTheme="minorHAnsi" w:hAnsiTheme="minorHAnsi"/>
          <w:sz w:val="22"/>
          <w:szCs w:val="22"/>
        </w:rPr>
      </w:pPr>
    </w:p>
    <w:p w14:paraId="40B06A1D" w14:textId="77777777" w:rsidR="002E2CAD" w:rsidRDefault="002E2CAD" w:rsidP="007E0A7B">
      <w:pPr>
        <w:rPr>
          <w:rFonts w:asciiTheme="minorHAnsi" w:hAnsiTheme="minorHAnsi"/>
          <w:sz w:val="22"/>
          <w:szCs w:val="22"/>
        </w:rPr>
        <w:sectPr w:rsidR="002E2CAD" w:rsidSect="00397F79">
          <w:footerReference w:type="default" r:id="rId32"/>
          <w:type w:val="continuous"/>
          <w:pgSz w:w="11906" w:h="16838"/>
          <w:pgMar w:top="1417" w:right="1417" w:bottom="1135" w:left="1417" w:header="708" w:footer="708" w:gutter="0"/>
          <w:pgNumType w:start="1" w:chapStyle="1"/>
          <w:cols w:space="708"/>
          <w:docGrid w:linePitch="360"/>
        </w:sectPr>
      </w:pPr>
    </w:p>
    <w:p w14:paraId="68CDA091" w14:textId="7C0AAD89" w:rsidR="008D17F3" w:rsidRPr="008D17F3" w:rsidRDefault="008D17F3" w:rsidP="007E0A7B">
      <w:pPr>
        <w:rPr>
          <w:rFonts w:asciiTheme="minorHAnsi" w:hAnsiTheme="minorHAnsi"/>
          <w:sz w:val="22"/>
          <w:szCs w:val="22"/>
        </w:rPr>
      </w:pPr>
    </w:p>
    <w:p w14:paraId="3B7850E0" w14:textId="4BDEF0A7" w:rsidR="00041D4C" w:rsidRDefault="00041D4C" w:rsidP="007E0A7B">
      <w:pPr>
        <w:pStyle w:val="Naslov1"/>
        <w:jc w:val="center"/>
      </w:pPr>
      <w:r w:rsidRPr="00041D4C">
        <w:t>POJASNILA JAVNEGA RAZPISA</w:t>
      </w:r>
    </w:p>
    <w:p w14:paraId="3395D569" w14:textId="77777777" w:rsidR="008D17F3" w:rsidRPr="008D17F3" w:rsidRDefault="008D17F3" w:rsidP="007E0A7B">
      <w:pPr>
        <w:rPr>
          <w:rFonts w:asciiTheme="minorHAnsi" w:hAnsiTheme="minorHAnsi"/>
          <w:sz w:val="22"/>
          <w:szCs w:val="22"/>
        </w:rPr>
      </w:pPr>
    </w:p>
    <w:p w14:paraId="6A1BFBF3" w14:textId="6C6E9EF2" w:rsidR="00F46066" w:rsidRPr="00F46066" w:rsidRDefault="00F46066" w:rsidP="007E0A7B">
      <w:pPr>
        <w:jc w:val="both"/>
        <w:rPr>
          <w:rFonts w:ascii="Calibri" w:hAnsi="Calibri" w:cs="Arial"/>
          <w:noProof/>
          <w:sz w:val="20"/>
          <w:szCs w:val="20"/>
          <w:u w:val="single"/>
          <w:lang w:eastAsia="en-US"/>
        </w:rPr>
      </w:pPr>
      <w:r w:rsidRPr="00F46066">
        <w:rPr>
          <w:rFonts w:ascii="Calibri" w:hAnsi="Calibri" w:cs="Arial"/>
          <w:bCs/>
          <w:noProof/>
          <w:color w:val="000000"/>
          <w:sz w:val="20"/>
          <w:szCs w:val="20"/>
        </w:rPr>
        <w:t>Javni razpis se izvaja v skladu z Operativnim programom za izvajanje evropske kohezijske politike v programskem obdobju 2014-2020 in na podlagi veljavne Slovenske strategije pametne specializacije (v nadaljevanju: S4), ki predstavlja strategijo za krepitev konkurenčnosti gospodarstva</w:t>
      </w:r>
      <w:r w:rsidR="00080E63">
        <w:rPr>
          <w:rFonts w:ascii="Calibri" w:hAnsi="Calibri" w:cs="Arial"/>
          <w:bCs/>
          <w:noProof/>
          <w:color w:val="000000"/>
          <w:sz w:val="20"/>
          <w:szCs w:val="20"/>
        </w:rPr>
        <w:t xml:space="preserve"> s</w:t>
      </w:r>
      <w:r w:rsidRPr="00F46066">
        <w:rPr>
          <w:rFonts w:ascii="Calibri" w:hAnsi="Calibri" w:cs="Arial"/>
          <w:bCs/>
          <w:noProof/>
          <w:color w:val="000000"/>
          <w:sz w:val="20"/>
          <w:szCs w:val="20"/>
        </w:rPr>
        <w:t xml:space="preserve"> krepit</w:t>
      </w:r>
      <w:r w:rsidR="00080E63">
        <w:rPr>
          <w:rFonts w:ascii="Calibri" w:hAnsi="Calibri" w:cs="Arial"/>
          <w:bCs/>
          <w:noProof/>
          <w:color w:val="000000"/>
          <w:sz w:val="20"/>
          <w:szCs w:val="20"/>
        </w:rPr>
        <w:t>vijo</w:t>
      </w:r>
      <w:r w:rsidRPr="00F46066">
        <w:rPr>
          <w:rFonts w:ascii="Calibri" w:hAnsi="Calibri" w:cs="Arial"/>
          <w:bCs/>
          <w:noProof/>
          <w:color w:val="000000"/>
          <w:sz w:val="20"/>
          <w:szCs w:val="20"/>
        </w:rPr>
        <w:t xml:space="preserve"> </w:t>
      </w:r>
      <w:r w:rsidR="00080E63">
        <w:rPr>
          <w:rFonts w:ascii="Calibri" w:hAnsi="Calibri" w:cs="Arial"/>
          <w:bCs/>
          <w:noProof/>
          <w:color w:val="000000"/>
          <w:sz w:val="20"/>
          <w:szCs w:val="20"/>
        </w:rPr>
        <w:t xml:space="preserve">njegove </w:t>
      </w:r>
      <w:r w:rsidRPr="00F46066">
        <w:rPr>
          <w:rFonts w:ascii="Calibri" w:hAnsi="Calibri" w:cs="Arial"/>
          <w:bCs/>
          <w:noProof/>
          <w:color w:val="000000"/>
          <w:sz w:val="20"/>
          <w:szCs w:val="20"/>
        </w:rPr>
        <w:t>inovacijske sposobnosti</w:t>
      </w:r>
      <w:r w:rsidR="00080E63">
        <w:rPr>
          <w:rFonts w:ascii="Calibri" w:hAnsi="Calibri" w:cs="Arial"/>
          <w:bCs/>
          <w:noProof/>
          <w:color w:val="000000"/>
          <w:sz w:val="20"/>
          <w:szCs w:val="20"/>
        </w:rPr>
        <w:t>,</w:t>
      </w:r>
      <w:r w:rsidRPr="00F46066">
        <w:rPr>
          <w:rFonts w:ascii="Calibri" w:hAnsi="Calibri" w:cs="Arial"/>
          <w:bCs/>
          <w:noProof/>
          <w:color w:val="000000"/>
          <w:sz w:val="20"/>
          <w:szCs w:val="20"/>
        </w:rPr>
        <w:t xml:space="preserve"> </w:t>
      </w:r>
      <w:r w:rsidR="00080E63">
        <w:rPr>
          <w:rFonts w:ascii="Calibri" w:hAnsi="Calibri" w:cs="Arial"/>
          <w:bCs/>
          <w:noProof/>
          <w:color w:val="000000"/>
          <w:sz w:val="20"/>
          <w:szCs w:val="20"/>
        </w:rPr>
        <w:t>za</w:t>
      </w:r>
      <w:r w:rsidR="00080E63" w:rsidRPr="00F46066">
        <w:rPr>
          <w:rFonts w:ascii="Calibri" w:hAnsi="Calibri" w:cs="Arial"/>
          <w:bCs/>
          <w:noProof/>
          <w:color w:val="000000"/>
          <w:sz w:val="20"/>
          <w:szCs w:val="20"/>
        </w:rPr>
        <w:t xml:space="preserve"> </w:t>
      </w:r>
      <w:r w:rsidRPr="00F46066">
        <w:rPr>
          <w:rFonts w:ascii="Calibri" w:hAnsi="Calibri" w:cs="Arial"/>
          <w:bCs/>
          <w:noProof/>
          <w:color w:val="000000"/>
          <w:sz w:val="20"/>
          <w:szCs w:val="20"/>
        </w:rPr>
        <w:t>diverzifikacijo obstoječe industrije ter za rast novih in hitro rastočih industrij oz. podjetij.</w:t>
      </w:r>
    </w:p>
    <w:p w14:paraId="4E9D974E" w14:textId="77777777" w:rsidR="00F46066" w:rsidRPr="00F46066" w:rsidRDefault="00F46066" w:rsidP="007E0A7B">
      <w:pPr>
        <w:jc w:val="both"/>
        <w:rPr>
          <w:rFonts w:ascii="Calibri" w:hAnsi="Calibri" w:cs="Arial"/>
          <w:bCs/>
          <w:noProof/>
          <w:sz w:val="20"/>
          <w:szCs w:val="20"/>
          <w:lang w:eastAsia="en-US"/>
        </w:rPr>
      </w:pPr>
    </w:p>
    <w:p w14:paraId="0EC2791C" w14:textId="77777777" w:rsidR="00F46066" w:rsidRPr="00F46066" w:rsidRDefault="00F46066" w:rsidP="007E0A7B">
      <w:pPr>
        <w:jc w:val="both"/>
        <w:rPr>
          <w:rFonts w:ascii="Calibri" w:hAnsi="Calibri" w:cs="Arial"/>
          <w:bCs/>
          <w:noProof/>
          <w:sz w:val="20"/>
          <w:szCs w:val="20"/>
          <w:lang w:eastAsia="en-US"/>
        </w:rPr>
      </w:pPr>
    </w:p>
    <w:p w14:paraId="55ACDE9E" w14:textId="77777777" w:rsidR="00F46066" w:rsidRPr="00F46066" w:rsidRDefault="00F46066" w:rsidP="007E0A7B">
      <w:pPr>
        <w:numPr>
          <w:ilvl w:val="0"/>
          <w:numId w:val="24"/>
        </w:numPr>
        <w:spacing w:after="160"/>
        <w:contextualSpacing/>
        <w:jc w:val="both"/>
        <w:rPr>
          <w:rFonts w:ascii="Calibri" w:hAnsi="Calibri" w:cs="Arial"/>
          <w:b/>
          <w:noProof/>
        </w:rPr>
      </w:pPr>
      <w:r w:rsidRPr="00F46066">
        <w:rPr>
          <w:rFonts w:ascii="Calibri" w:hAnsi="Calibri" w:cs="Arial"/>
          <w:b/>
          <w:noProof/>
        </w:rPr>
        <w:t>NAMEN, CILJ IN PREDMET JAVNEGA RAZPISA</w:t>
      </w:r>
    </w:p>
    <w:p w14:paraId="63E53D1F" w14:textId="77777777" w:rsidR="00F46066" w:rsidRPr="00F46066" w:rsidRDefault="00F46066" w:rsidP="007E0A7B">
      <w:pPr>
        <w:jc w:val="both"/>
        <w:rPr>
          <w:rFonts w:ascii="Calibri" w:eastAsia="Calibri" w:hAnsi="Calibri" w:cs="Arial"/>
          <w:noProof/>
          <w:sz w:val="20"/>
          <w:szCs w:val="20"/>
          <w:lang w:eastAsia="en-US"/>
        </w:rPr>
      </w:pPr>
    </w:p>
    <w:p w14:paraId="6C66B36A" w14:textId="69817032" w:rsidR="00F46066" w:rsidRPr="00F46066" w:rsidRDefault="00F46066" w:rsidP="007E0A7B">
      <w:pPr>
        <w:suppressAutoHyphens/>
        <w:jc w:val="both"/>
        <w:rPr>
          <w:rFonts w:ascii="Calibri" w:hAnsi="Calibri" w:cs="Arial"/>
          <w:noProof/>
          <w:sz w:val="20"/>
          <w:szCs w:val="20"/>
          <w:lang w:eastAsia="ar-SA"/>
        </w:rPr>
      </w:pPr>
      <w:r w:rsidRPr="00F46066">
        <w:rPr>
          <w:rFonts w:ascii="Calibri" w:hAnsi="Calibri" w:cs="Arial"/>
          <w:noProof/>
          <w:sz w:val="20"/>
          <w:szCs w:val="20"/>
          <w:lang w:eastAsia="ar-SA"/>
        </w:rPr>
        <w:t>V okviru javnega razpisa lahko sodelujejo posamezna podjetja ali konzorciji (skupina) podjetij, ki izpolnjujejo pogoje za kandidiranje iz točke 4</w:t>
      </w:r>
      <w:r w:rsidR="00E037F5">
        <w:rPr>
          <w:rFonts w:ascii="Calibri" w:hAnsi="Calibri" w:cs="Arial"/>
          <w:noProof/>
          <w:sz w:val="20"/>
          <w:szCs w:val="20"/>
          <w:lang w:eastAsia="ar-SA"/>
        </w:rPr>
        <w:t>.</w:t>
      </w:r>
      <w:r w:rsidRPr="00F46066">
        <w:rPr>
          <w:rFonts w:ascii="Calibri" w:hAnsi="Calibri" w:cs="Arial"/>
          <w:noProof/>
          <w:sz w:val="20"/>
          <w:szCs w:val="20"/>
          <w:lang w:eastAsia="ar-SA"/>
        </w:rPr>
        <w:t xml:space="preserve"> javnega razpisa in ki bodo izvedli inovativen </w:t>
      </w:r>
      <w:r w:rsidRPr="00F46066">
        <w:rPr>
          <w:rFonts w:ascii="Calibri" w:hAnsi="Calibri" w:cs="Arial"/>
          <w:noProof/>
          <w:color w:val="000000"/>
          <w:sz w:val="20"/>
          <w:szCs w:val="20"/>
          <w:lang w:eastAsia="ar-SA"/>
        </w:rPr>
        <w:t>raziskovalno razvojni projekt (v nadaljevanju: RRI projekt)</w:t>
      </w:r>
      <w:r w:rsidRPr="00F46066">
        <w:rPr>
          <w:rFonts w:ascii="Calibri" w:hAnsi="Calibri" w:cs="Arial"/>
          <w:noProof/>
          <w:sz w:val="20"/>
          <w:szCs w:val="20"/>
          <w:lang w:eastAsia="ar-SA"/>
        </w:rPr>
        <w:t xml:space="preserve">, katerega projektni cilj je razvoj novega ali izboljšanega izdelka, procesa ali storitve. Za sofinanciranje so upravičene raziskovalno razvojne aktivnosti, katerih cilj mora biti nov ali izboljšani izdelek, proces, storitev, potrjen v končni obliki ter primeren za  uporabo v realnem okolju. </w:t>
      </w:r>
    </w:p>
    <w:p w14:paraId="3AFDCB97" w14:textId="77777777" w:rsidR="00F46066" w:rsidRPr="00F46066" w:rsidRDefault="00F46066" w:rsidP="007E0A7B">
      <w:pPr>
        <w:suppressAutoHyphens/>
        <w:jc w:val="both"/>
        <w:rPr>
          <w:rFonts w:ascii="Calibri" w:hAnsi="Calibri" w:cs="Arial"/>
          <w:noProof/>
          <w:sz w:val="20"/>
          <w:szCs w:val="20"/>
          <w:lang w:eastAsia="ar-SA"/>
        </w:rPr>
      </w:pPr>
    </w:p>
    <w:p w14:paraId="357830DB" w14:textId="77777777" w:rsidR="00F46066" w:rsidRPr="00F46066" w:rsidRDefault="00F46066" w:rsidP="007E0A7B">
      <w:pPr>
        <w:suppressAutoHyphens/>
        <w:jc w:val="both"/>
        <w:rPr>
          <w:rFonts w:ascii="Calibri" w:hAnsi="Calibri" w:cs="Arial"/>
          <w:noProof/>
          <w:sz w:val="20"/>
          <w:szCs w:val="20"/>
          <w:lang w:eastAsia="ar-SA"/>
        </w:rPr>
      </w:pPr>
      <w:r w:rsidRPr="00F46066">
        <w:rPr>
          <w:rFonts w:ascii="Calibri" w:hAnsi="Calibri" w:cs="Arial"/>
          <w:noProof/>
          <w:sz w:val="20"/>
          <w:szCs w:val="20"/>
          <w:lang w:eastAsia="ar-SA"/>
        </w:rPr>
        <w:t>Prijavitelj mora v vlogi jasno in realno prikazati vse potrebne raziskovalno razvojne faze, vključno s končnim izdelkom, procesom ali storitvijo.</w:t>
      </w:r>
    </w:p>
    <w:p w14:paraId="5EF70298" w14:textId="77777777" w:rsidR="00F46066" w:rsidRPr="00F46066" w:rsidRDefault="00F46066" w:rsidP="007E0A7B">
      <w:pPr>
        <w:suppressAutoHyphens/>
        <w:jc w:val="both"/>
        <w:rPr>
          <w:rFonts w:ascii="Calibri" w:hAnsi="Calibri" w:cs="Arial"/>
          <w:noProof/>
          <w:sz w:val="20"/>
          <w:szCs w:val="20"/>
          <w:lang w:eastAsia="en-US"/>
        </w:rPr>
      </w:pPr>
    </w:p>
    <w:p w14:paraId="5BD5553E" w14:textId="7D0D338C" w:rsidR="00497667" w:rsidRDefault="00ED43A9" w:rsidP="007E0A7B">
      <w:pPr>
        <w:jc w:val="both"/>
        <w:rPr>
          <w:rFonts w:ascii="Calibri" w:hAnsi="Calibri" w:cs="Arial"/>
          <w:noProof/>
          <w:sz w:val="20"/>
          <w:szCs w:val="20"/>
          <w:lang w:eastAsia="en-US"/>
        </w:rPr>
      </w:pPr>
      <w:r>
        <w:rPr>
          <w:rFonts w:ascii="Calibri" w:hAnsi="Calibri" w:cs="Arial"/>
          <w:noProof/>
          <w:sz w:val="20"/>
          <w:szCs w:val="20"/>
          <w:lang w:eastAsia="en-US"/>
        </w:rPr>
        <w:t xml:space="preserve">Javni razpis pokriva le </w:t>
      </w:r>
      <w:r w:rsidR="005D5580" w:rsidRPr="00E03AF4">
        <w:rPr>
          <w:rFonts w:asciiTheme="minorHAnsi" w:eastAsia="MS Mincho" w:hAnsiTheme="minorHAnsi" w:cs="Arial"/>
          <w:color w:val="000000"/>
          <w:sz w:val="20"/>
          <w:szCs w:val="20"/>
          <w:lang w:eastAsia="en-US"/>
        </w:rPr>
        <w:t>fokusna področja</w:t>
      </w:r>
      <w:r w:rsidR="005D5580">
        <w:rPr>
          <w:rFonts w:asciiTheme="minorHAnsi" w:eastAsia="MS Mincho" w:hAnsiTheme="minorHAnsi" w:cs="Arial"/>
          <w:color w:val="000000"/>
          <w:sz w:val="20"/>
          <w:szCs w:val="20"/>
          <w:lang w:eastAsia="en-US"/>
        </w:rPr>
        <w:t xml:space="preserve"> in/ali tehnologije</w:t>
      </w:r>
      <w:r w:rsidR="005D5580" w:rsidRPr="00497667">
        <w:rPr>
          <w:rFonts w:ascii="Calibri" w:hAnsi="Calibri" w:cs="Arial"/>
          <w:noProof/>
          <w:sz w:val="20"/>
          <w:szCs w:val="20"/>
          <w:lang w:eastAsia="en-US"/>
        </w:rPr>
        <w:t xml:space="preserve"> </w:t>
      </w:r>
      <w:r w:rsidR="00497667" w:rsidRPr="00497667">
        <w:rPr>
          <w:rFonts w:ascii="Calibri" w:hAnsi="Calibri" w:cs="Arial"/>
          <w:noProof/>
          <w:sz w:val="20"/>
          <w:szCs w:val="20"/>
          <w:lang w:eastAsia="en-US"/>
        </w:rPr>
        <w:t xml:space="preserve">po prednostnih področjih uporabe, kot jih opredeljuje s strani ''Delovne skupine državnih sekretarjev za izvajanje S4'' potrjeni akcijski načrti Strateško razvojno inovacijskih partnerstev. Upoštevajo se </w:t>
      </w:r>
      <w:r w:rsidR="005D5580" w:rsidRPr="00E03AF4">
        <w:rPr>
          <w:rFonts w:asciiTheme="minorHAnsi" w:eastAsia="MS Mincho" w:hAnsiTheme="minorHAnsi" w:cs="Arial"/>
          <w:color w:val="000000"/>
          <w:sz w:val="20"/>
          <w:szCs w:val="20"/>
          <w:lang w:eastAsia="en-US"/>
        </w:rPr>
        <w:t>fokusna področja</w:t>
      </w:r>
      <w:r w:rsidR="005D5580">
        <w:rPr>
          <w:rFonts w:asciiTheme="minorHAnsi" w:eastAsia="MS Mincho" w:hAnsiTheme="minorHAnsi" w:cs="Arial"/>
          <w:color w:val="000000"/>
          <w:sz w:val="20"/>
          <w:szCs w:val="20"/>
          <w:lang w:eastAsia="en-US"/>
        </w:rPr>
        <w:t xml:space="preserve"> in/ali tehnologije</w:t>
      </w:r>
      <w:r w:rsidR="005D5580" w:rsidRPr="00497667">
        <w:rPr>
          <w:rFonts w:ascii="Calibri" w:hAnsi="Calibri" w:cs="Arial"/>
          <w:noProof/>
          <w:sz w:val="20"/>
          <w:szCs w:val="20"/>
          <w:lang w:eastAsia="en-US"/>
        </w:rPr>
        <w:t xml:space="preserve"> </w:t>
      </w:r>
      <w:r w:rsidR="00497667" w:rsidRPr="00497667">
        <w:rPr>
          <w:rFonts w:ascii="Calibri" w:hAnsi="Calibri" w:cs="Arial"/>
          <w:noProof/>
          <w:sz w:val="20"/>
          <w:szCs w:val="20"/>
          <w:lang w:eastAsia="en-US"/>
        </w:rPr>
        <w:t xml:space="preserve">tistih akcijskih načrtov, ki so potrjeni in torej veljavni </w:t>
      </w:r>
      <w:r w:rsidR="00153560">
        <w:rPr>
          <w:rFonts w:ascii="Calibri" w:hAnsi="Calibri" w:cs="Arial"/>
          <w:noProof/>
          <w:sz w:val="20"/>
          <w:szCs w:val="20"/>
          <w:lang w:eastAsia="en-US"/>
        </w:rPr>
        <w:t xml:space="preserve">vsaj </w:t>
      </w:r>
      <w:r w:rsidR="00575BAC">
        <w:rPr>
          <w:rFonts w:ascii="Calibri" w:hAnsi="Calibri" w:cs="Arial"/>
          <w:noProof/>
          <w:sz w:val="20"/>
          <w:szCs w:val="20"/>
          <w:lang w:eastAsia="en-US"/>
        </w:rPr>
        <w:t>en mesec</w:t>
      </w:r>
      <w:r w:rsidR="00497667" w:rsidRPr="00497667">
        <w:rPr>
          <w:rFonts w:ascii="Calibri" w:hAnsi="Calibri" w:cs="Arial"/>
          <w:noProof/>
          <w:sz w:val="20"/>
          <w:szCs w:val="20"/>
          <w:lang w:eastAsia="en-US"/>
        </w:rPr>
        <w:t xml:space="preserve"> pred dnevom vsakega odpiranja.</w:t>
      </w:r>
    </w:p>
    <w:p w14:paraId="2E174043" w14:textId="77777777" w:rsidR="00F13276" w:rsidRDefault="00F13276" w:rsidP="00F13276">
      <w:pPr>
        <w:jc w:val="both"/>
        <w:rPr>
          <w:rFonts w:ascii="Calibri" w:hAnsi="Calibri" w:cs="Arial"/>
          <w:noProof/>
          <w:sz w:val="20"/>
          <w:szCs w:val="20"/>
          <w:lang w:eastAsia="en-US"/>
        </w:rPr>
      </w:pPr>
    </w:p>
    <w:p w14:paraId="3BBE0C81" w14:textId="2E913BC5" w:rsidR="00F13276" w:rsidRPr="00903E64" w:rsidRDefault="00006821" w:rsidP="007E0A7B">
      <w:pPr>
        <w:jc w:val="both"/>
        <w:rPr>
          <w:rFonts w:ascii="Calibri" w:hAnsi="Calibri" w:cs="Arial"/>
          <w:noProof/>
          <w:sz w:val="20"/>
          <w:szCs w:val="20"/>
          <w:lang w:eastAsia="en-US"/>
        </w:rPr>
      </w:pPr>
      <w:r>
        <w:rPr>
          <w:rFonts w:ascii="Calibri" w:hAnsi="Calibri" w:cs="Arial"/>
          <w:noProof/>
          <w:sz w:val="20"/>
          <w:szCs w:val="20"/>
          <w:lang w:eastAsia="en-US"/>
        </w:rPr>
        <w:t>Strateško razvojno</w:t>
      </w:r>
      <w:r w:rsidR="00881798">
        <w:rPr>
          <w:rFonts w:ascii="Calibri" w:hAnsi="Calibri" w:cs="Arial"/>
          <w:noProof/>
          <w:sz w:val="20"/>
          <w:szCs w:val="20"/>
          <w:lang w:eastAsia="en-US"/>
        </w:rPr>
        <w:t xml:space="preserve"> inovacijska partnerstva </w:t>
      </w:r>
      <w:r>
        <w:rPr>
          <w:rFonts w:ascii="Calibri" w:hAnsi="Calibri" w:cs="Arial"/>
          <w:noProof/>
          <w:sz w:val="20"/>
          <w:szCs w:val="20"/>
          <w:lang w:eastAsia="en-US"/>
        </w:rPr>
        <w:t>so bi</w:t>
      </w:r>
      <w:r w:rsidR="00881798">
        <w:rPr>
          <w:rFonts w:ascii="Calibri" w:hAnsi="Calibri" w:cs="Arial"/>
          <w:noProof/>
          <w:sz w:val="20"/>
          <w:szCs w:val="20"/>
          <w:lang w:eastAsia="en-US"/>
        </w:rPr>
        <w:t xml:space="preserve">la ustanovljena konec leta </w:t>
      </w:r>
      <w:r w:rsidR="00903E64">
        <w:rPr>
          <w:rFonts w:ascii="Calibri" w:hAnsi="Calibri" w:cs="Arial"/>
          <w:noProof/>
          <w:sz w:val="20"/>
          <w:szCs w:val="20"/>
          <w:lang w:eastAsia="en-US"/>
        </w:rPr>
        <w:t xml:space="preserve">2016 na osnovi javnega razpisa </w:t>
      </w:r>
      <w:r w:rsidR="00881798" w:rsidRPr="00881798">
        <w:rPr>
          <w:rFonts w:asciiTheme="minorHAnsi" w:hAnsiTheme="minorHAnsi" w:cstheme="minorHAnsi"/>
          <w:bCs/>
          <w:sz w:val="20"/>
          <w:szCs w:val="20"/>
        </w:rPr>
        <w:t xml:space="preserve">"Podpora strateškim razvojno inovacijskim partnerstvom </w:t>
      </w:r>
      <w:r w:rsidR="002A3392">
        <w:rPr>
          <w:rFonts w:asciiTheme="minorHAnsi" w:hAnsiTheme="minorHAnsi" w:cstheme="minorHAnsi"/>
          <w:bCs/>
          <w:sz w:val="20"/>
          <w:szCs w:val="20"/>
        </w:rPr>
        <w:t xml:space="preserve">(SRIP) </w:t>
      </w:r>
      <w:r w:rsidR="00881798" w:rsidRPr="00881798">
        <w:rPr>
          <w:rFonts w:asciiTheme="minorHAnsi" w:hAnsiTheme="minorHAnsi" w:cstheme="minorHAnsi"/>
          <w:bCs/>
          <w:sz w:val="20"/>
          <w:szCs w:val="20"/>
        </w:rPr>
        <w:t>na prioritetnih področjih pametne specializacije"</w:t>
      </w:r>
      <w:r w:rsidR="00881798">
        <w:rPr>
          <w:rFonts w:ascii="Calibri" w:hAnsi="Calibri" w:cs="Arial"/>
          <w:noProof/>
          <w:sz w:val="20"/>
          <w:szCs w:val="20"/>
          <w:lang w:eastAsia="en-US"/>
        </w:rPr>
        <w:t xml:space="preserve"> in sicer</w:t>
      </w:r>
      <w:r>
        <w:rPr>
          <w:rFonts w:ascii="Calibri" w:hAnsi="Calibri" w:cs="Arial"/>
          <w:noProof/>
          <w:sz w:val="20"/>
          <w:szCs w:val="20"/>
          <w:lang w:eastAsia="en-US"/>
        </w:rPr>
        <w:t xml:space="preserve"> </w:t>
      </w:r>
      <w:r w:rsidR="00881798">
        <w:rPr>
          <w:rFonts w:ascii="Calibri" w:hAnsi="Calibri" w:cs="Arial"/>
          <w:noProof/>
          <w:sz w:val="20"/>
          <w:szCs w:val="20"/>
          <w:lang w:eastAsia="en-US"/>
        </w:rPr>
        <w:t>eno na vsakem izmed devetih prednostnih področjih uporabe S4</w:t>
      </w:r>
      <w:r w:rsidR="00F13276">
        <w:rPr>
          <w:rFonts w:ascii="Calibri" w:hAnsi="Calibri" w:cs="Arial"/>
          <w:noProof/>
          <w:sz w:val="20"/>
          <w:szCs w:val="20"/>
          <w:lang w:eastAsia="en-US"/>
        </w:rPr>
        <w:t>, ki se nahaja na sledečem spletnem naslovu:</w:t>
      </w:r>
      <w:r w:rsidR="007F5005">
        <w:rPr>
          <w:rFonts w:ascii="Calibri" w:hAnsi="Calibri" w:cs="Arial"/>
          <w:noProof/>
          <w:sz w:val="20"/>
          <w:szCs w:val="20"/>
          <w:lang w:eastAsia="en-US"/>
        </w:rPr>
        <w:t xml:space="preserve"> </w:t>
      </w:r>
      <w:r w:rsidR="00F13276" w:rsidRPr="0066468C">
        <w:rPr>
          <w:rFonts w:ascii="Calibri" w:hAnsi="Calibri" w:cs="Arial"/>
          <w:noProof/>
          <w:color w:val="0070C0"/>
          <w:sz w:val="20"/>
          <w:szCs w:val="20"/>
          <w:lang w:eastAsia="en-US"/>
        </w:rPr>
        <w:t>http://www.svrk.gov.si/si/delovna_podrocja/strategija_pametne_specializacije/</w:t>
      </w:r>
    </w:p>
    <w:p w14:paraId="2916EF40" w14:textId="77777777" w:rsidR="00A77CE0" w:rsidRDefault="00A77CE0" w:rsidP="007E0A7B">
      <w:pPr>
        <w:jc w:val="both"/>
        <w:rPr>
          <w:rFonts w:ascii="Calibri" w:hAnsi="Calibri" w:cs="Arial"/>
          <w:noProof/>
          <w:sz w:val="20"/>
          <w:szCs w:val="20"/>
          <w:lang w:eastAsia="en-US"/>
        </w:rPr>
      </w:pPr>
    </w:p>
    <w:p w14:paraId="5792ABCC" w14:textId="502D506C" w:rsidR="00FE3A58" w:rsidRDefault="00F13276" w:rsidP="007E0A7B">
      <w:pPr>
        <w:jc w:val="both"/>
        <w:rPr>
          <w:rFonts w:ascii="Calibri" w:hAnsi="Calibri" w:cs="Arial"/>
          <w:noProof/>
          <w:color w:val="0070C0"/>
          <w:sz w:val="20"/>
          <w:szCs w:val="20"/>
          <w:lang w:eastAsia="en-US"/>
        </w:rPr>
      </w:pPr>
      <w:r>
        <w:rPr>
          <w:rFonts w:ascii="Calibri" w:hAnsi="Calibri" w:cs="Arial"/>
          <w:noProof/>
          <w:sz w:val="20"/>
          <w:szCs w:val="20"/>
          <w:lang w:eastAsia="en-US"/>
        </w:rPr>
        <w:t>Predstavitev strateško razvojno inovacijskih partnerstev se nahaja na spletnem naslovu:</w:t>
      </w:r>
      <w:r w:rsidR="00903E64">
        <w:rPr>
          <w:rFonts w:ascii="Calibri" w:hAnsi="Calibri" w:cs="Arial"/>
          <w:noProof/>
          <w:sz w:val="20"/>
          <w:szCs w:val="20"/>
          <w:lang w:eastAsia="en-US"/>
        </w:rPr>
        <w:t xml:space="preserve"> </w:t>
      </w:r>
      <w:r w:rsidR="002A3392" w:rsidRPr="0066468C">
        <w:rPr>
          <w:rFonts w:ascii="Calibri" w:hAnsi="Calibri" w:cs="Arial"/>
          <w:noProof/>
          <w:color w:val="0070C0"/>
          <w:sz w:val="20"/>
          <w:szCs w:val="20"/>
          <w:lang w:eastAsia="en-US"/>
        </w:rPr>
        <w:t>http://www.svrk.gov.si/si/delovna_podrocja/strategija_pametne_specializacije/strateska_razvojno_inovacijska_partnerstva_srip/</w:t>
      </w:r>
    </w:p>
    <w:p w14:paraId="6FE525AA" w14:textId="72AF7520" w:rsidR="00A77CE0" w:rsidRDefault="00A77CE0" w:rsidP="007E0A7B">
      <w:pPr>
        <w:jc w:val="both"/>
        <w:rPr>
          <w:rFonts w:ascii="Calibri" w:hAnsi="Calibri" w:cs="Arial"/>
          <w:noProof/>
          <w:sz w:val="20"/>
          <w:szCs w:val="20"/>
          <w:lang w:eastAsia="en-US"/>
        </w:rPr>
      </w:pPr>
      <w:r>
        <w:rPr>
          <w:rFonts w:ascii="Calibri" w:hAnsi="Calibri" w:cs="Arial"/>
          <w:noProof/>
          <w:sz w:val="20"/>
          <w:szCs w:val="20"/>
          <w:lang w:eastAsia="en-US"/>
        </w:rPr>
        <w:t>Članstvo v Strateško razvojno inovacijskem partnerstvu ni pogoj za sodelovanje v okviru tega javnega razpisa.</w:t>
      </w:r>
    </w:p>
    <w:p w14:paraId="49704262" w14:textId="77777777" w:rsidR="00A77CE0" w:rsidRDefault="00A77CE0" w:rsidP="007E0A7B">
      <w:pPr>
        <w:jc w:val="both"/>
        <w:rPr>
          <w:rFonts w:ascii="Calibri" w:hAnsi="Calibri" w:cs="Arial"/>
          <w:noProof/>
          <w:sz w:val="20"/>
          <w:szCs w:val="20"/>
          <w:lang w:eastAsia="en-US"/>
        </w:rPr>
      </w:pPr>
    </w:p>
    <w:p w14:paraId="452B7489" w14:textId="31FA1DEC" w:rsidR="00F46066" w:rsidRPr="00EC3A6E" w:rsidRDefault="00F46066" w:rsidP="007E0A7B">
      <w:pPr>
        <w:jc w:val="both"/>
        <w:rPr>
          <w:rFonts w:ascii="Calibri" w:hAnsi="Calibri" w:cs="Arial"/>
          <w:noProof/>
          <w:sz w:val="20"/>
          <w:szCs w:val="20"/>
          <w:lang w:eastAsia="en-US"/>
        </w:rPr>
      </w:pPr>
      <w:r w:rsidRPr="00EC3A6E">
        <w:rPr>
          <w:rFonts w:ascii="Calibri" w:hAnsi="Calibri" w:cs="Arial"/>
          <w:noProof/>
          <w:sz w:val="20"/>
          <w:szCs w:val="20"/>
          <w:lang w:eastAsia="en-US"/>
        </w:rPr>
        <w:t xml:space="preserve">Prijavitelji bodo morali v svoji prijavi jasno navesti in utemeljiti </w:t>
      </w:r>
      <w:r w:rsidR="00F00198" w:rsidRPr="00EC3A6E">
        <w:rPr>
          <w:rFonts w:ascii="Calibri" w:hAnsi="Calibri" w:cs="Arial"/>
          <w:noProof/>
          <w:sz w:val="20"/>
          <w:szCs w:val="20"/>
          <w:lang w:eastAsia="en-US"/>
        </w:rPr>
        <w:t xml:space="preserve">umeščenost RRI projekta v vsaj eno fokusno področje </w:t>
      </w:r>
      <w:r w:rsidR="005D5580">
        <w:rPr>
          <w:rFonts w:asciiTheme="minorHAnsi" w:eastAsia="MS Mincho" w:hAnsiTheme="minorHAnsi" w:cs="Arial"/>
          <w:color w:val="000000"/>
          <w:sz w:val="20"/>
          <w:szCs w:val="20"/>
          <w:lang w:eastAsia="en-US"/>
        </w:rPr>
        <w:t>in/ali tehnologij</w:t>
      </w:r>
      <w:r w:rsidR="0018550F">
        <w:rPr>
          <w:rFonts w:asciiTheme="minorHAnsi" w:eastAsia="MS Mincho" w:hAnsiTheme="minorHAnsi" w:cs="Arial"/>
          <w:color w:val="000000"/>
          <w:sz w:val="20"/>
          <w:szCs w:val="20"/>
          <w:lang w:eastAsia="en-US"/>
        </w:rPr>
        <w:t>o</w:t>
      </w:r>
      <w:r w:rsidR="005D5580" w:rsidRPr="00EC3A6E">
        <w:rPr>
          <w:rFonts w:ascii="Calibri" w:hAnsi="Calibri" w:cs="Arial"/>
          <w:noProof/>
          <w:sz w:val="20"/>
          <w:szCs w:val="20"/>
          <w:lang w:eastAsia="en-US"/>
        </w:rPr>
        <w:t xml:space="preserve"> </w:t>
      </w:r>
      <w:r w:rsidR="00F00198" w:rsidRPr="00EC3A6E">
        <w:rPr>
          <w:rFonts w:ascii="Calibri" w:hAnsi="Calibri" w:cs="Arial"/>
          <w:noProof/>
          <w:sz w:val="20"/>
          <w:szCs w:val="20"/>
          <w:lang w:eastAsia="en-US"/>
        </w:rPr>
        <w:t xml:space="preserve">znotraj izbranega prednostnega </w:t>
      </w:r>
      <w:r w:rsidRPr="00EC3A6E">
        <w:rPr>
          <w:rFonts w:ascii="Calibri" w:hAnsi="Calibri" w:cs="Arial"/>
          <w:noProof/>
          <w:sz w:val="20"/>
          <w:szCs w:val="20"/>
          <w:lang w:eastAsia="en-US"/>
        </w:rPr>
        <w:t>področj</w:t>
      </w:r>
      <w:r w:rsidR="00F00198" w:rsidRPr="00EC3A6E">
        <w:rPr>
          <w:rFonts w:ascii="Calibri" w:hAnsi="Calibri" w:cs="Arial"/>
          <w:noProof/>
          <w:sz w:val="20"/>
          <w:szCs w:val="20"/>
          <w:lang w:eastAsia="en-US"/>
        </w:rPr>
        <w:t>a</w:t>
      </w:r>
      <w:r w:rsidRPr="00EC3A6E">
        <w:rPr>
          <w:rFonts w:ascii="Calibri" w:hAnsi="Calibri" w:cs="Arial"/>
          <w:noProof/>
          <w:sz w:val="20"/>
          <w:szCs w:val="20"/>
          <w:lang w:eastAsia="en-US"/>
        </w:rPr>
        <w:t xml:space="preserve"> uporabe, </w:t>
      </w:r>
      <w:r w:rsidR="00DE5214" w:rsidRPr="00EC3A6E">
        <w:rPr>
          <w:rFonts w:ascii="Calibri" w:hAnsi="Calibri" w:cs="Arial"/>
          <w:noProof/>
          <w:sz w:val="20"/>
          <w:szCs w:val="20"/>
          <w:lang w:eastAsia="en-US"/>
        </w:rPr>
        <w:t xml:space="preserve">kar </w:t>
      </w:r>
      <w:r w:rsidRPr="00EC3A6E">
        <w:rPr>
          <w:rFonts w:ascii="Calibri" w:hAnsi="Calibri" w:cs="Arial"/>
          <w:noProof/>
          <w:sz w:val="20"/>
          <w:szCs w:val="20"/>
          <w:lang w:eastAsia="en-US"/>
        </w:rPr>
        <w:t xml:space="preserve">bo morala izražati tudi sama vsebina prijavljenega </w:t>
      </w:r>
      <w:r w:rsidR="00153560" w:rsidRPr="00EC3A6E">
        <w:rPr>
          <w:rFonts w:ascii="Calibri" w:hAnsi="Calibri" w:cs="Arial"/>
          <w:noProof/>
          <w:sz w:val="20"/>
          <w:szCs w:val="20"/>
          <w:lang w:eastAsia="en-US"/>
        </w:rPr>
        <w:t xml:space="preserve">RRI </w:t>
      </w:r>
      <w:r w:rsidRPr="00EC3A6E">
        <w:rPr>
          <w:rFonts w:ascii="Calibri" w:hAnsi="Calibri" w:cs="Arial"/>
          <w:noProof/>
          <w:sz w:val="20"/>
          <w:szCs w:val="20"/>
          <w:lang w:eastAsia="en-US"/>
        </w:rPr>
        <w:t xml:space="preserve">projekta. </w:t>
      </w:r>
      <w:r w:rsidR="00F00198" w:rsidRPr="00EC3A6E">
        <w:rPr>
          <w:rFonts w:ascii="Calibri" w:hAnsi="Calibri" w:cs="Arial"/>
          <w:noProof/>
          <w:sz w:val="20"/>
          <w:szCs w:val="20"/>
          <w:lang w:eastAsia="en-US"/>
        </w:rPr>
        <w:t>Kvaliteta umeščenosti v vsebino fokusnega področja</w:t>
      </w:r>
      <w:r w:rsidR="005D5580">
        <w:rPr>
          <w:rFonts w:ascii="Calibri" w:hAnsi="Calibri" w:cs="Arial"/>
          <w:noProof/>
          <w:sz w:val="20"/>
          <w:szCs w:val="20"/>
          <w:lang w:eastAsia="en-US"/>
        </w:rPr>
        <w:t xml:space="preserve"> </w:t>
      </w:r>
      <w:r w:rsidR="005D5580">
        <w:rPr>
          <w:rFonts w:asciiTheme="minorHAnsi" w:eastAsia="MS Mincho" w:hAnsiTheme="minorHAnsi" w:cs="Arial"/>
          <w:color w:val="000000"/>
          <w:sz w:val="20"/>
          <w:szCs w:val="20"/>
          <w:lang w:eastAsia="en-US"/>
        </w:rPr>
        <w:t>in/ali tehnologije</w:t>
      </w:r>
      <w:r w:rsidR="00F00198" w:rsidRPr="00EC3A6E">
        <w:rPr>
          <w:rFonts w:ascii="Calibri" w:hAnsi="Calibri" w:cs="Arial"/>
          <w:noProof/>
          <w:sz w:val="20"/>
          <w:szCs w:val="20"/>
          <w:lang w:eastAsia="en-US"/>
        </w:rPr>
        <w:t xml:space="preserve"> ter p</w:t>
      </w:r>
      <w:r w:rsidRPr="00EC3A6E">
        <w:rPr>
          <w:rFonts w:ascii="Calibri" w:hAnsi="Calibri" w:cs="Arial"/>
          <w:noProof/>
          <w:sz w:val="20"/>
          <w:szCs w:val="20"/>
          <w:lang w:eastAsia="en-US"/>
        </w:rPr>
        <w:t>rispevek RRI projekta k določenemu prednostnemu področju uporabe S4 bo tudi predmet ocenjevanja.</w:t>
      </w:r>
    </w:p>
    <w:p w14:paraId="2F227427" w14:textId="77777777" w:rsidR="00F46066" w:rsidRPr="00EC3A6E" w:rsidRDefault="00F46066" w:rsidP="007E0A7B">
      <w:pPr>
        <w:jc w:val="both"/>
        <w:rPr>
          <w:rFonts w:ascii="Calibri" w:hAnsi="Calibri" w:cs="Arial"/>
          <w:noProof/>
          <w:sz w:val="20"/>
          <w:szCs w:val="20"/>
          <w:lang w:eastAsia="en-US"/>
        </w:rPr>
      </w:pPr>
    </w:p>
    <w:p w14:paraId="57CEC17A" w14:textId="77777777" w:rsidR="00F46066" w:rsidRPr="00F46066" w:rsidRDefault="00F46066" w:rsidP="007E0A7B">
      <w:pPr>
        <w:jc w:val="both"/>
        <w:rPr>
          <w:rFonts w:ascii="Calibri" w:eastAsia="Calibri" w:hAnsi="Calibri" w:cs="Arial"/>
          <w:noProof/>
          <w:sz w:val="20"/>
          <w:szCs w:val="20"/>
          <w:lang w:eastAsia="en-US"/>
        </w:rPr>
      </w:pPr>
      <w:r w:rsidRPr="00F46066">
        <w:rPr>
          <w:rFonts w:ascii="Calibri" w:eastAsia="MS Mincho" w:hAnsi="Calibri"/>
          <w:noProof/>
          <w:sz w:val="20"/>
          <w:szCs w:val="20"/>
          <w:lang w:eastAsia="en-US"/>
        </w:rPr>
        <w:t xml:space="preserve">Predmet javnega razpisa je </w:t>
      </w:r>
      <w:r w:rsidRPr="00F46066">
        <w:rPr>
          <w:rFonts w:ascii="Calibri" w:eastAsia="Calibri" w:hAnsi="Calibri" w:cs="Arial"/>
          <w:noProof/>
          <w:sz w:val="20"/>
          <w:szCs w:val="20"/>
          <w:lang w:eastAsia="en-US"/>
        </w:rPr>
        <w:t xml:space="preserve">sofinanciranje izvajanja RRI projektov podjetij ali konzorcijev podjetij, katerih projektni cilj mora biti nov ali izboljšan izdelek, proces ali storitev, postavljen na trg v 24 mesecih po zaključku RRI projekta. </w:t>
      </w:r>
      <w:r w:rsidRPr="00383C83">
        <w:rPr>
          <w:rFonts w:ascii="Calibri" w:eastAsia="Calibri" w:hAnsi="Calibri" w:cs="Arial"/>
          <w:noProof/>
          <w:sz w:val="20"/>
          <w:szCs w:val="20"/>
          <w:lang w:eastAsia="en-US"/>
        </w:rPr>
        <w:t>V kolikor se RRI projekt nanaša izključno na razvoj procesa, morajo prijavitelji ali konzorcijski partnerji jasno prikazati, kako bodo tržili ta proces ter kako ga bodo dali na trg v 24 mesecih po zaključku RRI projekta.</w:t>
      </w:r>
      <w:r w:rsidRPr="00F46066">
        <w:rPr>
          <w:rFonts w:ascii="Calibri" w:eastAsia="Calibri" w:hAnsi="Calibri" w:cs="Arial"/>
          <w:noProof/>
          <w:sz w:val="20"/>
          <w:szCs w:val="20"/>
          <w:lang w:eastAsia="en-US"/>
        </w:rPr>
        <w:t xml:space="preserve"> </w:t>
      </w:r>
    </w:p>
    <w:p w14:paraId="31E13FD6" w14:textId="77777777" w:rsidR="00F46066" w:rsidRPr="00F46066" w:rsidRDefault="00F46066" w:rsidP="007E0A7B">
      <w:pPr>
        <w:jc w:val="both"/>
        <w:rPr>
          <w:rFonts w:ascii="Calibri" w:eastAsia="Calibri" w:hAnsi="Calibri" w:cs="Arial"/>
          <w:noProof/>
          <w:sz w:val="20"/>
          <w:szCs w:val="20"/>
          <w:lang w:eastAsia="en-US"/>
        </w:rPr>
      </w:pPr>
    </w:p>
    <w:p w14:paraId="295AB867" w14:textId="77777777" w:rsidR="00F46066" w:rsidRPr="00F46066" w:rsidRDefault="00F46066" w:rsidP="007E0A7B">
      <w:pPr>
        <w:jc w:val="both"/>
        <w:rPr>
          <w:rFonts w:ascii="Calibri" w:eastAsia="Calibri" w:hAnsi="Calibri" w:cs="Arial"/>
          <w:noProof/>
          <w:sz w:val="20"/>
          <w:szCs w:val="20"/>
          <w:lang w:eastAsia="en-US"/>
        </w:rPr>
      </w:pPr>
    </w:p>
    <w:p w14:paraId="18612215" w14:textId="77777777" w:rsidR="00F46066" w:rsidRPr="00F46066" w:rsidRDefault="00F46066" w:rsidP="007E0A7B">
      <w:pPr>
        <w:numPr>
          <w:ilvl w:val="0"/>
          <w:numId w:val="24"/>
        </w:numPr>
        <w:spacing w:after="160"/>
        <w:ind w:left="426" w:hanging="426"/>
        <w:contextualSpacing/>
        <w:jc w:val="both"/>
        <w:rPr>
          <w:rFonts w:ascii="Calibri" w:hAnsi="Calibri" w:cs="Arial"/>
          <w:b/>
          <w:noProof/>
        </w:rPr>
      </w:pPr>
      <w:r w:rsidRPr="00F46066">
        <w:rPr>
          <w:rFonts w:ascii="Calibri" w:hAnsi="Calibri" w:cs="Arial"/>
          <w:b/>
          <w:noProof/>
        </w:rPr>
        <w:t>KLJUČNI POJMI</w:t>
      </w:r>
    </w:p>
    <w:p w14:paraId="61655139" w14:textId="77777777" w:rsidR="00F46066" w:rsidRPr="00F46066" w:rsidRDefault="00F46066" w:rsidP="007E0A7B">
      <w:pPr>
        <w:jc w:val="both"/>
        <w:rPr>
          <w:rFonts w:ascii="Calibri" w:eastAsia="Calibri" w:hAnsi="Calibri" w:cs="Arial"/>
          <w:noProof/>
          <w:sz w:val="20"/>
          <w:szCs w:val="20"/>
          <w:lang w:eastAsia="en-US"/>
        </w:rPr>
      </w:pPr>
    </w:p>
    <w:p w14:paraId="06E9F07F" w14:textId="77777777" w:rsidR="00F46066" w:rsidRPr="00F46066" w:rsidRDefault="00F46066" w:rsidP="007E0A7B">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Operativni program 2014-2020</w:t>
      </w:r>
    </w:p>
    <w:p w14:paraId="57BBE41E" w14:textId="77777777"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Operativni program za izvajanje kohezijske politike v programskem obdobju 2014-2020 je strateški dokument, s katerim je Republika Slovenija v sodelovanju z Evropsko komisijo določila prednostna področja, potrebe, izzive, cilje ter predvidene rezultate in učinke ukrepov za programsko obdobje 2014-2020.</w:t>
      </w:r>
    </w:p>
    <w:p w14:paraId="5E2B44A3" w14:textId="77777777" w:rsidR="00F46066" w:rsidRPr="00F46066" w:rsidRDefault="00F46066" w:rsidP="007E0A7B">
      <w:pPr>
        <w:jc w:val="both"/>
        <w:rPr>
          <w:rFonts w:ascii="Calibri" w:eastAsia="Calibri" w:hAnsi="Calibri" w:cs="Arial"/>
          <w:noProof/>
          <w:sz w:val="20"/>
          <w:szCs w:val="20"/>
          <w:lang w:eastAsia="en-US"/>
        </w:rPr>
      </w:pPr>
    </w:p>
    <w:p w14:paraId="3CF51714" w14:textId="77777777" w:rsidR="00F46066" w:rsidRPr="00F46066" w:rsidRDefault="00F46066" w:rsidP="007E0A7B">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Organ upravljanja</w:t>
      </w:r>
    </w:p>
    <w:p w14:paraId="21832964" w14:textId="77777777"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Je odgovoren za upravljanje Operativnega programa 2014-2020 v skladu z načelom dobrega finančnega poslovodenja. Vlogo OU izvaja Služba Vlade Republike Slovenije za razvoj in evropsko kohezijsko politiko (SVRK).</w:t>
      </w:r>
    </w:p>
    <w:p w14:paraId="3FD7B3F9" w14:textId="77777777" w:rsidR="00F46066" w:rsidRPr="00F46066" w:rsidRDefault="00F46066" w:rsidP="007E0A7B">
      <w:pPr>
        <w:jc w:val="both"/>
        <w:rPr>
          <w:rFonts w:ascii="Calibri" w:eastAsia="Calibri" w:hAnsi="Calibri" w:cs="Arial"/>
          <w:noProof/>
          <w:sz w:val="20"/>
          <w:szCs w:val="20"/>
          <w:lang w:eastAsia="en-US"/>
        </w:rPr>
      </w:pPr>
    </w:p>
    <w:p w14:paraId="51203EB5" w14:textId="77777777" w:rsidR="00F46066" w:rsidRPr="00F46066" w:rsidRDefault="00F46066" w:rsidP="007E0A7B">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Posredniški organ</w:t>
      </w:r>
    </w:p>
    <w:p w14:paraId="5D128B21" w14:textId="77777777"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Je resorno ministrstvo, ki opravlja naloge, določene v slovenski kohezijski Uredbi, kar zajema naloge v okviru načrtovanja evropske kohezijske politike ter načina izbora in izvajanja operacij. Ministrstvo za gospodarski razvoj in tehnologijo nastopa v vlogi posredniškega organa.</w:t>
      </w:r>
    </w:p>
    <w:p w14:paraId="2B7067FA" w14:textId="77777777" w:rsidR="00F46066" w:rsidRPr="00F46066" w:rsidRDefault="00F46066" w:rsidP="007E0A7B">
      <w:pPr>
        <w:jc w:val="both"/>
        <w:rPr>
          <w:rFonts w:ascii="Calibri" w:eastAsia="Calibri" w:hAnsi="Calibri" w:cs="Arial"/>
          <w:noProof/>
          <w:sz w:val="20"/>
          <w:szCs w:val="20"/>
          <w:lang w:eastAsia="en-US"/>
        </w:rPr>
      </w:pPr>
    </w:p>
    <w:p w14:paraId="1251A662" w14:textId="77777777" w:rsidR="00F46066" w:rsidRPr="00F46066" w:rsidRDefault="00F46066" w:rsidP="007E0A7B">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Upravičenec</w:t>
      </w:r>
    </w:p>
    <w:p w14:paraId="6168B8CB" w14:textId="1EFC231D" w:rsid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Upravičenec je pravna oseba ali oseba, ki opravlja samostojno dejavnost (samozaposlena oseba), katere operacija je bila odobrena: v primeru javnega razpisa in javnega poziva s pravnomočnim sklepom o izboru; v primeru neposredne potrditve operacije s sklenitvijo pogodbe o sofinanciranju. Upravičenec je oseba, ki izvaja operacijo in je odgovorna za njeno izvedbo.</w:t>
      </w:r>
    </w:p>
    <w:p w14:paraId="24D45388" w14:textId="77777777" w:rsidR="00B478CA" w:rsidRPr="00F46066" w:rsidRDefault="00B478CA" w:rsidP="007E0A7B">
      <w:pPr>
        <w:jc w:val="both"/>
        <w:rPr>
          <w:rFonts w:ascii="Calibri" w:eastAsia="Calibri" w:hAnsi="Calibri" w:cs="Arial"/>
          <w:noProof/>
          <w:sz w:val="20"/>
          <w:szCs w:val="20"/>
          <w:lang w:eastAsia="en-US"/>
        </w:rPr>
      </w:pPr>
    </w:p>
    <w:p w14:paraId="7C03F450" w14:textId="77777777" w:rsidR="00F46066" w:rsidRPr="00F46066" w:rsidRDefault="00F46066" w:rsidP="007E0A7B">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Programsko območje</w:t>
      </w:r>
    </w:p>
    <w:p w14:paraId="3EC095E0" w14:textId="77777777"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Pomeni geografsko območje, ki ga pokriva Operativni program 2014-2020. Operativni program 2014-2020 pokriva v Republiki Sloveniji dve regiji, in sicer Kohezijsko regijo vzhodna Slovenija in Kohezijsko regijo zahodna Slovenija, pri čemer je vsaka od teh regij definirana kot svoje programsko območje. Operacija se izvaja v programskem območju, razen v primerih izjem, določenih v 70. členu Uredbe 1303/2013/EU.</w:t>
      </w:r>
    </w:p>
    <w:p w14:paraId="7D42931B" w14:textId="77777777" w:rsidR="00F46066" w:rsidRPr="00F46066" w:rsidRDefault="00F46066" w:rsidP="007E0A7B">
      <w:pPr>
        <w:jc w:val="both"/>
        <w:rPr>
          <w:rFonts w:ascii="Calibri" w:eastAsia="Calibri" w:hAnsi="Calibri" w:cs="Arial"/>
          <w:noProof/>
          <w:sz w:val="20"/>
          <w:szCs w:val="20"/>
          <w:lang w:eastAsia="en-US"/>
        </w:rPr>
      </w:pPr>
    </w:p>
    <w:p w14:paraId="7E125FC0" w14:textId="77777777" w:rsidR="00F46066" w:rsidRPr="00F46066" w:rsidRDefault="00F46066" w:rsidP="007E0A7B">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Operacija</w:t>
      </w:r>
    </w:p>
    <w:p w14:paraId="21F04D27" w14:textId="77777777"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Pomeni projekt, pogodbo, ukrep ali skupino projektov, ki jih izbere posredniški organ ali OU ter prispeva k ciljem povezane prednostne naloge ali prednostnih nalog, na katere se nanaša. Operacija je raven, ki se vnaša v informacijski sistem OU.</w:t>
      </w:r>
    </w:p>
    <w:p w14:paraId="1ACC8326" w14:textId="77777777" w:rsidR="00F46066" w:rsidRPr="00F46066" w:rsidRDefault="00F46066" w:rsidP="007E0A7B">
      <w:pPr>
        <w:jc w:val="both"/>
        <w:rPr>
          <w:rFonts w:ascii="Calibri" w:eastAsia="Calibri" w:hAnsi="Calibri" w:cs="Arial"/>
          <w:noProof/>
          <w:sz w:val="20"/>
          <w:szCs w:val="20"/>
          <w:lang w:eastAsia="en-US"/>
        </w:rPr>
      </w:pPr>
    </w:p>
    <w:p w14:paraId="32D00233" w14:textId="77777777" w:rsidR="00F46066" w:rsidRPr="00F46066" w:rsidRDefault="00F46066" w:rsidP="007E0A7B">
      <w:pPr>
        <w:jc w:val="both"/>
        <w:rPr>
          <w:rFonts w:ascii="Calibri" w:eastAsia="Calibri" w:hAnsi="Calibri" w:cs="Arial"/>
          <w:noProof/>
          <w:sz w:val="20"/>
          <w:szCs w:val="20"/>
          <w:lang w:eastAsia="en-US"/>
        </w:rPr>
      </w:pPr>
    </w:p>
    <w:p w14:paraId="70F13D9C" w14:textId="77777777" w:rsidR="00F46066" w:rsidRPr="00F46066" w:rsidRDefault="00F46066" w:rsidP="007E0A7B">
      <w:pPr>
        <w:numPr>
          <w:ilvl w:val="0"/>
          <w:numId w:val="24"/>
        </w:numPr>
        <w:spacing w:after="160"/>
        <w:ind w:left="426" w:hanging="426"/>
        <w:contextualSpacing/>
        <w:jc w:val="both"/>
        <w:rPr>
          <w:rFonts w:ascii="Calibri" w:hAnsi="Calibri" w:cs="Arial"/>
          <w:b/>
          <w:noProof/>
        </w:rPr>
      </w:pPr>
      <w:r w:rsidRPr="00F46066">
        <w:rPr>
          <w:rFonts w:ascii="Calibri" w:hAnsi="Calibri" w:cs="Arial"/>
          <w:b/>
          <w:noProof/>
        </w:rPr>
        <w:t>UPRAVIČENCI / CILJNE SKUPINE</w:t>
      </w:r>
    </w:p>
    <w:p w14:paraId="71D576C4" w14:textId="77777777" w:rsidR="00F46066" w:rsidRPr="00F46066" w:rsidRDefault="00F46066" w:rsidP="007E0A7B">
      <w:pPr>
        <w:jc w:val="both"/>
        <w:rPr>
          <w:rFonts w:ascii="Calibri" w:hAnsi="Calibri" w:cs="Arial"/>
          <w:noProof/>
          <w:sz w:val="20"/>
          <w:szCs w:val="20"/>
          <w:lang w:eastAsia="en-US"/>
        </w:rPr>
      </w:pPr>
    </w:p>
    <w:p w14:paraId="253A2907" w14:textId="77777777" w:rsidR="00F46066" w:rsidRPr="00F46066" w:rsidRDefault="00F46066" w:rsidP="007E0A7B">
      <w:pPr>
        <w:spacing w:after="160"/>
        <w:jc w:val="both"/>
        <w:rPr>
          <w:rFonts w:ascii="Calibri" w:eastAsia="MS Mincho" w:hAnsi="Calibri" w:cs="Arial"/>
          <w:color w:val="000000"/>
          <w:sz w:val="20"/>
          <w:szCs w:val="20"/>
          <w:lang w:eastAsia="en-US"/>
        </w:rPr>
      </w:pPr>
      <w:r w:rsidRPr="00F46066">
        <w:rPr>
          <w:rFonts w:ascii="Calibri" w:hAnsi="Calibri" w:cs="Arial"/>
          <w:noProof/>
          <w:sz w:val="20"/>
          <w:szCs w:val="20"/>
          <w:lang w:eastAsia="en-US"/>
        </w:rPr>
        <w:t xml:space="preserve">Na javnem razpisu lahko sodelujejo podjetja, </w:t>
      </w:r>
      <w:r w:rsidRPr="00F46066">
        <w:rPr>
          <w:rFonts w:ascii="Calibri" w:hAnsi="Calibri" w:cs="Arial"/>
          <w:noProof/>
          <w:color w:val="000000"/>
          <w:sz w:val="20"/>
          <w:szCs w:val="20"/>
          <w:lang w:eastAsia="en-US"/>
        </w:rPr>
        <w:t xml:space="preserve">kot so opredeljena v skladu z Zakonom o podpornem okolju za podjetništvo, in sicer je </w:t>
      </w:r>
      <w:r w:rsidRPr="00F46066">
        <w:rPr>
          <w:rFonts w:ascii="Calibri" w:hAnsi="Calibri" w:cs="Arial"/>
          <w:noProof/>
          <w:sz w:val="20"/>
          <w:szCs w:val="20"/>
          <w:lang w:eastAsia="en-US"/>
        </w:rPr>
        <w:t xml:space="preserve">»podjetje« vsaka pravna ali fizična oseba, ki se ukvarja z gospodarsko dejavnostjo, ne glede na njeno pravno obliko. </w:t>
      </w:r>
      <w:r w:rsidRPr="00F46066">
        <w:rPr>
          <w:rFonts w:ascii="Calibri" w:eastAsia="MS Mincho" w:hAnsi="Calibri" w:cs="Arial"/>
          <w:color w:val="000000"/>
          <w:sz w:val="20"/>
          <w:szCs w:val="20"/>
          <w:lang w:eastAsia="en-US"/>
        </w:rPr>
        <w:t xml:space="preserve">Izključeni so javni zavodi skladno z </w:t>
      </w:r>
      <w:r w:rsidRPr="00F46066">
        <w:rPr>
          <w:rFonts w:ascii="Calibri" w:eastAsia="Calibri" w:hAnsi="Calibri" w:cs="Helv"/>
          <w:color w:val="000000"/>
          <w:sz w:val="20"/>
          <w:szCs w:val="20"/>
          <w:lang w:eastAsia="en-US"/>
        </w:rPr>
        <w:t>Zakonom o zavodih (Uradni list RS, št. 12/91, 8/96, 36/00 – ZPDZC in 127/06 – ZJZP).</w:t>
      </w:r>
    </w:p>
    <w:p w14:paraId="4344B3B4" w14:textId="2DB92224" w:rsidR="00F46066" w:rsidRPr="00F46066" w:rsidRDefault="00F46066" w:rsidP="007E0A7B">
      <w:pPr>
        <w:jc w:val="both"/>
        <w:rPr>
          <w:rFonts w:ascii="Calibri" w:eastAsia="Calibri" w:hAnsi="Calibri" w:cs="Arial"/>
          <w:b/>
          <w:noProof/>
          <w:sz w:val="20"/>
          <w:szCs w:val="20"/>
          <w:lang w:eastAsia="en-US"/>
        </w:rPr>
      </w:pPr>
      <w:r w:rsidRPr="00F46066">
        <w:rPr>
          <w:rFonts w:ascii="Calibri" w:hAnsi="Calibri" w:cs="Arial"/>
          <w:noProof/>
          <w:sz w:val="20"/>
          <w:szCs w:val="20"/>
          <w:lang w:eastAsia="en-US"/>
        </w:rPr>
        <w:t xml:space="preserve">V skladu s 5. točko 1. člena </w:t>
      </w:r>
      <w:r w:rsidRPr="00F46066">
        <w:rPr>
          <w:rFonts w:ascii="Calibri" w:eastAsia="Calibri" w:hAnsi="Calibri"/>
          <w:sz w:val="20"/>
          <w:szCs w:val="20"/>
          <w:lang w:eastAsia="en-US"/>
        </w:rPr>
        <w:t>Uredbe 651/2014/EU</w:t>
      </w:r>
      <w:r w:rsidRPr="00F46066">
        <w:rPr>
          <w:rFonts w:ascii="Calibri" w:hAnsi="Calibri" w:cs="Arial"/>
          <w:noProof/>
          <w:sz w:val="20"/>
          <w:szCs w:val="20"/>
        </w:rPr>
        <w:t xml:space="preserve"> </w:t>
      </w:r>
      <w:r w:rsidRPr="00F46066">
        <w:rPr>
          <w:rFonts w:ascii="Calibri" w:hAnsi="Calibri" w:cs="Arial"/>
          <w:noProof/>
          <w:color w:val="000000"/>
          <w:sz w:val="20"/>
          <w:szCs w:val="20"/>
          <w:lang w:eastAsia="en-US"/>
        </w:rPr>
        <w:t>so do sofinanciranja upravičena podjetja s sedežem v Republiki Sloveniji v času ob oddaji vloge oziroma podjetja, ki imajo v času ob oddaji vloge sedež v katerikoli drugi državi članici Evropske unije, vendar pa v času najkasneje do sklenitve pogodbe o sofinanciranju</w:t>
      </w:r>
      <w:r w:rsidRPr="00F46066">
        <w:rPr>
          <w:rFonts w:ascii="Calibri" w:hAnsi="Calibri" w:cs="Arial"/>
          <w:noProof/>
          <w:sz w:val="20"/>
          <w:szCs w:val="20"/>
          <w:lang w:eastAsia="en-US"/>
        </w:rPr>
        <w:t xml:space="preserve"> ustanovijo podružnico v Republiki Sloveniji, kar dokazujejo z vpisom v Sodni register. </w:t>
      </w:r>
      <w:r w:rsidRPr="00F46066">
        <w:rPr>
          <w:rFonts w:ascii="Calibri" w:eastAsia="Calibri" w:hAnsi="Calibri" w:cs="Arial"/>
          <w:b/>
          <w:noProof/>
          <w:sz w:val="20"/>
          <w:szCs w:val="20"/>
          <w:lang w:eastAsia="en-US"/>
        </w:rPr>
        <w:t>Tak upravičenec mora</w:t>
      </w:r>
      <w:r w:rsidR="00DF466E">
        <w:rPr>
          <w:rFonts w:ascii="Calibri" w:eastAsia="Calibri" w:hAnsi="Calibri" w:cs="Arial"/>
          <w:b/>
          <w:noProof/>
          <w:sz w:val="20"/>
          <w:szCs w:val="20"/>
          <w:lang w:eastAsia="en-US"/>
        </w:rPr>
        <w:t xml:space="preserve"> vlogi priložiti izjavo, OBRAZEC</w:t>
      </w:r>
      <w:r w:rsidRPr="00F46066">
        <w:rPr>
          <w:rFonts w:ascii="Calibri" w:eastAsia="Calibri" w:hAnsi="Calibri" w:cs="Arial"/>
          <w:b/>
          <w:noProof/>
          <w:sz w:val="20"/>
          <w:szCs w:val="20"/>
          <w:lang w:eastAsia="en-US"/>
        </w:rPr>
        <w:t xml:space="preserve"> 5, o tem, da bo do sklenitve pogodbe o sofinanciranju izvedel zahtevan vpis, ter o tem, v katerem programskem območju bo izvajal svojo raziskovalno razvojno dejavnost. V izjavi mora navesti tudi ime zastopnika oz. pooblaščenca </w:t>
      </w:r>
      <w:r w:rsidRPr="00F46066">
        <w:rPr>
          <w:rFonts w:ascii="Calibri" w:hAnsi="Calibri" w:cs="Arial"/>
          <w:b/>
          <w:noProof/>
          <w:color w:val="000000"/>
          <w:sz w:val="20"/>
          <w:szCs w:val="20"/>
          <w:lang w:eastAsia="en-US"/>
        </w:rPr>
        <w:t>v Republiki Sloveniji</w:t>
      </w:r>
      <w:r w:rsidRPr="00F46066">
        <w:rPr>
          <w:rFonts w:ascii="Calibri" w:eastAsia="Calibri" w:hAnsi="Calibri" w:cs="Arial"/>
          <w:b/>
          <w:noProof/>
          <w:sz w:val="20"/>
          <w:szCs w:val="20"/>
          <w:lang w:eastAsia="en-US"/>
        </w:rPr>
        <w:t xml:space="preserve"> za prejem pisanj, po katerem bo </w:t>
      </w:r>
      <w:r w:rsidR="00E0185B">
        <w:rPr>
          <w:rFonts w:ascii="Calibri" w:eastAsia="Calibri" w:hAnsi="Calibri" w:cs="Arial"/>
          <w:b/>
          <w:noProof/>
          <w:sz w:val="20"/>
          <w:szCs w:val="20"/>
          <w:lang w:eastAsia="en-US"/>
        </w:rPr>
        <w:t xml:space="preserve">voden </w:t>
      </w:r>
      <w:r w:rsidRPr="00F46066">
        <w:rPr>
          <w:rFonts w:ascii="Calibri" w:eastAsia="Calibri" w:hAnsi="Calibri" w:cs="Arial"/>
          <w:b/>
          <w:noProof/>
          <w:sz w:val="20"/>
          <w:szCs w:val="20"/>
          <w:lang w:eastAsia="en-US"/>
        </w:rPr>
        <w:t>postopek v zvezi z javnim razpisom pri upravičencu.</w:t>
      </w:r>
    </w:p>
    <w:p w14:paraId="3DAEE924" w14:textId="77777777" w:rsidR="00F46066" w:rsidRPr="00F46066" w:rsidRDefault="00F46066" w:rsidP="007E0A7B">
      <w:pPr>
        <w:jc w:val="both"/>
        <w:rPr>
          <w:rFonts w:ascii="Calibri" w:hAnsi="Calibri" w:cs="Arial"/>
          <w:b/>
          <w:noProof/>
          <w:sz w:val="20"/>
          <w:szCs w:val="20"/>
          <w:lang w:eastAsia="en-US"/>
        </w:rPr>
      </w:pPr>
    </w:p>
    <w:p w14:paraId="7A32E15E" w14:textId="77777777" w:rsidR="00F46066" w:rsidRPr="00F46066" w:rsidRDefault="00F46066" w:rsidP="007E0A7B">
      <w:pPr>
        <w:jc w:val="both"/>
        <w:rPr>
          <w:rFonts w:ascii="Calibri" w:eastAsia="Calibri" w:hAnsi="Calibri" w:cs="Arial"/>
          <w:noProof/>
          <w:sz w:val="20"/>
          <w:szCs w:val="20"/>
          <w:lang w:eastAsia="en-US"/>
        </w:rPr>
      </w:pPr>
    </w:p>
    <w:p w14:paraId="0CFCC472" w14:textId="77777777" w:rsidR="00F46066" w:rsidRPr="00F46066" w:rsidRDefault="00F46066" w:rsidP="007E0A7B">
      <w:pPr>
        <w:numPr>
          <w:ilvl w:val="0"/>
          <w:numId w:val="24"/>
        </w:numPr>
        <w:spacing w:after="160"/>
        <w:ind w:left="426" w:hanging="426"/>
        <w:contextualSpacing/>
        <w:jc w:val="both"/>
        <w:rPr>
          <w:rFonts w:ascii="Calibri" w:hAnsi="Calibri" w:cs="Arial"/>
          <w:b/>
          <w:noProof/>
        </w:rPr>
      </w:pPr>
      <w:r w:rsidRPr="00F46066">
        <w:rPr>
          <w:rFonts w:ascii="Calibri" w:hAnsi="Calibri" w:cs="Arial"/>
          <w:b/>
          <w:noProof/>
        </w:rPr>
        <w:t>POGOJI ZA KANDIDIRANJE</w:t>
      </w:r>
    </w:p>
    <w:p w14:paraId="5808EF1A" w14:textId="77777777" w:rsidR="00F46066" w:rsidRPr="00F46066" w:rsidRDefault="00F46066" w:rsidP="007E0A7B">
      <w:pPr>
        <w:jc w:val="both"/>
        <w:rPr>
          <w:rFonts w:ascii="Calibri" w:hAnsi="Calibri" w:cs="Arial"/>
          <w:noProof/>
          <w:sz w:val="20"/>
          <w:szCs w:val="20"/>
          <w:lang w:eastAsia="en-US"/>
        </w:rPr>
      </w:pPr>
    </w:p>
    <w:p w14:paraId="69C9A04B" w14:textId="49DBC269"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V javnem razpisu navedeni pogoji morajo biti izpolnjeni in so predmet preverjanja. V primeru, da katerikoli od navedenih pogojev ni izpolnjen, se ocenjevanje po merilih ne izvede, vloga pa se zavrne. V primeru, da ministrstvo ugotovi, da prijavitelj v vlogi navaja napačne podatke ali da je podpisal lažno izjavo v O</w:t>
      </w:r>
      <w:r w:rsidR="00DF466E">
        <w:rPr>
          <w:rFonts w:ascii="Calibri" w:hAnsi="Calibri" w:cs="Arial"/>
          <w:noProof/>
          <w:sz w:val="20"/>
          <w:szCs w:val="20"/>
          <w:lang w:eastAsia="en-US"/>
        </w:rPr>
        <w:t>BRAZCU</w:t>
      </w:r>
      <w:r w:rsidRPr="00F46066">
        <w:rPr>
          <w:rFonts w:ascii="Calibri" w:hAnsi="Calibri" w:cs="Arial"/>
          <w:noProof/>
          <w:sz w:val="20"/>
          <w:szCs w:val="20"/>
          <w:lang w:eastAsia="en-US"/>
        </w:rPr>
        <w:t xml:space="preserve"> 4, se vloga zavrne. Če ministrstvo v fazi preverjanja ne ugotovi, da so podatki, ki jih navaja prijavitelj, napačni, ali v primeru, če prijavitelj ne izpolnjuje pogojev za kandidiranje, pa to ministrstvo ugotovi po izdaji sklepa o izboru, se pogodba o sofinanciranju ne podpiše, že podpisano pogodbo pa ministrstvo razdre in od upravičenca zahteva vračilo že prejetih sredstev, v skladu s pogodbo, ki je sestavni del te razpisne dokumentacije in jo prijavitelj ob prijavi na javni razpis parafira na zadnji strani.</w:t>
      </w:r>
    </w:p>
    <w:p w14:paraId="3F498DE7" w14:textId="77777777" w:rsidR="00903E64" w:rsidRDefault="00903E64" w:rsidP="007E0A7B">
      <w:pPr>
        <w:jc w:val="both"/>
        <w:rPr>
          <w:rFonts w:ascii="Calibri" w:hAnsi="Calibri" w:cs="Arial"/>
          <w:noProof/>
          <w:sz w:val="20"/>
          <w:szCs w:val="20"/>
          <w:lang w:eastAsia="en-US"/>
        </w:rPr>
      </w:pPr>
    </w:p>
    <w:p w14:paraId="668FFC0C" w14:textId="77777777" w:rsidR="00BF2556" w:rsidRPr="00F46066" w:rsidRDefault="00BF2556" w:rsidP="007E0A7B">
      <w:pPr>
        <w:jc w:val="both"/>
        <w:rPr>
          <w:rFonts w:ascii="Calibri" w:hAnsi="Calibri" w:cs="Arial"/>
          <w:noProof/>
          <w:sz w:val="20"/>
          <w:szCs w:val="20"/>
          <w:lang w:eastAsia="en-US"/>
        </w:rPr>
      </w:pPr>
    </w:p>
    <w:p w14:paraId="54FEA6BE" w14:textId="77777777" w:rsidR="00F46066" w:rsidRPr="00F46066" w:rsidRDefault="00F46066" w:rsidP="007E0A7B">
      <w:pPr>
        <w:numPr>
          <w:ilvl w:val="1"/>
          <w:numId w:val="24"/>
        </w:numPr>
        <w:spacing w:after="160"/>
        <w:ind w:left="993" w:hanging="426"/>
        <w:contextualSpacing/>
        <w:jc w:val="both"/>
        <w:rPr>
          <w:rFonts w:ascii="Calibri" w:hAnsi="Calibri" w:cs="Arial"/>
          <w:b/>
          <w:noProof/>
          <w:sz w:val="22"/>
          <w:szCs w:val="22"/>
        </w:rPr>
      </w:pPr>
      <w:r w:rsidRPr="00F46066">
        <w:rPr>
          <w:rFonts w:ascii="Calibri" w:hAnsi="Calibri" w:cs="Arial"/>
          <w:b/>
          <w:noProof/>
          <w:sz w:val="22"/>
          <w:szCs w:val="22"/>
        </w:rPr>
        <w:t>Dokazila za vstopne pogoje in način preverjanja</w:t>
      </w:r>
    </w:p>
    <w:p w14:paraId="484FB4F1" w14:textId="77777777" w:rsidR="00F46066" w:rsidRPr="00F46066" w:rsidRDefault="00F46066" w:rsidP="007E0A7B">
      <w:pPr>
        <w:jc w:val="both"/>
        <w:rPr>
          <w:rFonts w:ascii="Calibri" w:hAnsi="Calibri" w:cs="Arial"/>
          <w:noProof/>
          <w:sz w:val="20"/>
          <w:szCs w:val="20"/>
          <w:lang w:eastAsia="en-US"/>
        </w:rPr>
      </w:pPr>
    </w:p>
    <w:p w14:paraId="38D9696A" w14:textId="2C3C613E" w:rsidR="00903E64" w:rsidRPr="00132C9A" w:rsidRDefault="00F46066" w:rsidP="007E0A7B">
      <w:pPr>
        <w:jc w:val="both"/>
        <w:rPr>
          <w:rFonts w:ascii="Calibri" w:hAnsi="Calibri" w:cs="Arial"/>
          <w:noProof/>
          <w:color w:val="000000"/>
          <w:sz w:val="20"/>
          <w:szCs w:val="20"/>
          <w:lang w:eastAsia="en-US"/>
        </w:rPr>
      </w:pPr>
      <w:r w:rsidRPr="00F46066">
        <w:rPr>
          <w:rFonts w:ascii="Calibri" w:hAnsi="Calibri" w:cs="Arial"/>
          <w:noProof/>
          <w:color w:val="000000"/>
          <w:sz w:val="20"/>
          <w:szCs w:val="20"/>
          <w:lang w:eastAsia="en-US"/>
        </w:rPr>
        <w:t>Navedene pogoje iz 4. točke javnega razpisa prijavitelj dokazuje, kot izhaja iz tabele:</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F46066" w:rsidRPr="00F46066" w14:paraId="430599ED" w14:textId="77777777" w:rsidTr="00204874">
        <w:trPr>
          <w:trHeight w:hRule="exact" w:val="454"/>
        </w:trPr>
        <w:tc>
          <w:tcPr>
            <w:tcW w:w="392" w:type="dxa"/>
            <w:tcBorders>
              <w:bottom w:val="single" w:sz="4" w:space="0" w:color="auto"/>
            </w:tcBorders>
            <w:shd w:val="clear" w:color="auto" w:fill="95B3D7" w:themeFill="accent1" w:themeFillTint="99"/>
          </w:tcPr>
          <w:p w14:paraId="5B72FE42" w14:textId="77777777" w:rsidR="00F46066" w:rsidRPr="00F46066" w:rsidRDefault="00F46066" w:rsidP="007E0A7B">
            <w:pPr>
              <w:rPr>
                <w:rFonts w:ascii="Calibri" w:hAnsi="Calibri"/>
                <w:b/>
                <w:sz w:val="16"/>
                <w:szCs w:val="16"/>
                <w:lang w:eastAsia="en-US"/>
              </w:rPr>
            </w:pPr>
          </w:p>
        </w:tc>
        <w:tc>
          <w:tcPr>
            <w:tcW w:w="5528" w:type="dxa"/>
            <w:tcBorders>
              <w:bottom w:val="single" w:sz="4" w:space="0" w:color="auto"/>
            </w:tcBorders>
            <w:shd w:val="clear" w:color="auto" w:fill="95B3D7" w:themeFill="accent1" w:themeFillTint="99"/>
            <w:vAlign w:val="center"/>
          </w:tcPr>
          <w:p w14:paraId="65910503" w14:textId="77777777" w:rsidR="00F46066" w:rsidRPr="00F46066" w:rsidRDefault="00F46066" w:rsidP="007E0A7B">
            <w:pPr>
              <w:rPr>
                <w:rFonts w:ascii="Calibri" w:hAnsi="Calibri"/>
                <w:b/>
                <w:sz w:val="16"/>
                <w:szCs w:val="16"/>
                <w:lang w:eastAsia="en-US"/>
              </w:rPr>
            </w:pPr>
            <w:r w:rsidRPr="00F46066">
              <w:rPr>
                <w:rFonts w:ascii="Calibri" w:hAnsi="Calibri"/>
                <w:b/>
                <w:sz w:val="16"/>
                <w:szCs w:val="16"/>
                <w:lang w:eastAsia="en-US"/>
              </w:rPr>
              <w:t>POGOJ</w:t>
            </w:r>
          </w:p>
        </w:tc>
        <w:tc>
          <w:tcPr>
            <w:tcW w:w="2126" w:type="dxa"/>
            <w:tcBorders>
              <w:bottom w:val="single" w:sz="4" w:space="0" w:color="auto"/>
            </w:tcBorders>
            <w:shd w:val="clear" w:color="auto" w:fill="95B3D7" w:themeFill="accent1" w:themeFillTint="99"/>
            <w:vAlign w:val="center"/>
          </w:tcPr>
          <w:p w14:paraId="077A3888" w14:textId="77777777" w:rsidR="00F46066" w:rsidRPr="00F46066" w:rsidRDefault="00F46066" w:rsidP="007E0A7B">
            <w:pPr>
              <w:rPr>
                <w:rFonts w:ascii="Calibri" w:hAnsi="Calibri"/>
                <w:b/>
                <w:sz w:val="16"/>
                <w:szCs w:val="16"/>
                <w:lang w:eastAsia="en-US"/>
              </w:rPr>
            </w:pPr>
            <w:r w:rsidRPr="00F46066">
              <w:rPr>
                <w:rFonts w:ascii="Calibri" w:hAnsi="Calibri"/>
                <w:b/>
                <w:sz w:val="16"/>
                <w:szCs w:val="16"/>
                <w:lang w:eastAsia="en-US"/>
              </w:rPr>
              <w:t>DOKAZILO</w:t>
            </w:r>
          </w:p>
        </w:tc>
        <w:tc>
          <w:tcPr>
            <w:tcW w:w="1559" w:type="dxa"/>
            <w:tcBorders>
              <w:bottom w:val="single" w:sz="4" w:space="0" w:color="auto"/>
            </w:tcBorders>
            <w:shd w:val="clear" w:color="auto" w:fill="95B3D7" w:themeFill="accent1" w:themeFillTint="99"/>
            <w:vAlign w:val="center"/>
          </w:tcPr>
          <w:p w14:paraId="76D77738" w14:textId="77777777" w:rsidR="00F46066" w:rsidRPr="00F46066" w:rsidRDefault="00F46066" w:rsidP="007E0A7B">
            <w:pPr>
              <w:rPr>
                <w:rFonts w:ascii="Calibri" w:hAnsi="Calibri"/>
                <w:b/>
                <w:sz w:val="16"/>
                <w:szCs w:val="16"/>
                <w:lang w:eastAsia="en-US"/>
              </w:rPr>
            </w:pPr>
            <w:r w:rsidRPr="00F46066">
              <w:rPr>
                <w:rFonts w:ascii="Calibri" w:hAnsi="Calibri"/>
                <w:b/>
                <w:sz w:val="16"/>
                <w:szCs w:val="16"/>
                <w:lang w:eastAsia="en-US"/>
              </w:rPr>
              <w:t>NAČIN PREVERJANJA POGOJA</w:t>
            </w:r>
          </w:p>
        </w:tc>
      </w:tr>
      <w:tr w:rsidR="00F46066" w:rsidRPr="00F46066" w14:paraId="12DC2800" w14:textId="77777777" w:rsidTr="00204874">
        <w:trPr>
          <w:trHeight w:hRule="exact" w:val="227"/>
        </w:trPr>
        <w:tc>
          <w:tcPr>
            <w:tcW w:w="9605" w:type="dxa"/>
            <w:gridSpan w:val="4"/>
            <w:shd w:val="clear" w:color="auto" w:fill="DBE5F1" w:themeFill="accent1" w:themeFillTint="33"/>
            <w:vAlign w:val="center"/>
          </w:tcPr>
          <w:p w14:paraId="48EEF93B" w14:textId="77777777" w:rsidR="00F46066" w:rsidRPr="00F46066" w:rsidRDefault="00F46066" w:rsidP="00204874">
            <w:pPr>
              <w:jc w:val="center"/>
              <w:rPr>
                <w:rFonts w:ascii="Calibri" w:eastAsia="Calibri" w:hAnsi="Calibri"/>
                <w:b/>
                <w:sz w:val="16"/>
                <w:szCs w:val="16"/>
                <w:lang w:eastAsia="en-US"/>
              </w:rPr>
            </w:pPr>
            <w:r w:rsidRPr="00F46066">
              <w:rPr>
                <w:rFonts w:ascii="Calibri" w:eastAsia="Calibri" w:hAnsi="Calibri"/>
                <w:b/>
                <w:sz w:val="16"/>
                <w:szCs w:val="16"/>
                <w:lang w:eastAsia="en-US"/>
              </w:rPr>
              <w:t>SPLOŠNI POGOJI</w:t>
            </w:r>
          </w:p>
        </w:tc>
      </w:tr>
      <w:tr w:rsidR="00F46066" w:rsidRPr="00F46066" w14:paraId="4A0ADA1F" w14:textId="77777777" w:rsidTr="00204874">
        <w:tc>
          <w:tcPr>
            <w:tcW w:w="392" w:type="dxa"/>
          </w:tcPr>
          <w:p w14:paraId="22F73A21" w14:textId="77777777" w:rsidR="00F46066" w:rsidRPr="00F46066" w:rsidRDefault="00F46066" w:rsidP="007E0A7B">
            <w:pPr>
              <w:rPr>
                <w:rFonts w:ascii="Calibri" w:eastAsia="Calibri" w:hAnsi="Calibri"/>
                <w:sz w:val="16"/>
                <w:szCs w:val="16"/>
                <w:lang w:eastAsia="en-US"/>
              </w:rPr>
            </w:pPr>
            <w:r w:rsidRPr="00F46066">
              <w:rPr>
                <w:rFonts w:ascii="Calibri" w:eastAsia="Calibri" w:hAnsi="Calibri"/>
                <w:sz w:val="16"/>
                <w:szCs w:val="16"/>
                <w:lang w:eastAsia="en-US"/>
              </w:rPr>
              <w:t>1</w:t>
            </w:r>
          </w:p>
        </w:tc>
        <w:tc>
          <w:tcPr>
            <w:tcW w:w="5528" w:type="dxa"/>
            <w:shd w:val="clear" w:color="auto" w:fill="auto"/>
          </w:tcPr>
          <w:p w14:paraId="017DCB53" w14:textId="77777777" w:rsidR="00F46066"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Prijavitelj / konzorcijski partner je podjetje, opredeljeno v točki 3 tega javnega razpisa</w:t>
            </w:r>
          </w:p>
        </w:tc>
        <w:tc>
          <w:tcPr>
            <w:tcW w:w="2126" w:type="dxa"/>
            <w:shd w:val="clear" w:color="auto" w:fill="auto"/>
          </w:tcPr>
          <w:p w14:paraId="51EDDFA1" w14:textId="77777777" w:rsidR="00F46066" w:rsidRPr="00F46066" w:rsidRDefault="00F46066" w:rsidP="007E0A7B">
            <w:pPr>
              <w:rPr>
                <w:rFonts w:ascii="Calibri" w:eastAsia="Calibri" w:hAnsi="Calibri"/>
                <w:sz w:val="16"/>
                <w:szCs w:val="16"/>
                <w:lang w:eastAsia="en-US"/>
              </w:rPr>
            </w:pPr>
            <w:r w:rsidRPr="00F46066">
              <w:rPr>
                <w:rFonts w:ascii="Calibri" w:hAnsi="Calibri"/>
                <w:sz w:val="16"/>
                <w:szCs w:val="16"/>
                <w:lang w:eastAsia="en-US"/>
              </w:rPr>
              <w:t>Izjava – OBRAZEC 4</w:t>
            </w:r>
          </w:p>
        </w:tc>
        <w:tc>
          <w:tcPr>
            <w:tcW w:w="1559" w:type="dxa"/>
            <w:shd w:val="clear" w:color="auto" w:fill="auto"/>
          </w:tcPr>
          <w:p w14:paraId="2DA91156" w14:textId="77777777" w:rsidR="00F46066" w:rsidRPr="00F46066" w:rsidRDefault="00F46066" w:rsidP="007E0A7B">
            <w:pPr>
              <w:rPr>
                <w:rFonts w:ascii="Calibri" w:eastAsia="Calibri" w:hAnsi="Calibri"/>
                <w:sz w:val="16"/>
                <w:szCs w:val="16"/>
                <w:lang w:eastAsia="en-US"/>
              </w:rPr>
            </w:pPr>
            <w:r w:rsidRPr="00F46066">
              <w:rPr>
                <w:rFonts w:ascii="Calibri" w:hAnsi="Calibri"/>
                <w:sz w:val="16"/>
                <w:szCs w:val="16"/>
                <w:lang w:eastAsia="en-US"/>
              </w:rPr>
              <w:t>Preverljivo z Izjavo</w:t>
            </w:r>
          </w:p>
        </w:tc>
      </w:tr>
      <w:tr w:rsidR="00F46066" w:rsidRPr="00F46066" w14:paraId="1F8E6B87" w14:textId="77777777" w:rsidTr="00204874">
        <w:tc>
          <w:tcPr>
            <w:tcW w:w="392" w:type="dxa"/>
          </w:tcPr>
          <w:p w14:paraId="1D5EB4D9" w14:textId="77777777" w:rsidR="00F46066" w:rsidRPr="00F46066" w:rsidRDefault="00F46066" w:rsidP="007E0A7B">
            <w:pPr>
              <w:rPr>
                <w:rFonts w:ascii="Calibri" w:eastAsia="Calibri" w:hAnsi="Calibri"/>
                <w:sz w:val="16"/>
                <w:szCs w:val="16"/>
                <w:lang w:eastAsia="en-US"/>
              </w:rPr>
            </w:pPr>
            <w:r w:rsidRPr="00F46066">
              <w:rPr>
                <w:rFonts w:ascii="Calibri" w:eastAsia="Calibri" w:hAnsi="Calibri"/>
                <w:sz w:val="16"/>
                <w:szCs w:val="16"/>
                <w:lang w:eastAsia="en-US"/>
              </w:rPr>
              <w:t>2</w:t>
            </w:r>
          </w:p>
        </w:tc>
        <w:tc>
          <w:tcPr>
            <w:tcW w:w="5528" w:type="dxa"/>
            <w:shd w:val="clear" w:color="auto" w:fill="auto"/>
          </w:tcPr>
          <w:p w14:paraId="554CBDA6" w14:textId="77777777" w:rsidR="00F46066"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V kolikor je prijavitelj / konzorcijski partner podjetje s sedežem v katerikoli drugi državi članici Evropske unije in na dan prijave vloge na ta javni razpis še nima ustanovljene podružnice v Republiki Sloveniji, mora najkasneje do sklenitve pogodbe o sofinanciranju ustanoviti podružnico v Republiki Sloveniji, kar bo dokazoval z vpisom v Sodni register.</w:t>
            </w:r>
          </w:p>
        </w:tc>
        <w:tc>
          <w:tcPr>
            <w:tcW w:w="2126" w:type="dxa"/>
            <w:shd w:val="clear" w:color="auto" w:fill="auto"/>
          </w:tcPr>
          <w:p w14:paraId="7C147AD1" w14:textId="77777777" w:rsidR="00F46066" w:rsidRPr="00F46066" w:rsidRDefault="00F46066" w:rsidP="007E0A7B">
            <w:pPr>
              <w:rPr>
                <w:rFonts w:ascii="Calibri" w:eastAsia="Calibri" w:hAnsi="Calibri"/>
                <w:sz w:val="16"/>
                <w:szCs w:val="16"/>
                <w:lang w:eastAsia="en-US"/>
              </w:rPr>
            </w:pPr>
            <w:r w:rsidRPr="00F46066">
              <w:rPr>
                <w:rFonts w:ascii="Calibri" w:eastAsia="Calibri" w:hAnsi="Calibri"/>
                <w:sz w:val="16"/>
                <w:szCs w:val="16"/>
                <w:lang w:eastAsia="en-US"/>
              </w:rPr>
              <w:t>Izjava – OBRAZEC 5</w:t>
            </w:r>
          </w:p>
        </w:tc>
        <w:tc>
          <w:tcPr>
            <w:tcW w:w="1559" w:type="dxa"/>
            <w:shd w:val="clear" w:color="auto" w:fill="auto"/>
          </w:tcPr>
          <w:p w14:paraId="38B8AB3F" w14:textId="77777777" w:rsidR="00F46066" w:rsidRPr="00F46066" w:rsidRDefault="00F46066" w:rsidP="007E0A7B">
            <w:pPr>
              <w:rPr>
                <w:rFonts w:ascii="Calibri" w:eastAsia="Calibri" w:hAnsi="Calibri"/>
                <w:sz w:val="16"/>
                <w:szCs w:val="16"/>
                <w:lang w:eastAsia="en-US"/>
              </w:rPr>
            </w:pPr>
            <w:r w:rsidRPr="00F46066">
              <w:rPr>
                <w:rFonts w:ascii="Calibri" w:eastAsia="Calibri" w:hAnsi="Calibri"/>
                <w:sz w:val="16"/>
                <w:szCs w:val="16"/>
                <w:lang w:eastAsia="en-US"/>
              </w:rPr>
              <w:t>Preverljivo z Izjavo</w:t>
            </w:r>
          </w:p>
        </w:tc>
      </w:tr>
      <w:tr w:rsidR="00412779" w:rsidRPr="00F46066" w14:paraId="20021F41" w14:textId="77777777" w:rsidTr="00204874">
        <w:tc>
          <w:tcPr>
            <w:tcW w:w="392" w:type="dxa"/>
          </w:tcPr>
          <w:p w14:paraId="10AA2530" w14:textId="0C75D5CF" w:rsidR="00412779" w:rsidRPr="00F46066" w:rsidRDefault="00412779" w:rsidP="007E0A7B">
            <w:pPr>
              <w:rPr>
                <w:rFonts w:ascii="Calibri" w:eastAsia="Calibri" w:hAnsi="Calibri"/>
                <w:sz w:val="16"/>
                <w:szCs w:val="16"/>
                <w:lang w:eastAsia="en-US"/>
              </w:rPr>
            </w:pPr>
            <w:r>
              <w:rPr>
                <w:rFonts w:ascii="Calibri" w:eastAsia="Calibri" w:hAnsi="Calibri"/>
                <w:sz w:val="16"/>
                <w:szCs w:val="16"/>
                <w:lang w:eastAsia="en-US"/>
              </w:rPr>
              <w:t>3</w:t>
            </w:r>
          </w:p>
        </w:tc>
        <w:tc>
          <w:tcPr>
            <w:tcW w:w="5528" w:type="dxa"/>
            <w:shd w:val="clear" w:color="auto" w:fill="auto"/>
          </w:tcPr>
          <w:p w14:paraId="6A615829" w14:textId="13C7A82C" w:rsidR="00412779" w:rsidRPr="00F46066" w:rsidRDefault="00412779" w:rsidP="007E0A7B">
            <w:pPr>
              <w:jc w:val="both"/>
              <w:rPr>
                <w:rFonts w:ascii="Calibri" w:eastAsia="Calibri" w:hAnsi="Calibri"/>
                <w:sz w:val="16"/>
                <w:szCs w:val="16"/>
                <w:lang w:eastAsia="en-US"/>
              </w:rPr>
            </w:pPr>
            <w:r w:rsidRPr="009269C6">
              <w:rPr>
                <w:rFonts w:ascii="Calibri" w:eastAsia="Calibri" w:hAnsi="Calibri"/>
                <w:sz w:val="16"/>
                <w:szCs w:val="16"/>
                <w:lang w:eastAsia="en-US"/>
              </w:rPr>
              <w:t xml:space="preserve">Prijavitelj </w:t>
            </w:r>
            <w:r w:rsidR="009269C6" w:rsidRPr="009269C6">
              <w:rPr>
                <w:rFonts w:asciiTheme="minorHAnsi" w:eastAsia="Calibri" w:hAnsiTheme="minorHAnsi" w:cs="Arial"/>
                <w:sz w:val="16"/>
                <w:szCs w:val="16"/>
                <w:lang w:eastAsia="en-US"/>
              </w:rPr>
              <w:t>/ konzorcijski partner</w:t>
            </w:r>
            <w:r w:rsidR="009269C6">
              <w:rPr>
                <w:rFonts w:asciiTheme="minorHAnsi" w:eastAsia="Calibri" w:hAnsiTheme="minorHAnsi" w:cs="Arial"/>
                <w:sz w:val="20"/>
                <w:szCs w:val="20"/>
                <w:lang w:eastAsia="en-US"/>
              </w:rPr>
              <w:t xml:space="preserve"> </w:t>
            </w:r>
            <w:r w:rsidRPr="00412779">
              <w:rPr>
                <w:rFonts w:ascii="Calibri" w:eastAsia="Calibri" w:hAnsi="Calibri"/>
                <w:sz w:val="16"/>
                <w:szCs w:val="16"/>
                <w:lang w:eastAsia="en-US"/>
              </w:rPr>
              <w:t>nima neporavnanih zapadlih finančnih obveznosti do ministrstva in izvajalskih institucij ministrstva (Slovenski podjetniški sklad, Javna agencija Republike Slovenije za spodbujanje podjetništva, internacionalizacije, tujih investicij in tehnologije, Slovenski regionalno razvojni sklad) (v višini 50 evrov ali več na dan oddaje vloge) iz naslova pogodb o sofinanciranju iz javnih sredstev, pri čemer ni pogoj, da bi bile le-te že ugotovljene s pravnomočnim izvršilnim naslovom.</w:t>
            </w:r>
          </w:p>
        </w:tc>
        <w:tc>
          <w:tcPr>
            <w:tcW w:w="2126" w:type="dxa"/>
            <w:shd w:val="clear" w:color="auto" w:fill="auto"/>
          </w:tcPr>
          <w:p w14:paraId="337FFFCD" w14:textId="5473191D" w:rsidR="00412779" w:rsidRPr="00F46066" w:rsidRDefault="00412779" w:rsidP="007E0A7B">
            <w:pPr>
              <w:rPr>
                <w:rFonts w:ascii="Calibri" w:eastAsia="Calibri" w:hAnsi="Calibri"/>
                <w:sz w:val="16"/>
                <w:szCs w:val="16"/>
                <w:lang w:eastAsia="en-US"/>
              </w:rPr>
            </w:pPr>
            <w:r>
              <w:rPr>
                <w:rFonts w:ascii="Calibri" w:eastAsia="Calibri" w:hAnsi="Calibri"/>
                <w:sz w:val="16"/>
                <w:szCs w:val="16"/>
                <w:lang w:eastAsia="en-US"/>
              </w:rPr>
              <w:t>Izjava  - OBRAZEC 4</w:t>
            </w:r>
          </w:p>
        </w:tc>
        <w:tc>
          <w:tcPr>
            <w:tcW w:w="1559" w:type="dxa"/>
            <w:shd w:val="clear" w:color="auto" w:fill="auto"/>
          </w:tcPr>
          <w:p w14:paraId="50852C52" w14:textId="6B48468D" w:rsidR="00412779" w:rsidRPr="00F46066" w:rsidRDefault="00412779" w:rsidP="007E0A7B">
            <w:pPr>
              <w:rPr>
                <w:rFonts w:ascii="Calibri" w:eastAsia="Calibri" w:hAnsi="Calibri"/>
                <w:sz w:val="16"/>
                <w:szCs w:val="16"/>
                <w:lang w:eastAsia="en-US"/>
              </w:rPr>
            </w:pPr>
            <w:r>
              <w:rPr>
                <w:rFonts w:ascii="Calibri" w:eastAsia="Calibri" w:hAnsi="Calibri"/>
                <w:sz w:val="16"/>
                <w:szCs w:val="16"/>
                <w:lang w:eastAsia="en-US"/>
              </w:rPr>
              <w:t xml:space="preserve">Preverljivo z Izjavo in evidencami </w:t>
            </w:r>
            <w:r w:rsidR="00324D2A">
              <w:rPr>
                <w:rFonts w:ascii="Calibri" w:eastAsia="Calibri" w:hAnsi="Calibri"/>
                <w:sz w:val="16"/>
                <w:szCs w:val="16"/>
                <w:lang w:eastAsia="en-US"/>
              </w:rPr>
              <w:t xml:space="preserve">pri </w:t>
            </w:r>
            <w:r>
              <w:rPr>
                <w:rFonts w:ascii="Calibri" w:eastAsia="Calibri" w:hAnsi="Calibri"/>
                <w:sz w:val="16"/>
                <w:szCs w:val="16"/>
                <w:lang w:eastAsia="en-US"/>
              </w:rPr>
              <w:t>MGRT</w:t>
            </w:r>
            <w:r w:rsidR="00324D2A">
              <w:rPr>
                <w:rFonts w:ascii="Calibri" w:eastAsia="Calibri" w:hAnsi="Calibri"/>
                <w:sz w:val="16"/>
                <w:szCs w:val="16"/>
                <w:lang w:eastAsia="en-US"/>
              </w:rPr>
              <w:t xml:space="preserve"> in izvajalskih institucijah</w:t>
            </w:r>
          </w:p>
        </w:tc>
      </w:tr>
      <w:tr w:rsidR="00412779" w:rsidRPr="00F46066" w14:paraId="4A183281" w14:textId="77777777" w:rsidTr="00204874">
        <w:tc>
          <w:tcPr>
            <w:tcW w:w="392" w:type="dxa"/>
          </w:tcPr>
          <w:p w14:paraId="496CCCA2" w14:textId="1D565735" w:rsidR="00412779" w:rsidRDefault="00412779" w:rsidP="007E0A7B">
            <w:pPr>
              <w:rPr>
                <w:rFonts w:ascii="Calibri" w:eastAsia="Calibri" w:hAnsi="Calibri"/>
                <w:sz w:val="16"/>
                <w:szCs w:val="16"/>
                <w:lang w:eastAsia="en-US"/>
              </w:rPr>
            </w:pPr>
            <w:r>
              <w:rPr>
                <w:rFonts w:ascii="Calibri" w:eastAsia="Calibri" w:hAnsi="Calibri"/>
                <w:sz w:val="16"/>
                <w:szCs w:val="16"/>
                <w:lang w:eastAsia="en-US"/>
              </w:rPr>
              <w:t>4</w:t>
            </w:r>
          </w:p>
        </w:tc>
        <w:tc>
          <w:tcPr>
            <w:tcW w:w="5528" w:type="dxa"/>
            <w:shd w:val="clear" w:color="auto" w:fill="auto"/>
          </w:tcPr>
          <w:p w14:paraId="6DF3369E" w14:textId="61680055" w:rsidR="00412779" w:rsidRPr="00F46066" w:rsidRDefault="00412779" w:rsidP="007E0A7B">
            <w:pPr>
              <w:jc w:val="both"/>
              <w:rPr>
                <w:rFonts w:ascii="Calibri" w:eastAsia="Calibri" w:hAnsi="Calibri"/>
                <w:sz w:val="16"/>
                <w:szCs w:val="16"/>
                <w:lang w:eastAsia="en-US"/>
              </w:rPr>
            </w:pPr>
            <w:r w:rsidRPr="009269C6">
              <w:rPr>
                <w:rFonts w:ascii="Calibri" w:eastAsia="Calibri" w:hAnsi="Calibri"/>
                <w:sz w:val="16"/>
                <w:szCs w:val="16"/>
                <w:lang w:eastAsia="en-US"/>
              </w:rPr>
              <w:t>Prijavitelj</w:t>
            </w:r>
            <w:r w:rsidR="009269C6" w:rsidRPr="009269C6">
              <w:rPr>
                <w:rFonts w:ascii="Calibri" w:eastAsia="Calibri" w:hAnsi="Calibri"/>
                <w:sz w:val="16"/>
                <w:szCs w:val="16"/>
                <w:lang w:eastAsia="en-US"/>
              </w:rPr>
              <w:t xml:space="preserve"> </w:t>
            </w:r>
            <w:r w:rsidR="009269C6" w:rsidRPr="009269C6">
              <w:rPr>
                <w:rFonts w:asciiTheme="minorHAnsi" w:eastAsia="Calibri" w:hAnsiTheme="minorHAnsi" w:cs="Arial"/>
                <w:sz w:val="16"/>
                <w:szCs w:val="16"/>
                <w:lang w:eastAsia="en-US"/>
              </w:rPr>
              <w:t>/ konzorcijski partner</w:t>
            </w:r>
            <w:r w:rsidR="009269C6">
              <w:rPr>
                <w:rFonts w:ascii="Calibri" w:eastAsia="Calibri" w:hAnsi="Calibri"/>
                <w:sz w:val="16"/>
                <w:szCs w:val="16"/>
                <w:lang w:eastAsia="en-US"/>
              </w:rPr>
              <w:t xml:space="preserve"> </w:t>
            </w:r>
            <w:r w:rsidRPr="00412779">
              <w:rPr>
                <w:rFonts w:ascii="Calibri" w:eastAsia="Calibri" w:hAnsi="Calibri"/>
                <w:sz w:val="16"/>
                <w:szCs w:val="16"/>
                <w:lang w:eastAsia="en-US"/>
              </w:rPr>
              <w:t>nima neporavnanih zapadlih finančnih obveznosti iz naslova obveznih dajatev in drugih denarnih nedavčnih obveznosti v skladu z zakonom, ki ureja finančno upravo, ki jih pobira davčni organ (v višini 50 evrov ali več na dan oddaje vloge); šteje se, da prijavitelj, ki je gospodarski subjekt, ne izpolnjuje obveznosti tudi, če na dan oddaje vloge ni imel predloženih vseh obračunov davčnih odtegljajev za dohodke iz delovnega razmerja za obdobje zadnjih petih let do dne oddaje vloge.</w:t>
            </w:r>
          </w:p>
        </w:tc>
        <w:tc>
          <w:tcPr>
            <w:tcW w:w="2126" w:type="dxa"/>
            <w:shd w:val="clear" w:color="auto" w:fill="auto"/>
          </w:tcPr>
          <w:p w14:paraId="26834E73" w14:textId="7A9D86B6" w:rsidR="00412779" w:rsidRPr="00F46066" w:rsidRDefault="004F1068" w:rsidP="007E0A7B">
            <w:pPr>
              <w:rPr>
                <w:rFonts w:ascii="Calibri" w:eastAsia="Calibri" w:hAnsi="Calibri"/>
                <w:sz w:val="16"/>
                <w:szCs w:val="16"/>
                <w:lang w:eastAsia="en-US"/>
              </w:rPr>
            </w:pPr>
            <w:r w:rsidRPr="004F1068">
              <w:rPr>
                <w:rFonts w:ascii="Calibri" w:eastAsia="Calibri" w:hAnsi="Calibri"/>
                <w:sz w:val="16"/>
                <w:szCs w:val="16"/>
                <w:lang w:eastAsia="en-US"/>
              </w:rPr>
              <w:t>Izjava  - OBRAZEC 4</w:t>
            </w:r>
          </w:p>
        </w:tc>
        <w:tc>
          <w:tcPr>
            <w:tcW w:w="1559" w:type="dxa"/>
            <w:shd w:val="clear" w:color="auto" w:fill="auto"/>
          </w:tcPr>
          <w:p w14:paraId="16655FC8" w14:textId="7E2DE5F2" w:rsidR="00412779" w:rsidRPr="00F46066" w:rsidRDefault="004F1068" w:rsidP="007E0A7B">
            <w:pPr>
              <w:rPr>
                <w:rFonts w:ascii="Calibri" w:eastAsia="Calibri" w:hAnsi="Calibri"/>
                <w:sz w:val="16"/>
                <w:szCs w:val="16"/>
                <w:lang w:eastAsia="en-US"/>
              </w:rPr>
            </w:pPr>
            <w:r>
              <w:rPr>
                <w:rFonts w:ascii="Calibri" w:eastAsia="Calibri" w:hAnsi="Calibri"/>
                <w:sz w:val="16"/>
                <w:szCs w:val="16"/>
                <w:lang w:eastAsia="en-US"/>
              </w:rPr>
              <w:t>Preverljivo z Izjavo in z dostopnimi evidencami</w:t>
            </w:r>
          </w:p>
        </w:tc>
      </w:tr>
      <w:tr w:rsidR="004F1068" w:rsidRPr="00F46066" w14:paraId="1D8BDDDD" w14:textId="77777777" w:rsidTr="00204874">
        <w:tc>
          <w:tcPr>
            <w:tcW w:w="392" w:type="dxa"/>
          </w:tcPr>
          <w:p w14:paraId="33F13FF7" w14:textId="339B7B56" w:rsidR="004F1068" w:rsidRDefault="004F1068" w:rsidP="007E0A7B">
            <w:pPr>
              <w:rPr>
                <w:rFonts w:ascii="Calibri" w:eastAsia="Calibri" w:hAnsi="Calibri"/>
                <w:sz w:val="16"/>
                <w:szCs w:val="16"/>
                <w:lang w:eastAsia="en-US"/>
              </w:rPr>
            </w:pPr>
            <w:r>
              <w:rPr>
                <w:rFonts w:ascii="Calibri" w:eastAsia="Calibri" w:hAnsi="Calibri"/>
                <w:sz w:val="16"/>
                <w:szCs w:val="16"/>
                <w:lang w:eastAsia="en-US"/>
              </w:rPr>
              <w:t>5</w:t>
            </w:r>
          </w:p>
        </w:tc>
        <w:tc>
          <w:tcPr>
            <w:tcW w:w="5528" w:type="dxa"/>
            <w:shd w:val="clear" w:color="auto" w:fill="auto"/>
          </w:tcPr>
          <w:p w14:paraId="492FC644" w14:textId="2B4E9134" w:rsidR="004F1068" w:rsidRPr="00F46066" w:rsidRDefault="004F1068" w:rsidP="007E0A7B">
            <w:pPr>
              <w:jc w:val="both"/>
              <w:rPr>
                <w:rFonts w:ascii="Calibri" w:eastAsia="Calibri" w:hAnsi="Calibri"/>
                <w:sz w:val="16"/>
                <w:szCs w:val="16"/>
                <w:lang w:eastAsia="en-US"/>
              </w:rPr>
            </w:pPr>
            <w:r w:rsidRPr="004F1068">
              <w:rPr>
                <w:rFonts w:ascii="Calibri" w:eastAsia="Calibri" w:hAnsi="Calibri"/>
                <w:sz w:val="16"/>
                <w:szCs w:val="16"/>
                <w:lang w:eastAsia="en-US"/>
              </w:rPr>
              <w:t>Med prijaviteljem in ministrstvom oz. izvajalskimi institucijami (Slovenski podjetniški sklad, Javna agencija Republike Slovenije za spodbujanje podjetništva, internacionalizacije, tujih investicij in tehnologije, Slovenski regionalno razvojni sklad) pri že sklenjenih pogodbah o sofinanciranju niso bile ugotovljene hujše nepravilnosti pri porabi javnih sredstev in izpolnjevanju ključnih pogodbenih obveznosti</w:t>
            </w:r>
            <w:r>
              <w:rPr>
                <w:rStyle w:val="Sprotnaopomba-sklic"/>
                <w:rFonts w:ascii="Calibri" w:eastAsia="Calibri" w:hAnsi="Calibri"/>
                <w:sz w:val="16"/>
                <w:szCs w:val="16"/>
                <w:lang w:eastAsia="en-US"/>
              </w:rPr>
              <w:footnoteReference w:id="2"/>
            </w:r>
            <w:r w:rsidRPr="004F1068">
              <w:rPr>
                <w:rFonts w:ascii="Calibri" w:eastAsia="Calibri" w:hAnsi="Calibri"/>
                <w:sz w:val="16"/>
                <w:szCs w:val="16"/>
                <w:lang w:eastAsia="en-US"/>
              </w:rPr>
              <w:t xml:space="preserve"> ,  zaradi česar je ministrstvo oz. izvajalska institucija odstopila od pogodbe o sofinanciranju, od odstopa od pogodbe pa še ni preteklo 5 let.</w:t>
            </w:r>
          </w:p>
        </w:tc>
        <w:tc>
          <w:tcPr>
            <w:tcW w:w="2126" w:type="dxa"/>
            <w:shd w:val="clear" w:color="auto" w:fill="auto"/>
          </w:tcPr>
          <w:p w14:paraId="48D5E8E2" w14:textId="43DA4809" w:rsidR="004F1068" w:rsidRPr="00F46066" w:rsidRDefault="00D853B4" w:rsidP="007E0A7B">
            <w:pPr>
              <w:rPr>
                <w:rFonts w:ascii="Calibri" w:eastAsia="Calibri" w:hAnsi="Calibri"/>
                <w:sz w:val="16"/>
                <w:szCs w:val="16"/>
                <w:lang w:eastAsia="en-US"/>
              </w:rPr>
            </w:pPr>
            <w:r w:rsidRPr="00D853B4">
              <w:rPr>
                <w:rFonts w:ascii="Calibri" w:eastAsia="Calibri" w:hAnsi="Calibri"/>
                <w:sz w:val="16"/>
                <w:szCs w:val="16"/>
                <w:lang w:eastAsia="en-US"/>
              </w:rPr>
              <w:t>Izjava  - OBRAZEC 4</w:t>
            </w:r>
          </w:p>
        </w:tc>
        <w:tc>
          <w:tcPr>
            <w:tcW w:w="1559" w:type="dxa"/>
            <w:shd w:val="clear" w:color="auto" w:fill="auto"/>
          </w:tcPr>
          <w:p w14:paraId="5153F932" w14:textId="52DE0195" w:rsidR="004F1068" w:rsidRPr="00F46066" w:rsidRDefault="00324D2A" w:rsidP="007E0A7B">
            <w:pPr>
              <w:rPr>
                <w:rFonts w:ascii="Calibri" w:eastAsia="Calibri" w:hAnsi="Calibri"/>
                <w:sz w:val="16"/>
                <w:szCs w:val="16"/>
                <w:lang w:eastAsia="en-US"/>
              </w:rPr>
            </w:pPr>
            <w:r w:rsidRPr="00324D2A">
              <w:rPr>
                <w:rFonts w:ascii="Calibri" w:eastAsia="Calibri" w:hAnsi="Calibri"/>
                <w:sz w:val="16"/>
                <w:szCs w:val="16"/>
                <w:lang w:eastAsia="en-US"/>
              </w:rPr>
              <w:t>Preverljivo z Izjavo in evidencami pri MGRT in izvajalskih institucijah</w:t>
            </w:r>
          </w:p>
        </w:tc>
      </w:tr>
      <w:tr w:rsidR="00F46066" w:rsidRPr="00F46066" w14:paraId="3DB7E4C3" w14:textId="77777777" w:rsidTr="00204874">
        <w:tc>
          <w:tcPr>
            <w:tcW w:w="392" w:type="dxa"/>
          </w:tcPr>
          <w:p w14:paraId="187E0209" w14:textId="7C3EE1E8" w:rsidR="00F46066" w:rsidRPr="00F46066" w:rsidRDefault="00013879" w:rsidP="007E0A7B">
            <w:pPr>
              <w:rPr>
                <w:rFonts w:ascii="Calibri" w:eastAsia="Calibri" w:hAnsi="Calibri"/>
                <w:sz w:val="16"/>
                <w:szCs w:val="16"/>
                <w:lang w:eastAsia="en-US"/>
              </w:rPr>
            </w:pPr>
            <w:r>
              <w:rPr>
                <w:rFonts w:ascii="Calibri" w:eastAsia="Calibri" w:hAnsi="Calibri"/>
                <w:sz w:val="16"/>
                <w:szCs w:val="16"/>
                <w:lang w:eastAsia="en-US"/>
              </w:rPr>
              <w:t>6</w:t>
            </w:r>
          </w:p>
        </w:tc>
        <w:tc>
          <w:tcPr>
            <w:tcW w:w="5528" w:type="dxa"/>
            <w:shd w:val="clear" w:color="auto" w:fill="auto"/>
          </w:tcPr>
          <w:p w14:paraId="3520D25C" w14:textId="77777777" w:rsidR="00F46066"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Prijavitelj / konzorcijski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popr., 27/16, 31/16-odl. US in 63/16 – ZD-C).</w:t>
            </w:r>
          </w:p>
        </w:tc>
        <w:tc>
          <w:tcPr>
            <w:tcW w:w="2126" w:type="dxa"/>
            <w:shd w:val="clear" w:color="auto" w:fill="auto"/>
          </w:tcPr>
          <w:p w14:paraId="4732EB03" w14:textId="77777777" w:rsidR="00F46066" w:rsidRPr="00F46066" w:rsidRDefault="00F46066" w:rsidP="007E0A7B">
            <w:pPr>
              <w:rPr>
                <w:rFonts w:ascii="Calibri" w:eastAsia="Calibri" w:hAnsi="Calibri"/>
                <w:sz w:val="16"/>
                <w:szCs w:val="16"/>
                <w:lang w:eastAsia="en-US"/>
              </w:rPr>
            </w:pPr>
            <w:r w:rsidRPr="00F46066">
              <w:rPr>
                <w:rFonts w:ascii="Calibri" w:eastAsia="Calibri" w:hAnsi="Calibri"/>
                <w:sz w:val="16"/>
                <w:szCs w:val="16"/>
                <w:lang w:eastAsia="en-US"/>
              </w:rPr>
              <w:t>Izjava – OBRAZEC 4</w:t>
            </w:r>
          </w:p>
        </w:tc>
        <w:tc>
          <w:tcPr>
            <w:tcW w:w="1559" w:type="dxa"/>
            <w:shd w:val="clear" w:color="auto" w:fill="auto"/>
          </w:tcPr>
          <w:p w14:paraId="076EB8E5" w14:textId="77777777" w:rsidR="00F46066" w:rsidRPr="00F46066" w:rsidRDefault="00F46066" w:rsidP="007E0A7B">
            <w:pPr>
              <w:rPr>
                <w:rFonts w:ascii="Calibri" w:eastAsia="Calibri" w:hAnsi="Calibri"/>
                <w:sz w:val="16"/>
                <w:szCs w:val="16"/>
                <w:lang w:eastAsia="en-US"/>
              </w:rPr>
            </w:pPr>
            <w:r w:rsidRPr="00F46066">
              <w:rPr>
                <w:rFonts w:ascii="Calibri" w:eastAsia="Calibri" w:hAnsi="Calibri"/>
                <w:sz w:val="16"/>
                <w:szCs w:val="16"/>
                <w:lang w:eastAsia="en-US"/>
              </w:rPr>
              <w:t>Preverljivo z Izjavo in z dostopnimi evidencami</w:t>
            </w:r>
          </w:p>
        </w:tc>
      </w:tr>
      <w:tr w:rsidR="00D853B4" w:rsidRPr="00F46066" w14:paraId="34CD1D8C" w14:textId="77777777" w:rsidTr="00204874">
        <w:tc>
          <w:tcPr>
            <w:tcW w:w="392" w:type="dxa"/>
          </w:tcPr>
          <w:p w14:paraId="30BAFEC6" w14:textId="181AB412" w:rsidR="00D853B4" w:rsidRDefault="00013879" w:rsidP="007E0A7B">
            <w:pPr>
              <w:rPr>
                <w:rFonts w:ascii="Calibri" w:eastAsia="Calibri" w:hAnsi="Calibri"/>
                <w:sz w:val="16"/>
                <w:szCs w:val="16"/>
                <w:lang w:eastAsia="en-US"/>
              </w:rPr>
            </w:pPr>
            <w:r>
              <w:rPr>
                <w:rFonts w:ascii="Calibri" w:eastAsia="Calibri" w:hAnsi="Calibri"/>
                <w:sz w:val="16"/>
                <w:szCs w:val="16"/>
                <w:lang w:eastAsia="en-US"/>
              </w:rPr>
              <w:t>7</w:t>
            </w:r>
          </w:p>
        </w:tc>
        <w:tc>
          <w:tcPr>
            <w:tcW w:w="5528" w:type="dxa"/>
            <w:shd w:val="clear" w:color="auto" w:fill="auto"/>
          </w:tcPr>
          <w:p w14:paraId="10CCADE0" w14:textId="3E5161CC" w:rsidR="00D853B4" w:rsidRPr="00F46066" w:rsidRDefault="00D853B4" w:rsidP="00D44F1E">
            <w:pPr>
              <w:jc w:val="both"/>
              <w:rPr>
                <w:rFonts w:ascii="Calibri" w:eastAsia="Calibri" w:hAnsi="Calibri"/>
                <w:sz w:val="16"/>
                <w:szCs w:val="16"/>
                <w:lang w:eastAsia="en-US"/>
              </w:rPr>
            </w:pPr>
            <w:r w:rsidRPr="00F46066">
              <w:rPr>
                <w:rFonts w:ascii="Calibri" w:eastAsia="Calibri" w:hAnsi="Calibri"/>
                <w:sz w:val="16"/>
                <w:szCs w:val="16"/>
                <w:lang w:eastAsia="en-US"/>
              </w:rPr>
              <w:t xml:space="preserve">Prijavitelj / konzorcijski partner ne prejema ali ni v postopku pridobivanja državnih pomoči za reševanje in prestrukturiranje podjetij v težavah po </w:t>
            </w:r>
            <w:r w:rsidR="00D44F1E" w:rsidRPr="00D44F1E">
              <w:rPr>
                <w:rFonts w:asciiTheme="minorHAnsi" w:hAnsiTheme="minorHAnsi" w:cs="Tms Rmn"/>
                <w:bCs/>
                <w:color w:val="000000"/>
                <w:sz w:val="16"/>
                <w:szCs w:val="16"/>
              </w:rPr>
              <w:t>Zakon o pomoči za reševanje in prestrukturiranje gospodarskih družb in zadrug v težavah</w:t>
            </w:r>
            <w:r w:rsidR="00D44F1E" w:rsidRPr="00D44F1E">
              <w:rPr>
                <w:rFonts w:asciiTheme="minorHAnsi" w:hAnsiTheme="minorHAnsi" w:cs="Helv"/>
                <w:color w:val="000000"/>
                <w:sz w:val="16"/>
                <w:szCs w:val="16"/>
              </w:rPr>
              <w:t xml:space="preserve"> (Uradni list RS, št. 5/17)</w:t>
            </w:r>
            <w:r w:rsidRPr="00F46066">
              <w:rPr>
                <w:rFonts w:ascii="Calibri" w:eastAsia="Calibri" w:hAnsi="Calibri"/>
                <w:sz w:val="16"/>
                <w:szCs w:val="16"/>
                <w:lang w:eastAsia="en-US"/>
              </w:rPr>
              <w:t xml:space="preserve"> in ni podjetje v težavah skla</w:t>
            </w:r>
            <w:r w:rsidR="00A9648B">
              <w:rPr>
                <w:rFonts w:ascii="Calibri" w:eastAsia="Calibri" w:hAnsi="Calibri"/>
                <w:sz w:val="16"/>
                <w:szCs w:val="16"/>
                <w:lang w:eastAsia="en-US"/>
              </w:rPr>
              <w:t xml:space="preserve">dno z 18. točko 2. člena Uredbe </w:t>
            </w:r>
            <w:r w:rsidR="00A9648B" w:rsidRPr="00A9648B">
              <w:rPr>
                <w:rFonts w:asciiTheme="minorHAnsi" w:eastAsia="MS Mincho" w:hAnsiTheme="minorHAnsi"/>
                <w:sz w:val="16"/>
                <w:szCs w:val="16"/>
                <w:lang w:eastAsia="en-US"/>
              </w:rPr>
              <w:t>651/2014/EU</w:t>
            </w:r>
            <w:r w:rsidRPr="00A9648B">
              <w:rPr>
                <w:rFonts w:ascii="Calibri" w:eastAsia="Calibri" w:hAnsi="Calibri"/>
                <w:sz w:val="16"/>
                <w:szCs w:val="16"/>
                <w:lang w:eastAsia="en-US"/>
              </w:rPr>
              <w:t>.</w:t>
            </w:r>
          </w:p>
        </w:tc>
        <w:tc>
          <w:tcPr>
            <w:tcW w:w="2126" w:type="dxa"/>
            <w:shd w:val="clear" w:color="auto" w:fill="auto"/>
          </w:tcPr>
          <w:p w14:paraId="173729D8" w14:textId="0AEA2E32" w:rsidR="00D853B4" w:rsidRPr="00F46066" w:rsidRDefault="00D853B4" w:rsidP="00D16E4C">
            <w:pPr>
              <w:rPr>
                <w:rFonts w:ascii="Calibri" w:eastAsia="Calibri" w:hAnsi="Calibri"/>
                <w:sz w:val="16"/>
                <w:szCs w:val="16"/>
                <w:lang w:eastAsia="en-US"/>
              </w:rPr>
            </w:pPr>
            <w:r w:rsidRPr="00F46066">
              <w:rPr>
                <w:rFonts w:ascii="Calibri" w:eastAsia="Calibri" w:hAnsi="Calibri"/>
                <w:sz w:val="16"/>
                <w:szCs w:val="16"/>
                <w:lang w:eastAsia="en-US"/>
              </w:rPr>
              <w:t>Izjava – OBRAZEC 4</w:t>
            </w:r>
          </w:p>
        </w:tc>
        <w:tc>
          <w:tcPr>
            <w:tcW w:w="1559" w:type="dxa"/>
            <w:shd w:val="clear" w:color="auto" w:fill="auto"/>
          </w:tcPr>
          <w:p w14:paraId="54FAD967" w14:textId="77777777" w:rsidR="00D853B4" w:rsidRPr="00F46066" w:rsidRDefault="00D853B4" w:rsidP="00D853B4">
            <w:pPr>
              <w:rPr>
                <w:rFonts w:ascii="Calibri" w:eastAsia="Calibri" w:hAnsi="Calibri"/>
                <w:sz w:val="16"/>
                <w:szCs w:val="16"/>
                <w:lang w:eastAsia="en-US"/>
              </w:rPr>
            </w:pPr>
            <w:r w:rsidRPr="00F46066">
              <w:rPr>
                <w:rFonts w:ascii="Calibri" w:eastAsia="Calibri" w:hAnsi="Calibri"/>
                <w:sz w:val="16"/>
                <w:szCs w:val="16"/>
                <w:lang w:eastAsia="en-US"/>
              </w:rPr>
              <w:t>Preverljivo z Izjavo in dostopnimi evidencami</w:t>
            </w:r>
          </w:p>
          <w:p w14:paraId="3A4CF12D" w14:textId="77777777" w:rsidR="00D853B4" w:rsidRPr="00F46066" w:rsidRDefault="00D853B4" w:rsidP="007E0A7B">
            <w:pPr>
              <w:rPr>
                <w:rFonts w:ascii="Calibri" w:hAnsi="Calibri"/>
                <w:sz w:val="16"/>
                <w:szCs w:val="16"/>
                <w:lang w:eastAsia="en-US"/>
              </w:rPr>
            </w:pPr>
          </w:p>
        </w:tc>
      </w:tr>
      <w:tr w:rsidR="00F46066" w:rsidRPr="00F46066" w14:paraId="6BAD757F" w14:textId="77777777" w:rsidTr="00204874">
        <w:tc>
          <w:tcPr>
            <w:tcW w:w="392" w:type="dxa"/>
          </w:tcPr>
          <w:p w14:paraId="52CFCFD3" w14:textId="065FC0E6" w:rsidR="00F46066" w:rsidRPr="00F46066" w:rsidDel="00E82BD8" w:rsidRDefault="00013879" w:rsidP="007E0A7B">
            <w:pPr>
              <w:rPr>
                <w:rFonts w:ascii="Calibri" w:hAnsi="Calibri"/>
                <w:sz w:val="16"/>
                <w:szCs w:val="16"/>
                <w:lang w:eastAsia="en-US"/>
              </w:rPr>
            </w:pPr>
            <w:r>
              <w:rPr>
                <w:rFonts w:ascii="Calibri" w:eastAsia="Calibri" w:hAnsi="Calibri"/>
                <w:sz w:val="16"/>
                <w:szCs w:val="16"/>
                <w:lang w:eastAsia="en-US"/>
              </w:rPr>
              <w:t>8</w:t>
            </w:r>
          </w:p>
        </w:tc>
        <w:tc>
          <w:tcPr>
            <w:tcW w:w="5528" w:type="dxa"/>
            <w:shd w:val="clear" w:color="auto" w:fill="auto"/>
          </w:tcPr>
          <w:p w14:paraId="0964BA55" w14:textId="77777777" w:rsidR="00F46066" w:rsidRPr="00F46066" w:rsidRDefault="00F46066" w:rsidP="007E0A7B">
            <w:pPr>
              <w:jc w:val="both"/>
              <w:rPr>
                <w:rFonts w:ascii="Calibri" w:hAnsi="Calibri"/>
                <w:sz w:val="16"/>
                <w:szCs w:val="16"/>
                <w:lang w:eastAsia="en-US"/>
              </w:rPr>
            </w:pPr>
            <w:r w:rsidRPr="00F46066">
              <w:rPr>
                <w:rFonts w:ascii="Calibri" w:eastAsia="Calibri" w:hAnsi="Calibri"/>
                <w:sz w:val="16"/>
                <w:szCs w:val="16"/>
                <w:lang w:eastAsia="en-US"/>
              </w:rPr>
              <w:t xml:space="preserve">Glede prijavitelja / konzorcijskega partnerja ni podana prepoved poslovanja v razmerju do ministrstva v obsegu, kot izhaja iz 35. člena Zakona o integriteti in preprečevanju korupcije (Ur. list RS, št. 69/11 – uradno prečiščeno besedilo). </w:t>
            </w:r>
          </w:p>
        </w:tc>
        <w:tc>
          <w:tcPr>
            <w:tcW w:w="2126" w:type="dxa"/>
            <w:shd w:val="clear" w:color="auto" w:fill="auto"/>
          </w:tcPr>
          <w:p w14:paraId="784CF8D6" w14:textId="77777777" w:rsidR="00F46066" w:rsidRPr="00F46066" w:rsidRDefault="00F46066" w:rsidP="00D16E4C">
            <w:pPr>
              <w:rPr>
                <w:rFonts w:ascii="Calibri" w:eastAsia="Calibri" w:hAnsi="Calibri"/>
                <w:sz w:val="16"/>
                <w:szCs w:val="16"/>
                <w:lang w:eastAsia="en-US"/>
              </w:rPr>
            </w:pPr>
            <w:r w:rsidRPr="00F46066">
              <w:rPr>
                <w:rFonts w:ascii="Calibri" w:eastAsia="Calibri" w:hAnsi="Calibri"/>
                <w:sz w:val="16"/>
                <w:szCs w:val="16"/>
                <w:lang w:eastAsia="en-US"/>
              </w:rPr>
              <w:t xml:space="preserve">Izjava – OBRAZEC 4 </w:t>
            </w:r>
          </w:p>
        </w:tc>
        <w:tc>
          <w:tcPr>
            <w:tcW w:w="1559" w:type="dxa"/>
            <w:shd w:val="clear" w:color="auto" w:fill="auto"/>
          </w:tcPr>
          <w:p w14:paraId="78FF0D48" w14:textId="56C4C42B" w:rsidR="00F46066" w:rsidRPr="00F46066" w:rsidRDefault="00F46066" w:rsidP="007E0A7B">
            <w:pPr>
              <w:rPr>
                <w:rFonts w:ascii="Calibri" w:hAnsi="Calibri"/>
                <w:sz w:val="16"/>
                <w:szCs w:val="16"/>
                <w:lang w:eastAsia="en-US"/>
              </w:rPr>
            </w:pPr>
            <w:r w:rsidRPr="00F46066">
              <w:rPr>
                <w:rFonts w:ascii="Calibri" w:hAnsi="Calibri"/>
                <w:sz w:val="16"/>
                <w:szCs w:val="16"/>
                <w:lang w:eastAsia="en-US"/>
              </w:rPr>
              <w:t xml:space="preserve">Preverljivo z Izjavo in na spletni strani </w:t>
            </w:r>
            <w:hyperlink r:id="rId33" w:history="1">
              <w:r w:rsidRPr="00F46066">
                <w:rPr>
                  <w:rFonts w:ascii="Calibri" w:hAnsi="Calibri"/>
                  <w:color w:val="0000FF"/>
                  <w:sz w:val="16"/>
                  <w:szCs w:val="16"/>
                  <w:u w:val="single"/>
                  <w:lang w:eastAsia="en-US"/>
                </w:rPr>
                <w:t>http://erar.si/omejitve/</w:t>
              </w:r>
            </w:hyperlink>
            <w:r w:rsidRPr="00F46066">
              <w:rPr>
                <w:rFonts w:ascii="Calibri" w:hAnsi="Calibri"/>
                <w:sz w:val="16"/>
                <w:szCs w:val="16"/>
                <w:lang w:eastAsia="en-US"/>
              </w:rPr>
              <w:t xml:space="preserve"> (KPK)</w:t>
            </w:r>
          </w:p>
        </w:tc>
      </w:tr>
      <w:tr w:rsidR="007F07FA" w:rsidRPr="00F46066" w14:paraId="27D771F1" w14:textId="77777777" w:rsidTr="00204874">
        <w:tc>
          <w:tcPr>
            <w:tcW w:w="392" w:type="dxa"/>
          </w:tcPr>
          <w:p w14:paraId="673419F1" w14:textId="68A0EF2F" w:rsidR="007F07FA" w:rsidRDefault="007F07FA" w:rsidP="007E0A7B">
            <w:pPr>
              <w:rPr>
                <w:rFonts w:ascii="Calibri" w:eastAsia="Calibri" w:hAnsi="Calibri"/>
                <w:sz w:val="16"/>
                <w:szCs w:val="16"/>
                <w:lang w:eastAsia="en-US"/>
              </w:rPr>
            </w:pPr>
            <w:r>
              <w:rPr>
                <w:rFonts w:ascii="Calibri" w:eastAsia="Calibri" w:hAnsi="Calibri"/>
                <w:sz w:val="16"/>
                <w:szCs w:val="16"/>
                <w:lang w:eastAsia="en-US"/>
              </w:rPr>
              <w:t>9</w:t>
            </w:r>
          </w:p>
        </w:tc>
        <w:tc>
          <w:tcPr>
            <w:tcW w:w="5528" w:type="dxa"/>
            <w:shd w:val="clear" w:color="auto" w:fill="auto"/>
          </w:tcPr>
          <w:p w14:paraId="0165DFFE" w14:textId="77777777" w:rsidR="007F07FA" w:rsidRPr="00F46066" w:rsidRDefault="007F07FA" w:rsidP="004D0CC6">
            <w:pPr>
              <w:jc w:val="both"/>
              <w:rPr>
                <w:rFonts w:ascii="Calibri" w:eastAsia="Calibri" w:hAnsi="Calibri"/>
                <w:sz w:val="16"/>
                <w:szCs w:val="16"/>
                <w:lang w:eastAsia="en-US"/>
              </w:rPr>
            </w:pPr>
            <w:r w:rsidRPr="00F46066">
              <w:rPr>
                <w:rFonts w:ascii="Calibri" w:eastAsia="Calibri" w:hAnsi="Calibri"/>
                <w:sz w:val="16"/>
                <w:szCs w:val="16"/>
                <w:lang w:eastAsia="en-US"/>
              </w:rPr>
              <w:t>Prijavitelj / konzorcijski partner ne sme imeti registrirane glavne dejavnosti in tudi vsebina sofinanciranega RRI projekta se ne sme nanašati na sledeče izključene sektorje:</w:t>
            </w:r>
          </w:p>
          <w:p w14:paraId="3C4EBC43" w14:textId="77777777" w:rsidR="007F07FA" w:rsidRPr="00F46066" w:rsidRDefault="007F07FA" w:rsidP="004D0CC6">
            <w:pPr>
              <w:rPr>
                <w:rFonts w:ascii="Calibri" w:eastAsia="Calibri" w:hAnsi="Calibri"/>
                <w:sz w:val="16"/>
                <w:szCs w:val="16"/>
                <w:lang w:eastAsia="en-US"/>
              </w:rPr>
            </w:pPr>
            <w:r w:rsidRPr="00F46066">
              <w:rPr>
                <w:rFonts w:ascii="Calibri" w:eastAsia="Calibri" w:hAnsi="Calibri"/>
                <w:sz w:val="16"/>
                <w:szCs w:val="16"/>
                <w:lang w:eastAsia="en-US"/>
              </w:rPr>
              <w:t>- sektor predelave in trženja kmetijskih proizvodov, kadar je:</w:t>
            </w:r>
          </w:p>
          <w:p w14:paraId="33991788" w14:textId="77777777" w:rsidR="007F07FA" w:rsidRPr="00F46066" w:rsidRDefault="007F07FA" w:rsidP="004D0CC6">
            <w:pPr>
              <w:rPr>
                <w:rFonts w:ascii="Calibri" w:eastAsia="Calibri" w:hAnsi="Calibri"/>
                <w:sz w:val="16"/>
                <w:szCs w:val="16"/>
                <w:lang w:eastAsia="en-US"/>
              </w:rPr>
            </w:pPr>
            <w:r w:rsidRPr="00F46066">
              <w:rPr>
                <w:rFonts w:ascii="Calibri" w:eastAsia="Calibri" w:hAnsi="Calibri"/>
                <w:sz w:val="16"/>
                <w:szCs w:val="16"/>
                <w:lang w:eastAsia="en-US"/>
              </w:rPr>
              <w:t>a) znesek pomoči določen na podlagi cene oziroma količine takih proizvodov, ki so kupljeni od primarnih proizvajalcev ali jih je na trg dalo zadevno podjetje ali</w:t>
            </w:r>
          </w:p>
          <w:p w14:paraId="13287C66" w14:textId="77777777" w:rsidR="007F07FA" w:rsidRPr="00F46066" w:rsidRDefault="007F07FA" w:rsidP="004D0CC6">
            <w:pPr>
              <w:rPr>
                <w:rFonts w:ascii="Calibri" w:eastAsia="Calibri" w:hAnsi="Calibri"/>
                <w:sz w:val="16"/>
                <w:szCs w:val="16"/>
                <w:lang w:eastAsia="en-US"/>
              </w:rPr>
            </w:pPr>
            <w:r w:rsidRPr="00F46066">
              <w:rPr>
                <w:rFonts w:ascii="Calibri" w:eastAsia="Calibri" w:hAnsi="Calibri"/>
                <w:sz w:val="16"/>
                <w:szCs w:val="16"/>
                <w:lang w:eastAsia="en-US"/>
              </w:rPr>
              <w:t>b) je pomoč pogojena s tem, da se delno ali v celoti prenese na primarne proizvajalce;</w:t>
            </w:r>
          </w:p>
          <w:p w14:paraId="54D42723" w14:textId="13390D2E" w:rsidR="007F07FA" w:rsidRPr="00F46066" w:rsidRDefault="007F07FA" w:rsidP="007E0A7B">
            <w:pPr>
              <w:jc w:val="both"/>
              <w:rPr>
                <w:rFonts w:ascii="Calibri" w:eastAsia="Calibri" w:hAnsi="Calibri"/>
                <w:sz w:val="16"/>
                <w:szCs w:val="16"/>
                <w:lang w:eastAsia="en-US"/>
              </w:rPr>
            </w:pPr>
            <w:r w:rsidRPr="00F46066">
              <w:rPr>
                <w:rFonts w:ascii="Calibri" w:eastAsia="Calibri" w:hAnsi="Calibri"/>
                <w:sz w:val="16"/>
                <w:szCs w:val="16"/>
                <w:lang w:eastAsia="en-US"/>
              </w:rPr>
              <w:t>- sektor premogovništva za lažje zaprtje nekonkurenčnih premogovnikov, kakor jo zajema Sklep Sveta št. 2010/787/EU z dne 10. decembra 2010 (UL. L. 336, 21. 12. 2010, str. 24).</w:t>
            </w:r>
          </w:p>
        </w:tc>
        <w:tc>
          <w:tcPr>
            <w:tcW w:w="2126" w:type="dxa"/>
            <w:shd w:val="clear" w:color="auto" w:fill="auto"/>
          </w:tcPr>
          <w:p w14:paraId="69EE5BD4" w14:textId="0EBB5310" w:rsidR="007F07FA" w:rsidRPr="00F46066" w:rsidRDefault="007F07FA" w:rsidP="007E0A7B">
            <w:pPr>
              <w:rPr>
                <w:rFonts w:ascii="Calibri" w:eastAsia="Calibri" w:hAnsi="Calibri"/>
                <w:sz w:val="16"/>
                <w:szCs w:val="16"/>
                <w:lang w:eastAsia="en-US"/>
              </w:rPr>
            </w:pPr>
            <w:r w:rsidRPr="00F46066">
              <w:rPr>
                <w:rFonts w:ascii="Calibri" w:eastAsia="Calibri" w:hAnsi="Calibri"/>
                <w:sz w:val="16"/>
                <w:szCs w:val="16"/>
                <w:lang w:eastAsia="en-US"/>
              </w:rPr>
              <w:t>Izjava – OBRAZEC 4</w:t>
            </w:r>
          </w:p>
        </w:tc>
        <w:tc>
          <w:tcPr>
            <w:tcW w:w="1559" w:type="dxa"/>
            <w:shd w:val="clear" w:color="auto" w:fill="auto"/>
          </w:tcPr>
          <w:p w14:paraId="436E4CE0" w14:textId="77777777" w:rsidR="007F07FA" w:rsidRPr="00F46066" w:rsidRDefault="007F07FA" w:rsidP="004D0CC6">
            <w:pPr>
              <w:rPr>
                <w:rFonts w:ascii="Calibri" w:eastAsia="Calibri" w:hAnsi="Calibri"/>
                <w:sz w:val="16"/>
                <w:szCs w:val="16"/>
                <w:lang w:eastAsia="en-US"/>
              </w:rPr>
            </w:pPr>
            <w:r w:rsidRPr="00F46066">
              <w:rPr>
                <w:rFonts w:ascii="Calibri" w:eastAsia="Calibri" w:hAnsi="Calibri"/>
                <w:sz w:val="16"/>
                <w:szCs w:val="16"/>
                <w:lang w:eastAsia="en-US"/>
              </w:rPr>
              <w:t>Preverljivo z Izjavo in dostopnimi evidencami</w:t>
            </w:r>
          </w:p>
          <w:p w14:paraId="7845C65A" w14:textId="77777777" w:rsidR="007F07FA" w:rsidRPr="00F46066" w:rsidRDefault="007F07FA" w:rsidP="007E0A7B">
            <w:pPr>
              <w:rPr>
                <w:rFonts w:ascii="Calibri" w:eastAsia="Calibri" w:hAnsi="Calibri"/>
                <w:sz w:val="16"/>
                <w:szCs w:val="16"/>
                <w:lang w:eastAsia="en-US"/>
              </w:rPr>
            </w:pPr>
          </w:p>
        </w:tc>
      </w:tr>
      <w:tr w:rsidR="00F46066" w:rsidRPr="00F46066" w14:paraId="4AEC3051" w14:textId="77777777" w:rsidTr="00903E64">
        <w:trPr>
          <w:trHeight w:val="654"/>
        </w:trPr>
        <w:tc>
          <w:tcPr>
            <w:tcW w:w="392" w:type="dxa"/>
          </w:tcPr>
          <w:p w14:paraId="78816A2A" w14:textId="2D33512C" w:rsidR="00F46066" w:rsidRPr="00F46066" w:rsidDel="00E82BD8" w:rsidRDefault="00013879" w:rsidP="007E0A7B">
            <w:pPr>
              <w:rPr>
                <w:rFonts w:ascii="Calibri" w:hAnsi="Calibri"/>
                <w:sz w:val="16"/>
                <w:szCs w:val="16"/>
                <w:highlight w:val="yellow"/>
                <w:lang w:eastAsia="en-US"/>
              </w:rPr>
            </w:pPr>
            <w:r>
              <w:rPr>
                <w:rFonts w:ascii="Calibri" w:eastAsia="Calibri" w:hAnsi="Calibri"/>
                <w:sz w:val="16"/>
                <w:szCs w:val="16"/>
                <w:lang w:eastAsia="en-US"/>
              </w:rPr>
              <w:t>1</w:t>
            </w:r>
            <w:r w:rsidR="004B0974">
              <w:rPr>
                <w:rFonts w:ascii="Calibri" w:eastAsia="Calibri" w:hAnsi="Calibri"/>
                <w:sz w:val="16"/>
                <w:szCs w:val="16"/>
                <w:lang w:eastAsia="en-US"/>
              </w:rPr>
              <w:t>0</w:t>
            </w:r>
          </w:p>
        </w:tc>
        <w:tc>
          <w:tcPr>
            <w:tcW w:w="5528" w:type="dxa"/>
            <w:shd w:val="clear" w:color="auto" w:fill="auto"/>
            <w:vAlign w:val="center"/>
          </w:tcPr>
          <w:p w14:paraId="17D2D628" w14:textId="7C231FB9" w:rsidR="00903E64" w:rsidRPr="00903E64" w:rsidRDefault="00F46066" w:rsidP="00903E64">
            <w:pPr>
              <w:rPr>
                <w:rFonts w:ascii="Calibri" w:eastAsia="Calibri" w:hAnsi="Calibri"/>
                <w:sz w:val="16"/>
                <w:szCs w:val="16"/>
                <w:lang w:eastAsia="en-US"/>
              </w:rPr>
            </w:pPr>
            <w:r w:rsidRPr="00F46066">
              <w:rPr>
                <w:rFonts w:ascii="Calibri" w:eastAsia="Calibri" w:hAnsi="Calibri"/>
                <w:sz w:val="16"/>
                <w:szCs w:val="16"/>
                <w:lang w:eastAsia="en-US"/>
              </w:rPr>
              <w:t>Prijavitelj / konzorcijski partner ni v postopku vračanja neupravičeno prejete državne pomoči, na osnovi odločbe Evropske komisije, ki je prejeto državno pomoč razglasila za nezakonito in nezdružljivo s skupnim trgom Skupnosti.</w:t>
            </w:r>
          </w:p>
        </w:tc>
        <w:tc>
          <w:tcPr>
            <w:tcW w:w="2126" w:type="dxa"/>
            <w:shd w:val="clear" w:color="auto" w:fill="auto"/>
          </w:tcPr>
          <w:p w14:paraId="0E6E6A9E"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Izjava – OBRAZEC 4</w:t>
            </w:r>
          </w:p>
        </w:tc>
        <w:tc>
          <w:tcPr>
            <w:tcW w:w="1559" w:type="dxa"/>
            <w:shd w:val="clear" w:color="auto" w:fill="auto"/>
          </w:tcPr>
          <w:p w14:paraId="3CFCD7B6" w14:textId="6CBE1EB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Izjavo</w:t>
            </w:r>
            <w:r w:rsidR="00013879">
              <w:rPr>
                <w:rFonts w:ascii="Calibri" w:eastAsia="Calibri" w:hAnsi="Calibri"/>
                <w:sz w:val="16"/>
                <w:szCs w:val="16"/>
                <w:lang w:eastAsia="en-US"/>
              </w:rPr>
              <w:t xml:space="preserve"> in dostopnimi evidencami</w:t>
            </w:r>
          </w:p>
        </w:tc>
      </w:tr>
      <w:tr w:rsidR="00F46066" w:rsidRPr="00F46066" w14:paraId="397D8953" w14:textId="77777777" w:rsidTr="00903E64">
        <w:trPr>
          <w:trHeight w:val="847"/>
        </w:trPr>
        <w:tc>
          <w:tcPr>
            <w:tcW w:w="392" w:type="dxa"/>
          </w:tcPr>
          <w:p w14:paraId="0492443E" w14:textId="2300377D" w:rsidR="00F46066" w:rsidRPr="00F46066" w:rsidDel="00E82BD8" w:rsidRDefault="00013879" w:rsidP="007E0A7B">
            <w:pPr>
              <w:rPr>
                <w:rFonts w:ascii="Calibri" w:hAnsi="Calibri"/>
                <w:sz w:val="16"/>
                <w:szCs w:val="16"/>
                <w:highlight w:val="yellow"/>
                <w:lang w:eastAsia="en-US"/>
              </w:rPr>
            </w:pPr>
            <w:r>
              <w:rPr>
                <w:rFonts w:ascii="Calibri" w:eastAsia="Calibri" w:hAnsi="Calibri"/>
                <w:sz w:val="16"/>
                <w:szCs w:val="16"/>
                <w:lang w:eastAsia="en-US"/>
              </w:rPr>
              <w:t>1</w:t>
            </w:r>
            <w:r w:rsidR="004B0974">
              <w:rPr>
                <w:rFonts w:ascii="Calibri" w:eastAsia="Calibri" w:hAnsi="Calibri"/>
                <w:sz w:val="16"/>
                <w:szCs w:val="16"/>
                <w:lang w:eastAsia="en-US"/>
              </w:rPr>
              <w:t>1</w:t>
            </w:r>
          </w:p>
        </w:tc>
        <w:tc>
          <w:tcPr>
            <w:tcW w:w="5528" w:type="dxa"/>
            <w:shd w:val="clear" w:color="auto" w:fill="auto"/>
            <w:vAlign w:val="center"/>
          </w:tcPr>
          <w:p w14:paraId="7A50B36B" w14:textId="6A84FEBB" w:rsidR="00903E64" w:rsidRPr="00903E64" w:rsidRDefault="00F46066" w:rsidP="00903E64">
            <w:pPr>
              <w:rPr>
                <w:rFonts w:ascii="Calibri" w:eastAsia="Calibri" w:hAnsi="Calibri"/>
                <w:sz w:val="16"/>
                <w:szCs w:val="16"/>
                <w:lang w:eastAsia="en-US"/>
              </w:rPr>
            </w:pPr>
            <w:r w:rsidRPr="00F46066">
              <w:rPr>
                <w:rFonts w:ascii="Calibri" w:eastAsia="Calibri" w:hAnsi="Calibri"/>
                <w:sz w:val="16"/>
                <w:szCs w:val="16"/>
                <w:lang w:eastAsia="en-US"/>
              </w:rPr>
              <w:t>Prijavitelj / konzorcijski partner za iste upravičene stroške in aktivnosti, ki so predmet sofinanciranja v tem javnem razpisu, ni pridobil sredstev iz drugih javnih virov (sredstev evropskega, državnega ali lokalnega proračuna), vključno z de minimis pomočjo (prepoved dvojnega sofinanciranja).</w:t>
            </w:r>
          </w:p>
        </w:tc>
        <w:tc>
          <w:tcPr>
            <w:tcW w:w="2126" w:type="dxa"/>
            <w:shd w:val="clear" w:color="auto" w:fill="auto"/>
          </w:tcPr>
          <w:p w14:paraId="05001938"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Izjava – OBRAZEC 4</w:t>
            </w:r>
          </w:p>
        </w:tc>
        <w:tc>
          <w:tcPr>
            <w:tcW w:w="1559" w:type="dxa"/>
            <w:shd w:val="clear" w:color="auto" w:fill="auto"/>
          </w:tcPr>
          <w:p w14:paraId="6FD42ADE"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Izjavo in dostopnimi evidencami</w:t>
            </w:r>
          </w:p>
        </w:tc>
      </w:tr>
      <w:tr w:rsidR="0024436A" w:rsidRPr="00F46066" w14:paraId="6A0547D2" w14:textId="77777777" w:rsidTr="00137E1B">
        <w:trPr>
          <w:trHeight w:hRule="exact" w:val="284"/>
        </w:trPr>
        <w:tc>
          <w:tcPr>
            <w:tcW w:w="9605" w:type="dxa"/>
            <w:gridSpan w:val="4"/>
            <w:tcBorders>
              <w:bottom w:val="single" w:sz="4" w:space="0" w:color="auto"/>
            </w:tcBorders>
            <w:shd w:val="clear" w:color="auto" w:fill="DBE5F1" w:themeFill="accent1" w:themeFillTint="33"/>
            <w:vAlign w:val="center"/>
          </w:tcPr>
          <w:p w14:paraId="76064801" w14:textId="5EF4B2D8" w:rsidR="0024436A" w:rsidRPr="0024436A" w:rsidRDefault="0024436A" w:rsidP="00204874">
            <w:pPr>
              <w:jc w:val="center"/>
              <w:rPr>
                <w:rFonts w:ascii="Calibri" w:eastAsia="Calibri" w:hAnsi="Calibri"/>
                <w:b/>
                <w:sz w:val="16"/>
                <w:szCs w:val="16"/>
                <w:lang w:eastAsia="en-US"/>
              </w:rPr>
            </w:pPr>
            <w:r w:rsidRPr="0024436A">
              <w:rPr>
                <w:rFonts w:ascii="Calibri" w:eastAsia="Calibri" w:hAnsi="Calibri"/>
                <w:b/>
                <w:sz w:val="16"/>
                <w:szCs w:val="16"/>
                <w:lang w:eastAsia="en-US"/>
              </w:rPr>
              <w:t>POSEBNI POGOJI</w:t>
            </w:r>
          </w:p>
        </w:tc>
      </w:tr>
      <w:tr w:rsidR="0024436A" w:rsidRPr="00F46066" w14:paraId="2C6DCC7D" w14:textId="77777777" w:rsidTr="00903E64">
        <w:trPr>
          <w:trHeight w:val="1119"/>
        </w:trPr>
        <w:tc>
          <w:tcPr>
            <w:tcW w:w="392" w:type="dxa"/>
            <w:tcBorders>
              <w:bottom w:val="single" w:sz="4" w:space="0" w:color="auto"/>
            </w:tcBorders>
          </w:tcPr>
          <w:p w14:paraId="34337F09" w14:textId="52319BE5" w:rsidR="0024436A" w:rsidRPr="00F46066" w:rsidRDefault="0024436A" w:rsidP="007E0A7B">
            <w:pPr>
              <w:rPr>
                <w:rFonts w:ascii="Calibri" w:eastAsia="Calibri" w:hAnsi="Calibri"/>
                <w:sz w:val="16"/>
                <w:szCs w:val="16"/>
                <w:lang w:eastAsia="en-US"/>
              </w:rPr>
            </w:pPr>
            <w:r>
              <w:rPr>
                <w:rFonts w:ascii="Calibri" w:eastAsia="Calibri" w:hAnsi="Calibri"/>
                <w:sz w:val="16"/>
                <w:szCs w:val="16"/>
                <w:lang w:eastAsia="en-US"/>
              </w:rPr>
              <w:t>1</w:t>
            </w:r>
            <w:r w:rsidR="004B0974">
              <w:rPr>
                <w:rFonts w:ascii="Calibri" w:eastAsia="Calibri" w:hAnsi="Calibri"/>
                <w:sz w:val="16"/>
                <w:szCs w:val="16"/>
                <w:lang w:eastAsia="en-US"/>
              </w:rPr>
              <w:t>2</w:t>
            </w:r>
          </w:p>
        </w:tc>
        <w:tc>
          <w:tcPr>
            <w:tcW w:w="5528" w:type="dxa"/>
            <w:tcBorders>
              <w:bottom w:val="single" w:sz="4" w:space="0" w:color="auto"/>
            </w:tcBorders>
            <w:shd w:val="clear" w:color="auto" w:fill="auto"/>
            <w:vAlign w:val="center"/>
          </w:tcPr>
          <w:p w14:paraId="369D3969" w14:textId="5D1487D2" w:rsidR="0024436A" w:rsidRPr="00FE3A58" w:rsidRDefault="00E755DD" w:rsidP="00903E64">
            <w:pPr>
              <w:rPr>
                <w:rFonts w:asciiTheme="minorHAnsi" w:eastAsia="Calibri" w:hAnsiTheme="minorHAnsi" w:cs="Arial"/>
                <w:sz w:val="16"/>
                <w:szCs w:val="16"/>
                <w:lang w:eastAsia="en-US"/>
              </w:rPr>
            </w:pPr>
            <w:r w:rsidRPr="00E755DD">
              <w:rPr>
                <w:rFonts w:asciiTheme="minorHAnsi" w:eastAsia="Calibri" w:hAnsiTheme="minorHAnsi" w:cs="Arial"/>
                <w:sz w:val="16"/>
                <w:szCs w:val="16"/>
                <w:lang w:eastAsia="en-US"/>
              </w:rPr>
              <w:t>Podjetje prijavitelja / konzorcijskega partnerja mora biti ustanovljeno vsaj 2 leti pred datumom oddaje vloge glede na posamezno odpiranje vlog javnega razpisa (upošteva se datum vpisa v sodni oziroma drug ustrezen register). Pogoj velja tako za sedež domačega kot tudi tujega podjetja, ne velja pa v primeru podružnice tujega podjetja.</w:t>
            </w:r>
          </w:p>
        </w:tc>
        <w:tc>
          <w:tcPr>
            <w:tcW w:w="2126" w:type="dxa"/>
            <w:tcBorders>
              <w:bottom w:val="single" w:sz="4" w:space="0" w:color="auto"/>
            </w:tcBorders>
            <w:shd w:val="clear" w:color="auto" w:fill="auto"/>
          </w:tcPr>
          <w:p w14:paraId="48B05360" w14:textId="43F3BC0F" w:rsidR="0024436A" w:rsidRPr="00F46066" w:rsidRDefault="0024436A" w:rsidP="007E0A7B">
            <w:pPr>
              <w:rPr>
                <w:rFonts w:ascii="Calibri" w:eastAsia="Calibri" w:hAnsi="Calibri"/>
                <w:sz w:val="16"/>
                <w:szCs w:val="16"/>
                <w:lang w:eastAsia="en-US"/>
              </w:rPr>
            </w:pPr>
            <w:r w:rsidRPr="00F46066">
              <w:rPr>
                <w:rFonts w:ascii="Calibri" w:eastAsia="Calibri" w:hAnsi="Calibri"/>
                <w:sz w:val="16"/>
                <w:szCs w:val="16"/>
                <w:lang w:eastAsia="en-US"/>
              </w:rPr>
              <w:t>Izjava – OBRAZEC 4</w:t>
            </w:r>
          </w:p>
        </w:tc>
        <w:tc>
          <w:tcPr>
            <w:tcW w:w="1559" w:type="dxa"/>
            <w:tcBorders>
              <w:bottom w:val="single" w:sz="4" w:space="0" w:color="auto"/>
            </w:tcBorders>
            <w:shd w:val="clear" w:color="auto" w:fill="auto"/>
          </w:tcPr>
          <w:p w14:paraId="2F7B68BC" w14:textId="788264B0" w:rsidR="0024436A" w:rsidRPr="00F46066" w:rsidRDefault="0024436A" w:rsidP="007E0A7B">
            <w:pPr>
              <w:rPr>
                <w:rFonts w:ascii="Calibri" w:eastAsia="Calibri" w:hAnsi="Calibri"/>
                <w:sz w:val="16"/>
                <w:szCs w:val="16"/>
                <w:lang w:eastAsia="en-US"/>
              </w:rPr>
            </w:pPr>
            <w:r w:rsidRPr="00F46066">
              <w:rPr>
                <w:rFonts w:ascii="Calibri" w:eastAsia="Calibri" w:hAnsi="Calibri"/>
                <w:sz w:val="16"/>
                <w:szCs w:val="16"/>
                <w:lang w:eastAsia="en-US"/>
              </w:rPr>
              <w:t>Preverljivo z Izjavo in dostopnimi evidencami</w:t>
            </w:r>
          </w:p>
        </w:tc>
      </w:tr>
      <w:tr w:rsidR="0024436A" w:rsidRPr="00F46066" w14:paraId="3DFE314F" w14:textId="77777777" w:rsidTr="00903E64">
        <w:trPr>
          <w:trHeight w:val="709"/>
        </w:trPr>
        <w:tc>
          <w:tcPr>
            <w:tcW w:w="392" w:type="dxa"/>
            <w:tcBorders>
              <w:bottom w:val="single" w:sz="4" w:space="0" w:color="auto"/>
            </w:tcBorders>
          </w:tcPr>
          <w:p w14:paraId="6865BF77" w14:textId="4B97D830" w:rsidR="0024436A" w:rsidRPr="00F46066" w:rsidRDefault="004B0974" w:rsidP="007E0A7B">
            <w:pPr>
              <w:rPr>
                <w:rFonts w:ascii="Calibri" w:eastAsia="Calibri" w:hAnsi="Calibri"/>
                <w:sz w:val="16"/>
                <w:szCs w:val="16"/>
                <w:lang w:eastAsia="en-US"/>
              </w:rPr>
            </w:pPr>
            <w:r>
              <w:rPr>
                <w:rFonts w:ascii="Calibri" w:eastAsia="Calibri" w:hAnsi="Calibri"/>
                <w:sz w:val="16"/>
                <w:szCs w:val="16"/>
                <w:lang w:eastAsia="en-US"/>
              </w:rPr>
              <w:t>13</w:t>
            </w:r>
          </w:p>
        </w:tc>
        <w:tc>
          <w:tcPr>
            <w:tcW w:w="5528" w:type="dxa"/>
            <w:tcBorders>
              <w:bottom w:val="single" w:sz="4" w:space="0" w:color="auto"/>
            </w:tcBorders>
            <w:shd w:val="clear" w:color="auto" w:fill="auto"/>
            <w:vAlign w:val="center"/>
          </w:tcPr>
          <w:p w14:paraId="226F1645" w14:textId="40FC33FE" w:rsidR="0024436A" w:rsidRPr="00FE3A58" w:rsidRDefault="0024436A" w:rsidP="00903E64">
            <w:pPr>
              <w:rPr>
                <w:rFonts w:asciiTheme="minorHAnsi" w:eastAsia="MS Mincho" w:hAnsiTheme="minorHAnsi" w:cs="Arial"/>
                <w:sz w:val="16"/>
                <w:szCs w:val="16"/>
                <w:lang w:eastAsia="en-US"/>
              </w:rPr>
            </w:pPr>
            <w:r w:rsidRPr="00F46066">
              <w:rPr>
                <w:rFonts w:ascii="Calibri" w:eastAsia="Calibri" w:hAnsi="Calibri"/>
                <w:sz w:val="16"/>
                <w:szCs w:val="16"/>
                <w:lang w:eastAsia="en-US"/>
              </w:rPr>
              <w:t xml:space="preserve">Prijavitelj / konzorcijski partner mora imeti delež kapitala v virih sredstev podjetja v enem od zadnjih dveh koledarskih let glede na </w:t>
            </w:r>
            <w:r w:rsidR="001706AA">
              <w:rPr>
                <w:rFonts w:ascii="Calibri" w:eastAsia="Calibri" w:hAnsi="Calibri"/>
                <w:sz w:val="16"/>
                <w:szCs w:val="16"/>
                <w:lang w:eastAsia="en-US"/>
              </w:rPr>
              <w:t xml:space="preserve">datum </w:t>
            </w:r>
            <w:r w:rsidRPr="00F46066">
              <w:rPr>
                <w:rFonts w:ascii="Calibri" w:eastAsia="Calibri" w:hAnsi="Calibri"/>
                <w:sz w:val="16"/>
                <w:szCs w:val="16"/>
                <w:lang w:eastAsia="en-US"/>
              </w:rPr>
              <w:t>oddaj</w:t>
            </w:r>
            <w:r w:rsidR="001706AA">
              <w:rPr>
                <w:rFonts w:ascii="Calibri" w:eastAsia="Calibri" w:hAnsi="Calibri"/>
                <w:sz w:val="16"/>
                <w:szCs w:val="16"/>
                <w:lang w:eastAsia="en-US"/>
              </w:rPr>
              <w:t>e</w:t>
            </w:r>
            <w:r w:rsidRPr="00F46066">
              <w:rPr>
                <w:rFonts w:ascii="Calibri" w:eastAsia="Calibri" w:hAnsi="Calibri"/>
                <w:sz w:val="16"/>
                <w:szCs w:val="16"/>
                <w:lang w:eastAsia="en-US"/>
              </w:rPr>
              <w:t xml:space="preserve"> vloge za posamezno odpiranje nad  30</w:t>
            </w:r>
            <w:r w:rsidR="00B478CA">
              <w:rPr>
                <w:rFonts w:ascii="Calibri" w:eastAsia="Calibri" w:hAnsi="Calibri"/>
                <w:sz w:val="16"/>
                <w:szCs w:val="16"/>
                <w:lang w:eastAsia="en-US"/>
              </w:rPr>
              <w:t xml:space="preserve"> </w:t>
            </w:r>
            <w:r w:rsidRPr="00F46066">
              <w:rPr>
                <w:rFonts w:ascii="Calibri" w:eastAsia="Calibri" w:hAnsi="Calibri"/>
                <w:sz w:val="16"/>
                <w:szCs w:val="16"/>
                <w:lang w:eastAsia="en-US"/>
              </w:rPr>
              <w:t>%.</w:t>
            </w:r>
            <w:r w:rsidR="00153560" w:rsidRPr="00363A99">
              <w:rPr>
                <w:rFonts w:asciiTheme="minorHAnsi" w:hAnsiTheme="minorHAnsi" w:cstheme="minorHAnsi"/>
                <w:sz w:val="20"/>
                <w:szCs w:val="20"/>
              </w:rPr>
              <w:t xml:space="preserve"> </w:t>
            </w:r>
          </w:p>
        </w:tc>
        <w:tc>
          <w:tcPr>
            <w:tcW w:w="2126" w:type="dxa"/>
            <w:tcBorders>
              <w:bottom w:val="single" w:sz="4" w:space="0" w:color="auto"/>
            </w:tcBorders>
            <w:shd w:val="clear" w:color="auto" w:fill="auto"/>
          </w:tcPr>
          <w:p w14:paraId="1AB606F9" w14:textId="697C442A" w:rsidR="0024436A" w:rsidRPr="00F46066" w:rsidRDefault="0024436A" w:rsidP="007E0A7B">
            <w:pPr>
              <w:rPr>
                <w:rFonts w:ascii="Calibri" w:eastAsia="Calibri" w:hAnsi="Calibri"/>
                <w:sz w:val="16"/>
                <w:szCs w:val="16"/>
                <w:lang w:eastAsia="en-US"/>
              </w:rPr>
            </w:pPr>
            <w:r w:rsidRPr="00F46066">
              <w:rPr>
                <w:rFonts w:ascii="Calibri" w:eastAsia="Calibri" w:hAnsi="Calibri"/>
                <w:sz w:val="16"/>
                <w:szCs w:val="16"/>
                <w:lang w:eastAsia="en-US"/>
              </w:rPr>
              <w:t>Izjava – OBRAZEC 4</w:t>
            </w:r>
          </w:p>
        </w:tc>
        <w:tc>
          <w:tcPr>
            <w:tcW w:w="1559" w:type="dxa"/>
            <w:tcBorders>
              <w:bottom w:val="single" w:sz="4" w:space="0" w:color="auto"/>
            </w:tcBorders>
            <w:shd w:val="clear" w:color="auto" w:fill="auto"/>
          </w:tcPr>
          <w:p w14:paraId="543630E2" w14:textId="5F4FDEF1" w:rsidR="0024436A" w:rsidRPr="00F46066" w:rsidRDefault="0024436A" w:rsidP="007E0A7B">
            <w:pPr>
              <w:rPr>
                <w:rFonts w:ascii="Calibri" w:eastAsia="Calibri" w:hAnsi="Calibri"/>
                <w:sz w:val="16"/>
                <w:szCs w:val="16"/>
                <w:lang w:eastAsia="en-US"/>
              </w:rPr>
            </w:pPr>
            <w:r w:rsidRPr="00F46066">
              <w:rPr>
                <w:rFonts w:ascii="Calibri" w:eastAsia="Calibri" w:hAnsi="Calibri"/>
                <w:sz w:val="16"/>
                <w:szCs w:val="16"/>
                <w:lang w:eastAsia="en-US"/>
              </w:rPr>
              <w:t>Preverljivo z Izjavo in dostopnimi evidencami</w:t>
            </w:r>
          </w:p>
        </w:tc>
      </w:tr>
      <w:tr w:rsidR="00E755DD" w:rsidRPr="00F46066" w14:paraId="5F8297A6" w14:textId="77777777" w:rsidTr="00903E64">
        <w:trPr>
          <w:trHeight w:val="1221"/>
        </w:trPr>
        <w:tc>
          <w:tcPr>
            <w:tcW w:w="392" w:type="dxa"/>
            <w:tcBorders>
              <w:bottom w:val="single" w:sz="4" w:space="0" w:color="auto"/>
            </w:tcBorders>
          </w:tcPr>
          <w:p w14:paraId="485092B1" w14:textId="52876591" w:rsidR="00E755DD" w:rsidRDefault="00E755DD" w:rsidP="007E0A7B">
            <w:pPr>
              <w:rPr>
                <w:rFonts w:ascii="Calibri" w:eastAsia="Calibri" w:hAnsi="Calibri"/>
                <w:sz w:val="16"/>
                <w:szCs w:val="16"/>
                <w:lang w:eastAsia="en-US"/>
              </w:rPr>
            </w:pPr>
            <w:r>
              <w:rPr>
                <w:rFonts w:ascii="Calibri" w:eastAsia="Calibri" w:hAnsi="Calibri"/>
                <w:sz w:val="16"/>
                <w:szCs w:val="16"/>
                <w:lang w:eastAsia="en-US"/>
              </w:rPr>
              <w:t>14</w:t>
            </w:r>
          </w:p>
        </w:tc>
        <w:tc>
          <w:tcPr>
            <w:tcW w:w="5528" w:type="dxa"/>
            <w:tcBorders>
              <w:bottom w:val="single" w:sz="4" w:space="0" w:color="auto"/>
            </w:tcBorders>
            <w:shd w:val="clear" w:color="auto" w:fill="auto"/>
            <w:vAlign w:val="center"/>
          </w:tcPr>
          <w:p w14:paraId="56187381" w14:textId="79AF3B6B" w:rsidR="00E755DD" w:rsidRPr="00F46066" w:rsidRDefault="00E755DD" w:rsidP="00903E64">
            <w:pPr>
              <w:rPr>
                <w:rFonts w:ascii="Calibri" w:eastAsia="Calibri" w:hAnsi="Calibri"/>
                <w:sz w:val="16"/>
                <w:szCs w:val="16"/>
                <w:lang w:eastAsia="en-US"/>
              </w:rPr>
            </w:pPr>
            <w:r w:rsidRPr="00E755DD">
              <w:rPr>
                <w:rFonts w:ascii="Calibri" w:eastAsia="Calibri" w:hAnsi="Calibri"/>
                <w:sz w:val="16"/>
                <w:szCs w:val="16"/>
                <w:lang w:eastAsia="en-US"/>
              </w:rPr>
              <w:t>V primeru prijave konzorcija velja za največ enega konzorcijskega partnerja, ki ni prijavitelj, da je lahko ustanovljen vsaj eno leto pred datumom oddaje vloge glede na posamezno odpiranje vlog javnega razpisa (upošteva se datum vpisa v sodni oziroma drug ustrezen register) ter da zanj ne velja pogoj, da je delež kapitala v virih sredstev podjetja v enem od zadnjih dveh koledarskih let glede na datum oddaje vloge za posamezno odpiranje nad 30 %.</w:t>
            </w:r>
          </w:p>
        </w:tc>
        <w:tc>
          <w:tcPr>
            <w:tcW w:w="2126" w:type="dxa"/>
            <w:tcBorders>
              <w:bottom w:val="single" w:sz="4" w:space="0" w:color="auto"/>
            </w:tcBorders>
            <w:shd w:val="clear" w:color="auto" w:fill="auto"/>
          </w:tcPr>
          <w:p w14:paraId="03140897" w14:textId="37F86CE2" w:rsidR="00E755DD" w:rsidRPr="00E755DD" w:rsidRDefault="00E755DD" w:rsidP="0024436A">
            <w:pPr>
              <w:rPr>
                <w:rFonts w:asciiTheme="minorHAnsi" w:eastAsia="Calibri" w:hAnsiTheme="minorHAnsi"/>
                <w:sz w:val="16"/>
                <w:szCs w:val="16"/>
                <w:lang w:eastAsia="en-US"/>
              </w:rPr>
            </w:pPr>
            <w:r w:rsidRPr="00E755DD">
              <w:rPr>
                <w:rFonts w:asciiTheme="minorHAnsi" w:hAnsiTheme="minorHAnsi"/>
                <w:sz w:val="16"/>
                <w:szCs w:val="16"/>
              </w:rPr>
              <w:t>Izjava – OBRAZEC 4</w:t>
            </w:r>
          </w:p>
        </w:tc>
        <w:tc>
          <w:tcPr>
            <w:tcW w:w="1559" w:type="dxa"/>
            <w:tcBorders>
              <w:bottom w:val="single" w:sz="4" w:space="0" w:color="auto"/>
            </w:tcBorders>
            <w:shd w:val="clear" w:color="auto" w:fill="auto"/>
          </w:tcPr>
          <w:p w14:paraId="329A2B79" w14:textId="5075E5A1" w:rsidR="00E755DD" w:rsidRPr="00E755DD" w:rsidRDefault="00E755DD" w:rsidP="007E0A7B">
            <w:pPr>
              <w:rPr>
                <w:rFonts w:asciiTheme="minorHAnsi" w:eastAsia="Calibri" w:hAnsiTheme="minorHAnsi"/>
                <w:sz w:val="16"/>
                <w:szCs w:val="16"/>
                <w:lang w:eastAsia="en-US"/>
              </w:rPr>
            </w:pPr>
            <w:r w:rsidRPr="00E755DD">
              <w:rPr>
                <w:rFonts w:asciiTheme="minorHAnsi" w:hAnsiTheme="minorHAnsi"/>
                <w:sz w:val="16"/>
                <w:szCs w:val="16"/>
              </w:rPr>
              <w:t>Preverljivo z Izjavo in dostopnimi evidencami</w:t>
            </w:r>
          </w:p>
        </w:tc>
      </w:tr>
      <w:tr w:rsidR="0024436A" w:rsidRPr="00F46066" w14:paraId="75F790AC" w14:textId="77777777" w:rsidTr="00204874">
        <w:trPr>
          <w:trHeight w:val="3469"/>
        </w:trPr>
        <w:tc>
          <w:tcPr>
            <w:tcW w:w="392" w:type="dxa"/>
            <w:tcBorders>
              <w:bottom w:val="single" w:sz="4" w:space="0" w:color="auto"/>
            </w:tcBorders>
          </w:tcPr>
          <w:p w14:paraId="17B8A436" w14:textId="3514AFCD" w:rsidR="0024436A" w:rsidRPr="00F46066" w:rsidRDefault="004B0974" w:rsidP="007E0A7B">
            <w:pPr>
              <w:rPr>
                <w:rFonts w:ascii="Calibri" w:eastAsia="Calibri" w:hAnsi="Calibri"/>
                <w:sz w:val="16"/>
                <w:szCs w:val="16"/>
                <w:lang w:eastAsia="en-US"/>
              </w:rPr>
            </w:pPr>
            <w:r>
              <w:rPr>
                <w:rFonts w:ascii="Calibri" w:eastAsia="Calibri" w:hAnsi="Calibri"/>
                <w:sz w:val="16"/>
                <w:szCs w:val="16"/>
                <w:lang w:eastAsia="en-US"/>
              </w:rPr>
              <w:t>1</w:t>
            </w:r>
            <w:r w:rsidR="00E755DD">
              <w:rPr>
                <w:rFonts w:ascii="Calibri" w:eastAsia="Calibri" w:hAnsi="Calibri"/>
                <w:sz w:val="16"/>
                <w:szCs w:val="16"/>
                <w:lang w:eastAsia="en-US"/>
              </w:rPr>
              <w:t>5</w:t>
            </w:r>
          </w:p>
        </w:tc>
        <w:tc>
          <w:tcPr>
            <w:tcW w:w="5528" w:type="dxa"/>
            <w:tcBorders>
              <w:bottom w:val="single" w:sz="4" w:space="0" w:color="auto"/>
            </w:tcBorders>
            <w:shd w:val="clear" w:color="auto" w:fill="auto"/>
          </w:tcPr>
          <w:p w14:paraId="21807A4B" w14:textId="395128F1" w:rsidR="0024436A" w:rsidRPr="00F46066" w:rsidRDefault="0024436A" w:rsidP="000D25F5">
            <w:pPr>
              <w:jc w:val="both"/>
              <w:rPr>
                <w:rFonts w:ascii="Calibri" w:eastAsia="Calibri" w:hAnsi="Calibri"/>
                <w:sz w:val="16"/>
                <w:szCs w:val="16"/>
                <w:lang w:eastAsia="en-US"/>
              </w:rPr>
            </w:pPr>
            <w:r w:rsidRPr="00F46066">
              <w:rPr>
                <w:rFonts w:ascii="Calibri" w:eastAsia="Calibri" w:hAnsi="Calibri"/>
                <w:sz w:val="16"/>
                <w:szCs w:val="16"/>
                <w:lang w:eastAsia="en-US"/>
              </w:rPr>
              <w:t xml:space="preserve">Prijavitelj / konzorcijski partner </w:t>
            </w:r>
            <w:r w:rsidR="000D25F5">
              <w:rPr>
                <w:rFonts w:ascii="Calibri" w:eastAsia="Calibri" w:hAnsi="Calibri"/>
                <w:sz w:val="16"/>
                <w:szCs w:val="16"/>
                <w:lang w:eastAsia="en-US"/>
              </w:rPr>
              <w:t>mora</w:t>
            </w:r>
            <w:r w:rsidRPr="00F46066">
              <w:rPr>
                <w:rFonts w:ascii="Calibri" w:eastAsia="Calibri" w:hAnsi="Calibri"/>
                <w:sz w:val="16"/>
                <w:szCs w:val="16"/>
                <w:lang w:eastAsia="en-US"/>
              </w:rPr>
              <w:t xml:space="preserve"> na zadnji dan predhodnega koledarskega leta glede na </w:t>
            </w:r>
            <w:r w:rsidR="001706AA">
              <w:rPr>
                <w:rFonts w:ascii="Calibri" w:eastAsia="Calibri" w:hAnsi="Calibri"/>
                <w:sz w:val="16"/>
                <w:szCs w:val="16"/>
                <w:lang w:eastAsia="en-US"/>
              </w:rPr>
              <w:t xml:space="preserve">datum </w:t>
            </w:r>
            <w:r w:rsidRPr="00F46066">
              <w:rPr>
                <w:rFonts w:ascii="Calibri" w:eastAsia="Calibri" w:hAnsi="Calibri"/>
                <w:sz w:val="16"/>
                <w:szCs w:val="16"/>
                <w:lang w:eastAsia="en-US"/>
              </w:rPr>
              <w:t>oddaj</w:t>
            </w:r>
            <w:r w:rsidR="001706AA">
              <w:rPr>
                <w:rFonts w:ascii="Calibri" w:eastAsia="Calibri" w:hAnsi="Calibri"/>
                <w:sz w:val="16"/>
                <w:szCs w:val="16"/>
                <w:lang w:eastAsia="en-US"/>
              </w:rPr>
              <w:t>e</w:t>
            </w:r>
            <w:r w:rsidRPr="00F46066">
              <w:rPr>
                <w:rFonts w:ascii="Calibri" w:eastAsia="Calibri" w:hAnsi="Calibri"/>
                <w:sz w:val="16"/>
                <w:szCs w:val="16"/>
                <w:lang w:eastAsia="en-US"/>
              </w:rPr>
              <w:t xml:space="preserve"> vlog</w:t>
            </w:r>
            <w:r w:rsidR="001706AA">
              <w:rPr>
                <w:rFonts w:ascii="Calibri" w:eastAsia="Calibri" w:hAnsi="Calibri"/>
                <w:sz w:val="16"/>
                <w:szCs w:val="16"/>
                <w:lang w:eastAsia="en-US"/>
              </w:rPr>
              <w:t>e</w:t>
            </w:r>
            <w:r w:rsidRPr="00F46066">
              <w:rPr>
                <w:rFonts w:ascii="Calibri" w:eastAsia="Calibri" w:hAnsi="Calibri"/>
                <w:sz w:val="16"/>
                <w:szCs w:val="16"/>
                <w:lang w:eastAsia="en-US"/>
              </w:rPr>
              <w:t xml:space="preserve"> z</w:t>
            </w:r>
            <w:r w:rsidR="000D25F5">
              <w:rPr>
                <w:rFonts w:ascii="Calibri" w:eastAsia="Calibri" w:hAnsi="Calibri"/>
                <w:sz w:val="16"/>
                <w:szCs w:val="16"/>
                <w:lang w:eastAsia="en-US"/>
              </w:rPr>
              <w:t>a posamezno odpiranje zaposlovati</w:t>
            </w:r>
            <w:r w:rsidRPr="00F46066">
              <w:rPr>
                <w:rFonts w:ascii="Calibri" w:eastAsia="Calibri" w:hAnsi="Calibri"/>
                <w:sz w:val="16"/>
                <w:szCs w:val="16"/>
                <w:lang w:eastAsia="en-US"/>
              </w:rPr>
              <w:t xml:space="preserve"> najmanj 3 osebe, pri čemer k vlogi priloži potrdilo Zavoda za zdravstveno zavarovanje Slovenije o številu zaposlenih v podjetju na navedeni dan, ali za podjetje, ki za navedeno obdobje še ni bilo registrirano v Republiki Sloveniji, drugo ustrezno potrdilo.</w:t>
            </w:r>
          </w:p>
        </w:tc>
        <w:tc>
          <w:tcPr>
            <w:tcW w:w="2126" w:type="dxa"/>
            <w:tcBorders>
              <w:bottom w:val="single" w:sz="4" w:space="0" w:color="auto"/>
            </w:tcBorders>
            <w:shd w:val="clear" w:color="auto" w:fill="auto"/>
          </w:tcPr>
          <w:p w14:paraId="313370E8" w14:textId="77777777" w:rsidR="0024436A" w:rsidRPr="00F46066" w:rsidRDefault="0024436A" w:rsidP="0024436A">
            <w:pPr>
              <w:rPr>
                <w:rFonts w:ascii="Calibri" w:eastAsia="Calibri" w:hAnsi="Calibri"/>
                <w:sz w:val="16"/>
                <w:szCs w:val="16"/>
                <w:lang w:eastAsia="en-US"/>
              </w:rPr>
            </w:pPr>
            <w:r w:rsidRPr="00F46066">
              <w:rPr>
                <w:rFonts w:ascii="Calibri" w:eastAsia="Calibri" w:hAnsi="Calibri"/>
                <w:sz w:val="16"/>
                <w:szCs w:val="16"/>
                <w:lang w:eastAsia="en-US"/>
              </w:rPr>
              <w:t xml:space="preserve">Izjava – OBRAZEC 4 </w:t>
            </w:r>
          </w:p>
          <w:p w14:paraId="58E05E72" w14:textId="1D7F39E4" w:rsidR="0024436A" w:rsidRPr="00F46066" w:rsidRDefault="0024436A" w:rsidP="007E0A7B">
            <w:pPr>
              <w:rPr>
                <w:rFonts w:ascii="Calibri" w:eastAsia="Calibri" w:hAnsi="Calibri"/>
                <w:sz w:val="16"/>
                <w:szCs w:val="16"/>
                <w:lang w:eastAsia="en-US"/>
              </w:rPr>
            </w:pPr>
            <w:r w:rsidRPr="00F46066">
              <w:rPr>
                <w:rFonts w:ascii="Calibri" w:eastAsia="Calibri" w:hAnsi="Calibri"/>
                <w:sz w:val="16"/>
                <w:szCs w:val="16"/>
                <w:lang w:eastAsia="en-US"/>
              </w:rPr>
              <w:t>Potrdilo Zavoda za zdravstveno zavarovanje Slovenije o številu zaposlenih v podjetju na dan 31.12 predhodnega koledarskega leta glede na datum oddaje vloge za posamezno odpiranje, oziroma za podjetje, ki za navedeno obdobje še ni bilo registrirano v Republiki Sloveniji, drugo ustrezno potrdilo o številu zaposlenih na zadnji dan predhodnega koledarskega leta (31.12.) glede na datum oddaje vloge za posamezno odpiranje</w:t>
            </w:r>
          </w:p>
        </w:tc>
        <w:tc>
          <w:tcPr>
            <w:tcW w:w="1559" w:type="dxa"/>
            <w:tcBorders>
              <w:bottom w:val="single" w:sz="4" w:space="0" w:color="auto"/>
            </w:tcBorders>
            <w:shd w:val="clear" w:color="auto" w:fill="auto"/>
          </w:tcPr>
          <w:p w14:paraId="32941508" w14:textId="34DCAFDA" w:rsidR="0024436A" w:rsidRPr="00F46066" w:rsidRDefault="0024436A" w:rsidP="007E0A7B">
            <w:pPr>
              <w:rPr>
                <w:rFonts w:ascii="Calibri" w:eastAsia="Calibri" w:hAnsi="Calibri"/>
                <w:sz w:val="16"/>
                <w:szCs w:val="16"/>
                <w:lang w:eastAsia="en-US"/>
              </w:rPr>
            </w:pPr>
            <w:r w:rsidRPr="00F46066">
              <w:rPr>
                <w:rFonts w:ascii="Calibri" w:eastAsia="Calibri" w:hAnsi="Calibri"/>
                <w:sz w:val="16"/>
                <w:szCs w:val="16"/>
                <w:lang w:eastAsia="en-US"/>
              </w:rPr>
              <w:t xml:space="preserve">Preverljivo z Izjavo, potrdilom ZZZS oziroma drugim ustreznim  potrdilom v primeru tujega podjetja </w:t>
            </w:r>
          </w:p>
        </w:tc>
      </w:tr>
      <w:tr w:rsidR="0024436A" w:rsidRPr="00F46066" w14:paraId="24AF4AB3" w14:textId="77777777" w:rsidTr="00204874">
        <w:tc>
          <w:tcPr>
            <w:tcW w:w="392" w:type="dxa"/>
            <w:tcBorders>
              <w:bottom w:val="single" w:sz="4" w:space="0" w:color="auto"/>
            </w:tcBorders>
          </w:tcPr>
          <w:p w14:paraId="4CEF88DF" w14:textId="70ED2F11" w:rsidR="0024436A" w:rsidRPr="00F46066" w:rsidRDefault="004B0974" w:rsidP="007E0A7B">
            <w:pPr>
              <w:rPr>
                <w:rFonts w:ascii="Calibri" w:eastAsia="Calibri" w:hAnsi="Calibri"/>
                <w:sz w:val="16"/>
                <w:szCs w:val="16"/>
                <w:lang w:eastAsia="en-US"/>
              </w:rPr>
            </w:pPr>
            <w:r>
              <w:rPr>
                <w:rFonts w:ascii="Calibri" w:eastAsia="Calibri" w:hAnsi="Calibri"/>
                <w:sz w:val="16"/>
                <w:szCs w:val="16"/>
                <w:lang w:eastAsia="en-US"/>
              </w:rPr>
              <w:t>1</w:t>
            </w:r>
            <w:r w:rsidR="00E755DD">
              <w:rPr>
                <w:rFonts w:ascii="Calibri" w:eastAsia="Calibri" w:hAnsi="Calibri"/>
                <w:sz w:val="16"/>
                <w:szCs w:val="16"/>
                <w:lang w:eastAsia="en-US"/>
              </w:rPr>
              <w:t>6</w:t>
            </w:r>
          </w:p>
        </w:tc>
        <w:tc>
          <w:tcPr>
            <w:tcW w:w="5528" w:type="dxa"/>
            <w:tcBorders>
              <w:bottom w:val="single" w:sz="4" w:space="0" w:color="auto"/>
            </w:tcBorders>
            <w:shd w:val="clear" w:color="auto" w:fill="auto"/>
          </w:tcPr>
          <w:p w14:paraId="1C62BE29" w14:textId="3D0E7EAF" w:rsidR="0024436A" w:rsidRPr="00F46066" w:rsidRDefault="0024436A" w:rsidP="00634FC7">
            <w:pPr>
              <w:jc w:val="both"/>
              <w:rPr>
                <w:rFonts w:ascii="Calibri" w:eastAsia="Calibri" w:hAnsi="Calibri"/>
                <w:sz w:val="16"/>
                <w:szCs w:val="16"/>
                <w:lang w:eastAsia="en-US"/>
              </w:rPr>
            </w:pPr>
            <w:r w:rsidRPr="00F46066">
              <w:rPr>
                <w:rFonts w:ascii="Calibri" w:eastAsia="Calibri" w:hAnsi="Calibri"/>
                <w:sz w:val="16"/>
                <w:szCs w:val="16"/>
                <w:lang w:eastAsia="en-US"/>
              </w:rPr>
              <w:t xml:space="preserve">Višina čistih prihodkov od prodaje prijavitelja / </w:t>
            </w:r>
            <w:r w:rsidR="000905D5">
              <w:rPr>
                <w:rFonts w:ascii="Calibri" w:eastAsia="Calibri" w:hAnsi="Calibri"/>
                <w:sz w:val="16"/>
                <w:szCs w:val="16"/>
                <w:lang w:eastAsia="en-US"/>
              </w:rPr>
              <w:t xml:space="preserve">vseh </w:t>
            </w:r>
            <w:r w:rsidRPr="00F46066">
              <w:rPr>
                <w:rFonts w:ascii="Calibri" w:eastAsia="Calibri" w:hAnsi="Calibri"/>
                <w:sz w:val="16"/>
                <w:szCs w:val="16"/>
                <w:lang w:eastAsia="en-US"/>
              </w:rPr>
              <w:t>konzorcijsk</w:t>
            </w:r>
            <w:r w:rsidR="00335497">
              <w:rPr>
                <w:rFonts w:ascii="Calibri" w:eastAsia="Calibri" w:hAnsi="Calibri"/>
                <w:sz w:val="16"/>
                <w:szCs w:val="16"/>
                <w:lang w:eastAsia="en-US"/>
              </w:rPr>
              <w:t>ih</w:t>
            </w:r>
            <w:r w:rsidRPr="00F46066">
              <w:rPr>
                <w:rFonts w:ascii="Calibri" w:eastAsia="Calibri" w:hAnsi="Calibri"/>
                <w:sz w:val="16"/>
                <w:szCs w:val="16"/>
                <w:lang w:eastAsia="en-US"/>
              </w:rPr>
              <w:t xml:space="preserve"> </w:t>
            </w:r>
            <w:r w:rsidR="00E440BE" w:rsidRPr="00F46066">
              <w:rPr>
                <w:rFonts w:ascii="Calibri" w:eastAsia="Calibri" w:hAnsi="Calibri"/>
                <w:sz w:val="16"/>
                <w:szCs w:val="16"/>
                <w:lang w:eastAsia="en-US"/>
              </w:rPr>
              <w:t>partner</w:t>
            </w:r>
            <w:r w:rsidR="00E440BE">
              <w:rPr>
                <w:rFonts w:ascii="Calibri" w:eastAsia="Calibri" w:hAnsi="Calibri"/>
                <w:sz w:val="16"/>
                <w:szCs w:val="16"/>
                <w:lang w:eastAsia="en-US"/>
              </w:rPr>
              <w:t>jev</w:t>
            </w:r>
            <w:r w:rsidRPr="00F46066">
              <w:rPr>
                <w:rFonts w:ascii="Calibri" w:eastAsia="Calibri" w:hAnsi="Calibri"/>
                <w:sz w:val="16"/>
                <w:szCs w:val="16"/>
                <w:lang w:eastAsia="en-US"/>
              </w:rPr>
              <w:t xml:space="preserve"> </w:t>
            </w:r>
            <w:r w:rsidR="008A0E16">
              <w:rPr>
                <w:rFonts w:ascii="Calibri" w:eastAsia="Calibri" w:hAnsi="Calibri"/>
                <w:sz w:val="16"/>
                <w:szCs w:val="16"/>
                <w:lang w:eastAsia="en-US"/>
              </w:rPr>
              <w:t xml:space="preserve">skupaj </w:t>
            </w:r>
            <w:r w:rsidRPr="00F46066">
              <w:rPr>
                <w:rFonts w:ascii="Calibri" w:eastAsia="Calibri" w:hAnsi="Calibri"/>
                <w:sz w:val="16"/>
                <w:szCs w:val="16"/>
                <w:lang w:eastAsia="en-US"/>
              </w:rPr>
              <w:t xml:space="preserve">v predhodnem koledarskem letu glede na </w:t>
            </w:r>
            <w:r w:rsidR="001706AA">
              <w:rPr>
                <w:rFonts w:ascii="Calibri" w:eastAsia="Calibri" w:hAnsi="Calibri"/>
                <w:sz w:val="16"/>
                <w:szCs w:val="16"/>
                <w:lang w:eastAsia="en-US"/>
              </w:rPr>
              <w:t xml:space="preserve">datum </w:t>
            </w:r>
            <w:r w:rsidR="00204874">
              <w:rPr>
                <w:rFonts w:ascii="Calibri" w:eastAsia="Calibri" w:hAnsi="Calibri"/>
                <w:sz w:val="16"/>
                <w:szCs w:val="16"/>
                <w:lang w:eastAsia="en-US"/>
              </w:rPr>
              <w:t>oddaj</w:t>
            </w:r>
            <w:r w:rsidR="001706AA">
              <w:rPr>
                <w:rFonts w:ascii="Calibri" w:eastAsia="Calibri" w:hAnsi="Calibri"/>
                <w:sz w:val="16"/>
                <w:szCs w:val="16"/>
                <w:lang w:eastAsia="en-US"/>
              </w:rPr>
              <w:t>e</w:t>
            </w:r>
            <w:r w:rsidRPr="00F46066">
              <w:rPr>
                <w:rFonts w:ascii="Calibri" w:eastAsia="Calibri" w:hAnsi="Calibri"/>
                <w:sz w:val="16"/>
                <w:szCs w:val="16"/>
                <w:lang w:eastAsia="en-US"/>
              </w:rPr>
              <w:t xml:space="preserve"> vloge za posamezno odpiranje </w:t>
            </w:r>
            <w:r w:rsidR="000D25F5">
              <w:rPr>
                <w:rFonts w:ascii="Calibri" w:eastAsia="Calibri" w:hAnsi="Calibri"/>
                <w:sz w:val="16"/>
                <w:szCs w:val="16"/>
                <w:lang w:eastAsia="en-US"/>
              </w:rPr>
              <w:t>mora biti</w:t>
            </w:r>
            <w:r w:rsidRPr="00F46066">
              <w:rPr>
                <w:rFonts w:ascii="Calibri" w:eastAsia="Calibri" w:hAnsi="Calibri"/>
                <w:sz w:val="16"/>
                <w:szCs w:val="16"/>
                <w:lang w:eastAsia="en-US"/>
              </w:rPr>
              <w:t xml:space="preserve"> vsaj enaka vrednosti </w:t>
            </w:r>
            <w:r w:rsidR="00634FC7">
              <w:rPr>
                <w:rFonts w:ascii="Calibri" w:eastAsia="Calibri" w:hAnsi="Calibri"/>
                <w:sz w:val="16"/>
                <w:szCs w:val="16"/>
                <w:lang w:eastAsia="en-US"/>
              </w:rPr>
              <w:t>upravičenih</w:t>
            </w:r>
            <w:r w:rsidR="00634FC7" w:rsidRPr="00F46066">
              <w:rPr>
                <w:rFonts w:ascii="Calibri" w:eastAsia="Calibri" w:hAnsi="Calibri"/>
                <w:sz w:val="16"/>
                <w:szCs w:val="16"/>
                <w:lang w:eastAsia="en-US"/>
              </w:rPr>
              <w:t xml:space="preserve"> </w:t>
            </w:r>
            <w:r w:rsidRPr="00F46066">
              <w:rPr>
                <w:rFonts w:ascii="Calibri" w:eastAsia="Calibri" w:hAnsi="Calibri"/>
                <w:sz w:val="16"/>
                <w:szCs w:val="16"/>
                <w:lang w:eastAsia="en-US"/>
              </w:rPr>
              <w:t>stroškov prijavljenega RRI projekta.</w:t>
            </w:r>
          </w:p>
        </w:tc>
        <w:tc>
          <w:tcPr>
            <w:tcW w:w="2126" w:type="dxa"/>
            <w:tcBorders>
              <w:bottom w:val="single" w:sz="4" w:space="0" w:color="auto"/>
            </w:tcBorders>
            <w:shd w:val="clear" w:color="auto" w:fill="auto"/>
          </w:tcPr>
          <w:p w14:paraId="1325FAFF" w14:textId="0142D794" w:rsidR="0024436A" w:rsidRPr="00F46066" w:rsidRDefault="0024436A" w:rsidP="007E0A7B">
            <w:pPr>
              <w:rPr>
                <w:rFonts w:ascii="Calibri" w:eastAsia="Calibri" w:hAnsi="Calibri"/>
                <w:sz w:val="16"/>
                <w:szCs w:val="16"/>
                <w:lang w:eastAsia="en-US"/>
              </w:rPr>
            </w:pPr>
            <w:r w:rsidRPr="00F46066">
              <w:rPr>
                <w:rFonts w:ascii="Calibri" w:eastAsia="Calibri" w:hAnsi="Calibri"/>
                <w:sz w:val="16"/>
                <w:szCs w:val="16"/>
                <w:lang w:eastAsia="en-US"/>
              </w:rPr>
              <w:t>Izjava – OBRAZEC 4</w:t>
            </w:r>
          </w:p>
        </w:tc>
        <w:tc>
          <w:tcPr>
            <w:tcW w:w="1559" w:type="dxa"/>
            <w:tcBorders>
              <w:bottom w:val="single" w:sz="4" w:space="0" w:color="auto"/>
            </w:tcBorders>
            <w:shd w:val="clear" w:color="auto" w:fill="auto"/>
          </w:tcPr>
          <w:p w14:paraId="331AC2C8" w14:textId="7C54FC3D" w:rsidR="0024436A" w:rsidRPr="00F46066" w:rsidRDefault="0024436A" w:rsidP="007E0A7B">
            <w:pPr>
              <w:rPr>
                <w:rFonts w:ascii="Calibri" w:eastAsia="Calibri" w:hAnsi="Calibri"/>
                <w:sz w:val="16"/>
                <w:szCs w:val="16"/>
                <w:lang w:eastAsia="en-US"/>
              </w:rPr>
            </w:pPr>
            <w:r w:rsidRPr="00F46066">
              <w:rPr>
                <w:rFonts w:ascii="Calibri" w:eastAsia="Calibri" w:hAnsi="Calibri"/>
                <w:sz w:val="16"/>
                <w:szCs w:val="16"/>
                <w:lang w:eastAsia="en-US"/>
              </w:rPr>
              <w:t>Preverljivo z Izjavo in dostopnimi evidencami</w:t>
            </w:r>
          </w:p>
        </w:tc>
      </w:tr>
      <w:tr w:rsidR="0024436A" w:rsidRPr="00F46066" w14:paraId="17DD7F37" w14:textId="77777777" w:rsidTr="00204874">
        <w:tc>
          <w:tcPr>
            <w:tcW w:w="392" w:type="dxa"/>
            <w:tcBorders>
              <w:bottom w:val="single" w:sz="4" w:space="0" w:color="auto"/>
            </w:tcBorders>
          </w:tcPr>
          <w:p w14:paraId="71D52EB6" w14:textId="1176CC07" w:rsidR="0024436A" w:rsidRPr="00F46066" w:rsidRDefault="00013879" w:rsidP="007E0A7B">
            <w:pPr>
              <w:rPr>
                <w:rFonts w:ascii="Calibri" w:eastAsia="Calibri" w:hAnsi="Calibri"/>
                <w:sz w:val="16"/>
                <w:szCs w:val="16"/>
                <w:lang w:eastAsia="en-US"/>
              </w:rPr>
            </w:pPr>
            <w:r>
              <w:rPr>
                <w:rFonts w:ascii="Calibri" w:eastAsia="Calibri" w:hAnsi="Calibri"/>
                <w:sz w:val="16"/>
                <w:szCs w:val="16"/>
                <w:lang w:eastAsia="en-US"/>
              </w:rPr>
              <w:t>1</w:t>
            </w:r>
            <w:r w:rsidR="00E755DD">
              <w:rPr>
                <w:rFonts w:ascii="Calibri" w:eastAsia="Calibri" w:hAnsi="Calibri"/>
                <w:sz w:val="16"/>
                <w:szCs w:val="16"/>
                <w:lang w:eastAsia="en-US"/>
              </w:rPr>
              <w:t>7</w:t>
            </w:r>
          </w:p>
        </w:tc>
        <w:tc>
          <w:tcPr>
            <w:tcW w:w="5528" w:type="dxa"/>
            <w:tcBorders>
              <w:bottom w:val="single" w:sz="4" w:space="0" w:color="auto"/>
            </w:tcBorders>
            <w:shd w:val="clear" w:color="auto" w:fill="auto"/>
          </w:tcPr>
          <w:p w14:paraId="1A6DFD25" w14:textId="06DC4EAF" w:rsidR="0024436A" w:rsidRPr="00F46066" w:rsidRDefault="0024436A" w:rsidP="004A4FE4">
            <w:pPr>
              <w:jc w:val="both"/>
              <w:rPr>
                <w:rFonts w:ascii="Calibri" w:eastAsia="Calibri" w:hAnsi="Calibri"/>
                <w:sz w:val="16"/>
                <w:szCs w:val="16"/>
                <w:lang w:eastAsia="en-US"/>
              </w:rPr>
            </w:pPr>
            <w:r w:rsidRPr="00F46066">
              <w:rPr>
                <w:rFonts w:ascii="Calibri" w:eastAsia="Calibri" w:hAnsi="Calibri"/>
                <w:sz w:val="16"/>
                <w:szCs w:val="16"/>
                <w:lang w:eastAsia="en-US"/>
              </w:rPr>
              <w:t xml:space="preserve">Prijavitelj / konzorcijski partner se lahko na javni razpis v okviru posameznega odpiranja prijavi največ enkrat kot prijavitelj in enkrat kot konzorcijski partner. </w:t>
            </w:r>
          </w:p>
        </w:tc>
        <w:tc>
          <w:tcPr>
            <w:tcW w:w="2126" w:type="dxa"/>
            <w:tcBorders>
              <w:bottom w:val="single" w:sz="4" w:space="0" w:color="auto"/>
            </w:tcBorders>
            <w:shd w:val="clear" w:color="auto" w:fill="auto"/>
          </w:tcPr>
          <w:p w14:paraId="08954631" w14:textId="79BB44E4" w:rsidR="0024436A" w:rsidRPr="00F46066" w:rsidRDefault="0024436A" w:rsidP="007E0A7B">
            <w:pPr>
              <w:rPr>
                <w:rFonts w:ascii="Calibri" w:eastAsia="Calibri" w:hAnsi="Calibri"/>
                <w:sz w:val="16"/>
                <w:szCs w:val="16"/>
                <w:lang w:eastAsia="en-US"/>
              </w:rPr>
            </w:pPr>
            <w:r w:rsidRPr="00F46066">
              <w:rPr>
                <w:rFonts w:ascii="Calibri" w:hAnsi="Calibri"/>
                <w:sz w:val="16"/>
                <w:szCs w:val="16"/>
                <w:lang w:eastAsia="en-US"/>
              </w:rPr>
              <w:t>Izjava – OBRAZEC 4</w:t>
            </w:r>
          </w:p>
        </w:tc>
        <w:tc>
          <w:tcPr>
            <w:tcW w:w="1559" w:type="dxa"/>
            <w:tcBorders>
              <w:bottom w:val="single" w:sz="4" w:space="0" w:color="auto"/>
            </w:tcBorders>
            <w:shd w:val="clear" w:color="auto" w:fill="auto"/>
          </w:tcPr>
          <w:p w14:paraId="61B27FCB" w14:textId="799C7C3D" w:rsidR="0024436A" w:rsidRPr="00F46066" w:rsidRDefault="0024436A" w:rsidP="007E0A7B">
            <w:pPr>
              <w:rPr>
                <w:rFonts w:ascii="Calibri" w:eastAsia="Calibri" w:hAnsi="Calibri"/>
                <w:sz w:val="16"/>
                <w:szCs w:val="16"/>
                <w:lang w:eastAsia="en-US"/>
              </w:rPr>
            </w:pPr>
            <w:r w:rsidRPr="00F46066">
              <w:rPr>
                <w:rFonts w:ascii="Calibri" w:hAnsi="Calibri"/>
                <w:sz w:val="16"/>
                <w:szCs w:val="16"/>
                <w:lang w:eastAsia="en-US"/>
              </w:rPr>
              <w:t xml:space="preserve">Preverljivo z Izjavo in </w:t>
            </w:r>
            <w:r w:rsidR="001706AA">
              <w:rPr>
                <w:rFonts w:ascii="Calibri" w:hAnsi="Calibri"/>
                <w:sz w:val="16"/>
                <w:szCs w:val="16"/>
                <w:lang w:eastAsia="en-US"/>
              </w:rPr>
              <w:t xml:space="preserve">prejetimi </w:t>
            </w:r>
            <w:r w:rsidRPr="00F46066">
              <w:rPr>
                <w:rFonts w:ascii="Calibri" w:hAnsi="Calibri"/>
                <w:sz w:val="16"/>
                <w:szCs w:val="16"/>
                <w:lang w:eastAsia="en-US"/>
              </w:rPr>
              <w:t>vlog</w:t>
            </w:r>
            <w:r w:rsidR="001706AA">
              <w:rPr>
                <w:rFonts w:ascii="Calibri" w:hAnsi="Calibri"/>
                <w:sz w:val="16"/>
                <w:szCs w:val="16"/>
                <w:lang w:eastAsia="en-US"/>
              </w:rPr>
              <w:t>ami na javni razpis</w:t>
            </w:r>
          </w:p>
        </w:tc>
      </w:tr>
      <w:tr w:rsidR="00F46066" w:rsidRPr="00F46066" w14:paraId="22B756D7" w14:textId="77777777" w:rsidTr="00137E1B">
        <w:trPr>
          <w:trHeight w:hRule="exact" w:val="284"/>
        </w:trPr>
        <w:tc>
          <w:tcPr>
            <w:tcW w:w="9605" w:type="dxa"/>
            <w:gridSpan w:val="4"/>
            <w:shd w:val="clear" w:color="auto" w:fill="DBE5F1" w:themeFill="accent1" w:themeFillTint="33"/>
            <w:vAlign w:val="center"/>
          </w:tcPr>
          <w:p w14:paraId="277DDDEB" w14:textId="77777777" w:rsidR="00F46066" w:rsidRPr="00F46066" w:rsidRDefault="00F46066" w:rsidP="00204874">
            <w:pPr>
              <w:jc w:val="center"/>
              <w:rPr>
                <w:rFonts w:ascii="Calibri" w:hAnsi="Calibri"/>
                <w:b/>
                <w:sz w:val="16"/>
                <w:szCs w:val="16"/>
                <w:lang w:eastAsia="en-US"/>
              </w:rPr>
            </w:pPr>
            <w:r w:rsidRPr="00F46066">
              <w:rPr>
                <w:rFonts w:ascii="Calibri" w:hAnsi="Calibri"/>
                <w:b/>
                <w:sz w:val="16"/>
                <w:szCs w:val="16"/>
                <w:lang w:eastAsia="en-US"/>
              </w:rPr>
              <w:t>POSEBNI POGOJ ZA KONZORCIJE</w:t>
            </w:r>
          </w:p>
        </w:tc>
      </w:tr>
      <w:tr w:rsidR="00F46066" w:rsidRPr="00F46066" w14:paraId="2B3BBAF5" w14:textId="77777777" w:rsidTr="00204874">
        <w:tc>
          <w:tcPr>
            <w:tcW w:w="392" w:type="dxa"/>
            <w:tcBorders>
              <w:bottom w:val="single" w:sz="4" w:space="0" w:color="auto"/>
            </w:tcBorders>
          </w:tcPr>
          <w:p w14:paraId="6E8B411B" w14:textId="1ACD0234" w:rsidR="00F46066" w:rsidRPr="00F46066" w:rsidRDefault="00013879" w:rsidP="007E0A7B">
            <w:pPr>
              <w:rPr>
                <w:rFonts w:ascii="Calibri" w:eastAsia="Calibri" w:hAnsi="Calibri"/>
                <w:sz w:val="16"/>
                <w:szCs w:val="16"/>
                <w:lang w:eastAsia="en-US"/>
              </w:rPr>
            </w:pPr>
            <w:r>
              <w:rPr>
                <w:rFonts w:ascii="Calibri" w:eastAsia="Calibri" w:hAnsi="Calibri"/>
                <w:sz w:val="16"/>
                <w:szCs w:val="16"/>
                <w:lang w:eastAsia="en-US"/>
              </w:rPr>
              <w:t>1</w:t>
            </w:r>
            <w:r w:rsidR="00E755DD">
              <w:rPr>
                <w:rFonts w:ascii="Calibri" w:eastAsia="Calibri" w:hAnsi="Calibri"/>
                <w:sz w:val="16"/>
                <w:szCs w:val="16"/>
                <w:lang w:eastAsia="en-US"/>
              </w:rPr>
              <w:t>8</w:t>
            </w:r>
          </w:p>
        </w:tc>
        <w:tc>
          <w:tcPr>
            <w:tcW w:w="5528" w:type="dxa"/>
            <w:tcBorders>
              <w:bottom w:val="single" w:sz="4" w:space="0" w:color="auto"/>
            </w:tcBorders>
            <w:shd w:val="clear" w:color="auto" w:fill="auto"/>
          </w:tcPr>
          <w:p w14:paraId="6F4DA231" w14:textId="77777777" w:rsidR="00F46066"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 xml:space="preserve">Prijavitelj in vsi partnerji konzorcija so za ureditev medsebojnih obveznosti in razmerij sklenili konzorcijsko pogodbo za izvedbo RRI projekta. </w:t>
            </w:r>
          </w:p>
          <w:p w14:paraId="10541589" w14:textId="77777777" w:rsidR="00F46066"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Konzorcijska pogodba mora vsebovati najmanj naslednja določila:</w:t>
            </w:r>
          </w:p>
          <w:p w14:paraId="04CAD342" w14:textId="77777777" w:rsidR="00F46066"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1. pooblastitev prijavitelja za podpis pogodbe o dodelitvi sredstev s strani vseh konzorcijskih partnerjev,</w:t>
            </w:r>
          </w:p>
          <w:p w14:paraId="74173E13" w14:textId="77777777" w:rsidR="00F46066"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2. predstavitev izvedbe aktivnosti RRI projekta s terminskim in finančnim načrtom po posameznih partnerjih,</w:t>
            </w:r>
          </w:p>
          <w:p w14:paraId="3AB55A76" w14:textId="6886B6AA" w:rsidR="00F46066"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 xml:space="preserve">3. opredelitev vseh pravic in obveznosti posameznih konzorcijskih partnerjev, med katerimi mora biti še posebej opredeljena (so)odgovornost prijavitelja in vseh konzorcijskih partnerjev ter obveznost za vračilo </w:t>
            </w:r>
            <w:r w:rsidR="00616645">
              <w:rPr>
                <w:rFonts w:ascii="Calibri" w:eastAsia="Calibri" w:hAnsi="Calibri"/>
                <w:sz w:val="16"/>
                <w:szCs w:val="16"/>
                <w:lang w:eastAsia="en-US"/>
              </w:rPr>
              <w:t xml:space="preserve">sofinanciranih </w:t>
            </w:r>
            <w:r w:rsidRPr="00F46066">
              <w:rPr>
                <w:rFonts w:ascii="Calibri" w:eastAsia="Calibri" w:hAnsi="Calibri"/>
                <w:sz w:val="16"/>
                <w:szCs w:val="16"/>
                <w:lang w:eastAsia="en-US"/>
              </w:rPr>
              <w:t xml:space="preserve">sredstev v primeru, če se pri kateremkoli konzorcijskem partnerju začne postopek zaradi insolventnosti ali prisilnega prenehanja ali postopek izbrisa brez likvidacije ali prisilne likvidacije ali likvidacije; opredeljena (so)odgovornost prijavitelja in vseh konzorcijskih partnerjev ter obveznost za vračilo </w:t>
            </w:r>
            <w:r w:rsidR="00616645">
              <w:rPr>
                <w:rFonts w:ascii="Calibri" w:eastAsia="Calibri" w:hAnsi="Calibri"/>
                <w:sz w:val="16"/>
                <w:szCs w:val="16"/>
                <w:lang w:eastAsia="en-US"/>
              </w:rPr>
              <w:t>sofinanciranih</w:t>
            </w:r>
            <w:r w:rsidRPr="00F46066">
              <w:rPr>
                <w:rFonts w:ascii="Calibri" w:eastAsia="Calibri" w:hAnsi="Calibri"/>
                <w:sz w:val="16"/>
                <w:szCs w:val="16"/>
                <w:lang w:eastAsia="en-US"/>
              </w:rPr>
              <w:t xml:space="preserve"> sredstev v primeru zahtevka ministrstva za vračilo </w:t>
            </w:r>
            <w:r w:rsidR="00616645">
              <w:rPr>
                <w:rFonts w:ascii="Calibri" w:eastAsia="Calibri" w:hAnsi="Calibri"/>
                <w:sz w:val="16"/>
                <w:szCs w:val="16"/>
                <w:lang w:eastAsia="en-US"/>
              </w:rPr>
              <w:t>sofinanciranih</w:t>
            </w:r>
            <w:r w:rsidRPr="00F46066">
              <w:rPr>
                <w:rFonts w:ascii="Calibri" w:eastAsia="Calibri" w:hAnsi="Calibri"/>
                <w:sz w:val="16"/>
                <w:szCs w:val="16"/>
                <w:lang w:eastAsia="en-US"/>
              </w:rPr>
              <w:t xml:space="preserve"> sredstev zaradi ugotovljenih nepravilnosti pri kateremkoli konzorcijskem partnerju,</w:t>
            </w:r>
          </w:p>
          <w:p w14:paraId="5A5C2893" w14:textId="77777777" w:rsidR="00F46066"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4. upravljanje pravic intelektualne lastnine,</w:t>
            </w:r>
          </w:p>
          <w:p w14:paraId="1C8D62BA" w14:textId="77777777" w:rsidR="00F46066"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5. upravljanje sprememb, nastalih pri izvajanju RRI projekta,</w:t>
            </w:r>
          </w:p>
          <w:p w14:paraId="77112C72" w14:textId="3019A2CF" w:rsidR="00C40FFF" w:rsidRPr="00F46066" w:rsidRDefault="00F46066" w:rsidP="007E0A7B">
            <w:pPr>
              <w:jc w:val="both"/>
              <w:rPr>
                <w:rFonts w:ascii="Calibri" w:eastAsia="Calibri" w:hAnsi="Calibri"/>
                <w:sz w:val="16"/>
                <w:szCs w:val="16"/>
                <w:lang w:eastAsia="en-US"/>
              </w:rPr>
            </w:pPr>
            <w:r w:rsidRPr="00F46066">
              <w:rPr>
                <w:rFonts w:ascii="Calibri" w:eastAsia="Calibri" w:hAnsi="Calibri"/>
                <w:sz w:val="16"/>
                <w:szCs w:val="16"/>
                <w:lang w:eastAsia="en-US"/>
              </w:rPr>
              <w:t>6. razreševanje sporov in veljavnost pogodbe.</w:t>
            </w:r>
          </w:p>
        </w:tc>
        <w:tc>
          <w:tcPr>
            <w:tcW w:w="2126" w:type="dxa"/>
            <w:tcBorders>
              <w:bottom w:val="single" w:sz="4" w:space="0" w:color="auto"/>
            </w:tcBorders>
            <w:shd w:val="clear" w:color="auto" w:fill="auto"/>
          </w:tcPr>
          <w:p w14:paraId="68E2F810" w14:textId="27F42715" w:rsidR="00F46066" w:rsidRPr="00F46066" w:rsidRDefault="00F46066" w:rsidP="00DF466E">
            <w:pPr>
              <w:rPr>
                <w:rFonts w:ascii="Calibri" w:hAnsi="Calibri"/>
                <w:sz w:val="16"/>
                <w:szCs w:val="16"/>
                <w:lang w:eastAsia="en-US"/>
              </w:rPr>
            </w:pPr>
            <w:r w:rsidRPr="00F46066">
              <w:rPr>
                <w:rFonts w:ascii="Calibri" w:hAnsi="Calibri"/>
                <w:sz w:val="16"/>
                <w:szCs w:val="16"/>
                <w:lang w:eastAsia="en-US"/>
              </w:rPr>
              <w:t>Konzorcijska pogodba v skladu z vzorcem</w:t>
            </w:r>
            <w:r w:rsidR="00DF466E">
              <w:rPr>
                <w:rFonts w:ascii="Calibri" w:hAnsi="Calibri"/>
                <w:sz w:val="16"/>
                <w:szCs w:val="16"/>
                <w:lang w:eastAsia="en-US"/>
              </w:rPr>
              <w:t xml:space="preserve"> </w:t>
            </w:r>
            <w:r w:rsidRPr="00F46066">
              <w:rPr>
                <w:rFonts w:ascii="Calibri" w:hAnsi="Calibri"/>
                <w:sz w:val="16"/>
                <w:szCs w:val="16"/>
                <w:lang w:eastAsia="en-US"/>
              </w:rPr>
              <w:t xml:space="preserve">– OBRAZEC </w:t>
            </w:r>
            <w:r w:rsidR="00B32177">
              <w:rPr>
                <w:rFonts w:ascii="Calibri" w:hAnsi="Calibri"/>
                <w:sz w:val="16"/>
                <w:szCs w:val="16"/>
                <w:lang w:eastAsia="en-US"/>
              </w:rPr>
              <w:t>6</w:t>
            </w:r>
          </w:p>
        </w:tc>
        <w:tc>
          <w:tcPr>
            <w:tcW w:w="1559" w:type="dxa"/>
            <w:tcBorders>
              <w:bottom w:val="single" w:sz="4" w:space="0" w:color="auto"/>
            </w:tcBorders>
            <w:shd w:val="clear" w:color="auto" w:fill="auto"/>
          </w:tcPr>
          <w:p w14:paraId="66537851" w14:textId="77777777" w:rsidR="00F46066" w:rsidRPr="00F46066" w:rsidRDefault="00F46066" w:rsidP="007E0A7B">
            <w:pPr>
              <w:rPr>
                <w:rFonts w:ascii="Calibri" w:hAnsi="Calibri"/>
                <w:sz w:val="16"/>
                <w:szCs w:val="16"/>
                <w:lang w:eastAsia="en-US"/>
              </w:rPr>
            </w:pPr>
            <w:r w:rsidRPr="00F46066">
              <w:rPr>
                <w:rFonts w:ascii="Calibri" w:hAnsi="Calibri"/>
                <w:sz w:val="16"/>
                <w:szCs w:val="16"/>
                <w:lang w:eastAsia="en-US"/>
              </w:rPr>
              <w:t>Preverljivo s Konzorcijsko pogodbo</w:t>
            </w:r>
          </w:p>
        </w:tc>
      </w:tr>
      <w:tr w:rsidR="00F46066" w:rsidRPr="00F46066" w14:paraId="22E60245" w14:textId="77777777" w:rsidTr="00137E1B">
        <w:trPr>
          <w:trHeight w:hRule="exact" w:val="284"/>
        </w:trPr>
        <w:tc>
          <w:tcPr>
            <w:tcW w:w="9605" w:type="dxa"/>
            <w:gridSpan w:val="4"/>
            <w:shd w:val="clear" w:color="auto" w:fill="DBE5F1" w:themeFill="accent1" w:themeFillTint="33"/>
            <w:vAlign w:val="center"/>
          </w:tcPr>
          <w:p w14:paraId="2D800253" w14:textId="77777777" w:rsidR="00F46066" w:rsidRPr="00F46066" w:rsidRDefault="00F46066" w:rsidP="00204874">
            <w:pPr>
              <w:jc w:val="center"/>
              <w:rPr>
                <w:rFonts w:ascii="Calibri" w:eastAsia="Calibri" w:hAnsi="Calibri"/>
                <w:b/>
                <w:sz w:val="16"/>
                <w:szCs w:val="16"/>
                <w:lang w:eastAsia="en-US"/>
              </w:rPr>
            </w:pPr>
            <w:r w:rsidRPr="00F46066">
              <w:rPr>
                <w:rFonts w:ascii="Calibri" w:eastAsia="Calibri" w:hAnsi="Calibri"/>
                <w:b/>
                <w:sz w:val="16"/>
                <w:szCs w:val="16"/>
                <w:lang w:eastAsia="en-US"/>
              </w:rPr>
              <w:t>POGOJI ZA RRI PROJEKT</w:t>
            </w:r>
          </w:p>
        </w:tc>
      </w:tr>
      <w:tr w:rsidR="00F46066" w:rsidRPr="00F46066" w14:paraId="273D0017" w14:textId="77777777" w:rsidTr="00204874">
        <w:tc>
          <w:tcPr>
            <w:tcW w:w="392" w:type="dxa"/>
          </w:tcPr>
          <w:p w14:paraId="6CF1DBEB" w14:textId="618B8A7B" w:rsidR="00F46066" w:rsidRPr="00F46066" w:rsidRDefault="00603A70" w:rsidP="0039247A">
            <w:pPr>
              <w:rPr>
                <w:rFonts w:ascii="Calibri" w:hAnsi="Calibri"/>
                <w:sz w:val="16"/>
                <w:szCs w:val="16"/>
                <w:lang w:eastAsia="en-US"/>
              </w:rPr>
            </w:pPr>
            <w:r>
              <w:rPr>
                <w:rFonts w:ascii="Calibri" w:eastAsia="Calibri" w:hAnsi="Calibri"/>
                <w:sz w:val="16"/>
                <w:szCs w:val="16"/>
                <w:lang w:eastAsia="en-US"/>
              </w:rPr>
              <w:t>1</w:t>
            </w:r>
            <w:r w:rsidR="00E755DD">
              <w:rPr>
                <w:rFonts w:ascii="Calibri" w:eastAsia="Calibri" w:hAnsi="Calibri"/>
                <w:sz w:val="16"/>
                <w:szCs w:val="16"/>
                <w:lang w:eastAsia="en-US"/>
              </w:rPr>
              <w:t>9</w:t>
            </w:r>
          </w:p>
        </w:tc>
        <w:tc>
          <w:tcPr>
            <w:tcW w:w="5528" w:type="dxa"/>
            <w:shd w:val="clear" w:color="auto" w:fill="auto"/>
          </w:tcPr>
          <w:p w14:paraId="158EB1D2" w14:textId="77777777" w:rsidR="00F46066" w:rsidRPr="00F46066" w:rsidRDefault="00F46066" w:rsidP="007E0A7B">
            <w:pPr>
              <w:jc w:val="both"/>
              <w:rPr>
                <w:rFonts w:ascii="Calibri" w:hAnsi="Calibri"/>
                <w:sz w:val="16"/>
                <w:szCs w:val="16"/>
                <w:lang w:eastAsia="en-US"/>
              </w:rPr>
            </w:pPr>
            <w:r w:rsidRPr="00F46066">
              <w:rPr>
                <w:rFonts w:ascii="Calibri" w:eastAsia="Calibri" w:hAnsi="Calibri"/>
                <w:sz w:val="16"/>
                <w:szCs w:val="16"/>
                <w:lang w:eastAsia="en-US"/>
              </w:rPr>
              <w:t>RRI projekt mora biti skladen z namenom, ciljem in s predmetom javnega razpisa, skladno s točko 2 tega javnega razpisa, ter s cilji »Operativnega programa za izvajanje evropske kohezijske politike v obdobju 2014-2020«.</w:t>
            </w:r>
          </w:p>
        </w:tc>
        <w:tc>
          <w:tcPr>
            <w:tcW w:w="2126" w:type="dxa"/>
            <w:shd w:val="clear" w:color="auto" w:fill="auto"/>
          </w:tcPr>
          <w:p w14:paraId="1E488B0D"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 xml:space="preserve">OBRAZEC 2 </w:t>
            </w:r>
          </w:p>
        </w:tc>
        <w:tc>
          <w:tcPr>
            <w:tcW w:w="1559" w:type="dxa"/>
            <w:shd w:val="clear" w:color="auto" w:fill="auto"/>
          </w:tcPr>
          <w:p w14:paraId="600B2951"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vlogo</w:t>
            </w:r>
          </w:p>
        </w:tc>
      </w:tr>
      <w:tr w:rsidR="00F46066" w:rsidRPr="00F46066" w14:paraId="041762CD" w14:textId="77777777" w:rsidTr="00204874">
        <w:tc>
          <w:tcPr>
            <w:tcW w:w="392" w:type="dxa"/>
          </w:tcPr>
          <w:p w14:paraId="6A3928E7" w14:textId="4494F553" w:rsidR="00F46066" w:rsidRPr="00F46066" w:rsidRDefault="00E755DD" w:rsidP="007E0A7B">
            <w:pPr>
              <w:rPr>
                <w:rFonts w:ascii="Calibri" w:hAnsi="Calibri"/>
                <w:sz w:val="16"/>
                <w:szCs w:val="16"/>
                <w:lang w:eastAsia="en-US"/>
              </w:rPr>
            </w:pPr>
            <w:r>
              <w:rPr>
                <w:rFonts w:ascii="Calibri" w:eastAsia="Calibri" w:hAnsi="Calibri"/>
                <w:sz w:val="16"/>
                <w:szCs w:val="16"/>
                <w:lang w:eastAsia="en-US"/>
              </w:rPr>
              <w:t>20</w:t>
            </w:r>
          </w:p>
        </w:tc>
        <w:tc>
          <w:tcPr>
            <w:tcW w:w="5528" w:type="dxa"/>
            <w:shd w:val="clear" w:color="auto" w:fill="auto"/>
          </w:tcPr>
          <w:p w14:paraId="2DE308C0" w14:textId="269647CF" w:rsidR="00F46066" w:rsidRPr="003B40AD" w:rsidRDefault="00ED43A9" w:rsidP="00B37BDD">
            <w:pPr>
              <w:jc w:val="both"/>
              <w:rPr>
                <w:rFonts w:ascii="Calibri" w:hAnsi="Calibri"/>
                <w:sz w:val="16"/>
                <w:szCs w:val="16"/>
                <w:lang w:eastAsia="en-US"/>
              </w:rPr>
            </w:pPr>
            <w:r w:rsidRPr="003B40AD">
              <w:rPr>
                <w:rFonts w:asciiTheme="minorHAnsi" w:eastAsia="MS Mincho" w:hAnsiTheme="minorHAnsi" w:cs="Arial"/>
                <w:sz w:val="16"/>
                <w:szCs w:val="16"/>
                <w:lang w:eastAsia="en-US"/>
              </w:rPr>
              <w:t>RRI projekt mora biti uvrščen</w:t>
            </w:r>
            <w:r w:rsidRPr="003B40AD">
              <w:rPr>
                <w:rFonts w:asciiTheme="minorHAnsi" w:eastAsia="MS Mincho" w:hAnsiTheme="minorHAnsi" w:cs="Arial"/>
                <w:color w:val="000000"/>
                <w:sz w:val="16"/>
                <w:szCs w:val="16"/>
                <w:lang w:eastAsia="en-US"/>
              </w:rPr>
              <w:t xml:space="preserve"> v vsaj eno </w:t>
            </w:r>
            <w:r w:rsidRPr="005D5580">
              <w:rPr>
                <w:rFonts w:asciiTheme="minorHAnsi" w:eastAsia="MS Mincho" w:hAnsiTheme="minorHAnsi" w:cs="Arial"/>
                <w:color w:val="000000"/>
                <w:sz w:val="16"/>
                <w:szCs w:val="16"/>
                <w:lang w:eastAsia="en-US"/>
              </w:rPr>
              <w:t>fokusno področje</w:t>
            </w:r>
            <w:r w:rsidR="005D5580" w:rsidRPr="005D5580">
              <w:rPr>
                <w:rFonts w:asciiTheme="minorHAnsi" w:eastAsia="MS Mincho" w:hAnsiTheme="minorHAnsi" w:cs="Arial"/>
                <w:color w:val="000000"/>
                <w:sz w:val="16"/>
                <w:szCs w:val="16"/>
                <w:lang w:eastAsia="en-US"/>
              </w:rPr>
              <w:t xml:space="preserve"> </w:t>
            </w:r>
            <w:r w:rsidR="00AB7291">
              <w:rPr>
                <w:rFonts w:asciiTheme="minorHAnsi" w:eastAsia="MS Mincho" w:hAnsiTheme="minorHAnsi" w:cs="Arial"/>
                <w:color w:val="000000"/>
                <w:sz w:val="16"/>
                <w:szCs w:val="16"/>
                <w:lang w:eastAsia="en-US"/>
              </w:rPr>
              <w:t>in/ali tehnologijo</w:t>
            </w:r>
            <w:r w:rsidRPr="003B40AD">
              <w:rPr>
                <w:rFonts w:asciiTheme="minorHAnsi" w:eastAsia="MS Mincho" w:hAnsiTheme="minorHAnsi" w:cs="Arial"/>
                <w:color w:val="000000"/>
                <w:sz w:val="16"/>
                <w:szCs w:val="16"/>
                <w:lang w:eastAsia="en-US"/>
              </w:rPr>
              <w:t xml:space="preserve"> znotraj izbranega prednostnega področja uporabe veljavne S4, za katerega </w:t>
            </w:r>
            <w:r w:rsidR="003B40AD">
              <w:rPr>
                <w:rFonts w:asciiTheme="minorHAnsi" w:eastAsia="MS Mincho" w:hAnsiTheme="minorHAnsi" w:cs="Arial"/>
                <w:color w:val="000000"/>
                <w:sz w:val="16"/>
                <w:szCs w:val="16"/>
                <w:lang w:eastAsia="en-US"/>
              </w:rPr>
              <w:t>je</w:t>
            </w:r>
            <w:r w:rsidRPr="003B40AD">
              <w:rPr>
                <w:rFonts w:asciiTheme="minorHAnsi" w:eastAsia="MS Mincho" w:hAnsiTheme="minorHAnsi" w:cs="Arial"/>
                <w:color w:val="000000"/>
                <w:sz w:val="16"/>
                <w:szCs w:val="16"/>
                <w:lang w:eastAsia="en-US"/>
              </w:rPr>
              <w:t xml:space="preserve"> potrjen ali vsaj delno potrjen akcijski načrt Strateško razvojno inovacijskega partnerstva</w:t>
            </w:r>
            <w:r w:rsidR="00F416F3" w:rsidRPr="003B40AD">
              <w:rPr>
                <w:rFonts w:asciiTheme="minorHAnsi" w:eastAsia="MS Mincho" w:hAnsiTheme="minorHAnsi" w:cs="Arial"/>
                <w:color w:val="000000"/>
                <w:sz w:val="16"/>
                <w:szCs w:val="16"/>
                <w:lang w:eastAsia="en-US"/>
              </w:rPr>
              <w:t xml:space="preserve">. </w:t>
            </w:r>
          </w:p>
        </w:tc>
        <w:tc>
          <w:tcPr>
            <w:tcW w:w="2126" w:type="dxa"/>
            <w:shd w:val="clear" w:color="auto" w:fill="auto"/>
          </w:tcPr>
          <w:p w14:paraId="79D377A0"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OBRAZEC 2</w:t>
            </w:r>
          </w:p>
        </w:tc>
        <w:tc>
          <w:tcPr>
            <w:tcW w:w="1559" w:type="dxa"/>
            <w:shd w:val="clear" w:color="auto" w:fill="auto"/>
          </w:tcPr>
          <w:p w14:paraId="40A13913"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vlogo</w:t>
            </w:r>
          </w:p>
        </w:tc>
      </w:tr>
      <w:tr w:rsidR="00F46066" w:rsidRPr="00F46066" w14:paraId="6DFD5F14" w14:textId="77777777" w:rsidTr="00204874">
        <w:tc>
          <w:tcPr>
            <w:tcW w:w="392" w:type="dxa"/>
          </w:tcPr>
          <w:p w14:paraId="1035FE3C" w14:textId="0A56436F" w:rsidR="00F46066" w:rsidRPr="00F46066" w:rsidRDefault="00E755DD" w:rsidP="0039247A">
            <w:pPr>
              <w:rPr>
                <w:rFonts w:ascii="Calibri" w:hAnsi="Calibri"/>
                <w:sz w:val="16"/>
                <w:szCs w:val="16"/>
                <w:lang w:eastAsia="en-US"/>
              </w:rPr>
            </w:pPr>
            <w:r>
              <w:rPr>
                <w:rFonts w:ascii="Calibri" w:eastAsia="Calibri" w:hAnsi="Calibri"/>
                <w:sz w:val="16"/>
                <w:szCs w:val="16"/>
                <w:lang w:eastAsia="en-US"/>
              </w:rPr>
              <w:t>21</w:t>
            </w:r>
          </w:p>
        </w:tc>
        <w:tc>
          <w:tcPr>
            <w:tcW w:w="5528" w:type="dxa"/>
            <w:shd w:val="clear" w:color="auto" w:fill="auto"/>
          </w:tcPr>
          <w:p w14:paraId="0266FA46" w14:textId="0EBE1CCD" w:rsidR="00F46066" w:rsidRPr="00F46066" w:rsidRDefault="00F46066" w:rsidP="0016607B">
            <w:pPr>
              <w:jc w:val="both"/>
              <w:rPr>
                <w:rFonts w:ascii="Calibri" w:hAnsi="Calibri"/>
                <w:sz w:val="16"/>
                <w:szCs w:val="16"/>
                <w:lang w:eastAsia="en-US"/>
              </w:rPr>
            </w:pPr>
            <w:r w:rsidRPr="00F46066">
              <w:rPr>
                <w:rFonts w:ascii="Calibri" w:eastAsia="Calibri" w:hAnsi="Calibri"/>
                <w:sz w:val="16"/>
                <w:szCs w:val="16"/>
                <w:lang w:eastAsia="en-US"/>
              </w:rPr>
              <w:t xml:space="preserve">RRI projekt se ne sme pričeti izvajati pred izdajo sklepa o izboru </w:t>
            </w:r>
            <w:r w:rsidR="00B411B9">
              <w:rPr>
                <w:rFonts w:ascii="Calibri" w:eastAsia="Calibri" w:hAnsi="Calibri"/>
                <w:sz w:val="16"/>
                <w:szCs w:val="16"/>
                <w:lang w:eastAsia="en-US"/>
              </w:rPr>
              <w:t>s strani ministrstva.</w:t>
            </w:r>
          </w:p>
        </w:tc>
        <w:tc>
          <w:tcPr>
            <w:tcW w:w="2126" w:type="dxa"/>
            <w:shd w:val="clear" w:color="auto" w:fill="auto"/>
          </w:tcPr>
          <w:p w14:paraId="439C04EE" w14:textId="0A215250" w:rsidR="00F46066" w:rsidRPr="00F46066" w:rsidRDefault="00381E66" w:rsidP="007E0A7B">
            <w:pPr>
              <w:rPr>
                <w:rFonts w:ascii="Calibri" w:hAnsi="Calibri"/>
                <w:sz w:val="16"/>
                <w:szCs w:val="16"/>
                <w:lang w:eastAsia="en-US"/>
              </w:rPr>
            </w:pPr>
            <w:r>
              <w:rPr>
                <w:rFonts w:ascii="Calibri" w:eastAsia="Calibri" w:hAnsi="Calibri"/>
                <w:sz w:val="16"/>
                <w:szCs w:val="16"/>
                <w:lang w:eastAsia="en-US"/>
              </w:rPr>
              <w:t xml:space="preserve">OBRAZEC 1 in </w:t>
            </w:r>
            <w:r w:rsidR="00F46066" w:rsidRPr="00F46066">
              <w:rPr>
                <w:rFonts w:ascii="Calibri" w:eastAsia="Calibri" w:hAnsi="Calibri"/>
                <w:sz w:val="16"/>
                <w:szCs w:val="16"/>
                <w:lang w:eastAsia="en-US"/>
              </w:rPr>
              <w:t>OBRAZEC 2</w:t>
            </w:r>
          </w:p>
        </w:tc>
        <w:tc>
          <w:tcPr>
            <w:tcW w:w="1559" w:type="dxa"/>
            <w:shd w:val="clear" w:color="auto" w:fill="auto"/>
          </w:tcPr>
          <w:p w14:paraId="5375EC76"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vlogo</w:t>
            </w:r>
          </w:p>
        </w:tc>
      </w:tr>
      <w:tr w:rsidR="00F46066" w:rsidRPr="00F46066" w14:paraId="6A841C1E" w14:textId="77777777" w:rsidTr="00204874">
        <w:tc>
          <w:tcPr>
            <w:tcW w:w="392" w:type="dxa"/>
          </w:tcPr>
          <w:p w14:paraId="2C3577E8" w14:textId="18587505" w:rsidR="00F46066" w:rsidRPr="00F46066" w:rsidRDefault="00013879" w:rsidP="007E0A7B">
            <w:pPr>
              <w:rPr>
                <w:rFonts w:ascii="Calibri" w:hAnsi="Calibri"/>
                <w:sz w:val="16"/>
                <w:szCs w:val="16"/>
                <w:lang w:eastAsia="en-US"/>
              </w:rPr>
            </w:pPr>
            <w:r>
              <w:rPr>
                <w:rFonts w:ascii="Calibri" w:eastAsia="Calibri" w:hAnsi="Calibri"/>
                <w:sz w:val="16"/>
                <w:szCs w:val="16"/>
                <w:lang w:eastAsia="en-US"/>
              </w:rPr>
              <w:t>2</w:t>
            </w:r>
            <w:r w:rsidR="00E755DD">
              <w:rPr>
                <w:rFonts w:ascii="Calibri" w:eastAsia="Calibri" w:hAnsi="Calibri"/>
                <w:sz w:val="16"/>
                <w:szCs w:val="16"/>
                <w:lang w:eastAsia="en-US"/>
              </w:rPr>
              <w:t>2</w:t>
            </w:r>
          </w:p>
        </w:tc>
        <w:tc>
          <w:tcPr>
            <w:tcW w:w="5528" w:type="dxa"/>
            <w:shd w:val="clear" w:color="auto" w:fill="auto"/>
          </w:tcPr>
          <w:p w14:paraId="1A45B9A7" w14:textId="77777777" w:rsidR="00F46066" w:rsidRPr="00F46066" w:rsidRDefault="00F46066" w:rsidP="007E0A7B">
            <w:pPr>
              <w:jc w:val="both"/>
              <w:rPr>
                <w:rFonts w:ascii="Calibri" w:hAnsi="Calibri"/>
                <w:sz w:val="16"/>
                <w:szCs w:val="16"/>
                <w:lang w:eastAsia="en-US"/>
              </w:rPr>
            </w:pPr>
            <w:r w:rsidRPr="00F46066">
              <w:rPr>
                <w:rFonts w:ascii="Calibri" w:eastAsia="Calibri" w:hAnsi="Calibri"/>
                <w:sz w:val="16"/>
                <w:szCs w:val="16"/>
                <w:lang w:eastAsia="en-US"/>
              </w:rPr>
              <w:t>Čas trajanja izvedbe RRI projekta ne sme biti daljši od 24 mesecev.</w:t>
            </w:r>
          </w:p>
        </w:tc>
        <w:tc>
          <w:tcPr>
            <w:tcW w:w="2126" w:type="dxa"/>
            <w:shd w:val="clear" w:color="auto" w:fill="auto"/>
          </w:tcPr>
          <w:p w14:paraId="7FF0023F" w14:textId="27F04639" w:rsidR="00F46066" w:rsidRPr="00F46066" w:rsidRDefault="00381E66" w:rsidP="007E0A7B">
            <w:pPr>
              <w:rPr>
                <w:rFonts w:ascii="Calibri" w:hAnsi="Calibri"/>
                <w:sz w:val="16"/>
                <w:szCs w:val="16"/>
                <w:lang w:eastAsia="en-US"/>
              </w:rPr>
            </w:pPr>
            <w:r>
              <w:rPr>
                <w:rFonts w:ascii="Calibri" w:eastAsia="Calibri" w:hAnsi="Calibri"/>
                <w:sz w:val="16"/>
                <w:szCs w:val="16"/>
                <w:lang w:eastAsia="en-US"/>
              </w:rPr>
              <w:t xml:space="preserve">OBRAZEC  1 in </w:t>
            </w:r>
            <w:r w:rsidR="00F46066" w:rsidRPr="00F46066">
              <w:rPr>
                <w:rFonts w:ascii="Calibri" w:eastAsia="Calibri" w:hAnsi="Calibri"/>
                <w:sz w:val="16"/>
                <w:szCs w:val="16"/>
                <w:lang w:eastAsia="en-US"/>
              </w:rPr>
              <w:t>OBRAZEC 2</w:t>
            </w:r>
          </w:p>
        </w:tc>
        <w:tc>
          <w:tcPr>
            <w:tcW w:w="1559" w:type="dxa"/>
            <w:shd w:val="clear" w:color="auto" w:fill="auto"/>
          </w:tcPr>
          <w:p w14:paraId="35932F23"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vlogo</w:t>
            </w:r>
          </w:p>
        </w:tc>
      </w:tr>
      <w:tr w:rsidR="00F46066" w:rsidRPr="00F46066" w14:paraId="6FEEB8BC" w14:textId="77777777" w:rsidTr="00204874">
        <w:tc>
          <w:tcPr>
            <w:tcW w:w="392" w:type="dxa"/>
          </w:tcPr>
          <w:p w14:paraId="693792E6" w14:textId="26D8BC4A" w:rsidR="00F46066" w:rsidRPr="00F46066" w:rsidRDefault="00013879" w:rsidP="007E0A7B">
            <w:pPr>
              <w:rPr>
                <w:rFonts w:ascii="Calibri" w:hAnsi="Calibri"/>
                <w:sz w:val="16"/>
                <w:szCs w:val="16"/>
                <w:lang w:eastAsia="en-US"/>
              </w:rPr>
            </w:pPr>
            <w:r>
              <w:rPr>
                <w:rFonts w:ascii="Calibri" w:eastAsia="Calibri" w:hAnsi="Calibri"/>
                <w:sz w:val="16"/>
                <w:szCs w:val="16"/>
                <w:lang w:eastAsia="en-US"/>
              </w:rPr>
              <w:t>2</w:t>
            </w:r>
            <w:r w:rsidR="00E755DD">
              <w:rPr>
                <w:rFonts w:ascii="Calibri" w:eastAsia="Calibri" w:hAnsi="Calibri"/>
                <w:sz w:val="16"/>
                <w:szCs w:val="16"/>
                <w:lang w:eastAsia="en-US"/>
              </w:rPr>
              <w:t>3</w:t>
            </w:r>
          </w:p>
        </w:tc>
        <w:tc>
          <w:tcPr>
            <w:tcW w:w="5528" w:type="dxa"/>
            <w:shd w:val="clear" w:color="auto" w:fill="auto"/>
          </w:tcPr>
          <w:p w14:paraId="140B5FE4" w14:textId="2E18CDB2" w:rsidR="00F46066" w:rsidRPr="00F46066" w:rsidRDefault="00F46066" w:rsidP="00AB7291">
            <w:pPr>
              <w:jc w:val="both"/>
              <w:rPr>
                <w:rFonts w:ascii="Calibri" w:hAnsi="Calibri"/>
                <w:sz w:val="16"/>
                <w:szCs w:val="16"/>
                <w:lang w:eastAsia="en-US"/>
              </w:rPr>
            </w:pPr>
            <w:r w:rsidRPr="00F46066">
              <w:rPr>
                <w:rFonts w:ascii="Calibri" w:eastAsia="Calibri" w:hAnsi="Calibri"/>
                <w:sz w:val="16"/>
                <w:szCs w:val="16"/>
                <w:lang w:eastAsia="en-US"/>
              </w:rPr>
              <w:t>Višina sofinanciranja upravičenih stroškov posamezne</w:t>
            </w:r>
            <w:r w:rsidR="00AB7291">
              <w:rPr>
                <w:rFonts w:ascii="Calibri" w:eastAsia="Calibri" w:hAnsi="Calibri"/>
                <w:sz w:val="16"/>
                <w:szCs w:val="16"/>
                <w:lang w:eastAsia="en-US"/>
              </w:rPr>
              <w:t>ga</w:t>
            </w:r>
            <w:r w:rsidRPr="00F46066">
              <w:rPr>
                <w:rFonts w:ascii="Calibri" w:eastAsia="Calibri" w:hAnsi="Calibri"/>
                <w:sz w:val="16"/>
                <w:szCs w:val="16"/>
                <w:lang w:eastAsia="en-US"/>
              </w:rPr>
              <w:t xml:space="preserve"> </w:t>
            </w:r>
            <w:r w:rsidR="00AB7291">
              <w:rPr>
                <w:rFonts w:ascii="Calibri" w:eastAsia="Calibri" w:hAnsi="Calibri"/>
                <w:sz w:val="16"/>
                <w:szCs w:val="16"/>
                <w:lang w:eastAsia="en-US"/>
              </w:rPr>
              <w:t>RRI projekta</w:t>
            </w:r>
            <w:r w:rsidRPr="00F46066">
              <w:rPr>
                <w:rFonts w:ascii="Calibri" w:eastAsia="Calibri" w:hAnsi="Calibri"/>
                <w:sz w:val="16"/>
                <w:szCs w:val="16"/>
                <w:lang w:eastAsia="en-US"/>
              </w:rPr>
              <w:t xml:space="preserve"> mora znašati vsaj 100.000,00 EUR ter največ 500.000,00 EUR.</w:t>
            </w:r>
          </w:p>
        </w:tc>
        <w:tc>
          <w:tcPr>
            <w:tcW w:w="2126" w:type="dxa"/>
            <w:shd w:val="clear" w:color="auto" w:fill="auto"/>
          </w:tcPr>
          <w:p w14:paraId="136A7B9B" w14:textId="7E308F24"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OBRAZEC 2</w:t>
            </w:r>
            <w:r w:rsidR="00381E66">
              <w:rPr>
                <w:rFonts w:ascii="Calibri" w:eastAsia="Calibri" w:hAnsi="Calibri"/>
                <w:sz w:val="16"/>
                <w:szCs w:val="16"/>
                <w:lang w:eastAsia="en-US"/>
              </w:rPr>
              <w:t xml:space="preserve"> in OBRAZEC 3</w:t>
            </w:r>
          </w:p>
        </w:tc>
        <w:tc>
          <w:tcPr>
            <w:tcW w:w="1559" w:type="dxa"/>
            <w:shd w:val="clear" w:color="auto" w:fill="auto"/>
          </w:tcPr>
          <w:p w14:paraId="7714B19D"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vlogo</w:t>
            </w:r>
          </w:p>
        </w:tc>
      </w:tr>
      <w:tr w:rsidR="00F46066" w:rsidRPr="00F46066" w14:paraId="588162C2" w14:textId="77777777" w:rsidTr="00204874">
        <w:tc>
          <w:tcPr>
            <w:tcW w:w="392" w:type="dxa"/>
          </w:tcPr>
          <w:p w14:paraId="3432094C" w14:textId="42C96C8D" w:rsidR="00F46066" w:rsidRPr="00F46066" w:rsidRDefault="00013879" w:rsidP="007E0A7B">
            <w:pPr>
              <w:rPr>
                <w:rFonts w:ascii="Calibri" w:hAnsi="Calibri"/>
                <w:sz w:val="16"/>
                <w:szCs w:val="16"/>
                <w:lang w:eastAsia="en-US"/>
              </w:rPr>
            </w:pPr>
            <w:r>
              <w:rPr>
                <w:rFonts w:ascii="Calibri" w:eastAsia="Calibri" w:hAnsi="Calibri"/>
                <w:sz w:val="16"/>
                <w:szCs w:val="16"/>
                <w:lang w:eastAsia="en-US"/>
              </w:rPr>
              <w:t>2</w:t>
            </w:r>
            <w:r w:rsidR="00E755DD">
              <w:rPr>
                <w:rFonts w:ascii="Calibri" w:eastAsia="Calibri" w:hAnsi="Calibri"/>
                <w:sz w:val="16"/>
                <w:szCs w:val="16"/>
                <w:lang w:eastAsia="en-US"/>
              </w:rPr>
              <w:t>4</w:t>
            </w:r>
          </w:p>
        </w:tc>
        <w:tc>
          <w:tcPr>
            <w:tcW w:w="5528" w:type="dxa"/>
            <w:shd w:val="clear" w:color="auto" w:fill="auto"/>
          </w:tcPr>
          <w:p w14:paraId="7E9B6BF7" w14:textId="2E93B8E1" w:rsidR="00F46066" w:rsidRPr="00F46066" w:rsidRDefault="00F46066" w:rsidP="00040C53">
            <w:pPr>
              <w:jc w:val="both"/>
              <w:rPr>
                <w:rFonts w:ascii="Calibri" w:hAnsi="Calibri"/>
                <w:sz w:val="16"/>
                <w:szCs w:val="16"/>
                <w:lang w:eastAsia="en-US"/>
              </w:rPr>
            </w:pPr>
            <w:r w:rsidRPr="00F46066">
              <w:rPr>
                <w:rFonts w:ascii="Calibri" w:eastAsia="Calibri" w:hAnsi="Calibri"/>
                <w:sz w:val="16"/>
                <w:szCs w:val="16"/>
                <w:lang w:eastAsia="en-US"/>
              </w:rPr>
              <w:t xml:space="preserve">Iz predložene finančne konstrukcije v okviru prijavljenega </w:t>
            </w:r>
            <w:r w:rsidR="00AB7291">
              <w:rPr>
                <w:rFonts w:ascii="Calibri" w:eastAsia="Calibri" w:hAnsi="Calibri"/>
                <w:sz w:val="16"/>
                <w:szCs w:val="16"/>
                <w:lang w:eastAsia="en-US"/>
              </w:rPr>
              <w:t xml:space="preserve">RRI </w:t>
            </w:r>
            <w:r w:rsidRPr="00F46066">
              <w:rPr>
                <w:rFonts w:ascii="Calibri" w:eastAsia="Calibri" w:hAnsi="Calibri"/>
                <w:sz w:val="16"/>
                <w:szCs w:val="16"/>
                <w:lang w:eastAsia="en-US"/>
              </w:rPr>
              <w:t xml:space="preserve">projekta </w:t>
            </w:r>
            <w:r w:rsidR="00F125E0">
              <w:rPr>
                <w:rFonts w:ascii="Calibri" w:eastAsia="Calibri" w:hAnsi="Calibri"/>
                <w:sz w:val="16"/>
                <w:szCs w:val="16"/>
                <w:lang w:eastAsia="en-US"/>
              </w:rPr>
              <w:t>mora biti</w:t>
            </w:r>
            <w:r w:rsidRPr="00F46066">
              <w:rPr>
                <w:rFonts w:ascii="Calibri" w:eastAsia="Calibri" w:hAnsi="Calibri"/>
                <w:sz w:val="16"/>
                <w:szCs w:val="16"/>
                <w:lang w:eastAsia="en-US"/>
              </w:rPr>
              <w:t xml:space="preserve"> razvidno, da so v celoti zagotovljena sredstva za zaprtje f</w:t>
            </w:r>
            <w:r w:rsidR="009F0AA2">
              <w:rPr>
                <w:rFonts w:ascii="Calibri" w:eastAsia="Calibri" w:hAnsi="Calibri"/>
                <w:sz w:val="16"/>
                <w:szCs w:val="16"/>
                <w:lang w:eastAsia="en-US"/>
              </w:rPr>
              <w:t>inančne konstrukcije. Pri tem</w:t>
            </w:r>
            <w:r w:rsidR="00040C53">
              <w:rPr>
                <w:rFonts w:ascii="Calibri" w:eastAsia="Calibri" w:hAnsi="Calibri"/>
                <w:sz w:val="16"/>
                <w:szCs w:val="16"/>
                <w:lang w:eastAsia="en-US"/>
              </w:rPr>
              <w:t xml:space="preserve"> morajo </w:t>
            </w:r>
            <w:r w:rsidR="009F0AA2">
              <w:rPr>
                <w:rFonts w:ascii="Calibri" w:eastAsia="Calibri" w:hAnsi="Calibri"/>
                <w:sz w:val="16"/>
                <w:szCs w:val="16"/>
                <w:lang w:eastAsia="en-US"/>
              </w:rPr>
              <w:t xml:space="preserve">biti </w:t>
            </w:r>
            <w:r w:rsidR="00040C53">
              <w:rPr>
                <w:rFonts w:ascii="Calibri" w:eastAsia="Calibri" w:hAnsi="Calibri"/>
                <w:sz w:val="16"/>
                <w:szCs w:val="16"/>
                <w:lang w:eastAsia="en-US"/>
              </w:rPr>
              <w:t xml:space="preserve">v </w:t>
            </w:r>
            <w:r w:rsidR="009F0AA2">
              <w:rPr>
                <w:rFonts w:ascii="Calibri" w:eastAsia="Calibri" w:hAnsi="Calibri"/>
                <w:sz w:val="16"/>
                <w:szCs w:val="16"/>
                <w:lang w:eastAsia="en-US"/>
              </w:rPr>
              <w:t>sklopu lastnih sredstev izkazana</w:t>
            </w:r>
            <w:r w:rsidR="00040C53">
              <w:rPr>
                <w:rFonts w:ascii="Calibri" w:eastAsia="Calibri" w:hAnsi="Calibri"/>
                <w:sz w:val="16"/>
                <w:szCs w:val="16"/>
                <w:lang w:eastAsia="en-US"/>
              </w:rPr>
              <w:t xml:space="preserve"> tudi morebitna premostitvena sredstva</w:t>
            </w:r>
            <w:r w:rsidRPr="00F46066">
              <w:rPr>
                <w:rFonts w:ascii="Calibri" w:eastAsia="Calibri" w:hAnsi="Calibri"/>
                <w:sz w:val="16"/>
                <w:szCs w:val="16"/>
                <w:lang w:eastAsia="en-US"/>
              </w:rPr>
              <w:t xml:space="preserve"> za del pričakovanih sredstev iz naslova tega javne</w:t>
            </w:r>
            <w:r w:rsidR="00040C53">
              <w:rPr>
                <w:rFonts w:ascii="Calibri" w:eastAsia="Calibri" w:hAnsi="Calibri"/>
                <w:sz w:val="16"/>
                <w:szCs w:val="16"/>
                <w:lang w:eastAsia="en-US"/>
              </w:rPr>
              <w:t>ga razpisa.</w:t>
            </w:r>
          </w:p>
        </w:tc>
        <w:tc>
          <w:tcPr>
            <w:tcW w:w="2126" w:type="dxa"/>
            <w:shd w:val="clear" w:color="auto" w:fill="auto"/>
          </w:tcPr>
          <w:p w14:paraId="2B89EE40" w14:textId="09FBF563" w:rsidR="00F46066" w:rsidRPr="00F46066" w:rsidRDefault="00AB42E4" w:rsidP="007E0A7B">
            <w:pPr>
              <w:rPr>
                <w:rFonts w:ascii="Calibri" w:hAnsi="Calibri"/>
                <w:sz w:val="16"/>
                <w:szCs w:val="16"/>
                <w:lang w:eastAsia="en-US"/>
              </w:rPr>
            </w:pPr>
            <w:r>
              <w:rPr>
                <w:rFonts w:ascii="Calibri" w:eastAsia="Calibri" w:hAnsi="Calibri"/>
                <w:sz w:val="16"/>
                <w:szCs w:val="16"/>
                <w:lang w:eastAsia="en-US"/>
              </w:rPr>
              <w:t>Izjava</w:t>
            </w:r>
            <w:r w:rsidR="00DB2AD6">
              <w:rPr>
                <w:rFonts w:ascii="Calibri" w:eastAsia="Calibri" w:hAnsi="Calibri"/>
                <w:sz w:val="16"/>
                <w:szCs w:val="16"/>
                <w:lang w:eastAsia="en-US"/>
              </w:rPr>
              <w:t xml:space="preserve">-OBRAZEC 4, </w:t>
            </w:r>
            <w:r w:rsidR="00F46066" w:rsidRPr="00F46066">
              <w:rPr>
                <w:rFonts w:ascii="Calibri" w:eastAsia="Calibri" w:hAnsi="Calibri"/>
                <w:sz w:val="16"/>
                <w:szCs w:val="16"/>
                <w:lang w:eastAsia="en-US"/>
              </w:rPr>
              <w:t>OBRAZEC 3</w:t>
            </w:r>
            <w:r w:rsidR="00B411B9">
              <w:rPr>
                <w:rFonts w:ascii="Calibri" w:eastAsia="Calibri" w:hAnsi="Calibri"/>
                <w:sz w:val="16"/>
                <w:szCs w:val="16"/>
                <w:lang w:eastAsia="en-US"/>
              </w:rPr>
              <w:t xml:space="preserve"> in OBRAZEC 2</w:t>
            </w:r>
          </w:p>
        </w:tc>
        <w:tc>
          <w:tcPr>
            <w:tcW w:w="1559" w:type="dxa"/>
            <w:shd w:val="clear" w:color="auto" w:fill="auto"/>
          </w:tcPr>
          <w:p w14:paraId="6585C91E" w14:textId="0478BC68"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vlogo</w:t>
            </w:r>
            <w:r w:rsidR="001310DC">
              <w:rPr>
                <w:rFonts w:ascii="Calibri" w:eastAsia="Calibri" w:hAnsi="Calibri"/>
                <w:sz w:val="16"/>
                <w:szCs w:val="16"/>
                <w:lang w:eastAsia="en-US"/>
              </w:rPr>
              <w:t xml:space="preserve"> in dostopnimi evidencami</w:t>
            </w:r>
          </w:p>
        </w:tc>
      </w:tr>
      <w:tr w:rsidR="00F46066" w:rsidRPr="00F46066" w14:paraId="74300BB5" w14:textId="77777777" w:rsidTr="00204874">
        <w:tc>
          <w:tcPr>
            <w:tcW w:w="392" w:type="dxa"/>
          </w:tcPr>
          <w:p w14:paraId="76B684AA" w14:textId="380FEF11" w:rsidR="00F46066" w:rsidRPr="00F46066" w:rsidRDefault="00013879" w:rsidP="007E0A7B">
            <w:pPr>
              <w:rPr>
                <w:rFonts w:ascii="Calibri" w:hAnsi="Calibri"/>
                <w:sz w:val="16"/>
                <w:szCs w:val="16"/>
                <w:lang w:eastAsia="en-US"/>
              </w:rPr>
            </w:pPr>
            <w:r>
              <w:rPr>
                <w:rFonts w:ascii="Calibri" w:eastAsia="Calibri" w:hAnsi="Calibri"/>
                <w:sz w:val="16"/>
                <w:szCs w:val="16"/>
                <w:lang w:eastAsia="en-US"/>
              </w:rPr>
              <w:t>2</w:t>
            </w:r>
            <w:r w:rsidR="00E755DD">
              <w:rPr>
                <w:rFonts w:ascii="Calibri" w:eastAsia="Calibri" w:hAnsi="Calibri"/>
                <w:sz w:val="16"/>
                <w:szCs w:val="16"/>
                <w:lang w:eastAsia="en-US"/>
              </w:rPr>
              <w:t>5</w:t>
            </w:r>
          </w:p>
        </w:tc>
        <w:tc>
          <w:tcPr>
            <w:tcW w:w="5528" w:type="dxa"/>
            <w:shd w:val="clear" w:color="auto" w:fill="auto"/>
          </w:tcPr>
          <w:p w14:paraId="530C65F1" w14:textId="2443B3B6" w:rsidR="00F46066" w:rsidRPr="00F46066" w:rsidRDefault="00F46066" w:rsidP="00A9648B">
            <w:pPr>
              <w:jc w:val="both"/>
              <w:rPr>
                <w:rFonts w:ascii="Calibri" w:hAnsi="Calibri"/>
                <w:sz w:val="16"/>
                <w:szCs w:val="16"/>
                <w:lang w:eastAsia="en-US"/>
              </w:rPr>
            </w:pPr>
            <w:r w:rsidRPr="00F46066">
              <w:rPr>
                <w:rFonts w:ascii="Calibri" w:eastAsia="Calibri" w:hAnsi="Calibri"/>
                <w:sz w:val="16"/>
                <w:szCs w:val="16"/>
                <w:lang w:eastAsia="en-US"/>
              </w:rPr>
              <w:t xml:space="preserve">RRI projekt mora izkazovati spodbujevalni učinek in nujnost pomoči v skladu s 6. členom Uredbe </w:t>
            </w:r>
            <w:r w:rsidR="00A9648B" w:rsidRPr="00A9648B">
              <w:rPr>
                <w:rFonts w:asciiTheme="minorHAnsi" w:eastAsia="MS Mincho" w:hAnsiTheme="minorHAnsi"/>
                <w:sz w:val="16"/>
                <w:szCs w:val="16"/>
                <w:lang w:eastAsia="en-US"/>
              </w:rPr>
              <w:t>651/2014/EU</w:t>
            </w:r>
            <w:r w:rsidR="00A9648B" w:rsidRPr="00A9648B">
              <w:rPr>
                <w:rFonts w:ascii="Calibri" w:eastAsia="Calibri" w:hAnsi="Calibri"/>
                <w:sz w:val="16"/>
                <w:szCs w:val="16"/>
                <w:lang w:eastAsia="en-US"/>
              </w:rPr>
              <w:t xml:space="preserve"> </w:t>
            </w:r>
            <w:r w:rsidRPr="00F46066">
              <w:rPr>
                <w:rFonts w:ascii="Calibri" w:eastAsia="Calibri" w:hAnsi="Calibri"/>
                <w:sz w:val="16"/>
                <w:szCs w:val="16"/>
                <w:lang w:eastAsia="en-US"/>
              </w:rPr>
              <w:t>o razglasitvi nekaterih vrst pomoči za združljive s skupnim trgom pri uporabi členov 107 in 108 Pogodbe (Uredba o splošnih skupinskih izjemah),</w:t>
            </w:r>
          </w:p>
        </w:tc>
        <w:tc>
          <w:tcPr>
            <w:tcW w:w="2126" w:type="dxa"/>
            <w:shd w:val="clear" w:color="auto" w:fill="auto"/>
          </w:tcPr>
          <w:p w14:paraId="1DAFB5E1" w14:textId="2FFE266D" w:rsidR="00F46066" w:rsidRPr="00F46066" w:rsidRDefault="005E575C" w:rsidP="007E0A7B">
            <w:pPr>
              <w:rPr>
                <w:rFonts w:ascii="Calibri" w:hAnsi="Calibri"/>
                <w:sz w:val="16"/>
                <w:szCs w:val="16"/>
                <w:lang w:eastAsia="en-US"/>
              </w:rPr>
            </w:pPr>
            <w:r>
              <w:rPr>
                <w:rFonts w:ascii="Calibri" w:eastAsia="Calibri" w:hAnsi="Calibri"/>
                <w:sz w:val="16"/>
                <w:szCs w:val="16"/>
                <w:lang w:eastAsia="en-US"/>
              </w:rPr>
              <w:t xml:space="preserve">OBRAZEC 1 in </w:t>
            </w:r>
            <w:r w:rsidR="00F46066" w:rsidRPr="00F46066">
              <w:rPr>
                <w:rFonts w:ascii="Calibri" w:eastAsia="Calibri" w:hAnsi="Calibri"/>
                <w:sz w:val="16"/>
                <w:szCs w:val="16"/>
                <w:lang w:eastAsia="en-US"/>
              </w:rPr>
              <w:t>OBRAZEC 2</w:t>
            </w:r>
          </w:p>
        </w:tc>
        <w:tc>
          <w:tcPr>
            <w:tcW w:w="1559" w:type="dxa"/>
            <w:shd w:val="clear" w:color="auto" w:fill="auto"/>
          </w:tcPr>
          <w:p w14:paraId="78E13EB8"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vlogo</w:t>
            </w:r>
          </w:p>
        </w:tc>
      </w:tr>
      <w:tr w:rsidR="00F46066" w:rsidRPr="00F46066" w14:paraId="6A01097A" w14:textId="77777777" w:rsidTr="00204874">
        <w:tc>
          <w:tcPr>
            <w:tcW w:w="392" w:type="dxa"/>
          </w:tcPr>
          <w:p w14:paraId="723E0A20" w14:textId="502F921A" w:rsidR="00F46066" w:rsidRPr="00F46066" w:rsidRDefault="00013879" w:rsidP="007E0A7B">
            <w:pPr>
              <w:rPr>
                <w:rFonts w:ascii="Calibri" w:hAnsi="Calibri"/>
                <w:sz w:val="16"/>
                <w:szCs w:val="16"/>
                <w:lang w:eastAsia="en-US"/>
              </w:rPr>
            </w:pPr>
            <w:r>
              <w:rPr>
                <w:rFonts w:ascii="Calibri" w:eastAsia="Calibri" w:hAnsi="Calibri"/>
                <w:sz w:val="16"/>
                <w:szCs w:val="16"/>
                <w:lang w:eastAsia="en-US"/>
              </w:rPr>
              <w:t>2</w:t>
            </w:r>
            <w:r w:rsidR="00E755DD">
              <w:rPr>
                <w:rFonts w:ascii="Calibri" w:eastAsia="Calibri" w:hAnsi="Calibri"/>
                <w:sz w:val="16"/>
                <w:szCs w:val="16"/>
                <w:lang w:eastAsia="en-US"/>
              </w:rPr>
              <w:t>6</w:t>
            </w:r>
          </w:p>
        </w:tc>
        <w:tc>
          <w:tcPr>
            <w:tcW w:w="5528" w:type="dxa"/>
            <w:shd w:val="clear" w:color="auto" w:fill="auto"/>
          </w:tcPr>
          <w:p w14:paraId="511752B4" w14:textId="0BAC8B95" w:rsidR="00F46066" w:rsidRPr="00F46066" w:rsidRDefault="00F46066" w:rsidP="00F125E0">
            <w:pPr>
              <w:jc w:val="both"/>
              <w:rPr>
                <w:rFonts w:ascii="Calibri" w:hAnsi="Calibri"/>
                <w:sz w:val="16"/>
                <w:szCs w:val="16"/>
                <w:lang w:eastAsia="en-US"/>
              </w:rPr>
            </w:pPr>
            <w:r w:rsidRPr="00F46066">
              <w:rPr>
                <w:rFonts w:ascii="Calibri" w:eastAsia="Calibri" w:hAnsi="Calibri"/>
                <w:sz w:val="16"/>
                <w:szCs w:val="16"/>
                <w:lang w:eastAsia="en-US"/>
              </w:rPr>
              <w:t xml:space="preserve">Pri </w:t>
            </w:r>
            <w:r w:rsidR="00F125E0">
              <w:rPr>
                <w:rFonts w:ascii="Calibri" w:eastAsia="Calibri" w:hAnsi="Calibri"/>
                <w:sz w:val="16"/>
                <w:szCs w:val="16"/>
                <w:lang w:eastAsia="en-US"/>
              </w:rPr>
              <w:t xml:space="preserve">RRI </w:t>
            </w:r>
            <w:r w:rsidRPr="00F46066">
              <w:rPr>
                <w:rFonts w:ascii="Calibri" w:eastAsia="Calibri" w:hAnsi="Calibri"/>
                <w:sz w:val="16"/>
                <w:szCs w:val="16"/>
                <w:lang w:eastAsia="en-US"/>
              </w:rPr>
              <w:t xml:space="preserve">projektu </w:t>
            </w:r>
            <w:r w:rsidR="00F125E0">
              <w:rPr>
                <w:rFonts w:ascii="Calibri" w:eastAsia="Calibri" w:hAnsi="Calibri"/>
                <w:sz w:val="16"/>
                <w:szCs w:val="16"/>
                <w:lang w:eastAsia="en-US"/>
              </w:rPr>
              <w:t>mora biti</w:t>
            </w:r>
            <w:r w:rsidRPr="00F46066">
              <w:rPr>
                <w:rFonts w:ascii="Calibri" w:eastAsia="Calibri" w:hAnsi="Calibri"/>
                <w:sz w:val="16"/>
                <w:szCs w:val="16"/>
                <w:lang w:eastAsia="en-US"/>
              </w:rPr>
              <w:t xml:space="preserve"> upoštevano pravilo kumulacije držav</w:t>
            </w:r>
            <w:r w:rsidR="001706AA">
              <w:rPr>
                <w:rFonts w:ascii="Calibri" w:eastAsia="Calibri" w:hAnsi="Calibri"/>
                <w:sz w:val="16"/>
                <w:szCs w:val="16"/>
                <w:lang w:eastAsia="en-US"/>
              </w:rPr>
              <w:t>n</w:t>
            </w:r>
            <w:r w:rsidRPr="00F46066">
              <w:rPr>
                <w:rFonts w:ascii="Calibri" w:eastAsia="Calibri" w:hAnsi="Calibri"/>
                <w:sz w:val="16"/>
                <w:szCs w:val="16"/>
                <w:lang w:eastAsia="en-US"/>
              </w:rPr>
              <w:t xml:space="preserve">ih pomoči - skupna višina državne pomoči za RRI projekt v zvezi z istimi upravičenimi stroški ne bo presegla največje intenzivnosti pomoči ali zneska državne pomoči, kot to določa shema državne pomoči, veljavna za ta </w:t>
            </w:r>
            <w:r w:rsidR="00F125E0">
              <w:rPr>
                <w:rFonts w:ascii="Calibri" w:eastAsia="Calibri" w:hAnsi="Calibri"/>
                <w:sz w:val="16"/>
                <w:szCs w:val="16"/>
                <w:lang w:eastAsia="en-US"/>
              </w:rPr>
              <w:t xml:space="preserve">javni </w:t>
            </w:r>
            <w:r w:rsidRPr="00F46066">
              <w:rPr>
                <w:rFonts w:ascii="Calibri" w:eastAsia="Calibri" w:hAnsi="Calibri"/>
                <w:sz w:val="16"/>
                <w:szCs w:val="16"/>
                <w:lang w:eastAsia="en-US"/>
              </w:rPr>
              <w:t xml:space="preserve">razpis. </w:t>
            </w:r>
          </w:p>
        </w:tc>
        <w:tc>
          <w:tcPr>
            <w:tcW w:w="2126" w:type="dxa"/>
            <w:shd w:val="clear" w:color="auto" w:fill="auto"/>
          </w:tcPr>
          <w:p w14:paraId="06CC9E95"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Izjava - OBRAZEC 4</w:t>
            </w:r>
          </w:p>
        </w:tc>
        <w:tc>
          <w:tcPr>
            <w:tcW w:w="1559" w:type="dxa"/>
            <w:shd w:val="clear" w:color="auto" w:fill="auto"/>
          </w:tcPr>
          <w:p w14:paraId="72EC6FC6" w14:textId="77777777" w:rsidR="00F46066" w:rsidRPr="00F46066" w:rsidRDefault="00F46066" w:rsidP="007E0A7B">
            <w:pPr>
              <w:rPr>
                <w:rFonts w:ascii="Calibri" w:eastAsia="Calibri" w:hAnsi="Calibri"/>
                <w:sz w:val="16"/>
                <w:szCs w:val="16"/>
                <w:lang w:eastAsia="en-US"/>
              </w:rPr>
            </w:pPr>
            <w:r w:rsidRPr="00F46066">
              <w:rPr>
                <w:rFonts w:ascii="Calibri" w:eastAsia="Calibri" w:hAnsi="Calibri"/>
                <w:sz w:val="16"/>
                <w:szCs w:val="16"/>
                <w:lang w:eastAsia="en-US"/>
              </w:rPr>
              <w:t>Preverljivo z Izjavo</w:t>
            </w:r>
          </w:p>
          <w:p w14:paraId="7389013A" w14:textId="77777777" w:rsidR="00F46066" w:rsidRPr="00F46066" w:rsidRDefault="00F46066" w:rsidP="007E0A7B">
            <w:pPr>
              <w:rPr>
                <w:rFonts w:ascii="Calibri" w:hAnsi="Calibri"/>
                <w:sz w:val="16"/>
                <w:szCs w:val="16"/>
                <w:lang w:eastAsia="en-US"/>
              </w:rPr>
            </w:pPr>
          </w:p>
        </w:tc>
      </w:tr>
      <w:tr w:rsidR="00F46066" w:rsidRPr="00F46066" w14:paraId="2D75B12B" w14:textId="77777777" w:rsidTr="00204874">
        <w:tc>
          <w:tcPr>
            <w:tcW w:w="392" w:type="dxa"/>
          </w:tcPr>
          <w:p w14:paraId="44D56D74" w14:textId="6E34EC7E" w:rsidR="00F46066" w:rsidRPr="00F46066" w:rsidRDefault="00013879" w:rsidP="007E0A7B">
            <w:pPr>
              <w:rPr>
                <w:rFonts w:ascii="Calibri" w:hAnsi="Calibri"/>
                <w:sz w:val="16"/>
                <w:szCs w:val="16"/>
                <w:lang w:eastAsia="en-US"/>
              </w:rPr>
            </w:pPr>
            <w:r>
              <w:rPr>
                <w:rFonts w:ascii="Calibri" w:eastAsia="Calibri" w:hAnsi="Calibri"/>
                <w:sz w:val="16"/>
                <w:szCs w:val="16"/>
                <w:lang w:eastAsia="en-US"/>
              </w:rPr>
              <w:t>2</w:t>
            </w:r>
            <w:r w:rsidR="00E755DD">
              <w:rPr>
                <w:rFonts w:ascii="Calibri" w:eastAsia="Calibri" w:hAnsi="Calibri"/>
                <w:sz w:val="16"/>
                <w:szCs w:val="16"/>
                <w:lang w:eastAsia="en-US"/>
              </w:rPr>
              <w:t>7</w:t>
            </w:r>
          </w:p>
        </w:tc>
        <w:tc>
          <w:tcPr>
            <w:tcW w:w="5528" w:type="dxa"/>
            <w:shd w:val="clear" w:color="auto" w:fill="auto"/>
          </w:tcPr>
          <w:p w14:paraId="4AD4D6B4" w14:textId="3235F238" w:rsidR="00F46066" w:rsidRPr="00F46066" w:rsidRDefault="00986FDA" w:rsidP="00986FDA">
            <w:pPr>
              <w:jc w:val="both"/>
              <w:rPr>
                <w:rFonts w:ascii="Calibri" w:hAnsi="Calibri"/>
                <w:sz w:val="16"/>
                <w:szCs w:val="16"/>
                <w:lang w:eastAsia="en-US"/>
              </w:rPr>
            </w:pPr>
            <w:r w:rsidRPr="00986FDA">
              <w:rPr>
                <w:rFonts w:asciiTheme="minorHAnsi" w:hAnsiTheme="minorHAnsi" w:cstheme="minorHAnsi"/>
                <w:color w:val="000000"/>
                <w:sz w:val="16"/>
                <w:szCs w:val="16"/>
              </w:rPr>
              <w:t xml:space="preserve">Prijavitelji in vsi konzorcijski partnerji morajo voditi posebno, ločeno knjigovodsko evidenco za stroške zunanjih storitev </w:t>
            </w:r>
            <w:r w:rsidR="00D230BF">
              <w:rPr>
                <w:rFonts w:asciiTheme="minorHAnsi" w:hAnsiTheme="minorHAnsi" w:cstheme="minorHAnsi"/>
                <w:color w:val="000000"/>
                <w:sz w:val="16"/>
                <w:szCs w:val="16"/>
              </w:rPr>
              <w:t xml:space="preserve"> in neopredmetena sredstva </w:t>
            </w:r>
            <w:r w:rsidRPr="00986FDA">
              <w:rPr>
                <w:rFonts w:asciiTheme="minorHAnsi" w:hAnsiTheme="minorHAnsi" w:cstheme="minorHAnsi"/>
                <w:color w:val="000000"/>
                <w:sz w:val="16"/>
                <w:szCs w:val="16"/>
              </w:rPr>
              <w:t>ter za prejeta sredstva, ki se nanašajo na RRI projekt pod številko, ki jo bodo navedli v OBRAZCU 4</w:t>
            </w:r>
            <w:r>
              <w:rPr>
                <w:rFonts w:asciiTheme="minorHAnsi" w:hAnsiTheme="minorHAnsi" w:cstheme="minorHAnsi"/>
                <w:color w:val="000000"/>
                <w:sz w:val="16"/>
                <w:szCs w:val="16"/>
              </w:rPr>
              <w:t>.</w:t>
            </w:r>
            <w:r w:rsidRPr="00986FDA">
              <w:rPr>
                <w:rFonts w:asciiTheme="minorHAnsi" w:hAnsiTheme="minorHAnsi" w:cstheme="minorHAnsi"/>
                <w:color w:val="000000"/>
                <w:sz w:val="16"/>
                <w:szCs w:val="16"/>
              </w:rPr>
              <w:t xml:space="preserve"> </w:t>
            </w:r>
          </w:p>
        </w:tc>
        <w:tc>
          <w:tcPr>
            <w:tcW w:w="2126" w:type="dxa"/>
            <w:shd w:val="clear" w:color="auto" w:fill="auto"/>
          </w:tcPr>
          <w:p w14:paraId="623D8FE1"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OBRAZEC 4</w:t>
            </w:r>
          </w:p>
        </w:tc>
        <w:tc>
          <w:tcPr>
            <w:tcW w:w="1559" w:type="dxa"/>
            <w:shd w:val="clear" w:color="auto" w:fill="auto"/>
          </w:tcPr>
          <w:p w14:paraId="6EC5986E"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Izjavo</w:t>
            </w:r>
          </w:p>
        </w:tc>
      </w:tr>
      <w:tr w:rsidR="00F46066" w:rsidRPr="00F46066" w14:paraId="38D7DADF" w14:textId="77777777" w:rsidTr="00204874">
        <w:tc>
          <w:tcPr>
            <w:tcW w:w="392" w:type="dxa"/>
          </w:tcPr>
          <w:p w14:paraId="171A862E" w14:textId="5B7859B6" w:rsidR="00F46066" w:rsidRPr="00F46066" w:rsidRDefault="00013879" w:rsidP="007E0A7B">
            <w:pPr>
              <w:rPr>
                <w:rFonts w:ascii="Calibri" w:hAnsi="Calibri"/>
                <w:sz w:val="16"/>
                <w:szCs w:val="16"/>
                <w:lang w:eastAsia="en-US"/>
              </w:rPr>
            </w:pPr>
            <w:r>
              <w:rPr>
                <w:rFonts w:ascii="Calibri" w:eastAsia="Calibri" w:hAnsi="Calibri"/>
                <w:sz w:val="16"/>
                <w:szCs w:val="16"/>
                <w:lang w:eastAsia="en-US"/>
              </w:rPr>
              <w:t>2</w:t>
            </w:r>
            <w:r w:rsidR="00E755DD">
              <w:rPr>
                <w:rFonts w:ascii="Calibri" w:eastAsia="Calibri" w:hAnsi="Calibri"/>
                <w:sz w:val="16"/>
                <w:szCs w:val="16"/>
                <w:lang w:eastAsia="en-US"/>
              </w:rPr>
              <w:t>8</w:t>
            </w:r>
          </w:p>
        </w:tc>
        <w:tc>
          <w:tcPr>
            <w:tcW w:w="5528" w:type="dxa"/>
            <w:shd w:val="clear" w:color="auto" w:fill="auto"/>
          </w:tcPr>
          <w:p w14:paraId="6F9A5818" w14:textId="5A4A5168" w:rsidR="00F46066" w:rsidRPr="00F46066" w:rsidRDefault="00F46066" w:rsidP="00F125E0">
            <w:pPr>
              <w:jc w:val="both"/>
              <w:rPr>
                <w:rFonts w:ascii="Calibri" w:hAnsi="Calibri"/>
                <w:sz w:val="16"/>
                <w:szCs w:val="16"/>
                <w:lang w:eastAsia="en-US"/>
              </w:rPr>
            </w:pPr>
            <w:r w:rsidRPr="00F46066">
              <w:rPr>
                <w:rFonts w:ascii="Calibri" w:eastAsia="Calibri" w:hAnsi="Calibri"/>
                <w:sz w:val="16"/>
                <w:szCs w:val="16"/>
                <w:lang w:eastAsia="en-US"/>
              </w:rPr>
              <w:t xml:space="preserve">Projektni cilj RRI projekta </w:t>
            </w:r>
            <w:r w:rsidR="00F125E0">
              <w:rPr>
                <w:rFonts w:ascii="Calibri" w:eastAsia="Calibri" w:hAnsi="Calibri"/>
                <w:sz w:val="16"/>
                <w:szCs w:val="16"/>
                <w:lang w:eastAsia="en-US"/>
              </w:rPr>
              <w:t>mora biti</w:t>
            </w:r>
            <w:r w:rsidRPr="00F46066">
              <w:rPr>
                <w:rFonts w:ascii="Calibri" w:eastAsia="Calibri" w:hAnsi="Calibri"/>
                <w:sz w:val="16"/>
                <w:szCs w:val="16"/>
                <w:lang w:eastAsia="en-US"/>
              </w:rPr>
              <w:t xml:space="preserve"> nov ali izboljšan izdelek, proces ali storitev, ki ga namerava prijavitelj dati na trg v 24 mesecih po zaključku RRI projekta.</w:t>
            </w:r>
          </w:p>
        </w:tc>
        <w:tc>
          <w:tcPr>
            <w:tcW w:w="2126" w:type="dxa"/>
            <w:shd w:val="clear" w:color="auto" w:fill="auto"/>
          </w:tcPr>
          <w:p w14:paraId="0F327234"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OBRAZEC 2</w:t>
            </w:r>
          </w:p>
        </w:tc>
        <w:tc>
          <w:tcPr>
            <w:tcW w:w="1559" w:type="dxa"/>
            <w:shd w:val="clear" w:color="auto" w:fill="auto"/>
          </w:tcPr>
          <w:p w14:paraId="1D53F482" w14:textId="77777777" w:rsidR="00F46066" w:rsidRPr="00F46066" w:rsidRDefault="00F46066" w:rsidP="007E0A7B">
            <w:pPr>
              <w:rPr>
                <w:rFonts w:ascii="Calibri" w:hAnsi="Calibri"/>
                <w:sz w:val="16"/>
                <w:szCs w:val="16"/>
                <w:lang w:eastAsia="en-US"/>
              </w:rPr>
            </w:pPr>
            <w:r w:rsidRPr="00F46066">
              <w:rPr>
                <w:rFonts w:ascii="Calibri" w:eastAsia="Calibri" w:hAnsi="Calibri"/>
                <w:sz w:val="16"/>
                <w:szCs w:val="16"/>
                <w:lang w:eastAsia="en-US"/>
              </w:rPr>
              <w:t>Preverljivo z vlogo</w:t>
            </w:r>
          </w:p>
        </w:tc>
      </w:tr>
    </w:tbl>
    <w:p w14:paraId="4BF466F7" w14:textId="77777777" w:rsidR="00F46066" w:rsidRPr="00F46066" w:rsidRDefault="00F46066" w:rsidP="007E0A7B">
      <w:pPr>
        <w:jc w:val="both"/>
        <w:rPr>
          <w:rFonts w:ascii="Calibri" w:hAnsi="Calibri" w:cs="Arial"/>
          <w:noProof/>
          <w:color w:val="000000"/>
          <w:sz w:val="20"/>
          <w:szCs w:val="20"/>
          <w:lang w:eastAsia="en-US"/>
        </w:rPr>
      </w:pPr>
    </w:p>
    <w:p w14:paraId="7A1EF648" w14:textId="77777777" w:rsidR="00F46066" w:rsidRPr="00F46066" w:rsidRDefault="00F46066" w:rsidP="007E0A7B">
      <w:pPr>
        <w:jc w:val="both"/>
        <w:rPr>
          <w:rFonts w:ascii="Calibri" w:hAnsi="Calibri" w:cs="Arial"/>
          <w:noProof/>
          <w:color w:val="000000"/>
          <w:sz w:val="20"/>
          <w:szCs w:val="20"/>
          <w:lang w:eastAsia="en-US"/>
        </w:rPr>
      </w:pPr>
      <w:r w:rsidRPr="00F46066">
        <w:rPr>
          <w:rFonts w:ascii="Calibri" w:hAnsi="Calibri" w:cs="Arial"/>
          <w:noProof/>
          <w:color w:val="000000"/>
          <w:sz w:val="20"/>
          <w:szCs w:val="20"/>
          <w:lang w:eastAsia="en-US"/>
        </w:rPr>
        <w:t xml:space="preserve">Ministrstvo bo poleg navedenih dokazil od prijavitelja lahko zahtevalo še dodatna pojasnila in/ali dokazila ter bo lahko pogoje za kandidiranje preverjalo še na druge načine. </w:t>
      </w:r>
    </w:p>
    <w:p w14:paraId="10DB1F38" w14:textId="77777777" w:rsidR="00F46066" w:rsidRPr="00F46066" w:rsidRDefault="00F46066" w:rsidP="007E0A7B">
      <w:pPr>
        <w:jc w:val="both"/>
        <w:rPr>
          <w:rFonts w:ascii="Calibri" w:hAnsi="Calibri" w:cs="Arial"/>
          <w:noProof/>
          <w:color w:val="000000"/>
          <w:sz w:val="20"/>
          <w:szCs w:val="20"/>
          <w:lang w:eastAsia="en-US"/>
        </w:rPr>
      </w:pPr>
    </w:p>
    <w:p w14:paraId="414972F2" w14:textId="77777777" w:rsidR="00F46066" w:rsidRPr="00F46066" w:rsidRDefault="00F46066" w:rsidP="007E0A7B">
      <w:pPr>
        <w:jc w:val="both"/>
        <w:rPr>
          <w:rFonts w:ascii="Calibri" w:hAnsi="Calibri" w:cs="Arial"/>
          <w:noProof/>
          <w:color w:val="000000"/>
          <w:sz w:val="20"/>
          <w:szCs w:val="20"/>
          <w:lang w:eastAsia="en-US"/>
        </w:rPr>
      </w:pPr>
      <w:r w:rsidRPr="00F46066">
        <w:rPr>
          <w:rFonts w:ascii="Calibri" w:hAnsi="Calibri" w:cs="Arial"/>
          <w:noProof/>
          <w:color w:val="000000"/>
          <w:sz w:val="20"/>
          <w:szCs w:val="20"/>
          <w:lang w:eastAsia="en-US"/>
        </w:rPr>
        <w:t>Podjetja, ki ob oddaji vloge še nimajo sedeža v Republiki Sloveniji, morajo smiselno priložiti k vlogi ustrezna dokazila, iz katerih bo razvidno izpolnjevanje pogojev za kandidiranje.</w:t>
      </w:r>
    </w:p>
    <w:p w14:paraId="39FC4DAA" w14:textId="7CB4730C" w:rsidR="00F46066" w:rsidRDefault="00F46066" w:rsidP="007E0A7B">
      <w:pPr>
        <w:jc w:val="both"/>
        <w:rPr>
          <w:rFonts w:ascii="Calibri" w:hAnsi="Calibri" w:cs="Arial"/>
          <w:noProof/>
          <w:color w:val="000000"/>
          <w:sz w:val="20"/>
          <w:szCs w:val="20"/>
          <w:lang w:eastAsia="en-US"/>
        </w:rPr>
      </w:pPr>
    </w:p>
    <w:p w14:paraId="31AE8BEC" w14:textId="5E758B0E" w:rsidR="00172564" w:rsidRDefault="00172564" w:rsidP="007E0A7B">
      <w:pPr>
        <w:jc w:val="both"/>
        <w:rPr>
          <w:rFonts w:ascii="Calibri" w:hAnsi="Calibri" w:cs="Arial"/>
          <w:noProof/>
          <w:color w:val="000000"/>
          <w:sz w:val="20"/>
          <w:szCs w:val="20"/>
          <w:lang w:eastAsia="en-US"/>
        </w:rPr>
      </w:pPr>
      <w:r>
        <w:rPr>
          <w:rFonts w:ascii="Calibri" w:hAnsi="Calibri" w:cs="Arial"/>
          <w:noProof/>
          <w:color w:val="000000"/>
          <w:sz w:val="20"/>
          <w:szCs w:val="20"/>
          <w:lang w:eastAsia="en-US"/>
        </w:rPr>
        <w:t xml:space="preserve">Predhodno koledarsko leto glede na </w:t>
      </w:r>
      <w:r w:rsidR="00672B49">
        <w:rPr>
          <w:rFonts w:ascii="Calibri" w:hAnsi="Calibri" w:cs="Arial"/>
          <w:noProof/>
          <w:color w:val="000000"/>
          <w:sz w:val="20"/>
          <w:szCs w:val="20"/>
          <w:lang w:eastAsia="en-US"/>
        </w:rPr>
        <w:t xml:space="preserve">datum </w:t>
      </w:r>
      <w:r>
        <w:rPr>
          <w:rFonts w:ascii="Calibri" w:hAnsi="Calibri" w:cs="Arial"/>
          <w:noProof/>
          <w:color w:val="000000"/>
          <w:sz w:val="20"/>
          <w:szCs w:val="20"/>
          <w:lang w:eastAsia="en-US"/>
        </w:rPr>
        <w:t>oddaj</w:t>
      </w:r>
      <w:r w:rsidR="00672B49">
        <w:rPr>
          <w:rFonts w:ascii="Calibri" w:hAnsi="Calibri" w:cs="Arial"/>
          <w:noProof/>
          <w:color w:val="000000"/>
          <w:sz w:val="20"/>
          <w:szCs w:val="20"/>
          <w:lang w:eastAsia="en-US"/>
        </w:rPr>
        <w:t>e</w:t>
      </w:r>
      <w:r>
        <w:rPr>
          <w:rFonts w:ascii="Calibri" w:hAnsi="Calibri" w:cs="Arial"/>
          <w:noProof/>
          <w:color w:val="000000"/>
          <w:sz w:val="20"/>
          <w:szCs w:val="20"/>
          <w:lang w:eastAsia="en-US"/>
        </w:rPr>
        <w:t xml:space="preserve"> vloge za 1. odpiranje v letu 2017 pomeni leto 2016, za 2. odpiranje v letu 2018 pomeni leto 2017, za 3. odpiranje v letu 2019 pa pomeni leto 2018.</w:t>
      </w:r>
    </w:p>
    <w:p w14:paraId="2BCE860C" w14:textId="77777777" w:rsidR="00172564" w:rsidRDefault="00172564" w:rsidP="007E0A7B">
      <w:pPr>
        <w:jc w:val="both"/>
        <w:rPr>
          <w:rFonts w:ascii="Calibri" w:hAnsi="Calibri" w:cs="Arial"/>
          <w:noProof/>
          <w:color w:val="000000"/>
          <w:sz w:val="20"/>
          <w:szCs w:val="20"/>
          <w:lang w:eastAsia="en-US"/>
        </w:rPr>
      </w:pPr>
    </w:p>
    <w:p w14:paraId="18E4DBD0" w14:textId="008A41C9" w:rsidR="00172564" w:rsidRDefault="0002443F" w:rsidP="007E0A7B">
      <w:pPr>
        <w:jc w:val="both"/>
        <w:rPr>
          <w:rFonts w:ascii="Calibri" w:hAnsi="Calibri" w:cs="Arial"/>
          <w:noProof/>
          <w:color w:val="000000"/>
          <w:sz w:val="20"/>
          <w:szCs w:val="20"/>
          <w:lang w:eastAsia="en-US"/>
        </w:rPr>
      </w:pPr>
      <w:r>
        <w:rPr>
          <w:rFonts w:ascii="Calibri" w:hAnsi="Calibri" w:cs="Arial"/>
          <w:noProof/>
          <w:color w:val="000000"/>
          <w:sz w:val="20"/>
          <w:szCs w:val="20"/>
          <w:lang w:eastAsia="en-US"/>
        </w:rPr>
        <w:t xml:space="preserve">V enem od zadnjih dveh </w:t>
      </w:r>
      <w:r w:rsidR="00172564">
        <w:rPr>
          <w:rFonts w:ascii="Calibri" w:hAnsi="Calibri" w:cs="Arial"/>
          <w:noProof/>
          <w:color w:val="000000"/>
          <w:sz w:val="20"/>
          <w:szCs w:val="20"/>
          <w:lang w:eastAsia="en-US"/>
        </w:rPr>
        <w:t>koledarski</w:t>
      </w:r>
      <w:r>
        <w:rPr>
          <w:rFonts w:ascii="Calibri" w:hAnsi="Calibri" w:cs="Arial"/>
          <w:noProof/>
          <w:color w:val="000000"/>
          <w:sz w:val="20"/>
          <w:szCs w:val="20"/>
          <w:lang w:eastAsia="en-US"/>
        </w:rPr>
        <w:t>h let</w:t>
      </w:r>
      <w:r w:rsidR="00172564">
        <w:rPr>
          <w:rFonts w:ascii="Calibri" w:hAnsi="Calibri" w:cs="Arial"/>
          <w:noProof/>
          <w:color w:val="000000"/>
          <w:sz w:val="20"/>
          <w:szCs w:val="20"/>
          <w:lang w:eastAsia="en-US"/>
        </w:rPr>
        <w:t xml:space="preserve"> glede na </w:t>
      </w:r>
      <w:r w:rsidR="00672B49">
        <w:rPr>
          <w:rFonts w:ascii="Calibri" w:hAnsi="Calibri" w:cs="Arial"/>
          <w:noProof/>
          <w:color w:val="000000"/>
          <w:sz w:val="20"/>
          <w:szCs w:val="20"/>
          <w:lang w:eastAsia="en-US"/>
        </w:rPr>
        <w:t xml:space="preserve">datum </w:t>
      </w:r>
      <w:r w:rsidR="00172564">
        <w:rPr>
          <w:rFonts w:ascii="Calibri" w:hAnsi="Calibri" w:cs="Arial"/>
          <w:noProof/>
          <w:color w:val="000000"/>
          <w:sz w:val="20"/>
          <w:szCs w:val="20"/>
          <w:lang w:eastAsia="en-US"/>
        </w:rPr>
        <w:t>oddaj</w:t>
      </w:r>
      <w:r w:rsidR="00672B49">
        <w:rPr>
          <w:rFonts w:ascii="Calibri" w:hAnsi="Calibri" w:cs="Arial"/>
          <w:noProof/>
          <w:color w:val="000000"/>
          <w:sz w:val="20"/>
          <w:szCs w:val="20"/>
          <w:lang w:eastAsia="en-US"/>
        </w:rPr>
        <w:t>e</w:t>
      </w:r>
      <w:r w:rsidR="00172564">
        <w:rPr>
          <w:rFonts w:ascii="Calibri" w:hAnsi="Calibri" w:cs="Arial"/>
          <w:noProof/>
          <w:color w:val="000000"/>
          <w:sz w:val="20"/>
          <w:szCs w:val="20"/>
          <w:lang w:eastAsia="en-US"/>
        </w:rPr>
        <w:t xml:space="preserve"> vloge za 1</w:t>
      </w:r>
      <w:r>
        <w:rPr>
          <w:rFonts w:ascii="Calibri" w:hAnsi="Calibri" w:cs="Arial"/>
          <w:noProof/>
          <w:color w:val="000000"/>
          <w:sz w:val="20"/>
          <w:szCs w:val="20"/>
          <w:lang w:eastAsia="en-US"/>
        </w:rPr>
        <w:t xml:space="preserve">. odpiranje v letu 2017 pomeni leto 2015 ali </w:t>
      </w:r>
      <w:r w:rsidR="00172564">
        <w:rPr>
          <w:rFonts w:ascii="Calibri" w:hAnsi="Calibri" w:cs="Arial"/>
          <w:noProof/>
          <w:color w:val="000000"/>
          <w:sz w:val="20"/>
          <w:szCs w:val="20"/>
          <w:lang w:eastAsia="en-US"/>
        </w:rPr>
        <w:t>2016</w:t>
      </w:r>
      <w:r>
        <w:rPr>
          <w:rFonts w:ascii="Calibri" w:hAnsi="Calibri" w:cs="Arial"/>
          <w:noProof/>
          <w:color w:val="000000"/>
          <w:sz w:val="20"/>
          <w:szCs w:val="20"/>
          <w:lang w:eastAsia="en-US"/>
        </w:rPr>
        <w:t xml:space="preserve">,  za </w:t>
      </w:r>
      <w:r w:rsidR="00172564">
        <w:rPr>
          <w:rFonts w:ascii="Calibri" w:hAnsi="Calibri" w:cs="Arial"/>
          <w:noProof/>
          <w:color w:val="000000"/>
          <w:sz w:val="20"/>
          <w:szCs w:val="20"/>
          <w:lang w:eastAsia="en-US"/>
        </w:rPr>
        <w:t>2. odpiran</w:t>
      </w:r>
      <w:r>
        <w:rPr>
          <w:rFonts w:ascii="Calibri" w:hAnsi="Calibri" w:cs="Arial"/>
          <w:noProof/>
          <w:color w:val="000000"/>
          <w:sz w:val="20"/>
          <w:szCs w:val="20"/>
          <w:lang w:eastAsia="en-US"/>
        </w:rPr>
        <w:t xml:space="preserve">je v letu 2018 pomeni leto 2016 ali 2017, </w:t>
      </w:r>
      <w:r w:rsidR="00172564">
        <w:rPr>
          <w:rFonts w:ascii="Calibri" w:hAnsi="Calibri" w:cs="Arial"/>
          <w:noProof/>
          <w:color w:val="000000"/>
          <w:sz w:val="20"/>
          <w:szCs w:val="20"/>
          <w:lang w:eastAsia="en-US"/>
        </w:rPr>
        <w:t xml:space="preserve"> za 3. odpiranj</w:t>
      </w:r>
      <w:r>
        <w:rPr>
          <w:rFonts w:ascii="Calibri" w:hAnsi="Calibri" w:cs="Arial"/>
          <w:noProof/>
          <w:color w:val="000000"/>
          <w:sz w:val="20"/>
          <w:szCs w:val="20"/>
          <w:lang w:eastAsia="en-US"/>
        </w:rPr>
        <w:t>e v letu 2019 pa pomeni leto 2017 ali 2018.</w:t>
      </w:r>
    </w:p>
    <w:p w14:paraId="000B864A" w14:textId="77777777" w:rsidR="00C40FFF" w:rsidRDefault="00C40FFF" w:rsidP="007E0A7B">
      <w:pPr>
        <w:jc w:val="both"/>
        <w:rPr>
          <w:rFonts w:ascii="Calibri" w:hAnsi="Calibri" w:cs="Arial"/>
          <w:noProof/>
          <w:color w:val="000000"/>
          <w:sz w:val="20"/>
          <w:szCs w:val="20"/>
          <w:lang w:eastAsia="en-US"/>
        </w:rPr>
      </w:pPr>
    </w:p>
    <w:p w14:paraId="1F102D39" w14:textId="77777777" w:rsidR="00607678" w:rsidRPr="00F46066" w:rsidRDefault="00607678" w:rsidP="007E0A7B">
      <w:pPr>
        <w:jc w:val="both"/>
        <w:rPr>
          <w:rFonts w:ascii="Calibri" w:hAnsi="Calibri" w:cs="Arial"/>
          <w:noProof/>
          <w:color w:val="000000"/>
          <w:sz w:val="20"/>
          <w:szCs w:val="20"/>
          <w:lang w:eastAsia="en-US"/>
        </w:rPr>
      </w:pPr>
    </w:p>
    <w:p w14:paraId="1F3C488E" w14:textId="77777777" w:rsidR="00F46066" w:rsidRPr="00F46066" w:rsidRDefault="00F46066" w:rsidP="007E0A7B">
      <w:pPr>
        <w:numPr>
          <w:ilvl w:val="0"/>
          <w:numId w:val="24"/>
        </w:numPr>
        <w:spacing w:after="160"/>
        <w:contextualSpacing/>
        <w:jc w:val="both"/>
        <w:rPr>
          <w:rFonts w:ascii="Calibri" w:hAnsi="Calibri" w:cs="Arial"/>
          <w:b/>
          <w:noProof/>
        </w:rPr>
      </w:pPr>
      <w:r w:rsidRPr="00F46066">
        <w:rPr>
          <w:rFonts w:ascii="Calibri" w:hAnsi="Calibri" w:cs="Arial"/>
          <w:b/>
          <w:noProof/>
        </w:rPr>
        <w:t>PODROBNEJŠA PREDSTAVITEV MERIL ZA OCENJEVANJE</w:t>
      </w:r>
    </w:p>
    <w:p w14:paraId="4F84B513" w14:textId="77777777" w:rsidR="00C66646" w:rsidRPr="008B6F52" w:rsidRDefault="00C66646" w:rsidP="008B6F52">
      <w:pPr>
        <w:jc w:val="both"/>
        <w:rPr>
          <w:rFonts w:ascii="Calibri" w:hAnsi="Calibri" w:cs="Arial"/>
          <w:noProof/>
          <w:sz w:val="20"/>
          <w:szCs w:val="20"/>
          <w:lang w:eastAsia="en-US"/>
        </w:rPr>
      </w:pPr>
    </w:p>
    <w:tbl>
      <w:tblPr>
        <w:tblW w:w="9496" w:type="dxa"/>
        <w:tblInd w:w="8" w:type="dxa"/>
        <w:tblLayout w:type="fixed"/>
        <w:tblCellMar>
          <w:left w:w="0" w:type="dxa"/>
          <w:right w:w="0" w:type="dxa"/>
        </w:tblCellMar>
        <w:tblLook w:val="00A0" w:firstRow="1" w:lastRow="0" w:firstColumn="1" w:lastColumn="0" w:noHBand="0" w:noVBand="0"/>
      </w:tblPr>
      <w:tblGrid>
        <w:gridCol w:w="3258"/>
        <w:gridCol w:w="3830"/>
        <w:gridCol w:w="139"/>
        <w:gridCol w:w="711"/>
        <w:gridCol w:w="140"/>
        <w:gridCol w:w="568"/>
        <w:gridCol w:w="850"/>
      </w:tblGrid>
      <w:tr w:rsidR="008B6F52" w:rsidRPr="008B6F52" w14:paraId="3550B5DA" w14:textId="77777777" w:rsidTr="00137E1B">
        <w:trPr>
          <w:trHeight w:hRule="exact" w:val="284"/>
        </w:trPr>
        <w:tc>
          <w:tcPr>
            <w:tcW w:w="9496" w:type="dxa"/>
            <w:gridSpan w:val="7"/>
            <w:tcBorders>
              <w:top w:val="single" w:sz="4" w:space="0" w:color="auto"/>
              <w:left w:val="single" w:sz="4" w:space="0" w:color="auto"/>
              <w:bottom w:val="single" w:sz="4" w:space="0" w:color="auto"/>
              <w:right w:val="single" w:sz="4" w:space="0" w:color="auto"/>
            </w:tcBorders>
            <w:shd w:val="clear" w:color="auto" w:fill="95B3D7"/>
            <w:vAlign w:val="center"/>
          </w:tcPr>
          <w:p w14:paraId="6123CBDD" w14:textId="77777777" w:rsidR="008B6F52" w:rsidRPr="00167CA3" w:rsidRDefault="008B6F52" w:rsidP="00137E1B">
            <w:pPr>
              <w:tabs>
                <w:tab w:val="left" w:pos="5745"/>
              </w:tabs>
              <w:autoSpaceDE w:val="0"/>
              <w:autoSpaceDN w:val="0"/>
              <w:adjustRightInd w:val="0"/>
              <w:jc w:val="center"/>
              <w:rPr>
                <w:rFonts w:ascii="Calibri" w:eastAsia="Calibri" w:hAnsi="Calibri"/>
                <w:b/>
                <w:sz w:val="17"/>
                <w:szCs w:val="17"/>
              </w:rPr>
            </w:pPr>
            <w:r w:rsidRPr="00167CA3">
              <w:rPr>
                <w:rFonts w:ascii="Calibri" w:eastAsia="Calibri" w:hAnsi="Calibri"/>
                <w:b/>
                <w:sz w:val="17"/>
                <w:szCs w:val="17"/>
              </w:rPr>
              <w:t>MERILO</w:t>
            </w:r>
          </w:p>
        </w:tc>
      </w:tr>
      <w:tr w:rsidR="008B6F52" w:rsidRPr="008B6F52" w14:paraId="6CBE27BE" w14:textId="77777777" w:rsidTr="00137E1B">
        <w:trPr>
          <w:trHeight w:val="805"/>
        </w:trPr>
        <w:tc>
          <w:tcPr>
            <w:tcW w:w="3258" w:type="dxa"/>
            <w:tcBorders>
              <w:top w:val="single" w:sz="4" w:space="0" w:color="auto"/>
              <w:left w:val="single" w:sz="4" w:space="0" w:color="auto"/>
              <w:bottom w:val="single" w:sz="4" w:space="0" w:color="auto"/>
              <w:right w:val="single" w:sz="4" w:space="0" w:color="auto"/>
            </w:tcBorders>
            <w:shd w:val="clear" w:color="auto" w:fill="95B3D7"/>
            <w:vAlign w:val="center"/>
          </w:tcPr>
          <w:p w14:paraId="745D3A7E" w14:textId="77777777" w:rsidR="008B6F52" w:rsidRPr="00167CA3" w:rsidRDefault="008B6F52" w:rsidP="00903E64">
            <w:pPr>
              <w:tabs>
                <w:tab w:val="left" w:pos="5745"/>
              </w:tabs>
              <w:autoSpaceDE w:val="0"/>
              <w:autoSpaceDN w:val="0"/>
              <w:adjustRightInd w:val="0"/>
              <w:spacing w:before="80"/>
              <w:jc w:val="center"/>
              <w:rPr>
                <w:rFonts w:ascii="Calibri" w:eastAsia="Calibri" w:hAnsi="Calibri"/>
                <w:b/>
                <w:sz w:val="17"/>
                <w:szCs w:val="17"/>
              </w:rPr>
            </w:pPr>
            <w:r w:rsidRPr="00167CA3">
              <w:rPr>
                <w:rFonts w:ascii="Calibri" w:eastAsia="Calibri" w:hAnsi="Calibri"/>
                <w:b/>
                <w:sz w:val="17"/>
                <w:szCs w:val="17"/>
              </w:rPr>
              <w:t>PODMERILO</w:t>
            </w:r>
          </w:p>
        </w:tc>
        <w:tc>
          <w:tcPr>
            <w:tcW w:w="3969" w:type="dxa"/>
            <w:gridSpan w:val="2"/>
            <w:tcBorders>
              <w:top w:val="single" w:sz="4" w:space="0" w:color="auto"/>
              <w:left w:val="single" w:sz="4" w:space="0" w:color="auto"/>
              <w:bottom w:val="single" w:sz="4" w:space="0" w:color="auto"/>
              <w:right w:val="single" w:sz="4" w:space="0" w:color="auto"/>
            </w:tcBorders>
            <w:shd w:val="clear" w:color="auto" w:fill="95B3D7"/>
            <w:vAlign w:val="center"/>
          </w:tcPr>
          <w:p w14:paraId="3799ECDC" w14:textId="77777777" w:rsidR="008B6F52" w:rsidRPr="00167CA3" w:rsidRDefault="008B6F52" w:rsidP="00903E64">
            <w:pPr>
              <w:tabs>
                <w:tab w:val="left" w:pos="5745"/>
              </w:tabs>
              <w:autoSpaceDE w:val="0"/>
              <w:autoSpaceDN w:val="0"/>
              <w:adjustRightInd w:val="0"/>
              <w:spacing w:before="80"/>
              <w:jc w:val="center"/>
              <w:rPr>
                <w:rFonts w:ascii="Calibri" w:eastAsia="Calibri" w:hAnsi="Calibri"/>
                <w:b/>
                <w:sz w:val="17"/>
                <w:szCs w:val="17"/>
              </w:rPr>
            </w:pPr>
            <w:r w:rsidRPr="00167CA3">
              <w:rPr>
                <w:rFonts w:ascii="Calibri" w:eastAsia="Calibri" w:hAnsi="Calibri"/>
                <w:b/>
                <w:sz w:val="17"/>
                <w:szCs w:val="17"/>
              </w:rPr>
              <w:t>POJASNILO KVALITETE VSEBINE ZA MAKSIMALNO ŠTEVILO TOČK PRI POSAMEZNEM MERILU*</w:t>
            </w:r>
          </w:p>
        </w:tc>
        <w:tc>
          <w:tcPr>
            <w:tcW w:w="851" w:type="dxa"/>
            <w:gridSpan w:val="2"/>
            <w:tcBorders>
              <w:top w:val="single" w:sz="4" w:space="0" w:color="auto"/>
              <w:left w:val="single" w:sz="4" w:space="0" w:color="auto"/>
              <w:bottom w:val="single" w:sz="4" w:space="0" w:color="auto"/>
              <w:right w:val="single" w:sz="4" w:space="0" w:color="auto"/>
            </w:tcBorders>
            <w:shd w:val="clear" w:color="auto" w:fill="95B3D7"/>
            <w:vAlign w:val="center"/>
          </w:tcPr>
          <w:p w14:paraId="27207BC8" w14:textId="416E36F5" w:rsidR="008B6F52" w:rsidRPr="00167CA3" w:rsidRDefault="008B6F52" w:rsidP="00903E64">
            <w:pPr>
              <w:tabs>
                <w:tab w:val="left" w:pos="5745"/>
              </w:tabs>
              <w:autoSpaceDE w:val="0"/>
              <w:autoSpaceDN w:val="0"/>
              <w:adjustRightInd w:val="0"/>
              <w:spacing w:before="80"/>
              <w:jc w:val="center"/>
              <w:rPr>
                <w:rFonts w:ascii="Calibri" w:eastAsia="Calibri" w:hAnsi="Calibri"/>
                <w:b/>
                <w:sz w:val="17"/>
                <w:szCs w:val="17"/>
              </w:rPr>
            </w:pPr>
            <w:r w:rsidRPr="00167CA3">
              <w:rPr>
                <w:rFonts w:ascii="Calibri" w:eastAsia="Calibri" w:hAnsi="Calibri"/>
                <w:b/>
                <w:sz w:val="17"/>
                <w:szCs w:val="17"/>
              </w:rPr>
              <w:t xml:space="preserve">RAZPON </w:t>
            </w:r>
            <w:r w:rsidR="008E4C29" w:rsidRPr="00167CA3">
              <w:rPr>
                <w:rFonts w:ascii="Calibri" w:eastAsia="Calibri" w:hAnsi="Calibri"/>
                <w:b/>
                <w:sz w:val="17"/>
                <w:szCs w:val="17"/>
              </w:rPr>
              <w:t xml:space="preserve">MOŽNIH </w:t>
            </w:r>
            <w:r w:rsidRPr="00167CA3">
              <w:rPr>
                <w:rFonts w:ascii="Calibri" w:eastAsia="Calibri" w:hAnsi="Calibri"/>
                <w:b/>
                <w:sz w:val="17"/>
                <w:szCs w:val="17"/>
              </w:rPr>
              <w:t>TOČK</w:t>
            </w:r>
          </w:p>
        </w:tc>
        <w:tc>
          <w:tcPr>
            <w:tcW w:w="568" w:type="dxa"/>
            <w:tcBorders>
              <w:top w:val="single" w:sz="4" w:space="0" w:color="auto"/>
              <w:left w:val="single" w:sz="4" w:space="0" w:color="auto"/>
              <w:bottom w:val="single" w:sz="4" w:space="0" w:color="auto"/>
              <w:right w:val="single" w:sz="4" w:space="0" w:color="auto"/>
            </w:tcBorders>
            <w:shd w:val="clear" w:color="auto" w:fill="95B3D7"/>
            <w:vAlign w:val="center"/>
          </w:tcPr>
          <w:p w14:paraId="2439628D" w14:textId="77777777" w:rsidR="008B6F52" w:rsidRPr="00167CA3" w:rsidRDefault="008B6F52" w:rsidP="00903E64">
            <w:pPr>
              <w:tabs>
                <w:tab w:val="left" w:pos="5745"/>
              </w:tabs>
              <w:autoSpaceDE w:val="0"/>
              <w:autoSpaceDN w:val="0"/>
              <w:adjustRightInd w:val="0"/>
              <w:spacing w:before="80"/>
              <w:jc w:val="center"/>
              <w:rPr>
                <w:rFonts w:ascii="Calibri" w:eastAsia="Calibri" w:hAnsi="Calibri"/>
                <w:b/>
                <w:sz w:val="17"/>
                <w:szCs w:val="17"/>
              </w:rPr>
            </w:pPr>
            <w:r w:rsidRPr="00167CA3">
              <w:rPr>
                <w:rFonts w:ascii="Calibri" w:eastAsia="Calibri" w:hAnsi="Calibri"/>
                <w:b/>
                <w:sz w:val="17"/>
                <w:szCs w:val="17"/>
              </w:rPr>
              <w:t>UTEŽ</w:t>
            </w:r>
          </w:p>
        </w:tc>
        <w:tc>
          <w:tcPr>
            <w:tcW w:w="850" w:type="dxa"/>
            <w:tcBorders>
              <w:top w:val="single" w:sz="4" w:space="0" w:color="auto"/>
              <w:left w:val="single" w:sz="4" w:space="0" w:color="auto"/>
              <w:bottom w:val="single" w:sz="4" w:space="0" w:color="auto"/>
              <w:right w:val="single" w:sz="4" w:space="0" w:color="auto"/>
            </w:tcBorders>
            <w:shd w:val="clear" w:color="auto" w:fill="95B3D7"/>
            <w:vAlign w:val="center"/>
          </w:tcPr>
          <w:p w14:paraId="48868C38" w14:textId="6B17EF93" w:rsidR="008B6F52" w:rsidRPr="00167CA3" w:rsidRDefault="008B6F52" w:rsidP="00903E64">
            <w:pPr>
              <w:tabs>
                <w:tab w:val="left" w:pos="5745"/>
              </w:tabs>
              <w:autoSpaceDE w:val="0"/>
              <w:autoSpaceDN w:val="0"/>
              <w:adjustRightInd w:val="0"/>
              <w:spacing w:before="80"/>
              <w:jc w:val="center"/>
              <w:rPr>
                <w:rFonts w:ascii="Calibri" w:eastAsia="Calibri" w:hAnsi="Calibri"/>
                <w:b/>
                <w:sz w:val="17"/>
                <w:szCs w:val="17"/>
              </w:rPr>
            </w:pPr>
            <w:r w:rsidRPr="00167CA3">
              <w:rPr>
                <w:rFonts w:ascii="Calibri" w:eastAsia="Calibri" w:hAnsi="Calibri"/>
                <w:b/>
                <w:sz w:val="17"/>
                <w:szCs w:val="17"/>
              </w:rPr>
              <w:t xml:space="preserve">RAZPON </w:t>
            </w:r>
            <w:r w:rsidR="008E4C29" w:rsidRPr="00167CA3">
              <w:rPr>
                <w:rFonts w:ascii="Calibri" w:eastAsia="Calibri" w:hAnsi="Calibri"/>
                <w:b/>
                <w:sz w:val="17"/>
                <w:szCs w:val="17"/>
              </w:rPr>
              <w:t xml:space="preserve">MOŽNIH </w:t>
            </w:r>
            <w:r w:rsidRPr="00167CA3">
              <w:rPr>
                <w:rFonts w:ascii="Calibri" w:eastAsia="Calibri" w:hAnsi="Calibri"/>
                <w:b/>
                <w:sz w:val="17"/>
                <w:szCs w:val="17"/>
              </w:rPr>
              <w:t>TOČK Z UTEŽJO</w:t>
            </w:r>
          </w:p>
        </w:tc>
      </w:tr>
      <w:tr w:rsidR="008B6F52" w:rsidRPr="008B6F52" w14:paraId="13261488" w14:textId="77777777" w:rsidTr="00137E1B">
        <w:tc>
          <w:tcPr>
            <w:tcW w:w="9496" w:type="dxa"/>
            <w:gridSpan w:val="7"/>
            <w:tcBorders>
              <w:top w:val="single" w:sz="4" w:space="0" w:color="auto"/>
              <w:left w:val="single" w:sz="6" w:space="0" w:color="000000"/>
              <w:bottom w:val="single" w:sz="6" w:space="0" w:color="000000"/>
              <w:right w:val="single" w:sz="6" w:space="0" w:color="000000"/>
            </w:tcBorders>
            <w:shd w:val="clear" w:color="auto" w:fill="DBE5F1"/>
          </w:tcPr>
          <w:p w14:paraId="7C45AD0F" w14:textId="05B220CB" w:rsidR="008B6F52" w:rsidRPr="00C25EEE" w:rsidRDefault="00C1181F" w:rsidP="00D16E4C">
            <w:pPr>
              <w:tabs>
                <w:tab w:val="left" w:pos="5745"/>
              </w:tabs>
              <w:autoSpaceDE w:val="0"/>
              <w:autoSpaceDN w:val="0"/>
              <w:adjustRightInd w:val="0"/>
              <w:spacing w:before="40" w:after="40"/>
              <w:jc w:val="center"/>
              <w:rPr>
                <w:rFonts w:ascii="Calibri" w:eastAsia="Calibri" w:hAnsi="Calibri"/>
                <w:sz w:val="6"/>
                <w:szCs w:val="6"/>
              </w:rPr>
            </w:pPr>
            <w:r>
              <w:rPr>
                <w:rFonts w:ascii="Calibri" w:eastAsia="MS Mincho" w:hAnsi="Calibri"/>
                <w:sz w:val="20"/>
                <w:szCs w:val="20"/>
                <w:lang w:eastAsia="en-US" w:bidi="en-US"/>
              </w:rPr>
              <w:t xml:space="preserve">KVALITETA UMESTITVE </w:t>
            </w:r>
            <w:r w:rsidR="003C7D46">
              <w:rPr>
                <w:rFonts w:ascii="Calibri" w:eastAsia="MS Mincho" w:hAnsi="Calibri"/>
                <w:sz w:val="20"/>
                <w:szCs w:val="20"/>
                <w:lang w:eastAsia="en-US" w:bidi="en-US"/>
              </w:rPr>
              <w:t xml:space="preserve">RRI PROJEKTA </w:t>
            </w:r>
            <w:r>
              <w:rPr>
                <w:rFonts w:ascii="Calibri" w:eastAsia="MS Mincho" w:hAnsi="Calibri"/>
                <w:sz w:val="20"/>
                <w:szCs w:val="20"/>
                <w:lang w:eastAsia="en-US" w:bidi="en-US"/>
              </w:rPr>
              <w:t xml:space="preserve">V </w:t>
            </w:r>
            <w:r w:rsidR="003C7D46">
              <w:rPr>
                <w:rFonts w:ascii="Calibri" w:eastAsia="MS Mincho" w:hAnsi="Calibri"/>
                <w:sz w:val="20"/>
                <w:szCs w:val="20"/>
                <w:lang w:eastAsia="en-US" w:bidi="en-US"/>
              </w:rPr>
              <w:t>FOKUSNO PODROČJE</w:t>
            </w:r>
            <w:r w:rsidR="005D5580">
              <w:rPr>
                <w:rFonts w:ascii="Calibri" w:eastAsia="MS Mincho" w:hAnsi="Calibri"/>
                <w:sz w:val="20"/>
                <w:szCs w:val="20"/>
                <w:lang w:eastAsia="en-US" w:bidi="en-US"/>
              </w:rPr>
              <w:t xml:space="preserve"> </w:t>
            </w:r>
            <w:r w:rsidR="00AB7291">
              <w:rPr>
                <w:rFonts w:ascii="Calibri" w:eastAsia="MS Mincho" w:hAnsi="Calibri"/>
                <w:sz w:val="20"/>
                <w:szCs w:val="20"/>
                <w:lang w:eastAsia="en-US" w:bidi="en-US"/>
              </w:rPr>
              <w:t>IN/ALI TEHNOLOGIJO</w:t>
            </w:r>
            <w:r w:rsidR="005D5580">
              <w:rPr>
                <w:rFonts w:ascii="Calibri" w:eastAsia="MS Mincho" w:hAnsi="Calibri"/>
                <w:sz w:val="20"/>
                <w:szCs w:val="20"/>
                <w:lang w:eastAsia="en-US" w:bidi="en-US"/>
              </w:rPr>
              <w:t xml:space="preserve"> </w:t>
            </w:r>
            <w:r w:rsidR="003C7D46">
              <w:rPr>
                <w:rFonts w:ascii="Calibri" w:eastAsia="MS Mincho" w:hAnsi="Calibri"/>
                <w:sz w:val="20"/>
                <w:szCs w:val="20"/>
                <w:lang w:eastAsia="en-US" w:bidi="en-US"/>
              </w:rPr>
              <w:t>V OKVIRU IZBRANEGA PREDNOSTNEGA PODROČJA UPORABE, KOT JIH OPREDELJUJE POTRJEN ALI VSAJ DELNO POTRJEN AKCIJSKI NAČRT STRATEŠKO RAZVOJNO INOVACIJSKEGA PARTNERSTVA</w:t>
            </w:r>
            <w:r w:rsidR="00764F3D">
              <w:rPr>
                <w:rFonts w:ascii="Calibri" w:eastAsia="MS Mincho" w:hAnsi="Calibri"/>
                <w:sz w:val="20"/>
                <w:szCs w:val="20"/>
                <w:lang w:eastAsia="en-US" w:bidi="en-US"/>
              </w:rPr>
              <w:t>;</w:t>
            </w:r>
            <w:r w:rsidR="003C7D46">
              <w:rPr>
                <w:rFonts w:ascii="Calibri" w:eastAsia="MS Mincho" w:hAnsi="Calibri"/>
                <w:sz w:val="20"/>
                <w:szCs w:val="20"/>
                <w:lang w:eastAsia="en-US" w:bidi="en-US"/>
              </w:rPr>
              <w:t xml:space="preserve"> PRISPEVEK K DOSEGANJU CILJEV S4</w:t>
            </w:r>
            <w:r w:rsidR="00764F3D">
              <w:rPr>
                <w:rFonts w:ascii="Calibri" w:eastAsia="MS Mincho" w:hAnsi="Calibri"/>
                <w:sz w:val="20"/>
                <w:szCs w:val="20"/>
                <w:lang w:eastAsia="en-US" w:bidi="en-US"/>
              </w:rPr>
              <w:t>;</w:t>
            </w:r>
            <w:r w:rsidR="003C7D46">
              <w:rPr>
                <w:rFonts w:ascii="Calibri" w:eastAsia="MS Mincho" w:hAnsi="Calibri"/>
                <w:sz w:val="20"/>
                <w:szCs w:val="20"/>
                <w:lang w:eastAsia="en-US" w:bidi="en-US"/>
              </w:rPr>
              <w:t xml:space="preserve"> </w:t>
            </w:r>
            <w:r w:rsidR="00F00198">
              <w:rPr>
                <w:rFonts w:ascii="Calibri" w:eastAsia="MS Mincho" w:hAnsi="Calibri"/>
                <w:sz w:val="20"/>
                <w:szCs w:val="20"/>
                <w:lang w:eastAsia="en-US" w:bidi="en-US"/>
              </w:rPr>
              <w:t>IZVEDLJIVOST,</w:t>
            </w:r>
            <w:r w:rsidR="003C7D46">
              <w:rPr>
                <w:rFonts w:ascii="Calibri" w:eastAsia="MS Mincho" w:hAnsi="Calibri"/>
                <w:sz w:val="20"/>
                <w:szCs w:val="20"/>
                <w:lang w:eastAsia="en-US" w:bidi="en-US"/>
              </w:rPr>
              <w:t xml:space="preserve"> CELOVITOST </w:t>
            </w:r>
          </w:p>
          <w:p w14:paraId="180D0B18" w14:textId="0DA2D75C" w:rsidR="008B6F52" w:rsidRPr="00167CA3" w:rsidRDefault="008B6F52" w:rsidP="00D16E4C">
            <w:pPr>
              <w:numPr>
                <w:ilvl w:val="0"/>
                <w:numId w:val="27"/>
              </w:numPr>
              <w:tabs>
                <w:tab w:val="left" w:pos="5745"/>
              </w:tabs>
              <w:autoSpaceDE w:val="0"/>
              <w:autoSpaceDN w:val="0"/>
              <w:adjustRightInd w:val="0"/>
              <w:spacing w:before="40" w:after="40" w:line="260" w:lineRule="atLeast"/>
              <w:ind w:left="990" w:hanging="270"/>
              <w:jc w:val="center"/>
              <w:rPr>
                <w:rFonts w:ascii="Calibri" w:eastAsia="Calibri" w:hAnsi="Calibri" w:cs="Calibri"/>
                <w:b/>
                <w:bCs/>
                <w:color w:val="000000"/>
                <w:sz w:val="17"/>
                <w:szCs w:val="17"/>
              </w:rPr>
            </w:pPr>
            <w:r w:rsidRPr="00167CA3">
              <w:rPr>
                <w:rFonts w:ascii="Calibri" w:eastAsia="Calibri" w:hAnsi="Calibri" w:cs="Calibri"/>
                <w:b/>
                <w:bCs/>
                <w:color w:val="000000"/>
                <w:sz w:val="17"/>
                <w:szCs w:val="17"/>
              </w:rPr>
              <w:t xml:space="preserve">MERILO: USTREZNOST </w:t>
            </w:r>
            <w:r w:rsidR="0096136B">
              <w:rPr>
                <w:rFonts w:ascii="Calibri" w:eastAsia="Calibri" w:hAnsi="Calibri" w:cs="Calibri"/>
                <w:b/>
                <w:bCs/>
                <w:color w:val="000000"/>
                <w:sz w:val="17"/>
                <w:szCs w:val="17"/>
              </w:rPr>
              <w:t xml:space="preserve">RRI </w:t>
            </w:r>
            <w:r w:rsidRPr="00167CA3">
              <w:rPr>
                <w:rFonts w:ascii="Calibri" w:eastAsia="Calibri" w:hAnsi="Calibri" w:cs="Calibri"/>
                <w:b/>
                <w:bCs/>
                <w:color w:val="000000"/>
                <w:sz w:val="17"/>
                <w:szCs w:val="17"/>
              </w:rPr>
              <w:t>PROJEKTA  (SKUPAJ 0-</w:t>
            </w:r>
            <w:r w:rsidR="005A02C9" w:rsidRPr="00167CA3">
              <w:rPr>
                <w:rFonts w:ascii="Calibri" w:eastAsia="Calibri" w:hAnsi="Calibri" w:cs="Calibri"/>
                <w:b/>
                <w:bCs/>
                <w:color w:val="000000"/>
                <w:sz w:val="17"/>
                <w:szCs w:val="17"/>
              </w:rPr>
              <w:t>4,5</w:t>
            </w:r>
            <w:r w:rsidR="00B11FA9" w:rsidRPr="00167CA3">
              <w:rPr>
                <w:rFonts w:ascii="Calibri" w:eastAsia="Calibri" w:hAnsi="Calibri" w:cs="Calibri"/>
                <w:b/>
                <w:bCs/>
                <w:color w:val="000000"/>
                <w:sz w:val="17"/>
                <w:szCs w:val="17"/>
              </w:rPr>
              <w:t xml:space="preserve"> </w:t>
            </w:r>
            <w:r w:rsidRPr="00167CA3">
              <w:rPr>
                <w:rFonts w:ascii="Calibri" w:eastAsia="Calibri" w:hAnsi="Calibri" w:cs="Calibri"/>
                <w:b/>
                <w:bCs/>
                <w:color w:val="000000"/>
                <w:sz w:val="17"/>
                <w:szCs w:val="17"/>
              </w:rPr>
              <w:t>TOČK)</w:t>
            </w:r>
          </w:p>
          <w:p w14:paraId="476F47E6" w14:textId="467B41C7" w:rsidR="008B6F52" w:rsidRPr="00167CA3" w:rsidRDefault="008B6F52" w:rsidP="005D5580">
            <w:pPr>
              <w:tabs>
                <w:tab w:val="left" w:pos="5745"/>
              </w:tabs>
              <w:autoSpaceDE w:val="0"/>
              <w:autoSpaceDN w:val="0"/>
              <w:adjustRightInd w:val="0"/>
              <w:spacing w:before="40" w:after="40"/>
              <w:jc w:val="center"/>
              <w:rPr>
                <w:rFonts w:ascii="Calibri" w:eastAsia="Calibri" w:hAnsi="Calibri"/>
                <w:sz w:val="17"/>
                <w:szCs w:val="17"/>
              </w:rPr>
            </w:pPr>
            <w:r w:rsidRPr="00167CA3">
              <w:rPr>
                <w:rFonts w:ascii="Calibri" w:eastAsia="Calibri" w:hAnsi="Calibri"/>
                <w:sz w:val="17"/>
                <w:szCs w:val="17"/>
              </w:rPr>
              <w:t xml:space="preserve">Pri tem merilu se ocenjuje, ali gre za </w:t>
            </w:r>
            <w:r w:rsidR="0096136B">
              <w:rPr>
                <w:rFonts w:ascii="Calibri" w:eastAsia="Calibri" w:hAnsi="Calibri"/>
                <w:sz w:val="17"/>
                <w:szCs w:val="17"/>
              </w:rPr>
              <w:t xml:space="preserve">RRI </w:t>
            </w:r>
            <w:r w:rsidRPr="00167CA3">
              <w:rPr>
                <w:rFonts w:ascii="Calibri" w:eastAsia="Calibri" w:hAnsi="Calibri"/>
                <w:sz w:val="17"/>
                <w:szCs w:val="17"/>
              </w:rPr>
              <w:t xml:space="preserve">projekt, kot je </w:t>
            </w:r>
            <w:r w:rsidR="001D0BA3">
              <w:rPr>
                <w:rFonts w:ascii="Calibri" w:eastAsia="Calibri" w:hAnsi="Calibri"/>
                <w:sz w:val="17"/>
                <w:szCs w:val="17"/>
              </w:rPr>
              <w:t xml:space="preserve">predviden </w:t>
            </w:r>
            <w:r w:rsidRPr="00167CA3">
              <w:rPr>
                <w:rFonts w:ascii="Calibri" w:eastAsia="Calibri" w:hAnsi="Calibri"/>
                <w:sz w:val="17"/>
                <w:szCs w:val="17"/>
              </w:rPr>
              <w:t xml:space="preserve">z </w:t>
            </w:r>
            <w:r w:rsidR="001D0BA3">
              <w:rPr>
                <w:rFonts w:ascii="Calibri" w:eastAsia="Calibri" w:hAnsi="Calibri"/>
                <w:sz w:val="17"/>
                <w:szCs w:val="17"/>
              </w:rPr>
              <w:t xml:space="preserve">javnim </w:t>
            </w:r>
            <w:r w:rsidRPr="00167CA3">
              <w:rPr>
                <w:rFonts w:ascii="Calibri" w:eastAsia="Calibri" w:hAnsi="Calibri"/>
                <w:sz w:val="17"/>
                <w:szCs w:val="17"/>
              </w:rPr>
              <w:t xml:space="preserve">razpisom, ki se ga da </w:t>
            </w:r>
            <w:r w:rsidR="003C7D46">
              <w:rPr>
                <w:rFonts w:ascii="Calibri" w:eastAsia="Calibri" w:hAnsi="Calibri"/>
                <w:sz w:val="17"/>
                <w:szCs w:val="17"/>
              </w:rPr>
              <w:t xml:space="preserve">kvalitetno </w:t>
            </w:r>
            <w:r w:rsidRPr="00167CA3">
              <w:rPr>
                <w:rFonts w:ascii="Calibri" w:eastAsia="Calibri" w:hAnsi="Calibri"/>
                <w:sz w:val="17"/>
                <w:szCs w:val="17"/>
              </w:rPr>
              <w:t xml:space="preserve">umestiti v </w:t>
            </w:r>
            <w:r w:rsidR="005D5580">
              <w:rPr>
                <w:rFonts w:ascii="Calibri" w:eastAsia="Calibri" w:hAnsi="Calibri"/>
                <w:sz w:val="17"/>
                <w:szCs w:val="17"/>
              </w:rPr>
              <w:t xml:space="preserve">vsaj eno fokusno področje </w:t>
            </w:r>
            <w:r w:rsidR="005D5580" w:rsidRPr="005D5580">
              <w:rPr>
                <w:rFonts w:asciiTheme="minorHAnsi" w:eastAsia="MS Mincho" w:hAnsiTheme="minorHAnsi" w:cs="Arial"/>
                <w:color w:val="000000"/>
                <w:sz w:val="17"/>
                <w:szCs w:val="17"/>
                <w:lang w:eastAsia="en-US"/>
              </w:rPr>
              <w:t>in/ali tehnologij</w:t>
            </w:r>
            <w:r w:rsidR="00AB7291">
              <w:rPr>
                <w:rFonts w:asciiTheme="minorHAnsi" w:eastAsia="MS Mincho" w:hAnsiTheme="minorHAnsi" w:cs="Arial"/>
                <w:color w:val="000000"/>
                <w:sz w:val="17"/>
                <w:szCs w:val="17"/>
                <w:lang w:eastAsia="en-US"/>
              </w:rPr>
              <w:t>o</w:t>
            </w:r>
            <w:r w:rsidR="003C7D46">
              <w:rPr>
                <w:rFonts w:ascii="Calibri" w:eastAsia="Calibri" w:hAnsi="Calibri"/>
                <w:sz w:val="17"/>
                <w:szCs w:val="17"/>
              </w:rPr>
              <w:t xml:space="preserve"> izbranega prednostnega področja uporabe potrjenega akcijskega načrta Strateško razvojno inovacijskega partnerstva  v okviru </w:t>
            </w:r>
            <w:r w:rsidRPr="00167CA3">
              <w:rPr>
                <w:rFonts w:ascii="Calibri" w:eastAsia="Calibri" w:hAnsi="Calibri"/>
                <w:sz w:val="17"/>
                <w:szCs w:val="17"/>
              </w:rPr>
              <w:t>Slovensk</w:t>
            </w:r>
            <w:r w:rsidR="003C7D46">
              <w:rPr>
                <w:rFonts w:ascii="Calibri" w:eastAsia="Calibri" w:hAnsi="Calibri"/>
                <w:sz w:val="17"/>
                <w:szCs w:val="17"/>
              </w:rPr>
              <w:t>e</w:t>
            </w:r>
            <w:r w:rsidRPr="00167CA3">
              <w:rPr>
                <w:rFonts w:ascii="Calibri" w:eastAsia="Calibri" w:hAnsi="Calibri"/>
                <w:sz w:val="17"/>
                <w:szCs w:val="17"/>
              </w:rPr>
              <w:t xml:space="preserve"> strategij</w:t>
            </w:r>
            <w:r w:rsidR="003C7D46">
              <w:rPr>
                <w:rFonts w:ascii="Calibri" w:eastAsia="Calibri" w:hAnsi="Calibri"/>
                <w:sz w:val="17"/>
                <w:szCs w:val="17"/>
              </w:rPr>
              <w:t>e</w:t>
            </w:r>
            <w:r w:rsidRPr="00167CA3">
              <w:rPr>
                <w:rFonts w:ascii="Calibri" w:eastAsia="Calibri" w:hAnsi="Calibri"/>
                <w:sz w:val="17"/>
                <w:szCs w:val="17"/>
              </w:rPr>
              <w:t xml:space="preserve"> pametne specializacije, ki temelji na </w:t>
            </w:r>
            <w:r w:rsidR="0096136B">
              <w:rPr>
                <w:rFonts w:ascii="Calibri" w:eastAsia="Calibri" w:hAnsi="Calibri"/>
                <w:sz w:val="17"/>
                <w:szCs w:val="17"/>
              </w:rPr>
              <w:t xml:space="preserve">predhodnih raziskovalno razvojnih aktivnostih </w:t>
            </w:r>
            <w:r w:rsidRPr="00167CA3">
              <w:rPr>
                <w:rFonts w:ascii="Calibri" w:eastAsia="Calibri" w:hAnsi="Calibri"/>
                <w:sz w:val="17"/>
                <w:szCs w:val="17"/>
              </w:rPr>
              <w:t xml:space="preserve"> in ki je vsebinsko celovit ter zaokrožen, kar kaže na večjo možnost uspešne izvedbe.</w:t>
            </w:r>
          </w:p>
        </w:tc>
      </w:tr>
      <w:tr w:rsidR="008B6F52" w:rsidRPr="008B6F52" w14:paraId="439B6E8A" w14:textId="77777777" w:rsidTr="00137E1B">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36EE4DF1" w14:textId="77777777" w:rsidR="008B6F52" w:rsidRPr="00167CA3" w:rsidRDefault="008B6F52" w:rsidP="008B6F52">
            <w:pPr>
              <w:numPr>
                <w:ilvl w:val="1"/>
                <w:numId w:val="27"/>
              </w:numPr>
              <w:autoSpaceDE w:val="0"/>
              <w:autoSpaceDN w:val="0"/>
              <w:adjustRightInd w:val="0"/>
              <w:spacing w:line="260" w:lineRule="atLeast"/>
              <w:ind w:left="281" w:hanging="284"/>
              <w:rPr>
                <w:rFonts w:ascii="Calibri" w:eastAsia="Calibri" w:hAnsi="Calibri" w:cs="Calibri"/>
                <w:b/>
                <w:sz w:val="17"/>
                <w:szCs w:val="17"/>
              </w:rPr>
            </w:pPr>
            <w:r w:rsidRPr="00167CA3">
              <w:rPr>
                <w:rFonts w:ascii="Calibri" w:eastAsia="Calibri" w:hAnsi="Calibri" w:cs="Calibri"/>
                <w:b/>
                <w:sz w:val="17"/>
                <w:szCs w:val="17"/>
              </w:rPr>
              <w:t xml:space="preserve">Prispevek RRI projekta k doseganju ciljev Slovenske strategije pametne specializacije (S4) </w:t>
            </w:r>
          </w:p>
          <w:p w14:paraId="6F30FAA7" w14:textId="77777777" w:rsidR="008B6F52" w:rsidRPr="00C25EEE" w:rsidRDefault="008B6F52" w:rsidP="008B6F52">
            <w:pPr>
              <w:autoSpaceDE w:val="0"/>
              <w:autoSpaceDN w:val="0"/>
              <w:adjustRightInd w:val="0"/>
              <w:rPr>
                <w:rFonts w:ascii="Calibri" w:eastAsia="Calibri" w:hAnsi="Calibri" w:cs="Calibri"/>
                <w:b/>
                <w:sz w:val="6"/>
                <w:szCs w:val="6"/>
              </w:rPr>
            </w:pPr>
          </w:p>
          <w:p w14:paraId="450CCC48" w14:textId="47B858B7" w:rsidR="00DB4AAB" w:rsidRPr="00167CA3" w:rsidRDefault="008B6F52" w:rsidP="00E755DD">
            <w:pPr>
              <w:autoSpaceDE w:val="0"/>
              <w:autoSpaceDN w:val="0"/>
              <w:adjustRightInd w:val="0"/>
              <w:ind w:left="57" w:right="57"/>
              <w:jc w:val="both"/>
              <w:rPr>
                <w:rFonts w:ascii="Calibri" w:eastAsia="Calibri" w:hAnsi="Calibri" w:cs="Calibri"/>
                <w:sz w:val="17"/>
                <w:szCs w:val="17"/>
              </w:rPr>
            </w:pPr>
            <w:r w:rsidRPr="00167CA3">
              <w:rPr>
                <w:rFonts w:ascii="Calibri" w:eastAsia="Calibri" w:hAnsi="Calibri" w:cs="Calibri"/>
                <w:sz w:val="17"/>
                <w:szCs w:val="17"/>
              </w:rPr>
              <w:t xml:space="preserve">Ocenjuje se </w:t>
            </w:r>
            <w:r w:rsidR="00E678A9" w:rsidRPr="00E678A9">
              <w:rPr>
                <w:rFonts w:ascii="Calibri" w:eastAsia="Calibri" w:hAnsi="Calibri" w:cs="Calibri"/>
                <w:sz w:val="17"/>
                <w:szCs w:val="17"/>
              </w:rPr>
              <w:t xml:space="preserve">ustreznost </w:t>
            </w:r>
            <w:r w:rsidR="0061147E">
              <w:rPr>
                <w:rFonts w:ascii="Calibri" w:eastAsia="Calibri" w:hAnsi="Calibri" w:cs="Calibri"/>
                <w:sz w:val="17"/>
                <w:szCs w:val="17"/>
              </w:rPr>
              <w:t xml:space="preserve">in kvaliteta </w:t>
            </w:r>
            <w:r w:rsidR="00F416F3">
              <w:rPr>
                <w:rFonts w:ascii="Calibri" w:eastAsia="Calibri" w:hAnsi="Calibri" w:cs="Calibri"/>
                <w:sz w:val="17"/>
                <w:szCs w:val="17"/>
              </w:rPr>
              <w:t>umestitve RRI projekta v</w:t>
            </w:r>
            <w:r w:rsidR="00E678A9" w:rsidRPr="00E678A9">
              <w:rPr>
                <w:rFonts w:ascii="Calibri" w:eastAsia="Calibri" w:hAnsi="Calibri" w:cs="Calibri"/>
                <w:sz w:val="17"/>
                <w:szCs w:val="17"/>
              </w:rPr>
              <w:t xml:space="preserve"> izbran</w:t>
            </w:r>
            <w:r w:rsidR="00F416F3">
              <w:rPr>
                <w:rFonts w:ascii="Calibri" w:eastAsia="Calibri" w:hAnsi="Calibri" w:cs="Calibri"/>
                <w:sz w:val="17"/>
                <w:szCs w:val="17"/>
              </w:rPr>
              <w:t>o</w:t>
            </w:r>
            <w:r w:rsidR="00E678A9" w:rsidRPr="00E678A9">
              <w:rPr>
                <w:rFonts w:ascii="Calibri" w:eastAsia="Calibri" w:hAnsi="Calibri" w:cs="Calibri"/>
                <w:sz w:val="17"/>
                <w:szCs w:val="17"/>
              </w:rPr>
              <w:t xml:space="preserve"> fokusn</w:t>
            </w:r>
            <w:r w:rsidR="00F416F3">
              <w:rPr>
                <w:rFonts w:ascii="Calibri" w:eastAsia="Calibri" w:hAnsi="Calibri" w:cs="Calibri"/>
                <w:sz w:val="17"/>
                <w:szCs w:val="17"/>
              </w:rPr>
              <w:t>o</w:t>
            </w:r>
            <w:r w:rsidR="00E678A9" w:rsidRPr="00E678A9">
              <w:rPr>
                <w:rFonts w:ascii="Calibri" w:eastAsia="Calibri" w:hAnsi="Calibri" w:cs="Calibri"/>
                <w:sz w:val="17"/>
                <w:szCs w:val="17"/>
              </w:rPr>
              <w:t xml:space="preserve"> področj</w:t>
            </w:r>
            <w:r w:rsidR="00F416F3">
              <w:rPr>
                <w:rFonts w:ascii="Calibri" w:eastAsia="Calibri" w:hAnsi="Calibri" w:cs="Calibri"/>
                <w:sz w:val="17"/>
                <w:szCs w:val="17"/>
              </w:rPr>
              <w:t>e</w:t>
            </w:r>
            <w:r w:rsidR="005D5580">
              <w:rPr>
                <w:rFonts w:ascii="Calibri" w:eastAsia="Calibri" w:hAnsi="Calibri" w:cs="Calibri"/>
                <w:sz w:val="17"/>
                <w:szCs w:val="17"/>
              </w:rPr>
              <w:t xml:space="preserve"> </w:t>
            </w:r>
            <w:r w:rsidR="005D5580" w:rsidRPr="005D5580">
              <w:rPr>
                <w:rFonts w:asciiTheme="minorHAnsi" w:eastAsia="MS Mincho" w:hAnsiTheme="minorHAnsi" w:cs="Arial"/>
                <w:color w:val="000000"/>
                <w:sz w:val="17"/>
                <w:szCs w:val="17"/>
                <w:lang w:eastAsia="en-US"/>
              </w:rPr>
              <w:t>in/ali tehnologij</w:t>
            </w:r>
            <w:r w:rsidR="00AB7291">
              <w:rPr>
                <w:rFonts w:asciiTheme="minorHAnsi" w:eastAsia="MS Mincho" w:hAnsiTheme="minorHAnsi" w:cs="Arial"/>
                <w:color w:val="000000"/>
                <w:sz w:val="17"/>
                <w:szCs w:val="17"/>
                <w:lang w:eastAsia="en-US"/>
              </w:rPr>
              <w:t>o</w:t>
            </w:r>
            <w:r w:rsidR="00F416F3">
              <w:rPr>
                <w:rFonts w:ascii="Calibri" w:eastAsia="Calibri" w:hAnsi="Calibri" w:cs="Calibri"/>
                <w:sz w:val="17"/>
                <w:szCs w:val="17"/>
              </w:rPr>
              <w:t xml:space="preserve"> akcijskih načrtov</w:t>
            </w:r>
            <w:r w:rsidR="00E678A9" w:rsidRPr="00E678A9">
              <w:rPr>
                <w:rFonts w:ascii="Calibri" w:eastAsia="Calibri" w:hAnsi="Calibri" w:cs="Calibri"/>
                <w:sz w:val="17"/>
                <w:szCs w:val="17"/>
              </w:rPr>
              <w:t xml:space="preserve"> v okviru </w:t>
            </w:r>
            <w:r w:rsidR="00F00198">
              <w:rPr>
                <w:rFonts w:ascii="Calibri" w:eastAsia="Calibri" w:hAnsi="Calibri" w:cs="Calibri"/>
                <w:sz w:val="17"/>
                <w:szCs w:val="17"/>
              </w:rPr>
              <w:t xml:space="preserve">izbranega </w:t>
            </w:r>
            <w:r w:rsidR="00E678A9" w:rsidRPr="00E678A9">
              <w:rPr>
                <w:rFonts w:ascii="Calibri" w:eastAsia="Calibri" w:hAnsi="Calibri" w:cs="Calibri"/>
                <w:sz w:val="17"/>
                <w:szCs w:val="17"/>
              </w:rPr>
              <w:t>prednostnega področja</w:t>
            </w:r>
            <w:r w:rsidR="00362179">
              <w:rPr>
                <w:rFonts w:ascii="Calibri" w:eastAsia="Calibri" w:hAnsi="Calibri" w:cs="Calibri"/>
                <w:sz w:val="17"/>
                <w:szCs w:val="17"/>
              </w:rPr>
              <w:t xml:space="preserve"> uporabe</w:t>
            </w:r>
            <w:r w:rsidR="00F416F3">
              <w:rPr>
                <w:rFonts w:ascii="Calibri" w:eastAsia="Calibri" w:hAnsi="Calibri" w:cs="Calibri"/>
                <w:sz w:val="17"/>
                <w:szCs w:val="17"/>
              </w:rPr>
              <w:t xml:space="preserve"> S4</w:t>
            </w:r>
            <w:r w:rsidR="00E678A9" w:rsidRPr="00E678A9">
              <w:rPr>
                <w:rFonts w:ascii="Calibri" w:eastAsia="Calibri" w:hAnsi="Calibri" w:cs="Calibri"/>
                <w:sz w:val="17"/>
                <w:szCs w:val="17"/>
              </w:rPr>
              <w:t xml:space="preserve">, </w:t>
            </w:r>
            <w:r w:rsidRPr="00167CA3">
              <w:rPr>
                <w:rFonts w:ascii="Calibri" w:eastAsia="Calibri" w:hAnsi="Calibri" w:cs="Calibri"/>
                <w:sz w:val="17"/>
                <w:szCs w:val="17"/>
              </w:rPr>
              <w:t xml:space="preserve">obseg neposrednega prispevka vplivov in učinkov projekta k strateškim ciljem S4 ter relevantnim ciljem izbranega prednostnega področja </w:t>
            </w:r>
            <w:r w:rsidR="00F00198">
              <w:rPr>
                <w:rFonts w:ascii="Calibri" w:eastAsia="Calibri" w:hAnsi="Calibri" w:cs="Calibri"/>
                <w:sz w:val="17"/>
                <w:szCs w:val="17"/>
              </w:rPr>
              <w:t xml:space="preserve">uporabe </w:t>
            </w:r>
            <w:r w:rsidRPr="00167CA3">
              <w:rPr>
                <w:rFonts w:ascii="Calibri" w:eastAsia="Calibri" w:hAnsi="Calibri" w:cs="Calibri"/>
                <w:sz w:val="17"/>
                <w:szCs w:val="17"/>
              </w:rPr>
              <w:t>S4.</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705CA7D" w14:textId="6E4DA072" w:rsidR="008B6F52" w:rsidRPr="00167CA3" w:rsidRDefault="008B6F52" w:rsidP="00383C83">
            <w:pPr>
              <w:autoSpaceDE w:val="0"/>
              <w:autoSpaceDN w:val="0"/>
              <w:adjustRightInd w:val="0"/>
              <w:spacing w:before="60" w:after="60"/>
              <w:ind w:left="57" w:right="57"/>
              <w:jc w:val="both"/>
              <w:rPr>
                <w:rFonts w:ascii="Calibri" w:eastAsia="Calibri" w:hAnsi="Calibri" w:cs="Calibri"/>
                <w:sz w:val="17"/>
                <w:szCs w:val="17"/>
              </w:rPr>
            </w:pPr>
            <w:r w:rsidRPr="00167CA3">
              <w:rPr>
                <w:rFonts w:ascii="Calibri" w:eastAsia="Calibri" w:hAnsi="Calibri" w:cs="Calibri"/>
                <w:sz w:val="17"/>
                <w:szCs w:val="17"/>
              </w:rPr>
              <w:t>Iz vsebine</w:t>
            </w:r>
            <w:r w:rsidR="0096136B">
              <w:rPr>
                <w:rFonts w:ascii="Calibri" w:eastAsia="Calibri" w:hAnsi="Calibri" w:cs="Calibri"/>
                <w:sz w:val="17"/>
                <w:szCs w:val="17"/>
              </w:rPr>
              <w:t xml:space="preserve"> RRI </w:t>
            </w:r>
            <w:r w:rsidRPr="00167CA3">
              <w:rPr>
                <w:rFonts w:ascii="Calibri" w:eastAsia="Calibri" w:hAnsi="Calibri" w:cs="Calibri"/>
                <w:sz w:val="17"/>
                <w:szCs w:val="17"/>
              </w:rPr>
              <w:t xml:space="preserve"> projekta je jasno razvidno, da je projekt ustrezno</w:t>
            </w:r>
            <w:r w:rsidR="00362179">
              <w:rPr>
                <w:rFonts w:ascii="Calibri" w:eastAsia="Calibri" w:hAnsi="Calibri" w:cs="Calibri"/>
                <w:sz w:val="17"/>
                <w:szCs w:val="17"/>
              </w:rPr>
              <w:t xml:space="preserve"> in kvalitetno</w:t>
            </w:r>
            <w:r w:rsidRPr="00167CA3">
              <w:rPr>
                <w:rFonts w:ascii="Calibri" w:eastAsia="Calibri" w:hAnsi="Calibri" w:cs="Calibri"/>
                <w:sz w:val="17"/>
                <w:szCs w:val="17"/>
              </w:rPr>
              <w:t xml:space="preserve"> umeščen </w:t>
            </w:r>
            <w:r w:rsidR="00A7694B">
              <w:rPr>
                <w:rFonts w:ascii="Calibri" w:eastAsia="Calibri" w:hAnsi="Calibri"/>
                <w:sz w:val="17"/>
                <w:szCs w:val="17"/>
              </w:rPr>
              <w:t>v</w:t>
            </w:r>
            <w:r w:rsidRPr="00167CA3">
              <w:rPr>
                <w:rFonts w:ascii="Calibri" w:eastAsia="Calibri" w:hAnsi="Calibri"/>
                <w:sz w:val="17"/>
                <w:szCs w:val="17"/>
              </w:rPr>
              <w:t xml:space="preserve"> vsaj eno </w:t>
            </w:r>
            <w:r w:rsidR="00E678A9" w:rsidRPr="00E678A9">
              <w:rPr>
                <w:rFonts w:ascii="Calibri" w:eastAsia="Calibri" w:hAnsi="Calibri"/>
                <w:sz w:val="17"/>
                <w:szCs w:val="17"/>
              </w:rPr>
              <w:t>fokusno področje</w:t>
            </w:r>
            <w:r w:rsidR="005D5580">
              <w:rPr>
                <w:rFonts w:ascii="Calibri" w:eastAsia="Calibri" w:hAnsi="Calibri"/>
                <w:sz w:val="17"/>
                <w:szCs w:val="17"/>
              </w:rPr>
              <w:t xml:space="preserve"> </w:t>
            </w:r>
            <w:r w:rsidR="005D5580" w:rsidRPr="005D5580">
              <w:rPr>
                <w:rFonts w:asciiTheme="minorHAnsi" w:eastAsia="MS Mincho" w:hAnsiTheme="minorHAnsi" w:cs="Arial"/>
                <w:color w:val="000000"/>
                <w:sz w:val="17"/>
                <w:szCs w:val="17"/>
                <w:lang w:eastAsia="en-US"/>
              </w:rPr>
              <w:t>in/ali tehnologij</w:t>
            </w:r>
            <w:r w:rsidR="00AB7291">
              <w:rPr>
                <w:rFonts w:asciiTheme="minorHAnsi" w:eastAsia="MS Mincho" w:hAnsiTheme="minorHAnsi" w:cs="Arial"/>
                <w:color w:val="000000"/>
                <w:sz w:val="17"/>
                <w:szCs w:val="17"/>
                <w:lang w:eastAsia="en-US"/>
              </w:rPr>
              <w:t>o</w:t>
            </w:r>
            <w:r w:rsidR="00E678A9" w:rsidRPr="00E678A9">
              <w:rPr>
                <w:rFonts w:ascii="Calibri" w:eastAsia="Calibri" w:hAnsi="Calibri"/>
                <w:sz w:val="17"/>
                <w:szCs w:val="17"/>
              </w:rPr>
              <w:t xml:space="preserve"> izbranega </w:t>
            </w:r>
            <w:r w:rsidRPr="00167CA3">
              <w:rPr>
                <w:rFonts w:ascii="Calibri" w:eastAsia="Calibri" w:hAnsi="Calibri"/>
                <w:sz w:val="17"/>
                <w:szCs w:val="17"/>
              </w:rPr>
              <w:t>prednostn</w:t>
            </w:r>
            <w:r w:rsidR="00E678A9">
              <w:rPr>
                <w:rFonts w:ascii="Calibri" w:eastAsia="Calibri" w:hAnsi="Calibri"/>
                <w:sz w:val="17"/>
                <w:szCs w:val="17"/>
              </w:rPr>
              <w:t>ega</w:t>
            </w:r>
            <w:r w:rsidRPr="00167CA3">
              <w:rPr>
                <w:rFonts w:ascii="Calibri" w:eastAsia="Calibri" w:hAnsi="Calibri"/>
                <w:sz w:val="17"/>
                <w:szCs w:val="17"/>
              </w:rPr>
              <w:t xml:space="preserve"> področj</w:t>
            </w:r>
            <w:r w:rsidR="00E678A9">
              <w:rPr>
                <w:rFonts w:ascii="Calibri" w:eastAsia="Calibri" w:hAnsi="Calibri"/>
                <w:sz w:val="17"/>
                <w:szCs w:val="17"/>
              </w:rPr>
              <w:t>a</w:t>
            </w:r>
            <w:r w:rsidRPr="00167CA3">
              <w:rPr>
                <w:rFonts w:ascii="Calibri" w:eastAsia="Calibri" w:hAnsi="Calibri"/>
                <w:sz w:val="17"/>
                <w:szCs w:val="17"/>
              </w:rPr>
              <w:t xml:space="preserve"> </w:t>
            </w:r>
            <w:r w:rsidR="00362179">
              <w:rPr>
                <w:rFonts w:ascii="Calibri" w:eastAsia="Calibri" w:hAnsi="Calibri"/>
                <w:sz w:val="17"/>
                <w:szCs w:val="17"/>
              </w:rPr>
              <w:t xml:space="preserve">uporabe </w:t>
            </w:r>
            <w:r w:rsidRPr="00167CA3">
              <w:rPr>
                <w:rFonts w:ascii="Calibri" w:eastAsia="Calibri" w:hAnsi="Calibri"/>
                <w:sz w:val="17"/>
                <w:szCs w:val="17"/>
              </w:rPr>
              <w:t xml:space="preserve">veljavne S4, , in da </w:t>
            </w:r>
            <w:r w:rsidRPr="00167CA3">
              <w:rPr>
                <w:rFonts w:ascii="Calibri" w:eastAsia="Calibri" w:hAnsi="Calibri" w:cs="Calibri"/>
                <w:sz w:val="17"/>
                <w:szCs w:val="17"/>
              </w:rPr>
              <w:t>bodo vplivi ter učinki projekta v kar se da največji možni meri prispevali k doseganju strateških ciljev S4 ter relevantnih ciljev izbranega prednostnega področja S4 (in k morebitnim drugim prednostnim področjem), kot so opredeljeni v točki 9</w:t>
            </w:r>
            <w:r w:rsidR="00B96DD3">
              <w:rPr>
                <w:rFonts w:ascii="Calibri" w:eastAsia="Calibri" w:hAnsi="Calibri" w:cs="Calibri"/>
                <w:sz w:val="17"/>
                <w:szCs w:val="17"/>
              </w:rPr>
              <w:t>.</w:t>
            </w:r>
            <w:r w:rsidRPr="00167CA3">
              <w:rPr>
                <w:rFonts w:ascii="Calibri" w:eastAsia="Calibri" w:hAnsi="Calibri" w:cs="Calibri"/>
                <w:sz w:val="17"/>
                <w:szCs w:val="17"/>
              </w:rPr>
              <w:t xml:space="preserve"> pojasnil javnega razpisa.</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435D934" w14:textId="77777777"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0-10</w:t>
            </w:r>
          </w:p>
        </w:tc>
        <w:tc>
          <w:tcPr>
            <w:tcW w:w="5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0DA77C8" w14:textId="59961483" w:rsidR="008B6F52" w:rsidRPr="00167CA3" w:rsidRDefault="008B18F0"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15</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48320FF8" w14:textId="6D9DC400"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w:t>
            </w:r>
            <w:r w:rsidR="008B18F0" w:rsidRPr="00167CA3">
              <w:rPr>
                <w:rFonts w:ascii="Calibri" w:eastAsia="Calibri" w:hAnsi="Calibri" w:cs="Calibri"/>
                <w:b/>
                <w:sz w:val="17"/>
                <w:szCs w:val="17"/>
              </w:rPr>
              <w:t>1,5</w:t>
            </w:r>
          </w:p>
        </w:tc>
      </w:tr>
      <w:tr w:rsidR="008B6F52" w:rsidRPr="008B6F52" w14:paraId="409F8F52" w14:textId="77777777" w:rsidTr="00137E1B">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3CEC8EFB" w14:textId="50C283AC" w:rsidR="008B6F52" w:rsidRPr="00167CA3" w:rsidRDefault="0016525C"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Pr>
                <w:rFonts w:ascii="Calibri" w:eastAsia="Calibri" w:hAnsi="Calibri" w:cs="Calibri"/>
                <w:b/>
                <w:color w:val="000000"/>
                <w:sz w:val="17"/>
                <w:szCs w:val="17"/>
              </w:rPr>
              <w:t xml:space="preserve"> </w:t>
            </w:r>
            <w:r w:rsidR="008B6F52" w:rsidRPr="00167CA3">
              <w:rPr>
                <w:rFonts w:ascii="Calibri" w:eastAsia="Calibri" w:hAnsi="Calibri" w:cs="Calibri"/>
                <w:b/>
                <w:color w:val="000000"/>
                <w:sz w:val="17"/>
                <w:szCs w:val="17"/>
              </w:rPr>
              <w:t>Razvojna osnova RRI projekta</w:t>
            </w:r>
          </w:p>
          <w:p w14:paraId="5A360DC5" w14:textId="77777777" w:rsidR="008B6F52" w:rsidRPr="00C25EEE" w:rsidRDefault="008B6F52" w:rsidP="00167CA3">
            <w:pPr>
              <w:autoSpaceDE w:val="0"/>
              <w:autoSpaceDN w:val="0"/>
              <w:adjustRightInd w:val="0"/>
              <w:ind w:left="57" w:right="57"/>
              <w:rPr>
                <w:rFonts w:ascii="Calibri" w:eastAsia="Calibri" w:hAnsi="Calibri" w:cs="Calibri"/>
                <w:b/>
                <w:color w:val="000000"/>
                <w:sz w:val="6"/>
                <w:szCs w:val="6"/>
              </w:rPr>
            </w:pPr>
          </w:p>
          <w:p w14:paraId="66BB2F8E" w14:textId="18C0D096" w:rsidR="008B6F52" w:rsidRPr="00167CA3" w:rsidRDefault="008B6F52" w:rsidP="00167CA3">
            <w:pPr>
              <w:autoSpaceDE w:val="0"/>
              <w:autoSpaceDN w:val="0"/>
              <w:adjustRightInd w:val="0"/>
              <w:ind w:left="57" w:right="57"/>
              <w:jc w:val="both"/>
              <w:rPr>
                <w:rFonts w:ascii="Calibri" w:eastAsia="Calibri" w:hAnsi="Calibri" w:cs="Calibri"/>
                <w:sz w:val="17"/>
                <w:szCs w:val="17"/>
              </w:rPr>
            </w:pPr>
            <w:r w:rsidRPr="00167CA3">
              <w:rPr>
                <w:rFonts w:ascii="Calibri" w:eastAsia="Calibri" w:hAnsi="Calibri" w:cs="Calibri"/>
                <w:sz w:val="17"/>
                <w:szCs w:val="17"/>
              </w:rPr>
              <w:t xml:space="preserve">Ocenjuje se smiselnost zastavljenega izziva </w:t>
            </w:r>
            <w:r w:rsidR="005A063B">
              <w:rPr>
                <w:rFonts w:ascii="Calibri" w:eastAsia="Calibri" w:hAnsi="Calibri" w:cs="Calibri"/>
                <w:sz w:val="17"/>
                <w:szCs w:val="17"/>
              </w:rPr>
              <w:t xml:space="preserve">RRI </w:t>
            </w:r>
            <w:r w:rsidRPr="00167CA3">
              <w:rPr>
                <w:rFonts w:ascii="Calibri" w:eastAsia="Calibri" w:hAnsi="Calibri" w:cs="Calibri"/>
                <w:sz w:val="17"/>
                <w:szCs w:val="17"/>
              </w:rPr>
              <w:t>projekta oz. poslovne priložnosti, o</w:t>
            </w:r>
            <w:r w:rsidR="002A03BA" w:rsidRPr="00167CA3">
              <w:rPr>
                <w:rFonts w:ascii="Calibri" w:eastAsia="Calibri" w:hAnsi="Calibri" w:cs="Calibri"/>
                <w:sz w:val="17"/>
                <w:szCs w:val="17"/>
              </w:rPr>
              <w:t>bseg in kvaliteta predhodnih raziskovalno razvojnih</w:t>
            </w:r>
            <w:r w:rsidRPr="00167CA3">
              <w:rPr>
                <w:rFonts w:ascii="Calibri" w:eastAsia="Calibri" w:hAnsi="Calibri" w:cs="Calibri"/>
                <w:sz w:val="17"/>
                <w:szCs w:val="17"/>
              </w:rPr>
              <w:t xml:space="preserve"> aktivnosti na projektu ter zrelost oz. stopnja tehnološke pripravljenosti izdelka/ proces</w:t>
            </w:r>
            <w:r w:rsidR="0096136B">
              <w:rPr>
                <w:rFonts w:ascii="Calibri" w:eastAsia="Calibri" w:hAnsi="Calibri" w:cs="Calibri"/>
                <w:sz w:val="17"/>
                <w:szCs w:val="17"/>
              </w:rPr>
              <w:t>a</w:t>
            </w:r>
            <w:r w:rsidRPr="00167CA3">
              <w:rPr>
                <w:rFonts w:ascii="Calibri" w:eastAsia="Calibri" w:hAnsi="Calibri" w:cs="Calibri"/>
                <w:sz w:val="17"/>
                <w:szCs w:val="17"/>
              </w:rPr>
              <w:t>/ storitve.</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61C577E" w14:textId="6FBA66C9" w:rsidR="008B6F52" w:rsidRPr="00167CA3" w:rsidRDefault="008B6F52" w:rsidP="00903E64">
            <w:pPr>
              <w:autoSpaceDE w:val="0"/>
              <w:autoSpaceDN w:val="0"/>
              <w:adjustRightInd w:val="0"/>
              <w:ind w:left="57" w:right="57"/>
              <w:jc w:val="both"/>
              <w:rPr>
                <w:rFonts w:ascii="Calibri" w:eastAsia="Calibri" w:hAnsi="Calibri" w:cs="Calibri"/>
                <w:sz w:val="17"/>
                <w:szCs w:val="17"/>
              </w:rPr>
            </w:pPr>
            <w:r w:rsidRPr="00167CA3">
              <w:rPr>
                <w:rFonts w:ascii="Calibri" w:eastAsia="Calibri" w:hAnsi="Calibri" w:cs="Calibri"/>
                <w:sz w:val="17"/>
                <w:szCs w:val="17"/>
              </w:rPr>
              <w:t>Zastavljen izziv oz. poslovna priložnost je smiselna, saj izhaja iz dejanskih potreb na trgu. Raven tehnološke razvitosti izdelka/ proces/ storitve je vsaj na stopnji TRL 5 ali več,  predhodno že izvedene r</w:t>
            </w:r>
            <w:r w:rsidR="00E90778" w:rsidRPr="00167CA3">
              <w:rPr>
                <w:rFonts w:ascii="Calibri" w:eastAsia="Calibri" w:hAnsi="Calibri" w:cs="Calibri"/>
                <w:sz w:val="17"/>
                <w:szCs w:val="17"/>
              </w:rPr>
              <w:t>aziskovalno razvojne</w:t>
            </w:r>
            <w:r w:rsidRPr="00167CA3">
              <w:rPr>
                <w:rFonts w:ascii="Calibri" w:eastAsia="Calibri" w:hAnsi="Calibri" w:cs="Calibri"/>
                <w:sz w:val="17"/>
                <w:szCs w:val="17"/>
              </w:rPr>
              <w:t xml:space="preserve"> aktivnos</w:t>
            </w:r>
            <w:r w:rsidR="007D5FE2" w:rsidRPr="00167CA3">
              <w:rPr>
                <w:rFonts w:ascii="Calibri" w:eastAsia="Calibri" w:hAnsi="Calibri" w:cs="Calibri"/>
                <w:sz w:val="17"/>
                <w:szCs w:val="17"/>
              </w:rPr>
              <w:t>ti (izvedene analize, raziskave,</w:t>
            </w:r>
            <w:r w:rsidRPr="00167CA3">
              <w:rPr>
                <w:rFonts w:ascii="Calibri" w:eastAsia="Calibri" w:hAnsi="Calibri" w:cs="Calibri"/>
                <w:sz w:val="17"/>
                <w:szCs w:val="17"/>
              </w:rPr>
              <w:t xml:space="preserve"> …) pa predstavljajo odlično osnovo za razvoj novega ali izboljšanega izdelka/ proces/ storitve ter nakazujejo na to, da bo projekt uspešno izveden.</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8554EBE"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5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BAC448" w14:textId="5875169B" w:rsidR="008B6F52" w:rsidRPr="00167CA3" w:rsidRDefault="008B18F0"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15</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470908B3" w14:textId="1EF113A6"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w:t>
            </w:r>
            <w:r w:rsidR="008B18F0" w:rsidRPr="00167CA3">
              <w:rPr>
                <w:rFonts w:ascii="Calibri" w:eastAsia="Calibri" w:hAnsi="Calibri" w:cs="Calibri"/>
                <w:b/>
                <w:sz w:val="17"/>
                <w:szCs w:val="17"/>
              </w:rPr>
              <w:t>1,5</w:t>
            </w:r>
          </w:p>
        </w:tc>
      </w:tr>
      <w:tr w:rsidR="008B6F52" w:rsidRPr="008B6F52" w:rsidDel="005D4F41" w14:paraId="165F1917" w14:textId="77777777" w:rsidTr="00137E1B">
        <w:trPr>
          <w:trHeight w:val="1032"/>
        </w:trPr>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444A23E4" w14:textId="5A82713B" w:rsidR="008B6F52" w:rsidRPr="00167CA3" w:rsidRDefault="00204874" w:rsidP="00204874">
            <w:pPr>
              <w:numPr>
                <w:ilvl w:val="1"/>
                <w:numId w:val="28"/>
              </w:numPr>
              <w:autoSpaceDE w:val="0"/>
              <w:autoSpaceDN w:val="0"/>
              <w:adjustRightInd w:val="0"/>
              <w:spacing w:line="260" w:lineRule="atLeast"/>
              <w:ind w:right="57"/>
              <w:rPr>
                <w:rFonts w:ascii="Calibri" w:eastAsia="Calibri" w:hAnsi="Calibri" w:cs="Calibri"/>
                <w:b/>
                <w:color w:val="000000"/>
                <w:sz w:val="17"/>
                <w:szCs w:val="17"/>
              </w:rPr>
            </w:pPr>
            <w:r w:rsidRPr="00204874">
              <w:rPr>
                <w:rFonts w:ascii="Calibri" w:eastAsia="Calibri" w:hAnsi="Calibri" w:cs="Calibri"/>
                <w:b/>
                <w:color w:val="000000"/>
                <w:sz w:val="17"/>
                <w:szCs w:val="17"/>
              </w:rPr>
              <w:t>Ustreznost, izvedljivost in vsebinska celovitost RRI projekta</w:t>
            </w:r>
            <w:r w:rsidR="008B6F52" w:rsidRPr="00167CA3">
              <w:rPr>
                <w:rFonts w:ascii="Calibri" w:eastAsia="Calibri" w:hAnsi="Calibri" w:cs="Calibri"/>
                <w:b/>
                <w:color w:val="000000"/>
                <w:sz w:val="17"/>
                <w:szCs w:val="17"/>
              </w:rPr>
              <w:t>*</w:t>
            </w:r>
          </w:p>
          <w:p w14:paraId="6B4FB944" w14:textId="77777777" w:rsidR="008B6F52" w:rsidRPr="00C25EEE" w:rsidRDefault="008B6F52" w:rsidP="0016525C">
            <w:pPr>
              <w:autoSpaceDE w:val="0"/>
              <w:autoSpaceDN w:val="0"/>
              <w:adjustRightInd w:val="0"/>
              <w:ind w:left="57" w:right="57" w:firstLine="82"/>
              <w:rPr>
                <w:rFonts w:ascii="Calibri" w:eastAsia="Calibri" w:hAnsi="Calibri" w:cs="Calibri"/>
                <w:b/>
                <w:color w:val="000000"/>
                <w:sz w:val="6"/>
                <w:szCs w:val="6"/>
              </w:rPr>
            </w:pPr>
          </w:p>
          <w:p w14:paraId="6C8364EE" w14:textId="43D9450E" w:rsidR="008B6F52" w:rsidRPr="00167CA3" w:rsidRDefault="008B6F52" w:rsidP="0016525C">
            <w:pPr>
              <w:autoSpaceDE w:val="0"/>
              <w:autoSpaceDN w:val="0"/>
              <w:adjustRightInd w:val="0"/>
              <w:ind w:left="57" w:right="57"/>
              <w:jc w:val="both"/>
              <w:rPr>
                <w:rFonts w:ascii="Calibri" w:eastAsia="Calibri" w:hAnsi="Calibri" w:cs="Calibri"/>
                <w:sz w:val="17"/>
                <w:szCs w:val="17"/>
              </w:rPr>
            </w:pPr>
            <w:r w:rsidRPr="00167CA3">
              <w:rPr>
                <w:rFonts w:ascii="Calibri" w:eastAsia="Calibri" w:hAnsi="Calibri" w:cs="Calibri"/>
                <w:sz w:val="17"/>
                <w:szCs w:val="17"/>
              </w:rPr>
              <w:t xml:space="preserve">Ocenjuje se </w:t>
            </w:r>
            <w:r w:rsidR="00603A70">
              <w:rPr>
                <w:rFonts w:ascii="Calibri" w:eastAsia="Calibri" w:hAnsi="Calibri" w:cs="Calibri"/>
                <w:sz w:val="17"/>
                <w:szCs w:val="17"/>
              </w:rPr>
              <w:t xml:space="preserve">ustreznost </w:t>
            </w:r>
            <w:r w:rsidR="005A063B">
              <w:rPr>
                <w:rFonts w:ascii="Calibri" w:eastAsia="Calibri" w:hAnsi="Calibri" w:cs="Calibri"/>
                <w:sz w:val="17"/>
                <w:szCs w:val="17"/>
              </w:rPr>
              <w:t xml:space="preserve">RRI </w:t>
            </w:r>
            <w:r w:rsidRPr="00167CA3">
              <w:rPr>
                <w:rFonts w:ascii="Calibri" w:eastAsia="Calibri" w:hAnsi="Calibri" w:cs="Calibri"/>
                <w:sz w:val="17"/>
                <w:szCs w:val="17"/>
              </w:rPr>
              <w:t xml:space="preserve">projekta z </w:t>
            </w:r>
            <w:r w:rsidR="00603A70">
              <w:rPr>
                <w:rFonts w:ascii="Calibri" w:eastAsia="Calibri" w:hAnsi="Calibri" w:cs="Calibri"/>
                <w:sz w:val="17"/>
                <w:szCs w:val="17"/>
              </w:rPr>
              <w:t xml:space="preserve">vidika </w:t>
            </w:r>
            <w:r w:rsidRPr="00167CA3">
              <w:rPr>
                <w:rFonts w:ascii="Calibri" w:eastAsia="Calibri" w:hAnsi="Calibri" w:cs="Calibri"/>
                <w:sz w:val="17"/>
                <w:szCs w:val="17"/>
              </w:rPr>
              <w:t>namen</w:t>
            </w:r>
            <w:r w:rsidR="00603A70">
              <w:rPr>
                <w:rFonts w:ascii="Calibri" w:eastAsia="Calibri" w:hAnsi="Calibri" w:cs="Calibri"/>
                <w:sz w:val="17"/>
                <w:szCs w:val="17"/>
              </w:rPr>
              <w:t>a</w:t>
            </w:r>
            <w:r w:rsidRPr="00167CA3">
              <w:rPr>
                <w:rFonts w:ascii="Calibri" w:eastAsia="Calibri" w:hAnsi="Calibri" w:cs="Calibri"/>
                <w:sz w:val="17"/>
                <w:szCs w:val="17"/>
              </w:rPr>
              <w:t xml:space="preserve"> in cilj</w:t>
            </w:r>
            <w:r w:rsidR="00603A70">
              <w:rPr>
                <w:rFonts w:ascii="Calibri" w:eastAsia="Calibri" w:hAnsi="Calibri" w:cs="Calibri"/>
                <w:sz w:val="17"/>
                <w:szCs w:val="17"/>
              </w:rPr>
              <w:t>a</w:t>
            </w:r>
            <w:r w:rsidRPr="00167CA3">
              <w:rPr>
                <w:rFonts w:ascii="Calibri" w:eastAsia="Calibri" w:hAnsi="Calibri" w:cs="Calibri"/>
                <w:sz w:val="17"/>
                <w:szCs w:val="17"/>
              </w:rPr>
              <w:t xml:space="preserve"> javnega razpisa, celovitost zasnovanega projekta ter ustreznost vsebinske obrazložitve in utemeljitve projekta.</w:t>
            </w:r>
          </w:p>
          <w:p w14:paraId="07C3E8CA" w14:textId="77777777" w:rsidR="008B6F52" w:rsidRPr="00C25EEE" w:rsidRDefault="008B6F52" w:rsidP="0016525C">
            <w:pPr>
              <w:autoSpaceDE w:val="0"/>
              <w:autoSpaceDN w:val="0"/>
              <w:adjustRightInd w:val="0"/>
              <w:spacing w:before="80"/>
              <w:ind w:left="57" w:right="57" w:firstLine="82"/>
              <w:jc w:val="both"/>
              <w:rPr>
                <w:rFonts w:ascii="Calibri" w:eastAsia="Calibri" w:hAnsi="Calibri" w:cs="Calibri"/>
                <w:b/>
                <w:color w:val="000000"/>
                <w:sz w:val="6"/>
                <w:szCs w:val="6"/>
              </w:rPr>
            </w:pPr>
          </w:p>
          <w:p w14:paraId="01C63746" w14:textId="7E4C208A" w:rsidR="008B6F52" w:rsidRPr="00167CA3" w:rsidRDefault="008B6F52" w:rsidP="0016525C">
            <w:pPr>
              <w:autoSpaceDE w:val="0"/>
              <w:autoSpaceDN w:val="0"/>
              <w:adjustRightInd w:val="0"/>
              <w:spacing w:before="80"/>
              <w:ind w:left="57" w:right="57"/>
              <w:jc w:val="both"/>
              <w:rPr>
                <w:rFonts w:ascii="Calibri" w:eastAsia="Calibri" w:hAnsi="Calibri" w:cs="Calibri"/>
                <w:color w:val="E26200"/>
                <w:sz w:val="17"/>
                <w:szCs w:val="17"/>
              </w:rPr>
            </w:pPr>
            <w:r w:rsidRPr="00167CA3">
              <w:rPr>
                <w:rFonts w:ascii="Calibri" w:eastAsia="Calibri" w:hAnsi="Calibri" w:cs="Calibri"/>
                <w:color w:val="000000"/>
                <w:sz w:val="17"/>
                <w:szCs w:val="17"/>
              </w:rPr>
              <w:t xml:space="preserve">*To podmerilo se ocenjuje zadnje na osnovi </w:t>
            </w:r>
            <w:r w:rsidR="006D191B">
              <w:rPr>
                <w:rFonts w:ascii="Calibri" w:eastAsia="Calibri" w:hAnsi="Calibri" w:cs="Calibri"/>
                <w:color w:val="000000"/>
                <w:sz w:val="17"/>
                <w:szCs w:val="17"/>
              </w:rPr>
              <w:t xml:space="preserve">pregleda </w:t>
            </w:r>
            <w:r w:rsidRPr="00167CA3">
              <w:rPr>
                <w:rFonts w:ascii="Calibri" w:eastAsia="Calibri" w:hAnsi="Calibri" w:cs="Calibri"/>
                <w:color w:val="000000"/>
                <w:sz w:val="17"/>
                <w:szCs w:val="17"/>
              </w:rPr>
              <w:t>celotne vloge</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2C431A26" w14:textId="686DA192" w:rsidR="008B6F52" w:rsidRPr="00167CA3" w:rsidRDefault="008B6F52" w:rsidP="00137E1B">
            <w:pPr>
              <w:autoSpaceDE w:val="0"/>
              <w:autoSpaceDN w:val="0"/>
              <w:adjustRightInd w:val="0"/>
              <w:spacing w:before="60" w:after="60"/>
              <w:ind w:left="57" w:right="57"/>
              <w:jc w:val="both"/>
              <w:rPr>
                <w:rFonts w:ascii="Calibri" w:eastAsia="Calibri" w:hAnsi="Calibri" w:cs="Calibri"/>
                <w:sz w:val="17"/>
                <w:szCs w:val="17"/>
              </w:rPr>
            </w:pPr>
            <w:r w:rsidRPr="00167CA3">
              <w:rPr>
                <w:rFonts w:ascii="Calibri" w:eastAsia="Calibri" w:hAnsi="Calibri" w:cs="Calibri"/>
                <w:sz w:val="17"/>
                <w:szCs w:val="17"/>
              </w:rPr>
              <w:t xml:space="preserve">RRI projekt je </w:t>
            </w:r>
            <w:r w:rsidR="00603A70">
              <w:rPr>
                <w:rFonts w:ascii="Calibri" w:eastAsia="Calibri" w:hAnsi="Calibri" w:cs="Calibri"/>
                <w:sz w:val="17"/>
                <w:szCs w:val="17"/>
              </w:rPr>
              <w:t xml:space="preserve">ustrezen </w:t>
            </w:r>
            <w:r w:rsidRPr="00167CA3">
              <w:rPr>
                <w:rFonts w:ascii="Calibri" w:eastAsia="Calibri" w:hAnsi="Calibri" w:cs="Calibri"/>
                <w:sz w:val="17"/>
                <w:szCs w:val="17"/>
              </w:rPr>
              <w:t>z</w:t>
            </w:r>
            <w:r w:rsidR="00603A70">
              <w:rPr>
                <w:rFonts w:ascii="Calibri" w:eastAsia="Calibri" w:hAnsi="Calibri" w:cs="Calibri"/>
                <w:sz w:val="17"/>
                <w:szCs w:val="17"/>
              </w:rPr>
              <w:t xml:space="preserve"> vidika</w:t>
            </w:r>
            <w:r w:rsidRPr="00167CA3">
              <w:rPr>
                <w:rFonts w:ascii="Calibri" w:eastAsia="Calibri" w:hAnsi="Calibri" w:cs="Calibri"/>
                <w:sz w:val="17"/>
                <w:szCs w:val="17"/>
              </w:rPr>
              <w:t xml:space="preserve"> namen</w:t>
            </w:r>
            <w:r w:rsidR="00603A70">
              <w:rPr>
                <w:rFonts w:ascii="Calibri" w:eastAsia="Calibri" w:hAnsi="Calibri" w:cs="Calibri"/>
                <w:sz w:val="17"/>
                <w:szCs w:val="17"/>
              </w:rPr>
              <w:t>a</w:t>
            </w:r>
            <w:r w:rsidRPr="00167CA3">
              <w:rPr>
                <w:rFonts w:ascii="Calibri" w:eastAsia="Calibri" w:hAnsi="Calibri" w:cs="Calibri"/>
                <w:sz w:val="17"/>
                <w:szCs w:val="17"/>
              </w:rPr>
              <w:t xml:space="preserve"> in cilj</w:t>
            </w:r>
            <w:r w:rsidR="00603A70">
              <w:rPr>
                <w:rFonts w:ascii="Calibri" w:eastAsia="Calibri" w:hAnsi="Calibri" w:cs="Calibri"/>
                <w:sz w:val="17"/>
                <w:szCs w:val="17"/>
              </w:rPr>
              <w:t>a</w:t>
            </w:r>
            <w:r w:rsidRPr="00167CA3">
              <w:rPr>
                <w:rFonts w:ascii="Calibri" w:eastAsia="Calibri" w:hAnsi="Calibri" w:cs="Calibri"/>
                <w:sz w:val="17"/>
                <w:szCs w:val="17"/>
              </w:rPr>
              <w:t xml:space="preserve"> javnega razpisa, saj gre za inovativni RRI projekt, ki predvideva razvoj novega ali izboljšanega izdelka, procesa ali storitve, razvitega do stopnje, da bo na koncu projekta potrjen v končni obliki in primeren za uporabno v realnem okolju. Gledano celostno</w:t>
            </w:r>
            <w:r w:rsidR="006D191B">
              <w:rPr>
                <w:rFonts w:ascii="Calibri" w:eastAsia="Calibri" w:hAnsi="Calibri" w:cs="Calibri"/>
                <w:sz w:val="17"/>
                <w:szCs w:val="17"/>
              </w:rPr>
              <w:t>,</w:t>
            </w:r>
            <w:r w:rsidRPr="00167CA3">
              <w:rPr>
                <w:rFonts w:ascii="Calibri" w:eastAsia="Calibri" w:hAnsi="Calibri" w:cs="Calibri"/>
                <w:sz w:val="17"/>
                <w:szCs w:val="17"/>
              </w:rPr>
              <w:t xml:space="preserve"> je RRI projekt pregleden, celovit, skladen, logično zastavljen ter odlično utemeljen. Iz vsebine projekta je razvidno, da je RRI projekt ambiciozno zastavljen, a hkrati uresničljiv, ima visok inovacijski in tržni potencial ter nakazuje na izboljšanje trenutnega (ne)tehnološkega stanja. </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54EF39C"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5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E45CF2" w14:textId="218B8AE4" w:rsidR="008B6F52" w:rsidRPr="00167CA3" w:rsidDel="005D4F41" w:rsidRDefault="008B18F0"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15</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33CE8F60" w14:textId="015C2087"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w:t>
            </w:r>
            <w:r w:rsidR="008B18F0" w:rsidRPr="00167CA3">
              <w:rPr>
                <w:rFonts w:ascii="Calibri" w:eastAsia="Calibri" w:hAnsi="Calibri" w:cs="Calibri"/>
                <w:b/>
                <w:sz w:val="17"/>
                <w:szCs w:val="17"/>
              </w:rPr>
              <w:t>1,5</w:t>
            </w:r>
          </w:p>
        </w:tc>
      </w:tr>
      <w:tr w:rsidR="008B6F52" w:rsidRPr="008B6F52" w14:paraId="774497AD" w14:textId="77777777" w:rsidTr="00137E1B">
        <w:tc>
          <w:tcPr>
            <w:tcW w:w="9496" w:type="dxa"/>
            <w:gridSpan w:val="7"/>
            <w:tcBorders>
              <w:top w:val="single" w:sz="6" w:space="0" w:color="000000"/>
              <w:left w:val="single" w:sz="6" w:space="0" w:color="000000"/>
              <w:bottom w:val="single" w:sz="6" w:space="0" w:color="000000"/>
              <w:right w:val="single" w:sz="6" w:space="0" w:color="000000"/>
            </w:tcBorders>
            <w:shd w:val="clear" w:color="auto" w:fill="DBE5F1"/>
          </w:tcPr>
          <w:p w14:paraId="59523835" w14:textId="77777777" w:rsidR="008B6F52" w:rsidRPr="00167CA3" w:rsidRDefault="008B6F52" w:rsidP="008B6F52">
            <w:pPr>
              <w:autoSpaceDE w:val="0"/>
              <w:autoSpaceDN w:val="0"/>
              <w:adjustRightInd w:val="0"/>
              <w:spacing w:before="40" w:after="40"/>
              <w:jc w:val="center"/>
              <w:rPr>
                <w:rFonts w:ascii="Calibri" w:eastAsia="Calibri" w:hAnsi="Calibri"/>
                <w:color w:val="000000"/>
                <w:sz w:val="17"/>
                <w:szCs w:val="17"/>
              </w:rPr>
            </w:pPr>
            <w:r w:rsidRPr="00167CA3">
              <w:rPr>
                <w:rFonts w:ascii="Calibri" w:eastAsia="Calibri" w:hAnsi="Calibri"/>
                <w:color w:val="000000"/>
                <w:sz w:val="17"/>
                <w:szCs w:val="17"/>
              </w:rPr>
              <w:t>UTEMELJENOST V MEDNARODNEM PRIMERLJIVEM ZNANJU IN KOMPETENCAH V CELOTNEM PROCESU RAZVOJA ZNANJA, STOPNJA INOVATIVNOSTI IN TRŽNI POTENCIAL</w:t>
            </w:r>
          </w:p>
          <w:p w14:paraId="42433394" w14:textId="77777777" w:rsidR="008B6F52" w:rsidRPr="00C25EEE" w:rsidRDefault="008B6F52" w:rsidP="008B6F52">
            <w:pPr>
              <w:autoSpaceDE w:val="0"/>
              <w:autoSpaceDN w:val="0"/>
              <w:adjustRightInd w:val="0"/>
              <w:spacing w:before="40" w:after="40"/>
              <w:jc w:val="center"/>
              <w:rPr>
                <w:rFonts w:ascii="Calibri" w:eastAsia="Calibri" w:hAnsi="Calibri"/>
                <w:color w:val="000000"/>
                <w:sz w:val="6"/>
                <w:szCs w:val="6"/>
              </w:rPr>
            </w:pPr>
          </w:p>
          <w:p w14:paraId="271E84F1" w14:textId="5CC12776" w:rsidR="008B6F52" w:rsidRPr="00167CA3" w:rsidRDefault="008B6F52" w:rsidP="008B6F52">
            <w:pPr>
              <w:numPr>
                <w:ilvl w:val="0"/>
                <w:numId w:val="27"/>
              </w:numPr>
              <w:autoSpaceDE w:val="0"/>
              <w:autoSpaceDN w:val="0"/>
              <w:adjustRightInd w:val="0"/>
              <w:spacing w:before="40" w:after="40" w:line="260" w:lineRule="atLeast"/>
              <w:ind w:left="990" w:hanging="270"/>
              <w:jc w:val="center"/>
              <w:rPr>
                <w:rFonts w:ascii="Calibri" w:eastAsia="Calibri" w:hAnsi="Calibri"/>
                <w:b/>
                <w:bCs/>
                <w:color w:val="000000"/>
                <w:sz w:val="17"/>
                <w:szCs w:val="17"/>
              </w:rPr>
            </w:pPr>
            <w:r w:rsidRPr="00167CA3">
              <w:rPr>
                <w:rFonts w:ascii="Calibri" w:eastAsia="Calibri" w:hAnsi="Calibri"/>
                <w:b/>
                <w:bCs/>
                <w:color w:val="000000"/>
                <w:sz w:val="17"/>
                <w:szCs w:val="17"/>
              </w:rPr>
              <w:t xml:space="preserve">MERILO: ODLIČNOST </w:t>
            </w:r>
            <w:r w:rsidR="0096136B">
              <w:rPr>
                <w:rFonts w:ascii="Calibri" w:eastAsia="Calibri" w:hAnsi="Calibri"/>
                <w:b/>
                <w:bCs/>
                <w:color w:val="000000"/>
                <w:sz w:val="17"/>
                <w:szCs w:val="17"/>
              </w:rPr>
              <w:t xml:space="preserve">RRI </w:t>
            </w:r>
            <w:r w:rsidRPr="00167CA3">
              <w:rPr>
                <w:rFonts w:ascii="Calibri" w:eastAsia="Calibri" w:hAnsi="Calibri"/>
                <w:b/>
                <w:bCs/>
                <w:color w:val="000000"/>
                <w:sz w:val="17"/>
                <w:szCs w:val="17"/>
              </w:rPr>
              <w:t>PROJEKTA (SKUPAJ  0-</w:t>
            </w:r>
            <w:r w:rsidR="005A02C9" w:rsidRPr="00167CA3">
              <w:rPr>
                <w:rFonts w:ascii="Calibri" w:eastAsia="Calibri" w:hAnsi="Calibri"/>
                <w:b/>
                <w:bCs/>
                <w:color w:val="000000"/>
                <w:sz w:val="17"/>
                <w:szCs w:val="17"/>
              </w:rPr>
              <w:t>10,5</w:t>
            </w:r>
            <w:r w:rsidR="00B11FA9" w:rsidRPr="00167CA3">
              <w:rPr>
                <w:rFonts w:ascii="Calibri" w:eastAsia="Calibri" w:hAnsi="Calibri"/>
                <w:b/>
                <w:bCs/>
                <w:color w:val="000000"/>
                <w:sz w:val="17"/>
                <w:szCs w:val="17"/>
              </w:rPr>
              <w:t xml:space="preserve"> </w:t>
            </w:r>
            <w:r w:rsidRPr="00167CA3">
              <w:rPr>
                <w:rFonts w:ascii="Calibri" w:eastAsia="Calibri" w:hAnsi="Calibri"/>
                <w:b/>
                <w:bCs/>
                <w:color w:val="000000"/>
                <w:sz w:val="17"/>
                <w:szCs w:val="17"/>
              </w:rPr>
              <w:t>TOČK)</w:t>
            </w:r>
          </w:p>
          <w:p w14:paraId="58DED2AA" w14:textId="6B913507" w:rsidR="008B6F52" w:rsidRPr="00167CA3" w:rsidRDefault="008B6F52" w:rsidP="008B6F52">
            <w:pPr>
              <w:autoSpaceDE w:val="0"/>
              <w:autoSpaceDN w:val="0"/>
              <w:adjustRightInd w:val="0"/>
              <w:spacing w:before="40" w:after="40"/>
              <w:jc w:val="center"/>
              <w:rPr>
                <w:rFonts w:ascii="Calibri" w:eastAsia="Calibri" w:hAnsi="Calibri"/>
                <w:color w:val="000000"/>
                <w:sz w:val="17"/>
                <w:szCs w:val="17"/>
              </w:rPr>
            </w:pPr>
            <w:r w:rsidRPr="00167CA3">
              <w:rPr>
                <w:rFonts w:ascii="Calibri" w:eastAsia="Calibri" w:hAnsi="Calibri" w:cs="Calibri"/>
                <w:color w:val="000000"/>
                <w:sz w:val="17"/>
                <w:szCs w:val="17"/>
              </w:rPr>
              <w:t xml:space="preserve">Pri tem merilu se ocenjuje kvaliteta </w:t>
            </w:r>
            <w:r w:rsidR="0096136B">
              <w:rPr>
                <w:rFonts w:ascii="Calibri" w:eastAsia="Calibri" w:hAnsi="Calibri" w:cs="Calibri"/>
                <w:color w:val="000000"/>
                <w:sz w:val="17"/>
                <w:szCs w:val="17"/>
              </w:rPr>
              <w:t xml:space="preserve">RRI </w:t>
            </w:r>
            <w:r w:rsidRPr="00167CA3">
              <w:rPr>
                <w:rFonts w:ascii="Calibri" w:eastAsia="Calibri" w:hAnsi="Calibri" w:cs="Calibri"/>
                <w:color w:val="000000"/>
                <w:sz w:val="17"/>
                <w:szCs w:val="17"/>
              </w:rPr>
              <w:t xml:space="preserve">projekta, tako s tehnološkega kot z netehnološkega, tržnega, okoljskega zornega kota. </w:t>
            </w:r>
          </w:p>
        </w:tc>
      </w:tr>
      <w:tr w:rsidR="008B6F52" w:rsidRPr="008B6F52" w:rsidDel="005D4F41" w14:paraId="1CC5CFC7" w14:textId="77777777" w:rsidTr="00137E1B">
        <w:trPr>
          <w:trHeight w:val="1647"/>
        </w:trPr>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1D7BB279" w14:textId="77777777"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Stopnja tehnološke odličnosti RRI projekta</w:t>
            </w:r>
          </w:p>
          <w:p w14:paraId="2D7A91B7"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5234F771" w14:textId="77777777" w:rsidR="008B6F52" w:rsidRPr="00167CA3" w:rsidRDefault="008B6F52" w:rsidP="0016525C">
            <w:pPr>
              <w:autoSpaceDE w:val="0"/>
              <w:autoSpaceDN w:val="0"/>
              <w:adjustRightInd w:val="0"/>
              <w:ind w:left="57" w:right="57"/>
              <w:jc w:val="both"/>
              <w:rPr>
                <w:rFonts w:ascii="Calibri" w:eastAsia="Calibri" w:hAnsi="Calibri" w:cs="Calibri"/>
                <w:sz w:val="17"/>
                <w:szCs w:val="17"/>
              </w:rPr>
            </w:pPr>
            <w:r w:rsidRPr="00167CA3">
              <w:rPr>
                <w:rFonts w:ascii="Calibri" w:eastAsia="Calibri" w:hAnsi="Calibri"/>
                <w:sz w:val="17"/>
                <w:szCs w:val="17"/>
              </w:rPr>
              <w:t xml:space="preserve">Ocenjuje se uporaba tehnoloških rešitev za doseganje rezultatov RRI projekta, kvaliteta novega znanja, preboj novih tehnologij, stopnja tehnoloških novosti. </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55057B59" w14:textId="77777777" w:rsidR="008B6F52" w:rsidRPr="00167CA3" w:rsidRDefault="008B6F52" w:rsidP="00137E1B">
            <w:pPr>
              <w:spacing w:before="60" w:after="60"/>
              <w:ind w:left="57" w:right="57"/>
              <w:jc w:val="both"/>
              <w:rPr>
                <w:rFonts w:ascii="Calibri" w:eastAsia="Calibri" w:hAnsi="Calibri"/>
                <w:sz w:val="17"/>
                <w:szCs w:val="17"/>
              </w:rPr>
            </w:pPr>
            <w:r w:rsidRPr="00167CA3">
              <w:rPr>
                <w:rFonts w:ascii="Calibri" w:eastAsia="Calibri" w:hAnsi="Calibri" w:cs="Calibri"/>
                <w:sz w:val="17"/>
                <w:szCs w:val="17"/>
              </w:rPr>
              <w:t>Tehnološki dosežki RRI projekta predstavljajo pomembne preskoke glede na sedanje stanje razvoja ter uvajajo radikalne in popolnoma nove tehnološke rešitve. RRI projekt dosega meje danega tehnološkega področja. Tehnološko tveganje je veliko. Dosežki predstavljajo možen preboj v novi tehnologiji in pomenijo osnovo za nove industrije ali uvedbo sprememb v sedanji infrastrukturi.</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E59E23E"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5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49475A" w14:textId="4DC23D1A" w:rsidR="008B6F52" w:rsidRPr="00167CA3" w:rsidDel="005D4F41" w:rsidRDefault="00B11FA9"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3</w:t>
            </w:r>
            <w:r w:rsidR="008B18F0" w:rsidRPr="00167CA3">
              <w:rPr>
                <w:rFonts w:ascii="Calibri" w:eastAsia="Calibri" w:hAnsi="Calibri" w:cs="Calibri"/>
                <w:b/>
                <w:sz w:val="17"/>
                <w:szCs w:val="17"/>
              </w:rPr>
              <w:t>5</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3B4337F0" w14:textId="5C49C171" w:rsidR="008B6F52" w:rsidRPr="00167CA3" w:rsidRDefault="008B6F52" w:rsidP="00B11FA9">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w:t>
            </w:r>
            <w:r w:rsidR="00B11FA9" w:rsidRPr="00167CA3">
              <w:rPr>
                <w:rFonts w:ascii="Calibri" w:eastAsia="Calibri" w:hAnsi="Calibri" w:cs="Calibri"/>
                <w:b/>
                <w:sz w:val="17"/>
                <w:szCs w:val="17"/>
              </w:rPr>
              <w:t>3</w:t>
            </w:r>
            <w:r w:rsidR="008B18F0" w:rsidRPr="00167CA3">
              <w:rPr>
                <w:rFonts w:ascii="Calibri" w:eastAsia="Calibri" w:hAnsi="Calibri" w:cs="Calibri"/>
                <w:b/>
                <w:sz w:val="17"/>
                <w:szCs w:val="17"/>
              </w:rPr>
              <w:t>,5</w:t>
            </w:r>
          </w:p>
        </w:tc>
      </w:tr>
      <w:tr w:rsidR="008B6F52" w:rsidRPr="008B6F52" w14:paraId="5BF6AD06" w14:textId="77777777" w:rsidTr="00137E1B">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6BC0B3BF" w14:textId="77777777"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 xml:space="preserve">Stopnja vključenosti elementov inovativnosti RRI projekta </w:t>
            </w:r>
          </w:p>
          <w:p w14:paraId="5ABC97E7"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101C59F4" w14:textId="77777777" w:rsidR="008B6F52" w:rsidRPr="00167CA3" w:rsidRDefault="008B6F52" w:rsidP="0016525C">
            <w:pPr>
              <w:ind w:left="57" w:right="57"/>
              <w:jc w:val="both"/>
              <w:rPr>
                <w:rFonts w:ascii="Calibri" w:eastAsia="Calibri" w:hAnsi="Calibri"/>
                <w:sz w:val="17"/>
                <w:szCs w:val="17"/>
              </w:rPr>
            </w:pPr>
            <w:r w:rsidRPr="00167CA3">
              <w:rPr>
                <w:rFonts w:ascii="Calibri" w:eastAsia="Calibri" w:hAnsi="Calibri"/>
                <w:sz w:val="17"/>
                <w:szCs w:val="17"/>
              </w:rPr>
              <w:t>Ocenjuje se vključenost naslednjih elementov inovativnosti v RRI projekt:</w:t>
            </w:r>
          </w:p>
          <w:p w14:paraId="2AB3A1BC" w14:textId="77777777" w:rsidR="008B6F52" w:rsidRPr="00167CA3" w:rsidRDefault="008B6F52" w:rsidP="0016525C">
            <w:pPr>
              <w:ind w:left="57" w:right="57"/>
              <w:jc w:val="both"/>
              <w:rPr>
                <w:rFonts w:ascii="Calibri" w:eastAsia="Calibri" w:hAnsi="Calibri"/>
                <w:sz w:val="17"/>
                <w:szCs w:val="17"/>
              </w:rPr>
            </w:pPr>
            <w:r w:rsidRPr="00167CA3">
              <w:rPr>
                <w:rFonts w:ascii="Calibri" w:eastAsia="Calibri" w:hAnsi="Calibri"/>
                <w:sz w:val="17"/>
                <w:szCs w:val="17"/>
              </w:rPr>
              <w:t>-industrijsko oblikovanje vključno z ekodizajnom,</w:t>
            </w:r>
          </w:p>
          <w:p w14:paraId="485076B3" w14:textId="5F2C23CC" w:rsidR="008B6F52" w:rsidRPr="00167CA3" w:rsidRDefault="008B6F52" w:rsidP="0016525C">
            <w:pPr>
              <w:ind w:left="57" w:right="57"/>
              <w:jc w:val="both"/>
              <w:rPr>
                <w:rFonts w:ascii="Calibri" w:eastAsia="Calibri" w:hAnsi="Calibri"/>
                <w:sz w:val="17"/>
                <w:szCs w:val="17"/>
              </w:rPr>
            </w:pPr>
            <w:r w:rsidRPr="00167CA3">
              <w:rPr>
                <w:rFonts w:ascii="Calibri" w:eastAsia="Calibri" w:hAnsi="Calibri"/>
                <w:sz w:val="17"/>
                <w:szCs w:val="17"/>
              </w:rPr>
              <w:t>-procesne inovacije in inovacije na področju organizacije in trženja.</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1250B082" w14:textId="77777777" w:rsidR="008B6F52" w:rsidRPr="00167CA3" w:rsidRDefault="008B6F52" w:rsidP="0016525C">
            <w:pPr>
              <w:spacing w:before="80" w:after="80"/>
              <w:ind w:left="57" w:right="57"/>
              <w:jc w:val="both"/>
              <w:rPr>
                <w:rFonts w:ascii="Calibri" w:eastAsia="Calibri" w:hAnsi="Calibri"/>
                <w:sz w:val="17"/>
                <w:szCs w:val="17"/>
              </w:rPr>
            </w:pPr>
            <w:r w:rsidRPr="00167CA3">
              <w:rPr>
                <w:rFonts w:ascii="Calibri" w:eastAsia="Calibri" w:hAnsi="Calibri"/>
                <w:sz w:val="17"/>
                <w:szCs w:val="17"/>
              </w:rPr>
              <w:t xml:space="preserve">RRI projekt vključuje vse navedene elemente inovativnosti ali pa je določen element vključen v takšnem obsegu, da kljub manjši vključitvi drugih elementov kaže na izredno velik potencial inovativnosti RRI projekta. </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C9021A0"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5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66CC06" w14:textId="2FAEEFC7" w:rsidR="008B6F52" w:rsidRPr="00167CA3" w:rsidRDefault="00B11FA9"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3</w:t>
            </w:r>
            <w:r w:rsidR="008B18F0" w:rsidRPr="00167CA3">
              <w:rPr>
                <w:rFonts w:ascii="Calibri" w:eastAsia="Calibri" w:hAnsi="Calibri" w:cs="Calibri"/>
                <w:b/>
                <w:sz w:val="17"/>
                <w:szCs w:val="17"/>
              </w:rPr>
              <w:t>5</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02ADADF1" w14:textId="148EEDAF" w:rsidR="008B6F52" w:rsidRPr="00167CA3" w:rsidRDefault="008B6F52" w:rsidP="00B11FA9">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w:t>
            </w:r>
            <w:r w:rsidR="00B11FA9" w:rsidRPr="00167CA3">
              <w:rPr>
                <w:rFonts w:ascii="Calibri" w:eastAsia="Calibri" w:hAnsi="Calibri" w:cs="Calibri"/>
                <w:b/>
                <w:sz w:val="17"/>
                <w:szCs w:val="17"/>
              </w:rPr>
              <w:t>3</w:t>
            </w:r>
            <w:r w:rsidR="008B18F0" w:rsidRPr="00167CA3">
              <w:rPr>
                <w:rFonts w:ascii="Calibri" w:eastAsia="Calibri" w:hAnsi="Calibri" w:cs="Calibri"/>
                <w:b/>
                <w:sz w:val="17"/>
                <w:szCs w:val="17"/>
              </w:rPr>
              <w:t>,5</w:t>
            </w:r>
          </w:p>
        </w:tc>
      </w:tr>
      <w:tr w:rsidR="008B6F52" w:rsidRPr="008B6F52" w:rsidDel="005D4F41" w14:paraId="71EFC69F" w14:textId="77777777" w:rsidTr="00137E1B">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2158A96B" w14:textId="77777777"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 xml:space="preserve">Tržni potencial RRI projekta </w:t>
            </w:r>
          </w:p>
          <w:p w14:paraId="61683726"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76189F5E" w14:textId="77777777" w:rsidR="008B6F52" w:rsidRPr="00167CA3" w:rsidRDefault="008B6F52" w:rsidP="0016525C">
            <w:pPr>
              <w:autoSpaceDE w:val="0"/>
              <w:autoSpaceDN w:val="0"/>
              <w:adjustRightInd w:val="0"/>
              <w:ind w:left="57" w:right="57"/>
              <w:jc w:val="both"/>
              <w:rPr>
                <w:rFonts w:ascii="Calibri" w:eastAsia="Calibri" w:hAnsi="Calibri" w:cs="Calibri"/>
                <w:sz w:val="17"/>
                <w:szCs w:val="17"/>
              </w:rPr>
            </w:pPr>
            <w:r w:rsidRPr="00167CA3">
              <w:rPr>
                <w:rFonts w:ascii="Calibri" w:eastAsia="Calibri" w:hAnsi="Calibri" w:cs="Calibri"/>
                <w:sz w:val="17"/>
                <w:szCs w:val="17"/>
              </w:rPr>
              <w:t xml:space="preserve">Ocenjuje se tržni potencial RRI projekta, opis trga in trendov, konkurence, tržne prednosti, slabosti, priložnosti in nevarnosti izdelka/ procesa/ storitve in podjetja. </w:t>
            </w:r>
          </w:p>
        </w:tc>
        <w:tc>
          <w:tcPr>
            <w:tcW w:w="3969" w:type="dxa"/>
            <w:gridSpan w:val="2"/>
            <w:tcBorders>
              <w:top w:val="single" w:sz="6" w:space="0" w:color="000000"/>
              <w:left w:val="single" w:sz="6" w:space="0" w:color="000000"/>
              <w:bottom w:val="single" w:sz="6" w:space="0" w:color="000000"/>
              <w:right w:val="single" w:sz="6" w:space="0" w:color="000000"/>
            </w:tcBorders>
            <w:shd w:val="clear" w:color="auto" w:fill="auto"/>
          </w:tcPr>
          <w:p w14:paraId="29A6CEF0" w14:textId="5C654743" w:rsidR="00C66646" w:rsidRPr="00167CA3" w:rsidRDefault="008B6F52" w:rsidP="00137E1B">
            <w:pPr>
              <w:autoSpaceDE w:val="0"/>
              <w:autoSpaceDN w:val="0"/>
              <w:adjustRightInd w:val="0"/>
              <w:spacing w:before="60" w:after="60"/>
              <w:ind w:left="57" w:right="57"/>
              <w:jc w:val="both"/>
              <w:rPr>
                <w:rFonts w:ascii="Calibri" w:eastAsia="Calibri" w:hAnsi="Calibri" w:cs="Calibri"/>
                <w:sz w:val="17"/>
                <w:szCs w:val="17"/>
              </w:rPr>
            </w:pPr>
            <w:r w:rsidRPr="00167CA3">
              <w:rPr>
                <w:rFonts w:ascii="Calibri" w:eastAsia="Calibri" w:hAnsi="Calibri" w:cs="Calibri"/>
                <w:sz w:val="17"/>
                <w:szCs w:val="17"/>
              </w:rPr>
              <w:t>Prijavitelj</w:t>
            </w:r>
            <w:r w:rsidR="006C0AAF">
              <w:rPr>
                <w:rFonts w:ascii="Calibri" w:eastAsia="Calibri" w:hAnsi="Calibri" w:cs="Calibri"/>
                <w:sz w:val="17"/>
                <w:szCs w:val="17"/>
              </w:rPr>
              <w:t xml:space="preserve"> </w:t>
            </w:r>
            <w:r w:rsidR="005A063B">
              <w:rPr>
                <w:rFonts w:ascii="Calibri" w:eastAsia="Calibri" w:hAnsi="Calibri" w:cs="Calibri"/>
                <w:sz w:val="17"/>
                <w:szCs w:val="17"/>
              </w:rPr>
              <w:t>/</w:t>
            </w:r>
            <w:r w:rsidRPr="00167CA3">
              <w:rPr>
                <w:rFonts w:ascii="Calibri" w:eastAsia="Calibri" w:hAnsi="Calibri" w:cs="Calibri"/>
                <w:sz w:val="17"/>
                <w:szCs w:val="17"/>
              </w:rPr>
              <w:t xml:space="preserve"> konzorcijski partnerji</w:t>
            </w:r>
            <w:r w:rsidR="005A063B">
              <w:rPr>
                <w:rFonts w:ascii="Calibri" w:eastAsia="Calibri" w:hAnsi="Calibri" w:cs="Calibri"/>
                <w:sz w:val="17"/>
                <w:szCs w:val="17"/>
              </w:rPr>
              <w:t xml:space="preserve"> </w:t>
            </w:r>
            <w:r w:rsidRPr="00167CA3">
              <w:rPr>
                <w:rFonts w:ascii="Calibri" w:eastAsia="Calibri" w:hAnsi="Calibri" w:cs="Calibri"/>
                <w:sz w:val="17"/>
                <w:szCs w:val="17"/>
              </w:rPr>
              <w:t>imajo zagotovljen dostop do ciljnih trgov ter jasen in realističen plan komercializacije razvitega izdelka, procesa ali storitve. RRI projekt ima zelo visok tržni potencial, saj ima razvit izdelek, proces ali storitev potencialno zelo velik in rastoč svetovni trg (SLO+EU+ostali svet) z omejeno konkurenco. Ocena predvidenega časa dveh let za vstop izdelka, procesa ali storitve na trg je realna. RRI projekt bo zagotovil prijavitelju</w:t>
            </w:r>
            <w:r w:rsidR="006C0AAF">
              <w:rPr>
                <w:rFonts w:ascii="Calibri" w:eastAsia="Calibri" w:hAnsi="Calibri" w:cs="Calibri"/>
                <w:sz w:val="17"/>
                <w:szCs w:val="17"/>
              </w:rPr>
              <w:t xml:space="preserve"> </w:t>
            </w:r>
            <w:r w:rsidRPr="00167CA3">
              <w:rPr>
                <w:rFonts w:ascii="Calibri" w:eastAsia="Calibri" w:hAnsi="Calibri" w:cs="Calibri"/>
                <w:sz w:val="17"/>
                <w:szCs w:val="17"/>
              </w:rPr>
              <w:t>/ konzorcijskim partnerjem povišanje prihodkov od prodaje, povišanje tržnega deleža in dobička ter ustvaril nove zaposlitve.</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F5D9557"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5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3727BC" w14:textId="65317D42" w:rsidR="008B6F52" w:rsidRPr="00167CA3" w:rsidDel="005D4F41" w:rsidRDefault="00B11FA9"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3</w:t>
            </w:r>
            <w:r w:rsidR="008B18F0" w:rsidRPr="00167CA3">
              <w:rPr>
                <w:rFonts w:ascii="Calibri" w:eastAsia="Calibri" w:hAnsi="Calibri" w:cs="Calibri"/>
                <w:b/>
                <w:sz w:val="17"/>
                <w:szCs w:val="17"/>
              </w:rPr>
              <w:t>5</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12FC3E54" w14:textId="4A41200D" w:rsidR="008B6F52" w:rsidRPr="00167CA3" w:rsidRDefault="008B6F52" w:rsidP="00B11FA9">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w:t>
            </w:r>
            <w:r w:rsidR="00B11FA9" w:rsidRPr="00167CA3">
              <w:rPr>
                <w:rFonts w:ascii="Calibri" w:eastAsia="Calibri" w:hAnsi="Calibri" w:cs="Calibri"/>
                <w:b/>
                <w:sz w:val="17"/>
                <w:szCs w:val="17"/>
              </w:rPr>
              <w:t>3</w:t>
            </w:r>
            <w:r w:rsidR="008B18F0" w:rsidRPr="00167CA3">
              <w:rPr>
                <w:rFonts w:ascii="Calibri" w:eastAsia="Calibri" w:hAnsi="Calibri" w:cs="Calibri"/>
                <w:b/>
                <w:sz w:val="17"/>
                <w:szCs w:val="17"/>
              </w:rPr>
              <w:t>,5</w:t>
            </w:r>
          </w:p>
        </w:tc>
      </w:tr>
      <w:tr w:rsidR="008B6F52" w:rsidRPr="008B6F52" w14:paraId="7B1FB00C" w14:textId="77777777" w:rsidTr="00137E1B">
        <w:tc>
          <w:tcPr>
            <w:tcW w:w="9496" w:type="dxa"/>
            <w:gridSpan w:val="7"/>
            <w:tcBorders>
              <w:top w:val="single" w:sz="6" w:space="0" w:color="000000"/>
              <w:left w:val="single" w:sz="6" w:space="0" w:color="000000"/>
              <w:bottom w:val="single" w:sz="6" w:space="0" w:color="000000"/>
              <w:right w:val="single" w:sz="6" w:space="0" w:color="000000"/>
            </w:tcBorders>
            <w:shd w:val="clear" w:color="auto" w:fill="DBE5F1"/>
          </w:tcPr>
          <w:p w14:paraId="16A3C51D" w14:textId="77777777" w:rsidR="008B6F52" w:rsidRPr="00167CA3" w:rsidRDefault="008B6F52" w:rsidP="008B6F52">
            <w:pPr>
              <w:autoSpaceDE w:val="0"/>
              <w:autoSpaceDN w:val="0"/>
              <w:adjustRightInd w:val="0"/>
              <w:spacing w:before="40" w:after="40"/>
              <w:jc w:val="center"/>
              <w:rPr>
                <w:rFonts w:ascii="Calibri" w:eastAsia="Calibri" w:hAnsi="Calibri"/>
                <w:color w:val="000000"/>
                <w:sz w:val="17"/>
                <w:szCs w:val="17"/>
              </w:rPr>
            </w:pPr>
            <w:r w:rsidRPr="00167CA3">
              <w:rPr>
                <w:rFonts w:ascii="Calibri" w:eastAsia="Calibri" w:hAnsi="Calibri"/>
                <w:color w:val="000000"/>
                <w:sz w:val="17"/>
                <w:szCs w:val="17"/>
              </w:rPr>
              <w:t>PRISPEVEK K DRUŽBENI SPREMEMBI IN K DVIGU DRUŽBENE OZAVEŠČENOSTI TER VZRŽNOST IN TRAJNOST PROJEKTA</w:t>
            </w:r>
          </w:p>
          <w:p w14:paraId="23CDAD0C" w14:textId="77777777" w:rsidR="008B6F52" w:rsidRPr="00C25EEE" w:rsidRDefault="008B6F52" w:rsidP="008B6F52">
            <w:pPr>
              <w:autoSpaceDE w:val="0"/>
              <w:autoSpaceDN w:val="0"/>
              <w:adjustRightInd w:val="0"/>
              <w:spacing w:before="40" w:after="40"/>
              <w:jc w:val="center"/>
              <w:rPr>
                <w:rFonts w:ascii="Calibri" w:eastAsia="Calibri" w:hAnsi="Calibri"/>
                <w:color w:val="000000"/>
                <w:sz w:val="6"/>
                <w:szCs w:val="6"/>
              </w:rPr>
            </w:pPr>
          </w:p>
          <w:p w14:paraId="24747217" w14:textId="72BB3BC4" w:rsidR="008B6F52" w:rsidRPr="00167CA3" w:rsidRDefault="008B6F52" w:rsidP="008B6F52">
            <w:pPr>
              <w:numPr>
                <w:ilvl w:val="0"/>
                <w:numId w:val="27"/>
              </w:numPr>
              <w:autoSpaceDE w:val="0"/>
              <w:autoSpaceDN w:val="0"/>
              <w:adjustRightInd w:val="0"/>
              <w:spacing w:before="40" w:after="40" w:line="260" w:lineRule="atLeast"/>
              <w:ind w:left="990" w:hanging="270"/>
              <w:jc w:val="center"/>
              <w:rPr>
                <w:rFonts w:ascii="Calibri" w:eastAsia="Calibri" w:hAnsi="Calibri" w:cs="Calibri"/>
                <w:b/>
                <w:bCs/>
                <w:color w:val="000000"/>
                <w:sz w:val="17"/>
                <w:szCs w:val="17"/>
              </w:rPr>
            </w:pPr>
            <w:r w:rsidRPr="00167CA3">
              <w:rPr>
                <w:rFonts w:ascii="Calibri" w:eastAsia="Calibri" w:hAnsi="Calibri" w:cs="Calibri"/>
                <w:b/>
                <w:bCs/>
                <w:color w:val="000000"/>
                <w:sz w:val="17"/>
                <w:szCs w:val="17"/>
              </w:rPr>
              <w:t xml:space="preserve">MERILO: VPLIVI IN UČINKI </w:t>
            </w:r>
            <w:r w:rsidR="005A063B">
              <w:rPr>
                <w:rFonts w:ascii="Calibri" w:eastAsia="Calibri" w:hAnsi="Calibri" w:cs="Calibri"/>
                <w:b/>
                <w:bCs/>
                <w:color w:val="000000"/>
                <w:sz w:val="17"/>
                <w:szCs w:val="17"/>
              </w:rPr>
              <w:t xml:space="preserve">RRI </w:t>
            </w:r>
            <w:r w:rsidRPr="00167CA3">
              <w:rPr>
                <w:rFonts w:ascii="Calibri" w:eastAsia="Calibri" w:hAnsi="Calibri" w:cs="Calibri"/>
                <w:b/>
                <w:bCs/>
                <w:color w:val="000000"/>
                <w:sz w:val="17"/>
                <w:szCs w:val="17"/>
              </w:rPr>
              <w:t>PROJEKTA (SKUPAJ 0-</w:t>
            </w:r>
            <w:r w:rsidR="00B11FA9" w:rsidRPr="00167CA3">
              <w:rPr>
                <w:rFonts w:ascii="Calibri" w:eastAsia="Calibri" w:hAnsi="Calibri" w:cs="Calibri"/>
                <w:b/>
                <w:bCs/>
                <w:color w:val="000000"/>
                <w:sz w:val="17"/>
                <w:szCs w:val="17"/>
              </w:rPr>
              <w:t xml:space="preserve">6 </w:t>
            </w:r>
            <w:r w:rsidRPr="00167CA3">
              <w:rPr>
                <w:rFonts w:ascii="Calibri" w:eastAsia="Calibri" w:hAnsi="Calibri" w:cs="Calibri"/>
                <w:b/>
                <w:bCs/>
                <w:color w:val="000000"/>
                <w:sz w:val="17"/>
                <w:szCs w:val="17"/>
              </w:rPr>
              <w:t>TOČK)</w:t>
            </w:r>
          </w:p>
          <w:p w14:paraId="22498FD5" w14:textId="77777777" w:rsidR="008B6F52" w:rsidRPr="00167CA3" w:rsidRDefault="008B6F52" w:rsidP="008B6F52">
            <w:pPr>
              <w:autoSpaceDE w:val="0"/>
              <w:autoSpaceDN w:val="0"/>
              <w:adjustRightInd w:val="0"/>
              <w:spacing w:before="40" w:after="40"/>
              <w:jc w:val="center"/>
              <w:rPr>
                <w:rFonts w:ascii="Calibri" w:eastAsia="Calibri" w:hAnsi="Calibri"/>
                <w:color w:val="000000"/>
                <w:sz w:val="17"/>
                <w:szCs w:val="17"/>
              </w:rPr>
            </w:pPr>
            <w:r w:rsidRPr="00167CA3">
              <w:rPr>
                <w:rFonts w:ascii="Calibri" w:eastAsia="Calibri" w:hAnsi="Calibri" w:cs="Calibri"/>
                <w:color w:val="000000"/>
                <w:sz w:val="17"/>
                <w:szCs w:val="17"/>
              </w:rPr>
              <w:t>Pri tem merilu se ocenjuje, kakšne kratkoročne in dolgoročne vplive in učinke bo imel RRI projekt.</w:t>
            </w:r>
          </w:p>
        </w:tc>
      </w:tr>
      <w:tr w:rsidR="008B6F52" w:rsidRPr="008B6F52" w14:paraId="03EFF62A" w14:textId="77777777" w:rsidTr="00E755DD">
        <w:trPr>
          <w:trHeight w:val="224"/>
        </w:trPr>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09B1BC1E" w14:textId="77777777"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 xml:space="preserve">Ustreznost in dosegljivost projektnega cilja RRI projekta </w:t>
            </w:r>
          </w:p>
          <w:p w14:paraId="028A72D7"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14644E77" w14:textId="12DB4BB9" w:rsidR="008B6F52" w:rsidRPr="00167CA3" w:rsidRDefault="008B6F52" w:rsidP="005A063B">
            <w:pPr>
              <w:autoSpaceDE w:val="0"/>
              <w:autoSpaceDN w:val="0"/>
              <w:adjustRightInd w:val="0"/>
              <w:ind w:left="57" w:right="57"/>
              <w:jc w:val="both"/>
              <w:rPr>
                <w:rFonts w:ascii="Calibri" w:eastAsia="Calibri" w:hAnsi="Calibri" w:cs="Calibri"/>
                <w:b/>
                <w:sz w:val="17"/>
                <w:szCs w:val="17"/>
              </w:rPr>
            </w:pPr>
            <w:r w:rsidRPr="00167CA3">
              <w:rPr>
                <w:rFonts w:ascii="Calibri" w:eastAsia="Calibri" w:hAnsi="Calibri" w:cs="Calibri"/>
                <w:sz w:val="17"/>
                <w:szCs w:val="17"/>
              </w:rPr>
              <w:t xml:space="preserve">Ocenjuje se, ali je </w:t>
            </w:r>
            <w:r w:rsidR="005A063B">
              <w:rPr>
                <w:rFonts w:ascii="Calibri" w:eastAsia="Calibri" w:hAnsi="Calibri" w:cs="Calibri"/>
                <w:sz w:val="17"/>
                <w:szCs w:val="17"/>
              </w:rPr>
              <w:t xml:space="preserve">projektni </w:t>
            </w:r>
            <w:r w:rsidRPr="00167CA3">
              <w:rPr>
                <w:rFonts w:ascii="Calibri" w:eastAsia="Calibri" w:hAnsi="Calibri" w:cs="Calibri"/>
                <w:sz w:val="17"/>
                <w:szCs w:val="17"/>
              </w:rPr>
              <w:t>cilj u</w:t>
            </w:r>
            <w:r w:rsidR="002A03BA" w:rsidRPr="00167CA3">
              <w:rPr>
                <w:rFonts w:ascii="Calibri" w:eastAsia="Calibri" w:hAnsi="Calibri" w:cs="Calibri"/>
                <w:sz w:val="17"/>
                <w:szCs w:val="17"/>
              </w:rPr>
              <w:t>strezen glede na zastavljene raziskovalno razvojne</w:t>
            </w:r>
            <w:r w:rsidRPr="00167CA3">
              <w:rPr>
                <w:rFonts w:ascii="Calibri" w:eastAsia="Calibri" w:hAnsi="Calibri" w:cs="Calibri"/>
                <w:sz w:val="17"/>
                <w:szCs w:val="17"/>
              </w:rPr>
              <w:t xml:space="preserve"> aktivnosti </w:t>
            </w:r>
            <w:r w:rsidR="005A063B">
              <w:rPr>
                <w:rFonts w:ascii="Calibri" w:eastAsia="Calibri" w:hAnsi="Calibri" w:cs="Calibri"/>
                <w:sz w:val="17"/>
                <w:szCs w:val="17"/>
              </w:rPr>
              <w:t xml:space="preserve">RRI </w:t>
            </w:r>
            <w:r w:rsidRPr="00167CA3">
              <w:rPr>
                <w:rFonts w:ascii="Calibri" w:eastAsia="Calibri" w:hAnsi="Calibri" w:cs="Calibri"/>
                <w:sz w:val="17"/>
                <w:szCs w:val="17"/>
              </w:rPr>
              <w:t xml:space="preserve">projekta ter ali </w:t>
            </w:r>
            <w:r w:rsidR="005A063B">
              <w:rPr>
                <w:rFonts w:ascii="Calibri" w:eastAsia="Calibri" w:hAnsi="Calibri" w:cs="Calibri"/>
                <w:sz w:val="17"/>
                <w:szCs w:val="17"/>
              </w:rPr>
              <w:t>je</w:t>
            </w:r>
            <w:r w:rsidR="005A063B" w:rsidRPr="00167CA3">
              <w:rPr>
                <w:rFonts w:ascii="Calibri" w:eastAsia="Calibri" w:hAnsi="Calibri" w:cs="Calibri"/>
                <w:sz w:val="17"/>
                <w:szCs w:val="17"/>
              </w:rPr>
              <w:t xml:space="preserve"> </w:t>
            </w:r>
            <w:r w:rsidR="005A063B">
              <w:rPr>
                <w:rFonts w:ascii="Calibri" w:eastAsia="Calibri" w:hAnsi="Calibri" w:cs="Calibri"/>
                <w:sz w:val="17"/>
                <w:szCs w:val="17"/>
              </w:rPr>
              <w:t xml:space="preserve">projektni </w:t>
            </w:r>
            <w:r w:rsidRPr="00167CA3">
              <w:rPr>
                <w:rFonts w:ascii="Calibri" w:eastAsia="Calibri" w:hAnsi="Calibri" w:cs="Calibri"/>
                <w:sz w:val="17"/>
                <w:szCs w:val="17"/>
              </w:rPr>
              <w:t>cilj zastavljen realno in bo lahko tudi dosežen.</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14:paraId="6722F316" w14:textId="027D87BF" w:rsidR="008B6F52" w:rsidRPr="00167CA3" w:rsidRDefault="008B6F52" w:rsidP="00A65554">
            <w:pPr>
              <w:autoSpaceDE w:val="0"/>
              <w:autoSpaceDN w:val="0"/>
              <w:adjustRightInd w:val="0"/>
              <w:ind w:left="57" w:right="57"/>
              <w:jc w:val="both"/>
              <w:rPr>
                <w:rFonts w:ascii="Calibri" w:eastAsia="Calibri" w:hAnsi="Calibri" w:cs="Calibri"/>
                <w:sz w:val="17"/>
                <w:szCs w:val="17"/>
              </w:rPr>
            </w:pPr>
            <w:r w:rsidRPr="00167CA3">
              <w:rPr>
                <w:rFonts w:ascii="Calibri" w:eastAsia="Calibri" w:hAnsi="Calibri" w:cs="Calibri"/>
                <w:sz w:val="17"/>
                <w:szCs w:val="17"/>
              </w:rPr>
              <w:t>Projektni cilj z opredeljenimi lastnostmi/elementi je jasen, opisno in vrednostno opredeljen</w:t>
            </w:r>
            <w:r w:rsidR="002A03BA" w:rsidRPr="00167CA3">
              <w:rPr>
                <w:rFonts w:ascii="Calibri" w:eastAsia="Calibri" w:hAnsi="Calibri" w:cs="Calibri"/>
                <w:sz w:val="17"/>
                <w:szCs w:val="17"/>
              </w:rPr>
              <w:t>, realno zastavljen glede na raziskovalno razvojne</w:t>
            </w:r>
            <w:r w:rsidRPr="00167CA3">
              <w:rPr>
                <w:rFonts w:ascii="Calibri" w:eastAsia="Calibri" w:hAnsi="Calibri" w:cs="Calibri"/>
                <w:sz w:val="17"/>
                <w:szCs w:val="17"/>
              </w:rPr>
              <w:t xml:space="preserve"> aktivnosti in bo  lahko dosežen v zahtevanem roku. Predvidena so ustrezna dokazila za dokazovanje doseganja posameznih lastnosti/elementov in obeh mejnikov cilja. </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2D48B41"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EEF048B" w14:textId="77777777"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20%</w:t>
            </w:r>
          </w:p>
        </w:tc>
        <w:tc>
          <w:tcPr>
            <w:tcW w:w="850" w:type="dxa"/>
            <w:tcBorders>
              <w:top w:val="single" w:sz="6" w:space="0" w:color="000000"/>
              <w:left w:val="single" w:sz="6" w:space="0" w:color="000000"/>
              <w:bottom w:val="single" w:sz="6" w:space="0" w:color="000000"/>
              <w:right w:val="single" w:sz="6" w:space="0" w:color="000000"/>
            </w:tcBorders>
            <w:vAlign w:val="center"/>
          </w:tcPr>
          <w:p w14:paraId="628E30B8" w14:textId="77777777"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0-2</w:t>
            </w:r>
          </w:p>
        </w:tc>
      </w:tr>
      <w:tr w:rsidR="008B6F52" w:rsidRPr="008B6F52" w14:paraId="6BDD3D86" w14:textId="77777777" w:rsidTr="00137E1B">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27C34B47" w14:textId="77777777"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Širši družbeni vpliv</w:t>
            </w:r>
          </w:p>
          <w:p w14:paraId="0A2BA81B"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47DCC7F5" w14:textId="77777777" w:rsidR="008B6F52" w:rsidRPr="00167CA3" w:rsidRDefault="008B6F52" w:rsidP="0016525C">
            <w:pPr>
              <w:autoSpaceDE w:val="0"/>
              <w:autoSpaceDN w:val="0"/>
              <w:adjustRightInd w:val="0"/>
              <w:ind w:left="57" w:right="57"/>
              <w:jc w:val="both"/>
              <w:rPr>
                <w:rFonts w:ascii="Calibri" w:eastAsia="Calibri" w:hAnsi="Calibri" w:cs="Calibri"/>
                <w:b/>
                <w:sz w:val="17"/>
                <w:szCs w:val="17"/>
              </w:rPr>
            </w:pPr>
            <w:r w:rsidRPr="00167CA3">
              <w:rPr>
                <w:rFonts w:ascii="Calibri" w:eastAsia="Calibri" w:hAnsi="Calibri" w:cs="Calibri"/>
                <w:sz w:val="17"/>
                <w:szCs w:val="17"/>
              </w:rPr>
              <w:t>Ocenjuje se dodana vrednost RRI projekta za deležnike, obseg in kvaliteta udejanjanja ter širjenja projektnih učinkov in vplivov po zaključku RRI projekta.</w:t>
            </w:r>
          </w:p>
        </w:tc>
        <w:tc>
          <w:tcPr>
            <w:tcW w:w="38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EFEC06" w14:textId="653ED443" w:rsidR="008B6F52" w:rsidRPr="00167CA3" w:rsidRDefault="008B6F52" w:rsidP="005A063B">
            <w:pPr>
              <w:autoSpaceDE w:val="0"/>
              <w:autoSpaceDN w:val="0"/>
              <w:adjustRightInd w:val="0"/>
              <w:spacing w:before="80" w:after="80"/>
              <w:ind w:left="57" w:right="57"/>
              <w:jc w:val="both"/>
              <w:rPr>
                <w:rFonts w:ascii="Calibri" w:eastAsia="Calibri" w:hAnsi="Calibri" w:cs="Calibri"/>
                <w:sz w:val="17"/>
                <w:szCs w:val="17"/>
                <w:highlight w:val="yellow"/>
              </w:rPr>
            </w:pPr>
            <w:r w:rsidRPr="00167CA3">
              <w:rPr>
                <w:rFonts w:ascii="Calibri" w:eastAsia="Calibri" w:hAnsi="Calibri" w:cs="Calibri"/>
                <w:sz w:val="17"/>
                <w:szCs w:val="17"/>
              </w:rPr>
              <w:t>RRI projekt izkazuje visoko dodano vrednost za prijavitelja</w:t>
            </w:r>
            <w:r w:rsidR="006C0AAF">
              <w:rPr>
                <w:rFonts w:ascii="Calibri" w:eastAsia="Calibri" w:hAnsi="Calibri" w:cs="Calibri"/>
                <w:sz w:val="17"/>
                <w:szCs w:val="17"/>
              </w:rPr>
              <w:t xml:space="preserve"> </w:t>
            </w:r>
            <w:r w:rsidR="005A063B">
              <w:rPr>
                <w:rFonts w:ascii="Calibri" w:eastAsia="Calibri" w:hAnsi="Calibri" w:cs="Calibri"/>
                <w:sz w:val="17"/>
                <w:szCs w:val="17"/>
              </w:rPr>
              <w:t>/</w:t>
            </w:r>
            <w:r w:rsidR="006C0AAF">
              <w:rPr>
                <w:rFonts w:ascii="Calibri" w:eastAsia="Calibri" w:hAnsi="Calibri" w:cs="Calibri"/>
                <w:sz w:val="17"/>
                <w:szCs w:val="17"/>
              </w:rPr>
              <w:t xml:space="preserve"> </w:t>
            </w:r>
            <w:r w:rsidR="005A063B">
              <w:rPr>
                <w:rFonts w:ascii="Calibri" w:eastAsia="Calibri" w:hAnsi="Calibri" w:cs="Calibri"/>
                <w:sz w:val="17"/>
                <w:szCs w:val="17"/>
              </w:rPr>
              <w:t>konzorcijske partnerje</w:t>
            </w:r>
            <w:r w:rsidRPr="00167CA3">
              <w:rPr>
                <w:rFonts w:ascii="Calibri" w:eastAsia="Calibri" w:hAnsi="Calibri" w:cs="Calibri"/>
                <w:sz w:val="17"/>
                <w:szCs w:val="17"/>
              </w:rPr>
              <w:t xml:space="preserve"> , ciljne skupine (npr. določena skupina kupcev), uporabnike novih izdelkov, procesov ali storitev po življenjskem ciklu projekta. Izkazana je znatna razsežnost delovanja RRI projekta (multiplikativni učinek) na lokalni, regionalni, nacionalni in/ali evropski in/ali mednarodni ravni. RRI projekt vsebuje kakovosten načrt za zagotavljanje trajnosti RRI projekta, kjer je jasno opredeljeno, da bo RRI projekt tudi po porabi nepovratnih sredstev EU še naprej ustvarjal nove učinke in vplive.</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E3EA335"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407FA01" w14:textId="77777777"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20%</w:t>
            </w:r>
          </w:p>
        </w:tc>
        <w:tc>
          <w:tcPr>
            <w:tcW w:w="850" w:type="dxa"/>
            <w:tcBorders>
              <w:top w:val="single" w:sz="6" w:space="0" w:color="000000"/>
              <w:left w:val="single" w:sz="6" w:space="0" w:color="000000"/>
              <w:bottom w:val="single" w:sz="6" w:space="0" w:color="000000"/>
              <w:right w:val="single" w:sz="6" w:space="0" w:color="000000"/>
            </w:tcBorders>
            <w:vAlign w:val="center"/>
          </w:tcPr>
          <w:p w14:paraId="410EB25C" w14:textId="77777777"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0-2</w:t>
            </w:r>
          </w:p>
        </w:tc>
      </w:tr>
      <w:tr w:rsidR="008B6F52" w:rsidRPr="008B6F52" w14:paraId="4AB63DDF" w14:textId="77777777" w:rsidTr="00137E1B">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218E302C" w14:textId="77777777" w:rsidR="008B6F52" w:rsidRPr="00167CA3" w:rsidRDefault="008B6F52" w:rsidP="00C25EEE">
            <w:pPr>
              <w:numPr>
                <w:ilvl w:val="1"/>
                <w:numId w:val="27"/>
              </w:numPr>
              <w:autoSpaceDE w:val="0"/>
              <w:autoSpaceDN w:val="0"/>
              <w:adjustRightInd w:val="0"/>
              <w:spacing w:line="260" w:lineRule="atLeast"/>
              <w:ind w:left="278"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 xml:space="preserve">Prispevek k prehodu v krožno in nizkoogljično gospodarstvo </w:t>
            </w:r>
          </w:p>
          <w:p w14:paraId="66DAD070"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737B4B53" w14:textId="77777777" w:rsidR="008B6F52" w:rsidRPr="00167CA3" w:rsidRDefault="008B6F52" w:rsidP="0016525C">
            <w:pPr>
              <w:ind w:left="57" w:right="57"/>
              <w:rPr>
                <w:rFonts w:ascii="Calibri" w:eastAsia="Calibri" w:hAnsi="Calibri"/>
                <w:sz w:val="17"/>
                <w:szCs w:val="17"/>
              </w:rPr>
            </w:pPr>
            <w:r w:rsidRPr="00167CA3">
              <w:rPr>
                <w:rFonts w:ascii="Calibri" w:eastAsia="Calibri" w:hAnsi="Calibri"/>
                <w:sz w:val="17"/>
                <w:szCs w:val="17"/>
              </w:rPr>
              <w:t xml:space="preserve">Ocenjuje se prispevek RRI projekta k prehodu v krožno gospodarstvo na podlagi metodologije </w:t>
            </w:r>
            <w:r w:rsidRPr="00167CA3">
              <w:rPr>
                <w:rFonts w:ascii="Calibri" w:eastAsia="Calibri" w:hAnsi="Calibri"/>
                <w:b/>
                <w:sz w:val="17"/>
                <w:szCs w:val="17"/>
              </w:rPr>
              <w:t>ReSOLVE</w:t>
            </w:r>
            <w:r w:rsidRPr="00167CA3">
              <w:rPr>
                <w:rFonts w:ascii="Calibri" w:eastAsia="Calibri" w:hAnsi="Calibri"/>
                <w:sz w:val="17"/>
                <w:szCs w:val="17"/>
              </w:rPr>
              <w:t>:</w:t>
            </w:r>
          </w:p>
          <w:p w14:paraId="5C05ABE8" w14:textId="77777777" w:rsidR="008B6F52" w:rsidRPr="00167CA3" w:rsidRDefault="008B6F52" w:rsidP="0016525C">
            <w:pPr>
              <w:ind w:left="57" w:right="57"/>
              <w:rPr>
                <w:rFonts w:ascii="Calibri" w:eastAsia="Calibri" w:hAnsi="Calibri"/>
                <w:sz w:val="17"/>
                <w:szCs w:val="17"/>
              </w:rPr>
            </w:pPr>
            <w:r w:rsidRPr="00167CA3">
              <w:rPr>
                <w:rFonts w:ascii="Calibri" w:eastAsia="Calibri" w:hAnsi="Calibri"/>
                <w:sz w:val="17"/>
                <w:szCs w:val="17"/>
              </w:rPr>
              <w:t>-prispevek projekta k ohranjanju in obnavljanju ekosistemov;</w:t>
            </w:r>
          </w:p>
          <w:p w14:paraId="60A0CDC1" w14:textId="77777777" w:rsidR="008B6F52" w:rsidRPr="00167CA3" w:rsidRDefault="008B6F52" w:rsidP="0016525C">
            <w:pPr>
              <w:ind w:left="57" w:right="57"/>
              <w:rPr>
                <w:rFonts w:ascii="Calibri" w:eastAsia="Calibri" w:hAnsi="Calibri"/>
                <w:sz w:val="17"/>
                <w:szCs w:val="17"/>
              </w:rPr>
            </w:pPr>
            <w:r w:rsidRPr="00167CA3">
              <w:rPr>
                <w:rFonts w:ascii="Calibri" w:eastAsia="Calibri" w:hAnsi="Calibri"/>
                <w:sz w:val="17"/>
                <w:szCs w:val="17"/>
              </w:rPr>
              <w:t>-prispevek projekta k popolni izkoriščenosti izdelkov, procesov in storitev ter njihovi podaljšani življenjski dobi;</w:t>
            </w:r>
          </w:p>
          <w:p w14:paraId="1402433A" w14:textId="77777777" w:rsidR="008B6F52" w:rsidRPr="00167CA3" w:rsidRDefault="008B6F52" w:rsidP="0016525C">
            <w:pPr>
              <w:ind w:left="57" w:right="57"/>
              <w:rPr>
                <w:rFonts w:ascii="Calibri" w:eastAsia="Calibri" w:hAnsi="Calibri"/>
                <w:sz w:val="17"/>
                <w:szCs w:val="17"/>
              </w:rPr>
            </w:pPr>
            <w:r w:rsidRPr="00167CA3">
              <w:rPr>
                <w:rFonts w:ascii="Calibri" w:eastAsia="Calibri" w:hAnsi="Calibri"/>
                <w:sz w:val="17"/>
                <w:szCs w:val="17"/>
              </w:rPr>
              <w:t>-prispevek projekta k zmanjšanju odvečne porabe energije in surovin v postopkih izdelave in uporabe izdelkov;</w:t>
            </w:r>
          </w:p>
          <w:p w14:paraId="35D9C0F1" w14:textId="77777777" w:rsidR="008B6F52" w:rsidRPr="00167CA3" w:rsidRDefault="008B6F52" w:rsidP="0016525C">
            <w:pPr>
              <w:ind w:left="57" w:right="57"/>
              <w:rPr>
                <w:rFonts w:ascii="Calibri" w:eastAsia="Calibri" w:hAnsi="Calibri"/>
                <w:sz w:val="17"/>
                <w:szCs w:val="17"/>
              </w:rPr>
            </w:pPr>
            <w:r w:rsidRPr="00167CA3">
              <w:rPr>
                <w:rFonts w:ascii="Calibri" w:eastAsia="Calibri" w:hAnsi="Calibri"/>
                <w:sz w:val="17"/>
                <w:szCs w:val="17"/>
              </w:rPr>
              <w:t>-prispevek projekta h kroženju snovi in materialov ob zaključku njihove uporabe;</w:t>
            </w:r>
          </w:p>
          <w:p w14:paraId="7DCBB237" w14:textId="77777777" w:rsidR="008B6F52" w:rsidRPr="00167CA3" w:rsidRDefault="008B6F52" w:rsidP="0016525C">
            <w:pPr>
              <w:ind w:left="57" w:right="57"/>
              <w:rPr>
                <w:rFonts w:ascii="Calibri" w:eastAsia="Calibri" w:hAnsi="Calibri"/>
                <w:sz w:val="17"/>
                <w:szCs w:val="17"/>
              </w:rPr>
            </w:pPr>
            <w:r w:rsidRPr="00167CA3">
              <w:rPr>
                <w:rFonts w:ascii="Calibri" w:eastAsia="Calibri" w:hAnsi="Calibri"/>
                <w:sz w:val="17"/>
                <w:szCs w:val="17"/>
              </w:rPr>
              <w:t>-prispevek projekta k zmanjšanju porabe surovin in energije z virtualizacijo;</w:t>
            </w:r>
          </w:p>
          <w:p w14:paraId="0A80F1ED" w14:textId="77777777" w:rsidR="008B6F52" w:rsidRPr="00167CA3" w:rsidRDefault="008B6F52" w:rsidP="0016525C">
            <w:pPr>
              <w:autoSpaceDE w:val="0"/>
              <w:autoSpaceDN w:val="0"/>
              <w:adjustRightInd w:val="0"/>
              <w:ind w:left="57" w:right="57"/>
              <w:rPr>
                <w:rFonts w:ascii="Calibri" w:eastAsia="Calibri" w:hAnsi="Calibri" w:cs="Calibri"/>
                <w:b/>
                <w:color w:val="000000"/>
                <w:sz w:val="17"/>
                <w:szCs w:val="17"/>
              </w:rPr>
            </w:pPr>
            <w:r w:rsidRPr="00167CA3">
              <w:rPr>
                <w:rFonts w:ascii="Calibri" w:eastAsia="Calibri" w:hAnsi="Calibri"/>
                <w:sz w:val="17"/>
                <w:szCs w:val="17"/>
              </w:rPr>
              <w:t>-prispevek projekta k zamenjavi starih tehnologij, postopkov, materialov za nove.</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14:paraId="0FCDD403" w14:textId="77777777" w:rsidR="008B6F52" w:rsidRPr="00167CA3" w:rsidRDefault="008B6F52" w:rsidP="0016525C">
            <w:pPr>
              <w:spacing w:before="240" w:after="80"/>
              <w:ind w:left="57" w:right="57"/>
              <w:jc w:val="both"/>
              <w:rPr>
                <w:rFonts w:ascii="Calibri" w:eastAsia="Calibri" w:hAnsi="Calibri"/>
                <w:sz w:val="17"/>
                <w:szCs w:val="17"/>
              </w:rPr>
            </w:pPr>
            <w:r w:rsidRPr="00167CA3">
              <w:rPr>
                <w:rFonts w:ascii="Calibri" w:eastAsia="Calibri" w:hAnsi="Calibri"/>
                <w:sz w:val="17"/>
                <w:szCs w:val="17"/>
              </w:rPr>
              <w:t>RRI projekt ima prispevek na vseh navedenih področjih ali pa je njegov prispevek na nekaterih področjih tako velik, da bo kljub primanjkljaju na drugih področjih močno prispeval k prehodu Slovenije v krožno gospodarstvo.</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64B326E"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DDAA0C4" w14:textId="77777777"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20%</w:t>
            </w:r>
          </w:p>
        </w:tc>
        <w:tc>
          <w:tcPr>
            <w:tcW w:w="850" w:type="dxa"/>
            <w:tcBorders>
              <w:top w:val="single" w:sz="6" w:space="0" w:color="000000"/>
              <w:left w:val="single" w:sz="6" w:space="0" w:color="000000"/>
              <w:bottom w:val="single" w:sz="6" w:space="0" w:color="000000"/>
              <w:right w:val="single" w:sz="6" w:space="0" w:color="000000"/>
            </w:tcBorders>
            <w:vAlign w:val="center"/>
          </w:tcPr>
          <w:p w14:paraId="7756743D" w14:textId="77777777"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0-2</w:t>
            </w:r>
          </w:p>
        </w:tc>
      </w:tr>
      <w:tr w:rsidR="008B6F52" w:rsidRPr="006E6515" w14:paraId="202B7F92" w14:textId="77777777" w:rsidTr="00137E1B">
        <w:tc>
          <w:tcPr>
            <w:tcW w:w="9496" w:type="dxa"/>
            <w:gridSpan w:val="7"/>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4C707BA3" w14:textId="77777777" w:rsidR="008B6F52" w:rsidRPr="00167CA3" w:rsidRDefault="008B6F52" w:rsidP="008B6F52">
            <w:pPr>
              <w:shd w:val="clear" w:color="auto" w:fill="DEEAF6"/>
              <w:autoSpaceDE w:val="0"/>
              <w:autoSpaceDN w:val="0"/>
              <w:adjustRightInd w:val="0"/>
              <w:spacing w:before="40" w:after="40"/>
              <w:jc w:val="center"/>
              <w:rPr>
                <w:rFonts w:ascii="Calibri" w:eastAsia="Calibri" w:hAnsi="Calibri"/>
                <w:color w:val="000000"/>
                <w:sz w:val="17"/>
                <w:szCs w:val="17"/>
              </w:rPr>
            </w:pPr>
            <w:r w:rsidRPr="00167CA3">
              <w:rPr>
                <w:rFonts w:ascii="Calibri" w:eastAsia="Calibri" w:hAnsi="Calibri"/>
                <w:color w:val="000000"/>
                <w:sz w:val="17"/>
                <w:szCs w:val="17"/>
              </w:rPr>
              <w:t>POVEZOVANJE ZNANJA, KOMPETENC IN TEHNOLOGIJE TER INTERDISCIPLINARNOST KONZORCIJSKIH PARTNERJEV</w:t>
            </w:r>
          </w:p>
          <w:p w14:paraId="1243FE13" w14:textId="77777777" w:rsidR="008B6F52" w:rsidRPr="00C25EEE" w:rsidRDefault="008B6F52" w:rsidP="008B6F52">
            <w:pPr>
              <w:shd w:val="clear" w:color="auto" w:fill="DEEAF6"/>
              <w:autoSpaceDE w:val="0"/>
              <w:autoSpaceDN w:val="0"/>
              <w:adjustRightInd w:val="0"/>
              <w:spacing w:before="40" w:after="40"/>
              <w:jc w:val="center"/>
              <w:rPr>
                <w:rFonts w:ascii="Calibri" w:eastAsia="Calibri" w:hAnsi="Calibri"/>
                <w:color w:val="000000"/>
                <w:sz w:val="6"/>
                <w:szCs w:val="6"/>
              </w:rPr>
            </w:pPr>
          </w:p>
          <w:p w14:paraId="5576DAEB" w14:textId="2DE0A284" w:rsidR="008B6F52" w:rsidRPr="00167CA3" w:rsidRDefault="008B6F52" w:rsidP="008B6F52">
            <w:pPr>
              <w:numPr>
                <w:ilvl w:val="0"/>
                <w:numId w:val="27"/>
              </w:numPr>
              <w:shd w:val="clear" w:color="auto" w:fill="DEEAF6"/>
              <w:autoSpaceDE w:val="0"/>
              <w:autoSpaceDN w:val="0"/>
              <w:adjustRightInd w:val="0"/>
              <w:spacing w:before="40" w:after="40" w:line="260" w:lineRule="atLeast"/>
              <w:ind w:left="990" w:hanging="284"/>
              <w:jc w:val="center"/>
              <w:rPr>
                <w:rFonts w:ascii="Calibri" w:eastAsia="Calibri" w:hAnsi="Calibri" w:cs="Calibri"/>
                <w:b/>
                <w:bCs/>
                <w:color w:val="000000"/>
                <w:sz w:val="17"/>
                <w:szCs w:val="17"/>
              </w:rPr>
            </w:pPr>
            <w:r w:rsidRPr="00167CA3">
              <w:rPr>
                <w:rFonts w:ascii="Calibri" w:eastAsia="Calibri" w:hAnsi="Calibri" w:cs="Calibri"/>
                <w:b/>
                <w:bCs/>
                <w:color w:val="000000"/>
                <w:sz w:val="17"/>
                <w:szCs w:val="17"/>
              </w:rPr>
              <w:t>MERILO: USPOSOBLJENOST PRIJAVITELJA/KONZORCIJSKIH PARTNERJEV (SKUPAJ 0-</w:t>
            </w:r>
            <w:r w:rsidR="00B11FA9" w:rsidRPr="00167CA3">
              <w:rPr>
                <w:rFonts w:ascii="Calibri" w:eastAsia="Calibri" w:hAnsi="Calibri" w:cs="Calibri"/>
                <w:b/>
                <w:bCs/>
                <w:color w:val="000000"/>
                <w:sz w:val="17"/>
                <w:szCs w:val="17"/>
              </w:rPr>
              <w:t xml:space="preserve">4,5 </w:t>
            </w:r>
            <w:r w:rsidRPr="00167CA3">
              <w:rPr>
                <w:rFonts w:ascii="Calibri" w:eastAsia="Calibri" w:hAnsi="Calibri" w:cs="Calibri"/>
                <w:b/>
                <w:bCs/>
                <w:color w:val="000000"/>
                <w:sz w:val="17"/>
                <w:szCs w:val="17"/>
              </w:rPr>
              <w:t>TOČK)</w:t>
            </w:r>
          </w:p>
          <w:p w14:paraId="4BB9562B" w14:textId="28B1A507" w:rsidR="008B6F52" w:rsidRPr="00167CA3" w:rsidRDefault="008B6F52" w:rsidP="00582A19">
            <w:pPr>
              <w:shd w:val="clear" w:color="auto" w:fill="DEEAF6"/>
              <w:autoSpaceDE w:val="0"/>
              <w:autoSpaceDN w:val="0"/>
              <w:adjustRightInd w:val="0"/>
              <w:spacing w:before="40" w:after="40"/>
              <w:jc w:val="center"/>
              <w:rPr>
                <w:rFonts w:ascii="Calibri" w:eastAsia="Calibri" w:hAnsi="Calibri"/>
                <w:color w:val="000000"/>
                <w:sz w:val="17"/>
                <w:szCs w:val="17"/>
              </w:rPr>
            </w:pPr>
            <w:r w:rsidRPr="00167CA3">
              <w:rPr>
                <w:rFonts w:ascii="Calibri" w:eastAsia="Calibri" w:hAnsi="Calibri" w:cs="Calibri"/>
                <w:bCs/>
                <w:color w:val="000000"/>
                <w:sz w:val="17"/>
                <w:szCs w:val="17"/>
              </w:rPr>
              <w:t xml:space="preserve">Pri tem merilu se ocenjuje </w:t>
            </w:r>
            <w:r w:rsidRPr="00167CA3">
              <w:rPr>
                <w:rFonts w:ascii="Calibri" w:eastAsia="Calibri" w:hAnsi="Calibri" w:cs="Calibri"/>
                <w:color w:val="000000"/>
                <w:sz w:val="17"/>
                <w:szCs w:val="17"/>
              </w:rPr>
              <w:t xml:space="preserve">sposobnost prijavitelja/konzorcijskih partnerjev za izvedbo </w:t>
            </w:r>
            <w:r w:rsidR="006C0AAF">
              <w:rPr>
                <w:rFonts w:ascii="Calibri" w:eastAsia="Calibri" w:hAnsi="Calibri" w:cs="Calibri"/>
                <w:color w:val="000000"/>
                <w:sz w:val="17"/>
                <w:szCs w:val="17"/>
              </w:rPr>
              <w:t xml:space="preserve">RRI </w:t>
            </w:r>
            <w:r w:rsidRPr="00167CA3">
              <w:rPr>
                <w:rFonts w:ascii="Calibri" w:eastAsia="Calibri" w:hAnsi="Calibri" w:cs="Calibri"/>
                <w:color w:val="000000"/>
                <w:sz w:val="17"/>
                <w:szCs w:val="17"/>
              </w:rPr>
              <w:t>projekta: strokovno znanje in izkušnje, vodstveno znanje in izkušnje, oprema, zunanji izvajalci, komplementarnost partnerjev.</w:t>
            </w:r>
          </w:p>
        </w:tc>
      </w:tr>
      <w:tr w:rsidR="008B6F52" w:rsidRPr="008B6F52" w14:paraId="46141E1A" w14:textId="77777777" w:rsidTr="00137E1B">
        <w:trPr>
          <w:trHeight w:val="1405"/>
        </w:trPr>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3FC9D69C" w14:textId="366204F4"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Pretekle RRI reference prijavitelja</w:t>
            </w:r>
            <w:r w:rsidR="006C0AAF">
              <w:rPr>
                <w:rFonts w:ascii="Calibri" w:eastAsia="Calibri" w:hAnsi="Calibri" w:cs="Calibri"/>
                <w:b/>
                <w:color w:val="000000"/>
                <w:sz w:val="17"/>
                <w:szCs w:val="17"/>
              </w:rPr>
              <w:t xml:space="preserve"> / konzorcijskih partnerjev</w:t>
            </w:r>
            <w:r w:rsidRPr="00167CA3">
              <w:rPr>
                <w:rFonts w:ascii="Calibri" w:eastAsia="Calibri" w:hAnsi="Calibri" w:cs="Calibri"/>
                <w:b/>
                <w:color w:val="000000"/>
                <w:sz w:val="17"/>
                <w:szCs w:val="17"/>
              </w:rPr>
              <w:t xml:space="preserve"> </w:t>
            </w:r>
          </w:p>
          <w:p w14:paraId="3D3AFEF5"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1B53C024" w14:textId="77777777" w:rsidR="008B6F52" w:rsidRPr="00167CA3" w:rsidRDefault="008B6F52" w:rsidP="0016525C">
            <w:pPr>
              <w:autoSpaceDE w:val="0"/>
              <w:autoSpaceDN w:val="0"/>
              <w:adjustRightInd w:val="0"/>
              <w:ind w:left="57" w:right="57"/>
              <w:jc w:val="both"/>
              <w:rPr>
                <w:rFonts w:ascii="Calibri" w:eastAsia="Calibri" w:hAnsi="Calibri" w:cs="Calibri"/>
                <w:sz w:val="17"/>
                <w:szCs w:val="17"/>
              </w:rPr>
            </w:pPr>
            <w:r w:rsidRPr="00167CA3">
              <w:rPr>
                <w:rFonts w:ascii="Calibri" w:eastAsia="Calibri" w:hAnsi="Calibri" w:cs="Calibri"/>
                <w:sz w:val="17"/>
                <w:szCs w:val="17"/>
              </w:rPr>
              <w:t>Ocenjuje se ustreznost in relevantnost preteklih strokovnih in znanstvenih referenc prijavitelja / konzorcijskih partnerjev s prijavljenega področja.</w:t>
            </w:r>
          </w:p>
        </w:tc>
        <w:tc>
          <w:tcPr>
            <w:tcW w:w="38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FEF553" w14:textId="5F32B1C3" w:rsidR="008B6F52" w:rsidRPr="00167CA3" w:rsidRDefault="008B6F52" w:rsidP="00137E1B">
            <w:pPr>
              <w:autoSpaceDE w:val="0"/>
              <w:autoSpaceDN w:val="0"/>
              <w:adjustRightInd w:val="0"/>
              <w:spacing w:before="60" w:after="60"/>
              <w:ind w:left="57" w:right="57"/>
              <w:jc w:val="both"/>
              <w:rPr>
                <w:rFonts w:ascii="Calibri" w:eastAsia="Calibri" w:hAnsi="Calibri" w:cs="Calibri"/>
                <w:sz w:val="17"/>
                <w:szCs w:val="17"/>
              </w:rPr>
            </w:pPr>
            <w:r w:rsidRPr="00167CA3">
              <w:rPr>
                <w:rFonts w:ascii="Calibri" w:eastAsia="Calibri" w:hAnsi="Calibri" w:cs="Calibri"/>
                <w:sz w:val="17"/>
                <w:szCs w:val="17"/>
              </w:rPr>
              <w:t>Prijavi</w:t>
            </w:r>
            <w:r w:rsidR="00B6339B">
              <w:rPr>
                <w:rFonts w:ascii="Calibri" w:eastAsia="Calibri" w:hAnsi="Calibri" w:cs="Calibri"/>
                <w:sz w:val="17"/>
                <w:szCs w:val="17"/>
              </w:rPr>
              <w:t xml:space="preserve">telj / konzorcijski partnerji </w:t>
            </w:r>
            <w:r w:rsidRPr="00167CA3">
              <w:rPr>
                <w:rFonts w:ascii="Calibri" w:eastAsia="Calibri" w:hAnsi="Calibri" w:cs="Calibri"/>
                <w:sz w:val="17"/>
                <w:szCs w:val="17"/>
              </w:rPr>
              <w:t>izkazujejo obsežne ter bogate izkušnje s prijavljenega področja. Opisani relevantni pretekli produkti, publikacije, storitve, drugi znanstveni dosežki, prejete nagrade na primer za inovacije, ter izkušnje z vodenjem projektov predstavljajo dobro predispozicijo za izvedbo zastavljenih projektnih aktivnosti.</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E165F99"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B5E4088" w14:textId="1DC774C0" w:rsidR="008B6F52" w:rsidRPr="00167CA3" w:rsidRDefault="00B11FA9" w:rsidP="00B11FA9">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15</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59DE73FA" w14:textId="4DB8CE96"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0-1</w:t>
            </w:r>
            <w:r w:rsidR="00B11FA9" w:rsidRPr="00167CA3">
              <w:rPr>
                <w:rFonts w:ascii="Calibri" w:eastAsia="Calibri" w:hAnsi="Calibri" w:cs="Calibri"/>
                <w:b/>
                <w:sz w:val="17"/>
                <w:szCs w:val="17"/>
              </w:rPr>
              <w:t>,5</w:t>
            </w:r>
          </w:p>
        </w:tc>
      </w:tr>
      <w:tr w:rsidR="008B6F52" w:rsidRPr="008B6F52" w14:paraId="57E6C086" w14:textId="77777777" w:rsidTr="00137E1B">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0CD3B4F3" w14:textId="5EAB16D2"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 xml:space="preserve">Ustreznost kompetenc </w:t>
            </w:r>
            <w:r w:rsidR="00C147D7" w:rsidRPr="00167CA3">
              <w:rPr>
                <w:rFonts w:ascii="Calibri" w:eastAsia="Calibri" w:hAnsi="Calibri" w:cs="Calibri"/>
                <w:b/>
                <w:color w:val="000000"/>
                <w:sz w:val="17"/>
                <w:szCs w:val="17"/>
              </w:rPr>
              <w:t>vod</w:t>
            </w:r>
            <w:r w:rsidR="00094E85" w:rsidRPr="00167CA3">
              <w:rPr>
                <w:rFonts w:ascii="Calibri" w:eastAsia="Calibri" w:hAnsi="Calibri" w:cs="Calibri"/>
                <w:b/>
                <w:color w:val="000000"/>
                <w:sz w:val="17"/>
                <w:szCs w:val="17"/>
              </w:rPr>
              <w:t>je</w:t>
            </w:r>
            <w:r w:rsidR="00C147D7" w:rsidRPr="00167CA3">
              <w:rPr>
                <w:rFonts w:ascii="Calibri" w:eastAsia="Calibri" w:hAnsi="Calibri" w:cs="Calibri"/>
                <w:b/>
                <w:color w:val="000000"/>
                <w:sz w:val="17"/>
                <w:szCs w:val="17"/>
              </w:rPr>
              <w:t xml:space="preserve"> in vodilnega </w:t>
            </w:r>
            <w:r w:rsidRPr="00167CA3">
              <w:rPr>
                <w:rFonts w:ascii="Calibri" w:eastAsia="Calibri" w:hAnsi="Calibri" w:cs="Calibri"/>
                <w:b/>
                <w:color w:val="000000"/>
                <w:sz w:val="17"/>
                <w:szCs w:val="17"/>
              </w:rPr>
              <w:t>osebja</w:t>
            </w:r>
            <w:r w:rsidR="00C147D7" w:rsidRPr="00167CA3">
              <w:rPr>
                <w:rFonts w:ascii="Calibri" w:eastAsia="Calibri" w:hAnsi="Calibri" w:cs="Calibri"/>
                <w:b/>
                <w:color w:val="000000"/>
                <w:sz w:val="17"/>
                <w:szCs w:val="17"/>
              </w:rPr>
              <w:t xml:space="preserve"> RRI projekta</w:t>
            </w:r>
            <w:r w:rsidRPr="00167CA3">
              <w:rPr>
                <w:rFonts w:ascii="Calibri" w:eastAsia="Calibri" w:hAnsi="Calibri" w:cs="Calibri"/>
                <w:b/>
                <w:color w:val="000000"/>
                <w:sz w:val="17"/>
                <w:szCs w:val="17"/>
              </w:rPr>
              <w:t xml:space="preserve"> in potrebe po zunanjem znanju ter opis infrastrukture in druge pomembne tehnične opreme za izvedbo RRI projekta </w:t>
            </w:r>
          </w:p>
          <w:p w14:paraId="30D1782A"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6EFBAB56" w14:textId="6964CCB8" w:rsidR="008B6F52" w:rsidRPr="00167CA3" w:rsidRDefault="008B6F52" w:rsidP="0016525C">
            <w:pPr>
              <w:autoSpaceDE w:val="0"/>
              <w:autoSpaceDN w:val="0"/>
              <w:adjustRightInd w:val="0"/>
              <w:ind w:left="57" w:right="57"/>
              <w:jc w:val="both"/>
              <w:rPr>
                <w:rFonts w:ascii="Calibri" w:eastAsia="Calibri" w:hAnsi="Calibri" w:cs="Calibri"/>
                <w:b/>
                <w:sz w:val="17"/>
                <w:szCs w:val="17"/>
              </w:rPr>
            </w:pPr>
            <w:r w:rsidRPr="00167CA3">
              <w:rPr>
                <w:rFonts w:ascii="Calibri" w:eastAsia="Calibri" w:hAnsi="Calibri" w:cs="Calibri"/>
                <w:sz w:val="17"/>
                <w:szCs w:val="17"/>
              </w:rPr>
              <w:t>Ocenjujejo se ustreznost</w:t>
            </w:r>
            <w:r w:rsidR="00723546" w:rsidRPr="00167CA3">
              <w:rPr>
                <w:rFonts w:ascii="Calibri" w:eastAsia="Calibri" w:hAnsi="Calibri" w:cs="Calibri"/>
                <w:sz w:val="17"/>
                <w:szCs w:val="17"/>
              </w:rPr>
              <w:t xml:space="preserve"> kompetenc vod</w:t>
            </w:r>
            <w:r w:rsidR="00094E85" w:rsidRPr="00167CA3">
              <w:rPr>
                <w:rFonts w:ascii="Calibri" w:eastAsia="Calibri" w:hAnsi="Calibri" w:cs="Calibri"/>
                <w:sz w:val="17"/>
                <w:szCs w:val="17"/>
              </w:rPr>
              <w:t>je</w:t>
            </w:r>
            <w:r w:rsidR="00C147D7" w:rsidRPr="00167CA3">
              <w:rPr>
                <w:rFonts w:ascii="Calibri" w:eastAsia="Calibri" w:hAnsi="Calibri" w:cs="Calibri"/>
                <w:sz w:val="17"/>
                <w:szCs w:val="17"/>
              </w:rPr>
              <w:t xml:space="preserve"> in vodilnega osebja</w:t>
            </w:r>
            <w:r w:rsidRPr="00167CA3">
              <w:rPr>
                <w:rFonts w:ascii="Calibri" w:eastAsia="Calibri" w:hAnsi="Calibri" w:cs="Calibri"/>
                <w:sz w:val="17"/>
                <w:szCs w:val="17"/>
              </w:rPr>
              <w:t>, smotrnost izbora zunanjih izvajalcev za izvedbo RRI projekta ter obstoj in ustreznost infrastrukture ter druge tehnične opreme, ki jo poseduje prijavitelj</w:t>
            </w:r>
            <w:r w:rsidR="006C0AAF">
              <w:rPr>
                <w:rFonts w:ascii="Calibri" w:eastAsia="Calibri" w:hAnsi="Calibri" w:cs="Calibri"/>
                <w:sz w:val="17"/>
                <w:szCs w:val="17"/>
              </w:rPr>
              <w:t xml:space="preserve"> </w:t>
            </w:r>
            <w:r w:rsidRPr="00167CA3">
              <w:rPr>
                <w:rFonts w:ascii="Calibri" w:eastAsia="Calibri" w:hAnsi="Calibri" w:cs="Calibri"/>
                <w:sz w:val="17"/>
                <w:szCs w:val="17"/>
              </w:rPr>
              <w:t>/ konzorcijski partnerji v primeru skupnega nastopa in ki je nujna za izvedbo RRI projekta.</w:t>
            </w:r>
          </w:p>
        </w:tc>
        <w:tc>
          <w:tcPr>
            <w:tcW w:w="38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E8F867" w14:textId="5B0EA501" w:rsidR="008B6F52" w:rsidRPr="00167CA3" w:rsidRDefault="008B6F52" w:rsidP="00137E1B">
            <w:pPr>
              <w:autoSpaceDE w:val="0"/>
              <w:autoSpaceDN w:val="0"/>
              <w:adjustRightInd w:val="0"/>
              <w:spacing w:before="60" w:after="60"/>
              <w:ind w:left="57" w:right="57"/>
              <w:jc w:val="both"/>
              <w:rPr>
                <w:rFonts w:ascii="Calibri" w:eastAsia="Calibri" w:hAnsi="Calibri"/>
                <w:sz w:val="17"/>
                <w:szCs w:val="17"/>
              </w:rPr>
            </w:pPr>
            <w:r w:rsidRPr="00167CA3">
              <w:rPr>
                <w:rFonts w:ascii="Calibri" w:eastAsia="Calibri" w:hAnsi="Calibri"/>
                <w:sz w:val="17"/>
                <w:szCs w:val="17"/>
              </w:rPr>
              <w:t>Projektne aktivnosti bodo</w:t>
            </w:r>
            <w:r w:rsidR="00657FB9" w:rsidRPr="00167CA3">
              <w:rPr>
                <w:rFonts w:ascii="Calibri" w:eastAsia="Calibri" w:hAnsi="Calibri"/>
                <w:sz w:val="17"/>
                <w:szCs w:val="17"/>
              </w:rPr>
              <w:t xml:space="preserve"> vodili vodj</w:t>
            </w:r>
            <w:r w:rsidR="00094E85" w:rsidRPr="00167CA3">
              <w:rPr>
                <w:rFonts w:ascii="Calibri" w:eastAsia="Calibri" w:hAnsi="Calibri"/>
                <w:sz w:val="17"/>
                <w:szCs w:val="17"/>
              </w:rPr>
              <w:t>a</w:t>
            </w:r>
            <w:r w:rsidR="00657FB9" w:rsidRPr="00167CA3">
              <w:rPr>
                <w:rFonts w:ascii="Calibri" w:eastAsia="Calibri" w:hAnsi="Calibri"/>
                <w:sz w:val="17"/>
                <w:szCs w:val="17"/>
              </w:rPr>
              <w:t xml:space="preserve"> RRI projekta in </w:t>
            </w:r>
            <w:r w:rsidR="00094E85" w:rsidRPr="00167CA3">
              <w:rPr>
                <w:rFonts w:ascii="Calibri" w:eastAsia="Calibri" w:hAnsi="Calibri"/>
                <w:sz w:val="17"/>
                <w:szCs w:val="17"/>
              </w:rPr>
              <w:t>drugo vodilno osebje</w:t>
            </w:r>
            <w:r w:rsidRPr="00167CA3">
              <w:rPr>
                <w:rFonts w:ascii="Calibri" w:eastAsia="Calibri" w:hAnsi="Calibri"/>
                <w:sz w:val="17"/>
                <w:szCs w:val="17"/>
              </w:rPr>
              <w:t xml:space="preserve"> s primernimi </w:t>
            </w:r>
            <w:r w:rsidRPr="00167CA3">
              <w:rPr>
                <w:rFonts w:ascii="Calibri" w:eastAsia="Calibri" w:hAnsi="Calibri" w:cs="Calibri"/>
                <w:sz w:val="17"/>
                <w:szCs w:val="17"/>
              </w:rPr>
              <w:t xml:space="preserve">referencami, izobrazbo in izkušnjami s prijavljenega področja in bodo tudi razpoložljive s prostimi urami za delo na predlaganem RRI projektu. </w:t>
            </w:r>
            <w:r w:rsidR="006C0AAF">
              <w:rPr>
                <w:rFonts w:ascii="Calibri" w:eastAsia="Calibri" w:hAnsi="Calibri"/>
                <w:sz w:val="17"/>
                <w:szCs w:val="17"/>
              </w:rPr>
              <w:t>Prijavitelj / konzorcijski partnerji</w:t>
            </w:r>
            <w:r w:rsidR="006C0AAF" w:rsidRPr="00167CA3">
              <w:rPr>
                <w:rFonts w:ascii="Calibri" w:eastAsia="Calibri" w:hAnsi="Calibri"/>
                <w:sz w:val="17"/>
                <w:szCs w:val="17"/>
              </w:rPr>
              <w:t xml:space="preserve"> </w:t>
            </w:r>
            <w:r w:rsidRPr="00167CA3">
              <w:rPr>
                <w:rFonts w:ascii="Calibri" w:eastAsia="Calibri" w:hAnsi="Calibri"/>
                <w:sz w:val="17"/>
                <w:szCs w:val="17"/>
              </w:rPr>
              <w:t>oz. konzorcij razpolaga</w:t>
            </w:r>
            <w:r w:rsidRPr="00167CA3">
              <w:rPr>
                <w:rFonts w:ascii="Calibri" w:eastAsia="Calibri" w:hAnsi="Calibri" w:cs="Calibri"/>
                <w:sz w:val="17"/>
                <w:szCs w:val="17"/>
              </w:rPr>
              <w:t xml:space="preserve"> </w:t>
            </w:r>
            <w:r w:rsidRPr="00167CA3">
              <w:rPr>
                <w:rFonts w:ascii="Calibri" w:eastAsia="Calibri" w:hAnsi="Calibri"/>
                <w:sz w:val="17"/>
                <w:szCs w:val="17"/>
              </w:rPr>
              <w:t>z ustrezno infrastrukturo ter tehnično opremo, ki je nujna za izvedbo celotnih načrtovanih projektnih aktivnosti. Potreba po zunanjem znanju (zunanjih izvajalcih) je ustrezno utemeljena z vidika nujnosti in ekonomičnosti (t.j. »best value for money«). Aktivnosti, ki jih bodo izvedli zunanji izvajalc</w:t>
            </w:r>
            <w:r w:rsidR="002A03BA" w:rsidRPr="00167CA3">
              <w:rPr>
                <w:rFonts w:ascii="Calibri" w:eastAsia="Calibri" w:hAnsi="Calibri"/>
                <w:sz w:val="17"/>
                <w:szCs w:val="17"/>
              </w:rPr>
              <w:t xml:space="preserve">i, ne predstavljajo glavnih raziskovalno razvojnih </w:t>
            </w:r>
            <w:r w:rsidRPr="00167CA3">
              <w:rPr>
                <w:rFonts w:ascii="Calibri" w:eastAsia="Calibri" w:hAnsi="Calibri"/>
                <w:sz w:val="17"/>
                <w:szCs w:val="17"/>
              </w:rPr>
              <w:t>aktivnosti projekta.</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F8E727D"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26CB14E8" w14:textId="07D6B894" w:rsidR="008B6F52" w:rsidRPr="00167CA3" w:rsidRDefault="00B11FA9" w:rsidP="00B11FA9">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15</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57EDC68C" w14:textId="3C5F52AA"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0-1</w:t>
            </w:r>
            <w:r w:rsidR="00B11FA9" w:rsidRPr="00167CA3">
              <w:rPr>
                <w:rFonts w:ascii="Calibri" w:eastAsia="Calibri" w:hAnsi="Calibri" w:cs="Calibri"/>
                <w:b/>
                <w:sz w:val="17"/>
                <w:szCs w:val="17"/>
              </w:rPr>
              <w:t>,5</w:t>
            </w:r>
          </w:p>
        </w:tc>
      </w:tr>
      <w:tr w:rsidR="008B6F52" w:rsidRPr="008B6F52" w14:paraId="6854E202" w14:textId="77777777" w:rsidTr="00137E1B">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4A74C273" w14:textId="77777777"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 xml:space="preserve">Kvaliteta konzorcija in dodana vrednost sodelovanja za izvedbo RRI projekta </w:t>
            </w:r>
            <w:r w:rsidRPr="00167CA3">
              <w:rPr>
                <w:rFonts w:ascii="Calibri" w:eastAsia="Calibri" w:hAnsi="Calibri" w:cs="Calibri"/>
                <w:b/>
                <w:color w:val="000000"/>
                <w:sz w:val="17"/>
                <w:szCs w:val="17"/>
                <w:u w:val="single"/>
              </w:rPr>
              <w:t>(ocenjuje se samo v primeru konzorcija)</w:t>
            </w:r>
          </w:p>
          <w:p w14:paraId="7C549396"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53AECB37" w14:textId="77777777" w:rsidR="008B6F52" w:rsidRPr="00167CA3" w:rsidRDefault="008B6F52" w:rsidP="0016525C">
            <w:pPr>
              <w:autoSpaceDE w:val="0"/>
              <w:autoSpaceDN w:val="0"/>
              <w:adjustRightInd w:val="0"/>
              <w:ind w:left="57" w:right="57"/>
              <w:jc w:val="both"/>
              <w:rPr>
                <w:rFonts w:ascii="Calibri" w:eastAsia="Calibri" w:hAnsi="Calibri" w:cs="Calibri"/>
                <w:sz w:val="17"/>
                <w:szCs w:val="17"/>
              </w:rPr>
            </w:pPr>
            <w:r w:rsidRPr="00167CA3">
              <w:rPr>
                <w:rFonts w:ascii="Calibri" w:eastAsia="Calibri" w:hAnsi="Calibri" w:cs="Calibri"/>
                <w:sz w:val="17"/>
                <w:szCs w:val="17"/>
              </w:rPr>
              <w:t>Ocenjuje se kvaliteta, komplementarnost konzorcijskih partnerjev ter dodana vrednost njihovega sodelovanja za dosego projektnega cilja</w:t>
            </w:r>
          </w:p>
        </w:tc>
        <w:tc>
          <w:tcPr>
            <w:tcW w:w="38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B6E235" w14:textId="77777777" w:rsidR="008B6F52" w:rsidRPr="00167CA3" w:rsidRDefault="008B6F52" w:rsidP="00137E1B">
            <w:pPr>
              <w:autoSpaceDE w:val="0"/>
              <w:autoSpaceDN w:val="0"/>
              <w:adjustRightInd w:val="0"/>
              <w:spacing w:before="60" w:after="60"/>
              <w:ind w:left="57" w:right="57"/>
              <w:jc w:val="both"/>
              <w:rPr>
                <w:rFonts w:ascii="Calibri" w:eastAsia="Calibri" w:hAnsi="Calibri"/>
                <w:sz w:val="17"/>
                <w:szCs w:val="17"/>
              </w:rPr>
            </w:pPr>
            <w:r w:rsidRPr="00167CA3">
              <w:rPr>
                <w:rFonts w:ascii="Calibri" w:eastAsia="Calibri" w:hAnsi="Calibri"/>
                <w:sz w:val="17"/>
                <w:szCs w:val="17"/>
              </w:rPr>
              <w:t>Vsi projektni partnerji so nujno potrebni za izvedbo RRI projekta in vsakemu izmed partnerjev je dodeljena ustrezna vloga glede na njegove kompetence, poslanstvo in poslovno strategijo. Projektni partnerji imajo tudi  izrazito komplementarne kvalifikacije in bodo sorazmerno, predvsem glede na velikost podjetja in raziskovalne zmogljivosti uravnoteženo prispevali k izpeljavi RRI projekta, tako s kadrovskega kot finančnega vidika. Vsak od partnerjev jasno izkazuje komercialni in/ali znanstveni interes, vključno s pravicami intelektualne lastnine, za dosego projektnega cilja.</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A10F44E"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779214B" w14:textId="5373BC8A" w:rsidR="008B6F52" w:rsidRPr="00167CA3" w:rsidRDefault="00B11FA9" w:rsidP="00B11FA9">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15</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4CFEDC43" w14:textId="406D017A"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0-1</w:t>
            </w:r>
            <w:r w:rsidR="00B11FA9" w:rsidRPr="00167CA3">
              <w:rPr>
                <w:rFonts w:ascii="Calibri" w:eastAsia="Calibri" w:hAnsi="Calibri" w:cs="Calibri"/>
                <w:b/>
                <w:sz w:val="17"/>
                <w:szCs w:val="17"/>
              </w:rPr>
              <w:t>,5</w:t>
            </w:r>
          </w:p>
        </w:tc>
      </w:tr>
      <w:tr w:rsidR="008B6F52" w:rsidRPr="008B6F52" w14:paraId="3918AB66" w14:textId="77777777" w:rsidTr="00137E1B">
        <w:tc>
          <w:tcPr>
            <w:tcW w:w="9496" w:type="dxa"/>
            <w:gridSpan w:val="7"/>
            <w:tcBorders>
              <w:top w:val="single" w:sz="6" w:space="0" w:color="000000"/>
              <w:left w:val="single" w:sz="6" w:space="0" w:color="000000"/>
              <w:bottom w:val="single" w:sz="6" w:space="0" w:color="000000"/>
              <w:right w:val="single" w:sz="6" w:space="0" w:color="000000"/>
            </w:tcBorders>
            <w:shd w:val="clear" w:color="auto" w:fill="DBE5F1"/>
          </w:tcPr>
          <w:p w14:paraId="1B6F679B" w14:textId="77777777" w:rsidR="008B6F52" w:rsidRPr="00167CA3" w:rsidRDefault="008B6F52" w:rsidP="008B6F52">
            <w:pPr>
              <w:autoSpaceDE w:val="0"/>
              <w:autoSpaceDN w:val="0"/>
              <w:adjustRightInd w:val="0"/>
              <w:spacing w:before="40" w:after="40"/>
              <w:jc w:val="center"/>
              <w:rPr>
                <w:rFonts w:ascii="Calibri" w:eastAsia="Calibri" w:hAnsi="Calibri"/>
                <w:color w:val="000000"/>
                <w:sz w:val="17"/>
                <w:szCs w:val="17"/>
              </w:rPr>
            </w:pPr>
            <w:r w:rsidRPr="00167CA3">
              <w:rPr>
                <w:rFonts w:ascii="Calibri" w:eastAsia="Calibri" w:hAnsi="Calibri"/>
                <w:color w:val="000000"/>
                <w:sz w:val="17"/>
                <w:szCs w:val="17"/>
              </w:rPr>
              <w:t>KAKOVOST PREDLOGA, KI BO ZAGOTAVLJAL STROŠKOVNO/EKONOMSKO UČINKOVITOST IN RACIONALNOST</w:t>
            </w:r>
          </w:p>
          <w:p w14:paraId="1BE668F9" w14:textId="77777777" w:rsidR="008B6F52" w:rsidRPr="00C25EEE" w:rsidRDefault="008B6F52" w:rsidP="008B6F52">
            <w:pPr>
              <w:autoSpaceDE w:val="0"/>
              <w:autoSpaceDN w:val="0"/>
              <w:adjustRightInd w:val="0"/>
              <w:spacing w:before="40" w:after="40"/>
              <w:jc w:val="center"/>
              <w:rPr>
                <w:rFonts w:ascii="Calibri" w:eastAsia="Calibri" w:hAnsi="Calibri"/>
                <w:color w:val="000000"/>
                <w:sz w:val="6"/>
                <w:szCs w:val="6"/>
              </w:rPr>
            </w:pPr>
          </w:p>
          <w:p w14:paraId="7155CCC1" w14:textId="08773A21" w:rsidR="008B6F52" w:rsidRPr="00167CA3" w:rsidRDefault="008B6F52" w:rsidP="008B6F52">
            <w:pPr>
              <w:numPr>
                <w:ilvl w:val="0"/>
                <w:numId w:val="27"/>
              </w:numPr>
              <w:autoSpaceDE w:val="0"/>
              <w:autoSpaceDN w:val="0"/>
              <w:adjustRightInd w:val="0"/>
              <w:spacing w:before="40" w:after="40" w:line="260" w:lineRule="atLeast"/>
              <w:ind w:left="990" w:hanging="284"/>
              <w:jc w:val="center"/>
              <w:rPr>
                <w:rFonts w:ascii="Calibri" w:eastAsia="Calibri" w:hAnsi="Calibri" w:cs="Calibri"/>
                <w:b/>
                <w:bCs/>
                <w:color w:val="000000"/>
                <w:sz w:val="17"/>
                <w:szCs w:val="17"/>
              </w:rPr>
            </w:pPr>
            <w:r w:rsidRPr="00167CA3">
              <w:rPr>
                <w:rFonts w:ascii="Calibri" w:eastAsia="Calibri" w:hAnsi="Calibri" w:cs="Calibri"/>
                <w:b/>
                <w:bCs/>
                <w:color w:val="000000"/>
                <w:sz w:val="17"/>
                <w:szCs w:val="17"/>
              </w:rPr>
              <w:t xml:space="preserve">MERILO: NAČRTOVANJE </w:t>
            </w:r>
            <w:r w:rsidR="0079161E">
              <w:rPr>
                <w:rFonts w:ascii="Calibri" w:eastAsia="Calibri" w:hAnsi="Calibri" w:cs="Calibri"/>
                <w:b/>
                <w:bCs/>
                <w:color w:val="000000"/>
                <w:sz w:val="17"/>
                <w:szCs w:val="17"/>
              </w:rPr>
              <w:t xml:space="preserve">RRI </w:t>
            </w:r>
            <w:r w:rsidRPr="00167CA3">
              <w:rPr>
                <w:rFonts w:ascii="Calibri" w:eastAsia="Calibri" w:hAnsi="Calibri" w:cs="Calibri"/>
                <w:b/>
                <w:bCs/>
                <w:color w:val="000000"/>
                <w:sz w:val="17"/>
                <w:szCs w:val="17"/>
              </w:rPr>
              <w:t>PROJEKTA (SKUPAJ 0-</w:t>
            </w:r>
            <w:r w:rsidR="00B11FA9" w:rsidRPr="00167CA3">
              <w:rPr>
                <w:rFonts w:ascii="Calibri" w:eastAsia="Calibri" w:hAnsi="Calibri" w:cs="Calibri"/>
                <w:b/>
                <w:bCs/>
                <w:color w:val="000000"/>
                <w:sz w:val="17"/>
                <w:szCs w:val="17"/>
              </w:rPr>
              <w:t xml:space="preserve">4,5 </w:t>
            </w:r>
            <w:r w:rsidRPr="00167CA3">
              <w:rPr>
                <w:rFonts w:ascii="Calibri" w:eastAsia="Calibri" w:hAnsi="Calibri" w:cs="Calibri"/>
                <w:b/>
                <w:bCs/>
                <w:color w:val="000000"/>
                <w:sz w:val="17"/>
                <w:szCs w:val="17"/>
              </w:rPr>
              <w:t>TOČK)</w:t>
            </w:r>
          </w:p>
          <w:p w14:paraId="039D0014" w14:textId="6B5A744B" w:rsidR="008B6F52" w:rsidRPr="00167CA3" w:rsidRDefault="00B6339B" w:rsidP="008B6F52">
            <w:pPr>
              <w:autoSpaceDE w:val="0"/>
              <w:autoSpaceDN w:val="0"/>
              <w:adjustRightInd w:val="0"/>
              <w:spacing w:before="40" w:after="40"/>
              <w:jc w:val="center"/>
              <w:rPr>
                <w:rFonts w:ascii="Calibri" w:eastAsia="Calibri" w:hAnsi="Calibri"/>
                <w:color w:val="000000"/>
                <w:sz w:val="17"/>
                <w:szCs w:val="17"/>
              </w:rPr>
            </w:pPr>
            <w:r>
              <w:rPr>
                <w:rFonts w:ascii="Calibri" w:eastAsia="Calibri" w:hAnsi="Calibri" w:cs="Calibri"/>
                <w:color w:val="000000"/>
                <w:sz w:val="17"/>
                <w:szCs w:val="17"/>
              </w:rPr>
              <w:t>Pri tem merilu se ocenjuje</w:t>
            </w:r>
            <w:r w:rsidR="008B6F52" w:rsidRPr="00167CA3">
              <w:rPr>
                <w:rFonts w:ascii="Calibri" w:eastAsia="Calibri" w:hAnsi="Calibri" w:cs="Calibri"/>
                <w:color w:val="000000"/>
                <w:sz w:val="17"/>
                <w:szCs w:val="17"/>
              </w:rPr>
              <w:t>, ali je RRI projekt ustrezno načrtovan, da bo izvedba gladko tekla in ali so aktivnosti načrtovane realno, izvedljivo.</w:t>
            </w:r>
          </w:p>
        </w:tc>
      </w:tr>
      <w:tr w:rsidR="008B6F52" w:rsidRPr="008B6F52" w14:paraId="72C3CC02" w14:textId="77777777" w:rsidTr="00137E1B">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02744160" w14:textId="77777777"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Procesi vodenja RRI projekta</w:t>
            </w:r>
          </w:p>
          <w:p w14:paraId="40FCA0C5"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36B07571" w14:textId="77777777" w:rsidR="008B6F52" w:rsidRPr="00167CA3" w:rsidRDefault="008B6F52" w:rsidP="0016525C">
            <w:pPr>
              <w:autoSpaceDE w:val="0"/>
              <w:autoSpaceDN w:val="0"/>
              <w:adjustRightInd w:val="0"/>
              <w:ind w:left="57" w:right="57"/>
              <w:jc w:val="both"/>
              <w:rPr>
                <w:rFonts w:ascii="Calibri" w:eastAsia="Calibri" w:hAnsi="Calibri" w:cs="Calibri"/>
                <w:b/>
                <w:sz w:val="17"/>
                <w:szCs w:val="17"/>
              </w:rPr>
            </w:pPr>
            <w:r w:rsidRPr="00167CA3">
              <w:rPr>
                <w:rFonts w:ascii="Calibri" w:eastAsia="Calibri" w:hAnsi="Calibri" w:cs="Calibri"/>
                <w:sz w:val="17"/>
                <w:szCs w:val="17"/>
              </w:rPr>
              <w:t xml:space="preserve">Ocenjuje se kvaliteta načrtovanih orodij in procesov vodenja za uspešno izvedbo RRI projekta.  </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14:paraId="2A9652A8" w14:textId="77777777" w:rsidR="008B6F52" w:rsidRPr="00167CA3" w:rsidRDefault="008B6F52" w:rsidP="00137E1B">
            <w:pPr>
              <w:autoSpaceDE w:val="0"/>
              <w:autoSpaceDN w:val="0"/>
              <w:adjustRightInd w:val="0"/>
              <w:spacing w:before="60" w:after="60"/>
              <w:ind w:left="57" w:right="57"/>
              <w:jc w:val="both"/>
              <w:rPr>
                <w:rFonts w:ascii="Calibri" w:eastAsia="Calibri" w:hAnsi="Calibri" w:cs="Calibri"/>
                <w:sz w:val="17"/>
                <w:szCs w:val="17"/>
              </w:rPr>
            </w:pPr>
            <w:r w:rsidRPr="00167CA3">
              <w:rPr>
                <w:rFonts w:ascii="Calibri" w:eastAsia="Calibri" w:hAnsi="Calibri" w:cs="Calibri"/>
                <w:sz w:val="17"/>
                <w:szCs w:val="17"/>
              </w:rPr>
              <w:t>Opisana je ustrezna organizacijska struktura za vodenje in izvedbo projektnih aktivnosti v okviru obstoječe organizacije podjetja. V primeru konzorcija je opisana skupna organizacijska struktura. Izvedbeni načrt vodenja RRI projekta je odlično načrtovan, celovit ter jasno zastavljen. Iz načrta je razvidno, da bo podjetje kvalitetno izvajalo upravljanje s kadri, časom, sredstvi in rezultati, redno in ustrezno spremljalo ter evalviralo izvajanje projekta, skrbno upravljalo s tveganji in spremembami ter učinkovito razreševalo morebitne konflikte in probleme.</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63EDD25E"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35AC4A19" w14:textId="331123DC" w:rsidR="008B6F52" w:rsidRPr="00167CA3" w:rsidRDefault="00443683" w:rsidP="00B11FA9">
            <w:pPr>
              <w:autoSpaceDE w:val="0"/>
              <w:autoSpaceDN w:val="0"/>
              <w:adjustRightInd w:val="0"/>
              <w:spacing w:before="80" w:after="80"/>
              <w:jc w:val="center"/>
              <w:rPr>
                <w:rFonts w:ascii="Calibri" w:eastAsia="Calibri" w:hAnsi="Calibri" w:cs="Calibri"/>
                <w:b/>
                <w:sz w:val="17"/>
                <w:szCs w:val="17"/>
              </w:rPr>
            </w:pPr>
            <w:r>
              <w:rPr>
                <w:rFonts w:ascii="Calibri" w:eastAsia="Calibri" w:hAnsi="Calibri" w:cs="Calibri"/>
                <w:b/>
                <w:sz w:val="17"/>
                <w:szCs w:val="17"/>
              </w:rPr>
              <w:t>10</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2DA374C7" w14:textId="33997EDF"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0-1</w:t>
            </w:r>
            <w:r w:rsidR="00B11FA9" w:rsidRPr="00167CA3">
              <w:rPr>
                <w:rFonts w:ascii="Calibri" w:eastAsia="Calibri" w:hAnsi="Calibri" w:cs="Calibri"/>
                <w:b/>
                <w:sz w:val="17"/>
                <w:szCs w:val="17"/>
              </w:rPr>
              <w:t>,</w:t>
            </w:r>
            <w:r w:rsidR="00443683">
              <w:rPr>
                <w:rFonts w:ascii="Calibri" w:eastAsia="Calibri" w:hAnsi="Calibri" w:cs="Calibri"/>
                <w:b/>
                <w:sz w:val="17"/>
                <w:szCs w:val="17"/>
              </w:rPr>
              <w:t>0</w:t>
            </w:r>
          </w:p>
        </w:tc>
      </w:tr>
      <w:tr w:rsidR="008B6F52" w:rsidRPr="008B6F52" w14:paraId="0F0B0B49" w14:textId="77777777" w:rsidTr="00137E1B">
        <w:tc>
          <w:tcPr>
            <w:tcW w:w="3258" w:type="dxa"/>
            <w:tcBorders>
              <w:top w:val="single" w:sz="6" w:space="0" w:color="000000"/>
              <w:left w:val="single" w:sz="6" w:space="0" w:color="000000"/>
              <w:bottom w:val="single" w:sz="6" w:space="0" w:color="000000"/>
              <w:right w:val="single" w:sz="6" w:space="0" w:color="000000"/>
            </w:tcBorders>
            <w:shd w:val="clear" w:color="auto" w:fill="auto"/>
          </w:tcPr>
          <w:p w14:paraId="5C766123" w14:textId="77777777"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 xml:space="preserve">Realnost in izvedljivost terminskega načrta RRI projekta </w:t>
            </w:r>
          </w:p>
          <w:p w14:paraId="447951A8"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7D3E80FB" w14:textId="77777777" w:rsidR="008B6F52" w:rsidRPr="00167CA3" w:rsidRDefault="008B6F52" w:rsidP="0016525C">
            <w:pPr>
              <w:autoSpaceDE w:val="0"/>
              <w:autoSpaceDN w:val="0"/>
              <w:adjustRightInd w:val="0"/>
              <w:ind w:left="57" w:right="57"/>
              <w:jc w:val="both"/>
              <w:rPr>
                <w:rFonts w:ascii="Calibri" w:eastAsia="Calibri" w:hAnsi="Calibri" w:cs="Calibri"/>
                <w:b/>
                <w:sz w:val="17"/>
                <w:szCs w:val="17"/>
              </w:rPr>
            </w:pPr>
            <w:r w:rsidRPr="00167CA3">
              <w:rPr>
                <w:rFonts w:ascii="Calibri" w:eastAsia="Calibri" w:hAnsi="Calibri" w:cs="Calibri"/>
                <w:sz w:val="17"/>
                <w:szCs w:val="17"/>
              </w:rPr>
              <w:t>Ocenjuje se ustreznost in izvedljivost terminskega načrta glede na zastavljene aktivnosti, mejnike, rezultate in projektni cilj.</w:t>
            </w:r>
          </w:p>
        </w:tc>
        <w:tc>
          <w:tcPr>
            <w:tcW w:w="383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E70D0D" w14:textId="77777777" w:rsidR="008B6F52" w:rsidRPr="00167CA3" w:rsidRDefault="008B6F52" w:rsidP="00137E1B">
            <w:pPr>
              <w:autoSpaceDE w:val="0"/>
              <w:autoSpaceDN w:val="0"/>
              <w:adjustRightInd w:val="0"/>
              <w:spacing w:before="60" w:after="60"/>
              <w:ind w:left="57" w:right="57"/>
              <w:jc w:val="both"/>
              <w:rPr>
                <w:rFonts w:ascii="Calibri" w:eastAsia="Calibri" w:hAnsi="Calibri" w:cs="Calibri"/>
                <w:sz w:val="17"/>
                <w:szCs w:val="17"/>
              </w:rPr>
            </w:pPr>
            <w:r w:rsidRPr="00167CA3">
              <w:rPr>
                <w:rFonts w:ascii="Calibri" w:eastAsia="Calibri" w:hAnsi="Calibri" w:cs="Calibri"/>
                <w:sz w:val="17"/>
                <w:szCs w:val="17"/>
              </w:rPr>
              <w:t xml:space="preserve">Terminski načrt izvedbe projekta je pregleden in ustrezen glede na vsebino projekta. Aktivnosti, mejniki, rezultati in projektni cilj projekta bodo realno izvedljivi v času trajanja projekta. Projektne aktivnosti so med seboj povezane oz. so v medsebojnih odvisnostih in si sledijo v logičnem in tehnološkem zaporedju. </w:t>
            </w: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77EC8CE7" w14:textId="77777777" w:rsidR="008B6F52" w:rsidRPr="00167CA3" w:rsidRDefault="008B6F52" w:rsidP="008B6F52">
            <w:pPr>
              <w:autoSpaceDE w:val="0"/>
              <w:autoSpaceDN w:val="0"/>
              <w:adjustRightInd w:val="0"/>
              <w:spacing w:before="80" w:after="80"/>
              <w:jc w:val="center"/>
              <w:rPr>
                <w:rFonts w:ascii="Calibri" w:eastAsia="Calibri" w:hAnsi="Calibri" w:cs="Calibri"/>
                <w:color w:val="E26200"/>
                <w:sz w:val="17"/>
                <w:szCs w:val="17"/>
              </w:rPr>
            </w:pPr>
            <w:r w:rsidRPr="00167CA3">
              <w:rPr>
                <w:rFonts w:ascii="Calibri" w:eastAsia="Calibri" w:hAnsi="Calibri" w:cs="Calibri"/>
                <w:b/>
                <w:sz w:val="17"/>
                <w:szCs w:val="17"/>
              </w:rPr>
              <w:t>0-10</w:t>
            </w:r>
          </w:p>
        </w:tc>
        <w:tc>
          <w:tcPr>
            <w:tcW w:w="70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8E66A4F" w14:textId="701EDD75" w:rsidR="008B6F52" w:rsidRPr="00167CA3" w:rsidRDefault="00B11FA9" w:rsidP="00B11FA9">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1</w:t>
            </w:r>
            <w:r w:rsidR="00443683">
              <w:rPr>
                <w:rFonts w:ascii="Calibri" w:eastAsia="Calibri" w:hAnsi="Calibri" w:cs="Calibri"/>
                <w:b/>
                <w:sz w:val="17"/>
                <w:szCs w:val="17"/>
              </w:rPr>
              <w:t>0</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6" w:space="0" w:color="000000"/>
              <w:right w:val="single" w:sz="6" w:space="0" w:color="000000"/>
            </w:tcBorders>
            <w:vAlign w:val="center"/>
          </w:tcPr>
          <w:p w14:paraId="4A894439" w14:textId="2F874B6A"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0-1</w:t>
            </w:r>
            <w:r w:rsidR="00B11FA9" w:rsidRPr="00167CA3">
              <w:rPr>
                <w:rFonts w:ascii="Calibri" w:eastAsia="Calibri" w:hAnsi="Calibri" w:cs="Calibri"/>
                <w:b/>
                <w:sz w:val="17"/>
                <w:szCs w:val="17"/>
              </w:rPr>
              <w:t>,</w:t>
            </w:r>
            <w:r w:rsidR="00443683">
              <w:rPr>
                <w:rFonts w:ascii="Calibri" w:eastAsia="Calibri" w:hAnsi="Calibri" w:cs="Calibri"/>
                <w:b/>
                <w:sz w:val="17"/>
                <w:szCs w:val="17"/>
              </w:rPr>
              <w:t>0</w:t>
            </w:r>
          </w:p>
        </w:tc>
      </w:tr>
      <w:tr w:rsidR="008B6F52" w:rsidRPr="008B6F52" w14:paraId="652C7241" w14:textId="77777777" w:rsidTr="00137E1B">
        <w:tc>
          <w:tcPr>
            <w:tcW w:w="3258" w:type="dxa"/>
            <w:tcBorders>
              <w:top w:val="single" w:sz="6" w:space="0" w:color="000000"/>
              <w:left w:val="single" w:sz="6" w:space="0" w:color="000000"/>
              <w:bottom w:val="single" w:sz="4" w:space="0" w:color="000000"/>
              <w:right w:val="single" w:sz="6" w:space="0" w:color="000000"/>
            </w:tcBorders>
            <w:shd w:val="clear" w:color="auto" w:fill="auto"/>
          </w:tcPr>
          <w:p w14:paraId="35BCBB6C" w14:textId="77777777" w:rsidR="008B6F52" w:rsidRPr="00167CA3" w:rsidRDefault="008B6F52" w:rsidP="0016525C">
            <w:pPr>
              <w:numPr>
                <w:ilvl w:val="1"/>
                <w:numId w:val="27"/>
              </w:numPr>
              <w:autoSpaceDE w:val="0"/>
              <w:autoSpaceDN w:val="0"/>
              <w:adjustRightInd w:val="0"/>
              <w:spacing w:line="260" w:lineRule="atLeast"/>
              <w:ind w:left="281" w:right="57" w:hanging="284"/>
              <w:rPr>
                <w:rFonts w:ascii="Calibri" w:eastAsia="Calibri" w:hAnsi="Calibri" w:cs="Calibri"/>
                <w:b/>
                <w:color w:val="000000"/>
                <w:sz w:val="17"/>
                <w:szCs w:val="17"/>
              </w:rPr>
            </w:pPr>
            <w:r w:rsidRPr="00167CA3">
              <w:rPr>
                <w:rFonts w:ascii="Calibri" w:eastAsia="Calibri" w:hAnsi="Calibri" w:cs="Calibri"/>
                <w:b/>
                <w:color w:val="000000"/>
                <w:sz w:val="17"/>
                <w:szCs w:val="17"/>
              </w:rPr>
              <w:t>Učinkovitost in izvedljivost finančnega načrta RRI projekta</w:t>
            </w:r>
          </w:p>
          <w:p w14:paraId="246EF826" w14:textId="77777777" w:rsidR="008B6F52" w:rsidRPr="00C25EEE" w:rsidRDefault="008B6F52" w:rsidP="0016525C">
            <w:pPr>
              <w:autoSpaceDE w:val="0"/>
              <w:autoSpaceDN w:val="0"/>
              <w:adjustRightInd w:val="0"/>
              <w:ind w:left="57" w:right="57"/>
              <w:rPr>
                <w:rFonts w:ascii="Calibri" w:eastAsia="Calibri" w:hAnsi="Calibri" w:cs="Calibri"/>
                <w:b/>
                <w:color w:val="000000"/>
                <w:sz w:val="6"/>
                <w:szCs w:val="6"/>
              </w:rPr>
            </w:pPr>
          </w:p>
          <w:p w14:paraId="5032A272" w14:textId="77777777" w:rsidR="008B6F52" w:rsidRPr="00167CA3" w:rsidRDefault="008B6F52" w:rsidP="0016525C">
            <w:pPr>
              <w:autoSpaceDE w:val="0"/>
              <w:autoSpaceDN w:val="0"/>
              <w:adjustRightInd w:val="0"/>
              <w:ind w:left="57" w:right="57"/>
              <w:jc w:val="both"/>
              <w:rPr>
                <w:rFonts w:ascii="Calibri" w:eastAsia="Calibri" w:hAnsi="Calibri"/>
                <w:sz w:val="17"/>
                <w:szCs w:val="17"/>
              </w:rPr>
            </w:pPr>
            <w:r w:rsidRPr="00167CA3">
              <w:rPr>
                <w:rFonts w:ascii="Calibri" w:eastAsia="Calibri" w:hAnsi="Calibri"/>
                <w:sz w:val="17"/>
                <w:szCs w:val="17"/>
              </w:rPr>
              <w:t>Ocenjuje se ustreznost utemeljitve finančnega načrta po vrstah stroškov in po konzorcijskih partnerjih ter racionalnost in stroškovna učinkovitost RRI projekta glede na zastavljene aktivnosti, rezultate in cilje. To podmerilo vsebuje tudi oceno realnosti načrtovanega obsega opravljenih ur raziskovalcev in strokovnih/tehničnih sodelavcev na projektu ter realnosti obsega stroškov za zunanje izvajalce.</w:t>
            </w:r>
          </w:p>
        </w:tc>
        <w:tc>
          <w:tcPr>
            <w:tcW w:w="3830"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18EC4AF" w14:textId="77777777" w:rsidR="008B6F52" w:rsidRPr="00167CA3" w:rsidRDefault="008B6F52" w:rsidP="0016525C">
            <w:pPr>
              <w:spacing w:before="80" w:after="80"/>
              <w:ind w:left="57" w:right="57"/>
              <w:jc w:val="both"/>
              <w:rPr>
                <w:rFonts w:ascii="Calibri" w:hAnsi="Calibri" w:cs="Arial"/>
                <w:sz w:val="17"/>
                <w:szCs w:val="17"/>
              </w:rPr>
            </w:pPr>
            <w:r w:rsidRPr="00167CA3">
              <w:rPr>
                <w:rFonts w:ascii="Calibri" w:hAnsi="Calibri" w:cs="Arial"/>
                <w:sz w:val="17"/>
                <w:szCs w:val="17"/>
              </w:rPr>
              <w:t xml:space="preserve">Finančni načrt je jasen, razčlenjen in utemeljen. Predlagani stroški so v celoti smiselni, realni in potrebni za izvedbo projekta glede na predlagan obseg aktivnosti ter predvidene rezultate in projektni cilj. </w:t>
            </w:r>
          </w:p>
        </w:tc>
        <w:tc>
          <w:tcPr>
            <w:tcW w:w="850" w:type="dxa"/>
            <w:gridSpan w:val="2"/>
            <w:tcBorders>
              <w:top w:val="single" w:sz="6" w:space="0" w:color="000000"/>
              <w:left w:val="single" w:sz="6" w:space="0" w:color="000000"/>
              <w:bottom w:val="single" w:sz="4" w:space="0" w:color="000000"/>
              <w:right w:val="single" w:sz="6" w:space="0" w:color="000000"/>
            </w:tcBorders>
            <w:shd w:val="clear" w:color="auto" w:fill="auto"/>
            <w:vAlign w:val="center"/>
          </w:tcPr>
          <w:p w14:paraId="1D1C3C2D" w14:textId="77777777" w:rsidR="008B6F52" w:rsidRPr="00167CA3" w:rsidRDefault="008B6F52" w:rsidP="008B6F52">
            <w:pPr>
              <w:autoSpaceDE w:val="0"/>
              <w:autoSpaceDN w:val="0"/>
              <w:adjustRightInd w:val="0"/>
              <w:spacing w:before="80" w:after="80"/>
              <w:jc w:val="center"/>
              <w:rPr>
                <w:rFonts w:ascii="Calibri" w:eastAsia="Calibri" w:hAnsi="Calibri"/>
                <w:color w:val="E26200"/>
                <w:sz w:val="17"/>
                <w:szCs w:val="17"/>
              </w:rPr>
            </w:pPr>
            <w:r w:rsidRPr="00167CA3">
              <w:rPr>
                <w:rFonts w:ascii="Calibri" w:eastAsia="Calibri" w:hAnsi="Calibri" w:cs="Calibri"/>
                <w:b/>
                <w:sz w:val="17"/>
                <w:szCs w:val="17"/>
              </w:rPr>
              <w:t>0-10</w:t>
            </w:r>
          </w:p>
        </w:tc>
        <w:tc>
          <w:tcPr>
            <w:tcW w:w="708" w:type="dxa"/>
            <w:gridSpan w:val="2"/>
            <w:tcBorders>
              <w:top w:val="single" w:sz="6" w:space="0" w:color="000000"/>
              <w:left w:val="single" w:sz="6" w:space="0" w:color="000000"/>
              <w:bottom w:val="single" w:sz="4" w:space="0" w:color="000000"/>
              <w:right w:val="single" w:sz="6" w:space="0" w:color="000000"/>
            </w:tcBorders>
            <w:shd w:val="clear" w:color="auto" w:fill="auto"/>
            <w:vAlign w:val="center"/>
          </w:tcPr>
          <w:p w14:paraId="5F3D5294" w14:textId="7464E4A4" w:rsidR="008B6F52" w:rsidRPr="00167CA3" w:rsidRDefault="00443683" w:rsidP="00B11FA9">
            <w:pPr>
              <w:autoSpaceDE w:val="0"/>
              <w:autoSpaceDN w:val="0"/>
              <w:adjustRightInd w:val="0"/>
              <w:spacing w:before="80" w:after="80"/>
              <w:jc w:val="center"/>
              <w:rPr>
                <w:rFonts w:ascii="Calibri" w:eastAsia="Calibri" w:hAnsi="Calibri" w:cs="Calibri"/>
                <w:b/>
                <w:sz w:val="17"/>
                <w:szCs w:val="17"/>
              </w:rPr>
            </w:pPr>
            <w:r>
              <w:rPr>
                <w:rFonts w:ascii="Calibri" w:eastAsia="Calibri" w:hAnsi="Calibri" w:cs="Calibri"/>
                <w:b/>
                <w:sz w:val="17"/>
                <w:szCs w:val="17"/>
              </w:rPr>
              <w:t>2</w:t>
            </w:r>
            <w:r w:rsidR="00B11FA9" w:rsidRPr="00167CA3">
              <w:rPr>
                <w:rFonts w:ascii="Calibri" w:eastAsia="Calibri" w:hAnsi="Calibri" w:cs="Calibri"/>
                <w:b/>
                <w:sz w:val="17"/>
                <w:szCs w:val="17"/>
              </w:rPr>
              <w:t>5</w:t>
            </w:r>
            <w:r w:rsidR="008B6F52" w:rsidRPr="00167CA3">
              <w:rPr>
                <w:rFonts w:ascii="Calibri" w:eastAsia="Calibri" w:hAnsi="Calibri" w:cs="Calibri"/>
                <w:b/>
                <w:sz w:val="17"/>
                <w:szCs w:val="17"/>
              </w:rPr>
              <w:t>%</w:t>
            </w:r>
          </w:p>
        </w:tc>
        <w:tc>
          <w:tcPr>
            <w:tcW w:w="850" w:type="dxa"/>
            <w:tcBorders>
              <w:top w:val="single" w:sz="6" w:space="0" w:color="000000"/>
              <w:left w:val="single" w:sz="6" w:space="0" w:color="000000"/>
              <w:bottom w:val="single" w:sz="4" w:space="0" w:color="000000"/>
              <w:right w:val="single" w:sz="6" w:space="0" w:color="000000"/>
            </w:tcBorders>
            <w:vAlign w:val="center"/>
          </w:tcPr>
          <w:p w14:paraId="4E95D580" w14:textId="5DA45E30"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0-</w:t>
            </w:r>
            <w:r w:rsidR="00443683">
              <w:rPr>
                <w:rFonts w:ascii="Calibri" w:eastAsia="Calibri" w:hAnsi="Calibri" w:cs="Calibri"/>
                <w:b/>
                <w:sz w:val="17"/>
                <w:szCs w:val="17"/>
              </w:rPr>
              <w:t>2</w:t>
            </w:r>
            <w:r w:rsidR="00B11FA9" w:rsidRPr="00167CA3">
              <w:rPr>
                <w:rFonts w:ascii="Calibri" w:eastAsia="Calibri" w:hAnsi="Calibri" w:cs="Calibri"/>
                <w:b/>
                <w:sz w:val="17"/>
                <w:szCs w:val="17"/>
              </w:rPr>
              <w:t>,5</w:t>
            </w:r>
          </w:p>
        </w:tc>
      </w:tr>
      <w:tr w:rsidR="008B6F52" w:rsidRPr="008B6F52" w14:paraId="7C80788F" w14:textId="77777777" w:rsidTr="000F6988">
        <w:trPr>
          <w:trHeight w:hRule="exact" w:val="280"/>
        </w:trPr>
        <w:tc>
          <w:tcPr>
            <w:tcW w:w="7088" w:type="dxa"/>
            <w:gridSpan w:val="2"/>
            <w:tcBorders>
              <w:top w:val="single" w:sz="4" w:space="0" w:color="000000"/>
              <w:left w:val="single" w:sz="4" w:space="0" w:color="000000"/>
              <w:bottom w:val="double" w:sz="4" w:space="0" w:color="auto"/>
              <w:right w:val="single" w:sz="4" w:space="0" w:color="000000"/>
            </w:tcBorders>
            <w:shd w:val="clear" w:color="auto" w:fill="95B3D7"/>
            <w:vAlign w:val="center"/>
          </w:tcPr>
          <w:p w14:paraId="752810E2" w14:textId="77777777" w:rsidR="008B6F52" w:rsidRPr="00167CA3" w:rsidRDefault="008B6F52" w:rsidP="008B6F52">
            <w:pPr>
              <w:rPr>
                <w:rFonts w:ascii="Calibri" w:hAnsi="Calibri" w:cs="Arial"/>
                <w:b/>
                <w:sz w:val="17"/>
                <w:szCs w:val="17"/>
              </w:rPr>
            </w:pPr>
            <w:r w:rsidRPr="00167CA3">
              <w:rPr>
                <w:rFonts w:ascii="Calibri" w:hAnsi="Calibri" w:cs="Arial"/>
                <w:b/>
                <w:sz w:val="17"/>
                <w:szCs w:val="17"/>
              </w:rPr>
              <w:t xml:space="preserve"> SKUPAJ </w:t>
            </w:r>
          </w:p>
        </w:tc>
        <w:tc>
          <w:tcPr>
            <w:tcW w:w="850" w:type="dxa"/>
            <w:gridSpan w:val="2"/>
            <w:tcBorders>
              <w:top w:val="single" w:sz="4" w:space="0" w:color="000000"/>
              <w:left w:val="single" w:sz="4" w:space="0" w:color="000000"/>
              <w:bottom w:val="double" w:sz="4" w:space="0" w:color="auto"/>
              <w:right w:val="single" w:sz="4" w:space="0" w:color="000000"/>
            </w:tcBorders>
            <w:shd w:val="clear" w:color="auto" w:fill="95B3D7"/>
            <w:vAlign w:val="center"/>
          </w:tcPr>
          <w:p w14:paraId="1D1CB62C" w14:textId="77777777" w:rsidR="008B6F52" w:rsidRPr="00167CA3" w:rsidRDefault="008B6F52" w:rsidP="008B6F52">
            <w:pPr>
              <w:autoSpaceDE w:val="0"/>
              <w:autoSpaceDN w:val="0"/>
              <w:adjustRightInd w:val="0"/>
              <w:jc w:val="center"/>
              <w:rPr>
                <w:rFonts w:ascii="Calibri" w:eastAsia="Calibri" w:hAnsi="Calibri" w:cs="Calibri"/>
                <w:b/>
                <w:sz w:val="17"/>
                <w:szCs w:val="17"/>
              </w:rPr>
            </w:pPr>
            <w:r w:rsidRPr="00167CA3">
              <w:rPr>
                <w:rFonts w:ascii="Calibri" w:eastAsia="Calibri" w:hAnsi="Calibri" w:cs="Calibri"/>
                <w:b/>
                <w:sz w:val="17"/>
                <w:szCs w:val="17"/>
              </w:rPr>
              <w:t xml:space="preserve">150 </w:t>
            </w:r>
          </w:p>
        </w:tc>
        <w:tc>
          <w:tcPr>
            <w:tcW w:w="708" w:type="dxa"/>
            <w:gridSpan w:val="2"/>
            <w:tcBorders>
              <w:top w:val="single" w:sz="4" w:space="0" w:color="000000"/>
              <w:left w:val="single" w:sz="4" w:space="0" w:color="000000"/>
              <w:bottom w:val="double" w:sz="4" w:space="0" w:color="auto"/>
              <w:right w:val="single" w:sz="4" w:space="0" w:color="000000"/>
            </w:tcBorders>
            <w:shd w:val="clear" w:color="auto" w:fill="95B3D7"/>
            <w:vAlign w:val="center"/>
          </w:tcPr>
          <w:p w14:paraId="71858A6D" w14:textId="77777777" w:rsidR="008B6F52" w:rsidRPr="00167CA3" w:rsidRDefault="008B6F52" w:rsidP="008B6F52">
            <w:pPr>
              <w:autoSpaceDE w:val="0"/>
              <w:autoSpaceDN w:val="0"/>
              <w:adjustRightInd w:val="0"/>
              <w:jc w:val="center"/>
              <w:rPr>
                <w:rFonts w:ascii="Calibri" w:eastAsia="Calibri" w:hAnsi="Calibri" w:cs="Calibri"/>
                <w:b/>
                <w:sz w:val="17"/>
                <w:szCs w:val="17"/>
              </w:rPr>
            </w:pPr>
          </w:p>
        </w:tc>
        <w:tc>
          <w:tcPr>
            <w:tcW w:w="850" w:type="dxa"/>
            <w:tcBorders>
              <w:top w:val="single" w:sz="4" w:space="0" w:color="000000"/>
              <w:left w:val="single" w:sz="4" w:space="0" w:color="000000"/>
              <w:bottom w:val="double" w:sz="4" w:space="0" w:color="auto"/>
              <w:right w:val="single" w:sz="4" w:space="0" w:color="000000"/>
            </w:tcBorders>
            <w:shd w:val="clear" w:color="auto" w:fill="95B3D7"/>
            <w:vAlign w:val="center"/>
          </w:tcPr>
          <w:p w14:paraId="2B1C6CA3" w14:textId="77777777" w:rsidR="008B6F52" w:rsidRPr="00167CA3" w:rsidRDefault="008B6F52" w:rsidP="008B6F52">
            <w:pPr>
              <w:autoSpaceDE w:val="0"/>
              <w:autoSpaceDN w:val="0"/>
              <w:adjustRightInd w:val="0"/>
              <w:jc w:val="center"/>
              <w:rPr>
                <w:rFonts w:ascii="Calibri" w:eastAsia="Calibri" w:hAnsi="Calibri" w:cs="Calibri"/>
                <w:b/>
                <w:sz w:val="17"/>
                <w:szCs w:val="17"/>
              </w:rPr>
            </w:pPr>
            <w:r w:rsidRPr="00167CA3">
              <w:rPr>
                <w:rFonts w:ascii="Calibri" w:eastAsia="Calibri" w:hAnsi="Calibri" w:cs="Calibri"/>
                <w:b/>
                <w:sz w:val="17"/>
                <w:szCs w:val="17"/>
              </w:rPr>
              <w:t>30</w:t>
            </w:r>
          </w:p>
        </w:tc>
      </w:tr>
      <w:tr w:rsidR="008B6F52" w:rsidRPr="008B6F52" w14:paraId="6F50FB3F" w14:textId="77777777" w:rsidTr="00903E64">
        <w:trPr>
          <w:trHeight w:hRule="exact" w:val="992"/>
        </w:trPr>
        <w:tc>
          <w:tcPr>
            <w:tcW w:w="9496" w:type="dxa"/>
            <w:gridSpan w:val="7"/>
            <w:tcBorders>
              <w:top w:val="double" w:sz="4" w:space="0" w:color="auto"/>
              <w:left w:val="single" w:sz="4" w:space="0" w:color="000000"/>
              <w:bottom w:val="single" w:sz="4" w:space="0" w:color="000000"/>
              <w:right w:val="single" w:sz="4" w:space="0" w:color="000000"/>
            </w:tcBorders>
            <w:shd w:val="clear" w:color="auto" w:fill="DBE5F1"/>
            <w:vAlign w:val="center"/>
          </w:tcPr>
          <w:p w14:paraId="679E13DC" w14:textId="0EF91ADD" w:rsidR="008B6F52" w:rsidRPr="00167CA3" w:rsidRDefault="008B6F52" w:rsidP="00903E64">
            <w:pPr>
              <w:numPr>
                <w:ilvl w:val="0"/>
                <w:numId w:val="27"/>
              </w:numPr>
              <w:autoSpaceDE w:val="0"/>
              <w:autoSpaceDN w:val="0"/>
              <w:adjustRightInd w:val="0"/>
              <w:spacing w:before="40" w:after="40" w:line="260" w:lineRule="atLeast"/>
              <w:ind w:left="284" w:hanging="284"/>
              <w:contextualSpacing/>
              <w:jc w:val="center"/>
              <w:rPr>
                <w:rFonts w:ascii="Calibri" w:eastAsia="Calibri" w:hAnsi="Calibri" w:cs="Calibri"/>
                <w:b/>
                <w:sz w:val="17"/>
                <w:szCs w:val="17"/>
              </w:rPr>
            </w:pPr>
            <w:r w:rsidRPr="00167CA3">
              <w:rPr>
                <w:rFonts w:ascii="Calibri" w:eastAsia="Calibri" w:hAnsi="Calibri" w:cs="Calibri"/>
                <w:b/>
                <w:sz w:val="17"/>
                <w:szCs w:val="17"/>
              </w:rPr>
              <w:t xml:space="preserve">DODATNO MERILO: LOKACIJA </w:t>
            </w:r>
            <w:r w:rsidR="0079161E">
              <w:rPr>
                <w:rFonts w:ascii="Calibri" w:eastAsia="Calibri" w:hAnsi="Calibri" w:cs="Calibri"/>
                <w:b/>
                <w:sz w:val="17"/>
                <w:szCs w:val="17"/>
              </w:rPr>
              <w:t xml:space="preserve">RRI </w:t>
            </w:r>
            <w:r w:rsidRPr="00167CA3">
              <w:rPr>
                <w:rFonts w:ascii="Calibri" w:eastAsia="Calibri" w:hAnsi="Calibri" w:cs="Calibri"/>
                <w:b/>
                <w:sz w:val="17"/>
                <w:szCs w:val="17"/>
              </w:rPr>
              <w:t xml:space="preserve">PROJEKTA (0 ali </w:t>
            </w:r>
            <w:r w:rsidR="00B11FA9" w:rsidRPr="00167CA3">
              <w:rPr>
                <w:rFonts w:ascii="Calibri" w:eastAsia="Calibri" w:hAnsi="Calibri" w:cs="Calibri"/>
                <w:b/>
                <w:sz w:val="17"/>
                <w:szCs w:val="17"/>
              </w:rPr>
              <w:t xml:space="preserve">2 </w:t>
            </w:r>
            <w:r w:rsidRPr="00167CA3">
              <w:rPr>
                <w:rFonts w:ascii="Calibri" w:eastAsia="Calibri" w:hAnsi="Calibri" w:cs="Calibri"/>
                <w:b/>
                <w:sz w:val="17"/>
                <w:szCs w:val="17"/>
              </w:rPr>
              <w:t>TOČK)</w:t>
            </w:r>
          </w:p>
          <w:p w14:paraId="366CE053" w14:textId="77777777" w:rsidR="008B6F52" w:rsidRPr="00C25EEE" w:rsidRDefault="008B6F52" w:rsidP="00903E64">
            <w:pPr>
              <w:autoSpaceDE w:val="0"/>
              <w:autoSpaceDN w:val="0"/>
              <w:adjustRightInd w:val="0"/>
              <w:spacing w:before="40" w:after="40"/>
              <w:contextualSpacing/>
              <w:jc w:val="center"/>
              <w:rPr>
                <w:rFonts w:ascii="Calibri" w:eastAsia="Calibri" w:hAnsi="Calibri" w:cs="Calibri"/>
                <w:b/>
                <w:sz w:val="6"/>
                <w:szCs w:val="6"/>
              </w:rPr>
            </w:pPr>
          </w:p>
          <w:p w14:paraId="48ECB56B" w14:textId="51D05CF0" w:rsidR="008B6F52" w:rsidRDefault="008B6F52" w:rsidP="00903E64">
            <w:pPr>
              <w:autoSpaceDE w:val="0"/>
              <w:autoSpaceDN w:val="0"/>
              <w:adjustRightInd w:val="0"/>
              <w:spacing w:before="40" w:after="40"/>
              <w:jc w:val="center"/>
              <w:rPr>
                <w:rFonts w:ascii="Calibri" w:eastAsia="Calibri" w:hAnsi="Calibri" w:cs="Calibri"/>
                <w:sz w:val="17"/>
                <w:szCs w:val="17"/>
              </w:rPr>
            </w:pPr>
            <w:r w:rsidRPr="00167CA3">
              <w:rPr>
                <w:rFonts w:ascii="Calibri" w:eastAsia="Calibri" w:hAnsi="Calibri" w:cs="Calibri"/>
                <w:sz w:val="17"/>
                <w:szCs w:val="17"/>
              </w:rPr>
              <w:t>Pri tem merilu se dodelijo dodatne točke RRI projektom pri katerih je sedež prijavitelja oz. vsaj enega od konzorcijskih partnerjev, na enem izmed</w:t>
            </w:r>
            <w:r w:rsidR="00541E4D">
              <w:rPr>
                <w:rFonts w:ascii="Calibri" w:eastAsia="Calibri" w:hAnsi="Calibri" w:cs="Calibri"/>
                <w:sz w:val="17"/>
                <w:szCs w:val="17"/>
              </w:rPr>
              <w:t xml:space="preserve"> obmejno problemskih območji,</w:t>
            </w:r>
            <w:r w:rsidRPr="00167CA3">
              <w:rPr>
                <w:rFonts w:ascii="Calibri" w:eastAsia="Calibri" w:hAnsi="Calibri" w:cs="Calibri"/>
                <w:sz w:val="17"/>
                <w:szCs w:val="17"/>
              </w:rPr>
              <w:t xml:space="preserve"> na enem izmed problemskih območji z visoko stopnjo brezposelnosti</w:t>
            </w:r>
            <w:r w:rsidR="00541E4D">
              <w:rPr>
                <w:rFonts w:ascii="Calibri" w:eastAsia="Calibri" w:hAnsi="Calibri" w:cs="Calibri"/>
                <w:sz w:val="17"/>
                <w:szCs w:val="17"/>
              </w:rPr>
              <w:t xml:space="preserve"> ali v območju Triglavskega narodnega parka</w:t>
            </w:r>
          </w:p>
          <w:p w14:paraId="418A3ED3" w14:textId="77777777" w:rsidR="00541E4D" w:rsidRDefault="00541E4D" w:rsidP="00903E64">
            <w:pPr>
              <w:autoSpaceDE w:val="0"/>
              <w:autoSpaceDN w:val="0"/>
              <w:adjustRightInd w:val="0"/>
              <w:spacing w:before="40" w:after="80"/>
              <w:jc w:val="center"/>
              <w:rPr>
                <w:rFonts w:ascii="Calibri" w:eastAsia="Calibri" w:hAnsi="Calibri" w:cs="Calibri"/>
                <w:sz w:val="17"/>
                <w:szCs w:val="17"/>
              </w:rPr>
            </w:pPr>
          </w:p>
          <w:p w14:paraId="6CD8B3C3" w14:textId="77777777" w:rsidR="00541E4D" w:rsidRDefault="00541E4D" w:rsidP="00903E64">
            <w:pPr>
              <w:autoSpaceDE w:val="0"/>
              <w:autoSpaceDN w:val="0"/>
              <w:adjustRightInd w:val="0"/>
              <w:spacing w:before="40" w:after="80"/>
              <w:jc w:val="center"/>
              <w:rPr>
                <w:rFonts w:ascii="Calibri" w:eastAsia="Calibri" w:hAnsi="Calibri" w:cs="Calibri"/>
                <w:sz w:val="17"/>
                <w:szCs w:val="17"/>
              </w:rPr>
            </w:pPr>
          </w:p>
          <w:p w14:paraId="238497C8" w14:textId="77777777" w:rsidR="00541E4D" w:rsidRDefault="00541E4D" w:rsidP="00903E64">
            <w:pPr>
              <w:autoSpaceDE w:val="0"/>
              <w:autoSpaceDN w:val="0"/>
              <w:adjustRightInd w:val="0"/>
              <w:spacing w:before="40" w:after="80"/>
              <w:jc w:val="center"/>
              <w:rPr>
                <w:rFonts w:ascii="Calibri" w:eastAsia="Calibri" w:hAnsi="Calibri" w:cs="Calibri"/>
                <w:sz w:val="17"/>
                <w:szCs w:val="17"/>
              </w:rPr>
            </w:pPr>
          </w:p>
          <w:p w14:paraId="09E69E3B" w14:textId="5D3246F3" w:rsidR="00903E64" w:rsidRPr="00167CA3" w:rsidRDefault="00903E64" w:rsidP="00903E64">
            <w:pPr>
              <w:autoSpaceDE w:val="0"/>
              <w:autoSpaceDN w:val="0"/>
              <w:adjustRightInd w:val="0"/>
              <w:spacing w:before="40" w:after="80"/>
              <w:jc w:val="center"/>
              <w:rPr>
                <w:rFonts w:ascii="Calibri" w:eastAsia="Calibri" w:hAnsi="Calibri" w:cs="Calibri"/>
                <w:sz w:val="17"/>
                <w:szCs w:val="17"/>
              </w:rPr>
            </w:pPr>
          </w:p>
        </w:tc>
      </w:tr>
      <w:tr w:rsidR="008B6F52" w:rsidRPr="000130D1" w14:paraId="75B1F06B" w14:textId="77777777" w:rsidTr="00137E1B">
        <w:tc>
          <w:tcPr>
            <w:tcW w:w="3258" w:type="dxa"/>
            <w:tcBorders>
              <w:top w:val="single" w:sz="6" w:space="0" w:color="000000"/>
              <w:left w:val="single" w:sz="6" w:space="0" w:color="000000"/>
              <w:bottom w:val="double" w:sz="4" w:space="0" w:color="auto"/>
              <w:right w:val="single" w:sz="6" w:space="0" w:color="000000"/>
            </w:tcBorders>
            <w:shd w:val="clear" w:color="auto" w:fill="auto"/>
          </w:tcPr>
          <w:p w14:paraId="10C39A79" w14:textId="11AFE5D6" w:rsidR="008B6F52" w:rsidRPr="00167CA3" w:rsidRDefault="008B6F52" w:rsidP="00F408E7">
            <w:pPr>
              <w:autoSpaceDE w:val="0"/>
              <w:autoSpaceDN w:val="0"/>
              <w:adjustRightInd w:val="0"/>
              <w:ind w:left="57" w:right="57"/>
              <w:rPr>
                <w:rFonts w:ascii="Calibri" w:eastAsia="Calibri" w:hAnsi="Calibri" w:cs="Calibri"/>
                <w:b/>
                <w:color w:val="000000"/>
                <w:sz w:val="17"/>
                <w:szCs w:val="17"/>
              </w:rPr>
            </w:pPr>
            <w:r w:rsidRPr="00167CA3">
              <w:rPr>
                <w:rFonts w:ascii="Calibri" w:eastAsia="Calibri" w:hAnsi="Calibri" w:cs="Calibri"/>
                <w:b/>
                <w:color w:val="000000"/>
                <w:sz w:val="17"/>
                <w:szCs w:val="17"/>
              </w:rPr>
              <w:t xml:space="preserve">LOKACIJA </w:t>
            </w:r>
            <w:r w:rsidR="00F42484">
              <w:rPr>
                <w:rFonts w:ascii="Calibri" w:eastAsia="Calibri" w:hAnsi="Calibri" w:cs="Calibri"/>
                <w:b/>
                <w:color w:val="000000"/>
                <w:sz w:val="17"/>
                <w:szCs w:val="17"/>
              </w:rPr>
              <w:t xml:space="preserve">RRI </w:t>
            </w:r>
            <w:r w:rsidRPr="00167CA3">
              <w:rPr>
                <w:rFonts w:ascii="Calibri" w:eastAsia="Calibri" w:hAnsi="Calibri" w:cs="Calibri"/>
                <w:b/>
                <w:color w:val="000000"/>
                <w:sz w:val="17"/>
                <w:szCs w:val="17"/>
              </w:rPr>
              <w:t>PROJEKTA</w:t>
            </w:r>
          </w:p>
          <w:p w14:paraId="3B09CDBA" w14:textId="77777777" w:rsidR="008B6F52" w:rsidRPr="00C25EEE" w:rsidRDefault="008B6F52" w:rsidP="00F408E7">
            <w:pPr>
              <w:autoSpaceDE w:val="0"/>
              <w:autoSpaceDN w:val="0"/>
              <w:adjustRightInd w:val="0"/>
              <w:ind w:left="57" w:right="57"/>
              <w:rPr>
                <w:rFonts w:ascii="Calibri" w:eastAsia="Calibri" w:hAnsi="Calibri" w:cs="Calibri"/>
                <w:b/>
                <w:color w:val="000000"/>
                <w:sz w:val="6"/>
                <w:szCs w:val="6"/>
              </w:rPr>
            </w:pPr>
          </w:p>
          <w:p w14:paraId="29AD54DA" w14:textId="5AB3C17D" w:rsidR="00D944BF" w:rsidRDefault="00D944BF" w:rsidP="00D944BF">
            <w:pPr>
              <w:autoSpaceDE w:val="0"/>
              <w:autoSpaceDN w:val="0"/>
              <w:adjustRightInd w:val="0"/>
              <w:ind w:right="57"/>
              <w:jc w:val="both"/>
              <w:rPr>
                <w:rFonts w:ascii="Calibri" w:eastAsia="Calibri" w:hAnsi="Calibri" w:cs="Calibri"/>
                <w:sz w:val="17"/>
                <w:szCs w:val="17"/>
              </w:rPr>
            </w:pPr>
          </w:p>
          <w:p w14:paraId="02263423" w14:textId="1EA4499B" w:rsidR="008B6F52" w:rsidRPr="00D944BF" w:rsidRDefault="008B6F52" w:rsidP="00D944BF">
            <w:pPr>
              <w:autoSpaceDE w:val="0"/>
              <w:autoSpaceDN w:val="0"/>
              <w:adjustRightInd w:val="0"/>
              <w:ind w:left="57" w:right="57"/>
              <w:jc w:val="both"/>
              <w:rPr>
                <w:rFonts w:ascii="Calibri" w:eastAsia="Calibri" w:hAnsi="Calibri" w:cs="Calibri"/>
                <w:b/>
                <w:sz w:val="17"/>
                <w:szCs w:val="17"/>
              </w:rPr>
            </w:pPr>
            <w:r w:rsidRPr="00D944BF">
              <w:rPr>
                <w:rFonts w:ascii="Calibri" w:eastAsia="Calibri" w:hAnsi="Calibri" w:cs="Calibri"/>
                <w:sz w:val="17"/>
                <w:szCs w:val="17"/>
              </w:rPr>
              <w:t xml:space="preserve">Ocenjuje se </w:t>
            </w:r>
            <w:r w:rsidR="00D944BF" w:rsidRPr="00D944BF">
              <w:rPr>
                <w:rFonts w:ascii="Calibri" w:eastAsia="MS Mincho" w:hAnsi="Calibri"/>
                <w:sz w:val="17"/>
                <w:szCs w:val="17"/>
                <w:lang w:eastAsia="en-US" w:bidi="en-US"/>
              </w:rPr>
              <w:t xml:space="preserve">sedež oziroma poslovni naslov poslovne enote ali podružnice prijavitelja ali vsaj enega izmed partnerjev v primeru konzorcija, kjer bodo izvajali aktivnosti RRI projekta, </w:t>
            </w:r>
            <w:r w:rsidRPr="00D944BF">
              <w:rPr>
                <w:rFonts w:ascii="Calibri" w:eastAsia="Calibri" w:hAnsi="Calibri" w:cs="Calibri"/>
                <w:sz w:val="17"/>
                <w:szCs w:val="17"/>
              </w:rPr>
              <w:t xml:space="preserve">da je na enem izmed </w:t>
            </w:r>
            <w:r w:rsidR="00541E4D">
              <w:rPr>
                <w:rFonts w:ascii="Calibri" w:eastAsia="Calibri" w:hAnsi="Calibri" w:cs="Calibri"/>
                <w:sz w:val="17"/>
                <w:szCs w:val="17"/>
              </w:rPr>
              <w:t xml:space="preserve">obmejno problemskih območji, </w:t>
            </w:r>
            <w:r w:rsidRPr="00D944BF">
              <w:rPr>
                <w:rFonts w:ascii="Calibri" w:eastAsia="Calibri" w:hAnsi="Calibri" w:cs="Calibri"/>
                <w:sz w:val="17"/>
                <w:szCs w:val="17"/>
              </w:rPr>
              <w:t>na enem izmed problemskih območji z visoko stopnjo brezposelnosti</w:t>
            </w:r>
            <w:r w:rsidR="00541E4D">
              <w:rPr>
                <w:rFonts w:ascii="Calibri" w:eastAsia="Calibri" w:hAnsi="Calibri" w:cs="Calibri"/>
                <w:sz w:val="17"/>
                <w:szCs w:val="17"/>
              </w:rPr>
              <w:t xml:space="preserve"> ali na območju Triglavskega narodnega parka</w:t>
            </w:r>
          </w:p>
        </w:tc>
        <w:tc>
          <w:tcPr>
            <w:tcW w:w="3830" w:type="dxa"/>
            <w:tcBorders>
              <w:top w:val="single" w:sz="6" w:space="0" w:color="000000"/>
              <w:left w:val="single" w:sz="6" w:space="0" w:color="000000"/>
              <w:bottom w:val="double" w:sz="4" w:space="0" w:color="auto"/>
              <w:right w:val="single" w:sz="6" w:space="0" w:color="000000"/>
            </w:tcBorders>
            <w:shd w:val="clear" w:color="auto" w:fill="auto"/>
          </w:tcPr>
          <w:p w14:paraId="0EAAD4D8" w14:textId="17BD5BAC" w:rsidR="008B6F52" w:rsidRPr="00167CA3" w:rsidRDefault="008B6F52" w:rsidP="00FD071A">
            <w:pPr>
              <w:autoSpaceDE w:val="0"/>
              <w:autoSpaceDN w:val="0"/>
              <w:adjustRightInd w:val="0"/>
              <w:spacing w:before="80" w:after="80"/>
              <w:ind w:left="57" w:right="57"/>
              <w:jc w:val="both"/>
              <w:rPr>
                <w:rFonts w:ascii="Calibri" w:eastAsia="Calibri" w:hAnsi="Calibri" w:cs="Calibri"/>
                <w:sz w:val="17"/>
                <w:szCs w:val="17"/>
              </w:rPr>
            </w:pPr>
            <w:r w:rsidRPr="00167CA3">
              <w:rPr>
                <w:rFonts w:ascii="Calibri" w:eastAsia="Calibri" w:hAnsi="Calibri" w:cs="Calibri"/>
                <w:sz w:val="17"/>
                <w:szCs w:val="17"/>
              </w:rPr>
              <w:t xml:space="preserve">V kolikor je </w:t>
            </w:r>
            <w:r w:rsidR="00D944BF" w:rsidRPr="00D944BF">
              <w:rPr>
                <w:rFonts w:ascii="Calibri" w:eastAsia="MS Mincho" w:hAnsi="Calibri"/>
                <w:sz w:val="17"/>
                <w:szCs w:val="17"/>
                <w:lang w:eastAsia="en-US" w:bidi="en-US"/>
              </w:rPr>
              <w:t>sedež oziroma poslovni naslov poslovne enote ali podružnice prijavitelja</w:t>
            </w:r>
            <w:r w:rsidR="006D191B">
              <w:rPr>
                <w:rFonts w:ascii="Calibri" w:eastAsia="MS Mincho" w:hAnsi="Calibri"/>
                <w:sz w:val="17"/>
                <w:szCs w:val="17"/>
                <w:lang w:eastAsia="en-US" w:bidi="en-US"/>
              </w:rPr>
              <w:t>,</w:t>
            </w:r>
            <w:r w:rsidR="00D944BF" w:rsidRPr="00D944BF">
              <w:rPr>
                <w:rFonts w:ascii="Calibri" w:eastAsia="MS Mincho" w:hAnsi="Calibri"/>
                <w:sz w:val="17"/>
                <w:szCs w:val="17"/>
                <w:lang w:eastAsia="en-US" w:bidi="en-US"/>
              </w:rPr>
              <w:t xml:space="preserve"> kjer </w:t>
            </w:r>
            <w:r w:rsidR="00480523">
              <w:rPr>
                <w:rFonts w:ascii="Calibri" w:eastAsia="MS Mincho" w:hAnsi="Calibri"/>
                <w:sz w:val="17"/>
                <w:szCs w:val="17"/>
                <w:lang w:eastAsia="en-US" w:bidi="en-US"/>
              </w:rPr>
              <w:t>bo izvajal</w:t>
            </w:r>
            <w:r w:rsidR="00D944BF" w:rsidRPr="00D944BF">
              <w:rPr>
                <w:rFonts w:ascii="Calibri" w:eastAsia="MS Mincho" w:hAnsi="Calibri"/>
                <w:sz w:val="17"/>
                <w:szCs w:val="17"/>
                <w:lang w:eastAsia="en-US" w:bidi="en-US"/>
              </w:rPr>
              <w:t xml:space="preserve"> aktivnosti RRI projekta, </w:t>
            </w:r>
            <w:r w:rsidRPr="00167CA3">
              <w:rPr>
                <w:rFonts w:ascii="Calibri" w:eastAsia="Calibri" w:hAnsi="Calibri" w:cs="Calibri"/>
                <w:sz w:val="17"/>
                <w:szCs w:val="17"/>
              </w:rPr>
              <w:t xml:space="preserve"> na enem izmed obmejno problemskih območjih ali na enem izmed problemskih območ</w:t>
            </w:r>
            <w:r w:rsidR="00E4513E">
              <w:rPr>
                <w:rFonts w:ascii="Calibri" w:eastAsia="Calibri" w:hAnsi="Calibri" w:cs="Calibri"/>
                <w:sz w:val="17"/>
                <w:szCs w:val="17"/>
              </w:rPr>
              <w:t>ji</w:t>
            </w:r>
            <w:r w:rsidRPr="00167CA3">
              <w:rPr>
                <w:rFonts w:ascii="Calibri" w:eastAsia="Calibri" w:hAnsi="Calibri" w:cs="Calibri"/>
                <w:sz w:val="17"/>
                <w:szCs w:val="17"/>
              </w:rPr>
              <w:t xml:space="preserve"> z visoko brezposelnostjo</w:t>
            </w:r>
            <w:r w:rsidR="00E678A9">
              <w:rPr>
                <w:rFonts w:ascii="Calibri" w:eastAsia="Calibri" w:hAnsi="Calibri" w:cs="Calibri"/>
                <w:sz w:val="17"/>
                <w:szCs w:val="17"/>
              </w:rPr>
              <w:t xml:space="preserve"> ali na </w:t>
            </w:r>
            <w:r w:rsidR="00FD071A">
              <w:rPr>
                <w:rFonts w:ascii="Calibri" w:eastAsia="Calibri" w:hAnsi="Calibri" w:cs="Calibri"/>
                <w:sz w:val="17"/>
                <w:szCs w:val="17"/>
              </w:rPr>
              <w:t>območju</w:t>
            </w:r>
            <w:r w:rsidR="00E4513E">
              <w:rPr>
                <w:rFonts w:ascii="Calibri" w:eastAsia="Calibri" w:hAnsi="Calibri" w:cs="Calibri"/>
                <w:sz w:val="17"/>
                <w:szCs w:val="17"/>
              </w:rPr>
              <w:t xml:space="preserve"> Triglavskega narodnega parka</w:t>
            </w:r>
            <w:r w:rsidRPr="00167CA3">
              <w:rPr>
                <w:rFonts w:ascii="Calibri" w:eastAsia="Calibri" w:hAnsi="Calibri" w:cs="Calibri"/>
                <w:sz w:val="17"/>
                <w:szCs w:val="17"/>
              </w:rPr>
              <w:t xml:space="preserve"> in vloga prijavitelja že pred oceno tega merila dosega prag števila točk, nad katerim bo odobreno sofinanciranje, tj. </w:t>
            </w:r>
            <w:r w:rsidR="00881D40" w:rsidRPr="00167CA3">
              <w:rPr>
                <w:rFonts w:ascii="Calibri" w:eastAsia="Calibri" w:hAnsi="Calibri" w:cs="Calibri"/>
                <w:sz w:val="17"/>
                <w:szCs w:val="17"/>
              </w:rPr>
              <w:t xml:space="preserve">18 </w:t>
            </w:r>
            <w:r w:rsidRPr="00167CA3">
              <w:rPr>
                <w:rFonts w:ascii="Calibri" w:eastAsia="Calibri" w:hAnsi="Calibri" w:cs="Calibri"/>
                <w:sz w:val="17"/>
                <w:szCs w:val="17"/>
              </w:rPr>
              <w:t xml:space="preserve">točk ali več, se ob izpolnjevanju tega pogoja prišteje prej pridobljenim točkam </w:t>
            </w:r>
            <w:r w:rsidR="00881D40" w:rsidRPr="00167CA3">
              <w:rPr>
                <w:rFonts w:ascii="Calibri" w:eastAsia="Calibri" w:hAnsi="Calibri" w:cs="Calibri"/>
                <w:sz w:val="17"/>
                <w:szCs w:val="17"/>
              </w:rPr>
              <w:t xml:space="preserve">2 </w:t>
            </w:r>
            <w:r w:rsidRPr="00167CA3">
              <w:rPr>
                <w:rFonts w:ascii="Calibri" w:eastAsia="Calibri" w:hAnsi="Calibri" w:cs="Calibri"/>
                <w:sz w:val="17"/>
                <w:szCs w:val="17"/>
              </w:rPr>
              <w:t>točk</w:t>
            </w:r>
            <w:r w:rsidR="00881D40" w:rsidRPr="00167CA3">
              <w:rPr>
                <w:rFonts w:ascii="Calibri" w:eastAsia="Calibri" w:hAnsi="Calibri" w:cs="Calibri"/>
                <w:sz w:val="17"/>
                <w:szCs w:val="17"/>
              </w:rPr>
              <w:t>i</w:t>
            </w:r>
            <w:r w:rsidRPr="00167CA3">
              <w:rPr>
                <w:rFonts w:ascii="Calibri" w:eastAsia="Calibri" w:hAnsi="Calibri" w:cs="Calibri"/>
                <w:sz w:val="17"/>
                <w:szCs w:val="17"/>
              </w:rPr>
              <w:t>. V primeru konzorcija</w:t>
            </w:r>
            <w:r w:rsidR="00881D40" w:rsidRPr="00167CA3">
              <w:rPr>
                <w:rFonts w:ascii="Calibri" w:eastAsia="Calibri" w:hAnsi="Calibri" w:cs="Calibri"/>
                <w:sz w:val="17"/>
                <w:szCs w:val="17"/>
              </w:rPr>
              <w:t>,</w:t>
            </w:r>
            <w:r w:rsidRPr="00167CA3">
              <w:rPr>
                <w:rFonts w:ascii="Calibri" w:eastAsia="Calibri" w:hAnsi="Calibri" w:cs="Calibri"/>
                <w:sz w:val="17"/>
                <w:szCs w:val="17"/>
              </w:rPr>
              <w:t xml:space="preserve"> se prej pridobljenim točkam prišteje </w:t>
            </w:r>
            <w:r w:rsidR="00881D40" w:rsidRPr="00167CA3">
              <w:rPr>
                <w:rFonts w:ascii="Calibri" w:eastAsia="Calibri" w:hAnsi="Calibri" w:cs="Calibri"/>
                <w:sz w:val="17"/>
                <w:szCs w:val="17"/>
              </w:rPr>
              <w:t xml:space="preserve">2 </w:t>
            </w:r>
            <w:r w:rsidRPr="00167CA3">
              <w:rPr>
                <w:rFonts w:ascii="Calibri" w:eastAsia="Calibri" w:hAnsi="Calibri" w:cs="Calibri"/>
                <w:sz w:val="17"/>
                <w:szCs w:val="17"/>
              </w:rPr>
              <w:t>točk</w:t>
            </w:r>
            <w:r w:rsidR="00881D40" w:rsidRPr="00167CA3">
              <w:rPr>
                <w:rFonts w:ascii="Calibri" w:eastAsia="Calibri" w:hAnsi="Calibri" w:cs="Calibri"/>
                <w:sz w:val="17"/>
                <w:szCs w:val="17"/>
              </w:rPr>
              <w:t>i</w:t>
            </w:r>
            <w:r w:rsidRPr="00167CA3">
              <w:rPr>
                <w:rFonts w:ascii="Calibri" w:eastAsia="Calibri" w:hAnsi="Calibri" w:cs="Calibri"/>
                <w:sz w:val="17"/>
                <w:szCs w:val="17"/>
              </w:rPr>
              <w:t>, če je sedež</w:t>
            </w:r>
            <w:r w:rsidR="00480523">
              <w:rPr>
                <w:rFonts w:ascii="Calibri" w:eastAsia="Calibri" w:hAnsi="Calibri" w:cs="Calibri"/>
                <w:sz w:val="17"/>
                <w:szCs w:val="17"/>
              </w:rPr>
              <w:t xml:space="preserve"> oziroma poslovni naslov enote ali podružnice</w:t>
            </w:r>
            <w:r w:rsidRPr="00167CA3">
              <w:rPr>
                <w:rFonts w:ascii="Calibri" w:eastAsia="Calibri" w:hAnsi="Calibri" w:cs="Calibri"/>
                <w:sz w:val="17"/>
                <w:szCs w:val="17"/>
              </w:rPr>
              <w:t xml:space="preserve"> </w:t>
            </w:r>
            <w:r w:rsidR="0079161E">
              <w:rPr>
                <w:rFonts w:ascii="Calibri" w:eastAsia="Calibri" w:hAnsi="Calibri" w:cs="Calibri"/>
                <w:sz w:val="17"/>
                <w:szCs w:val="17"/>
              </w:rPr>
              <w:t xml:space="preserve">vsaj enega, </w:t>
            </w:r>
            <w:r w:rsidRPr="00167CA3">
              <w:rPr>
                <w:rFonts w:ascii="Calibri" w:eastAsia="Calibri" w:hAnsi="Calibri" w:cs="Calibri"/>
                <w:sz w:val="17"/>
                <w:szCs w:val="17"/>
              </w:rPr>
              <w:t>katerega koli</w:t>
            </w:r>
            <w:r w:rsidR="00E678A9">
              <w:rPr>
                <w:rFonts w:ascii="Calibri" w:eastAsia="Calibri" w:hAnsi="Calibri" w:cs="Calibri"/>
                <w:sz w:val="17"/>
                <w:szCs w:val="17"/>
              </w:rPr>
              <w:t xml:space="preserve">, </w:t>
            </w:r>
            <w:r w:rsidRPr="00167CA3">
              <w:rPr>
                <w:rFonts w:ascii="Calibri" w:eastAsia="Calibri" w:hAnsi="Calibri" w:cs="Calibri"/>
                <w:sz w:val="17"/>
                <w:szCs w:val="17"/>
              </w:rPr>
              <w:t>konzorcijskega partnerja na e</w:t>
            </w:r>
            <w:r w:rsidR="00480523">
              <w:rPr>
                <w:rFonts w:ascii="Calibri" w:eastAsia="Calibri" w:hAnsi="Calibri" w:cs="Calibri"/>
                <w:sz w:val="17"/>
                <w:szCs w:val="17"/>
              </w:rPr>
              <w:t>nem od zgoraj navedenih območji.</w:t>
            </w:r>
          </w:p>
        </w:tc>
        <w:tc>
          <w:tcPr>
            <w:tcW w:w="850" w:type="dxa"/>
            <w:gridSpan w:val="2"/>
            <w:tcBorders>
              <w:top w:val="single" w:sz="6" w:space="0" w:color="000000"/>
              <w:left w:val="single" w:sz="6" w:space="0" w:color="000000"/>
              <w:bottom w:val="double" w:sz="4" w:space="0" w:color="auto"/>
              <w:right w:val="single" w:sz="6" w:space="0" w:color="000000"/>
            </w:tcBorders>
            <w:shd w:val="clear" w:color="auto" w:fill="auto"/>
            <w:vAlign w:val="center"/>
          </w:tcPr>
          <w:p w14:paraId="7CB48B50" w14:textId="7F8DBCDD" w:rsidR="008B6F52" w:rsidRPr="00167CA3" w:rsidRDefault="008B6F52" w:rsidP="008B6F52">
            <w:pPr>
              <w:autoSpaceDE w:val="0"/>
              <w:autoSpaceDN w:val="0"/>
              <w:adjustRightInd w:val="0"/>
              <w:spacing w:before="80" w:after="80"/>
              <w:rPr>
                <w:rFonts w:ascii="Calibri" w:eastAsia="Calibri" w:hAnsi="Calibri" w:cs="Calibri"/>
                <w:color w:val="E26200"/>
                <w:sz w:val="17"/>
                <w:szCs w:val="17"/>
              </w:rPr>
            </w:pPr>
          </w:p>
        </w:tc>
        <w:tc>
          <w:tcPr>
            <w:tcW w:w="708" w:type="dxa"/>
            <w:gridSpan w:val="2"/>
            <w:tcBorders>
              <w:top w:val="single" w:sz="6" w:space="0" w:color="000000"/>
              <w:left w:val="single" w:sz="6" w:space="0" w:color="000000"/>
              <w:bottom w:val="double" w:sz="4" w:space="0" w:color="auto"/>
              <w:right w:val="single" w:sz="6" w:space="0" w:color="000000"/>
            </w:tcBorders>
            <w:shd w:val="clear" w:color="auto" w:fill="auto"/>
            <w:vAlign w:val="center"/>
          </w:tcPr>
          <w:p w14:paraId="35518735" w14:textId="77777777" w:rsidR="008B6F52" w:rsidRPr="00167CA3" w:rsidRDefault="008B6F52" w:rsidP="008B6F52">
            <w:pPr>
              <w:autoSpaceDE w:val="0"/>
              <w:autoSpaceDN w:val="0"/>
              <w:adjustRightInd w:val="0"/>
              <w:spacing w:before="80" w:after="80"/>
              <w:jc w:val="center"/>
              <w:rPr>
                <w:rFonts w:ascii="Calibri" w:eastAsia="Calibri" w:hAnsi="Calibri" w:cs="Calibri"/>
                <w:b/>
                <w:sz w:val="17"/>
                <w:szCs w:val="17"/>
              </w:rPr>
            </w:pPr>
          </w:p>
        </w:tc>
        <w:tc>
          <w:tcPr>
            <w:tcW w:w="850" w:type="dxa"/>
            <w:tcBorders>
              <w:top w:val="single" w:sz="6" w:space="0" w:color="000000"/>
              <w:left w:val="single" w:sz="6" w:space="0" w:color="000000"/>
              <w:bottom w:val="double" w:sz="4" w:space="0" w:color="auto"/>
              <w:right w:val="single" w:sz="6" w:space="0" w:color="000000"/>
            </w:tcBorders>
            <w:vAlign w:val="center"/>
          </w:tcPr>
          <w:p w14:paraId="02DD6984" w14:textId="77777777" w:rsidR="00D16E4C" w:rsidRPr="00167CA3" w:rsidRDefault="008B6F52" w:rsidP="00D16E4C">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DA = 2</w:t>
            </w:r>
          </w:p>
          <w:p w14:paraId="4A74962C" w14:textId="03259D83" w:rsidR="008B6F52" w:rsidRPr="00167CA3" w:rsidRDefault="008B6F52" w:rsidP="00D16E4C">
            <w:pPr>
              <w:autoSpaceDE w:val="0"/>
              <w:autoSpaceDN w:val="0"/>
              <w:adjustRightInd w:val="0"/>
              <w:spacing w:before="80" w:after="80"/>
              <w:jc w:val="center"/>
              <w:rPr>
                <w:rFonts w:ascii="Calibri" w:eastAsia="Calibri" w:hAnsi="Calibri" w:cs="Calibri"/>
                <w:b/>
                <w:sz w:val="17"/>
                <w:szCs w:val="17"/>
              </w:rPr>
            </w:pPr>
            <w:r w:rsidRPr="00167CA3">
              <w:rPr>
                <w:rFonts w:ascii="Calibri" w:eastAsia="Calibri" w:hAnsi="Calibri" w:cs="Calibri"/>
                <w:b/>
                <w:sz w:val="17"/>
                <w:szCs w:val="17"/>
              </w:rPr>
              <w:t>NE = 0</w:t>
            </w:r>
          </w:p>
        </w:tc>
      </w:tr>
      <w:tr w:rsidR="008B6F52" w:rsidRPr="008B6F52" w14:paraId="5D6AA700" w14:textId="77777777" w:rsidTr="000F6988">
        <w:trPr>
          <w:trHeight w:hRule="exact" w:val="404"/>
        </w:trPr>
        <w:tc>
          <w:tcPr>
            <w:tcW w:w="7088" w:type="dxa"/>
            <w:gridSpan w:val="2"/>
            <w:tcBorders>
              <w:top w:val="double" w:sz="4" w:space="0" w:color="auto"/>
              <w:left w:val="single" w:sz="4" w:space="0" w:color="000000"/>
              <w:bottom w:val="single" w:sz="4" w:space="0" w:color="000000"/>
              <w:right w:val="single" w:sz="4" w:space="0" w:color="000000"/>
            </w:tcBorders>
            <w:shd w:val="clear" w:color="auto" w:fill="95B3D7"/>
            <w:vAlign w:val="center"/>
          </w:tcPr>
          <w:p w14:paraId="4661424A" w14:textId="77777777" w:rsidR="008B6F52" w:rsidRPr="00167CA3" w:rsidRDefault="008B6F52" w:rsidP="008B6F52">
            <w:pPr>
              <w:rPr>
                <w:rFonts w:ascii="Calibri" w:hAnsi="Calibri" w:cs="Arial"/>
                <w:b/>
                <w:sz w:val="17"/>
                <w:szCs w:val="17"/>
                <w:vertAlign w:val="superscript"/>
              </w:rPr>
            </w:pPr>
            <w:r w:rsidRPr="00167CA3">
              <w:rPr>
                <w:rFonts w:ascii="Calibri" w:hAnsi="Calibri" w:cs="Arial"/>
                <w:b/>
                <w:sz w:val="17"/>
                <w:szCs w:val="17"/>
              </w:rPr>
              <w:t>KONČNO MAKSIMALNO ŠTEVILO TOČK</w:t>
            </w:r>
            <w:r w:rsidRPr="00167CA3">
              <w:rPr>
                <w:rFonts w:ascii="Calibri" w:hAnsi="Calibri" w:cs="Arial"/>
                <w:b/>
                <w:sz w:val="17"/>
                <w:szCs w:val="17"/>
                <w:vertAlign w:val="superscript"/>
              </w:rPr>
              <w:t>**</w:t>
            </w:r>
          </w:p>
        </w:tc>
        <w:tc>
          <w:tcPr>
            <w:tcW w:w="850" w:type="dxa"/>
            <w:gridSpan w:val="2"/>
            <w:tcBorders>
              <w:top w:val="double" w:sz="4" w:space="0" w:color="auto"/>
              <w:left w:val="single" w:sz="4" w:space="0" w:color="000000"/>
              <w:bottom w:val="single" w:sz="4" w:space="0" w:color="000000"/>
              <w:right w:val="single" w:sz="4" w:space="0" w:color="000000"/>
            </w:tcBorders>
            <w:shd w:val="clear" w:color="auto" w:fill="95B3D7"/>
            <w:vAlign w:val="center"/>
          </w:tcPr>
          <w:p w14:paraId="1C38EFD2" w14:textId="7B936B88" w:rsidR="008B6F52" w:rsidRPr="00167CA3" w:rsidRDefault="008B6F52" w:rsidP="008B6F52">
            <w:pPr>
              <w:autoSpaceDE w:val="0"/>
              <w:autoSpaceDN w:val="0"/>
              <w:adjustRightInd w:val="0"/>
              <w:jc w:val="center"/>
              <w:rPr>
                <w:rFonts w:ascii="Calibri" w:eastAsia="Calibri" w:hAnsi="Calibri" w:cs="Calibri"/>
                <w:b/>
                <w:sz w:val="17"/>
                <w:szCs w:val="17"/>
              </w:rPr>
            </w:pPr>
          </w:p>
        </w:tc>
        <w:tc>
          <w:tcPr>
            <w:tcW w:w="708" w:type="dxa"/>
            <w:gridSpan w:val="2"/>
            <w:tcBorders>
              <w:top w:val="double" w:sz="4" w:space="0" w:color="auto"/>
              <w:left w:val="single" w:sz="4" w:space="0" w:color="000000"/>
              <w:bottom w:val="single" w:sz="4" w:space="0" w:color="000000"/>
              <w:right w:val="single" w:sz="4" w:space="0" w:color="000000"/>
            </w:tcBorders>
            <w:shd w:val="clear" w:color="auto" w:fill="95B3D7"/>
            <w:vAlign w:val="center"/>
          </w:tcPr>
          <w:p w14:paraId="4F550416" w14:textId="77777777" w:rsidR="008B6F52" w:rsidRPr="00167CA3" w:rsidRDefault="008B6F52" w:rsidP="008B6F52">
            <w:pPr>
              <w:autoSpaceDE w:val="0"/>
              <w:autoSpaceDN w:val="0"/>
              <w:adjustRightInd w:val="0"/>
              <w:jc w:val="center"/>
              <w:rPr>
                <w:rFonts w:ascii="Calibri" w:eastAsia="Calibri" w:hAnsi="Calibri" w:cs="Calibri"/>
                <w:b/>
                <w:sz w:val="17"/>
                <w:szCs w:val="17"/>
              </w:rPr>
            </w:pPr>
          </w:p>
        </w:tc>
        <w:tc>
          <w:tcPr>
            <w:tcW w:w="850" w:type="dxa"/>
            <w:tcBorders>
              <w:top w:val="double" w:sz="4" w:space="0" w:color="auto"/>
              <w:left w:val="single" w:sz="4" w:space="0" w:color="000000"/>
              <w:bottom w:val="single" w:sz="4" w:space="0" w:color="000000"/>
              <w:right w:val="single" w:sz="4" w:space="0" w:color="000000"/>
            </w:tcBorders>
            <w:shd w:val="clear" w:color="auto" w:fill="95B3D7"/>
            <w:vAlign w:val="center"/>
          </w:tcPr>
          <w:p w14:paraId="0B8A8DB2" w14:textId="77777777" w:rsidR="008B6F52" w:rsidRPr="00167CA3" w:rsidRDefault="008B6F52" w:rsidP="008B6F52">
            <w:pPr>
              <w:autoSpaceDE w:val="0"/>
              <w:autoSpaceDN w:val="0"/>
              <w:adjustRightInd w:val="0"/>
              <w:jc w:val="center"/>
              <w:rPr>
                <w:rFonts w:ascii="Calibri" w:eastAsia="Calibri" w:hAnsi="Calibri" w:cs="Calibri"/>
                <w:b/>
                <w:sz w:val="17"/>
                <w:szCs w:val="17"/>
              </w:rPr>
            </w:pPr>
            <w:r w:rsidRPr="00167CA3">
              <w:rPr>
                <w:rFonts w:ascii="Calibri" w:eastAsia="Calibri" w:hAnsi="Calibri" w:cs="Calibri"/>
                <w:b/>
                <w:sz w:val="17"/>
                <w:szCs w:val="17"/>
              </w:rPr>
              <w:t>32</w:t>
            </w:r>
          </w:p>
        </w:tc>
      </w:tr>
    </w:tbl>
    <w:p w14:paraId="5F9593D3" w14:textId="77777777" w:rsidR="008B6F52" w:rsidRPr="008B6F52" w:rsidRDefault="008B6F52" w:rsidP="008B6F52">
      <w:pPr>
        <w:jc w:val="both"/>
        <w:rPr>
          <w:rFonts w:ascii="Calibri" w:eastAsia="Calibri" w:hAnsi="Calibri"/>
          <w:sz w:val="20"/>
          <w:szCs w:val="20"/>
          <w:lang w:eastAsia="en-US"/>
        </w:rPr>
      </w:pPr>
    </w:p>
    <w:p w14:paraId="0854E3EA" w14:textId="42EC411A" w:rsidR="008B6F52" w:rsidRPr="008B6F52" w:rsidRDefault="008B6F52" w:rsidP="008B6F52">
      <w:pPr>
        <w:jc w:val="both"/>
        <w:rPr>
          <w:rFonts w:ascii="Calibri" w:eastAsia="Calibri" w:hAnsi="Calibri"/>
          <w:sz w:val="20"/>
          <w:szCs w:val="20"/>
          <w:lang w:eastAsia="en-US"/>
        </w:rPr>
      </w:pPr>
      <w:r w:rsidRPr="008B6F52">
        <w:rPr>
          <w:rFonts w:ascii="Calibri" w:eastAsia="Calibri" w:hAnsi="Calibri"/>
          <w:sz w:val="20"/>
          <w:szCs w:val="20"/>
          <w:lang w:eastAsia="en-US"/>
        </w:rPr>
        <w:t>* Pojasnilo merila predstavlja stopnjo kvalitete podane vsebine za maksimalno število točk. Dejansko število točk, ki ga ocenjevalec lahko poda pri posameznem merilu oziroma podmerilu, je odvisno od dejanske stopnje kvalitete podane vsebine v vlogi, ki jo ocenjevalec ocenjuje pri posameznem podmerilu. Vendar pa je skupno število to</w:t>
      </w:r>
      <w:r w:rsidR="00740FD1">
        <w:rPr>
          <w:rFonts w:ascii="Calibri" w:eastAsia="Calibri" w:hAnsi="Calibri"/>
          <w:sz w:val="20"/>
          <w:szCs w:val="20"/>
          <w:lang w:eastAsia="en-US"/>
        </w:rPr>
        <w:t>čk posameznega podmerila odvisno</w:t>
      </w:r>
      <w:r w:rsidRPr="008B6F52">
        <w:rPr>
          <w:rFonts w:ascii="Calibri" w:eastAsia="Calibri" w:hAnsi="Calibri"/>
          <w:sz w:val="20"/>
          <w:szCs w:val="20"/>
          <w:lang w:eastAsia="en-US"/>
        </w:rPr>
        <w:t xml:space="preserve"> od kvalitete celotne podane vsebine in ne le od kvalitete enega segmenta prikazane vsebine.</w:t>
      </w:r>
    </w:p>
    <w:p w14:paraId="2DE08507" w14:textId="77777777" w:rsidR="008B6F52" w:rsidRPr="008B6F52" w:rsidRDefault="008B6F52" w:rsidP="008B6F52">
      <w:pPr>
        <w:jc w:val="both"/>
        <w:rPr>
          <w:rFonts w:ascii="Calibri" w:eastAsia="Calibri" w:hAnsi="Calibri"/>
          <w:sz w:val="20"/>
          <w:szCs w:val="20"/>
          <w:lang w:eastAsia="en-US"/>
        </w:rPr>
      </w:pPr>
    </w:p>
    <w:p w14:paraId="195C1957" w14:textId="2E299E3B"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**Končno maksimalno število točk predstavlja največje možno število točk</w:t>
      </w:r>
      <w:r w:rsidR="002A6084">
        <w:rPr>
          <w:rFonts w:ascii="Calibri" w:hAnsi="Calibri" w:cs="Arial"/>
          <w:noProof/>
          <w:sz w:val="20"/>
          <w:szCs w:val="20"/>
          <w:lang w:eastAsia="en-US"/>
        </w:rPr>
        <w:t xml:space="preserve"> z upoštevanjem uteži</w:t>
      </w:r>
      <w:r w:rsidRPr="008B6F52">
        <w:rPr>
          <w:rFonts w:ascii="Calibri" w:hAnsi="Calibri" w:cs="Arial"/>
          <w:noProof/>
          <w:sz w:val="20"/>
          <w:szCs w:val="20"/>
          <w:lang w:eastAsia="en-US"/>
        </w:rPr>
        <w:t xml:space="preserve"> v primeru, če </w:t>
      </w:r>
      <w:r w:rsidR="002A6084">
        <w:rPr>
          <w:rFonts w:ascii="Calibri" w:hAnsi="Calibri" w:cs="Arial"/>
          <w:noProof/>
          <w:sz w:val="20"/>
          <w:szCs w:val="20"/>
          <w:lang w:eastAsia="en-US"/>
        </w:rPr>
        <w:t xml:space="preserve">vlogo </w:t>
      </w:r>
      <w:r w:rsidRPr="008B6F52">
        <w:rPr>
          <w:rFonts w:ascii="Calibri" w:hAnsi="Calibri" w:cs="Arial"/>
          <w:noProof/>
          <w:sz w:val="20"/>
          <w:szCs w:val="20"/>
          <w:lang w:eastAsia="en-US"/>
        </w:rPr>
        <w:t xml:space="preserve">prijavlja konzorcij, </w:t>
      </w:r>
      <w:r w:rsidR="00B66417">
        <w:rPr>
          <w:rFonts w:ascii="Calibri" w:hAnsi="Calibri" w:cs="Arial"/>
          <w:noProof/>
          <w:sz w:val="20"/>
          <w:szCs w:val="20"/>
          <w:lang w:eastAsia="en-US"/>
        </w:rPr>
        <w:t xml:space="preserve">od </w:t>
      </w:r>
      <w:r w:rsidRPr="008B6F52">
        <w:rPr>
          <w:rFonts w:ascii="Calibri" w:hAnsi="Calibri" w:cs="Arial"/>
          <w:noProof/>
          <w:sz w:val="20"/>
          <w:szCs w:val="20"/>
          <w:lang w:eastAsia="en-US"/>
        </w:rPr>
        <w:t>katerega</w:t>
      </w:r>
      <w:r w:rsidR="00B66417">
        <w:rPr>
          <w:rFonts w:ascii="Calibri" w:hAnsi="Calibri" w:cs="Arial"/>
          <w:noProof/>
          <w:sz w:val="20"/>
          <w:szCs w:val="20"/>
          <w:lang w:eastAsia="en-US"/>
        </w:rPr>
        <w:t xml:space="preserve"> </w:t>
      </w:r>
      <w:r w:rsidR="00480523">
        <w:rPr>
          <w:rFonts w:ascii="Calibri" w:hAnsi="Calibri" w:cs="Arial"/>
          <w:noProof/>
          <w:sz w:val="20"/>
          <w:szCs w:val="20"/>
          <w:lang w:eastAsia="en-US"/>
        </w:rPr>
        <w:t xml:space="preserve">ima </w:t>
      </w:r>
      <w:r w:rsidR="00B66417">
        <w:rPr>
          <w:rFonts w:ascii="Calibri" w:hAnsi="Calibri" w:cs="Arial"/>
          <w:noProof/>
          <w:sz w:val="20"/>
          <w:szCs w:val="20"/>
          <w:lang w:eastAsia="en-US"/>
        </w:rPr>
        <w:t>vsaj eden</w:t>
      </w:r>
      <w:r w:rsidRPr="008B6F52">
        <w:rPr>
          <w:rFonts w:ascii="Calibri" w:hAnsi="Calibri" w:cs="Arial"/>
          <w:noProof/>
          <w:sz w:val="20"/>
          <w:szCs w:val="20"/>
          <w:lang w:eastAsia="en-US"/>
        </w:rPr>
        <w:t xml:space="preserve"> </w:t>
      </w:r>
      <w:r w:rsidR="00B66417">
        <w:rPr>
          <w:rFonts w:ascii="Calibri" w:hAnsi="Calibri" w:cs="Arial"/>
          <w:noProof/>
          <w:sz w:val="20"/>
          <w:szCs w:val="20"/>
          <w:lang w:eastAsia="en-US"/>
        </w:rPr>
        <w:t>konzorcijski partner</w:t>
      </w:r>
      <w:r w:rsidRPr="008B6F52">
        <w:rPr>
          <w:rFonts w:ascii="Calibri" w:hAnsi="Calibri" w:cs="Arial"/>
          <w:noProof/>
          <w:sz w:val="20"/>
          <w:szCs w:val="20"/>
          <w:lang w:eastAsia="en-US"/>
        </w:rPr>
        <w:t xml:space="preserve"> sedež</w:t>
      </w:r>
      <w:r w:rsidR="00480523">
        <w:rPr>
          <w:rFonts w:ascii="Calibri" w:hAnsi="Calibri" w:cs="Arial"/>
          <w:noProof/>
          <w:sz w:val="20"/>
          <w:szCs w:val="20"/>
          <w:lang w:eastAsia="en-US"/>
        </w:rPr>
        <w:t xml:space="preserve"> oziroma poslovni naslov poslovne enote ali podružnice </w:t>
      </w:r>
      <w:r w:rsidRPr="008B6F52">
        <w:rPr>
          <w:rFonts w:ascii="Calibri" w:hAnsi="Calibri" w:cs="Arial"/>
          <w:noProof/>
          <w:sz w:val="20"/>
          <w:szCs w:val="20"/>
          <w:lang w:eastAsia="en-US"/>
        </w:rPr>
        <w:t xml:space="preserve"> na enem izmed </w:t>
      </w:r>
      <w:r w:rsidR="002A6084">
        <w:rPr>
          <w:rFonts w:ascii="Calibri" w:hAnsi="Calibri" w:cs="Arial"/>
          <w:noProof/>
          <w:sz w:val="20"/>
          <w:szCs w:val="20"/>
          <w:lang w:eastAsia="en-US"/>
        </w:rPr>
        <w:t xml:space="preserve">navedenih </w:t>
      </w:r>
      <w:r w:rsidRPr="008B6F52">
        <w:rPr>
          <w:rFonts w:ascii="Calibri" w:hAnsi="Calibri" w:cs="Arial"/>
          <w:noProof/>
          <w:sz w:val="20"/>
          <w:szCs w:val="20"/>
          <w:lang w:eastAsia="en-US"/>
        </w:rPr>
        <w:t>problemskih območij</w:t>
      </w:r>
      <w:r w:rsidR="002A6084">
        <w:rPr>
          <w:rFonts w:ascii="Calibri" w:hAnsi="Calibri" w:cs="Arial"/>
          <w:noProof/>
          <w:sz w:val="20"/>
          <w:szCs w:val="20"/>
          <w:lang w:eastAsia="en-US"/>
        </w:rPr>
        <w:t xml:space="preserve"> v okviru </w:t>
      </w:r>
      <w:r w:rsidR="007F41A7">
        <w:rPr>
          <w:rFonts w:ascii="Calibri" w:hAnsi="Calibri" w:cs="Arial"/>
          <w:noProof/>
          <w:sz w:val="20"/>
          <w:szCs w:val="20"/>
          <w:lang w:eastAsia="en-US"/>
        </w:rPr>
        <w:t xml:space="preserve">dodatnega merila 6. </w:t>
      </w:r>
    </w:p>
    <w:p w14:paraId="737B3F34" w14:textId="77777777" w:rsidR="008B6F52" w:rsidRPr="008B6F52" w:rsidRDefault="008B6F52" w:rsidP="008B6F52">
      <w:pPr>
        <w:jc w:val="both"/>
        <w:rPr>
          <w:rFonts w:ascii="Calibri" w:eastAsia="Calibri" w:hAnsi="Calibri"/>
          <w:strike/>
          <w:sz w:val="20"/>
          <w:szCs w:val="20"/>
          <w:highlight w:val="yellow"/>
          <w:lang w:eastAsia="en-US"/>
        </w:rPr>
      </w:pPr>
    </w:p>
    <w:p w14:paraId="5A3498BD" w14:textId="21106B92" w:rsidR="008B6F52" w:rsidRPr="008B6F52" w:rsidRDefault="008B6F52" w:rsidP="008B6F52">
      <w:pPr>
        <w:jc w:val="both"/>
        <w:rPr>
          <w:rFonts w:ascii="Calibri" w:eastAsia="Calibri" w:hAnsi="Calibri"/>
          <w:sz w:val="20"/>
          <w:szCs w:val="20"/>
          <w:lang w:eastAsia="en-US"/>
        </w:rPr>
      </w:pPr>
      <w:r w:rsidRPr="00D16E4C">
        <w:rPr>
          <w:rFonts w:ascii="Calibri" w:eastAsia="Calibri" w:hAnsi="Calibri"/>
          <w:sz w:val="20"/>
          <w:szCs w:val="20"/>
          <w:lang w:eastAsia="en-US"/>
        </w:rPr>
        <w:t xml:space="preserve">V okviru skupne </w:t>
      </w:r>
      <w:r w:rsidR="002A6084" w:rsidRPr="00D16E4C">
        <w:rPr>
          <w:rFonts w:ascii="Calibri" w:eastAsia="Calibri" w:hAnsi="Calibri"/>
          <w:sz w:val="20"/>
          <w:szCs w:val="20"/>
          <w:lang w:eastAsia="en-US"/>
        </w:rPr>
        <w:t xml:space="preserve">končne </w:t>
      </w:r>
      <w:r w:rsidRPr="00D16E4C">
        <w:rPr>
          <w:rFonts w:ascii="Calibri" w:eastAsia="Calibri" w:hAnsi="Calibri"/>
          <w:sz w:val="20"/>
          <w:szCs w:val="20"/>
          <w:lang w:eastAsia="en-US"/>
        </w:rPr>
        <w:t xml:space="preserve">ocene predstavlja merilo 2 (Odličnost </w:t>
      </w:r>
      <w:r w:rsidR="00541E4D">
        <w:rPr>
          <w:rFonts w:ascii="Calibri" w:eastAsia="Calibri" w:hAnsi="Calibri"/>
          <w:sz w:val="20"/>
          <w:szCs w:val="20"/>
          <w:lang w:eastAsia="en-US"/>
        </w:rPr>
        <w:t xml:space="preserve">RRI </w:t>
      </w:r>
      <w:r w:rsidRPr="00D16E4C">
        <w:rPr>
          <w:rFonts w:ascii="Calibri" w:eastAsia="Calibri" w:hAnsi="Calibri"/>
          <w:sz w:val="20"/>
          <w:szCs w:val="20"/>
          <w:lang w:eastAsia="en-US"/>
        </w:rPr>
        <w:t xml:space="preserve">projekta) </w:t>
      </w:r>
      <w:r w:rsidR="002A6084" w:rsidRPr="00D16E4C">
        <w:rPr>
          <w:rFonts w:ascii="Calibri" w:eastAsia="Calibri" w:hAnsi="Calibri"/>
          <w:sz w:val="20"/>
          <w:szCs w:val="20"/>
          <w:lang w:eastAsia="en-US"/>
        </w:rPr>
        <w:t>3</w:t>
      </w:r>
      <w:r w:rsidR="00786C6D">
        <w:rPr>
          <w:rFonts w:ascii="Calibri" w:eastAsia="Calibri" w:hAnsi="Calibri"/>
          <w:sz w:val="20"/>
          <w:szCs w:val="20"/>
          <w:lang w:eastAsia="en-US"/>
        </w:rPr>
        <w:t xml:space="preserve">5 </w:t>
      </w:r>
      <w:r w:rsidRPr="00D16E4C">
        <w:rPr>
          <w:rFonts w:ascii="Calibri" w:eastAsia="Calibri" w:hAnsi="Calibri"/>
          <w:sz w:val="20"/>
          <w:szCs w:val="20"/>
          <w:lang w:eastAsia="en-US"/>
        </w:rPr>
        <w:t xml:space="preserve">% maksimalne skupne </w:t>
      </w:r>
      <w:r w:rsidR="002A6084" w:rsidRPr="00D16E4C">
        <w:rPr>
          <w:rFonts w:ascii="Calibri" w:eastAsia="Calibri" w:hAnsi="Calibri"/>
          <w:sz w:val="20"/>
          <w:szCs w:val="20"/>
          <w:lang w:eastAsia="en-US"/>
        </w:rPr>
        <w:t xml:space="preserve">končne </w:t>
      </w:r>
      <w:r w:rsidRPr="00D16E4C">
        <w:rPr>
          <w:rFonts w:ascii="Calibri" w:eastAsia="Calibri" w:hAnsi="Calibri"/>
          <w:sz w:val="20"/>
          <w:szCs w:val="20"/>
          <w:lang w:eastAsia="en-US"/>
        </w:rPr>
        <w:t>ocene, meril</w:t>
      </w:r>
      <w:r w:rsidR="00786C6D">
        <w:rPr>
          <w:rFonts w:ascii="Calibri" w:eastAsia="Calibri" w:hAnsi="Calibri"/>
          <w:sz w:val="20"/>
          <w:szCs w:val="20"/>
          <w:lang w:eastAsia="en-US"/>
        </w:rPr>
        <w:t>o</w:t>
      </w:r>
      <w:r w:rsidRPr="00D16E4C">
        <w:rPr>
          <w:rFonts w:ascii="Calibri" w:eastAsia="Calibri" w:hAnsi="Calibri"/>
          <w:sz w:val="20"/>
          <w:szCs w:val="20"/>
          <w:lang w:eastAsia="en-US"/>
        </w:rPr>
        <w:t xml:space="preserve"> 3</w:t>
      </w:r>
      <w:r w:rsidR="00786C6D">
        <w:rPr>
          <w:rFonts w:ascii="Calibri" w:eastAsia="Calibri" w:hAnsi="Calibri"/>
          <w:sz w:val="20"/>
          <w:szCs w:val="20"/>
          <w:lang w:eastAsia="en-US"/>
        </w:rPr>
        <w:t xml:space="preserve"> predstavlja</w:t>
      </w:r>
      <w:r w:rsidRPr="00D16E4C">
        <w:rPr>
          <w:rFonts w:ascii="Calibri" w:eastAsia="Calibri" w:hAnsi="Calibri"/>
          <w:sz w:val="20"/>
          <w:szCs w:val="20"/>
          <w:lang w:eastAsia="en-US"/>
        </w:rPr>
        <w:t xml:space="preserve"> 20</w:t>
      </w:r>
      <w:r w:rsidR="00786C6D">
        <w:rPr>
          <w:rFonts w:ascii="Calibri" w:eastAsia="Calibri" w:hAnsi="Calibri"/>
          <w:sz w:val="20"/>
          <w:szCs w:val="20"/>
          <w:lang w:eastAsia="en-US"/>
        </w:rPr>
        <w:t xml:space="preserve"> </w:t>
      </w:r>
      <w:r w:rsidRPr="00D16E4C">
        <w:rPr>
          <w:rFonts w:ascii="Calibri" w:eastAsia="Calibri" w:hAnsi="Calibri"/>
          <w:sz w:val="20"/>
          <w:szCs w:val="20"/>
          <w:lang w:eastAsia="en-US"/>
        </w:rPr>
        <w:t xml:space="preserve">% maksimalne skupne </w:t>
      </w:r>
      <w:r w:rsidR="002A6084" w:rsidRPr="00D16E4C">
        <w:rPr>
          <w:rFonts w:ascii="Calibri" w:eastAsia="Calibri" w:hAnsi="Calibri"/>
          <w:sz w:val="20"/>
          <w:szCs w:val="20"/>
          <w:lang w:eastAsia="en-US"/>
        </w:rPr>
        <w:t xml:space="preserve">končne </w:t>
      </w:r>
      <w:r w:rsidRPr="00D16E4C">
        <w:rPr>
          <w:rFonts w:ascii="Calibri" w:eastAsia="Calibri" w:hAnsi="Calibri"/>
          <w:sz w:val="20"/>
          <w:szCs w:val="20"/>
          <w:lang w:eastAsia="en-US"/>
        </w:rPr>
        <w:t xml:space="preserve">ocene, </w:t>
      </w:r>
      <w:r w:rsidR="00786C6D">
        <w:rPr>
          <w:rFonts w:ascii="Calibri" w:eastAsia="Calibri" w:hAnsi="Calibri"/>
          <w:sz w:val="20"/>
          <w:szCs w:val="20"/>
          <w:lang w:eastAsia="en-US"/>
        </w:rPr>
        <w:t xml:space="preserve">vsako od meril </w:t>
      </w:r>
      <w:r w:rsidRPr="00D16E4C">
        <w:rPr>
          <w:rFonts w:ascii="Calibri" w:eastAsia="Calibri" w:hAnsi="Calibri"/>
          <w:sz w:val="20"/>
          <w:szCs w:val="20"/>
          <w:lang w:eastAsia="en-US"/>
        </w:rPr>
        <w:t xml:space="preserve"> </w:t>
      </w:r>
      <w:r w:rsidR="00786C6D">
        <w:rPr>
          <w:rFonts w:ascii="Calibri" w:eastAsia="Calibri" w:hAnsi="Calibri"/>
          <w:sz w:val="20"/>
          <w:szCs w:val="20"/>
          <w:lang w:eastAsia="en-US"/>
        </w:rPr>
        <w:t xml:space="preserve">1, </w:t>
      </w:r>
      <w:r w:rsidRPr="00D16E4C">
        <w:rPr>
          <w:rFonts w:ascii="Calibri" w:eastAsia="Calibri" w:hAnsi="Calibri"/>
          <w:sz w:val="20"/>
          <w:szCs w:val="20"/>
          <w:lang w:eastAsia="en-US"/>
        </w:rPr>
        <w:t xml:space="preserve">4 in 5 pa </w:t>
      </w:r>
      <w:r w:rsidR="00786C6D">
        <w:rPr>
          <w:rFonts w:ascii="Calibri" w:eastAsia="Calibri" w:hAnsi="Calibri"/>
          <w:sz w:val="20"/>
          <w:szCs w:val="20"/>
          <w:lang w:eastAsia="en-US"/>
        </w:rPr>
        <w:t xml:space="preserve">predstavlja </w:t>
      </w:r>
      <w:r w:rsidR="002A6084" w:rsidRPr="00D16E4C">
        <w:rPr>
          <w:rFonts w:ascii="Calibri" w:eastAsia="Calibri" w:hAnsi="Calibri"/>
          <w:sz w:val="20"/>
          <w:szCs w:val="20"/>
          <w:lang w:eastAsia="en-US"/>
        </w:rPr>
        <w:t>15</w:t>
      </w:r>
      <w:r w:rsidR="00786C6D">
        <w:rPr>
          <w:rFonts w:ascii="Calibri" w:eastAsia="Calibri" w:hAnsi="Calibri"/>
          <w:sz w:val="20"/>
          <w:szCs w:val="20"/>
          <w:lang w:eastAsia="en-US"/>
        </w:rPr>
        <w:t xml:space="preserve"> </w:t>
      </w:r>
      <w:r w:rsidRPr="00D16E4C">
        <w:rPr>
          <w:rFonts w:ascii="Calibri" w:eastAsia="Calibri" w:hAnsi="Calibri"/>
          <w:sz w:val="20"/>
          <w:szCs w:val="20"/>
          <w:lang w:eastAsia="en-US"/>
        </w:rPr>
        <w:t xml:space="preserve">% maksimalne skupne </w:t>
      </w:r>
      <w:r w:rsidR="002A6084" w:rsidRPr="00D16E4C">
        <w:rPr>
          <w:rFonts w:ascii="Calibri" w:eastAsia="Calibri" w:hAnsi="Calibri"/>
          <w:sz w:val="20"/>
          <w:szCs w:val="20"/>
          <w:lang w:eastAsia="en-US"/>
        </w:rPr>
        <w:t xml:space="preserve">končne </w:t>
      </w:r>
      <w:r w:rsidRPr="00D16E4C">
        <w:rPr>
          <w:rFonts w:ascii="Calibri" w:eastAsia="Calibri" w:hAnsi="Calibri"/>
          <w:sz w:val="20"/>
          <w:szCs w:val="20"/>
          <w:lang w:eastAsia="en-US"/>
        </w:rPr>
        <w:t>ocene.</w:t>
      </w:r>
    </w:p>
    <w:p w14:paraId="2ED46566" w14:textId="77777777" w:rsidR="008B6F52" w:rsidRPr="008B6F52" w:rsidRDefault="008B6F52" w:rsidP="008B6F52">
      <w:pPr>
        <w:jc w:val="both"/>
        <w:rPr>
          <w:rFonts w:ascii="Calibri" w:eastAsia="Calibri" w:hAnsi="Calibri"/>
          <w:sz w:val="20"/>
          <w:szCs w:val="20"/>
          <w:lang w:eastAsia="en-US"/>
        </w:rPr>
      </w:pPr>
    </w:p>
    <w:p w14:paraId="2542D29F" w14:textId="43055D7F" w:rsidR="008B6F52" w:rsidRPr="008B6F52" w:rsidRDefault="008B6F52" w:rsidP="008B6F52">
      <w:pPr>
        <w:jc w:val="both"/>
        <w:rPr>
          <w:rFonts w:ascii="Calibri" w:eastAsia="Calibri" w:hAnsi="Calibri"/>
          <w:sz w:val="20"/>
          <w:szCs w:val="20"/>
          <w:lang w:eastAsia="en-US"/>
        </w:rPr>
      </w:pPr>
      <w:r w:rsidRPr="008B6F52">
        <w:rPr>
          <w:rFonts w:ascii="Calibri" w:eastAsia="Calibri" w:hAnsi="Calibri"/>
          <w:sz w:val="20"/>
          <w:szCs w:val="20"/>
          <w:lang w:eastAsia="en-US"/>
        </w:rPr>
        <w:t>Vloga, ki prejme nič</w:t>
      </w:r>
      <w:r w:rsidR="00055813">
        <w:rPr>
          <w:rFonts w:ascii="Calibri" w:eastAsia="Calibri" w:hAnsi="Calibri"/>
          <w:sz w:val="20"/>
          <w:szCs w:val="20"/>
          <w:lang w:eastAsia="en-US"/>
        </w:rPr>
        <w:t xml:space="preserve"> (0)</w:t>
      </w:r>
      <w:r w:rsidRPr="008B6F52">
        <w:rPr>
          <w:rFonts w:ascii="Calibri" w:eastAsia="Calibri" w:hAnsi="Calibri"/>
          <w:sz w:val="20"/>
          <w:szCs w:val="20"/>
          <w:lang w:eastAsia="en-US"/>
        </w:rPr>
        <w:t xml:space="preserve"> točk pri katerem</w:t>
      </w:r>
      <w:r w:rsidR="00786C6D">
        <w:rPr>
          <w:rFonts w:ascii="Calibri" w:eastAsia="Calibri" w:hAnsi="Calibri"/>
          <w:sz w:val="20"/>
          <w:szCs w:val="20"/>
          <w:lang w:eastAsia="en-US"/>
        </w:rPr>
        <w:t>koli podmerilu, razen pri podmerilih 2.2., 4.3. in pri dodatnem merilu 6,</w:t>
      </w:r>
      <w:r w:rsidRPr="008B6F52">
        <w:rPr>
          <w:rFonts w:ascii="Calibri" w:eastAsia="Calibri" w:hAnsi="Calibri"/>
          <w:sz w:val="20"/>
          <w:szCs w:val="20"/>
          <w:lang w:eastAsia="en-US"/>
        </w:rPr>
        <w:t xml:space="preserve"> se zavrne.</w:t>
      </w:r>
    </w:p>
    <w:p w14:paraId="0F96EC11" w14:textId="77777777" w:rsidR="008B6F52" w:rsidRPr="008B6F52" w:rsidRDefault="008B6F52" w:rsidP="008B6F52">
      <w:pPr>
        <w:jc w:val="both"/>
        <w:rPr>
          <w:rFonts w:ascii="Calibri" w:eastAsia="Calibri" w:hAnsi="Calibri"/>
          <w:sz w:val="20"/>
          <w:szCs w:val="20"/>
          <w:lang w:eastAsia="en-US"/>
        </w:rPr>
      </w:pPr>
    </w:p>
    <w:p w14:paraId="2BEAF489" w14:textId="76BEE684" w:rsidR="008B6F52" w:rsidRPr="008B6F52" w:rsidRDefault="008B6F52" w:rsidP="008B6F52">
      <w:pPr>
        <w:jc w:val="both"/>
        <w:rPr>
          <w:rFonts w:ascii="Calibri" w:eastAsia="Calibri" w:hAnsi="Calibri"/>
          <w:sz w:val="20"/>
          <w:szCs w:val="20"/>
          <w:lang w:eastAsia="en-US"/>
        </w:rPr>
      </w:pPr>
      <w:r w:rsidRPr="008B6F52">
        <w:rPr>
          <w:rFonts w:ascii="Calibri" w:eastAsia="Calibri" w:hAnsi="Calibri"/>
          <w:sz w:val="20"/>
          <w:szCs w:val="20"/>
          <w:lang w:eastAsia="en-US"/>
        </w:rPr>
        <w:t xml:space="preserve">Pri vseh merilih je </w:t>
      </w:r>
      <w:r w:rsidR="00055813">
        <w:rPr>
          <w:rFonts w:ascii="Calibri" w:eastAsia="Calibri" w:hAnsi="Calibri"/>
          <w:sz w:val="20"/>
          <w:szCs w:val="20"/>
          <w:lang w:eastAsia="en-US"/>
        </w:rPr>
        <w:t xml:space="preserve">pred upoštevanjem uteži </w:t>
      </w:r>
      <w:r w:rsidRPr="008B6F52">
        <w:rPr>
          <w:rFonts w:ascii="Calibri" w:eastAsia="Calibri" w:hAnsi="Calibri"/>
          <w:sz w:val="20"/>
          <w:szCs w:val="20"/>
          <w:lang w:eastAsia="en-US"/>
        </w:rPr>
        <w:t>določen razpon točk od 0 do 10, razen pri dodatnemu merilu 6</w:t>
      </w:r>
      <w:r w:rsidR="00786C6D">
        <w:rPr>
          <w:rFonts w:ascii="Calibri" w:eastAsia="Calibri" w:hAnsi="Calibri"/>
          <w:sz w:val="20"/>
          <w:szCs w:val="20"/>
          <w:lang w:eastAsia="en-US"/>
        </w:rPr>
        <w:t>, kjer lahko vloga prejme 0 ali</w:t>
      </w:r>
      <w:r w:rsidR="00055813">
        <w:rPr>
          <w:rFonts w:ascii="Calibri" w:eastAsia="Calibri" w:hAnsi="Calibri"/>
          <w:sz w:val="20"/>
          <w:szCs w:val="20"/>
          <w:lang w:eastAsia="en-US"/>
        </w:rPr>
        <w:t xml:space="preserve"> 2</w:t>
      </w:r>
      <w:r w:rsidR="00055813" w:rsidRPr="008B6F52">
        <w:rPr>
          <w:rFonts w:ascii="Calibri" w:eastAsia="Calibri" w:hAnsi="Calibri"/>
          <w:sz w:val="20"/>
          <w:szCs w:val="20"/>
          <w:lang w:eastAsia="en-US"/>
        </w:rPr>
        <w:t xml:space="preserve"> </w:t>
      </w:r>
      <w:r w:rsidRPr="008B6F52">
        <w:rPr>
          <w:rFonts w:ascii="Calibri" w:eastAsia="Calibri" w:hAnsi="Calibri"/>
          <w:sz w:val="20"/>
          <w:szCs w:val="20"/>
          <w:lang w:eastAsia="en-US"/>
        </w:rPr>
        <w:t>točk</w:t>
      </w:r>
      <w:r w:rsidR="00055813">
        <w:rPr>
          <w:rFonts w:ascii="Calibri" w:eastAsia="Calibri" w:hAnsi="Calibri"/>
          <w:sz w:val="20"/>
          <w:szCs w:val="20"/>
          <w:lang w:eastAsia="en-US"/>
        </w:rPr>
        <w:t>i brez upoštevanja uteži.</w:t>
      </w:r>
    </w:p>
    <w:p w14:paraId="626C4DC2" w14:textId="77777777" w:rsidR="00093DF1" w:rsidRPr="008B6F52" w:rsidRDefault="00093DF1" w:rsidP="008B6F52">
      <w:pPr>
        <w:jc w:val="both"/>
        <w:rPr>
          <w:rFonts w:ascii="Calibri" w:hAnsi="Calibri" w:cs="Arial"/>
          <w:noProof/>
          <w:sz w:val="20"/>
          <w:szCs w:val="20"/>
          <w:lang w:eastAsia="en-US"/>
        </w:rPr>
      </w:pPr>
    </w:p>
    <w:p w14:paraId="7750020E" w14:textId="570EE530" w:rsidR="00171740" w:rsidRPr="00171740" w:rsidRDefault="00171740" w:rsidP="00171740">
      <w:pPr>
        <w:numPr>
          <w:ilvl w:val="1"/>
          <w:numId w:val="24"/>
        </w:numPr>
        <w:spacing w:after="160" w:line="260" w:lineRule="atLeast"/>
        <w:ind w:left="567" w:hanging="283"/>
        <w:contextualSpacing/>
        <w:jc w:val="both"/>
        <w:rPr>
          <w:rFonts w:ascii="Calibri" w:hAnsi="Calibri" w:cs="Arial"/>
          <w:b/>
          <w:noProof/>
          <w:sz w:val="22"/>
          <w:szCs w:val="22"/>
        </w:rPr>
      </w:pPr>
      <w:r w:rsidRPr="00171740">
        <w:rPr>
          <w:rFonts w:ascii="Calibri" w:hAnsi="Calibri" w:cs="Arial"/>
          <w:b/>
          <w:noProof/>
          <w:sz w:val="22"/>
          <w:szCs w:val="22"/>
        </w:rPr>
        <w:t xml:space="preserve">POJASNILA K PODMERILU 1.1 - </w:t>
      </w:r>
      <w:r w:rsidRPr="00171740">
        <w:rPr>
          <w:rFonts w:ascii="Calibri" w:eastAsia="Calibri" w:hAnsi="Calibri" w:cs="Calibri"/>
          <w:b/>
          <w:sz w:val="22"/>
          <w:szCs w:val="22"/>
        </w:rPr>
        <w:t xml:space="preserve">Prispevek RRI projekta k doseganju ciljev Slovenske strategije pametne specializacije (S4) </w:t>
      </w:r>
    </w:p>
    <w:p w14:paraId="339ED0D6" w14:textId="77777777" w:rsidR="00171740" w:rsidRDefault="00171740" w:rsidP="001A0879">
      <w:pPr>
        <w:spacing w:after="160" w:line="260" w:lineRule="atLeast"/>
        <w:contextualSpacing/>
        <w:rPr>
          <w:rFonts w:ascii="Calibri" w:hAnsi="Calibri" w:cs="Arial"/>
          <w:b/>
          <w:noProof/>
          <w:sz w:val="22"/>
          <w:szCs w:val="22"/>
        </w:rPr>
      </w:pPr>
    </w:p>
    <w:p w14:paraId="4AD3E8D4" w14:textId="1A14FE73" w:rsidR="001A0879" w:rsidRDefault="001A0879" w:rsidP="001A0879">
      <w:pPr>
        <w:spacing w:after="160" w:line="260" w:lineRule="atLeast"/>
        <w:contextualSpacing/>
        <w:jc w:val="both"/>
        <w:rPr>
          <w:rFonts w:ascii="Calibri" w:hAnsi="Calibri" w:cs="Arial"/>
          <w:noProof/>
          <w:sz w:val="20"/>
          <w:szCs w:val="20"/>
        </w:rPr>
      </w:pPr>
      <w:r w:rsidRPr="002001CB">
        <w:rPr>
          <w:rFonts w:ascii="Calibri" w:hAnsi="Calibri" w:cs="Arial"/>
          <w:noProof/>
          <w:sz w:val="20"/>
          <w:szCs w:val="20"/>
        </w:rPr>
        <w:t>V okviru podmerila se ocenjuje kvaliteta umeščenosti RRI projekta v vsebino vsaj enega fokusnega področja</w:t>
      </w:r>
      <w:r w:rsidR="005D5580">
        <w:rPr>
          <w:rFonts w:ascii="Calibri" w:hAnsi="Calibri" w:cs="Arial"/>
          <w:noProof/>
          <w:sz w:val="20"/>
          <w:szCs w:val="20"/>
        </w:rPr>
        <w:t xml:space="preserve"> </w:t>
      </w:r>
      <w:r w:rsidR="005D5580" w:rsidRPr="005D5580">
        <w:rPr>
          <w:rFonts w:asciiTheme="minorHAnsi" w:eastAsia="MS Mincho" w:hAnsiTheme="minorHAnsi" w:cs="Arial"/>
          <w:color w:val="000000"/>
          <w:sz w:val="20"/>
          <w:szCs w:val="20"/>
          <w:lang w:eastAsia="en-US"/>
        </w:rPr>
        <w:t>in/ali tehnologije</w:t>
      </w:r>
      <w:r w:rsidRPr="005D5580">
        <w:rPr>
          <w:rFonts w:ascii="Calibri" w:hAnsi="Calibri" w:cs="Arial"/>
          <w:noProof/>
          <w:sz w:val="20"/>
          <w:szCs w:val="20"/>
        </w:rPr>
        <w:t xml:space="preserve"> </w:t>
      </w:r>
      <w:r w:rsidR="001900CD">
        <w:rPr>
          <w:rFonts w:ascii="Calibri" w:hAnsi="Calibri" w:cs="Arial"/>
          <w:noProof/>
          <w:sz w:val="20"/>
          <w:szCs w:val="20"/>
        </w:rPr>
        <w:t xml:space="preserve">v okviru </w:t>
      </w:r>
      <w:r w:rsidRPr="005D5580">
        <w:rPr>
          <w:rFonts w:ascii="Calibri" w:hAnsi="Calibri" w:cs="Arial"/>
          <w:noProof/>
          <w:sz w:val="20"/>
          <w:szCs w:val="20"/>
        </w:rPr>
        <w:t>izbranega</w:t>
      </w:r>
      <w:r w:rsidRPr="002001CB">
        <w:rPr>
          <w:rFonts w:ascii="Calibri" w:hAnsi="Calibri" w:cs="Arial"/>
          <w:noProof/>
          <w:sz w:val="20"/>
          <w:szCs w:val="20"/>
        </w:rPr>
        <w:t xml:space="preserve"> prednostnega področja uporabe</w:t>
      </w:r>
      <w:r w:rsidR="001900CD">
        <w:rPr>
          <w:rFonts w:ascii="Calibri" w:hAnsi="Calibri" w:cs="Arial"/>
          <w:noProof/>
          <w:sz w:val="20"/>
          <w:szCs w:val="20"/>
        </w:rPr>
        <w:t xml:space="preserve"> S4</w:t>
      </w:r>
      <w:r w:rsidRPr="002001CB">
        <w:rPr>
          <w:rFonts w:ascii="Calibri" w:hAnsi="Calibri" w:cs="Arial"/>
          <w:noProof/>
          <w:sz w:val="20"/>
          <w:szCs w:val="20"/>
        </w:rPr>
        <w:t xml:space="preserve">, kot ga opredeljuje akcijski načrt Strateško razvojno inovacijskega partnerstva (SRIP), </w:t>
      </w:r>
      <w:r w:rsidR="00764F3D">
        <w:rPr>
          <w:rFonts w:ascii="Calibri" w:hAnsi="Calibri" w:cs="Arial"/>
          <w:noProof/>
          <w:sz w:val="20"/>
          <w:szCs w:val="20"/>
        </w:rPr>
        <w:t>ki ga</w:t>
      </w:r>
      <w:r w:rsidRPr="002001CB">
        <w:rPr>
          <w:rFonts w:ascii="Calibri" w:hAnsi="Calibri" w:cs="Arial"/>
          <w:noProof/>
          <w:sz w:val="20"/>
          <w:szCs w:val="20"/>
        </w:rPr>
        <w:t xml:space="preserve"> je potrdila </w:t>
      </w:r>
      <w:r w:rsidR="0043209F">
        <w:rPr>
          <w:rFonts w:ascii="Calibri" w:hAnsi="Calibri" w:cs="Arial"/>
          <w:noProof/>
          <w:sz w:val="20"/>
          <w:szCs w:val="20"/>
        </w:rPr>
        <w:t xml:space="preserve">oziroma delno potrdila </w:t>
      </w:r>
      <w:r w:rsidRPr="002001CB">
        <w:rPr>
          <w:rFonts w:ascii="Calibri" w:hAnsi="Calibri" w:cs="Arial"/>
          <w:noProof/>
          <w:sz w:val="20"/>
          <w:szCs w:val="20"/>
        </w:rPr>
        <w:t xml:space="preserve">»Delovna skupina državnih sekretarjev za izvajanje S4«. </w:t>
      </w:r>
    </w:p>
    <w:p w14:paraId="3E97D9BE" w14:textId="77777777" w:rsidR="001A0879" w:rsidRPr="002001CB" w:rsidRDefault="001A0879" w:rsidP="001A0879">
      <w:pPr>
        <w:spacing w:after="160" w:line="260" w:lineRule="atLeast"/>
        <w:contextualSpacing/>
        <w:jc w:val="both"/>
        <w:rPr>
          <w:rFonts w:ascii="Calibri" w:hAnsi="Calibri" w:cs="Arial"/>
          <w:noProof/>
          <w:sz w:val="20"/>
          <w:szCs w:val="20"/>
        </w:rPr>
      </w:pPr>
    </w:p>
    <w:p w14:paraId="628927DC" w14:textId="5806FDFF" w:rsidR="001A0879" w:rsidRDefault="001900CD" w:rsidP="001A0879">
      <w:pPr>
        <w:spacing w:after="160" w:line="260" w:lineRule="atLeast"/>
        <w:contextualSpacing/>
        <w:jc w:val="both"/>
        <w:rPr>
          <w:rFonts w:ascii="Calibri" w:hAnsi="Calibri" w:cs="Arial"/>
          <w:noProof/>
          <w:sz w:val="20"/>
          <w:szCs w:val="20"/>
        </w:rPr>
      </w:pPr>
      <w:r>
        <w:rPr>
          <w:rFonts w:ascii="Calibri" w:hAnsi="Calibri" w:cs="Arial"/>
          <w:noProof/>
          <w:sz w:val="20"/>
          <w:szCs w:val="20"/>
        </w:rPr>
        <w:t>Informacije o t</w:t>
      </w:r>
      <w:r w:rsidR="001A0879" w:rsidRPr="002001CB">
        <w:rPr>
          <w:rFonts w:ascii="Calibri" w:hAnsi="Calibri" w:cs="Arial"/>
          <w:noProof/>
          <w:sz w:val="20"/>
          <w:szCs w:val="20"/>
        </w:rPr>
        <w:t>ako potrjeni</w:t>
      </w:r>
      <w:r>
        <w:rPr>
          <w:rFonts w:ascii="Calibri" w:hAnsi="Calibri" w:cs="Arial"/>
          <w:noProof/>
          <w:sz w:val="20"/>
          <w:szCs w:val="20"/>
        </w:rPr>
        <w:t>h</w:t>
      </w:r>
      <w:r w:rsidR="001A0879" w:rsidRPr="002001CB">
        <w:rPr>
          <w:rFonts w:ascii="Calibri" w:hAnsi="Calibri" w:cs="Arial"/>
          <w:noProof/>
          <w:sz w:val="20"/>
          <w:szCs w:val="20"/>
        </w:rPr>
        <w:t xml:space="preserve"> in veljavni</w:t>
      </w:r>
      <w:r>
        <w:rPr>
          <w:rFonts w:ascii="Calibri" w:hAnsi="Calibri" w:cs="Arial"/>
          <w:noProof/>
          <w:sz w:val="20"/>
          <w:szCs w:val="20"/>
        </w:rPr>
        <w:t>h</w:t>
      </w:r>
      <w:r w:rsidR="001A0879" w:rsidRPr="002001CB">
        <w:rPr>
          <w:rFonts w:ascii="Calibri" w:hAnsi="Calibri" w:cs="Arial"/>
          <w:noProof/>
          <w:sz w:val="20"/>
          <w:szCs w:val="20"/>
        </w:rPr>
        <w:t xml:space="preserve"> akcijski</w:t>
      </w:r>
      <w:r>
        <w:rPr>
          <w:rFonts w:ascii="Calibri" w:hAnsi="Calibri" w:cs="Arial"/>
          <w:noProof/>
          <w:sz w:val="20"/>
          <w:szCs w:val="20"/>
        </w:rPr>
        <w:t>h</w:t>
      </w:r>
      <w:r w:rsidR="001A0879" w:rsidRPr="002001CB">
        <w:rPr>
          <w:rFonts w:ascii="Calibri" w:hAnsi="Calibri" w:cs="Arial"/>
          <w:noProof/>
          <w:sz w:val="20"/>
          <w:szCs w:val="20"/>
        </w:rPr>
        <w:t xml:space="preserve"> načrti</w:t>
      </w:r>
      <w:r>
        <w:rPr>
          <w:rFonts w:ascii="Calibri" w:hAnsi="Calibri" w:cs="Arial"/>
          <w:noProof/>
          <w:sz w:val="20"/>
          <w:szCs w:val="20"/>
        </w:rPr>
        <w:t>h</w:t>
      </w:r>
      <w:r w:rsidR="001A0879" w:rsidRPr="002001CB">
        <w:rPr>
          <w:rFonts w:ascii="Calibri" w:hAnsi="Calibri" w:cs="Arial"/>
          <w:noProof/>
          <w:sz w:val="20"/>
          <w:szCs w:val="20"/>
        </w:rPr>
        <w:t xml:space="preserve"> za posamezna prednostna  področja uporabe bodo </w:t>
      </w:r>
      <w:r>
        <w:rPr>
          <w:rFonts w:ascii="Calibri" w:hAnsi="Calibri" w:cs="Arial"/>
          <w:noProof/>
          <w:sz w:val="20"/>
          <w:szCs w:val="20"/>
        </w:rPr>
        <w:t>podane</w:t>
      </w:r>
      <w:r w:rsidR="001A0879" w:rsidRPr="002001CB">
        <w:rPr>
          <w:rFonts w:ascii="Calibri" w:hAnsi="Calibri" w:cs="Arial"/>
          <w:noProof/>
          <w:sz w:val="20"/>
          <w:szCs w:val="20"/>
        </w:rPr>
        <w:t xml:space="preserve"> na spletni strani ministrstva</w:t>
      </w:r>
      <w:r w:rsidR="0043209F">
        <w:rPr>
          <w:rFonts w:ascii="Calibri" w:hAnsi="Calibri" w:cs="Arial"/>
          <w:noProof/>
          <w:sz w:val="20"/>
          <w:szCs w:val="20"/>
        </w:rPr>
        <w:t xml:space="preserve">  (</w:t>
      </w:r>
      <w:hyperlink r:id="rId34" w:history="1">
        <w:r w:rsidR="0043209F" w:rsidRPr="00397F79">
          <w:rPr>
            <w:rFonts w:asciiTheme="minorHAnsi" w:hAnsiTheme="minorHAnsi" w:cs="Arial"/>
            <w:color w:val="0000FF" w:themeColor="hyperlink"/>
            <w:sz w:val="20"/>
            <w:szCs w:val="20"/>
            <w:u w:val="single"/>
          </w:rPr>
          <w:t>http://www.mgrt.gov.si/si/javne_objave/javni_razpisi/</w:t>
        </w:r>
      </w:hyperlink>
      <w:r w:rsidR="0043209F">
        <w:rPr>
          <w:rFonts w:asciiTheme="minorHAnsi" w:hAnsiTheme="minorHAnsi" w:cs="Arial"/>
          <w:color w:val="0000FF" w:themeColor="hyperlink"/>
          <w:sz w:val="20"/>
          <w:szCs w:val="20"/>
          <w:u w:val="single"/>
        </w:rPr>
        <w:t>)</w:t>
      </w:r>
      <w:r>
        <w:rPr>
          <w:rFonts w:asciiTheme="minorHAnsi" w:hAnsiTheme="minorHAnsi" w:cs="Arial"/>
          <w:color w:val="0000FF" w:themeColor="hyperlink"/>
          <w:sz w:val="20"/>
          <w:szCs w:val="20"/>
          <w:u w:val="single"/>
        </w:rPr>
        <w:t>,</w:t>
      </w:r>
      <w:r w:rsidR="001A0879" w:rsidRPr="002001CB">
        <w:rPr>
          <w:rFonts w:ascii="Calibri" w:hAnsi="Calibri" w:cs="Arial"/>
          <w:noProof/>
          <w:sz w:val="20"/>
          <w:szCs w:val="20"/>
        </w:rPr>
        <w:t xml:space="preserve"> </w:t>
      </w:r>
      <w:r>
        <w:rPr>
          <w:rFonts w:ascii="Calibri" w:hAnsi="Calibri" w:cs="Arial"/>
          <w:noProof/>
          <w:sz w:val="20"/>
          <w:szCs w:val="20"/>
        </w:rPr>
        <w:t>na strani</w:t>
      </w:r>
      <w:r w:rsidR="001A0879" w:rsidRPr="002001CB">
        <w:rPr>
          <w:rFonts w:ascii="Calibri" w:hAnsi="Calibri" w:cs="Arial"/>
          <w:noProof/>
          <w:sz w:val="20"/>
          <w:szCs w:val="20"/>
        </w:rPr>
        <w:t xml:space="preserve"> razpisne dokumentacije</w:t>
      </w:r>
      <w:r>
        <w:rPr>
          <w:rFonts w:ascii="Calibri" w:hAnsi="Calibri" w:cs="Arial"/>
          <w:noProof/>
          <w:sz w:val="20"/>
          <w:szCs w:val="20"/>
        </w:rPr>
        <w:t>,</w:t>
      </w:r>
      <w:r w:rsidR="00E440BE">
        <w:rPr>
          <w:rFonts w:ascii="Calibri" w:hAnsi="Calibri" w:cs="Arial"/>
          <w:noProof/>
          <w:sz w:val="20"/>
          <w:szCs w:val="20"/>
        </w:rPr>
        <w:t xml:space="preserve">  vsaj en mesec</w:t>
      </w:r>
      <w:r w:rsidR="0043209F">
        <w:rPr>
          <w:rFonts w:ascii="Calibri" w:hAnsi="Calibri" w:cs="Arial"/>
          <w:noProof/>
          <w:sz w:val="20"/>
          <w:szCs w:val="20"/>
        </w:rPr>
        <w:t xml:space="preserve"> pred datumom vsakega odpiranja. </w:t>
      </w:r>
    </w:p>
    <w:p w14:paraId="42CB1AF5" w14:textId="77777777" w:rsidR="001A0879" w:rsidRPr="002001CB" w:rsidRDefault="001A0879" w:rsidP="001A0879">
      <w:pPr>
        <w:spacing w:after="160" w:line="260" w:lineRule="atLeast"/>
        <w:contextualSpacing/>
        <w:jc w:val="both"/>
        <w:rPr>
          <w:rFonts w:ascii="Calibri" w:hAnsi="Calibri" w:cs="Arial"/>
          <w:noProof/>
          <w:sz w:val="20"/>
          <w:szCs w:val="20"/>
        </w:rPr>
      </w:pPr>
    </w:p>
    <w:p w14:paraId="04D60266" w14:textId="030C3132" w:rsidR="001A0879" w:rsidRPr="002001CB" w:rsidRDefault="001A0879" w:rsidP="001A0879">
      <w:pPr>
        <w:spacing w:after="160" w:line="260" w:lineRule="atLeast"/>
        <w:contextualSpacing/>
        <w:jc w:val="both"/>
        <w:rPr>
          <w:rFonts w:ascii="Calibri" w:hAnsi="Calibri" w:cs="Arial"/>
          <w:noProof/>
          <w:sz w:val="20"/>
          <w:szCs w:val="20"/>
        </w:rPr>
      </w:pPr>
      <w:r w:rsidRPr="002001CB">
        <w:rPr>
          <w:rFonts w:ascii="Calibri" w:hAnsi="Calibri" w:cs="Arial"/>
          <w:noProof/>
          <w:sz w:val="20"/>
          <w:szCs w:val="20"/>
        </w:rPr>
        <w:t>V okviru tega podmerila se ocenjuje tudi prispevek RRI projekta k ciljem S4, ki so podrobneje predstavljeni v točki 9</w:t>
      </w:r>
      <w:r w:rsidR="002C2516">
        <w:rPr>
          <w:rFonts w:ascii="Calibri" w:hAnsi="Calibri" w:cs="Arial"/>
          <w:noProof/>
          <w:sz w:val="20"/>
          <w:szCs w:val="20"/>
        </w:rPr>
        <w:t>.</w:t>
      </w:r>
      <w:r w:rsidRPr="002001CB">
        <w:rPr>
          <w:rFonts w:ascii="Calibri" w:hAnsi="Calibri" w:cs="Arial"/>
          <w:noProof/>
          <w:sz w:val="20"/>
          <w:szCs w:val="20"/>
        </w:rPr>
        <w:t xml:space="preserve"> Pojasnil javnega razpisa. </w:t>
      </w:r>
    </w:p>
    <w:p w14:paraId="4635C6A9" w14:textId="4BE8025A" w:rsidR="00171740" w:rsidRPr="001A0879" w:rsidRDefault="001A0879" w:rsidP="001A0879">
      <w:pPr>
        <w:spacing w:after="160" w:line="260" w:lineRule="atLeast"/>
        <w:contextualSpacing/>
        <w:jc w:val="both"/>
        <w:rPr>
          <w:rFonts w:ascii="Calibri" w:hAnsi="Calibri" w:cs="Arial"/>
          <w:noProof/>
          <w:sz w:val="20"/>
          <w:szCs w:val="20"/>
        </w:rPr>
      </w:pPr>
      <w:r w:rsidRPr="002001CB">
        <w:rPr>
          <w:rFonts w:ascii="Calibri" w:hAnsi="Calibri" w:cs="Arial"/>
          <w:noProof/>
          <w:sz w:val="20"/>
          <w:szCs w:val="20"/>
        </w:rPr>
        <w:t xml:space="preserve"> </w:t>
      </w:r>
    </w:p>
    <w:p w14:paraId="65962261" w14:textId="657EA2BB" w:rsidR="008B6F52" w:rsidRPr="008B6F52" w:rsidRDefault="008B6F52" w:rsidP="004B0974">
      <w:pPr>
        <w:numPr>
          <w:ilvl w:val="1"/>
          <w:numId w:val="24"/>
        </w:numPr>
        <w:spacing w:after="160" w:line="260" w:lineRule="atLeast"/>
        <w:contextualSpacing/>
        <w:rPr>
          <w:rFonts w:ascii="Calibri" w:hAnsi="Calibri" w:cs="Arial"/>
          <w:b/>
          <w:noProof/>
          <w:sz w:val="22"/>
          <w:szCs w:val="22"/>
        </w:rPr>
      </w:pPr>
      <w:r w:rsidRPr="008B6F52">
        <w:rPr>
          <w:rFonts w:ascii="Calibri" w:hAnsi="Calibri" w:cs="Arial"/>
          <w:b/>
          <w:noProof/>
          <w:sz w:val="22"/>
          <w:szCs w:val="22"/>
        </w:rPr>
        <w:t>POJASNILA K PODMERILU 2.2 - Stopnja vključenosti elementov inovativnosti RRI projekta</w:t>
      </w:r>
    </w:p>
    <w:p w14:paraId="7A6CEBEB" w14:textId="7131AD3E" w:rsidR="008B0567" w:rsidRDefault="008B0567" w:rsidP="008B6F52">
      <w:pPr>
        <w:jc w:val="both"/>
        <w:rPr>
          <w:rFonts w:ascii="Calibri" w:eastAsia="Calibri" w:hAnsi="Calibri" w:cs="Arial"/>
          <w:noProof/>
          <w:sz w:val="20"/>
          <w:szCs w:val="20"/>
          <w:lang w:eastAsia="en-US"/>
        </w:rPr>
      </w:pPr>
    </w:p>
    <w:p w14:paraId="2B71E848" w14:textId="2500C5CC" w:rsidR="00DA76F9" w:rsidRDefault="001A0879" w:rsidP="008B6F52">
      <w:pPr>
        <w:jc w:val="both"/>
        <w:rPr>
          <w:rFonts w:ascii="Calibri" w:eastAsia="Calibri" w:hAnsi="Calibri" w:cs="Arial"/>
          <w:noProof/>
          <w:sz w:val="20"/>
          <w:szCs w:val="20"/>
          <w:lang w:eastAsia="en-US"/>
        </w:rPr>
      </w:pPr>
      <w:r>
        <w:rPr>
          <w:rFonts w:ascii="Calibri" w:eastAsia="Calibri" w:hAnsi="Calibri" w:cs="Arial"/>
          <w:noProof/>
          <w:sz w:val="20"/>
          <w:szCs w:val="20"/>
          <w:lang w:eastAsia="en-US"/>
        </w:rPr>
        <w:t>Dod</w:t>
      </w:r>
      <w:r w:rsidR="00F42484">
        <w:rPr>
          <w:rFonts w:ascii="Calibri" w:eastAsia="Calibri" w:hAnsi="Calibri" w:cs="Arial"/>
          <w:noProof/>
          <w:sz w:val="20"/>
          <w:szCs w:val="20"/>
          <w:lang w:eastAsia="en-US"/>
        </w:rPr>
        <w:t>atno pojasnilo k</w:t>
      </w:r>
      <w:r w:rsidR="00DA76F9">
        <w:rPr>
          <w:rFonts w:ascii="Calibri" w:eastAsia="Calibri" w:hAnsi="Calibri" w:cs="Arial"/>
          <w:noProof/>
          <w:sz w:val="20"/>
          <w:szCs w:val="20"/>
          <w:lang w:eastAsia="en-US"/>
        </w:rPr>
        <w:t>valitet</w:t>
      </w:r>
      <w:r w:rsidR="00F42484">
        <w:rPr>
          <w:rFonts w:ascii="Calibri" w:eastAsia="Calibri" w:hAnsi="Calibri" w:cs="Arial"/>
          <w:noProof/>
          <w:sz w:val="20"/>
          <w:szCs w:val="20"/>
          <w:lang w:eastAsia="en-US"/>
        </w:rPr>
        <w:t>e</w:t>
      </w:r>
      <w:r w:rsidR="00DA76F9">
        <w:rPr>
          <w:rFonts w:ascii="Calibri" w:eastAsia="Calibri" w:hAnsi="Calibri" w:cs="Arial"/>
          <w:noProof/>
          <w:sz w:val="20"/>
          <w:szCs w:val="20"/>
          <w:lang w:eastAsia="en-US"/>
        </w:rPr>
        <w:t xml:space="preserve"> vsebine za maksimalno število točk:</w:t>
      </w:r>
    </w:p>
    <w:p w14:paraId="0121C6BB" w14:textId="01AED6C5" w:rsidR="008B6F52" w:rsidRDefault="008B6F52" w:rsidP="008B6F52">
      <w:pPr>
        <w:jc w:val="both"/>
        <w:rPr>
          <w:rFonts w:ascii="Calibri" w:eastAsia="Calibri" w:hAnsi="Calibri" w:cs="Arial"/>
          <w:noProof/>
          <w:sz w:val="20"/>
          <w:szCs w:val="20"/>
          <w:lang w:eastAsia="en-US"/>
        </w:rPr>
      </w:pPr>
      <w:r w:rsidRPr="008B6F52">
        <w:rPr>
          <w:rFonts w:ascii="Calibri" w:eastAsia="Calibri" w:hAnsi="Calibri" w:cs="Arial"/>
          <w:noProof/>
          <w:sz w:val="20"/>
          <w:szCs w:val="20"/>
          <w:lang w:eastAsia="en-US"/>
        </w:rPr>
        <w:t>Industrijsko oblikovanje je sistematično umeščeno v RRI projekt ter pomembno prispeva k ustvarjalnosti in izvirnosti RRI projekta ter procesov v podjetju. Pri zasnovi produkta so upoštevana načela ekodizajna z namenom zmanjševanja negativnih vplivov na okolje skozi njegov celoten okoljski življenjski cikel. RRI projekt uvaja inovacije v proizvodnem procesu, ki vplivajo na povečanje produktivnosti, zmanjšanje stroškov. RRI projekt spodbuja inovacije tudi na področju organizacije in trženja.</w:t>
      </w:r>
    </w:p>
    <w:p w14:paraId="07D19249" w14:textId="77777777" w:rsidR="008B6F52" w:rsidRPr="008B6F52" w:rsidRDefault="008B6F52" w:rsidP="008B6F52">
      <w:pPr>
        <w:jc w:val="both"/>
        <w:rPr>
          <w:rFonts w:ascii="Calibri" w:eastAsia="Calibri" w:hAnsi="Calibri" w:cs="Arial"/>
          <w:noProof/>
          <w:sz w:val="20"/>
          <w:szCs w:val="20"/>
          <w:lang w:eastAsia="en-US"/>
        </w:rPr>
      </w:pPr>
    </w:p>
    <w:p w14:paraId="0DE59D4A" w14:textId="52ECC074" w:rsidR="008B6F52" w:rsidRPr="008B6F52" w:rsidRDefault="008B6F52" w:rsidP="008B6F52">
      <w:pPr>
        <w:jc w:val="both"/>
        <w:rPr>
          <w:rFonts w:ascii="Calibri" w:eastAsia="Calibri" w:hAnsi="Calibri" w:cs="Arial"/>
          <w:noProof/>
          <w:sz w:val="20"/>
          <w:szCs w:val="20"/>
          <w:lang w:eastAsia="en-US"/>
        </w:rPr>
      </w:pPr>
      <w:r w:rsidRPr="008B6F52">
        <w:rPr>
          <w:rFonts w:ascii="Calibri" w:eastAsia="Calibri" w:hAnsi="Calibri" w:cs="Arial"/>
          <w:noProof/>
          <w:sz w:val="20"/>
          <w:szCs w:val="20"/>
          <w:lang w:eastAsia="en-US"/>
        </w:rPr>
        <w:t>Pojasnilo izrazov, uporabljenih v podmerilu</w:t>
      </w:r>
      <w:r w:rsidR="00DA76F9">
        <w:rPr>
          <w:rFonts w:ascii="Calibri" w:eastAsia="Calibri" w:hAnsi="Calibri" w:cs="Arial"/>
          <w:noProof/>
          <w:sz w:val="20"/>
          <w:szCs w:val="20"/>
          <w:lang w:eastAsia="en-US"/>
        </w:rPr>
        <w:t xml:space="preserve"> tem podmerilu</w:t>
      </w:r>
      <w:r w:rsidRPr="008B6F52">
        <w:rPr>
          <w:rFonts w:ascii="Calibri" w:eastAsia="Calibri" w:hAnsi="Calibri" w:cs="Arial"/>
          <w:noProof/>
          <w:sz w:val="20"/>
          <w:szCs w:val="20"/>
          <w:lang w:eastAsia="en-US"/>
        </w:rPr>
        <w:t>:</w:t>
      </w:r>
    </w:p>
    <w:p w14:paraId="3CCFE9A6" w14:textId="77777777" w:rsidR="008B6F52" w:rsidRPr="008B6F52" w:rsidRDefault="008B6F52" w:rsidP="008B6F52">
      <w:pPr>
        <w:jc w:val="both"/>
        <w:rPr>
          <w:rFonts w:ascii="Calibri" w:eastAsia="Calibri" w:hAnsi="Calibri" w:cs="Arial"/>
          <w:noProof/>
          <w:sz w:val="20"/>
          <w:szCs w:val="20"/>
          <w:lang w:eastAsia="en-US"/>
        </w:rPr>
      </w:pPr>
    </w:p>
    <w:p w14:paraId="0F436B9F" w14:textId="77777777" w:rsidR="008B6F52" w:rsidRPr="008B6F52" w:rsidRDefault="008B6F52" w:rsidP="008B6F52">
      <w:pPr>
        <w:jc w:val="both"/>
        <w:rPr>
          <w:rFonts w:ascii="Calibri" w:eastAsia="Calibri" w:hAnsi="Calibri" w:cs="Arial"/>
          <w:b/>
          <w:noProof/>
          <w:sz w:val="20"/>
          <w:szCs w:val="20"/>
          <w:lang w:eastAsia="en-US"/>
        </w:rPr>
      </w:pPr>
      <w:r w:rsidRPr="008B6F52">
        <w:rPr>
          <w:rFonts w:ascii="Calibri" w:eastAsia="Calibri" w:hAnsi="Calibri" w:cs="Arial"/>
          <w:b/>
          <w:noProof/>
          <w:sz w:val="20"/>
          <w:szCs w:val="20"/>
          <w:lang w:eastAsia="en-US"/>
        </w:rPr>
        <w:t>Industrijsko oblikovanje</w:t>
      </w:r>
    </w:p>
    <w:p w14:paraId="7D5E00C8" w14:textId="5CDB0FD2" w:rsidR="008B6F52" w:rsidRPr="008B6F52" w:rsidRDefault="008B6F52" w:rsidP="008B6F52">
      <w:pPr>
        <w:jc w:val="both"/>
        <w:rPr>
          <w:rFonts w:ascii="Calibri" w:eastAsia="Calibri" w:hAnsi="Calibri" w:cs="Arial"/>
          <w:noProof/>
          <w:sz w:val="20"/>
          <w:szCs w:val="20"/>
          <w:lang w:eastAsia="en-US"/>
        </w:rPr>
      </w:pPr>
      <w:r w:rsidRPr="008B6F52">
        <w:rPr>
          <w:rFonts w:ascii="Calibri" w:eastAsia="Calibri" w:hAnsi="Calibri" w:cs="Arial"/>
          <w:noProof/>
          <w:sz w:val="20"/>
          <w:szCs w:val="20"/>
          <w:lang w:eastAsia="en-US"/>
        </w:rPr>
        <w:t xml:space="preserve">Izraz industrial design - “industrijsko oblikovanje” predstavlja bistveno več kot zgolj pojem oblikovanje. Angleška beseda »design« namreč ne pomeni samo oblikovanje, temveč predvsem načrtovanje. </w:t>
      </w:r>
    </w:p>
    <w:p w14:paraId="50DE880C" w14:textId="04160C1B" w:rsidR="001F70E8" w:rsidRPr="008B6F52" w:rsidRDefault="008B6F52" w:rsidP="008B6F52">
      <w:pPr>
        <w:jc w:val="both"/>
        <w:rPr>
          <w:rFonts w:ascii="Calibri" w:eastAsia="Calibri" w:hAnsi="Calibri" w:cs="Arial"/>
          <w:noProof/>
          <w:sz w:val="20"/>
          <w:szCs w:val="20"/>
          <w:lang w:eastAsia="en-US"/>
        </w:rPr>
      </w:pPr>
      <w:r w:rsidRPr="008B6F52">
        <w:rPr>
          <w:rFonts w:ascii="Calibri" w:eastAsia="Calibri" w:hAnsi="Calibri" w:cs="Arial"/>
          <w:noProof/>
          <w:sz w:val="20"/>
          <w:szCs w:val="20"/>
          <w:lang w:eastAsia="en-US"/>
        </w:rPr>
        <w:t xml:space="preserve">Definicija industrijskega oblikovanja po ICSID (International Council of Societies of Industrial Design): "Industrijsko oblikovanje je proces strateškega reševanja problemov, ki poganja inovativnost, ustvarja poslovni uspeh in vodi k boljši kvaliteti življenja s pomočjo inovativnih produktov, sistemov, storitev in izkušenj«.  </w:t>
      </w:r>
    </w:p>
    <w:p w14:paraId="2EB2C9BE" w14:textId="77777777" w:rsidR="008B6F52" w:rsidRPr="008B6F52" w:rsidRDefault="008B6F52" w:rsidP="008B6F52">
      <w:pPr>
        <w:jc w:val="both"/>
        <w:rPr>
          <w:rFonts w:ascii="Calibri" w:eastAsia="Calibri" w:hAnsi="Calibri" w:cs="Arial"/>
          <w:noProof/>
          <w:sz w:val="20"/>
          <w:szCs w:val="20"/>
          <w:lang w:eastAsia="en-US"/>
        </w:rPr>
      </w:pPr>
      <w:r w:rsidRPr="008B6F52">
        <w:rPr>
          <w:rFonts w:ascii="Calibri" w:eastAsia="Calibri" w:hAnsi="Calibri" w:cs="Arial"/>
          <w:noProof/>
          <w:sz w:val="20"/>
          <w:szCs w:val="20"/>
          <w:lang w:eastAsia="en-US"/>
        </w:rPr>
        <w:t>Definicija EU iz Akcijskega načrta EU za inovacije, ki izhajajo iz oblikovanja: “Oblikovanje (angl. design) se priznava kot ključna disciplina in dejavnost za prinašanje idej na trg in njihovo preobrazbo v uporabnikom prijazne in privlačne izdelke. Čeprav se še vedno pogosto povezuje izključno z estetiko, je uporabno veliko širše. Z bolj sistematično uporabo oblikovanja kot orodja za tržno naravnane in k uporabniku usmerjene inovacije v vseh gospodarskih panogah, ki bi dopolnjevale raziskave in razvoj, bi se izboljšala evropska konkurenčnost. Analize prispevka oblikovanja kažejo, da imajo podjetja, ki strateško vlagajo v oblikovanje, običajno večji dobiček in hitrejšo rast.”</w:t>
      </w:r>
    </w:p>
    <w:p w14:paraId="1BF24E80" w14:textId="77777777" w:rsidR="008B6F52" w:rsidRPr="008B6F52" w:rsidRDefault="008B6F52" w:rsidP="008B6F52">
      <w:pPr>
        <w:jc w:val="both"/>
        <w:rPr>
          <w:rFonts w:ascii="Calibri" w:eastAsia="Calibri" w:hAnsi="Calibri" w:cs="Arial"/>
          <w:noProof/>
          <w:sz w:val="20"/>
          <w:szCs w:val="20"/>
          <w:lang w:eastAsia="en-US"/>
        </w:rPr>
      </w:pPr>
    </w:p>
    <w:p w14:paraId="39BA3B20" w14:textId="77777777" w:rsidR="008B6F52" w:rsidRPr="008B6F52" w:rsidRDefault="008B6F52" w:rsidP="008B6F52">
      <w:pPr>
        <w:jc w:val="both"/>
        <w:rPr>
          <w:rFonts w:ascii="Calibri" w:eastAsia="Calibri" w:hAnsi="Calibri" w:cs="Arial"/>
          <w:b/>
          <w:noProof/>
          <w:sz w:val="20"/>
          <w:szCs w:val="20"/>
          <w:lang w:eastAsia="en-US"/>
        </w:rPr>
      </w:pPr>
      <w:r w:rsidRPr="008B6F52">
        <w:rPr>
          <w:rFonts w:ascii="Calibri" w:eastAsia="Calibri" w:hAnsi="Calibri" w:cs="Arial"/>
          <w:b/>
          <w:noProof/>
          <w:sz w:val="20"/>
          <w:szCs w:val="20"/>
          <w:lang w:eastAsia="en-US"/>
        </w:rPr>
        <w:t>Ekodizajn (okolju prijazno oblikovanje), ekološka zasnova produkta</w:t>
      </w:r>
    </w:p>
    <w:p w14:paraId="387AFE10" w14:textId="77777777" w:rsidR="008B6F52" w:rsidRPr="008B6F52" w:rsidRDefault="008B6F52" w:rsidP="008B6F52">
      <w:pPr>
        <w:jc w:val="both"/>
        <w:rPr>
          <w:rFonts w:ascii="Calibri" w:eastAsia="Calibri" w:hAnsi="Calibri" w:cs="Arial"/>
          <w:noProof/>
          <w:sz w:val="20"/>
          <w:szCs w:val="20"/>
          <w:lang w:eastAsia="en-US"/>
        </w:rPr>
      </w:pPr>
      <w:r w:rsidRPr="008B6F52">
        <w:rPr>
          <w:rFonts w:ascii="Calibri" w:eastAsia="Calibri" w:hAnsi="Calibri" w:cs="Arial"/>
          <w:noProof/>
          <w:sz w:val="20"/>
          <w:szCs w:val="20"/>
          <w:lang w:eastAsia="en-US"/>
        </w:rPr>
        <w:t xml:space="preserve">Ekodizajn je definiran kot vključevanje okoljskih vidikov v oblikovanje in razvoj proizvodov z namenom zmanjševanja negativnih vplivov na okolje skozi njihov celoten okoljski življenjski cikel. Torej z uporabo ustreznih materialov, konstrukcije in tehnologije zmanjšati materialno in energijsko porabo na enoto proizvoda. </w:t>
      </w:r>
    </w:p>
    <w:p w14:paraId="61717192" w14:textId="77777777" w:rsidR="008B6F52" w:rsidRPr="008B6F52" w:rsidRDefault="008B6F52" w:rsidP="008B6F52">
      <w:pPr>
        <w:jc w:val="both"/>
        <w:rPr>
          <w:rFonts w:ascii="Calibri" w:eastAsia="Calibri" w:hAnsi="Calibri" w:cs="Arial"/>
          <w:noProof/>
          <w:sz w:val="20"/>
          <w:szCs w:val="20"/>
          <w:lang w:eastAsia="en-US"/>
        </w:rPr>
      </w:pPr>
    </w:p>
    <w:p w14:paraId="581ECBFF" w14:textId="77777777" w:rsidR="008B6F52" w:rsidRPr="008B6F52" w:rsidRDefault="008B6F52" w:rsidP="008B6F52">
      <w:pPr>
        <w:jc w:val="both"/>
        <w:rPr>
          <w:rFonts w:ascii="Calibri" w:eastAsia="Calibri" w:hAnsi="Calibri" w:cs="Arial"/>
          <w:b/>
          <w:noProof/>
          <w:sz w:val="20"/>
          <w:szCs w:val="20"/>
          <w:lang w:eastAsia="en-US"/>
        </w:rPr>
      </w:pPr>
      <w:r w:rsidRPr="008B6F52">
        <w:rPr>
          <w:rFonts w:ascii="Calibri" w:eastAsia="Calibri" w:hAnsi="Calibri" w:cs="Arial"/>
          <w:b/>
          <w:noProof/>
          <w:sz w:val="20"/>
          <w:szCs w:val="20"/>
          <w:lang w:eastAsia="en-US"/>
        </w:rPr>
        <w:t>Procesne inovacije</w:t>
      </w:r>
    </w:p>
    <w:p w14:paraId="3084ED4C" w14:textId="77777777" w:rsidR="008B6F52" w:rsidRPr="008B6F52" w:rsidRDefault="008B6F52" w:rsidP="008B6F52">
      <w:pPr>
        <w:jc w:val="both"/>
        <w:rPr>
          <w:rFonts w:ascii="Calibri" w:eastAsia="Calibri" w:hAnsi="Calibri" w:cs="Arial"/>
          <w:noProof/>
          <w:sz w:val="20"/>
          <w:szCs w:val="20"/>
          <w:lang w:eastAsia="en-US"/>
        </w:rPr>
      </w:pPr>
      <w:r w:rsidRPr="008B6F52">
        <w:rPr>
          <w:rFonts w:ascii="Calibri" w:eastAsia="Calibri" w:hAnsi="Calibri" w:cs="Arial"/>
          <w:noProof/>
          <w:sz w:val="20"/>
          <w:szCs w:val="20"/>
          <w:lang w:eastAsia="en-US"/>
        </w:rPr>
        <w:t xml:space="preserve">Procesne inovacije so spremembe v proizvodnem procesu. Nimajo nujno vpliva na končni izdelek, ampak prinašajo koristi v proizvodnem procesu ter na splošno vplivajo na povečanje produktivnosti in zmanjšanje stroškov (npr. uvajanje digitalizacije in robotov). </w:t>
      </w:r>
    </w:p>
    <w:p w14:paraId="76905984" w14:textId="77777777" w:rsidR="008B6F52" w:rsidRPr="008B6F52" w:rsidRDefault="008B6F52" w:rsidP="008B6F52">
      <w:pPr>
        <w:jc w:val="both"/>
        <w:rPr>
          <w:rFonts w:ascii="Calibri" w:eastAsia="Calibri" w:hAnsi="Calibri" w:cs="Arial"/>
          <w:noProof/>
          <w:sz w:val="20"/>
          <w:szCs w:val="20"/>
          <w:lang w:eastAsia="en-US"/>
        </w:rPr>
      </w:pPr>
    </w:p>
    <w:p w14:paraId="1AC72626" w14:textId="77777777" w:rsidR="008B6F52" w:rsidRPr="008B6F52" w:rsidRDefault="008B6F52" w:rsidP="008B6F52">
      <w:pPr>
        <w:jc w:val="both"/>
        <w:rPr>
          <w:rFonts w:ascii="Calibri" w:eastAsia="Calibri" w:hAnsi="Calibri" w:cs="Arial"/>
          <w:b/>
          <w:noProof/>
          <w:sz w:val="20"/>
          <w:szCs w:val="20"/>
          <w:lang w:eastAsia="en-US"/>
        </w:rPr>
      </w:pPr>
      <w:r w:rsidRPr="008B6F52">
        <w:rPr>
          <w:rFonts w:ascii="Calibri" w:eastAsia="Calibri" w:hAnsi="Calibri" w:cs="Arial"/>
          <w:b/>
          <w:noProof/>
          <w:sz w:val="20"/>
          <w:szCs w:val="20"/>
          <w:lang w:eastAsia="en-US"/>
        </w:rPr>
        <w:t>Inovacije na področju organizacije in trženja</w:t>
      </w:r>
    </w:p>
    <w:p w14:paraId="650F49C2" w14:textId="77777777" w:rsidR="008B6F52" w:rsidRPr="008B6F52" w:rsidRDefault="008B6F52" w:rsidP="008B6F52">
      <w:pPr>
        <w:jc w:val="both"/>
        <w:rPr>
          <w:rFonts w:ascii="Calibri" w:eastAsia="Calibri" w:hAnsi="Calibri" w:cs="Arial"/>
          <w:noProof/>
          <w:sz w:val="20"/>
          <w:szCs w:val="20"/>
          <w:lang w:eastAsia="en-US"/>
        </w:rPr>
      </w:pPr>
      <w:r w:rsidRPr="008B6F52">
        <w:rPr>
          <w:rFonts w:ascii="Calibri" w:eastAsia="Calibri" w:hAnsi="Calibri" w:cs="Arial"/>
          <w:noProof/>
          <w:sz w:val="20"/>
          <w:szCs w:val="20"/>
          <w:lang w:eastAsia="en-US"/>
        </w:rPr>
        <w:t xml:space="preserve">Organizacijska inovacija pomeni izvajanje novih organizacijskih metod v poslovnih praksah podjetja, novih metod za organiziranje delovnih odgovornosti in odločanja ter novih metod v zunanjih odnosih (z drugimi podjetji ali javnimi ustanovami). </w:t>
      </w:r>
    </w:p>
    <w:p w14:paraId="168D7C08" w14:textId="77777777" w:rsidR="008B6F52" w:rsidRPr="008B6F52" w:rsidRDefault="008B6F52" w:rsidP="008B6F52">
      <w:pPr>
        <w:jc w:val="both"/>
        <w:rPr>
          <w:rFonts w:ascii="Calibri" w:eastAsia="Calibri" w:hAnsi="Calibri" w:cs="Arial"/>
          <w:noProof/>
          <w:sz w:val="20"/>
          <w:szCs w:val="20"/>
          <w:lang w:eastAsia="en-US"/>
        </w:rPr>
      </w:pPr>
      <w:r w:rsidRPr="008B6F52">
        <w:rPr>
          <w:rFonts w:ascii="Calibri" w:eastAsia="Calibri" w:hAnsi="Calibri" w:cs="Arial"/>
          <w:noProof/>
          <w:sz w:val="20"/>
          <w:szCs w:val="20"/>
          <w:lang w:eastAsia="en-US"/>
        </w:rPr>
        <w:t>Inovacija na področju trženja je uveljavitev pomembne spremembe v estetskem oblikovanju ali embalaži izdelka ali storitve. Inovacija na področju trženja zajema tudi nove medije ali tehnike za promocijo proizvodov ter nove metode za plasiranje proizvodov ali prodajnih kanalov. Poleg tega zajema tudi nove metode za oblikovanje cen izdelkov in storitev.</w:t>
      </w:r>
    </w:p>
    <w:p w14:paraId="2F903479" w14:textId="77777777" w:rsidR="00E5638A" w:rsidRPr="008B6F52" w:rsidRDefault="00E5638A" w:rsidP="008B6F52">
      <w:pPr>
        <w:rPr>
          <w:rFonts w:ascii="Calibri" w:eastAsia="Calibri" w:hAnsi="Calibri" w:cs="Arial"/>
          <w:noProof/>
          <w:sz w:val="20"/>
          <w:szCs w:val="20"/>
          <w:lang w:eastAsia="en-US"/>
        </w:rPr>
      </w:pPr>
    </w:p>
    <w:p w14:paraId="50DB872D" w14:textId="5C1FDAF6" w:rsidR="008B6F52" w:rsidRDefault="008B6F52" w:rsidP="001A0879">
      <w:pPr>
        <w:numPr>
          <w:ilvl w:val="1"/>
          <w:numId w:val="24"/>
        </w:numPr>
        <w:spacing w:after="160" w:line="260" w:lineRule="atLeast"/>
        <w:contextualSpacing/>
        <w:rPr>
          <w:rFonts w:ascii="Calibri" w:hAnsi="Calibri" w:cs="Arial"/>
          <w:b/>
          <w:noProof/>
          <w:sz w:val="22"/>
          <w:szCs w:val="22"/>
        </w:rPr>
      </w:pPr>
      <w:r w:rsidRPr="008B6F52">
        <w:rPr>
          <w:rFonts w:ascii="Calibri" w:hAnsi="Calibri" w:cs="Arial"/>
          <w:b/>
          <w:noProof/>
          <w:sz w:val="22"/>
          <w:szCs w:val="22"/>
        </w:rPr>
        <w:t>POJASNILA K PODMERILU 3.3 – Prispevek k prehodu v krožno in nizkoogljično gospodarstvo</w:t>
      </w:r>
    </w:p>
    <w:p w14:paraId="4D20072D" w14:textId="77777777" w:rsidR="00F42484" w:rsidRPr="00F42484" w:rsidRDefault="00F42484" w:rsidP="00F42484">
      <w:pPr>
        <w:spacing w:after="160" w:line="260" w:lineRule="atLeast"/>
        <w:contextualSpacing/>
        <w:rPr>
          <w:rFonts w:ascii="Calibri" w:hAnsi="Calibri" w:cs="Arial"/>
          <w:b/>
          <w:noProof/>
          <w:sz w:val="22"/>
          <w:szCs w:val="22"/>
        </w:rPr>
      </w:pPr>
    </w:p>
    <w:p w14:paraId="10DDB699" w14:textId="60C03432" w:rsidR="008B6F52" w:rsidRPr="008B6F52" w:rsidRDefault="00DA76F9" w:rsidP="008B6F52">
      <w:pPr>
        <w:jc w:val="both"/>
        <w:rPr>
          <w:rFonts w:ascii="Calibri" w:hAnsi="Calibri" w:cs="Arial"/>
          <w:noProof/>
          <w:sz w:val="20"/>
          <w:szCs w:val="20"/>
          <w:lang w:eastAsia="en-US"/>
        </w:rPr>
      </w:pPr>
      <w:r>
        <w:rPr>
          <w:rFonts w:ascii="Calibri" w:hAnsi="Calibri" w:cs="Arial"/>
          <w:noProof/>
          <w:sz w:val="20"/>
          <w:szCs w:val="20"/>
          <w:lang w:eastAsia="en-US"/>
        </w:rPr>
        <w:t>RRI p</w:t>
      </w:r>
      <w:r w:rsidR="008B6F52" w:rsidRPr="008B6F52">
        <w:rPr>
          <w:rFonts w:ascii="Calibri" w:hAnsi="Calibri" w:cs="Arial"/>
          <w:noProof/>
          <w:sz w:val="20"/>
          <w:szCs w:val="20"/>
          <w:lang w:eastAsia="en-US"/>
        </w:rPr>
        <w:t>rojekt bo ocenjen glede na spodaj navedena področja, skladna z ReSOLVE okvirom za krožno gospodarstvo.</w:t>
      </w:r>
      <w:r w:rsidR="008B6F52" w:rsidRPr="008B6F52">
        <w:rPr>
          <w:rFonts w:ascii="Calibri" w:hAnsi="Calibri" w:cs="Arial"/>
          <w:noProof/>
          <w:sz w:val="20"/>
          <w:szCs w:val="20"/>
          <w:vertAlign w:val="superscript"/>
          <w:lang w:eastAsia="en-US"/>
        </w:rPr>
        <w:footnoteReference w:id="3"/>
      </w:r>
    </w:p>
    <w:p w14:paraId="24B2B89E" w14:textId="77777777" w:rsidR="008B6F52" w:rsidRPr="008B6F52" w:rsidRDefault="008B6F52" w:rsidP="008B6F52">
      <w:pPr>
        <w:jc w:val="both"/>
        <w:rPr>
          <w:rFonts w:ascii="Calibri" w:hAnsi="Calibri" w:cs="Arial"/>
          <w:noProof/>
          <w:sz w:val="20"/>
          <w:szCs w:val="20"/>
          <w:lang w:eastAsia="en-US"/>
        </w:rPr>
      </w:pPr>
    </w:p>
    <w:p w14:paraId="77613F3D" w14:textId="77777777" w:rsidR="008B6F52" w:rsidRPr="008B6F52" w:rsidRDefault="008B6F52" w:rsidP="008B6F52">
      <w:pPr>
        <w:contextualSpacing/>
        <w:jc w:val="both"/>
        <w:rPr>
          <w:rFonts w:ascii="Calibri" w:hAnsi="Calibri" w:cs="Arial"/>
          <w:b/>
          <w:noProof/>
          <w:sz w:val="20"/>
          <w:szCs w:val="20"/>
        </w:rPr>
      </w:pPr>
      <w:r w:rsidRPr="008B6F52">
        <w:rPr>
          <w:rFonts w:ascii="Calibri" w:hAnsi="Calibri" w:cs="Arial"/>
          <w:b/>
          <w:noProof/>
          <w:sz w:val="20"/>
          <w:szCs w:val="20"/>
        </w:rPr>
        <w:t>Regeneracija (REgenerate) - prispevek projekta k ohranjanju in obnavljanju ekosistemov</w:t>
      </w:r>
    </w:p>
    <w:p w14:paraId="68C4100D" w14:textId="77777777"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Področje zajema:</w:t>
      </w:r>
    </w:p>
    <w:p w14:paraId="44A8BD88" w14:textId="77777777"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 Pripevek projekta k ohranjanju in obnavljanju ekosistemov z uporabo trajnostnih virov energije in surovin.</w:t>
      </w:r>
    </w:p>
    <w:p w14:paraId="187BD915" w14:textId="77777777"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 Prispevek projekta k ohranjanju in obnavljanju ekosistemov z vračanjem bioloških virov v biosfero/naravo.</w:t>
      </w:r>
    </w:p>
    <w:p w14:paraId="6243C9D4" w14:textId="77777777"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 Prispevek projekta k prehodu na nizkoogljično gospodarstvo in k omejevanju podnebnih sprememb.</w:t>
      </w:r>
    </w:p>
    <w:p w14:paraId="5DA2A3A1" w14:textId="77777777" w:rsidR="008B6F52" w:rsidRPr="008B6F52" w:rsidRDefault="008B6F52" w:rsidP="008B6F52">
      <w:pPr>
        <w:jc w:val="both"/>
        <w:rPr>
          <w:rFonts w:ascii="Calibri" w:hAnsi="Calibri" w:cs="Arial"/>
          <w:noProof/>
          <w:sz w:val="20"/>
          <w:szCs w:val="20"/>
          <w:lang w:eastAsia="en-US"/>
        </w:rPr>
      </w:pPr>
    </w:p>
    <w:p w14:paraId="436C3A9E" w14:textId="77777777" w:rsidR="008B6F52" w:rsidRPr="008B6F52" w:rsidRDefault="008B6F52" w:rsidP="008B6F52">
      <w:pPr>
        <w:contextualSpacing/>
        <w:jc w:val="both"/>
        <w:rPr>
          <w:rFonts w:ascii="Calibri" w:hAnsi="Calibri" w:cs="Arial"/>
          <w:b/>
          <w:noProof/>
          <w:sz w:val="20"/>
          <w:szCs w:val="20"/>
        </w:rPr>
      </w:pPr>
      <w:r w:rsidRPr="008B6F52">
        <w:rPr>
          <w:rFonts w:ascii="Calibri" w:hAnsi="Calibri" w:cs="Arial"/>
          <w:b/>
          <w:noProof/>
          <w:sz w:val="20"/>
          <w:szCs w:val="20"/>
        </w:rPr>
        <w:t>Delitev (Share) - prispevek projekta k popolni izkoriščenosti izdelkov, procesov in storitev ter njihovi podaljšani življenjski dobi</w:t>
      </w:r>
    </w:p>
    <w:p w14:paraId="2A11A527" w14:textId="77777777"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Področje zajema:</w:t>
      </w:r>
    </w:p>
    <w:p w14:paraId="01F99646" w14:textId="77777777" w:rsidR="008B6F52" w:rsidRPr="008B6F52" w:rsidRDefault="008B6F52" w:rsidP="001F70E8">
      <w:pPr>
        <w:ind w:left="142" w:hanging="142"/>
        <w:jc w:val="both"/>
        <w:rPr>
          <w:rFonts w:ascii="Calibri" w:hAnsi="Calibri" w:cs="Arial"/>
          <w:noProof/>
          <w:sz w:val="20"/>
          <w:szCs w:val="20"/>
          <w:lang w:eastAsia="en-US"/>
        </w:rPr>
      </w:pPr>
      <w:r w:rsidRPr="008B6F52">
        <w:rPr>
          <w:rFonts w:ascii="Calibri" w:hAnsi="Calibri" w:cs="Arial"/>
          <w:noProof/>
          <w:sz w:val="20"/>
          <w:szCs w:val="20"/>
          <w:lang w:eastAsia="en-US"/>
        </w:rPr>
        <w:t xml:space="preserve">- Prispevek projekta k prehodu v krožno gospodarstvo z uvajanjem izdelkov, ki imajo dolgo življenjsko dobo in ki so zasnovani na način, da se jih lažje vzdržuje, popravlja, nadgrajuje. </w:t>
      </w:r>
    </w:p>
    <w:p w14:paraId="5F06AB62" w14:textId="4454DD01" w:rsidR="008B6F52" w:rsidRPr="008B6F52" w:rsidRDefault="001F70E8" w:rsidP="001F70E8">
      <w:pPr>
        <w:ind w:left="142" w:hanging="142"/>
        <w:jc w:val="both"/>
        <w:rPr>
          <w:rFonts w:ascii="Calibri" w:hAnsi="Calibri" w:cs="Arial"/>
          <w:noProof/>
          <w:sz w:val="20"/>
          <w:szCs w:val="20"/>
          <w:lang w:eastAsia="en-US"/>
        </w:rPr>
      </w:pPr>
      <w:r>
        <w:rPr>
          <w:rFonts w:ascii="Calibri" w:hAnsi="Calibri" w:cs="Arial"/>
          <w:noProof/>
          <w:sz w:val="20"/>
          <w:szCs w:val="20"/>
          <w:lang w:eastAsia="en-US"/>
        </w:rPr>
        <w:t xml:space="preserve">- </w:t>
      </w:r>
      <w:r w:rsidR="008B6F52" w:rsidRPr="008B6F52">
        <w:rPr>
          <w:rFonts w:ascii="Calibri" w:hAnsi="Calibri" w:cs="Arial"/>
          <w:noProof/>
          <w:sz w:val="20"/>
          <w:szCs w:val="20"/>
          <w:lang w:eastAsia="en-US"/>
        </w:rPr>
        <w:t>Prispevek projekta k spodbujanju delitve dobrin (izdelkov, naprav itd.) in storitev ali k ponovni uporabi izdelkov/uporabi iz druge roke.</w:t>
      </w:r>
    </w:p>
    <w:p w14:paraId="1DE9B209" w14:textId="77777777" w:rsidR="008B6F52" w:rsidRPr="008B6F52" w:rsidRDefault="008B6F52" w:rsidP="008B6F52">
      <w:pPr>
        <w:rPr>
          <w:rFonts w:ascii="Calibri" w:hAnsi="Calibri" w:cs="Arial"/>
          <w:noProof/>
          <w:sz w:val="20"/>
          <w:szCs w:val="20"/>
          <w:lang w:eastAsia="en-US"/>
        </w:rPr>
      </w:pPr>
    </w:p>
    <w:p w14:paraId="295FCF2C" w14:textId="77777777" w:rsidR="008B6F52" w:rsidRPr="008B6F52" w:rsidRDefault="008B6F52" w:rsidP="008B6F52">
      <w:pPr>
        <w:contextualSpacing/>
        <w:jc w:val="both"/>
        <w:rPr>
          <w:rFonts w:ascii="Calibri" w:hAnsi="Calibri" w:cs="Arial"/>
          <w:b/>
          <w:noProof/>
          <w:sz w:val="20"/>
          <w:szCs w:val="20"/>
        </w:rPr>
      </w:pPr>
      <w:r w:rsidRPr="008B6F52">
        <w:rPr>
          <w:rFonts w:ascii="Calibri" w:hAnsi="Calibri" w:cs="Arial"/>
          <w:b/>
          <w:noProof/>
          <w:sz w:val="20"/>
          <w:szCs w:val="20"/>
        </w:rPr>
        <w:t>Optimizacija (Optimise) - prispevek projekta k zmanjšanju odvečne porabe energije in surovin v postopkih izdelave in uporabe izdelkov</w:t>
      </w:r>
    </w:p>
    <w:p w14:paraId="5B9BA4E6" w14:textId="77777777"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Področje zajema:</w:t>
      </w:r>
    </w:p>
    <w:p w14:paraId="7D11E431" w14:textId="77777777" w:rsidR="008B6F52" w:rsidRPr="008B6F52" w:rsidRDefault="008B6F52" w:rsidP="001F70E8">
      <w:pPr>
        <w:ind w:left="142" w:hanging="142"/>
        <w:jc w:val="both"/>
        <w:rPr>
          <w:rFonts w:ascii="Calibri" w:hAnsi="Calibri" w:cs="Arial"/>
          <w:noProof/>
          <w:sz w:val="20"/>
          <w:szCs w:val="20"/>
          <w:lang w:eastAsia="en-US"/>
        </w:rPr>
      </w:pPr>
      <w:r w:rsidRPr="008B6F52">
        <w:rPr>
          <w:rFonts w:ascii="Calibri" w:hAnsi="Calibri" w:cs="Arial"/>
          <w:noProof/>
          <w:sz w:val="20"/>
          <w:szCs w:val="20"/>
          <w:lang w:eastAsia="en-US"/>
        </w:rPr>
        <w:t xml:space="preserve">- Optimizacija v smislu, da bo izdelek, proces ali storitev, razvit v okviru projekta, izkazoval večjo energetsko in snovno učinkovitost. </w:t>
      </w:r>
    </w:p>
    <w:p w14:paraId="326C276F" w14:textId="77777777" w:rsidR="008B6F52" w:rsidRPr="008B6F52" w:rsidRDefault="008B6F52" w:rsidP="001F70E8">
      <w:pPr>
        <w:ind w:left="142" w:hanging="142"/>
        <w:jc w:val="both"/>
        <w:rPr>
          <w:rFonts w:ascii="Calibri" w:hAnsi="Calibri" w:cs="Arial"/>
          <w:noProof/>
          <w:sz w:val="20"/>
          <w:szCs w:val="20"/>
          <w:lang w:eastAsia="en-US"/>
        </w:rPr>
      </w:pPr>
      <w:r w:rsidRPr="008B6F52">
        <w:rPr>
          <w:rFonts w:ascii="Calibri" w:hAnsi="Calibri" w:cs="Arial"/>
          <w:noProof/>
          <w:sz w:val="20"/>
          <w:szCs w:val="20"/>
          <w:lang w:eastAsia="en-US"/>
        </w:rPr>
        <w:t>- Prispevek projekta k zmanjšani količini odpadkov tako med proizvodnjo kot med uporabo novega izdelka, procesa ali storitve.</w:t>
      </w:r>
    </w:p>
    <w:p w14:paraId="7A319C12" w14:textId="77777777" w:rsidR="008B6F52" w:rsidRPr="008B6F52" w:rsidRDefault="008B6F52" w:rsidP="001F70E8">
      <w:pPr>
        <w:ind w:left="142" w:hanging="142"/>
        <w:jc w:val="both"/>
        <w:rPr>
          <w:rFonts w:ascii="Calibri" w:hAnsi="Calibri" w:cs="Arial"/>
          <w:noProof/>
          <w:sz w:val="20"/>
          <w:szCs w:val="20"/>
          <w:lang w:eastAsia="en-US"/>
        </w:rPr>
      </w:pPr>
      <w:r w:rsidRPr="008B6F52">
        <w:rPr>
          <w:rFonts w:ascii="Calibri" w:hAnsi="Calibri" w:cs="Arial"/>
          <w:noProof/>
          <w:sz w:val="20"/>
          <w:szCs w:val="20"/>
          <w:lang w:eastAsia="en-US"/>
        </w:rPr>
        <w:t xml:space="preserve">- Optimizacija v smislu, da bo k učinkovitosti izdelka, procesa ali storitve prispevala napredna tehnologija: avtomatizacija, uporaba oddaljenega upravljanja izdelka, učinkovita uporaba velikih zbirk podatkov (»big data«). </w:t>
      </w:r>
    </w:p>
    <w:p w14:paraId="5C3D5B12" w14:textId="77777777" w:rsidR="008B6F52" w:rsidRPr="008B6F52" w:rsidRDefault="008B6F52" w:rsidP="008B6F52">
      <w:pPr>
        <w:jc w:val="both"/>
        <w:rPr>
          <w:rFonts w:ascii="Calibri" w:hAnsi="Calibri" w:cs="Arial"/>
          <w:noProof/>
          <w:sz w:val="20"/>
          <w:szCs w:val="20"/>
          <w:lang w:eastAsia="en-US"/>
        </w:rPr>
      </w:pPr>
    </w:p>
    <w:p w14:paraId="38DB972F" w14:textId="77777777" w:rsidR="008B6F52" w:rsidRPr="008B6F52" w:rsidRDefault="008B6F52" w:rsidP="008B6F52">
      <w:pPr>
        <w:contextualSpacing/>
        <w:jc w:val="both"/>
        <w:rPr>
          <w:rFonts w:ascii="Calibri" w:hAnsi="Calibri" w:cs="Arial"/>
          <w:b/>
          <w:noProof/>
          <w:sz w:val="20"/>
          <w:szCs w:val="20"/>
        </w:rPr>
      </w:pPr>
      <w:r w:rsidRPr="008B6F52">
        <w:rPr>
          <w:rFonts w:ascii="Calibri" w:hAnsi="Calibri" w:cs="Arial"/>
          <w:b/>
          <w:noProof/>
          <w:sz w:val="20"/>
          <w:szCs w:val="20"/>
        </w:rPr>
        <w:t>Kroženje (Loop) - prispevek projekta h kroženju snovi in materialov ob zaključku njihove uporabe</w:t>
      </w:r>
    </w:p>
    <w:p w14:paraId="5B43B127" w14:textId="77777777"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Področje zajema:</w:t>
      </w:r>
    </w:p>
    <w:p w14:paraId="4EEFFF28" w14:textId="77777777" w:rsidR="008B6F52" w:rsidRPr="008B6F52" w:rsidRDefault="008B6F52" w:rsidP="001F70E8">
      <w:pPr>
        <w:ind w:left="142" w:hanging="142"/>
        <w:jc w:val="both"/>
        <w:rPr>
          <w:rFonts w:ascii="Calibri" w:hAnsi="Calibri" w:cs="Arial"/>
          <w:noProof/>
          <w:sz w:val="20"/>
          <w:szCs w:val="20"/>
          <w:lang w:eastAsia="en-US"/>
        </w:rPr>
      </w:pPr>
      <w:r w:rsidRPr="008B6F52">
        <w:rPr>
          <w:rFonts w:ascii="Calibri" w:hAnsi="Calibri" w:cs="Arial"/>
          <w:noProof/>
          <w:sz w:val="20"/>
          <w:szCs w:val="20"/>
          <w:lang w:eastAsia="en-US"/>
        </w:rPr>
        <w:t>- Prispevek projekta s spodbujanjem kroženja organskih snovi (kompostiranje, ponovna uporaba snovi iz organskih odpadkov).</w:t>
      </w:r>
    </w:p>
    <w:p w14:paraId="681C8123" w14:textId="77777777" w:rsidR="008B6F52" w:rsidRPr="008B6F52" w:rsidRDefault="008B6F52" w:rsidP="001F70E8">
      <w:pPr>
        <w:ind w:left="142" w:hanging="142"/>
        <w:jc w:val="both"/>
        <w:rPr>
          <w:rFonts w:ascii="Calibri" w:hAnsi="Calibri" w:cs="Arial"/>
          <w:noProof/>
          <w:sz w:val="20"/>
          <w:szCs w:val="20"/>
          <w:lang w:eastAsia="en-US"/>
        </w:rPr>
      </w:pPr>
      <w:r w:rsidRPr="008B6F52">
        <w:rPr>
          <w:rFonts w:ascii="Calibri" w:hAnsi="Calibri" w:cs="Arial"/>
          <w:noProof/>
          <w:sz w:val="20"/>
          <w:szCs w:val="20"/>
          <w:lang w:eastAsia="en-US"/>
        </w:rPr>
        <w:t>- Prispevek projekta s spodbujanjem kroženja anorganskih (oz. »tehničnih«) materialov  po zaključku njihove uporabe (recikliranje, predelava).</w:t>
      </w:r>
    </w:p>
    <w:p w14:paraId="2893133A" w14:textId="77777777" w:rsidR="008B6F52" w:rsidRPr="008B6F52" w:rsidRDefault="008B6F52" w:rsidP="008B6F52">
      <w:pPr>
        <w:jc w:val="both"/>
        <w:rPr>
          <w:rFonts w:ascii="Calibri" w:hAnsi="Calibri" w:cs="Arial"/>
          <w:noProof/>
          <w:sz w:val="20"/>
          <w:szCs w:val="20"/>
          <w:lang w:eastAsia="en-US"/>
        </w:rPr>
      </w:pPr>
    </w:p>
    <w:p w14:paraId="2D55670C" w14:textId="77777777" w:rsidR="008B6F52" w:rsidRPr="008B6F52" w:rsidRDefault="008B6F52" w:rsidP="008B6F52">
      <w:pPr>
        <w:contextualSpacing/>
        <w:jc w:val="both"/>
        <w:rPr>
          <w:rFonts w:ascii="Calibri" w:hAnsi="Calibri" w:cs="Arial"/>
          <w:b/>
          <w:noProof/>
          <w:sz w:val="20"/>
          <w:szCs w:val="20"/>
        </w:rPr>
      </w:pPr>
      <w:r w:rsidRPr="008B6F52">
        <w:rPr>
          <w:rFonts w:ascii="Calibri" w:hAnsi="Calibri" w:cs="Arial"/>
          <w:b/>
          <w:noProof/>
          <w:sz w:val="20"/>
          <w:szCs w:val="20"/>
        </w:rPr>
        <w:t xml:space="preserve">Virtualizacija (Virtualise) - prispevek projekta k zmanjšanju porabe surovin in energije z virtualizacijo </w:t>
      </w:r>
    </w:p>
    <w:p w14:paraId="405EFC12" w14:textId="77777777"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Področje zajema:</w:t>
      </w:r>
    </w:p>
    <w:p w14:paraId="16F907AC" w14:textId="77777777" w:rsidR="008B6F52" w:rsidRPr="008B6F52" w:rsidRDefault="008B6F52" w:rsidP="001F70E8">
      <w:pPr>
        <w:ind w:left="142" w:hanging="142"/>
        <w:jc w:val="both"/>
        <w:rPr>
          <w:rFonts w:ascii="Calibri" w:hAnsi="Calibri" w:cs="Arial"/>
          <w:noProof/>
          <w:sz w:val="20"/>
          <w:szCs w:val="20"/>
          <w:lang w:eastAsia="en-US"/>
        </w:rPr>
      </w:pPr>
      <w:r w:rsidRPr="008B6F52">
        <w:rPr>
          <w:rFonts w:ascii="Calibri" w:hAnsi="Calibri" w:cs="Arial"/>
          <w:noProof/>
          <w:sz w:val="20"/>
          <w:szCs w:val="20"/>
          <w:lang w:eastAsia="en-US"/>
        </w:rPr>
        <w:t>- Prispevek projekta k virtualizaciji izdelkov, procesov ali storitev (npr. virtualizacija na področju medijev, potovanj, prodaje) in s tem k zmanjšanju porabe surovin in energije ob izdelavi in uporabi izdelkov, procesov in storitev.</w:t>
      </w:r>
    </w:p>
    <w:p w14:paraId="6AA80FBF" w14:textId="77777777"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 xml:space="preserve"> </w:t>
      </w:r>
    </w:p>
    <w:p w14:paraId="4C71106A" w14:textId="77777777" w:rsidR="008B6F52" w:rsidRPr="008B6F52" w:rsidRDefault="008B6F52" w:rsidP="008B6F52">
      <w:pPr>
        <w:contextualSpacing/>
        <w:jc w:val="both"/>
        <w:rPr>
          <w:rFonts w:ascii="Calibri" w:hAnsi="Calibri" w:cs="Arial"/>
          <w:b/>
          <w:noProof/>
          <w:sz w:val="20"/>
          <w:szCs w:val="20"/>
        </w:rPr>
      </w:pPr>
      <w:r w:rsidRPr="008B6F52">
        <w:rPr>
          <w:rFonts w:ascii="Calibri" w:hAnsi="Calibri" w:cs="Arial"/>
          <w:b/>
          <w:noProof/>
          <w:sz w:val="20"/>
          <w:szCs w:val="20"/>
        </w:rPr>
        <w:t xml:space="preserve">Zamenjava (Exchange) - prispevek projekta k zamenjavi starih tehnologij, postopkov, materialov za nove, učinkovitejše </w:t>
      </w:r>
    </w:p>
    <w:p w14:paraId="288FA048" w14:textId="77777777" w:rsidR="008B6F52" w:rsidRPr="008B6F52" w:rsidRDefault="008B6F52" w:rsidP="008B6F52">
      <w:pPr>
        <w:jc w:val="both"/>
        <w:rPr>
          <w:rFonts w:ascii="Calibri" w:hAnsi="Calibri" w:cs="Arial"/>
          <w:noProof/>
          <w:sz w:val="20"/>
          <w:szCs w:val="20"/>
          <w:lang w:eastAsia="en-US"/>
        </w:rPr>
      </w:pPr>
      <w:r w:rsidRPr="008B6F52">
        <w:rPr>
          <w:rFonts w:ascii="Calibri" w:hAnsi="Calibri" w:cs="Arial"/>
          <w:noProof/>
          <w:sz w:val="20"/>
          <w:szCs w:val="20"/>
          <w:lang w:eastAsia="en-US"/>
        </w:rPr>
        <w:t>Področje zajema:</w:t>
      </w:r>
    </w:p>
    <w:p w14:paraId="2904A19B" w14:textId="77777777" w:rsidR="008B6F52" w:rsidRDefault="008B6F52" w:rsidP="001F70E8">
      <w:pPr>
        <w:ind w:left="142" w:hanging="142"/>
        <w:jc w:val="both"/>
        <w:rPr>
          <w:rFonts w:ascii="Calibri" w:hAnsi="Calibri" w:cs="Arial"/>
          <w:noProof/>
          <w:sz w:val="20"/>
          <w:szCs w:val="20"/>
          <w:lang w:eastAsia="en-US"/>
        </w:rPr>
      </w:pPr>
      <w:r w:rsidRPr="008B6F52">
        <w:rPr>
          <w:rFonts w:ascii="Calibri" w:hAnsi="Calibri" w:cs="Arial"/>
          <w:noProof/>
          <w:sz w:val="20"/>
          <w:szCs w:val="20"/>
          <w:lang w:eastAsia="en-US"/>
        </w:rPr>
        <w:t>- Prispevek projekta z vključitvijo zamenjave starejših tehnologij za nove, izboljšane; starejših postopkov z novimi, izboljšanimi; starejših materialov z izboljšanimi.</w:t>
      </w:r>
    </w:p>
    <w:p w14:paraId="4ACFDD24" w14:textId="77777777" w:rsidR="00813734" w:rsidRPr="008B6F52" w:rsidRDefault="00813734" w:rsidP="008B6F52">
      <w:pPr>
        <w:jc w:val="both"/>
        <w:rPr>
          <w:rFonts w:ascii="Calibri" w:eastAsia="Calibri" w:hAnsi="Calibri" w:cs="Arial"/>
          <w:noProof/>
          <w:sz w:val="20"/>
          <w:szCs w:val="20"/>
          <w:lang w:eastAsia="en-US"/>
        </w:rPr>
      </w:pPr>
    </w:p>
    <w:p w14:paraId="0D46D747" w14:textId="29651FB6" w:rsidR="008B6F52" w:rsidRPr="001A0879" w:rsidRDefault="008B6F52" w:rsidP="001A0879">
      <w:pPr>
        <w:pStyle w:val="Odstavekseznama"/>
        <w:numPr>
          <w:ilvl w:val="1"/>
          <w:numId w:val="24"/>
        </w:numPr>
        <w:ind w:left="851" w:hanging="425"/>
        <w:rPr>
          <w:rFonts w:ascii="Calibri" w:hAnsi="Calibri" w:cs="Arial"/>
          <w:b/>
          <w:noProof/>
          <w:sz w:val="22"/>
          <w:szCs w:val="22"/>
        </w:rPr>
      </w:pPr>
      <w:r w:rsidRPr="001A0879">
        <w:rPr>
          <w:rFonts w:ascii="Calibri" w:hAnsi="Calibri" w:cs="Arial"/>
          <w:b/>
          <w:noProof/>
          <w:sz w:val="22"/>
          <w:szCs w:val="22"/>
        </w:rPr>
        <w:t xml:space="preserve">POJASNILO K PODMERILU 4.2 – </w:t>
      </w:r>
      <w:r w:rsidR="00740FD1" w:rsidRPr="001A0879">
        <w:rPr>
          <w:rFonts w:ascii="Calibri" w:hAnsi="Calibri" w:cs="Arial"/>
          <w:b/>
          <w:noProof/>
          <w:sz w:val="22"/>
          <w:szCs w:val="22"/>
        </w:rPr>
        <w:t>Ustreznost kompetenc vodj</w:t>
      </w:r>
      <w:r w:rsidR="00B05BBA" w:rsidRPr="001A0879">
        <w:rPr>
          <w:rFonts w:ascii="Calibri" w:hAnsi="Calibri" w:cs="Arial"/>
          <w:b/>
          <w:noProof/>
          <w:sz w:val="22"/>
          <w:szCs w:val="22"/>
        </w:rPr>
        <w:t>e</w:t>
      </w:r>
      <w:r w:rsidR="00740FD1" w:rsidRPr="001A0879">
        <w:rPr>
          <w:rFonts w:ascii="Calibri" w:hAnsi="Calibri" w:cs="Arial"/>
          <w:b/>
          <w:noProof/>
          <w:sz w:val="22"/>
          <w:szCs w:val="22"/>
        </w:rPr>
        <w:t xml:space="preserve"> in vodilnega osebja RRI projekta in potrebe po zunanjem znanju ter opis infrastrukture in druge pomembne tehnične opreme za izvedbo RRI projekta </w:t>
      </w:r>
    </w:p>
    <w:p w14:paraId="71BD7A82" w14:textId="77777777" w:rsidR="008B6F52" w:rsidRPr="008B6F52" w:rsidRDefault="008B6F52" w:rsidP="008B6F52">
      <w:pPr>
        <w:jc w:val="both"/>
        <w:rPr>
          <w:rFonts w:ascii="Calibri" w:eastAsia="Calibri" w:hAnsi="Calibri" w:cs="Calibri"/>
          <w:sz w:val="20"/>
          <w:szCs w:val="20"/>
          <w:lang w:eastAsia="en-US"/>
        </w:rPr>
      </w:pPr>
    </w:p>
    <w:p w14:paraId="7DACB605" w14:textId="0FB114C2" w:rsidR="008B6F52" w:rsidRDefault="004D6FA8" w:rsidP="008B6F52">
      <w:pPr>
        <w:jc w:val="both"/>
        <w:rPr>
          <w:rFonts w:ascii="Calibri" w:eastAsia="Calibri" w:hAnsi="Calibri" w:cs="Calibri"/>
          <w:sz w:val="20"/>
          <w:szCs w:val="20"/>
          <w:lang w:eastAsia="en-US"/>
        </w:rPr>
      </w:pPr>
      <w:r>
        <w:rPr>
          <w:rFonts w:ascii="Calibri" w:eastAsia="Calibri" w:hAnsi="Calibri" w:cs="Calibri"/>
          <w:sz w:val="20"/>
          <w:szCs w:val="20"/>
          <w:lang w:eastAsia="en-US"/>
        </w:rPr>
        <w:t>Pri podmerilu 4.2 se bo ocenjevala ustreznost</w:t>
      </w:r>
      <w:r w:rsidR="00E24292">
        <w:rPr>
          <w:rFonts w:ascii="Calibri" w:eastAsia="Calibri" w:hAnsi="Calibri" w:cs="Calibri"/>
          <w:sz w:val="20"/>
          <w:szCs w:val="20"/>
          <w:lang w:eastAsia="en-US"/>
        </w:rPr>
        <w:t xml:space="preserve"> kompetenc vod</w:t>
      </w:r>
      <w:r w:rsidR="005D546D">
        <w:rPr>
          <w:rFonts w:ascii="Calibri" w:eastAsia="Calibri" w:hAnsi="Calibri" w:cs="Calibri"/>
          <w:sz w:val="20"/>
          <w:szCs w:val="20"/>
          <w:lang w:eastAsia="en-US"/>
        </w:rPr>
        <w:t>j</w:t>
      </w:r>
      <w:r w:rsidR="00B05BBA">
        <w:rPr>
          <w:rFonts w:ascii="Calibri" w:eastAsia="Calibri" w:hAnsi="Calibri" w:cs="Calibri"/>
          <w:sz w:val="20"/>
          <w:szCs w:val="20"/>
          <w:lang w:eastAsia="en-US"/>
        </w:rPr>
        <w:t>e</w:t>
      </w:r>
      <w:r w:rsidR="005D546D">
        <w:rPr>
          <w:rFonts w:ascii="Calibri" w:eastAsia="Calibri" w:hAnsi="Calibri" w:cs="Calibri"/>
          <w:sz w:val="20"/>
          <w:szCs w:val="20"/>
          <w:lang w:eastAsia="en-US"/>
        </w:rPr>
        <w:t xml:space="preserve"> projekta</w:t>
      </w:r>
      <w:r w:rsidR="00E24292">
        <w:rPr>
          <w:rFonts w:ascii="Calibri" w:eastAsia="Calibri" w:hAnsi="Calibri" w:cs="Calibri"/>
          <w:sz w:val="20"/>
          <w:szCs w:val="20"/>
          <w:lang w:eastAsia="en-US"/>
        </w:rPr>
        <w:t xml:space="preserve"> in vodilnega osebja, ki ga navedete v </w:t>
      </w:r>
      <w:r w:rsidR="00B32177">
        <w:rPr>
          <w:rFonts w:ascii="Calibri" w:eastAsia="Calibri" w:hAnsi="Calibri" w:cs="Calibri"/>
          <w:sz w:val="20"/>
          <w:szCs w:val="20"/>
          <w:lang w:eastAsia="en-US"/>
        </w:rPr>
        <w:t>točki 15</w:t>
      </w:r>
      <w:r w:rsidR="007D20AA">
        <w:rPr>
          <w:rFonts w:ascii="Calibri" w:eastAsia="Calibri" w:hAnsi="Calibri" w:cs="Calibri"/>
          <w:sz w:val="20"/>
          <w:szCs w:val="20"/>
          <w:lang w:eastAsia="en-US"/>
        </w:rPr>
        <w:t>.</w:t>
      </w:r>
      <w:r w:rsidR="00556948">
        <w:rPr>
          <w:rFonts w:ascii="Calibri" w:eastAsia="Calibri" w:hAnsi="Calibri" w:cs="Calibri"/>
          <w:sz w:val="20"/>
          <w:szCs w:val="20"/>
          <w:lang w:eastAsia="en-US"/>
        </w:rPr>
        <w:t xml:space="preserve"> OBRAZCA 2</w:t>
      </w:r>
      <w:r w:rsidR="00E24292">
        <w:rPr>
          <w:rFonts w:ascii="Calibri" w:eastAsia="Calibri" w:hAnsi="Calibri" w:cs="Calibri"/>
          <w:sz w:val="20"/>
          <w:szCs w:val="20"/>
          <w:lang w:eastAsia="en-US"/>
        </w:rPr>
        <w:t xml:space="preserve">. </w:t>
      </w:r>
      <w:r w:rsidR="00E24292" w:rsidRPr="00E35ABF">
        <w:rPr>
          <w:rFonts w:ascii="Calibri" w:eastAsia="Calibri" w:hAnsi="Calibri" w:cs="Calibri"/>
          <w:b/>
          <w:sz w:val="20"/>
          <w:szCs w:val="20"/>
          <w:lang w:eastAsia="en-US"/>
        </w:rPr>
        <w:t>Upoštevajte, da vsaka sprememba vod</w:t>
      </w:r>
      <w:r w:rsidR="00B05BBA" w:rsidRPr="00E35ABF">
        <w:rPr>
          <w:rFonts w:ascii="Calibri" w:eastAsia="Calibri" w:hAnsi="Calibri" w:cs="Calibri"/>
          <w:b/>
          <w:sz w:val="20"/>
          <w:szCs w:val="20"/>
          <w:lang w:eastAsia="en-US"/>
        </w:rPr>
        <w:t>je</w:t>
      </w:r>
      <w:r w:rsidR="00E24292" w:rsidRPr="00E35ABF">
        <w:rPr>
          <w:rFonts w:ascii="Calibri" w:eastAsia="Calibri" w:hAnsi="Calibri" w:cs="Calibri"/>
          <w:b/>
          <w:sz w:val="20"/>
          <w:szCs w:val="20"/>
          <w:lang w:eastAsia="en-US"/>
        </w:rPr>
        <w:t xml:space="preserve"> in vodilnega osebja pomeni spreminjanje vloge</w:t>
      </w:r>
      <w:r w:rsidR="00B05BBA" w:rsidRPr="00E35ABF">
        <w:rPr>
          <w:rFonts w:ascii="Calibri" w:eastAsia="Calibri" w:hAnsi="Calibri" w:cs="Calibri"/>
          <w:b/>
          <w:sz w:val="20"/>
          <w:szCs w:val="20"/>
          <w:lang w:eastAsia="en-US"/>
        </w:rPr>
        <w:t>,</w:t>
      </w:r>
      <w:r w:rsidR="00E24292" w:rsidRPr="00E35ABF">
        <w:rPr>
          <w:rFonts w:ascii="Calibri" w:eastAsia="Calibri" w:hAnsi="Calibri" w:cs="Calibri"/>
          <w:b/>
          <w:sz w:val="20"/>
          <w:szCs w:val="20"/>
          <w:lang w:eastAsia="en-US"/>
        </w:rPr>
        <w:t xml:space="preserve"> morebitno spremembo oceno vloge</w:t>
      </w:r>
      <w:r w:rsidR="00B05BBA" w:rsidRPr="00E35ABF">
        <w:rPr>
          <w:rFonts w:ascii="Calibri" w:eastAsia="Calibri" w:hAnsi="Calibri" w:cs="Calibri"/>
          <w:b/>
          <w:sz w:val="20"/>
          <w:szCs w:val="20"/>
          <w:lang w:eastAsia="en-US"/>
        </w:rPr>
        <w:t xml:space="preserve"> in izbora prejemnika sredstev</w:t>
      </w:r>
      <w:r w:rsidR="00B05BBA">
        <w:rPr>
          <w:rFonts w:ascii="Calibri" w:eastAsia="Calibri" w:hAnsi="Calibri" w:cs="Calibri"/>
          <w:sz w:val="20"/>
          <w:szCs w:val="20"/>
          <w:lang w:eastAsia="en-US"/>
        </w:rPr>
        <w:t>.</w:t>
      </w:r>
      <w:r w:rsidR="00E24292">
        <w:rPr>
          <w:rFonts w:ascii="Calibri" w:eastAsia="Calibri" w:hAnsi="Calibri" w:cs="Calibri"/>
          <w:sz w:val="20"/>
          <w:szCs w:val="20"/>
          <w:lang w:eastAsia="en-US"/>
        </w:rPr>
        <w:t xml:space="preserve"> </w:t>
      </w:r>
      <w:r w:rsidR="00B05BBA">
        <w:rPr>
          <w:rFonts w:ascii="Calibri" w:eastAsia="Calibri" w:hAnsi="Calibri" w:cs="Calibri"/>
          <w:sz w:val="20"/>
          <w:szCs w:val="20"/>
          <w:lang w:eastAsia="en-US"/>
        </w:rPr>
        <w:t xml:space="preserve">V primeru morebitne spremembe, morate po izdaji sklepov o izboru, v roku, določenem v vzorcu pogodbe o sofinanciranju, </w:t>
      </w:r>
      <w:r w:rsidR="00E24292">
        <w:rPr>
          <w:rFonts w:ascii="Calibri" w:eastAsia="Calibri" w:hAnsi="Calibri" w:cs="Calibri"/>
          <w:sz w:val="20"/>
          <w:szCs w:val="20"/>
          <w:lang w:eastAsia="en-US"/>
        </w:rPr>
        <w:t xml:space="preserve">ministrstvo </w:t>
      </w:r>
      <w:r w:rsidR="00B05BBA">
        <w:rPr>
          <w:rFonts w:ascii="Calibri" w:eastAsia="Calibri" w:hAnsi="Calibri" w:cs="Calibri"/>
          <w:sz w:val="20"/>
          <w:szCs w:val="20"/>
          <w:lang w:eastAsia="en-US"/>
        </w:rPr>
        <w:t>zaprositi za soglasje</w:t>
      </w:r>
      <w:r w:rsidR="00986C06">
        <w:rPr>
          <w:rFonts w:ascii="Calibri" w:eastAsia="Calibri" w:hAnsi="Calibri" w:cs="Calibri"/>
          <w:sz w:val="20"/>
          <w:szCs w:val="20"/>
          <w:lang w:eastAsia="en-US"/>
        </w:rPr>
        <w:t xml:space="preserve"> in sicer na osnovi utemeljenih razlogov</w:t>
      </w:r>
      <w:r w:rsidR="00E24292">
        <w:rPr>
          <w:rFonts w:ascii="Calibri" w:eastAsia="Calibri" w:hAnsi="Calibri" w:cs="Calibri"/>
          <w:sz w:val="20"/>
          <w:szCs w:val="20"/>
          <w:lang w:eastAsia="en-US"/>
        </w:rPr>
        <w:t xml:space="preserve">. Dodatna pojasnila </w:t>
      </w:r>
      <w:r w:rsidR="00556948">
        <w:rPr>
          <w:rFonts w:ascii="Calibri" w:eastAsia="Calibri" w:hAnsi="Calibri" w:cs="Calibri"/>
          <w:sz w:val="20"/>
          <w:szCs w:val="20"/>
          <w:lang w:eastAsia="en-US"/>
        </w:rPr>
        <w:t xml:space="preserve">o spremembah </w:t>
      </w:r>
      <w:r w:rsidR="00B05BBA">
        <w:rPr>
          <w:rFonts w:ascii="Calibri" w:eastAsia="Calibri" w:hAnsi="Calibri" w:cs="Calibri"/>
          <w:sz w:val="20"/>
          <w:szCs w:val="20"/>
          <w:lang w:eastAsia="en-US"/>
        </w:rPr>
        <w:t xml:space="preserve">tekom izvajanja RRI projekta </w:t>
      </w:r>
      <w:r w:rsidR="00556948">
        <w:rPr>
          <w:rFonts w:ascii="Calibri" w:eastAsia="Calibri" w:hAnsi="Calibri" w:cs="Calibri"/>
          <w:sz w:val="20"/>
          <w:szCs w:val="20"/>
          <w:lang w:eastAsia="en-US"/>
        </w:rPr>
        <w:t>so navedena v točki 8</w:t>
      </w:r>
      <w:r w:rsidR="00986C06">
        <w:rPr>
          <w:rFonts w:ascii="Calibri" w:eastAsia="Calibri" w:hAnsi="Calibri" w:cs="Calibri"/>
          <w:sz w:val="20"/>
          <w:szCs w:val="20"/>
          <w:lang w:eastAsia="en-US"/>
        </w:rPr>
        <w:t>.</w:t>
      </w:r>
      <w:r w:rsidR="00556948">
        <w:rPr>
          <w:rFonts w:ascii="Calibri" w:eastAsia="Calibri" w:hAnsi="Calibri" w:cs="Calibri"/>
          <w:sz w:val="20"/>
          <w:szCs w:val="20"/>
          <w:lang w:eastAsia="en-US"/>
        </w:rPr>
        <w:t xml:space="preserve"> Pojasnil javnega razpisa.</w:t>
      </w:r>
    </w:p>
    <w:p w14:paraId="49220E42" w14:textId="77777777" w:rsidR="00A2369C" w:rsidRPr="008B6F52" w:rsidRDefault="00A2369C" w:rsidP="008B6F52">
      <w:pPr>
        <w:jc w:val="both"/>
        <w:rPr>
          <w:rFonts w:ascii="Calibri" w:eastAsia="Calibri" w:hAnsi="Calibri" w:cs="Calibri"/>
          <w:sz w:val="20"/>
          <w:szCs w:val="20"/>
          <w:lang w:eastAsia="en-US"/>
        </w:rPr>
      </w:pPr>
    </w:p>
    <w:p w14:paraId="7134E6C4" w14:textId="544E0455" w:rsidR="008B6F52" w:rsidRPr="001C524A" w:rsidRDefault="008B6F52" w:rsidP="008B6F52">
      <w:pPr>
        <w:pStyle w:val="Odstavekseznama"/>
        <w:numPr>
          <w:ilvl w:val="1"/>
          <w:numId w:val="24"/>
        </w:numPr>
        <w:spacing w:after="160" w:line="260" w:lineRule="atLeast"/>
        <w:ind w:left="851" w:hanging="425"/>
        <w:jc w:val="both"/>
        <w:rPr>
          <w:rFonts w:ascii="Calibri" w:hAnsi="Calibri" w:cs="Arial"/>
          <w:b/>
          <w:noProof/>
          <w:sz w:val="22"/>
          <w:szCs w:val="22"/>
        </w:rPr>
      </w:pPr>
      <w:r w:rsidRPr="001A0879">
        <w:rPr>
          <w:rFonts w:ascii="Calibri" w:hAnsi="Calibri" w:cs="Arial"/>
          <w:b/>
          <w:noProof/>
          <w:sz w:val="22"/>
          <w:szCs w:val="22"/>
        </w:rPr>
        <w:t>POJASNILA K PODMERILU 6 – Regionalni kriterij</w:t>
      </w:r>
    </w:p>
    <w:p w14:paraId="1585EA56" w14:textId="7F649454" w:rsidR="008B6F52" w:rsidRPr="008B6F52" w:rsidRDefault="008B6F52" w:rsidP="008B6F52">
      <w:pPr>
        <w:jc w:val="both"/>
        <w:rPr>
          <w:rFonts w:ascii="Calibri" w:eastAsia="Calibri" w:hAnsi="Calibri" w:cs="Arial"/>
          <w:color w:val="000000"/>
          <w:sz w:val="20"/>
          <w:szCs w:val="20"/>
          <w:lang w:eastAsia="en-US"/>
        </w:rPr>
      </w:pPr>
      <w:r w:rsidRPr="008B6F52">
        <w:rPr>
          <w:rFonts w:ascii="Calibri" w:eastAsia="Calibri" w:hAnsi="Calibri"/>
          <w:sz w:val="20"/>
          <w:szCs w:val="20"/>
          <w:lang w:eastAsia="en-US"/>
        </w:rPr>
        <w:t xml:space="preserve">Merilo št. 6, ki se navezuje na sedež </w:t>
      </w:r>
      <w:r w:rsidR="00716D04">
        <w:rPr>
          <w:rFonts w:ascii="Calibri" w:eastAsia="Calibri" w:hAnsi="Calibri"/>
          <w:sz w:val="20"/>
          <w:szCs w:val="20"/>
          <w:lang w:eastAsia="en-US"/>
        </w:rPr>
        <w:t>oziroma poslovni naslov poslovne enote ali podružnice prijavitelja ali vsaj enega konzorcijskega partnerja</w:t>
      </w:r>
      <w:r w:rsidRPr="008B6F52">
        <w:rPr>
          <w:rFonts w:ascii="Calibri" w:eastAsia="Calibri" w:hAnsi="Calibri"/>
          <w:sz w:val="20"/>
          <w:szCs w:val="20"/>
          <w:lang w:eastAsia="en-US"/>
        </w:rPr>
        <w:t xml:space="preserve"> na enem izmed </w:t>
      </w:r>
      <w:r w:rsidRPr="008B6F52">
        <w:rPr>
          <w:rFonts w:ascii="Calibri" w:eastAsia="Calibri" w:hAnsi="Calibri" w:cs="Arial"/>
          <w:sz w:val="20"/>
          <w:szCs w:val="20"/>
          <w:lang w:eastAsia="en-US"/>
        </w:rPr>
        <w:t>obmejno problemskih območij skladno z Uredbo o določitvi obmejnih problemskih območij (UL RS, št. 22/11, 97/12 in 24/15)</w:t>
      </w:r>
      <w:r w:rsidRPr="008B6F52">
        <w:rPr>
          <w:rFonts w:ascii="Calibri" w:eastAsia="Calibri" w:hAnsi="Calibri" w:cs="Arial"/>
          <w:sz w:val="20"/>
          <w:szCs w:val="20"/>
          <w:vertAlign w:val="superscript"/>
          <w:lang w:eastAsia="en-US"/>
        </w:rPr>
        <w:footnoteReference w:id="4"/>
      </w:r>
      <w:r w:rsidRPr="008B6F52">
        <w:rPr>
          <w:rFonts w:ascii="Calibri" w:eastAsia="Calibri" w:hAnsi="Calibri" w:cs="Arial"/>
          <w:sz w:val="20"/>
          <w:szCs w:val="20"/>
          <w:lang w:eastAsia="en-US"/>
        </w:rPr>
        <w:t xml:space="preserve"> ali na enem </w:t>
      </w:r>
      <w:r w:rsidRPr="008B6F52">
        <w:rPr>
          <w:rFonts w:ascii="Calibri" w:eastAsia="Calibri" w:hAnsi="Calibri" w:cs="Arial"/>
          <w:color w:val="000000"/>
          <w:sz w:val="20"/>
          <w:szCs w:val="20"/>
          <w:lang w:eastAsia="en-US"/>
        </w:rPr>
        <w:t>izmed problemskih območij z visoko brezposelnostjo skladno z Zakonom o razvojni podpori Pomurski regiji v obdobju 2</w:t>
      </w:r>
      <w:r w:rsidR="00E64911">
        <w:rPr>
          <w:rFonts w:ascii="Calibri" w:eastAsia="Calibri" w:hAnsi="Calibri" w:cs="Arial"/>
          <w:color w:val="000000"/>
          <w:sz w:val="20"/>
          <w:szCs w:val="20"/>
          <w:lang w:eastAsia="en-US"/>
        </w:rPr>
        <w:t>010–2017</w:t>
      </w:r>
      <w:r w:rsidRPr="008B6F52">
        <w:rPr>
          <w:rFonts w:ascii="Calibri" w:eastAsia="Calibri" w:hAnsi="Calibri" w:cs="Arial"/>
          <w:color w:val="000000"/>
          <w:sz w:val="20"/>
          <w:szCs w:val="20"/>
          <w:lang w:eastAsia="en-US"/>
        </w:rPr>
        <w:t xml:space="preserve"> (UL RS, št. 87/09 in </w:t>
      </w:r>
      <w:hyperlink r:id="rId35" w:tgtFrame="_blank" w:tooltip="Zakon o spremembah Zakona o razvojni podpori Pomurski regiji v obdobju 2010–2015" w:history="1">
        <w:r w:rsidRPr="008B6F52">
          <w:rPr>
            <w:rFonts w:ascii="Calibri" w:eastAsia="Calibri" w:hAnsi="Calibri" w:cs="Arial"/>
            <w:color w:val="000000"/>
            <w:sz w:val="20"/>
            <w:szCs w:val="20"/>
            <w:lang w:eastAsia="en-US"/>
          </w:rPr>
          <w:t>82/15</w:t>
        </w:r>
      </w:hyperlink>
      <w:r w:rsidRPr="008B6F52">
        <w:rPr>
          <w:rFonts w:ascii="Calibri" w:eastAsia="Calibri" w:hAnsi="Calibri" w:cs="Arial"/>
          <w:color w:val="000000"/>
          <w:sz w:val="20"/>
          <w:szCs w:val="20"/>
          <w:lang w:eastAsia="en-US"/>
        </w:rPr>
        <w:t xml:space="preserve">) ali s Sklepom o dodatnih začasnih ukrepih razvojne podpore za problemska območja z visoko brezposelnostjo (UL RS, št. </w:t>
      </w:r>
      <w:hyperlink r:id="rId36" w:tgtFrame="_blank" w:tooltip="Sklep o dodatnih začasnih ukrepih razvojne podpore za problemska območja z visoko brezposelnostjo" w:history="1">
        <w:r w:rsidRPr="008B6F52">
          <w:rPr>
            <w:rFonts w:ascii="Calibri" w:eastAsia="Calibri" w:hAnsi="Calibri" w:cs="Arial"/>
            <w:color w:val="000000"/>
            <w:sz w:val="20"/>
            <w:szCs w:val="20"/>
            <w:lang w:eastAsia="en-US"/>
          </w:rPr>
          <w:t>36/16</w:t>
        </w:r>
      </w:hyperlink>
      <w:r w:rsidRPr="008B6F52">
        <w:rPr>
          <w:rFonts w:ascii="Calibri" w:eastAsia="Calibri" w:hAnsi="Calibri" w:cs="Arial"/>
          <w:color w:val="000000"/>
          <w:sz w:val="20"/>
          <w:szCs w:val="20"/>
          <w:lang w:eastAsia="en-US"/>
        </w:rPr>
        <w:t xml:space="preserve"> in </w:t>
      </w:r>
      <w:hyperlink r:id="rId37" w:tgtFrame="_blank" w:tooltip="Sklep o spremembah in dopolnitvi Sklepa o dodatnih začasnih ukrepih razvojne podpore za problemska območja z visoko brezposelnostjo" w:history="1">
        <w:r w:rsidRPr="008B6F52">
          <w:rPr>
            <w:rFonts w:ascii="Calibri" w:eastAsia="Calibri" w:hAnsi="Calibri" w:cs="Arial"/>
            <w:color w:val="000000"/>
            <w:sz w:val="20"/>
            <w:szCs w:val="20"/>
            <w:lang w:eastAsia="en-US"/>
          </w:rPr>
          <w:t>64/16</w:t>
        </w:r>
      </w:hyperlink>
      <w:r w:rsidRPr="008B6F52">
        <w:rPr>
          <w:rFonts w:ascii="Calibri" w:eastAsia="Calibri" w:hAnsi="Calibri" w:cs="Arial"/>
          <w:color w:val="000000"/>
          <w:sz w:val="20"/>
          <w:szCs w:val="20"/>
          <w:lang w:eastAsia="en-US"/>
        </w:rPr>
        <w:t>)</w:t>
      </w:r>
      <w:r w:rsidRPr="008B6F52">
        <w:rPr>
          <w:rFonts w:ascii="Calibri" w:eastAsia="Calibri" w:hAnsi="Calibri" w:cs="Arial"/>
          <w:color w:val="000000"/>
          <w:sz w:val="20"/>
          <w:szCs w:val="20"/>
          <w:vertAlign w:val="superscript"/>
          <w:lang w:eastAsia="en-US"/>
        </w:rPr>
        <w:footnoteReference w:id="5"/>
      </w:r>
      <w:r w:rsidR="00E4513E">
        <w:rPr>
          <w:rFonts w:ascii="Calibri" w:eastAsia="Calibri" w:hAnsi="Calibri" w:cs="Arial"/>
          <w:color w:val="000000"/>
          <w:sz w:val="20"/>
          <w:szCs w:val="20"/>
          <w:lang w:eastAsia="en-US"/>
        </w:rPr>
        <w:t xml:space="preserve"> </w:t>
      </w:r>
      <w:r w:rsidR="00E4513E" w:rsidRPr="00E4513E">
        <w:rPr>
          <w:rFonts w:ascii="Calibri" w:eastAsia="Calibri" w:hAnsi="Calibri" w:cs="Arial"/>
          <w:color w:val="000000"/>
          <w:sz w:val="20"/>
          <w:szCs w:val="20"/>
          <w:lang w:eastAsia="en-US"/>
        </w:rPr>
        <w:t xml:space="preserve">ali na </w:t>
      </w:r>
      <w:r w:rsidR="00FD071A">
        <w:rPr>
          <w:rFonts w:ascii="Calibri" w:eastAsia="Calibri" w:hAnsi="Calibri" w:cs="Arial"/>
          <w:color w:val="000000"/>
          <w:sz w:val="20"/>
          <w:szCs w:val="20"/>
          <w:lang w:eastAsia="en-US"/>
        </w:rPr>
        <w:t>območju</w:t>
      </w:r>
      <w:r w:rsidR="00E4513E" w:rsidRPr="00E4513E">
        <w:rPr>
          <w:rFonts w:ascii="Calibri" w:eastAsia="Calibri" w:hAnsi="Calibri" w:cs="Arial"/>
          <w:color w:val="000000"/>
          <w:sz w:val="20"/>
          <w:szCs w:val="20"/>
          <w:lang w:eastAsia="en-US"/>
        </w:rPr>
        <w:t xml:space="preserve"> Triglavskega narodnega parka skladno z Zakonom o Triglavskem narodnem parku (Uradni list RS, št. 52/10 in 46/14 – ZON-C)</w:t>
      </w:r>
      <w:r w:rsidRPr="008B6F52">
        <w:rPr>
          <w:rFonts w:ascii="Calibri" w:eastAsia="Calibri" w:hAnsi="Calibri" w:cs="Arial"/>
          <w:color w:val="000000"/>
          <w:sz w:val="20"/>
          <w:szCs w:val="20"/>
          <w:lang w:eastAsia="en-US"/>
        </w:rPr>
        <w:t xml:space="preserve">, </w:t>
      </w:r>
      <w:r w:rsidRPr="008B6F52">
        <w:rPr>
          <w:rFonts w:ascii="Calibri" w:eastAsia="Calibri" w:hAnsi="Calibri"/>
          <w:sz w:val="20"/>
          <w:szCs w:val="20"/>
          <w:lang w:eastAsia="en-US"/>
        </w:rPr>
        <w:t xml:space="preserve">se pri skupnem številu točk upošteva samo v primeru, da vloga prijavitelja že pred oceno tega merila dosega prag števila točk, nad katerim bo odobreno sofinanciranje, tj. </w:t>
      </w:r>
      <w:r w:rsidR="00B033D7">
        <w:rPr>
          <w:rFonts w:ascii="Calibri" w:eastAsia="Calibri" w:hAnsi="Calibri"/>
          <w:sz w:val="20"/>
          <w:szCs w:val="20"/>
          <w:lang w:eastAsia="en-US"/>
        </w:rPr>
        <w:t>18</w:t>
      </w:r>
      <w:r w:rsidR="00B033D7" w:rsidRPr="008B6F52">
        <w:rPr>
          <w:rFonts w:ascii="Calibri" w:eastAsia="Calibri" w:hAnsi="Calibri"/>
          <w:sz w:val="20"/>
          <w:szCs w:val="20"/>
          <w:lang w:eastAsia="en-US"/>
        </w:rPr>
        <w:t xml:space="preserve"> </w:t>
      </w:r>
      <w:r w:rsidRPr="008B6F52">
        <w:rPr>
          <w:rFonts w:ascii="Calibri" w:eastAsia="Calibri" w:hAnsi="Calibri"/>
          <w:sz w:val="20"/>
          <w:szCs w:val="20"/>
          <w:lang w:eastAsia="en-US"/>
        </w:rPr>
        <w:t>točk ali več, in se ob izpolnjevanju tega pogoja prišteje prej pridobljenim točkam.</w:t>
      </w:r>
      <w:r w:rsidRPr="008B6F52" w:rsidDel="003E6F9A">
        <w:rPr>
          <w:rFonts w:ascii="Calibri" w:eastAsia="Calibri" w:hAnsi="Calibri" w:cs="Arial"/>
          <w:color w:val="000000"/>
          <w:sz w:val="20"/>
          <w:szCs w:val="20"/>
          <w:lang w:eastAsia="en-US"/>
        </w:rPr>
        <w:t xml:space="preserve"> </w:t>
      </w:r>
    </w:p>
    <w:p w14:paraId="538648E0" w14:textId="77777777" w:rsidR="00F46066" w:rsidRDefault="00F46066" w:rsidP="007E0A7B">
      <w:pPr>
        <w:rPr>
          <w:rFonts w:ascii="Calibri" w:eastAsia="Calibri" w:hAnsi="Calibri" w:cs="Arial"/>
          <w:color w:val="000000"/>
          <w:sz w:val="20"/>
          <w:szCs w:val="20"/>
          <w:lang w:eastAsia="en-US"/>
        </w:rPr>
      </w:pPr>
    </w:p>
    <w:p w14:paraId="550F29ED" w14:textId="77777777" w:rsidR="00C40FFF" w:rsidRPr="00F46066" w:rsidRDefault="00C40FFF" w:rsidP="007E0A7B">
      <w:pPr>
        <w:rPr>
          <w:rFonts w:ascii="Calibri" w:eastAsia="Calibri" w:hAnsi="Calibri" w:cs="Arial"/>
          <w:color w:val="000000"/>
          <w:sz w:val="20"/>
          <w:szCs w:val="20"/>
          <w:lang w:eastAsia="en-US"/>
        </w:rPr>
      </w:pPr>
    </w:p>
    <w:p w14:paraId="068B46E6" w14:textId="77777777" w:rsidR="00F46066" w:rsidRPr="00F46066" w:rsidRDefault="00F46066" w:rsidP="007E0A7B">
      <w:pPr>
        <w:numPr>
          <w:ilvl w:val="0"/>
          <w:numId w:val="23"/>
        </w:numPr>
        <w:tabs>
          <w:tab w:val="left" w:pos="0"/>
          <w:tab w:val="left" w:pos="284"/>
        </w:tabs>
        <w:spacing w:after="160"/>
        <w:ind w:left="284" w:hanging="295"/>
        <w:contextualSpacing/>
        <w:jc w:val="both"/>
        <w:rPr>
          <w:rFonts w:ascii="Calibri" w:hAnsi="Calibri" w:cs="Arial"/>
          <w:b/>
          <w:noProof/>
        </w:rPr>
      </w:pPr>
      <w:r w:rsidRPr="00F46066">
        <w:rPr>
          <w:rFonts w:ascii="Calibri" w:hAnsi="Calibri" w:cs="Arial"/>
          <w:b/>
          <w:noProof/>
        </w:rPr>
        <w:t>NAČIN IN POGOJI IZVAJANJA OPERACIJ</w:t>
      </w:r>
    </w:p>
    <w:p w14:paraId="282B9D87" w14:textId="77777777" w:rsidR="00F46066" w:rsidRPr="00F46066" w:rsidRDefault="00F46066" w:rsidP="007E0A7B">
      <w:pPr>
        <w:tabs>
          <w:tab w:val="left" w:pos="0"/>
          <w:tab w:val="left" w:pos="284"/>
        </w:tabs>
        <w:jc w:val="both"/>
        <w:rPr>
          <w:rFonts w:ascii="Calibri" w:eastAsia="Calibri" w:hAnsi="Calibri" w:cs="Arial"/>
          <w:noProof/>
          <w:sz w:val="20"/>
          <w:szCs w:val="20"/>
          <w:lang w:eastAsia="en-US"/>
        </w:rPr>
      </w:pPr>
    </w:p>
    <w:p w14:paraId="2C4711D2" w14:textId="77777777" w:rsidR="00F46066" w:rsidRPr="00F46066" w:rsidRDefault="00F46066" w:rsidP="007E0A7B">
      <w:pPr>
        <w:numPr>
          <w:ilvl w:val="1"/>
          <w:numId w:val="23"/>
        </w:numPr>
        <w:tabs>
          <w:tab w:val="left" w:pos="993"/>
        </w:tabs>
        <w:spacing w:after="160"/>
        <w:ind w:left="993" w:hanging="426"/>
        <w:contextualSpacing/>
        <w:jc w:val="both"/>
        <w:rPr>
          <w:rFonts w:ascii="Calibri" w:hAnsi="Calibri" w:cs="Arial"/>
          <w:b/>
          <w:noProof/>
          <w:sz w:val="22"/>
          <w:szCs w:val="22"/>
        </w:rPr>
      </w:pPr>
      <w:r w:rsidRPr="00F46066">
        <w:rPr>
          <w:rFonts w:ascii="Calibri" w:hAnsi="Calibri" w:cs="Arial"/>
          <w:b/>
          <w:noProof/>
          <w:sz w:val="22"/>
          <w:szCs w:val="22"/>
        </w:rPr>
        <w:t>Navodila, viri informacij in podlaga za izvajanje operacije</w:t>
      </w:r>
    </w:p>
    <w:p w14:paraId="3D836D98" w14:textId="77777777" w:rsidR="00F46066" w:rsidRPr="00F46066" w:rsidRDefault="00F46066" w:rsidP="007E0A7B">
      <w:pPr>
        <w:tabs>
          <w:tab w:val="left" w:pos="993"/>
        </w:tabs>
        <w:jc w:val="both"/>
        <w:rPr>
          <w:rFonts w:ascii="Calibri" w:eastAsia="Calibri" w:hAnsi="Calibri" w:cs="Arial"/>
          <w:noProof/>
          <w:sz w:val="20"/>
          <w:szCs w:val="20"/>
          <w:lang w:eastAsia="en-US"/>
        </w:rPr>
      </w:pPr>
    </w:p>
    <w:p w14:paraId="761044EB" w14:textId="77777777" w:rsidR="00F46066" w:rsidRPr="00F46066" w:rsidRDefault="00F46066" w:rsidP="007E0A7B">
      <w:pPr>
        <w:tabs>
          <w:tab w:val="left" w:pos="0"/>
        </w:tabs>
        <w:contextualSpacing/>
        <w:jc w:val="both"/>
        <w:rPr>
          <w:rFonts w:ascii="Calibri" w:hAnsi="Calibri" w:cs="Arial"/>
          <w:noProof/>
          <w:sz w:val="20"/>
          <w:szCs w:val="20"/>
        </w:rPr>
      </w:pPr>
      <w:r w:rsidRPr="00F46066">
        <w:rPr>
          <w:rFonts w:ascii="Calibri" w:hAnsi="Calibri" w:cs="Arial"/>
          <w:noProof/>
          <w:sz w:val="20"/>
          <w:szCs w:val="20"/>
        </w:rPr>
        <w:t>Pravne podlaga za izvedbo Javnega razpisa »Spodbude za raziskovalno-razvojne projekte 2« so navedene v preambuli javnega razpisa. Pri izvajanju operacij pa morajo upravičenci upoštevati smernice, napotke, navodila in obveze iz vseh dokumentov, ki so navedeni v javnem razpisu in v pogodbi o sofinanciranju.</w:t>
      </w:r>
    </w:p>
    <w:p w14:paraId="6930F05E" w14:textId="77777777" w:rsidR="00F46066" w:rsidRPr="00F46066" w:rsidRDefault="00F46066" w:rsidP="007E0A7B">
      <w:pPr>
        <w:tabs>
          <w:tab w:val="left" w:pos="0"/>
        </w:tabs>
        <w:contextualSpacing/>
        <w:jc w:val="both"/>
        <w:rPr>
          <w:rFonts w:ascii="Calibri" w:hAnsi="Calibri" w:cs="Arial"/>
          <w:noProof/>
          <w:sz w:val="20"/>
          <w:szCs w:val="20"/>
        </w:rPr>
      </w:pPr>
    </w:p>
    <w:p w14:paraId="15822FE0" w14:textId="77777777" w:rsidR="00F46066" w:rsidRPr="00F46066" w:rsidRDefault="00F46066" w:rsidP="007E0A7B">
      <w:pPr>
        <w:tabs>
          <w:tab w:val="left" w:pos="0"/>
        </w:tabs>
        <w:contextualSpacing/>
        <w:jc w:val="both"/>
        <w:rPr>
          <w:rFonts w:ascii="Calibri" w:hAnsi="Calibri" w:cs="Arial"/>
          <w:noProof/>
          <w:sz w:val="20"/>
          <w:szCs w:val="20"/>
        </w:rPr>
      </w:pPr>
      <w:r w:rsidRPr="00F46066">
        <w:rPr>
          <w:rFonts w:ascii="Calibri" w:hAnsi="Calibri" w:cs="Arial"/>
          <w:noProof/>
          <w:sz w:val="20"/>
          <w:szCs w:val="20"/>
        </w:rPr>
        <w:t>Med njimi izpostavljamo:</w:t>
      </w:r>
    </w:p>
    <w:p w14:paraId="53BF1551" w14:textId="77777777" w:rsidR="007D20AA" w:rsidRDefault="00F46066" w:rsidP="007D20AA">
      <w:pPr>
        <w:pStyle w:val="Odstavekseznama"/>
        <w:numPr>
          <w:ilvl w:val="0"/>
          <w:numId w:val="48"/>
        </w:numPr>
        <w:tabs>
          <w:tab w:val="left" w:pos="0"/>
        </w:tabs>
        <w:ind w:left="142" w:hanging="142"/>
        <w:jc w:val="both"/>
        <w:rPr>
          <w:rFonts w:ascii="Calibri" w:hAnsi="Calibri" w:cs="Arial"/>
          <w:noProof/>
          <w:sz w:val="20"/>
          <w:szCs w:val="20"/>
        </w:rPr>
      </w:pPr>
      <w:r w:rsidRPr="007D20AA">
        <w:rPr>
          <w:rFonts w:ascii="Calibri" w:hAnsi="Calibri" w:cs="Arial"/>
          <w:noProof/>
          <w:sz w:val="20"/>
          <w:szCs w:val="20"/>
        </w:rPr>
        <w:t xml:space="preserve">javni razpis, </w:t>
      </w:r>
    </w:p>
    <w:p w14:paraId="41B0E025" w14:textId="77777777" w:rsidR="007D20AA" w:rsidRDefault="00F46066" w:rsidP="007D20AA">
      <w:pPr>
        <w:pStyle w:val="Odstavekseznama"/>
        <w:numPr>
          <w:ilvl w:val="0"/>
          <w:numId w:val="48"/>
        </w:numPr>
        <w:tabs>
          <w:tab w:val="left" w:pos="0"/>
        </w:tabs>
        <w:ind w:left="142" w:hanging="142"/>
        <w:jc w:val="both"/>
        <w:rPr>
          <w:rFonts w:ascii="Calibri" w:hAnsi="Calibri" w:cs="Arial"/>
          <w:noProof/>
          <w:sz w:val="20"/>
          <w:szCs w:val="20"/>
        </w:rPr>
      </w:pPr>
      <w:r w:rsidRPr="007D20AA">
        <w:rPr>
          <w:rFonts w:ascii="Calibri" w:hAnsi="Calibri" w:cs="Arial"/>
          <w:noProof/>
          <w:sz w:val="20"/>
          <w:szCs w:val="20"/>
        </w:rPr>
        <w:t>pogodbo o sofinanciranju operacije,</w:t>
      </w:r>
    </w:p>
    <w:p w14:paraId="35CDFF0D" w14:textId="77777777" w:rsidR="007D20AA" w:rsidRDefault="007D20AA" w:rsidP="007D20AA">
      <w:pPr>
        <w:pStyle w:val="Odstavekseznama"/>
        <w:numPr>
          <w:ilvl w:val="0"/>
          <w:numId w:val="48"/>
        </w:numPr>
        <w:tabs>
          <w:tab w:val="left" w:pos="0"/>
        </w:tabs>
        <w:ind w:left="142" w:hanging="142"/>
        <w:jc w:val="both"/>
        <w:rPr>
          <w:rFonts w:ascii="Calibri" w:hAnsi="Calibri" w:cs="Arial"/>
          <w:noProof/>
          <w:sz w:val="20"/>
          <w:szCs w:val="20"/>
        </w:rPr>
      </w:pPr>
      <w:r w:rsidRPr="007D20AA">
        <w:rPr>
          <w:rFonts w:ascii="Calibri" w:hAnsi="Calibri" w:cs="Arial"/>
          <w:noProof/>
          <w:sz w:val="20"/>
          <w:szCs w:val="20"/>
        </w:rPr>
        <w:t>Shema državne pomoči »Program izvajanja finančnih spodbud MGRT – RRI (št. priglasitve: BE01-2399245-2015/II, datum potrditve sheme: 5.5.2016 (redakcijski popravek 4.11.2016); trajanje sheme: 31.12.2020),</w:t>
      </w:r>
    </w:p>
    <w:p w14:paraId="7C81187A" w14:textId="77777777" w:rsidR="007D20AA" w:rsidRDefault="00660074" w:rsidP="007D20AA">
      <w:pPr>
        <w:pStyle w:val="Odstavekseznama"/>
        <w:numPr>
          <w:ilvl w:val="0"/>
          <w:numId w:val="48"/>
        </w:numPr>
        <w:tabs>
          <w:tab w:val="left" w:pos="0"/>
        </w:tabs>
        <w:ind w:left="142" w:hanging="142"/>
        <w:jc w:val="both"/>
        <w:rPr>
          <w:rFonts w:ascii="Calibri" w:hAnsi="Calibri" w:cs="Arial"/>
          <w:noProof/>
          <w:sz w:val="20"/>
          <w:szCs w:val="20"/>
        </w:rPr>
      </w:pPr>
      <w:r w:rsidRPr="007D20AA">
        <w:rPr>
          <w:rFonts w:ascii="Calibri" w:hAnsi="Calibri" w:cs="Arial"/>
          <w:noProof/>
          <w:sz w:val="20"/>
          <w:szCs w:val="20"/>
        </w:rPr>
        <w:t xml:space="preserve">veljavna </w:t>
      </w:r>
      <w:r w:rsidR="00F46066" w:rsidRPr="007D20AA">
        <w:rPr>
          <w:rFonts w:ascii="Calibri" w:hAnsi="Calibri" w:cs="Arial"/>
          <w:noProof/>
          <w:sz w:val="20"/>
          <w:szCs w:val="20"/>
        </w:rPr>
        <w:t>Navodila organa upravljanja o upravičenih stroških za sredstva evropske kohezijske politike v programskem obdobju 2014-2020,</w:t>
      </w:r>
    </w:p>
    <w:p w14:paraId="77DD15CA" w14:textId="77777777" w:rsidR="007D20AA" w:rsidRPr="007D20AA" w:rsidRDefault="00660074" w:rsidP="007D20AA">
      <w:pPr>
        <w:pStyle w:val="Odstavekseznama"/>
        <w:numPr>
          <w:ilvl w:val="0"/>
          <w:numId w:val="48"/>
        </w:numPr>
        <w:tabs>
          <w:tab w:val="left" w:pos="0"/>
        </w:tabs>
        <w:ind w:left="142" w:hanging="142"/>
        <w:jc w:val="both"/>
        <w:rPr>
          <w:rFonts w:ascii="Calibri" w:hAnsi="Calibri" w:cs="Arial"/>
          <w:noProof/>
          <w:sz w:val="20"/>
          <w:szCs w:val="20"/>
        </w:rPr>
      </w:pPr>
      <w:r w:rsidRPr="007D20AA">
        <w:rPr>
          <w:rFonts w:ascii="Calibri" w:eastAsia="Calibri" w:hAnsi="Calibri"/>
          <w:sz w:val="20"/>
          <w:szCs w:val="20"/>
          <w:lang w:eastAsia="en-US"/>
        </w:rPr>
        <w:t xml:space="preserve">veljavna </w:t>
      </w:r>
      <w:r w:rsidR="00F46066" w:rsidRPr="007D20AA">
        <w:rPr>
          <w:rFonts w:ascii="Calibri" w:eastAsia="Calibri" w:hAnsi="Calibri"/>
          <w:sz w:val="20"/>
          <w:szCs w:val="20"/>
          <w:lang w:eastAsia="en-US"/>
        </w:rPr>
        <w:t>Navodila organa upravljanja za izvajanje upravljalnih preverjanj po 125. č</w:t>
      </w:r>
      <w:r w:rsidR="007D20AA">
        <w:rPr>
          <w:rFonts w:ascii="Calibri" w:eastAsia="Calibri" w:hAnsi="Calibri"/>
          <w:sz w:val="20"/>
          <w:szCs w:val="20"/>
          <w:lang w:eastAsia="en-US"/>
        </w:rPr>
        <w:t>lenu Uredbe (EU) št. 1303/2013,</w:t>
      </w:r>
    </w:p>
    <w:p w14:paraId="2725D8B3" w14:textId="7799E9F4" w:rsidR="00F46066" w:rsidRPr="007D20AA" w:rsidRDefault="00660074" w:rsidP="007D20AA">
      <w:pPr>
        <w:pStyle w:val="Odstavekseznama"/>
        <w:numPr>
          <w:ilvl w:val="0"/>
          <w:numId w:val="48"/>
        </w:numPr>
        <w:tabs>
          <w:tab w:val="left" w:pos="0"/>
        </w:tabs>
        <w:ind w:left="142" w:hanging="142"/>
        <w:jc w:val="both"/>
        <w:rPr>
          <w:rFonts w:ascii="Calibri" w:hAnsi="Calibri" w:cs="Arial"/>
          <w:noProof/>
          <w:sz w:val="20"/>
          <w:szCs w:val="20"/>
        </w:rPr>
      </w:pPr>
      <w:r w:rsidRPr="007D20AA">
        <w:rPr>
          <w:rFonts w:ascii="Calibri" w:hAnsi="Calibri" w:cs="Arial"/>
          <w:noProof/>
          <w:sz w:val="20"/>
          <w:szCs w:val="20"/>
        </w:rPr>
        <w:t xml:space="preserve">veljavna </w:t>
      </w:r>
      <w:r w:rsidR="00F46066" w:rsidRPr="007D20AA">
        <w:rPr>
          <w:rFonts w:ascii="Calibri" w:hAnsi="Calibri" w:cs="Arial"/>
          <w:noProof/>
          <w:sz w:val="20"/>
          <w:szCs w:val="20"/>
        </w:rPr>
        <w:t>Navodila organa upravljanja na področju komuniciranja vsebin evropske kohezijske politike v programskem obdobju 2014-2020.</w:t>
      </w:r>
    </w:p>
    <w:p w14:paraId="71F713DB" w14:textId="77777777" w:rsidR="00F46066" w:rsidRPr="00660074" w:rsidRDefault="00F46066" w:rsidP="007E0A7B">
      <w:pPr>
        <w:tabs>
          <w:tab w:val="left" w:pos="0"/>
        </w:tabs>
        <w:contextualSpacing/>
        <w:jc w:val="both"/>
        <w:rPr>
          <w:rFonts w:ascii="Calibri" w:hAnsi="Calibri" w:cs="Arial"/>
          <w:noProof/>
          <w:sz w:val="20"/>
          <w:szCs w:val="20"/>
        </w:rPr>
      </w:pPr>
    </w:p>
    <w:p w14:paraId="2EC1A7AE" w14:textId="1E3933F5" w:rsidR="00F46066" w:rsidRPr="00F46066" w:rsidRDefault="00F46066" w:rsidP="007E0A7B">
      <w:pPr>
        <w:tabs>
          <w:tab w:val="left" w:pos="0"/>
        </w:tabs>
        <w:contextualSpacing/>
        <w:jc w:val="both"/>
        <w:rPr>
          <w:rFonts w:ascii="Calibri" w:hAnsi="Calibri" w:cs="Arial"/>
          <w:noProof/>
          <w:sz w:val="20"/>
          <w:szCs w:val="20"/>
        </w:rPr>
      </w:pPr>
      <w:r w:rsidRPr="00F46066">
        <w:rPr>
          <w:rFonts w:ascii="Calibri" w:hAnsi="Calibri" w:cs="Arial"/>
          <w:noProof/>
          <w:sz w:val="20"/>
          <w:szCs w:val="20"/>
        </w:rPr>
        <w:t xml:space="preserve">Upravičenec je dolžan tekom izvajanja </w:t>
      </w:r>
      <w:r w:rsidR="00660074">
        <w:rPr>
          <w:rFonts w:ascii="Calibri" w:hAnsi="Calibri" w:cs="Arial"/>
          <w:noProof/>
          <w:sz w:val="20"/>
          <w:szCs w:val="20"/>
        </w:rPr>
        <w:t>celotne operacije</w:t>
      </w:r>
      <w:r w:rsidRPr="00F46066">
        <w:rPr>
          <w:rFonts w:ascii="Calibri" w:hAnsi="Calibri" w:cs="Arial"/>
          <w:noProof/>
          <w:sz w:val="20"/>
          <w:szCs w:val="20"/>
        </w:rPr>
        <w:t xml:space="preserve"> spremljati morebitne spremembe navodil in jih ves čas dosledno upoštevati. </w:t>
      </w:r>
    </w:p>
    <w:p w14:paraId="564A8012" w14:textId="77777777" w:rsidR="00F46066" w:rsidRPr="00F46066" w:rsidRDefault="00F46066" w:rsidP="007E0A7B">
      <w:pPr>
        <w:tabs>
          <w:tab w:val="left" w:pos="0"/>
        </w:tabs>
        <w:contextualSpacing/>
        <w:jc w:val="both"/>
        <w:rPr>
          <w:rFonts w:ascii="Calibri" w:hAnsi="Calibri" w:cs="Arial"/>
          <w:noProof/>
          <w:sz w:val="20"/>
          <w:szCs w:val="20"/>
        </w:rPr>
      </w:pPr>
    </w:p>
    <w:p w14:paraId="032025C8" w14:textId="77777777" w:rsidR="00F46066" w:rsidRPr="00F46066" w:rsidRDefault="00F46066" w:rsidP="007E0A7B">
      <w:pPr>
        <w:tabs>
          <w:tab w:val="left" w:pos="0"/>
        </w:tabs>
        <w:contextualSpacing/>
        <w:jc w:val="both"/>
        <w:rPr>
          <w:rFonts w:ascii="Calibri" w:hAnsi="Calibri" w:cs="Arial"/>
          <w:noProof/>
          <w:sz w:val="20"/>
          <w:szCs w:val="20"/>
        </w:rPr>
      </w:pPr>
      <w:r w:rsidRPr="00F46066">
        <w:rPr>
          <w:rFonts w:ascii="Calibri" w:hAnsi="Calibri" w:cs="Arial"/>
          <w:noProof/>
          <w:sz w:val="20"/>
          <w:szCs w:val="20"/>
        </w:rPr>
        <w:t>Upravičenec je dolžan upoštevati tudi dodatna navodila oziroma spremembe navodil ministrstva in zahteve glede informiranosti, priprave zahtevkov za sofinanciranje in poročil glede na veljavna pravila in predpise.</w:t>
      </w:r>
    </w:p>
    <w:p w14:paraId="03562B13" w14:textId="77777777" w:rsidR="00F46066" w:rsidRPr="00F46066" w:rsidRDefault="00F46066" w:rsidP="007E0A7B">
      <w:pPr>
        <w:tabs>
          <w:tab w:val="left" w:pos="0"/>
        </w:tabs>
        <w:contextualSpacing/>
        <w:jc w:val="both"/>
        <w:rPr>
          <w:rFonts w:ascii="Calibri" w:hAnsi="Calibri" w:cs="Arial"/>
          <w:noProof/>
          <w:sz w:val="20"/>
          <w:szCs w:val="20"/>
        </w:rPr>
      </w:pPr>
    </w:p>
    <w:p w14:paraId="1BBF1AF9" w14:textId="77777777" w:rsidR="00F46066" w:rsidRPr="00F46066" w:rsidRDefault="00F46066" w:rsidP="007E0A7B">
      <w:pPr>
        <w:tabs>
          <w:tab w:val="left" w:pos="0"/>
        </w:tabs>
        <w:contextualSpacing/>
        <w:jc w:val="both"/>
        <w:rPr>
          <w:rFonts w:ascii="Calibri" w:hAnsi="Calibri" w:cs="Arial"/>
          <w:noProof/>
          <w:sz w:val="20"/>
          <w:szCs w:val="20"/>
        </w:rPr>
      </w:pPr>
      <w:r w:rsidRPr="00F46066">
        <w:rPr>
          <w:rFonts w:ascii="Calibri" w:hAnsi="Calibri" w:cs="Arial"/>
          <w:noProof/>
          <w:sz w:val="20"/>
          <w:szCs w:val="20"/>
        </w:rPr>
        <w:t>Podlago za izvajanje operacije predstavljata podpisana pogodba o sofinanciranju (vključno z vsemi navedenimi pravnimi podlagami) in celotna vloga na javni razpis.</w:t>
      </w:r>
    </w:p>
    <w:p w14:paraId="3A89DC95" w14:textId="77777777" w:rsidR="00A2369C" w:rsidRPr="00F46066" w:rsidRDefault="00A2369C" w:rsidP="007E0A7B">
      <w:pPr>
        <w:tabs>
          <w:tab w:val="left" w:pos="0"/>
        </w:tabs>
        <w:contextualSpacing/>
        <w:jc w:val="both"/>
        <w:rPr>
          <w:rFonts w:ascii="Calibri" w:hAnsi="Calibri" w:cs="Arial"/>
          <w:noProof/>
          <w:sz w:val="20"/>
          <w:szCs w:val="20"/>
        </w:rPr>
      </w:pPr>
    </w:p>
    <w:p w14:paraId="3188BF4D" w14:textId="77777777" w:rsidR="00F46066" w:rsidRPr="00F46066" w:rsidRDefault="00F46066" w:rsidP="007E0A7B">
      <w:pPr>
        <w:numPr>
          <w:ilvl w:val="1"/>
          <w:numId w:val="23"/>
        </w:numPr>
        <w:tabs>
          <w:tab w:val="left" w:pos="993"/>
        </w:tabs>
        <w:spacing w:after="160"/>
        <w:ind w:left="993" w:hanging="426"/>
        <w:contextualSpacing/>
        <w:jc w:val="both"/>
        <w:rPr>
          <w:rFonts w:ascii="Calibri" w:hAnsi="Calibri" w:cs="Arial"/>
          <w:b/>
          <w:noProof/>
          <w:sz w:val="22"/>
          <w:szCs w:val="22"/>
        </w:rPr>
      </w:pPr>
      <w:r w:rsidRPr="00F46066">
        <w:rPr>
          <w:rFonts w:ascii="Calibri" w:hAnsi="Calibri" w:cs="Arial"/>
          <w:b/>
          <w:noProof/>
          <w:sz w:val="22"/>
          <w:szCs w:val="22"/>
        </w:rPr>
        <w:t>Obdobje izvajanja operacije</w:t>
      </w:r>
    </w:p>
    <w:p w14:paraId="661FCB45" w14:textId="77777777" w:rsidR="00F46066" w:rsidRPr="00F46066" w:rsidRDefault="00F46066" w:rsidP="007E0A7B">
      <w:pPr>
        <w:tabs>
          <w:tab w:val="left" w:pos="993"/>
        </w:tabs>
        <w:jc w:val="both"/>
        <w:rPr>
          <w:rFonts w:ascii="Calibri" w:eastAsia="Calibri" w:hAnsi="Calibri" w:cs="Arial"/>
          <w:noProof/>
          <w:sz w:val="20"/>
          <w:szCs w:val="20"/>
          <w:lang w:eastAsia="en-US"/>
        </w:rPr>
      </w:pPr>
    </w:p>
    <w:p w14:paraId="6CC5F389" w14:textId="77777777"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Obdobje upravičenosti stroškov in izdatkov je enako za vsa tri odpiranja javnega razpisa.</w:t>
      </w:r>
    </w:p>
    <w:p w14:paraId="011CD2A6" w14:textId="77777777" w:rsidR="00F46066" w:rsidRPr="00F46066" w:rsidRDefault="00F46066" w:rsidP="007E0A7B">
      <w:pPr>
        <w:jc w:val="both"/>
        <w:rPr>
          <w:rFonts w:ascii="Calibri" w:hAnsi="Calibri" w:cs="Arial"/>
          <w:noProof/>
          <w:sz w:val="20"/>
          <w:szCs w:val="20"/>
          <w:lang w:eastAsia="en-US"/>
        </w:rPr>
      </w:pPr>
    </w:p>
    <w:p w14:paraId="49C9D1CB" w14:textId="4D0DFE32"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 xml:space="preserve">Obdobje </w:t>
      </w:r>
      <w:r w:rsidRPr="00F46066">
        <w:rPr>
          <w:rFonts w:ascii="Calibri" w:hAnsi="Calibri" w:cs="Arial"/>
          <w:b/>
          <w:noProof/>
          <w:sz w:val="20"/>
          <w:szCs w:val="20"/>
          <w:lang w:eastAsia="en-US"/>
        </w:rPr>
        <w:t>upravičenosti stroškov</w:t>
      </w:r>
      <w:r w:rsidRPr="00F46066">
        <w:rPr>
          <w:rFonts w:ascii="Calibri" w:hAnsi="Calibri" w:cs="Arial"/>
          <w:noProof/>
          <w:sz w:val="20"/>
          <w:szCs w:val="20"/>
          <w:lang w:eastAsia="en-US"/>
        </w:rPr>
        <w:t xml:space="preserve"> na javnem razpisu se prične z izdajo sklepa o izboru s strani ministrstva in traja 24 mesecev od datuma izdaje sklepa o izboru.</w:t>
      </w:r>
    </w:p>
    <w:p w14:paraId="5E822805" w14:textId="77777777" w:rsidR="00F46066" w:rsidRPr="00F46066" w:rsidRDefault="00F46066" w:rsidP="007E0A7B">
      <w:pPr>
        <w:jc w:val="both"/>
        <w:rPr>
          <w:rFonts w:ascii="Calibri" w:hAnsi="Calibri" w:cs="Arial"/>
          <w:noProof/>
          <w:sz w:val="20"/>
          <w:szCs w:val="20"/>
          <w:lang w:eastAsia="en-US"/>
        </w:rPr>
      </w:pPr>
    </w:p>
    <w:p w14:paraId="424633DD" w14:textId="2CDD9B88" w:rsidR="00F46066" w:rsidRPr="00F46066" w:rsidRDefault="00F46066" w:rsidP="007E0A7B">
      <w:pPr>
        <w:autoSpaceDE w:val="0"/>
        <w:autoSpaceDN w:val="0"/>
        <w:adjustRightInd w:val="0"/>
        <w:jc w:val="both"/>
        <w:rPr>
          <w:rFonts w:ascii="Calibri" w:eastAsia="Calibri" w:hAnsi="Calibri" w:cs="Arial"/>
          <w:noProof/>
          <w:color w:val="000000"/>
          <w:sz w:val="20"/>
          <w:szCs w:val="20"/>
        </w:rPr>
      </w:pPr>
      <w:r w:rsidRPr="00F46066">
        <w:rPr>
          <w:rFonts w:ascii="Calibri" w:eastAsia="Calibri" w:hAnsi="Calibri" w:cs="Arial"/>
          <w:noProof/>
          <w:color w:val="000000"/>
          <w:sz w:val="20"/>
          <w:szCs w:val="20"/>
        </w:rPr>
        <w:t xml:space="preserve">Obdobje </w:t>
      </w:r>
      <w:r w:rsidRPr="00F46066">
        <w:rPr>
          <w:rFonts w:ascii="Calibri" w:eastAsia="Calibri" w:hAnsi="Calibri" w:cs="Arial"/>
          <w:b/>
          <w:noProof/>
          <w:color w:val="000000"/>
          <w:sz w:val="20"/>
          <w:szCs w:val="20"/>
        </w:rPr>
        <w:t>upravičenosti izdatkov</w:t>
      </w:r>
      <w:r w:rsidRPr="00F46066">
        <w:rPr>
          <w:rFonts w:ascii="Calibri" w:eastAsia="Calibri" w:hAnsi="Calibri" w:cs="Arial"/>
          <w:noProof/>
          <w:color w:val="000000"/>
          <w:sz w:val="20"/>
          <w:szCs w:val="20"/>
        </w:rPr>
        <w:t xml:space="preserve"> je od datuma izdaje sklepa o izboru s strani  ministrstva do izstavitve zadnjega zahtevka za izplačilo, ko je tudi skrajni datum za zaključek operacije. </w:t>
      </w:r>
    </w:p>
    <w:p w14:paraId="1A407C48" w14:textId="77777777" w:rsidR="00F46066" w:rsidRDefault="00F46066" w:rsidP="007E0A7B">
      <w:pPr>
        <w:jc w:val="both"/>
        <w:rPr>
          <w:rFonts w:ascii="Calibri" w:hAnsi="Calibri" w:cs="Arial"/>
          <w:noProof/>
          <w:sz w:val="20"/>
          <w:szCs w:val="20"/>
          <w:lang w:eastAsia="en-US"/>
        </w:rPr>
      </w:pPr>
    </w:p>
    <w:p w14:paraId="55A10A12" w14:textId="15BAA477" w:rsidR="00E64911" w:rsidRDefault="00166800" w:rsidP="007E0A7B">
      <w:pPr>
        <w:jc w:val="both"/>
        <w:rPr>
          <w:rFonts w:ascii="Calibri" w:hAnsi="Calibri" w:cs="Arial"/>
          <w:noProof/>
          <w:sz w:val="20"/>
          <w:szCs w:val="20"/>
          <w:lang w:eastAsia="en-US"/>
        </w:rPr>
      </w:pPr>
      <w:r>
        <w:rPr>
          <w:rFonts w:ascii="Calibri" w:hAnsi="Calibri" w:cs="Arial"/>
          <w:noProof/>
          <w:sz w:val="20"/>
          <w:szCs w:val="20"/>
          <w:lang w:eastAsia="en-US"/>
        </w:rPr>
        <w:t>Planirana o</w:t>
      </w:r>
      <w:r w:rsidR="00E64911">
        <w:rPr>
          <w:rFonts w:ascii="Calibri" w:hAnsi="Calibri" w:cs="Arial"/>
          <w:noProof/>
          <w:sz w:val="20"/>
          <w:szCs w:val="20"/>
          <w:lang w:eastAsia="en-US"/>
        </w:rPr>
        <w:t xml:space="preserve">bdobja </w:t>
      </w:r>
      <w:r w:rsidR="002A2694">
        <w:rPr>
          <w:rFonts w:ascii="Calibri" w:hAnsi="Calibri" w:cs="Arial"/>
          <w:noProof/>
          <w:sz w:val="20"/>
          <w:szCs w:val="20"/>
          <w:lang w:eastAsia="en-US"/>
        </w:rPr>
        <w:t xml:space="preserve">poročanja </w:t>
      </w:r>
      <w:r w:rsidR="00E64911">
        <w:rPr>
          <w:rFonts w:ascii="Calibri" w:hAnsi="Calibri" w:cs="Arial"/>
          <w:noProof/>
          <w:sz w:val="20"/>
          <w:szCs w:val="20"/>
          <w:lang w:eastAsia="en-US"/>
        </w:rPr>
        <w:t>upravičenih stroškov boda za vsa tri odpiranja trajala v obdobjih kot so našteta spodaj. Obdobja so okvirna</w:t>
      </w:r>
      <w:r>
        <w:rPr>
          <w:rFonts w:ascii="Calibri" w:hAnsi="Calibri" w:cs="Arial"/>
          <w:noProof/>
          <w:sz w:val="20"/>
          <w:szCs w:val="20"/>
          <w:lang w:eastAsia="en-US"/>
        </w:rPr>
        <w:t>,</w:t>
      </w:r>
      <w:r w:rsidR="00E64911">
        <w:rPr>
          <w:rFonts w:ascii="Calibri" w:hAnsi="Calibri" w:cs="Arial"/>
          <w:noProof/>
          <w:sz w:val="20"/>
          <w:szCs w:val="20"/>
          <w:lang w:eastAsia="en-US"/>
        </w:rPr>
        <w:t xml:space="preserve"> tekom izvajanja postopkov javnega razpisa se lahko spremenijo.</w:t>
      </w:r>
    </w:p>
    <w:p w14:paraId="04E779CC" w14:textId="77777777" w:rsidR="00E64911" w:rsidRDefault="00E64911" w:rsidP="007E0A7B">
      <w:pPr>
        <w:jc w:val="both"/>
        <w:rPr>
          <w:rFonts w:ascii="Calibri" w:hAnsi="Calibri" w:cs="Arial"/>
          <w:noProof/>
          <w:sz w:val="20"/>
          <w:szCs w:val="20"/>
          <w:lang w:eastAsia="en-US"/>
        </w:rPr>
      </w:pPr>
    </w:p>
    <w:p w14:paraId="41C0DF06" w14:textId="13CDAAAD" w:rsidR="003B2D55" w:rsidRDefault="003B2D55" w:rsidP="004F37E4">
      <w:pPr>
        <w:pStyle w:val="Odstavekseznama"/>
        <w:numPr>
          <w:ilvl w:val="0"/>
          <w:numId w:val="43"/>
        </w:numPr>
        <w:ind w:left="284" w:hanging="284"/>
        <w:jc w:val="both"/>
        <w:rPr>
          <w:rFonts w:ascii="Calibri" w:hAnsi="Calibri" w:cs="Arial"/>
          <w:noProof/>
          <w:sz w:val="20"/>
          <w:szCs w:val="20"/>
          <w:lang w:eastAsia="en-US"/>
        </w:rPr>
      </w:pPr>
      <w:r>
        <w:rPr>
          <w:rFonts w:ascii="Calibri" w:hAnsi="Calibri" w:cs="Arial"/>
          <w:noProof/>
          <w:sz w:val="20"/>
          <w:szCs w:val="20"/>
          <w:lang w:eastAsia="en-US"/>
        </w:rPr>
        <w:t>Prvo o</w:t>
      </w:r>
      <w:r w:rsidRPr="003B2D55">
        <w:rPr>
          <w:rFonts w:ascii="Calibri" w:hAnsi="Calibri" w:cs="Arial"/>
          <w:noProof/>
          <w:sz w:val="20"/>
          <w:szCs w:val="20"/>
          <w:lang w:eastAsia="en-US"/>
        </w:rPr>
        <w:t xml:space="preserve">bdobje </w:t>
      </w:r>
      <w:r w:rsidR="002A2694">
        <w:rPr>
          <w:rFonts w:ascii="Calibri" w:hAnsi="Calibri" w:cs="Arial"/>
          <w:noProof/>
          <w:sz w:val="20"/>
          <w:szCs w:val="20"/>
          <w:lang w:eastAsia="en-US"/>
        </w:rPr>
        <w:t xml:space="preserve">poročanja </w:t>
      </w:r>
      <w:r w:rsidRPr="003B2D55">
        <w:rPr>
          <w:rFonts w:ascii="Calibri" w:hAnsi="Calibri" w:cs="Arial"/>
          <w:noProof/>
          <w:sz w:val="20"/>
          <w:szCs w:val="20"/>
          <w:lang w:eastAsia="en-US"/>
        </w:rPr>
        <w:t>upravičenih stroškov traja</w:t>
      </w:r>
      <w:r w:rsidR="00B03731">
        <w:rPr>
          <w:rFonts w:ascii="Calibri" w:hAnsi="Calibri" w:cs="Arial"/>
          <w:noProof/>
          <w:sz w:val="20"/>
          <w:szCs w:val="20"/>
          <w:lang w:eastAsia="en-US"/>
        </w:rPr>
        <w:t xml:space="preserve"> šest</w:t>
      </w:r>
      <w:r w:rsidRPr="003B2D55">
        <w:rPr>
          <w:rFonts w:ascii="Calibri" w:hAnsi="Calibri" w:cs="Arial"/>
          <w:noProof/>
          <w:sz w:val="20"/>
          <w:szCs w:val="20"/>
          <w:lang w:eastAsia="en-US"/>
        </w:rPr>
        <w:t xml:space="preserve"> </w:t>
      </w:r>
      <w:r w:rsidR="00B03731">
        <w:rPr>
          <w:rFonts w:ascii="Calibri" w:hAnsi="Calibri" w:cs="Arial"/>
          <w:noProof/>
          <w:sz w:val="20"/>
          <w:szCs w:val="20"/>
          <w:lang w:eastAsia="en-US"/>
        </w:rPr>
        <w:t>(</w:t>
      </w:r>
      <w:r w:rsidR="00E678A9">
        <w:rPr>
          <w:rFonts w:ascii="Calibri" w:hAnsi="Calibri" w:cs="Arial"/>
          <w:noProof/>
          <w:sz w:val="20"/>
          <w:szCs w:val="20"/>
          <w:lang w:eastAsia="en-US"/>
        </w:rPr>
        <w:t>6</w:t>
      </w:r>
      <w:r w:rsidR="00B03731">
        <w:rPr>
          <w:rFonts w:ascii="Calibri" w:hAnsi="Calibri" w:cs="Arial"/>
          <w:noProof/>
          <w:sz w:val="20"/>
          <w:szCs w:val="20"/>
          <w:lang w:eastAsia="en-US"/>
        </w:rPr>
        <w:t>)</w:t>
      </w:r>
      <w:r w:rsidRPr="003B2D55">
        <w:rPr>
          <w:rFonts w:ascii="Calibri" w:hAnsi="Calibri" w:cs="Arial"/>
          <w:noProof/>
          <w:sz w:val="20"/>
          <w:szCs w:val="20"/>
          <w:lang w:eastAsia="en-US"/>
        </w:rPr>
        <w:t xml:space="preserve"> mesecev – konec</w:t>
      </w:r>
      <w:r w:rsidR="00B03731">
        <w:rPr>
          <w:rFonts w:ascii="Calibri" w:hAnsi="Calibri" w:cs="Arial"/>
          <w:noProof/>
          <w:sz w:val="20"/>
          <w:szCs w:val="20"/>
          <w:lang w:eastAsia="en-US"/>
        </w:rPr>
        <w:t xml:space="preserve"> sedmega</w:t>
      </w:r>
      <w:r w:rsidRPr="003B2D55">
        <w:rPr>
          <w:rFonts w:ascii="Calibri" w:hAnsi="Calibri" w:cs="Arial"/>
          <w:noProof/>
          <w:sz w:val="20"/>
          <w:szCs w:val="20"/>
          <w:lang w:eastAsia="en-US"/>
        </w:rPr>
        <w:t xml:space="preserve"> </w:t>
      </w:r>
      <w:r w:rsidR="00B03731">
        <w:rPr>
          <w:rFonts w:ascii="Calibri" w:hAnsi="Calibri" w:cs="Arial"/>
          <w:noProof/>
          <w:sz w:val="20"/>
          <w:szCs w:val="20"/>
          <w:lang w:eastAsia="en-US"/>
        </w:rPr>
        <w:t xml:space="preserve">(7) </w:t>
      </w:r>
      <w:r>
        <w:rPr>
          <w:rFonts w:ascii="Calibri" w:hAnsi="Calibri" w:cs="Arial"/>
          <w:noProof/>
          <w:sz w:val="20"/>
          <w:szCs w:val="20"/>
          <w:lang w:eastAsia="en-US"/>
        </w:rPr>
        <w:t>m</w:t>
      </w:r>
      <w:r w:rsidRPr="003B2D55">
        <w:rPr>
          <w:rFonts w:ascii="Calibri" w:hAnsi="Calibri" w:cs="Arial"/>
          <w:noProof/>
          <w:sz w:val="20"/>
          <w:szCs w:val="20"/>
          <w:lang w:eastAsia="en-US"/>
        </w:rPr>
        <w:t>eseca se bo izstavil 1. Zahtevek za izplačilo</w:t>
      </w:r>
    </w:p>
    <w:p w14:paraId="6B48EF9B" w14:textId="125D20BC" w:rsidR="003B2D55" w:rsidRDefault="003B2D55" w:rsidP="004F37E4">
      <w:pPr>
        <w:pStyle w:val="Odstavekseznama"/>
        <w:numPr>
          <w:ilvl w:val="0"/>
          <w:numId w:val="43"/>
        </w:numPr>
        <w:ind w:left="284" w:hanging="284"/>
        <w:jc w:val="both"/>
        <w:rPr>
          <w:rFonts w:ascii="Calibri" w:hAnsi="Calibri" w:cs="Arial"/>
          <w:noProof/>
          <w:sz w:val="20"/>
          <w:szCs w:val="20"/>
          <w:lang w:eastAsia="en-US"/>
        </w:rPr>
      </w:pPr>
      <w:r>
        <w:rPr>
          <w:rFonts w:ascii="Calibri" w:hAnsi="Calibri" w:cs="Arial"/>
          <w:noProof/>
          <w:sz w:val="20"/>
          <w:szCs w:val="20"/>
          <w:lang w:eastAsia="en-US"/>
        </w:rPr>
        <w:t xml:space="preserve">Drugo obdobje </w:t>
      </w:r>
      <w:r w:rsidR="002A2694">
        <w:rPr>
          <w:rFonts w:ascii="Calibri" w:hAnsi="Calibri" w:cs="Arial"/>
          <w:noProof/>
          <w:sz w:val="20"/>
          <w:szCs w:val="20"/>
          <w:lang w:eastAsia="en-US"/>
        </w:rPr>
        <w:t xml:space="preserve">poročanja </w:t>
      </w:r>
      <w:r>
        <w:rPr>
          <w:rFonts w:ascii="Calibri" w:hAnsi="Calibri" w:cs="Arial"/>
          <w:noProof/>
          <w:sz w:val="20"/>
          <w:szCs w:val="20"/>
          <w:lang w:eastAsia="en-US"/>
        </w:rPr>
        <w:t xml:space="preserve">upravičenih stroškov traja </w:t>
      </w:r>
      <w:r w:rsidR="00B03731">
        <w:rPr>
          <w:rFonts w:ascii="Calibri" w:hAnsi="Calibri" w:cs="Arial"/>
          <w:noProof/>
          <w:sz w:val="20"/>
          <w:szCs w:val="20"/>
          <w:lang w:eastAsia="en-US"/>
        </w:rPr>
        <w:t>devet (</w:t>
      </w:r>
      <w:r>
        <w:rPr>
          <w:rFonts w:ascii="Calibri" w:hAnsi="Calibri" w:cs="Arial"/>
          <w:noProof/>
          <w:sz w:val="20"/>
          <w:szCs w:val="20"/>
          <w:lang w:eastAsia="en-US"/>
        </w:rPr>
        <w:t>9</w:t>
      </w:r>
      <w:r w:rsidR="00B03731">
        <w:rPr>
          <w:rFonts w:ascii="Calibri" w:hAnsi="Calibri" w:cs="Arial"/>
          <w:noProof/>
          <w:sz w:val="20"/>
          <w:szCs w:val="20"/>
          <w:lang w:eastAsia="en-US"/>
        </w:rPr>
        <w:t>)</w:t>
      </w:r>
      <w:r>
        <w:rPr>
          <w:rFonts w:ascii="Calibri" w:hAnsi="Calibri" w:cs="Arial"/>
          <w:noProof/>
          <w:sz w:val="20"/>
          <w:szCs w:val="20"/>
          <w:lang w:eastAsia="en-US"/>
        </w:rPr>
        <w:t xml:space="preserve"> mesec</w:t>
      </w:r>
      <w:r w:rsidR="00B03731">
        <w:rPr>
          <w:rFonts w:ascii="Calibri" w:hAnsi="Calibri" w:cs="Arial"/>
          <w:noProof/>
          <w:sz w:val="20"/>
          <w:szCs w:val="20"/>
          <w:lang w:eastAsia="en-US"/>
        </w:rPr>
        <w:t>ev</w:t>
      </w:r>
      <w:r>
        <w:rPr>
          <w:rFonts w:ascii="Calibri" w:hAnsi="Calibri" w:cs="Arial"/>
          <w:noProof/>
          <w:sz w:val="20"/>
          <w:szCs w:val="20"/>
          <w:lang w:eastAsia="en-US"/>
        </w:rPr>
        <w:t xml:space="preserve"> – konec </w:t>
      </w:r>
      <w:r w:rsidR="00B03731">
        <w:rPr>
          <w:rFonts w:ascii="Calibri" w:hAnsi="Calibri" w:cs="Arial"/>
          <w:noProof/>
          <w:sz w:val="20"/>
          <w:szCs w:val="20"/>
          <w:lang w:eastAsia="en-US"/>
        </w:rPr>
        <w:t>šestnajstega (</w:t>
      </w:r>
      <w:r>
        <w:rPr>
          <w:rFonts w:ascii="Calibri" w:hAnsi="Calibri" w:cs="Arial"/>
          <w:noProof/>
          <w:sz w:val="20"/>
          <w:szCs w:val="20"/>
          <w:lang w:eastAsia="en-US"/>
        </w:rPr>
        <w:t>1</w:t>
      </w:r>
      <w:r w:rsidR="00E678A9">
        <w:rPr>
          <w:rFonts w:ascii="Calibri" w:hAnsi="Calibri" w:cs="Arial"/>
          <w:noProof/>
          <w:sz w:val="20"/>
          <w:szCs w:val="20"/>
          <w:lang w:eastAsia="en-US"/>
        </w:rPr>
        <w:t>6</w:t>
      </w:r>
      <w:r w:rsidR="00B03731">
        <w:rPr>
          <w:rFonts w:ascii="Calibri" w:hAnsi="Calibri" w:cs="Arial"/>
          <w:noProof/>
          <w:sz w:val="20"/>
          <w:szCs w:val="20"/>
          <w:lang w:eastAsia="en-US"/>
        </w:rPr>
        <w:t>)</w:t>
      </w:r>
      <w:r>
        <w:rPr>
          <w:rFonts w:ascii="Calibri" w:hAnsi="Calibri" w:cs="Arial"/>
          <w:noProof/>
          <w:sz w:val="20"/>
          <w:szCs w:val="20"/>
          <w:lang w:eastAsia="en-US"/>
        </w:rPr>
        <w:t xml:space="preserve"> meseca se bo izstavil 2. Zahtevek za izplačilo</w:t>
      </w:r>
    </w:p>
    <w:p w14:paraId="578930C2" w14:textId="0CAF78D4" w:rsidR="003B2D55" w:rsidRDefault="003B2D55" w:rsidP="004F37E4">
      <w:pPr>
        <w:pStyle w:val="Odstavekseznama"/>
        <w:numPr>
          <w:ilvl w:val="0"/>
          <w:numId w:val="43"/>
        </w:numPr>
        <w:ind w:left="284" w:hanging="284"/>
        <w:jc w:val="both"/>
        <w:rPr>
          <w:rFonts w:ascii="Calibri" w:hAnsi="Calibri" w:cs="Arial"/>
          <w:noProof/>
          <w:sz w:val="20"/>
          <w:szCs w:val="20"/>
          <w:lang w:eastAsia="en-US"/>
        </w:rPr>
      </w:pPr>
      <w:r>
        <w:rPr>
          <w:rFonts w:ascii="Calibri" w:hAnsi="Calibri" w:cs="Arial"/>
          <w:noProof/>
          <w:sz w:val="20"/>
          <w:szCs w:val="20"/>
          <w:lang w:eastAsia="en-US"/>
        </w:rPr>
        <w:t xml:space="preserve">Tretje obdobje </w:t>
      </w:r>
      <w:r w:rsidR="002A2694">
        <w:rPr>
          <w:rFonts w:ascii="Calibri" w:hAnsi="Calibri" w:cs="Arial"/>
          <w:noProof/>
          <w:sz w:val="20"/>
          <w:szCs w:val="20"/>
          <w:lang w:eastAsia="en-US"/>
        </w:rPr>
        <w:t xml:space="preserve">poročanja </w:t>
      </w:r>
      <w:r>
        <w:rPr>
          <w:rFonts w:ascii="Calibri" w:hAnsi="Calibri" w:cs="Arial"/>
          <w:noProof/>
          <w:sz w:val="20"/>
          <w:szCs w:val="20"/>
          <w:lang w:eastAsia="en-US"/>
        </w:rPr>
        <w:t xml:space="preserve">upravičenih stroškov traja </w:t>
      </w:r>
      <w:r w:rsidR="00B03731">
        <w:rPr>
          <w:rFonts w:ascii="Calibri" w:hAnsi="Calibri" w:cs="Arial"/>
          <w:noProof/>
          <w:sz w:val="20"/>
          <w:szCs w:val="20"/>
          <w:lang w:eastAsia="en-US"/>
        </w:rPr>
        <w:t>devet (</w:t>
      </w:r>
      <w:r w:rsidR="00E678A9">
        <w:rPr>
          <w:rFonts w:ascii="Calibri" w:hAnsi="Calibri" w:cs="Arial"/>
          <w:noProof/>
          <w:sz w:val="20"/>
          <w:szCs w:val="20"/>
          <w:lang w:eastAsia="en-US"/>
        </w:rPr>
        <w:t>9</w:t>
      </w:r>
      <w:r w:rsidR="00B03731">
        <w:rPr>
          <w:rFonts w:ascii="Calibri" w:hAnsi="Calibri" w:cs="Arial"/>
          <w:noProof/>
          <w:sz w:val="20"/>
          <w:szCs w:val="20"/>
          <w:lang w:eastAsia="en-US"/>
        </w:rPr>
        <w:t>)</w:t>
      </w:r>
      <w:r>
        <w:rPr>
          <w:rFonts w:ascii="Calibri" w:hAnsi="Calibri" w:cs="Arial"/>
          <w:noProof/>
          <w:sz w:val="20"/>
          <w:szCs w:val="20"/>
          <w:lang w:eastAsia="en-US"/>
        </w:rPr>
        <w:t xml:space="preserve"> mesecev – konec</w:t>
      </w:r>
      <w:r w:rsidR="00B03731">
        <w:rPr>
          <w:rFonts w:ascii="Calibri" w:hAnsi="Calibri" w:cs="Arial"/>
          <w:noProof/>
          <w:sz w:val="20"/>
          <w:szCs w:val="20"/>
          <w:lang w:eastAsia="en-US"/>
        </w:rPr>
        <w:t xml:space="preserve"> petindvajsetega (25)</w:t>
      </w:r>
      <w:r>
        <w:rPr>
          <w:rFonts w:ascii="Calibri" w:hAnsi="Calibri" w:cs="Arial"/>
          <w:noProof/>
          <w:sz w:val="20"/>
          <w:szCs w:val="20"/>
          <w:lang w:eastAsia="en-US"/>
        </w:rPr>
        <w:t xml:space="preserve"> </w:t>
      </w:r>
      <w:r w:rsidR="00295E87">
        <w:rPr>
          <w:rFonts w:ascii="Calibri" w:hAnsi="Calibri" w:cs="Arial"/>
          <w:noProof/>
          <w:sz w:val="20"/>
          <w:szCs w:val="20"/>
          <w:lang w:eastAsia="en-US"/>
        </w:rPr>
        <w:t>m</w:t>
      </w:r>
      <w:r>
        <w:rPr>
          <w:rFonts w:ascii="Calibri" w:hAnsi="Calibri" w:cs="Arial"/>
          <w:noProof/>
          <w:sz w:val="20"/>
          <w:szCs w:val="20"/>
          <w:lang w:eastAsia="en-US"/>
        </w:rPr>
        <w:t>eseca se bo izstavil 3. (zadnji) Zahtevek za izplačilo</w:t>
      </w:r>
    </w:p>
    <w:p w14:paraId="480BA3B9" w14:textId="77777777" w:rsidR="003B2D55" w:rsidRPr="003B2D55" w:rsidRDefault="003B2D55" w:rsidP="003B2D55">
      <w:pPr>
        <w:pStyle w:val="Odstavekseznama"/>
        <w:ind w:left="284"/>
        <w:jc w:val="both"/>
        <w:rPr>
          <w:rFonts w:ascii="Calibri" w:hAnsi="Calibri" w:cs="Arial"/>
          <w:noProof/>
          <w:sz w:val="20"/>
          <w:szCs w:val="20"/>
          <w:lang w:eastAsia="en-US"/>
        </w:rPr>
      </w:pPr>
    </w:p>
    <w:p w14:paraId="36EC8536" w14:textId="308DDD8A"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 xml:space="preserve">V primeru tujih podjetij velja, da se obdobje upravičenosti stroškov in izdatkov prične z </w:t>
      </w:r>
      <w:r w:rsidR="00091766" w:rsidRPr="00F46066">
        <w:rPr>
          <w:rFonts w:ascii="Calibri" w:hAnsi="Calibri" w:cs="Arial"/>
          <w:noProof/>
          <w:sz w:val="20"/>
          <w:szCs w:val="20"/>
          <w:lang w:eastAsia="en-US"/>
        </w:rPr>
        <w:t>izdajo sklepa o izboru s strani ministrstva</w:t>
      </w:r>
      <w:r w:rsidR="00091766">
        <w:rPr>
          <w:rFonts w:ascii="Calibri" w:hAnsi="Calibri" w:cs="Arial"/>
          <w:noProof/>
          <w:sz w:val="20"/>
          <w:szCs w:val="20"/>
          <w:lang w:eastAsia="en-US"/>
        </w:rPr>
        <w:t>, vendar po</w:t>
      </w:r>
      <w:r w:rsidR="00091766" w:rsidRPr="00F46066">
        <w:rPr>
          <w:rFonts w:ascii="Calibri" w:hAnsi="Calibri" w:cs="Arial"/>
          <w:noProof/>
          <w:sz w:val="20"/>
          <w:szCs w:val="20"/>
          <w:lang w:eastAsia="en-US"/>
        </w:rPr>
        <w:t xml:space="preserve"> </w:t>
      </w:r>
      <w:r w:rsidRPr="00F46066">
        <w:rPr>
          <w:rFonts w:ascii="Calibri" w:hAnsi="Calibri" w:cs="Arial"/>
          <w:noProof/>
          <w:sz w:val="20"/>
          <w:szCs w:val="20"/>
          <w:lang w:eastAsia="en-US"/>
        </w:rPr>
        <w:t>vpis</w:t>
      </w:r>
      <w:r w:rsidR="00091766">
        <w:rPr>
          <w:rFonts w:ascii="Calibri" w:hAnsi="Calibri" w:cs="Arial"/>
          <w:noProof/>
          <w:sz w:val="20"/>
          <w:szCs w:val="20"/>
          <w:lang w:eastAsia="en-US"/>
        </w:rPr>
        <w:t>u</w:t>
      </w:r>
      <w:r w:rsidRPr="00F46066">
        <w:rPr>
          <w:rFonts w:ascii="Calibri" w:hAnsi="Calibri" w:cs="Arial"/>
          <w:noProof/>
          <w:sz w:val="20"/>
          <w:szCs w:val="20"/>
          <w:lang w:eastAsia="en-US"/>
        </w:rPr>
        <w:t xml:space="preserve"> podružnice v Sodni register, kar bo dokazilo, da so upravičeni stroški nastali v določenem programskem območju.</w:t>
      </w:r>
    </w:p>
    <w:p w14:paraId="2ABF4528" w14:textId="77777777" w:rsidR="00F46066" w:rsidRPr="00F46066" w:rsidRDefault="00F46066" w:rsidP="007E0A7B">
      <w:pPr>
        <w:jc w:val="both"/>
        <w:rPr>
          <w:rFonts w:ascii="Calibri" w:hAnsi="Calibri" w:cs="Arial"/>
          <w:noProof/>
          <w:sz w:val="20"/>
          <w:szCs w:val="20"/>
          <w:lang w:eastAsia="en-US"/>
        </w:rPr>
      </w:pPr>
    </w:p>
    <w:p w14:paraId="06CCCF86" w14:textId="77777777"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Za sofinanciranje se upoštevajo upravičeni stroški in izdatki na posamezni operaciji, če so nastali in so plačani znotraj obdobja upravičenosti, določenega s pogodbo o sofinanciranju.</w:t>
      </w:r>
    </w:p>
    <w:p w14:paraId="7A41FFCC" w14:textId="77777777" w:rsidR="00F46066" w:rsidRPr="00F46066" w:rsidRDefault="00F46066" w:rsidP="007E0A7B">
      <w:pPr>
        <w:autoSpaceDE w:val="0"/>
        <w:autoSpaceDN w:val="0"/>
        <w:adjustRightInd w:val="0"/>
        <w:jc w:val="both"/>
        <w:rPr>
          <w:rFonts w:ascii="Calibri" w:eastAsia="Calibri" w:hAnsi="Calibri" w:cs="Arial"/>
          <w:noProof/>
          <w:color w:val="000000"/>
          <w:sz w:val="20"/>
          <w:szCs w:val="20"/>
        </w:rPr>
      </w:pPr>
    </w:p>
    <w:p w14:paraId="50FF372F" w14:textId="1C9EC39D" w:rsidR="00F46066" w:rsidRPr="00F46066" w:rsidRDefault="00F46066" w:rsidP="007E0A7B">
      <w:pPr>
        <w:jc w:val="both"/>
        <w:rPr>
          <w:rFonts w:ascii="Calibri" w:eastAsia="MS Mincho" w:hAnsi="Calibri"/>
          <w:sz w:val="20"/>
          <w:szCs w:val="20"/>
          <w:lang w:eastAsia="en-US"/>
        </w:rPr>
      </w:pPr>
      <w:r w:rsidRPr="00F46066">
        <w:rPr>
          <w:rFonts w:ascii="Calibri" w:eastAsia="MS Mincho" w:hAnsi="Calibri"/>
          <w:sz w:val="20"/>
          <w:szCs w:val="20"/>
          <w:lang w:eastAsia="en-US"/>
        </w:rPr>
        <w:t>Datumi izstavitve zahtevkov</w:t>
      </w:r>
      <w:r w:rsidR="00751CAF">
        <w:rPr>
          <w:rFonts w:ascii="Calibri" w:eastAsia="MS Mincho" w:hAnsi="Calibri"/>
          <w:sz w:val="20"/>
          <w:szCs w:val="20"/>
          <w:lang w:eastAsia="en-US"/>
        </w:rPr>
        <w:t xml:space="preserve"> in letna dinamika</w:t>
      </w:r>
      <w:r w:rsidRPr="00F46066">
        <w:rPr>
          <w:rFonts w:ascii="Calibri" w:eastAsia="MS Mincho" w:hAnsi="Calibri"/>
          <w:sz w:val="20"/>
          <w:szCs w:val="20"/>
          <w:lang w:eastAsia="en-US"/>
        </w:rPr>
        <w:t xml:space="preserve"> bodo določeni v pogodbi o sofinanciranju.</w:t>
      </w:r>
    </w:p>
    <w:p w14:paraId="69F4EC80" w14:textId="77777777" w:rsidR="00F46066" w:rsidRPr="00F46066" w:rsidRDefault="00F46066" w:rsidP="007E0A7B">
      <w:pPr>
        <w:autoSpaceDE w:val="0"/>
        <w:autoSpaceDN w:val="0"/>
        <w:adjustRightInd w:val="0"/>
        <w:jc w:val="both"/>
        <w:rPr>
          <w:rFonts w:ascii="Calibri" w:eastAsia="Calibri" w:hAnsi="Calibri" w:cs="Arial"/>
          <w:noProof/>
          <w:color w:val="000000"/>
          <w:sz w:val="20"/>
          <w:szCs w:val="20"/>
        </w:rPr>
      </w:pPr>
    </w:p>
    <w:p w14:paraId="7421CFF3" w14:textId="77777777" w:rsidR="00F46066" w:rsidRPr="00C13FCA" w:rsidRDefault="00F46066" w:rsidP="007E0A7B">
      <w:pPr>
        <w:autoSpaceDE w:val="0"/>
        <w:autoSpaceDN w:val="0"/>
        <w:adjustRightInd w:val="0"/>
        <w:jc w:val="both"/>
        <w:rPr>
          <w:rFonts w:ascii="Calibri" w:eastAsia="Calibri" w:hAnsi="Calibri" w:cs="Arial"/>
          <w:b/>
          <w:noProof/>
          <w:color w:val="000000"/>
          <w:sz w:val="20"/>
          <w:szCs w:val="20"/>
        </w:rPr>
      </w:pPr>
      <w:r w:rsidRPr="00C13FCA">
        <w:rPr>
          <w:rFonts w:ascii="Calibri" w:eastAsia="Calibri" w:hAnsi="Calibri" w:cs="Arial"/>
          <w:b/>
          <w:noProof/>
          <w:color w:val="000000"/>
          <w:sz w:val="20"/>
          <w:szCs w:val="20"/>
        </w:rPr>
        <w:t xml:space="preserve">Pred začetkom operacije ne sme biti sklenjena nobena pravno zavezujoča zaveza za izvedbo posamezne upravičene aktivnosti v okviru operacije. </w:t>
      </w:r>
    </w:p>
    <w:p w14:paraId="50339B3B" w14:textId="77777777" w:rsidR="00F46066" w:rsidRPr="00F46066" w:rsidRDefault="00F46066" w:rsidP="007E0A7B">
      <w:pPr>
        <w:jc w:val="both"/>
        <w:rPr>
          <w:rFonts w:ascii="Calibri" w:hAnsi="Calibri" w:cs="Arial"/>
          <w:noProof/>
          <w:sz w:val="20"/>
          <w:szCs w:val="20"/>
          <w:lang w:eastAsia="en-US"/>
        </w:rPr>
      </w:pPr>
    </w:p>
    <w:p w14:paraId="66D70D4F" w14:textId="4CA4824D"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Operacije, ki so že zaključene pred izdajo sklepa o izboru, niso upravičene do sofinanciranja.</w:t>
      </w:r>
    </w:p>
    <w:p w14:paraId="63267899" w14:textId="77777777" w:rsidR="00F46066" w:rsidRPr="00F46066" w:rsidRDefault="00F46066" w:rsidP="007E0A7B">
      <w:pPr>
        <w:jc w:val="both"/>
        <w:rPr>
          <w:rFonts w:ascii="Calibri" w:hAnsi="Calibri" w:cs="Arial"/>
          <w:noProof/>
          <w:sz w:val="20"/>
          <w:szCs w:val="20"/>
          <w:lang w:eastAsia="en-US"/>
        </w:rPr>
      </w:pPr>
    </w:p>
    <w:p w14:paraId="1E0DD418" w14:textId="77777777" w:rsidR="00C13FCA"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Prijavitelj mora pri pripravi vloge in pri izvajanju operacije upoštevati, da morajo biti vsa plačila, da bi bila upravičena, izvršena do datuma izstavitve zadnjega zahtevka za izplačilo, ki predst</w:t>
      </w:r>
      <w:r w:rsidR="00C13FCA">
        <w:rPr>
          <w:rFonts w:ascii="Calibri" w:hAnsi="Calibri" w:cs="Arial"/>
          <w:noProof/>
          <w:sz w:val="20"/>
          <w:szCs w:val="20"/>
          <w:lang w:eastAsia="en-US"/>
        </w:rPr>
        <w:t>avlja tudi zaključek operacije.</w:t>
      </w:r>
    </w:p>
    <w:p w14:paraId="5667F72C" w14:textId="77777777" w:rsidR="00C13FCA" w:rsidRDefault="00C13FCA" w:rsidP="007E0A7B">
      <w:pPr>
        <w:jc w:val="both"/>
        <w:rPr>
          <w:rFonts w:ascii="Calibri" w:hAnsi="Calibri" w:cs="Arial"/>
          <w:noProof/>
          <w:sz w:val="20"/>
          <w:szCs w:val="20"/>
          <w:lang w:eastAsia="en-US"/>
        </w:rPr>
      </w:pPr>
    </w:p>
    <w:p w14:paraId="55ED6ACF" w14:textId="138E5538"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Obdobje trajanja operacije vključuje čas za izvedbo glavnih projektnih aktivnosti ter tudi čas za administrativni zaključek operacije.</w:t>
      </w:r>
    </w:p>
    <w:p w14:paraId="47DCF38D" w14:textId="77777777" w:rsidR="00137E1B" w:rsidRPr="00F46066" w:rsidRDefault="00137E1B" w:rsidP="007E0A7B">
      <w:pPr>
        <w:tabs>
          <w:tab w:val="left" w:pos="993"/>
        </w:tabs>
        <w:jc w:val="both"/>
        <w:rPr>
          <w:rFonts w:ascii="Calibri" w:eastAsia="Calibri" w:hAnsi="Calibri" w:cs="Arial"/>
          <w:noProof/>
          <w:sz w:val="20"/>
          <w:szCs w:val="20"/>
          <w:lang w:eastAsia="en-US"/>
        </w:rPr>
      </w:pPr>
    </w:p>
    <w:p w14:paraId="21B01788" w14:textId="77777777" w:rsidR="00F46066" w:rsidRPr="00F46066" w:rsidRDefault="00F46066" w:rsidP="007E0A7B">
      <w:pPr>
        <w:numPr>
          <w:ilvl w:val="1"/>
          <w:numId w:val="23"/>
        </w:numPr>
        <w:tabs>
          <w:tab w:val="left" w:pos="0"/>
          <w:tab w:val="left" w:pos="426"/>
          <w:tab w:val="left" w:pos="993"/>
        </w:tabs>
        <w:autoSpaceDE w:val="0"/>
        <w:autoSpaceDN w:val="0"/>
        <w:adjustRightInd w:val="0"/>
        <w:spacing w:after="160"/>
        <w:contextualSpacing/>
        <w:jc w:val="both"/>
        <w:rPr>
          <w:rFonts w:ascii="Calibri" w:hAnsi="Calibri"/>
          <w:b/>
          <w:noProof/>
          <w:sz w:val="22"/>
          <w:szCs w:val="22"/>
        </w:rPr>
      </w:pPr>
      <w:r w:rsidRPr="00F46066">
        <w:rPr>
          <w:rFonts w:ascii="Calibri" w:hAnsi="Calibri" w:cs="Arial"/>
          <w:b/>
          <w:noProof/>
          <w:sz w:val="22"/>
          <w:szCs w:val="22"/>
        </w:rPr>
        <w:t>Skladnost s shemo državne pomoči za RRI, opredelitev RR aktivnosti, TRL lestvica</w:t>
      </w:r>
    </w:p>
    <w:p w14:paraId="7B8389F4" w14:textId="77777777" w:rsidR="00F46066" w:rsidRPr="00F46066" w:rsidRDefault="00F46066" w:rsidP="007E0A7B">
      <w:pPr>
        <w:tabs>
          <w:tab w:val="left" w:pos="0"/>
          <w:tab w:val="left" w:pos="426"/>
          <w:tab w:val="left" w:pos="993"/>
        </w:tabs>
        <w:autoSpaceDE w:val="0"/>
        <w:autoSpaceDN w:val="0"/>
        <w:adjustRightInd w:val="0"/>
        <w:jc w:val="both"/>
        <w:rPr>
          <w:rFonts w:ascii="Calibri" w:eastAsia="Calibri" w:hAnsi="Calibri" w:cs="Arial"/>
          <w:noProof/>
          <w:sz w:val="20"/>
          <w:szCs w:val="20"/>
          <w:lang w:eastAsia="en-US"/>
        </w:rPr>
      </w:pPr>
    </w:p>
    <w:p w14:paraId="005055C6" w14:textId="77777777" w:rsidR="00F46066" w:rsidRPr="00F46066" w:rsidRDefault="00F46066" w:rsidP="007E0A7B">
      <w:pPr>
        <w:tabs>
          <w:tab w:val="left" w:pos="0"/>
          <w:tab w:val="left" w:pos="426"/>
        </w:tabs>
        <w:autoSpaceDE w:val="0"/>
        <w:autoSpaceDN w:val="0"/>
        <w:adjustRightInd w:val="0"/>
        <w:jc w:val="both"/>
        <w:rPr>
          <w:rFonts w:ascii="Calibri" w:hAnsi="Calibri" w:cs="Arial"/>
          <w:noProof/>
          <w:sz w:val="20"/>
          <w:szCs w:val="20"/>
          <w:lang w:eastAsia="en-US"/>
        </w:rPr>
      </w:pPr>
      <w:r w:rsidRPr="00F46066">
        <w:rPr>
          <w:rFonts w:ascii="Calibri" w:eastAsia="Calibri" w:hAnsi="Calibri"/>
          <w:sz w:val="20"/>
          <w:szCs w:val="20"/>
          <w:lang w:eastAsia="en-US"/>
        </w:rPr>
        <w:t xml:space="preserve">Uredba 651/2014/EU </w:t>
      </w:r>
      <w:r w:rsidRPr="00F46066">
        <w:rPr>
          <w:rFonts w:ascii="Calibri" w:hAnsi="Calibri" w:cs="Arial"/>
          <w:bCs/>
          <w:noProof/>
          <w:sz w:val="20"/>
          <w:szCs w:val="20"/>
        </w:rPr>
        <w:t>o razglasitvi nekaterih vrst pomoči za združljive s skupnim trgom pri uporabi členov 107 in 108 Pogodbe</w:t>
      </w:r>
      <w:r w:rsidRPr="00F46066">
        <w:rPr>
          <w:rFonts w:ascii="Calibri" w:hAnsi="Calibri" w:cs="Arial"/>
          <w:noProof/>
          <w:sz w:val="20"/>
          <w:szCs w:val="20"/>
          <w:lang w:eastAsia="en-US"/>
        </w:rPr>
        <w:t xml:space="preserve">  predstavlja podlago za priglašeno Shemo državne pomoči. </w:t>
      </w:r>
    </w:p>
    <w:p w14:paraId="24F7316C" w14:textId="77777777" w:rsidR="00F46066" w:rsidRPr="00F46066" w:rsidRDefault="00F46066" w:rsidP="007E0A7B">
      <w:pPr>
        <w:tabs>
          <w:tab w:val="left" w:pos="0"/>
          <w:tab w:val="left" w:pos="426"/>
        </w:tabs>
        <w:autoSpaceDE w:val="0"/>
        <w:autoSpaceDN w:val="0"/>
        <w:adjustRightInd w:val="0"/>
        <w:jc w:val="both"/>
        <w:rPr>
          <w:rFonts w:ascii="Calibri" w:hAnsi="Calibri" w:cs="Arial"/>
          <w:noProof/>
          <w:sz w:val="20"/>
          <w:szCs w:val="20"/>
          <w:lang w:eastAsia="en-US"/>
        </w:rPr>
      </w:pPr>
    </w:p>
    <w:p w14:paraId="3A2FC152" w14:textId="6A56C84F" w:rsidR="00F46066" w:rsidRPr="00F46066" w:rsidRDefault="00F46066" w:rsidP="007E0A7B">
      <w:pPr>
        <w:tabs>
          <w:tab w:val="left" w:pos="0"/>
          <w:tab w:val="left" w:pos="426"/>
        </w:tabs>
        <w:autoSpaceDE w:val="0"/>
        <w:autoSpaceDN w:val="0"/>
        <w:adjustRightInd w:val="0"/>
        <w:jc w:val="both"/>
        <w:rPr>
          <w:rFonts w:ascii="Calibri" w:hAnsi="Calibri" w:cs="Arial"/>
          <w:noProof/>
          <w:sz w:val="20"/>
          <w:szCs w:val="20"/>
        </w:rPr>
      </w:pPr>
      <w:r w:rsidRPr="00F46066">
        <w:rPr>
          <w:rFonts w:ascii="Calibri" w:hAnsi="Calibri" w:cs="Arial"/>
          <w:noProof/>
          <w:sz w:val="20"/>
          <w:szCs w:val="20"/>
          <w:lang w:eastAsia="en-US"/>
        </w:rPr>
        <w:t>Javni razpis se izvaja na osnovi priglašene Sheme državne pomoči »Program izvajan</w:t>
      </w:r>
      <w:r w:rsidR="002A03BA">
        <w:rPr>
          <w:rFonts w:ascii="Calibri" w:hAnsi="Calibri" w:cs="Arial"/>
          <w:noProof/>
          <w:sz w:val="20"/>
          <w:szCs w:val="20"/>
          <w:lang w:eastAsia="en-US"/>
        </w:rPr>
        <w:t xml:space="preserve">ja finančnih spodbud MGRT-RRI« </w:t>
      </w:r>
      <w:r w:rsidRPr="00F46066">
        <w:rPr>
          <w:rFonts w:ascii="Calibri" w:hAnsi="Calibri" w:cs="Arial"/>
          <w:noProof/>
          <w:sz w:val="20"/>
          <w:szCs w:val="20"/>
          <w:lang w:eastAsia="en-US"/>
        </w:rPr>
        <w:t>(št. priglasitve: BE01-2399245-2015/II, datum potrditve sheme: 5.5.2016 (redakcijski popravek 4.11.2016), trajanje sheme: 31.12.2020) (v nadaljevanju: Shema državne pomoči RRI).</w:t>
      </w:r>
      <w:r w:rsidRPr="00F46066">
        <w:rPr>
          <w:rFonts w:ascii="Calibri" w:hAnsi="Calibri" w:cs="Arial"/>
          <w:noProof/>
          <w:sz w:val="20"/>
          <w:szCs w:val="20"/>
        </w:rPr>
        <w:t xml:space="preserve"> </w:t>
      </w:r>
    </w:p>
    <w:p w14:paraId="55183AC8" w14:textId="77777777" w:rsidR="00F46066" w:rsidRPr="00F46066" w:rsidRDefault="00F46066" w:rsidP="007E0A7B">
      <w:pPr>
        <w:tabs>
          <w:tab w:val="left" w:pos="0"/>
          <w:tab w:val="left" w:pos="426"/>
        </w:tabs>
        <w:autoSpaceDE w:val="0"/>
        <w:autoSpaceDN w:val="0"/>
        <w:adjustRightInd w:val="0"/>
        <w:jc w:val="both"/>
        <w:rPr>
          <w:rFonts w:ascii="Calibri" w:hAnsi="Calibri" w:cs="Arial"/>
          <w:noProof/>
          <w:sz w:val="20"/>
          <w:szCs w:val="20"/>
        </w:rPr>
      </w:pPr>
    </w:p>
    <w:p w14:paraId="1D93FC40" w14:textId="3D6CAEC6" w:rsidR="00F46066" w:rsidRPr="00F46066" w:rsidRDefault="00F46066" w:rsidP="007E0A7B">
      <w:pPr>
        <w:tabs>
          <w:tab w:val="left" w:pos="0"/>
          <w:tab w:val="left" w:pos="426"/>
        </w:tabs>
        <w:autoSpaceDE w:val="0"/>
        <w:autoSpaceDN w:val="0"/>
        <w:adjustRightInd w:val="0"/>
        <w:jc w:val="both"/>
        <w:rPr>
          <w:rFonts w:ascii="Calibri" w:hAnsi="Calibri" w:cs="Arial"/>
          <w:noProof/>
          <w:color w:val="000000"/>
          <w:sz w:val="20"/>
          <w:szCs w:val="20"/>
          <w:lang w:eastAsia="en-US"/>
        </w:rPr>
      </w:pPr>
      <w:r w:rsidRPr="00F46066">
        <w:rPr>
          <w:rFonts w:ascii="Calibri" w:hAnsi="Calibri" w:cs="Arial"/>
          <w:noProof/>
          <w:sz w:val="20"/>
          <w:szCs w:val="20"/>
        </w:rPr>
        <w:t xml:space="preserve">Na podlagi </w:t>
      </w:r>
      <w:r w:rsidRPr="00F46066">
        <w:rPr>
          <w:rFonts w:ascii="Calibri" w:eastAsia="Calibri" w:hAnsi="Calibri"/>
          <w:sz w:val="20"/>
          <w:szCs w:val="20"/>
          <w:lang w:eastAsia="en-US"/>
        </w:rPr>
        <w:t>Uredbe 651/2014/EU</w:t>
      </w:r>
      <w:r w:rsidRPr="00F46066">
        <w:rPr>
          <w:rFonts w:ascii="Calibri" w:hAnsi="Calibri" w:cs="Arial"/>
          <w:noProof/>
          <w:sz w:val="20"/>
          <w:szCs w:val="20"/>
        </w:rPr>
        <w:t xml:space="preserve"> in Sheme državne pomoči RRI so upravičeni stroški</w:t>
      </w:r>
      <w:r w:rsidR="005E7DDC" w:rsidRPr="005E7DDC">
        <w:rPr>
          <w:rFonts w:ascii="Calibri" w:hAnsi="Calibri" w:cs="Arial"/>
          <w:noProof/>
          <w:sz w:val="20"/>
          <w:szCs w:val="20"/>
        </w:rPr>
        <w:t xml:space="preserve"> </w:t>
      </w:r>
      <w:r w:rsidR="005E7DDC">
        <w:rPr>
          <w:rFonts w:ascii="Calibri" w:hAnsi="Calibri" w:cs="Arial"/>
          <w:noProof/>
          <w:sz w:val="20"/>
          <w:szCs w:val="20"/>
        </w:rPr>
        <w:t>raziskovalno razvojnega projekta, ki prejema pomoč in sodi v kategorijo</w:t>
      </w:r>
      <w:r w:rsidRPr="00F46066">
        <w:rPr>
          <w:rFonts w:ascii="Calibri" w:hAnsi="Calibri" w:cs="Arial"/>
          <w:noProof/>
          <w:sz w:val="20"/>
          <w:szCs w:val="20"/>
        </w:rPr>
        <w:t xml:space="preserve"> </w:t>
      </w:r>
      <w:r w:rsidRPr="00F46066">
        <w:rPr>
          <w:rFonts w:ascii="Calibri" w:hAnsi="Calibri" w:cs="Arial"/>
          <w:b/>
          <w:noProof/>
          <w:sz w:val="20"/>
          <w:szCs w:val="20"/>
        </w:rPr>
        <w:t>industrijskih raziskav</w:t>
      </w:r>
      <w:r w:rsidRPr="00F46066">
        <w:rPr>
          <w:rFonts w:ascii="Calibri" w:hAnsi="Calibri" w:cs="Arial"/>
          <w:noProof/>
          <w:sz w:val="20"/>
          <w:szCs w:val="20"/>
        </w:rPr>
        <w:t xml:space="preserve"> in</w:t>
      </w:r>
      <w:r w:rsidR="00660074">
        <w:rPr>
          <w:rFonts w:ascii="Calibri" w:hAnsi="Calibri" w:cs="Arial"/>
          <w:noProof/>
          <w:sz w:val="20"/>
          <w:szCs w:val="20"/>
        </w:rPr>
        <w:t>/ali</w:t>
      </w:r>
      <w:r w:rsidRPr="00F46066">
        <w:rPr>
          <w:rFonts w:ascii="Calibri" w:hAnsi="Calibri" w:cs="Arial"/>
          <w:noProof/>
          <w:sz w:val="20"/>
          <w:szCs w:val="20"/>
        </w:rPr>
        <w:t xml:space="preserve"> </w:t>
      </w:r>
      <w:r w:rsidRPr="00F46066">
        <w:rPr>
          <w:rFonts w:ascii="Calibri" w:hAnsi="Calibri" w:cs="Arial"/>
          <w:b/>
          <w:noProof/>
          <w:sz w:val="20"/>
          <w:szCs w:val="20"/>
        </w:rPr>
        <w:t>eksperimentalnega razvoja</w:t>
      </w:r>
      <w:r w:rsidRPr="00F46066">
        <w:rPr>
          <w:rFonts w:ascii="Calibri" w:hAnsi="Calibri" w:cs="Arial"/>
          <w:noProof/>
          <w:sz w:val="20"/>
          <w:szCs w:val="20"/>
        </w:rPr>
        <w:t xml:space="preserve">. </w:t>
      </w:r>
    </w:p>
    <w:p w14:paraId="5140E4D0" w14:textId="77777777" w:rsidR="00F46066" w:rsidRPr="00F46066" w:rsidRDefault="00F46066" w:rsidP="007E0A7B">
      <w:pPr>
        <w:tabs>
          <w:tab w:val="left" w:pos="0"/>
          <w:tab w:val="left" w:pos="426"/>
        </w:tabs>
        <w:autoSpaceDE w:val="0"/>
        <w:autoSpaceDN w:val="0"/>
        <w:adjustRightInd w:val="0"/>
        <w:jc w:val="both"/>
        <w:rPr>
          <w:rFonts w:ascii="Calibri" w:hAnsi="Calibri" w:cs="Arial"/>
          <w:b/>
          <w:noProof/>
          <w:sz w:val="20"/>
          <w:szCs w:val="20"/>
          <w:lang w:eastAsia="en-US"/>
        </w:rPr>
      </w:pPr>
    </w:p>
    <w:p w14:paraId="4196D6EE" w14:textId="17BCC9CF" w:rsidR="00F46066" w:rsidRPr="00F46066" w:rsidRDefault="002A03BA" w:rsidP="007E0A7B">
      <w:pPr>
        <w:tabs>
          <w:tab w:val="left" w:pos="0"/>
          <w:tab w:val="left" w:pos="426"/>
        </w:tabs>
        <w:autoSpaceDE w:val="0"/>
        <w:autoSpaceDN w:val="0"/>
        <w:adjustRightInd w:val="0"/>
        <w:jc w:val="both"/>
        <w:rPr>
          <w:rFonts w:ascii="Calibri" w:hAnsi="Calibri" w:cs="Arial"/>
          <w:b/>
          <w:noProof/>
          <w:sz w:val="20"/>
          <w:szCs w:val="20"/>
          <w:lang w:eastAsia="en-US"/>
        </w:rPr>
      </w:pPr>
      <w:r>
        <w:rPr>
          <w:rFonts w:ascii="Calibri" w:hAnsi="Calibri" w:cs="Arial"/>
          <w:b/>
          <w:noProof/>
          <w:sz w:val="20"/>
          <w:szCs w:val="20"/>
          <w:lang w:eastAsia="en-US"/>
        </w:rPr>
        <w:t>V vlogi predstavljene raziskovalno razvojne</w:t>
      </w:r>
      <w:r w:rsidR="00F46066" w:rsidRPr="00F46066">
        <w:rPr>
          <w:rFonts w:ascii="Calibri" w:hAnsi="Calibri" w:cs="Arial"/>
          <w:b/>
          <w:noProof/>
          <w:sz w:val="20"/>
          <w:szCs w:val="20"/>
          <w:lang w:eastAsia="en-US"/>
        </w:rPr>
        <w:t xml:space="preserve"> aktivnosti, ki bodo predmet sofinanciranja, morajo spadati v eno izmed navedenih kategorij upravičenih stroškov, kar mora biti razvidno iz njihove predstavitve.</w:t>
      </w:r>
    </w:p>
    <w:p w14:paraId="52C03A5B" w14:textId="77777777" w:rsidR="00F46066" w:rsidRPr="00F46066" w:rsidRDefault="00F46066" w:rsidP="007E0A7B">
      <w:pPr>
        <w:tabs>
          <w:tab w:val="left" w:pos="0"/>
          <w:tab w:val="left" w:pos="426"/>
        </w:tabs>
        <w:autoSpaceDE w:val="0"/>
        <w:autoSpaceDN w:val="0"/>
        <w:adjustRightInd w:val="0"/>
        <w:jc w:val="both"/>
        <w:rPr>
          <w:rFonts w:ascii="Calibri" w:hAnsi="Calibri" w:cs="Arial"/>
          <w:b/>
          <w:noProof/>
          <w:sz w:val="20"/>
          <w:szCs w:val="20"/>
          <w:lang w:eastAsia="en-US"/>
        </w:rPr>
      </w:pPr>
    </w:p>
    <w:p w14:paraId="338BA35B" w14:textId="77777777" w:rsidR="00F46066" w:rsidRPr="00F46066" w:rsidRDefault="00F46066" w:rsidP="007E0A7B">
      <w:pPr>
        <w:tabs>
          <w:tab w:val="left" w:pos="0"/>
          <w:tab w:val="left" w:pos="426"/>
        </w:tabs>
        <w:autoSpaceDE w:val="0"/>
        <w:autoSpaceDN w:val="0"/>
        <w:adjustRightInd w:val="0"/>
        <w:jc w:val="both"/>
        <w:rPr>
          <w:rFonts w:ascii="Calibri" w:hAnsi="Calibri" w:cs="Arial"/>
          <w:b/>
          <w:noProof/>
          <w:sz w:val="20"/>
          <w:szCs w:val="20"/>
          <w:lang w:eastAsia="en-US"/>
        </w:rPr>
      </w:pPr>
      <w:r w:rsidRPr="00F46066">
        <w:rPr>
          <w:rFonts w:ascii="Calibri" w:hAnsi="Calibri" w:cs="Arial"/>
          <w:b/>
          <w:noProof/>
          <w:sz w:val="20"/>
          <w:szCs w:val="20"/>
          <w:lang w:eastAsia="en-US"/>
        </w:rPr>
        <w:t xml:space="preserve">Definicije kategorij upravičenih stroškov </w:t>
      </w:r>
      <w:r w:rsidRPr="00F46066">
        <w:rPr>
          <w:rFonts w:ascii="Calibri" w:hAnsi="Calibri" w:cs="Arial"/>
          <w:noProof/>
          <w:sz w:val="20"/>
          <w:szCs w:val="20"/>
          <w:lang w:eastAsia="en-US"/>
        </w:rPr>
        <w:t xml:space="preserve">(povzeto po </w:t>
      </w:r>
      <w:r w:rsidRPr="00F46066">
        <w:rPr>
          <w:rFonts w:ascii="Calibri" w:eastAsia="Calibri" w:hAnsi="Calibri"/>
          <w:sz w:val="20"/>
          <w:szCs w:val="20"/>
          <w:lang w:eastAsia="en-US"/>
        </w:rPr>
        <w:t>Uredbi 651/2014/EU</w:t>
      </w:r>
      <w:r w:rsidRPr="00F46066">
        <w:rPr>
          <w:rFonts w:ascii="Calibri" w:hAnsi="Calibri" w:cs="Arial"/>
          <w:noProof/>
          <w:sz w:val="20"/>
          <w:szCs w:val="20"/>
        </w:rPr>
        <w:t xml:space="preserve"> in Shemi državne pomoči RRI):</w:t>
      </w:r>
    </w:p>
    <w:p w14:paraId="41C8464F" w14:textId="77777777" w:rsidR="00C40FFF" w:rsidRPr="00F46066" w:rsidRDefault="00C40FFF" w:rsidP="007E0A7B">
      <w:pPr>
        <w:tabs>
          <w:tab w:val="left" w:pos="0"/>
          <w:tab w:val="left" w:pos="426"/>
        </w:tabs>
        <w:autoSpaceDE w:val="0"/>
        <w:autoSpaceDN w:val="0"/>
        <w:adjustRightInd w:val="0"/>
        <w:jc w:val="both"/>
        <w:rPr>
          <w:rFonts w:ascii="Calibri" w:hAnsi="Calibri" w:cs="Arial"/>
          <w:noProof/>
          <w:sz w:val="20"/>
          <w:szCs w:val="20"/>
          <w:lang w:eastAsia="en-US"/>
        </w:rPr>
      </w:pPr>
    </w:p>
    <w:p w14:paraId="0B98799D" w14:textId="77777777" w:rsidR="00F46066" w:rsidRPr="00F46066" w:rsidRDefault="00F46066" w:rsidP="007E0A7B">
      <w:pPr>
        <w:tabs>
          <w:tab w:val="left" w:pos="0"/>
          <w:tab w:val="left" w:pos="426"/>
        </w:tabs>
        <w:autoSpaceDE w:val="0"/>
        <w:autoSpaceDN w:val="0"/>
        <w:adjustRightInd w:val="0"/>
        <w:jc w:val="both"/>
        <w:rPr>
          <w:rFonts w:ascii="Calibri" w:hAnsi="Calibri" w:cs="Arial"/>
          <w:noProof/>
          <w:sz w:val="20"/>
          <w:szCs w:val="20"/>
          <w:lang w:eastAsia="en-US"/>
        </w:rPr>
      </w:pPr>
      <w:r w:rsidRPr="00F46066">
        <w:rPr>
          <w:rFonts w:ascii="Calibri" w:hAnsi="Calibri" w:cs="Arial"/>
          <w:b/>
          <w:noProof/>
          <w:sz w:val="20"/>
          <w:szCs w:val="20"/>
          <w:lang w:eastAsia="en-US"/>
        </w:rPr>
        <w:t>Industrijske raziskave</w:t>
      </w:r>
      <w:r w:rsidRPr="00F46066">
        <w:rPr>
          <w:rFonts w:ascii="Calibri" w:hAnsi="Calibri" w:cs="Arial"/>
          <w:noProof/>
          <w:sz w:val="20"/>
          <w:szCs w:val="20"/>
          <w:lang w:eastAsia="en-US"/>
        </w:rPr>
        <w:t>:</w:t>
      </w:r>
    </w:p>
    <w:p w14:paraId="737E3D72" w14:textId="77777777" w:rsidR="00F46066" w:rsidRPr="00F46066" w:rsidRDefault="00F46066" w:rsidP="007E0A7B">
      <w:pPr>
        <w:tabs>
          <w:tab w:val="left" w:pos="0"/>
          <w:tab w:val="left" w:pos="426"/>
        </w:tabs>
        <w:autoSpaceDE w:val="0"/>
        <w:autoSpaceDN w:val="0"/>
        <w:adjustRightInd w:val="0"/>
        <w:jc w:val="both"/>
        <w:rPr>
          <w:rFonts w:ascii="Calibri" w:hAnsi="Calibri" w:cs="Arial"/>
          <w:noProof/>
          <w:color w:val="000000"/>
          <w:sz w:val="20"/>
          <w:szCs w:val="20"/>
          <w:lang w:eastAsia="en-US"/>
        </w:rPr>
      </w:pPr>
      <w:r w:rsidRPr="00F46066">
        <w:rPr>
          <w:rFonts w:ascii="Calibri" w:hAnsi="Calibri" w:cs="Arial"/>
          <w:noProof/>
          <w:color w:val="000000"/>
          <w:sz w:val="20"/>
          <w:szCs w:val="20"/>
          <w:lang w:eastAsia="en-US"/>
        </w:rPr>
        <w:t xml:space="preserve">so načrtovane raziskave ali kritične preiskave, usmerjene v pridobivanje novega znanja in spretnosti za razvoj novih izdelkov, procesov ali storitev ali za znatno izboljšanje obstoječih izdelkov, procesov ali storitev. Vključujejo oblikovanje komponent kompleksnih sistemov in lahko zajemajo izdelavo prototipov v laboratorijskem okolju ali okolju s simuliranimi vmesniki obstoječih sistemov ter pilotih linij, kadar je to potrebno za industrijske raziskave, zlasti za vrednotenje generične tehnologije. </w:t>
      </w:r>
    </w:p>
    <w:p w14:paraId="4D082E35" w14:textId="77777777" w:rsidR="00F46066" w:rsidRPr="00F46066" w:rsidRDefault="00F46066" w:rsidP="007E0A7B">
      <w:pPr>
        <w:tabs>
          <w:tab w:val="left" w:pos="0"/>
          <w:tab w:val="left" w:pos="426"/>
        </w:tabs>
        <w:autoSpaceDE w:val="0"/>
        <w:autoSpaceDN w:val="0"/>
        <w:adjustRightInd w:val="0"/>
        <w:jc w:val="both"/>
        <w:rPr>
          <w:rFonts w:ascii="Calibri" w:hAnsi="Calibri" w:cs="Arial"/>
          <w:noProof/>
          <w:sz w:val="20"/>
          <w:szCs w:val="20"/>
        </w:rPr>
      </w:pPr>
    </w:p>
    <w:p w14:paraId="4DE18164" w14:textId="77777777" w:rsidR="00F46066" w:rsidRPr="00F46066" w:rsidRDefault="00F46066" w:rsidP="007E0A7B">
      <w:pPr>
        <w:tabs>
          <w:tab w:val="left" w:pos="0"/>
          <w:tab w:val="left" w:pos="426"/>
        </w:tabs>
        <w:autoSpaceDE w:val="0"/>
        <w:autoSpaceDN w:val="0"/>
        <w:adjustRightInd w:val="0"/>
        <w:jc w:val="both"/>
        <w:rPr>
          <w:rFonts w:ascii="Calibri" w:hAnsi="Calibri" w:cs="Arial"/>
          <w:b/>
          <w:noProof/>
          <w:sz w:val="20"/>
          <w:szCs w:val="20"/>
        </w:rPr>
      </w:pPr>
      <w:r w:rsidRPr="00F46066">
        <w:rPr>
          <w:rFonts w:ascii="Calibri" w:hAnsi="Calibri" w:cs="Arial"/>
          <w:b/>
          <w:noProof/>
          <w:sz w:val="20"/>
          <w:szCs w:val="20"/>
        </w:rPr>
        <w:t>Eksperimentalni razvoj:</w:t>
      </w:r>
    </w:p>
    <w:p w14:paraId="5F2DC6DF" w14:textId="77777777" w:rsidR="00F46066" w:rsidRPr="00F46066" w:rsidRDefault="00F46066" w:rsidP="007E0A7B">
      <w:pPr>
        <w:tabs>
          <w:tab w:val="left" w:pos="0"/>
          <w:tab w:val="left" w:pos="426"/>
        </w:tabs>
        <w:autoSpaceDE w:val="0"/>
        <w:autoSpaceDN w:val="0"/>
        <w:adjustRightInd w:val="0"/>
        <w:jc w:val="both"/>
        <w:rPr>
          <w:rFonts w:ascii="Calibri" w:hAnsi="Calibri" w:cs="Arial"/>
          <w:noProof/>
          <w:sz w:val="20"/>
          <w:szCs w:val="20"/>
        </w:rPr>
      </w:pPr>
      <w:r w:rsidRPr="00F46066">
        <w:rPr>
          <w:rFonts w:ascii="Calibri" w:hAnsi="Calibri" w:cs="Arial"/>
          <w:noProof/>
          <w:sz w:val="20"/>
          <w:szCs w:val="20"/>
        </w:rPr>
        <w:t xml:space="preserve">pomeni pridobivanje, združevanje, oblikovanje in uporaba obstoječega znanstvenega, tehnološkega, poslovnega in drugega ustreznega znanja in spretnosti, katerih cilj je razvoj novih ali izboljšanih izdelkov, procesov ali storitev. Ti lahko vključujejo npr. tudi dejavnosti, usmerjene v konceptualne opredelitve, načrtovanje in dokumentacijo novih izdelkov, procesov ali storitev. Lahko vključuje izdelavo prototipov, predstavitve, pilotne projekte, preskušanje in potrjevanje novih ali izboljšanih izdelkov, procesov ali storitev v okoljih, ki so tipični za vsakdanje pogoje obratovanja, kadar je osnovni cilj nadalje tehnično izboljšati izdelke, procese in storitve, ki niso v veliki meri ustavljeni. To lahko vključuje razvoj prototipa ali pilotnega projekta za tržno uporabo, ki je obvezno končni tržni izdelek in je predrag, da bi ga izdelali samo za namene predstavitve ali potrjevanja. </w:t>
      </w:r>
      <w:r w:rsidRPr="00F46066">
        <w:rPr>
          <w:rFonts w:ascii="Calibri" w:hAnsi="Calibri" w:cs="Arial"/>
          <w:b/>
          <w:noProof/>
          <w:sz w:val="20"/>
          <w:szCs w:val="20"/>
        </w:rPr>
        <w:t>Eksperimentalni razvoj ne vključuje rednih ali občasnih sprememb obstoječega izdelka, proizvodnih linij, proizvodnih procesov, storitev in drugih tekočih dejavnosti, tudi če takšne spremembe lahko pomenijo izboljšanje.</w:t>
      </w:r>
      <w:r w:rsidRPr="00F46066">
        <w:rPr>
          <w:rFonts w:ascii="Calibri" w:hAnsi="Calibri" w:cs="Arial"/>
          <w:b/>
          <w:noProof/>
          <w:sz w:val="20"/>
          <w:szCs w:val="20"/>
          <w:lang w:eastAsia="en-US"/>
        </w:rPr>
        <w:t xml:space="preserve"> </w:t>
      </w:r>
    </w:p>
    <w:p w14:paraId="7A334847" w14:textId="77777777" w:rsidR="00F46066" w:rsidRPr="00F46066" w:rsidRDefault="00F46066" w:rsidP="007E0A7B">
      <w:pPr>
        <w:tabs>
          <w:tab w:val="left" w:pos="0"/>
          <w:tab w:val="left" w:pos="426"/>
        </w:tabs>
        <w:autoSpaceDE w:val="0"/>
        <w:autoSpaceDN w:val="0"/>
        <w:adjustRightInd w:val="0"/>
        <w:jc w:val="both"/>
        <w:rPr>
          <w:rFonts w:ascii="Calibri" w:hAnsi="Calibri" w:cs="Arial"/>
          <w:noProof/>
          <w:sz w:val="20"/>
          <w:szCs w:val="20"/>
        </w:rPr>
      </w:pPr>
    </w:p>
    <w:p w14:paraId="1C68C1E2" w14:textId="77777777" w:rsidR="00F46066" w:rsidRPr="00F46066" w:rsidRDefault="00F46066" w:rsidP="007E0A7B">
      <w:pPr>
        <w:autoSpaceDE w:val="0"/>
        <w:autoSpaceDN w:val="0"/>
        <w:adjustRightInd w:val="0"/>
        <w:jc w:val="both"/>
        <w:rPr>
          <w:rFonts w:ascii="Calibri" w:eastAsia="Arial Unicode MS" w:hAnsi="Calibri" w:cs="Arial"/>
          <w:noProof/>
          <w:sz w:val="20"/>
          <w:szCs w:val="20"/>
        </w:rPr>
      </w:pPr>
      <w:r w:rsidRPr="00F46066">
        <w:rPr>
          <w:rFonts w:ascii="Calibri" w:eastAsia="Arial Unicode MS" w:hAnsi="Calibri" w:cs="Arial"/>
          <w:noProof/>
          <w:sz w:val="20"/>
          <w:szCs w:val="20"/>
          <w:lang w:eastAsia="en-US"/>
        </w:rPr>
        <w:t xml:space="preserve">V skladu z določili 47. točke preambule </w:t>
      </w:r>
      <w:r w:rsidRPr="00F46066">
        <w:rPr>
          <w:rFonts w:ascii="Calibri" w:eastAsia="Calibri" w:hAnsi="Calibri"/>
          <w:sz w:val="20"/>
          <w:szCs w:val="20"/>
          <w:lang w:eastAsia="en-US"/>
        </w:rPr>
        <w:t>Uredbe 651/2014/EU</w:t>
      </w:r>
      <w:r w:rsidRPr="00F46066">
        <w:rPr>
          <w:rFonts w:ascii="Calibri" w:eastAsia="Arial Unicode MS" w:hAnsi="Calibri" w:cs="Arial"/>
          <w:noProof/>
          <w:sz w:val="20"/>
          <w:szCs w:val="20"/>
          <w:lang w:eastAsia="en-US"/>
        </w:rPr>
        <w:t xml:space="preserve"> velja, da </w:t>
      </w:r>
      <w:r w:rsidRPr="00F46066">
        <w:rPr>
          <w:rFonts w:ascii="Calibri" w:eastAsia="Arial Unicode MS" w:hAnsi="Calibri" w:cs="Arial"/>
          <w:noProof/>
          <w:sz w:val="20"/>
          <w:szCs w:val="20"/>
        </w:rPr>
        <w:t>razvrščanje posameznih aktivnosti v kategorijo industrijskih raziskav ali eksperimentalnega razvoja ni nujno kronološko in se lahko sčasoma premakne ter se nalogo, ki se izvaja v poznejši fazi projekta, lahko opredeli kot industrijsko raziskavo. Podobno se dejavnost, ki se je izvajala v zgodnejši fazi, lahko opredeli kot eksperimentalni razvoj.</w:t>
      </w:r>
    </w:p>
    <w:p w14:paraId="79E2B8C4" w14:textId="77777777" w:rsidR="00F46066" w:rsidRPr="00F46066" w:rsidRDefault="00F46066" w:rsidP="007E0A7B">
      <w:pPr>
        <w:tabs>
          <w:tab w:val="left" w:pos="0"/>
          <w:tab w:val="left" w:pos="426"/>
        </w:tabs>
        <w:autoSpaceDE w:val="0"/>
        <w:autoSpaceDN w:val="0"/>
        <w:adjustRightInd w:val="0"/>
        <w:jc w:val="both"/>
        <w:rPr>
          <w:rFonts w:ascii="Calibri" w:hAnsi="Calibri" w:cs="Arial"/>
          <w:noProof/>
          <w:sz w:val="20"/>
          <w:szCs w:val="20"/>
        </w:rPr>
      </w:pPr>
    </w:p>
    <w:p w14:paraId="09D723DA" w14:textId="77777777" w:rsidR="00F46066" w:rsidRPr="00F46066" w:rsidRDefault="00F46066" w:rsidP="007E0A7B">
      <w:pPr>
        <w:autoSpaceDE w:val="0"/>
        <w:autoSpaceDN w:val="0"/>
        <w:adjustRightInd w:val="0"/>
        <w:jc w:val="both"/>
        <w:rPr>
          <w:rFonts w:ascii="Calibri" w:hAnsi="Calibri" w:cs="Arial"/>
          <w:noProof/>
          <w:sz w:val="20"/>
          <w:szCs w:val="20"/>
        </w:rPr>
      </w:pPr>
      <w:r w:rsidRPr="00F46066">
        <w:rPr>
          <w:rFonts w:ascii="Calibri" w:hAnsi="Calibri" w:cs="Arial"/>
          <w:noProof/>
          <w:sz w:val="20"/>
          <w:szCs w:val="20"/>
        </w:rPr>
        <w:t xml:space="preserve">Kot pomoč pri pripravi vloge so v nadaljevanju povzete </w:t>
      </w:r>
      <w:r w:rsidRPr="00F46066">
        <w:rPr>
          <w:rFonts w:ascii="Calibri" w:hAnsi="Calibri" w:cs="Arial"/>
          <w:b/>
          <w:noProof/>
          <w:sz w:val="20"/>
          <w:szCs w:val="20"/>
        </w:rPr>
        <w:t>definicije raziskav in razvoja (v nadaljevanju RR)</w:t>
      </w:r>
      <w:r w:rsidRPr="00F46066">
        <w:rPr>
          <w:rFonts w:ascii="Calibri" w:hAnsi="Calibri" w:cs="Arial"/>
          <w:noProof/>
          <w:sz w:val="20"/>
          <w:szCs w:val="20"/>
        </w:rPr>
        <w:t xml:space="preserve"> kot so opredeljene v </w:t>
      </w:r>
      <w:r w:rsidRPr="00F46066">
        <w:rPr>
          <w:rFonts w:ascii="Calibri" w:hAnsi="Calibri" w:cs="Arial"/>
          <w:b/>
          <w:noProof/>
          <w:sz w:val="20"/>
          <w:szCs w:val="20"/>
        </w:rPr>
        <w:t xml:space="preserve">priročniku Frascati, </w:t>
      </w:r>
      <w:r w:rsidRPr="00F46066">
        <w:rPr>
          <w:rFonts w:ascii="Calibri" w:hAnsi="Calibri" w:cs="Arial"/>
          <w:noProof/>
          <w:sz w:val="20"/>
          <w:szCs w:val="20"/>
        </w:rPr>
        <w:t>ki predstavlja tehnični dokument mednarodno sprejetih definicij RR in klasifikacij njegovih sestavin.</w:t>
      </w:r>
      <w:r w:rsidRPr="00F46066">
        <w:rPr>
          <w:rFonts w:ascii="Calibri" w:hAnsi="Calibri" w:cs="Arial"/>
          <w:noProof/>
          <w:sz w:val="20"/>
          <w:szCs w:val="20"/>
          <w:vertAlign w:val="superscript"/>
        </w:rPr>
        <w:footnoteReference w:id="6"/>
      </w:r>
      <w:r w:rsidRPr="00F46066">
        <w:rPr>
          <w:rFonts w:ascii="Calibri" w:hAnsi="Calibri" w:cs="Arial"/>
          <w:noProof/>
          <w:sz w:val="20"/>
          <w:szCs w:val="20"/>
        </w:rPr>
        <w:t xml:space="preserve"> </w:t>
      </w:r>
    </w:p>
    <w:p w14:paraId="1D87245C" w14:textId="77777777" w:rsidR="00F46066" w:rsidRPr="00F46066" w:rsidRDefault="00F46066" w:rsidP="007E0A7B">
      <w:pPr>
        <w:tabs>
          <w:tab w:val="left" w:pos="0"/>
          <w:tab w:val="left" w:pos="426"/>
        </w:tabs>
        <w:autoSpaceDE w:val="0"/>
        <w:autoSpaceDN w:val="0"/>
        <w:adjustRightInd w:val="0"/>
        <w:jc w:val="both"/>
        <w:rPr>
          <w:rFonts w:ascii="Calibri" w:hAnsi="Calibri" w:cs="Arial"/>
          <w:noProof/>
          <w:sz w:val="20"/>
          <w:szCs w:val="20"/>
        </w:rPr>
      </w:pPr>
    </w:p>
    <w:p w14:paraId="648A9FCE" w14:textId="77777777" w:rsidR="00F46066" w:rsidRPr="00F46066" w:rsidRDefault="00F46066" w:rsidP="007E0A7B">
      <w:pPr>
        <w:autoSpaceDE w:val="0"/>
        <w:autoSpaceDN w:val="0"/>
        <w:adjustRightInd w:val="0"/>
        <w:jc w:val="both"/>
        <w:rPr>
          <w:rFonts w:ascii="Calibri" w:hAnsi="Calibri" w:cs="Arial"/>
          <w:noProof/>
          <w:sz w:val="20"/>
          <w:szCs w:val="20"/>
          <w:u w:val="single"/>
        </w:rPr>
      </w:pPr>
      <w:r w:rsidRPr="00F46066">
        <w:rPr>
          <w:rFonts w:ascii="Calibri" w:hAnsi="Calibri" w:cs="Arial"/>
          <w:noProof/>
          <w:sz w:val="20"/>
          <w:szCs w:val="20"/>
          <w:u w:val="single"/>
        </w:rPr>
        <w:t>Splošna opredelitev RR aktivnosti (priročnik Frascati, poglavje 2):</w:t>
      </w:r>
    </w:p>
    <w:p w14:paraId="35219F7E" w14:textId="77777777" w:rsidR="00F46066" w:rsidRPr="00F46066" w:rsidRDefault="00F46066" w:rsidP="007E0A7B">
      <w:pPr>
        <w:autoSpaceDE w:val="0"/>
        <w:autoSpaceDN w:val="0"/>
        <w:adjustRightInd w:val="0"/>
        <w:jc w:val="both"/>
        <w:rPr>
          <w:rFonts w:ascii="Calibri" w:hAnsi="Calibri" w:cs="Arial"/>
          <w:noProof/>
          <w:sz w:val="20"/>
          <w:szCs w:val="20"/>
          <w:u w:val="single"/>
        </w:rPr>
      </w:pPr>
    </w:p>
    <w:p w14:paraId="65F06FB3" w14:textId="77777777" w:rsidR="00F46066" w:rsidRPr="00F46066" w:rsidRDefault="00F46066" w:rsidP="007E0A7B">
      <w:pPr>
        <w:autoSpaceDE w:val="0"/>
        <w:autoSpaceDN w:val="0"/>
        <w:adjustRightInd w:val="0"/>
        <w:jc w:val="both"/>
        <w:rPr>
          <w:rFonts w:ascii="Calibri" w:hAnsi="Calibri" w:cs="Arial"/>
          <w:noProof/>
          <w:sz w:val="20"/>
          <w:szCs w:val="20"/>
        </w:rPr>
      </w:pPr>
      <w:r w:rsidRPr="00F46066">
        <w:rPr>
          <w:rFonts w:ascii="Calibri" w:hAnsi="Calibri" w:cs="Arial"/>
          <w:noProof/>
          <w:sz w:val="20"/>
          <w:szCs w:val="20"/>
        </w:rPr>
        <w:t xml:space="preserve">Industrijske raziskave in eksperimentalni razvoj (RR) obsegajo ustvarjalno in sistematično delo, ki se izvaja z namenom, da bi povečalo obseg znanja – vključno z znanjem človeštva, kulture in družbe – in da bi izumljalo nove uporabe razpoložljivega znanja. </w:t>
      </w:r>
    </w:p>
    <w:p w14:paraId="53FA1871" w14:textId="77777777" w:rsidR="00F46066" w:rsidRPr="00F46066" w:rsidRDefault="00F46066" w:rsidP="007E0A7B">
      <w:pPr>
        <w:autoSpaceDE w:val="0"/>
        <w:autoSpaceDN w:val="0"/>
        <w:adjustRightInd w:val="0"/>
        <w:jc w:val="both"/>
        <w:rPr>
          <w:rFonts w:ascii="Calibri" w:hAnsi="Calibri" w:cs="Arial"/>
          <w:noProof/>
          <w:sz w:val="20"/>
          <w:szCs w:val="20"/>
        </w:rPr>
      </w:pPr>
    </w:p>
    <w:p w14:paraId="3C888EE7" w14:textId="77777777" w:rsidR="00F46066" w:rsidRPr="00F46066" w:rsidRDefault="00F46066" w:rsidP="007E0A7B">
      <w:pPr>
        <w:jc w:val="both"/>
        <w:rPr>
          <w:rFonts w:ascii="Calibri" w:hAnsi="Calibri" w:cs="Arial"/>
          <w:noProof/>
          <w:sz w:val="20"/>
          <w:szCs w:val="20"/>
        </w:rPr>
      </w:pPr>
      <w:r w:rsidRPr="00F46066">
        <w:rPr>
          <w:rFonts w:ascii="Calibri" w:hAnsi="Calibri" w:cs="Arial"/>
          <w:noProof/>
          <w:sz w:val="20"/>
          <w:szCs w:val="20"/>
        </w:rPr>
        <w:t xml:space="preserve">Dejavnosti RR so določene z naborom skupnih lastnosti, tudi če jih izvajajo različni izvajalci, z namenom, da bi dosegli specifične ali splošne cilje. RR je vedno usmerjen v nove ugotovitve, na osnovi izvirnih konceptov (in njihove razlage) ali hipotez. V veliki meri je negotov glede svojih končnih rezultatov (ali vsaj glede količine časa in virov, ki so potrebni za njihovo doseganje), je načrtovan in financiran (tudi, če se izvaja s strani posameznikov) in ima namen dati rezultate, ki bi bili bodisi prosto prenosljivi, bodisi prodani na tržišču. </w:t>
      </w:r>
    </w:p>
    <w:p w14:paraId="5DDF0451" w14:textId="77777777" w:rsidR="00F46066" w:rsidRPr="00F46066" w:rsidRDefault="00F46066" w:rsidP="007E0A7B">
      <w:pPr>
        <w:jc w:val="both"/>
        <w:rPr>
          <w:rFonts w:ascii="Calibri" w:hAnsi="Calibri" w:cs="Arial"/>
          <w:noProof/>
          <w:sz w:val="20"/>
          <w:szCs w:val="20"/>
        </w:rPr>
      </w:pPr>
    </w:p>
    <w:p w14:paraId="4FB56D71" w14:textId="32988840" w:rsidR="00F46066" w:rsidRPr="00F46066" w:rsidRDefault="00F46066" w:rsidP="007E0A7B">
      <w:pPr>
        <w:jc w:val="both"/>
        <w:rPr>
          <w:rFonts w:ascii="Calibri" w:hAnsi="Calibri" w:cs="Arial"/>
          <w:noProof/>
          <w:sz w:val="20"/>
          <w:szCs w:val="20"/>
        </w:rPr>
      </w:pPr>
      <w:r w:rsidRPr="00F46066">
        <w:rPr>
          <w:rFonts w:ascii="Calibri" w:hAnsi="Calibri" w:cs="Arial"/>
          <w:noProof/>
          <w:sz w:val="20"/>
          <w:szCs w:val="20"/>
        </w:rPr>
        <w:t xml:space="preserve">Dejavnost je lahko opredeljena kot dejavnost RR, če izpolnjuje pet temeljih meril, ki so: </w:t>
      </w:r>
      <w:r w:rsidRPr="00F46066">
        <w:rPr>
          <w:rFonts w:ascii="Calibri" w:hAnsi="Calibri" w:cs="Arial"/>
          <w:b/>
          <w:noProof/>
          <w:sz w:val="20"/>
          <w:szCs w:val="20"/>
        </w:rPr>
        <w:t>NOVOST, USTVARJALNOST, NEGOTOVOST, SISTEMATIČNOST IN PRENOSLJIVOST IN/ALI PONOVLJIVOST</w:t>
      </w:r>
      <w:r w:rsidRPr="00F46066">
        <w:rPr>
          <w:rFonts w:ascii="Calibri" w:hAnsi="Calibri" w:cs="Arial"/>
          <w:noProof/>
          <w:sz w:val="20"/>
          <w:szCs w:val="20"/>
        </w:rPr>
        <w:t>.</w:t>
      </w:r>
    </w:p>
    <w:p w14:paraId="7E3475F8" w14:textId="77777777" w:rsidR="00F46066" w:rsidRPr="00F46066" w:rsidRDefault="00F46066" w:rsidP="007E0A7B">
      <w:pPr>
        <w:tabs>
          <w:tab w:val="left" w:pos="0"/>
          <w:tab w:val="left" w:pos="426"/>
        </w:tabs>
        <w:autoSpaceDE w:val="0"/>
        <w:autoSpaceDN w:val="0"/>
        <w:adjustRightInd w:val="0"/>
        <w:jc w:val="both"/>
        <w:rPr>
          <w:rFonts w:ascii="Calibri" w:hAnsi="Calibri" w:cs="Arial"/>
          <w:sz w:val="20"/>
          <w:szCs w:val="20"/>
        </w:rPr>
      </w:pPr>
    </w:p>
    <w:p w14:paraId="3D9E96D7" w14:textId="77777777" w:rsidR="00F46066" w:rsidRPr="00F46066" w:rsidRDefault="00F46066" w:rsidP="007E0A7B">
      <w:pPr>
        <w:tabs>
          <w:tab w:val="left" w:pos="0"/>
          <w:tab w:val="left" w:pos="426"/>
        </w:tabs>
        <w:autoSpaceDE w:val="0"/>
        <w:autoSpaceDN w:val="0"/>
        <w:adjustRightInd w:val="0"/>
        <w:jc w:val="both"/>
        <w:rPr>
          <w:rFonts w:ascii="Calibri" w:hAnsi="Calibri" w:cs="Arial"/>
          <w:sz w:val="20"/>
          <w:szCs w:val="20"/>
        </w:rPr>
      </w:pPr>
      <w:r w:rsidRPr="00F46066">
        <w:rPr>
          <w:rFonts w:ascii="Calibri" w:hAnsi="Calibri" w:cs="Arial"/>
          <w:sz w:val="20"/>
          <w:szCs w:val="20"/>
        </w:rPr>
        <w:t xml:space="preserve">Eksperimentalnega razvoja ne smemo zamenjati z ''razvojem izdelka'', ki je celovit postopek – od oblikovanja zamisli in konceptov do komercializacije z namenom pripeljati nov izdelek na trg. Eksperimentalni razvoj je samo možna stopnja v postopku razvoja izdelka: tista stopnja, ko je generično znanje dejansko preizkušeno za posamezne uporabe, da bi postopek privedli do uspešnega konca. Med stopnjo eksperimentalnega razvoja se ustvarja novo znanje, stopnja pa se konča, ko merila RR ne veljajo več. </w:t>
      </w:r>
    </w:p>
    <w:p w14:paraId="080D97BE" w14:textId="77777777" w:rsidR="00F46066" w:rsidRPr="00F46066" w:rsidRDefault="00F46066" w:rsidP="007E0A7B">
      <w:pPr>
        <w:tabs>
          <w:tab w:val="left" w:pos="0"/>
          <w:tab w:val="left" w:pos="426"/>
        </w:tabs>
        <w:autoSpaceDE w:val="0"/>
        <w:autoSpaceDN w:val="0"/>
        <w:adjustRightInd w:val="0"/>
        <w:jc w:val="both"/>
        <w:rPr>
          <w:rFonts w:ascii="Calibri" w:hAnsi="Calibri" w:cs="Arial"/>
          <w:sz w:val="20"/>
          <w:szCs w:val="20"/>
        </w:rPr>
      </w:pPr>
    </w:p>
    <w:p w14:paraId="0C82FB24" w14:textId="77777777" w:rsidR="00F46066" w:rsidRPr="00F46066" w:rsidRDefault="00F46066" w:rsidP="007E0A7B">
      <w:pPr>
        <w:tabs>
          <w:tab w:val="left" w:pos="0"/>
          <w:tab w:val="left" w:pos="426"/>
        </w:tabs>
        <w:autoSpaceDE w:val="0"/>
        <w:autoSpaceDN w:val="0"/>
        <w:adjustRightInd w:val="0"/>
        <w:jc w:val="both"/>
        <w:rPr>
          <w:rFonts w:ascii="Calibri" w:hAnsi="Calibri" w:cs="Arial"/>
          <w:sz w:val="20"/>
          <w:szCs w:val="20"/>
        </w:rPr>
      </w:pPr>
      <w:r w:rsidRPr="00F46066">
        <w:rPr>
          <w:rFonts w:ascii="Calibri" w:hAnsi="Calibri" w:cs="Arial"/>
          <w:sz w:val="20"/>
          <w:szCs w:val="20"/>
        </w:rPr>
        <w:t xml:space="preserve">Eksperimentalni razvoj ni ''predproizvodni razvoj''. Določanje meje med eksperimentalnim razvojem in predproizvodnjim razvojem zahteva ''tehnično presojo'' glede tega, kdaj element novosti preneha in se delo spremeni v rutinski razvoj integriranega sistema. </w:t>
      </w:r>
      <w:r w:rsidRPr="00F46066">
        <w:rPr>
          <w:rFonts w:ascii="Calibri" w:hAnsi="Calibri" w:cs="Arial"/>
          <w:noProof/>
          <w:sz w:val="20"/>
          <w:szCs w:val="20"/>
          <w:lang w:eastAsia="en-US"/>
        </w:rPr>
        <w:t xml:space="preserve">V kolikor se v fazi eksperimentalnega razvoja med preizkušanji pojavijo problemi, zaradi katerih so potrebne nove raziskave, brez katerih ni mogoče uspešno zaključiti RRI projekta, se takšne raziskave razume kot </w:t>
      </w:r>
      <w:r w:rsidRPr="00F46066">
        <w:rPr>
          <w:rFonts w:ascii="Calibri" w:hAnsi="Calibri" w:cs="Arial"/>
          <w:b/>
          <w:noProof/>
          <w:sz w:val="20"/>
          <w:szCs w:val="20"/>
          <w:lang w:eastAsia="en-US"/>
        </w:rPr>
        <w:t>“povratni RR”</w:t>
      </w:r>
      <w:r w:rsidRPr="00F46066">
        <w:rPr>
          <w:rFonts w:ascii="Calibri" w:hAnsi="Calibri" w:cs="Arial"/>
          <w:noProof/>
          <w:sz w:val="20"/>
          <w:szCs w:val="20"/>
          <w:lang w:eastAsia="en-US"/>
        </w:rPr>
        <w:t xml:space="preserve"> in so vključene med dejavnosti RR.</w:t>
      </w:r>
    </w:p>
    <w:p w14:paraId="17E94083"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p>
    <w:p w14:paraId="6A5CB06A"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r w:rsidRPr="00F46066">
        <w:rPr>
          <w:rFonts w:ascii="Calibri" w:hAnsi="Calibri" w:cs="Arial"/>
          <w:bCs/>
          <w:noProof/>
          <w:sz w:val="20"/>
          <w:szCs w:val="20"/>
          <w:lang w:eastAsia="en-US"/>
        </w:rPr>
        <w:t xml:space="preserve">Pri pripravi vloge upoštevajte, da so do sofinanciranja upravičene dejavnosti, ki so v skladu z zgoraj navedenimi definicijami opredeljene kot raziskovalno razvojne dejavnosti. Ostale dejavnosti, ki so tudi nujne za uspešno izvedbo projekta, vendar ne spadajo med raziskovalno razvojne dejavnosti, so neupravičene za sofinanciranje. </w:t>
      </w:r>
    </w:p>
    <w:p w14:paraId="1B42C6F2" w14:textId="76F4792F" w:rsidR="00F46066" w:rsidRPr="00F46066" w:rsidRDefault="00F46066" w:rsidP="007E0A7B">
      <w:pPr>
        <w:autoSpaceDE w:val="0"/>
        <w:autoSpaceDN w:val="0"/>
        <w:adjustRightInd w:val="0"/>
        <w:jc w:val="both"/>
        <w:rPr>
          <w:rFonts w:ascii="Calibri" w:hAnsi="Calibri" w:cs="Arial"/>
          <w:bCs/>
          <w:noProof/>
          <w:sz w:val="20"/>
          <w:szCs w:val="20"/>
          <w:highlight w:val="yellow"/>
          <w:lang w:eastAsia="en-US"/>
        </w:rPr>
      </w:pPr>
    </w:p>
    <w:p w14:paraId="6BD6F5DF"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r w:rsidRPr="00751CAF">
        <w:rPr>
          <w:rFonts w:ascii="Calibri" w:hAnsi="Calibri" w:cs="Arial"/>
          <w:bCs/>
          <w:noProof/>
          <w:sz w:val="20"/>
          <w:szCs w:val="20"/>
          <w:u w:val="single"/>
          <w:lang w:eastAsia="en-US"/>
        </w:rPr>
        <w:t>Projektni management oz. vodenje</w:t>
      </w:r>
      <w:r w:rsidRPr="00F46066">
        <w:rPr>
          <w:rFonts w:ascii="Calibri" w:hAnsi="Calibri" w:cs="Arial"/>
          <w:bCs/>
          <w:noProof/>
          <w:sz w:val="20"/>
          <w:szCs w:val="20"/>
          <w:lang w:eastAsia="en-US"/>
        </w:rPr>
        <w:t xml:space="preserve"> (koordinacija dela na projektu, urejanje terminskega in finančnega načrta projekta, </w:t>
      </w:r>
      <w:r w:rsidRPr="007D18EC">
        <w:rPr>
          <w:rFonts w:ascii="Calibri" w:hAnsi="Calibri" w:cs="Arial"/>
          <w:bCs/>
          <w:noProof/>
          <w:sz w:val="20"/>
          <w:szCs w:val="20"/>
          <w:lang w:eastAsia="en-US"/>
        </w:rPr>
        <w:t>urejanje dokumentacije za pripravo poročil in zahtevkov za izplačilo)</w:t>
      </w:r>
      <w:r w:rsidRPr="00F46066">
        <w:rPr>
          <w:rFonts w:ascii="Calibri" w:hAnsi="Calibri" w:cs="Arial"/>
          <w:bCs/>
          <w:noProof/>
          <w:sz w:val="20"/>
          <w:szCs w:val="20"/>
          <w:lang w:eastAsia="en-US"/>
        </w:rPr>
        <w:t xml:space="preserve"> spada med dejavnosti, ki same niso neposredne raziskovalno razvojne dejavnosti, pač pa gre za podporne dejavnosti za raziskave in razvoj. Stroški za te dejavnosti niso vključene v neposredne upravičene stroške RRI projekta. </w:t>
      </w:r>
    </w:p>
    <w:p w14:paraId="30A3628D"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p>
    <w:p w14:paraId="6C20BA78" w14:textId="0F0A6E92" w:rsidR="00844094" w:rsidRDefault="00F46066" w:rsidP="00E968BC">
      <w:pPr>
        <w:autoSpaceDE w:val="0"/>
        <w:autoSpaceDN w:val="0"/>
        <w:adjustRightInd w:val="0"/>
        <w:jc w:val="both"/>
        <w:rPr>
          <w:rFonts w:ascii="Calibri" w:hAnsi="Calibri" w:cs="Arial"/>
          <w:bCs/>
          <w:noProof/>
          <w:sz w:val="20"/>
          <w:szCs w:val="20"/>
          <w:lang w:eastAsia="en-US"/>
        </w:rPr>
      </w:pPr>
      <w:r w:rsidRPr="00751CAF">
        <w:rPr>
          <w:rFonts w:ascii="Calibri" w:hAnsi="Calibri" w:cs="Arial"/>
          <w:bCs/>
          <w:noProof/>
          <w:sz w:val="20"/>
          <w:szCs w:val="20"/>
          <w:u w:val="single"/>
          <w:lang w:eastAsia="en-US"/>
        </w:rPr>
        <w:t>Postopek prijave in zaščite intelektualne lastnine</w:t>
      </w:r>
      <w:r w:rsidRPr="00F46066">
        <w:rPr>
          <w:rFonts w:ascii="Calibri" w:hAnsi="Calibri" w:cs="Arial"/>
          <w:bCs/>
          <w:noProof/>
          <w:sz w:val="20"/>
          <w:szCs w:val="20"/>
          <w:lang w:eastAsia="en-US"/>
        </w:rPr>
        <w:t xml:space="preserve"> ne spada med RR dejavnost, ki bi bile upravičene v okviru tega javnega razpisa in zato stroški za te dejavnosti ne spadajajo med upravičene stroške.</w:t>
      </w:r>
    </w:p>
    <w:p w14:paraId="1E407E14" w14:textId="77777777" w:rsidR="006E1C84" w:rsidRPr="00E968BC" w:rsidRDefault="006E1C84" w:rsidP="00E968BC">
      <w:pPr>
        <w:autoSpaceDE w:val="0"/>
        <w:autoSpaceDN w:val="0"/>
        <w:adjustRightInd w:val="0"/>
        <w:jc w:val="both"/>
        <w:rPr>
          <w:rFonts w:ascii="Calibri" w:hAnsi="Calibri" w:cs="Arial"/>
          <w:bCs/>
          <w:noProof/>
          <w:sz w:val="20"/>
          <w:szCs w:val="20"/>
          <w:lang w:eastAsia="en-US"/>
        </w:rPr>
      </w:pPr>
    </w:p>
    <w:p w14:paraId="6E56BA4C" w14:textId="0ACBEB81" w:rsidR="00F46066" w:rsidRPr="00F46066" w:rsidRDefault="00F46066" w:rsidP="007E0A7B">
      <w:pPr>
        <w:tabs>
          <w:tab w:val="left" w:pos="993"/>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TRL lestvica - lestvica ravni tehnološke razvitosti</w:t>
      </w:r>
    </w:p>
    <w:p w14:paraId="1035E27C" w14:textId="77777777" w:rsidR="00F46066" w:rsidRPr="00F46066" w:rsidRDefault="00F46066" w:rsidP="007E0A7B">
      <w:pPr>
        <w:tabs>
          <w:tab w:val="left" w:pos="993"/>
        </w:tabs>
        <w:jc w:val="both"/>
        <w:rPr>
          <w:rFonts w:ascii="Calibri" w:eastAsia="Calibri" w:hAnsi="Calibri" w:cs="Arial"/>
          <w:noProof/>
          <w:sz w:val="20"/>
          <w:szCs w:val="20"/>
          <w:lang w:eastAsia="en-US"/>
        </w:rPr>
      </w:pPr>
    </w:p>
    <w:p w14:paraId="7E3E5FAC" w14:textId="77777777" w:rsidR="00F46066" w:rsidRPr="00F46066" w:rsidRDefault="00F46066" w:rsidP="007E0A7B">
      <w:pPr>
        <w:tabs>
          <w:tab w:val="left" w:pos="993"/>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Aktivnosti na RRI projektu načrtujte v zaporedju, ki ustreza TRL lestvici - lestvici ravni tehnološke razvitosti. Lestvica zajema tako raziskovalno razvojne aktivnosti, ki jih boste lahko uveljavljali med upravičenimi stroški, kot druge aktivnosti, ki so za dosego stopnje TRL 9 nujne, ne boste pa jih mogli uveljavljati med upravičenimi stroški.</w:t>
      </w:r>
    </w:p>
    <w:p w14:paraId="39E94544" w14:textId="77777777" w:rsidR="00F46066" w:rsidRPr="00F46066" w:rsidRDefault="00F46066" w:rsidP="007E0A7B">
      <w:pPr>
        <w:tabs>
          <w:tab w:val="left" w:pos="993"/>
        </w:tabs>
        <w:jc w:val="both"/>
        <w:rPr>
          <w:rFonts w:ascii="Calibri" w:eastAsia="Calibri" w:hAnsi="Calibri" w:cs="Arial"/>
          <w:noProof/>
          <w:sz w:val="20"/>
          <w:szCs w:val="20"/>
          <w:lang w:eastAsia="en-US"/>
        </w:rPr>
      </w:pPr>
    </w:p>
    <w:p w14:paraId="45131E3D" w14:textId="031229F0" w:rsidR="00F46066" w:rsidRPr="00F46066" w:rsidRDefault="00F46066" w:rsidP="007E0A7B">
      <w:pPr>
        <w:tabs>
          <w:tab w:val="left" w:pos="993"/>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Lestvica TRL naj predstavlja pripomoček pri načrtovanju poteka vašega RRI projekta in postavitvi terminskega plana, pri čemer pa lahko potek in zaporedje aktivnosti v določeni meri odstopa od predstavljene</w:t>
      </w:r>
      <w:r w:rsidR="00751CAF">
        <w:rPr>
          <w:rFonts w:ascii="Calibri" w:eastAsia="Calibri" w:hAnsi="Calibri" w:cs="Arial"/>
          <w:noProof/>
          <w:sz w:val="20"/>
          <w:szCs w:val="20"/>
          <w:lang w:eastAsia="en-US"/>
        </w:rPr>
        <w:t xml:space="preserve"> </w:t>
      </w:r>
      <w:r w:rsidR="006E1C84">
        <w:rPr>
          <w:rFonts w:ascii="Calibri" w:eastAsia="Calibri" w:hAnsi="Calibri" w:cs="Arial"/>
          <w:noProof/>
          <w:sz w:val="20"/>
          <w:szCs w:val="20"/>
          <w:lang w:eastAsia="en-US"/>
        </w:rPr>
        <w:t xml:space="preserve">TRL </w:t>
      </w:r>
      <w:r w:rsidR="00751CAF">
        <w:rPr>
          <w:rFonts w:ascii="Calibri" w:eastAsia="Calibri" w:hAnsi="Calibri" w:cs="Arial"/>
          <w:noProof/>
          <w:sz w:val="20"/>
          <w:szCs w:val="20"/>
          <w:lang w:eastAsia="en-US"/>
        </w:rPr>
        <w:t>lestvice, v skladu s posebnostmi</w:t>
      </w:r>
      <w:r w:rsidRPr="00F46066">
        <w:rPr>
          <w:rFonts w:ascii="Calibri" w:eastAsia="Calibri" w:hAnsi="Calibri" w:cs="Arial"/>
          <w:noProof/>
          <w:sz w:val="20"/>
          <w:szCs w:val="20"/>
          <w:lang w:eastAsia="en-US"/>
        </w:rPr>
        <w:t xml:space="preserve"> vašega RRI projekta. Pri planiranju aktivnosti vaše</w:t>
      </w:r>
      <w:r w:rsidR="00DF466E">
        <w:rPr>
          <w:rFonts w:ascii="Calibri" w:eastAsia="Calibri" w:hAnsi="Calibri" w:cs="Arial"/>
          <w:noProof/>
          <w:sz w:val="20"/>
          <w:szCs w:val="20"/>
          <w:lang w:eastAsia="en-US"/>
        </w:rPr>
        <w:t>ga RRI projekta v 21. točki OBRAZCA</w:t>
      </w:r>
      <w:r w:rsidR="006E1C84">
        <w:rPr>
          <w:rFonts w:ascii="Calibri" w:eastAsia="Calibri" w:hAnsi="Calibri" w:cs="Arial"/>
          <w:noProof/>
          <w:sz w:val="20"/>
          <w:szCs w:val="20"/>
          <w:lang w:eastAsia="en-US"/>
        </w:rPr>
        <w:t xml:space="preserve"> 2 </w:t>
      </w:r>
      <w:r w:rsidRPr="00F46066">
        <w:rPr>
          <w:rFonts w:ascii="Calibri" w:eastAsia="Calibri" w:hAnsi="Calibri" w:cs="Arial"/>
          <w:noProof/>
          <w:sz w:val="20"/>
          <w:szCs w:val="20"/>
          <w:lang w:eastAsia="en-US"/>
        </w:rPr>
        <w:t xml:space="preserve">v osnovi </w:t>
      </w:r>
      <w:r w:rsidR="006E1C84">
        <w:rPr>
          <w:rFonts w:ascii="Calibri" w:eastAsia="Calibri" w:hAnsi="Calibri" w:cs="Arial"/>
          <w:noProof/>
          <w:sz w:val="20"/>
          <w:szCs w:val="20"/>
          <w:lang w:eastAsia="en-US"/>
        </w:rPr>
        <w:t xml:space="preserve">torej </w:t>
      </w:r>
      <w:r w:rsidRPr="00F46066">
        <w:rPr>
          <w:rFonts w:ascii="Calibri" w:eastAsia="Calibri" w:hAnsi="Calibri" w:cs="Arial"/>
          <w:noProof/>
          <w:sz w:val="20"/>
          <w:szCs w:val="20"/>
          <w:lang w:eastAsia="en-US"/>
        </w:rPr>
        <w:t>sledite lestvici TRL, vendar pa navajaj</w:t>
      </w:r>
      <w:r w:rsidR="00751CAF">
        <w:rPr>
          <w:rFonts w:ascii="Calibri" w:eastAsia="Calibri" w:hAnsi="Calibri" w:cs="Arial"/>
          <w:noProof/>
          <w:sz w:val="20"/>
          <w:szCs w:val="20"/>
          <w:lang w:eastAsia="en-US"/>
        </w:rPr>
        <w:t>te aktivnosti, kot so potrebne</w:t>
      </w:r>
      <w:r w:rsidRPr="00F46066">
        <w:rPr>
          <w:rFonts w:ascii="Calibri" w:eastAsia="Calibri" w:hAnsi="Calibri" w:cs="Arial"/>
          <w:noProof/>
          <w:sz w:val="20"/>
          <w:szCs w:val="20"/>
          <w:lang w:eastAsia="en-US"/>
        </w:rPr>
        <w:t xml:space="preserve"> za vaš </w:t>
      </w:r>
      <w:r w:rsidR="006E1C84">
        <w:rPr>
          <w:rFonts w:ascii="Calibri" w:eastAsia="Calibri" w:hAnsi="Calibri" w:cs="Arial"/>
          <w:noProof/>
          <w:sz w:val="20"/>
          <w:szCs w:val="20"/>
          <w:lang w:eastAsia="en-US"/>
        </w:rPr>
        <w:t xml:space="preserve">RRI </w:t>
      </w:r>
      <w:r w:rsidRPr="00F46066">
        <w:rPr>
          <w:rFonts w:ascii="Calibri" w:eastAsia="Calibri" w:hAnsi="Calibri" w:cs="Arial"/>
          <w:noProof/>
          <w:sz w:val="20"/>
          <w:szCs w:val="20"/>
          <w:lang w:eastAsia="en-US"/>
        </w:rPr>
        <w:t xml:space="preserve">projekt.  </w:t>
      </w:r>
    </w:p>
    <w:p w14:paraId="097BF084" w14:textId="77777777" w:rsidR="00F46066" w:rsidRPr="00F46066" w:rsidRDefault="00F46066" w:rsidP="007E0A7B">
      <w:pPr>
        <w:tabs>
          <w:tab w:val="left" w:pos="993"/>
        </w:tabs>
        <w:jc w:val="both"/>
        <w:rPr>
          <w:rFonts w:ascii="Calibri" w:eastAsia="Calibri" w:hAnsi="Calibri" w:cs="Arial"/>
          <w:noProof/>
          <w:sz w:val="20"/>
          <w:szCs w:val="20"/>
          <w:lang w:eastAsia="en-US"/>
        </w:rPr>
      </w:pPr>
    </w:p>
    <w:p w14:paraId="67B00CCC" w14:textId="4BE80F98" w:rsidR="006F0BFE" w:rsidRDefault="006E1C84" w:rsidP="00785C67">
      <w:pPr>
        <w:tabs>
          <w:tab w:val="left" w:pos="993"/>
        </w:tabs>
        <w:jc w:val="both"/>
        <w:rPr>
          <w:rFonts w:ascii="Calibri" w:eastAsia="Calibri" w:hAnsi="Calibri" w:cs="Arial"/>
          <w:noProof/>
          <w:sz w:val="20"/>
          <w:szCs w:val="20"/>
          <w:lang w:eastAsia="en-US"/>
        </w:rPr>
      </w:pPr>
      <w:r>
        <w:rPr>
          <w:rFonts w:ascii="Calibri" w:eastAsia="Calibri" w:hAnsi="Calibri" w:cs="Arial"/>
          <w:noProof/>
          <w:sz w:val="20"/>
          <w:szCs w:val="20"/>
          <w:lang w:eastAsia="en-US"/>
        </w:rPr>
        <w:t>TRL l</w:t>
      </w:r>
      <w:r w:rsidR="00F46066" w:rsidRPr="00F46066">
        <w:rPr>
          <w:rFonts w:ascii="Calibri" w:eastAsia="Calibri" w:hAnsi="Calibri" w:cs="Arial"/>
          <w:noProof/>
          <w:sz w:val="20"/>
          <w:szCs w:val="20"/>
          <w:lang w:eastAsia="en-US"/>
        </w:rPr>
        <w:t>estvica je podrobneje predstavljena v nadaljevanju.</w:t>
      </w:r>
    </w:p>
    <w:p w14:paraId="42A67EAC" w14:textId="77777777" w:rsidR="006F0BFE" w:rsidRDefault="006F0BFE" w:rsidP="00785C67">
      <w:pPr>
        <w:tabs>
          <w:tab w:val="left" w:pos="993"/>
        </w:tabs>
        <w:jc w:val="both"/>
        <w:rPr>
          <w:rFonts w:ascii="Calibri" w:eastAsia="Calibri" w:hAnsi="Calibri" w:cs="Arial"/>
          <w:noProof/>
          <w:sz w:val="20"/>
          <w:szCs w:val="20"/>
          <w:lang w:eastAsia="en-US"/>
        </w:rPr>
      </w:pPr>
    </w:p>
    <w:p w14:paraId="0135D955" w14:textId="4B9E853B" w:rsidR="00903E64" w:rsidRDefault="00903E64" w:rsidP="00785C67">
      <w:pPr>
        <w:tabs>
          <w:tab w:val="left" w:pos="993"/>
        </w:tabs>
        <w:jc w:val="both"/>
        <w:rPr>
          <w:rFonts w:ascii="Calibri" w:eastAsia="Calibri" w:hAnsi="Calibri" w:cs="Arial"/>
          <w:noProof/>
          <w:sz w:val="20"/>
          <w:szCs w:val="20"/>
          <w:lang w:eastAsia="en-US"/>
        </w:rPr>
      </w:pPr>
      <w:r>
        <w:rPr>
          <w:rFonts w:ascii="Calibri" w:eastAsia="Calibri" w:hAnsi="Calibri" w:cs="Arial"/>
          <w:noProof/>
          <w:sz w:val="20"/>
          <w:szCs w:val="20"/>
        </w:rPr>
        <w:drawing>
          <wp:inline distT="0" distB="0" distL="0" distR="0" wp14:anchorId="55B6462E" wp14:editId="3F20E5EB">
            <wp:extent cx="5750062" cy="2266950"/>
            <wp:effectExtent l="0" t="0" r="3175"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2786" cy="2268024"/>
                    </a:xfrm>
                    <a:prstGeom prst="rect">
                      <a:avLst/>
                    </a:prstGeom>
                    <a:noFill/>
                  </pic:spPr>
                </pic:pic>
              </a:graphicData>
            </a:graphic>
          </wp:inline>
        </w:drawing>
      </w:r>
    </w:p>
    <w:p w14:paraId="7CA1A0BF" w14:textId="50A827DD" w:rsidR="00FE3A58" w:rsidRDefault="00FE3A58" w:rsidP="00785C67">
      <w:pPr>
        <w:tabs>
          <w:tab w:val="left" w:pos="993"/>
        </w:tabs>
        <w:jc w:val="both"/>
        <w:rPr>
          <w:rFonts w:ascii="Calibri" w:eastAsia="Calibri" w:hAnsi="Calibri" w:cs="Arial"/>
          <w:noProof/>
          <w:sz w:val="20"/>
          <w:szCs w:val="20"/>
          <w:lang w:eastAsia="en-US"/>
        </w:rPr>
      </w:pPr>
      <w:r>
        <w:rPr>
          <w:rFonts w:ascii="Calibri" w:eastAsia="Calibri" w:hAnsi="Calibri" w:cs="Arial"/>
          <w:noProof/>
          <w:sz w:val="20"/>
          <w:szCs w:val="20"/>
        </w:rPr>
        <w:drawing>
          <wp:inline distT="0" distB="0" distL="0" distR="0" wp14:anchorId="256E9EB5" wp14:editId="0749FE98">
            <wp:extent cx="5067300" cy="6434517"/>
            <wp:effectExtent l="0" t="0" r="0"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71035" cy="6439260"/>
                    </a:xfrm>
                    <a:prstGeom prst="rect">
                      <a:avLst/>
                    </a:prstGeom>
                    <a:noFill/>
                  </pic:spPr>
                </pic:pic>
              </a:graphicData>
            </a:graphic>
          </wp:inline>
        </w:drawing>
      </w:r>
    </w:p>
    <w:p w14:paraId="0AEC8F80" w14:textId="0B98C0B5" w:rsidR="002050A5" w:rsidRPr="002050A5" w:rsidRDefault="00F46066" w:rsidP="002050A5">
      <w:pPr>
        <w:tabs>
          <w:tab w:val="left" w:pos="993"/>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 </w:t>
      </w:r>
    </w:p>
    <w:p w14:paraId="054E8B46" w14:textId="77777777" w:rsidR="00F46066" w:rsidRPr="00F46066" w:rsidRDefault="00F46066" w:rsidP="007E0A7B">
      <w:pPr>
        <w:numPr>
          <w:ilvl w:val="1"/>
          <w:numId w:val="23"/>
        </w:numPr>
        <w:tabs>
          <w:tab w:val="left" w:pos="993"/>
        </w:tabs>
        <w:spacing w:after="160"/>
        <w:ind w:left="993" w:hanging="426"/>
        <w:contextualSpacing/>
        <w:jc w:val="both"/>
        <w:rPr>
          <w:rFonts w:ascii="Calibri" w:eastAsia="MS Mincho" w:hAnsi="Calibri"/>
          <w:b/>
          <w:sz w:val="20"/>
          <w:szCs w:val="20"/>
          <w:lang w:eastAsia="en-US"/>
        </w:rPr>
      </w:pPr>
      <w:r w:rsidRPr="00F46066">
        <w:rPr>
          <w:rFonts w:ascii="Calibri" w:hAnsi="Calibri" w:cs="Arial"/>
          <w:b/>
          <w:noProof/>
          <w:sz w:val="22"/>
          <w:szCs w:val="22"/>
        </w:rPr>
        <w:t>Opredelitev velikosti podjetja</w:t>
      </w:r>
    </w:p>
    <w:p w14:paraId="3141AC9C" w14:textId="77777777" w:rsidR="00F46066" w:rsidRPr="00F46066" w:rsidRDefault="00F46066" w:rsidP="007E0A7B">
      <w:pPr>
        <w:tabs>
          <w:tab w:val="left" w:pos="993"/>
        </w:tabs>
        <w:jc w:val="both"/>
        <w:rPr>
          <w:rFonts w:ascii="Calibri" w:eastAsia="MS Mincho" w:hAnsi="Calibri"/>
          <w:sz w:val="20"/>
          <w:szCs w:val="20"/>
          <w:lang w:eastAsia="en-US"/>
        </w:rPr>
      </w:pPr>
    </w:p>
    <w:p w14:paraId="3F87AEA5" w14:textId="77777777" w:rsidR="00F46066" w:rsidRPr="00F46066" w:rsidRDefault="00F46066" w:rsidP="007E0A7B">
      <w:pPr>
        <w:autoSpaceDE w:val="0"/>
        <w:autoSpaceDN w:val="0"/>
        <w:adjustRightInd w:val="0"/>
        <w:jc w:val="both"/>
        <w:rPr>
          <w:rFonts w:ascii="Calibri" w:eastAsia="Calibri" w:hAnsi="Calibri" w:cs="Arial"/>
          <w:sz w:val="20"/>
          <w:szCs w:val="20"/>
          <w:lang w:eastAsia="en-US"/>
        </w:rPr>
      </w:pPr>
      <w:r w:rsidRPr="00F46066">
        <w:rPr>
          <w:rFonts w:ascii="Calibri" w:eastAsia="Calibri" w:hAnsi="Calibri" w:cs="Arial"/>
          <w:sz w:val="20"/>
          <w:szCs w:val="20"/>
          <w:lang w:eastAsia="en-US"/>
        </w:rPr>
        <w:t xml:space="preserve">Velikost podjetja (in s tem intenzivnost pomoči) se določi v skladu s Prilogo I </w:t>
      </w:r>
      <w:r w:rsidRPr="00F46066">
        <w:rPr>
          <w:rFonts w:ascii="Calibri" w:eastAsia="Calibri" w:hAnsi="Calibri"/>
          <w:sz w:val="20"/>
          <w:szCs w:val="20"/>
          <w:lang w:eastAsia="en-US"/>
        </w:rPr>
        <w:t>Uredbe 651/2014/EU</w:t>
      </w:r>
      <w:r w:rsidRPr="00F46066">
        <w:rPr>
          <w:rFonts w:ascii="Calibri" w:eastAsia="Calibri" w:hAnsi="Calibri"/>
          <w:sz w:val="20"/>
          <w:szCs w:val="20"/>
          <w:vertAlign w:val="superscript"/>
          <w:lang w:eastAsia="en-US"/>
        </w:rPr>
        <w:footnoteReference w:id="7"/>
      </w:r>
      <w:r w:rsidRPr="00F46066">
        <w:rPr>
          <w:rFonts w:ascii="Calibri" w:eastAsia="Calibri" w:hAnsi="Calibri" w:cs="Arial"/>
          <w:sz w:val="20"/>
          <w:szCs w:val="20"/>
          <w:lang w:eastAsia="en-US"/>
        </w:rPr>
        <w:t xml:space="preserve"> Pri določanju velikosti podjetja si lahko pomagate s Smernicami za opredelitev MSP</w:t>
      </w:r>
      <w:r w:rsidRPr="00F46066">
        <w:rPr>
          <w:rFonts w:ascii="Calibri" w:eastAsia="Calibri" w:hAnsi="Calibri" w:cs="Arial"/>
          <w:sz w:val="20"/>
          <w:szCs w:val="20"/>
          <w:vertAlign w:val="superscript"/>
          <w:lang w:eastAsia="en-US"/>
        </w:rPr>
        <w:footnoteReference w:id="8"/>
      </w:r>
      <w:r w:rsidRPr="00F46066">
        <w:rPr>
          <w:rFonts w:ascii="Calibri" w:eastAsia="Calibri" w:hAnsi="Calibri" w:cs="Arial"/>
          <w:sz w:val="20"/>
          <w:szCs w:val="20"/>
          <w:lang w:eastAsia="en-US"/>
        </w:rPr>
        <w:t xml:space="preserve">. </w:t>
      </w:r>
    </w:p>
    <w:p w14:paraId="5343BED7" w14:textId="77777777" w:rsidR="00F46066" w:rsidRPr="00F46066" w:rsidRDefault="00F46066" w:rsidP="007E0A7B">
      <w:pPr>
        <w:autoSpaceDE w:val="0"/>
        <w:autoSpaceDN w:val="0"/>
        <w:adjustRightInd w:val="0"/>
        <w:jc w:val="both"/>
        <w:rPr>
          <w:rFonts w:ascii="Calibri" w:eastAsia="Calibri" w:hAnsi="Calibri" w:cs="Arial"/>
          <w:sz w:val="20"/>
          <w:szCs w:val="20"/>
          <w:lang w:eastAsia="en-US"/>
        </w:rPr>
      </w:pPr>
    </w:p>
    <w:p w14:paraId="68FD2235" w14:textId="3E700BB2" w:rsidR="00F46066" w:rsidRPr="00F46066" w:rsidRDefault="00F46066" w:rsidP="007E0A7B">
      <w:pPr>
        <w:autoSpaceDE w:val="0"/>
        <w:autoSpaceDN w:val="0"/>
        <w:adjustRightInd w:val="0"/>
        <w:jc w:val="both"/>
        <w:rPr>
          <w:rFonts w:ascii="Calibri" w:eastAsia="Calibri" w:hAnsi="Calibri" w:cs="Arial"/>
          <w:sz w:val="20"/>
          <w:szCs w:val="20"/>
          <w:lang w:eastAsia="en-US"/>
        </w:rPr>
      </w:pPr>
      <w:r w:rsidRPr="00F46066">
        <w:rPr>
          <w:rFonts w:ascii="Calibri" w:eastAsia="Calibri" w:hAnsi="Calibri" w:cs="Arial"/>
          <w:sz w:val="20"/>
          <w:szCs w:val="20"/>
          <w:lang w:eastAsia="en-US"/>
        </w:rPr>
        <w:t>Prijavitelj/ konzorcijski partner mora pri določitvi svoje velikosti izhajati iz ustreznih, zadnjih razpoložljivih podatkov in informacij, tudi tistih, ki se navezujejo na lastniške povezave. Pri tem je potrebno upoštevati, da bo ministrstvo preverjalo velikost podjetji v obdobju</w:t>
      </w:r>
      <w:r w:rsidR="00C733CE">
        <w:rPr>
          <w:rFonts w:ascii="Calibri" w:eastAsia="Calibri" w:hAnsi="Calibri" w:cs="Arial"/>
          <w:sz w:val="20"/>
          <w:szCs w:val="20"/>
          <w:lang w:eastAsia="en-US"/>
        </w:rPr>
        <w:t xml:space="preserve"> od oddaje vloge</w:t>
      </w:r>
      <w:r w:rsidRPr="00F46066">
        <w:rPr>
          <w:rFonts w:ascii="Calibri" w:eastAsia="Calibri" w:hAnsi="Calibri" w:cs="Arial"/>
          <w:sz w:val="20"/>
          <w:szCs w:val="20"/>
          <w:lang w:eastAsia="en-US"/>
        </w:rPr>
        <w:t xml:space="preserve"> do predvidene izdaje sklepov o </w:t>
      </w:r>
      <w:r w:rsidR="0016607B">
        <w:rPr>
          <w:rFonts w:ascii="Calibri" w:eastAsia="Calibri" w:hAnsi="Calibri" w:cs="Arial"/>
          <w:sz w:val="20"/>
          <w:szCs w:val="20"/>
          <w:lang w:eastAsia="en-US"/>
        </w:rPr>
        <w:t>izboru</w:t>
      </w:r>
      <w:r w:rsidRPr="00F46066">
        <w:rPr>
          <w:rFonts w:ascii="Calibri" w:eastAsia="Calibri" w:hAnsi="Calibri" w:cs="Arial"/>
          <w:sz w:val="20"/>
          <w:szCs w:val="20"/>
          <w:lang w:eastAsia="en-US"/>
        </w:rPr>
        <w:t>, kar pomeni, da morajo</w:t>
      </w:r>
      <w:r w:rsidR="00576C73">
        <w:rPr>
          <w:rFonts w:ascii="Calibri" w:eastAsia="Calibri" w:hAnsi="Calibri" w:cs="Arial"/>
          <w:sz w:val="20"/>
          <w:szCs w:val="20"/>
          <w:lang w:eastAsia="en-US"/>
        </w:rPr>
        <w:t xml:space="preserve"> prijavitelji</w:t>
      </w:r>
      <w:r w:rsidRPr="00F46066">
        <w:rPr>
          <w:rFonts w:ascii="Calibri" w:eastAsia="Calibri" w:hAnsi="Calibri" w:cs="Arial"/>
          <w:sz w:val="20"/>
          <w:szCs w:val="20"/>
          <w:lang w:eastAsia="en-US"/>
        </w:rPr>
        <w:t xml:space="preserve"> upošteva</w:t>
      </w:r>
      <w:r w:rsidR="00576C73">
        <w:rPr>
          <w:rFonts w:ascii="Calibri" w:eastAsia="Calibri" w:hAnsi="Calibri" w:cs="Arial"/>
          <w:sz w:val="20"/>
          <w:szCs w:val="20"/>
          <w:lang w:eastAsia="en-US"/>
        </w:rPr>
        <w:t>ti pri določitvi velikosti tudi</w:t>
      </w:r>
      <w:r w:rsidRPr="00F46066">
        <w:rPr>
          <w:rFonts w:ascii="Calibri" w:eastAsia="Calibri" w:hAnsi="Calibri" w:cs="Arial"/>
          <w:sz w:val="20"/>
          <w:szCs w:val="20"/>
          <w:lang w:eastAsia="en-US"/>
        </w:rPr>
        <w:t xml:space="preserve"> vsa že znana dejstva,  ki se bodo zgodila do predvidene izdaje sklepov o izboru, skladno s točko </w:t>
      </w:r>
      <w:r w:rsidR="0018573D" w:rsidRPr="00F46066">
        <w:rPr>
          <w:rFonts w:ascii="Calibri" w:eastAsia="Calibri" w:hAnsi="Calibri" w:cs="Arial"/>
          <w:sz w:val="20"/>
          <w:szCs w:val="20"/>
          <w:lang w:eastAsia="en-US"/>
        </w:rPr>
        <w:t>1</w:t>
      </w:r>
      <w:r w:rsidR="0018573D">
        <w:rPr>
          <w:rFonts w:ascii="Calibri" w:eastAsia="Calibri" w:hAnsi="Calibri" w:cs="Arial"/>
          <w:sz w:val="20"/>
          <w:szCs w:val="20"/>
          <w:lang w:eastAsia="en-US"/>
        </w:rPr>
        <w:t>3</w:t>
      </w:r>
      <w:r w:rsidR="002D0A7E">
        <w:rPr>
          <w:rFonts w:ascii="Calibri" w:eastAsia="Calibri" w:hAnsi="Calibri" w:cs="Arial"/>
          <w:sz w:val="20"/>
          <w:szCs w:val="20"/>
          <w:lang w:eastAsia="en-US"/>
        </w:rPr>
        <w:t>.</w:t>
      </w:r>
      <w:r w:rsidR="0018573D" w:rsidRPr="00F46066">
        <w:rPr>
          <w:rFonts w:ascii="Calibri" w:eastAsia="Calibri" w:hAnsi="Calibri" w:cs="Arial"/>
          <w:sz w:val="20"/>
          <w:szCs w:val="20"/>
          <w:lang w:eastAsia="en-US"/>
        </w:rPr>
        <w:t xml:space="preserve"> </w:t>
      </w:r>
      <w:r w:rsidRPr="00F46066">
        <w:rPr>
          <w:rFonts w:ascii="Calibri" w:eastAsia="Calibri" w:hAnsi="Calibri" w:cs="Arial"/>
          <w:sz w:val="20"/>
          <w:szCs w:val="20"/>
          <w:lang w:eastAsia="en-US"/>
        </w:rPr>
        <w:t>javnega razpisa in ki bodo vplivala na velikost podjetja v navedenem obdobju preverjanja.</w:t>
      </w:r>
    </w:p>
    <w:p w14:paraId="52163EDE" w14:textId="77777777" w:rsidR="00F46066" w:rsidRPr="00F46066" w:rsidRDefault="00F46066" w:rsidP="007E0A7B">
      <w:pPr>
        <w:tabs>
          <w:tab w:val="left" w:pos="993"/>
        </w:tabs>
        <w:jc w:val="both"/>
        <w:rPr>
          <w:rFonts w:ascii="Calibri" w:eastAsia="Calibri" w:hAnsi="Calibri" w:cs="Arial"/>
          <w:noProof/>
          <w:sz w:val="20"/>
          <w:szCs w:val="20"/>
          <w:lang w:eastAsia="en-US"/>
        </w:rPr>
      </w:pPr>
    </w:p>
    <w:p w14:paraId="3A76AEE7" w14:textId="23B1211E" w:rsidR="00F46066" w:rsidRDefault="00F46066" w:rsidP="007E0A7B">
      <w:pPr>
        <w:autoSpaceDE w:val="0"/>
        <w:autoSpaceDN w:val="0"/>
        <w:adjustRightInd w:val="0"/>
        <w:jc w:val="both"/>
        <w:rPr>
          <w:rFonts w:ascii="Calibri" w:hAnsi="Calibri" w:cs="Arial"/>
          <w:noProof/>
          <w:color w:val="000000"/>
          <w:sz w:val="20"/>
          <w:szCs w:val="20"/>
        </w:rPr>
      </w:pPr>
      <w:r w:rsidRPr="00F46066">
        <w:rPr>
          <w:rFonts w:ascii="Calibri" w:hAnsi="Calibri" w:cs="Arial"/>
          <w:bCs/>
          <w:noProof/>
          <w:color w:val="000000"/>
          <w:sz w:val="20"/>
          <w:szCs w:val="20"/>
        </w:rPr>
        <w:t xml:space="preserve">Pravilna določitev velikosti podjetja in števila zaposlenih je pomembna, ker se glede na velikost podjetja določa intenzivnost </w:t>
      </w:r>
      <w:r w:rsidRPr="00F46066">
        <w:rPr>
          <w:rFonts w:ascii="Calibri" w:hAnsi="Calibri" w:cs="Arial"/>
          <w:noProof/>
          <w:color w:val="000000"/>
          <w:sz w:val="20"/>
          <w:szCs w:val="20"/>
        </w:rPr>
        <w:t>državne pomoči. V postopku preverjanja velikosti podjetja se lahko višina zaprošenih sredstev zmanjša, če je podjetje napačno opredelilo svojo velikost tako, da se je zmanjšala intenzivnost pomoči. V nobenem primeru pa se višina zaprošenih sredstev ne sme povečati.</w:t>
      </w:r>
    </w:p>
    <w:p w14:paraId="7620AF1A" w14:textId="77777777" w:rsidR="00F46066" w:rsidRPr="00467BE6" w:rsidRDefault="00F46066" w:rsidP="00467BE6">
      <w:pPr>
        <w:autoSpaceDE w:val="0"/>
        <w:autoSpaceDN w:val="0"/>
        <w:adjustRightInd w:val="0"/>
        <w:jc w:val="both"/>
        <w:rPr>
          <w:rFonts w:asciiTheme="minorHAnsi" w:hAnsiTheme="minorHAnsi" w:cstheme="minorHAnsi"/>
          <w:sz w:val="20"/>
          <w:szCs w:val="20"/>
        </w:rPr>
      </w:pPr>
    </w:p>
    <w:p w14:paraId="2AA1590C" w14:textId="3C846FF6" w:rsidR="00467BE6" w:rsidRDefault="00467BE6" w:rsidP="007E0A7B">
      <w:pPr>
        <w:autoSpaceDE w:val="0"/>
        <w:autoSpaceDN w:val="0"/>
        <w:adjustRightInd w:val="0"/>
        <w:jc w:val="both"/>
        <w:rPr>
          <w:rFonts w:ascii="Calibri" w:hAnsi="Calibri" w:cs="Arial"/>
          <w:bCs/>
          <w:noProof/>
          <w:color w:val="000000"/>
          <w:sz w:val="20"/>
          <w:szCs w:val="20"/>
        </w:rPr>
      </w:pPr>
      <w:r w:rsidRPr="00467BE6">
        <w:rPr>
          <w:rFonts w:ascii="Calibri" w:hAnsi="Calibri" w:cs="Arial"/>
          <w:bCs/>
          <w:noProof/>
          <w:color w:val="000000"/>
          <w:sz w:val="20"/>
          <w:szCs w:val="20"/>
        </w:rPr>
        <w:t>V kolikor se napačno opredeljena velikost podjetja ugotovi po izdaji sklepa o izboru ali po podpisu pogodbe o sofinanciranju, se intenzivnost pomoči v nobenem primeru ne sme povečati (v primeru, ko se ugotovi, da je dejanska velikost podjetja manjša). V primeru, ko se ugotovi, da je dejanska velikost podjetja večja</w:t>
      </w:r>
      <w:r w:rsidR="003A7360">
        <w:rPr>
          <w:rFonts w:ascii="Calibri" w:hAnsi="Calibri" w:cs="Arial"/>
          <w:bCs/>
          <w:noProof/>
          <w:color w:val="000000"/>
          <w:sz w:val="20"/>
          <w:szCs w:val="20"/>
        </w:rPr>
        <w:t>,</w:t>
      </w:r>
      <w:r w:rsidRPr="00467BE6">
        <w:rPr>
          <w:rFonts w:ascii="Calibri" w:hAnsi="Calibri" w:cs="Arial"/>
          <w:bCs/>
          <w:noProof/>
          <w:color w:val="000000"/>
          <w:sz w:val="20"/>
          <w:szCs w:val="20"/>
        </w:rPr>
        <w:t xml:space="preserve"> pa se intenzivnost pomoči s spremembo sklepa o izboru  oziroma z dodatkom k pogodbi o sofinanciranju zmanjša</w:t>
      </w:r>
      <w:r w:rsidR="00E80B26">
        <w:rPr>
          <w:rFonts w:ascii="Calibri" w:hAnsi="Calibri" w:cs="Arial"/>
          <w:bCs/>
          <w:noProof/>
          <w:color w:val="000000"/>
          <w:sz w:val="20"/>
          <w:szCs w:val="20"/>
        </w:rPr>
        <w:t>.</w:t>
      </w:r>
      <w:r w:rsidR="00414165">
        <w:rPr>
          <w:rFonts w:ascii="Calibri" w:hAnsi="Calibri" w:cs="Arial"/>
          <w:bCs/>
          <w:noProof/>
          <w:color w:val="000000"/>
          <w:sz w:val="20"/>
          <w:szCs w:val="20"/>
        </w:rPr>
        <w:t xml:space="preserve"> </w:t>
      </w:r>
      <w:r w:rsidR="00E80B26">
        <w:rPr>
          <w:rFonts w:ascii="Calibri" w:hAnsi="Calibri" w:cs="Arial"/>
          <w:bCs/>
          <w:noProof/>
          <w:color w:val="000000"/>
          <w:sz w:val="20"/>
          <w:szCs w:val="20"/>
        </w:rPr>
        <w:t xml:space="preserve">Velikost podjetja se ugotavlja le na podlagi stanja in podatkov, ki so veljali do izdaje sklepov o izboru. </w:t>
      </w:r>
    </w:p>
    <w:p w14:paraId="0AE1E074" w14:textId="77777777" w:rsidR="00467BE6" w:rsidRPr="00F46066" w:rsidRDefault="00467BE6" w:rsidP="007E0A7B">
      <w:pPr>
        <w:autoSpaceDE w:val="0"/>
        <w:autoSpaceDN w:val="0"/>
        <w:adjustRightInd w:val="0"/>
        <w:jc w:val="both"/>
        <w:rPr>
          <w:rFonts w:ascii="Calibri" w:hAnsi="Calibri" w:cs="Arial"/>
          <w:bCs/>
          <w:noProof/>
          <w:color w:val="000000"/>
          <w:sz w:val="20"/>
          <w:szCs w:val="20"/>
        </w:rPr>
      </w:pPr>
    </w:p>
    <w:p w14:paraId="5EEA7AD2" w14:textId="770F5804" w:rsidR="00F46066" w:rsidRPr="00F46066" w:rsidRDefault="00F46066" w:rsidP="007E0A7B">
      <w:pPr>
        <w:autoSpaceDE w:val="0"/>
        <w:autoSpaceDN w:val="0"/>
        <w:adjustRightInd w:val="0"/>
        <w:jc w:val="both"/>
        <w:rPr>
          <w:rFonts w:ascii="Calibri" w:hAnsi="Calibri" w:cs="Arial"/>
          <w:bCs/>
          <w:noProof/>
          <w:color w:val="000000"/>
          <w:sz w:val="20"/>
          <w:szCs w:val="20"/>
        </w:rPr>
      </w:pPr>
      <w:r w:rsidRPr="00F46066">
        <w:rPr>
          <w:rFonts w:ascii="Calibri" w:hAnsi="Calibri" w:cs="Arial"/>
          <w:bCs/>
          <w:noProof/>
          <w:color w:val="000000"/>
          <w:sz w:val="20"/>
          <w:szCs w:val="20"/>
        </w:rPr>
        <w:t xml:space="preserve">Kasnejša ugotovitev navajanja neresničnih, netočnih in nepopolnih podatkov ima lahko za posledico razveljavitev sklepa o izboru ali odpoved </w:t>
      </w:r>
      <w:r w:rsidRPr="00F46066">
        <w:rPr>
          <w:rFonts w:ascii="Calibri" w:hAnsi="Calibri" w:cs="Arial"/>
          <w:noProof/>
          <w:color w:val="000000"/>
          <w:sz w:val="20"/>
          <w:szCs w:val="20"/>
        </w:rPr>
        <w:t xml:space="preserve">pogodbe o sofinanciranju, ki jo v primeru uspešne kandidature na javnem razpisu skleneta </w:t>
      </w:r>
      <w:r w:rsidRPr="00F46066">
        <w:rPr>
          <w:rFonts w:ascii="Calibri" w:hAnsi="Calibri" w:cs="Arial"/>
          <w:bCs/>
          <w:noProof/>
          <w:color w:val="000000"/>
          <w:sz w:val="20"/>
          <w:szCs w:val="20"/>
        </w:rPr>
        <w:t xml:space="preserve">prijavitelj kot upravičenec in ministrstvo in vračilo vseh nakazanih sredstev skupaj z zakonskimi zamudnimi obrestmi, ki tečejo od dneva nakazila do dneva vračila. </w:t>
      </w:r>
    </w:p>
    <w:p w14:paraId="6476A639" w14:textId="77777777" w:rsidR="00F46066" w:rsidRPr="00F46066" w:rsidRDefault="00F46066" w:rsidP="007E0A7B">
      <w:pPr>
        <w:autoSpaceDE w:val="0"/>
        <w:autoSpaceDN w:val="0"/>
        <w:adjustRightInd w:val="0"/>
        <w:jc w:val="both"/>
        <w:rPr>
          <w:rFonts w:ascii="Calibri" w:hAnsi="Calibri" w:cs="Arial"/>
          <w:bCs/>
          <w:noProof/>
          <w:color w:val="000000"/>
          <w:sz w:val="20"/>
          <w:szCs w:val="20"/>
        </w:rPr>
      </w:pPr>
    </w:p>
    <w:p w14:paraId="36D3D40A" w14:textId="4AB43BB0" w:rsidR="00F46066" w:rsidRPr="00F46066" w:rsidRDefault="00F46066" w:rsidP="007E0A7B">
      <w:pPr>
        <w:autoSpaceDE w:val="0"/>
        <w:autoSpaceDN w:val="0"/>
        <w:adjustRightInd w:val="0"/>
        <w:jc w:val="both"/>
        <w:rPr>
          <w:rFonts w:ascii="Calibri" w:hAnsi="Calibri" w:cs="Arial"/>
          <w:noProof/>
          <w:color w:val="000000"/>
          <w:sz w:val="20"/>
          <w:szCs w:val="20"/>
        </w:rPr>
      </w:pPr>
      <w:r w:rsidRPr="00F46066">
        <w:rPr>
          <w:rFonts w:ascii="Calibri" w:hAnsi="Calibri" w:cs="Arial"/>
          <w:bCs/>
          <w:noProof/>
          <w:color w:val="000000"/>
          <w:sz w:val="20"/>
          <w:szCs w:val="20"/>
        </w:rPr>
        <w:t xml:space="preserve">Dolžnost upravičenca je, da ministrstvu v času od oddaje vloge do </w:t>
      </w:r>
      <w:r w:rsidR="0018573D">
        <w:rPr>
          <w:rFonts w:ascii="Calibri" w:hAnsi="Calibri" w:cs="Arial"/>
          <w:bCs/>
          <w:noProof/>
          <w:color w:val="000000"/>
          <w:sz w:val="20"/>
          <w:szCs w:val="20"/>
        </w:rPr>
        <w:t>izdaje sklepa o izboru</w:t>
      </w:r>
      <w:r w:rsidRPr="00F46066">
        <w:rPr>
          <w:rFonts w:ascii="Calibri" w:hAnsi="Calibri" w:cs="Arial"/>
          <w:bCs/>
          <w:noProof/>
          <w:color w:val="000000"/>
          <w:sz w:val="20"/>
          <w:szCs w:val="20"/>
        </w:rPr>
        <w:t xml:space="preserve"> poroča o morebitni spremembi velikosti podjetja, vključno s spremembami zaradi lastniških sprememb pri podjetju. V primeru konzorcijev je dolžnost konzorcijskih partnerjev, da o tovrstnih spremembah poročajo prijavitelju, ta pa ministrstvu.</w:t>
      </w:r>
    </w:p>
    <w:p w14:paraId="210FB8DC" w14:textId="77777777" w:rsidR="00FE3A58" w:rsidRPr="00F46066" w:rsidRDefault="00FE3A58" w:rsidP="007E0A7B">
      <w:pPr>
        <w:tabs>
          <w:tab w:val="left" w:pos="993"/>
        </w:tabs>
        <w:jc w:val="both"/>
        <w:rPr>
          <w:rFonts w:ascii="Calibri" w:eastAsia="Calibri" w:hAnsi="Calibri" w:cs="Arial"/>
          <w:noProof/>
          <w:sz w:val="20"/>
          <w:szCs w:val="20"/>
          <w:lang w:eastAsia="en-US"/>
        </w:rPr>
      </w:pPr>
    </w:p>
    <w:p w14:paraId="2C43FDEC" w14:textId="77777777" w:rsidR="00F46066" w:rsidRPr="00F46066" w:rsidRDefault="00F46066" w:rsidP="007E0A7B">
      <w:pPr>
        <w:numPr>
          <w:ilvl w:val="1"/>
          <w:numId w:val="23"/>
        </w:numPr>
        <w:tabs>
          <w:tab w:val="left" w:pos="993"/>
        </w:tabs>
        <w:spacing w:after="160"/>
        <w:ind w:left="993" w:hanging="426"/>
        <w:contextualSpacing/>
        <w:jc w:val="both"/>
        <w:rPr>
          <w:rFonts w:ascii="Calibri" w:hAnsi="Calibri" w:cs="Arial"/>
          <w:b/>
          <w:noProof/>
          <w:sz w:val="22"/>
          <w:szCs w:val="22"/>
        </w:rPr>
      </w:pPr>
      <w:r w:rsidRPr="00F46066">
        <w:rPr>
          <w:rFonts w:ascii="Calibri" w:hAnsi="Calibri" w:cs="Arial"/>
          <w:b/>
          <w:noProof/>
          <w:sz w:val="22"/>
          <w:szCs w:val="22"/>
        </w:rPr>
        <w:t>Upravičeni stroški</w:t>
      </w:r>
    </w:p>
    <w:p w14:paraId="477122F9"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p>
    <w:p w14:paraId="5A5774EF" w14:textId="4D6DD271" w:rsidR="00F46066" w:rsidRDefault="00F46066" w:rsidP="007E0A7B">
      <w:pPr>
        <w:autoSpaceDE w:val="0"/>
        <w:autoSpaceDN w:val="0"/>
        <w:adjustRightInd w:val="0"/>
        <w:jc w:val="both"/>
        <w:rPr>
          <w:rFonts w:ascii="Calibri" w:hAnsi="Calibri" w:cs="Arial"/>
          <w:noProof/>
          <w:sz w:val="20"/>
          <w:szCs w:val="20"/>
          <w:lang w:eastAsia="en-US"/>
        </w:rPr>
      </w:pPr>
      <w:r w:rsidRPr="00F46066">
        <w:rPr>
          <w:rFonts w:ascii="Calibri" w:hAnsi="Calibri" w:cs="Arial"/>
          <w:noProof/>
          <w:sz w:val="20"/>
          <w:szCs w:val="20"/>
          <w:lang w:eastAsia="en-US"/>
        </w:rPr>
        <w:t>Upravičeni stroški so skladni s priglašeno Shemo državne pomoči RRI. Do sofinanciranja so upravičeni izključno stroški</w:t>
      </w:r>
      <w:r w:rsidR="00273495">
        <w:rPr>
          <w:rFonts w:ascii="Calibri" w:hAnsi="Calibri" w:cs="Arial"/>
          <w:noProof/>
          <w:sz w:val="20"/>
          <w:szCs w:val="20"/>
          <w:lang w:eastAsia="en-US"/>
        </w:rPr>
        <w:t>,</w:t>
      </w:r>
      <w:r w:rsidRPr="00F46066">
        <w:rPr>
          <w:rFonts w:ascii="Calibri" w:hAnsi="Calibri" w:cs="Arial"/>
          <w:noProof/>
          <w:sz w:val="20"/>
          <w:szCs w:val="20"/>
          <w:lang w:eastAsia="en-US"/>
        </w:rPr>
        <w:t xml:space="preserve"> </w:t>
      </w:r>
      <w:r w:rsidR="00273495">
        <w:rPr>
          <w:rFonts w:ascii="Calibri" w:hAnsi="Calibri" w:cs="Arial"/>
          <w:noProof/>
          <w:sz w:val="20"/>
          <w:szCs w:val="20"/>
          <w:lang w:eastAsia="en-US"/>
        </w:rPr>
        <w:t>povezani z</w:t>
      </w:r>
      <w:r w:rsidRPr="00F46066">
        <w:rPr>
          <w:rFonts w:ascii="Calibri" w:hAnsi="Calibri" w:cs="Arial"/>
          <w:noProof/>
          <w:sz w:val="20"/>
          <w:szCs w:val="20"/>
          <w:lang w:eastAsia="en-US"/>
        </w:rPr>
        <w:t xml:space="preserve"> raziskovalno razvojn</w:t>
      </w:r>
      <w:r w:rsidR="00273495">
        <w:rPr>
          <w:rFonts w:ascii="Calibri" w:hAnsi="Calibri" w:cs="Arial"/>
          <w:noProof/>
          <w:sz w:val="20"/>
          <w:szCs w:val="20"/>
          <w:lang w:eastAsia="en-US"/>
        </w:rPr>
        <w:t>imi</w:t>
      </w:r>
      <w:r w:rsidRPr="00F46066">
        <w:rPr>
          <w:rFonts w:ascii="Calibri" w:hAnsi="Calibri" w:cs="Arial"/>
          <w:noProof/>
          <w:sz w:val="20"/>
          <w:szCs w:val="20"/>
          <w:lang w:eastAsia="en-US"/>
        </w:rPr>
        <w:t xml:space="preserve"> aktivnost</w:t>
      </w:r>
      <w:r w:rsidR="00273495">
        <w:rPr>
          <w:rFonts w:ascii="Calibri" w:hAnsi="Calibri" w:cs="Arial"/>
          <w:noProof/>
          <w:sz w:val="20"/>
          <w:szCs w:val="20"/>
          <w:lang w:eastAsia="en-US"/>
        </w:rPr>
        <w:t>mi</w:t>
      </w:r>
      <w:r w:rsidRPr="00F46066">
        <w:rPr>
          <w:rFonts w:ascii="Calibri" w:hAnsi="Calibri" w:cs="Arial"/>
          <w:noProof/>
          <w:sz w:val="20"/>
          <w:szCs w:val="20"/>
          <w:lang w:eastAsia="en-US"/>
        </w:rPr>
        <w:t xml:space="preserve">, kot so opredeljene v točki 6.3. teh pojasnil. </w:t>
      </w:r>
    </w:p>
    <w:p w14:paraId="1F4B0E62" w14:textId="77777777" w:rsidR="00E440BE" w:rsidRPr="00F46066" w:rsidRDefault="00E440BE" w:rsidP="007E0A7B">
      <w:pPr>
        <w:autoSpaceDE w:val="0"/>
        <w:autoSpaceDN w:val="0"/>
        <w:adjustRightInd w:val="0"/>
        <w:jc w:val="both"/>
        <w:rPr>
          <w:rFonts w:ascii="Calibri" w:hAnsi="Calibri" w:cs="Arial"/>
          <w:noProof/>
          <w:sz w:val="20"/>
          <w:szCs w:val="20"/>
          <w:lang w:eastAsia="en-US"/>
        </w:rPr>
      </w:pPr>
    </w:p>
    <w:p w14:paraId="3D3A4858" w14:textId="4A39E0EB" w:rsidR="00DB2AD6" w:rsidRDefault="00F46066" w:rsidP="007E0A7B">
      <w:pPr>
        <w:autoSpaceDE w:val="0"/>
        <w:autoSpaceDN w:val="0"/>
        <w:adjustRightInd w:val="0"/>
        <w:jc w:val="both"/>
        <w:rPr>
          <w:rFonts w:ascii="Calibri" w:hAnsi="Calibri" w:cs="Arial"/>
          <w:noProof/>
          <w:sz w:val="20"/>
          <w:szCs w:val="20"/>
          <w:lang w:eastAsia="en-US"/>
        </w:rPr>
      </w:pPr>
      <w:r w:rsidRPr="00F46066">
        <w:rPr>
          <w:rFonts w:ascii="Calibri" w:hAnsi="Calibri" w:cs="Arial"/>
          <w:noProof/>
          <w:sz w:val="20"/>
          <w:szCs w:val="20"/>
          <w:lang w:eastAsia="en-US"/>
        </w:rPr>
        <w:t>V okviru javnega razpisa se upoštevajo sledeče kategorije/vrste upravičenih stroškov, način njihovega uveljavljanja in omejitev višine upravičenih stroškov:</w:t>
      </w:r>
    </w:p>
    <w:p w14:paraId="4D3DD288" w14:textId="77777777" w:rsidR="0031174B" w:rsidRPr="00F46066" w:rsidRDefault="0031174B" w:rsidP="007E0A7B">
      <w:pPr>
        <w:autoSpaceDE w:val="0"/>
        <w:autoSpaceDN w:val="0"/>
        <w:adjustRightInd w:val="0"/>
        <w:jc w:val="both"/>
        <w:rPr>
          <w:rFonts w:ascii="Calibri" w:hAnsi="Calibri" w:cs="Arial"/>
          <w:noProof/>
          <w:sz w:val="20"/>
          <w:szCs w:val="20"/>
          <w:lang w:eastAsia="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1559"/>
        <w:gridCol w:w="4111"/>
        <w:gridCol w:w="1985"/>
        <w:gridCol w:w="1701"/>
      </w:tblGrid>
      <w:tr w:rsidR="00F46066" w:rsidRPr="00F46066" w14:paraId="6F5C775C" w14:textId="77777777" w:rsidTr="004F7AAC">
        <w:trPr>
          <w:trHeight w:hRule="exact" w:val="831"/>
        </w:trPr>
        <w:tc>
          <w:tcPr>
            <w:tcW w:w="250" w:type="dxa"/>
            <w:shd w:val="clear" w:color="auto" w:fill="95B3D7" w:themeFill="accent1" w:themeFillTint="99"/>
          </w:tcPr>
          <w:p w14:paraId="18B56E1A" w14:textId="77777777" w:rsidR="00F46066" w:rsidRPr="00F46066" w:rsidRDefault="00F46066" w:rsidP="007E0A7B">
            <w:pPr>
              <w:autoSpaceDE w:val="0"/>
              <w:autoSpaceDN w:val="0"/>
              <w:adjustRightInd w:val="0"/>
              <w:jc w:val="both"/>
              <w:rPr>
                <w:rFonts w:ascii="Calibri" w:hAnsi="Calibri" w:cs="Arial"/>
                <w:b/>
                <w:noProof/>
                <w:sz w:val="20"/>
                <w:szCs w:val="20"/>
              </w:rPr>
            </w:pPr>
          </w:p>
        </w:tc>
        <w:tc>
          <w:tcPr>
            <w:tcW w:w="1559" w:type="dxa"/>
            <w:shd w:val="clear" w:color="auto" w:fill="95B3D7" w:themeFill="accent1" w:themeFillTint="99"/>
            <w:vAlign w:val="center"/>
          </w:tcPr>
          <w:p w14:paraId="034DABB3" w14:textId="77777777" w:rsidR="00F46066" w:rsidRPr="00F46066" w:rsidRDefault="00F46066" w:rsidP="007E0A7B">
            <w:pPr>
              <w:autoSpaceDE w:val="0"/>
              <w:autoSpaceDN w:val="0"/>
              <w:adjustRightInd w:val="0"/>
              <w:jc w:val="center"/>
              <w:rPr>
                <w:rFonts w:ascii="Calibri" w:hAnsi="Calibri" w:cs="Arial"/>
                <w:b/>
                <w:noProof/>
                <w:sz w:val="20"/>
                <w:szCs w:val="20"/>
              </w:rPr>
            </w:pPr>
            <w:r w:rsidRPr="00F46066">
              <w:rPr>
                <w:rFonts w:ascii="Calibri" w:hAnsi="Calibri" w:cs="Arial"/>
                <w:b/>
                <w:noProof/>
                <w:sz w:val="20"/>
                <w:szCs w:val="20"/>
              </w:rPr>
              <w:t>Kategorija stroška</w:t>
            </w:r>
          </w:p>
        </w:tc>
        <w:tc>
          <w:tcPr>
            <w:tcW w:w="4111" w:type="dxa"/>
            <w:shd w:val="clear" w:color="auto" w:fill="95B3D7" w:themeFill="accent1" w:themeFillTint="99"/>
            <w:vAlign w:val="center"/>
          </w:tcPr>
          <w:p w14:paraId="55C093BE" w14:textId="77777777" w:rsidR="00F46066" w:rsidRPr="00F46066" w:rsidRDefault="00F46066" w:rsidP="007E0A7B">
            <w:pPr>
              <w:autoSpaceDE w:val="0"/>
              <w:autoSpaceDN w:val="0"/>
              <w:adjustRightInd w:val="0"/>
              <w:jc w:val="center"/>
              <w:rPr>
                <w:rFonts w:ascii="Calibri" w:hAnsi="Calibri" w:cs="Arial"/>
                <w:b/>
                <w:noProof/>
                <w:sz w:val="20"/>
                <w:szCs w:val="20"/>
              </w:rPr>
            </w:pPr>
            <w:r w:rsidRPr="00F46066">
              <w:rPr>
                <w:rFonts w:ascii="Calibri" w:hAnsi="Calibri" w:cs="Arial"/>
                <w:b/>
                <w:noProof/>
                <w:sz w:val="20"/>
                <w:szCs w:val="20"/>
              </w:rPr>
              <w:t>Vrsta upravičenega stroška</w:t>
            </w:r>
          </w:p>
        </w:tc>
        <w:tc>
          <w:tcPr>
            <w:tcW w:w="1985" w:type="dxa"/>
            <w:shd w:val="clear" w:color="auto" w:fill="95B3D7" w:themeFill="accent1" w:themeFillTint="99"/>
            <w:vAlign w:val="center"/>
          </w:tcPr>
          <w:p w14:paraId="57F0D630" w14:textId="77777777" w:rsidR="00F46066" w:rsidRPr="00F46066" w:rsidRDefault="00F46066" w:rsidP="007E0A7B">
            <w:pPr>
              <w:autoSpaceDE w:val="0"/>
              <w:autoSpaceDN w:val="0"/>
              <w:adjustRightInd w:val="0"/>
              <w:jc w:val="center"/>
              <w:rPr>
                <w:rFonts w:ascii="Calibri" w:hAnsi="Calibri" w:cs="Arial"/>
                <w:b/>
                <w:noProof/>
                <w:sz w:val="20"/>
                <w:szCs w:val="20"/>
              </w:rPr>
            </w:pPr>
            <w:r w:rsidRPr="00F46066">
              <w:rPr>
                <w:rFonts w:ascii="Calibri" w:hAnsi="Calibri" w:cs="Arial"/>
                <w:b/>
                <w:noProof/>
                <w:sz w:val="20"/>
                <w:szCs w:val="20"/>
              </w:rPr>
              <w:t>Način uveljavljanja stroška</w:t>
            </w:r>
          </w:p>
        </w:tc>
        <w:tc>
          <w:tcPr>
            <w:tcW w:w="1701" w:type="dxa"/>
            <w:shd w:val="clear" w:color="auto" w:fill="95B3D7" w:themeFill="accent1" w:themeFillTint="99"/>
            <w:vAlign w:val="center"/>
          </w:tcPr>
          <w:p w14:paraId="4D55CB13" w14:textId="77777777" w:rsidR="00F46066" w:rsidRPr="00F46066" w:rsidRDefault="00F46066" w:rsidP="007E0A7B">
            <w:pPr>
              <w:autoSpaceDE w:val="0"/>
              <w:autoSpaceDN w:val="0"/>
              <w:adjustRightInd w:val="0"/>
              <w:jc w:val="center"/>
              <w:rPr>
                <w:rFonts w:ascii="Calibri" w:hAnsi="Calibri" w:cs="Arial"/>
                <w:b/>
                <w:noProof/>
                <w:sz w:val="20"/>
                <w:szCs w:val="20"/>
              </w:rPr>
            </w:pPr>
            <w:r w:rsidRPr="00F46066">
              <w:rPr>
                <w:rFonts w:ascii="Calibri" w:hAnsi="Calibri" w:cs="Arial"/>
                <w:b/>
                <w:noProof/>
                <w:sz w:val="20"/>
                <w:szCs w:val="20"/>
              </w:rPr>
              <w:t>Omejitev višine upravičenega stroška</w:t>
            </w:r>
          </w:p>
        </w:tc>
      </w:tr>
      <w:tr w:rsidR="00F46066" w:rsidRPr="00F46066" w14:paraId="3DAFA6C2" w14:textId="77777777" w:rsidTr="00FA2CA5">
        <w:tc>
          <w:tcPr>
            <w:tcW w:w="250" w:type="dxa"/>
            <w:shd w:val="clear" w:color="auto" w:fill="auto"/>
            <w:vAlign w:val="center"/>
          </w:tcPr>
          <w:p w14:paraId="495BEDFF" w14:textId="77777777" w:rsidR="00F46066" w:rsidRPr="00F46066" w:rsidRDefault="00F46066" w:rsidP="00467BE6">
            <w:pPr>
              <w:autoSpaceDE w:val="0"/>
              <w:autoSpaceDN w:val="0"/>
              <w:adjustRightInd w:val="0"/>
              <w:jc w:val="center"/>
              <w:rPr>
                <w:rFonts w:ascii="Calibri" w:hAnsi="Calibri" w:cs="Arial"/>
                <w:noProof/>
                <w:sz w:val="20"/>
                <w:szCs w:val="20"/>
              </w:rPr>
            </w:pPr>
            <w:r w:rsidRPr="00F46066">
              <w:rPr>
                <w:rFonts w:ascii="Calibri" w:hAnsi="Calibri" w:cs="Arial"/>
                <w:noProof/>
                <w:sz w:val="20"/>
                <w:szCs w:val="20"/>
              </w:rPr>
              <w:t>1</w:t>
            </w:r>
          </w:p>
        </w:tc>
        <w:tc>
          <w:tcPr>
            <w:tcW w:w="1559" w:type="dxa"/>
            <w:vAlign w:val="center"/>
          </w:tcPr>
          <w:p w14:paraId="66C626ED" w14:textId="77777777" w:rsidR="00F46066" w:rsidRPr="00F46066" w:rsidRDefault="00F46066" w:rsidP="007E0A7B">
            <w:pPr>
              <w:autoSpaceDE w:val="0"/>
              <w:autoSpaceDN w:val="0"/>
              <w:adjustRightInd w:val="0"/>
              <w:rPr>
                <w:rFonts w:ascii="Calibri" w:hAnsi="Calibri" w:cs="Arial"/>
                <w:b/>
                <w:noProof/>
                <w:sz w:val="20"/>
                <w:szCs w:val="20"/>
              </w:rPr>
            </w:pPr>
            <w:r w:rsidRPr="00F46066">
              <w:rPr>
                <w:rFonts w:ascii="Calibri" w:hAnsi="Calibri" w:cs="Arial"/>
                <w:b/>
                <w:noProof/>
                <w:sz w:val="20"/>
                <w:szCs w:val="20"/>
              </w:rPr>
              <w:t xml:space="preserve">Stroški plač in povračil stroškov v zvezi z delom </w:t>
            </w:r>
          </w:p>
        </w:tc>
        <w:tc>
          <w:tcPr>
            <w:tcW w:w="4111" w:type="dxa"/>
            <w:shd w:val="clear" w:color="auto" w:fill="auto"/>
            <w:vAlign w:val="center"/>
          </w:tcPr>
          <w:p w14:paraId="5AD04363" w14:textId="77777777" w:rsidR="00F46066" w:rsidRPr="00844094" w:rsidRDefault="00F46066" w:rsidP="007E0A7B">
            <w:pPr>
              <w:autoSpaceDE w:val="0"/>
              <w:autoSpaceDN w:val="0"/>
              <w:adjustRightInd w:val="0"/>
              <w:rPr>
                <w:rFonts w:ascii="Calibri" w:hAnsi="Calibri" w:cs="Arial"/>
                <w:noProof/>
                <w:sz w:val="18"/>
                <w:szCs w:val="18"/>
              </w:rPr>
            </w:pPr>
            <w:r w:rsidRPr="00844094">
              <w:rPr>
                <w:rFonts w:ascii="Calibri" w:hAnsi="Calibri" w:cs="Arial"/>
                <w:b/>
                <w:noProof/>
                <w:sz w:val="18"/>
                <w:szCs w:val="18"/>
              </w:rPr>
              <w:t>Stroški osebja</w:t>
            </w:r>
            <w:r w:rsidRPr="00844094">
              <w:rPr>
                <w:rFonts w:ascii="Calibri" w:hAnsi="Calibri" w:cs="Arial"/>
                <w:noProof/>
                <w:sz w:val="18"/>
                <w:szCs w:val="18"/>
              </w:rPr>
              <w:t>: raziskovalcev, strokovnih in tehničnih sodelavcev, ki izvajajo RRI projekt – vključeni so stroški plač in drugi stroški dela zaposlenih pri prijavitelju ter pri partnerjih v primeru konzorcija.</w:t>
            </w:r>
          </w:p>
        </w:tc>
        <w:tc>
          <w:tcPr>
            <w:tcW w:w="1985" w:type="dxa"/>
            <w:shd w:val="clear" w:color="auto" w:fill="auto"/>
            <w:vAlign w:val="center"/>
          </w:tcPr>
          <w:p w14:paraId="02B61F62" w14:textId="5F6353AF" w:rsidR="00F46066" w:rsidRPr="00E5638A" w:rsidRDefault="00642209" w:rsidP="007E0A7B">
            <w:pPr>
              <w:autoSpaceDE w:val="0"/>
              <w:autoSpaceDN w:val="0"/>
              <w:adjustRightInd w:val="0"/>
              <w:jc w:val="center"/>
              <w:rPr>
                <w:rFonts w:ascii="Calibri" w:hAnsi="Calibri" w:cs="Arial"/>
                <w:noProof/>
                <w:sz w:val="18"/>
                <w:szCs w:val="18"/>
              </w:rPr>
            </w:pPr>
            <w:r>
              <w:rPr>
                <w:rFonts w:ascii="Calibri" w:hAnsi="Calibri" w:cs="Arial"/>
                <w:noProof/>
                <w:sz w:val="18"/>
                <w:szCs w:val="18"/>
              </w:rPr>
              <w:t>Standardna lestvica stroška</w:t>
            </w:r>
            <w:r w:rsidR="00F46066" w:rsidRPr="00E5638A">
              <w:rPr>
                <w:rFonts w:ascii="Calibri" w:hAnsi="Calibri" w:cs="Arial"/>
                <w:noProof/>
                <w:sz w:val="18"/>
                <w:szCs w:val="18"/>
              </w:rPr>
              <w:t xml:space="preserve"> na enoto – nacionalna metodologija</w:t>
            </w:r>
          </w:p>
        </w:tc>
        <w:tc>
          <w:tcPr>
            <w:tcW w:w="1701" w:type="dxa"/>
            <w:vAlign w:val="center"/>
          </w:tcPr>
          <w:p w14:paraId="1FDEB417" w14:textId="77777777" w:rsidR="00F46066" w:rsidRPr="00F46066" w:rsidRDefault="00F46066" w:rsidP="00770A00">
            <w:pPr>
              <w:autoSpaceDE w:val="0"/>
              <w:autoSpaceDN w:val="0"/>
              <w:adjustRightInd w:val="0"/>
              <w:jc w:val="center"/>
              <w:rPr>
                <w:rFonts w:ascii="Calibri" w:hAnsi="Calibri" w:cs="Arial"/>
                <w:noProof/>
                <w:sz w:val="20"/>
                <w:szCs w:val="20"/>
              </w:rPr>
            </w:pPr>
            <w:r w:rsidRPr="00F46066">
              <w:rPr>
                <w:rFonts w:ascii="Calibri" w:hAnsi="Calibri" w:cs="Arial"/>
                <w:noProof/>
                <w:sz w:val="20"/>
                <w:szCs w:val="20"/>
              </w:rPr>
              <w:t>/</w:t>
            </w:r>
          </w:p>
        </w:tc>
      </w:tr>
      <w:tr w:rsidR="00DB2AD6" w:rsidRPr="00F46066" w14:paraId="118985F2" w14:textId="77777777" w:rsidTr="00FA2CA5">
        <w:tc>
          <w:tcPr>
            <w:tcW w:w="250" w:type="dxa"/>
            <w:shd w:val="clear" w:color="auto" w:fill="auto"/>
            <w:vAlign w:val="center"/>
          </w:tcPr>
          <w:p w14:paraId="169D2723" w14:textId="77777777" w:rsidR="00DB2AD6" w:rsidRPr="00F46066" w:rsidRDefault="00DB2AD6" w:rsidP="00467BE6">
            <w:pPr>
              <w:autoSpaceDE w:val="0"/>
              <w:autoSpaceDN w:val="0"/>
              <w:adjustRightInd w:val="0"/>
              <w:jc w:val="center"/>
              <w:rPr>
                <w:rFonts w:ascii="Calibri" w:hAnsi="Calibri" w:cs="Arial"/>
                <w:noProof/>
                <w:sz w:val="20"/>
                <w:szCs w:val="20"/>
              </w:rPr>
            </w:pPr>
            <w:r w:rsidRPr="00F46066">
              <w:rPr>
                <w:rFonts w:ascii="Calibri" w:hAnsi="Calibri" w:cs="Arial"/>
                <w:noProof/>
                <w:sz w:val="20"/>
                <w:szCs w:val="20"/>
              </w:rPr>
              <w:t>2</w:t>
            </w:r>
          </w:p>
        </w:tc>
        <w:tc>
          <w:tcPr>
            <w:tcW w:w="1559" w:type="dxa"/>
            <w:vAlign w:val="center"/>
          </w:tcPr>
          <w:p w14:paraId="25F32835" w14:textId="77777777" w:rsidR="00DB2AD6" w:rsidRPr="00F46066" w:rsidRDefault="00DB2AD6" w:rsidP="007E0A7B">
            <w:pPr>
              <w:autoSpaceDE w:val="0"/>
              <w:autoSpaceDN w:val="0"/>
              <w:adjustRightInd w:val="0"/>
              <w:rPr>
                <w:rFonts w:ascii="Calibri" w:hAnsi="Calibri" w:cs="Arial"/>
                <w:b/>
                <w:noProof/>
                <w:sz w:val="20"/>
                <w:szCs w:val="20"/>
              </w:rPr>
            </w:pPr>
            <w:r w:rsidRPr="00F46066">
              <w:rPr>
                <w:rFonts w:ascii="Calibri" w:hAnsi="Calibri" w:cs="Arial"/>
                <w:b/>
                <w:noProof/>
                <w:sz w:val="20"/>
                <w:szCs w:val="20"/>
              </w:rPr>
              <w:t>Stroški storitev zunanjih izvajalcev</w:t>
            </w:r>
          </w:p>
        </w:tc>
        <w:tc>
          <w:tcPr>
            <w:tcW w:w="4111" w:type="dxa"/>
            <w:shd w:val="clear" w:color="auto" w:fill="auto"/>
            <w:vAlign w:val="center"/>
          </w:tcPr>
          <w:p w14:paraId="7C5A3F75" w14:textId="50D758FF" w:rsidR="00DB2AD6" w:rsidRPr="00844094" w:rsidRDefault="00DB2AD6" w:rsidP="007149F6">
            <w:pPr>
              <w:autoSpaceDE w:val="0"/>
              <w:autoSpaceDN w:val="0"/>
              <w:adjustRightInd w:val="0"/>
              <w:rPr>
                <w:rFonts w:ascii="Calibri" w:hAnsi="Calibri" w:cs="Arial"/>
                <w:noProof/>
                <w:sz w:val="18"/>
                <w:szCs w:val="18"/>
              </w:rPr>
            </w:pPr>
            <w:r w:rsidRPr="00844094">
              <w:rPr>
                <w:rFonts w:ascii="Calibri" w:hAnsi="Calibri" w:cs="Arial"/>
                <w:b/>
                <w:noProof/>
                <w:sz w:val="18"/>
                <w:szCs w:val="18"/>
              </w:rPr>
              <w:t>Stroški pogodbenih raziskav</w:t>
            </w:r>
            <w:r w:rsidRPr="00844094">
              <w:rPr>
                <w:rFonts w:ascii="Calibri" w:hAnsi="Calibri" w:cs="Arial"/>
                <w:noProof/>
                <w:sz w:val="18"/>
                <w:szCs w:val="18"/>
              </w:rPr>
              <w:t xml:space="preserve">, </w:t>
            </w:r>
            <w:r w:rsidR="007149F6">
              <w:rPr>
                <w:rFonts w:ascii="Calibri" w:hAnsi="Calibri" w:cs="Arial"/>
                <w:noProof/>
                <w:sz w:val="18"/>
                <w:szCs w:val="18"/>
              </w:rPr>
              <w:t xml:space="preserve">ki so bile kupljene od zunanjih izvajalcev po običajnih tržnih pogojih </w:t>
            </w:r>
            <w:r w:rsidRPr="00844094">
              <w:rPr>
                <w:rFonts w:ascii="Calibri" w:hAnsi="Calibri" w:cs="Arial"/>
                <w:noProof/>
                <w:sz w:val="18"/>
                <w:szCs w:val="18"/>
              </w:rPr>
              <w:t xml:space="preserve">ter </w:t>
            </w:r>
            <w:r w:rsidRPr="00844094">
              <w:rPr>
                <w:rFonts w:ascii="Calibri" w:hAnsi="Calibri" w:cs="Arial"/>
                <w:b/>
                <w:noProof/>
                <w:sz w:val="18"/>
                <w:szCs w:val="18"/>
              </w:rPr>
              <w:t>stroški svetovalnih in drugih ustreznih storitev</w:t>
            </w:r>
            <w:r w:rsidRPr="00844094">
              <w:rPr>
                <w:rFonts w:ascii="Calibri" w:hAnsi="Calibri" w:cs="Arial"/>
                <w:noProof/>
                <w:sz w:val="18"/>
                <w:szCs w:val="18"/>
              </w:rPr>
              <w:t xml:space="preserve">, </w:t>
            </w:r>
            <w:r w:rsidR="007149F6">
              <w:rPr>
                <w:rFonts w:ascii="Calibri" w:hAnsi="Calibri" w:cs="Arial"/>
                <w:noProof/>
                <w:sz w:val="18"/>
                <w:szCs w:val="18"/>
              </w:rPr>
              <w:t>uporabljenih izključno za RRI projekt.</w:t>
            </w:r>
          </w:p>
        </w:tc>
        <w:tc>
          <w:tcPr>
            <w:tcW w:w="1985" w:type="dxa"/>
            <w:shd w:val="clear" w:color="auto" w:fill="auto"/>
            <w:vAlign w:val="center"/>
          </w:tcPr>
          <w:p w14:paraId="2D417347" w14:textId="77777777" w:rsidR="00DB2AD6" w:rsidRPr="00E5638A" w:rsidRDefault="00DB2AD6" w:rsidP="007E0A7B">
            <w:pPr>
              <w:autoSpaceDE w:val="0"/>
              <w:autoSpaceDN w:val="0"/>
              <w:adjustRightInd w:val="0"/>
              <w:jc w:val="center"/>
              <w:rPr>
                <w:rFonts w:ascii="Calibri" w:hAnsi="Calibri" w:cs="Arial"/>
                <w:noProof/>
                <w:sz w:val="18"/>
                <w:szCs w:val="18"/>
              </w:rPr>
            </w:pPr>
            <w:r w:rsidRPr="00E5638A">
              <w:rPr>
                <w:rFonts w:ascii="Calibri" w:hAnsi="Calibri" w:cs="Arial"/>
                <w:noProof/>
                <w:sz w:val="18"/>
                <w:szCs w:val="18"/>
              </w:rPr>
              <w:t>Povračilo dejansko nastalih in plačanih upravičenih stroškov</w:t>
            </w:r>
          </w:p>
        </w:tc>
        <w:tc>
          <w:tcPr>
            <w:tcW w:w="1701" w:type="dxa"/>
            <w:vMerge w:val="restart"/>
            <w:vAlign w:val="center"/>
          </w:tcPr>
          <w:p w14:paraId="42F0235D" w14:textId="0E431196" w:rsidR="00DB2AD6" w:rsidRPr="00E5638A" w:rsidRDefault="00DB2AD6" w:rsidP="007E0A7B">
            <w:pPr>
              <w:autoSpaceDE w:val="0"/>
              <w:autoSpaceDN w:val="0"/>
              <w:adjustRightInd w:val="0"/>
              <w:jc w:val="center"/>
              <w:rPr>
                <w:rFonts w:ascii="Calibri" w:hAnsi="Calibri" w:cs="Arial"/>
                <w:noProof/>
                <w:sz w:val="18"/>
                <w:szCs w:val="18"/>
              </w:rPr>
            </w:pPr>
            <w:r w:rsidRPr="00E5638A">
              <w:rPr>
                <w:rFonts w:ascii="Calibri" w:hAnsi="Calibri" w:cs="Arial"/>
                <w:noProof/>
                <w:sz w:val="18"/>
                <w:szCs w:val="18"/>
              </w:rPr>
              <w:t xml:space="preserve">Vrednost navedenih stroškov ne sme presegati </w:t>
            </w:r>
            <w:r w:rsidR="00C864A8">
              <w:rPr>
                <w:rFonts w:ascii="Calibri" w:hAnsi="Calibri" w:cs="Arial"/>
                <w:b/>
                <w:noProof/>
                <w:sz w:val="18"/>
                <w:szCs w:val="18"/>
              </w:rPr>
              <w:t>30</w:t>
            </w:r>
            <w:r w:rsidRPr="00E5638A">
              <w:rPr>
                <w:rFonts w:ascii="Calibri" w:hAnsi="Calibri" w:cs="Arial"/>
                <w:b/>
                <w:noProof/>
                <w:sz w:val="18"/>
                <w:szCs w:val="18"/>
              </w:rPr>
              <w:t xml:space="preserve"> %</w:t>
            </w:r>
            <w:r w:rsidRPr="00E5638A">
              <w:rPr>
                <w:rFonts w:ascii="Calibri" w:hAnsi="Calibri" w:cs="Arial"/>
                <w:noProof/>
                <w:sz w:val="18"/>
                <w:szCs w:val="18"/>
              </w:rPr>
              <w:t xml:space="preserve"> vrednosti celotnih upravičenih stroškov RRI projekta.</w:t>
            </w:r>
          </w:p>
        </w:tc>
      </w:tr>
      <w:tr w:rsidR="00DB2AD6" w:rsidRPr="00F46066" w14:paraId="29EB76F0" w14:textId="77777777" w:rsidTr="00FA2CA5">
        <w:tc>
          <w:tcPr>
            <w:tcW w:w="250" w:type="dxa"/>
            <w:shd w:val="clear" w:color="auto" w:fill="auto"/>
            <w:vAlign w:val="center"/>
          </w:tcPr>
          <w:p w14:paraId="7CABAF02" w14:textId="33350666" w:rsidR="00DB2AD6" w:rsidRPr="00F46066" w:rsidRDefault="00DB2AD6" w:rsidP="00467BE6">
            <w:pPr>
              <w:autoSpaceDE w:val="0"/>
              <w:autoSpaceDN w:val="0"/>
              <w:adjustRightInd w:val="0"/>
              <w:jc w:val="center"/>
              <w:rPr>
                <w:rFonts w:ascii="Calibri" w:hAnsi="Calibri" w:cs="Arial"/>
                <w:noProof/>
                <w:sz w:val="20"/>
                <w:szCs w:val="20"/>
              </w:rPr>
            </w:pPr>
            <w:r>
              <w:rPr>
                <w:rFonts w:ascii="Calibri" w:hAnsi="Calibri" w:cs="Arial"/>
                <w:noProof/>
                <w:sz w:val="20"/>
                <w:szCs w:val="20"/>
              </w:rPr>
              <w:t>3</w:t>
            </w:r>
          </w:p>
        </w:tc>
        <w:tc>
          <w:tcPr>
            <w:tcW w:w="1559" w:type="dxa"/>
            <w:vAlign w:val="center"/>
          </w:tcPr>
          <w:p w14:paraId="6165EDA4" w14:textId="7EC3D861" w:rsidR="00DB2AD6" w:rsidRPr="00F46066" w:rsidRDefault="00DB2AD6" w:rsidP="007E0A7B">
            <w:pPr>
              <w:autoSpaceDE w:val="0"/>
              <w:autoSpaceDN w:val="0"/>
              <w:adjustRightInd w:val="0"/>
              <w:rPr>
                <w:rFonts w:ascii="Calibri" w:hAnsi="Calibri" w:cs="Arial"/>
                <w:b/>
                <w:noProof/>
                <w:sz w:val="20"/>
                <w:szCs w:val="20"/>
              </w:rPr>
            </w:pPr>
            <w:r>
              <w:rPr>
                <w:rFonts w:ascii="Calibri" w:hAnsi="Calibri" w:cs="Arial"/>
                <w:b/>
                <w:noProof/>
                <w:sz w:val="20"/>
                <w:szCs w:val="20"/>
              </w:rPr>
              <w:t>Investicije v neopredmetena sredstva</w:t>
            </w:r>
          </w:p>
        </w:tc>
        <w:tc>
          <w:tcPr>
            <w:tcW w:w="4111" w:type="dxa"/>
            <w:shd w:val="clear" w:color="auto" w:fill="auto"/>
            <w:vAlign w:val="center"/>
          </w:tcPr>
          <w:p w14:paraId="1E5A879E" w14:textId="34F80F5B" w:rsidR="00DB2AD6" w:rsidRPr="00E5638A" w:rsidRDefault="00DB2AD6" w:rsidP="00DB2AD6">
            <w:pPr>
              <w:autoSpaceDE w:val="0"/>
              <w:autoSpaceDN w:val="0"/>
              <w:adjustRightInd w:val="0"/>
              <w:rPr>
                <w:rFonts w:ascii="Calibri" w:hAnsi="Calibri" w:cs="Arial"/>
                <w:noProof/>
                <w:sz w:val="18"/>
                <w:szCs w:val="18"/>
              </w:rPr>
            </w:pPr>
            <w:r w:rsidRPr="003A7360">
              <w:rPr>
                <w:rFonts w:asciiTheme="minorHAnsi" w:eastAsia="MS Mincho" w:hAnsiTheme="minorHAnsi" w:cs="Arial"/>
                <w:b/>
                <w:sz w:val="18"/>
                <w:szCs w:val="18"/>
                <w:lang w:eastAsia="en-US"/>
              </w:rPr>
              <w:t>Stroški znanja in patentov</w:t>
            </w:r>
            <w:r w:rsidRPr="00E5638A">
              <w:rPr>
                <w:rFonts w:asciiTheme="minorHAnsi" w:eastAsia="MS Mincho" w:hAnsiTheme="minorHAnsi" w:cs="Arial"/>
                <w:sz w:val="18"/>
                <w:szCs w:val="18"/>
                <w:lang w:eastAsia="en-US"/>
              </w:rPr>
              <w:t>, ki so bili kupljeni ali je b</w:t>
            </w:r>
            <w:r w:rsidR="00E5638A">
              <w:rPr>
                <w:rFonts w:asciiTheme="minorHAnsi" w:eastAsia="MS Mincho" w:hAnsiTheme="minorHAnsi" w:cs="Arial"/>
                <w:sz w:val="18"/>
                <w:szCs w:val="18"/>
                <w:lang w:eastAsia="en-US"/>
              </w:rPr>
              <w:t xml:space="preserve">ilo </w:t>
            </w:r>
            <w:r w:rsidRPr="00E5638A">
              <w:rPr>
                <w:rFonts w:asciiTheme="minorHAnsi" w:eastAsia="MS Mincho" w:hAnsiTheme="minorHAnsi" w:cs="Arial"/>
                <w:sz w:val="18"/>
                <w:szCs w:val="18"/>
                <w:lang w:eastAsia="en-US"/>
              </w:rPr>
              <w:t>zanje pridobljeno licenčno dovoljenje od zunanjih virov po običajnih tržnih pogojih</w:t>
            </w:r>
            <w:r w:rsidR="00440177" w:rsidRPr="00E5638A">
              <w:rPr>
                <w:rFonts w:asciiTheme="minorHAnsi" w:eastAsia="MS Mincho" w:hAnsiTheme="minorHAnsi" w:cs="Arial"/>
                <w:sz w:val="18"/>
                <w:szCs w:val="18"/>
                <w:lang w:eastAsia="en-US"/>
              </w:rPr>
              <w:t xml:space="preserve">, </w:t>
            </w:r>
            <w:r w:rsidR="00A97DAC" w:rsidRPr="00E5638A">
              <w:rPr>
                <w:rFonts w:asciiTheme="minorHAnsi" w:eastAsia="MS Mincho" w:hAnsiTheme="minorHAnsi" w:cs="Arial"/>
                <w:sz w:val="18"/>
                <w:szCs w:val="18"/>
                <w:lang w:eastAsia="en-US"/>
              </w:rPr>
              <w:t xml:space="preserve">uporabljenih </w:t>
            </w:r>
            <w:r w:rsidR="00440177" w:rsidRPr="00E5638A">
              <w:rPr>
                <w:rFonts w:asciiTheme="minorHAnsi" w:eastAsia="MS Mincho" w:hAnsiTheme="minorHAnsi" w:cs="Arial"/>
                <w:sz w:val="18"/>
                <w:szCs w:val="18"/>
                <w:lang w:eastAsia="en-US"/>
              </w:rPr>
              <w:t>izključno za RRI projekt.</w:t>
            </w:r>
          </w:p>
        </w:tc>
        <w:tc>
          <w:tcPr>
            <w:tcW w:w="1985" w:type="dxa"/>
            <w:shd w:val="clear" w:color="auto" w:fill="auto"/>
            <w:vAlign w:val="center"/>
          </w:tcPr>
          <w:p w14:paraId="1211867A" w14:textId="4C323DC0" w:rsidR="00DB2AD6" w:rsidRPr="00E5638A" w:rsidRDefault="00DB2AD6" w:rsidP="007E0A7B">
            <w:pPr>
              <w:autoSpaceDE w:val="0"/>
              <w:autoSpaceDN w:val="0"/>
              <w:adjustRightInd w:val="0"/>
              <w:jc w:val="center"/>
              <w:rPr>
                <w:rFonts w:ascii="Calibri" w:hAnsi="Calibri" w:cs="Arial"/>
                <w:noProof/>
                <w:sz w:val="18"/>
                <w:szCs w:val="18"/>
              </w:rPr>
            </w:pPr>
            <w:r w:rsidRPr="00E5638A">
              <w:rPr>
                <w:rFonts w:ascii="Calibri" w:hAnsi="Calibri" w:cs="Arial"/>
                <w:noProof/>
                <w:sz w:val="18"/>
                <w:szCs w:val="18"/>
              </w:rPr>
              <w:t>Povračilo dejansko nastalih in plačanih upravičenih stroškov</w:t>
            </w:r>
          </w:p>
        </w:tc>
        <w:tc>
          <w:tcPr>
            <w:tcW w:w="1701" w:type="dxa"/>
            <w:vMerge/>
            <w:vAlign w:val="center"/>
          </w:tcPr>
          <w:p w14:paraId="4560B423" w14:textId="77777777" w:rsidR="00DB2AD6" w:rsidRPr="00F46066" w:rsidRDefault="00DB2AD6" w:rsidP="007E0A7B">
            <w:pPr>
              <w:autoSpaceDE w:val="0"/>
              <w:autoSpaceDN w:val="0"/>
              <w:adjustRightInd w:val="0"/>
              <w:jc w:val="center"/>
              <w:rPr>
                <w:rFonts w:ascii="Calibri" w:hAnsi="Calibri" w:cs="Arial"/>
                <w:noProof/>
                <w:sz w:val="20"/>
                <w:szCs w:val="20"/>
                <w:lang w:eastAsia="en-US"/>
              </w:rPr>
            </w:pPr>
          </w:p>
        </w:tc>
      </w:tr>
      <w:tr w:rsidR="00F46066" w:rsidRPr="00F46066" w14:paraId="7A44EFF0" w14:textId="77777777" w:rsidTr="00FA2CA5">
        <w:tc>
          <w:tcPr>
            <w:tcW w:w="250" w:type="dxa"/>
            <w:shd w:val="clear" w:color="auto" w:fill="auto"/>
            <w:vAlign w:val="center"/>
          </w:tcPr>
          <w:p w14:paraId="63E4629D" w14:textId="16C34084" w:rsidR="00F46066" w:rsidRPr="00F46066" w:rsidRDefault="00DB2AD6" w:rsidP="00467BE6">
            <w:pPr>
              <w:autoSpaceDE w:val="0"/>
              <w:autoSpaceDN w:val="0"/>
              <w:adjustRightInd w:val="0"/>
              <w:jc w:val="center"/>
              <w:rPr>
                <w:rFonts w:ascii="Calibri" w:hAnsi="Calibri" w:cs="Arial"/>
                <w:noProof/>
                <w:sz w:val="20"/>
                <w:szCs w:val="20"/>
              </w:rPr>
            </w:pPr>
            <w:r>
              <w:rPr>
                <w:rFonts w:ascii="Calibri" w:hAnsi="Calibri" w:cs="Arial"/>
                <w:noProof/>
                <w:sz w:val="20"/>
                <w:szCs w:val="20"/>
              </w:rPr>
              <w:t>4</w:t>
            </w:r>
          </w:p>
        </w:tc>
        <w:tc>
          <w:tcPr>
            <w:tcW w:w="1559" w:type="dxa"/>
            <w:vAlign w:val="center"/>
          </w:tcPr>
          <w:p w14:paraId="4BA808BC" w14:textId="77777777" w:rsidR="00F46066" w:rsidRPr="00F46066" w:rsidRDefault="00F46066" w:rsidP="007E0A7B">
            <w:pPr>
              <w:autoSpaceDE w:val="0"/>
              <w:autoSpaceDN w:val="0"/>
              <w:adjustRightInd w:val="0"/>
              <w:rPr>
                <w:rFonts w:ascii="Calibri" w:hAnsi="Calibri" w:cs="Arial"/>
                <w:b/>
                <w:noProof/>
                <w:sz w:val="20"/>
                <w:szCs w:val="20"/>
              </w:rPr>
            </w:pPr>
            <w:r w:rsidRPr="00F46066">
              <w:rPr>
                <w:rFonts w:ascii="Calibri" w:hAnsi="Calibri" w:cs="Arial"/>
                <w:b/>
                <w:noProof/>
                <w:sz w:val="20"/>
                <w:szCs w:val="20"/>
              </w:rPr>
              <w:t xml:space="preserve">Posredni stroški </w:t>
            </w:r>
          </w:p>
        </w:tc>
        <w:tc>
          <w:tcPr>
            <w:tcW w:w="4111" w:type="dxa"/>
            <w:shd w:val="clear" w:color="auto" w:fill="auto"/>
            <w:vAlign w:val="center"/>
          </w:tcPr>
          <w:p w14:paraId="0863FD20" w14:textId="77777777" w:rsidR="00F46066" w:rsidRPr="00844094" w:rsidRDefault="00F46066" w:rsidP="007E0A7B">
            <w:pPr>
              <w:autoSpaceDE w:val="0"/>
              <w:autoSpaceDN w:val="0"/>
              <w:adjustRightInd w:val="0"/>
              <w:rPr>
                <w:rFonts w:ascii="Calibri" w:hAnsi="Calibri" w:cs="Arial"/>
                <w:noProof/>
                <w:sz w:val="18"/>
                <w:szCs w:val="18"/>
              </w:rPr>
            </w:pPr>
            <w:r w:rsidRPr="00844094">
              <w:rPr>
                <w:rFonts w:ascii="Calibri" w:hAnsi="Calibri" w:cs="Arial"/>
                <w:noProof/>
                <w:sz w:val="18"/>
                <w:szCs w:val="18"/>
              </w:rPr>
              <w:t xml:space="preserve">Posredni stroški, skladni s shemo državnih pomoči RRI, v okviru </w:t>
            </w:r>
            <w:r w:rsidRPr="00844094">
              <w:rPr>
                <w:rFonts w:ascii="Calibri" w:hAnsi="Calibri" w:cs="Arial"/>
                <w:noProof/>
                <w:sz w:val="18"/>
                <w:szCs w:val="18"/>
                <w:lang w:eastAsia="en-US"/>
              </w:rPr>
              <w:t>dodatnih režijskih stroškov in drugih stroškov poslovanja, vključno s stroški materiala, zalog in podobnih izdelkov, ki so povezani z neposrednimi aktivnostmi RRI projekta.</w:t>
            </w:r>
          </w:p>
        </w:tc>
        <w:tc>
          <w:tcPr>
            <w:tcW w:w="1985" w:type="dxa"/>
            <w:shd w:val="clear" w:color="auto" w:fill="auto"/>
            <w:vAlign w:val="center"/>
          </w:tcPr>
          <w:p w14:paraId="7EF26C85" w14:textId="167ED936" w:rsidR="00F46066" w:rsidRPr="00E5638A" w:rsidRDefault="00F46066" w:rsidP="00642209">
            <w:pPr>
              <w:autoSpaceDE w:val="0"/>
              <w:autoSpaceDN w:val="0"/>
              <w:adjustRightInd w:val="0"/>
              <w:jc w:val="center"/>
              <w:rPr>
                <w:rFonts w:ascii="Calibri" w:hAnsi="Calibri" w:cs="Arial"/>
                <w:noProof/>
                <w:sz w:val="18"/>
                <w:szCs w:val="18"/>
              </w:rPr>
            </w:pPr>
            <w:r w:rsidRPr="00E5638A">
              <w:rPr>
                <w:rFonts w:ascii="Calibri" w:hAnsi="Calibri" w:cs="Arial"/>
                <w:noProof/>
                <w:sz w:val="18"/>
                <w:szCs w:val="18"/>
              </w:rPr>
              <w:t xml:space="preserve">Pavšalno financiranje </w:t>
            </w:r>
            <w:r w:rsidR="00642209">
              <w:rPr>
                <w:rFonts w:ascii="Calibri" w:hAnsi="Calibri" w:cs="Arial"/>
                <w:noProof/>
                <w:sz w:val="18"/>
                <w:szCs w:val="18"/>
              </w:rPr>
              <w:t xml:space="preserve">s pavšalno stopnjo </w:t>
            </w:r>
            <w:r w:rsidRPr="00E5638A">
              <w:rPr>
                <w:rFonts w:ascii="Calibri" w:hAnsi="Calibri" w:cs="Arial"/>
                <w:noProof/>
                <w:sz w:val="18"/>
                <w:szCs w:val="18"/>
              </w:rPr>
              <w:t xml:space="preserve">v višini do 15 % upravičenih </w:t>
            </w:r>
            <w:r w:rsidR="00642209">
              <w:rPr>
                <w:rFonts w:ascii="Calibri" w:hAnsi="Calibri" w:cs="Arial"/>
                <w:noProof/>
                <w:sz w:val="18"/>
                <w:szCs w:val="18"/>
              </w:rPr>
              <w:t xml:space="preserve">neposrednih </w:t>
            </w:r>
            <w:r w:rsidRPr="00E5638A">
              <w:rPr>
                <w:rFonts w:ascii="Calibri" w:hAnsi="Calibri" w:cs="Arial"/>
                <w:noProof/>
                <w:sz w:val="18"/>
                <w:szCs w:val="18"/>
              </w:rPr>
              <w:t xml:space="preserve">stroškov </w:t>
            </w:r>
            <w:r w:rsidR="00642209">
              <w:rPr>
                <w:rFonts w:ascii="Calibri" w:hAnsi="Calibri" w:cs="Arial"/>
                <w:noProof/>
                <w:sz w:val="18"/>
                <w:szCs w:val="18"/>
              </w:rPr>
              <w:t>plač in povračil stroškov v zvezi z delom</w:t>
            </w:r>
            <w:r w:rsidRPr="00E5638A">
              <w:rPr>
                <w:rFonts w:ascii="Calibri" w:hAnsi="Calibri" w:cs="Arial"/>
                <w:noProof/>
                <w:sz w:val="18"/>
                <w:szCs w:val="18"/>
              </w:rPr>
              <w:t xml:space="preserve"> iz 1. točke te tabele.</w:t>
            </w:r>
          </w:p>
        </w:tc>
        <w:tc>
          <w:tcPr>
            <w:tcW w:w="1701" w:type="dxa"/>
            <w:vAlign w:val="center"/>
          </w:tcPr>
          <w:p w14:paraId="353A177D" w14:textId="5AB544EE" w:rsidR="00F46066" w:rsidRPr="00E5638A" w:rsidRDefault="00F46066" w:rsidP="007E0A7B">
            <w:pPr>
              <w:autoSpaceDE w:val="0"/>
              <w:autoSpaceDN w:val="0"/>
              <w:adjustRightInd w:val="0"/>
              <w:jc w:val="center"/>
              <w:rPr>
                <w:rFonts w:ascii="Calibri" w:hAnsi="Calibri" w:cs="Arial"/>
                <w:noProof/>
                <w:sz w:val="18"/>
                <w:szCs w:val="18"/>
                <w:lang w:eastAsia="en-US"/>
              </w:rPr>
            </w:pPr>
            <w:r w:rsidRPr="00E5638A">
              <w:rPr>
                <w:rFonts w:ascii="Calibri" w:hAnsi="Calibri" w:cs="Arial"/>
                <w:noProof/>
                <w:sz w:val="18"/>
                <w:szCs w:val="18"/>
                <w:lang w:eastAsia="en-US"/>
              </w:rPr>
              <w:t>Posredni stroški so dolo</w:t>
            </w:r>
            <w:r w:rsidR="00D0152E">
              <w:rPr>
                <w:rFonts w:ascii="Calibri" w:hAnsi="Calibri" w:cs="Arial"/>
                <w:noProof/>
                <w:sz w:val="18"/>
                <w:szCs w:val="18"/>
                <w:lang w:eastAsia="en-US"/>
              </w:rPr>
              <w:t>čeni kot pavšalno financiranje s</w:t>
            </w:r>
            <w:r w:rsidRPr="00E5638A">
              <w:rPr>
                <w:rFonts w:ascii="Calibri" w:hAnsi="Calibri" w:cs="Arial"/>
                <w:noProof/>
                <w:sz w:val="18"/>
                <w:szCs w:val="18"/>
                <w:lang w:eastAsia="en-US"/>
              </w:rPr>
              <w:t xml:space="preserve"> </w:t>
            </w:r>
            <w:r w:rsidR="00D0152E">
              <w:rPr>
                <w:rFonts w:ascii="Calibri" w:hAnsi="Calibri" w:cs="Arial"/>
                <w:noProof/>
                <w:sz w:val="18"/>
                <w:szCs w:val="18"/>
                <w:lang w:eastAsia="en-US"/>
              </w:rPr>
              <w:t>pavšalno stopnjo</w:t>
            </w:r>
            <w:r w:rsidR="003A7360">
              <w:rPr>
                <w:rFonts w:ascii="Calibri" w:hAnsi="Calibri" w:cs="Arial"/>
                <w:noProof/>
                <w:sz w:val="18"/>
                <w:szCs w:val="18"/>
                <w:lang w:eastAsia="en-US"/>
              </w:rPr>
              <w:t xml:space="preserve"> </w:t>
            </w:r>
            <w:r w:rsidRPr="00E5638A">
              <w:rPr>
                <w:rFonts w:ascii="Calibri" w:hAnsi="Calibri" w:cs="Arial"/>
                <w:noProof/>
                <w:sz w:val="18"/>
                <w:szCs w:val="18"/>
                <w:lang w:eastAsia="en-US"/>
              </w:rPr>
              <w:t xml:space="preserve">do </w:t>
            </w:r>
          </w:p>
          <w:p w14:paraId="10A3E2EA" w14:textId="04C29529" w:rsidR="00F46066" w:rsidRPr="00E5638A" w:rsidRDefault="00F46066" w:rsidP="00EB59E1">
            <w:pPr>
              <w:autoSpaceDE w:val="0"/>
              <w:autoSpaceDN w:val="0"/>
              <w:adjustRightInd w:val="0"/>
              <w:jc w:val="center"/>
              <w:rPr>
                <w:rFonts w:ascii="Calibri" w:hAnsi="Calibri" w:cs="Arial"/>
                <w:noProof/>
                <w:sz w:val="18"/>
                <w:szCs w:val="18"/>
              </w:rPr>
            </w:pPr>
            <w:r w:rsidRPr="00E5638A">
              <w:rPr>
                <w:rFonts w:ascii="Calibri" w:hAnsi="Calibri" w:cs="Arial"/>
                <w:b/>
                <w:noProof/>
                <w:sz w:val="18"/>
                <w:szCs w:val="18"/>
                <w:lang w:eastAsia="en-US"/>
              </w:rPr>
              <w:t>15 %</w:t>
            </w:r>
            <w:r w:rsidRPr="00E5638A">
              <w:rPr>
                <w:rFonts w:ascii="Calibri" w:hAnsi="Calibri" w:cs="Arial"/>
                <w:noProof/>
                <w:sz w:val="18"/>
                <w:szCs w:val="18"/>
                <w:lang w:eastAsia="en-US"/>
              </w:rPr>
              <w:t xml:space="preserve"> upravičenih neposrednih stroškov </w:t>
            </w:r>
            <w:r w:rsidR="00EB59E1">
              <w:rPr>
                <w:rFonts w:ascii="Calibri" w:hAnsi="Calibri" w:cs="Arial"/>
                <w:noProof/>
                <w:sz w:val="18"/>
                <w:szCs w:val="18"/>
                <w:lang w:eastAsia="en-US"/>
              </w:rPr>
              <w:t xml:space="preserve">plač in povračil stroškov v zvezi z delom za osebje, ki dela  </w:t>
            </w:r>
            <w:r w:rsidR="00EB59E1" w:rsidRPr="00E5638A">
              <w:rPr>
                <w:rFonts w:ascii="Calibri" w:hAnsi="Calibri" w:cs="Arial"/>
                <w:noProof/>
                <w:sz w:val="18"/>
                <w:szCs w:val="18"/>
                <w:lang w:eastAsia="en-US"/>
              </w:rPr>
              <w:t xml:space="preserve"> </w:t>
            </w:r>
            <w:r w:rsidRPr="00E5638A">
              <w:rPr>
                <w:rFonts w:ascii="Calibri" w:hAnsi="Calibri" w:cs="Arial"/>
                <w:noProof/>
                <w:sz w:val="18"/>
                <w:szCs w:val="18"/>
                <w:lang w:eastAsia="en-US"/>
              </w:rPr>
              <w:t>na RRI projektu.</w:t>
            </w:r>
          </w:p>
        </w:tc>
      </w:tr>
    </w:tbl>
    <w:p w14:paraId="41B5CE96" w14:textId="77777777" w:rsidR="00F46066" w:rsidRPr="00F46066" w:rsidRDefault="00F46066" w:rsidP="007E0A7B">
      <w:pPr>
        <w:autoSpaceDE w:val="0"/>
        <w:autoSpaceDN w:val="0"/>
        <w:adjustRightInd w:val="0"/>
        <w:jc w:val="both"/>
        <w:rPr>
          <w:rFonts w:ascii="Calibri" w:hAnsi="Calibri" w:cs="Arial"/>
          <w:noProof/>
          <w:sz w:val="20"/>
          <w:szCs w:val="20"/>
          <w:lang w:eastAsia="en-US"/>
        </w:rPr>
      </w:pPr>
    </w:p>
    <w:p w14:paraId="4B1992C1" w14:textId="77777777" w:rsidR="001A1BCF" w:rsidRDefault="001A1BCF" w:rsidP="007E0A7B">
      <w:pPr>
        <w:autoSpaceDE w:val="0"/>
        <w:autoSpaceDN w:val="0"/>
        <w:adjustRightInd w:val="0"/>
        <w:jc w:val="both"/>
        <w:rPr>
          <w:rFonts w:ascii="Calibri" w:hAnsi="Calibri" w:cs="Arial"/>
          <w:b/>
          <w:noProof/>
          <w:sz w:val="20"/>
          <w:szCs w:val="20"/>
          <w:lang w:eastAsia="en-US"/>
        </w:rPr>
      </w:pPr>
    </w:p>
    <w:p w14:paraId="486356B2" w14:textId="77777777" w:rsidR="001A1BCF" w:rsidRDefault="001A1BCF" w:rsidP="001A1BCF">
      <w:pPr>
        <w:autoSpaceDE w:val="0"/>
        <w:autoSpaceDN w:val="0"/>
        <w:adjustRightInd w:val="0"/>
        <w:jc w:val="both"/>
        <w:rPr>
          <w:rFonts w:ascii="Calibri" w:hAnsi="Calibri" w:cs="Arial"/>
          <w:noProof/>
          <w:sz w:val="20"/>
          <w:szCs w:val="20"/>
          <w:lang w:eastAsia="en-US"/>
        </w:rPr>
      </w:pPr>
      <w:r>
        <w:rPr>
          <w:rFonts w:ascii="Calibri" w:hAnsi="Calibri" w:cs="Arial"/>
          <w:noProof/>
          <w:sz w:val="20"/>
          <w:szCs w:val="20"/>
          <w:lang w:eastAsia="en-US"/>
        </w:rPr>
        <w:t>Predmet sofinanciranja so tako aktivnosti v okviru industrijskih raziskav in/ali eksperimentalnega razvoja, med katere lahko spadajo tudi aktivnosti  razvoja potrebnih orodji, ki so nujna za dosego projektnega cilja.</w:t>
      </w:r>
    </w:p>
    <w:p w14:paraId="0C827A72" w14:textId="77777777" w:rsidR="001A1BCF" w:rsidRDefault="001A1BCF" w:rsidP="007E0A7B">
      <w:pPr>
        <w:autoSpaceDE w:val="0"/>
        <w:autoSpaceDN w:val="0"/>
        <w:adjustRightInd w:val="0"/>
        <w:jc w:val="both"/>
        <w:rPr>
          <w:rFonts w:ascii="Calibri" w:hAnsi="Calibri" w:cs="Arial"/>
          <w:b/>
          <w:noProof/>
          <w:sz w:val="20"/>
          <w:szCs w:val="20"/>
          <w:lang w:eastAsia="en-US"/>
        </w:rPr>
      </w:pPr>
    </w:p>
    <w:p w14:paraId="76C328D4" w14:textId="419F0B2B" w:rsidR="00F46066" w:rsidRPr="00D45B18" w:rsidRDefault="00F46066" w:rsidP="007E0A7B">
      <w:pPr>
        <w:autoSpaceDE w:val="0"/>
        <w:autoSpaceDN w:val="0"/>
        <w:adjustRightInd w:val="0"/>
        <w:jc w:val="both"/>
        <w:rPr>
          <w:rFonts w:ascii="Calibri" w:hAnsi="Calibri" w:cs="Arial"/>
          <w:b/>
          <w:noProof/>
          <w:sz w:val="20"/>
          <w:szCs w:val="20"/>
          <w:lang w:eastAsia="en-US"/>
        </w:rPr>
      </w:pPr>
      <w:r w:rsidRPr="00F46066">
        <w:rPr>
          <w:rFonts w:ascii="Calibri" w:hAnsi="Calibri" w:cs="Arial"/>
          <w:b/>
          <w:noProof/>
          <w:sz w:val="20"/>
          <w:szCs w:val="20"/>
          <w:lang w:eastAsia="en-US"/>
        </w:rPr>
        <w:t>Prijavitelji morajo pri pripravi vloge upoštevati, da je za sofinanciranje izključena proizvodnja predhodno že razvitih izdelkov ter uvajanje že razvitih procesov in storitev.</w:t>
      </w:r>
    </w:p>
    <w:p w14:paraId="38025323"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p>
    <w:p w14:paraId="4C3C44F3" w14:textId="77777777" w:rsidR="00F46066" w:rsidRPr="00F46066" w:rsidRDefault="00F46066" w:rsidP="003D58EC">
      <w:pPr>
        <w:autoSpaceDE w:val="0"/>
        <w:autoSpaceDN w:val="0"/>
        <w:adjustRightInd w:val="0"/>
        <w:jc w:val="both"/>
        <w:rPr>
          <w:rFonts w:ascii="Calibri" w:hAnsi="Calibri" w:cs="Arial"/>
          <w:bCs/>
          <w:noProof/>
          <w:sz w:val="20"/>
          <w:szCs w:val="20"/>
          <w:lang w:eastAsia="en-US"/>
        </w:rPr>
      </w:pPr>
      <w:r w:rsidRPr="00F46066">
        <w:rPr>
          <w:rFonts w:ascii="Calibri" w:hAnsi="Calibri" w:cs="Arial"/>
          <w:bCs/>
          <w:noProof/>
          <w:sz w:val="20"/>
          <w:szCs w:val="20"/>
          <w:lang w:eastAsia="en-US"/>
        </w:rPr>
        <w:t>Po splošnem pravilu so stroški in izdatki upravičeni do povračila iz sredstev evropske kohezijske politike :</w:t>
      </w:r>
    </w:p>
    <w:p w14:paraId="3F2DF2F2" w14:textId="77777777" w:rsidR="00F46066" w:rsidRPr="00F46066" w:rsidRDefault="00F46066" w:rsidP="003D58EC">
      <w:pPr>
        <w:numPr>
          <w:ilvl w:val="0"/>
          <w:numId w:val="11"/>
        </w:numPr>
        <w:autoSpaceDE w:val="0"/>
        <w:autoSpaceDN w:val="0"/>
        <w:adjustRightInd w:val="0"/>
        <w:ind w:left="142" w:hanging="142"/>
        <w:jc w:val="both"/>
        <w:rPr>
          <w:rFonts w:ascii="Calibri" w:hAnsi="Calibri" w:cs="Arial"/>
          <w:bCs/>
          <w:noProof/>
          <w:sz w:val="20"/>
          <w:szCs w:val="20"/>
          <w:lang w:eastAsia="en-US"/>
        </w:rPr>
      </w:pPr>
      <w:r w:rsidRPr="00F46066">
        <w:rPr>
          <w:rFonts w:ascii="Calibri" w:hAnsi="Calibri" w:cs="Arial"/>
          <w:bCs/>
          <w:noProof/>
          <w:sz w:val="20"/>
          <w:szCs w:val="20"/>
          <w:lang w:eastAsia="en-US"/>
        </w:rPr>
        <w:t>če so z operacijo neposredno povezani, so potrebni za njeno izvajanje in so v skladu s cilji operacije;</w:t>
      </w:r>
    </w:p>
    <w:p w14:paraId="60CE117E" w14:textId="77777777" w:rsidR="00F46066" w:rsidRPr="00F46066" w:rsidRDefault="00F46066" w:rsidP="003D58EC">
      <w:pPr>
        <w:numPr>
          <w:ilvl w:val="0"/>
          <w:numId w:val="11"/>
        </w:numPr>
        <w:autoSpaceDE w:val="0"/>
        <w:autoSpaceDN w:val="0"/>
        <w:adjustRightInd w:val="0"/>
        <w:ind w:left="142" w:hanging="142"/>
        <w:jc w:val="both"/>
        <w:rPr>
          <w:rFonts w:ascii="Calibri" w:hAnsi="Calibri" w:cs="Arial"/>
          <w:bCs/>
          <w:noProof/>
          <w:sz w:val="20"/>
          <w:szCs w:val="20"/>
          <w:lang w:eastAsia="en-US"/>
        </w:rPr>
      </w:pPr>
      <w:r w:rsidRPr="00F46066">
        <w:rPr>
          <w:rFonts w:ascii="Calibri" w:hAnsi="Calibri" w:cs="Arial"/>
          <w:bCs/>
          <w:noProof/>
          <w:sz w:val="20"/>
          <w:szCs w:val="20"/>
          <w:lang w:eastAsia="en-US"/>
        </w:rPr>
        <w:t>če so dejansko nastali: za dela, ki so bila opravljena; za blago, ki je bilo dobavljeno; za storitve, ki so bile izvedene;</w:t>
      </w:r>
    </w:p>
    <w:p w14:paraId="5C81F7F9" w14:textId="77777777" w:rsidR="00F46066" w:rsidRPr="00F46066" w:rsidRDefault="00F46066" w:rsidP="003D58EC">
      <w:pPr>
        <w:numPr>
          <w:ilvl w:val="0"/>
          <w:numId w:val="11"/>
        </w:numPr>
        <w:autoSpaceDE w:val="0"/>
        <w:autoSpaceDN w:val="0"/>
        <w:adjustRightInd w:val="0"/>
        <w:ind w:left="142" w:hanging="142"/>
        <w:jc w:val="both"/>
        <w:rPr>
          <w:rFonts w:ascii="Calibri" w:hAnsi="Calibri" w:cs="Arial"/>
          <w:bCs/>
          <w:noProof/>
          <w:sz w:val="20"/>
          <w:szCs w:val="20"/>
          <w:lang w:eastAsia="en-US"/>
        </w:rPr>
      </w:pPr>
      <w:r w:rsidRPr="00F46066">
        <w:rPr>
          <w:rFonts w:ascii="Calibri" w:hAnsi="Calibri" w:cs="Arial"/>
          <w:bCs/>
          <w:noProof/>
          <w:sz w:val="20"/>
          <w:szCs w:val="20"/>
          <w:lang w:eastAsia="en-US"/>
        </w:rPr>
        <w:t>če so priznani v skladu s skrbnostjo dobrega gospodarja;</w:t>
      </w:r>
    </w:p>
    <w:p w14:paraId="0112E633" w14:textId="77777777" w:rsidR="00F46066" w:rsidRPr="00F46066" w:rsidRDefault="00F46066" w:rsidP="003D58EC">
      <w:pPr>
        <w:numPr>
          <w:ilvl w:val="0"/>
          <w:numId w:val="11"/>
        </w:numPr>
        <w:autoSpaceDE w:val="0"/>
        <w:autoSpaceDN w:val="0"/>
        <w:adjustRightInd w:val="0"/>
        <w:ind w:left="142" w:hanging="142"/>
        <w:jc w:val="both"/>
        <w:rPr>
          <w:rFonts w:ascii="Calibri" w:hAnsi="Calibri" w:cs="Arial"/>
          <w:bCs/>
          <w:noProof/>
          <w:sz w:val="20"/>
          <w:szCs w:val="20"/>
          <w:lang w:eastAsia="en-US"/>
        </w:rPr>
      </w:pPr>
      <w:r w:rsidRPr="00F46066">
        <w:rPr>
          <w:rFonts w:ascii="Calibri" w:hAnsi="Calibri" w:cs="Arial"/>
          <w:bCs/>
          <w:noProof/>
          <w:sz w:val="20"/>
          <w:szCs w:val="20"/>
          <w:lang w:eastAsia="en-US"/>
        </w:rPr>
        <w:t>če nastanejo in so plačani v obdobju upravičenosti;</w:t>
      </w:r>
    </w:p>
    <w:p w14:paraId="4D15E4BB" w14:textId="77777777" w:rsidR="00F46066" w:rsidRPr="00F46066" w:rsidRDefault="00F46066" w:rsidP="003D58EC">
      <w:pPr>
        <w:numPr>
          <w:ilvl w:val="0"/>
          <w:numId w:val="11"/>
        </w:numPr>
        <w:autoSpaceDE w:val="0"/>
        <w:autoSpaceDN w:val="0"/>
        <w:adjustRightInd w:val="0"/>
        <w:ind w:left="142" w:hanging="142"/>
        <w:jc w:val="both"/>
        <w:rPr>
          <w:rFonts w:ascii="Calibri" w:hAnsi="Calibri" w:cs="Arial"/>
          <w:bCs/>
          <w:noProof/>
          <w:sz w:val="20"/>
          <w:szCs w:val="20"/>
          <w:lang w:eastAsia="en-US"/>
        </w:rPr>
      </w:pPr>
      <w:r w:rsidRPr="00F46066">
        <w:rPr>
          <w:rFonts w:ascii="Calibri" w:hAnsi="Calibri" w:cs="Arial"/>
          <w:bCs/>
          <w:noProof/>
          <w:sz w:val="20"/>
          <w:szCs w:val="20"/>
          <w:lang w:eastAsia="en-US"/>
        </w:rPr>
        <w:t>če temeljijo na verodostojnih knjigovodskih in drugih listinah in</w:t>
      </w:r>
    </w:p>
    <w:p w14:paraId="5BF4A83C" w14:textId="77777777" w:rsidR="00F46066" w:rsidRPr="00F46066" w:rsidRDefault="00F46066" w:rsidP="003D58EC">
      <w:pPr>
        <w:numPr>
          <w:ilvl w:val="0"/>
          <w:numId w:val="11"/>
        </w:numPr>
        <w:autoSpaceDE w:val="0"/>
        <w:autoSpaceDN w:val="0"/>
        <w:adjustRightInd w:val="0"/>
        <w:ind w:left="142" w:hanging="142"/>
        <w:jc w:val="both"/>
        <w:rPr>
          <w:rFonts w:ascii="Calibri" w:hAnsi="Calibri" w:cs="Arial"/>
          <w:bCs/>
          <w:noProof/>
          <w:sz w:val="20"/>
          <w:szCs w:val="20"/>
          <w:lang w:eastAsia="en-US"/>
        </w:rPr>
      </w:pPr>
      <w:r w:rsidRPr="00F46066">
        <w:rPr>
          <w:rFonts w:ascii="Calibri" w:hAnsi="Calibri" w:cs="Arial"/>
          <w:bCs/>
          <w:noProof/>
          <w:sz w:val="20"/>
          <w:szCs w:val="20"/>
          <w:lang w:eastAsia="en-US"/>
        </w:rPr>
        <w:t>če so v skladu z veljavnimi pravili Unije in predpisi Republike Slovenije.</w:t>
      </w:r>
    </w:p>
    <w:p w14:paraId="53E6E3FB" w14:textId="77777777" w:rsidR="00F46066" w:rsidRPr="00F46066" w:rsidRDefault="00F46066" w:rsidP="007E0A7B">
      <w:pPr>
        <w:autoSpaceDE w:val="0"/>
        <w:autoSpaceDN w:val="0"/>
        <w:adjustRightInd w:val="0"/>
        <w:jc w:val="both"/>
        <w:rPr>
          <w:rFonts w:ascii="Calibri" w:hAnsi="Calibri" w:cs="Arial"/>
          <w:noProof/>
          <w:sz w:val="20"/>
          <w:szCs w:val="20"/>
        </w:rPr>
      </w:pPr>
    </w:p>
    <w:p w14:paraId="5BC4FA62" w14:textId="77777777" w:rsidR="00F46066" w:rsidRPr="00F46066" w:rsidRDefault="00F46066" w:rsidP="007E0A7B">
      <w:pPr>
        <w:autoSpaceDE w:val="0"/>
        <w:autoSpaceDN w:val="0"/>
        <w:adjustRightInd w:val="0"/>
        <w:jc w:val="both"/>
        <w:rPr>
          <w:rFonts w:ascii="Calibri" w:hAnsi="Calibri" w:cs="Arial"/>
          <w:b/>
          <w:noProof/>
          <w:sz w:val="20"/>
          <w:szCs w:val="20"/>
        </w:rPr>
      </w:pPr>
      <w:r w:rsidRPr="00F46066">
        <w:rPr>
          <w:rFonts w:ascii="Calibri" w:hAnsi="Calibri" w:cs="Arial"/>
          <w:b/>
          <w:noProof/>
          <w:sz w:val="20"/>
          <w:szCs w:val="20"/>
        </w:rPr>
        <w:t>Davek na dodano vrednost ni upravičen strošek.</w:t>
      </w:r>
    </w:p>
    <w:p w14:paraId="2EC67884"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p>
    <w:p w14:paraId="0F0A1D8C" w14:textId="77777777" w:rsidR="00F46066" w:rsidRPr="00F46066" w:rsidRDefault="00F46066" w:rsidP="007E0A7B">
      <w:pPr>
        <w:jc w:val="both"/>
        <w:rPr>
          <w:rFonts w:ascii="Calibri" w:eastAsia="Calibri" w:hAnsi="Calibri"/>
          <w:b/>
          <w:sz w:val="20"/>
          <w:szCs w:val="20"/>
          <w:lang w:eastAsia="en-US"/>
        </w:rPr>
      </w:pPr>
      <w:r w:rsidRPr="00F46066">
        <w:rPr>
          <w:rFonts w:ascii="Calibri" w:eastAsia="Calibri" w:hAnsi="Calibri"/>
          <w:sz w:val="20"/>
          <w:szCs w:val="20"/>
          <w:lang w:eastAsia="en-US"/>
        </w:rPr>
        <w:t xml:space="preserve">Dvojno uveljavljanje stroškov in izdatkov, ki so že bili povrnjeni iz katerega koli drugega vira, ni dovoljeno. V kolikor se ugotovi dvojno uveljavljanje stroškov in izdatkov, ministrstvo lahko pogodbo odpove in zahteva vračilo že izplačanih sredstev skupaj z zakonskimi zamudnimi obrestmi od dneva nakazila sredstev na transakcijski račun upravičenca do dneva vračila sredstev v državni proračun Republike Slovenije. Če je dvojno uveljavljanje stroškov in izdatkov namerno, se bo obravnavalo kot goljufija. </w:t>
      </w:r>
    </w:p>
    <w:p w14:paraId="1D528E8D" w14:textId="77777777" w:rsidR="00FE3A58" w:rsidRPr="00F46066" w:rsidRDefault="00FE3A58" w:rsidP="007E0A7B">
      <w:pPr>
        <w:autoSpaceDE w:val="0"/>
        <w:autoSpaceDN w:val="0"/>
        <w:adjustRightInd w:val="0"/>
        <w:jc w:val="both"/>
        <w:rPr>
          <w:rFonts w:ascii="Calibri" w:hAnsi="Calibri" w:cs="Arial"/>
          <w:bCs/>
          <w:noProof/>
          <w:sz w:val="20"/>
          <w:szCs w:val="20"/>
          <w:lang w:eastAsia="en-US"/>
        </w:rPr>
      </w:pPr>
    </w:p>
    <w:p w14:paraId="6149DB7B" w14:textId="77777777" w:rsidR="00F46066" w:rsidRPr="00F46066" w:rsidRDefault="00F46066" w:rsidP="007E0A7B">
      <w:pPr>
        <w:autoSpaceDE w:val="0"/>
        <w:autoSpaceDN w:val="0"/>
        <w:adjustRightInd w:val="0"/>
        <w:ind w:left="1560" w:hanging="567"/>
        <w:jc w:val="both"/>
        <w:rPr>
          <w:rFonts w:ascii="Calibri" w:hAnsi="Calibri" w:cs="Arial"/>
          <w:b/>
          <w:bCs/>
          <w:noProof/>
          <w:sz w:val="20"/>
          <w:szCs w:val="20"/>
          <w:lang w:eastAsia="en-US"/>
        </w:rPr>
      </w:pPr>
      <w:r w:rsidRPr="00F46066">
        <w:rPr>
          <w:rFonts w:ascii="Calibri" w:hAnsi="Calibri" w:cs="Arial"/>
          <w:b/>
          <w:bCs/>
          <w:noProof/>
          <w:sz w:val="20"/>
          <w:szCs w:val="20"/>
          <w:lang w:eastAsia="en-US"/>
        </w:rPr>
        <w:t>6.5.1</w:t>
      </w:r>
      <w:r w:rsidRPr="00F46066">
        <w:rPr>
          <w:rFonts w:ascii="Calibri" w:hAnsi="Calibri" w:cs="Arial"/>
          <w:b/>
          <w:bCs/>
          <w:noProof/>
          <w:sz w:val="20"/>
          <w:szCs w:val="20"/>
          <w:lang w:eastAsia="en-US"/>
        </w:rPr>
        <w:tab/>
        <w:t>Spremljanje in evidentiranje operacije</w:t>
      </w:r>
    </w:p>
    <w:p w14:paraId="6975D81F"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p>
    <w:p w14:paraId="68F10051"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r w:rsidRPr="00F46066">
        <w:rPr>
          <w:rFonts w:ascii="Calibri" w:hAnsi="Calibri" w:cs="Arial"/>
          <w:bCs/>
          <w:noProof/>
          <w:sz w:val="20"/>
          <w:szCs w:val="20"/>
          <w:lang w:eastAsia="en-US"/>
        </w:rPr>
        <w:t xml:space="preserve">V skladu s 125. členom Uredbe 1303/2013/EU morajo upravičenci pri izvajanju operacije voditi </w:t>
      </w:r>
      <w:r w:rsidRPr="00F46066">
        <w:rPr>
          <w:rFonts w:ascii="Calibri" w:hAnsi="Calibri" w:cs="Arial"/>
          <w:b/>
          <w:bCs/>
          <w:noProof/>
          <w:sz w:val="20"/>
          <w:szCs w:val="20"/>
          <w:lang w:eastAsia="en-US"/>
        </w:rPr>
        <w:t>ločeno računovodstvo ali ustrezno računovodsko kodo</w:t>
      </w:r>
      <w:r w:rsidRPr="00F46066">
        <w:rPr>
          <w:rFonts w:ascii="Calibri" w:hAnsi="Calibri" w:cs="Arial"/>
          <w:bCs/>
          <w:noProof/>
          <w:sz w:val="20"/>
          <w:szCs w:val="20"/>
          <w:lang w:eastAsia="en-US"/>
        </w:rPr>
        <w:t xml:space="preserve"> za vse transakcije, ne glede na slovenska računovodska pravila.</w:t>
      </w:r>
      <w:r w:rsidRPr="00F46066">
        <w:rPr>
          <w:rFonts w:ascii="Calibri" w:eastAsia="Calibri" w:hAnsi="Calibri" w:cs="Arial"/>
          <w:sz w:val="20"/>
          <w:szCs w:val="20"/>
          <w:lang w:eastAsia="en-US"/>
        </w:rPr>
        <w:t xml:space="preserve"> Navedeno ne velja za poenostavljene oblike nepovratnih sredstev, za kar pa bo upravičenec dolžan na istem stroškovnem mestu voditi in spremljati prejeta sredstva za operacijo.</w:t>
      </w:r>
    </w:p>
    <w:p w14:paraId="00A60237"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p>
    <w:p w14:paraId="7BAFA2D6" w14:textId="77777777" w:rsidR="00F46066" w:rsidRPr="00F46066" w:rsidRDefault="00F46066" w:rsidP="007E0A7B">
      <w:pPr>
        <w:autoSpaceDE w:val="0"/>
        <w:autoSpaceDN w:val="0"/>
        <w:adjustRightInd w:val="0"/>
        <w:jc w:val="both"/>
        <w:rPr>
          <w:rFonts w:ascii="Calibri" w:hAnsi="Calibri" w:cs="Arial"/>
          <w:bCs/>
          <w:noProof/>
          <w:sz w:val="20"/>
          <w:szCs w:val="20"/>
          <w:lang w:eastAsia="en-US"/>
        </w:rPr>
      </w:pPr>
      <w:r w:rsidRPr="00F46066">
        <w:rPr>
          <w:rFonts w:ascii="Calibri" w:hAnsi="Calibri" w:cs="Arial"/>
          <w:bCs/>
          <w:noProof/>
          <w:sz w:val="20"/>
          <w:szCs w:val="20"/>
          <w:lang w:eastAsia="en-US"/>
        </w:rPr>
        <w:t>Upravičenec, ki ne vodi knjig za operacijo po ustrezni računovodski kodi, in iz svojih knjig ne more ločeno izpisati evidenc samo za posamezno operacijo, mora za zagotavljanje ločenega vodenja knjig za operacijo voditi druge pomožne knjige.</w:t>
      </w:r>
    </w:p>
    <w:p w14:paraId="1C06E80D" w14:textId="77777777" w:rsidR="00F46066" w:rsidRPr="00F46066" w:rsidRDefault="00F46066" w:rsidP="007E0A7B">
      <w:pPr>
        <w:tabs>
          <w:tab w:val="left" w:pos="993"/>
        </w:tabs>
        <w:jc w:val="both"/>
        <w:rPr>
          <w:rFonts w:ascii="Calibri" w:eastAsia="Calibri" w:hAnsi="Calibri" w:cs="Arial"/>
          <w:noProof/>
          <w:sz w:val="20"/>
          <w:szCs w:val="20"/>
          <w:lang w:eastAsia="en-US"/>
        </w:rPr>
      </w:pPr>
    </w:p>
    <w:p w14:paraId="500106ED" w14:textId="77777777" w:rsidR="00F46066" w:rsidRPr="00F46066" w:rsidRDefault="00F46066" w:rsidP="007E0A7B">
      <w:pPr>
        <w:numPr>
          <w:ilvl w:val="1"/>
          <w:numId w:val="23"/>
        </w:numPr>
        <w:tabs>
          <w:tab w:val="left" w:pos="993"/>
        </w:tabs>
        <w:spacing w:after="160"/>
        <w:ind w:left="993" w:hanging="426"/>
        <w:contextualSpacing/>
        <w:jc w:val="both"/>
        <w:rPr>
          <w:rFonts w:ascii="Calibri" w:hAnsi="Calibri" w:cs="Arial"/>
          <w:b/>
          <w:noProof/>
          <w:sz w:val="22"/>
          <w:szCs w:val="22"/>
        </w:rPr>
      </w:pPr>
      <w:r w:rsidRPr="00F46066">
        <w:rPr>
          <w:rFonts w:ascii="Calibri" w:hAnsi="Calibri" w:cs="Arial"/>
          <w:b/>
          <w:noProof/>
          <w:sz w:val="22"/>
          <w:szCs w:val="22"/>
        </w:rPr>
        <w:t>Dokazovanje upravičenih stroškov</w:t>
      </w:r>
    </w:p>
    <w:p w14:paraId="52738185" w14:textId="77777777" w:rsidR="00F46066" w:rsidRPr="00F46066" w:rsidRDefault="00F46066" w:rsidP="007E0A7B">
      <w:pPr>
        <w:jc w:val="both"/>
        <w:rPr>
          <w:rFonts w:ascii="Calibri" w:hAnsi="Calibri" w:cs="Arial"/>
          <w:noProof/>
          <w:sz w:val="20"/>
          <w:szCs w:val="20"/>
          <w:lang w:eastAsia="en-US"/>
        </w:rPr>
      </w:pPr>
    </w:p>
    <w:p w14:paraId="343CB9D6" w14:textId="37E0F879"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 xml:space="preserve">Potrditev RRI projekta in vloge na javni razpis s sklepom o izboru ministrstva ne pomeni tudi predhodne odobritve sofinanciranja posameznih upravičenih stroškov, opredeljenih v vlogi. Upravičenost sofinanciranja bo ministrstvo preverjalo v okviru vsakokratne presoje zahtevkov za izplačilo, na način in z dinamiko, kot opredeljeno v pogodbi o sofinanciranju, in sicer predvsem ob upoštevanju Navodil organa upravljanja o upravičenih stroških ter </w:t>
      </w:r>
      <w:r w:rsidRPr="00F46066">
        <w:rPr>
          <w:rFonts w:ascii="Calibri" w:eastAsia="Calibri" w:hAnsi="Calibri"/>
          <w:sz w:val="20"/>
          <w:szCs w:val="20"/>
          <w:lang w:eastAsia="en-US"/>
        </w:rPr>
        <w:t xml:space="preserve">Uredbe 651/2014/EU in v skladu s presojo, ali gre pri posameznih aktivnostih za raziskovalno razvojne aktivnosti. Končni obseg sofinanciranja operacije in izplačil sredstev pa je odvisen tudi od </w:t>
      </w:r>
      <w:r w:rsidRPr="00F46066">
        <w:rPr>
          <w:rFonts w:ascii="Calibri" w:hAnsi="Calibri" w:cs="Arial"/>
          <w:noProof/>
          <w:sz w:val="20"/>
          <w:szCs w:val="20"/>
          <w:lang w:eastAsia="en-US"/>
        </w:rPr>
        <w:t xml:space="preserve">doseženega </w:t>
      </w:r>
      <w:r w:rsidR="00EB59E1">
        <w:rPr>
          <w:rFonts w:ascii="Calibri" w:hAnsi="Calibri" w:cs="Arial"/>
          <w:noProof/>
          <w:sz w:val="20"/>
          <w:szCs w:val="20"/>
          <w:lang w:eastAsia="en-US"/>
        </w:rPr>
        <w:t xml:space="preserve">projektnega </w:t>
      </w:r>
      <w:r w:rsidRPr="00F46066">
        <w:rPr>
          <w:rFonts w:ascii="Calibri" w:hAnsi="Calibri" w:cs="Arial"/>
          <w:noProof/>
          <w:sz w:val="20"/>
          <w:szCs w:val="20"/>
          <w:lang w:eastAsia="en-US"/>
        </w:rPr>
        <w:t>cilja operacije, ki bo naveden v pogodbi o sofinanciranju.</w:t>
      </w:r>
    </w:p>
    <w:p w14:paraId="18B21D83" w14:textId="77777777" w:rsidR="00F46066" w:rsidRPr="00F46066" w:rsidRDefault="00F46066" w:rsidP="007E0A7B">
      <w:pPr>
        <w:jc w:val="both"/>
        <w:rPr>
          <w:rFonts w:ascii="Calibri" w:hAnsi="Calibri" w:cs="Arial"/>
          <w:noProof/>
          <w:sz w:val="20"/>
          <w:szCs w:val="20"/>
          <w:lang w:eastAsia="en-US"/>
        </w:rPr>
      </w:pPr>
    </w:p>
    <w:p w14:paraId="0422EB1B" w14:textId="088B7315"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 xml:space="preserve">Podjetje upravičene stroške uveljavlja tako, da do </w:t>
      </w:r>
      <w:r w:rsidR="00EB59E1">
        <w:rPr>
          <w:rFonts w:ascii="Calibri" w:hAnsi="Calibri" w:cs="Arial"/>
          <w:noProof/>
          <w:sz w:val="20"/>
          <w:szCs w:val="20"/>
          <w:lang w:eastAsia="en-US"/>
        </w:rPr>
        <w:t>v</w:t>
      </w:r>
      <w:r w:rsidR="00EB59E1" w:rsidRPr="00F46066">
        <w:rPr>
          <w:rFonts w:ascii="Calibri" w:hAnsi="Calibri" w:cs="Arial"/>
          <w:noProof/>
          <w:sz w:val="20"/>
          <w:szCs w:val="20"/>
          <w:lang w:eastAsia="en-US"/>
        </w:rPr>
        <w:t xml:space="preserve"> </w:t>
      </w:r>
      <w:r w:rsidRPr="00F46066">
        <w:rPr>
          <w:rFonts w:ascii="Calibri" w:hAnsi="Calibri" w:cs="Arial"/>
          <w:noProof/>
          <w:sz w:val="20"/>
          <w:szCs w:val="20"/>
          <w:u w:val="single"/>
          <w:lang w:eastAsia="en-US"/>
        </w:rPr>
        <w:t>pogodb</w:t>
      </w:r>
      <w:r w:rsidR="00EB59E1">
        <w:rPr>
          <w:rFonts w:ascii="Calibri" w:hAnsi="Calibri" w:cs="Arial"/>
          <w:noProof/>
          <w:sz w:val="20"/>
          <w:szCs w:val="20"/>
          <w:u w:val="single"/>
          <w:lang w:eastAsia="en-US"/>
        </w:rPr>
        <w:t>i</w:t>
      </w:r>
      <w:r w:rsidRPr="00F46066">
        <w:rPr>
          <w:rFonts w:ascii="Calibri" w:hAnsi="Calibri" w:cs="Arial"/>
          <w:noProof/>
          <w:sz w:val="20"/>
          <w:szCs w:val="20"/>
          <w:u w:val="single"/>
          <w:lang w:eastAsia="en-US"/>
        </w:rPr>
        <w:t xml:space="preserve"> določene</w:t>
      </w:r>
      <w:r w:rsidR="00EB59E1">
        <w:rPr>
          <w:rFonts w:ascii="Calibri" w:hAnsi="Calibri" w:cs="Arial"/>
          <w:noProof/>
          <w:sz w:val="20"/>
          <w:szCs w:val="20"/>
          <w:u w:val="single"/>
          <w:lang w:eastAsia="en-US"/>
        </w:rPr>
        <w:t>m</w:t>
      </w:r>
      <w:r w:rsidRPr="00F46066">
        <w:rPr>
          <w:rFonts w:ascii="Calibri" w:hAnsi="Calibri" w:cs="Arial"/>
          <w:noProof/>
          <w:sz w:val="20"/>
          <w:szCs w:val="20"/>
          <w:u w:val="single"/>
          <w:lang w:eastAsia="en-US"/>
        </w:rPr>
        <w:t xml:space="preserve"> rok</w:t>
      </w:r>
      <w:r w:rsidR="00EB59E1">
        <w:rPr>
          <w:rFonts w:ascii="Calibri" w:hAnsi="Calibri" w:cs="Arial"/>
          <w:noProof/>
          <w:sz w:val="20"/>
          <w:szCs w:val="20"/>
          <w:u w:val="single"/>
          <w:lang w:eastAsia="en-US"/>
        </w:rPr>
        <w:t>u</w:t>
      </w:r>
      <w:r w:rsidRPr="00F46066">
        <w:rPr>
          <w:rFonts w:ascii="Calibri" w:hAnsi="Calibri" w:cs="Arial"/>
          <w:noProof/>
          <w:sz w:val="20"/>
          <w:szCs w:val="20"/>
          <w:lang w:eastAsia="en-US"/>
        </w:rPr>
        <w:t xml:space="preserve"> odda </w:t>
      </w:r>
      <w:r w:rsidRPr="00F46066">
        <w:rPr>
          <w:rFonts w:ascii="Calibri" w:hAnsi="Calibri" w:cs="Arial"/>
          <w:b/>
          <w:noProof/>
          <w:sz w:val="20"/>
          <w:szCs w:val="20"/>
          <w:lang w:eastAsia="en-US"/>
        </w:rPr>
        <w:t>Zahtevek za izplačilo</w:t>
      </w:r>
      <w:r w:rsidRPr="00F46066">
        <w:rPr>
          <w:rFonts w:ascii="Calibri" w:hAnsi="Calibri" w:cs="Arial"/>
          <w:noProof/>
          <w:sz w:val="20"/>
          <w:szCs w:val="20"/>
          <w:lang w:eastAsia="en-US"/>
        </w:rPr>
        <w:t>, ki vsebuje:</w:t>
      </w:r>
    </w:p>
    <w:p w14:paraId="4AA22D58" w14:textId="77777777" w:rsidR="00F46066" w:rsidRPr="00F46066" w:rsidRDefault="00F46066" w:rsidP="007E0A7B">
      <w:pPr>
        <w:numPr>
          <w:ilvl w:val="0"/>
          <w:numId w:val="11"/>
        </w:numPr>
        <w:spacing w:after="160"/>
        <w:ind w:left="284" w:hanging="284"/>
        <w:contextualSpacing/>
        <w:jc w:val="both"/>
        <w:rPr>
          <w:rFonts w:ascii="Calibri" w:hAnsi="Calibri" w:cs="Arial"/>
          <w:noProof/>
          <w:sz w:val="20"/>
          <w:szCs w:val="20"/>
        </w:rPr>
      </w:pPr>
      <w:r w:rsidRPr="00F46066">
        <w:rPr>
          <w:rFonts w:ascii="Calibri" w:hAnsi="Calibri" w:cs="Arial"/>
          <w:noProof/>
          <w:sz w:val="20"/>
          <w:szCs w:val="20"/>
        </w:rPr>
        <w:t>zahtevek za izplačilo (obrazec je priloga k pogodbi),</w:t>
      </w:r>
    </w:p>
    <w:p w14:paraId="4AB26E32" w14:textId="77777777" w:rsidR="00F46066" w:rsidRPr="00F46066" w:rsidRDefault="00F46066" w:rsidP="007E0A7B">
      <w:pPr>
        <w:numPr>
          <w:ilvl w:val="0"/>
          <w:numId w:val="11"/>
        </w:numPr>
        <w:spacing w:after="160"/>
        <w:ind w:left="284" w:hanging="284"/>
        <w:contextualSpacing/>
        <w:jc w:val="both"/>
        <w:rPr>
          <w:rFonts w:ascii="Calibri" w:hAnsi="Calibri" w:cs="Arial"/>
          <w:noProof/>
          <w:sz w:val="20"/>
          <w:szCs w:val="20"/>
        </w:rPr>
      </w:pPr>
      <w:r w:rsidRPr="00F46066">
        <w:rPr>
          <w:rFonts w:ascii="Calibri" w:hAnsi="Calibri" w:cs="Arial"/>
          <w:noProof/>
          <w:sz w:val="20"/>
          <w:szCs w:val="20"/>
        </w:rPr>
        <w:t>vmesno ali končno poročilo o delu na projektu (obrazec je priloga k pogodbi),</w:t>
      </w:r>
    </w:p>
    <w:p w14:paraId="3A3A5D37" w14:textId="77777777" w:rsidR="00F46066" w:rsidRPr="00F46066" w:rsidRDefault="00F46066" w:rsidP="007E0A7B">
      <w:pPr>
        <w:numPr>
          <w:ilvl w:val="0"/>
          <w:numId w:val="11"/>
        </w:numPr>
        <w:spacing w:after="160"/>
        <w:ind w:left="284" w:hanging="284"/>
        <w:contextualSpacing/>
        <w:jc w:val="both"/>
        <w:rPr>
          <w:rFonts w:ascii="Calibri" w:hAnsi="Calibri" w:cs="Arial"/>
          <w:noProof/>
          <w:sz w:val="20"/>
          <w:szCs w:val="20"/>
        </w:rPr>
      </w:pPr>
      <w:r w:rsidRPr="00F46066">
        <w:rPr>
          <w:rFonts w:ascii="Calibri" w:hAnsi="Calibri" w:cs="Arial"/>
          <w:noProof/>
          <w:sz w:val="20"/>
          <w:szCs w:val="20"/>
        </w:rPr>
        <w:t>finančno poročilo (obrazec je priloga k pogodbi),</w:t>
      </w:r>
    </w:p>
    <w:p w14:paraId="6C16D3C8" w14:textId="77777777" w:rsidR="00F46066" w:rsidRPr="00F46066" w:rsidRDefault="00F46066" w:rsidP="007E0A7B">
      <w:pPr>
        <w:numPr>
          <w:ilvl w:val="0"/>
          <w:numId w:val="11"/>
        </w:numPr>
        <w:spacing w:after="160"/>
        <w:ind w:left="284" w:hanging="284"/>
        <w:contextualSpacing/>
        <w:jc w:val="both"/>
        <w:rPr>
          <w:rFonts w:ascii="Calibri" w:hAnsi="Calibri" w:cs="Arial"/>
          <w:noProof/>
          <w:sz w:val="20"/>
          <w:szCs w:val="20"/>
        </w:rPr>
      </w:pPr>
      <w:r w:rsidRPr="00F46066">
        <w:rPr>
          <w:rFonts w:ascii="Calibri" w:hAnsi="Calibri" w:cs="Arial"/>
          <w:noProof/>
          <w:sz w:val="20"/>
          <w:szCs w:val="20"/>
        </w:rPr>
        <w:t>dokazila po posameznih vrstah upravičenih stroškov,</w:t>
      </w:r>
    </w:p>
    <w:p w14:paraId="42C78077" w14:textId="77777777" w:rsidR="00F46066" w:rsidRPr="00F46066" w:rsidRDefault="00F46066" w:rsidP="007E0A7B">
      <w:pPr>
        <w:numPr>
          <w:ilvl w:val="0"/>
          <w:numId w:val="11"/>
        </w:numPr>
        <w:spacing w:after="160"/>
        <w:ind w:left="284" w:hanging="284"/>
        <w:contextualSpacing/>
        <w:jc w:val="both"/>
        <w:rPr>
          <w:rFonts w:ascii="Calibri" w:hAnsi="Calibri" w:cs="Arial"/>
          <w:noProof/>
          <w:sz w:val="20"/>
          <w:szCs w:val="20"/>
        </w:rPr>
      </w:pPr>
      <w:r w:rsidRPr="00F46066">
        <w:rPr>
          <w:rFonts w:ascii="Calibri" w:hAnsi="Calibri" w:cs="Arial"/>
          <w:noProof/>
          <w:sz w:val="20"/>
          <w:szCs w:val="20"/>
        </w:rPr>
        <w:t>dodatna dokazila (dokazila o doseženih ciljih, …).</w:t>
      </w:r>
    </w:p>
    <w:p w14:paraId="7A9822C7" w14:textId="77777777" w:rsidR="00F46066" w:rsidRPr="00F46066" w:rsidRDefault="00F46066" w:rsidP="007E0A7B">
      <w:pPr>
        <w:jc w:val="both"/>
        <w:rPr>
          <w:rFonts w:ascii="Calibri" w:hAnsi="Calibri" w:cs="Arial"/>
          <w:noProof/>
          <w:sz w:val="20"/>
          <w:szCs w:val="20"/>
          <w:lang w:eastAsia="en-US"/>
        </w:rPr>
      </w:pPr>
    </w:p>
    <w:p w14:paraId="397B2C6C" w14:textId="0FBA5D73"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 xml:space="preserve">V primeru, da prijavitelj </w:t>
      </w:r>
      <w:r w:rsidR="00836F9A">
        <w:rPr>
          <w:rFonts w:ascii="Calibri" w:hAnsi="Calibri" w:cs="Arial"/>
          <w:noProof/>
          <w:sz w:val="20"/>
          <w:szCs w:val="20"/>
          <w:lang w:eastAsia="en-US"/>
        </w:rPr>
        <w:t xml:space="preserve">v določenih rokih </w:t>
      </w:r>
      <w:r w:rsidRPr="00F46066">
        <w:rPr>
          <w:rFonts w:ascii="Calibri" w:hAnsi="Calibri" w:cs="Arial"/>
          <w:noProof/>
          <w:sz w:val="20"/>
          <w:szCs w:val="20"/>
          <w:lang w:eastAsia="en-US"/>
        </w:rPr>
        <w:t xml:space="preserve">ne predloži dokazil o upravičenosti stroškov operacije, </w:t>
      </w:r>
      <w:r w:rsidR="00836F9A">
        <w:rPr>
          <w:rFonts w:ascii="Calibri" w:hAnsi="Calibri" w:cs="Arial"/>
          <w:noProof/>
          <w:sz w:val="20"/>
          <w:szCs w:val="20"/>
          <w:lang w:eastAsia="en-US"/>
        </w:rPr>
        <w:t>lahko</w:t>
      </w:r>
      <w:r w:rsidR="006D4FC1">
        <w:rPr>
          <w:rFonts w:ascii="Calibri" w:hAnsi="Calibri" w:cs="Arial"/>
          <w:noProof/>
          <w:sz w:val="20"/>
          <w:szCs w:val="20"/>
          <w:lang w:eastAsia="en-US"/>
        </w:rPr>
        <w:t xml:space="preserve"> </w:t>
      </w:r>
      <w:r w:rsidRPr="00F46066">
        <w:rPr>
          <w:rFonts w:ascii="Calibri" w:hAnsi="Calibri" w:cs="Arial"/>
          <w:noProof/>
          <w:sz w:val="20"/>
          <w:szCs w:val="20"/>
          <w:lang w:eastAsia="en-US"/>
        </w:rPr>
        <w:t xml:space="preserve">ministrstvo </w:t>
      </w:r>
      <w:r w:rsidR="00C93E1C">
        <w:rPr>
          <w:rFonts w:ascii="Calibri" w:hAnsi="Calibri" w:cs="Arial"/>
          <w:noProof/>
          <w:sz w:val="20"/>
          <w:szCs w:val="20"/>
          <w:lang w:eastAsia="en-US"/>
        </w:rPr>
        <w:t xml:space="preserve">odstopi od pogodbe o sofinanciranju in </w:t>
      </w:r>
      <w:r w:rsidRPr="00F46066">
        <w:rPr>
          <w:rFonts w:ascii="Calibri" w:hAnsi="Calibri" w:cs="Arial"/>
          <w:noProof/>
          <w:sz w:val="20"/>
          <w:szCs w:val="20"/>
          <w:lang w:eastAsia="en-US"/>
        </w:rPr>
        <w:t>zahteva vračilo že prejetih sredstev skupaj z zakonskimi zamudnimi obrestmi od dneva prejema sredstev do dneva vračila v dobro proračuna Republike Slovenije.</w:t>
      </w:r>
    </w:p>
    <w:p w14:paraId="4563F616" w14:textId="77777777" w:rsidR="00F46066" w:rsidRPr="00F46066" w:rsidRDefault="00F46066" w:rsidP="007E0A7B">
      <w:pPr>
        <w:jc w:val="both"/>
        <w:rPr>
          <w:rFonts w:ascii="Calibri" w:hAnsi="Calibri" w:cs="Arial"/>
          <w:noProof/>
          <w:sz w:val="20"/>
          <w:szCs w:val="20"/>
          <w:lang w:eastAsia="en-US"/>
        </w:rPr>
      </w:pPr>
    </w:p>
    <w:p w14:paraId="26E49571" w14:textId="1E8474BD"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 xml:space="preserve">Za vsak strošek, pri katerem ministrstvo ob pregledu zahtevka za izplačilo ne najde neposredne povezave med nastankom stroška in izvedbo </w:t>
      </w:r>
      <w:r w:rsidR="00566EB3">
        <w:rPr>
          <w:rFonts w:ascii="Calibri" w:hAnsi="Calibri" w:cs="Arial"/>
          <w:noProof/>
          <w:sz w:val="20"/>
          <w:szCs w:val="20"/>
          <w:lang w:eastAsia="en-US"/>
        </w:rPr>
        <w:t>operacije</w:t>
      </w:r>
      <w:r w:rsidRPr="00F46066">
        <w:rPr>
          <w:rFonts w:ascii="Calibri" w:hAnsi="Calibri" w:cs="Arial"/>
          <w:noProof/>
          <w:sz w:val="20"/>
          <w:szCs w:val="20"/>
          <w:lang w:eastAsia="en-US"/>
        </w:rPr>
        <w:t xml:space="preserve">, ne glede na to, ali ta dejansko obstaja, ali v primerih nejasnosti/dvoma/negotovosti/suma, lahko ministrstvo od upravičenca zahteva dodatna pojasnila, dodatna dokazila ali izjave (npr. fotografije, izpise, izjave, certificate, ipd.), ki dokazujejo nastanek in obstoj stroška za izvedbo </w:t>
      </w:r>
      <w:r w:rsidR="00566EB3">
        <w:rPr>
          <w:rFonts w:ascii="Calibri" w:hAnsi="Calibri" w:cs="Arial"/>
          <w:noProof/>
          <w:sz w:val="20"/>
          <w:szCs w:val="20"/>
          <w:lang w:eastAsia="en-US"/>
        </w:rPr>
        <w:t>operacije</w:t>
      </w:r>
      <w:r w:rsidRPr="00F46066">
        <w:rPr>
          <w:rFonts w:ascii="Calibri" w:hAnsi="Calibri" w:cs="Arial"/>
          <w:noProof/>
          <w:sz w:val="20"/>
          <w:szCs w:val="20"/>
          <w:lang w:eastAsia="en-US"/>
        </w:rPr>
        <w:t xml:space="preserve">. V primeru, da ministrstvo meni, da dodatna dokazila ne nakazujejo v zadostni meri povezave med nastankom stroška in izvedbo </w:t>
      </w:r>
      <w:r w:rsidR="00566EB3">
        <w:rPr>
          <w:rFonts w:ascii="Calibri" w:hAnsi="Calibri" w:cs="Arial"/>
          <w:noProof/>
          <w:sz w:val="20"/>
          <w:szCs w:val="20"/>
          <w:lang w:eastAsia="en-US"/>
        </w:rPr>
        <w:t>operacije</w:t>
      </w:r>
      <w:r w:rsidRPr="00F46066">
        <w:rPr>
          <w:rFonts w:ascii="Calibri" w:hAnsi="Calibri" w:cs="Arial"/>
          <w:noProof/>
          <w:sz w:val="20"/>
          <w:szCs w:val="20"/>
          <w:lang w:eastAsia="en-US"/>
        </w:rPr>
        <w:t xml:space="preserve"> kot tudi v primeru neupravičenih stroškov, lahko izplačilo zmanjša za vrednost teh stroškov (glede na vrednost zahtevka za izplačilo). O tem mora upravičenca ministrstvo predhodno obvestiti. </w:t>
      </w:r>
    </w:p>
    <w:p w14:paraId="2A45D5A9" w14:textId="77777777" w:rsidR="00F46066" w:rsidRPr="00F46066" w:rsidRDefault="00F46066" w:rsidP="007E0A7B">
      <w:pPr>
        <w:jc w:val="both"/>
        <w:rPr>
          <w:rFonts w:ascii="Calibri" w:hAnsi="Calibri" w:cs="Arial"/>
          <w:noProof/>
          <w:sz w:val="20"/>
          <w:szCs w:val="20"/>
          <w:lang w:eastAsia="en-US"/>
        </w:rPr>
      </w:pPr>
    </w:p>
    <w:p w14:paraId="5422846B" w14:textId="77777777" w:rsidR="00F46066" w:rsidRPr="00F46066" w:rsidRDefault="00F46066" w:rsidP="007E0A7B">
      <w:pPr>
        <w:jc w:val="both"/>
        <w:rPr>
          <w:rFonts w:ascii="Calibri" w:hAnsi="Calibri" w:cs="Arial"/>
          <w:b/>
          <w:noProof/>
          <w:sz w:val="20"/>
          <w:szCs w:val="20"/>
          <w:lang w:eastAsia="en-US"/>
        </w:rPr>
      </w:pPr>
      <w:r w:rsidRPr="00F46066">
        <w:rPr>
          <w:rFonts w:ascii="Calibri" w:hAnsi="Calibri" w:cs="Arial"/>
          <w:b/>
          <w:noProof/>
          <w:sz w:val="20"/>
          <w:szCs w:val="20"/>
          <w:lang w:eastAsia="en-US"/>
        </w:rPr>
        <w:t xml:space="preserve">Dokazovanje upravičenosti stroškov je na strani upravičenca. </w:t>
      </w:r>
    </w:p>
    <w:p w14:paraId="4B3ED669" w14:textId="77777777" w:rsidR="00F46066" w:rsidRPr="00F46066" w:rsidRDefault="00F46066" w:rsidP="007E0A7B">
      <w:pPr>
        <w:jc w:val="both"/>
        <w:rPr>
          <w:rFonts w:ascii="Calibri" w:hAnsi="Calibri" w:cs="Arial"/>
          <w:b/>
          <w:noProof/>
          <w:sz w:val="20"/>
          <w:szCs w:val="20"/>
          <w:lang w:eastAsia="en-US"/>
        </w:rPr>
      </w:pPr>
    </w:p>
    <w:p w14:paraId="44B4564E" w14:textId="26FE0317"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 xml:space="preserve">V primeru konzorcija posredujejo </w:t>
      </w:r>
      <w:r w:rsidR="00566EB3">
        <w:rPr>
          <w:rFonts w:ascii="Calibri" w:hAnsi="Calibri" w:cs="Arial"/>
          <w:noProof/>
          <w:sz w:val="20"/>
          <w:szCs w:val="20"/>
          <w:lang w:eastAsia="en-US"/>
        </w:rPr>
        <w:t xml:space="preserve">konzorcijski </w:t>
      </w:r>
      <w:r w:rsidRPr="00F46066">
        <w:rPr>
          <w:rFonts w:ascii="Calibri" w:hAnsi="Calibri" w:cs="Arial"/>
          <w:noProof/>
          <w:sz w:val="20"/>
          <w:szCs w:val="20"/>
          <w:lang w:eastAsia="en-US"/>
        </w:rPr>
        <w:t>partnerji kot upravičenci v skladu s konzorcijsko pogodbo svojo celotno dokumentacijo za posamezni zahtevek za izplačilo (vsebinsko in finančno poročilo, dokazila) izbranemu podpisniku pogodbe o sofinanciranju, da ta skupaj pripravi zahtevek za izplačilo z vso potrebno dokumentacijo in jo posreduje na ministrstvo</w:t>
      </w:r>
      <w:r w:rsidRPr="00185CAC">
        <w:rPr>
          <w:rFonts w:ascii="Calibri" w:hAnsi="Calibri" w:cs="Arial"/>
          <w:noProof/>
          <w:sz w:val="20"/>
          <w:szCs w:val="20"/>
          <w:lang w:eastAsia="en-US"/>
        </w:rPr>
        <w:t xml:space="preserve">. Izplačilo sredstev po posameznem zahtevku za izplačilo poteka od ministrstva do </w:t>
      </w:r>
      <w:r w:rsidR="00443683" w:rsidRPr="00185CAC">
        <w:rPr>
          <w:rFonts w:ascii="Calibri" w:hAnsi="Calibri" w:cs="Arial"/>
          <w:noProof/>
          <w:sz w:val="20"/>
          <w:szCs w:val="20"/>
          <w:lang w:eastAsia="en-US"/>
        </w:rPr>
        <w:t xml:space="preserve">izbranega podpisnika pogodbe o sofinanciranju, ki mora ustrezni del prejetih namenskih sredstev  prenakazati drugim partnerjem v konzorciju. </w:t>
      </w:r>
    </w:p>
    <w:p w14:paraId="58F65C58" w14:textId="77777777"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Upravičenci morajo zagotoviti hrambo in vpogled v dokumentacijo operacije za preverjanje upravljanja in revizijske postopke skladno s pravili skupnosti (140. člen Uredbe 1303/2013/EU). Upravičenci so dolžni na poziv vsa dokazila in dokumentacijo zahtevkov za izplačilo predložiti na ministrstvo. V primeru, da ministrstvo ob pregledu dokumentacije po izplačilu ugotovi, da so bili zahtevki za izplačilo nepravilni, oziroma v njih navedeni stroški nimajo podlage v dejanskih računovodskih listinah oz. v zahtevkih za izplačilo navedenih dokazilih ali da so bili stroški neupravičeni, lahko zahteva vračilo neupravičeno izplačanih sredstev v celoti ali delno, glede na obliko in obseg ugotovljenih nepravilnosti.</w:t>
      </w:r>
    </w:p>
    <w:p w14:paraId="7E4175CE" w14:textId="77777777" w:rsidR="00F46066" w:rsidRPr="00F46066" w:rsidRDefault="00F46066" w:rsidP="007E0A7B">
      <w:pPr>
        <w:jc w:val="both"/>
        <w:rPr>
          <w:rFonts w:ascii="Calibri" w:hAnsi="Calibri" w:cs="Arial"/>
          <w:noProof/>
          <w:sz w:val="20"/>
          <w:szCs w:val="20"/>
          <w:lang w:eastAsia="en-US"/>
        </w:rPr>
      </w:pPr>
    </w:p>
    <w:p w14:paraId="305157DF" w14:textId="77777777" w:rsidR="00F46066" w:rsidRPr="00F46066" w:rsidRDefault="00F46066" w:rsidP="007E0A7B">
      <w:pPr>
        <w:numPr>
          <w:ilvl w:val="2"/>
          <w:numId w:val="25"/>
        </w:numPr>
        <w:spacing w:after="160"/>
        <w:ind w:left="1560" w:hanging="567"/>
        <w:contextualSpacing/>
        <w:jc w:val="both"/>
        <w:rPr>
          <w:rFonts w:ascii="Calibri" w:hAnsi="Calibri" w:cs="Arial"/>
          <w:b/>
          <w:noProof/>
          <w:sz w:val="20"/>
          <w:szCs w:val="20"/>
        </w:rPr>
      </w:pPr>
      <w:r w:rsidRPr="00F46066">
        <w:rPr>
          <w:rFonts w:ascii="Calibri" w:hAnsi="Calibri" w:cs="Arial"/>
          <w:b/>
          <w:noProof/>
          <w:sz w:val="20"/>
          <w:szCs w:val="20"/>
        </w:rPr>
        <w:t>Stroški plač in povračil stroškov v zvezi z delom – Stroški osebja</w:t>
      </w:r>
    </w:p>
    <w:p w14:paraId="3BA4DF8D" w14:textId="77777777" w:rsidR="00F46066" w:rsidRPr="00F46066" w:rsidRDefault="00F46066" w:rsidP="007E0A7B">
      <w:pPr>
        <w:jc w:val="both"/>
        <w:rPr>
          <w:rFonts w:ascii="Calibri" w:eastAsia="Calibri" w:hAnsi="Calibri" w:cs="Arial"/>
          <w:b/>
          <w:noProof/>
          <w:sz w:val="20"/>
          <w:szCs w:val="20"/>
          <w:lang w:eastAsia="en-US"/>
        </w:rPr>
      </w:pPr>
    </w:p>
    <w:p w14:paraId="3F210063" w14:textId="03898C94"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Do sofinanciranja so upravičeni izključno stroški, ki so nastali pri delu na raziskovalno razvojnih aktivnostih, torej ure dela, ko je zaposleni izvajal raziskovalno razvojne aktivnosti, namenjene RRI projektu, usmerjene k </w:t>
      </w:r>
      <w:r w:rsidRPr="00EF156E">
        <w:rPr>
          <w:rFonts w:ascii="Calibri" w:eastAsia="Calibri" w:hAnsi="Calibri" w:cs="Arial"/>
          <w:noProof/>
          <w:sz w:val="20"/>
          <w:szCs w:val="20"/>
          <w:lang w:eastAsia="en-US"/>
        </w:rPr>
        <w:t xml:space="preserve">doseganju </w:t>
      </w:r>
      <w:r w:rsidR="00EF156E" w:rsidRPr="00EF156E">
        <w:rPr>
          <w:rFonts w:ascii="Calibri" w:eastAsia="Calibri" w:hAnsi="Calibri" w:cs="Arial"/>
          <w:noProof/>
          <w:sz w:val="20"/>
          <w:szCs w:val="20"/>
          <w:lang w:eastAsia="en-US"/>
        </w:rPr>
        <w:t xml:space="preserve">projektnega </w:t>
      </w:r>
      <w:r w:rsidRPr="00EF156E">
        <w:rPr>
          <w:rFonts w:ascii="Calibri" w:eastAsia="Calibri" w:hAnsi="Calibri" w:cs="Arial"/>
          <w:noProof/>
          <w:sz w:val="20"/>
          <w:szCs w:val="20"/>
          <w:lang w:eastAsia="en-US"/>
        </w:rPr>
        <w:t>cilja RRI projekta, kot je definiran v pogodbi o sofinanciranju.</w:t>
      </w:r>
    </w:p>
    <w:p w14:paraId="70189979" w14:textId="77777777" w:rsidR="00F46066" w:rsidRPr="00F46066" w:rsidRDefault="00F46066" w:rsidP="007E0A7B">
      <w:pPr>
        <w:jc w:val="both"/>
        <w:rPr>
          <w:rFonts w:ascii="Calibri" w:eastAsia="Calibri" w:hAnsi="Calibri" w:cs="Arial"/>
          <w:noProof/>
          <w:sz w:val="20"/>
          <w:szCs w:val="20"/>
          <w:lang w:eastAsia="en-US"/>
        </w:rPr>
      </w:pPr>
    </w:p>
    <w:p w14:paraId="7AC4AA0B" w14:textId="77777777"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Uvrstitev v kategorijo raziskovalcev za potrebe tega javnega razpisa ni pogojena z vpisom raziskovalca ali raziskovalne skupine v evidenco izvajalcev raziskovalne in razvojne dejavnosti pri ARRS.</w:t>
      </w:r>
    </w:p>
    <w:p w14:paraId="65BC6832" w14:textId="77777777" w:rsidR="00F46066" w:rsidRPr="00F46066" w:rsidRDefault="00F46066" w:rsidP="007E0A7B">
      <w:pPr>
        <w:jc w:val="both"/>
        <w:rPr>
          <w:rFonts w:ascii="Calibri" w:eastAsia="Calibri" w:hAnsi="Calibri" w:cs="Arial"/>
          <w:noProof/>
          <w:sz w:val="20"/>
          <w:szCs w:val="20"/>
          <w:lang w:eastAsia="en-US"/>
        </w:rPr>
      </w:pPr>
    </w:p>
    <w:p w14:paraId="07F63E47" w14:textId="77777777"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Za stroške plač in povračil v zvezi z delom za osebje, ki dela na RRI projektu, se za uveljavljanje upravičenih stroškov uporablja </w:t>
      </w:r>
      <w:r w:rsidRPr="00F46066">
        <w:rPr>
          <w:rFonts w:ascii="Calibri" w:eastAsia="Calibri" w:hAnsi="Calibri" w:cs="Arial"/>
          <w:b/>
          <w:noProof/>
          <w:sz w:val="20"/>
          <w:szCs w:val="20"/>
          <w:lang w:eastAsia="en-US"/>
        </w:rPr>
        <w:t>Standardna lestvica stroška na enoto</w:t>
      </w:r>
      <w:r w:rsidRPr="00F46066">
        <w:rPr>
          <w:rFonts w:ascii="Calibri" w:eastAsia="Calibri" w:hAnsi="Calibri" w:cs="Arial"/>
          <w:noProof/>
          <w:sz w:val="20"/>
          <w:szCs w:val="20"/>
          <w:lang w:eastAsia="en-US"/>
        </w:rPr>
        <w:t>. Metodologija Standardne lestvice stroška na enoto je podrobneje predstavljena v Prilogi 1 k Pojasnilom javnega razpisa.</w:t>
      </w:r>
    </w:p>
    <w:p w14:paraId="0CBFE3CA" w14:textId="77777777" w:rsidR="00F46066" w:rsidRPr="00F46066" w:rsidRDefault="00F46066" w:rsidP="007E0A7B">
      <w:pPr>
        <w:jc w:val="both"/>
        <w:rPr>
          <w:rFonts w:ascii="Calibri" w:eastAsia="Calibri" w:hAnsi="Calibri" w:cs="Arial"/>
          <w:noProof/>
          <w:sz w:val="20"/>
          <w:szCs w:val="20"/>
          <w:lang w:eastAsia="en-US"/>
        </w:rPr>
      </w:pPr>
    </w:p>
    <w:p w14:paraId="3892867D" w14:textId="02DD0691"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Upravičeni stroški, ki so vključeni v strošek dela raziskovalcev na uro opravljenega dela na RRI projektu, zajemajo vse stroške, povezane s stroški plač in povračil stroškov v zvezi z delom</w:t>
      </w:r>
      <w:r w:rsidR="006E7ED5">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 xml:space="preserve"> </w:t>
      </w:r>
    </w:p>
    <w:p w14:paraId="683E3589" w14:textId="77777777" w:rsidR="00F46066" w:rsidRPr="00F46066" w:rsidRDefault="00F46066" w:rsidP="007E0A7B">
      <w:pPr>
        <w:jc w:val="both"/>
        <w:rPr>
          <w:rFonts w:ascii="Calibri" w:eastAsia="Calibri" w:hAnsi="Calibri" w:cs="Arial"/>
          <w:b/>
          <w:noProof/>
          <w:sz w:val="20"/>
          <w:szCs w:val="20"/>
          <w:lang w:eastAsia="en-US"/>
        </w:rPr>
      </w:pPr>
    </w:p>
    <w:p w14:paraId="3598B797" w14:textId="1713940E" w:rsidR="00F46066" w:rsidRPr="00F46066" w:rsidRDefault="00F46066" w:rsidP="007E0A7B">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Upravičenec ne prikazuje in ne dokazuje dejanskih stroškov (stroškov plač in povračil v zvezi z delom), ampak prikaže in dokaže število izvedenih delovnih ur na RR aktivnostih potrjenega RRI projekta</w:t>
      </w:r>
      <w:r w:rsidR="00A00778">
        <w:rPr>
          <w:rFonts w:ascii="Calibri" w:eastAsia="Calibri" w:hAnsi="Calibri" w:cs="Arial"/>
          <w:b/>
          <w:noProof/>
          <w:sz w:val="20"/>
          <w:szCs w:val="20"/>
          <w:lang w:eastAsia="en-US"/>
        </w:rPr>
        <w:t xml:space="preserve"> oziroma operacije</w:t>
      </w:r>
      <w:r w:rsidRPr="00F46066">
        <w:rPr>
          <w:rFonts w:ascii="Calibri" w:eastAsia="Calibri" w:hAnsi="Calibri" w:cs="Arial"/>
          <w:b/>
          <w:noProof/>
          <w:sz w:val="20"/>
          <w:szCs w:val="20"/>
          <w:lang w:eastAsia="en-US"/>
        </w:rPr>
        <w:t xml:space="preserve">. Upravičeni stroški se izračunajo kot število dokazanih izvedenih delovnih ur na </w:t>
      </w:r>
      <w:r w:rsidR="00A00778">
        <w:rPr>
          <w:rFonts w:ascii="Calibri" w:eastAsia="Calibri" w:hAnsi="Calibri" w:cs="Arial"/>
          <w:b/>
          <w:noProof/>
          <w:sz w:val="20"/>
          <w:szCs w:val="20"/>
          <w:lang w:eastAsia="en-US"/>
        </w:rPr>
        <w:t>raziskovalno razvojnih</w:t>
      </w:r>
      <w:r w:rsidRPr="00F46066">
        <w:rPr>
          <w:rFonts w:ascii="Calibri" w:eastAsia="Calibri" w:hAnsi="Calibri" w:cs="Arial"/>
          <w:b/>
          <w:noProof/>
          <w:sz w:val="20"/>
          <w:szCs w:val="20"/>
          <w:lang w:eastAsia="en-US"/>
        </w:rPr>
        <w:t xml:space="preserve"> aktivnostih </w:t>
      </w:r>
      <w:r w:rsidR="00A00778">
        <w:rPr>
          <w:rFonts w:ascii="Calibri" w:eastAsia="Calibri" w:hAnsi="Calibri" w:cs="Arial"/>
          <w:b/>
          <w:noProof/>
          <w:sz w:val="20"/>
          <w:szCs w:val="20"/>
          <w:lang w:eastAsia="en-US"/>
        </w:rPr>
        <w:t>operacije</w:t>
      </w:r>
      <w:r w:rsidRPr="00F46066">
        <w:rPr>
          <w:rFonts w:ascii="Calibri" w:eastAsia="Calibri" w:hAnsi="Calibri" w:cs="Arial"/>
          <w:b/>
          <w:noProof/>
          <w:sz w:val="20"/>
          <w:szCs w:val="20"/>
          <w:lang w:eastAsia="en-US"/>
        </w:rPr>
        <w:t>, pomnoženo z vnaprej določeno vrednostjo za uro dela raziskovalca ali strokovnega/tehničnega sodelavca.</w:t>
      </w:r>
    </w:p>
    <w:p w14:paraId="3EC7E822" w14:textId="77777777" w:rsidR="00F46066" w:rsidRPr="00F46066" w:rsidRDefault="00F46066" w:rsidP="007E0A7B">
      <w:pPr>
        <w:jc w:val="both"/>
        <w:rPr>
          <w:rFonts w:ascii="Calibri" w:eastAsia="Calibri" w:hAnsi="Calibri" w:cs="Arial"/>
          <w:b/>
          <w:noProof/>
          <w:sz w:val="20"/>
          <w:szCs w:val="20"/>
          <w:lang w:eastAsia="en-US"/>
        </w:rPr>
      </w:pPr>
    </w:p>
    <w:p w14:paraId="043CAA34" w14:textId="7D444E3E" w:rsidR="00B92CBA" w:rsidRDefault="00F46066" w:rsidP="007E0A7B">
      <w:pPr>
        <w:autoSpaceDE w:val="0"/>
        <w:autoSpaceDN w:val="0"/>
        <w:adjustRightInd w:val="0"/>
        <w:jc w:val="both"/>
        <w:rPr>
          <w:rFonts w:ascii="Calibri" w:hAnsi="Calibri" w:cs="Arial"/>
          <w:noProof/>
          <w:color w:val="000000"/>
          <w:sz w:val="20"/>
          <w:szCs w:val="20"/>
          <w:lang w:eastAsia="en-US"/>
        </w:rPr>
      </w:pPr>
      <w:r w:rsidRPr="00F46066">
        <w:rPr>
          <w:rFonts w:ascii="Calibri" w:hAnsi="Calibri" w:cs="Arial"/>
          <w:noProof/>
          <w:color w:val="000000"/>
          <w:sz w:val="20"/>
          <w:szCs w:val="20"/>
          <w:lang w:eastAsia="en-US"/>
        </w:rPr>
        <w:t xml:space="preserve">Skladno z metodologijo </w:t>
      </w:r>
      <w:r w:rsidRPr="00F46066">
        <w:rPr>
          <w:rFonts w:ascii="Calibri" w:hAnsi="Calibri" w:cs="Arial"/>
          <w:noProof/>
          <w:sz w:val="20"/>
          <w:szCs w:val="20"/>
          <w:lang w:eastAsia="en-US"/>
        </w:rPr>
        <w:t xml:space="preserve">izračuna standardne lestvice </w:t>
      </w:r>
      <w:r w:rsidR="00A00778">
        <w:rPr>
          <w:rFonts w:ascii="Calibri" w:hAnsi="Calibri" w:cs="Arial"/>
          <w:noProof/>
          <w:sz w:val="20"/>
          <w:szCs w:val="20"/>
          <w:lang w:eastAsia="en-US"/>
        </w:rPr>
        <w:t xml:space="preserve">stroška </w:t>
      </w:r>
      <w:r w:rsidRPr="00F46066">
        <w:rPr>
          <w:rFonts w:ascii="Calibri" w:hAnsi="Calibri" w:cs="Arial"/>
          <w:noProof/>
          <w:sz w:val="20"/>
          <w:szCs w:val="20"/>
          <w:lang w:eastAsia="en-US"/>
        </w:rPr>
        <w:t>na enoto za stroške plač in druge stroške dela je vrednost enote:</w:t>
      </w:r>
      <w:r w:rsidRPr="00F46066">
        <w:rPr>
          <w:rFonts w:ascii="Calibri" w:hAnsi="Calibri" w:cs="Arial"/>
          <w:noProof/>
          <w:color w:val="000000"/>
          <w:sz w:val="20"/>
          <w:szCs w:val="20"/>
          <w:lang w:eastAsia="en-US"/>
        </w:rPr>
        <w:t xml:space="preserve"> </w:t>
      </w:r>
    </w:p>
    <w:p w14:paraId="77784024" w14:textId="77777777" w:rsidR="004F7AAC" w:rsidRPr="00F46066" w:rsidRDefault="004F7AAC" w:rsidP="007E0A7B">
      <w:pPr>
        <w:autoSpaceDE w:val="0"/>
        <w:autoSpaceDN w:val="0"/>
        <w:adjustRightInd w:val="0"/>
        <w:jc w:val="both"/>
        <w:rPr>
          <w:rFonts w:ascii="Calibri" w:hAnsi="Calibri" w:cs="Arial"/>
          <w:noProof/>
          <w:color w:val="000000"/>
          <w:sz w:val="20"/>
          <w:szCs w:val="20"/>
          <w:lang w:eastAsia="en-US"/>
        </w:rPr>
      </w:pPr>
    </w:p>
    <w:tbl>
      <w:tblPr>
        <w:tblW w:w="87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253"/>
        <w:gridCol w:w="4502"/>
      </w:tblGrid>
      <w:tr w:rsidR="00F46066" w:rsidRPr="00F46066" w14:paraId="3CC8CAAC" w14:textId="77777777" w:rsidTr="00657AD6">
        <w:tc>
          <w:tcPr>
            <w:tcW w:w="4253" w:type="dxa"/>
            <w:shd w:val="clear" w:color="auto" w:fill="95B3D7" w:themeFill="accent1" w:themeFillTint="99"/>
          </w:tcPr>
          <w:p w14:paraId="64F63D3A" w14:textId="77777777" w:rsidR="00F46066" w:rsidRPr="00F46066" w:rsidRDefault="00F46066" w:rsidP="007E0A7B">
            <w:pPr>
              <w:autoSpaceDE w:val="0"/>
              <w:autoSpaceDN w:val="0"/>
              <w:adjustRightInd w:val="0"/>
              <w:jc w:val="both"/>
              <w:rPr>
                <w:rFonts w:ascii="Calibri" w:hAnsi="Calibri" w:cs="Arial"/>
                <w:b/>
                <w:noProof/>
                <w:color w:val="000000"/>
                <w:sz w:val="20"/>
                <w:szCs w:val="20"/>
                <w:lang w:eastAsia="en-US"/>
              </w:rPr>
            </w:pPr>
            <w:r w:rsidRPr="00F46066">
              <w:rPr>
                <w:rFonts w:ascii="Calibri" w:hAnsi="Calibri" w:cs="Arial"/>
                <w:b/>
                <w:noProof/>
                <w:color w:val="000000"/>
                <w:sz w:val="20"/>
                <w:szCs w:val="20"/>
                <w:lang w:eastAsia="en-US"/>
              </w:rPr>
              <w:t>Enota</w:t>
            </w:r>
          </w:p>
        </w:tc>
        <w:tc>
          <w:tcPr>
            <w:tcW w:w="4502" w:type="dxa"/>
            <w:shd w:val="clear" w:color="auto" w:fill="95B3D7" w:themeFill="accent1" w:themeFillTint="99"/>
          </w:tcPr>
          <w:p w14:paraId="5597D4BA" w14:textId="77777777" w:rsidR="00F46066" w:rsidRPr="00F46066" w:rsidRDefault="00F46066" w:rsidP="007E0A7B">
            <w:pPr>
              <w:autoSpaceDE w:val="0"/>
              <w:autoSpaceDN w:val="0"/>
              <w:adjustRightInd w:val="0"/>
              <w:jc w:val="center"/>
              <w:rPr>
                <w:rFonts w:ascii="Calibri" w:hAnsi="Calibri" w:cs="Arial"/>
                <w:b/>
                <w:noProof/>
                <w:color w:val="000000"/>
                <w:sz w:val="20"/>
                <w:szCs w:val="20"/>
                <w:lang w:eastAsia="en-US"/>
              </w:rPr>
            </w:pPr>
            <w:r w:rsidRPr="00F46066">
              <w:rPr>
                <w:rFonts w:ascii="Calibri" w:hAnsi="Calibri" w:cs="Arial"/>
                <w:b/>
                <w:noProof/>
                <w:color w:val="000000"/>
                <w:sz w:val="20"/>
                <w:szCs w:val="20"/>
                <w:lang w:eastAsia="en-US"/>
              </w:rPr>
              <w:t>Standardna lestvica stroška na enoto v EUR</w:t>
            </w:r>
          </w:p>
        </w:tc>
      </w:tr>
      <w:tr w:rsidR="00F46066" w:rsidRPr="00F46066" w14:paraId="5346D879" w14:textId="77777777" w:rsidTr="00657AD6">
        <w:tc>
          <w:tcPr>
            <w:tcW w:w="4253" w:type="dxa"/>
            <w:shd w:val="clear" w:color="auto" w:fill="auto"/>
            <w:vAlign w:val="center"/>
          </w:tcPr>
          <w:p w14:paraId="7E13FFEC" w14:textId="77777777" w:rsidR="00F46066" w:rsidRPr="00F46066" w:rsidRDefault="00F46066" w:rsidP="00657AD6">
            <w:pPr>
              <w:autoSpaceDE w:val="0"/>
              <w:autoSpaceDN w:val="0"/>
              <w:adjustRightInd w:val="0"/>
              <w:rPr>
                <w:rFonts w:ascii="Calibri" w:hAnsi="Calibri" w:cs="Arial"/>
                <w:noProof/>
                <w:color w:val="000000"/>
                <w:sz w:val="20"/>
                <w:szCs w:val="20"/>
                <w:lang w:eastAsia="en-US"/>
              </w:rPr>
            </w:pPr>
            <w:r w:rsidRPr="00F46066">
              <w:rPr>
                <w:rFonts w:ascii="Calibri" w:hAnsi="Calibri" w:cs="Arial"/>
                <w:noProof/>
                <w:color w:val="000000"/>
                <w:sz w:val="20"/>
                <w:szCs w:val="20"/>
                <w:lang w:eastAsia="en-US"/>
              </w:rPr>
              <w:t>Strošek dela raziskovalcev na uro opravljenega dela na RRI projektu</w:t>
            </w:r>
          </w:p>
        </w:tc>
        <w:tc>
          <w:tcPr>
            <w:tcW w:w="4502" w:type="dxa"/>
            <w:shd w:val="clear" w:color="auto" w:fill="auto"/>
            <w:vAlign w:val="center"/>
          </w:tcPr>
          <w:p w14:paraId="2B616AB1" w14:textId="59E718EE" w:rsidR="00F46066" w:rsidRPr="00657AD6" w:rsidRDefault="00657AD6" w:rsidP="00657AD6">
            <w:pPr>
              <w:autoSpaceDE w:val="0"/>
              <w:autoSpaceDN w:val="0"/>
              <w:adjustRightInd w:val="0"/>
              <w:jc w:val="center"/>
              <w:rPr>
                <w:rFonts w:ascii="Calibri" w:hAnsi="Calibri" w:cs="Arial"/>
                <w:noProof/>
                <w:color w:val="000000"/>
                <w:sz w:val="20"/>
                <w:szCs w:val="20"/>
                <w:lang w:eastAsia="en-US"/>
              </w:rPr>
            </w:pPr>
            <w:r w:rsidRPr="00657AD6">
              <w:rPr>
                <w:rFonts w:ascii="Calibri" w:hAnsi="Calibri" w:cs="Arial"/>
                <w:noProof/>
                <w:color w:val="000000"/>
                <w:sz w:val="20"/>
                <w:szCs w:val="20"/>
                <w:lang w:eastAsia="en-US"/>
              </w:rPr>
              <w:t>21</w:t>
            </w:r>
            <w:r w:rsidR="00F46066" w:rsidRPr="00657AD6">
              <w:rPr>
                <w:rFonts w:ascii="Calibri" w:hAnsi="Calibri" w:cs="Arial"/>
                <w:noProof/>
                <w:color w:val="000000"/>
                <w:sz w:val="20"/>
                <w:szCs w:val="20"/>
                <w:lang w:eastAsia="en-US"/>
              </w:rPr>
              <w:t>,00 EUR</w:t>
            </w:r>
          </w:p>
        </w:tc>
      </w:tr>
      <w:tr w:rsidR="00F46066" w:rsidRPr="00F46066" w14:paraId="60FE0966" w14:textId="77777777" w:rsidTr="00657AD6">
        <w:tc>
          <w:tcPr>
            <w:tcW w:w="4253" w:type="dxa"/>
            <w:shd w:val="clear" w:color="auto" w:fill="auto"/>
            <w:vAlign w:val="center"/>
          </w:tcPr>
          <w:p w14:paraId="5FEB816E" w14:textId="77777777" w:rsidR="00F46066" w:rsidRPr="00F46066" w:rsidRDefault="00F46066" w:rsidP="00657AD6">
            <w:pPr>
              <w:autoSpaceDE w:val="0"/>
              <w:autoSpaceDN w:val="0"/>
              <w:adjustRightInd w:val="0"/>
              <w:rPr>
                <w:rFonts w:ascii="Calibri" w:hAnsi="Calibri" w:cs="Arial"/>
                <w:noProof/>
                <w:color w:val="000000"/>
                <w:sz w:val="20"/>
                <w:szCs w:val="20"/>
                <w:lang w:eastAsia="en-US"/>
              </w:rPr>
            </w:pPr>
            <w:r w:rsidRPr="00F46066">
              <w:rPr>
                <w:rFonts w:ascii="Calibri" w:hAnsi="Calibri" w:cs="Arial"/>
                <w:noProof/>
                <w:color w:val="000000"/>
                <w:sz w:val="20"/>
                <w:szCs w:val="20"/>
                <w:lang w:eastAsia="en-US"/>
              </w:rPr>
              <w:t>Strošek dela strokovnih in tehničnih sodelavcev na uro opravljenega dela na RRI projektu</w:t>
            </w:r>
          </w:p>
        </w:tc>
        <w:tc>
          <w:tcPr>
            <w:tcW w:w="4502" w:type="dxa"/>
            <w:shd w:val="clear" w:color="auto" w:fill="auto"/>
            <w:vAlign w:val="center"/>
          </w:tcPr>
          <w:p w14:paraId="01A2E37E" w14:textId="3FA82BBC" w:rsidR="00F46066" w:rsidRPr="00657AD6" w:rsidRDefault="00657AD6" w:rsidP="00657AD6">
            <w:pPr>
              <w:autoSpaceDE w:val="0"/>
              <w:autoSpaceDN w:val="0"/>
              <w:adjustRightInd w:val="0"/>
              <w:jc w:val="center"/>
              <w:rPr>
                <w:rFonts w:ascii="Calibri" w:hAnsi="Calibri" w:cs="Arial"/>
                <w:noProof/>
                <w:color w:val="000000"/>
                <w:sz w:val="20"/>
                <w:szCs w:val="20"/>
                <w:lang w:eastAsia="en-US"/>
              </w:rPr>
            </w:pPr>
            <w:r w:rsidRPr="00657AD6">
              <w:rPr>
                <w:rFonts w:ascii="Calibri" w:hAnsi="Calibri" w:cs="Arial"/>
                <w:noProof/>
                <w:color w:val="000000"/>
                <w:sz w:val="20"/>
                <w:szCs w:val="20"/>
                <w:lang w:eastAsia="en-US"/>
              </w:rPr>
              <w:t>14</w:t>
            </w:r>
            <w:r w:rsidR="00F46066" w:rsidRPr="00657AD6">
              <w:rPr>
                <w:rFonts w:ascii="Calibri" w:hAnsi="Calibri" w:cs="Arial"/>
                <w:noProof/>
                <w:color w:val="000000"/>
                <w:sz w:val="20"/>
                <w:szCs w:val="20"/>
                <w:lang w:eastAsia="en-US"/>
              </w:rPr>
              <w:t>,00 EUR</w:t>
            </w:r>
          </w:p>
        </w:tc>
      </w:tr>
    </w:tbl>
    <w:p w14:paraId="0CBB89D7" w14:textId="77777777" w:rsidR="00F46066" w:rsidRPr="00F46066" w:rsidRDefault="00F46066" w:rsidP="007E0A7B">
      <w:pPr>
        <w:autoSpaceDE w:val="0"/>
        <w:autoSpaceDN w:val="0"/>
        <w:adjustRightInd w:val="0"/>
        <w:jc w:val="both"/>
        <w:rPr>
          <w:rFonts w:ascii="Calibri" w:hAnsi="Calibri" w:cs="Arial"/>
          <w:noProof/>
          <w:color w:val="000000"/>
          <w:sz w:val="20"/>
          <w:szCs w:val="20"/>
          <w:lang w:eastAsia="en-US"/>
        </w:rPr>
      </w:pPr>
    </w:p>
    <w:p w14:paraId="11A3BEBF" w14:textId="67CF1DEA" w:rsidR="00F46066" w:rsidRPr="00F46066" w:rsidRDefault="00F46066" w:rsidP="007E0A7B">
      <w:pPr>
        <w:autoSpaceDE w:val="0"/>
        <w:autoSpaceDN w:val="0"/>
        <w:adjustRightInd w:val="0"/>
        <w:jc w:val="both"/>
        <w:rPr>
          <w:rFonts w:ascii="Calibri" w:hAnsi="Calibri" w:cs="Arial"/>
          <w:noProof/>
          <w:sz w:val="20"/>
          <w:szCs w:val="20"/>
          <w:lang w:eastAsia="en-US"/>
        </w:rPr>
      </w:pPr>
      <w:r w:rsidRPr="00F46066">
        <w:rPr>
          <w:rFonts w:ascii="Calibri" w:hAnsi="Calibri" w:cs="Arial"/>
          <w:noProof/>
          <w:sz w:val="20"/>
          <w:szCs w:val="20"/>
          <w:lang w:eastAsia="en-US"/>
        </w:rPr>
        <w:t>Navedeni vrednosti veljata za celotno obdobje trajanja RRI projekt</w:t>
      </w:r>
      <w:r w:rsidR="003F62DF">
        <w:rPr>
          <w:rFonts w:ascii="Calibri" w:hAnsi="Calibri" w:cs="Arial"/>
          <w:noProof/>
          <w:sz w:val="20"/>
          <w:szCs w:val="20"/>
          <w:lang w:eastAsia="en-US"/>
        </w:rPr>
        <w:t>ov v okviru vseh treh odpiranj</w:t>
      </w:r>
      <w:r w:rsidRPr="00F46066">
        <w:rPr>
          <w:rFonts w:ascii="Calibri" w:hAnsi="Calibri" w:cs="Arial"/>
          <w:noProof/>
          <w:sz w:val="20"/>
          <w:szCs w:val="20"/>
          <w:lang w:eastAsia="en-US"/>
        </w:rPr>
        <w:t>.</w:t>
      </w:r>
    </w:p>
    <w:p w14:paraId="51D95D5B" w14:textId="77777777" w:rsidR="00F46066" w:rsidRPr="00F46066" w:rsidRDefault="00F46066" w:rsidP="007E0A7B">
      <w:pPr>
        <w:autoSpaceDE w:val="0"/>
        <w:autoSpaceDN w:val="0"/>
        <w:adjustRightInd w:val="0"/>
        <w:jc w:val="both"/>
        <w:rPr>
          <w:rFonts w:ascii="Calibri" w:hAnsi="Calibri" w:cs="Arial"/>
          <w:noProof/>
          <w:sz w:val="20"/>
          <w:szCs w:val="20"/>
          <w:lang w:eastAsia="en-US"/>
        </w:rPr>
      </w:pPr>
    </w:p>
    <w:p w14:paraId="1ADF6033" w14:textId="0E7AC910" w:rsidR="00F46066" w:rsidRPr="00F46066" w:rsidRDefault="00F46066" w:rsidP="007E0A7B">
      <w:pPr>
        <w:autoSpaceDE w:val="0"/>
        <w:autoSpaceDN w:val="0"/>
        <w:adjustRightInd w:val="0"/>
        <w:jc w:val="both"/>
        <w:rPr>
          <w:rFonts w:ascii="Calibri" w:hAnsi="Calibri" w:cs="Arial"/>
          <w:noProof/>
          <w:sz w:val="20"/>
          <w:szCs w:val="20"/>
          <w:lang w:eastAsia="en-US"/>
        </w:rPr>
      </w:pPr>
      <w:r w:rsidRPr="00F46066">
        <w:rPr>
          <w:rFonts w:ascii="Calibri" w:hAnsi="Calibri" w:cs="Arial"/>
          <w:b/>
          <w:noProof/>
          <w:sz w:val="20"/>
          <w:szCs w:val="20"/>
          <w:lang w:eastAsia="en-US"/>
        </w:rPr>
        <w:t>Za posameznega zaposlenega</w:t>
      </w:r>
      <w:r w:rsidR="00587380">
        <w:rPr>
          <w:rFonts w:ascii="Calibri" w:hAnsi="Calibri" w:cs="Arial"/>
          <w:b/>
          <w:noProof/>
          <w:sz w:val="20"/>
          <w:szCs w:val="20"/>
          <w:lang w:eastAsia="en-US"/>
        </w:rPr>
        <w:t xml:space="preserve"> (raziskovalca ali strokovno/tehničnega sodelavca)</w:t>
      </w:r>
      <w:r w:rsidRPr="00F46066">
        <w:rPr>
          <w:rFonts w:ascii="Calibri" w:hAnsi="Calibri" w:cs="Arial"/>
          <w:b/>
          <w:noProof/>
          <w:sz w:val="20"/>
          <w:szCs w:val="20"/>
          <w:lang w:eastAsia="en-US"/>
        </w:rPr>
        <w:t xml:space="preserve"> se lahko letno med upravičenimi stroški RRI projekta uveljavlja maksimalno 1.700 ur dela.</w:t>
      </w:r>
      <w:r w:rsidR="00587380" w:rsidRPr="00587380">
        <w:rPr>
          <w:rFonts w:ascii="Calibri" w:hAnsi="Calibri" w:cs="Arial"/>
          <w:noProof/>
          <w:sz w:val="20"/>
          <w:szCs w:val="20"/>
          <w:lang w:eastAsia="en-US"/>
        </w:rPr>
        <w:t xml:space="preserve"> V kolikor bo s pogodbo o zaposlitvi ali drugim ustreznim aktom zaposlenemu določen nižji delež zaposlitve na RRI projektu</w:t>
      </w:r>
      <w:r w:rsidR="00587380">
        <w:rPr>
          <w:rFonts w:ascii="Calibri" w:hAnsi="Calibri" w:cs="Arial"/>
          <w:noProof/>
          <w:sz w:val="20"/>
          <w:szCs w:val="20"/>
          <w:lang w:eastAsia="en-US"/>
        </w:rPr>
        <w:t>,</w:t>
      </w:r>
      <w:r w:rsidR="00587380" w:rsidRPr="00587380">
        <w:rPr>
          <w:rFonts w:ascii="Calibri" w:hAnsi="Calibri" w:cs="Arial"/>
          <w:noProof/>
          <w:sz w:val="20"/>
          <w:szCs w:val="20"/>
          <w:lang w:eastAsia="en-US"/>
        </w:rPr>
        <w:t xml:space="preserve"> je potrebno upoštevati, da število delovnih ur v posameznem zahtevku za izplačilo ne sme preseči ustreznega deleža od določenega maksimalnega števila delovnih ur</w:t>
      </w:r>
      <w:r w:rsidRPr="00F46066">
        <w:rPr>
          <w:rFonts w:ascii="Calibri" w:hAnsi="Calibri" w:cs="Arial"/>
          <w:noProof/>
          <w:sz w:val="20"/>
          <w:szCs w:val="20"/>
          <w:lang w:eastAsia="en-US"/>
        </w:rPr>
        <w:t>.</w:t>
      </w:r>
    </w:p>
    <w:p w14:paraId="067A4CD6" w14:textId="77777777" w:rsidR="00F46066" w:rsidRPr="00F46066" w:rsidRDefault="00F46066" w:rsidP="007E0A7B">
      <w:pPr>
        <w:jc w:val="both"/>
        <w:rPr>
          <w:rFonts w:ascii="Calibri" w:hAnsi="Calibri" w:cs="Arial"/>
          <w:noProof/>
          <w:sz w:val="20"/>
          <w:szCs w:val="20"/>
          <w:u w:val="single"/>
          <w:lang w:eastAsia="en-US"/>
        </w:rPr>
      </w:pPr>
    </w:p>
    <w:p w14:paraId="4F844FD5" w14:textId="77777777" w:rsidR="005144F6" w:rsidRDefault="00F46066" w:rsidP="007E0A7B">
      <w:pPr>
        <w:jc w:val="both"/>
        <w:rPr>
          <w:rFonts w:ascii="Calibri" w:eastAsia="Calibri" w:hAnsi="Calibri" w:cs="Arial"/>
          <w:noProof/>
          <w:sz w:val="20"/>
          <w:szCs w:val="20"/>
        </w:rPr>
      </w:pPr>
      <w:r w:rsidRPr="00F46066">
        <w:rPr>
          <w:rFonts w:ascii="Calibri" w:hAnsi="Calibri" w:cs="Arial"/>
          <w:noProof/>
          <w:sz w:val="20"/>
          <w:szCs w:val="20"/>
          <w:u w:val="single"/>
          <w:lang w:eastAsia="en-US"/>
        </w:rPr>
        <w:t>Dokazila za dokazovanje upravičenosti stroškov</w:t>
      </w:r>
      <w:r w:rsidRPr="00F46066">
        <w:rPr>
          <w:rFonts w:ascii="Calibri" w:hAnsi="Calibri" w:cs="Arial"/>
          <w:noProof/>
          <w:sz w:val="20"/>
          <w:szCs w:val="20"/>
          <w:lang w:eastAsia="en-US"/>
        </w:rPr>
        <w:t xml:space="preserve">: </w:t>
      </w:r>
      <w:r w:rsidRPr="00F46066">
        <w:rPr>
          <w:rFonts w:ascii="Calibri" w:eastAsia="Calibri" w:hAnsi="Calibri" w:cs="Arial"/>
          <w:noProof/>
          <w:sz w:val="20"/>
          <w:szCs w:val="20"/>
        </w:rPr>
        <w:t xml:space="preserve">pogodba o zaposlitvi; sklep ali drug ustrezni akt o prerazporeditvi na delo na operacijo, kadar to ni opredeljeno v pogodbi o zaposlitvi; uradno potrdilo o obdobju zavarovanja za posameznega zaposlenega (ZPIZ); mesečna časovnica; </w:t>
      </w:r>
      <w:r w:rsidR="00AA4B10">
        <w:rPr>
          <w:rFonts w:ascii="Calibri" w:eastAsia="Calibri" w:hAnsi="Calibri" w:cs="Arial"/>
          <w:noProof/>
          <w:sz w:val="20"/>
          <w:szCs w:val="20"/>
        </w:rPr>
        <w:t xml:space="preserve">evidenca delovnega časa, </w:t>
      </w:r>
      <w:r w:rsidRPr="00F46066">
        <w:rPr>
          <w:rFonts w:ascii="Calibri" w:eastAsia="Calibri" w:hAnsi="Calibri" w:cs="Arial"/>
          <w:noProof/>
          <w:sz w:val="20"/>
          <w:szCs w:val="20"/>
        </w:rPr>
        <w:t xml:space="preserve">izpis evidence ur na operaciji; druga ustrezna dokazila. </w:t>
      </w:r>
    </w:p>
    <w:p w14:paraId="6C2555DB" w14:textId="77777777" w:rsidR="00014CDA" w:rsidRDefault="00014CDA" w:rsidP="007E0A7B">
      <w:pPr>
        <w:jc w:val="both"/>
        <w:rPr>
          <w:rFonts w:ascii="Calibri" w:eastAsia="Calibri" w:hAnsi="Calibri" w:cs="Arial"/>
          <w:noProof/>
          <w:sz w:val="20"/>
          <w:szCs w:val="20"/>
        </w:rPr>
      </w:pPr>
    </w:p>
    <w:p w14:paraId="1CE26C16" w14:textId="6FC504A7" w:rsidR="00F46066" w:rsidRDefault="00F46066" w:rsidP="007E0A7B">
      <w:pPr>
        <w:jc w:val="both"/>
        <w:rPr>
          <w:rFonts w:ascii="Calibri" w:eastAsia="Calibri" w:hAnsi="Calibri" w:cs="Arial"/>
          <w:noProof/>
          <w:sz w:val="20"/>
          <w:szCs w:val="20"/>
        </w:rPr>
      </w:pPr>
      <w:r w:rsidRPr="00F46066">
        <w:rPr>
          <w:rFonts w:ascii="Calibri" w:eastAsia="Calibri" w:hAnsi="Calibri" w:cs="Arial"/>
          <w:noProof/>
          <w:sz w:val="20"/>
          <w:szCs w:val="20"/>
        </w:rPr>
        <w:t>Število opravljenih ur</w:t>
      </w:r>
      <w:r w:rsidR="00AA4B10">
        <w:rPr>
          <w:rFonts w:ascii="Calibri" w:eastAsia="Calibri" w:hAnsi="Calibri" w:cs="Arial"/>
          <w:noProof/>
          <w:sz w:val="20"/>
          <w:szCs w:val="20"/>
        </w:rPr>
        <w:t>, ki je razvidno v mesečni časovnici,</w:t>
      </w:r>
      <w:r w:rsidRPr="00F46066">
        <w:rPr>
          <w:rFonts w:ascii="Calibri" w:eastAsia="Calibri" w:hAnsi="Calibri" w:cs="Arial"/>
          <w:noProof/>
          <w:sz w:val="20"/>
          <w:szCs w:val="20"/>
        </w:rPr>
        <w:t xml:space="preserve"> mora izhajati </w:t>
      </w:r>
      <w:r w:rsidR="005144F6">
        <w:rPr>
          <w:rFonts w:ascii="Calibri" w:eastAsia="Calibri" w:hAnsi="Calibri" w:cs="Arial"/>
          <w:noProof/>
          <w:sz w:val="20"/>
          <w:szCs w:val="20"/>
        </w:rPr>
        <w:t>in biti skladno z</w:t>
      </w:r>
      <w:r w:rsidR="005144F6" w:rsidRPr="00F46066">
        <w:rPr>
          <w:rFonts w:ascii="Calibri" w:eastAsia="Calibri" w:hAnsi="Calibri" w:cs="Arial"/>
          <w:noProof/>
          <w:sz w:val="20"/>
          <w:szCs w:val="20"/>
        </w:rPr>
        <w:t xml:space="preserve"> </w:t>
      </w:r>
      <w:r w:rsidRPr="00F46066">
        <w:rPr>
          <w:rFonts w:ascii="Calibri" w:eastAsia="Calibri" w:hAnsi="Calibri" w:cs="Arial"/>
          <w:noProof/>
          <w:sz w:val="20"/>
          <w:szCs w:val="20"/>
        </w:rPr>
        <w:t>evidenc</w:t>
      </w:r>
      <w:r w:rsidR="005144F6">
        <w:rPr>
          <w:rFonts w:ascii="Calibri" w:eastAsia="Calibri" w:hAnsi="Calibri" w:cs="Arial"/>
          <w:noProof/>
          <w:sz w:val="20"/>
          <w:szCs w:val="20"/>
        </w:rPr>
        <w:t>o</w:t>
      </w:r>
      <w:r w:rsidRPr="00F46066">
        <w:rPr>
          <w:rFonts w:ascii="Calibri" w:eastAsia="Calibri" w:hAnsi="Calibri" w:cs="Arial"/>
          <w:noProof/>
          <w:sz w:val="20"/>
          <w:szCs w:val="20"/>
        </w:rPr>
        <w:t xml:space="preserve"> opravljen</w:t>
      </w:r>
      <w:r w:rsidR="005144F6">
        <w:rPr>
          <w:rFonts w:ascii="Calibri" w:eastAsia="Calibri" w:hAnsi="Calibri" w:cs="Arial"/>
          <w:noProof/>
          <w:sz w:val="20"/>
          <w:szCs w:val="20"/>
        </w:rPr>
        <w:t>ih ur na operaciji, katero vodi upravičenec na nivoju operacije</w:t>
      </w:r>
      <w:r w:rsidR="0087354A">
        <w:rPr>
          <w:rFonts w:ascii="Calibri" w:eastAsia="Calibri" w:hAnsi="Calibri" w:cs="Arial"/>
          <w:noProof/>
          <w:sz w:val="20"/>
          <w:szCs w:val="20"/>
        </w:rPr>
        <w:t>.</w:t>
      </w:r>
      <w:r w:rsidRPr="00F46066">
        <w:rPr>
          <w:rFonts w:ascii="Calibri" w:eastAsia="Calibri" w:hAnsi="Calibri" w:cs="Arial"/>
          <w:noProof/>
          <w:sz w:val="20"/>
          <w:szCs w:val="20"/>
        </w:rPr>
        <w:t xml:space="preserve"> </w:t>
      </w:r>
    </w:p>
    <w:p w14:paraId="58D58630" w14:textId="77777777" w:rsidR="0087354A" w:rsidRDefault="0087354A" w:rsidP="007E0A7B">
      <w:pPr>
        <w:jc w:val="both"/>
        <w:rPr>
          <w:rFonts w:ascii="Calibri" w:eastAsia="Calibri" w:hAnsi="Calibri" w:cs="Arial"/>
          <w:noProof/>
          <w:sz w:val="20"/>
          <w:szCs w:val="20"/>
        </w:rPr>
      </w:pPr>
    </w:p>
    <w:p w14:paraId="74BD8628" w14:textId="236AF213" w:rsidR="005144F6" w:rsidRDefault="005144F6" w:rsidP="007E0A7B">
      <w:pPr>
        <w:jc w:val="both"/>
        <w:rPr>
          <w:rFonts w:ascii="Calibri" w:eastAsia="Calibri" w:hAnsi="Calibri" w:cs="Arial"/>
          <w:noProof/>
          <w:sz w:val="20"/>
          <w:szCs w:val="20"/>
        </w:rPr>
      </w:pPr>
      <w:r>
        <w:rPr>
          <w:rFonts w:ascii="Calibri" w:eastAsia="Calibri" w:hAnsi="Calibri" w:cs="Arial"/>
          <w:noProof/>
          <w:sz w:val="20"/>
          <w:szCs w:val="20"/>
        </w:rPr>
        <w:t xml:space="preserve">V kolikor določena oseba opravlja delo na več operacijah, izpolni skupno mesečno časovnico za vse operacije. </w:t>
      </w:r>
    </w:p>
    <w:p w14:paraId="7A55995E" w14:textId="49355F8E" w:rsidR="005144F6" w:rsidRDefault="005144F6" w:rsidP="007E0A7B">
      <w:pPr>
        <w:jc w:val="both"/>
        <w:rPr>
          <w:rFonts w:ascii="Calibri" w:eastAsia="Calibri" w:hAnsi="Calibri" w:cs="Arial"/>
          <w:noProof/>
          <w:sz w:val="20"/>
          <w:szCs w:val="20"/>
        </w:rPr>
      </w:pPr>
    </w:p>
    <w:p w14:paraId="57FA0F1F" w14:textId="3C81AFBD" w:rsidR="00282EF7" w:rsidRDefault="00282EF7" w:rsidP="007E0A7B">
      <w:pPr>
        <w:jc w:val="both"/>
        <w:rPr>
          <w:rFonts w:ascii="Calibri" w:eastAsia="Calibri" w:hAnsi="Calibri" w:cs="Arial"/>
          <w:noProof/>
          <w:sz w:val="20"/>
          <w:szCs w:val="20"/>
        </w:rPr>
      </w:pPr>
      <w:r>
        <w:rPr>
          <w:rFonts w:ascii="Calibri" w:eastAsia="Calibri" w:hAnsi="Calibri" w:cs="Arial"/>
          <w:noProof/>
          <w:sz w:val="20"/>
          <w:szCs w:val="20"/>
        </w:rPr>
        <w:t>Ministr</w:t>
      </w:r>
      <w:r w:rsidR="00D4026F">
        <w:rPr>
          <w:rFonts w:ascii="Calibri" w:eastAsia="Calibri" w:hAnsi="Calibri" w:cs="Arial"/>
          <w:noProof/>
          <w:sz w:val="20"/>
          <w:szCs w:val="20"/>
        </w:rPr>
        <w:t>s</w:t>
      </w:r>
      <w:r>
        <w:rPr>
          <w:rFonts w:ascii="Calibri" w:eastAsia="Calibri" w:hAnsi="Calibri" w:cs="Arial"/>
          <w:noProof/>
          <w:sz w:val="20"/>
          <w:szCs w:val="20"/>
        </w:rPr>
        <w:t xml:space="preserve">tvo bo </w:t>
      </w:r>
      <w:r w:rsidR="00F11B8B">
        <w:rPr>
          <w:rFonts w:ascii="Calibri" w:eastAsia="Calibri" w:hAnsi="Calibri" w:cs="Arial"/>
          <w:noProof/>
          <w:sz w:val="20"/>
          <w:szCs w:val="20"/>
        </w:rPr>
        <w:t xml:space="preserve">lahko </w:t>
      </w:r>
      <w:r w:rsidR="00414165">
        <w:rPr>
          <w:rFonts w:ascii="Calibri" w:eastAsia="Calibri" w:hAnsi="Calibri" w:cs="Arial"/>
          <w:noProof/>
          <w:sz w:val="20"/>
          <w:szCs w:val="20"/>
        </w:rPr>
        <w:t>izvajalo</w:t>
      </w:r>
      <w:r>
        <w:rPr>
          <w:rFonts w:ascii="Calibri" w:eastAsia="Calibri" w:hAnsi="Calibri" w:cs="Arial"/>
          <w:noProof/>
          <w:sz w:val="20"/>
          <w:szCs w:val="20"/>
        </w:rPr>
        <w:t xml:space="preserve"> preverjanje navedenih dokazil v okviru posameznega zahtevka za izplačilo v celoti</w:t>
      </w:r>
      <w:r w:rsidR="00414165">
        <w:rPr>
          <w:rFonts w:ascii="Calibri" w:eastAsia="Calibri" w:hAnsi="Calibri" w:cs="Arial"/>
          <w:noProof/>
          <w:sz w:val="20"/>
          <w:szCs w:val="20"/>
        </w:rPr>
        <w:t>,</w:t>
      </w:r>
      <w:r>
        <w:rPr>
          <w:rFonts w:ascii="Calibri" w:eastAsia="Calibri" w:hAnsi="Calibri" w:cs="Arial"/>
          <w:noProof/>
          <w:sz w:val="20"/>
          <w:szCs w:val="20"/>
        </w:rPr>
        <w:t xml:space="preserve"> vzorčno </w:t>
      </w:r>
      <w:r w:rsidR="00414165">
        <w:rPr>
          <w:rFonts w:ascii="Calibri" w:eastAsia="Calibri" w:hAnsi="Calibri" w:cs="Arial"/>
          <w:noProof/>
          <w:sz w:val="20"/>
          <w:szCs w:val="20"/>
        </w:rPr>
        <w:t xml:space="preserve">ali </w:t>
      </w:r>
      <w:r w:rsidR="00685A55">
        <w:rPr>
          <w:rFonts w:ascii="Calibri" w:eastAsia="Calibri" w:hAnsi="Calibri" w:cs="Arial"/>
          <w:noProof/>
          <w:sz w:val="20"/>
          <w:szCs w:val="20"/>
        </w:rPr>
        <w:t xml:space="preserve">le </w:t>
      </w:r>
      <w:r w:rsidR="00414165">
        <w:rPr>
          <w:rFonts w:ascii="Calibri" w:eastAsia="Calibri" w:hAnsi="Calibri" w:cs="Arial"/>
          <w:noProof/>
          <w:sz w:val="20"/>
          <w:szCs w:val="20"/>
        </w:rPr>
        <w:t xml:space="preserve">v okviru preverjanja na terenu. Podrobnejša </w:t>
      </w:r>
      <w:r w:rsidR="00CA760B">
        <w:rPr>
          <w:rFonts w:ascii="Calibri" w:eastAsia="Calibri" w:hAnsi="Calibri" w:cs="Arial"/>
          <w:noProof/>
          <w:sz w:val="20"/>
          <w:szCs w:val="20"/>
        </w:rPr>
        <w:t>določitev načina preverjanja bo podana v navodilih za upravičence.</w:t>
      </w:r>
    </w:p>
    <w:p w14:paraId="35594044" w14:textId="77777777" w:rsidR="00F46066" w:rsidRPr="00F46066" w:rsidRDefault="00F46066" w:rsidP="007E0A7B">
      <w:pPr>
        <w:jc w:val="both"/>
        <w:rPr>
          <w:rFonts w:ascii="Calibri" w:eastAsia="Calibri" w:hAnsi="Calibri" w:cs="Arial"/>
          <w:noProof/>
          <w:sz w:val="20"/>
          <w:szCs w:val="20"/>
        </w:rPr>
      </w:pPr>
    </w:p>
    <w:p w14:paraId="3C0333FD" w14:textId="77777777" w:rsidR="00F46066" w:rsidRPr="00F46066" w:rsidRDefault="00F46066" w:rsidP="007E0A7B">
      <w:pPr>
        <w:numPr>
          <w:ilvl w:val="2"/>
          <w:numId w:val="25"/>
        </w:numPr>
        <w:spacing w:after="160"/>
        <w:ind w:left="1560" w:hanging="567"/>
        <w:contextualSpacing/>
        <w:jc w:val="both"/>
        <w:rPr>
          <w:rFonts w:ascii="Calibri" w:hAnsi="Calibri" w:cs="Arial"/>
          <w:b/>
          <w:noProof/>
          <w:sz w:val="20"/>
          <w:szCs w:val="20"/>
        </w:rPr>
      </w:pPr>
      <w:r w:rsidRPr="00F46066">
        <w:rPr>
          <w:rFonts w:ascii="Calibri" w:hAnsi="Calibri" w:cs="Arial"/>
          <w:b/>
          <w:noProof/>
          <w:sz w:val="20"/>
          <w:szCs w:val="20"/>
        </w:rPr>
        <w:t>Stroški storitev zunanjih izvajalcev</w:t>
      </w:r>
    </w:p>
    <w:p w14:paraId="61EE4F18" w14:textId="77777777" w:rsidR="00F46066" w:rsidRPr="00F46066" w:rsidRDefault="00F46066" w:rsidP="007E0A7B">
      <w:pPr>
        <w:jc w:val="both"/>
        <w:rPr>
          <w:rFonts w:ascii="Calibri" w:eastAsia="Calibri" w:hAnsi="Calibri" w:cs="Arial"/>
          <w:noProof/>
          <w:sz w:val="20"/>
          <w:szCs w:val="20"/>
          <w:lang w:eastAsia="en-US"/>
        </w:rPr>
      </w:pPr>
    </w:p>
    <w:p w14:paraId="0B480339" w14:textId="32EA1AEE" w:rsidR="005E7DDC" w:rsidRPr="00F46066" w:rsidRDefault="005E7DDC" w:rsidP="005E7DDC">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Up</w:t>
      </w:r>
      <w:r>
        <w:rPr>
          <w:rFonts w:ascii="Calibri" w:eastAsia="Calibri" w:hAnsi="Calibri" w:cs="Arial"/>
          <w:noProof/>
          <w:sz w:val="20"/>
          <w:szCs w:val="20"/>
          <w:lang w:eastAsia="en-US"/>
        </w:rPr>
        <w:t xml:space="preserve">ravičeni stroški lahko zajemajo </w:t>
      </w:r>
      <w:r w:rsidRPr="00F46066">
        <w:rPr>
          <w:rFonts w:ascii="Calibri" w:hAnsi="Calibri" w:cs="Arial"/>
          <w:noProof/>
          <w:sz w:val="20"/>
          <w:szCs w:val="20"/>
        </w:rPr>
        <w:t xml:space="preserve">stroške pogodbenih raziskav </w:t>
      </w:r>
      <w:r>
        <w:rPr>
          <w:rFonts w:ascii="Calibri" w:hAnsi="Calibri" w:cs="Arial"/>
          <w:noProof/>
          <w:sz w:val="20"/>
          <w:szCs w:val="20"/>
        </w:rPr>
        <w:t xml:space="preserve">ter </w:t>
      </w:r>
      <w:r w:rsidRPr="00F46066">
        <w:rPr>
          <w:rFonts w:ascii="Calibri" w:hAnsi="Calibri" w:cs="Arial"/>
          <w:noProof/>
          <w:sz w:val="20"/>
          <w:szCs w:val="20"/>
        </w:rPr>
        <w:t>stroške svetovalnih in drugih ustreznih storitev</w:t>
      </w:r>
      <w:r w:rsidR="007D18EC">
        <w:rPr>
          <w:rFonts w:ascii="Calibri" w:hAnsi="Calibri" w:cs="Arial"/>
          <w:noProof/>
          <w:sz w:val="20"/>
          <w:szCs w:val="20"/>
        </w:rPr>
        <w:t>,</w:t>
      </w:r>
      <w:r w:rsidRPr="00F46066">
        <w:rPr>
          <w:rFonts w:ascii="Calibri" w:hAnsi="Calibri" w:cs="Arial"/>
          <w:noProof/>
          <w:sz w:val="20"/>
          <w:szCs w:val="20"/>
        </w:rPr>
        <w:t xml:space="preserve"> ki so bil</w:t>
      </w:r>
      <w:r>
        <w:rPr>
          <w:rFonts w:ascii="Calibri" w:hAnsi="Calibri" w:cs="Arial"/>
          <w:noProof/>
          <w:sz w:val="20"/>
          <w:szCs w:val="20"/>
        </w:rPr>
        <w:t>e</w:t>
      </w:r>
      <w:r w:rsidRPr="00F46066">
        <w:rPr>
          <w:rFonts w:ascii="Calibri" w:hAnsi="Calibri" w:cs="Arial"/>
          <w:noProof/>
          <w:sz w:val="20"/>
          <w:szCs w:val="20"/>
        </w:rPr>
        <w:t xml:space="preserve"> kupljen</w:t>
      </w:r>
      <w:r>
        <w:rPr>
          <w:rFonts w:ascii="Calibri" w:hAnsi="Calibri" w:cs="Arial"/>
          <w:noProof/>
          <w:sz w:val="20"/>
          <w:szCs w:val="20"/>
        </w:rPr>
        <w:t>e</w:t>
      </w:r>
      <w:r w:rsidRPr="00F46066">
        <w:rPr>
          <w:rFonts w:ascii="Calibri" w:hAnsi="Calibri" w:cs="Arial"/>
          <w:noProof/>
          <w:sz w:val="20"/>
          <w:szCs w:val="20"/>
        </w:rPr>
        <w:t xml:space="preserve"> od zunanjih izvajalcev</w:t>
      </w:r>
      <w:r w:rsidRPr="00866E16">
        <w:rPr>
          <w:rFonts w:ascii="Calibri" w:hAnsi="Calibri" w:cs="Arial"/>
          <w:noProof/>
          <w:sz w:val="20"/>
          <w:szCs w:val="20"/>
        </w:rPr>
        <w:t xml:space="preserve"> </w:t>
      </w:r>
      <w:r w:rsidRPr="00F46066">
        <w:rPr>
          <w:rFonts w:ascii="Calibri" w:hAnsi="Calibri" w:cs="Arial"/>
          <w:noProof/>
          <w:sz w:val="20"/>
          <w:szCs w:val="20"/>
        </w:rPr>
        <w:t xml:space="preserve">po </w:t>
      </w:r>
      <w:r w:rsidRPr="005E7DDC">
        <w:rPr>
          <w:rFonts w:ascii="Calibri" w:hAnsi="Calibri" w:cs="Arial"/>
          <w:noProof/>
          <w:sz w:val="20"/>
          <w:szCs w:val="20"/>
        </w:rPr>
        <w:t xml:space="preserve">običajnih </w:t>
      </w:r>
      <w:r w:rsidRPr="0052646B">
        <w:rPr>
          <w:rFonts w:ascii="Calibri" w:hAnsi="Calibri" w:cs="Arial"/>
          <w:b/>
          <w:noProof/>
          <w:sz w:val="20"/>
          <w:szCs w:val="20"/>
        </w:rPr>
        <w:t>tržnih pogojih</w:t>
      </w:r>
      <w:r w:rsidRPr="005E7DDC">
        <w:rPr>
          <w:rFonts w:ascii="Calibri" w:hAnsi="Calibri" w:cs="Arial"/>
          <w:noProof/>
          <w:sz w:val="20"/>
          <w:szCs w:val="20"/>
        </w:rPr>
        <w:t>.</w:t>
      </w:r>
      <w:r w:rsidRPr="00F46066">
        <w:rPr>
          <w:rFonts w:ascii="Calibri" w:hAnsi="Calibri" w:cs="Arial"/>
          <w:noProof/>
          <w:sz w:val="20"/>
          <w:szCs w:val="20"/>
        </w:rPr>
        <w:t xml:space="preserve"> </w:t>
      </w:r>
      <w:r w:rsidRPr="00F46066">
        <w:rPr>
          <w:rFonts w:ascii="Calibri" w:eastAsia="Calibri" w:hAnsi="Calibri" w:cs="Arial"/>
          <w:noProof/>
          <w:sz w:val="20"/>
          <w:szCs w:val="20"/>
          <w:lang w:eastAsia="en-US"/>
        </w:rPr>
        <w:t xml:space="preserve">Do sofinanciranja so upravičeni izključno stroški za </w:t>
      </w:r>
      <w:r>
        <w:rPr>
          <w:rFonts w:ascii="Calibri" w:eastAsia="Calibri" w:hAnsi="Calibri" w:cs="Arial"/>
          <w:noProof/>
          <w:sz w:val="20"/>
          <w:szCs w:val="20"/>
          <w:lang w:eastAsia="en-US"/>
        </w:rPr>
        <w:t>aktivnosti</w:t>
      </w:r>
      <w:r w:rsidRPr="00F46066">
        <w:rPr>
          <w:rFonts w:ascii="Calibri" w:eastAsia="Calibri" w:hAnsi="Calibri" w:cs="Arial"/>
          <w:noProof/>
          <w:sz w:val="20"/>
          <w:szCs w:val="20"/>
          <w:lang w:eastAsia="en-US"/>
        </w:rPr>
        <w:t xml:space="preserve">, ki so potrebne za operacijo in ki jih za potrebe </w:t>
      </w:r>
      <w:r>
        <w:rPr>
          <w:rFonts w:ascii="Calibri" w:eastAsia="Calibri" w:hAnsi="Calibri" w:cs="Arial"/>
          <w:noProof/>
          <w:sz w:val="20"/>
          <w:szCs w:val="20"/>
          <w:lang w:eastAsia="en-US"/>
        </w:rPr>
        <w:t>operacije</w:t>
      </w:r>
      <w:r w:rsidRPr="00F46066">
        <w:rPr>
          <w:rFonts w:ascii="Calibri" w:eastAsia="Calibri" w:hAnsi="Calibri" w:cs="Arial"/>
          <w:noProof/>
          <w:sz w:val="20"/>
          <w:szCs w:val="20"/>
          <w:lang w:eastAsia="en-US"/>
        </w:rPr>
        <w:t xml:space="preserve"> izvedejo zunanji izvajalci.</w:t>
      </w:r>
    </w:p>
    <w:p w14:paraId="1147DDF5" w14:textId="2F21CF14" w:rsidR="00F46066" w:rsidRPr="00F46066" w:rsidRDefault="00F46066" w:rsidP="00616E4B">
      <w:pPr>
        <w:jc w:val="both"/>
        <w:rPr>
          <w:rFonts w:ascii="Calibri" w:eastAsia="Calibri" w:hAnsi="Calibri" w:cs="Arial"/>
          <w:noProof/>
          <w:sz w:val="20"/>
          <w:szCs w:val="20"/>
          <w:lang w:eastAsia="en-US"/>
        </w:rPr>
      </w:pPr>
    </w:p>
    <w:p w14:paraId="0D1ABCC6" w14:textId="2026CF33" w:rsidR="00F46066" w:rsidRPr="00F46066" w:rsidRDefault="00F46066" w:rsidP="00616E4B">
      <w:pPr>
        <w:jc w:val="both"/>
        <w:rPr>
          <w:rFonts w:ascii="Calibri" w:eastAsia="Calibri" w:hAnsi="Calibri" w:cs="Arial"/>
          <w:noProof/>
          <w:sz w:val="20"/>
          <w:szCs w:val="20"/>
          <w:lang w:eastAsia="en-US"/>
        </w:rPr>
      </w:pPr>
      <w:r w:rsidRPr="00F46066">
        <w:rPr>
          <w:rFonts w:ascii="Calibri" w:hAnsi="Calibri" w:cs="Arial"/>
          <w:noProof/>
          <w:sz w:val="20"/>
          <w:szCs w:val="20"/>
        </w:rPr>
        <w:t>Vrednost upravičenih strošk</w:t>
      </w:r>
      <w:r w:rsidR="00596F35">
        <w:rPr>
          <w:rFonts w:ascii="Calibri" w:hAnsi="Calibri" w:cs="Arial"/>
          <w:noProof/>
          <w:sz w:val="20"/>
          <w:szCs w:val="20"/>
        </w:rPr>
        <w:t xml:space="preserve">ov storitev zunanjih izvajalcev </w:t>
      </w:r>
      <w:r w:rsidR="008C3EFD">
        <w:rPr>
          <w:rFonts w:ascii="Calibri" w:hAnsi="Calibri" w:cs="Arial"/>
          <w:noProof/>
          <w:sz w:val="20"/>
          <w:szCs w:val="20"/>
        </w:rPr>
        <w:t xml:space="preserve">skupaj z upravičenimi stroški </w:t>
      </w:r>
      <w:r w:rsidR="00164E35">
        <w:rPr>
          <w:rFonts w:ascii="Calibri" w:hAnsi="Calibri" w:cs="Arial"/>
          <w:noProof/>
          <w:sz w:val="20"/>
          <w:szCs w:val="20"/>
        </w:rPr>
        <w:t>investicij v neopredmetena sredstva</w:t>
      </w:r>
      <w:r w:rsidR="008C3EFD">
        <w:rPr>
          <w:rFonts w:ascii="Calibri" w:hAnsi="Calibri" w:cs="Arial"/>
          <w:noProof/>
          <w:sz w:val="20"/>
          <w:szCs w:val="20"/>
        </w:rPr>
        <w:t xml:space="preserve"> </w:t>
      </w:r>
      <w:r w:rsidRPr="00F46066">
        <w:rPr>
          <w:rFonts w:ascii="Calibri" w:hAnsi="Calibri" w:cs="Arial"/>
          <w:noProof/>
          <w:sz w:val="20"/>
          <w:szCs w:val="20"/>
        </w:rPr>
        <w:t xml:space="preserve">ne sme presegati </w:t>
      </w:r>
      <w:r w:rsidR="00265ACF">
        <w:rPr>
          <w:rFonts w:ascii="Calibri" w:hAnsi="Calibri" w:cs="Arial"/>
          <w:b/>
          <w:noProof/>
          <w:sz w:val="20"/>
          <w:szCs w:val="20"/>
        </w:rPr>
        <w:t>30</w:t>
      </w:r>
      <w:r w:rsidRPr="00F46066">
        <w:rPr>
          <w:rFonts w:ascii="Calibri" w:hAnsi="Calibri" w:cs="Arial"/>
          <w:b/>
          <w:noProof/>
          <w:sz w:val="20"/>
          <w:szCs w:val="20"/>
        </w:rPr>
        <w:t xml:space="preserve"> %</w:t>
      </w:r>
      <w:r w:rsidRPr="00F46066">
        <w:rPr>
          <w:rFonts w:ascii="Calibri" w:hAnsi="Calibri" w:cs="Arial"/>
          <w:noProof/>
          <w:sz w:val="20"/>
          <w:szCs w:val="20"/>
        </w:rPr>
        <w:t xml:space="preserve"> vrednosti celotnih upravičenih stroškov RRI projekta.</w:t>
      </w:r>
    </w:p>
    <w:p w14:paraId="55C8B751" w14:textId="77777777" w:rsidR="00F46066" w:rsidRPr="00F46066" w:rsidRDefault="00F46066" w:rsidP="00616E4B">
      <w:pPr>
        <w:jc w:val="both"/>
        <w:rPr>
          <w:rFonts w:ascii="Calibri" w:eastAsia="Calibri" w:hAnsi="Calibri" w:cs="Arial"/>
          <w:noProof/>
          <w:sz w:val="20"/>
          <w:szCs w:val="20"/>
          <w:lang w:eastAsia="en-US"/>
        </w:rPr>
      </w:pPr>
    </w:p>
    <w:p w14:paraId="102D91E5" w14:textId="77777777" w:rsidR="00F46066" w:rsidRPr="00F46066" w:rsidRDefault="00F46066" w:rsidP="00616E4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Strošek storitve zunanjega izvajalca je neupravičen, če je:</w:t>
      </w:r>
    </w:p>
    <w:p w14:paraId="3F42AE25" w14:textId="055CF8FD" w:rsidR="00F46066" w:rsidRPr="00F46066" w:rsidRDefault="00F46066" w:rsidP="007E0A7B">
      <w:pPr>
        <w:ind w:left="284" w:hanging="284"/>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zunanji izvajalec povezana družba po pravilih zakona, ki ureja gospodarske družbe</w:t>
      </w:r>
      <w:r w:rsidR="00AA4B10">
        <w:rPr>
          <w:rFonts w:ascii="Calibri" w:eastAsia="Calibri" w:hAnsi="Calibri" w:cs="Arial"/>
          <w:noProof/>
          <w:sz w:val="20"/>
          <w:szCs w:val="20"/>
          <w:lang w:eastAsia="en-US"/>
        </w:rPr>
        <w:t>,</w:t>
      </w:r>
    </w:p>
    <w:p w14:paraId="7C1FA4DE" w14:textId="77777777" w:rsidR="00F46066" w:rsidRPr="00F46066" w:rsidRDefault="00F46066" w:rsidP="007E0A7B">
      <w:pPr>
        <w:ind w:left="284" w:hanging="284"/>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zakoniti zastopnik upravičenca, ali njegov družinski član:</w:t>
      </w:r>
    </w:p>
    <w:p w14:paraId="6504DA46" w14:textId="37072629" w:rsidR="00F46066" w:rsidRPr="00F46066" w:rsidRDefault="00F46066" w:rsidP="00721749">
      <w:pPr>
        <w:ind w:left="426" w:hanging="142"/>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udeležen kot poslovodja, član poslovodstva ali zakoniti zastopnik zunanjega izvajalca</w:t>
      </w:r>
      <w:r w:rsidR="00AA4B10">
        <w:rPr>
          <w:rFonts w:ascii="Calibri" w:eastAsia="Calibri" w:hAnsi="Calibri" w:cs="Arial"/>
          <w:noProof/>
          <w:sz w:val="20"/>
          <w:szCs w:val="20"/>
          <w:lang w:eastAsia="en-US"/>
        </w:rPr>
        <w:t>,</w:t>
      </w:r>
    </w:p>
    <w:p w14:paraId="06369290" w14:textId="34498B20" w:rsidR="00F46066" w:rsidRPr="00F46066" w:rsidRDefault="00F46066" w:rsidP="00721749">
      <w:pPr>
        <w:ind w:left="426" w:hanging="142"/>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ali je neposredno ali preko drugih pravnih oseb v več kot petindvajset odstotnem deležu udeležen pri ustanoviteljskih pravicah, upravljanju ali kapitalu zunanjega izvajalca.</w:t>
      </w:r>
    </w:p>
    <w:p w14:paraId="76A15DB3" w14:textId="77777777" w:rsidR="00F46066" w:rsidRPr="00F46066" w:rsidRDefault="00F46066" w:rsidP="007E0A7B">
      <w:pPr>
        <w:jc w:val="both"/>
        <w:rPr>
          <w:rFonts w:ascii="Calibri" w:eastAsia="Calibri" w:hAnsi="Calibri" w:cs="Arial"/>
          <w:noProof/>
          <w:sz w:val="20"/>
          <w:szCs w:val="20"/>
          <w:lang w:eastAsia="en-US"/>
        </w:rPr>
      </w:pPr>
    </w:p>
    <w:p w14:paraId="27948F7E" w14:textId="034D138B"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V primeru konzorcija, konzorcijski partne</w:t>
      </w:r>
      <w:r w:rsidR="008B5C6F">
        <w:rPr>
          <w:rFonts w:ascii="Calibri" w:eastAsia="Calibri" w:hAnsi="Calibri" w:cs="Arial"/>
          <w:noProof/>
          <w:sz w:val="20"/>
          <w:szCs w:val="20"/>
          <w:lang w:eastAsia="en-US"/>
        </w:rPr>
        <w:t>r</w:t>
      </w:r>
      <w:r w:rsidRPr="00F46066">
        <w:rPr>
          <w:rFonts w:ascii="Calibri" w:eastAsia="Calibri" w:hAnsi="Calibri" w:cs="Arial"/>
          <w:noProof/>
          <w:sz w:val="20"/>
          <w:szCs w:val="20"/>
          <w:lang w:eastAsia="en-US"/>
        </w:rPr>
        <w:t xml:space="preserve"> ali njegov zaposleni ne sme nastopati kot zunanji izvajalec drugim</w:t>
      </w:r>
      <w:r w:rsidR="001679BB">
        <w:rPr>
          <w:rFonts w:ascii="Calibri" w:eastAsia="Calibri" w:hAnsi="Calibri" w:cs="Arial"/>
          <w:noProof/>
          <w:sz w:val="20"/>
          <w:szCs w:val="20"/>
          <w:lang w:eastAsia="en-US"/>
        </w:rPr>
        <w:t>a</w:t>
      </w:r>
      <w:r w:rsidRPr="00F46066">
        <w:rPr>
          <w:rFonts w:ascii="Calibri" w:eastAsia="Calibri" w:hAnsi="Calibri" w:cs="Arial"/>
          <w:noProof/>
          <w:sz w:val="20"/>
          <w:szCs w:val="20"/>
          <w:lang w:eastAsia="en-US"/>
        </w:rPr>
        <w:t xml:space="preserve"> partnerjem</w:t>
      </w:r>
      <w:r w:rsidR="001679BB">
        <w:rPr>
          <w:rFonts w:ascii="Calibri" w:eastAsia="Calibri" w:hAnsi="Calibri" w:cs="Arial"/>
          <w:noProof/>
          <w:sz w:val="20"/>
          <w:szCs w:val="20"/>
          <w:lang w:eastAsia="en-US"/>
        </w:rPr>
        <w:t>a</w:t>
      </w:r>
      <w:r w:rsidRPr="00F46066">
        <w:rPr>
          <w:rFonts w:ascii="Calibri" w:eastAsia="Calibri" w:hAnsi="Calibri" w:cs="Arial"/>
          <w:noProof/>
          <w:sz w:val="20"/>
          <w:szCs w:val="20"/>
          <w:lang w:eastAsia="en-US"/>
        </w:rPr>
        <w:t xml:space="preserve"> istega konzorcija. Sklepanje podjemnih in avtorskih pogodb s svojimi zaposlenimi je neupravičen strošek. </w:t>
      </w:r>
    </w:p>
    <w:p w14:paraId="0951AB2B" w14:textId="77777777" w:rsidR="00F46066" w:rsidRPr="00F46066" w:rsidRDefault="00F46066" w:rsidP="007E0A7B">
      <w:pPr>
        <w:jc w:val="both"/>
        <w:rPr>
          <w:rFonts w:ascii="Calibri" w:eastAsia="Calibri" w:hAnsi="Calibri" w:cs="Arial"/>
          <w:noProof/>
          <w:sz w:val="20"/>
          <w:szCs w:val="20"/>
          <w:lang w:eastAsia="en-US"/>
        </w:rPr>
      </w:pPr>
    </w:p>
    <w:p w14:paraId="1D2054A9" w14:textId="77777777"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Za stroške storitev zunanjih izvajalcev se za uveljavljanje upravičenih stroškov uporablja dokazovanje s </w:t>
      </w:r>
      <w:r w:rsidRPr="00F46066">
        <w:rPr>
          <w:rFonts w:ascii="Calibri" w:eastAsia="Calibri" w:hAnsi="Calibri" w:cs="Arial"/>
          <w:b/>
          <w:noProof/>
          <w:sz w:val="20"/>
          <w:szCs w:val="20"/>
          <w:lang w:eastAsia="en-US"/>
        </w:rPr>
        <w:t>predložitvijo dokazil za dejansko nastale in plačane upravičene stroške</w:t>
      </w:r>
      <w:r w:rsidRPr="00F46066">
        <w:rPr>
          <w:rFonts w:ascii="Calibri" w:eastAsia="Calibri" w:hAnsi="Calibri" w:cs="Arial"/>
          <w:noProof/>
          <w:sz w:val="20"/>
          <w:szCs w:val="20"/>
          <w:lang w:eastAsia="en-US"/>
        </w:rPr>
        <w:t xml:space="preserve">, ki so nastali in bili plačani v obdobju upravičenosti, skladno z navodili Organa upravljanja. </w:t>
      </w:r>
    </w:p>
    <w:p w14:paraId="7C5C882B" w14:textId="77777777" w:rsidR="00F46066" w:rsidRPr="00F46066" w:rsidRDefault="00F46066" w:rsidP="007E0A7B">
      <w:pPr>
        <w:jc w:val="both"/>
        <w:rPr>
          <w:rFonts w:ascii="Calibri" w:eastAsia="Calibri" w:hAnsi="Calibri" w:cs="Arial"/>
          <w:noProof/>
          <w:sz w:val="20"/>
          <w:szCs w:val="20"/>
          <w:lang w:eastAsia="en-US"/>
        </w:rPr>
      </w:pPr>
    </w:p>
    <w:p w14:paraId="2AA65C94" w14:textId="77777777" w:rsidR="00E35B8D" w:rsidRDefault="00F46066" w:rsidP="007E0A7B">
      <w:pPr>
        <w:jc w:val="both"/>
        <w:rPr>
          <w:rFonts w:ascii="Calibri" w:hAnsi="Calibri" w:cs="Arial"/>
          <w:noProof/>
          <w:sz w:val="20"/>
          <w:szCs w:val="20"/>
          <w:lang w:eastAsia="en-US"/>
        </w:rPr>
      </w:pPr>
      <w:r w:rsidRPr="00F46066">
        <w:rPr>
          <w:rFonts w:ascii="Calibri" w:hAnsi="Calibri" w:cs="Arial"/>
          <w:noProof/>
          <w:sz w:val="20"/>
          <w:szCs w:val="20"/>
          <w:u w:val="single"/>
          <w:lang w:eastAsia="en-US"/>
        </w:rPr>
        <w:t>Dokazila</w:t>
      </w:r>
      <w:r w:rsidRPr="00F46066">
        <w:rPr>
          <w:rFonts w:ascii="Calibri" w:hAnsi="Calibri" w:cs="Arial"/>
          <w:noProof/>
          <w:sz w:val="20"/>
          <w:szCs w:val="20"/>
          <w:lang w:eastAsia="en-US"/>
        </w:rPr>
        <w:t>: dokumentacija o izboru zunanjega izvajalca, ki bo dokazovala gospodarno ravnanje ter tržno ceno</w:t>
      </w:r>
      <w:r w:rsidR="00D4026F" w:rsidRPr="0058755E">
        <w:rPr>
          <w:rStyle w:val="Sprotnaopomba-sklic"/>
          <w:rFonts w:ascii="Calibri" w:hAnsi="Calibri" w:cs="Arial"/>
          <w:noProof/>
          <w:color w:val="000000"/>
          <w:sz w:val="20"/>
          <w:szCs w:val="20"/>
          <w:lang w:eastAsia="en-US"/>
        </w:rPr>
        <w:footnoteReference w:id="9"/>
      </w:r>
      <w:r w:rsidRPr="00F46066">
        <w:rPr>
          <w:rFonts w:ascii="Calibri" w:hAnsi="Calibri" w:cs="Arial"/>
          <w:noProof/>
          <w:sz w:val="20"/>
          <w:szCs w:val="20"/>
          <w:lang w:eastAsia="en-US"/>
        </w:rPr>
        <w:t>; dokazilo o naročilu (naročilnica, pogodba, podjemna pogodba, avtorska pogodba, druga podlaga za izstavitev računa…); dokazilo o opravljeni storitvi ali dobavi blaga (npr. poročilo o opravljeni storitvi, dokazilo o izvedeni in prejeti pogodbeni raziskavi…); račun ali eRačun oziroma verodostojna knjigovodska listina, dokazilo o plačilu, druga ustrezna dokazila.</w:t>
      </w:r>
    </w:p>
    <w:p w14:paraId="1CC52F3C" w14:textId="77777777" w:rsidR="00E35B8D" w:rsidRDefault="00E35B8D" w:rsidP="007E0A7B">
      <w:pPr>
        <w:jc w:val="both"/>
        <w:rPr>
          <w:rFonts w:ascii="Calibri" w:hAnsi="Calibri" w:cs="Arial"/>
          <w:noProof/>
          <w:sz w:val="20"/>
          <w:szCs w:val="20"/>
          <w:lang w:eastAsia="en-US"/>
        </w:rPr>
      </w:pPr>
    </w:p>
    <w:p w14:paraId="53B1BF67" w14:textId="77777777" w:rsidR="00E35B8D" w:rsidRDefault="00E35B8D" w:rsidP="007E0A7B">
      <w:pPr>
        <w:jc w:val="both"/>
        <w:rPr>
          <w:rFonts w:ascii="Calibri" w:hAnsi="Calibri" w:cs="Arial"/>
          <w:noProof/>
          <w:sz w:val="20"/>
          <w:szCs w:val="20"/>
          <w:lang w:eastAsia="en-US"/>
        </w:rPr>
      </w:pPr>
    </w:p>
    <w:p w14:paraId="6508AB81" w14:textId="77777777" w:rsidR="00E35B8D" w:rsidRDefault="00E35B8D" w:rsidP="007E0A7B">
      <w:pPr>
        <w:jc w:val="both"/>
        <w:rPr>
          <w:rFonts w:ascii="Calibri" w:hAnsi="Calibri" w:cs="Arial"/>
          <w:noProof/>
          <w:sz w:val="20"/>
          <w:szCs w:val="20"/>
          <w:lang w:eastAsia="en-US"/>
        </w:rPr>
      </w:pPr>
    </w:p>
    <w:p w14:paraId="18A872F2" w14:textId="77777777" w:rsidR="00E35B8D" w:rsidRDefault="00E35B8D" w:rsidP="007E0A7B">
      <w:pPr>
        <w:jc w:val="both"/>
        <w:rPr>
          <w:rFonts w:ascii="Calibri" w:hAnsi="Calibri" w:cs="Arial"/>
          <w:noProof/>
          <w:sz w:val="20"/>
          <w:szCs w:val="20"/>
          <w:lang w:eastAsia="en-US"/>
        </w:rPr>
      </w:pPr>
    </w:p>
    <w:p w14:paraId="0391A267" w14:textId="4B3A75C7" w:rsidR="00F46066" w:rsidRPr="00E35B8D" w:rsidRDefault="00F46066" w:rsidP="007E0A7B">
      <w:pPr>
        <w:jc w:val="both"/>
        <w:rPr>
          <w:rFonts w:ascii="Calibri" w:hAnsi="Calibri" w:cs="Arial"/>
          <w:noProof/>
          <w:sz w:val="20"/>
          <w:szCs w:val="20"/>
          <w:lang w:eastAsia="en-US"/>
        </w:rPr>
      </w:pPr>
      <w:r w:rsidRPr="00F46066">
        <w:rPr>
          <w:rFonts w:ascii="Calibri" w:hAnsi="Calibri" w:cs="Arial"/>
          <w:b/>
          <w:noProof/>
          <w:sz w:val="20"/>
          <w:szCs w:val="20"/>
          <w:lang w:eastAsia="en-US"/>
        </w:rPr>
        <w:t>Upravičenec dostavi fotokopijo verodostojnih knjigovodskih listin, ki so opremljene s pečatom upravičenca “Kopija je enaka original</w:t>
      </w:r>
      <w:r w:rsidR="00647BF9">
        <w:rPr>
          <w:rFonts w:ascii="Calibri" w:hAnsi="Calibri" w:cs="Arial"/>
          <w:b/>
          <w:noProof/>
          <w:sz w:val="20"/>
          <w:szCs w:val="20"/>
          <w:lang w:eastAsia="en-US"/>
        </w:rPr>
        <w:t>u</w:t>
      </w:r>
      <w:r w:rsidRPr="00F46066">
        <w:rPr>
          <w:rFonts w:ascii="Calibri" w:hAnsi="Calibri" w:cs="Arial"/>
          <w:b/>
          <w:noProof/>
          <w:sz w:val="20"/>
          <w:szCs w:val="20"/>
          <w:lang w:eastAsia="en-US"/>
        </w:rPr>
        <w:t>” ali s pisno potrditvijo odgovorne osebe upravičenca. V primeru eRačuna to ni potrebno.</w:t>
      </w:r>
      <w:r w:rsidRPr="00F46066">
        <w:rPr>
          <w:rFonts w:ascii="Calibri" w:hAnsi="Calibri" w:cs="Arial"/>
          <w:b/>
          <w:noProof/>
          <w:sz w:val="20"/>
          <w:szCs w:val="20"/>
          <w:vertAlign w:val="superscript"/>
          <w:lang w:eastAsia="en-US"/>
        </w:rPr>
        <w:footnoteReference w:id="10"/>
      </w:r>
    </w:p>
    <w:p w14:paraId="050FF242" w14:textId="2D1C1A76" w:rsidR="00F46066" w:rsidRDefault="00F46066" w:rsidP="007E0A7B">
      <w:pPr>
        <w:jc w:val="both"/>
        <w:rPr>
          <w:rFonts w:ascii="Calibri" w:hAnsi="Calibri" w:cs="Arial"/>
          <w:noProof/>
          <w:sz w:val="20"/>
          <w:szCs w:val="20"/>
          <w:lang w:eastAsia="en-US"/>
        </w:rPr>
      </w:pPr>
    </w:p>
    <w:p w14:paraId="7D990E76" w14:textId="0A0F7374" w:rsidR="009D2808" w:rsidRPr="00664B26" w:rsidRDefault="00664B26" w:rsidP="00664B26">
      <w:pPr>
        <w:pStyle w:val="Odstavekseznama"/>
        <w:ind w:left="0"/>
        <w:jc w:val="both"/>
        <w:rPr>
          <w:rFonts w:ascii="Calibri" w:hAnsi="Calibri" w:cs="Calibri"/>
          <w:sz w:val="20"/>
          <w:szCs w:val="20"/>
        </w:rPr>
      </w:pPr>
      <w:r w:rsidRPr="00664B26">
        <w:rPr>
          <w:rFonts w:ascii="Calibri" w:hAnsi="Calibri" w:cs="Calibri"/>
          <w:sz w:val="20"/>
          <w:szCs w:val="20"/>
        </w:rPr>
        <w:t>Upravičenci</w:t>
      </w:r>
      <w:r w:rsidR="009D2808" w:rsidRPr="00664B26">
        <w:rPr>
          <w:rFonts w:ascii="Calibri" w:hAnsi="Calibri" w:cs="Calibri"/>
          <w:sz w:val="20"/>
          <w:szCs w:val="20"/>
        </w:rPr>
        <w:t xml:space="preserve"> morajo </w:t>
      </w:r>
      <w:r>
        <w:rPr>
          <w:rFonts w:ascii="Calibri" w:hAnsi="Calibri" w:cs="Calibri"/>
          <w:sz w:val="20"/>
          <w:szCs w:val="20"/>
        </w:rPr>
        <w:t>pri izboru zunanjih izvajalcev ravnati</w:t>
      </w:r>
      <w:r w:rsidR="009D2808" w:rsidRPr="00664B26">
        <w:rPr>
          <w:rFonts w:ascii="Calibri" w:hAnsi="Calibri" w:cs="Calibri"/>
          <w:sz w:val="20"/>
          <w:szCs w:val="20"/>
        </w:rPr>
        <w:t xml:space="preserve"> v skladu s temeljnimi načeli ZJN-3 in pogodbo o sofinanciranju</w:t>
      </w:r>
      <w:r w:rsidR="009D2808" w:rsidRPr="00664B26">
        <w:rPr>
          <w:rStyle w:val="Sprotnaopomba-sklic"/>
          <w:rFonts w:ascii="Calibri" w:hAnsi="Calibri" w:cs="Calibri"/>
          <w:sz w:val="20"/>
          <w:szCs w:val="20"/>
        </w:rPr>
        <w:footnoteReference w:id="11"/>
      </w:r>
      <w:r w:rsidR="009D2808" w:rsidRPr="00664B26">
        <w:rPr>
          <w:rFonts w:ascii="Calibri" w:hAnsi="Calibri" w:cs="Calibri"/>
          <w:sz w:val="20"/>
          <w:szCs w:val="20"/>
        </w:rPr>
        <w:t>.</w:t>
      </w:r>
    </w:p>
    <w:p w14:paraId="2A2FF1B7" w14:textId="7E0E2247" w:rsidR="009D2808" w:rsidRDefault="009D2808" w:rsidP="009D2808">
      <w:pPr>
        <w:jc w:val="both"/>
        <w:rPr>
          <w:rFonts w:ascii="Calibri" w:hAnsi="Calibri" w:cs="Arial"/>
          <w:noProof/>
          <w:sz w:val="20"/>
          <w:szCs w:val="20"/>
          <w:lang w:eastAsia="en-US"/>
        </w:rPr>
      </w:pPr>
    </w:p>
    <w:p w14:paraId="2ACE244C" w14:textId="42FB14A6" w:rsidR="00F46066" w:rsidRPr="00F46066" w:rsidRDefault="00F46066" w:rsidP="007E0A7B">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Upravičenci lahko upravičene stroške uveljavljajo, ko je posamezen račun v celoti plačan.</w:t>
      </w:r>
    </w:p>
    <w:p w14:paraId="415334AD" w14:textId="77777777" w:rsidR="00F46066" w:rsidRPr="00F46066" w:rsidRDefault="00F46066" w:rsidP="007E0A7B">
      <w:pPr>
        <w:jc w:val="both"/>
        <w:rPr>
          <w:rFonts w:ascii="Calibri" w:eastAsia="Calibri" w:hAnsi="Calibri" w:cs="Arial"/>
          <w:b/>
          <w:noProof/>
          <w:sz w:val="20"/>
          <w:szCs w:val="20"/>
          <w:lang w:eastAsia="en-US"/>
        </w:rPr>
      </w:pPr>
    </w:p>
    <w:p w14:paraId="3018AC1D" w14:textId="77777777" w:rsidR="00F46066" w:rsidRPr="00F46066" w:rsidRDefault="00F46066" w:rsidP="007E0A7B">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Iz dokazil mora biti jasno razvidna povezava stroška z RRI projektom.</w:t>
      </w:r>
    </w:p>
    <w:p w14:paraId="3D8F9127" w14:textId="77777777" w:rsidR="00F46066" w:rsidRPr="00F46066" w:rsidRDefault="00F46066" w:rsidP="007E0A7B">
      <w:pPr>
        <w:jc w:val="both"/>
        <w:rPr>
          <w:rFonts w:ascii="Calibri" w:eastAsia="Calibri" w:hAnsi="Calibri" w:cs="Arial"/>
          <w:b/>
          <w:noProof/>
          <w:sz w:val="20"/>
          <w:szCs w:val="20"/>
          <w:lang w:eastAsia="en-US"/>
        </w:rPr>
      </w:pPr>
    </w:p>
    <w:p w14:paraId="65C7187D" w14:textId="56E504F9" w:rsidR="00440177" w:rsidRDefault="00440177" w:rsidP="007E0A7B">
      <w:pPr>
        <w:numPr>
          <w:ilvl w:val="2"/>
          <w:numId w:val="25"/>
        </w:numPr>
        <w:spacing w:after="160"/>
        <w:ind w:left="1560" w:hanging="567"/>
        <w:contextualSpacing/>
        <w:jc w:val="both"/>
        <w:rPr>
          <w:rFonts w:ascii="Calibri" w:hAnsi="Calibri" w:cs="Arial"/>
          <w:b/>
          <w:noProof/>
          <w:sz w:val="20"/>
          <w:szCs w:val="20"/>
        </w:rPr>
      </w:pPr>
      <w:r>
        <w:rPr>
          <w:rFonts w:ascii="Calibri" w:hAnsi="Calibri" w:cs="Arial"/>
          <w:b/>
          <w:noProof/>
          <w:sz w:val="20"/>
          <w:szCs w:val="20"/>
        </w:rPr>
        <w:t>Investicije v neopredmetena sredstva</w:t>
      </w:r>
    </w:p>
    <w:p w14:paraId="2AFCAC16" w14:textId="7B1F7E75" w:rsidR="00440177" w:rsidRDefault="00440177" w:rsidP="00596F35">
      <w:pPr>
        <w:spacing w:after="160"/>
        <w:contextualSpacing/>
        <w:jc w:val="both"/>
        <w:rPr>
          <w:rFonts w:ascii="Calibri" w:hAnsi="Calibri" w:cs="Arial"/>
          <w:b/>
          <w:noProof/>
          <w:sz w:val="20"/>
          <w:szCs w:val="20"/>
        </w:rPr>
      </w:pPr>
    </w:p>
    <w:p w14:paraId="12EA1D5D" w14:textId="63049EF9" w:rsidR="00440177" w:rsidRPr="00F46066" w:rsidRDefault="008B5C6F" w:rsidP="00596F35">
      <w:pPr>
        <w:contextualSpacing/>
        <w:jc w:val="both"/>
        <w:rPr>
          <w:rFonts w:ascii="Calibri" w:hAnsi="Calibri" w:cs="Arial"/>
          <w:noProof/>
          <w:sz w:val="20"/>
          <w:szCs w:val="20"/>
        </w:rPr>
      </w:pPr>
      <w:r>
        <w:rPr>
          <w:rFonts w:ascii="Calibri" w:hAnsi="Calibri" w:cs="Arial"/>
          <w:noProof/>
          <w:sz w:val="20"/>
          <w:szCs w:val="20"/>
        </w:rPr>
        <w:t xml:space="preserve">Upravičeni stroški lahko zajemajo stroške </w:t>
      </w:r>
      <w:r w:rsidR="00440177" w:rsidRPr="00F46066">
        <w:rPr>
          <w:rFonts w:ascii="Calibri" w:hAnsi="Calibri" w:cs="Arial"/>
          <w:noProof/>
          <w:sz w:val="20"/>
          <w:szCs w:val="20"/>
        </w:rPr>
        <w:t xml:space="preserve">znanja in patentov, ki so bili kupljeni ali je bilo zanje pridobljeno licenčno dovoljenje od zunanjih </w:t>
      </w:r>
      <w:r w:rsidR="00813734">
        <w:rPr>
          <w:rFonts w:ascii="Calibri" w:hAnsi="Calibri" w:cs="Arial"/>
          <w:noProof/>
          <w:sz w:val="20"/>
          <w:szCs w:val="20"/>
        </w:rPr>
        <w:t>virov</w:t>
      </w:r>
      <w:r>
        <w:rPr>
          <w:rFonts w:ascii="Calibri" w:hAnsi="Calibri" w:cs="Arial"/>
          <w:noProof/>
          <w:sz w:val="20"/>
          <w:szCs w:val="20"/>
        </w:rPr>
        <w:t xml:space="preserve"> po običajnih tržnih pogojih, uporabljenih izključno za RRI projekt.</w:t>
      </w:r>
    </w:p>
    <w:p w14:paraId="2984706A" w14:textId="46D2FF89" w:rsidR="008B5C6F" w:rsidRDefault="008B5C6F" w:rsidP="008B5C6F">
      <w:pPr>
        <w:jc w:val="both"/>
        <w:rPr>
          <w:rFonts w:ascii="Calibri" w:eastAsia="Calibri" w:hAnsi="Calibri" w:cs="Arial"/>
          <w:noProof/>
          <w:sz w:val="20"/>
          <w:szCs w:val="20"/>
          <w:lang w:eastAsia="en-US"/>
        </w:rPr>
      </w:pPr>
    </w:p>
    <w:p w14:paraId="2E3524D8" w14:textId="3D2F10ED" w:rsidR="00FB049D" w:rsidRPr="00F46066" w:rsidRDefault="00FB049D" w:rsidP="00FB049D">
      <w:pPr>
        <w:jc w:val="both"/>
        <w:rPr>
          <w:rFonts w:ascii="Calibri" w:eastAsia="Calibri" w:hAnsi="Calibri" w:cs="Arial"/>
          <w:noProof/>
          <w:sz w:val="20"/>
          <w:szCs w:val="20"/>
          <w:lang w:eastAsia="en-US"/>
        </w:rPr>
      </w:pPr>
      <w:r w:rsidRPr="00F46066">
        <w:rPr>
          <w:rFonts w:ascii="Calibri" w:hAnsi="Calibri" w:cs="Arial"/>
          <w:noProof/>
          <w:sz w:val="20"/>
          <w:szCs w:val="20"/>
        </w:rPr>
        <w:t>Vrednost upravičenih strošk</w:t>
      </w:r>
      <w:r>
        <w:rPr>
          <w:rFonts w:ascii="Calibri" w:hAnsi="Calibri" w:cs="Arial"/>
          <w:noProof/>
          <w:sz w:val="20"/>
          <w:szCs w:val="20"/>
        </w:rPr>
        <w:t xml:space="preserve">ov storitev zunanjih izvajalcev skupaj z upravičenimi stroški </w:t>
      </w:r>
      <w:r w:rsidR="00164E35">
        <w:rPr>
          <w:rFonts w:ascii="Calibri" w:hAnsi="Calibri" w:cs="Arial"/>
          <w:noProof/>
          <w:sz w:val="20"/>
          <w:szCs w:val="20"/>
        </w:rPr>
        <w:t>investicij v neopredmetena sredstva</w:t>
      </w:r>
      <w:r>
        <w:rPr>
          <w:rFonts w:ascii="Calibri" w:hAnsi="Calibri" w:cs="Arial"/>
          <w:noProof/>
          <w:sz w:val="20"/>
          <w:szCs w:val="20"/>
        </w:rPr>
        <w:t xml:space="preserve"> </w:t>
      </w:r>
      <w:r w:rsidRPr="00F46066">
        <w:rPr>
          <w:rFonts w:ascii="Calibri" w:hAnsi="Calibri" w:cs="Arial"/>
          <w:noProof/>
          <w:sz w:val="20"/>
          <w:szCs w:val="20"/>
        </w:rPr>
        <w:t xml:space="preserve">ne sme presegati </w:t>
      </w:r>
      <w:r w:rsidR="00265ACF">
        <w:rPr>
          <w:rFonts w:ascii="Calibri" w:hAnsi="Calibri" w:cs="Arial"/>
          <w:b/>
          <w:noProof/>
          <w:sz w:val="20"/>
          <w:szCs w:val="20"/>
        </w:rPr>
        <w:t>30</w:t>
      </w:r>
      <w:r w:rsidRPr="00F46066">
        <w:rPr>
          <w:rFonts w:ascii="Calibri" w:hAnsi="Calibri" w:cs="Arial"/>
          <w:b/>
          <w:noProof/>
          <w:sz w:val="20"/>
          <w:szCs w:val="20"/>
        </w:rPr>
        <w:t>%</w:t>
      </w:r>
      <w:r w:rsidRPr="00F46066">
        <w:rPr>
          <w:rFonts w:ascii="Calibri" w:hAnsi="Calibri" w:cs="Arial"/>
          <w:noProof/>
          <w:sz w:val="20"/>
          <w:szCs w:val="20"/>
        </w:rPr>
        <w:t xml:space="preserve"> vrednosti celotnih upravičenih stroškov RRI projekta.</w:t>
      </w:r>
    </w:p>
    <w:p w14:paraId="749E491B" w14:textId="77777777" w:rsidR="00113FD9" w:rsidRDefault="00113FD9" w:rsidP="00133971">
      <w:pPr>
        <w:jc w:val="both"/>
        <w:rPr>
          <w:rFonts w:ascii="Calibri" w:eastAsia="Calibri" w:hAnsi="Calibri" w:cs="Arial"/>
          <w:noProof/>
          <w:sz w:val="20"/>
          <w:szCs w:val="20"/>
          <w:lang w:eastAsia="en-US"/>
        </w:rPr>
      </w:pPr>
    </w:p>
    <w:p w14:paraId="62536883" w14:textId="40576A85" w:rsidR="00133971" w:rsidRPr="00F46066" w:rsidRDefault="00133971" w:rsidP="00133971">
      <w:pPr>
        <w:jc w:val="both"/>
        <w:rPr>
          <w:rFonts w:ascii="Calibri" w:eastAsia="Calibri" w:hAnsi="Calibri" w:cs="Arial"/>
          <w:noProof/>
          <w:sz w:val="20"/>
          <w:szCs w:val="20"/>
          <w:lang w:eastAsia="en-US"/>
        </w:rPr>
      </w:pPr>
      <w:bookmarkStart w:id="0" w:name="_GoBack"/>
      <w:bookmarkEnd w:id="0"/>
      <w:r w:rsidRPr="00F46066">
        <w:rPr>
          <w:rFonts w:ascii="Calibri" w:eastAsia="Calibri" w:hAnsi="Calibri" w:cs="Arial"/>
          <w:noProof/>
          <w:sz w:val="20"/>
          <w:szCs w:val="20"/>
          <w:lang w:eastAsia="en-US"/>
        </w:rPr>
        <w:t>Strošek zunanjega izvajalca</w:t>
      </w:r>
      <w:r w:rsidR="00164E35">
        <w:rPr>
          <w:rFonts w:ascii="Calibri" w:eastAsia="Calibri" w:hAnsi="Calibri" w:cs="Arial"/>
          <w:noProof/>
          <w:sz w:val="20"/>
          <w:szCs w:val="20"/>
          <w:lang w:eastAsia="en-US"/>
        </w:rPr>
        <w:t xml:space="preserve"> kot zunanjega vira v primeru nabave neopredmetenih sredstev</w:t>
      </w:r>
      <w:r w:rsidRPr="00F46066">
        <w:rPr>
          <w:rFonts w:ascii="Calibri" w:eastAsia="Calibri" w:hAnsi="Calibri" w:cs="Arial"/>
          <w:noProof/>
          <w:sz w:val="20"/>
          <w:szCs w:val="20"/>
          <w:lang w:eastAsia="en-US"/>
        </w:rPr>
        <w:t xml:space="preserve"> je neupravičen, če je:</w:t>
      </w:r>
    </w:p>
    <w:p w14:paraId="34DD5BDB" w14:textId="77777777" w:rsidR="00133971" w:rsidRPr="00F46066" w:rsidRDefault="00133971" w:rsidP="00133971">
      <w:pPr>
        <w:ind w:left="284" w:hanging="284"/>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zunanji izvajalec povezana družba po pravilih zakona, ki ureja gospodarske družbe</w:t>
      </w:r>
      <w:r>
        <w:rPr>
          <w:rFonts w:ascii="Calibri" w:eastAsia="Calibri" w:hAnsi="Calibri" w:cs="Arial"/>
          <w:noProof/>
          <w:sz w:val="20"/>
          <w:szCs w:val="20"/>
          <w:lang w:eastAsia="en-US"/>
        </w:rPr>
        <w:t>,</w:t>
      </w:r>
    </w:p>
    <w:p w14:paraId="2B19BA79" w14:textId="77777777" w:rsidR="00133971" w:rsidRPr="00F46066" w:rsidRDefault="00133971" w:rsidP="00133971">
      <w:pPr>
        <w:ind w:left="284" w:hanging="284"/>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zakoniti zastopnik upravičenca, ali njegov družinski član:</w:t>
      </w:r>
    </w:p>
    <w:p w14:paraId="15138C9A" w14:textId="77777777" w:rsidR="00133971" w:rsidRPr="00F46066" w:rsidRDefault="00133971" w:rsidP="00133971">
      <w:pPr>
        <w:ind w:left="426" w:hanging="142"/>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udeležen kot poslovodja, član poslovodstva ali zakoniti zastopnik zunanjega izvajalca</w:t>
      </w:r>
      <w:r>
        <w:rPr>
          <w:rFonts w:ascii="Calibri" w:eastAsia="Calibri" w:hAnsi="Calibri" w:cs="Arial"/>
          <w:noProof/>
          <w:sz w:val="20"/>
          <w:szCs w:val="20"/>
          <w:lang w:eastAsia="en-US"/>
        </w:rPr>
        <w:t>,</w:t>
      </w:r>
    </w:p>
    <w:p w14:paraId="2A059EDA" w14:textId="77777777" w:rsidR="00133971" w:rsidRPr="00F46066" w:rsidRDefault="00133971" w:rsidP="00133971">
      <w:pPr>
        <w:ind w:left="426" w:hanging="142"/>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ali je neposredno ali preko drugih pravnih oseb v več kot petindvajset odstotnem deležu udeležen pri ustanoviteljskih pravicah, upravljanju ali kapitalu zunanjega izvajalca.</w:t>
      </w:r>
    </w:p>
    <w:p w14:paraId="34ABDFCC" w14:textId="77777777" w:rsidR="00133971" w:rsidRPr="00F46066" w:rsidRDefault="00133971" w:rsidP="00133971">
      <w:pPr>
        <w:jc w:val="both"/>
        <w:rPr>
          <w:rFonts w:ascii="Calibri" w:eastAsia="Calibri" w:hAnsi="Calibri" w:cs="Arial"/>
          <w:noProof/>
          <w:sz w:val="20"/>
          <w:szCs w:val="20"/>
          <w:lang w:eastAsia="en-US"/>
        </w:rPr>
      </w:pPr>
    </w:p>
    <w:p w14:paraId="40B55D57" w14:textId="5A5211BA" w:rsidR="00133971" w:rsidRPr="00F46066" w:rsidRDefault="00133971" w:rsidP="00133971">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V primeru konzorcija, konzorcijski partne</w:t>
      </w:r>
      <w:r>
        <w:rPr>
          <w:rFonts w:ascii="Calibri" w:eastAsia="Calibri" w:hAnsi="Calibri" w:cs="Arial"/>
          <w:noProof/>
          <w:sz w:val="20"/>
          <w:szCs w:val="20"/>
          <w:lang w:eastAsia="en-US"/>
        </w:rPr>
        <w:t>r</w:t>
      </w:r>
      <w:r w:rsidRPr="00F46066">
        <w:rPr>
          <w:rFonts w:ascii="Calibri" w:eastAsia="Calibri" w:hAnsi="Calibri" w:cs="Arial"/>
          <w:noProof/>
          <w:sz w:val="20"/>
          <w:szCs w:val="20"/>
          <w:lang w:eastAsia="en-US"/>
        </w:rPr>
        <w:t xml:space="preserve"> ali njegov zaposleni ne sme nastopati kot zunanji izvajalec</w:t>
      </w:r>
      <w:r w:rsidR="00164E35">
        <w:rPr>
          <w:rFonts w:ascii="Calibri" w:eastAsia="Calibri" w:hAnsi="Calibri" w:cs="Arial"/>
          <w:noProof/>
          <w:sz w:val="20"/>
          <w:szCs w:val="20"/>
          <w:lang w:eastAsia="en-US"/>
        </w:rPr>
        <w:t xml:space="preserve"> oziroma zunanji vir</w:t>
      </w:r>
      <w:r w:rsidRPr="00F46066">
        <w:rPr>
          <w:rFonts w:ascii="Calibri" w:eastAsia="Calibri" w:hAnsi="Calibri" w:cs="Arial"/>
          <w:noProof/>
          <w:sz w:val="20"/>
          <w:szCs w:val="20"/>
          <w:lang w:eastAsia="en-US"/>
        </w:rPr>
        <w:t xml:space="preserve"> drugim</w:t>
      </w:r>
      <w:r>
        <w:rPr>
          <w:rFonts w:ascii="Calibri" w:eastAsia="Calibri" w:hAnsi="Calibri" w:cs="Arial"/>
          <w:noProof/>
          <w:sz w:val="20"/>
          <w:szCs w:val="20"/>
          <w:lang w:eastAsia="en-US"/>
        </w:rPr>
        <w:t>a</w:t>
      </w:r>
      <w:r w:rsidRPr="00F46066">
        <w:rPr>
          <w:rFonts w:ascii="Calibri" w:eastAsia="Calibri" w:hAnsi="Calibri" w:cs="Arial"/>
          <w:noProof/>
          <w:sz w:val="20"/>
          <w:szCs w:val="20"/>
          <w:lang w:eastAsia="en-US"/>
        </w:rPr>
        <w:t xml:space="preserve"> partnerjem</w:t>
      </w:r>
      <w:r>
        <w:rPr>
          <w:rFonts w:ascii="Calibri" w:eastAsia="Calibri" w:hAnsi="Calibri" w:cs="Arial"/>
          <w:noProof/>
          <w:sz w:val="20"/>
          <w:szCs w:val="20"/>
          <w:lang w:eastAsia="en-US"/>
        </w:rPr>
        <w:t>a</w:t>
      </w:r>
      <w:r w:rsidRPr="00F46066">
        <w:rPr>
          <w:rFonts w:ascii="Calibri" w:eastAsia="Calibri" w:hAnsi="Calibri" w:cs="Arial"/>
          <w:noProof/>
          <w:sz w:val="20"/>
          <w:szCs w:val="20"/>
          <w:lang w:eastAsia="en-US"/>
        </w:rPr>
        <w:t xml:space="preserve"> istega konzorcija. </w:t>
      </w:r>
    </w:p>
    <w:p w14:paraId="12D742EA" w14:textId="77777777" w:rsidR="00133971" w:rsidRDefault="00133971" w:rsidP="008B5C6F">
      <w:pPr>
        <w:jc w:val="both"/>
        <w:rPr>
          <w:rFonts w:ascii="Calibri" w:eastAsia="Calibri" w:hAnsi="Calibri" w:cs="Arial"/>
          <w:noProof/>
          <w:sz w:val="20"/>
          <w:szCs w:val="20"/>
          <w:lang w:eastAsia="en-US"/>
        </w:rPr>
      </w:pPr>
    </w:p>
    <w:p w14:paraId="58D96CA5" w14:textId="7DE344E7" w:rsidR="008B5C6F" w:rsidRPr="00F46066" w:rsidRDefault="008B5C6F" w:rsidP="008B5C6F">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Za stroške </w:t>
      </w:r>
      <w:r w:rsidR="00ED7A07">
        <w:rPr>
          <w:rFonts w:ascii="Calibri" w:eastAsia="Calibri" w:hAnsi="Calibri" w:cs="Arial"/>
          <w:noProof/>
          <w:sz w:val="20"/>
          <w:szCs w:val="20"/>
          <w:lang w:eastAsia="en-US"/>
        </w:rPr>
        <w:t>investicij v neopredmetena sredstva</w:t>
      </w:r>
      <w:r w:rsidRPr="00F46066">
        <w:rPr>
          <w:rFonts w:ascii="Calibri" w:eastAsia="Calibri" w:hAnsi="Calibri" w:cs="Arial"/>
          <w:noProof/>
          <w:sz w:val="20"/>
          <w:szCs w:val="20"/>
          <w:lang w:eastAsia="en-US"/>
        </w:rPr>
        <w:t xml:space="preserve"> se za uveljavljanje upravičenih stroškov uporablja dokazovanje s </w:t>
      </w:r>
      <w:r w:rsidRPr="00F46066">
        <w:rPr>
          <w:rFonts w:ascii="Calibri" w:eastAsia="Calibri" w:hAnsi="Calibri" w:cs="Arial"/>
          <w:b/>
          <w:noProof/>
          <w:sz w:val="20"/>
          <w:szCs w:val="20"/>
          <w:lang w:eastAsia="en-US"/>
        </w:rPr>
        <w:t>predložitvijo dokazil za dejansko nastale in plačane upravičene stroške</w:t>
      </w:r>
      <w:r w:rsidRPr="00F46066">
        <w:rPr>
          <w:rFonts w:ascii="Calibri" w:eastAsia="Calibri" w:hAnsi="Calibri" w:cs="Arial"/>
          <w:noProof/>
          <w:sz w:val="20"/>
          <w:szCs w:val="20"/>
          <w:lang w:eastAsia="en-US"/>
        </w:rPr>
        <w:t xml:space="preserve">, ki so nastali in bili plačani v obdobju upravičenosti, skladno z navodili Organa upravljanja. </w:t>
      </w:r>
    </w:p>
    <w:p w14:paraId="2829E37D" w14:textId="77777777" w:rsidR="008B5C6F" w:rsidRPr="00F46066" w:rsidRDefault="008B5C6F" w:rsidP="008B5C6F">
      <w:pPr>
        <w:jc w:val="both"/>
        <w:rPr>
          <w:rFonts w:ascii="Calibri" w:eastAsia="Calibri" w:hAnsi="Calibri" w:cs="Arial"/>
          <w:noProof/>
          <w:sz w:val="20"/>
          <w:szCs w:val="20"/>
          <w:lang w:eastAsia="en-US"/>
        </w:rPr>
      </w:pPr>
    </w:p>
    <w:p w14:paraId="6A08FB50" w14:textId="18D3E2EC" w:rsidR="008B5C6F" w:rsidRDefault="008B5C6F" w:rsidP="008B5C6F">
      <w:pPr>
        <w:jc w:val="both"/>
        <w:rPr>
          <w:rFonts w:ascii="Calibri" w:hAnsi="Calibri" w:cs="Arial"/>
          <w:noProof/>
          <w:sz w:val="20"/>
          <w:szCs w:val="20"/>
          <w:lang w:eastAsia="en-US"/>
        </w:rPr>
      </w:pPr>
      <w:r w:rsidRPr="00F46066">
        <w:rPr>
          <w:rFonts w:ascii="Calibri" w:hAnsi="Calibri" w:cs="Arial"/>
          <w:noProof/>
          <w:sz w:val="20"/>
          <w:szCs w:val="20"/>
          <w:u w:val="single"/>
          <w:lang w:eastAsia="en-US"/>
        </w:rPr>
        <w:t>Dokazila</w:t>
      </w:r>
      <w:r w:rsidRPr="00F46066">
        <w:rPr>
          <w:rFonts w:ascii="Calibri" w:hAnsi="Calibri" w:cs="Arial"/>
          <w:noProof/>
          <w:sz w:val="20"/>
          <w:szCs w:val="20"/>
          <w:lang w:eastAsia="en-US"/>
        </w:rPr>
        <w:t xml:space="preserve">: dokumentacija o izboru </w:t>
      </w:r>
      <w:r w:rsidR="001103BF">
        <w:rPr>
          <w:rFonts w:ascii="Calibri" w:hAnsi="Calibri" w:cs="Arial"/>
          <w:noProof/>
          <w:sz w:val="20"/>
          <w:szCs w:val="20"/>
          <w:lang w:eastAsia="en-US"/>
        </w:rPr>
        <w:t>zunanjega izvajalca</w:t>
      </w:r>
      <w:r w:rsidRPr="00F46066">
        <w:rPr>
          <w:rFonts w:ascii="Calibri" w:hAnsi="Calibri" w:cs="Arial"/>
          <w:noProof/>
          <w:sz w:val="20"/>
          <w:szCs w:val="20"/>
          <w:lang w:eastAsia="en-US"/>
        </w:rPr>
        <w:t>, ki bo dokazovala gosp</w:t>
      </w:r>
      <w:r w:rsidR="001103BF">
        <w:rPr>
          <w:rFonts w:ascii="Calibri" w:hAnsi="Calibri" w:cs="Arial"/>
          <w:noProof/>
          <w:sz w:val="20"/>
          <w:szCs w:val="20"/>
          <w:lang w:eastAsia="en-US"/>
        </w:rPr>
        <w:t>odarno ravnanje ter tržno ceno</w:t>
      </w:r>
      <w:r w:rsidR="00014CDA">
        <w:rPr>
          <w:rStyle w:val="Sprotnaopomba-sklic"/>
          <w:rFonts w:ascii="Calibri" w:hAnsi="Calibri" w:cs="Arial"/>
          <w:noProof/>
          <w:sz w:val="20"/>
          <w:szCs w:val="20"/>
          <w:lang w:eastAsia="en-US"/>
        </w:rPr>
        <w:footnoteReference w:id="12"/>
      </w:r>
      <w:r w:rsidR="001103BF">
        <w:rPr>
          <w:rFonts w:ascii="Calibri" w:hAnsi="Calibri" w:cs="Arial"/>
          <w:noProof/>
          <w:sz w:val="20"/>
          <w:szCs w:val="20"/>
          <w:lang w:eastAsia="en-US"/>
        </w:rPr>
        <w:t xml:space="preserve">; </w:t>
      </w:r>
      <w:r w:rsidRPr="00F46066">
        <w:rPr>
          <w:rFonts w:ascii="Calibri" w:hAnsi="Calibri" w:cs="Arial"/>
          <w:noProof/>
          <w:sz w:val="20"/>
          <w:szCs w:val="20"/>
          <w:lang w:eastAsia="en-US"/>
        </w:rPr>
        <w:t>pogodb</w:t>
      </w:r>
      <w:r w:rsidR="001103BF">
        <w:rPr>
          <w:rFonts w:ascii="Calibri" w:hAnsi="Calibri" w:cs="Arial"/>
          <w:noProof/>
          <w:sz w:val="20"/>
          <w:szCs w:val="20"/>
          <w:lang w:eastAsia="en-US"/>
        </w:rPr>
        <w:t xml:space="preserve">a; </w:t>
      </w:r>
      <w:r w:rsidR="00ED7A07">
        <w:rPr>
          <w:rFonts w:ascii="Calibri" w:hAnsi="Calibri" w:cs="Arial"/>
          <w:noProof/>
          <w:sz w:val="20"/>
          <w:szCs w:val="20"/>
          <w:lang w:eastAsia="en-US"/>
        </w:rPr>
        <w:t>dokazilo o dobavi neopredmetenih sredstev (za dobavo iz EU: dobavnica, tovorni list; v kolikor gre za uvoz: dobavnica, enotna upravna listina (EUL), tovorni list</w:t>
      </w:r>
      <w:r w:rsidR="001103BF">
        <w:rPr>
          <w:rFonts w:ascii="Calibri" w:hAnsi="Calibri" w:cs="Arial"/>
          <w:noProof/>
          <w:sz w:val="20"/>
          <w:szCs w:val="20"/>
          <w:lang w:eastAsia="en-US"/>
        </w:rPr>
        <w:t>;  račun; izjava s podpisom in žigom odgovorne osebe upravičenca o namenskosti neopredmetenih sredstev (za kaj se bodo uporabljala in kdo bo njihov lastnik po koncu operacije</w:t>
      </w:r>
      <w:r w:rsidR="00FE5C52">
        <w:rPr>
          <w:rFonts w:ascii="Calibri" w:hAnsi="Calibri" w:cs="Arial"/>
          <w:noProof/>
          <w:sz w:val="20"/>
          <w:szCs w:val="20"/>
          <w:lang w:eastAsia="en-US"/>
        </w:rPr>
        <w:t>)</w:t>
      </w:r>
      <w:r w:rsidR="001103BF">
        <w:rPr>
          <w:rFonts w:ascii="Calibri" w:hAnsi="Calibri" w:cs="Arial"/>
          <w:noProof/>
          <w:sz w:val="20"/>
          <w:szCs w:val="20"/>
          <w:lang w:eastAsia="en-US"/>
        </w:rPr>
        <w:t>; dokazilo o plačilu, druga ustrezna dokazila.</w:t>
      </w:r>
    </w:p>
    <w:p w14:paraId="759E2226" w14:textId="77777777" w:rsidR="008B5C6F" w:rsidRPr="00F46066" w:rsidRDefault="008B5C6F" w:rsidP="008B5C6F">
      <w:pPr>
        <w:jc w:val="both"/>
        <w:rPr>
          <w:rFonts w:ascii="Calibri" w:hAnsi="Calibri" w:cs="Arial"/>
          <w:noProof/>
          <w:sz w:val="20"/>
          <w:szCs w:val="20"/>
          <w:lang w:eastAsia="en-US"/>
        </w:rPr>
      </w:pPr>
    </w:p>
    <w:p w14:paraId="4E90EFD5" w14:textId="5BD83FF1" w:rsidR="008B5C6F" w:rsidRPr="00F46066" w:rsidRDefault="008B5C6F" w:rsidP="008B5C6F">
      <w:pPr>
        <w:jc w:val="both"/>
        <w:rPr>
          <w:rFonts w:ascii="Calibri" w:hAnsi="Calibri" w:cs="Arial"/>
          <w:b/>
          <w:noProof/>
          <w:sz w:val="20"/>
          <w:szCs w:val="20"/>
          <w:lang w:eastAsia="en-US"/>
        </w:rPr>
      </w:pPr>
      <w:r w:rsidRPr="00F46066">
        <w:rPr>
          <w:rFonts w:ascii="Calibri" w:hAnsi="Calibri" w:cs="Arial"/>
          <w:b/>
          <w:noProof/>
          <w:sz w:val="20"/>
          <w:szCs w:val="20"/>
          <w:lang w:eastAsia="en-US"/>
        </w:rPr>
        <w:t>Upravičenec dostavi fotokopijo verodostojnih knjigovodskih listin, ki so opremljene s pečatom upravičenca “Kopija je enaka original</w:t>
      </w:r>
      <w:r>
        <w:rPr>
          <w:rFonts w:ascii="Calibri" w:hAnsi="Calibri" w:cs="Arial"/>
          <w:b/>
          <w:noProof/>
          <w:sz w:val="20"/>
          <w:szCs w:val="20"/>
          <w:lang w:eastAsia="en-US"/>
        </w:rPr>
        <w:t>u</w:t>
      </w:r>
      <w:r w:rsidRPr="00F46066">
        <w:rPr>
          <w:rFonts w:ascii="Calibri" w:hAnsi="Calibri" w:cs="Arial"/>
          <w:b/>
          <w:noProof/>
          <w:sz w:val="20"/>
          <w:szCs w:val="20"/>
          <w:lang w:eastAsia="en-US"/>
        </w:rPr>
        <w:t>” ali s pisno potrditvijo odgovorne osebe upravičenca. V primeru eRačuna to ni potrebno.</w:t>
      </w:r>
    </w:p>
    <w:p w14:paraId="19FB58BF" w14:textId="77777777" w:rsidR="00A73C2F" w:rsidRDefault="00A73C2F" w:rsidP="008B5C6F">
      <w:pPr>
        <w:jc w:val="both"/>
        <w:rPr>
          <w:rFonts w:ascii="Calibri" w:hAnsi="Calibri" w:cs="Arial"/>
          <w:bCs/>
          <w:iCs/>
          <w:noProof/>
          <w:color w:val="000000"/>
          <w:sz w:val="20"/>
          <w:szCs w:val="20"/>
          <w:lang w:eastAsia="en-US"/>
        </w:rPr>
      </w:pPr>
    </w:p>
    <w:p w14:paraId="0F102463" w14:textId="667C0B8D" w:rsidR="00664B26" w:rsidRPr="00664B26" w:rsidRDefault="00664B26" w:rsidP="00664B26">
      <w:pPr>
        <w:pStyle w:val="Odstavekseznama"/>
        <w:ind w:left="0"/>
        <w:jc w:val="both"/>
        <w:rPr>
          <w:rFonts w:ascii="Calibri" w:hAnsi="Calibri" w:cs="Calibri"/>
          <w:sz w:val="20"/>
          <w:szCs w:val="20"/>
        </w:rPr>
      </w:pPr>
      <w:r w:rsidRPr="00664B26">
        <w:rPr>
          <w:rFonts w:ascii="Calibri" w:hAnsi="Calibri" w:cs="Calibri"/>
          <w:sz w:val="20"/>
          <w:szCs w:val="20"/>
        </w:rPr>
        <w:t xml:space="preserve">Upravičenci morajo </w:t>
      </w:r>
      <w:r>
        <w:rPr>
          <w:rFonts w:ascii="Calibri" w:hAnsi="Calibri" w:cs="Calibri"/>
          <w:sz w:val="20"/>
          <w:szCs w:val="20"/>
        </w:rPr>
        <w:t>pri naročanju neopredmetenih sredstev ravnati</w:t>
      </w:r>
      <w:r w:rsidRPr="00664B26">
        <w:rPr>
          <w:rFonts w:ascii="Calibri" w:hAnsi="Calibri" w:cs="Calibri"/>
          <w:sz w:val="20"/>
          <w:szCs w:val="20"/>
        </w:rPr>
        <w:t xml:space="preserve"> v skladu s temeljnimi načeli ZJN-3 in pogodbo o sofinanciranju</w:t>
      </w:r>
      <w:r w:rsidRPr="00664B26">
        <w:rPr>
          <w:rStyle w:val="Sprotnaopomba-sklic"/>
          <w:rFonts w:ascii="Calibri" w:hAnsi="Calibri" w:cs="Calibri"/>
          <w:sz w:val="20"/>
          <w:szCs w:val="20"/>
        </w:rPr>
        <w:footnoteReference w:id="13"/>
      </w:r>
      <w:r w:rsidRPr="00664B26">
        <w:rPr>
          <w:rFonts w:ascii="Calibri" w:hAnsi="Calibri" w:cs="Calibri"/>
          <w:sz w:val="20"/>
          <w:szCs w:val="20"/>
        </w:rPr>
        <w:t>.</w:t>
      </w:r>
    </w:p>
    <w:p w14:paraId="632E6F28" w14:textId="77777777" w:rsidR="00664B26" w:rsidRDefault="00664B26" w:rsidP="008B5C6F">
      <w:pPr>
        <w:jc w:val="both"/>
        <w:rPr>
          <w:rFonts w:ascii="Calibri" w:hAnsi="Calibri" w:cs="Arial"/>
          <w:noProof/>
          <w:color w:val="000000"/>
          <w:sz w:val="20"/>
          <w:szCs w:val="20"/>
          <w:lang w:eastAsia="en-US"/>
        </w:rPr>
      </w:pPr>
    </w:p>
    <w:p w14:paraId="18E3E7CB" w14:textId="4A05FFAD" w:rsidR="008B5C6F" w:rsidRPr="00F46066" w:rsidRDefault="008B5C6F" w:rsidP="008B5C6F">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Upravičenci lahko upravičene stroške uveljavljajo, ko je posamezen račun v celoti plačan.</w:t>
      </w:r>
    </w:p>
    <w:p w14:paraId="7A401D66" w14:textId="77777777" w:rsidR="008B5C6F" w:rsidRPr="00F46066" w:rsidRDefault="008B5C6F" w:rsidP="008B5C6F">
      <w:pPr>
        <w:jc w:val="both"/>
        <w:rPr>
          <w:rFonts w:ascii="Calibri" w:eastAsia="Calibri" w:hAnsi="Calibri" w:cs="Arial"/>
          <w:b/>
          <w:noProof/>
          <w:sz w:val="20"/>
          <w:szCs w:val="20"/>
          <w:lang w:eastAsia="en-US"/>
        </w:rPr>
      </w:pPr>
    </w:p>
    <w:p w14:paraId="08B4DD46" w14:textId="77777777" w:rsidR="008B5C6F" w:rsidRPr="00F46066" w:rsidRDefault="008B5C6F" w:rsidP="008B5C6F">
      <w:pPr>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Iz dokazil mora biti jasno razvidna povezava stroška z RRI projektom.</w:t>
      </w:r>
    </w:p>
    <w:p w14:paraId="10EE6BF3" w14:textId="77777777" w:rsidR="008B5C6F" w:rsidRDefault="008B5C6F" w:rsidP="00596F35">
      <w:pPr>
        <w:spacing w:after="160"/>
        <w:contextualSpacing/>
        <w:jc w:val="both"/>
        <w:rPr>
          <w:rFonts w:ascii="Calibri" w:hAnsi="Calibri" w:cs="Arial"/>
          <w:b/>
          <w:noProof/>
          <w:sz w:val="20"/>
          <w:szCs w:val="20"/>
        </w:rPr>
      </w:pPr>
    </w:p>
    <w:p w14:paraId="47C05CFC" w14:textId="60A99BB3" w:rsidR="00F46066" w:rsidRPr="00F46066" w:rsidRDefault="00F46066" w:rsidP="007E0A7B">
      <w:pPr>
        <w:numPr>
          <w:ilvl w:val="2"/>
          <w:numId w:val="25"/>
        </w:numPr>
        <w:spacing w:after="160"/>
        <w:ind w:left="1560" w:hanging="567"/>
        <w:contextualSpacing/>
        <w:jc w:val="both"/>
        <w:rPr>
          <w:rFonts w:ascii="Calibri" w:hAnsi="Calibri" w:cs="Arial"/>
          <w:b/>
          <w:noProof/>
          <w:sz w:val="20"/>
          <w:szCs w:val="20"/>
        </w:rPr>
      </w:pPr>
      <w:r w:rsidRPr="00F46066">
        <w:rPr>
          <w:rFonts w:ascii="Calibri" w:hAnsi="Calibri" w:cs="Arial"/>
          <w:b/>
          <w:noProof/>
          <w:sz w:val="20"/>
          <w:szCs w:val="20"/>
        </w:rPr>
        <w:t>Posredni stroški</w:t>
      </w:r>
    </w:p>
    <w:p w14:paraId="39BC04E4" w14:textId="77777777" w:rsidR="00F46066" w:rsidRPr="00F46066" w:rsidRDefault="00F46066" w:rsidP="007E0A7B">
      <w:pPr>
        <w:jc w:val="both"/>
        <w:rPr>
          <w:rFonts w:ascii="Calibri" w:hAnsi="Calibri" w:cs="Arial"/>
          <w:noProof/>
          <w:sz w:val="20"/>
          <w:szCs w:val="20"/>
          <w:u w:val="single"/>
          <w:lang w:eastAsia="en-US"/>
        </w:rPr>
      </w:pPr>
    </w:p>
    <w:p w14:paraId="7D147465" w14:textId="26B79E3E"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 xml:space="preserve">Za posredne stroške je upoštevano </w:t>
      </w:r>
      <w:r w:rsidRPr="00F46066">
        <w:rPr>
          <w:rFonts w:ascii="Calibri" w:hAnsi="Calibri" w:cs="Arial"/>
          <w:b/>
          <w:noProof/>
          <w:sz w:val="20"/>
          <w:szCs w:val="20"/>
          <w:lang w:eastAsia="en-US"/>
        </w:rPr>
        <w:t>pavšalno financiranje</w:t>
      </w:r>
      <w:r w:rsidRPr="00F46066">
        <w:rPr>
          <w:rFonts w:ascii="Calibri" w:hAnsi="Calibri" w:cs="Arial"/>
          <w:noProof/>
          <w:sz w:val="20"/>
          <w:szCs w:val="20"/>
          <w:lang w:eastAsia="en-US"/>
        </w:rPr>
        <w:t xml:space="preserve"> in sicer v višini </w:t>
      </w:r>
      <w:r w:rsidRPr="00F46066">
        <w:rPr>
          <w:rFonts w:ascii="Calibri" w:hAnsi="Calibri" w:cs="Arial"/>
          <w:b/>
          <w:noProof/>
          <w:sz w:val="20"/>
          <w:szCs w:val="20"/>
          <w:lang w:eastAsia="en-US"/>
        </w:rPr>
        <w:t>pavšalne stopnje do 15 %</w:t>
      </w:r>
      <w:r w:rsidRPr="00F46066">
        <w:rPr>
          <w:rFonts w:ascii="Calibri" w:hAnsi="Calibri" w:cs="Arial"/>
          <w:noProof/>
          <w:sz w:val="20"/>
          <w:szCs w:val="20"/>
          <w:lang w:eastAsia="en-US"/>
        </w:rPr>
        <w:t xml:space="preserve"> upravičenih neposrednih </w:t>
      </w:r>
      <w:r w:rsidRPr="00F46066">
        <w:rPr>
          <w:rFonts w:ascii="Calibri" w:eastAsia="Calibri" w:hAnsi="Calibri" w:cs="Arial"/>
          <w:noProof/>
          <w:sz w:val="20"/>
          <w:szCs w:val="20"/>
          <w:lang w:eastAsia="en-US"/>
        </w:rPr>
        <w:t>stroškov plač in povračil v zvezi z delom za osebje</w:t>
      </w:r>
      <w:r w:rsidR="001625D5">
        <w:rPr>
          <w:rFonts w:ascii="Calibri" w:eastAsia="Calibri" w:hAnsi="Calibri" w:cs="Arial"/>
          <w:noProof/>
          <w:sz w:val="20"/>
          <w:szCs w:val="20"/>
          <w:lang w:eastAsia="en-US"/>
        </w:rPr>
        <w:t>, ki dela na RRI projektu.</w:t>
      </w:r>
    </w:p>
    <w:p w14:paraId="14C2312B" w14:textId="77777777" w:rsidR="00F46066" w:rsidRPr="00F46066" w:rsidRDefault="00F46066" w:rsidP="007E0A7B">
      <w:pPr>
        <w:jc w:val="both"/>
        <w:rPr>
          <w:rFonts w:ascii="Calibri" w:hAnsi="Calibri" w:cs="Arial"/>
          <w:noProof/>
          <w:sz w:val="20"/>
          <w:szCs w:val="20"/>
          <w:lang w:eastAsia="en-US"/>
        </w:rPr>
      </w:pPr>
    </w:p>
    <w:p w14:paraId="78E4F671" w14:textId="23E396CF" w:rsidR="00F46066" w:rsidRPr="00F46066" w:rsidRDefault="001625D5" w:rsidP="007E0A7B">
      <w:pPr>
        <w:jc w:val="both"/>
        <w:rPr>
          <w:rFonts w:ascii="Calibri" w:hAnsi="Calibri" w:cs="Arial"/>
          <w:noProof/>
          <w:sz w:val="20"/>
          <w:szCs w:val="20"/>
          <w:lang w:eastAsia="en-US"/>
        </w:rPr>
      </w:pPr>
      <w:r>
        <w:rPr>
          <w:rFonts w:ascii="Calibri" w:hAnsi="Calibri" w:cs="Arial"/>
          <w:noProof/>
          <w:sz w:val="20"/>
          <w:szCs w:val="20"/>
          <w:u w:val="single"/>
          <w:lang w:eastAsia="en-US"/>
        </w:rPr>
        <w:t>Upravičeni so p</w:t>
      </w:r>
      <w:r w:rsidR="00F46066" w:rsidRPr="00F46066">
        <w:rPr>
          <w:rFonts w:ascii="Calibri" w:hAnsi="Calibri" w:cs="Arial"/>
          <w:noProof/>
          <w:sz w:val="20"/>
          <w:szCs w:val="20"/>
          <w:u w:val="single"/>
          <w:lang w:eastAsia="en-US"/>
        </w:rPr>
        <w:t xml:space="preserve">osredni stroški </w:t>
      </w:r>
      <w:r>
        <w:rPr>
          <w:rFonts w:ascii="Calibri" w:hAnsi="Calibri" w:cs="Arial"/>
          <w:noProof/>
          <w:sz w:val="20"/>
          <w:szCs w:val="20"/>
          <w:lang w:eastAsia="en-US"/>
        </w:rPr>
        <w:t xml:space="preserve">v okviru </w:t>
      </w:r>
      <w:r w:rsidR="00F46066" w:rsidRPr="00F46066">
        <w:rPr>
          <w:rFonts w:ascii="Calibri" w:hAnsi="Calibri" w:cs="Arial"/>
          <w:noProof/>
          <w:sz w:val="20"/>
          <w:szCs w:val="20"/>
          <w:lang w:eastAsia="en-US"/>
        </w:rPr>
        <w:t>dodatni</w:t>
      </w:r>
      <w:r>
        <w:rPr>
          <w:rFonts w:ascii="Calibri" w:hAnsi="Calibri" w:cs="Arial"/>
          <w:noProof/>
          <w:sz w:val="20"/>
          <w:szCs w:val="20"/>
          <w:lang w:eastAsia="en-US"/>
        </w:rPr>
        <w:t>h</w:t>
      </w:r>
      <w:r w:rsidR="00F46066" w:rsidRPr="00F46066">
        <w:rPr>
          <w:rFonts w:ascii="Calibri" w:hAnsi="Calibri" w:cs="Arial"/>
          <w:noProof/>
          <w:sz w:val="20"/>
          <w:szCs w:val="20"/>
          <w:lang w:eastAsia="en-US"/>
        </w:rPr>
        <w:t xml:space="preserve"> režijski</w:t>
      </w:r>
      <w:r>
        <w:rPr>
          <w:rFonts w:ascii="Calibri" w:hAnsi="Calibri" w:cs="Arial"/>
          <w:noProof/>
          <w:sz w:val="20"/>
          <w:szCs w:val="20"/>
          <w:lang w:eastAsia="en-US"/>
        </w:rPr>
        <w:t>h</w:t>
      </w:r>
      <w:r w:rsidR="00F46066" w:rsidRPr="00F46066">
        <w:rPr>
          <w:rFonts w:ascii="Calibri" w:hAnsi="Calibri" w:cs="Arial"/>
          <w:noProof/>
          <w:sz w:val="20"/>
          <w:szCs w:val="20"/>
          <w:lang w:eastAsia="en-US"/>
        </w:rPr>
        <w:t xml:space="preserve"> strošk</w:t>
      </w:r>
      <w:r>
        <w:rPr>
          <w:rFonts w:ascii="Calibri" w:hAnsi="Calibri" w:cs="Arial"/>
          <w:noProof/>
          <w:sz w:val="20"/>
          <w:szCs w:val="20"/>
          <w:lang w:eastAsia="en-US"/>
        </w:rPr>
        <w:t>ov</w:t>
      </w:r>
      <w:r w:rsidR="00F46066" w:rsidRPr="00F46066">
        <w:rPr>
          <w:rFonts w:ascii="Calibri" w:hAnsi="Calibri" w:cs="Arial"/>
          <w:noProof/>
          <w:sz w:val="20"/>
          <w:szCs w:val="20"/>
          <w:lang w:eastAsia="en-US"/>
        </w:rPr>
        <w:t xml:space="preserve"> in drugi</w:t>
      </w:r>
      <w:r>
        <w:rPr>
          <w:rFonts w:ascii="Calibri" w:hAnsi="Calibri" w:cs="Arial"/>
          <w:noProof/>
          <w:sz w:val="20"/>
          <w:szCs w:val="20"/>
          <w:lang w:eastAsia="en-US"/>
        </w:rPr>
        <w:t>h</w:t>
      </w:r>
      <w:r w:rsidR="00F46066" w:rsidRPr="00F46066">
        <w:rPr>
          <w:rFonts w:ascii="Calibri" w:hAnsi="Calibri" w:cs="Arial"/>
          <w:noProof/>
          <w:sz w:val="20"/>
          <w:szCs w:val="20"/>
          <w:lang w:eastAsia="en-US"/>
        </w:rPr>
        <w:t xml:space="preserve"> strošk</w:t>
      </w:r>
      <w:r>
        <w:rPr>
          <w:rFonts w:ascii="Calibri" w:hAnsi="Calibri" w:cs="Arial"/>
          <w:noProof/>
          <w:sz w:val="20"/>
          <w:szCs w:val="20"/>
          <w:lang w:eastAsia="en-US"/>
        </w:rPr>
        <w:t>ov</w:t>
      </w:r>
      <w:r w:rsidR="00F46066" w:rsidRPr="00F46066">
        <w:rPr>
          <w:rFonts w:ascii="Calibri" w:hAnsi="Calibri" w:cs="Arial"/>
          <w:noProof/>
          <w:sz w:val="20"/>
          <w:szCs w:val="20"/>
          <w:lang w:eastAsia="en-US"/>
        </w:rPr>
        <w:t xml:space="preserve"> poslovanja, vključno s stroški materiala, zalog in podobnih izdelkov, ki so povezani z neposrednimi aktivnostmi RRI projekta. </w:t>
      </w:r>
    </w:p>
    <w:p w14:paraId="02CF3342" w14:textId="77777777" w:rsidR="00F46066" w:rsidRPr="00F46066" w:rsidRDefault="00F46066" w:rsidP="007E0A7B">
      <w:pPr>
        <w:jc w:val="both"/>
        <w:rPr>
          <w:rFonts w:ascii="Calibri" w:hAnsi="Calibri" w:cs="Arial"/>
          <w:noProof/>
          <w:sz w:val="20"/>
          <w:szCs w:val="20"/>
          <w:u w:val="single"/>
          <w:lang w:eastAsia="en-US"/>
        </w:rPr>
      </w:pPr>
    </w:p>
    <w:p w14:paraId="61EE1529" w14:textId="52D4BC02" w:rsidR="00F46066" w:rsidRPr="00F46066" w:rsidRDefault="00E31BB2" w:rsidP="007E0A7B">
      <w:pPr>
        <w:jc w:val="both"/>
        <w:rPr>
          <w:rFonts w:ascii="Calibri" w:hAnsi="Calibri" w:cs="Tahoma"/>
          <w:sz w:val="20"/>
          <w:szCs w:val="20"/>
          <w:lang w:eastAsia="ar-SA" w:bidi="en-US"/>
        </w:rPr>
      </w:pPr>
      <w:r>
        <w:rPr>
          <w:rFonts w:ascii="Calibri" w:hAnsi="Calibri" w:cs="Tahoma"/>
          <w:sz w:val="20"/>
          <w:szCs w:val="20"/>
          <w:lang w:eastAsia="ar-SA" w:bidi="en-US"/>
        </w:rPr>
        <w:t>Dokazila</w:t>
      </w:r>
      <w:r w:rsidR="00F46066" w:rsidRPr="00F46066">
        <w:rPr>
          <w:rFonts w:ascii="Calibri" w:hAnsi="Calibri" w:cs="Tahoma"/>
          <w:sz w:val="20"/>
          <w:szCs w:val="20"/>
          <w:lang w:eastAsia="ar-SA" w:bidi="en-US"/>
        </w:rPr>
        <w:t xml:space="preserve"> o nastanku posrednih stroškov na operaciji</w:t>
      </w:r>
      <w:r>
        <w:rPr>
          <w:rFonts w:ascii="Calibri" w:hAnsi="Calibri" w:cs="Tahoma"/>
          <w:sz w:val="20"/>
          <w:szCs w:val="20"/>
          <w:lang w:eastAsia="ar-SA" w:bidi="en-US"/>
        </w:rPr>
        <w:t xml:space="preserve"> niso zahtevana. </w:t>
      </w:r>
    </w:p>
    <w:p w14:paraId="05AEA9DB" w14:textId="77777777" w:rsidR="00F46066" w:rsidRPr="00F46066" w:rsidRDefault="00F46066" w:rsidP="007E0A7B">
      <w:pPr>
        <w:tabs>
          <w:tab w:val="left" w:pos="0"/>
          <w:tab w:val="left" w:pos="284"/>
        </w:tabs>
        <w:contextualSpacing/>
        <w:jc w:val="both"/>
        <w:rPr>
          <w:rFonts w:ascii="Calibri" w:hAnsi="Calibri" w:cs="Arial"/>
          <w:noProof/>
          <w:sz w:val="20"/>
          <w:szCs w:val="20"/>
        </w:rPr>
      </w:pPr>
    </w:p>
    <w:p w14:paraId="7D73AE4E" w14:textId="77777777" w:rsidR="00386A2D" w:rsidRPr="00F46066" w:rsidRDefault="00386A2D" w:rsidP="007E0A7B">
      <w:pPr>
        <w:tabs>
          <w:tab w:val="left" w:pos="0"/>
          <w:tab w:val="left" w:pos="284"/>
        </w:tabs>
        <w:contextualSpacing/>
        <w:jc w:val="both"/>
        <w:rPr>
          <w:rFonts w:ascii="Calibri" w:hAnsi="Calibri" w:cs="Arial"/>
          <w:noProof/>
          <w:sz w:val="20"/>
          <w:szCs w:val="20"/>
        </w:rPr>
      </w:pPr>
    </w:p>
    <w:p w14:paraId="3BB61305" w14:textId="77777777" w:rsidR="00F46066" w:rsidRPr="00F46066" w:rsidRDefault="00F46066" w:rsidP="007E0A7B">
      <w:pPr>
        <w:numPr>
          <w:ilvl w:val="0"/>
          <w:numId w:val="23"/>
        </w:numPr>
        <w:tabs>
          <w:tab w:val="left" w:pos="284"/>
        </w:tabs>
        <w:spacing w:after="160"/>
        <w:ind w:left="284" w:hanging="284"/>
        <w:contextualSpacing/>
        <w:jc w:val="both"/>
        <w:rPr>
          <w:rFonts w:ascii="Calibri" w:hAnsi="Calibri" w:cs="Arial"/>
          <w:b/>
          <w:noProof/>
        </w:rPr>
      </w:pPr>
      <w:r w:rsidRPr="00F46066">
        <w:rPr>
          <w:rFonts w:ascii="Calibri" w:hAnsi="Calibri" w:cs="Arial"/>
          <w:b/>
          <w:noProof/>
        </w:rPr>
        <w:t>OBVEŠČANJE IN INFORMIRANJE JAVNOSTI</w:t>
      </w:r>
    </w:p>
    <w:p w14:paraId="53048214" w14:textId="77777777" w:rsidR="00F46066" w:rsidRPr="00F46066" w:rsidRDefault="00F46066" w:rsidP="007E0A7B">
      <w:pPr>
        <w:tabs>
          <w:tab w:val="left" w:pos="0"/>
          <w:tab w:val="left" w:pos="284"/>
        </w:tabs>
        <w:contextualSpacing/>
        <w:jc w:val="both"/>
        <w:rPr>
          <w:rFonts w:ascii="Calibri" w:hAnsi="Calibri" w:cs="Arial"/>
          <w:noProof/>
          <w:sz w:val="20"/>
          <w:szCs w:val="20"/>
        </w:rPr>
      </w:pPr>
    </w:p>
    <w:p w14:paraId="6EFF1C3E" w14:textId="77777777" w:rsidR="00F46066" w:rsidRPr="00F46066" w:rsidRDefault="00F46066" w:rsidP="007E0A7B">
      <w:pPr>
        <w:jc w:val="both"/>
        <w:rPr>
          <w:rFonts w:ascii="Calibri" w:eastAsia="MS Mincho" w:hAnsi="Calibri"/>
          <w:sz w:val="20"/>
          <w:szCs w:val="20"/>
          <w:lang w:eastAsia="en-US"/>
        </w:rPr>
      </w:pPr>
      <w:r w:rsidRPr="00F46066">
        <w:rPr>
          <w:rFonts w:ascii="Calibri" w:eastAsia="MS Mincho" w:hAnsi="Calibri"/>
          <w:sz w:val="20"/>
          <w:szCs w:val="20"/>
          <w:lang w:eastAsia="en-US"/>
        </w:rPr>
        <w:t>Upravičenci morajo zadostiti zahtevam glede informiranja in obveščanja javnosti skladno s 115. in 116. členom Uredbe 1303/2013/EU, veljavnimi Navodili organa upravljanja na področju komuniciranja vsebin na področju evropske kohezijske politike za programsko obdobje 2014-2020</w:t>
      </w:r>
      <w:r w:rsidRPr="00F46066">
        <w:rPr>
          <w:rFonts w:ascii="Calibri" w:eastAsia="MS Mincho" w:hAnsi="Calibri"/>
          <w:sz w:val="20"/>
          <w:szCs w:val="20"/>
          <w:vertAlign w:val="superscript"/>
          <w:lang w:eastAsia="en-US"/>
        </w:rPr>
        <w:footnoteReference w:id="14"/>
      </w:r>
      <w:r w:rsidRPr="00F46066">
        <w:rPr>
          <w:rFonts w:ascii="Calibri" w:eastAsia="MS Mincho" w:hAnsi="Calibri"/>
          <w:sz w:val="20"/>
          <w:szCs w:val="20"/>
          <w:lang w:eastAsia="en-US"/>
        </w:rPr>
        <w:t xml:space="preserve"> </w:t>
      </w:r>
      <w:r w:rsidRPr="00F46066">
        <w:rPr>
          <w:rFonts w:ascii="Calibri" w:eastAsia="MS Mincho" w:hAnsi="Calibri" w:cs="Arial"/>
          <w:iCs/>
          <w:sz w:val="20"/>
          <w:szCs w:val="20"/>
          <w:lang w:eastAsia="en-US"/>
        </w:rPr>
        <w:t>in Priročnika celostne grafične podobe evropske kohezijske politike 2014 – 2020</w:t>
      </w:r>
      <w:r w:rsidRPr="00F46066">
        <w:rPr>
          <w:rFonts w:ascii="Calibri" w:eastAsia="MS Mincho" w:hAnsi="Calibri" w:cs="Arial"/>
          <w:iCs/>
          <w:sz w:val="20"/>
          <w:szCs w:val="20"/>
          <w:vertAlign w:val="superscript"/>
          <w:lang w:eastAsia="en-US"/>
        </w:rPr>
        <w:footnoteReference w:id="15"/>
      </w:r>
      <w:r w:rsidRPr="00F46066">
        <w:rPr>
          <w:rFonts w:ascii="Calibri" w:eastAsia="MS Mincho" w:hAnsi="Calibri" w:cs="Arial"/>
          <w:iCs/>
          <w:sz w:val="20"/>
          <w:szCs w:val="20"/>
          <w:lang w:eastAsia="en-US"/>
        </w:rPr>
        <w:t>.</w:t>
      </w:r>
      <w:r w:rsidRPr="00F46066">
        <w:rPr>
          <w:rFonts w:ascii="Calibri" w:eastAsia="MS Mincho" w:hAnsi="Calibri"/>
          <w:sz w:val="20"/>
          <w:szCs w:val="20"/>
          <w:lang w:eastAsia="en-US"/>
        </w:rPr>
        <w:t xml:space="preserve"> </w:t>
      </w:r>
    </w:p>
    <w:p w14:paraId="4BEB74B4" w14:textId="77777777" w:rsidR="00F46066" w:rsidRPr="00F46066" w:rsidRDefault="00F46066" w:rsidP="007E0A7B">
      <w:pPr>
        <w:jc w:val="both"/>
        <w:rPr>
          <w:rFonts w:ascii="Calibri" w:eastAsia="MS Mincho" w:hAnsi="Calibri"/>
          <w:sz w:val="20"/>
          <w:szCs w:val="20"/>
          <w:lang w:eastAsia="en-US"/>
        </w:rPr>
      </w:pPr>
    </w:p>
    <w:p w14:paraId="22E8F2BC" w14:textId="77777777" w:rsidR="00F46066" w:rsidRPr="00F46066" w:rsidRDefault="00F46066" w:rsidP="007E0A7B">
      <w:pPr>
        <w:tabs>
          <w:tab w:val="left" w:pos="0"/>
        </w:tabs>
        <w:contextualSpacing/>
        <w:jc w:val="both"/>
        <w:rPr>
          <w:rFonts w:ascii="Calibri" w:hAnsi="Calibri" w:cs="Arial"/>
          <w:noProof/>
          <w:sz w:val="20"/>
          <w:szCs w:val="20"/>
        </w:rPr>
      </w:pPr>
      <w:r w:rsidRPr="00F46066">
        <w:rPr>
          <w:rFonts w:ascii="Calibri" w:hAnsi="Calibri" w:cs="Arial"/>
          <w:noProof/>
          <w:sz w:val="20"/>
          <w:szCs w:val="20"/>
        </w:rPr>
        <w:t>V vseh aktivnostih obveščanja javnosti in komuniciranja o RRI projektu mora biti ustrezno prikazana podpora skladov na naslednji način:</w:t>
      </w:r>
    </w:p>
    <w:p w14:paraId="5DB4EBDD" w14:textId="0B39A9A3" w:rsidR="00F46066" w:rsidRPr="00F46066" w:rsidRDefault="00C620DE" w:rsidP="001F70E8">
      <w:pPr>
        <w:numPr>
          <w:ilvl w:val="0"/>
          <w:numId w:val="11"/>
        </w:numPr>
        <w:tabs>
          <w:tab w:val="left" w:pos="0"/>
        </w:tabs>
        <w:spacing w:after="160"/>
        <w:ind w:left="142" w:hanging="142"/>
        <w:contextualSpacing/>
        <w:jc w:val="both"/>
        <w:rPr>
          <w:rFonts w:ascii="Calibri" w:hAnsi="Calibri" w:cs="Arial"/>
          <w:noProof/>
          <w:sz w:val="20"/>
          <w:szCs w:val="20"/>
        </w:rPr>
      </w:pPr>
      <w:r>
        <w:rPr>
          <w:rFonts w:ascii="Calibri" w:hAnsi="Calibri" w:cs="Arial"/>
          <w:noProof/>
          <w:sz w:val="20"/>
          <w:szCs w:val="20"/>
        </w:rPr>
        <w:t>uporaba l</w:t>
      </w:r>
      <w:r w:rsidR="00F46066" w:rsidRPr="00F46066">
        <w:rPr>
          <w:rFonts w:ascii="Calibri" w:hAnsi="Calibri" w:cs="Arial"/>
          <w:noProof/>
          <w:sz w:val="20"/>
          <w:szCs w:val="20"/>
        </w:rPr>
        <w:t>ogotipov EU in RS - MGRT,</w:t>
      </w:r>
    </w:p>
    <w:p w14:paraId="00C967C3" w14:textId="77777777" w:rsidR="00F46066" w:rsidRPr="00F46066" w:rsidRDefault="00F46066" w:rsidP="001F70E8">
      <w:pPr>
        <w:numPr>
          <w:ilvl w:val="0"/>
          <w:numId w:val="11"/>
        </w:numPr>
        <w:tabs>
          <w:tab w:val="left" w:pos="0"/>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navedba glede obrazložitve vloge Evropske unije in Republike Slovenije - smiselno se uporabi naslednja naveba: </w:t>
      </w:r>
      <w:r w:rsidRPr="00F46066">
        <w:rPr>
          <w:rFonts w:ascii="Calibri" w:hAnsi="Calibri" w:cs="Arial"/>
          <w:b/>
          <w:noProof/>
          <w:sz w:val="20"/>
          <w:szCs w:val="20"/>
        </w:rPr>
        <w:t>''Naložbo sofinancirata Republika Slovenija in Evropska unija iz Evropskega sklada za regionalni razvoj.''</w:t>
      </w:r>
      <w:r w:rsidRPr="00F46066">
        <w:rPr>
          <w:rFonts w:ascii="Calibri" w:hAnsi="Calibri" w:cs="Arial"/>
          <w:noProof/>
          <w:sz w:val="20"/>
          <w:szCs w:val="20"/>
        </w:rPr>
        <w:t xml:space="preserve">, </w:t>
      </w:r>
    </w:p>
    <w:p w14:paraId="499E5B96" w14:textId="77777777" w:rsidR="00F46066" w:rsidRPr="00F46066" w:rsidRDefault="00F46066" w:rsidP="001F70E8">
      <w:pPr>
        <w:numPr>
          <w:ilvl w:val="0"/>
          <w:numId w:val="11"/>
        </w:numPr>
        <w:tabs>
          <w:tab w:val="left" w:pos="0"/>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uporaba simbolnega jezika v podobah živali – ni nujna, je pa dobrodošla.</w:t>
      </w:r>
    </w:p>
    <w:p w14:paraId="5B2C68BA" w14:textId="77777777" w:rsidR="00F46066" w:rsidRPr="00F46066" w:rsidRDefault="00F46066" w:rsidP="007E0A7B">
      <w:pPr>
        <w:tabs>
          <w:tab w:val="left" w:pos="0"/>
        </w:tabs>
        <w:contextualSpacing/>
        <w:jc w:val="both"/>
        <w:rPr>
          <w:rFonts w:ascii="Calibri" w:hAnsi="Calibri" w:cs="Arial"/>
          <w:noProof/>
          <w:sz w:val="20"/>
          <w:szCs w:val="20"/>
        </w:rPr>
      </w:pPr>
    </w:p>
    <w:p w14:paraId="51BA87B4" w14:textId="77777777" w:rsidR="00F46066" w:rsidRPr="00F46066" w:rsidRDefault="00F46066" w:rsidP="007E0A7B">
      <w:pPr>
        <w:tabs>
          <w:tab w:val="left" w:pos="0"/>
        </w:tabs>
        <w:contextualSpacing/>
        <w:jc w:val="both"/>
        <w:rPr>
          <w:rFonts w:ascii="Calibri" w:hAnsi="Calibri" w:cs="Arial"/>
          <w:noProof/>
          <w:sz w:val="20"/>
          <w:szCs w:val="20"/>
        </w:rPr>
      </w:pPr>
      <w:r w:rsidRPr="00F46066">
        <w:rPr>
          <w:rFonts w:ascii="Calibri" w:hAnsi="Calibri" w:cs="Arial"/>
          <w:noProof/>
          <w:sz w:val="20"/>
          <w:szCs w:val="20"/>
        </w:rPr>
        <w:t>Upravičenci morajo začeti navajati vir sofinanciranja, takoj ko začnejo izvajati RRI projekt (velja tako za prijavitelja, kot tudi za vse konzorcijske partnerje).</w:t>
      </w:r>
    </w:p>
    <w:p w14:paraId="7BF4DFF3" w14:textId="77777777" w:rsidR="00F46066" w:rsidRPr="00F46066" w:rsidRDefault="00F46066" w:rsidP="007E0A7B">
      <w:pPr>
        <w:tabs>
          <w:tab w:val="left" w:pos="0"/>
        </w:tabs>
        <w:contextualSpacing/>
        <w:jc w:val="both"/>
        <w:rPr>
          <w:rFonts w:ascii="Calibri" w:hAnsi="Calibri" w:cs="Arial"/>
          <w:noProof/>
          <w:sz w:val="20"/>
          <w:szCs w:val="20"/>
        </w:rPr>
      </w:pPr>
    </w:p>
    <w:p w14:paraId="7C406C21" w14:textId="77777777" w:rsidR="00F46066" w:rsidRPr="00F46066" w:rsidRDefault="00F46066" w:rsidP="007E0A7B">
      <w:pPr>
        <w:tabs>
          <w:tab w:val="left" w:pos="0"/>
        </w:tabs>
        <w:contextualSpacing/>
        <w:jc w:val="both"/>
        <w:rPr>
          <w:rFonts w:ascii="Calibri" w:hAnsi="Calibri" w:cs="Arial"/>
          <w:noProof/>
          <w:sz w:val="20"/>
          <w:szCs w:val="20"/>
        </w:rPr>
      </w:pPr>
      <w:r w:rsidRPr="00F46066">
        <w:rPr>
          <w:rFonts w:ascii="Calibri" w:hAnsi="Calibri" w:cs="Arial"/>
          <w:noProof/>
          <w:sz w:val="20"/>
          <w:szCs w:val="20"/>
        </w:rPr>
        <w:t xml:space="preserve">Upravičenec je dolžan med izvajanjem RRI projekta obveščati Ministrstvo za gospodarski razvoj in tehnologijo o zahtevanih komunikacijskih aktivnostih. </w:t>
      </w:r>
    </w:p>
    <w:p w14:paraId="4E811BC2" w14:textId="77777777" w:rsidR="00F46066" w:rsidRPr="00F46066" w:rsidRDefault="00F46066" w:rsidP="007E0A7B">
      <w:pPr>
        <w:tabs>
          <w:tab w:val="left" w:pos="0"/>
        </w:tabs>
        <w:contextualSpacing/>
        <w:jc w:val="both"/>
        <w:rPr>
          <w:rFonts w:ascii="Calibri" w:hAnsi="Calibri" w:cs="Arial"/>
          <w:noProof/>
          <w:sz w:val="20"/>
          <w:szCs w:val="20"/>
        </w:rPr>
      </w:pPr>
    </w:p>
    <w:p w14:paraId="4A12BF5D" w14:textId="77777777" w:rsidR="00F46066" w:rsidRPr="00F46066" w:rsidRDefault="00F46066" w:rsidP="007E0A7B">
      <w:pPr>
        <w:tabs>
          <w:tab w:val="left" w:pos="0"/>
        </w:tabs>
        <w:contextualSpacing/>
        <w:jc w:val="both"/>
        <w:rPr>
          <w:rFonts w:ascii="Calibri" w:hAnsi="Calibri" w:cs="Arial"/>
          <w:noProof/>
          <w:sz w:val="20"/>
          <w:szCs w:val="20"/>
          <w:u w:val="single"/>
        </w:rPr>
      </w:pPr>
      <w:r w:rsidRPr="00F46066">
        <w:rPr>
          <w:rFonts w:ascii="Calibri" w:hAnsi="Calibri" w:cs="Arial"/>
          <w:noProof/>
          <w:sz w:val="20"/>
          <w:szCs w:val="20"/>
          <w:u w:val="single"/>
        </w:rPr>
        <w:t>Z zgoraj opredeljenimi elemeni označevanja RRI projekta:</w:t>
      </w:r>
    </w:p>
    <w:p w14:paraId="4C441D1D" w14:textId="099C4A7B" w:rsidR="00F46066" w:rsidRPr="00F46066" w:rsidRDefault="00F46066" w:rsidP="007E0A7B">
      <w:pPr>
        <w:numPr>
          <w:ilvl w:val="0"/>
          <w:numId w:val="11"/>
        </w:numPr>
        <w:tabs>
          <w:tab w:val="left" w:pos="0"/>
        </w:tabs>
        <w:spacing w:after="160"/>
        <w:ind w:left="284" w:hanging="284"/>
        <w:contextualSpacing/>
        <w:jc w:val="both"/>
        <w:rPr>
          <w:rFonts w:ascii="Calibri" w:hAnsi="Calibri" w:cs="Arial"/>
          <w:noProof/>
          <w:sz w:val="20"/>
          <w:szCs w:val="20"/>
        </w:rPr>
      </w:pPr>
      <w:r w:rsidRPr="00F46066">
        <w:rPr>
          <w:rFonts w:ascii="Calibri" w:hAnsi="Calibri" w:cs="Arial"/>
          <w:noProof/>
          <w:sz w:val="20"/>
          <w:szCs w:val="20"/>
        </w:rPr>
        <w:t xml:space="preserve">je upravičenec dolžan na svoji spletni strani (v kolikor obstaja) predstaviti informacije o </w:t>
      </w:r>
      <w:r w:rsidR="00FD19B1">
        <w:rPr>
          <w:rFonts w:ascii="Calibri" w:hAnsi="Calibri" w:cs="Arial"/>
          <w:noProof/>
          <w:sz w:val="20"/>
          <w:szCs w:val="20"/>
        </w:rPr>
        <w:t xml:space="preserve">RRI </w:t>
      </w:r>
      <w:r w:rsidRPr="00F46066">
        <w:rPr>
          <w:rFonts w:ascii="Calibri" w:hAnsi="Calibri" w:cs="Arial"/>
          <w:noProof/>
          <w:sz w:val="20"/>
          <w:szCs w:val="20"/>
        </w:rPr>
        <w:t>projektu,</w:t>
      </w:r>
    </w:p>
    <w:p w14:paraId="6C1DC291" w14:textId="7550DC24" w:rsidR="00F46066" w:rsidRPr="00F46066" w:rsidRDefault="00F46066" w:rsidP="007E0A7B">
      <w:pPr>
        <w:numPr>
          <w:ilvl w:val="0"/>
          <w:numId w:val="11"/>
        </w:numPr>
        <w:tabs>
          <w:tab w:val="left" w:pos="0"/>
        </w:tabs>
        <w:spacing w:after="160"/>
        <w:ind w:left="284" w:hanging="284"/>
        <w:contextualSpacing/>
        <w:jc w:val="both"/>
        <w:rPr>
          <w:rFonts w:ascii="Calibri" w:hAnsi="Calibri" w:cs="Arial"/>
          <w:noProof/>
          <w:sz w:val="20"/>
          <w:szCs w:val="20"/>
        </w:rPr>
      </w:pPr>
      <w:r w:rsidRPr="00F46066">
        <w:rPr>
          <w:rFonts w:ascii="Calibri" w:hAnsi="Calibri" w:cs="Arial"/>
          <w:noProof/>
          <w:sz w:val="20"/>
          <w:szCs w:val="20"/>
        </w:rPr>
        <w:t xml:space="preserve">je upravičenec dolžan, v kolikor uporablja druga spletna komunikacijska orodja (socialna omrežja, video kanale ipd.), predstaviti informacije o </w:t>
      </w:r>
      <w:r w:rsidR="00FD19B1">
        <w:rPr>
          <w:rFonts w:ascii="Calibri" w:hAnsi="Calibri" w:cs="Arial"/>
          <w:noProof/>
          <w:sz w:val="20"/>
          <w:szCs w:val="20"/>
        </w:rPr>
        <w:t xml:space="preserve">RRI </w:t>
      </w:r>
      <w:r w:rsidRPr="00F46066">
        <w:rPr>
          <w:rFonts w:ascii="Calibri" w:hAnsi="Calibri" w:cs="Arial"/>
          <w:noProof/>
          <w:sz w:val="20"/>
          <w:szCs w:val="20"/>
        </w:rPr>
        <w:t>projektu,</w:t>
      </w:r>
    </w:p>
    <w:p w14:paraId="4CBE1722" w14:textId="77777777" w:rsidR="00F46066" w:rsidRPr="00F46066" w:rsidRDefault="00F46066" w:rsidP="007E0A7B">
      <w:pPr>
        <w:numPr>
          <w:ilvl w:val="0"/>
          <w:numId w:val="11"/>
        </w:numPr>
        <w:tabs>
          <w:tab w:val="left" w:pos="0"/>
        </w:tabs>
        <w:spacing w:after="160"/>
        <w:ind w:left="284" w:hanging="284"/>
        <w:contextualSpacing/>
        <w:jc w:val="both"/>
        <w:rPr>
          <w:rFonts w:ascii="Calibri" w:hAnsi="Calibri" w:cs="Arial"/>
          <w:noProof/>
          <w:sz w:val="20"/>
          <w:szCs w:val="20"/>
        </w:rPr>
      </w:pPr>
      <w:r w:rsidRPr="00F46066">
        <w:rPr>
          <w:rFonts w:ascii="Calibri" w:hAnsi="Calibri" w:cs="Arial"/>
          <w:noProof/>
          <w:sz w:val="20"/>
          <w:szCs w:val="20"/>
        </w:rPr>
        <w:t>je upravičenec dolžan izobesiti na videm mestu plakat ali podobno vizualno vsebino (na primer na mestu izvajanja aktivnosti, pri označevanju dogodka ali na sedežu upravičenca),</w:t>
      </w:r>
    </w:p>
    <w:p w14:paraId="338A40E7" w14:textId="77777777" w:rsidR="00F46066" w:rsidRPr="00F46066" w:rsidRDefault="00F46066" w:rsidP="007E0A7B">
      <w:pPr>
        <w:numPr>
          <w:ilvl w:val="0"/>
          <w:numId w:val="11"/>
        </w:numPr>
        <w:tabs>
          <w:tab w:val="left" w:pos="0"/>
        </w:tabs>
        <w:spacing w:after="160"/>
        <w:ind w:left="284" w:hanging="284"/>
        <w:contextualSpacing/>
        <w:jc w:val="both"/>
        <w:rPr>
          <w:rFonts w:ascii="Calibri" w:hAnsi="Calibri" w:cs="Arial"/>
          <w:noProof/>
          <w:sz w:val="20"/>
          <w:szCs w:val="20"/>
        </w:rPr>
      </w:pPr>
      <w:r w:rsidRPr="00F46066">
        <w:rPr>
          <w:rFonts w:ascii="Calibri" w:hAnsi="Calibri" w:cs="Arial"/>
          <w:noProof/>
          <w:sz w:val="20"/>
          <w:szCs w:val="20"/>
        </w:rPr>
        <w:t>je upravičenec dolžan v primeru komuniciranja z javnostmi primerno označiti vsa informativna in komunikacijska gradiva in aktivnosti,</w:t>
      </w:r>
    </w:p>
    <w:p w14:paraId="59E8B7AE" w14:textId="77777777" w:rsidR="00F46066" w:rsidRPr="00F46066" w:rsidRDefault="00F46066" w:rsidP="007E0A7B">
      <w:pPr>
        <w:numPr>
          <w:ilvl w:val="0"/>
          <w:numId w:val="11"/>
        </w:numPr>
        <w:tabs>
          <w:tab w:val="left" w:pos="0"/>
        </w:tabs>
        <w:spacing w:after="160"/>
        <w:ind w:left="284" w:hanging="284"/>
        <w:contextualSpacing/>
        <w:jc w:val="both"/>
        <w:rPr>
          <w:rFonts w:ascii="Calibri" w:hAnsi="Calibri" w:cs="Arial"/>
          <w:noProof/>
          <w:sz w:val="20"/>
          <w:szCs w:val="20"/>
        </w:rPr>
      </w:pPr>
      <w:r w:rsidRPr="00F46066">
        <w:rPr>
          <w:rFonts w:ascii="Calibri" w:hAnsi="Calibri" w:cs="Arial"/>
          <w:noProof/>
          <w:sz w:val="20"/>
          <w:szCs w:val="20"/>
        </w:rPr>
        <w:t>lahko upravičenec interno dokumentacijo označi po lastni presoji, glede na dejstvo, ali je dokument namenjen javnosti ali ne.</w:t>
      </w:r>
    </w:p>
    <w:p w14:paraId="4FDB7F47" w14:textId="77777777" w:rsidR="00F46066" w:rsidRPr="00F46066" w:rsidRDefault="00F46066" w:rsidP="007E0A7B">
      <w:pPr>
        <w:tabs>
          <w:tab w:val="left" w:pos="0"/>
        </w:tabs>
        <w:contextualSpacing/>
        <w:jc w:val="both"/>
        <w:rPr>
          <w:rFonts w:ascii="Calibri" w:hAnsi="Calibri" w:cs="Arial"/>
          <w:noProof/>
          <w:sz w:val="20"/>
          <w:szCs w:val="20"/>
        </w:rPr>
      </w:pPr>
    </w:p>
    <w:p w14:paraId="32AEA44E" w14:textId="77777777" w:rsidR="00F46066" w:rsidRPr="00F46066" w:rsidRDefault="00F46066" w:rsidP="007E0A7B">
      <w:pPr>
        <w:tabs>
          <w:tab w:val="left" w:pos="0"/>
        </w:tabs>
        <w:contextualSpacing/>
        <w:jc w:val="both"/>
        <w:rPr>
          <w:rFonts w:ascii="Calibri" w:hAnsi="Calibri" w:cs="Arial"/>
          <w:noProof/>
          <w:sz w:val="20"/>
          <w:szCs w:val="20"/>
        </w:rPr>
      </w:pPr>
      <w:r w:rsidRPr="00F46066">
        <w:rPr>
          <w:rFonts w:ascii="Calibri" w:hAnsi="Calibri" w:cs="Arial"/>
          <w:noProof/>
          <w:sz w:val="20"/>
          <w:szCs w:val="20"/>
        </w:rPr>
        <w:t>Upravičenec zagotovi, da so udeleženci RRI projekta obveščeni o njegovem financiranju</w:t>
      </w:r>
      <w:r w:rsidRPr="00F46066">
        <w:rPr>
          <w:rFonts w:ascii="Calibri" w:hAnsi="Calibri" w:cs="Arial"/>
          <w:b/>
          <w:noProof/>
          <w:sz w:val="20"/>
          <w:szCs w:val="20"/>
        </w:rPr>
        <w:t xml:space="preserve">. V vsak dokument, ki se nanaša na izvajanje RRI projekta in je namenjen javnosti ali udeležencem, vključno s pogodbami o zaposlitvi, aneksi in sklepi, mora biti vključen logotip EKP ESRR in navedba »Naložbo sofinancirata Republika Slovenija in Evropska unija iz Evropskega sklada za regionalni razvoj«. </w:t>
      </w:r>
      <w:r w:rsidRPr="00F46066">
        <w:rPr>
          <w:rFonts w:ascii="Calibri" w:hAnsi="Calibri" w:cs="Arial"/>
          <w:noProof/>
          <w:sz w:val="20"/>
          <w:szCs w:val="20"/>
        </w:rPr>
        <w:t>Prav tako morajo biti označene z logotipom EKP ESRR pogodbe z zunanjimi izvajalci (pogodbe o medsebojnem sodelovanju, avtorske, podjemne pogodbe ...).</w:t>
      </w:r>
    </w:p>
    <w:p w14:paraId="70E2122F" w14:textId="77777777" w:rsidR="00F46066" w:rsidRPr="00F46066" w:rsidRDefault="00F46066" w:rsidP="007E0A7B">
      <w:pPr>
        <w:tabs>
          <w:tab w:val="left" w:pos="0"/>
        </w:tabs>
        <w:contextualSpacing/>
        <w:jc w:val="both"/>
        <w:rPr>
          <w:rFonts w:ascii="Calibri" w:hAnsi="Calibri" w:cs="Arial"/>
          <w:noProof/>
          <w:sz w:val="20"/>
          <w:szCs w:val="20"/>
        </w:rPr>
      </w:pPr>
    </w:p>
    <w:p w14:paraId="2BE08AB7" w14:textId="77777777" w:rsidR="00F46066" w:rsidRDefault="00F46066" w:rsidP="007E0A7B">
      <w:pPr>
        <w:tabs>
          <w:tab w:val="left" w:pos="0"/>
          <w:tab w:val="left" w:pos="284"/>
        </w:tabs>
        <w:contextualSpacing/>
        <w:jc w:val="both"/>
        <w:rPr>
          <w:rFonts w:ascii="Calibri" w:hAnsi="Calibri" w:cs="Arial"/>
          <w:noProof/>
          <w:sz w:val="20"/>
          <w:szCs w:val="20"/>
        </w:rPr>
      </w:pPr>
    </w:p>
    <w:p w14:paraId="2CDC455F" w14:textId="77777777" w:rsidR="005A209F" w:rsidRDefault="005A209F" w:rsidP="007E0A7B">
      <w:pPr>
        <w:tabs>
          <w:tab w:val="left" w:pos="0"/>
          <w:tab w:val="left" w:pos="284"/>
        </w:tabs>
        <w:contextualSpacing/>
        <w:jc w:val="both"/>
        <w:rPr>
          <w:rFonts w:ascii="Calibri" w:hAnsi="Calibri" w:cs="Arial"/>
          <w:noProof/>
          <w:sz w:val="20"/>
          <w:szCs w:val="20"/>
        </w:rPr>
      </w:pPr>
    </w:p>
    <w:p w14:paraId="195E10BA" w14:textId="77777777" w:rsidR="005A209F" w:rsidRDefault="005A209F" w:rsidP="007E0A7B">
      <w:pPr>
        <w:tabs>
          <w:tab w:val="left" w:pos="0"/>
          <w:tab w:val="left" w:pos="284"/>
        </w:tabs>
        <w:contextualSpacing/>
        <w:jc w:val="both"/>
        <w:rPr>
          <w:rFonts w:ascii="Calibri" w:hAnsi="Calibri" w:cs="Arial"/>
          <w:noProof/>
          <w:sz w:val="20"/>
          <w:szCs w:val="20"/>
        </w:rPr>
      </w:pPr>
    </w:p>
    <w:p w14:paraId="48B4606C" w14:textId="77777777" w:rsidR="005A209F" w:rsidRPr="00F46066" w:rsidRDefault="005A209F" w:rsidP="007E0A7B">
      <w:pPr>
        <w:tabs>
          <w:tab w:val="left" w:pos="0"/>
          <w:tab w:val="left" w:pos="284"/>
        </w:tabs>
        <w:contextualSpacing/>
        <w:jc w:val="both"/>
        <w:rPr>
          <w:rFonts w:ascii="Calibri" w:hAnsi="Calibri" w:cs="Arial"/>
          <w:noProof/>
          <w:sz w:val="20"/>
          <w:szCs w:val="20"/>
        </w:rPr>
      </w:pPr>
    </w:p>
    <w:p w14:paraId="603648D9" w14:textId="53DAC9DA" w:rsidR="00F46066" w:rsidRPr="00F46066" w:rsidRDefault="00F46066" w:rsidP="007E0A7B">
      <w:pPr>
        <w:numPr>
          <w:ilvl w:val="0"/>
          <w:numId w:val="23"/>
        </w:numPr>
        <w:tabs>
          <w:tab w:val="left" w:pos="284"/>
        </w:tabs>
        <w:spacing w:after="160"/>
        <w:ind w:left="284" w:hanging="284"/>
        <w:contextualSpacing/>
        <w:jc w:val="both"/>
        <w:rPr>
          <w:rFonts w:ascii="Calibri" w:hAnsi="Calibri" w:cs="Arial"/>
          <w:b/>
          <w:noProof/>
        </w:rPr>
      </w:pPr>
      <w:r w:rsidRPr="00F46066">
        <w:rPr>
          <w:rFonts w:ascii="Calibri" w:hAnsi="Calibri" w:cs="Arial"/>
          <w:b/>
          <w:noProof/>
        </w:rPr>
        <w:t>SPREMEMBE</w:t>
      </w:r>
      <w:r w:rsidRPr="00F46066">
        <w:rPr>
          <w:rFonts w:ascii="Calibri" w:hAnsi="Calibri" w:cs="Arial"/>
          <w:b/>
          <w:noProof/>
          <w:color w:val="000000"/>
        </w:rPr>
        <w:t xml:space="preserve"> </w:t>
      </w:r>
      <w:r w:rsidR="00862AA6">
        <w:rPr>
          <w:rFonts w:ascii="Calibri" w:hAnsi="Calibri" w:cs="Arial"/>
          <w:b/>
          <w:noProof/>
          <w:color w:val="000000"/>
        </w:rPr>
        <w:t xml:space="preserve">RRI </w:t>
      </w:r>
      <w:r w:rsidR="00FE5C52">
        <w:rPr>
          <w:rFonts w:ascii="Calibri" w:hAnsi="Calibri" w:cs="Arial"/>
          <w:b/>
          <w:noProof/>
          <w:color w:val="000000"/>
        </w:rPr>
        <w:t>PROJEKTA</w:t>
      </w:r>
      <w:r w:rsidR="00FD19B1">
        <w:rPr>
          <w:rFonts w:ascii="Calibri" w:hAnsi="Calibri" w:cs="Arial"/>
          <w:b/>
          <w:noProof/>
          <w:color w:val="000000"/>
        </w:rPr>
        <w:t xml:space="preserve"> OZIROMA OPERACIJE</w:t>
      </w:r>
    </w:p>
    <w:p w14:paraId="1D9599C8" w14:textId="77777777" w:rsidR="00F46066" w:rsidRPr="00F46066" w:rsidRDefault="00F46066" w:rsidP="007E0A7B">
      <w:pPr>
        <w:jc w:val="both"/>
        <w:rPr>
          <w:rFonts w:ascii="Calibri" w:hAnsi="Calibri" w:cs="Arial"/>
          <w:noProof/>
          <w:color w:val="000000"/>
          <w:sz w:val="20"/>
          <w:szCs w:val="20"/>
          <w:lang w:eastAsia="en-US"/>
        </w:rPr>
      </w:pPr>
    </w:p>
    <w:p w14:paraId="0F39452E" w14:textId="574AE571" w:rsidR="00F46066" w:rsidRPr="001E7107" w:rsidRDefault="00F46066" w:rsidP="007E0A7B">
      <w:pPr>
        <w:jc w:val="both"/>
        <w:rPr>
          <w:rFonts w:ascii="Calibri" w:hAnsi="Calibri" w:cs="Arial"/>
          <w:b/>
          <w:noProof/>
          <w:color w:val="000000"/>
          <w:sz w:val="20"/>
          <w:szCs w:val="20"/>
          <w:lang w:eastAsia="en-US"/>
        </w:rPr>
      </w:pPr>
      <w:r w:rsidRPr="00F46066">
        <w:rPr>
          <w:rFonts w:ascii="Calibri" w:hAnsi="Calibri" w:cs="Arial"/>
          <w:noProof/>
          <w:color w:val="000000"/>
          <w:sz w:val="20"/>
          <w:szCs w:val="20"/>
          <w:lang w:eastAsia="en-US"/>
        </w:rPr>
        <w:t>Skladno z določili javnega razpisa</w:t>
      </w:r>
      <w:r w:rsidR="006346F0">
        <w:rPr>
          <w:rFonts w:ascii="Calibri" w:hAnsi="Calibri" w:cs="Arial"/>
          <w:noProof/>
          <w:color w:val="000000"/>
          <w:sz w:val="20"/>
          <w:szCs w:val="20"/>
          <w:lang w:eastAsia="en-US"/>
        </w:rPr>
        <w:t>,</w:t>
      </w:r>
      <w:r w:rsidRPr="00F46066">
        <w:rPr>
          <w:rFonts w:ascii="Calibri" w:hAnsi="Calibri" w:cs="Arial"/>
          <w:noProof/>
          <w:color w:val="000000"/>
          <w:sz w:val="20"/>
          <w:szCs w:val="20"/>
          <w:lang w:eastAsia="en-US"/>
        </w:rPr>
        <w:t xml:space="preserve"> </w:t>
      </w:r>
      <w:r w:rsidR="00265ACF">
        <w:rPr>
          <w:rFonts w:ascii="Calibri" w:hAnsi="Calibri" w:cs="Arial"/>
          <w:noProof/>
          <w:color w:val="000000"/>
          <w:sz w:val="20"/>
          <w:szCs w:val="20"/>
          <w:lang w:eastAsia="en-US"/>
        </w:rPr>
        <w:t xml:space="preserve">pojasnili javnega razpisa </w:t>
      </w:r>
      <w:r w:rsidR="006346F0">
        <w:rPr>
          <w:rFonts w:ascii="Calibri" w:hAnsi="Calibri" w:cs="Arial"/>
          <w:noProof/>
          <w:color w:val="000000"/>
          <w:sz w:val="20"/>
          <w:szCs w:val="20"/>
          <w:lang w:eastAsia="en-US"/>
        </w:rPr>
        <w:t>in</w:t>
      </w:r>
      <w:r w:rsidRPr="00F46066">
        <w:rPr>
          <w:rFonts w:ascii="Calibri" w:hAnsi="Calibri" w:cs="Arial"/>
          <w:noProof/>
          <w:color w:val="000000"/>
          <w:sz w:val="20"/>
          <w:szCs w:val="20"/>
          <w:lang w:eastAsia="en-US"/>
        </w:rPr>
        <w:t xml:space="preserve"> pogodb</w:t>
      </w:r>
      <w:r w:rsidR="00265ACF">
        <w:rPr>
          <w:rFonts w:ascii="Calibri" w:hAnsi="Calibri" w:cs="Arial"/>
          <w:noProof/>
          <w:color w:val="000000"/>
          <w:sz w:val="20"/>
          <w:szCs w:val="20"/>
          <w:lang w:eastAsia="en-US"/>
        </w:rPr>
        <w:t>o</w:t>
      </w:r>
      <w:r w:rsidRPr="00F46066">
        <w:rPr>
          <w:rFonts w:ascii="Calibri" w:hAnsi="Calibri" w:cs="Arial"/>
          <w:noProof/>
          <w:color w:val="000000"/>
          <w:sz w:val="20"/>
          <w:szCs w:val="20"/>
          <w:lang w:eastAsia="en-US"/>
        </w:rPr>
        <w:t xml:space="preserve"> o sofinanciranju, je potrebno</w:t>
      </w:r>
      <w:r w:rsidR="006346F0">
        <w:rPr>
          <w:rFonts w:ascii="Calibri" w:hAnsi="Calibri" w:cs="Arial"/>
          <w:noProof/>
          <w:color w:val="000000"/>
          <w:sz w:val="20"/>
          <w:szCs w:val="20"/>
          <w:lang w:eastAsia="en-US"/>
        </w:rPr>
        <w:t xml:space="preserve"> po odobritvi financiranja ter</w:t>
      </w:r>
      <w:r w:rsidRPr="00F46066">
        <w:rPr>
          <w:rFonts w:ascii="Calibri" w:hAnsi="Calibri" w:cs="Arial"/>
          <w:noProof/>
          <w:color w:val="000000"/>
          <w:sz w:val="20"/>
          <w:szCs w:val="20"/>
          <w:lang w:eastAsia="en-US"/>
        </w:rPr>
        <w:t xml:space="preserve"> med izvajanjem RRI projekta o</w:t>
      </w:r>
      <w:r w:rsidR="006346F0">
        <w:rPr>
          <w:rFonts w:ascii="Calibri" w:hAnsi="Calibri" w:cs="Arial"/>
          <w:noProof/>
          <w:color w:val="000000"/>
          <w:sz w:val="20"/>
          <w:szCs w:val="20"/>
          <w:lang w:eastAsia="en-US"/>
        </w:rPr>
        <w:t xml:space="preserve"> </w:t>
      </w:r>
      <w:r w:rsidR="006346F0" w:rsidRPr="00B96092">
        <w:rPr>
          <w:rFonts w:ascii="Calibri" w:hAnsi="Calibri" w:cs="Arial"/>
          <w:noProof/>
          <w:color w:val="000000"/>
          <w:sz w:val="20"/>
          <w:szCs w:val="20"/>
          <w:u w:val="single"/>
          <w:lang w:eastAsia="en-US"/>
        </w:rPr>
        <w:t>vsaki spremembi oziroma odstopanju od z vlogo določenega RRI projekta</w:t>
      </w:r>
      <w:r w:rsidR="006346F0">
        <w:rPr>
          <w:rFonts w:ascii="Calibri" w:hAnsi="Calibri" w:cs="Arial"/>
          <w:noProof/>
          <w:color w:val="000000"/>
          <w:sz w:val="20"/>
          <w:szCs w:val="20"/>
          <w:lang w:eastAsia="en-US"/>
        </w:rPr>
        <w:t>,</w:t>
      </w:r>
      <w:r w:rsidRPr="00F46066">
        <w:rPr>
          <w:rFonts w:ascii="Calibri" w:hAnsi="Calibri" w:cs="Arial"/>
          <w:noProof/>
          <w:color w:val="000000"/>
          <w:sz w:val="20"/>
          <w:szCs w:val="20"/>
          <w:lang w:eastAsia="en-US"/>
        </w:rPr>
        <w:t xml:space="preserve"> posredovati na  ministrstvo </w:t>
      </w:r>
      <w:r w:rsidRPr="00B96092">
        <w:rPr>
          <w:rFonts w:ascii="Calibri" w:hAnsi="Calibri" w:cs="Arial"/>
          <w:noProof/>
          <w:color w:val="000000"/>
          <w:sz w:val="20"/>
          <w:szCs w:val="20"/>
          <w:u w:val="single"/>
          <w:lang w:eastAsia="en-US"/>
        </w:rPr>
        <w:t>obvestilo ali prošnjo za soglasje</w:t>
      </w:r>
      <w:r w:rsidR="006346F0">
        <w:rPr>
          <w:rFonts w:ascii="Calibri" w:hAnsi="Calibri" w:cs="Arial"/>
          <w:noProof/>
          <w:color w:val="000000"/>
          <w:sz w:val="20"/>
          <w:szCs w:val="20"/>
          <w:lang w:eastAsia="en-US"/>
        </w:rPr>
        <w:t>.</w:t>
      </w:r>
      <w:r w:rsidRPr="00F46066">
        <w:rPr>
          <w:rFonts w:ascii="Calibri" w:hAnsi="Calibri" w:cs="Arial"/>
          <w:noProof/>
          <w:color w:val="000000"/>
          <w:sz w:val="20"/>
          <w:szCs w:val="20"/>
          <w:lang w:eastAsia="en-US"/>
        </w:rPr>
        <w:t xml:space="preserve"> Ministrstvo presodi, ali je soglasje dejansko potrebno. </w:t>
      </w:r>
      <w:r w:rsidR="001E7107">
        <w:rPr>
          <w:rFonts w:ascii="Calibri" w:hAnsi="Calibri" w:cs="Arial"/>
          <w:noProof/>
          <w:color w:val="000000"/>
          <w:sz w:val="20"/>
          <w:szCs w:val="20"/>
          <w:lang w:eastAsia="en-US"/>
        </w:rPr>
        <w:t xml:space="preserve">Ministrstvo </w:t>
      </w:r>
      <w:r w:rsidRPr="00F46066">
        <w:rPr>
          <w:rFonts w:ascii="Calibri" w:hAnsi="Calibri" w:cs="Arial"/>
          <w:noProof/>
          <w:color w:val="000000"/>
          <w:sz w:val="20"/>
          <w:szCs w:val="20"/>
          <w:lang w:eastAsia="en-US"/>
        </w:rPr>
        <w:t>upravičenca o svoji odločitvi</w:t>
      </w:r>
      <w:r w:rsidR="001E7107">
        <w:rPr>
          <w:rFonts w:ascii="Calibri" w:hAnsi="Calibri" w:cs="Arial"/>
          <w:noProof/>
          <w:color w:val="000000"/>
          <w:sz w:val="20"/>
          <w:szCs w:val="20"/>
          <w:lang w:eastAsia="en-US"/>
        </w:rPr>
        <w:t xml:space="preserve"> obvesti</w:t>
      </w:r>
      <w:r w:rsidRPr="00F46066">
        <w:rPr>
          <w:rFonts w:ascii="Calibri" w:hAnsi="Calibri" w:cs="Arial"/>
          <w:noProof/>
          <w:color w:val="000000"/>
          <w:sz w:val="20"/>
          <w:szCs w:val="20"/>
          <w:lang w:eastAsia="en-US"/>
        </w:rPr>
        <w:t xml:space="preserve">, v primeru potrebnega soglasja pa podano spremembo obravnava in poda svoje soglasje ali nesoglasje. </w:t>
      </w:r>
    </w:p>
    <w:p w14:paraId="231FC00B" w14:textId="77777777" w:rsidR="00F46066" w:rsidRPr="00F46066" w:rsidRDefault="00F46066" w:rsidP="007E0A7B">
      <w:pPr>
        <w:tabs>
          <w:tab w:val="left" w:pos="0"/>
          <w:tab w:val="left" w:pos="284"/>
        </w:tabs>
        <w:jc w:val="both"/>
        <w:rPr>
          <w:rFonts w:ascii="Calibri" w:eastAsia="Calibri" w:hAnsi="Calibri" w:cs="Arial"/>
          <w:noProof/>
          <w:sz w:val="20"/>
          <w:szCs w:val="20"/>
          <w:lang w:eastAsia="en-US"/>
        </w:rPr>
      </w:pPr>
    </w:p>
    <w:p w14:paraId="141720AB" w14:textId="0702CE34" w:rsidR="00F46066" w:rsidRPr="00F46066" w:rsidRDefault="00F46066" w:rsidP="007E0A7B">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Pri obveščanju o spremembah je potrebno </w:t>
      </w:r>
      <w:r w:rsidR="001E7107">
        <w:rPr>
          <w:rFonts w:ascii="Calibri" w:eastAsia="Calibri" w:hAnsi="Calibri" w:cs="Arial"/>
          <w:noProof/>
          <w:sz w:val="20"/>
          <w:szCs w:val="20"/>
          <w:lang w:eastAsia="en-US"/>
        </w:rPr>
        <w:t xml:space="preserve">pred podpisom pogodbe o sofinanciranju RRI projekta enakovredno </w:t>
      </w:r>
      <w:r w:rsidRPr="00F46066">
        <w:rPr>
          <w:rFonts w:ascii="Calibri" w:eastAsia="Calibri" w:hAnsi="Calibri" w:cs="Arial"/>
          <w:noProof/>
          <w:sz w:val="20"/>
          <w:szCs w:val="20"/>
          <w:lang w:eastAsia="en-US"/>
        </w:rPr>
        <w:t>upoštevati določila</w:t>
      </w:r>
      <w:r w:rsidR="001E7107">
        <w:rPr>
          <w:rFonts w:ascii="Calibri" w:eastAsia="Calibri" w:hAnsi="Calibri" w:cs="Arial"/>
          <w:noProof/>
          <w:sz w:val="20"/>
          <w:szCs w:val="20"/>
          <w:lang w:eastAsia="en-US"/>
        </w:rPr>
        <w:t xml:space="preserve"> vzorca </w:t>
      </w:r>
      <w:r w:rsidRPr="00F46066">
        <w:rPr>
          <w:rFonts w:ascii="Calibri" w:eastAsia="Calibri" w:hAnsi="Calibri" w:cs="Arial"/>
          <w:noProof/>
          <w:sz w:val="20"/>
          <w:szCs w:val="20"/>
          <w:lang w:eastAsia="en-US"/>
        </w:rPr>
        <w:t>pogodb</w:t>
      </w:r>
      <w:r w:rsidR="001E7107">
        <w:rPr>
          <w:rFonts w:ascii="Calibri" w:eastAsia="Calibri" w:hAnsi="Calibri" w:cs="Arial"/>
          <w:noProof/>
          <w:sz w:val="20"/>
          <w:szCs w:val="20"/>
          <w:lang w:eastAsia="en-US"/>
        </w:rPr>
        <w:t>e</w:t>
      </w:r>
      <w:r w:rsidRPr="00F46066">
        <w:rPr>
          <w:rFonts w:ascii="Calibri" w:eastAsia="Calibri" w:hAnsi="Calibri" w:cs="Arial"/>
          <w:noProof/>
          <w:sz w:val="20"/>
          <w:szCs w:val="20"/>
          <w:lang w:eastAsia="en-US"/>
        </w:rPr>
        <w:t xml:space="preserve"> o sofinanciranju RRI projekta,</w:t>
      </w:r>
      <w:r w:rsidR="001E7107">
        <w:rPr>
          <w:rFonts w:ascii="Calibri" w:eastAsia="Calibri" w:hAnsi="Calibri" w:cs="Arial"/>
          <w:noProof/>
          <w:sz w:val="20"/>
          <w:szCs w:val="20"/>
          <w:lang w:eastAsia="en-US"/>
        </w:rPr>
        <w:t xml:space="preserve"> ki je </w:t>
      </w:r>
      <w:r w:rsidRPr="00F46066">
        <w:rPr>
          <w:rFonts w:ascii="Calibri" w:eastAsia="Calibri" w:hAnsi="Calibri" w:cs="Arial"/>
          <w:noProof/>
          <w:sz w:val="20"/>
          <w:szCs w:val="20"/>
          <w:lang w:eastAsia="en-US"/>
        </w:rPr>
        <w:t xml:space="preserve"> del razpisne dokumentacije.</w:t>
      </w:r>
    </w:p>
    <w:p w14:paraId="564CFC36" w14:textId="77777777" w:rsidR="00F46066" w:rsidRPr="00F46066" w:rsidRDefault="00F46066" w:rsidP="007E0A7B">
      <w:pPr>
        <w:tabs>
          <w:tab w:val="left" w:pos="0"/>
          <w:tab w:val="left" w:pos="284"/>
        </w:tabs>
        <w:jc w:val="both"/>
        <w:rPr>
          <w:rFonts w:ascii="Calibri" w:eastAsia="Calibri" w:hAnsi="Calibri" w:cs="Arial"/>
          <w:noProof/>
          <w:sz w:val="20"/>
          <w:szCs w:val="20"/>
          <w:lang w:eastAsia="en-US"/>
        </w:rPr>
      </w:pPr>
    </w:p>
    <w:p w14:paraId="62749761" w14:textId="77777777" w:rsidR="00F46066" w:rsidRPr="00F46066" w:rsidRDefault="00F46066" w:rsidP="007E0A7B">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V primeru nastale spremembe lahko ministrstvo odstopi od pogodbe ter zahteva vračilo že izplačanih sredstev:</w:t>
      </w:r>
    </w:p>
    <w:p w14:paraId="2DE0566E" w14:textId="77777777" w:rsidR="00F46066" w:rsidRPr="00F46066" w:rsidRDefault="00F46066" w:rsidP="007E0A7B">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če upravičenec o razlogih za zamudo ali spremembo ne obvesti ministrstva,</w:t>
      </w:r>
    </w:p>
    <w:p w14:paraId="12608CE9" w14:textId="77777777" w:rsidR="00F46066" w:rsidRPr="00F46066" w:rsidRDefault="00F46066" w:rsidP="007E0A7B">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če pisno obvestilo upravičenca prejme po poteku določenega roka,</w:t>
      </w:r>
    </w:p>
    <w:p w14:paraId="366BE3E4" w14:textId="7C6E85C5" w:rsidR="00F46066" w:rsidRPr="00F46066" w:rsidRDefault="00F46066" w:rsidP="007E0A7B">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ab/>
        <w:t>v primeru, da ministrstvo obrazložitve ali utemeljitve upravičenca ne sprejme.</w:t>
      </w:r>
    </w:p>
    <w:p w14:paraId="47B36426" w14:textId="77777777" w:rsidR="003D58EC" w:rsidRDefault="003D58EC" w:rsidP="007E0A7B">
      <w:pPr>
        <w:tabs>
          <w:tab w:val="left" w:pos="0"/>
          <w:tab w:val="left" w:pos="284"/>
        </w:tabs>
        <w:jc w:val="both"/>
        <w:rPr>
          <w:rFonts w:ascii="Calibri" w:eastAsia="Calibri" w:hAnsi="Calibri" w:cs="Arial"/>
          <w:noProof/>
          <w:sz w:val="20"/>
          <w:szCs w:val="20"/>
          <w:lang w:eastAsia="en-US"/>
        </w:rPr>
      </w:pPr>
    </w:p>
    <w:p w14:paraId="1902DD2C" w14:textId="3F0AA41A" w:rsidR="00B96092" w:rsidRDefault="00B96092" w:rsidP="00B96092">
      <w:pPr>
        <w:jc w:val="both"/>
        <w:rPr>
          <w:rFonts w:ascii="Calibri" w:eastAsia="Calibri" w:hAnsi="Calibri"/>
          <w:sz w:val="20"/>
          <w:szCs w:val="20"/>
          <w:lang w:eastAsia="en-US"/>
        </w:rPr>
      </w:pPr>
      <w:r w:rsidRPr="00F46066">
        <w:rPr>
          <w:rFonts w:ascii="Calibri" w:eastAsia="Calibri" w:hAnsi="Calibri"/>
          <w:sz w:val="20"/>
          <w:szCs w:val="20"/>
          <w:lang w:eastAsia="en-US"/>
        </w:rPr>
        <w:t xml:space="preserve">V primeru, da med izvajanjem operacije pride do sprememb, ki bi vplivale na oceno vloge tako, da bi se ocena znižala pod prag sofinanciranih operacij, lahko ministrstvo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1646480C" w14:textId="77777777" w:rsidR="00B96092" w:rsidRPr="00B96092" w:rsidRDefault="00B96092" w:rsidP="00B96092">
      <w:pPr>
        <w:jc w:val="both"/>
        <w:rPr>
          <w:rFonts w:ascii="Calibri" w:eastAsia="Calibri" w:hAnsi="Calibri"/>
          <w:sz w:val="20"/>
          <w:szCs w:val="20"/>
          <w:lang w:eastAsia="en-US"/>
        </w:rPr>
      </w:pPr>
    </w:p>
    <w:p w14:paraId="4AE54A66" w14:textId="77777777" w:rsidR="00F46066" w:rsidRPr="00F46066" w:rsidRDefault="00F46066" w:rsidP="00B96092">
      <w:pPr>
        <w:tabs>
          <w:tab w:val="left" w:pos="0"/>
          <w:tab w:val="left" w:pos="28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Statusne spremembe pri upravičencu</w:t>
      </w:r>
    </w:p>
    <w:p w14:paraId="5963F90E" w14:textId="07781AC1" w:rsidR="00F46066" w:rsidRPr="00F46066" w:rsidRDefault="00F46066" w:rsidP="007E0A7B">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Upravičenec mora </w:t>
      </w:r>
      <w:r w:rsidRPr="00F72114">
        <w:rPr>
          <w:rFonts w:ascii="Calibri" w:eastAsia="Calibri" w:hAnsi="Calibri" w:cs="Arial"/>
          <w:noProof/>
          <w:sz w:val="20"/>
          <w:szCs w:val="20"/>
          <w:lang w:eastAsia="en-US"/>
        </w:rPr>
        <w:t xml:space="preserve">v </w:t>
      </w:r>
      <w:r w:rsidRPr="002050A5">
        <w:rPr>
          <w:rFonts w:ascii="Calibri" w:eastAsia="Calibri" w:hAnsi="Calibri" w:cs="Arial"/>
          <w:noProof/>
          <w:sz w:val="20"/>
          <w:szCs w:val="20"/>
          <w:lang w:eastAsia="en-US"/>
        </w:rPr>
        <w:t xml:space="preserve">roku </w:t>
      </w:r>
      <w:r w:rsidR="00D45200" w:rsidRPr="002050A5">
        <w:rPr>
          <w:rFonts w:ascii="Calibri" w:eastAsia="Calibri" w:hAnsi="Calibri" w:cs="Arial"/>
          <w:noProof/>
          <w:sz w:val="20"/>
          <w:szCs w:val="20"/>
          <w:lang w:eastAsia="en-US"/>
        </w:rPr>
        <w:t>osmih</w:t>
      </w:r>
      <w:r w:rsidR="00F72114" w:rsidRPr="002050A5">
        <w:rPr>
          <w:rFonts w:ascii="Calibri" w:hAnsi="Calibri"/>
          <w:sz w:val="20"/>
          <w:szCs w:val="20"/>
        </w:rPr>
        <w:t> (</w:t>
      </w:r>
      <w:r w:rsidR="00D45200" w:rsidRPr="002050A5">
        <w:rPr>
          <w:rFonts w:ascii="Calibri" w:hAnsi="Calibri"/>
          <w:sz w:val="20"/>
          <w:szCs w:val="20"/>
        </w:rPr>
        <w:t>8</w:t>
      </w:r>
      <w:r w:rsidR="00F72114" w:rsidRPr="002050A5">
        <w:rPr>
          <w:rFonts w:ascii="Calibri" w:hAnsi="Calibri"/>
          <w:sz w:val="20"/>
          <w:szCs w:val="20"/>
        </w:rPr>
        <w:t>)</w:t>
      </w:r>
      <w:r w:rsidR="00C95DD9">
        <w:rPr>
          <w:rFonts w:ascii="Calibri" w:hAnsi="Calibri"/>
          <w:sz w:val="20"/>
          <w:szCs w:val="20"/>
        </w:rPr>
        <w:t xml:space="preserve"> dni</w:t>
      </w:r>
      <w:r w:rsidR="00F72114" w:rsidRPr="00F72114">
        <w:rPr>
          <w:rFonts w:ascii="Calibri" w:hAnsi="Calibri"/>
          <w:sz w:val="20"/>
          <w:szCs w:val="20"/>
        </w:rPr>
        <w:t xml:space="preserve"> </w:t>
      </w:r>
      <w:r w:rsidRPr="00F72114">
        <w:rPr>
          <w:rFonts w:ascii="Calibri" w:eastAsia="Calibri" w:hAnsi="Calibri" w:cs="Arial"/>
          <w:noProof/>
          <w:sz w:val="20"/>
          <w:szCs w:val="20"/>
          <w:lang w:eastAsia="en-US"/>
        </w:rPr>
        <w:t>od nastanka</w:t>
      </w:r>
      <w:r w:rsidRPr="00F46066">
        <w:rPr>
          <w:rFonts w:ascii="Calibri" w:eastAsia="Calibri" w:hAnsi="Calibri" w:cs="Arial"/>
          <w:noProof/>
          <w:sz w:val="20"/>
          <w:szCs w:val="20"/>
          <w:lang w:eastAsia="en-US"/>
        </w:rPr>
        <w:t xml:space="preserve"> spremembe obvestiti ministrstvo o vseh statusnih spremembah, kot so sprememba sedeža ali dejavnosti, sprememba pooblaščenih oseb, sprememba deleža ustanoviteljev nad 10 % oziroma sprememba deležev, ki bi kakorkoli spremenile status prejemnika.</w:t>
      </w:r>
    </w:p>
    <w:p w14:paraId="6B566B4B" w14:textId="77777777" w:rsidR="00F46066" w:rsidRPr="00F46066" w:rsidRDefault="00F46066" w:rsidP="007E0A7B">
      <w:pPr>
        <w:tabs>
          <w:tab w:val="left" w:pos="0"/>
          <w:tab w:val="left" w:pos="284"/>
        </w:tabs>
        <w:jc w:val="both"/>
        <w:rPr>
          <w:rFonts w:ascii="Calibri" w:eastAsia="Calibri" w:hAnsi="Calibri" w:cs="Arial"/>
          <w:noProof/>
          <w:sz w:val="20"/>
          <w:szCs w:val="20"/>
          <w:lang w:eastAsia="en-US"/>
        </w:rPr>
      </w:pPr>
    </w:p>
    <w:p w14:paraId="6D5F1AF3" w14:textId="77777777" w:rsidR="00F46066" w:rsidRPr="00F46066" w:rsidRDefault="00F46066" w:rsidP="007E0A7B">
      <w:pPr>
        <w:tabs>
          <w:tab w:val="left" w:pos="0"/>
          <w:tab w:val="left" w:pos="28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Sprememba dinamike sofinanciranja RRI projekta</w:t>
      </w:r>
    </w:p>
    <w:p w14:paraId="7499BC1C" w14:textId="11AD4A1B" w:rsidR="00F46066" w:rsidRPr="00F46066" w:rsidRDefault="00F46066" w:rsidP="007E0A7B">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Dinamika sofinanciranja se lahko spremeni na pisni predlog upravičenca s sklenitvijo aneksa k pogodbi, vendar le ob utemeljenih razlogih in pod pogojem, da ima ministrstv</w:t>
      </w:r>
      <w:r w:rsidR="00FC223E">
        <w:rPr>
          <w:rFonts w:ascii="Calibri" w:eastAsia="Calibri" w:hAnsi="Calibri" w:cs="Arial"/>
          <w:noProof/>
          <w:sz w:val="20"/>
          <w:szCs w:val="20"/>
          <w:lang w:eastAsia="en-US"/>
        </w:rPr>
        <w:t>o</w:t>
      </w:r>
      <w:r w:rsidRPr="00F46066">
        <w:rPr>
          <w:rFonts w:ascii="Calibri" w:eastAsia="Calibri" w:hAnsi="Calibri" w:cs="Arial"/>
          <w:noProof/>
          <w:sz w:val="20"/>
          <w:szCs w:val="20"/>
          <w:lang w:eastAsia="en-US"/>
        </w:rPr>
        <w:t xml:space="preserve"> na razpolago prosta proračunska sredstva.</w:t>
      </w:r>
    </w:p>
    <w:p w14:paraId="48D2644D" w14:textId="77777777" w:rsidR="00F46066" w:rsidRPr="00F46066" w:rsidRDefault="00F46066" w:rsidP="007E0A7B">
      <w:pPr>
        <w:tabs>
          <w:tab w:val="left" w:pos="0"/>
          <w:tab w:val="left" w:pos="284"/>
        </w:tabs>
        <w:jc w:val="both"/>
        <w:rPr>
          <w:rFonts w:ascii="Calibri" w:eastAsia="Calibri" w:hAnsi="Calibri" w:cs="Arial"/>
          <w:noProof/>
          <w:sz w:val="20"/>
          <w:szCs w:val="20"/>
          <w:lang w:eastAsia="en-US"/>
        </w:rPr>
      </w:pPr>
    </w:p>
    <w:p w14:paraId="4A5EA7A0" w14:textId="77777777" w:rsidR="00F46066" w:rsidRPr="00F46066" w:rsidRDefault="00F46066" w:rsidP="007E0A7B">
      <w:pPr>
        <w:tabs>
          <w:tab w:val="left" w:pos="0"/>
          <w:tab w:val="left" w:pos="28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Nezmožnost izvedbe dogovorjenega obsega RRI projekta</w:t>
      </w:r>
    </w:p>
    <w:p w14:paraId="2C51942C" w14:textId="13D3B732" w:rsidR="00F46066" w:rsidRPr="00F46066" w:rsidRDefault="00F46066" w:rsidP="007E0A7B">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Če upravičenec ugotovi, da v pogodbeno določenem roku ali s pogodbeno določenimi sredstvi ne bo mogel izvesti dogovorjenega obsega RRI projekta, mora o tem z ustrezno obrazložitvijo pisno obvestiti ministrstvo takoj, najkasneje pa v </w:t>
      </w:r>
      <w:r w:rsidR="00D45200">
        <w:rPr>
          <w:rFonts w:ascii="Calibri" w:eastAsia="Calibri" w:hAnsi="Calibri" w:cs="Arial"/>
          <w:noProof/>
          <w:sz w:val="20"/>
          <w:szCs w:val="20"/>
          <w:lang w:eastAsia="en-US"/>
        </w:rPr>
        <w:t>petnajstih (</w:t>
      </w:r>
      <w:r w:rsidRPr="00F46066">
        <w:rPr>
          <w:rFonts w:ascii="Calibri" w:eastAsia="Calibri" w:hAnsi="Calibri" w:cs="Arial"/>
          <w:noProof/>
          <w:sz w:val="20"/>
          <w:szCs w:val="20"/>
          <w:lang w:eastAsia="en-US"/>
        </w:rPr>
        <w:t>15</w:t>
      </w:r>
      <w:r w:rsidR="00D45200">
        <w:rPr>
          <w:rFonts w:ascii="Calibri" w:eastAsia="Calibri" w:hAnsi="Calibri" w:cs="Arial"/>
          <w:noProof/>
          <w:sz w:val="20"/>
          <w:szCs w:val="20"/>
          <w:lang w:eastAsia="en-US"/>
        </w:rPr>
        <w:t>)</w:t>
      </w:r>
      <w:r w:rsidRPr="00F46066">
        <w:rPr>
          <w:rFonts w:ascii="Calibri" w:eastAsia="Calibri" w:hAnsi="Calibri" w:cs="Arial"/>
          <w:noProof/>
          <w:sz w:val="20"/>
          <w:szCs w:val="20"/>
          <w:lang w:eastAsia="en-US"/>
        </w:rPr>
        <w:t xml:space="preserve"> dneh od nastanka razlogov za nezmožnost izvedbe. Na podlagi obrazložitve ministrstvo odloči, ali spremembo pogodbe odobri ali od nje odstopi.</w:t>
      </w:r>
    </w:p>
    <w:p w14:paraId="50AE16CD" w14:textId="77777777" w:rsidR="00F46066" w:rsidRPr="00F46066" w:rsidRDefault="00F46066" w:rsidP="007E0A7B">
      <w:pPr>
        <w:tabs>
          <w:tab w:val="left" w:pos="0"/>
          <w:tab w:val="left" w:pos="284"/>
        </w:tabs>
        <w:jc w:val="both"/>
        <w:rPr>
          <w:rFonts w:ascii="Calibri" w:eastAsia="Calibri" w:hAnsi="Calibri" w:cs="Arial"/>
          <w:noProof/>
          <w:sz w:val="20"/>
          <w:szCs w:val="20"/>
          <w:lang w:eastAsia="en-US"/>
        </w:rPr>
      </w:pPr>
    </w:p>
    <w:p w14:paraId="41ADA6DE" w14:textId="77777777" w:rsidR="00F46066" w:rsidRPr="00F46066" w:rsidRDefault="00F46066" w:rsidP="007E0A7B">
      <w:pPr>
        <w:tabs>
          <w:tab w:val="left" w:pos="0"/>
          <w:tab w:val="left" w:pos="28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Spremembe pri izvajanju RRI projekta oz. pogodbe</w:t>
      </w:r>
    </w:p>
    <w:p w14:paraId="399D64CF" w14:textId="6DA59B05" w:rsidR="00A6167D" w:rsidRDefault="006D1DA7" w:rsidP="007E0A7B">
      <w:pPr>
        <w:tabs>
          <w:tab w:val="left" w:pos="0"/>
          <w:tab w:val="left" w:pos="284"/>
        </w:tabs>
        <w:jc w:val="both"/>
        <w:rPr>
          <w:rFonts w:ascii="Calibri" w:eastAsia="Calibri" w:hAnsi="Calibri" w:cs="Arial"/>
          <w:noProof/>
          <w:sz w:val="20"/>
          <w:szCs w:val="20"/>
          <w:lang w:eastAsia="en-US"/>
        </w:rPr>
      </w:pPr>
      <w:r>
        <w:rPr>
          <w:rFonts w:ascii="Calibri" w:eastAsia="Calibri" w:hAnsi="Calibri" w:cs="Arial"/>
          <w:noProof/>
          <w:sz w:val="20"/>
          <w:szCs w:val="20"/>
          <w:lang w:eastAsia="en-US"/>
        </w:rPr>
        <w:t>S</w:t>
      </w:r>
      <w:r w:rsidR="00F46066" w:rsidRPr="00F46066">
        <w:rPr>
          <w:rFonts w:ascii="Calibri" w:eastAsia="Calibri" w:hAnsi="Calibri" w:cs="Arial"/>
          <w:noProof/>
          <w:sz w:val="20"/>
          <w:szCs w:val="20"/>
          <w:lang w:eastAsia="en-US"/>
        </w:rPr>
        <w:t>prememb</w:t>
      </w:r>
      <w:r>
        <w:rPr>
          <w:rFonts w:ascii="Calibri" w:eastAsia="Calibri" w:hAnsi="Calibri" w:cs="Arial"/>
          <w:noProof/>
          <w:sz w:val="20"/>
          <w:szCs w:val="20"/>
          <w:lang w:eastAsia="en-US"/>
        </w:rPr>
        <w:t>e pri izvajanju RRI projekta</w:t>
      </w:r>
      <w:r w:rsidR="00F46066" w:rsidRPr="00F46066">
        <w:rPr>
          <w:rFonts w:ascii="Calibri" w:eastAsia="Calibri" w:hAnsi="Calibri" w:cs="Arial"/>
          <w:noProof/>
          <w:sz w:val="20"/>
          <w:szCs w:val="20"/>
          <w:lang w:eastAsia="en-US"/>
        </w:rPr>
        <w:t xml:space="preserve"> zajema</w:t>
      </w:r>
      <w:r>
        <w:rPr>
          <w:rFonts w:ascii="Calibri" w:eastAsia="Calibri" w:hAnsi="Calibri" w:cs="Arial"/>
          <w:noProof/>
          <w:sz w:val="20"/>
          <w:szCs w:val="20"/>
          <w:lang w:eastAsia="en-US"/>
        </w:rPr>
        <w:t>jo</w:t>
      </w:r>
      <w:r w:rsidR="00F46066" w:rsidRPr="00F46066">
        <w:rPr>
          <w:rFonts w:ascii="Calibri" w:eastAsia="Calibri" w:hAnsi="Calibri" w:cs="Arial"/>
          <w:noProof/>
          <w:sz w:val="20"/>
          <w:szCs w:val="20"/>
          <w:lang w:eastAsia="en-US"/>
        </w:rPr>
        <w:t xml:space="preserve"> vse vsebinske spremembe, do katerih pride pri izvajanju RRI projekta in ki pomenijo odstopanje od </w:t>
      </w:r>
      <w:r>
        <w:rPr>
          <w:rFonts w:ascii="Calibri" w:eastAsia="Calibri" w:hAnsi="Calibri" w:cs="Arial"/>
          <w:noProof/>
          <w:sz w:val="20"/>
          <w:szCs w:val="20"/>
          <w:lang w:eastAsia="en-US"/>
        </w:rPr>
        <w:t>vloge</w:t>
      </w:r>
      <w:r w:rsidR="00F46066" w:rsidRPr="00F46066">
        <w:rPr>
          <w:rFonts w:ascii="Calibri" w:eastAsia="Calibri" w:hAnsi="Calibri" w:cs="Arial"/>
          <w:noProof/>
          <w:sz w:val="20"/>
          <w:szCs w:val="20"/>
          <w:lang w:eastAsia="en-US"/>
        </w:rPr>
        <w:t xml:space="preserve"> (npr. sprememba terminskega plana, sprememba načrtovanih aktivnosti, sprememba zunanjih izvajalcev itd.). V primeru, da pri izvajanju RRI projekta pride do tovrstnih sprememb, je upraviče</w:t>
      </w:r>
      <w:r w:rsidR="00A71DD4">
        <w:rPr>
          <w:rFonts w:ascii="Calibri" w:eastAsia="Calibri" w:hAnsi="Calibri" w:cs="Arial"/>
          <w:noProof/>
          <w:sz w:val="20"/>
          <w:szCs w:val="20"/>
          <w:lang w:eastAsia="en-US"/>
        </w:rPr>
        <w:t>nec dolžan v roku tridesetih (30</w:t>
      </w:r>
      <w:r w:rsidR="00F46066" w:rsidRPr="00F46066">
        <w:rPr>
          <w:rFonts w:ascii="Calibri" w:eastAsia="Calibri" w:hAnsi="Calibri" w:cs="Arial"/>
          <w:noProof/>
          <w:sz w:val="20"/>
          <w:szCs w:val="20"/>
          <w:lang w:eastAsia="en-US"/>
        </w:rPr>
        <w:t>) dni od nastalih sprememb obvestiti ministrstv</w:t>
      </w:r>
      <w:r w:rsidR="003010EC">
        <w:rPr>
          <w:rFonts w:ascii="Calibri" w:eastAsia="Calibri" w:hAnsi="Calibri" w:cs="Arial"/>
          <w:noProof/>
          <w:sz w:val="20"/>
          <w:szCs w:val="20"/>
          <w:lang w:eastAsia="en-US"/>
        </w:rPr>
        <w:t>o</w:t>
      </w:r>
      <w:r w:rsidR="00F46066" w:rsidRPr="00F46066">
        <w:rPr>
          <w:rFonts w:ascii="Calibri" w:eastAsia="Calibri" w:hAnsi="Calibri" w:cs="Arial"/>
          <w:noProof/>
          <w:sz w:val="20"/>
          <w:szCs w:val="20"/>
          <w:lang w:eastAsia="en-US"/>
        </w:rPr>
        <w:t xml:space="preserve"> z ustrezno utemeljitvijo o finančni, vsebinski ali časovni spremembi, sicer se šteje, da se sredstva uporabljajo nenamensko. </w:t>
      </w:r>
    </w:p>
    <w:p w14:paraId="284CC568" w14:textId="77777777" w:rsidR="002350C0" w:rsidRDefault="002350C0" w:rsidP="007E0A7B">
      <w:pPr>
        <w:tabs>
          <w:tab w:val="left" w:pos="0"/>
          <w:tab w:val="left" w:pos="284"/>
        </w:tabs>
        <w:jc w:val="both"/>
        <w:rPr>
          <w:rFonts w:ascii="Calibri" w:eastAsia="Calibri" w:hAnsi="Calibri" w:cs="Arial"/>
          <w:noProof/>
          <w:sz w:val="20"/>
          <w:szCs w:val="20"/>
          <w:lang w:eastAsia="en-US"/>
        </w:rPr>
      </w:pPr>
    </w:p>
    <w:p w14:paraId="2BD83BF1" w14:textId="21805070" w:rsidR="00A6167D" w:rsidRPr="00A6167D" w:rsidRDefault="00A6167D" w:rsidP="007E0A7B">
      <w:pPr>
        <w:tabs>
          <w:tab w:val="left" w:pos="0"/>
          <w:tab w:val="left" w:pos="284"/>
        </w:tabs>
        <w:jc w:val="both"/>
        <w:rPr>
          <w:rFonts w:ascii="Calibri" w:eastAsia="Calibri" w:hAnsi="Calibri" w:cs="Arial"/>
          <w:b/>
          <w:noProof/>
          <w:sz w:val="20"/>
          <w:szCs w:val="20"/>
          <w:lang w:eastAsia="en-US"/>
        </w:rPr>
      </w:pPr>
      <w:r w:rsidRPr="00A6167D">
        <w:rPr>
          <w:rFonts w:ascii="Calibri" w:eastAsia="Calibri" w:hAnsi="Calibri" w:cs="Arial"/>
          <w:b/>
          <w:noProof/>
          <w:sz w:val="20"/>
          <w:szCs w:val="20"/>
          <w:lang w:eastAsia="en-US"/>
        </w:rPr>
        <w:t>Spremembe konzorcijskih partnerjev</w:t>
      </w:r>
    </w:p>
    <w:p w14:paraId="1141936E" w14:textId="4B5E8340" w:rsidR="00A6167D" w:rsidRDefault="00F46066" w:rsidP="007E0A7B">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Med spremembe spadajo tudi spremembe med konzorcijskimi partnerji, če le-te nastanejo zaradi utemeljenih razlogov</w:t>
      </w:r>
      <w:r w:rsidR="003D0842">
        <w:rPr>
          <w:rFonts w:ascii="Calibri" w:eastAsia="Calibri" w:hAnsi="Calibri" w:cs="Arial"/>
          <w:noProof/>
          <w:sz w:val="20"/>
          <w:szCs w:val="20"/>
          <w:lang w:eastAsia="en-US"/>
        </w:rPr>
        <w:t>, ki bi ogrozili uspešno izvedbo RRI projekta.</w:t>
      </w:r>
      <w:r w:rsidR="00A6167D">
        <w:rPr>
          <w:rFonts w:ascii="Calibri" w:eastAsia="Calibri" w:hAnsi="Calibri" w:cs="Arial"/>
          <w:noProof/>
          <w:sz w:val="20"/>
          <w:szCs w:val="20"/>
          <w:lang w:eastAsia="en-US"/>
        </w:rPr>
        <w:t xml:space="preserve"> </w:t>
      </w:r>
      <w:r w:rsidR="00527AF9">
        <w:rPr>
          <w:rFonts w:ascii="Calibri" w:eastAsia="Calibri" w:hAnsi="Calibri" w:cs="Arial"/>
          <w:noProof/>
          <w:sz w:val="20"/>
          <w:szCs w:val="20"/>
          <w:lang w:eastAsia="en-US"/>
        </w:rPr>
        <w:t>N</w:t>
      </w:r>
      <w:r w:rsidR="006D1DA7">
        <w:rPr>
          <w:rFonts w:ascii="Calibri" w:eastAsia="Calibri" w:hAnsi="Calibri" w:cs="Arial"/>
          <w:noProof/>
          <w:sz w:val="20"/>
          <w:szCs w:val="20"/>
          <w:lang w:eastAsia="en-US"/>
        </w:rPr>
        <w:t>esoglasja med partnerji ne sodijo med utemeljene razloge</w:t>
      </w:r>
      <w:r w:rsidRPr="00F46066">
        <w:rPr>
          <w:rFonts w:ascii="Calibri" w:eastAsia="Calibri" w:hAnsi="Calibri" w:cs="Arial"/>
          <w:noProof/>
          <w:sz w:val="20"/>
          <w:szCs w:val="20"/>
          <w:lang w:eastAsia="en-US"/>
        </w:rPr>
        <w:t xml:space="preserve">. </w:t>
      </w:r>
    </w:p>
    <w:p w14:paraId="08AD2E10" w14:textId="77777777" w:rsidR="004F7AAC" w:rsidRDefault="004F7AAC" w:rsidP="007E0A7B">
      <w:pPr>
        <w:tabs>
          <w:tab w:val="left" w:pos="0"/>
          <w:tab w:val="left" w:pos="284"/>
        </w:tabs>
        <w:jc w:val="both"/>
        <w:rPr>
          <w:rFonts w:ascii="Calibri" w:eastAsia="Calibri" w:hAnsi="Calibri" w:cs="Arial"/>
          <w:noProof/>
          <w:sz w:val="20"/>
          <w:szCs w:val="20"/>
          <w:lang w:eastAsia="en-US"/>
        </w:rPr>
      </w:pPr>
    </w:p>
    <w:p w14:paraId="5A53779F" w14:textId="48E9E732" w:rsidR="00B96092" w:rsidRPr="00F46066" w:rsidRDefault="00B96092" w:rsidP="00B96092">
      <w:pPr>
        <w:tabs>
          <w:tab w:val="left" w:pos="0"/>
          <w:tab w:val="left" w:pos="28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Sprememb</w:t>
      </w:r>
      <w:r>
        <w:rPr>
          <w:rFonts w:ascii="Calibri" w:eastAsia="Calibri" w:hAnsi="Calibri" w:cs="Arial"/>
          <w:b/>
          <w:noProof/>
          <w:sz w:val="20"/>
          <w:szCs w:val="20"/>
          <w:lang w:eastAsia="en-US"/>
        </w:rPr>
        <w:t>e vodji projektov in vodilnega osebja</w:t>
      </w:r>
    </w:p>
    <w:p w14:paraId="74705F61" w14:textId="2443CAF3" w:rsidR="00B96092" w:rsidRDefault="00E968BC" w:rsidP="00B96092">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noProof/>
          <w:sz w:val="16"/>
          <w:szCs w:val="22"/>
        </w:rPr>
        <mc:AlternateContent>
          <mc:Choice Requires="wps">
            <w:drawing>
              <wp:anchor distT="0" distB="0" distL="114300" distR="114300" simplePos="0" relativeHeight="251667456" behindDoc="0" locked="0" layoutInCell="1" allowOverlap="1" wp14:anchorId="73133D81" wp14:editId="1129C99A">
                <wp:simplePos x="0" y="0"/>
                <wp:positionH relativeFrom="column">
                  <wp:posOffset>3033714</wp:posOffset>
                </wp:positionH>
                <wp:positionV relativeFrom="paragraph">
                  <wp:posOffset>861377</wp:posOffset>
                </wp:positionV>
                <wp:extent cx="425450" cy="3756025"/>
                <wp:effectExtent l="0" t="7938" r="23813" b="23812"/>
                <wp:wrapNone/>
                <wp:docPr id="16" name="Desni zaviti oklepaj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425450" cy="3756025"/>
                        </a:xfrm>
                        <a:prstGeom prst="rightBrace">
                          <a:avLst>
                            <a:gd name="adj1" fmla="val 735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9E57F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Desni zaviti oklepaj 16" o:spid="_x0000_s1026" type="#_x0000_t88" style="position:absolute;margin-left:238.9pt;margin-top:67.8pt;width:33.5pt;height:295.7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"/>
            </w:pict>
          </mc:Fallback>
        </mc:AlternateContent>
      </w:r>
      <w:r w:rsidR="00B96092" w:rsidRPr="00F46066">
        <w:rPr>
          <w:rFonts w:ascii="Calibri" w:eastAsia="Calibri" w:hAnsi="Calibri" w:cs="Arial"/>
          <w:noProof/>
          <w:sz w:val="20"/>
          <w:szCs w:val="20"/>
          <w:lang w:eastAsia="en-US"/>
        </w:rPr>
        <w:t xml:space="preserve">RRI projekt morajo </w:t>
      </w:r>
      <w:r w:rsidR="00B96092">
        <w:rPr>
          <w:rFonts w:ascii="Calibri" w:eastAsia="Calibri" w:hAnsi="Calibri" w:cs="Arial"/>
          <w:noProof/>
          <w:sz w:val="20"/>
          <w:szCs w:val="20"/>
          <w:lang w:eastAsia="en-US"/>
        </w:rPr>
        <w:t>voditi vodj</w:t>
      </w:r>
      <w:r w:rsidR="003D0842">
        <w:rPr>
          <w:rFonts w:ascii="Calibri" w:eastAsia="Calibri" w:hAnsi="Calibri" w:cs="Arial"/>
          <w:noProof/>
          <w:sz w:val="20"/>
          <w:szCs w:val="20"/>
          <w:lang w:eastAsia="en-US"/>
        </w:rPr>
        <w:t>a</w:t>
      </w:r>
      <w:r w:rsidR="00B96092">
        <w:rPr>
          <w:rFonts w:ascii="Calibri" w:eastAsia="Calibri" w:hAnsi="Calibri" w:cs="Arial"/>
          <w:noProof/>
          <w:sz w:val="20"/>
          <w:szCs w:val="20"/>
          <w:lang w:eastAsia="en-US"/>
        </w:rPr>
        <w:t xml:space="preserve"> </w:t>
      </w:r>
      <w:r w:rsidR="003D0842">
        <w:rPr>
          <w:rFonts w:ascii="Calibri" w:eastAsia="Calibri" w:hAnsi="Calibri" w:cs="Arial"/>
          <w:noProof/>
          <w:sz w:val="20"/>
          <w:szCs w:val="20"/>
          <w:lang w:eastAsia="en-US"/>
        </w:rPr>
        <w:t xml:space="preserve">RRi </w:t>
      </w:r>
      <w:r w:rsidR="00B96092">
        <w:rPr>
          <w:rFonts w:ascii="Calibri" w:eastAsia="Calibri" w:hAnsi="Calibri" w:cs="Arial"/>
          <w:noProof/>
          <w:sz w:val="20"/>
          <w:szCs w:val="20"/>
          <w:lang w:eastAsia="en-US"/>
        </w:rPr>
        <w:t>projekt</w:t>
      </w:r>
      <w:r w:rsidR="003D0842">
        <w:rPr>
          <w:rFonts w:ascii="Calibri" w:eastAsia="Calibri" w:hAnsi="Calibri" w:cs="Arial"/>
          <w:noProof/>
          <w:sz w:val="20"/>
          <w:szCs w:val="20"/>
          <w:lang w:eastAsia="en-US"/>
        </w:rPr>
        <w:t>a</w:t>
      </w:r>
      <w:r w:rsidR="00B96092">
        <w:rPr>
          <w:rFonts w:ascii="Calibri" w:eastAsia="Calibri" w:hAnsi="Calibri" w:cs="Arial"/>
          <w:noProof/>
          <w:sz w:val="20"/>
          <w:szCs w:val="20"/>
          <w:lang w:eastAsia="en-US"/>
        </w:rPr>
        <w:t xml:space="preserve"> in vodilno osebje</w:t>
      </w:r>
      <w:r w:rsidR="00B96092" w:rsidRPr="00F46066">
        <w:rPr>
          <w:rFonts w:ascii="Calibri" w:eastAsia="Calibri" w:hAnsi="Calibri" w:cs="Arial"/>
          <w:noProof/>
          <w:sz w:val="20"/>
          <w:szCs w:val="20"/>
          <w:lang w:eastAsia="en-US"/>
        </w:rPr>
        <w:t xml:space="preserve">, ki jih je prijavitelj navedel v </w:t>
      </w:r>
      <w:r w:rsidR="00B96092">
        <w:rPr>
          <w:rFonts w:ascii="Calibri" w:eastAsia="Calibri" w:hAnsi="Calibri" w:cs="Arial"/>
          <w:noProof/>
          <w:sz w:val="20"/>
          <w:szCs w:val="20"/>
          <w:lang w:eastAsia="en-US"/>
        </w:rPr>
        <w:t>vlogi</w:t>
      </w:r>
      <w:r w:rsidR="00B96092" w:rsidRPr="00F46066">
        <w:rPr>
          <w:rFonts w:ascii="Calibri" w:eastAsia="Calibri" w:hAnsi="Calibri" w:cs="Arial"/>
          <w:noProof/>
          <w:sz w:val="20"/>
          <w:szCs w:val="20"/>
          <w:lang w:eastAsia="en-US"/>
        </w:rPr>
        <w:t xml:space="preserve">. Če tekom RRI projekta iz utemeljenih razlogov pride do zamenjave </w:t>
      </w:r>
      <w:r w:rsidR="00B96092">
        <w:rPr>
          <w:rFonts w:ascii="Calibri" w:eastAsia="Calibri" w:hAnsi="Calibri" w:cs="Arial"/>
          <w:noProof/>
          <w:sz w:val="20"/>
          <w:szCs w:val="20"/>
          <w:lang w:eastAsia="en-US"/>
        </w:rPr>
        <w:t>le teh</w:t>
      </w:r>
      <w:r w:rsidR="00B96092" w:rsidRPr="00F46066">
        <w:rPr>
          <w:rFonts w:ascii="Calibri" w:eastAsia="Calibri" w:hAnsi="Calibri" w:cs="Arial"/>
          <w:noProof/>
          <w:sz w:val="20"/>
          <w:szCs w:val="20"/>
          <w:lang w:eastAsia="en-US"/>
        </w:rPr>
        <w:t>, lahko upravičenec ob predhodnem pisnem soglasju ministrstva in z ustreznim pojasnilom ter dokazili tako osebo zamenja</w:t>
      </w:r>
      <w:r w:rsidR="00B96092">
        <w:rPr>
          <w:rFonts w:ascii="Calibri" w:eastAsia="Calibri" w:hAnsi="Calibri" w:cs="Arial"/>
          <w:noProof/>
          <w:sz w:val="20"/>
          <w:szCs w:val="20"/>
          <w:lang w:eastAsia="en-US"/>
        </w:rPr>
        <w:t>.</w:t>
      </w:r>
      <w:r w:rsidR="00B96092" w:rsidRPr="00F46066">
        <w:rPr>
          <w:rFonts w:ascii="Calibri" w:eastAsia="Calibri" w:hAnsi="Calibri" w:cs="Arial"/>
          <w:noProof/>
          <w:sz w:val="20"/>
          <w:szCs w:val="20"/>
          <w:lang w:eastAsia="en-US"/>
        </w:rPr>
        <w:t xml:space="preserve"> </w:t>
      </w:r>
      <w:r w:rsidR="00B96092">
        <w:rPr>
          <w:rFonts w:ascii="Calibri" w:eastAsia="Calibri" w:hAnsi="Calibri" w:cs="Arial"/>
          <w:noProof/>
          <w:sz w:val="20"/>
          <w:szCs w:val="20"/>
          <w:lang w:eastAsia="en-US"/>
        </w:rPr>
        <w:t>Z</w:t>
      </w:r>
      <w:r w:rsidR="00B96092" w:rsidRPr="00F46066">
        <w:rPr>
          <w:rFonts w:ascii="Calibri" w:eastAsia="Calibri" w:hAnsi="Calibri" w:cs="Arial"/>
          <w:noProof/>
          <w:sz w:val="20"/>
          <w:szCs w:val="20"/>
          <w:lang w:eastAsia="en-US"/>
        </w:rPr>
        <w:t xml:space="preserve">a novega </w:t>
      </w:r>
      <w:r w:rsidR="00B96092">
        <w:rPr>
          <w:rFonts w:ascii="Calibri" w:eastAsia="Calibri" w:hAnsi="Calibri" w:cs="Arial"/>
          <w:noProof/>
          <w:sz w:val="20"/>
          <w:szCs w:val="20"/>
          <w:lang w:eastAsia="en-US"/>
        </w:rPr>
        <w:t>vodjo oz. vodilno osebje</w:t>
      </w:r>
      <w:r w:rsidR="00B96092" w:rsidRPr="00F46066">
        <w:rPr>
          <w:rFonts w:ascii="Calibri" w:eastAsia="Calibri" w:hAnsi="Calibri" w:cs="Arial"/>
          <w:noProof/>
          <w:sz w:val="20"/>
          <w:szCs w:val="20"/>
          <w:lang w:eastAsia="en-US"/>
        </w:rPr>
        <w:t xml:space="preserve"> </w:t>
      </w:r>
      <w:r w:rsidR="00B96092">
        <w:rPr>
          <w:rFonts w:ascii="Calibri" w:eastAsia="Calibri" w:hAnsi="Calibri" w:cs="Arial"/>
          <w:noProof/>
          <w:sz w:val="20"/>
          <w:szCs w:val="20"/>
          <w:lang w:eastAsia="en-US"/>
        </w:rPr>
        <w:t xml:space="preserve">se mora </w:t>
      </w:r>
      <w:r w:rsidR="00B96092" w:rsidRPr="00F46066">
        <w:rPr>
          <w:rFonts w:ascii="Calibri" w:eastAsia="Calibri" w:hAnsi="Calibri" w:cs="Arial"/>
          <w:noProof/>
          <w:sz w:val="20"/>
          <w:szCs w:val="20"/>
          <w:lang w:eastAsia="en-US"/>
        </w:rPr>
        <w:t>predlož</w:t>
      </w:r>
      <w:r w:rsidR="00B96092">
        <w:rPr>
          <w:rFonts w:ascii="Calibri" w:eastAsia="Calibri" w:hAnsi="Calibri" w:cs="Arial"/>
          <w:noProof/>
          <w:sz w:val="20"/>
          <w:szCs w:val="20"/>
          <w:lang w:eastAsia="en-US"/>
        </w:rPr>
        <w:t>iti</w:t>
      </w:r>
      <w:r w:rsidR="00B96092" w:rsidRPr="00F46066">
        <w:rPr>
          <w:rFonts w:ascii="Calibri" w:eastAsia="Calibri" w:hAnsi="Calibri" w:cs="Arial"/>
          <w:noProof/>
          <w:sz w:val="20"/>
          <w:szCs w:val="20"/>
          <w:lang w:eastAsia="en-US"/>
        </w:rPr>
        <w:t xml:space="preserve"> vsa ustrezna dokazila (glede enakovrednosti izobrazbe, referenc ter delovnih izkušenj)</w:t>
      </w:r>
      <w:r w:rsidR="00B96092">
        <w:rPr>
          <w:rFonts w:ascii="Calibri" w:eastAsia="Calibri" w:hAnsi="Calibri" w:cs="Arial"/>
          <w:noProof/>
          <w:sz w:val="20"/>
          <w:szCs w:val="20"/>
          <w:lang w:eastAsia="en-US"/>
        </w:rPr>
        <w:t>.</w:t>
      </w:r>
      <w:r w:rsidR="00B96092" w:rsidRPr="00F46066">
        <w:rPr>
          <w:rFonts w:ascii="Calibri" w:eastAsia="Calibri" w:hAnsi="Calibri" w:cs="Arial"/>
          <w:noProof/>
          <w:sz w:val="20"/>
          <w:szCs w:val="20"/>
          <w:lang w:eastAsia="en-US"/>
        </w:rPr>
        <w:t xml:space="preserve"> Navedene spremembe so možne iz </w:t>
      </w:r>
      <w:r w:rsidR="003D0842">
        <w:rPr>
          <w:rFonts w:ascii="Calibri" w:eastAsia="Calibri" w:hAnsi="Calibri" w:cs="Arial"/>
          <w:noProof/>
          <w:sz w:val="20"/>
          <w:szCs w:val="20"/>
          <w:lang w:eastAsia="en-US"/>
        </w:rPr>
        <w:t xml:space="preserve">utemeljenih </w:t>
      </w:r>
      <w:r w:rsidR="00B96092" w:rsidRPr="00F46066">
        <w:rPr>
          <w:rFonts w:ascii="Calibri" w:eastAsia="Calibri" w:hAnsi="Calibri" w:cs="Arial"/>
          <w:noProof/>
          <w:sz w:val="20"/>
          <w:szCs w:val="20"/>
          <w:lang w:eastAsia="en-US"/>
        </w:rPr>
        <w:t xml:space="preserve">razlogov (odhod zaposlenega iz podjetja, dolgotrajna bolniška </w:t>
      </w:r>
      <w:r w:rsidR="00B96092" w:rsidRPr="0058755E">
        <w:rPr>
          <w:rFonts w:ascii="Calibri" w:eastAsia="Calibri" w:hAnsi="Calibri" w:cs="Arial"/>
          <w:noProof/>
          <w:sz w:val="20"/>
          <w:szCs w:val="20"/>
          <w:lang w:eastAsia="en-US"/>
        </w:rPr>
        <w:t xml:space="preserve">odsotnost zaposlenega, porodniški dopust, itd,…). Sprememba na RRI projektu velja od datuma, ko spremembo pisno potrdi ministrstvo. </w:t>
      </w:r>
    </w:p>
    <w:p w14:paraId="4B599BFF" w14:textId="1A757CEA" w:rsidR="00A6167D" w:rsidRDefault="00A6167D" w:rsidP="007E0A7B">
      <w:pPr>
        <w:tabs>
          <w:tab w:val="left" w:pos="0"/>
          <w:tab w:val="left" w:pos="284"/>
        </w:tabs>
        <w:jc w:val="both"/>
        <w:rPr>
          <w:rFonts w:ascii="Calibri" w:eastAsia="Calibri" w:hAnsi="Calibri" w:cs="Arial"/>
          <w:noProof/>
          <w:sz w:val="20"/>
          <w:szCs w:val="20"/>
          <w:lang w:eastAsia="en-US"/>
        </w:rPr>
      </w:pPr>
    </w:p>
    <w:p w14:paraId="27B0107A" w14:textId="2845DAAD" w:rsidR="00FE3A58" w:rsidRDefault="002050A5" w:rsidP="007E0A7B">
      <w:pPr>
        <w:tabs>
          <w:tab w:val="left" w:pos="0"/>
          <w:tab w:val="left" w:pos="284"/>
        </w:tabs>
        <w:jc w:val="both"/>
        <w:rPr>
          <w:rFonts w:ascii="Calibri" w:eastAsia="Calibri" w:hAnsi="Calibri" w:cs="Arial"/>
          <w:noProof/>
          <w:sz w:val="20"/>
          <w:szCs w:val="20"/>
          <w:lang w:eastAsia="en-US"/>
        </w:rPr>
      </w:pPr>
      <w:r w:rsidRPr="00F46066">
        <w:rPr>
          <w:rFonts w:ascii="Calibri" w:eastAsia="Calibri" w:hAnsi="Calibri"/>
          <w:noProof/>
          <w:sz w:val="16"/>
          <w:szCs w:val="22"/>
        </w:rPr>
        <mc:AlternateContent>
          <mc:Choice Requires="wps">
            <w:drawing>
              <wp:anchor distT="0" distB="0" distL="114300" distR="114300" simplePos="0" relativeHeight="251666432" behindDoc="0" locked="0" layoutInCell="1" allowOverlap="1" wp14:anchorId="4FB63035" wp14:editId="1AE2E522">
                <wp:simplePos x="0" y="0"/>
                <wp:positionH relativeFrom="column">
                  <wp:posOffset>1882775</wp:posOffset>
                </wp:positionH>
                <wp:positionV relativeFrom="paragraph">
                  <wp:posOffset>24765</wp:posOffset>
                </wp:positionV>
                <wp:extent cx="387350" cy="3975100"/>
                <wp:effectExtent l="0" t="3175" r="28575" b="28575"/>
                <wp:wrapNone/>
                <wp:docPr id="15" name="Desni zaviti oklepaj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87350" cy="3975100"/>
                        </a:xfrm>
                        <a:prstGeom prst="rightBrace">
                          <a:avLst>
                            <a:gd name="adj1" fmla="val 8551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ABE4D" id="Desni zaviti oklepaj 15" o:spid="_x0000_s1026" type="#_x0000_t88" style="position:absolute;margin-left:148.25pt;margin-top:1.95pt;width:30.5pt;height:313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"/>
            </w:pict>
          </mc:Fallback>
        </mc:AlternateContent>
      </w:r>
      <w:r w:rsidR="00F46066" w:rsidRPr="00F46066">
        <w:rPr>
          <w:rFonts w:ascii="Calibri" w:eastAsia="Calibri" w:hAnsi="Calibri" w:cs="Arial"/>
          <w:noProof/>
          <w:sz w:val="20"/>
          <w:szCs w:val="20"/>
          <w:lang w:eastAsia="en-US"/>
        </w:rPr>
        <w:t>Upravičenec bo lahko izvedel spremembo RRI projekta le v primeru tehtnih razlogov, ki morajo biti ustrezno utemeljene. Na podlagi obrazložitve ministrstvo odloči, ali spremembo odobri ali ne. Potrjene spremembe, ki vplivajo na vsebino pogodbenih določil, se opredeli med upravičencem in ministrstvom s sklenitvijo aneksa k pogodbi.</w:t>
      </w:r>
    </w:p>
    <w:p w14:paraId="19BB6912" w14:textId="77777777" w:rsidR="00386A2D" w:rsidRDefault="00386A2D" w:rsidP="007E0A7B">
      <w:pPr>
        <w:tabs>
          <w:tab w:val="left" w:pos="0"/>
          <w:tab w:val="left" w:pos="284"/>
        </w:tabs>
        <w:jc w:val="both"/>
        <w:rPr>
          <w:rFonts w:ascii="Calibri" w:eastAsia="Calibri" w:hAnsi="Calibri" w:cs="Arial"/>
          <w:noProof/>
          <w:sz w:val="20"/>
          <w:szCs w:val="20"/>
          <w:lang w:eastAsia="en-US"/>
        </w:rPr>
      </w:pPr>
    </w:p>
    <w:p w14:paraId="2EA2CC4E" w14:textId="516DF199" w:rsidR="00386A2D" w:rsidRPr="00F46066" w:rsidRDefault="00386A2D" w:rsidP="007E0A7B">
      <w:pPr>
        <w:tabs>
          <w:tab w:val="left" w:pos="0"/>
          <w:tab w:val="left" w:pos="284"/>
        </w:tabs>
        <w:jc w:val="both"/>
        <w:rPr>
          <w:rFonts w:ascii="Calibri" w:eastAsia="Calibri" w:hAnsi="Calibri" w:cs="Arial"/>
          <w:noProof/>
          <w:sz w:val="20"/>
          <w:szCs w:val="20"/>
          <w:lang w:eastAsia="en-US"/>
        </w:rPr>
      </w:pPr>
    </w:p>
    <w:p w14:paraId="3AECAE86" w14:textId="01DA5C4B" w:rsidR="00F46055" w:rsidRDefault="002050A5" w:rsidP="007E0A7B">
      <w:pPr>
        <w:numPr>
          <w:ilvl w:val="0"/>
          <w:numId w:val="23"/>
        </w:numPr>
        <w:tabs>
          <w:tab w:val="left" w:pos="284"/>
        </w:tabs>
        <w:spacing w:after="160"/>
        <w:ind w:left="284" w:hanging="284"/>
        <w:contextualSpacing/>
        <w:jc w:val="both"/>
        <w:rPr>
          <w:rFonts w:ascii="Calibri" w:hAnsi="Calibri" w:cs="Arial"/>
          <w:b/>
          <w:noProof/>
        </w:rPr>
      </w:pPr>
      <w:r w:rsidRPr="00F46066">
        <w:rPr>
          <w:rFonts w:ascii="Calibri" w:eastAsia="Calibri" w:hAnsi="Calibri"/>
          <w:noProof/>
          <w:sz w:val="16"/>
          <w:szCs w:val="22"/>
        </w:rPr>
        <mc:AlternateContent>
          <mc:Choice Requires="wps">
            <w:drawing>
              <wp:anchor distT="0" distB="0" distL="114300" distR="114300" simplePos="0" relativeHeight="251665408" behindDoc="0" locked="0" layoutInCell="1" allowOverlap="1" wp14:anchorId="6E478461" wp14:editId="31135754">
                <wp:simplePos x="0" y="0"/>
                <wp:positionH relativeFrom="column">
                  <wp:posOffset>1279525</wp:posOffset>
                </wp:positionH>
                <wp:positionV relativeFrom="paragraph">
                  <wp:posOffset>53975</wp:posOffset>
                </wp:positionV>
                <wp:extent cx="387350" cy="2838450"/>
                <wp:effectExtent l="0" t="6350" r="25400" b="25400"/>
                <wp:wrapNone/>
                <wp:docPr id="14" name="Desni zaviti oklepaj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87350" cy="2838450"/>
                        </a:xfrm>
                        <a:prstGeom prst="rightBrace">
                          <a:avLst>
                            <a:gd name="adj1" fmla="val 610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4B90C2" id="Desni zaviti oklepaj 14" o:spid="_x0000_s1026" type="#_x0000_t88" style="position:absolute;margin-left:100.75pt;margin-top:4.25pt;width:30.5pt;height:223.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"/>
            </w:pict>
          </mc:Fallback>
        </mc:AlternateContent>
      </w:r>
      <w:r w:rsidR="00F46066" w:rsidRPr="00F46066">
        <w:rPr>
          <w:rFonts w:ascii="Calibri" w:hAnsi="Calibri" w:cs="Arial"/>
          <w:b/>
          <w:noProof/>
        </w:rPr>
        <w:t>CILJI IN KAZALNIKI RRI PROJEKTA</w:t>
      </w:r>
      <w:r w:rsidR="00C620DE">
        <w:rPr>
          <w:rStyle w:val="Sprotnaopomba-sklic"/>
          <w:rFonts w:ascii="Calibri" w:hAnsi="Calibri" w:cs="Arial"/>
          <w:b/>
          <w:noProof/>
        </w:rPr>
        <w:footnoteReference w:id="16"/>
      </w:r>
    </w:p>
    <w:p w14:paraId="2340D387" w14:textId="77777777" w:rsidR="002050A5" w:rsidRPr="00E968BC" w:rsidRDefault="002050A5" w:rsidP="002050A5">
      <w:pPr>
        <w:tabs>
          <w:tab w:val="left" w:pos="284"/>
        </w:tabs>
        <w:spacing w:after="160"/>
        <w:contextualSpacing/>
        <w:jc w:val="both"/>
        <w:rPr>
          <w:rFonts w:ascii="Calibri" w:hAnsi="Calibri" w:cs="Arial"/>
          <w:b/>
          <w:noProof/>
        </w:rPr>
      </w:pPr>
    </w:p>
    <w:p w14:paraId="43D43ABA" w14:textId="09DBA566" w:rsidR="00F46066" w:rsidRPr="00F46066" w:rsidRDefault="00F46066" w:rsidP="007E0A7B">
      <w:pPr>
        <w:spacing w:after="200"/>
        <w:rPr>
          <w:rFonts w:ascii="Calibri" w:eastAsia="Calibri" w:hAnsi="Calibri"/>
          <w:sz w:val="16"/>
          <w:szCs w:val="22"/>
          <w:highlight w:val="yellow"/>
          <w:lang w:eastAsia="en-US"/>
        </w:rPr>
      </w:pPr>
    </w:p>
    <w:p w14:paraId="3FDDC8A3" w14:textId="654E38B1" w:rsidR="00F46066" w:rsidRPr="00F46066" w:rsidRDefault="00F46066" w:rsidP="007E0A7B">
      <w:pPr>
        <w:tabs>
          <w:tab w:val="left" w:pos="3090"/>
        </w:tabs>
        <w:spacing w:after="200"/>
        <w:rPr>
          <w:rFonts w:ascii="Calibri" w:eastAsia="Calibri" w:hAnsi="Calibri"/>
          <w:sz w:val="16"/>
          <w:szCs w:val="22"/>
          <w:lang w:eastAsia="en-US"/>
        </w:rPr>
      </w:pPr>
      <w:r w:rsidRPr="00F46066">
        <w:rPr>
          <w:rFonts w:ascii="Calibri" w:eastAsia="Calibri" w:hAnsi="Calibri"/>
          <w:sz w:val="16"/>
          <w:szCs w:val="22"/>
          <w:lang w:eastAsia="en-US"/>
        </w:rPr>
        <w:tab/>
        <w:t xml:space="preserve">             POROČANJE DOPRINOSA K PROGRAMSKIM CILJEM</w:t>
      </w:r>
    </w:p>
    <w:p w14:paraId="16D6C0A6" w14:textId="69BB61D1" w:rsidR="00FB049D" w:rsidRDefault="00FB049D" w:rsidP="00FB049D">
      <w:pPr>
        <w:tabs>
          <w:tab w:val="left" w:pos="3020"/>
        </w:tabs>
        <w:rPr>
          <w:rFonts w:ascii="Calibri" w:eastAsia="Calibri" w:hAnsi="Calibri"/>
          <w:sz w:val="16"/>
          <w:szCs w:val="22"/>
          <w:lang w:eastAsia="en-US"/>
        </w:rPr>
      </w:pPr>
    </w:p>
    <w:p w14:paraId="664F4772" w14:textId="77777777" w:rsidR="00F46055" w:rsidRDefault="00F46055" w:rsidP="00FB049D">
      <w:pPr>
        <w:tabs>
          <w:tab w:val="left" w:pos="3020"/>
        </w:tabs>
        <w:rPr>
          <w:rFonts w:ascii="Calibri" w:eastAsia="Calibri" w:hAnsi="Calibri"/>
          <w:sz w:val="16"/>
          <w:szCs w:val="22"/>
          <w:lang w:eastAsia="en-US"/>
        </w:rPr>
      </w:pPr>
    </w:p>
    <w:p w14:paraId="3A66F19A" w14:textId="1DD88497" w:rsidR="00F46066" w:rsidRDefault="00FB049D" w:rsidP="00FB049D">
      <w:pPr>
        <w:tabs>
          <w:tab w:val="left" w:pos="3020"/>
        </w:tabs>
        <w:rPr>
          <w:rFonts w:ascii="Calibri" w:eastAsia="Calibri" w:hAnsi="Calibri"/>
          <w:sz w:val="16"/>
          <w:szCs w:val="22"/>
          <w:lang w:eastAsia="en-US"/>
        </w:rPr>
      </w:pPr>
      <w:r>
        <w:rPr>
          <w:rFonts w:ascii="Calibri" w:eastAsia="Calibri" w:hAnsi="Calibri"/>
          <w:sz w:val="16"/>
          <w:szCs w:val="22"/>
          <w:lang w:eastAsia="en-US"/>
        </w:rPr>
        <w:t xml:space="preserve">                                                                   </w:t>
      </w:r>
      <w:r w:rsidR="00F46066" w:rsidRPr="00F46066">
        <w:rPr>
          <w:rFonts w:ascii="Calibri" w:eastAsia="Calibri" w:hAnsi="Calibri"/>
          <w:sz w:val="16"/>
          <w:szCs w:val="22"/>
          <w:lang w:eastAsia="en-US"/>
        </w:rPr>
        <w:t xml:space="preserve">  DOPRINOS K CILJEM S4</w:t>
      </w:r>
    </w:p>
    <w:p w14:paraId="2C2F7FA0" w14:textId="3CE48A66" w:rsidR="00FB049D" w:rsidRDefault="00FB049D" w:rsidP="007E0A7B">
      <w:pPr>
        <w:spacing w:after="200"/>
        <w:rPr>
          <w:rFonts w:ascii="Calibri" w:eastAsia="Calibri" w:hAnsi="Calibri"/>
          <w:sz w:val="16"/>
          <w:szCs w:val="22"/>
          <w:lang w:eastAsia="en-US"/>
        </w:rPr>
      </w:pPr>
    </w:p>
    <w:p w14:paraId="1A4F795D" w14:textId="708243F4" w:rsidR="00F46066" w:rsidRPr="00F46066" w:rsidRDefault="00FB049D" w:rsidP="007E0A7B">
      <w:pPr>
        <w:spacing w:after="200"/>
        <w:rPr>
          <w:rFonts w:ascii="Calibri" w:eastAsia="Calibri" w:hAnsi="Calibri"/>
          <w:sz w:val="16"/>
          <w:szCs w:val="22"/>
          <w:lang w:eastAsia="en-US"/>
        </w:rPr>
      </w:pPr>
      <w:r>
        <w:rPr>
          <w:rFonts w:ascii="Calibri" w:eastAsia="Calibri" w:hAnsi="Calibri"/>
          <w:sz w:val="16"/>
          <w:szCs w:val="22"/>
          <w:lang w:eastAsia="en-US"/>
        </w:rPr>
        <w:t xml:space="preserve">                                                  </w:t>
      </w:r>
      <w:r w:rsidR="00F46066" w:rsidRPr="00F46066">
        <w:rPr>
          <w:rFonts w:ascii="Calibri" w:eastAsia="Calibri" w:hAnsi="Calibri"/>
          <w:sz w:val="16"/>
          <w:szCs w:val="22"/>
          <w:lang w:eastAsia="en-US"/>
        </w:rPr>
        <w:t xml:space="preserve">PROJEKTNI CILJ </w:t>
      </w:r>
    </w:p>
    <w:p w14:paraId="75EFA525" w14:textId="77777777" w:rsidR="00F46066" w:rsidRPr="00F46066" w:rsidRDefault="00F46066" w:rsidP="007E0A7B">
      <w:pPr>
        <w:spacing w:after="200"/>
        <w:rPr>
          <w:rFonts w:ascii="Calibri" w:eastAsia="Calibri" w:hAnsi="Calibri"/>
          <w:b/>
          <w:sz w:val="18"/>
          <w:szCs w:val="22"/>
          <w:lang w:eastAsia="en-US"/>
        </w:rPr>
      </w:pPr>
      <w:r w:rsidRPr="00F46066">
        <w:rPr>
          <w:rFonts w:ascii="Calibri" w:eastAsia="Calibri" w:hAnsi="Calibri"/>
          <w:b/>
          <w:sz w:val="16"/>
          <w:szCs w:val="22"/>
          <w:highlight w:val="yellow"/>
          <w:lang w:eastAsia="en-US"/>
        </w:rPr>
        <w:t>začetek projekta</w:t>
      </w:r>
      <w:r w:rsidRPr="00F46066">
        <w:rPr>
          <w:rFonts w:ascii="Calibri" w:eastAsia="Calibri" w:hAnsi="Calibri"/>
          <w:b/>
          <w:sz w:val="16"/>
          <w:szCs w:val="22"/>
          <w:lang w:eastAsia="en-US"/>
        </w:rPr>
        <w:t xml:space="preserve">                </w:t>
      </w:r>
      <w:r w:rsidRPr="00F46066">
        <w:rPr>
          <w:rFonts w:ascii="Calibri" w:eastAsia="Calibri" w:hAnsi="Calibri"/>
          <w:b/>
          <w:sz w:val="16"/>
          <w:szCs w:val="22"/>
          <w:highlight w:val="red"/>
          <w:lang w:eastAsia="en-US"/>
        </w:rPr>
        <w:t>konec projekta</w:t>
      </w:r>
      <w:r w:rsidRPr="00F46066">
        <w:rPr>
          <w:rFonts w:ascii="Calibri" w:eastAsia="Calibri" w:hAnsi="Calibri"/>
          <w:b/>
          <w:sz w:val="16"/>
          <w:szCs w:val="22"/>
          <w:lang w:eastAsia="en-US"/>
        </w:rPr>
        <w:t xml:space="preserve">                                       </w:t>
      </w:r>
      <w:r w:rsidRPr="00F46066">
        <w:rPr>
          <w:rFonts w:ascii="Calibri" w:eastAsia="Calibri" w:hAnsi="Calibri"/>
          <w:b/>
          <w:sz w:val="16"/>
          <w:szCs w:val="22"/>
          <w:highlight w:val="green"/>
          <w:lang w:eastAsia="en-US"/>
        </w:rPr>
        <w:t>dano na trg</w:t>
      </w:r>
      <w:r w:rsidRPr="00F46066">
        <w:rPr>
          <w:rFonts w:ascii="Calibri" w:eastAsia="Calibri" w:hAnsi="Calibri"/>
          <w:b/>
          <w:sz w:val="16"/>
          <w:szCs w:val="22"/>
          <w:lang w:eastAsia="en-US"/>
        </w:rPr>
        <w:t xml:space="preserve">                            </w:t>
      </w:r>
      <w:r w:rsidRPr="00F46066">
        <w:rPr>
          <w:rFonts w:ascii="Calibri" w:eastAsia="Calibri" w:hAnsi="Calibri"/>
          <w:b/>
          <w:sz w:val="16"/>
          <w:szCs w:val="22"/>
          <w:highlight w:val="cyan"/>
          <w:lang w:eastAsia="en-US"/>
        </w:rPr>
        <w:t>dosega ciljev S4</w:t>
      </w:r>
      <w:r w:rsidRPr="00F46066">
        <w:rPr>
          <w:rFonts w:ascii="Calibri" w:eastAsia="Calibri" w:hAnsi="Calibri"/>
          <w:b/>
          <w:sz w:val="16"/>
          <w:szCs w:val="22"/>
          <w:lang w:eastAsia="en-US"/>
        </w:rPr>
        <w:t xml:space="preserve">                </w:t>
      </w:r>
      <w:r w:rsidRPr="00F46066">
        <w:rPr>
          <w:rFonts w:ascii="Calibri" w:eastAsia="Calibri" w:hAnsi="Calibri"/>
          <w:b/>
          <w:sz w:val="16"/>
          <w:szCs w:val="22"/>
          <w:highlight w:val="lightGray"/>
          <w:lang w:eastAsia="en-US"/>
        </w:rPr>
        <w:t>konec poročanja</w:t>
      </w:r>
      <w:r w:rsidRPr="00F46066">
        <w:rPr>
          <w:rFonts w:ascii="Calibri" w:eastAsia="Calibri" w:hAnsi="Calibri"/>
          <w:b/>
          <w:sz w:val="16"/>
          <w:szCs w:val="22"/>
          <w:lang w:eastAsia="en-US"/>
        </w:rPr>
        <w:t xml:space="preserve"> </w:t>
      </w:r>
    </w:p>
    <w:p w14:paraId="059F7DC6" w14:textId="77777777" w:rsidR="00F46066" w:rsidRPr="00F46066" w:rsidRDefault="00F46066" w:rsidP="007E0A7B">
      <w:pPr>
        <w:tabs>
          <w:tab w:val="left" w:pos="3020"/>
        </w:tabs>
        <w:spacing w:after="200"/>
        <w:rPr>
          <w:rFonts w:ascii="Calibri" w:eastAsia="Calibri" w:hAnsi="Calibri"/>
          <w:sz w:val="22"/>
          <w:szCs w:val="22"/>
          <w:lang w:eastAsia="en-US"/>
        </w:rPr>
      </w:pPr>
      <w:r w:rsidRPr="00F46066">
        <w:rPr>
          <w:rFonts w:ascii="Calibri" w:eastAsia="Calibri" w:hAnsi="Calibri"/>
          <w:noProof/>
          <w:sz w:val="10"/>
          <w:szCs w:val="22"/>
        </w:rPr>
        <mc:AlternateContent>
          <mc:Choice Requires="wps">
            <w:drawing>
              <wp:anchor distT="0" distB="0" distL="114300" distR="114300" simplePos="0" relativeHeight="251664384" behindDoc="0" locked="0" layoutInCell="1" allowOverlap="1" wp14:anchorId="69BE81D5" wp14:editId="4C87B2ED">
                <wp:simplePos x="0" y="0"/>
                <wp:positionH relativeFrom="column">
                  <wp:posOffset>4895850</wp:posOffset>
                </wp:positionH>
                <wp:positionV relativeFrom="paragraph">
                  <wp:posOffset>167640</wp:posOffset>
                </wp:positionV>
                <wp:extent cx="90805" cy="90805"/>
                <wp:effectExtent l="13970" t="5715" r="9525" b="8255"/>
                <wp:wrapNone/>
                <wp:docPr id="13" name="Diagram poteka: Povezoval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CD14B" id="_x0000_t120" coordsize="21600,21600" o:spt="120" path="m10800,qx,10800,10800,21600,21600,10800,10800,xe">
                <v:path gradientshapeok="t" o:connecttype="custom" o:connectlocs="10800,0;3163,3163;0,10800;3163,18437;10800,21600;18437,18437;21600,10800;18437,3163" textboxrect="3163,3163,18437,18437"/>
              </v:shapetype>
              <v:shape id="Diagram poteka: Povezovalnik 13" o:spid="_x0000_s1026" type="#_x0000_t120" style="position:absolute;margin-left:385.5pt;margin-top:13.2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"/>
            </w:pict>
          </mc:Fallback>
        </mc:AlternateContent>
      </w:r>
      <w:r w:rsidRPr="00F46066">
        <w:rPr>
          <w:rFonts w:ascii="Calibri" w:eastAsia="Calibri" w:hAnsi="Calibri"/>
          <w:noProof/>
          <w:sz w:val="10"/>
          <w:szCs w:val="22"/>
        </w:rPr>
        <mc:AlternateContent>
          <mc:Choice Requires="wps">
            <w:drawing>
              <wp:anchor distT="0" distB="0" distL="114300" distR="114300" simplePos="0" relativeHeight="251663360" behindDoc="0" locked="0" layoutInCell="1" allowOverlap="1" wp14:anchorId="0CE8132E" wp14:editId="3E348076">
                <wp:simplePos x="0" y="0"/>
                <wp:positionH relativeFrom="column">
                  <wp:posOffset>3869055</wp:posOffset>
                </wp:positionH>
                <wp:positionV relativeFrom="paragraph">
                  <wp:posOffset>167640</wp:posOffset>
                </wp:positionV>
                <wp:extent cx="90805" cy="90805"/>
                <wp:effectExtent l="6350" t="5715" r="7620" b="8255"/>
                <wp:wrapNone/>
                <wp:docPr id="10" name="Diagram poteka: Povezoval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52F21" id="Diagram poteka: Povezovalnik 10" o:spid="_x0000_s1026" type="#_x0000_t120" style="position:absolute;margin-left:304.65pt;margin-top:13.2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"/>
            </w:pict>
          </mc:Fallback>
        </mc:AlternateContent>
      </w:r>
      <w:r w:rsidRPr="00F46066">
        <w:rPr>
          <w:rFonts w:ascii="Calibri" w:eastAsia="Calibri" w:hAnsi="Calibri"/>
          <w:noProof/>
          <w:sz w:val="10"/>
          <w:szCs w:val="22"/>
        </w:rPr>
        <mc:AlternateContent>
          <mc:Choice Requires="wps">
            <w:drawing>
              <wp:anchor distT="0" distB="0" distL="114300" distR="114300" simplePos="0" relativeHeight="251662336" behindDoc="0" locked="0" layoutInCell="1" allowOverlap="1" wp14:anchorId="7F3103E8" wp14:editId="166FE1B5">
                <wp:simplePos x="0" y="0"/>
                <wp:positionH relativeFrom="column">
                  <wp:posOffset>2673350</wp:posOffset>
                </wp:positionH>
                <wp:positionV relativeFrom="paragraph">
                  <wp:posOffset>161290</wp:posOffset>
                </wp:positionV>
                <wp:extent cx="90805" cy="90805"/>
                <wp:effectExtent l="10795" t="8890" r="12700" b="5080"/>
                <wp:wrapNone/>
                <wp:docPr id="9" name="Diagram poteka: Povezoval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AE4E4" id="Diagram poteka: Povezovalnik 9" o:spid="_x0000_s1026" type="#_x0000_t120" style="position:absolute;margin-left:210.5pt;margin-top:12.7pt;width:7.1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"/>
            </w:pict>
          </mc:Fallback>
        </mc:AlternateContent>
      </w:r>
      <w:r w:rsidRPr="00F46066">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5D328B22" wp14:editId="771081E6">
                <wp:simplePos x="0" y="0"/>
                <wp:positionH relativeFrom="column">
                  <wp:posOffset>1238250</wp:posOffset>
                </wp:positionH>
                <wp:positionV relativeFrom="paragraph">
                  <wp:posOffset>167640</wp:posOffset>
                </wp:positionV>
                <wp:extent cx="90805" cy="90805"/>
                <wp:effectExtent l="13970" t="5715" r="9525" b="8255"/>
                <wp:wrapNone/>
                <wp:docPr id="8" name="Diagram poteka: Povezoval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1073E" id="Diagram poteka: Povezovalnik 8" o:spid="_x0000_s1026" type="#_x0000_t120" style="position:absolute;margin-left:97.5pt;margin-top:13.2pt;width:7.1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"/>
            </w:pict>
          </mc:Fallback>
        </mc:AlternateContent>
      </w:r>
      <w:r w:rsidRPr="00F46066">
        <w:rPr>
          <w:rFonts w:ascii="Calibri" w:eastAsia="Calibri" w:hAnsi="Calibri"/>
          <w:noProof/>
          <w:sz w:val="22"/>
          <w:szCs w:val="22"/>
        </w:rPr>
        <mc:AlternateContent>
          <mc:Choice Requires="wps">
            <w:drawing>
              <wp:anchor distT="0" distB="0" distL="114300" distR="114300" simplePos="0" relativeHeight="251660288" behindDoc="0" locked="0" layoutInCell="1" allowOverlap="1" wp14:anchorId="4F5439A2" wp14:editId="6D33D709">
                <wp:simplePos x="0" y="0"/>
                <wp:positionH relativeFrom="column">
                  <wp:posOffset>84455</wp:posOffset>
                </wp:positionH>
                <wp:positionV relativeFrom="paragraph">
                  <wp:posOffset>161290</wp:posOffset>
                </wp:positionV>
                <wp:extent cx="90805" cy="90805"/>
                <wp:effectExtent l="12700" t="8890" r="10795" b="5080"/>
                <wp:wrapNone/>
                <wp:docPr id="7" name="Diagram poteka: Povezoval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flowChartConnec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5B96D" id="Diagram poteka: Povezovalnik 7" o:spid="_x0000_s1026" type="#_x0000_t120" style="position:absolute;margin-left:6.65pt;margin-top:12.7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"/>
            </w:pict>
          </mc:Fallback>
        </mc:AlternateContent>
      </w:r>
      <w:r w:rsidRPr="00F46066">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78CD76A4" wp14:editId="7D4D73E0">
                <wp:simplePos x="0" y="0"/>
                <wp:positionH relativeFrom="column">
                  <wp:posOffset>-112395</wp:posOffset>
                </wp:positionH>
                <wp:positionV relativeFrom="paragraph">
                  <wp:posOffset>213995</wp:posOffset>
                </wp:positionV>
                <wp:extent cx="5727700" cy="0"/>
                <wp:effectExtent l="6350" t="61595" r="19050" b="52705"/>
                <wp:wrapNone/>
                <wp:docPr id="40" name="Raven puščični povezovalnik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77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DA27FF" id="_x0000_t32" coordsize="21600,21600" o:spt="32" o:oned="t" path="m,l21600,21600e" filled="f">
                <v:path arrowok="t" fillok="f" o:connecttype="none"/>
                <o:lock v:ext="edit" shapetype="t"/>
              </v:shapetype>
              <v:shape id="Raven puščični povezovalnik 40" o:spid="_x0000_s1026" type="#_x0000_t32" style="position:absolute;margin-left:-8.85pt;margin-top:16.85pt;width:45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">
                <v:stroke endarrow="block"/>
              </v:shape>
            </w:pict>
          </mc:Fallback>
        </mc:AlternateContent>
      </w:r>
      <w:r w:rsidRPr="00F46066">
        <w:rPr>
          <w:rFonts w:ascii="Calibri" w:eastAsia="Calibri" w:hAnsi="Calibri"/>
          <w:sz w:val="22"/>
          <w:szCs w:val="22"/>
          <w:highlight w:val="yellow"/>
          <w:lang w:eastAsia="en-US"/>
        </w:rPr>
        <w:t>2017</w:t>
      </w:r>
      <w:r w:rsidRPr="00F46066">
        <w:rPr>
          <w:rFonts w:ascii="Calibri" w:eastAsia="Calibri" w:hAnsi="Calibri"/>
          <w:sz w:val="22"/>
          <w:szCs w:val="22"/>
          <w:lang w:eastAsia="en-US"/>
        </w:rPr>
        <w:t xml:space="preserve">  </w:t>
      </w:r>
      <w:r w:rsidRPr="00F46066">
        <w:rPr>
          <w:rFonts w:ascii="Calibri" w:eastAsia="Calibri" w:hAnsi="Calibri"/>
          <w:sz w:val="14"/>
          <w:szCs w:val="22"/>
          <w:lang w:eastAsia="en-US"/>
        </w:rPr>
        <w:t xml:space="preserve">projektne aktivnosti     </w:t>
      </w:r>
      <w:r w:rsidRPr="00F46066">
        <w:rPr>
          <w:rFonts w:ascii="Calibri" w:eastAsia="Calibri" w:hAnsi="Calibri"/>
          <w:sz w:val="22"/>
          <w:szCs w:val="22"/>
          <w:highlight w:val="red"/>
          <w:lang w:eastAsia="en-US"/>
        </w:rPr>
        <w:t>2019</w:t>
      </w:r>
      <w:r w:rsidRPr="00F46066">
        <w:rPr>
          <w:rFonts w:ascii="Calibri" w:eastAsia="Calibri" w:hAnsi="Calibri"/>
          <w:sz w:val="22"/>
          <w:szCs w:val="22"/>
          <w:lang w:eastAsia="en-US"/>
        </w:rPr>
        <w:t xml:space="preserve">                                    </w:t>
      </w:r>
      <w:r w:rsidRPr="00F46066">
        <w:rPr>
          <w:rFonts w:ascii="Calibri" w:eastAsia="Calibri" w:hAnsi="Calibri"/>
          <w:sz w:val="22"/>
          <w:szCs w:val="22"/>
          <w:highlight w:val="green"/>
          <w:lang w:eastAsia="en-US"/>
        </w:rPr>
        <w:t>2021</w:t>
      </w:r>
      <w:r w:rsidRPr="00F46066">
        <w:rPr>
          <w:rFonts w:ascii="Calibri" w:eastAsia="Calibri" w:hAnsi="Calibri"/>
          <w:sz w:val="22"/>
          <w:szCs w:val="22"/>
          <w:lang w:eastAsia="en-US"/>
        </w:rPr>
        <w:t xml:space="preserve">                            </w:t>
      </w:r>
      <w:r w:rsidRPr="00F46066">
        <w:rPr>
          <w:rFonts w:ascii="Calibri" w:eastAsia="Calibri" w:hAnsi="Calibri"/>
          <w:sz w:val="22"/>
          <w:szCs w:val="22"/>
          <w:highlight w:val="cyan"/>
          <w:lang w:eastAsia="en-US"/>
        </w:rPr>
        <w:t>2023</w:t>
      </w:r>
      <w:r w:rsidRPr="00F46066">
        <w:rPr>
          <w:rFonts w:ascii="Calibri" w:eastAsia="Calibri" w:hAnsi="Calibri"/>
          <w:sz w:val="22"/>
          <w:szCs w:val="22"/>
          <w:lang w:eastAsia="en-US"/>
        </w:rPr>
        <w:t xml:space="preserve">                       </w:t>
      </w:r>
      <w:r w:rsidRPr="00F46066">
        <w:rPr>
          <w:rFonts w:ascii="Calibri" w:eastAsia="Calibri" w:hAnsi="Calibri"/>
          <w:sz w:val="22"/>
          <w:szCs w:val="22"/>
          <w:highlight w:val="lightGray"/>
          <w:lang w:eastAsia="en-US"/>
        </w:rPr>
        <w:t>2024</w:t>
      </w:r>
      <w:r w:rsidRPr="00F46066">
        <w:rPr>
          <w:rFonts w:ascii="Calibri" w:eastAsia="Calibri" w:hAnsi="Calibri"/>
          <w:sz w:val="22"/>
          <w:szCs w:val="22"/>
          <w:lang w:eastAsia="en-US"/>
        </w:rPr>
        <w:t xml:space="preserve">   </w:t>
      </w:r>
    </w:p>
    <w:p w14:paraId="52A8B5D3" w14:textId="77777777" w:rsidR="00F46066" w:rsidRPr="00F46066" w:rsidRDefault="00F46066" w:rsidP="007E0A7B">
      <w:pPr>
        <w:spacing w:after="200"/>
        <w:rPr>
          <w:rFonts w:ascii="Calibri" w:eastAsia="Calibri" w:hAnsi="Calibri"/>
          <w:sz w:val="10"/>
          <w:szCs w:val="22"/>
          <w:lang w:eastAsia="en-US"/>
        </w:rPr>
      </w:pPr>
      <w:r w:rsidRPr="00F46066">
        <w:rPr>
          <w:rFonts w:ascii="Calibri" w:eastAsia="Calibri" w:hAnsi="Calibri"/>
          <w:sz w:val="10"/>
          <w:szCs w:val="22"/>
          <w:lang w:eastAsia="en-US"/>
        </w:rPr>
        <w:t xml:space="preserve">                                                          </w:t>
      </w:r>
    </w:p>
    <w:p w14:paraId="2D542F87" w14:textId="77777777" w:rsidR="00F46066" w:rsidRPr="00F46066" w:rsidRDefault="00F46066" w:rsidP="007E0A7B">
      <w:pPr>
        <w:spacing w:after="200"/>
        <w:rPr>
          <w:rFonts w:ascii="Calibri" w:eastAsia="Calibri" w:hAnsi="Calibri"/>
          <w:sz w:val="12"/>
          <w:szCs w:val="22"/>
          <w:lang w:eastAsia="en-US"/>
        </w:rPr>
      </w:pPr>
      <w:r w:rsidRPr="00F46066">
        <w:rPr>
          <w:rFonts w:ascii="Calibri" w:eastAsia="Calibri" w:hAnsi="Calibri"/>
          <w:sz w:val="10"/>
          <w:szCs w:val="22"/>
          <w:lang w:eastAsia="en-US"/>
        </w:rPr>
        <w:t xml:space="preserve">                                                            </w:t>
      </w:r>
      <w:r w:rsidRPr="00F46066">
        <w:rPr>
          <w:rFonts w:ascii="Calibri" w:eastAsia="Calibri" w:hAnsi="Calibri"/>
          <w:sz w:val="12"/>
          <w:szCs w:val="22"/>
          <w:lang w:eastAsia="en-US"/>
        </w:rPr>
        <w:t>dosežen projektni cilj 1. mejnik                           dosežen projektni cilj 2. mejnik                   rok za doprinos k ciljem S4              konec poročanja programskih ciljev</w:t>
      </w:r>
    </w:p>
    <w:p w14:paraId="59F2F2FA" w14:textId="532C731E" w:rsidR="00386A2D" w:rsidRPr="00E968BC" w:rsidRDefault="00F46066" w:rsidP="00E968BC">
      <w:pPr>
        <w:tabs>
          <w:tab w:val="left" w:pos="1430"/>
        </w:tabs>
        <w:spacing w:after="200"/>
        <w:rPr>
          <w:rFonts w:ascii="Calibri" w:eastAsia="Calibri" w:hAnsi="Calibri"/>
          <w:sz w:val="22"/>
          <w:szCs w:val="22"/>
          <w:lang w:eastAsia="en-US"/>
        </w:rPr>
      </w:pPr>
      <w:r w:rsidRPr="00F46066">
        <w:rPr>
          <w:rFonts w:ascii="Calibri" w:eastAsia="Calibri" w:hAnsi="Calibri"/>
          <w:sz w:val="22"/>
          <w:szCs w:val="22"/>
          <w:lang w:eastAsia="en-US"/>
        </w:rPr>
        <w:t xml:space="preserve">                           </w:t>
      </w:r>
      <w:r w:rsidRPr="00F46066">
        <w:rPr>
          <w:rFonts w:ascii="Calibri" w:eastAsia="Calibri" w:hAnsi="Calibri"/>
          <w:sz w:val="12"/>
          <w:szCs w:val="22"/>
          <w:lang w:eastAsia="en-US"/>
        </w:rPr>
        <w:t>začetek poročanja programskih ciljev</w:t>
      </w:r>
    </w:p>
    <w:p w14:paraId="721C2BE2" w14:textId="77777777" w:rsidR="00F63BC3" w:rsidRDefault="00F63BC3" w:rsidP="007E0A7B">
      <w:pPr>
        <w:jc w:val="both"/>
        <w:rPr>
          <w:rFonts w:ascii="Calibri" w:eastAsia="Calibri" w:hAnsi="Calibri"/>
          <w:b/>
          <w:sz w:val="20"/>
          <w:szCs w:val="20"/>
          <w:lang w:eastAsia="en-US"/>
        </w:rPr>
      </w:pPr>
    </w:p>
    <w:p w14:paraId="19F12019" w14:textId="77777777" w:rsidR="00F46066" w:rsidRPr="00F46066" w:rsidRDefault="00F46066" w:rsidP="007E0A7B">
      <w:pPr>
        <w:jc w:val="both"/>
        <w:rPr>
          <w:rFonts w:ascii="Calibri" w:eastAsia="Calibri" w:hAnsi="Calibri"/>
          <w:b/>
          <w:sz w:val="20"/>
          <w:szCs w:val="20"/>
          <w:lang w:eastAsia="en-US"/>
        </w:rPr>
      </w:pPr>
      <w:r w:rsidRPr="00F46066">
        <w:rPr>
          <w:rFonts w:ascii="Calibri" w:eastAsia="Calibri" w:hAnsi="Calibri"/>
          <w:b/>
          <w:sz w:val="20"/>
          <w:szCs w:val="20"/>
          <w:lang w:eastAsia="en-US"/>
        </w:rPr>
        <w:t>Projektni cilj</w:t>
      </w:r>
    </w:p>
    <w:p w14:paraId="52690C7D" w14:textId="27806112"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sz w:val="20"/>
          <w:szCs w:val="20"/>
          <w:lang w:eastAsia="en-US"/>
        </w:rPr>
        <w:t xml:space="preserve">je cilj RRI projekta, ki je vnesen v </w:t>
      </w:r>
      <w:r w:rsidRPr="00F46066">
        <w:rPr>
          <w:rFonts w:ascii="Calibri" w:eastAsia="Calibri" w:hAnsi="Calibri"/>
          <w:b/>
          <w:sz w:val="20"/>
          <w:szCs w:val="20"/>
          <w:lang w:eastAsia="en-US"/>
        </w:rPr>
        <w:t>6. člen pogodbe o sofinanciranju,</w:t>
      </w:r>
      <w:r w:rsidRPr="00F46066">
        <w:rPr>
          <w:rFonts w:ascii="Calibri" w:eastAsia="Calibri" w:hAnsi="Calibri"/>
          <w:sz w:val="20"/>
          <w:szCs w:val="20"/>
          <w:lang w:eastAsia="en-US"/>
        </w:rPr>
        <w:t xml:space="preserve"> in na katerega se vežejo sofinancirane</w:t>
      </w:r>
      <w:r w:rsidR="00933820">
        <w:rPr>
          <w:rFonts w:ascii="Calibri" w:eastAsia="Calibri" w:hAnsi="Calibri"/>
          <w:sz w:val="20"/>
          <w:szCs w:val="20"/>
          <w:lang w:eastAsia="en-US"/>
        </w:rPr>
        <w:t xml:space="preserve"> raziskovalno razvojne </w:t>
      </w:r>
      <w:r w:rsidRPr="00F46066">
        <w:rPr>
          <w:rFonts w:ascii="Calibri" w:eastAsia="Calibri" w:hAnsi="Calibri"/>
          <w:sz w:val="20"/>
          <w:szCs w:val="20"/>
          <w:lang w:eastAsia="en-US"/>
        </w:rPr>
        <w:t xml:space="preserve">aktivnosti. Prvi mejnik doseganja projektnega cilja je 24 mesecev od začetka </w:t>
      </w:r>
      <w:r w:rsidR="00D45200">
        <w:rPr>
          <w:rFonts w:ascii="Calibri" w:eastAsia="Calibri" w:hAnsi="Calibri"/>
          <w:sz w:val="20"/>
          <w:szCs w:val="20"/>
          <w:lang w:eastAsia="en-US"/>
        </w:rPr>
        <w:t xml:space="preserve">izvajanja RRI </w:t>
      </w:r>
      <w:r w:rsidRPr="00F46066">
        <w:rPr>
          <w:rFonts w:ascii="Calibri" w:eastAsia="Calibri" w:hAnsi="Calibri"/>
          <w:sz w:val="20"/>
          <w:szCs w:val="20"/>
          <w:lang w:eastAsia="en-US"/>
        </w:rPr>
        <w:t xml:space="preserve">projekta, ko mora podjetje razviti </w:t>
      </w:r>
      <w:r w:rsidRPr="00F46066">
        <w:rPr>
          <w:rFonts w:ascii="Calibri" w:eastAsia="Calibri" w:hAnsi="Calibri" w:cs="Arial"/>
          <w:sz w:val="20"/>
          <w:szCs w:val="20"/>
          <w:lang w:eastAsia="en-US"/>
        </w:rPr>
        <w:t>nov ali izboljšan izdelek, proces, storitev, do te mere (TRL9), da je potrjen v končni obliki ter primeren za uporabo v realnem okolju.</w:t>
      </w:r>
      <w:r w:rsidRPr="00F46066">
        <w:rPr>
          <w:rFonts w:ascii="Calibri" w:eastAsia="Calibri" w:hAnsi="Calibri"/>
          <w:sz w:val="20"/>
          <w:szCs w:val="20"/>
          <w:lang w:eastAsia="en-US"/>
        </w:rPr>
        <w:t xml:space="preserve"> Drugi mejnik doseganja projektnega cilja je 24 mesecev po zaključku RRI projekta, ko mora podjetje dokazati </w:t>
      </w:r>
      <w:r w:rsidRPr="00F46066">
        <w:rPr>
          <w:rFonts w:ascii="Calibri" w:eastAsia="Calibri" w:hAnsi="Calibri" w:cs="Arial"/>
          <w:sz w:val="20"/>
          <w:szCs w:val="20"/>
          <w:lang w:eastAsia="en-US"/>
        </w:rPr>
        <w:t>vstop glavnega izdelka, procesa ali storitve na tržišče</w:t>
      </w:r>
      <w:r w:rsidRPr="00F46066">
        <w:rPr>
          <w:rFonts w:ascii="Calibri" w:eastAsia="Calibri" w:hAnsi="Calibri"/>
          <w:sz w:val="20"/>
          <w:szCs w:val="20"/>
          <w:lang w:eastAsia="en-US"/>
        </w:rPr>
        <w:t xml:space="preserve">. </w:t>
      </w:r>
      <w:r w:rsidR="00D45200">
        <w:rPr>
          <w:rFonts w:ascii="Calibri" w:eastAsia="Calibri" w:hAnsi="Calibri"/>
          <w:sz w:val="20"/>
          <w:szCs w:val="20"/>
          <w:lang w:eastAsia="en-US"/>
        </w:rPr>
        <w:t>Projektni c</w:t>
      </w:r>
      <w:r w:rsidRPr="00F46066">
        <w:rPr>
          <w:rFonts w:ascii="Calibri" w:eastAsia="Calibri" w:hAnsi="Calibri"/>
          <w:sz w:val="20"/>
          <w:szCs w:val="20"/>
          <w:lang w:eastAsia="en-US"/>
        </w:rPr>
        <w:t>ilj mora biti v celoti izpolnjen, v nasprotnem primeru bo lahko ministrstvo odstopilo od pogodbe in zahtevalo vračilo že izplačanih sredstev.</w:t>
      </w:r>
      <w:r w:rsidRPr="00F46066">
        <w:rPr>
          <w:rFonts w:ascii="Calibri" w:eastAsia="Calibri" w:hAnsi="Calibri"/>
          <w:color w:val="4F81BD"/>
          <w:sz w:val="20"/>
          <w:szCs w:val="20"/>
          <w:lang w:eastAsia="en-US"/>
        </w:rPr>
        <w:t xml:space="preserve"> </w:t>
      </w:r>
      <w:r w:rsidRPr="00F46066">
        <w:rPr>
          <w:rFonts w:ascii="Calibri" w:eastAsia="Calibri" w:hAnsi="Calibri"/>
          <w:sz w:val="20"/>
          <w:szCs w:val="20"/>
          <w:lang w:eastAsia="en-US"/>
        </w:rPr>
        <w:t xml:space="preserve"> V primeru delne izpolnitve </w:t>
      </w:r>
      <w:r w:rsidR="00D45200">
        <w:rPr>
          <w:rFonts w:ascii="Calibri" w:eastAsia="Calibri" w:hAnsi="Calibri"/>
          <w:sz w:val="20"/>
          <w:szCs w:val="20"/>
          <w:lang w:eastAsia="en-US"/>
        </w:rPr>
        <w:t xml:space="preserve">projektnega </w:t>
      </w:r>
      <w:r w:rsidRPr="00F46066">
        <w:rPr>
          <w:rFonts w:ascii="Calibri" w:eastAsia="Calibri" w:hAnsi="Calibri"/>
          <w:sz w:val="20"/>
          <w:szCs w:val="20"/>
          <w:lang w:eastAsia="en-US"/>
        </w:rPr>
        <w:t xml:space="preserve">cilja, lahko ministrstvo zahteva tudi sorazmerno vračilo sredstev. </w:t>
      </w:r>
      <w:r w:rsidRPr="00F46066">
        <w:rPr>
          <w:rFonts w:ascii="Calibri" w:eastAsia="Calibri" w:hAnsi="Calibri" w:cs="Arial"/>
          <w:noProof/>
          <w:sz w:val="20"/>
          <w:szCs w:val="20"/>
          <w:lang w:eastAsia="en-US"/>
        </w:rPr>
        <w:t xml:space="preserve">Primer </w:t>
      </w:r>
      <w:r w:rsidR="00D45200">
        <w:rPr>
          <w:rFonts w:ascii="Calibri" w:eastAsia="Calibri" w:hAnsi="Calibri" w:cs="Arial"/>
          <w:noProof/>
          <w:sz w:val="20"/>
          <w:szCs w:val="20"/>
          <w:lang w:eastAsia="en-US"/>
        </w:rPr>
        <w:t xml:space="preserve">prikaza </w:t>
      </w:r>
      <w:r w:rsidRPr="00F46066">
        <w:rPr>
          <w:rFonts w:ascii="Calibri" w:eastAsia="Calibri" w:hAnsi="Calibri" w:cs="Arial"/>
          <w:noProof/>
          <w:sz w:val="20"/>
          <w:szCs w:val="20"/>
          <w:lang w:eastAsia="en-US"/>
        </w:rPr>
        <w:t>projekt</w:t>
      </w:r>
      <w:r w:rsidR="00013720">
        <w:rPr>
          <w:rFonts w:ascii="Calibri" w:eastAsia="Calibri" w:hAnsi="Calibri" w:cs="Arial"/>
          <w:noProof/>
          <w:sz w:val="20"/>
          <w:szCs w:val="20"/>
          <w:lang w:eastAsia="en-US"/>
        </w:rPr>
        <w:t>nih ciljev se nahaja v Prilogi 3</w:t>
      </w:r>
      <w:r w:rsidRPr="00F46066">
        <w:rPr>
          <w:rFonts w:ascii="Calibri" w:eastAsia="Calibri" w:hAnsi="Calibri" w:cs="Arial"/>
          <w:noProof/>
          <w:sz w:val="20"/>
          <w:szCs w:val="20"/>
          <w:lang w:eastAsia="en-US"/>
        </w:rPr>
        <w:t xml:space="preserve"> k Pojasnilom javnega razpisa.</w:t>
      </w:r>
    </w:p>
    <w:p w14:paraId="2310F419" w14:textId="77777777" w:rsidR="00F46066" w:rsidRPr="00F46066" w:rsidRDefault="00F46066" w:rsidP="007E0A7B">
      <w:pPr>
        <w:jc w:val="both"/>
        <w:rPr>
          <w:rFonts w:ascii="Calibri" w:eastAsia="Calibri" w:hAnsi="Calibr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46066" w:rsidRPr="00F46066" w14:paraId="7D71EFF7" w14:textId="77777777" w:rsidTr="00AD2F08">
        <w:tc>
          <w:tcPr>
            <w:tcW w:w="9212" w:type="dxa"/>
            <w:shd w:val="clear" w:color="auto" w:fill="C6D9F1"/>
          </w:tcPr>
          <w:p w14:paraId="5C713102" w14:textId="3F0B9F45" w:rsidR="00F46066" w:rsidRPr="00F46066" w:rsidRDefault="00F46066" w:rsidP="006729F9">
            <w:pPr>
              <w:jc w:val="both"/>
              <w:rPr>
                <w:rFonts w:ascii="Calibri" w:eastAsia="Calibri" w:hAnsi="Calibri"/>
                <w:b/>
                <w:sz w:val="20"/>
                <w:szCs w:val="20"/>
                <w:lang w:eastAsia="en-US"/>
              </w:rPr>
            </w:pPr>
            <w:r w:rsidRPr="00F46066">
              <w:rPr>
                <w:rFonts w:ascii="Calibri" w:eastAsia="Calibri" w:hAnsi="Calibri"/>
                <w:b/>
                <w:sz w:val="20"/>
                <w:szCs w:val="20"/>
                <w:lang w:eastAsia="en-US"/>
              </w:rPr>
              <w:t xml:space="preserve">PROJEKTNI CILJ = </w:t>
            </w:r>
            <w:r w:rsidRPr="00F46066">
              <w:rPr>
                <w:rFonts w:ascii="Calibri" w:eastAsia="Calibri" w:hAnsi="Calibri"/>
                <w:sz w:val="20"/>
                <w:szCs w:val="20"/>
                <w:lang w:eastAsia="en-US"/>
              </w:rPr>
              <w:t>IZDELEK/</w:t>
            </w:r>
            <w:r w:rsidR="00CE11B4" w:rsidRPr="00F46066">
              <w:rPr>
                <w:rFonts w:ascii="Calibri" w:eastAsia="Calibri" w:hAnsi="Calibri"/>
                <w:sz w:val="20"/>
                <w:szCs w:val="20"/>
                <w:lang w:eastAsia="en-US"/>
              </w:rPr>
              <w:t xml:space="preserve"> </w:t>
            </w:r>
            <w:r w:rsidRPr="00F46066">
              <w:rPr>
                <w:rFonts w:ascii="Calibri" w:eastAsia="Calibri" w:hAnsi="Calibri"/>
                <w:sz w:val="20"/>
                <w:szCs w:val="20"/>
                <w:lang w:eastAsia="en-US"/>
              </w:rPr>
              <w:t>PROCES</w:t>
            </w:r>
            <w:r w:rsidR="00CE11B4">
              <w:rPr>
                <w:rFonts w:ascii="Calibri" w:eastAsia="Calibri" w:hAnsi="Calibri"/>
                <w:sz w:val="20"/>
                <w:szCs w:val="20"/>
                <w:lang w:eastAsia="en-US"/>
              </w:rPr>
              <w:t>/ STORITEV</w:t>
            </w:r>
            <w:r w:rsidRPr="00F46066">
              <w:rPr>
                <w:rFonts w:ascii="Calibri" w:eastAsia="Calibri" w:hAnsi="Calibri"/>
                <w:sz w:val="20"/>
                <w:szCs w:val="20"/>
                <w:lang w:eastAsia="en-US"/>
              </w:rPr>
              <w:t xml:space="preserve"> Z NAVEDENIMI LASTNOSTMI, RAZVIT DO STOPNJE TRL 9  V 24 MESECIH OD ZAČETKA PROJEKTA TER </w:t>
            </w:r>
            <w:r w:rsidR="006729F9">
              <w:rPr>
                <w:rFonts w:ascii="Calibri" w:eastAsia="Calibri" w:hAnsi="Calibri"/>
                <w:sz w:val="20"/>
                <w:szCs w:val="20"/>
                <w:lang w:eastAsia="en-US"/>
              </w:rPr>
              <w:t>VSTOP</w:t>
            </w:r>
            <w:r w:rsidRPr="00F46066">
              <w:rPr>
                <w:rFonts w:ascii="Calibri" w:eastAsia="Calibri" w:hAnsi="Calibri"/>
                <w:sz w:val="20"/>
                <w:szCs w:val="20"/>
                <w:lang w:eastAsia="en-US"/>
              </w:rPr>
              <w:t xml:space="preserve"> NA TRG V 24 MESECIH PO KONCU PROJEKTA.</w:t>
            </w:r>
          </w:p>
        </w:tc>
      </w:tr>
    </w:tbl>
    <w:p w14:paraId="3DCC7C55" w14:textId="77777777" w:rsidR="00F63BC3" w:rsidRPr="00F46066" w:rsidRDefault="00F63BC3" w:rsidP="007E0A7B">
      <w:pPr>
        <w:jc w:val="both"/>
        <w:rPr>
          <w:rFonts w:ascii="Calibri" w:eastAsia="Calibri" w:hAnsi="Calibri"/>
          <w:sz w:val="20"/>
          <w:szCs w:val="20"/>
          <w:lang w:eastAsia="en-US"/>
        </w:rPr>
      </w:pPr>
    </w:p>
    <w:p w14:paraId="5619FC1E" w14:textId="77777777" w:rsidR="00F46066" w:rsidRPr="00F46066" w:rsidRDefault="00F46066" w:rsidP="007E0A7B">
      <w:pPr>
        <w:jc w:val="both"/>
        <w:rPr>
          <w:rFonts w:ascii="Calibri" w:eastAsia="Calibri" w:hAnsi="Calibri"/>
          <w:sz w:val="20"/>
          <w:szCs w:val="20"/>
          <w:lang w:eastAsia="en-US"/>
        </w:rPr>
      </w:pPr>
      <w:r w:rsidRPr="00F46066">
        <w:rPr>
          <w:rFonts w:ascii="Calibri" w:eastAsia="Calibri" w:hAnsi="Calibri"/>
          <w:b/>
          <w:sz w:val="20"/>
          <w:szCs w:val="20"/>
          <w:lang w:eastAsia="en-US"/>
        </w:rPr>
        <w:t>Programski cilji</w:t>
      </w:r>
    </w:p>
    <w:p w14:paraId="3DE9FB71" w14:textId="6AC3D972" w:rsidR="00F46066" w:rsidRPr="00F46066" w:rsidRDefault="00F46066" w:rsidP="007E0A7B">
      <w:pPr>
        <w:jc w:val="both"/>
        <w:rPr>
          <w:rFonts w:ascii="Calibri" w:eastAsia="Calibri" w:hAnsi="Calibri"/>
          <w:sz w:val="20"/>
          <w:szCs w:val="20"/>
          <w:lang w:eastAsia="en-US"/>
        </w:rPr>
      </w:pPr>
      <w:r w:rsidRPr="00F46066">
        <w:rPr>
          <w:rFonts w:ascii="Calibri" w:eastAsia="Calibri" w:hAnsi="Calibri"/>
          <w:sz w:val="20"/>
          <w:szCs w:val="20"/>
          <w:lang w:eastAsia="en-US"/>
        </w:rPr>
        <w:t>so cilji, o katerih morajo podjetja poročati še 5 let po zaključku RRI pro</w:t>
      </w:r>
      <w:r w:rsidR="00933820">
        <w:rPr>
          <w:rFonts w:ascii="Calibri" w:eastAsia="Calibri" w:hAnsi="Calibri"/>
          <w:sz w:val="20"/>
          <w:szCs w:val="20"/>
          <w:lang w:eastAsia="en-US"/>
        </w:rPr>
        <w:t>jekta. Podjetja z izvajanjem raziskovalno razvojnih</w:t>
      </w:r>
      <w:r w:rsidRPr="00F46066">
        <w:rPr>
          <w:rFonts w:ascii="Calibri" w:eastAsia="Calibri" w:hAnsi="Calibri"/>
          <w:sz w:val="20"/>
          <w:szCs w:val="20"/>
          <w:lang w:eastAsia="en-US"/>
        </w:rPr>
        <w:t xml:space="preserve"> aktivnosti </w:t>
      </w:r>
      <w:r w:rsidR="006729F9">
        <w:rPr>
          <w:rFonts w:ascii="Calibri" w:eastAsia="Calibri" w:hAnsi="Calibri"/>
          <w:sz w:val="20"/>
          <w:szCs w:val="20"/>
          <w:lang w:eastAsia="en-US"/>
        </w:rPr>
        <w:t xml:space="preserve">RRI </w:t>
      </w:r>
      <w:r w:rsidRPr="00F46066">
        <w:rPr>
          <w:rFonts w:ascii="Calibri" w:eastAsia="Calibri" w:hAnsi="Calibri"/>
          <w:sz w:val="20"/>
          <w:szCs w:val="20"/>
          <w:lang w:eastAsia="en-US"/>
        </w:rPr>
        <w:t>projekta doprinesejo svoj del k doseganju teh ciljev. Doseganje programskih ciljev ne vpliva na sofinanciranje, vendar so ti cilji pomemben pokazatelj o doseganju izbranih kazalnikov na ravni javnega razpisa, zato so podjetja obvezana o tem letno poročati ministrstvu.</w:t>
      </w:r>
    </w:p>
    <w:p w14:paraId="545FF125" w14:textId="77777777" w:rsidR="00F46066" w:rsidRPr="00F46066" w:rsidRDefault="00F46066" w:rsidP="007E0A7B">
      <w:pPr>
        <w:jc w:val="both"/>
        <w:rPr>
          <w:rFonts w:ascii="Calibri" w:eastAsia="Calibri" w:hAnsi="Calibri"/>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46066" w:rsidRPr="00F46066" w14:paraId="7C6CEB65" w14:textId="77777777" w:rsidTr="00AD2F08">
        <w:tc>
          <w:tcPr>
            <w:tcW w:w="9212" w:type="dxa"/>
            <w:shd w:val="clear" w:color="auto" w:fill="C6D9F1"/>
          </w:tcPr>
          <w:p w14:paraId="7FB30323" w14:textId="77777777" w:rsidR="00F46066" w:rsidRPr="00F46066" w:rsidRDefault="00F46066" w:rsidP="007E0A7B">
            <w:pPr>
              <w:rPr>
                <w:rFonts w:ascii="Calibri" w:eastAsia="Calibri" w:hAnsi="Calibri"/>
                <w:sz w:val="20"/>
                <w:szCs w:val="20"/>
                <w:lang w:eastAsia="en-US"/>
              </w:rPr>
            </w:pPr>
            <w:r w:rsidRPr="00F46066">
              <w:rPr>
                <w:rFonts w:ascii="Calibri" w:eastAsia="Calibri" w:hAnsi="Calibri"/>
                <w:b/>
                <w:sz w:val="20"/>
                <w:szCs w:val="20"/>
                <w:lang w:eastAsia="en-US"/>
              </w:rPr>
              <w:t>PROGRAMSKI CILJI</w:t>
            </w:r>
            <w:r w:rsidRPr="00F46066">
              <w:rPr>
                <w:rFonts w:ascii="Calibri" w:eastAsia="Calibri" w:hAnsi="Calibri"/>
                <w:sz w:val="20"/>
                <w:szCs w:val="20"/>
                <w:lang w:eastAsia="en-US"/>
              </w:rPr>
              <w:t>:</w:t>
            </w:r>
          </w:p>
          <w:p w14:paraId="118C48BC" w14:textId="77777777" w:rsidR="00F46066" w:rsidRPr="00F46066" w:rsidRDefault="00F46066" w:rsidP="00545EA2">
            <w:pPr>
              <w:numPr>
                <w:ilvl w:val="0"/>
                <w:numId w:val="29"/>
              </w:numPr>
              <w:ind w:left="284" w:hanging="284"/>
              <w:rPr>
                <w:rFonts w:ascii="Calibri" w:eastAsia="Calibri" w:hAnsi="Calibri"/>
                <w:sz w:val="20"/>
                <w:szCs w:val="20"/>
                <w:lang w:eastAsia="en-US"/>
              </w:rPr>
            </w:pPr>
            <w:r w:rsidRPr="00F46066">
              <w:rPr>
                <w:rFonts w:ascii="Calibri" w:eastAsia="Calibri" w:hAnsi="Calibri"/>
                <w:sz w:val="20"/>
                <w:szCs w:val="20"/>
                <w:lang w:eastAsia="en-US"/>
              </w:rPr>
              <w:t xml:space="preserve">POVEČANJE NETO ŠTEVILA ZAPOSLENIH </w:t>
            </w:r>
          </w:p>
          <w:p w14:paraId="4DCF00E1" w14:textId="77777777" w:rsidR="00F46066" w:rsidRPr="00F46066" w:rsidRDefault="00F46066" w:rsidP="00545EA2">
            <w:pPr>
              <w:numPr>
                <w:ilvl w:val="0"/>
                <w:numId w:val="29"/>
              </w:numPr>
              <w:ind w:left="284" w:hanging="284"/>
              <w:rPr>
                <w:rFonts w:ascii="Calibri" w:eastAsia="Calibri" w:hAnsi="Calibri"/>
                <w:sz w:val="20"/>
                <w:szCs w:val="20"/>
                <w:lang w:eastAsia="en-US"/>
              </w:rPr>
            </w:pPr>
            <w:r w:rsidRPr="00F46066">
              <w:rPr>
                <w:rFonts w:ascii="Calibri" w:eastAsia="Calibri" w:hAnsi="Calibri"/>
                <w:sz w:val="20"/>
                <w:szCs w:val="20"/>
                <w:lang w:eastAsia="en-US"/>
              </w:rPr>
              <w:t xml:space="preserve">DODANA VREDNOST NA ZAPOSLENEGA V PODJETJU </w:t>
            </w:r>
          </w:p>
          <w:p w14:paraId="19619481" w14:textId="77777777" w:rsidR="00F46066" w:rsidRPr="00F46066" w:rsidRDefault="00F46066" w:rsidP="00545EA2">
            <w:pPr>
              <w:numPr>
                <w:ilvl w:val="0"/>
                <w:numId w:val="29"/>
              </w:numPr>
              <w:ind w:left="284" w:hanging="284"/>
              <w:rPr>
                <w:rFonts w:ascii="Calibri" w:eastAsia="Calibri" w:hAnsi="Calibri"/>
                <w:sz w:val="20"/>
                <w:szCs w:val="20"/>
                <w:lang w:eastAsia="en-US"/>
              </w:rPr>
            </w:pPr>
            <w:r w:rsidRPr="00F46066">
              <w:rPr>
                <w:rFonts w:ascii="Calibri" w:eastAsia="Calibri" w:hAnsi="Calibri"/>
                <w:sz w:val="20"/>
                <w:szCs w:val="20"/>
                <w:lang w:eastAsia="en-US"/>
              </w:rPr>
              <w:t>ČISTI PRIHODKI OD PRODAJE NA DOMAČEM IN TUJEM TRGU</w:t>
            </w:r>
          </w:p>
          <w:p w14:paraId="4F8AC765" w14:textId="77777777" w:rsidR="00F46066" w:rsidRPr="00F46066" w:rsidRDefault="00F46066" w:rsidP="00545EA2">
            <w:pPr>
              <w:numPr>
                <w:ilvl w:val="0"/>
                <w:numId w:val="29"/>
              </w:numPr>
              <w:ind w:left="284" w:hanging="284"/>
              <w:rPr>
                <w:rFonts w:ascii="Calibri" w:eastAsia="Calibri" w:hAnsi="Calibri"/>
                <w:sz w:val="20"/>
                <w:szCs w:val="20"/>
                <w:lang w:eastAsia="en-US"/>
              </w:rPr>
            </w:pPr>
            <w:r w:rsidRPr="00F46066">
              <w:rPr>
                <w:rFonts w:ascii="Calibri" w:eastAsia="Calibri" w:hAnsi="Calibri"/>
                <w:sz w:val="20"/>
                <w:szCs w:val="20"/>
                <w:lang w:eastAsia="en-US"/>
              </w:rPr>
              <w:t xml:space="preserve">PRIJAVA PRAVIC INTELEKTUALNE LASTNINE, KI IZHAJAJO IZ REZULTATOVO OPERACIJE </w:t>
            </w:r>
          </w:p>
          <w:p w14:paraId="1A103FD1" w14:textId="77777777" w:rsidR="00F46066" w:rsidRPr="00F46066" w:rsidRDefault="00F46066" w:rsidP="00545EA2">
            <w:pPr>
              <w:numPr>
                <w:ilvl w:val="0"/>
                <w:numId w:val="29"/>
              </w:numPr>
              <w:ind w:left="284" w:hanging="284"/>
              <w:rPr>
                <w:rFonts w:ascii="Calibri" w:eastAsia="Calibri" w:hAnsi="Calibri"/>
                <w:sz w:val="20"/>
                <w:szCs w:val="20"/>
                <w:lang w:eastAsia="en-US"/>
              </w:rPr>
            </w:pPr>
            <w:r w:rsidRPr="00F46066">
              <w:rPr>
                <w:rFonts w:ascii="Calibri" w:eastAsia="Calibri" w:hAnsi="Calibri"/>
                <w:sz w:val="20"/>
                <w:szCs w:val="20"/>
                <w:lang w:eastAsia="en-US"/>
              </w:rPr>
              <w:t>POVEČANJE SNOVNE IN ENERGETSKE UČINKOVITOSTI</w:t>
            </w:r>
          </w:p>
        </w:tc>
      </w:tr>
    </w:tbl>
    <w:p w14:paraId="1FE50473" w14:textId="77777777" w:rsidR="00DD764D" w:rsidRPr="00F46066" w:rsidRDefault="00DD764D" w:rsidP="007E0A7B">
      <w:pPr>
        <w:jc w:val="both"/>
        <w:rPr>
          <w:rFonts w:ascii="Calibri" w:eastAsia="Calibri" w:hAnsi="Calibri"/>
          <w:sz w:val="20"/>
          <w:szCs w:val="20"/>
          <w:lang w:eastAsia="en-US"/>
        </w:rPr>
      </w:pPr>
    </w:p>
    <w:p w14:paraId="11C49C86" w14:textId="77777777" w:rsidR="00F46066" w:rsidRPr="00F46066" w:rsidRDefault="00F46066" w:rsidP="007E0A7B">
      <w:pPr>
        <w:jc w:val="both"/>
        <w:rPr>
          <w:rFonts w:ascii="Calibri" w:eastAsia="Calibri" w:hAnsi="Calibri"/>
          <w:b/>
          <w:sz w:val="20"/>
          <w:szCs w:val="20"/>
          <w:lang w:eastAsia="en-US"/>
        </w:rPr>
      </w:pPr>
      <w:r w:rsidRPr="00F46066">
        <w:rPr>
          <w:rFonts w:ascii="Calibri" w:eastAsia="Calibri" w:hAnsi="Calibri"/>
          <w:b/>
          <w:sz w:val="20"/>
          <w:szCs w:val="20"/>
          <w:lang w:eastAsia="en-US"/>
        </w:rPr>
        <w:t>Cilji S4</w:t>
      </w:r>
    </w:p>
    <w:p w14:paraId="3EB5858A" w14:textId="2C011A3B" w:rsidR="00F46066" w:rsidRPr="00F46066" w:rsidRDefault="00F46066" w:rsidP="007E0A7B">
      <w:pPr>
        <w:jc w:val="both"/>
        <w:rPr>
          <w:rFonts w:ascii="Calibri" w:eastAsia="Calibri" w:hAnsi="Calibri"/>
          <w:sz w:val="20"/>
          <w:szCs w:val="20"/>
          <w:lang w:eastAsia="en-US"/>
        </w:rPr>
      </w:pPr>
      <w:r w:rsidRPr="00F46066">
        <w:rPr>
          <w:rFonts w:ascii="Calibri" w:eastAsia="Calibri" w:hAnsi="Calibri"/>
          <w:sz w:val="20"/>
          <w:szCs w:val="20"/>
          <w:lang w:eastAsia="en-US"/>
        </w:rPr>
        <w:t xml:space="preserve">so opredeljeni strateški cilji </w:t>
      </w:r>
      <w:r w:rsidRPr="00F46066">
        <w:rPr>
          <w:rFonts w:ascii="Calibri" w:eastAsia="Calibri" w:hAnsi="Calibri"/>
          <w:b/>
          <w:sz w:val="20"/>
          <w:szCs w:val="20"/>
          <w:lang w:eastAsia="en-US"/>
        </w:rPr>
        <w:t>S4</w:t>
      </w:r>
      <w:r w:rsidRPr="00F46066">
        <w:rPr>
          <w:rFonts w:ascii="Calibri" w:eastAsia="Calibri" w:hAnsi="Calibri"/>
          <w:sz w:val="20"/>
          <w:szCs w:val="20"/>
          <w:lang w:eastAsia="en-US"/>
        </w:rPr>
        <w:t xml:space="preserve"> in</w:t>
      </w:r>
      <w:r w:rsidRPr="00F46066">
        <w:rPr>
          <w:rFonts w:ascii="Calibri" w:eastAsia="Calibri" w:hAnsi="Calibri"/>
          <w:b/>
          <w:sz w:val="20"/>
          <w:szCs w:val="20"/>
          <w:lang w:eastAsia="en-US"/>
        </w:rPr>
        <w:t xml:space="preserve"> </w:t>
      </w:r>
      <w:r w:rsidRPr="00F46066">
        <w:rPr>
          <w:rFonts w:ascii="Calibri" w:eastAsia="Calibri" w:hAnsi="Calibri"/>
          <w:sz w:val="20"/>
          <w:szCs w:val="20"/>
          <w:lang w:eastAsia="en-US"/>
        </w:rPr>
        <w:t>cilji posameznih prednostnih področij</w:t>
      </w:r>
      <w:r w:rsidRPr="00F46066">
        <w:rPr>
          <w:rFonts w:ascii="Calibri" w:eastAsia="Calibri" w:hAnsi="Calibri"/>
          <w:b/>
          <w:sz w:val="20"/>
          <w:szCs w:val="20"/>
          <w:lang w:eastAsia="en-US"/>
        </w:rPr>
        <w:t xml:space="preserve"> S4. </w:t>
      </w:r>
      <w:r w:rsidRPr="00F46066">
        <w:rPr>
          <w:rFonts w:ascii="Calibri" w:eastAsia="Calibri" w:hAnsi="Calibri"/>
          <w:sz w:val="20"/>
          <w:szCs w:val="20"/>
          <w:lang w:eastAsia="en-US"/>
        </w:rPr>
        <w:t xml:space="preserve">Podjetja z izvajanjem aktivnosti </w:t>
      </w:r>
      <w:r w:rsidR="00EF156E">
        <w:rPr>
          <w:rFonts w:ascii="Calibri" w:eastAsia="Calibri" w:hAnsi="Calibri"/>
          <w:sz w:val="20"/>
          <w:szCs w:val="20"/>
          <w:lang w:eastAsia="en-US"/>
        </w:rPr>
        <w:t xml:space="preserve">RRI </w:t>
      </w:r>
      <w:r w:rsidRPr="00F46066">
        <w:rPr>
          <w:rFonts w:ascii="Calibri" w:eastAsia="Calibri" w:hAnsi="Calibri"/>
          <w:sz w:val="20"/>
          <w:szCs w:val="20"/>
          <w:lang w:eastAsia="en-US"/>
        </w:rPr>
        <w:t>projekta doprinesejo svoj del k doseganju teh ciljev</w:t>
      </w:r>
      <w:r w:rsidRPr="00F46066">
        <w:rPr>
          <w:rFonts w:ascii="Calibri" w:eastAsia="Calibri" w:hAnsi="Calibri"/>
          <w:b/>
          <w:sz w:val="20"/>
          <w:szCs w:val="20"/>
          <w:lang w:eastAsia="en-US"/>
        </w:rPr>
        <w:t xml:space="preserve">. </w:t>
      </w:r>
      <w:r w:rsidRPr="00F46066">
        <w:rPr>
          <w:rFonts w:ascii="Calibri" w:eastAsia="Calibri" w:hAnsi="Calibri"/>
          <w:sz w:val="20"/>
          <w:szCs w:val="20"/>
          <w:lang w:eastAsia="en-US"/>
        </w:rPr>
        <w:t xml:space="preserve">Doseganje strateških ciljev S4 in ciljev posameznega prednostnega področja S4 ne vpliva na sofinanciranje, se pa </w:t>
      </w:r>
      <w:r w:rsidR="00DD764D">
        <w:rPr>
          <w:rFonts w:ascii="Calibri" w:eastAsia="Calibri" w:hAnsi="Calibri"/>
          <w:sz w:val="20"/>
          <w:szCs w:val="20"/>
          <w:lang w:eastAsia="en-US"/>
        </w:rPr>
        <w:t>predviden</w:t>
      </w:r>
      <w:r w:rsidR="00C620DE">
        <w:rPr>
          <w:rFonts w:ascii="Calibri" w:eastAsia="Calibri" w:hAnsi="Calibri"/>
          <w:sz w:val="20"/>
          <w:szCs w:val="20"/>
          <w:lang w:eastAsia="en-US"/>
        </w:rPr>
        <w:t xml:space="preserve"> </w:t>
      </w:r>
      <w:r w:rsidRPr="00F46066">
        <w:rPr>
          <w:rFonts w:ascii="Calibri" w:eastAsia="Calibri" w:hAnsi="Calibri"/>
          <w:sz w:val="20"/>
          <w:szCs w:val="20"/>
          <w:lang w:eastAsia="en-US"/>
        </w:rPr>
        <w:t>doprinos točkuje v merilu 1.</w:t>
      </w:r>
    </w:p>
    <w:p w14:paraId="54D0D633" w14:textId="77777777" w:rsidR="00F46066" w:rsidRPr="00545EA2" w:rsidRDefault="00F46066" w:rsidP="007E0A7B">
      <w:pPr>
        <w:jc w:val="both"/>
        <w:rPr>
          <w:rFonts w:ascii="Calibri" w:eastAsia="Calibri" w:hAnsi="Calibri"/>
          <w:sz w:val="16"/>
          <w:szCs w:val="1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F46066" w:rsidRPr="00F46066" w14:paraId="6EF3B683" w14:textId="77777777" w:rsidTr="00AD2F08">
        <w:tc>
          <w:tcPr>
            <w:tcW w:w="9212" w:type="dxa"/>
            <w:shd w:val="clear" w:color="auto" w:fill="C6D9F1"/>
          </w:tcPr>
          <w:p w14:paraId="6AB63EE9" w14:textId="77777777" w:rsidR="00F46066" w:rsidRPr="00F46066" w:rsidRDefault="00F46066" w:rsidP="007E0A7B">
            <w:pPr>
              <w:jc w:val="both"/>
              <w:rPr>
                <w:rFonts w:ascii="Calibri" w:eastAsia="Calibri" w:hAnsi="Calibri"/>
                <w:b/>
                <w:sz w:val="20"/>
                <w:szCs w:val="20"/>
                <w:lang w:eastAsia="en-US"/>
              </w:rPr>
            </w:pPr>
            <w:r w:rsidRPr="00F46066">
              <w:rPr>
                <w:rFonts w:ascii="Calibri" w:eastAsia="Calibri" w:hAnsi="Calibri"/>
                <w:b/>
                <w:sz w:val="20"/>
                <w:szCs w:val="20"/>
                <w:lang w:eastAsia="en-US"/>
              </w:rPr>
              <w:t>CILJI S4:</w:t>
            </w:r>
          </w:p>
          <w:p w14:paraId="6C986F6C" w14:textId="77777777" w:rsidR="00F46066" w:rsidRPr="00F46066" w:rsidRDefault="00F46066" w:rsidP="007E0A7B">
            <w:pPr>
              <w:jc w:val="both"/>
              <w:rPr>
                <w:rFonts w:ascii="Calibri" w:eastAsia="Calibri" w:hAnsi="Calibri"/>
                <w:sz w:val="20"/>
                <w:szCs w:val="20"/>
                <w:lang w:eastAsia="en-US"/>
              </w:rPr>
            </w:pPr>
            <w:r w:rsidRPr="00F46066">
              <w:rPr>
                <w:rFonts w:ascii="Calibri" w:eastAsia="Calibri" w:hAnsi="Calibri"/>
                <w:b/>
                <w:sz w:val="20"/>
                <w:szCs w:val="20"/>
                <w:lang w:eastAsia="en-US"/>
              </w:rPr>
              <w:t>STRATEŠKI CILJI S4</w:t>
            </w:r>
            <w:r w:rsidRPr="00F46066">
              <w:rPr>
                <w:rFonts w:ascii="Calibri" w:eastAsia="Calibri" w:hAnsi="Calibri"/>
                <w:sz w:val="20"/>
                <w:szCs w:val="20"/>
                <w:lang w:eastAsia="en-US"/>
              </w:rPr>
              <w:t xml:space="preserve"> :</w:t>
            </w:r>
          </w:p>
          <w:p w14:paraId="2EF768F6" w14:textId="77777777" w:rsidR="00F46066" w:rsidRPr="00F46066" w:rsidRDefault="00F46066" w:rsidP="007E0A7B">
            <w:pPr>
              <w:numPr>
                <w:ilvl w:val="0"/>
                <w:numId w:val="33"/>
              </w:numPr>
              <w:spacing w:after="160"/>
              <w:ind w:left="142" w:hanging="142"/>
              <w:contextualSpacing/>
              <w:jc w:val="both"/>
              <w:rPr>
                <w:rFonts w:ascii="Calibri" w:eastAsia="Calibri" w:hAnsi="Calibri"/>
                <w:sz w:val="20"/>
                <w:szCs w:val="20"/>
              </w:rPr>
            </w:pPr>
            <w:r w:rsidRPr="00F46066">
              <w:rPr>
                <w:rFonts w:ascii="Calibri" w:eastAsia="Calibri" w:hAnsi="Calibri"/>
                <w:sz w:val="20"/>
                <w:szCs w:val="20"/>
              </w:rPr>
              <w:t xml:space="preserve">DODANA VREDNOST NA ZAPOSLENEGA </w:t>
            </w:r>
          </w:p>
          <w:p w14:paraId="64828067" w14:textId="77777777" w:rsidR="00F46066" w:rsidRPr="00F46066" w:rsidRDefault="00F46066" w:rsidP="007E0A7B">
            <w:pPr>
              <w:numPr>
                <w:ilvl w:val="0"/>
                <w:numId w:val="33"/>
              </w:numPr>
              <w:spacing w:after="160"/>
              <w:ind w:left="142" w:hanging="142"/>
              <w:contextualSpacing/>
              <w:jc w:val="both"/>
              <w:rPr>
                <w:rFonts w:ascii="Calibri" w:eastAsia="Calibri" w:hAnsi="Calibri"/>
                <w:sz w:val="20"/>
                <w:szCs w:val="20"/>
              </w:rPr>
            </w:pPr>
            <w:r w:rsidRPr="00F46066">
              <w:rPr>
                <w:rFonts w:ascii="Calibri" w:eastAsia="Calibri" w:hAnsi="Calibri"/>
                <w:sz w:val="20"/>
                <w:szCs w:val="20"/>
              </w:rPr>
              <w:t>POVEČAN DELEŽ VISOKOTEHNOLOŠKO INTENZIVNIH PROIZVODOV V IZVOZU IN/ALI POVEČAN DELEŽ IZVOZA STORITEV Z VISOKIM DELEŽEM ZNANJA V CELOTNEM IZVOZU</w:t>
            </w:r>
          </w:p>
          <w:p w14:paraId="7D84E3DA" w14:textId="77777777" w:rsidR="00F46066" w:rsidRPr="00E968BC" w:rsidRDefault="00F46066" w:rsidP="007E0A7B">
            <w:pPr>
              <w:jc w:val="both"/>
              <w:rPr>
                <w:rFonts w:ascii="Calibri" w:eastAsia="Calibri" w:hAnsi="Calibri"/>
                <w:b/>
                <w:sz w:val="6"/>
                <w:szCs w:val="6"/>
                <w:lang w:eastAsia="en-US"/>
              </w:rPr>
            </w:pPr>
          </w:p>
          <w:p w14:paraId="6E262CBC" w14:textId="77777777" w:rsidR="00F46066" w:rsidRPr="00F46066" w:rsidRDefault="00F46066" w:rsidP="007E0A7B">
            <w:pPr>
              <w:jc w:val="both"/>
              <w:rPr>
                <w:rFonts w:ascii="Calibri" w:eastAsia="Calibri" w:hAnsi="Calibri"/>
                <w:b/>
                <w:sz w:val="20"/>
                <w:szCs w:val="20"/>
                <w:lang w:eastAsia="en-US"/>
              </w:rPr>
            </w:pPr>
            <w:r w:rsidRPr="00F46066">
              <w:rPr>
                <w:rFonts w:ascii="Calibri" w:eastAsia="Calibri" w:hAnsi="Calibri"/>
                <w:b/>
                <w:sz w:val="20"/>
                <w:szCs w:val="20"/>
                <w:lang w:eastAsia="en-US"/>
              </w:rPr>
              <w:t>CILJI POSAMEZNEGA PREDNOSTNEGA PODROČJA S4:</w:t>
            </w:r>
          </w:p>
          <w:p w14:paraId="498F22F4"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sz w:val="20"/>
                <w:szCs w:val="20"/>
                <w:lang w:eastAsia="en-US"/>
              </w:rPr>
              <w:t>(V</w:t>
            </w:r>
            <w:r w:rsidRPr="00F46066">
              <w:rPr>
                <w:rFonts w:ascii="Calibri" w:eastAsia="Calibri" w:hAnsi="Calibri" w:cs="Arial"/>
                <w:noProof/>
                <w:sz w:val="20"/>
                <w:szCs w:val="20"/>
                <w:lang w:eastAsia="en-US"/>
              </w:rPr>
              <w:t xml:space="preserve"> OBRAZEC 2, točka 2, se vpiše tiste relevantne cilje izbranega prednostnega področja, h katerim bo prispeval vaš RRI projekt. V sami utemeljitvi te točke podajte tudi relevantne cilje drugih prednostnih področji, h katerim bo prispeval vaš RRI projekt) </w:t>
            </w:r>
          </w:p>
          <w:p w14:paraId="133CD1D2" w14:textId="77777777" w:rsidR="00F46066" w:rsidRPr="00E968BC" w:rsidRDefault="00F46066" w:rsidP="007E0A7B">
            <w:pPr>
              <w:tabs>
                <w:tab w:val="left" w:pos="964"/>
              </w:tabs>
              <w:jc w:val="both"/>
              <w:rPr>
                <w:rFonts w:ascii="Calibri" w:eastAsia="Calibri" w:hAnsi="Calibri" w:cs="Arial"/>
                <w:noProof/>
                <w:sz w:val="6"/>
                <w:szCs w:val="6"/>
                <w:lang w:eastAsia="en-US"/>
              </w:rPr>
            </w:pPr>
          </w:p>
          <w:p w14:paraId="1F4A1D56" w14:textId="77777777" w:rsidR="00F46066" w:rsidRPr="00F46066" w:rsidRDefault="00F46066" w:rsidP="007E0A7B">
            <w:pPr>
              <w:tabs>
                <w:tab w:val="left" w:pos="96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1. Pametna mesta in skupnosti</w:t>
            </w:r>
          </w:p>
          <w:p w14:paraId="795440FC" w14:textId="77777777" w:rsidR="00F46066" w:rsidRPr="00F46066" w:rsidRDefault="00F46066" w:rsidP="007E0A7B">
            <w:pPr>
              <w:numPr>
                <w:ilvl w:val="0"/>
                <w:numId w:val="34"/>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Razvoj globalno konkurenčnih sistemskih rešitev na področju pametnih omrežij in IT platform z uporabniškimi rešitvami </w:t>
            </w:r>
          </w:p>
          <w:p w14:paraId="304DEE19" w14:textId="77777777" w:rsidR="00F46066" w:rsidRPr="00F46066" w:rsidRDefault="00F46066" w:rsidP="007E0A7B">
            <w:pPr>
              <w:numPr>
                <w:ilvl w:val="0"/>
                <w:numId w:val="34"/>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Vzpostavitev vsaj dveh pilotnih projektov, prednostno na področju energetike, urbane mobilnosti oz. varnosti.</w:t>
            </w:r>
          </w:p>
          <w:p w14:paraId="38B3F3F3" w14:textId="77777777" w:rsidR="00F46066" w:rsidRPr="00F46066" w:rsidRDefault="00F46066" w:rsidP="007E0A7B">
            <w:pPr>
              <w:numPr>
                <w:ilvl w:val="0"/>
                <w:numId w:val="34"/>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Izkoristiti reformo javne uprave in uvajanje pametnega zdravstva za spodbuditev podjetništva ter za prodor na globalne trge. </w:t>
            </w:r>
          </w:p>
          <w:p w14:paraId="75479787" w14:textId="7AA37CE0" w:rsid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Cilj do leta 2023 je dvig dodane vrednosti na zaposlenega podjetij za 15 %.</w:t>
            </w:r>
          </w:p>
          <w:p w14:paraId="4969B1E5" w14:textId="77777777" w:rsidR="00616E4B" w:rsidRPr="00E968BC" w:rsidRDefault="00616E4B" w:rsidP="007E0A7B">
            <w:pPr>
              <w:tabs>
                <w:tab w:val="left" w:pos="964"/>
              </w:tabs>
              <w:jc w:val="both"/>
              <w:rPr>
                <w:rFonts w:ascii="Calibri" w:eastAsia="Calibri" w:hAnsi="Calibri" w:cs="Arial"/>
                <w:noProof/>
                <w:sz w:val="6"/>
                <w:szCs w:val="6"/>
                <w:lang w:eastAsia="en-US"/>
              </w:rPr>
            </w:pPr>
          </w:p>
          <w:p w14:paraId="568D1D36" w14:textId="77777777" w:rsidR="00F46066" w:rsidRPr="00F46066" w:rsidRDefault="00F46066" w:rsidP="007E0A7B">
            <w:pPr>
              <w:tabs>
                <w:tab w:val="left" w:pos="96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2. Pametne zgradbe in dom z lesno verigo</w:t>
            </w:r>
          </w:p>
          <w:p w14:paraId="7EA69487" w14:textId="77777777" w:rsidR="00F46066" w:rsidRPr="00F46066" w:rsidRDefault="00F46066" w:rsidP="007E0A7B">
            <w:pPr>
              <w:numPr>
                <w:ilvl w:val="0"/>
                <w:numId w:val="35"/>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Razvoj celovitih sistemov upravljanja zgradb, doma in delovnega okolja prihodnosti ter pametnih domačih naprav s ciljem energetske učinkovitosti in avtonomije zgradbe ter z navezavo na internet stvari kot horizontalne usmeritve. </w:t>
            </w:r>
          </w:p>
          <w:p w14:paraId="579CFF2B" w14:textId="77777777" w:rsidR="00F46066" w:rsidRPr="00F46066" w:rsidRDefault="00F46066" w:rsidP="007E0A7B">
            <w:pPr>
              <w:numPr>
                <w:ilvl w:val="0"/>
                <w:numId w:val="35"/>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Medpanožno povezovanje in integracija lesne verige v zasnovo doma in delovnega okolja prihodnosti ob spodbujanju raziskav in inovacij, ki izhajajo iz tradicionalnih znanj in veščin uporabe lesa in z njim kompatibilnih naravnih materialov. </w:t>
            </w:r>
          </w:p>
          <w:p w14:paraId="454ACE30" w14:textId="6B493098"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Cilji do 2023 je povečanje dodane vrednosti in izvoza podjetij za 25 %.</w:t>
            </w:r>
          </w:p>
          <w:p w14:paraId="61D4F368" w14:textId="77777777" w:rsidR="00F46066" w:rsidRPr="00F46066" w:rsidRDefault="00F46066" w:rsidP="007E0A7B">
            <w:pPr>
              <w:tabs>
                <w:tab w:val="left" w:pos="96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3. Mreže za prehod v krožno gospodarstvo</w:t>
            </w:r>
          </w:p>
          <w:p w14:paraId="418AD32B" w14:textId="77777777" w:rsidR="00F46066" w:rsidRPr="00F46066" w:rsidRDefault="00F46066" w:rsidP="007E0A7B">
            <w:pPr>
              <w:numPr>
                <w:ilvl w:val="0"/>
                <w:numId w:val="36"/>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Povezati deležnike - gospodarske subjekte, izobraževalni in raziskovalni sistem, nevladne organizacije, državo in posameznike - v verige vrednosti po načelu ekonomije zaključenih snovnih tokov. Razviti nove poslovne modele za prehod v krožno gospodarstvo. </w:t>
            </w:r>
          </w:p>
          <w:p w14:paraId="05D3F22A"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Cilj do leta 2023 je </w:t>
            </w:r>
          </w:p>
          <w:p w14:paraId="2EFDEB0F"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1. Izboljšati indeks snovne učinkovitosti iz 1,07 (leto 2011) na 1,50 (2020) </w:t>
            </w:r>
          </w:p>
          <w:p w14:paraId="2D2AF4A9" w14:textId="700E48F0" w:rsidR="002A0019"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2. Vzpostaviti 5 novih verig vrednosti z zaključenimi snovnimi tokovi.</w:t>
            </w:r>
          </w:p>
          <w:p w14:paraId="71DA2A3B" w14:textId="77777777" w:rsidR="00E968BC" w:rsidRPr="00E968BC" w:rsidRDefault="00E968BC" w:rsidP="007E0A7B">
            <w:pPr>
              <w:tabs>
                <w:tab w:val="left" w:pos="964"/>
              </w:tabs>
              <w:jc w:val="both"/>
              <w:rPr>
                <w:rFonts w:ascii="Calibri" w:eastAsia="Calibri" w:hAnsi="Calibri" w:cs="Arial"/>
                <w:noProof/>
                <w:sz w:val="6"/>
                <w:szCs w:val="6"/>
                <w:lang w:eastAsia="en-US"/>
              </w:rPr>
            </w:pPr>
          </w:p>
          <w:p w14:paraId="28275D8F" w14:textId="77777777" w:rsidR="00F46066" w:rsidRPr="00F46066" w:rsidRDefault="00F46066" w:rsidP="007E0A7B">
            <w:pPr>
              <w:tabs>
                <w:tab w:val="left" w:pos="96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4. Trajnostna pridelava hrane</w:t>
            </w:r>
          </w:p>
          <w:p w14:paraId="093D08A0" w14:textId="77777777" w:rsidR="00F46066" w:rsidRPr="00F46066" w:rsidRDefault="00F46066" w:rsidP="007E0A7B">
            <w:pPr>
              <w:numPr>
                <w:ilvl w:val="0"/>
                <w:numId w:val="36"/>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Spodbuditi trajnostno pridelavo hrane vrhunske kakovosti s povezanim poslovnim modelom, ki bo integriral institucije znanja s proizvajalci in gospodarskimi subjekti vzdolž celotne verige vrednosti, vključno z razvojem novih modelov trženja na domačem, evropskem in globalnem trgu. </w:t>
            </w:r>
          </w:p>
          <w:p w14:paraId="05809528" w14:textId="77777777" w:rsidR="00F46066" w:rsidRPr="00F46066" w:rsidRDefault="00F46066" w:rsidP="007E0A7B">
            <w:pPr>
              <w:numPr>
                <w:ilvl w:val="0"/>
                <w:numId w:val="36"/>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Vzpostaviti inovativne, kratke dobavne verige za lokalno, še posebej tudi za ekološko, pridelana živila z zagotovljeno in prepoznano sledljivostjo od polja do mize.  </w:t>
            </w:r>
          </w:p>
          <w:p w14:paraId="30E6C765" w14:textId="77777777" w:rsidR="00F46066" w:rsidRPr="00F46066" w:rsidRDefault="00F46066" w:rsidP="007E0A7B">
            <w:pPr>
              <w:numPr>
                <w:ilvl w:val="0"/>
                <w:numId w:val="36"/>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Zagotoviti dolgoročno vzdržne pogoje za razvoj slovenskemu prostoru in podnebnim spremembam prilagojenih sort in kmetijskih praks. </w:t>
            </w:r>
          </w:p>
          <w:p w14:paraId="207C3972"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Cilji do leta 2023: </w:t>
            </w:r>
          </w:p>
          <w:p w14:paraId="58B49664"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1. Vzpostavitev vsaj treh verig vrednosti, ki bodo zagotavljale kritično maso odjema in ki bodo podprte z dolgoročnim pogodbenim partnerstvom, ki bo temeljilo na gospodarski pobudi. </w:t>
            </w:r>
          </w:p>
          <w:p w14:paraId="22FA5B36"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2. Dvig dodane vrednosti na zaposlenega podjetij za 20%.</w:t>
            </w:r>
          </w:p>
          <w:p w14:paraId="7989FB22" w14:textId="77777777" w:rsidR="00F46066" w:rsidRPr="00E968BC" w:rsidRDefault="00F46066" w:rsidP="007E0A7B">
            <w:pPr>
              <w:tabs>
                <w:tab w:val="left" w:pos="964"/>
              </w:tabs>
              <w:jc w:val="both"/>
              <w:rPr>
                <w:rFonts w:ascii="Calibri" w:eastAsia="Calibri" w:hAnsi="Calibri" w:cs="Arial"/>
                <w:noProof/>
                <w:sz w:val="6"/>
                <w:szCs w:val="6"/>
                <w:lang w:eastAsia="en-US"/>
              </w:rPr>
            </w:pPr>
          </w:p>
          <w:p w14:paraId="3D74435C" w14:textId="77777777" w:rsidR="00F46066" w:rsidRPr="00F46066" w:rsidRDefault="00F46066" w:rsidP="007E0A7B">
            <w:pPr>
              <w:tabs>
                <w:tab w:val="left" w:pos="96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5. Tovarne prihodnosti</w:t>
            </w:r>
          </w:p>
          <w:p w14:paraId="3048EB94" w14:textId="77777777" w:rsidR="00F46066" w:rsidRPr="00F46066" w:rsidRDefault="00F46066" w:rsidP="007E0A7B">
            <w:pPr>
              <w:numPr>
                <w:ilvl w:val="0"/>
                <w:numId w:val="37"/>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Celovito tehnološko prestrukturiranje orodjarstva z dvigom dodane vrednosti na zaposlenega za 25 %, to je na, v povprečju, 45.000 evri na zaposlenega do leta 2023. </w:t>
            </w:r>
          </w:p>
          <w:p w14:paraId="7882475B" w14:textId="77777777" w:rsidR="00F46066" w:rsidRPr="00F46066" w:rsidRDefault="00F46066" w:rsidP="007E0A7B">
            <w:pPr>
              <w:numPr>
                <w:ilvl w:val="0"/>
                <w:numId w:val="37"/>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Dvig nivoja digitalizacije z avtomatizacijo in robotizacijo proizvodnje v predelovalnih dejavnostih: le v avtomobilski panogi je stopnja robotizacije že primerjalno visoka in bo zato poudarek predvsem na uvajanju avtomatizacije . Na vseh ostalih področjih pa je poleg avtomatizacije ključno tudi povečanje števila robotov, ciljno za 50 %, to je s sedanjih 48 na 72 na 10.000 zaposlenih. V okviru demonstracijskih tovarn se bo dodana vrednost na zaposlenega dvignila za vsaj 20 %. </w:t>
            </w:r>
          </w:p>
          <w:p w14:paraId="38F86FE9" w14:textId="77777777" w:rsidR="00F46066" w:rsidRPr="00F46066" w:rsidRDefault="00F46066" w:rsidP="007E0A7B">
            <w:pPr>
              <w:numPr>
                <w:ilvl w:val="0"/>
                <w:numId w:val="37"/>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Povezati znanja in ustvarjalnost deležnikov na področju fotonike za nov zagon in nove tržne priložnosti na globalnih trgih s ciljem doseganja povprečne dodatne vrednosti v višini 75.000 evrov do leta 2023. </w:t>
            </w:r>
          </w:p>
          <w:p w14:paraId="2DEA0F3E" w14:textId="77777777" w:rsidR="00F46066" w:rsidRPr="00F46066" w:rsidRDefault="00F46066" w:rsidP="007E0A7B">
            <w:pPr>
              <w:numPr>
                <w:ilvl w:val="0"/>
                <w:numId w:val="37"/>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Povečanje izvoza avtomatiziranih industrijskih sistemov in opreme za vsaj 25 % do leta 2023 in sicer še posebej na področjih orodjarstva, robotike in pametnih industrijskih mehatronskih sistemov.</w:t>
            </w:r>
          </w:p>
          <w:p w14:paraId="07578FF3" w14:textId="77777777" w:rsidR="00F46066" w:rsidRPr="00E968BC" w:rsidRDefault="00F46066" w:rsidP="007E0A7B">
            <w:pPr>
              <w:tabs>
                <w:tab w:val="left" w:pos="964"/>
              </w:tabs>
              <w:jc w:val="both"/>
              <w:rPr>
                <w:rFonts w:ascii="Calibri" w:eastAsia="Calibri" w:hAnsi="Calibri" w:cs="Arial"/>
                <w:noProof/>
                <w:sz w:val="6"/>
                <w:szCs w:val="6"/>
                <w:lang w:eastAsia="en-US"/>
              </w:rPr>
            </w:pPr>
          </w:p>
          <w:p w14:paraId="453A0943" w14:textId="77777777" w:rsidR="00F46066" w:rsidRPr="00F46066" w:rsidRDefault="00F46066" w:rsidP="007E0A7B">
            <w:pPr>
              <w:tabs>
                <w:tab w:val="left" w:pos="96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6. Zdravje - medicina</w:t>
            </w:r>
          </w:p>
          <w:p w14:paraId="5E821AB7"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Vzpostavitev močnega partnerstva na področju zdravja - medicine, ki bo: </w:t>
            </w:r>
          </w:p>
          <w:p w14:paraId="4047D458" w14:textId="77777777" w:rsidR="00F46066" w:rsidRPr="00F46066" w:rsidRDefault="00F46066" w:rsidP="007E0A7B">
            <w:pPr>
              <w:numPr>
                <w:ilvl w:val="0"/>
                <w:numId w:val="38"/>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Pozicioniral Slovenijo kot enega globalnih stebrov razvoja na področju biofarmacevtike v simbiozi med velikimi, srednjimi ter malimi in novo nastalimi podjetji. </w:t>
            </w:r>
          </w:p>
          <w:p w14:paraId="1EAA0318" w14:textId="77777777" w:rsidR="00F46066" w:rsidRPr="00F46066" w:rsidRDefault="00F46066" w:rsidP="007E0A7B">
            <w:pPr>
              <w:numPr>
                <w:ilvl w:val="0"/>
                <w:numId w:val="38"/>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Vzpostavil Slovenijo kot vrhunski raziskovalni center za translacijske raziskave na področju farmacije in terapevtike. </w:t>
            </w:r>
          </w:p>
          <w:p w14:paraId="7B45825D" w14:textId="77777777" w:rsidR="00F46066" w:rsidRPr="00F46066" w:rsidRDefault="00F46066" w:rsidP="007E0A7B">
            <w:pPr>
              <w:numPr>
                <w:ilvl w:val="0"/>
                <w:numId w:val="38"/>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Spodbudil razvoj novih produktnih smeri, vezanih na naravne sestavine, in zdraviliški turizem (naravna zdravila, dermakozmetika ter celična terapevtika in rehabilitacija) </w:t>
            </w:r>
          </w:p>
          <w:p w14:paraId="34A7110A" w14:textId="77777777" w:rsidR="00F46066" w:rsidRPr="00F46066" w:rsidRDefault="00F46066" w:rsidP="007E0A7B">
            <w:pPr>
              <w:numPr>
                <w:ilvl w:val="0"/>
                <w:numId w:val="38"/>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Povezal farmacevtsko industrijo pri razvoju kadrov. </w:t>
            </w:r>
          </w:p>
          <w:p w14:paraId="08456BCD"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Cilj do leta 2023 je povečanje izvoza podjetij v višini preko 30 %, od česar naj bi srednja in majhna podjetja povečala izvoz vsaj za 250 milijonov evrov. Poleg spodbuditve nastanka vsaj 20 novih podjetij je na tem področju cilj pritegniti vsaj še eno neposredno tujo naložbo, ki bo zaposlovala več kot 50 zaposlenih.</w:t>
            </w:r>
          </w:p>
          <w:p w14:paraId="6A454FAB" w14:textId="77777777" w:rsidR="00F46066" w:rsidRPr="00E968BC" w:rsidRDefault="00F46066" w:rsidP="007E0A7B">
            <w:pPr>
              <w:tabs>
                <w:tab w:val="left" w:pos="964"/>
              </w:tabs>
              <w:jc w:val="both"/>
              <w:rPr>
                <w:rFonts w:ascii="Calibri" w:eastAsia="Calibri" w:hAnsi="Calibri" w:cs="Arial"/>
                <w:noProof/>
                <w:sz w:val="6"/>
                <w:szCs w:val="6"/>
                <w:lang w:eastAsia="en-US"/>
              </w:rPr>
            </w:pPr>
          </w:p>
          <w:p w14:paraId="000E35CE" w14:textId="77777777" w:rsidR="00F46066" w:rsidRPr="00F46066" w:rsidRDefault="00F46066" w:rsidP="007E0A7B">
            <w:pPr>
              <w:tabs>
                <w:tab w:val="left" w:pos="96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7. Mobilnost</w:t>
            </w:r>
          </w:p>
          <w:p w14:paraId="3C32DBC7" w14:textId="77777777" w:rsidR="00F46066" w:rsidRPr="00F46066" w:rsidRDefault="00F46066" w:rsidP="007E0A7B">
            <w:pPr>
              <w:numPr>
                <w:ilvl w:val="0"/>
                <w:numId w:val="39"/>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Prehod od razvoja posamičnih komponent in materialov k razvoju zahtevnejših in kompleksnejših energetsko učinkovitih produktov z višjo dodano vrednostjo, skladnih z novimi EU standardi na področju zmanjšanja emisij (EURO 6c, EURO 7) in na področju varnosti (EURO NCAP) </w:t>
            </w:r>
          </w:p>
          <w:p w14:paraId="06264720" w14:textId="77777777" w:rsidR="00F46066" w:rsidRPr="00F46066" w:rsidRDefault="00F46066" w:rsidP="007E0A7B">
            <w:pPr>
              <w:numPr>
                <w:ilvl w:val="0"/>
                <w:numId w:val="39"/>
              </w:numPr>
              <w:tabs>
                <w:tab w:val="left" w:pos="964"/>
              </w:tabs>
              <w:spacing w:after="160"/>
              <w:ind w:left="142" w:hanging="142"/>
              <w:contextualSpacing/>
              <w:jc w:val="both"/>
              <w:rPr>
                <w:rFonts w:ascii="Calibri" w:hAnsi="Calibri" w:cs="Arial"/>
                <w:noProof/>
                <w:sz w:val="20"/>
                <w:szCs w:val="20"/>
              </w:rPr>
            </w:pPr>
            <w:r w:rsidRPr="00F46066">
              <w:rPr>
                <w:rFonts w:ascii="Calibri" w:hAnsi="Calibri" w:cs="Arial"/>
                <w:noProof/>
                <w:sz w:val="20"/>
                <w:szCs w:val="20"/>
              </w:rPr>
              <w:t xml:space="preserve">Okrepitev statusa slovenskih proizvajalcev kot predrazvojnih dobaviteljev. </w:t>
            </w:r>
          </w:p>
          <w:p w14:paraId="058351F9"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Cilji do leta 2023 so : </w:t>
            </w:r>
          </w:p>
          <w:p w14:paraId="19EC6B8A"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1. Dvig dodane vrednosti podjetij za 20 %. </w:t>
            </w:r>
          </w:p>
          <w:p w14:paraId="1DE65BCF"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2. Povečanje števila predrazvojnih dobaviteljev od 15 na 22 (povečanje za 45%).</w:t>
            </w:r>
          </w:p>
          <w:p w14:paraId="295CE366" w14:textId="77777777" w:rsidR="00F46066" w:rsidRPr="00E968BC" w:rsidRDefault="00F46066" w:rsidP="007E0A7B">
            <w:pPr>
              <w:tabs>
                <w:tab w:val="left" w:pos="964"/>
              </w:tabs>
              <w:jc w:val="both"/>
              <w:rPr>
                <w:rFonts w:ascii="Calibri" w:eastAsia="Calibri" w:hAnsi="Calibri" w:cs="Arial"/>
                <w:noProof/>
                <w:sz w:val="6"/>
                <w:szCs w:val="6"/>
                <w:lang w:eastAsia="en-US"/>
              </w:rPr>
            </w:pPr>
          </w:p>
          <w:p w14:paraId="6B8C99AB" w14:textId="77777777" w:rsidR="00F46066" w:rsidRPr="00F46066" w:rsidRDefault="00F46066" w:rsidP="007E0A7B">
            <w:pPr>
              <w:tabs>
                <w:tab w:val="left" w:pos="964"/>
              </w:tabs>
              <w:jc w:val="both"/>
              <w:rPr>
                <w:rFonts w:ascii="Calibri" w:eastAsia="Calibri" w:hAnsi="Calibri" w:cs="Arial"/>
                <w:b/>
                <w:noProof/>
                <w:sz w:val="20"/>
                <w:szCs w:val="20"/>
                <w:lang w:eastAsia="en-US"/>
              </w:rPr>
            </w:pPr>
            <w:r w:rsidRPr="00F46066">
              <w:rPr>
                <w:rFonts w:ascii="Calibri" w:eastAsia="Calibri" w:hAnsi="Calibri" w:cs="Arial"/>
                <w:b/>
                <w:noProof/>
                <w:sz w:val="20"/>
                <w:szCs w:val="20"/>
                <w:lang w:eastAsia="en-US"/>
              </w:rPr>
              <w:t>8. Razvoj materialov kot končnih produktov</w:t>
            </w:r>
          </w:p>
          <w:p w14:paraId="0BF01841" w14:textId="77777777" w:rsidR="00F46066" w:rsidRPr="00DD764D" w:rsidRDefault="00F46066" w:rsidP="007E0A7B">
            <w:pPr>
              <w:numPr>
                <w:ilvl w:val="0"/>
                <w:numId w:val="40"/>
              </w:numPr>
              <w:tabs>
                <w:tab w:val="left" w:pos="964"/>
              </w:tabs>
              <w:spacing w:after="160"/>
              <w:ind w:left="142" w:hanging="142"/>
              <w:contextualSpacing/>
              <w:jc w:val="both"/>
              <w:rPr>
                <w:rFonts w:asciiTheme="minorHAnsi" w:hAnsiTheme="minorHAnsi" w:cstheme="minorHAnsi"/>
                <w:noProof/>
                <w:sz w:val="20"/>
                <w:szCs w:val="20"/>
              </w:rPr>
            </w:pPr>
            <w:r w:rsidRPr="00DD764D">
              <w:rPr>
                <w:rFonts w:asciiTheme="minorHAnsi" w:hAnsiTheme="minorHAnsi" w:cstheme="minorHAnsi"/>
                <w:noProof/>
                <w:sz w:val="20"/>
                <w:szCs w:val="20"/>
              </w:rPr>
              <w:t xml:space="preserve">Okrepiti sodelovanje proizvajalcev končnih materialov, ki dosegajo visoko dodano vrednost in nastopajo v mednarodnih verigah vrednosti, med seboj ter z institucijami znanja. </w:t>
            </w:r>
          </w:p>
          <w:p w14:paraId="14DF3515" w14:textId="77777777" w:rsidR="00F46066" w:rsidRPr="00DD764D" w:rsidRDefault="00F46066" w:rsidP="007E0A7B">
            <w:pPr>
              <w:tabs>
                <w:tab w:val="left" w:pos="964"/>
              </w:tabs>
              <w:jc w:val="both"/>
              <w:rPr>
                <w:rFonts w:asciiTheme="minorHAnsi" w:eastAsia="Calibri" w:hAnsiTheme="minorHAnsi" w:cstheme="minorHAnsi"/>
                <w:noProof/>
                <w:sz w:val="20"/>
                <w:szCs w:val="20"/>
                <w:lang w:eastAsia="en-US"/>
              </w:rPr>
            </w:pPr>
            <w:r w:rsidRPr="00DD764D">
              <w:rPr>
                <w:rFonts w:asciiTheme="minorHAnsi" w:eastAsia="Calibri" w:hAnsiTheme="minorHAnsi" w:cstheme="minorHAnsi"/>
                <w:noProof/>
                <w:sz w:val="20"/>
                <w:szCs w:val="20"/>
                <w:lang w:eastAsia="en-US"/>
              </w:rPr>
              <w:t xml:space="preserve">Cilji do leta 2023: </w:t>
            </w:r>
          </w:p>
          <w:p w14:paraId="52041456"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DD764D">
              <w:rPr>
                <w:rFonts w:asciiTheme="minorHAnsi" w:eastAsia="Calibri" w:hAnsiTheme="minorHAnsi" w:cstheme="minorHAnsi"/>
                <w:noProof/>
                <w:sz w:val="20"/>
                <w:szCs w:val="20"/>
                <w:lang w:eastAsia="en-US"/>
              </w:rPr>
              <w:t>1. Dvig dodane vrednosti</w:t>
            </w:r>
            <w:r w:rsidRPr="00F46066">
              <w:rPr>
                <w:rFonts w:ascii="Calibri" w:eastAsia="Calibri" w:hAnsi="Calibri" w:cs="Arial"/>
                <w:noProof/>
                <w:sz w:val="20"/>
                <w:szCs w:val="20"/>
                <w:lang w:eastAsia="en-US"/>
              </w:rPr>
              <w:t xml:space="preserve"> na zaposlenega v podjetjih na področju proizvodnje zlitin in kovin za 25 % do leta 2023. </w:t>
            </w:r>
          </w:p>
          <w:p w14:paraId="018CF971" w14:textId="77777777" w:rsidR="00F46066" w:rsidRP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2. Povečevanje izvoza in dodane vrednosti na zaposlenega na področju pametnih premazov za 20 %. </w:t>
            </w:r>
          </w:p>
          <w:p w14:paraId="0F771065" w14:textId="77777777" w:rsidR="00F46066" w:rsidRDefault="00F46066" w:rsidP="007E0A7B">
            <w:pPr>
              <w:tabs>
                <w:tab w:val="left" w:pos="964"/>
              </w:tabs>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3. Povečanje vlaganj v razvoj za 15 %, dodane vrednosti za 5 % in izvoza na področju pametnih multi-komponentnih materialov za 10 %.</w:t>
            </w:r>
          </w:p>
          <w:p w14:paraId="35C89578" w14:textId="77777777" w:rsidR="00844856" w:rsidRDefault="00844856" w:rsidP="007E0A7B">
            <w:pPr>
              <w:tabs>
                <w:tab w:val="left" w:pos="964"/>
              </w:tabs>
              <w:jc w:val="both"/>
              <w:rPr>
                <w:rFonts w:ascii="Calibri" w:eastAsia="Calibri" w:hAnsi="Calibri" w:cs="Arial"/>
                <w:noProof/>
                <w:sz w:val="20"/>
                <w:szCs w:val="20"/>
                <w:lang w:eastAsia="en-US"/>
              </w:rPr>
            </w:pPr>
          </w:p>
          <w:p w14:paraId="4043E496" w14:textId="5FF8BCA1" w:rsidR="00844856" w:rsidRPr="00BC6933" w:rsidRDefault="00BC6933" w:rsidP="00BC6933">
            <w:pPr>
              <w:tabs>
                <w:tab w:val="left" w:pos="964"/>
              </w:tabs>
              <w:jc w:val="both"/>
              <w:rPr>
                <w:rFonts w:ascii="Calibri" w:eastAsia="Calibri" w:hAnsi="Calibri" w:cs="Arial"/>
                <w:b/>
                <w:noProof/>
                <w:sz w:val="20"/>
                <w:szCs w:val="20"/>
                <w:lang w:eastAsia="en-US"/>
              </w:rPr>
            </w:pPr>
            <w:r>
              <w:rPr>
                <w:rFonts w:ascii="Calibri" w:eastAsia="Calibri" w:hAnsi="Calibri" w:cs="Arial"/>
                <w:b/>
                <w:noProof/>
                <w:sz w:val="20"/>
                <w:szCs w:val="20"/>
                <w:lang w:eastAsia="en-US"/>
              </w:rPr>
              <w:t>9.</w:t>
            </w:r>
            <w:r w:rsidR="00844856" w:rsidRPr="00BC6933">
              <w:rPr>
                <w:rFonts w:ascii="Calibri" w:eastAsia="Calibri" w:hAnsi="Calibri" w:cs="Arial"/>
                <w:b/>
                <w:noProof/>
                <w:sz w:val="20"/>
                <w:szCs w:val="20"/>
                <w:lang w:eastAsia="en-US"/>
              </w:rPr>
              <w:t>Trajnostni turizem</w:t>
            </w:r>
          </w:p>
          <w:p w14:paraId="41C30203" w14:textId="4B0EDAEB" w:rsidR="00844856" w:rsidRPr="00762176" w:rsidRDefault="003A1BC7" w:rsidP="00844856">
            <w:pPr>
              <w:tabs>
                <w:tab w:val="left" w:pos="964"/>
              </w:tabs>
              <w:jc w:val="both"/>
              <w:rPr>
                <w:rFonts w:ascii="Calibri" w:eastAsia="Calibri" w:hAnsi="Calibri" w:cs="Arial"/>
                <w:noProof/>
                <w:sz w:val="20"/>
                <w:szCs w:val="20"/>
                <w:lang w:eastAsia="en-US"/>
              </w:rPr>
            </w:pPr>
            <w:r w:rsidRPr="00762176">
              <w:rPr>
                <w:rFonts w:ascii="Calibri" w:eastAsia="Calibri" w:hAnsi="Calibri" w:cs="Arial"/>
                <w:noProof/>
                <w:sz w:val="20"/>
                <w:szCs w:val="20"/>
                <w:lang w:eastAsia="en-US"/>
              </w:rPr>
              <w:t>Ključna razvojna</w:t>
            </w:r>
            <w:r w:rsidR="00762176" w:rsidRPr="00762176">
              <w:rPr>
                <w:rFonts w:ascii="Calibri" w:eastAsia="Calibri" w:hAnsi="Calibri" w:cs="Arial"/>
                <w:noProof/>
                <w:sz w:val="20"/>
                <w:szCs w:val="20"/>
                <w:lang w:eastAsia="en-US"/>
              </w:rPr>
              <w:t xml:space="preserve"> </w:t>
            </w:r>
            <w:r w:rsidRPr="00762176">
              <w:rPr>
                <w:rFonts w:ascii="Calibri" w:eastAsia="Calibri" w:hAnsi="Calibri" w:cs="Arial"/>
                <w:noProof/>
                <w:sz w:val="20"/>
                <w:szCs w:val="20"/>
                <w:lang w:eastAsia="en-US"/>
              </w:rPr>
              <w:t xml:space="preserve">prioriteta slovenskega turizma je oblikovanje konkurenčnega, trajnostno naravnanega turističnega produkta, ki bo Slovenijo pozicioniral na globalnih trgih kot zeleno, aktivno in zdravo turistično destinacijo. Poudarek bo na razvoju celostnih storitev, ki vodijo k vrhunskemu doživetju ob vključevanju in upoštevanju ohranjanja narave ter naravnih in kulturnih danosti. To bo doseženo s sistematičnim razvojem ciljno usmerjenih, specializiranih, posameznikovim potrebam in željam prilagojenih in inovativnih turističnih produktov in storitev, na nacionalni, destinacijski in lokačni ravni. </w:t>
            </w:r>
          </w:p>
          <w:p w14:paraId="215302A3" w14:textId="36BE3544" w:rsidR="003A1BC7" w:rsidRPr="00762176" w:rsidRDefault="003A1BC7" w:rsidP="00844856">
            <w:pPr>
              <w:tabs>
                <w:tab w:val="left" w:pos="964"/>
              </w:tabs>
              <w:jc w:val="both"/>
              <w:rPr>
                <w:rFonts w:ascii="Calibri" w:eastAsia="Calibri" w:hAnsi="Calibri" w:cs="Arial"/>
                <w:noProof/>
                <w:sz w:val="20"/>
                <w:szCs w:val="20"/>
                <w:lang w:eastAsia="en-US"/>
              </w:rPr>
            </w:pPr>
            <w:r w:rsidRPr="00762176">
              <w:rPr>
                <w:rFonts w:ascii="Calibri" w:eastAsia="Calibri" w:hAnsi="Calibri" w:cs="Arial"/>
                <w:noProof/>
                <w:sz w:val="20"/>
                <w:szCs w:val="20"/>
                <w:lang w:eastAsia="en-US"/>
              </w:rPr>
              <w:t>Cilji do leta 2013:</w:t>
            </w:r>
          </w:p>
          <w:p w14:paraId="3A0E4F5D" w14:textId="11E4CCA4" w:rsidR="003A1BC7" w:rsidRPr="00762176" w:rsidRDefault="00BC6933" w:rsidP="00BC6933">
            <w:pPr>
              <w:pStyle w:val="Odstavekseznama"/>
              <w:numPr>
                <w:ilvl w:val="0"/>
                <w:numId w:val="50"/>
              </w:numPr>
              <w:tabs>
                <w:tab w:val="left" w:pos="964"/>
              </w:tabs>
              <w:jc w:val="both"/>
              <w:rPr>
                <w:rFonts w:ascii="Calibri" w:eastAsia="Calibri" w:hAnsi="Calibri" w:cs="Arial"/>
                <w:noProof/>
                <w:sz w:val="20"/>
                <w:szCs w:val="20"/>
                <w:lang w:eastAsia="en-US"/>
              </w:rPr>
            </w:pPr>
            <w:r w:rsidRPr="00762176">
              <w:rPr>
                <w:rFonts w:ascii="Calibri" w:eastAsia="Calibri" w:hAnsi="Calibri" w:cs="Arial"/>
                <w:noProof/>
                <w:sz w:val="20"/>
                <w:szCs w:val="20"/>
                <w:lang w:eastAsia="en-US"/>
              </w:rPr>
              <w:t>Dvig dodane vrednosti iz turizma za 15%.</w:t>
            </w:r>
          </w:p>
          <w:p w14:paraId="118B65E8" w14:textId="2A172285" w:rsidR="00BC6933" w:rsidRPr="00762176" w:rsidRDefault="00BC6933" w:rsidP="00BC6933">
            <w:pPr>
              <w:pStyle w:val="Odstavekseznama"/>
              <w:numPr>
                <w:ilvl w:val="0"/>
                <w:numId w:val="50"/>
              </w:numPr>
              <w:tabs>
                <w:tab w:val="left" w:pos="964"/>
              </w:tabs>
              <w:jc w:val="both"/>
              <w:rPr>
                <w:rFonts w:ascii="Calibri" w:eastAsia="Calibri" w:hAnsi="Calibri" w:cs="Arial"/>
                <w:noProof/>
                <w:sz w:val="20"/>
                <w:szCs w:val="20"/>
                <w:lang w:eastAsia="en-US"/>
              </w:rPr>
            </w:pPr>
            <w:r w:rsidRPr="00762176">
              <w:rPr>
                <w:rFonts w:ascii="Calibri" w:eastAsia="Calibri" w:hAnsi="Calibri" w:cs="Arial"/>
                <w:noProof/>
                <w:sz w:val="20"/>
                <w:szCs w:val="20"/>
                <w:lang w:eastAsia="en-US"/>
              </w:rPr>
              <w:t>Povečanje priliva iz naslova izvoza potovanj za 4-6% letno.</w:t>
            </w:r>
          </w:p>
          <w:p w14:paraId="184A217F" w14:textId="5055131B" w:rsidR="00844856" w:rsidRPr="00BF2556" w:rsidRDefault="00BC6933" w:rsidP="00844856">
            <w:pPr>
              <w:pStyle w:val="Odstavekseznama"/>
              <w:numPr>
                <w:ilvl w:val="0"/>
                <w:numId w:val="50"/>
              </w:numPr>
              <w:tabs>
                <w:tab w:val="left" w:pos="964"/>
              </w:tabs>
              <w:jc w:val="both"/>
              <w:rPr>
                <w:rFonts w:ascii="Calibri" w:eastAsia="Calibri" w:hAnsi="Calibri" w:cs="Arial"/>
                <w:noProof/>
                <w:sz w:val="20"/>
                <w:szCs w:val="20"/>
                <w:lang w:eastAsia="en-US"/>
              </w:rPr>
            </w:pPr>
            <w:r w:rsidRPr="00762176">
              <w:rPr>
                <w:rFonts w:ascii="Calibri" w:eastAsia="Calibri" w:hAnsi="Calibri" w:cs="Arial"/>
                <w:noProof/>
                <w:sz w:val="20"/>
                <w:szCs w:val="20"/>
                <w:lang w:eastAsia="en-US"/>
              </w:rPr>
              <w:t>Povečanje energetske učinkovitosti v turističnih objektih za 29%.</w:t>
            </w:r>
          </w:p>
        </w:tc>
      </w:tr>
    </w:tbl>
    <w:p w14:paraId="46997207" w14:textId="77777777" w:rsidR="004F7AAC" w:rsidRDefault="004F7AAC" w:rsidP="007E0A7B">
      <w:pPr>
        <w:tabs>
          <w:tab w:val="left" w:pos="964"/>
        </w:tabs>
        <w:jc w:val="both"/>
        <w:rPr>
          <w:rFonts w:ascii="Calibri" w:eastAsia="Calibri" w:hAnsi="Calibri" w:cs="Arial"/>
          <w:noProof/>
          <w:sz w:val="20"/>
          <w:szCs w:val="20"/>
          <w:lang w:eastAsia="en-US"/>
        </w:rPr>
      </w:pPr>
    </w:p>
    <w:p w14:paraId="4AE3F98F" w14:textId="77777777" w:rsidR="005A209F" w:rsidRDefault="005A209F" w:rsidP="007E0A7B">
      <w:pPr>
        <w:tabs>
          <w:tab w:val="left" w:pos="964"/>
        </w:tabs>
        <w:jc w:val="both"/>
        <w:rPr>
          <w:rFonts w:ascii="Calibri" w:eastAsia="Calibri" w:hAnsi="Calibri" w:cs="Arial"/>
          <w:noProof/>
          <w:sz w:val="20"/>
          <w:szCs w:val="20"/>
          <w:lang w:eastAsia="en-US"/>
        </w:rPr>
      </w:pPr>
    </w:p>
    <w:p w14:paraId="26E9B320" w14:textId="77777777" w:rsidR="005A209F" w:rsidRDefault="005A209F" w:rsidP="007E0A7B">
      <w:pPr>
        <w:tabs>
          <w:tab w:val="left" w:pos="964"/>
        </w:tabs>
        <w:jc w:val="both"/>
        <w:rPr>
          <w:rFonts w:ascii="Calibri" w:eastAsia="Calibri" w:hAnsi="Calibri" w:cs="Arial"/>
          <w:noProof/>
          <w:sz w:val="20"/>
          <w:szCs w:val="20"/>
          <w:lang w:eastAsia="en-US"/>
        </w:rPr>
      </w:pPr>
    </w:p>
    <w:p w14:paraId="6E8993BC" w14:textId="77777777" w:rsidR="005A209F" w:rsidRDefault="005A209F" w:rsidP="007E0A7B">
      <w:pPr>
        <w:tabs>
          <w:tab w:val="left" w:pos="964"/>
        </w:tabs>
        <w:jc w:val="both"/>
        <w:rPr>
          <w:rFonts w:ascii="Calibri" w:eastAsia="Calibri" w:hAnsi="Calibri" w:cs="Arial"/>
          <w:noProof/>
          <w:sz w:val="20"/>
          <w:szCs w:val="20"/>
          <w:lang w:eastAsia="en-US"/>
        </w:rPr>
      </w:pPr>
    </w:p>
    <w:p w14:paraId="2EF58D95" w14:textId="77777777" w:rsidR="005A209F" w:rsidRDefault="005A209F" w:rsidP="007E0A7B">
      <w:pPr>
        <w:tabs>
          <w:tab w:val="left" w:pos="964"/>
        </w:tabs>
        <w:jc w:val="both"/>
        <w:rPr>
          <w:rFonts w:ascii="Calibri" w:eastAsia="Calibri" w:hAnsi="Calibri" w:cs="Arial"/>
          <w:noProof/>
          <w:sz w:val="20"/>
          <w:szCs w:val="20"/>
          <w:lang w:eastAsia="en-US"/>
        </w:rPr>
      </w:pPr>
    </w:p>
    <w:p w14:paraId="1D455164" w14:textId="77777777" w:rsidR="005A209F" w:rsidRDefault="005A209F" w:rsidP="007E0A7B">
      <w:pPr>
        <w:tabs>
          <w:tab w:val="left" w:pos="964"/>
        </w:tabs>
        <w:jc w:val="both"/>
        <w:rPr>
          <w:rFonts w:ascii="Calibri" w:eastAsia="Calibri" w:hAnsi="Calibri" w:cs="Arial"/>
          <w:noProof/>
          <w:sz w:val="20"/>
          <w:szCs w:val="20"/>
          <w:lang w:eastAsia="en-US"/>
        </w:rPr>
      </w:pPr>
    </w:p>
    <w:p w14:paraId="07502F04" w14:textId="77777777" w:rsidR="005A209F" w:rsidRDefault="005A209F" w:rsidP="007E0A7B">
      <w:pPr>
        <w:tabs>
          <w:tab w:val="left" w:pos="964"/>
        </w:tabs>
        <w:jc w:val="both"/>
        <w:rPr>
          <w:rFonts w:ascii="Calibri" w:eastAsia="Calibri" w:hAnsi="Calibri" w:cs="Arial"/>
          <w:noProof/>
          <w:sz w:val="20"/>
          <w:szCs w:val="20"/>
          <w:lang w:eastAsia="en-US"/>
        </w:rPr>
      </w:pPr>
    </w:p>
    <w:p w14:paraId="2A285D15" w14:textId="77777777" w:rsidR="005A209F" w:rsidRDefault="005A209F" w:rsidP="007E0A7B">
      <w:pPr>
        <w:tabs>
          <w:tab w:val="left" w:pos="964"/>
        </w:tabs>
        <w:jc w:val="both"/>
        <w:rPr>
          <w:rFonts w:ascii="Calibri" w:eastAsia="Calibri" w:hAnsi="Calibri" w:cs="Arial"/>
          <w:noProof/>
          <w:sz w:val="20"/>
          <w:szCs w:val="20"/>
          <w:lang w:eastAsia="en-US"/>
        </w:rPr>
      </w:pPr>
    </w:p>
    <w:p w14:paraId="58603869" w14:textId="77777777" w:rsidR="00386A2D" w:rsidRPr="00F46066" w:rsidRDefault="00386A2D" w:rsidP="007E0A7B">
      <w:pPr>
        <w:tabs>
          <w:tab w:val="left" w:pos="964"/>
        </w:tabs>
        <w:jc w:val="both"/>
        <w:rPr>
          <w:rFonts w:ascii="Calibri" w:eastAsia="Calibri" w:hAnsi="Calibri" w:cs="Arial"/>
          <w:noProof/>
          <w:sz w:val="20"/>
          <w:szCs w:val="20"/>
          <w:lang w:eastAsia="en-US"/>
        </w:rPr>
      </w:pPr>
    </w:p>
    <w:p w14:paraId="3172A724" w14:textId="77777777" w:rsidR="00F46066" w:rsidRDefault="00F46066" w:rsidP="00803A4E">
      <w:pPr>
        <w:numPr>
          <w:ilvl w:val="0"/>
          <w:numId w:val="6"/>
        </w:numPr>
        <w:tabs>
          <w:tab w:val="left" w:pos="284"/>
        </w:tabs>
        <w:spacing w:after="160"/>
        <w:ind w:left="284" w:hanging="284"/>
        <w:contextualSpacing/>
        <w:jc w:val="both"/>
        <w:rPr>
          <w:rFonts w:ascii="Calibri" w:hAnsi="Calibri" w:cs="Arial"/>
          <w:b/>
          <w:noProof/>
        </w:rPr>
      </w:pPr>
      <w:r w:rsidRPr="00F46066">
        <w:rPr>
          <w:rFonts w:ascii="Calibri" w:hAnsi="Calibri" w:cs="Arial"/>
          <w:b/>
          <w:noProof/>
        </w:rPr>
        <w:t>VLOGA IN NAČIN PRIJAVE</w:t>
      </w:r>
    </w:p>
    <w:p w14:paraId="6ACAC06F" w14:textId="77777777" w:rsidR="00BF2556" w:rsidRPr="00F46066" w:rsidRDefault="00BF2556" w:rsidP="00BF2556">
      <w:pPr>
        <w:tabs>
          <w:tab w:val="left" w:pos="284"/>
        </w:tabs>
        <w:spacing w:after="160"/>
        <w:ind w:left="284"/>
        <w:contextualSpacing/>
        <w:jc w:val="both"/>
        <w:rPr>
          <w:rFonts w:ascii="Calibri" w:hAnsi="Calibri" w:cs="Arial"/>
          <w:b/>
          <w:noProof/>
        </w:rPr>
      </w:pPr>
    </w:p>
    <w:p w14:paraId="382F2437" w14:textId="650DB061" w:rsidR="00F46066" w:rsidRPr="00F46066" w:rsidRDefault="00BC6933" w:rsidP="00BF2556">
      <w:pPr>
        <w:spacing w:after="160"/>
        <w:ind w:left="851" w:hanging="284"/>
        <w:contextualSpacing/>
        <w:jc w:val="both"/>
        <w:rPr>
          <w:rFonts w:ascii="Calibri" w:hAnsi="Calibri" w:cs="Arial"/>
          <w:b/>
          <w:noProof/>
          <w:sz w:val="22"/>
          <w:szCs w:val="22"/>
        </w:rPr>
      </w:pPr>
      <w:r>
        <w:rPr>
          <w:rFonts w:ascii="Calibri" w:hAnsi="Calibri" w:cs="Arial"/>
          <w:b/>
          <w:noProof/>
          <w:sz w:val="22"/>
          <w:szCs w:val="22"/>
        </w:rPr>
        <w:t xml:space="preserve">10.1. </w:t>
      </w:r>
      <w:r w:rsidR="00F46066" w:rsidRPr="00F46066">
        <w:rPr>
          <w:rFonts w:ascii="Calibri" w:hAnsi="Calibri" w:cs="Arial"/>
          <w:b/>
          <w:noProof/>
          <w:sz w:val="22"/>
          <w:szCs w:val="22"/>
        </w:rPr>
        <w:t xml:space="preserve">Vsebina popolne vloge </w:t>
      </w:r>
    </w:p>
    <w:p w14:paraId="038D2514" w14:textId="77777777" w:rsidR="00F46066" w:rsidRPr="00F46066" w:rsidRDefault="00F46066" w:rsidP="007E0A7B">
      <w:pPr>
        <w:jc w:val="both"/>
        <w:rPr>
          <w:rFonts w:ascii="Calibri" w:hAnsi="Calibri" w:cs="Arial"/>
          <w:noProof/>
          <w:sz w:val="20"/>
          <w:szCs w:val="20"/>
          <w:lang w:eastAsia="en-US"/>
        </w:rPr>
      </w:pPr>
    </w:p>
    <w:p w14:paraId="58D43499" w14:textId="41581AF5" w:rsidR="00F46066" w:rsidRPr="00F46066" w:rsidRDefault="00F46066" w:rsidP="007E0A7B">
      <w:pPr>
        <w:jc w:val="both"/>
        <w:rPr>
          <w:rFonts w:ascii="Calibri" w:hAnsi="Calibri" w:cs="Arial"/>
          <w:noProof/>
          <w:sz w:val="20"/>
          <w:szCs w:val="20"/>
          <w:lang w:eastAsia="en-US"/>
        </w:rPr>
      </w:pPr>
      <w:r w:rsidRPr="00F46066">
        <w:rPr>
          <w:rFonts w:ascii="Calibri" w:eastAsia="Calibri" w:hAnsi="Calibri" w:cs="Arial"/>
          <w:sz w:val="20"/>
          <w:szCs w:val="20"/>
          <w:lang w:eastAsia="en-US"/>
        </w:rPr>
        <w:t xml:space="preserve">Vloga je popolna, če vsebuje pravilno in popolno izpolnjene vse zahtevane obrazce in dokazila. Celotna vloga mora biti pripravljena v </w:t>
      </w:r>
      <w:r w:rsidRPr="00F46066">
        <w:rPr>
          <w:rFonts w:ascii="Calibri" w:eastAsia="Calibri" w:hAnsi="Calibri" w:cs="Arial"/>
          <w:b/>
          <w:sz w:val="20"/>
          <w:szCs w:val="20"/>
          <w:lang w:eastAsia="en-US"/>
        </w:rPr>
        <w:t>slovenskem jeziku</w:t>
      </w:r>
      <w:r w:rsidRPr="00F46066">
        <w:rPr>
          <w:rFonts w:ascii="Calibri" w:eastAsia="Calibri" w:hAnsi="Calibri" w:cs="Arial"/>
          <w:sz w:val="20"/>
          <w:szCs w:val="20"/>
          <w:lang w:eastAsia="en-US"/>
        </w:rPr>
        <w:t xml:space="preserve">. </w:t>
      </w:r>
      <w:r w:rsidRPr="00F46066">
        <w:rPr>
          <w:rFonts w:ascii="Calibri" w:hAnsi="Calibri" w:cs="Arial"/>
          <w:noProof/>
          <w:sz w:val="20"/>
          <w:szCs w:val="20"/>
          <w:lang w:eastAsia="en-US"/>
        </w:rPr>
        <w:t>V kolikor vloga ni popolna oz. tudi po pozivu za dopolnitev vloge ne bo obsegala vseh spodaj navedenih sestavin, se bo takšna vloga zavrgla in je ministrstvo ne bo vsebinsko obravnavalo.</w:t>
      </w:r>
    </w:p>
    <w:p w14:paraId="5FF2C498" w14:textId="77777777" w:rsidR="00F46066" w:rsidRPr="00F46066" w:rsidRDefault="00F46066" w:rsidP="007E0A7B">
      <w:pPr>
        <w:jc w:val="both"/>
        <w:rPr>
          <w:rFonts w:ascii="Calibri" w:hAnsi="Calibri" w:cs="Arial"/>
          <w:noProof/>
          <w:sz w:val="20"/>
          <w:szCs w:val="20"/>
          <w:lang w:eastAsia="en-US"/>
        </w:rPr>
      </w:pPr>
    </w:p>
    <w:p w14:paraId="7F6CF473" w14:textId="77777777"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Prijavitelji morajo v vlogi predložiti vse popolno izpolnjene obrazce in dokazila. Pri tem morajo upoštevati navodila za izpolnjevanje, kot so zapisana v obrazcih, in se držati priporočil glede omejitev obsega strani.</w:t>
      </w:r>
    </w:p>
    <w:p w14:paraId="11EADBF0" w14:textId="77777777" w:rsidR="00F46066" w:rsidRPr="00F46066" w:rsidRDefault="00F46066" w:rsidP="007E0A7B">
      <w:pPr>
        <w:jc w:val="both"/>
        <w:rPr>
          <w:rFonts w:ascii="Calibri" w:hAnsi="Calibri" w:cs="Arial"/>
          <w:noProof/>
          <w:sz w:val="20"/>
          <w:szCs w:val="20"/>
          <w:lang w:eastAsia="en-US"/>
        </w:rPr>
      </w:pPr>
    </w:p>
    <w:p w14:paraId="7A0438E9" w14:textId="77777777"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VRSTNI RED DOKUMENTOV V VLOGI:</w:t>
      </w:r>
    </w:p>
    <w:p w14:paraId="0F0841BA" w14:textId="77777777" w:rsidR="00F46066" w:rsidRPr="00F46066" w:rsidRDefault="00F46066" w:rsidP="00545EA2">
      <w:pPr>
        <w:numPr>
          <w:ilvl w:val="0"/>
          <w:numId w:val="21"/>
        </w:numPr>
        <w:tabs>
          <w:tab w:val="clear" w:pos="1065"/>
          <w:tab w:val="num" w:pos="284"/>
        </w:tabs>
        <w:ind w:left="284" w:hanging="284"/>
        <w:jc w:val="both"/>
        <w:rPr>
          <w:rFonts w:ascii="Calibri" w:hAnsi="Calibri" w:cs="Arial"/>
          <w:noProof/>
          <w:color w:val="000000"/>
          <w:sz w:val="20"/>
          <w:szCs w:val="20"/>
          <w:lang w:eastAsia="en-US"/>
        </w:rPr>
      </w:pPr>
      <w:r w:rsidRPr="00F46066">
        <w:rPr>
          <w:rFonts w:ascii="Calibri" w:hAnsi="Calibri" w:cs="Arial"/>
          <w:noProof/>
          <w:color w:val="000000"/>
          <w:sz w:val="20"/>
          <w:szCs w:val="20"/>
          <w:lang w:eastAsia="en-US"/>
        </w:rPr>
        <w:t xml:space="preserve">Prijavni obrazec (OBRAZEC 1) </w:t>
      </w:r>
    </w:p>
    <w:p w14:paraId="4ACE3272" w14:textId="1B215501" w:rsidR="00F46066" w:rsidRPr="00F46066" w:rsidRDefault="00DF466E" w:rsidP="00545EA2">
      <w:pPr>
        <w:numPr>
          <w:ilvl w:val="0"/>
          <w:numId w:val="21"/>
        </w:numPr>
        <w:tabs>
          <w:tab w:val="clear" w:pos="1065"/>
          <w:tab w:val="num" w:pos="284"/>
        </w:tabs>
        <w:ind w:left="284" w:hanging="284"/>
        <w:jc w:val="both"/>
        <w:rPr>
          <w:rFonts w:ascii="Calibri" w:hAnsi="Calibri" w:cs="Arial"/>
          <w:noProof/>
          <w:color w:val="000000"/>
          <w:sz w:val="20"/>
          <w:szCs w:val="20"/>
          <w:lang w:eastAsia="en-US"/>
        </w:rPr>
      </w:pPr>
      <w:r>
        <w:rPr>
          <w:rFonts w:ascii="Calibri" w:hAnsi="Calibri" w:cs="Arial"/>
          <w:noProof/>
          <w:color w:val="000000"/>
          <w:sz w:val="20"/>
          <w:szCs w:val="20"/>
          <w:lang w:eastAsia="en-US"/>
        </w:rPr>
        <w:t>Predstavitev RRI projekta</w:t>
      </w:r>
      <w:r w:rsidR="00F46066" w:rsidRPr="00F46066">
        <w:rPr>
          <w:rFonts w:ascii="Calibri" w:hAnsi="Calibri" w:cs="Arial"/>
          <w:noProof/>
          <w:color w:val="000000"/>
          <w:sz w:val="20"/>
          <w:szCs w:val="20"/>
          <w:lang w:eastAsia="en-US"/>
        </w:rPr>
        <w:t xml:space="preserve"> (OBRAZEC 2) </w:t>
      </w:r>
    </w:p>
    <w:p w14:paraId="637209E4" w14:textId="77777777" w:rsidR="00F46066" w:rsidRPr="00F46066" w:rsidRDefault="00F46066" w:rsidP="00545EA2">
      <w:pPr>
        <w:numPr>
          <w:ilvl w:val="0"/>
          <w:numId w:val="21"/>
        </w:numPr>
        <w:tabs>
          <w:tab w:val="clear" w:pos="1065"/>
          <w:tab w:val="num" w:pos="284"/>
        </w:tabs>
        <w:ind w:left="284" w:hanging="284"/>
        <w:jc w:val="both"/>
        <w:rPr>
          <w:rFonts w:ascii="Calibri" w:hAnsi="Calibri" w:cs="Arial"/>
          <w:noProof/>
          <w:color w:val="000000"/>
          <w:sz w:val="20"/>
          <w:szCs w:val="20"/>
          <w:lang w:eastAsia="en-US"/>
        </w:rPr>
      </w:pPr>
      <w:r w:rsidRPr="00F46066">
        <w:rPr>
          <w:rFonts w:ascii="Calibri" w:hAnsi="Calibri"/>
          <w:bCs/>
          <w:noProof/>
          <w:sz w:val="20"/>
          <w:szCs w:val="20"/>
          <w:lang w:eastAsia="en-US"/>
        </w:rPr>
        <w:t>Finančni podatki o RRI projektu</w:t>
      </w:r>
      <w:r w:rsidRPr="00F46066" w:rsidDel="000B7539">
        <w:rPr>
          <w:rFonts w:ascii="Calibri" w:hAnsi="Calibri" w:cs="Arial"/>
          <w:noProof/>
          <w:color w:val="000000"/>
          <w:sz w:val="20"/>
          <w:szCs w:val="20"/>
          <w:lang w:eastAsia="en-US"/>
        </w:rPr>
        <w:t xml:space="preserve"> </w:t>
      </w:r>
      <w:r w:rsidRPr="00F46066">
        <w:rPr>
          <w:rFonts w:ascii="Calibri" w:hAnsi="Calibri" w:cs="Arial"/>
          <w:noProof/>
          <w:color w:val="000000"/>
          <w:sz w:val="20"/>
          <w:szCs w:val="20"/>
          <w:lang w:eastAsia="en-US"/>
        </w:rPr>
        <w:t xml:space="preserve">(OBRAZEC 3) </w:t>
      </w:r>
    </w:p>
    <w:p w14:paraId="28F25ECC" w14:textId="188A7A64" w:rsidR="00F46066" w:rsidRPr="00F46066" w:rsidRDefault="00DD764D" w:rsidP="00545EA2">
      <w:pPr>
        <w:numPr>
          <w:ilvl w:val="0"/>
          <w:numId w:val="21"/>
        </w:numPr>
        <w:tabs>
          <w:tab w:val="clear" w:pos="1065"/>
          <w:tab w:val="num" w:pos="284"/>
        </w:tabs>
        <w:ind w:left="284" w:hanging="284"/>
        <w:jc w:val="both"/>
        <w:rPr>
          <w:rFonts w:ascii="Calibri" w:hAnsi="Calibri" w:cs="Arial"/>
          <w:noProof/>
          <w:color w:val="000000"/>
          <w:sz w:val="20"/>
          <w:szCs w:val="20"/>
          <w:lang w:eastAsia="en-US"/>
        </w:rPr>
      </w:pPr>
      <w:r>
        <w:rPr>
          <w:rFonts w:ascii="Calibri" w:hAnsi="Calibri"/>
          <w:bCs/>
          <w:noProof/>
          <w:sz w:val="20"/>
          <w:szCs w:val="20"/>
          <w:lang w:eastAsia="en-US"/>
        </w:rPr>
        <w:t>Izjava o sprejemanju</w:t>
      </w:r>
      <w:r w:rsidR="00F46066" w:rsidRPr="00F46066">
        <w:rPr>
          <w:rFonts w:ascii="Calibri" w:hAnsi="Calibri"/>
          <w:bCs/>
          <w:noProof/>
          <w:sz w:val="20"/>
          <w:szCs w:val="20"/>
          <w:lang w:eastAsia="en-US"/>
        </w:rPr>
        <w:t xml:space="preserve"> pogojev</w:t>
      </w:r>
      <w:r>
        <w:rPr>
          <w:rFonts w:ascii="Calibri" w:hAnsi="Calibri"/>
          <w:bCs/>
          <w:noProof/>
          <w:sz w:val="20"/>
          <w:szCs w:val="20"/>
          <w:lang w:eastAsia="en-US"/>
        </w:rPr>
        <w:t xml:space="preserve"> za kandidiranje</w:t>
      </w:r>
      <w:r w:rsidR="00F46066" w:rsidRPr="00F46066">
        <w:rPr>
          <w:rFonts w:ascii="Calibri" w:hAnsi="Calibri"/>
          <w:bCs/>
          <w:noProof/>
          <w:sz w:val="20"/>
          <w:szCs w:val="20"/>
          <w:lang w:eastAsia="en-US"/>
        </w:rPr>
        <w:t xml:space="preserve"> (OBRAZEC 4)</w:t>
      </w:r>
    </w:p>
    <w:p w14:paraId="752B9252" w14:textId="77777777" w:rsidR="00F46066" w:rsidRPr="00F46066" w:rsidRDefault="00F46066" w:rsidP="00545EA2">
      <w:pPr>
        <w:numPr>
          <w:ilvl w:val="0"/>
          <w:numId w:val="21"/>
        </w:numPr>
        <w:tabs>
          <w:tab w:val="clear" w:pos="1065"/>
          <w:tab w:val="num" w:pos="284"/>
        </w:tabs>
        <w:ind w:left="284" w:hanging="284"/>
        <w:jc w:val="both"/>
        <w:rPr>
          <w:rFonts w:ascii="Calibri" w:hAnsi="Calibri" w:cs="Arial"/>
          <w:noProof/>
          <w:color w:val="000000"/>
          <w:sz w:val="20"/>
          <w:szCs w:val="20"/>
          <w:lang w:eastAsia="en-US"/>
        </w:rPr>
      </w:pPr>
      <w:r w:rsidRPr="00F46066">
        <w:rPr>
          <w:rFonts w:ascii="Calibri" w:hAnsi="Calibri"/>
          <w:bCs/>
          <w:noProof/>
          <w:sz w:val="20"/>
          <w:szCs w:val="20"/>
          <w:lang w:eastAsia="en-US"/>
        </w:rPr>
        <w:t>Izjava o ustanovitvi podružnice (tuji prijavitelj) (OBRAZEC 5)</w:t>
      </w:r>
    </w:p>
    <w:p w14:paraId="69D65E3A" w14:textId="2B82A2A1" w:rsidR="00F46066" w:rsidRPr="00F46066" w:rsidRDefault="00F46066" w:rsidP="00545EA2">
      <w:pPr>
        <w:numPr>
          <w:ilvl w:val="0"/>
          <w:numId w:val="21"/>
        </w:numPr>
        <w:tabs>
          <w:tab w:val="clear" w:pos="1065"/>
          <w:tab w:val="num" w:pos="284"/>
        </w:tabs>
        <w:ind w:left="284" w:hanging="284"/>
        <w:jc w:val="both"/>
        <w:rPr>
          <w:rFonts w:ascii="Calibri" w:hAnsi="Calibri" w:cs="Arial"/>
          <w:noProof/>
          <w:color w:val="000000"/>
          <w:sz w:val="20"/>
          <w:szCs w:val="20"/>
          <w:lang w:eastAsia="en-US"/>
        </w:rPr>
      </w:pPr>
      <w:r w:rsidRPr="00F46066">
        <w:rPr>
          <w:rFonts w:ascii="Calibri" w:hAnsi="Calibri"/>
          <w:bCs/>
          <w:noProof/>
          <w:sz w:val="20"/>
          <w:szCs w:val="20"/>
          <w:lang w:eastAsia="en-US"/>
        </w:rPr>
        <w:t xml:space="preserve">Konzorcijska pogodba (OBRAZEC </w:t>
      </w:r>
      <w:r w:rsidR="00E21D41">
        <w:rPr>
          <w:rFonts w:ascii="Calibri" w:hAnsi="Calibri"/>
          <w:bCs/>
          <w:noProof/>
          <w:sz w:val="20"/>
          <w:szCs w:val="20"/>
          <w:lang w:eastAsia="en-US"/>
        </w:rPr>
        <w:t>6</w:t>
      </w:r>
      <w:r w:rsidRPr="00F46066">
        <w:rPr>
          <w:rFonts w:ascii="Calibri" w:hAnsi="Calibri"/>
          <w:bCs/>
          <w:noProof/>
          <w:sz w:val="20"/>
          <w:szCs w:val="20"/>
          <w:lang w:eastAsia="en-US"/>
        </w:rPr>
        <w:t>)</w:t>
      </w:r>
      <w:r w:rsidR="00D92F21">
        <w:rPr>
          <w:rFonts w:ascii="Calibri" w:hAnsi="Calibri"/>
          <w:bCs/>
          <w:noProof/>
          <w:sz w:val="20"/>
          <w:szCs w:val="20"/>
          <w:lang w:eastAsia="en-US"/>
        </w:rPr>
        <w:t xml:space="preserve"> (v primeru konzorcija)</w:t>
      </w:r>
    </w:p>
    <w:p w14:paraId="5FE9D9D2" w14:textId="39131D95" w:rsidR="00F46066" w:rsidRPr="00F46066" w:rsidRDefault="00F46066" w:rsidP="00545EA2">
      <w:pPr>
        <w:numPr>
          <w:ilvl w:val="0"/>
          <w:numId w:val="21"/>
        </w:numPr>
        <w:tabs>
          <w:tab w:val="clear" w:pos="1065"/>
          <w:tab w:val="num" w:pos="284"/>
        </w:tabs>
        <w:ind w:left="284" w:hanging="284"/>
        <w:jc w:val="both"/>
        <w:rPr>
          <w:rFonts w:ascii="Calibri" w:hAnsi="Calibri" w:cs="Arial"/>
          <w:noProof/>
          <w:color w:val="000000"/>
          <w:sz w:val="20"/>
          <w:szCs w:val="20"/>
          <w:lang w:eastAsia="en-US"/>
        </w:rPr>
      </w:pPr>
      <w:r w:rsidRPr="00F46066">
        <w:rPr>
          <w:rFonts w:ascii="Calibri" w:hAnsi="Calibri"/>
          <w:bCs/>
          <w:noProof/>
          <w:sz w:val="20"/>
          <w:szCs w:val="20"/>
          <w:lang w:eastAsia="en-US"/>
        </w:rPr>
        <w:t>Oddaja vloge</w:t>
      </w:r>
      <w:r w:rsidR="00E21D41">
        <w:rPr>
          <w:rFonts w:ascii="Calibri" w:hAnsi="Calibri"/>
          <w:bCs/>
          <w:noProof/>
          <w:sz w:val="20"/>
          <w:szCs w:val="20"/>
          <w:lang w:eastAsia="en-US"/>
        </w:rPr>
        <w:t xml:space="preserve"> - VZOREC</w:t>
      </w:r>
      <w:r w:rsidRPr="00F46066">
        <w:rPr>
          <w:rFonts w:ascii="Calibri" w:hAnsi="Calibri"/>
          <w:bCs/>
          <w:noProof/>
          <w:sz w:val="20"/>
          <w:szCs w:val="20"/>
          <w:lang w:eastAsia="en-US"/>
        </w:rPr>
        <w:t xml:space="preserve"> – (</w:t>
      </w:r>
      <w:r w:rsidR="00F501C4">
        <w:rPr>
          <w:rFonts w:ascii="Calibri" w:hAnsi="Calibri"/>
          <w:bCs/>
          <w:noProof/>
          <w:sz w:val="20"/>
          <w:szCs w:val="20"/>
          <w:lang w:eastAsia="en-US"/>
        </w:rPr>
        <w:t xml:space="preserve">lahko se prilepi </w:t>
      </w:r>
      <w:r w:rsidRPr="00F46066">
        <w:rPr>
          <w:rFonts w:ascii="Calibri" w:hAnsi="Calibri"/>
          <w:bCs/>
          <w:noProof/>
          <w:sz w:val="20"/>
          <w:szCs w:val="20"/>
          <w:lang w:eastAsia="en-US"/>
        </w:rPr>
        <w:t xml:space="preserve">na ovojnico) (OBRAZEC </w:t>
      </w:r>
      <w:r w:rsidR="00E21D41">
        <w:rPr>
          <w:rFonts w:ascii="Calibri" w:hAnsi="Calibri"/>
          <w:bCs/>
          <w:noProof/>
          <w:sz w:val="20"/>
          <w:szCs w:val="20"/>
          <w:lang w:eastAsia="en-US"/>
        </w:rPr>
        <w:t>7</w:t>
      </w:r>
      <w:r w:rsidRPr="00F46066">
        <w:rPr>
          <w:rFonts w:ascii="Calibri" w:hAnsi="Calibri"/>
          <w:bCs/>
          <w:noProof/>
          <w:sz w:val="20"/>
          <w:szCs w:val="20"/>
          <w:lang w:eastAsia="en-US"/>
        </w:rPr>
        <w:t>)</w:t>
      </w:r>
    </w:p>
    <w:p w14:paraId="295625B5" w14:textId="6E0EA957" w:rsidR="00F46066" w:rsidRDefault="000334A5" w:rsidP="00545EA2">
      <w:pPr>
        <w:numPr>
          <w:ilvl w:val="0"/>
          <w:numId w:val="21"/>
        </w:numPr>
        <w:tabs>
          <w:tab w:val="clear" w:pos="1065"/>
          <w:tab w:val="num" w:pos="284"/>
        </w:tabs>
        <w:ind w:left="284" w:hanging="284"/>
        <w:contextualSpacing/>
        <w:jc w:val="both"/>
        <w:rPr>
          <w:rFonts w:ascii="Calibri" w:hAnsi="Calibri"/>
          <w:bCs/>
          <w:noProof/>
          <w:sz w:val="20"/>
          <w:szCs w:val="20"/>
          <w:lang w:eastAsia="en-US"/>
        </w:rPr>
      </w:pPr>
      <w:r w:rsidRPr="00C31C61">
        <w:rPr>
          <w:rFonts w:asciiTheme="minorHAnsi" w:hAnsiTheme="minorHAnsi" w:cs="Arial"/>
          <w:sz w:val="20"/>
          <w:szCs w:val="20"/>
          <w:lang w:eastAsia="en-US"/>
        </w:rPr>
        <w:t>Vzorec pogodbe</w:t>
      </w:r>
      <w:r>
        <w:rPr>
          <w:rFonts w:asciiTheme="minorHAnsi" w:hAnsiTheme="minorHAnsi" w:cs="Arial"/>
          <w:sz w:val="20"/>
          <w:szCs w:val="20"/>
          <w:lang w:eastAsia="en-US"/>
        </w:rPr>
        <w:t xml:space="preserve"> za samostojne prijavitelje</w:t>
      </w:r>
      <w:r w:rsidRPr="00C31C61">
        <w:rPr>
          <w:rFonts w:asciiTheme="minorHAnsi" w:hAnsiTheme="minorHAnsi" w:cs="Arial"/>
          <w:sz w:val="20"/>
          <w:szCs w:val="20"/>
          <w:lang w:eastAsia="en-US"/>
        </w:rPr>
        <w:t xml:space="preserve"> (</w:t>
      </w:r>
      <w:r w:rsidRPr="00C31C61">
        <w:rPr>
          <w:rFonts w:asciiTheme="minorHAnsi" w:hAnsiTheme="minorHAnsi" w:cs="Arial"/>
          <w:b/>
          <w:sz w:val="20"/>
          <w:szCs w:val="20"/>
          <w:lang w:eastAsia="en-US"/>
        </w:rPr>
        <w:t>parafiran na zadnji strani</w:t>
      </w:r>
      <w:r w:rsidRPr="00C31C61">
        <w:rPr>
          <w:rFonts w:asciiTheme="minorHAnsi" w:hAnsiTheme="minorHAnsi" w:cs="Arial"/>
          <w:sz w:val="20"/>
          <w:szCs w:val="20"/>
          <w:lang w:eastAsia="en-US"/>
        </w:rPr>
        <w:t>)</w:t>
      </w:r>
      <w:r w:rsidRPr="00F46066">
        <w:rPr>
          <w:rFonts w:ascii="Calibri" w:hAnsi="Calibri"/>
          <w:b/>
          <w:bCs/>
          <w:noProof/>
          <w:sz w:val="20"/>
          <w:szCs w:val="20"/>
          <w:lang w:eastAsia="en-US"/>
        </w:rPr>
        <w:t xml:space="preserve"> </w:t>
      </w:r>
      <w:r w:rsidR="00F46066" w:rsidRPr="00F46066">
        <w:rPr>
          <w:rFonts w:ascii="Calibri" w:hAnsi="Calibri"/>
          <w:b/>
          <w:bCs/>
          <w:noProof/>
          <w:sz w:val="20"/>
          <w:szCs w:val="20"/>
          <w:lang w:eastAsia="en-US"/>
        </w:rPr>
        <w:t>(</w:t>
      </w:r>
      <w:r w:rsidR="00F46066" w:rsidRPr="00F46066">
        <w:rPr>
          <w:rFonts w:ascii="Calibri" w:hAnsi="Calibri"/>
          <w:bCs/>
          <w:noProof/>
          <w:sz w:val="20"/>
          <w:szCs w:val="20"/>
          <w:lang w:eastAsia="en-US"/>
        </w:rPr>
        <w:t xml:space="preserve">OBRAZEC </w:t>
      </w:r>
      <w:r w:rsidR="00E21D41">
        <w:rPr>
          <w:rFonts w:ascii="Calibri" w:hAnsi="Calibri"/>
          <w:bCs/>
          <w:noProof/>
          <w:sz w:val="20"/>
          <w:szCs w:val="20"/>
          <w:lang w:eastAsia="en-US"/>
        </w:rPr>
        <w:t>8</w:t>
      </w:r>
      <w:r>
        <w:rPr>
          <w:rFonts w:ascii="Calibri" w:hAnsi="Calibri"/>
          <w:bCs/>
          <w:noProof/>
          <w:sz w:val="20"/>
          <w:szCs w:val="20"/>
          <w:lang w:eastAsia="en-US"/>
        </w:rPr>
        <w:t>a</w:t>
      </w:r>
      <w:r w:rsidR="00F46066" w:rsidRPr="00F46066">
        <w:rPr>
          <w:rFonts w:ascii="Calibri" w:hAnsi="Calibri"/>
          <w:bCs/>
          <w:noProof/>
          <w:sz w:val="20"/>
          <w:szCs w:val="20"/>
          <w:lang w:eastAsia="en-US"/>
        </w:rPr>
        <w:t>)</w:t>
      </w:r>
    </w:p>
    <w:p w14:paraId="3CA32B96" w14:textId="4383606C" w:rsidR="000334A5" w:rsidRPr="00803A4E" w:rsidRDefault="000334A5" w:rsidP="00545EA2">
      <w:pPr>
        <w:numPr>
          <w:ilvl w:val="0"/>
          <w:numId w:val="21"/>
        </w:numPr>
        <w:tabs>
          <w:tab w:val="clear" w:pos="1065"/>
          <w:tab w:val="num" w:pos="284"/>
        </w:tabs>
        <w:ind w:left="284" w:hanging="284"/>
        <w:jc w:val="both"/>
        <w:rPr>
          <w:rFonts w:ascii="Calibri" w:hAnsi="Calibri" w:cs="Arial"/>
          <w:noProof/>
          <w:sz w:val="20"/>
          <w:szCs w:val="20"/>
          <w:lang w:eastAsia="en-US"/>
        </w:rPr>
      </w:pPr>
      <w:r w:rsidRPr="00C31C61">
        <w:rPr>
          <w:rFonts w:asciiTheme="minorHAnsi" w:hAnsiTheme="minorHAnsi" w:cs="Arial"/>
          <w:sz w:val="20"/>
          <w:szCs w:val="20"/>
          <w:lang w:eastAsia="en-US"/>
        </w:rPr>
        <w:t>Vzorec pogodbe</w:t>
      </w:r>
      <w:r>
        <w:rPr>
          <w:rFonts w:asciiTheme="minorHAnsi" w:hAnsiTheme="minorHAnsi" w:cs="Arial"/>
          <w:sz w:val="20"/>
          <w:szCs w:val="20"/>
          <w:lang w:eastAsia="en-US"/>
        </w:rPr>
        <w:t xml:space="preserve"> za konzorcije</w:t>
      </w:r>
      <w:r w:rsidRPr="00C31C61">
        <w:rPr>
          <w:rFonts w:asciiTheme="minorHAnsi" w:hAnsiTheme="minorHAnsi" w:cs="Arial"/>
          <w:sz w:val="20"/>
          <w:szCs w:val="20"/>
          <w:lang w:eastAsia="en-US"/>
        </w:rPr>
        <w:t xml:space="preserve"> (</w:t>
      </w:r>
      <w:r w:rsidRPr="00C31C61">
        <w:rPr>
          <w:rFonts w:asciiTheme="minorHAnsi" w:hAnsiTheme="minorHAnsi" w:cs="Arial"/>
          <w:b/>
          <w:sz w:val="20"/>
          <w:szCs w:val="20"/>
          <w:lang w:eastAsia="en-US"/>
        </w:rPr>
        <w:t>parafiran na zadnji strani</w:t>
      </w:r>
      <w:r w:rsidRPr="00C31C61">
        <w:rPr>
          <w:rFonts w:asciiTheme="minorHAnsi" w:hAnsiTheme="minorHAnsi" w:cs="Arial"/>
          <w:sz w:val="20"/>
          <w:szCs w:val="20"/>
          <w:lang w:eastAsia="en-US"/>
        </w:rPr>
        <w:t>)</w:t>
      </w:r>
      <w:r>
        <w:rPr>
          <w:rFonts w:asciiTheme="minorHAnsi" w:hAnsiTheme="minorHAnsi" w:cs="Arial"/>
          <w:sz w:val="20"/>
          <w:szCs w:val="20"/>
          <w:lang w:eastAsia="en-US"/>
        </w:rPr>
        <w:t xml:space="preserve"> (OBRAZEC </w:t>
      </w:r>
      <w:r w:rsidR="00F90FCA">
        <w:rPr>
          <w:rFonts w:asciiTheme="minorHAnsi" w:hAnsiTheme="minorHAnsi" w:cs="Arial"/>
          <w:sz w:val="20"/>
          <w:szCs w:val="20"/>
          <w:lang w:eastAsia="en-US"/>
        </w:rPr>
        <w:t>8</w:t>
      </w:r>
      <w:r>
        <w:rPr>
          <w:rFonts w:asciiTheme="minorHAnsi" w:hAnsiTheme="minorHAnsi" w:cs="Arial"/>
          <w:sz w:val="20"/>
          <w:szCs w:val="20"/>
          <w:lang w:eastAsia="en-US"/>
        </w:rPr>
        <w:t>b)</w:t>
      </w:r>
    </w:p>
    <w:p w14:paraId="596C4E9D" w14:textId="54FC2547" w:rsidR="00021EEC" w:rsidRPr="00021EEC" w:rsidRDefault="00021EEC" w:rsidP="00021EEC">
      <w:pPr>
        <w:numPr>
          <w:ilvl w:val="0"/>
          <w:numId w:val="21"/>
        </w:numPr>
        <w:tabs>
          <w:tab w:val="clear" w:pos="1065"/>
          <w:tab w:val="num" w:pos="284"/>
        </w:tabs>
        <w:ind w:left="284" w:hanging="284"/>
        <w:jc w:val="both"/>
        <w:rPr>
          <w:rFonts w:ascii="Calibri" w:hAnsi="Calibri" w:cs="Arial"/>
          <w:noProof/>
          <w:sz w:val="20"/>
          <w:szCs w:val="20"/>
          <w:lang w:eastAsia="en-US"/>
        </w:rPr>
      </w:pPr>
      <w:r>
        <w:rPr>
          <w:rFonts w:asciiTheme="minorHAnsi" w:hAnsiTheme="minorHAnsi" w:cs="Arial"/>
          <w:sz w:val="20"/>
          <w:szCs w:val="20"/>
          <w:lang w:eastAsia="en-US"/>
        </w:rPr>
        <w:t>Pooblastilo za pridobitev podatkov – FURS (OBRAZEC 9)</w:t>
      </w:r>
    </w:p>
    <w:p w14:paraId="68F1511D" w14:textId="5C1AD9DF" w:rsidR="00F46066" w:rsidRPr="00F46066" w:rsidRDefault="00F46066" w:rsidP="00545EA2">
      <w:pPr>
        <w:numPr>
          <w:ilvl w:val="0"/>
          <w:numId w:val="21"/>
        </w:numPr>
        <w:tabs>
          <w:tab w:val="clear" w:pos="1065"/>
          <w:tab w:val="num" w:pos="284"/>
        </w:tabs>
        <w:ind w:left="284" w:hanging="284"/>
        <w:jc w:val="both"/>
        <w:rPr>
          <w:rFonts w:ascii="Calibri" w:hAnsi="Calibri" w:cs="Arial"/>
          <w:noProof/>
          <w:sz w:val="20"/>
          <w:szCs w:val="20"/>
          <w:lang w:eastAsia="en-US"/>
        </w:rPr>
      </w:pPr>
      <w:r w:rsidRPr="00F46066">
        <w:rPr>
          <w:rFonts w:ascii="Calibri" w:hAnsi="Calibri" w:cs="Arial"/>
          <w:noProof/>
          <w:sz w:val="20"/>
          <w:szCs w:val="20"/>
          <w:lang w:eastAsia="en-US"/>
        </w:rPr>
        <w:t xml:space="preserve">Potrdilo Zavoda za zdravstveno zavarovanje Slovenije o številu zaposlenih v podjetju na dan 31. 12. predhodnega koledarskega leta glede na datum oddaje vloge za posameznego odpiranje ali za podjetja, ki za navedeno obdobje še niso bila registrirana </w:t>
      </w:r>
      <w:r w:rsidRPr="00F46066">
        <w:rPr>
          <w:rFonts w:ascii="Calibri" w:hAnsi="Calibri" w:cs="Arial"/>
          <w:color w:val="000000"/>
          <w:sz w:val="20"/>
          <w:szCs w:val="20"/>
          <w:lang w:eastAsia="en-US"/>
        </w:rPr>
        <w:t>v Republiki Sloveniji, drugo ustrezno potrdilo o številu zaposlenih na zadnji dan predhodnega koledarskega leta (31. 12.) glede na dan oddaje vloge</w:t>
      </w:r>
      <w:r w:rsidRPr="00F46066">
        <w:rPr>
          <w:rFonts w:ascii="Calibri" w:hAnsi="Calibri" w:cs="Arial"/>
          <w:noProof/>
          <w:sz w:val="20"/>
          <w:szCs w:val="20"/>
          <w:lang w:eastAsia="en-US"/>
        </w:rPr>
        <w:t>.</w:t>
      </w:r>
    </w:p>
    <w:p w14:paraId="18188BA2" w14:textId="77777777" w:rsidR="00F46066" w:rsidRPr="00F46066" w:rsidRDefault="00F46066" w:rsidP="007E0A7B">
      <w:pPr>
        <w:jc w:val="both"/>
        <w:rPr>
          <w:rFonts w:ascii="Calibri" w:hAnsi="Calibri" w:cs="Arial"/>
          <w:noProof/>
          <w:sz w:val="20"/>
          <w:szCs w:val="20"/>
          <w:lang w:eastAsia="en-US"/>
        </w:rPr>
      </w:pPr>
    </w:p>
    <w:p w14:paraId="00B17357" w14:textId="74A4E728" w:rsidR="00F46066" w:rsidRPr="00F46066" w:rsidRDefault="006750FE" w:rsidP="007E0A7B">
      <w:pPr>
        <w:jc w:val="both"/>
        <w:rPr>
          <w:rFonts w:ascii="Calibri" w:hAnsi="Calibri" w:cs="Arial"/>
          <w:noProof/>
          <w:sz w:val="20"/>
          <w:szCs w:val="20"/>
          <w:lang w:eastAsia="en-US"/>
        </w:rPr>
      </w:pPr>
      <w:r w:rsidRPr="006750FE">
        <w:rPr>
          <w:rFonts w:ascii="Calibri" w:hAnsi="Calibri" w:cs="Arial"/>
          <w:noProof/>
          <w:sz w:val="20"/>
          <w:szCs w:val="20"/>
          <w:lang w:eastAsia="en-US"/>
        </w:rPr>
        <w:t xml:space="preserve">Celotna vloga naj bo tudi skenirana in priložena v elektronski obliki (v primeru neskladnosti podatkov iz </w:t>
      </w:r>
      <w:r w:rsidR="00BC6933">
        <w:rPr>
          <w:rFonts w:ascii="Calibri" w:hAnsi="Calibri" w:cs="Arial"/>
          <w:noProof/>
          <w:sz w:val="20"/>
          <w:szCs w:val="20"/>
          <w:lang w:eastAsia="en-US"/>
        </w:rPr>
        <w:t>elektronske</w:t>
      </w:r>
      <w:r w:rsidR="00BC6933" w:rsidRPr="006750FE">
        <w:rPr>
          <w:rFonts w:ascii="Calibri" w:hAnsi="Calibri" w:cs="Arial"/>
          <w:noProof/>
          <w:sz w:val="20"/>
          <w:szCs w:val="20"/>
          <w:lang w:eastAsia="en-US"/>
        </w:rPr>
        <w:t xml:space="preserve"> </w:t>
      </w:r>
      <w:r w:rsidRPr="006750FE">
        <w:rPr>
          <w:rFonts w:ascii="Calibri" w:hAnsi="Calibri" w:cs="Arial"/>
          <w:noProof/>
          <w:sz w:val="20"/>
          <w:szCs w:val="20"/>
          <w:lang w:eastAsia="en-US"/>
        </w:rPr>
        <w:t xml:space="preserve">vloge in tiskane vlogo, se bodo upoštevali podatki iz tiskane vloge in pripadajoče dokumentacije). Predložitev elektronske oblike vloge ni pogoj za popolnost vloge. </w:t>
      </w:r>
      <w:r w:rsidR="00F46066" w:rsidRPr="00F46066">
        <w:rPr>
          <w:rFonts w:ascii="Calibri" w:hAnsi="Calibri" w:cs="Arial"/>
          <w:noProof/>
          <w:sz w:val="20"/>
          <w:szCs w:val="20"/>
          <w:lang w:eastAsia="en-US"/>
        </w:rPr>
        <w:t xml:space="preserve">Elektronska </w:t>
      </w:r>
      <w:r>
        <w:rPr>
          <w:rFonts w:ascii="Calibri" w:hAnsi="Calibri" w:cs="Arial"/>
          <w:noProof/>
          <w:sz w:val="20"/>
          <w:szCs w:val="20"/>
          <w:lang w:eastAsia="en-US"/>
        </w:rPr>
        <w:t xml:space="preserve">oblika </w:t>
      </w:r>
      <w:r w:rsidR="00F46066" w:rsidRPr="00F46066">
        <w:rPr>
          <w:rFonts w:ascii="Calibri" w:hAnsi="Calibri" w:cs="Arial"/>
          <w:noProof/>
          <w:sz w:val="20"/>
          <w:szCs w:val="20"/>
          <w:lang w:eastAsia="en-US"/>
        </w:rPr>
        <w:t xml:space="preserve">vloge </w:t>
      </w:r>
      <w:r>
        <w:rPr>
          <w:rFonts w:ascii="Calibri" w:hAnsi="Calibri" w:cs="Arial"/>
          <w:noProof/>
          <w:sz w:val="20"/>
          <w:szCs w:val="20"/>
          <w:lang w:eastAsia="en-US"/>
        </w:rPr>
        <w:t>naj</w:t>
      </w:r>
      <w:r w:rsidR="00F46066" w:rsidRPr="00F46066">
        <w:rPr>
          <w:rFonts w:ascii="Calibri" w:hAnsi="Calibri" w:cs="Arial"/>
          <w:noProof/>
          <w:sz w:val="20"/>
          <w:szCs w:val="20"/>
          <w:lang w:eastAsia="en-US"/>
        </w:rPr>
        <w:t xml:space="preserve"> obsega: celotno vlogo v enem dokumentu</w:t>
      </w:r>
      <w:r w:rsidR="00021EEC">
        <w:rPr>
          <w:rFonts w:ascii="Calibri" w:hAnsi="Calibri" w:cs="Arial"/>
          <w:noProof/>
          <w:sz w:val="20"/>
          <w:szCs w:val="20"/>
          <w:lang w:eastAsia="en-US"/>
        </w:rPr>
        <w:t xml:space="preserve">  (kot scan podpisanih obrazcev)</w:t>
      </w:r>
      <w:r w:rsidR="00021EEC" w:rsidRPr="00F46066">
        <w:rPr>
          <w:rFonts w:ascii="Calibri" w:hAnsi="Calibri" w:cs="Arial"/>
          <w:noProof/>
          <w:sz w:val="20"/>
          <w:szCs w:val="20"/>
          <w:lang w:eastAsia="en-US"/>
        </w:rPr>
        <w:t xml:space="preserve"> </w:t>
      </w:r>
      <w:r w:rsidR="00F46066" w:rsidRPr="00F46066">
        <w:rPr>
          <w:rFonts w:ascii="Calibri" w:hAnsi="Calibri" w:cs="Arial"/>
          <w:noProof/>
          <w:sz w:val="20"/>
          <w:szCs w:val="20"/>
          <w:lang w:eastAsia="en-US"/>
        </w:rPr>
        <w:t xml:space="preserve"> ter posamezne obrazce ločeno v Adobe Acrobat </w:t>
      </w:r>
      <w:r w:rsidR="00E440BE">
        <w:rPr>
          <w:rFonts w:ascii="Calibri" w:hAnsi="Calibri" w:cs="Arial"/>
          <w:noProof/>
          <w:sz w:val="20"/>
          <w:szCs w:val="20"/>
          <w:lang w:eastAsia="en-US"/>
        </w:rPr>
        <w:t>dokumentu</w:t>
      </w:r>
      <w:r w:rsidRPr="00762176">
        <w:rPr>
          <w:rFonts w:ascii="Calibri" w:hAnsi="Calibri" w:cs="Arial"/>
          <w:noProof/>
          <w:sz w:val="20"/>
          <w:szCs w:val="20"/>
          <w:lang w:eastAsia="en-US"/>
        </w:rPr>
        <w:t>;</w:t>
      </w:r>
      <w:r w:rsidR="00F46066" w:rsidRPr="00762176">
        <w:rPr>
          <w:rFonts w:ascii="Calibri" w:hAnsi="Calibri" w:cs="Arial"/>
          <w:noProof/>
          <w:sz w:val="20"/>
          <w:szCs w:val="20"/>
          <w:lang w:eastAsia="en-US"/>
        </w:rPr>
        <w:t xml:space="preserve"> obrazce</w:t>
      </w:r>
      <w:r w:rsidR="00F46066" w:rsidRPr="00F46066">
        <w:rPr>
          <w:rFonts w:ascii="Calibri" w:hAnsi="Calibri" w:cs="Arial"/>
          <w:noProof/>
          <w:sz w:val="20"/>
          <w:szCs w:val="20"/>
          <w:lang w:eastAsia="en-US"/>
        </w:rPr>
        <w:t xml:space="preserve"> 1,</w:t>
      </w:r>
      <w:r>
        <w:rPr>
          <w:rFonts w:ascii="Calibri" w:hAnsi="Calibri" w:cs="Arial"/>
          <w:noProof/>
          <w:sz w:val="20"/>
          <w:szCs w:val="20"/>
          <w:lang w:eastAsia="en-US"/>
        </w:rPr>
        <w:t xml:space="preserve"> </w:t>
      </w:r>
      <w:r w:rsidR="00F46066" w:rsidRPr="00F46066">
        <w:rPr>
          <w:rFonts w:ascii="Calibri" w:hAnsi="Calibri" w:cs="Arial"/>
          <w:noProof/>
          <w:sz w:val="20"/>
          <w:szCs w:val="20"/>
          <w:lang w:eastAsia="en-US"/>
        </w:rPr>
        <w:t>2,</w:t>
      </w:r>
      <w:r>
        <w:rPr>
          <w:rFonts w:ascii="Calibri" w:hAnsi="Calibri" w:cs="Arial"/>
          <w:noProof/>
          <w:sz w:val="20"/>
          <w:szCs w:val="20"/>
          <w:lang w:eastAsia="en-US"/>
        </w:rPr>
        <w:t xml:space="preserve"> </w:t>
      </w:r>
      <w:r w:rsidR="00F46066" w:rsidRPr="00F46066">
        <w:rPr>
          <w:rFonts w:ascii="Calibri" w:hAnsi="Calibri" w:cs="Arial"/>
          <w:noProof/>
          <w:sz w:val="20"/>
          <w:szCs w:val="20"/>
          <w:lang w:eastAsia="en-US"/>
        </w:rPr>
        <w:t xml:space="preserve">4, 5, </w:t>
      </w:r>
      <w:r w:rsidR="00F90FCA">
        <w:rPr>
          <w:rFonts w:ascii="Calibri" w:hAnsi="Calibri" w:cs="Arial"/>
          <w:noProof/>
          <w:sz w:val="20"/>
          <w:szCs w:val="20"/>
          <w:lang w:eastAsia="en-US"/>
        </w:rPr>
        <w:t>6, 8a in 8b</w:t>
      </w:r>
      <w:r w:rsidR="00F46066" w:rsidRPr="00F46066">
        <w:rPr>
          <w:rFonts w:ascii="Calibri" w:hAnsi="Calibri" w:cs="Arial"/>
          <w:noProof/>
          <w:sz w:val="20"/>
          <w:szCs w:val="20"/>
          <w:lang w:eastAsia="en-US"/>
        </w:rPr>
        <w:t xml:space="preserve"> v Wordovem dokumentu in finančni obrazec 3 v Excelovem dokumentu.</w:t>
      </w:r>
    </w:p>
    <w:p w14:paraId="32A27309" w14:textId="77777777" w:rsidR="00F46066" w:rsidRPr="00F46066" w:rsidRDefault="00F46066" w:rsidP="007E0A7B">
      <w:pPr>
        <w:jc w:val="both"/>
        <w:rPr>
          <w:rFonts w:ascii="Calibri" w:hAnsi="Calibri" w:cs="Arial"/>
          <w:noProof/>
          <w:sz w:val="20"/>
          <w:szCs w:val="20"/>
          <w:lang w:eastAsia="en-US"/>
        </w:rPr>
      </w:pPr>
    </w:p>
    <w:p w14:paraId="1D23F8BA" w14:textId="02E99CC8"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 xml:space="preserve">Zakon o dostopu do informacij javnega značaja informacijo javnega značaja opredeljuje kot: »Informacija javnega značaja je informacija, ki izvira iz delovnega področja organa, nahaja pa se v obliki dokumenta, zadeve, dosjeja, registra, evidence ali dokumentarnega gradiva, ki ga je organ izdelal sam, v sodelovanju z drugim organom, ali pridobil od drugih oseb.«. Prijavitelje na javni razpis zato opozarjamo, naj tiste </w:t>
      </w:r>
      <w:r w:rsidRPr="00F46066">
        <w:rPr>
          <w:rFonts w:ascii="Calibri" w:hAnsi="Calibri" w:cs="Arial"/>
          <w:b/>
          <w:noProof/>
          <w:sz w:val="20"/>
          <w:szCs w:val="20"/>
          <w:lang w:eastAsia="en-US"/>
        </w:rPr>
        <w:t>dele vloge, v katerih se nahajajo zaupni podatki</w:t>
      </w:r>
      <w:r w:rsidRPr="00F46066">
        <w:rPr>
          <w:rFonts w:ascii="Calibri" w:hAnsi="Calibri" w:cs="Arial"/>
          <w:noProof/>
          <w:sz w:val="20"/>
          <w:szCs w:val="20"/>
          <w:lang w:eastAsia="en-US"/>
        </w:rPr>
        <w:t xml:space="preserve">, posebej označijo kot </w:t>
      </w:r>
      <w:r w:rsidRPr="00F46066">
        <w:rPr>
          <w:rFonts w:ascii="Calibri" w:hAnsi="Calibri" w:cs="Arial"/>
          <w:b/>
          <w:noProof/>
          <w:sz w:val="20"/>
          <w:szCs w:val="20"/>
          <w:lang w:eastAsia="en-US"/>
        </w:rPr>
        <w:t xml:space="preserve">poslovno skrivnost. </w:t>
      </w:r>
      <w:r w:rsidRPr="00F46066">
        <w:rPr>
          <w:rFonts w:ascii="Calibri" w:hAnsi="Calibri" w:cs="Arial"/>
          <w:noProof/>
          <w:sz w:val="20"/>
          <w:szCs w:val="20"/>
          <w:lang w:eastAsia="en-US"/>
        </w:rPr>
        <w:t>Vsi tisti deli vloge, ki ne bodo posebej označeni kot poslovna skrivnost, bodo ob morebitni zahtevi po vpogledu s strani drugih prijaviteljev posredovani v pregled drugim prijaviteljem, skladno z Zakonom o dostopu do informacij javnega značaja. Poslovno skrivnost se označi tako, da se v primeru krajše vsebine na začetku le-te jasno navede »</w:t>
      </w:r>
      <w:r w:rsidRPr="00F46066">
        <w:rPr>
          <w:rFonts w:ascii="Calibri" w:hAnsi="Calibri" w:cs="Arial"/>
          <w:b/>
          <w:noProof/>
          <w:sz w:val="20"/>
          <w:szCs w:val="20"/>
          <w:lang w:eastAsia="en-US"/>
        </w:rPr>
        <w:t xml:space="preserve">POSLOVNA SKRIVNOST«, </w:t>
      </w:r>
      <w:r w:rsidRPr="00F46066">
        <w:rPr>
          <w:rFonts w:ascii="Calibri" w:hAnsi="Calibri" w:cs="Arial"/>
          <w:noProof/>
          <w:sz w:val="20"/>
          <w:szCs w:val="20"/>
          <w:lang w:eastAsia="en-US"/>
        </w:rPr>
        <w:t>v primeru daljše vsebine celotne strani pa se navede</w:t>
      </w:r>
      <w:r w:rsidRPr="00F46066">
        <w:rPr>
          <w:rFonts w:ascii="Calibri" w:hAnsi="Calibri" w:cs="Arial"/>
          <w:b/>
          <w:noProof/>
          <w:sz w:val="20"/>
          <w:szCs w:val="20"/>
          <w:lang w:eastAsia="en-US"/>
        </w:rPr>
        <w:t xml:space="preserve"> »POSLOVNA SKRIVNOST« </w:t>
      </w:r>
      <w:r w:rsidRPr="00F46066">
        <w:rPr>
          <w:rFonts w:ascii="Calibri" w:hAnsi="Calibri" w:cs="Arial"/>
          <w:noProof/>
          <w:sz w:val="20"/>
          <w:szCs w:val="20"/>
          <w:lang w:eastAsia="en-US"/>
        </w:rPr>
        <w:t>na vrhu strani. Napis »POSLOVNA SKRIVNOST« naj bo označen z dovolj velikimi črkami in izstopajočo barvo, da bo ob pregle</w:t>
      </w:r>
      <w:r w:rsidR="00DF466E">
        <w:rPr>
          <w:rFonts w:ascii="Calibri" w:hAnsi="Calibri" w:cs="Arial"/>
          <w:noProof/>
          <w:sz w:val="20"/>
          <w:szCs w:val="20"/>
          <w:lang w:eastAsia="en-US"/>
        </w:rPr>
        <w:t>du vloge takoj opazen. V OBRAZCU</w:t>
      </w:r>
      <w:r w:rsidRPr="00F46066">
        <w:rPr>
          <w:rFonts w:ascii="Calibri" w:hAnsi="Calibri" w:cs="Arial"/>
          <w:noProof/>
          <w:sz w:val="20"/>
          <w:szCs w:val="20"/>
          <w:lang w:eastAsia="en-US"/>
        </w:rPr>
        <w:t xml:space="preserve"> 1 mora prijavitelj tudi pojasniti, zakaj je določena vsebina vloge označena kot poslovna skrivnost. </w:t>
      </w:r>
    </w:p>
    <w:p w14:paraId="30AF14E4" w14:textId="77777777" w:rsidR="00E35B8D" w:rsidRDefault="00E35B8D" w:rsidP="007E0A7B">
      <w:pPr>
        <w:jc w:val="both"/>
        <w:rPr>
          <w:rFonts w:ascii="Calibri" w:hAnsi="Calibri" w:cs="Arial"/>
          <w:noProof/>
          <w:sz w:val="20"/>
          <w:szCs w:val="20"/>
          <w:lang w:eastAsia="en-US"/>
        </w:rPr>
      </w:pPr>
    </w:p>
    <w:p w14:paraId="6987C40C" w14:textId="77777777" w:rsidR="005A209F" w:rsidRPr="00F46066" w:rsidRDefault="005A209F" w:rsidP="007E0A7B">
      <w:pPr>
        <w:jc w:val="both"/>
        <w:rPr>
          <w:rFonts w:ascii="Calibri" w:hAnsi="Calibri" w:cs="Arial"/>
          <w:noProof/>
          <w:sz w:val="20"/>
          <w:szCs w:val="20"/>
          <w:lang w:eastAsia="en-US"/>
        </w:rPr>
      </w:pPr>
    </w:p>
    <w:p w14:paraId="77412E07" w14:textId="77777777" w:rsidR="00F46066" w:rsidRPr="00F46066" w:rsidRDefault="00F46066" w:rsidP="00BF2556">
      <w:pPr>
        <w:numPr>
          <w:ilvl w:val="1"/>
          <w:numId w:val="6"/>
        </w:numPr>
        <w:spacing w:after="160"/>
        <w:ind w:left="851" w:hanging="284"/>
        <w:contextualSpacing/>
        <w:jc w:val="both"/>
        <w:rPr>
          <w:rFonts w:ascii="Calibri" w:hAnsi="Calibri" w:cs="Arial"/>
          <w:b/>
          <w:noProof/>
          <w:sz w:val="22"/>
          <w:szCs w:val="22"/>
        </w:rPr>
      </w:pPr>
      <w:r w:rsidRPr="00F46066">
        <w:rPr>
          <w:rFonts w:ascii="Calibri" w:hAnsi="Calibri" w:cs="Arial"/>
          <w:b/>
          <w:noProof/>
          <w:sz w:val="22"/>
          <w:szCs w:val="22"/>
        </w:rPr>
        <w:t xml:space="preserve"> Dopolnjevanje vloge</w:t>
      </w:r>
    </w:p>
    <w:p w14:paraId="1A8FB09E" w14:textId="77777777" w:rsidR="00F46066" w:rsidRPr="00F46066" w:rsidRDefault="00F46066" w:rsidP="007E0A7B">
      <w:pPr>
        <w:jc w:val="both"/>
        <w:rPr>
          <w:rFonts w:ascii="Calibri" w:eastAsia="Calibri" w:hAnsi="Calibri" w:cs="Arial"/>
          <w:noProof/>
          <w:sz w:val="20"/>
          <w:szCs w:val="20"/>
          <w:lang w:eastAsia="en-US"/>
        </w:rPr>
      </w:pPr>
    </w:p>
    <w:p w14:paraId="15774A6F" w14:textId="77777777" w:rsidR="00F46066" w:rsidRPr="00F46066" w:rsidRDefault="00F46066" w:rsidP="007E0A7B">
      <w:pPr>
        <w:jc w:val="both"/>
        <w:rPr>
          <w:rFonts w:ascii="Calibri" w:eastAsia="Calibri" w:hAnsi="Calibri" w:cs="Arial"/>
          <w:color w:val="000000"/>
          <w:sz w:val="20"/>
          <w:szCs w:val="20"/>
          <w:highlight w:val="yellow"/>
          <w:lang w:eastAsia="en-US"/>
        </w:rPr>
      </w:pPr>
      <w:r w:rsidRPr="00F46066">
        <w:rPr>
          <w:rFonts w:ascii="Calibri" w:eastAsia="Calibri" w:hAnsi="Calibri"/>
          <w:sz w:val="20"/>
          <w:szCs w:val="20"/>
          <w:lang w:eastAsia="en-US"/>
        </w:rPr>
        <w:t xml:space="preserve">Dopolnjevanje vlog je namenjeno zagotovitvi popolnosti vloge in sicer dopolnitev z morebitnimi manjkajočimi obrazci ali dokazili, dopolnitev nepopolno izpolnjenih obrazcev ter popravki očitnih napak in pomanjkljivosti, do katerih je prišlo pri izpolnjevanju prijavnih obrazcev. </w:t>
      </w:r>
    </w:p>
    <w:p w14:paraId="1C6F3E2C" w14:textId="77777777" w:rsidR="00F46066" w:rsidRPr="00F46066" w:rsidRDefault="00F46066" w:rsidP="007E0A7B">
      <w:pPr>
        <w:jc w:val="both"/>
        <w:rPr>
          <w:rFonts w:ascii="Calibri" w:eastAsia="Calibri" w:hAnsi="Calibri" w:cs="Arial"/>
          <w:color w:val="000000"/>
          <w:sz w:val="20"/>
          <w:szCs w:val="20"/>
          <w:highlight w:val="yellow"/>
          <w:lang w:eastAsia="en-US"/>
        </w:rPr>
      </w:pPr>
    </w:p>
    <w:p w14:paraId="72B0DA26" w14:textId="77777777" w:rsidR="00F46066" w:rsidRPr="00F46066" w:rsidRDefault="00F46066" w:rsidP="007E0A7B">
      <w:pPr>
        <w:autoSpaceDE w:val="0"/>
        <w:autoSpaceDN w:val="0"/>
        <w:adjustRightInd w:val="0"/>
        <w:rPr>
          <w:rFonts w:ascii="Calibri" w:eastAsia="Calibri" w:hAnsi="Calibri" w:cs="Arial"/>
          <w:color w:val="000000"/>
          <w:sz w:val="20"/>
          <w:szCs w:val="20"/>
          <w:lang w:eastAsia="en-US"/>
        </w:rPr>
      </w:pPr>
      <w:r w:rsidRPr="00F46066">
        <w:rPr>
          <w:rFonts w:ascii="Calibri" w:eastAsia="Calibri" w:hAnsi="Calibri" w:cs="Arial"/>
          <w:color w:val="000000"/>
          <w:sz w:val="20"/>
          <w:szCs w:val="20"/>
          <w:lang w:eastAsia="en-US"/>
        </w:rPr>
        <w:t>Prijavitelj v dopolnitvi ne sme spreminjati:</w:t>
      </w:r>
    </w:p>
    <w:p w14:paraId="05ADDE8B" w14:textId="77777777" w:rsidR="00F46066" w:rsidRPr="00F46066" w:rsidRDefault="00F46066" w:rsidP="00E4675D">
      <w:pPr>
        <w:numPr>
          <w:ilvl w:val="0"/>
          <w:numId w:val="26"/>
        </w:numPr>
        <w:autoSpaceDE w:val="0"/>
        <w:autoSpaceDN w:val="0"/>
        <w:adjustRightInd w:val="0"/>
        <w:spacing w:after="160"/>
        <w:ind w:left="142" w:hanging="142"/>
        <w:contextualSpacing/>
        <w:rPr>
          <w:rFonts w:ascii="Calibri" w:hAnsi="Calibri" w:cs="Arial"/>
          <w:color w:val="000000"/>
          <w:sz w:val="20"/>
          <w:szCs w:val="20"/>
        </w:rPr>
      </w:pPr>
      <w:r w:rsidRPr="00F46066">
        <w:rPr>
          <w:rFonts w:ascii="Calibri" w:hAnsi="Calibri" w:cs="Arial"/>
          <w:color w:val="000000"/>
          <w:sz w:val="20"/>
          <w:szCs w:val="20"/>
        </w:rPr>
        <w:t>višine zaprošenih sredstev (razen v primeru napačne opredelitve velikosti podjetja, kot je navedeno v točki 6.4 teh pojasnil),</w:t>
      </w:r>
    </w:p>
    <w:p w14:paraId="7A3F1BFC" w14:textId="77777777" w:rsidR="00F46066" w:rsidRPr="00F46066" w:rsidRDefault="00F46066" w:rsidP="00E4675D">
      <w:pPr>
        <w:numPr>
          <w:ilvl w:val="0"/>
          <w:numId w:val="26"/>
        </w:numPr>
        <w:autoSpaceDE w:val="0"/>
        <w:autoSpaceDN w:val="0"/>
        <w:adjustRightInd w:val="0"/>
        <w:spacing w:after="160"/>
        <w:ind w:left="142" w:hanging="142"/>
        <w:contextualSpacing/>
        <w:rPr>
          <w:rFonts w:ascii="Calibri" w:hAnsi="Calibri" w:cs="Arial"/>
          <w:color w:val="000000"/>
          <w:sz w:val="20"/>
          <w:szCs w:val="20"/>
        </w:rPr>
      </w:pPr>
      <w:r w:rsidRPr="00F46066">
        <w:rPr>
          <w:rFonts w:ascii="Calibri" w:hAnsi="Calibri" w:cs="Arial"/>
          <w:color w:val="000000"/>
          <w:sz w:val="20"/>
          <w:szCs w:val="20"/>
        </w:rPr>
        <w:t>tistega dela vloge, ki se veže na specifikacije predmeta vloge oziroma vsebino RRI projekta,</w:t>
      </w:r>
    </w:p>
    <w:p w14:paraId="62219A2A" w14:textId="77777777" w:rsidR="00F46066" w:rsidRPr="00F46066" w:rsidRDefault="00F46066" w:rsidP="00E4675D">
      <w:pPr>
        <w:numPr>
          <w:ilvl w:val="0"/>
          <w:numId w:val="26"/>
        </w:numPr>
        <w:autoSpaceDE w:val="0"/>
        <w:autoSpaceDN w:val="0"/>
        <w:adjustRightInd w:val="0"/>
        <w:spacing w:after="160"/>
        <w:ind w:left="142" w:hanging="142"/>
        <w:contextualSpacing/>
        <w:rPr>
          <w:rFonts w:ascii="Calibri" w:hAnsi="Calibri" w:cs="Arial"/>
          <w:color w:val="000000"/>
          <w:sz w:val="20"/>
          <w:szCs w:val="20"/>
        </w:rPr>
      </w:pPr>
      <w:r w:rsidRPr="00F46066">
        <w:rPr>
          <w:rFonts w:ascii="Calibri" w:hAnsi="Calibri" w:cs="Arial"/>
          <w:color w:val="000000"/>
          <w:sz w:val="20"/>
          <w:szCs w:val="20"/>
        </w:rPr>
        <w:t xml:space="preserve">tistih elementov vloge, ki vplivajo ali bi lahko vplivali na drugačno razvrstitev njegove vloge glede na preostale vloge, ki jih je ministrstvo prejelo v postopku dodelitve sredstev. </w:t>
      </w:r>
    </w:p>
    <w:p w14:paraId="3E2434C5" w14:textId="77777777" w:rsidR="00F46066" w:rsidRPr="00F46066" w:rsidRDefault="00F46066" w:rsidP="007E0A7B">
      <w:pPr>
        <w:suppressAutoHyphens/>
        <w:jc w:val="both"/>
        <w:rPr>
          <w:rFonts w:ascii="Calibri" w:hAnsi="Calibri" w:cs="Arial"/>
          <w:sz w:val="20"/>
          <w:szCs w:val="20"/>
          <w:lang w:eastAsia="ar-SA"/>
        </w:rPr>
      </w:pPr>
    </w:p>
    <w:p w14:paraId="0E09388B" w14:textId="77777777" w:rsidR="00F46066" w:rsidRPr="00F46066" w:rsidRDefault="00F46066" w:rsidP="007E0A7B">
      <w:pPr>
        <w:autoSpaceDE w:val="0"/>
        <w:autoSpaceDN w:val="0"/>
        <w:adjustRightInd w:val="0"/>
        <w:jc w:val="both"/>
        <w:rPr>
          <w:rFonts w:ascii="Calibri" w:eastAsia="Calibri" w:hAnsi="Calibri" w:cs="Arial"/>
          <w:color w:val="000000"/>
          <w:sz w:val="20"/>
          <w:szCs w:val="20"/>
          <w:lang w:eastAsia="en-US"/>
        </w:rPr>
      </w:pPr>
      <w:r w:rsidRPr="00F46066">
        <w:rPr>
          <w:rFonts w:ascii="Calibri" w:eastAsia="Calibri" w:hAnsi="Calibri" w:cs="Arial"/>
          <w:color w:val="000000"/>
          <w:sz w:val="20"/>
          <w:szCs w:val="20"/>
          <w:lang w:eastAsia="en-US"/>
        </w:rPr>
        <w:t>Prijavitelj sme ob pisnem soglasju ministrstva popraviti očitne računske napake, ki jih ministrstvo odkrije pri pregledu in ocenjevanju vlog. Pri tem se višina zaprošenih sredstev ne sme vsebinsko spreminjati.</w:t>
      </w:r>
    </w:p>
    <w:p w14:paraId="12CAF135" w14:textId="77777777" w:rsidR="00F46066" w:rsidRPr="00F46066" w:rsidRDefault="00F46066" w:rsidP="007E0A7B">
      <w:pPr>
        <w:autoSpaceDE w:val="0"/>
        <w:autoSpaceDN w:val="0"/>
        <w:adjustRightInd w:val="0"/>
        <w:jc w:val="both"/>
        <w:rPr>
          <w:rFonts w:ascii="Calibri" w:eastAsia="Calibri" w:hAnsi="Calibri" w:cs="Arial"/>
          <w:color w:val="000000"/>
          <w:sz w:val="20"/>
          <w:szCs w:val="20"/>
          <w:lang w:eastAsia="en-US"/>
        </w:rPr>
      </w:pPr>
    </w:p>
    <w:p w14:paraId="0E944763" w14:textId="77777777" w:rsidR="00F46066" w:rsidRPr="00F46066" w:rsidRDefault="00F46066" w:rsidP="007E0A7B">
      <w:pPr>
        <w:autoSpaceDE w:val="0"/>
        <w:autoSpaceDN w:val="0"/>
        <w:adjustRightInd w:val="0"/>
        <w:jc w:val="both"/>
        <w:rPr>
          <w:rFonts w:ascii="Calibri" w:eastAsia="Calibri" w:hAnsi="Calibri" w:cs="Arial"/>
          <w:color w:val="000000"/>
          <w:sz w:val="20"/>
          <w:szCs w:val="20"/>
          <w:lang w:eastAsia="en-US"/>
        </w:rPr>
      </w:pPr>
      <w:r w:rsidRPr="00F46066">
        <w:rPr>
          <w:rFonts w:ascii="Calibri" w:eastAsia="Calibri" w:hAnsi="Calibri" w:cs="Arial"/>
          <w:color w:val="000000"/>
          <w:sz w:val="20"/>
          <w:szCs w:val="20"/>
          <w:lang w:eastAsia="en-US"/>
        </w:rPr>
        <w:t xml:space="preserve">V kolikor strokovna komisija pri pregledu pogojev za kandidiranje in ocenjevanju vlog odkrije nejasnosti v vlogi, lahko pozove prijavitelja k predložitvi dodatnih pojasnil ali dokazil. </w:t>
      </w:r>
    </w:p>
    <w:p w14:paraId="69835F3A" w14:textId="77777777" w:rsidR="00F46066" w:rsidRPr="00F46066" w:rsidRDefault="00F46066" w:rsidP="007E0A7B">
      <w:pPr>
        <w:autoSpaceDE w:val="0"/>
        <w:autoSpaceDN w:val="0"/>
        <w:adjustRightInd w:val="0"/>
        <w:jc w:val="both"/>
        <w:rPr>
          <w:rFonts w:ascii="Calibri" w:eastAsia="Calibri" w:hAnsi="Calibri" w:cs="Arial"/>
          <w:color w:val="000000"/>
          <w:sz w:val="20"/>
          <w:szCs w:val="20"/>
          <w:lang w:eastAsia="en-US"/>
        </w:rPr>
      </w:pPr>
    </w:p>
    <w:p w14:paraId="021AD0DB" w14:textId="5F443A22" w:rsidR="00BA6E0B" w:rsidRPr="002A0019" w:rsidRDefault="00F46066" w:rsidP="002A0019">
      <w:pPr>
        <w:autoSpaceDE w:val="0"/>
        <w:autoSpaceDN w:val="0"/>
        <w:adjustRightInd w:val="0"/>
        <w:jc w:val="both"/>
        <w:rPr>
          <w:rFonts w:ascii="Calibri" w:eastAsia="Calibri" w:hAnsi="Calibri" w:cs="Arial"/>
          <w:color w:val="000000"/>
          <w:sz w:val="20"/>
          <w:szCs w:val="20"/>
          <w:lang w:eastAsia="en-US"/>
        </w:rPr>
      </w:pPr>
      <w:r w:rsidRPr="00F46066">
        <w:rPr>
          <w:rFonts w:ascii="Calibri" w:eastAsia="Calibri" w:hAnsi="Calibri" w:cs="Arial"/>
          <w:color w:val="000000"/>
          <w:sz w:val="20"/>
          <w:szCs w:val="20"/>
          <w:lang w:eastAsia="en-US"/>
        </w:rPr>
        <w:t>Če v času med oddajo vloge in izdajo sklepov o izboru pri prijavitelju ali konzorcijskem partnerju pride do kakršnih koli sprememb, ki bi vplivale na vsebino vloge (npr. sprememba sedeža podjetja, sprememba zakonitega zastopnika …) ali samo velikost prijavitelja ali konzorcijskega partnerja, mora prijavitelj to nemudoma sporočiti ministrstvu.</w:t>
      </w:r>
    </w:p>
    <w:p w14:paraId="6C39B7F1" w14:textId="77777777" w:rsidR="00386A2D" w:rsidRPr="00F46066" w:rsidRDefault="00386A2D" w:rsidP="007E0A7B">
      <w:pPr>
        <w:jc w:val="both"/>
        <w:rPr>
          <w:rFonts w:ascii="Calibri" w:eastAsia="Calibri" w:hAnsi="Calibri" w:cs="Arial"/>
          <w:noProof/>
          <w:sz w:val="20"/>
          <w:szCs w:val="20"/>
          <w:lang w:eastAsia="en-US"/>
        </w:rPr>
      </w:pPr>
    </w:p>
    <w:p w14:paraId="57EF7DB9" w14:textId="77777777" w:rsidR="00F46066" w:rsidRPr="00F46066" w:rsidRDefault="00F46066" w:rsidP="00BF2556">
      <w:pPr>
        <w:numPr>
          <w:ilvl w:val="1"/>
          <w:numId w:val="6"/>
        </w:numPr>
        <w:spacing w:after="160"/>
        <w:ind w:left="851" w:hanging="284"/>
        <w:contextualSpacing/>
        <w:jc w:val="both"/>
        <w:rPr>
          <w:rFonts w:ascii="Calibri" w:hAnsi="Calibri" w:cs="Arial"/>
          <w:b/>
          <w:noProof/>
          <w:sz w:val="22"/>
          <w:szCs w:val="22"/>
        </w:rPr>
      </w:pPr>
      <w:r w:rsidRPr="00F46066">
        <w:rPr>
          <w:rFonts w:ascii="Calibri" w:hAnsi="Calibri" w:cs="Arial"/>
          <w:b/>
          <w:noProof/>
          <w:sz w:val="22"/>
          <w:szCs w:val="22"/>
        </w:rPr>
        <w:t>Način prijave</w:t>
      </w:r>
    </w:p>
    <w:p w14:paraId="19B715F9" w14:textId="77777777" w:rsidR="00F46066" w:rsidRPr="00F46066" w:rsidRDefault="00F46066" w:rsidP="007E0A7B">
      <w:pPr>
        <w:suppressAutoHyphens/>
        <w:jc w:val="both"/>
        <w:rPr>
          <w:rFonts w:ascii="Calibri" w:hAnsi="Calibri" w:cs="Arial"/>
          <w:noProof/>
          <w:sz w:val="20"/>
          <w:szCs w:val="20"/>
          <w:lang w:eastAsia="en-US"/>
        </w:rPr>
      </w:pPr>
    </w:p>
    <w:p w14:paraId="1FD2BD49" w14:textId="27CA3551" w:rsidR="00F46066" w:rsidRPr="00F46066" w:rsidRDefault="00F46066" w:rsidP="007E0A7B">
      <w:pPr>
        <w:suppressAutoHyphens/>
        <w:jc w:val="both"/>
        <w:rPr>
          <w:rFonts w:ascii="Calibri" w:hAnsi="Calibri" w:cs="Arial"/>
          <w:noProof/>
          <w:sz w:val="20"/>
          <w:szCs w:val="20"/>
          <w:lang w:eastAsia="en-US"/>
        </w:rPr>
      </w:pPr>
      <w:r w:rsidRPr="00F46066">
        <w:rPr>
          <w:rFonts w:ascii="Calibri" w:hAnsi="Calibri" w:cs="Arial"/>
          <w:noProof/>
          <w:sz w:val="20"/>
          <w:szCs w:val="20"/>
          <w:lang w:eastAsia="en-US"/>
        </w:rPr>
        <w:t xml:space="preserve">Prijavitelj </w:t>
      </w:r>
      <w:r w:rsidR="00E4675D">
        <w:rPr>
          <w:rFonts w:ascii="Calibri" w:hAnsi="Calibri" w:cs="Arial"/>
          <w:noProof/>
          <w:sz w:val="20"/>
          <w:szCs w:val="20"/>
          <w:lang w:eastAsia="en-US"/>
        </w:rPr>
        <w:t>predloži</w:t>
      </w:r>
      <w:r w:rsidRPr="00F46066">
        <w:rPr>
          <w:rFonts w:ascii="Calibri" w:hAnsi="Calibri" w:cs="Arial"/>
          <w:noProof/>
          <w:sz w:val="20"/>
          <w:szCs w:val="20"/>
          <w:lang w:eastAsia="en-US"/>
        </w:rPr>
        <w:t xml:space="preserve"> vlogo v </w:t>
      </w:r>
      <w:r w:rsidRPr="00F46066">
        <w:rPr>
          <w:rFonts w:ascii="Calibri" w:hAnsi="Calibri" w:cs="Arial"/>
          <w:noProof/>
          <w:sz w:val="20"/>
          <w:szCs w:val="20"/>
          <w:u w:val="single"/>
          <w:lang w:eastAsia="en-US"/>
        </w:rPr>
        <w:t>enem tiskanem izvodu</w:t>
      </w:r>
      <w:r w:rsidRPr="00F46066">
        <w:rPr>
          <w:rFonts w:ascii="Calibri" w:hAnsi="Calibri" w:cs="Arial"/>
          <w:noProof/>
          <w:sz w:val="20"/>
          <w:szCs w:val="20"/>
          <w:lang w:eastAsia="en-US"/>
        </w:rPr>
        <w:t xml:space="preserve"> in </w:t>
      </w:r>
      <w:r w:rsidRPr="00F46066">
        <w:rPr>
          <w:rFonts w:ascii="Calibri" w:hAnsi="Calibri" w:cs="Arial"/>
          <w:noProof/>
          <w:sz w:val="20"/>
          <w:szCs w:val="20"/>
          <w:u w:val="single"/>
          <w:lang w:eastAsia="en-US"/>
        </w:rPr>
        <w:t>eno elektronsko kopijo</w:t>
      </w:r>
      <w:r w:rsidRPr="00F46066">
        <w:rPr>
          <w:rFonts w:ascii="Calibri" w:hAnsi="Calibri" w:cs="Arial"/>
          <w:noProof/>
          <w:sz w:val="20"/>
          <w:szCs w:val="20"/>
          <w:lang w:eastAsia="en-US"/>
        </w:rPr>
        <w:t xml:space="preserve">. </w:t>
      </w:r>
    </w:p>
    <w:p w14:paraId="72B46C76" w14:textId="77777777" w:rsidR="00F46066" w:rsidRPr="00F46066" w:rsidRDefault="00F46066" w:rsidP="007E0A7B">
      <w:pPr>
        <w:suppressAutoHyphens/>
        <w:jc w:val="both"/>
        <w:rPr>
          <w:rFonts w:ascii="Calibri" w:hAnsi="Calibri" w:cs="Arial"/>
          <w:noProof/>
          <w:sz w:val="20"/>
          <w:szCs w:val="20"/>
          <w:lang w:eastAsia="en-US"/>
        </w:rPr>
      </w:pPr>
    </w:p>
    <w:p w14:paraId="5B03FE51" w14:textId="77777777" w:rsidR="00F46066" w:rsidRPr="00F46066" w:rsidRDefault="00F46066" w:rsidP="007E0A7B">
      <w:pPr>
        <w:suppressAutoHyphens/>
        <w:jc w:val="both"/>
        <w:rPr>
          <w:rFonts w:ascii="Calibri" w:hAnsi="Calibri" w:cs="Arial"/>
          <w:noProof/>
          <w:sz w:val="20"/>
          <w:szCs w:val="20"/>
          <w:lang w:eastAsia="en-US"/>
        </w:rPr>
      </w:pPr>
    </w:p>
    <w:p w14:paraId="4340497C" w14:textId="77777777" w:rsidR="00F46066" w:rsidRDefault="00F46066" w:rsidP="007E0A7B">
      <w:pPr>
        <w:suppressAutoHyphens/>
        <w:jc w:val="both"/>
        <w:rPr>
          <w:rFonts w:ascii="Calibri" w:hAnsi="Calibri" w:cs="Arial"/>
          <w:noProof/>
          <w:sz w:val="20"/>
          <w:szCs w:val="20"/>
          <w:lang w:eastAsia="en-US"/>
        </w:rPr>
      </w:pPr>
      <w:r w:rsidRPr="00F46066">
        <w:rPr>
          <w:rFonts w:ascii="Calibri" w:hAnsi="Calibri" w:cs="Arial"/>
          <w:b/>
          <w:noProof/>
          <w:sz w:val="20"/>
          <w:szCs w:val="20"/>
          <w:lang w:eastAsia="en-US"/>
        </w:rPr>
        <w:t>Elektronska kopija vloge</w:t>
      </w:r>
      <w:r w:rsidRPr="00F46066">
        <w:rPr>
          <w:rFonts w:ascii="Calibri" w:hAnsi="Calibri" w:cs="Arial"/>
          <w:noProof/>
          <w:sz w:val="20"/>
          <w:szCs w:val="20"/>
          <w:lang w:eastAsia="en-US"/>
        </w:rPr>
        <w:t xml:space="preserve"> na CD-ju ali USB ključku mora biti skladna s podatki, oddanimi v fizični obliki (papirnih dokumentih). </w:t>
      </w:r>
    </w:p>
    <w:p w14:paraId="2C67A9DE" w14:textId="77777777" w:rsidR="003D58EC" w:rsidRPr="00F46066" w:rsidRDefault="003D58EC" w:rsidP="007E0A7B">
      <w:pPr>
        <w:suppressAutoHyphens/>
        <w:jc w:val="both"/>
        <w:rPr>
          <w:rFonts w:ascii="Calibri" w:hAnsi="Calibri" w:cs="Arial"/>
          <w:noProof/>
          <w:sz w:val="20"/>
          <w:szCs w:val="20"/>
          <w:lang w:eastAsia="en-US"/>
        </w:rPr>
      </w:pPr>
    </w:p>
    <w:p w14:paraId="144FEEA5" w14:textId="1FEC643F" w:rsidR="00F46066" w:rsidRPr="003D58EC" w:rsidRDefault="00F46066" w:rsidP="007E0A7B">
      <w:pPr>
        <w:jc w:val="both"/>
        <w:rPr>
          <w:rFonts w:ascii="Calibri" w:hAnsi="Calibri"/>
          <w:sz w:val="20"/>
          <w:szCs w:val="20"/>
          <w:lang w:eastAsia="en-US"/>
        </w:rPr>
      </w:pPr>
      <w:r w:rsidRPr="003D58EC">
        <w:rPr>
          <w:rFonts w:ascii="Calibri" w:hAnsi="Calibri"/>
          <w:sz w:val="20"/>
          <w:szCs w:val="20"/>
          <w:lang w:eastAsia="en-US"/>
        </w:rPr>
        <w:t>V primeru neskladnosti podatkov v tiskani in elektronski obliki se šteje, da je za presojo pomembna tiskana oblika</w:t>
      </w:r>
      <w:r w:rsidR="003D58EC">
        <w:rPr>
          <w:rFonts w:ascii="Calibri" w:hAnsi="Calibri"/>
          <w:sz w:val="20"/>
          <w:szCs w:val="20"/>
          <w:lang w:eastAsia="en-US"/>
        </w:rPr>
        <w:t>.</w:t>
      </w:r>
    </w:p>
    <w:p w14:paraId="5982E630" w14:textId="77777777" w:rsidR="00F46066" w:rsidRPr="00E440BE" w:rsidRDefault="00F46066" w:rsidP="007E0A7B">
      <w:pPr>
        <w:suppressAutoHyphens/>
        <w:jc w:val="both"/>
        <w:rPr>
          <w:rFonts w:ascii="Calibri" w:hAnsi="Calibri" w:cs="Arial"/>
          <w:noProof/>
          <w:sz w:val="20"/>
          <w:szCs w:val="20"/>
          <w:lang w:eastAsia="en-US"/>
        </w:rPr>
      </w:pPr>
    </w:p>
    <w:p w14:paraId="738168D6" w14:textId="2953FBED" w:rsidR="00F46066" w:rsidRDefault="00F46066" w:rsidP="00F501C4">
      <w:pPr>
        <w:suppressAutoHyphens/>
        <w:jc w:val="both"/>
        <w:rPr>
          <w:rFonts w:ascii="Calibri" w:hAnsi="Calibri" w:cs="Arial"/>
          <w:noProof/>
          <w:sz w:val="20"/>
          <w:szCs w:val="20"/>
          <w:lang w:eastAsia="en-US"/>
        </w:rPr>
      </w:pPr>
      <w:r w:rsidRPr="00F46066">
        <w:rPr>
          <w:rFonts w:ascii="Calibri" w:hAnsi="Calibri" w:cs="Arial"/>
          <w:noProof/>
          <w:sz w:val="20"/>
          <w:szCs w:val="20"/>
          <w:lang w:eastAsia="en-US"/>
        </w:rPr>
        <w:t xml:space="preserve">Vloga mora biti predložena v zaprti ovojnici, </w:t>
      </w:r>
      <w:r w:rsidR="00F501C4" w:rsidRPr="00F501C4">
        <w:rPr>
          <w:rFonts w:ascii="Calibri" w:hAnsi="Calibri" w:cs="Arial"/>
          <w:noProof/>
          <w:sz w:val="20"/>
          <w:szCs w:val="20"/>
          <w:lang w:eastAsia="en-US"/>
        </w:rPr>
        <w:t xml:space="preserve">ki je opremljena z navedbo </w:t>
      </w:r>
      <w:r w:rsidR="00F501C4" w:rsidRPr="00F501C4">
        <w:rPr>
          <w:rFonts w:ascii="Calibri" w:hAnsi="Calibri" w:cs="Arial"/>
          <w:b/>
          <w:noProof/>
          <w:sz w:val="20"/>
          <w:szCs w:val="20"/>
          <w:lang w:eastAsia="en-US"/>
        </w:rPr>
        <w:t>»NE ODPIRAJ – prijava na JAVNI RAZPIS ZA »SPODBUDE ZA RAZISKOVALNO RAZVOJNE PROJEKTE 2«</w:t>
      </w:r>
      <w:r w:rsidR="00F501C4" w:rsidRPr="00F501C4">
        <w:rPr>
          <w:rFonts w:ascii="Calibri" w:hAnsi="Calibri" w:cs="Arial"/>
          <w:noProof/>
          <w:sz w:val="20"/>
          <w:szCs w:val="20"/>
          <w:lang w:eastAsia="en-US"/>
        </w:rPr>
        <w:t xml:space="preserve"> in z nazivom in naslovom prijavitelja. Prijavitelji lahko</w:t>
      </w:r>
      <w:r w:rsidR="00F501C4">
        <w:rPr>
          <w:rFonts w:ascii="Calibri" w:hAnsi="Calibri" w:cs="Arial"/>
          <w:noProof/>
          <w:sz w:val="20"/>
          <w:szCs w:val="20"/>
          <w:lang w:eastAsia="en-US"/>
        </w:rPr>
        <w:t xml:space="preserve"> v ta namen uporabijo OBRAZCEM 7</w:t>
      </w:r>
      <w:r w:rsidR="00F501C4" w:rsidRPr="00F501C4">
        <w:rPr>
          <w:rFonts w:ascii="Calibri" w:hAnsi="Calibri" w:cs="Arial"/>
          <w:noProof/>
          <w:sz w:val="20"/>
          <w:szCs w:val="20"/>
          <w:lang w:eastAsia="en-US"/>
        </w:rPr>
        <w:t>, ki ga prilepijo na ovojnico.</w:t>
      </w:r>
    </w:p>
    <w:p w14:paraId="09BE4EC6" w14:textId="77777777" w:rsidR="00F501C4" w:rsidRPr="00F46066" w:rsidRDefault="00F501C4" w:rsidP="007E0A7B">
      <w:pPr>
        <w:jc w:val="both"/>
        <w:rPr>
          <w:rFonts w:ascii="Calibri" w:hAnsi="Calibri" w:cs="Arial"/>
          <w:noProof/>
          <w:sz w:val="20"/>
          <w:szCs w:val="20"/>
          <w:highlight w:val="yellow"/>
          <w:lang w:eastAsia="en-US"/>
        </w:rPr>
      </w:pPr>
    </w:p>
    <w:p w14:paraId="469FDC31" w14:textId="77777777" w:rsidR="00F46066" w:rsidRPr="00F46066" w:rsidRDefault="00F46066" w:rsidP="007E0A7B">
      <w:pPr>
        <w:jc w:val="both"/>
        <w:rPr>
          <w:rFonts w:ascii="Calibri" w:hAnsi="Calibri" w:cs="Arial"/>
          <w:noProof/>
          <w:sz w:val="20"/>
          <w:szCs w:val="20"/>
          <w:lang w:eastAsia="en-US"/>
        </w:rPr>
      </w:pPr>
      <w:r w:rsidRPr="00F46066">
        <w:rPr>
          <w:rFonts w:ascii="Calibri" w:hAnsi="Calibri" w:cs="Arial"/>
          <w:noProof/>
          <w:sz w:val="20"/>
          <w:szCs w:val="20"/>
          <w:lang w:eastAsia="en-US"/>
        </w:rPr>
        <w:t>Vlogo je treba dostaviti na naslov:</w:t>
      </w:r>
    </w:p>
    <w:p w14:paraId="7DCF26C7" w14:textId="77777777" w:rsidR="00F46066" w:rsidRPr="00F46066" w:rsidRDefault="00F46066" w:rsidP="007E0A7B">
      <w:pPr>
        <w:jc w:val="both"/>
        <w:rPr>
          <w:rFonts w:ascii="Calibri" w:hAnsi="Calibri" w:cs="Arial"/>
          <w:b/>
          <w:noProof/>
          <w:sz w:val="20"/>
          <w:szCs w:val="20"/>
          <w:lang w:eastAsia="en-US"/>
        </w:rPr>
      </w:pPr>
      <w:r w:rsidRPr="00F46066">
        <w:rPr>
          <w:rFonts w:ascii="Calibri" w:hAnsi="Calibri" w:cs="Arial"/>
          <w:b/>
          <w:noProof/>
          <w:sz w:val="20"/>
          <w:szCs w:val="20"/>
          <w:lang w:eastAsia="en-US"/>
        </w:rPr>
        <w:t>Ministrstvo za gospodarski razvoj in tehnologijo, Kotnikova ulica 5, 1000 Ljubljana</w:t>
      </w:r>
    </w:p>
    <w:p w14:paraId="14984C0E" w14:textId="77777777" w:rsidR="00F46066" w:rsidRPr="00F46066" w:rsidRDefault="00F46066" w:rsidP="007E0A7B">
      <w:pPr>
        <w:tabs>
          <w:tab w:val="left" w:pos="284"/>
        </w:tabs>
        <w:jc w:val="both"/>
        <w:rPr>
          <w:rFonts w:ascii="Calibri" w:eastAsia="Calibri" w:hAnsi="Calibri" w:cs="Arial"/>
          <w:noProof/>
          <w:sz w:val="20"/>
          <w:szCs w:val="20"/>
          <w:lang w:eastAsia="en-US"/>
        </w:rPr>
      </w:pPr>
    </w:p>
    <w:p w14:paraId="237914C9" w14:textId="65747AFF" w:rsidR="004F7475" w:rsidRDefault="008C3EFD" w:rsidP="008C3EFD">
      <w:pPr>
        <w:jc w:val="both"/>
        <w:rPr>
          <w:rFonts w:asciiTheme="minorHAnsi" w:hAnsiTheme="minorHAnsi" w:cstheme="minorHAnsi"/>
          <w:color w:val="000000"/>
          <w:sz w:val="20"/>
          <w:szCs w:val="20"/>
        </w:rPr>
      </w:pPr>
      <w:r w:rsidRPr="00C46EBE">
        <w:rPr>
          <w:rFonts w:asciiTheme="minorHAnsi" w:hAnsiTheme="minorHAnsi" w:cstheme="minorHAnsi"/>
          <w:color w:val="000000"/>
          <w:sz w:val="20"/>
          <w:szCs w:val="20"/>
        </w:rPr>
        <w:t xml:space="preserve">Kot pravočasne bodo upoštevane </w:t>
      </w:r>
      <w:r w:rsidR="004F7475">
        <w:rPr>
          <w:rFonts w:asciiTheme="minorHAnsi" w:hAnsiTheme="minorHAnsi" w:cstheme="minorHAnsi"/>
          <w:color w:val="000000"/>
          <w:sz w:val="20"/>
          <w:szCs w:val="20"/>
        </w:rPr>
        <w:t xml:space="preserve">vse </w:t>
      </w:r>
      <w:r w:rsidRPr="00C46EBE">
        <w:rPr>
          <w:rFonts w:asciiTheme="minorHAnsi" w:hAnsiTheme="minorHAnsi" w:cstheme="minorHAnsi"/>
          <w:color w:val="000000"/>
          <w:sz w:val="20"/>
          <w:szCs w:val="20"/>
        </w:rPr>
        <w:t xml:space="preserve">vloge, ki bodo prispele v vložišče </w:t>
      </w:r>
      <w:r w:rsidR="007D1FF1">
        <w:rPr>
          <w:rFonts w:asciiTheme="minorHAnsi" w:hAnsiTheme="minorHAnsi" w:cstheme="minorHAnsi"/>
          <w:color w:val="000000"/>
          <w:sz w:val="20"/>
          <w:szCs w:val="20"/>
        </w:rPr>
        <w:t>na dan roka</w:t>
      </w:r>
      <w:r w:rsidR="004F7475">
        <w:rPr>
          <w:rFonts w:asciiTheme="minorHAnsi" w:hAnsiTheme="minorHAnsi" w:cstheme="minorHAnsi"/>
          <w:color w:val="000000"/>
          <w:sz w:val="20"/>
          <w:szCs w:val="20"/>
        </w:rPr>
        <w:t xml:space="preserve"> </w:t>
      </w:r>
      <w:r w:rsidRPr="00C46EBE">
        <w:rPr>
          <w:rFonts w:asciiTheme="minorHAnsi" w:hAnsiTheme="minorHAnsi" w:cstheme="minorHAnsi"/>
          <w:color w:val="000000"/>
          <w:sz w:val="20"/>
          <w:szCs w:val="20"/>
        </w:rPr>
        <w:t xml:space="preserve"> za</w:t>
      </w:r>
      <w:r>
        <w:rPr>
          <w:rFonts w:asciiTheme="minorHAnsi" w:hAnsiTheme="minorHAnsi" w:cstheme="minorHAnsi"/>
          <w:color w:val="000000"/>
          <w:sz w:val="20"/>
          <w:szCs w:val="20"/>
        </w:rPr>
        <w:t xml:space="preserve"> oddajo</w:t>
      </w:r>
      <w:r w:rsidR="00371298">
        <w:rPr>
          <w:rFonts w:asciiTheme="minorHAnsi" w:hAnsiTheme="minorHAnsi" w:cstheme="minorHAnsi"/>
          <w:color w:val="000000"/>
          <w:sz w:val="20"/>
          <w:szCs w:val="20"/>
        </w:rPr>
        <w:t xml:space="preserve"> vlog</w:t>
      </w:r>
      <w:r w:rsidRPr="00C46EBE">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za </w:t>
      </w:r>
      <w:r w:rsidRPr="00C46EBE">
        <w:rPr>
          <w:rFonts w:asciiTheme="minorHAnsi" w:hAnsiTheme="minorHAnsi" w:cstheme="minorHAnsi"/>
          <w:color w:val="000000"/>
          <w:sz w:val="20"/>
          <w:szCs w:val="20"/>
        </w:rPr>
        <w:t xml:space="preserve">posamezno odpiranje oziroma bodo </w:t>
      </w:r>
      <w:r w:rsidR="004F7475">
        <w:rPr>
          <w:rFonts w:asciiTheme="minorHAnsi" w:hAnsiTheme="minorHAnsi" w:cstheme="minorHAnsi"/>
          <w:color w:val="000000"/>
          <w:sz w:val="20"/>
          <w:szCs w:val="20"/>
        </w:rPr>
        <w:t xml:space="preserve">do </w:t>
      </w:r>
      <w:r w:rsidR="007D1FF1">
        <w:rPr>
          <w:rFonts w:asciiTheme="minorHAnsi" w:hAnsiTheme="minorHAnsi" w:cstheme="minorHAnsi"/>
          <w:color w:val="000000"/>
          <w:sz w:val="20"/>
          <w:szCs w:val="20"/>
        </w:rPr>
        <w:t xml:space="preserve">vključno </w:t>
      </w:r>
      <w:r w:rsidR="004F7475">
        <w:rPr>
          <w:rFonts w:asciiTheme="minorHAnsi" w:hAnsiTheme="minorHAnsi" w:cstheme="minorHAnsi"/>
          <w:color w:val="000000"/>
          <w:sz w:val="20"/>
          <w:szCs w:val="20"/>
        </w:rPr>
        <w:t xml:space="preserve">tega dne </w:t>
      </w:r>
      <w:r w:rsidRPr="00C46EBE">
        <w:rPr>
          <w:rFonts w:asciiTheme="minorHAnsi" w:hAnsiTheme="minorHAnsi" w:cstheme="minorHAnsi"/>
          <w:color w:val="000000"/>
          <w:sz w:val="20"/>
          <w:szCs w:val="20"/>
        </w:rPr>
        <w:t>oddane priporočeno po pošti</w:t>
      </w:r>
      <w:r w:rsidR="004F7475">
        <w:rPr>
          <w:rFonts w:asciiTheme="minorHAnsi" w:hAnsiTheme="minorHAnsi" w:cstheme="minorHAnsi"/>
          <w:color w:val="000000"/>
          <w:sz w:val="20"/>
          <w:szCs w:val="20"/>
        </w:rPr>
        <w:t>.</w:t>
      </w:r>
    </w:p>
    <w:p w14:paraId="59931D1C" w14:textId="29C27116" w:rsidR="004F7475" w:rsidRDefault="004F7475" w:rsidP="008C3EFD">
      <w:pPr>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Roki za oddajo vlog za posamezno odpiranje so opredeljeni spodaj. </w:t>
      </w:r>
    </w:p>
    <w:p w14:paraId="113C2554" w14:textId="77777777" w:rsidR="004F7475" w:rsidRDefault="004F7475" w:rsidP="008C3EFD">
      <w:pPr>
        <w:jc w:val="both"/>
        <w:rPr>
          <w:rFonts w:asciiTheme="minorHAnsi" w:hAnsiTheme="minorHAnsi" w:cstheme="minorHAnsi"/>
          <w:color w:val="000000"/>
          <w:sz w:val="20"/>
          <w:szCs w:val="20"/>
        </w:rPr>
      </w:pPr>
    </w:p>
    <w:p w14:paraId="0E145581" w14:textId="1D20DFF3" w:rsidR="008C3EFD" w:rsidRDefault="008C3EFD" w:rsidP="008C3EFD">
      <w:pPr>
        <w:jc w:val="both"/>
        <w:rPr>
          <w:rFonts w:asciiTheme="minorHAnsi" w:hAnsiTheme="minorHAnsi" w:cstheme="minorHAnsi"/>
          <w:color w:val="000000"/>
          <w:sz w:val="20"/>
          <w:szCs w:val="20"/>
        </w:rPr>
      </w:pPr>
      <w:r w:rsidRPr="00C46EBE">
        <w:rPr>
          <w:rFonts w:asciiTheme="minorHAnsi" w:hAnsiTheme="minorHAnsi" w:cstheme="minorHAnsi"/>
          <w:color w:val="000000"/>
          <w:sz w:val="20"/>
          <w:szCs w:val="20"/>
        </w:rPr>
        <w:t>Vloge se lahko oddajo tudi osebno, v glavni pisarni ministrstva, vsak delovni dan v poslovnem času ministrstva, od ponedeljka do četrtka od 9:00 do 15:30 in v petek od 9:00 do 14:30.</w:t>
      </w:r>
    </w:p>
    <w:p w14:paraId="3D20ECB6" w14:textId="77777777" w:rsidR="008C3EFD" w:rsidRDefault="008C3EFD" w:rsidP="008C3EFD">
      <w:pPr>
        <w:jc w:val="both"/>
        <w:rPr>
          <w:rFonts w:asciiTheme="minorHAnsi" w:hAnsiTheme="minorHAnsi" w:cstheme="minorHAnsi"/>
          <w:color w:val="000000"/>
          <w:sz w:val="20"/>
          <w:szCs w:val="20"/>
        </w:rPr>
      </w:pPr>
    </w:p>
    <w:p w14:paraId="3325DA75" w14:textId="185B964B" w:rsidR="008C3EFD" w:rsidRDefault="008C3EFD" w:rsidP="008C3EFD">
      <w:pPr>
        <w:jc w:val="both"/>
        <w:rPr>
          <w:rFonts w:asciiTheme="minorHAnsi" w:hAnsiTheme="minorHAnsi" w:cstheme="minorHAnsi"/>
          <w:color w:val="000000"/>
          <w:sz w:val="20"/>
          <w:szCs w:val="20"/>
        </w:rPr>
      </w:pPr>
      <w:r w:rsidRPr="00C46EBE">
        <w:rPr>
          <w:rFonts w:asciiTheme="minorHAnsi" w:hAnsiTheme="minorHAnsi" w:cstheme="minorHAnsi"/>
          <w:color w:val="000000"/>
          <w:sz w:val="20"/>
          <w:szCs w:val="20"/>
        </w:rPr>
        <w:t xml:space="preserve">Roki za </w:t>
      </w:r>
      <w:r>
        <w:rPr>
          <w:rFonts w:asciiTheme="minorHAnsi" w:hAnsiTheme="minorHAnsi" w:cstheme="minorHAnsi"/>
          <w:color w:val="000000"/>
          <w:sz w:val="20"/>
          <w:szCs w:val="20"/>
        </w:rPr>
        <w:t>oddajo</w:t>
      </w:r>
      <w:r w:rsidR="00371298">
        <w:rPr>
          <w:rFonts w:asciiTheme="minorHAnsi" w:hAnsiTheme="minorHAnsi" w:cstheme="minorHAnsi"/>
          <w:color w:val="000000"/>
          <w:sz w:val="20"/>
          <w:szCs w:val="20"/>
        </w:rPr>
        <w:t xml:space="preserve"> vlog</w:t>
      </w:r>
      <w:r>
        <w:rPr>
          <w:rFonts w:asciiTheme="minorHAnsi" w:hAnsiTheme="minorHAnsi" w:cstheme="minorHAnsi"/>
          <w:color w:val="000000"/>
          <w:sz w:val="20"/>
          <w:szCs w:val="20"/>
        </w:rPr>
        <w:t xml:space="preserve"> za </w:t>
      </w:r>
      <w:r w:rsidRPr="00C46EBE">
        <w:rPr>
          <w:rFonts w:asciiTheme="minorHAnsi" w:hAnsiTheme="minorHAnsi" w:cstheme="minorHAnsi"/>
          <w:color w:val="000000"/>
          <w:sz w:val="20"/>
          <w:szCs w:val="20"/>
        </w:rPr>
        <w:t>posamezna odpiranja so naslednji:</w:t>
      </w:r>
    </w:p>
    <w:p w14:paraId="4E3A9A43" w14:textId="15D7E44B" w:rsidR="008C3EFD" w:rsidRDefault="008C3EFD" w:rsidP="008C3EFD">
      <w:pPr>
        <w:rPr>
          <w:rFonts w:asciiTheme="minorHAnsi" w:hAnsiTheme="minorHAnsi" w:cstheme="minorHAnsi"/>
          <w:color w:val="000000"/>
          <w:sz w:val="20"/>
          <w:szCs w:val="20"/>
        </w:rPr>
      </w:pPr>
      <w:r w:rsidRPr="00C46EBE">
        <w:rPr>
          <w:rFonts w:asciiTheme="minorHAnsi" w:hAnsiTheme="minorHAnsi" w:cstheme="minorHAnsi"/>
          <w:color w:val="000000"/>
          <w:sz w:val="20"/>
          <w:szCs w:val="20"/>
        </w:rPr>
        <w:t xml:space="preserve">- </w:t>
      </w:r>
      <w:r w:rsidR="00E520FC">
        <w:rPr>
          <w:rFonts w:asciiTheme="minorHAnsi" w:hAnsiTheme="minorHAnsi" w:cstheme="minorHAnsi"/>
          <w:color w:val="000000"/>
          <w:sz w:val="20"/>
          <w:szCs w:val="20"/>
        </w:rPr>
        <w:t xml:space="preserve">oddaja vlog za </w:t>
      </w:r>
      <w:r w:rsidRPr="00C46EBE">
        <w:rPr>
          <w:rFonts w:asciiTheme="minorHAnsi" w:hAnsiTheme="minorHAnsi" w:cstheme="minorHAnsi"/>
          <w:color w:val="000000"/>
          <w:sz w:val="20"/>
          <w:szCs w:val="20"/>
        </w:rPr>
        <w:t xml:space="preserve">1. odpiranje: </w:t>
      </w:r>
      <w:r w:rsidR="00B630F5">
        <w:rPr>
          <w:rFonts w:asciiTheme="minorHAnsi" w:hAnsiTheme="minorHAnsi" w:cstheme="minorHAnsi"/>
          <w:color w:val="000000"/>
          <w:sz w:val="20"/>
          <w:szCs w:val="20"/>
        </w:rPr>
        <w:t>26</w:t>
      </w:r>
      <w:r w:rsidRPr="00C46EBE">
        <w:rPr>
          <w:rFonts w:asciiTheme="minorHAnsi" w:hAnsiTheme="minorHAnsi" w:cstheme="minorHAnsi"/>
          <w:color w:val="000000"/>
          <w:sz w:val="20"/>
          <w:szCs w:val="20"/>
        </w:rPr>
        <w:t xml:space="preserve">. </w:t>
      </w:r>
      <w:r w:rsidR="00B630F5">
        <w:rPr>
          <w:rFonts w:asciiTheme="minorHAnsi" w:hAnsiTheme="minorHAnsi" w:cstheme="minorHAnsi"/>
          <w:color w:val="000000"/>
          <w:sz w:val="20"/>
          <w:szCs w:val="20"/>
        </w:rPr>
        <w:t>09</w:t>
      </w:r>
      <w:r w:rsidRPr="00C46EBE">
        <w:rPr>
          <w:rFonts w:asciiTheme="minorHAnsi" w:hAnsiTheme="minorHAnsi" w:cstheme="minorHAnsi"/>
          <w:color w:val="000000"/>
          <w:sz w:val="20"/>
          <w:szCs w:val="20"/>
        </w:rPr>
        <w:t>. 2017</w:t>
      </w:r>
      <w:r w:rsidRPr="00C46EBE">
        <w:rPr>
          <w:rFonts w:asciiTheme="minorHAnsi" w:hAnsiTheme="minorHAnsi" w:cstheme="minorHAnsi"/>
          <w:color w:val="000000"/>
          <w:sz w:val="20"/>
          <w:szCs w:val="20"/>
        </w:rPr>
        <w:br/>
        <w:t xml:space="preserve">- </w:t>
      </w:r>
      <w:r w:rsidR="00E520FC">
        <w:rPr>
          <w:rFonts w:asciiTheme="minorHAnsi" w:hAnsiTheme="minorHAnsi" w:cstheme="minorHAnsi"/>
          <w:color w:val="000000"/>
          <w:sz w:val="20"/>
          <w:szCs w:val="20"/>
        </w:rPr>
        <w:t xml:space="preserve">oddaja vlog za </w:t>
      </w:r>
      <w:r w:rsidRPr="00C46EBE">
        <w:rPr>
          <w:rFonts w:asciiTheme="minorHAnsi" w:hAnsiTheme="minorHAnsi" w:cstheme="minorHAnsi"/>
          <w:color w:val="000000"/>
          <w:sz w:val="20"/>
          <w:szCs w:val="20"/>
        </w:rPr>
        <w:t xml:space="preserve">2. odpiranje: </w:t>
      </w:r>
      <w:r w:rsidR="00A77CE0">
        <w:rPr>
          <w:rFonts w:asciiTheme="minorHAnsi" w:hAnsiTheme="minorHAnsi" w:cstheme="minorHAnsi"/>
          <w:color w:val="000000"/>
          <w:sz w:val="20"/>
          <w:szCs w:val="20"/>
        </w:rPr>
        <w:t>1</w:t>
      </w:r>
      <w:r w:rsidR="00182D19">
        <w:rPr>
          <w:rFonts w:asciiTheme="minorHAnsi" w:hAnsiTheme="minorHAnsi" w:cstheme="minorHAnsi"/>
          <w:color w:val="000000"/>
          <w:sz w:val="20"/>
          <w:szCs w:val="20"/>
        </w:rPr>
        <w:t>1</w:t>
      </w:r>
      <w:r w:rsidRPr="00C46EBE">
        <w:rPr>
          <w:rFonts w:asciiTheme="minorHAnsi" w:hAnsiTheme="minorHAnsi" w:cstheme="minorHAnsi"/>
          <w:color w:val="000000"/>
          <w:sz w:val="20"/>
          <w:szCs w:val="20"/>
        </w:rPr>
        <w:t xml:space="preserve">. </w:t>
      </w:r>
      <w:r w:rsidR="00A77CE0">
        <w:rPr>
          <w:rFonts w:asciiTheme="minorHAnsi" w:hAnsiTheme="minorHAnsi" w:cstheme="minorHAnsi"/>
          <w:color w:val="000000"/>
          <w:sz w:val="20"/>
          <w:szCs w:val="20"/>
        </w:rPr>
        <w:t>05</w:t>
      </w:r>
      <w:r w:rsidRPr="00C46EBE">
        <w:rPr>
          <w:rFonts w:asciiTheme="minorHAnsi" w:hAnsiTheme="minorHAnsi" w:cstheme="minorHAnsi"/>
          <w:color w:val="000000"/>
          <w:sz w:val="20"/>
          <w:szCs w:val="20"/>
        </w:rPr>
        <w:t>. 2018</w:t>
      </w:r>
      <w:r w:rsidRPr="00C46EBE">
        <w:rPr>
          <w:rFonts w:asciiTheme="minorHAnsi" w:hAnsiTheme="minorHAnsi" w:cstheme="minorHAnsi"/>
          <w:color w:val="000000"/>
          <w:sz w:val="20"/>
          <w:szCs w:val="20"/>
        </w:rPr>
        <w:br/>
        <w:t xml:space="preserve">- </w:t>
      </w:r>
      <w:r w:rsidR="00E520FC">
        <w:rPr>
          <w:rFonts w:asciiTheme="minorHAnsi" w:hAnsiTheme="minorHAnsi" w:cstheme="minorHAnsi"/>
          <w:color w:val="000000"/>
          <w:sz w:val="20"/>
          <w:szCs w:val="20"/>
        </w:rPr>
        <w:t xml:space="preserve">oddaja vlog za </w:t>
      </w:r>
      <w:r w:rsidRPr="00C46EBE">
        <w:rPr>
          <w:rFonts w:asciiTheme="minorHAnsi" w:hAnsiTheme="minorHAnsi" w:cstheme="minorHAnsi"/>
          <w:color w:val="000000"/>
          <w:sz w:val="20"/>
          <w:szCs w:val="20"/>
        </w:rPr>
        <w:t xml:space="preserve">3. odpiranje: </w:t>
      </w:r>
      <w:r w:rsidR="00B630F5">
        <w:rPr>
          <w:rFonts w:asciiTheme="minorHAnsi" w:hAnsiTheme="minorHAnsi" w:cstheme="minorHAnsi"/>
          <w:color w:val="000000"/>
          <w:sz w:val="20"/>
          <w:szCs w:val="20"/>
        </w:rPr>
        <w:t>24</w:t>
      </w:r>
      <w:r w:rsidRPr="00C46EBE">
        <w:rPr>
          <w:rFonts w:asciiTheme="minorHAnsi" w:hAnsiTheme="minorHAnsi" w:cstheme="minorHAnsi"/>
          <w:color w:val="000000"/>
          <w:sz w:val="20"/>
          <w:szCs w:val="20"/>
        </w:rPr>
        <w:t xml:space="preserve">. </w:t>
      </w:r>
      <w:r w:rsidR="00B630F5">
        <w:rPr>
          <w:rFonts w:asciiTheme="minorHAnsi" w:hAnsiTheme="minorHAnsi" w:cstheme="minorHAnsi"/>
          <w:color w:val="000000"/>
          <w:sz w:val="20"/>
          <w:szCs w:val="20"/>
        </w:rPr>
        <w:t>09</w:t>
      </w:r>
      <w:r w:rsidRPr="00C46EBE">
        <w:rPr>
          <w:rFonts w:asciiTheme="minorHAnsi" w:hAnsiTheme="minorHAnsi" w:cstheme="minorHAnsi"/>
          <w:color w:val="000000"/>
          <w:sz w:val="20"/>
          <w:szCs w:val="20"/>
        </w:rPr>
        <w:t>. 2019</w:t>
      </w:r>
    </w:p>
    <w:p w14:paraId="3907166C" w14:textId="77777777" w:rsidR="002050A5" w:rsidRDefault="002050A5" w:rsidP="008C3EFD">
      <w:pPr>
        <w:rPr>
          <w:rFonts w:asciiTheme="minorHAnsi" w:hAnsiTheme="minorHAnsi" w:cstheme="minorHAnsi"/>
          <w:color w:val="000000"/>
          <w:sz w:val="20"/>
          <w:szCs w:val="20"/>
        </w:rPr>
      </w:pPr>
    </w:p>
    <w:p w14:paraId="16ABE37A" w14:textId="77777777" w:rsidR="00452C6C" w:rsidRPr="00397F79" w:rsidRDefault="00452C6C" w:rsidP="00452C6C">
      <w:pPr>
        <w:jc w:val="both"/>
        <w:rPr>
          <w:rFonts w:asciiTheme="minorHAnsi" w:eastAsia="MS Mincho" w:hAnsiTheme="minorHAnsi"/>
          <w:sz w:val="20"/>
          <w:szCs w:val="20"/>
          <w:lang w:eastAsia="en-US"/>
        </w:rPr>
      </w:pPr>
      <w:r>
        <w:rPr>
          <w:rFonts w:asciiTheme="minorHAnsi" w:eastAsia="MS Mincho" w:hAnsiTheme="minorHAnsi"/>
          <w:sz w:val="20"/>
          <w:szCs w:val="20"/>
          <w:lang w:eastAsia="en-US"/>
        </w:rPr>
        <w:t xml:space="preserve">V primeru, da bo na ministrstvu vzpostavljen sistem elektronske oddaje vlog do posameznega roka za oddajo vlog, bodo informacije glede elektronske oddaje objavljene na </w:t>
      </w:r>
      <w:r w:rsidRPr="00397F79">
        <w:rPr>
          <w:rFonts w:asciiTheme="minorHAnsi" w:hAnsiTheme="minorHAnsi"/>
          <w:sz w:val="20"/>
          <w:szCs w:val="20"/>
        </w:rPr>
        <w:t xml:space="preserve">spletnem naslovu </w:t>
      </w:r>
      <w:hyperlink r:id="rId40" w:history="1">
        <w:r w:rsidRPr="00397F79">
          <w:rPr>
            <w:rFonts w:asciiTheme="minorHAnsi" w:hAnsiTheme="minorHAnsi"/>
            <w:color w:val="0000FF" w:themeColor="hyperlink"/>
            <w:sz w:val="20"/>
            <w:szCs w:val="20"/>
            <w:u w:val="single"/>
          </w:rPr>
          <w:t>http://www.mgrt.gov.si/</w:t>
        </w:r>
      </w:hyperlink>
      <w:r w:rsidRPr="00397F79">
        <w:rPr>
          <w:rFonts w:asciiTheme="minorHAnsi" w:hAnsiTheme="minorHAnsi"/>
          <w:sz w:val="20"/>
          <w:szCs w:val="20"/>
        </w:rPr>
        <w:t>.</w:t>
      </w:r>
    </w:p>
    <w:p w14:paraId="21C9C39C" w14:textId="77777777" w:rsidR="002050A5" w:rsidRDefault="002050A5" w:rsidP="008C3EFD">
      <w:pPr>
        <w:rPr>
          <w:rFonts w:asciiTheme="minorHAnsi" w:eastAsia="MS Mincho" w:hAnsiTheme="minorHAnsi" w:cstheme="minorHAnsi"/>
          <w:b/>
          <w:sz w:val="20"/>
          <w:szCs w:val="20"/>
          <w:lang w:eastAsia="en-US"/>
        </w:rPr>
        <w:sectPr w:rsidR="002050A5" w:rsidSect="004C5573">
          <w:pgSz w:w="11906" w:h="16838"/>
          <w:pgMar w:top="1417" w:right="1417" w:bottom="1276" w:left="1417" w:header="708" w:footer="708" w:gutter="0"/>
          <w:pgNumType w:chapStyle="1"/>
          <w:cols w:space="708"/>
          <w:docGrid w:linePitch="360"/>
        </w:sectPr>
      </w:pPr>
    </w:p>
    <w:p w14:paraId="1D1F8F70" w14:textId="77777777" w:rsidR="00F46066" w:rsidRPr="00C21062" w:rsidRDefault="00F46066" w:rsidP="007E0A7B">
      <w:pPr>
        <w:contextualSpacing/>
        <w:rPr>
          <w:rFonts w:ascii="Calibri" w:hAnsi="Calibri" w:cs="Arial"/>
          <w:b/>
          <w:noProof/>
        </w:rPr>
      </w:pPr>
      <w:r w:rsidRPr="00C21062">
        <w:rPr>
          <w:rFonts w:ascii="Calibri" w:hAnsi="Calibri" w:cs="Arial"/>
          <w:b/>
          <w:noProof/>
        </w:rPr>
        <w:t>Priloga 1 k Pojasnilom javnega razpisa</w:t>
      </w:r>
    </w:p>
    <w:p w14:paraId="5ECE7C0D" w14:textId="77777777" w:rsidR="00F46066" w:rsidRPr="00C21062" w:rsidRDefault="00F46066" w:rsidP="007E0A7B">
      <w:pPr>
        <w:contextualSpacing/>
        <w:rPr>
          <w:rFonts w:ascii="Calibri" w:hAnsi="Calibri" w:cs="Arial"/>
          <w:noProof/>
        </w:rPr>
      </w:pPr>
    </w:p>
    <w:p w14:paraId="3279D9B0" w14:textId="77777777" w:rsidR="00F46066" w:rsidRPr="00C21062" w:rsidRDefault="00F46066" w:rsidP="007E0A7B">
      <w:pPr>
        <w:contextualSpacing/>
        <w:jc w:val="center"/>
        <w:rPr>
          <w:rFonts w:ascii="Calibri" w:hAnsi="Calibri" w:cs="Arial"/>
          <w:b/>
          <w:noProof/>
        </w:rPr>
      </w:pPr>
      <w:r w:rsidRPr="00C21062">
        <w:rPr>
          <w:rFonts w:ascii="Calibri" w:hAnsi="Calibri" w:cs="Arial"/>
          <w:b/>
          <w:noProof/>
        </w:rPr>
        <w:t>METODOLOGIJA IZRAČUNA STANDARDNE LESTVICE STROŠKA NA ENOTO ZA STROŠKE DELA</w:t>
      </w:r>
    </w:p>
    <w:p w14:paraId="07A0FC0C" w14:textId="77777777" w:rsidR="00F46066" w:rsidRPr="00F46066" w:rsidRDefault="00F46066" w:rsidP="007E0A7B">
      <w:pPr>
        <w:tabs>
          <w:tab w:val="left" w:pos="0"/>
          <w:tab w:val="left" w:pos="284"/>
        </w:tabs>
        <w:jc w:val="both"/>
        <w:rPr>
          <w:rFonts w:ascii="Calibri" w:eastAsia="Calibri" w:hAnsi="Calibri" w:cs="Arial"/>
          <w:noProof/>
          <w:sz w:val="20"/>
          <w:szCs w:val="20"/>
          <w:lang w:eastAsia="en-US"/>
        </w:rPr>
      </w:pPr>
    </w:p>
    <w:p w14:paraId="45F21A4C" w14:textId="77777777" w:rsidR="00F46066" w:rsidRPr="00F46066" w:rsidRDefault="00F46066" w:rsidP="007E0A7B">
      <w:pPr>
        <w:keepNext/>
        <w:numPr>
          <w:ilvl w:val="0"/>
          <w:numId w:val="30"/>
        </w:numPr>
        <w:ind w:left="284" w:hanging="284"/>
        <w:contextualSpacing/>
        <w:jc w:val="both"/>
        <w:outlineLvl w:val="0"/>
        <w:rPr>
          <w:rFonts w:ascii="Calibri" w:hAnsi="Calibri" w:cs="Arial"/>
          <w:b/>
          <w:kern w:val="32"/>
          <w:sz w:val="20"/>
          <w:szCs w:val="20"/>
        </w:rPr>
      </w:pPr>
      <w:r w:rsidRPr="00F46066">
        <w:rPr>
          <w:rFonts w:ascii="Calibri" w:hAnsi="Calibri" w:cs="Arial"/>
          <w:b/>
          <w:kern w:val="32"/>
          <w:sz w:val="20"/>
          <w:szCs w:val="20"/>
        </w:rPr>
        <w:t>Pravna podlaga in metodologija za določitev standardne lestvice stroška na enoto</w:t>
      </w:r>
    </w:p>
    <w:p w14:paraId="73E7A974" w14:textId="77777777" w:rsidR="00F46066" w:rsidRPr="00F46066" w:rsidRDefault="00F46066" w:rsidP="007E0A7B">
      <w:pPr>
        <w:jc w:val="both"/>
        <w:rPr>
          <w:rFonts w:ascii="Calibri" w:hAnsi="Calibri" w:cs="Arial"/>
          <w:sz w:val="20"/>
          <w:szCs w:val="20"/>
        </w:rPr>
      </w:pPr>
    </w:p>
    <w:p w14:paraId="195CAACC" w14:textId="42CC8FCC" w:rsidR="00F46066" w:rsidRPr="00F46066" w:rsidRDefault="00F46066" w:rsidP="007E0A7B">
      <w:pPr>
        <w:jc w:val="both"/>
        <w:rPr>
          <w:rFonts w:ascii="Calibri" w:hAnsi="Calibri" w:cs="Arial"/>
          <w:sz w:val="20"/>
          <w:szCs w:val="20"/>
        </w:rPr>
      </w:pPr>
      <w:r w:rsidRPr="00F46066">
        <w:rPr>
          <w:rFonts w:ascii="Calibri" w:hAnsi="Calibri" w:cs="Arial"/>
          <w:sz w:val="20"/>
          <w:szCs w:val="20"/>
        </w:rPr>
        <w:t>Osnova za izračun standardne lestvice stroška na enoto so pravna izhodišča in cena za financiranje raziskovalno razvojnih dejavnosti v Sloveniji Agencije Republike Slovenije za raziskoval</w:t>
      </w:r>
      <w:r w:rsidR="00C21062">
        <w:rPr>
          <w:rFonts w:ascii="Calibri" w:hAnsi="Calibri" w:cs="Arial"/>
          <w:sz w:val="20"/>
          <w:szCs w:val="20"/>
        </w:rPr>
        <w:t>no dejavnost (ARRS) za leto 2017</w:t>
      </w:r>
      <w:r w:rsidRPr="00F46066">
        <w:rPr>
          <w:rFonts w:ascii="Calibri" w:hAnsi="Calibri" w:cs="Arial"/>
          <w:sz w:val="20"/>
          <w:szCs w:val="20"/>
        </w:rPr>
        <w:t xml:space="preserve">. </w:t>
      </w:r>
    </w:p>
    <w:p w14:paraId="13111E11" w14:textId="77777777" w:rsidR="00F46066" w:rsidRPr="00F46066" w:rsidRDefault="00F46066" w:rsidP="007E0A7B">
      <w:pPr>
        <w:jc w:val="both"/>
        <w:rPr>
          <w:rFonts w:ascii="Calibri" w:hAnsi="Calibri" w:cs="Arial"/>
          <w:sz w:val="20"/>
          <w:szCs w:val="20"/>
        </w:rPr>
      </w:pPr>
    </w:p>
    <w:p w14:paraId="12BB305F" w14:textId="77777777" w:rsidR="00F46066" w:rsidRPr="00F46066" w:rsidRDefault="00F46066" w:rsidP="007E0A7B">
      <w:pPr>
        <w:jc w:val="both"/>
        <w:rPr>
          <w:rFonts w:ascii="Calibri" w:hAnsi="Calibri" w:cs="Arial"/>
          <w:sz w:val="20"/>
          <w:szCs w:val="20"/>
        </w:rPr>
      </w:pPr>
      <w:r w:rsidRPr="00F46066">
        <w:rPr>
          <w:rFonts w:ascii="Calibri" w:hAnsi="Calibri" w:cs="Arial"/>
          <w:sz w:val="20"/>
          <w:szCs w:val="20"/>
        </w:rPr>
        <w:t>ARRS letno določa izhodišča in cene. Pravne podlage za določanje cen so:</w:t>
      </w:r>
    </w:p>
    <w:p w14:paraId="323B56D9" w14:textId="77777777" w:rsidR="00F46066" w:rsidRPr="00F46066" w:rsidRDefault="00F46066" w:rsidP="00C21062">
      <w:pPr>
        <w:numPr>
          <w:ilvl w:val="0"/>
          <w:numId w:val="22"/>
        </w:numPr>
        <w:ind w:left="142" w:hanging="142"/>
        <w:contextualSpacing/>
        <w:jc w:val="both"/>
        <w:rPr>
          <w:rFonts w:ascii="Calibri" w:hAnsi="Calibri" w:cs="Arial"/>
          <w:sz w:val="20"/>
          <w:szCs w:val="20"/>
        </w:rPr>
      </w:pPr>
      <w:r w:rsidRPr="00F46066">
        <w:rPr>
          <w:rFonts w:ascii="Calibri" w:hAnsi="Calibri" w:cs="Arial"/>
          <w:sz w:val="20"/>
          <w:szCs w:val="20"/>
        </w:rPr>
        <w:t xml:space="preserve">Zakon o raziskovalni in razvojni dejavnosti </w:t>
      </w:r>
      <w:r w:rsidRPr="00F46066">
        <w:rPr>
          <w:rFonts w:ascii="Calibri" w:hAnsi="Calibri" w:cs="Arial"/>
          <w:color w:val="000000"/>
          <w:sz w:val="20"/>
          <w:szCs w:val="20"/>
        </w:rPr>
        <w:t xml:space="preserve">(Uradni list RS, št. 22/06-UPB1 in 61/06 ZDru-1, 112/07, 9/11 in 57/12-ZPOP-1A); </w:t>
      </w:r>
    </w:p>
    <w:p w14:paraId="297F8E5D" w14:textId="77777777" w:rsidR="00F46066" w:rsidRPr="00F46066" w:rsidRDefault="00F46066" w:rsidP="00C21062">
      <w:pPr>
        <w:numPr>
          <w:ilvl w:val="0"/>
          <w:numId w:val="22"/>
        </w:numPr>
        <w:ind w:left="142" w:hanging="142"/>
        <w:contextualSpacing/>
        <w:jc w:val="both"/>
        <w:rPr>
          <w:rFonts w:ascii="Calibri" w:hAnsi="Calibri" w:cs="Arial"/>
          <w:sz w:val="20"/>
          <w:szCs w:val="20"/>
        </w:rPr>
      </w:pPr>
      <w:r w:rsidRPr="00F46066">
        <w:rPr>
          <w:rFonts w:ascii="Calibri" w:hAnsi="Calibri" w:cs="Arial"/>
          <w:sz w:val="20"/>
          <w:szCs w:val="20"/>
        </w:rPr>
        <w:t xml:space="preserve">Sklep o ustanovitvi Javne agencije za raziskovalno dejavnost Republike Slovenije (Uradni list RS, št. 123/03 in št. 105/10); </w:t>
      </w:r>
    </w:p>
    <w:p w14:paraId="1D853CDC" w14:textId="77777777" w:rsidR="00F46066" w:rsidRPr="00F46066" w:rsidRDefault="00F46066" w:rsidP="00C21062">
      <w:pPr>
        <w:numPr>
          <w:ilvl w:val="0"/>
          <w:numId w:val="22"/>
        </w:numPr>
        <w:ind w:left="142" w:hanging="142"/>
        <w:contextualSpacing/>
        <w:jc w:val="both"/>
        <w:rPr>
          <w:rFonts w:ascii="Calibri" w:hAnsi="Calibri" w:cs="Arial"/>
          <w:sz w:val="20"/>
          <w:szCs w:val="20"/>
        </w:rPr>
      </w:pPr>
      <w:r w:rsidRPr="00F46066">
        <w:rPr>
          <w:rFonts w:ascii="Calibri" w:hAnsi="Calibri" w:cs="Arial"/>
          <w:sz w:val="20"/>
          <w:szCs w:val="20"/>
        </w:rPr>
        <w:t>Uredba o normativih in standardih za določanje sredstev za izvajanje raziskovalne dejavnosti financirane iz Proračuna Republike Slovenije (Uradni list RS, št. 103/2011, 56/2012, 15/14 in 103/2015);</w:t>
      </w:r>
    </w:p>
    <w:p w14:paraId="1B7C8ACE" w14:textId="77777777" w:rsidR="00F46066" w:rsidRPr="00F46066" w:rsidRDefault="00F46066" w:rsidP="007E0A7B">
      <w:pPr>
        <w:contextualSpacing/>
        <w:jc w:val="both"/>
        <w:rPr>
          <w:rFonts w:ascii="Calibri" w:hAnsi="Calibri" w:cs="Arial"/>
          <w:sz w:val="20"/>
          <w:szCs w:val="20"/>
          <w:lang w:eastAsia="en-US"/>
        </w:rPr>
      </w:pPr>
    </w:p>
    <w:p w14:paraId="40AB9139" w14:textId="5F3BCDD9" w:rsidR="00C21062" w:rsidRDefault="00F46066" w:rsidP="007E0A7B">
      <w:pPr>
        <w:contextualSpacing/>
        <w:jc w:val="both"/>
        <w:rPr>
          <w:rFonts w:ascii="Calibri" w:hAnsi="Calibri" w:cs="Arial"/>
          <w:sz w:val="20"/>
          <w:szCs w:val="20"/>
          <w:lang w:eastAsia="en-US"/>
        </w:rPr>
      </w:pPr>
      <w:r w:rsidRPr="00F46066">
        <w:rPr>
          <w:rFonts w:ascii="Calibri" w:hAnsi="Calibri" w:cs="Arial"/>
          <w:sz w:val="20"/>
          <w:szCs w:val="20"/>
          <w:lang w:eastAsia="en-US"/>
        </w:rPr>
        <w:t>Cena ekvivalenta polne z</w:t>
      </w:r>
      <w:r w:rsidR="00C21062">
        <w:rPr>
          <w:rFonts w:ascii="Calibri" w:hAnsi="Calibri" w:cs="Arial"/>
          <w:sz w:val="20"/>
          <w:szCs w:val="20"/>
          <w:lang w:eastAsia="en-US"/>
        </w:rPr>
        <w:t xml:space="preserve">aposlitve za leto 2017 </w:t>
      </w:r>
      <w:hyperlink r:id="rId41" w:history="1">
        <w:r w:rsidR="00C21062" w:rsidRPr="005A08E5">
          <w:rPr>
            <w:rStyle w:val="Hiperpovezava"/>
            <w:rFonts w:ascii="Calibri" w:hAnsi="Calibri" w:cs="Arial"/>
            <w:sz w:val="20"/>
            <w:szCs w:val="20"/>
            <w:lang w:eastAsia="en-US"/>
          </w:rPr>
          <w:t>https://www.arrs.gov.si/sl/progproj/cena/cena-17.asp</w:t>
        </w:r>
      </w:hyperlink>
    </w:p>
    <w:p w14:paraId="730BBBA4" w14:textId="77777777" w:rsidR="00F46066" w:rsidRPr="00F46066" w:rsidRDefault="00F46066" w:rsidP="007E0A7B">
      <w:pPr>
        <w:contextualSpacing/>
        <w:jc w:val="both"/>
        <w:rPr>
          <w:rFonts w:ascii="Calibri" w:hAnsi="Calibri" w:cs="Arial"/>
          <w:sz w:val="20"/>
          <w:szCs w:val="20"/>
          <w:lang w:eastAsia="en-US"/>
        </w:rPr>
      </w:pPr>
    </w:p>
    <w:p w14:paraId="242A651C" w14:textId="7DFFD7FC" w:rsidR="00F46066" w:rsidRPr="00F46066" w:rsidRDefault="00F46066" w:rsidP="007E0A7B">
      <w:pPr>
        <w:jc w:val="both"/>
        <w:rPr>
          <w:rFonts w:ascii="Calibri" w:hAnsi="Calibri" w:cs="Arial"/>
          <w:sz w:val="20"/>
          <w:szCs w:val="20"/>
        </w:rPr>
      </w:pPr>
      <w:r w:rsidRPr="00F46066">
        <w:rPr>
          <w:rFonts w:ascii="Calibri" w:hAnsi="Calibri" w:cs="Arial"/>
          <w:sz w:val="20"/>
          <w:szCs w:val="20"/>
        </w:rPr>
        <w:t>Pri določitvi standardne lestvice stroška na enoto je uporabljena pravna podlaga in metodologija določitve letne vrednosti financiranja zaposlenih, ki iz</w:t>
      </w:r>
      <w:r w:rsidR="00C21062">
        <w:rPr>
          <w:rFonts w:ascii="Calibri" w:hAnsi="Calibri" w:cs="Arial"/>
          <w:sz w:val="20"/>
          <w:szCs w:val="20"/>
        </w:rPr>
        <w:t>vajajo RR projekte, za leto 2017</w:t>
      </w:r>
      <w:r w:rsidRPr="00F46066">
        <w:rPr>
          <w:rFonts w:ascii="Calibri" w:hAnsi="Calibri" w:cs="Arial"/>
          <w:sz w:val="20"/>
          <w:szCs w:val="20"/>
        </w:rPr>
        <w:t xml:space="preserve">. </w:t>
      </w:r>
    </w:p>
    <w:p w14:paraId="0975B79F" w14:textId="77777777" w:rsidR="00F46066" w:rsidRPr="00F46066" w:rsidRDefault="00F46066" w:rsidP="007E0A7B">
      <w:pPr>
        <w:jc w:val="both"/>
        <w:rPr>
          <w:rFonts w:ascii="Calibri" w:hAnsi="Calibri" w:cs="Arial"/>
          <w:sz w:val="20"/>
          <w:szCs w:val="20"/>
        </w:rPr>
      </w:pPr>
    </w:p>
    <w:p w14:paraId="0411F714" w14:textId="77777777" w:rsidR="00F46066" w:rsidRPr="00F46066" w:rsidRDefault="00F46066" w:rsidP="007E0A7B">
      <w:pPr>
        <w:keepNext/>
        <w:numPr>
          <w:ilvl w:val="0"/>
          <w:numId w:val="30"/>
        </w:numPr>
        <w:ind w:left="284" w:hanging="284"/>
        <w:contextualSpacing/>
        <w:jc w:val="both"/>
        <w:outlineLvl w:val="0"/>
        <w:rPr>
          <w:rFonts w:ascii="Calibri" w:hAnsi="Calibri" w:cs="Arial"/>
          <w:b/>
          <w:kern w:val="32"/>
          <w:sz w:val="20"/>
          <w:szCs w:val="20"/>
        </w:rPr>
      </w:pPr>
      <w:r w:rsidRPr="00F46066">
        <w:rPr>
          <w:rFonts w:ascii="Calibri" w:hAnsi="Calibri" w:cs="Arial"/>
          <w:b/>
          <w:kern w:val="32"/>
          <w:sz w:val="20"/>
          <w:szCs w:val="20"/>
        </w:rPr>
        <w:t>Določanje vrednosti za financiranje aktivnosti</w:t>
      </w:r>
    </w:p>
    <w:p w14:paraId="4040631A" w14:textId="77777777" w:rsidR="00F46066" w:rsidRPr="00F46066" w:rsidRDefault="00F46066" w:rsidP="007E0A7B">
      <w:pPr>
        <w:jc w:val="both"/>
        <w:rPr>
          <w:rFonts w:ascii="Calibri" w:hAnsi="Calibri" w:cs="Arial"/>
          <w:sz w:val="20"/>
          <w:szCs w:val="20"/>
        </w:rPr>
      </w:pPr>
    </w:p>
    <w:p w14:paraId="0126B610" w14:textId="77777777" w:rsidR="00F46066" w:rsidRPr="00F46066" w:rsidRDefault="00F46066" w:rsidP="007E0A7B">
      <w:pPr>
        <w:contextualSpacing/>
        <w:jc w:val="both"/>
        <w:rPr>
          <w:rFonts w:ascii="Calibri" w:hAnsi="Calibri" w:cs="Arial"/>
          <w:sz w:val="20"/>
          <w:szCs w:val="20"/>
          <w:lang w:eastAsia="en-US"/>
        </w:rPr>
      </w:pPr>
      <w:r w:rsidRPr="00F46066">
        <w:rPr>
          <w:rFonts w:ascii="Calibri" w:hAnsi="Calibri" w:cs="Arial"/>
          <w:sz w:val="20"/>
          <w:szCs w:val="20"/>
          <w:lang w:eastAsia="en-US"/>
        </w:rPr>
        <w:t xml:space="preserve">ARRS določa vrednosti za financiranje raziskovalnega dela kot letni strošek zaposlenih za izvajanje RR projektov, ki predstavlja ekvivalent polne zaposlitve raziskovalca (FTE).  </w:t>
      </w:r>
    </w:p>
    <w:p w14:paraId="45234094" w14:textId="77777777" w:rsidR="00F46066" w:rsidRPr="00F46066" w:rsidRDefault="00F46066" w:rsidP="007E0A7B">
      <w:pPr>
        <w:contextualSpacing/>
        <w:jc w:val="both"/>
        <w:rPr>
          <w:rFonts w:ascii="Calibri" w:hAnsi="Calibri" w:cs="Arial"/>
          <w:sz w:val="20"/>
          <w:szCs w:val="20"/>
          <w:lang w:eastAsia="en-US"/>
        </w:rPr>
      </w:pPr>
    </w:p>
    <w:p w14:paraId="74715384" w14:textId="77777777" w:rsidR="00F46066" w:rsidRPr="00F46066" w:rsidRDefault="00F46066" w:rsidP="007E0A7B">
      <w:pPr>
        <w:contextualSpacing/>
        <w:jc w:val="both"/>
        <w:rPr>
          <w:rFonts w:ascii="Calibri" w:hAnsi="Calibri" w:cs="Arial"/>
          <w:sz w:val="20"/>
          <w:szCs w:val="20"/>
          <w:lang w:eastAsia="en-US"/>
        </w:rPr>
      </w:pPr>
      <w:r w:rsidRPr="00F46066">
        <w:rPr>
          <w:rFonts w:ascii="Calibri" w:hAnsi="Calibri" w:cs="Arial"/>
          <w:sz w:val="20"/>
          <w:szCs w:val="20"/>
          <w:lang w:eastAsia="en-US"/>
        </w:rPr>
        <w:t xml:space="preserve">Vrednost je definirana na osnovi izhodišč v Uredbi o normativih in standardih </w:t>
      </w:r>
      <w:r w:rsidRPr="00F46066">
        <w:rPr>
          <w:rFonts w:ascii="Calibri" w:hAnsi="Calibri" w:cs="Arial"/>
          <w:color w:val="000000"/>
          <w:sz w:val="20"/>
          <w:szCs w:val="20"/>
          <w:lang w:eastAsia="en-US"/>
        </w:rPr>
        <w:t>za določanje sredstev za izvajanje raziskovalne dejavnosti, financirane iz Proračuna Republike Slovenije</w:t>
      </w:r>
      <w:r w:rsidRPr="00F46066">
        <w:rPr>
          <w:rFonts w:ascii="Calibri" w:hAnsi="Calibri" w:cs="Arial"/>
          <w:sz w:val="20"/>
          <w:szCs w:val="20"/>
          <w:lang w:eastAsia="en-US"/>
        </w:rPr>
        <w:t xml:space="preserve"> o ceni raziskovalne ure, in sicer:</w:t>
      </w:r>
    </w:p>
    <w:p w14:paraId="3A9DEDE2" w14:textId="77777777" w:rsidR="00F46066" w:rsidRPr="00F46066" w:rsidRDefault="00F46066" w:rsidP="007E0A7B">
      <w:pPr>
        <w:numPr>
          <w:ilvl w:val="0"/>
          <w:numId w:val="20"/>
        </w:numPr>
        <w:ind w:left="284" w:hanging="284"/>
        <w:jc w:val="both"/>
        <w:rPr>
          <w:rFonts w:ascii="Calibri" w:hAnsi="Calibri" w:cs="Arial"/>
          <w:color w:val="000000"/>
          <w:sz w:val="20"/>
          <w:szCs w:val="20"/>
        </w:rPr>
      </w:pPr>
      <w:r w:rsidRPr="00F46066">
        <w:rPr>
          <w:rFonts w:ascii="Calibri" w:hAnsi="Calibri" w:cs="Arial"/>
          <w:color w:val="000000"/>
          <w:sz w:val="20"/>
          <w:szCs w:val="20"/>
        </w:rPr>
        <w:t>določene vrednosti posameznih elementov cene in cenovnih kategorij izraženih v točkah,</w:t>
      </w:r>
    </w:p>
    <w:p w14:paraId="57BBC58D" w14:textId="77777777" w:rsidR="00F46066" w:rsidRPr="00F46066" w:rsidRDefault="00F46066" w:rsidP="007E0A7B">
      <w:pPr>
        <w:numPr>
          <w:ilvl w:val="0"/>
          <w:numId w:val="20"/>
        </w:numPr>
        <w:ind w:left="284" w:hanging="284"/>
        <w:jc w:val="both"/>
        <w:rPr>
          <w:rFonts w:ascii="Calibri" w:hAnsi="Calibri" w:cs="Arial"/>
          <w:color w:val="000000"/>
          <w:sz w:val="20"/>
          <w:szCs w:val="20"/>
        </w:rPr>
      </w:pPr>
      <w:r w:rsidRPr="00F46066">
        <w:rPr>
          <w:rFonts w:ascii="Calibri" w:hAnsi="Calibri" w:cs="Arial"/>
          <w:color w:val="000000"/>
          <w:sz w:val="20"/>
          <w:szCs w:val="20"/>
        </w:rPr>
        <w:t xml:space="preserve">določenih deležev  stroškov plače ter pripadajočih prispevkov delodajalca, stroškov blaga in storitev ter amortizacije, </w:t>
      </w:r>
    </w:p>
    <w:p w14:paraId="599692E1" w14:textId="77777777" w:rsidR="00F46066" w:rsidRPr="00F46066" w:rsidRDefault="00F46066" w:rsidP="007E0A7B">
      <w:pPr>
        <w:numPr>
          <w:ilvl w:val="0"/>
          <w:numId w:val="20"/>
        </w:numPr>
        <w:ind w:left="284" w:hanging="284"/>
        <w:jc w:val="both"/>
        <w:rPr>
          <w:rFonts w:ascii="Calibri" w:hAnsi="Calibri" w:cs="Arial"/>
          <w:color w:val="000000"/>
          <w:sz w:val="20"/>
          <w:szCs w:val="20"/>
        </w:rPr>
      </w:pPr>
      <w:r w:rsidRPr="00F46066">
        <w:rPr>
          <w:rFonts w:ascii="Calibri" w:hAnsi="Calibri" w:cs="Arial"/>
          <w:color w:val="000000"/>
          <w:sz w:val="20"/>
          <w:szCs w:val="20"/>
        </w:rPr>
        <w:t>določenih kategorij raziskav in</w:t>
      </w:r>
    </w:p>
    <w:p w14:paraId="008DA7B8" w14:textId="77777777" w:rsidR="00F46066" w:rsidRPr="00F46066" w:rsidRDefault="00F46066" w:rsidP="007E0A7B">
      <w:pPr>
        <w:numPr>
          <w:ilvl w:val="0"/>
          <w:numId w:val="20"/>
        </w:numPr>
        <w:ind w:left="284" w:hanging="284"/>
        <w:jc w:val="both"/>
        <w:rPr>
          <w:rFonts w:ascii="Calibri" w:hAnsi="Calibri" w:cs="Arial"/>
          <w:color w:val="000000"/>
          <w:sz w:val="20"/>
          <w:szCs w:val="20"/>
        </w:rPr>
      </w:pPr>
      <w:r w:rsidRPr="00F46066">
        <w:rPr>
          <w:rFonts w:ascii="Calibri" w:hAnsi="Calibri" w:cs="Arial"/>
          <w:color w:val="000000"/>
          <w:sz w:val="20"/>
          <w:szCs w:val="20"/>
        </w:rPr>
        <w:t>določene vrednosti obračunske točke za posamezno leto.</w:t>
      </w:r>
    </w:p>
    <w:p w14:paraId="5567F97C" w14:textId="77777777" w:rsidR="00F46066" w:rsidRPr="00F46066" w:rsidRDefault="00F46066" w:rsidP="007E0A7B">
      <w:pPr>
        <w:jc w:val="both"/>
        <w:rPr>
          <w:rFonts w:ascii="Calibri" w:hAnsi="Calibri" w:cs="Arial"/>
          <w:sz w:val="20"/>
          <w:szCs w:val="20"/>
        </w:rPr>
      </w:pPr>
    </w:p>
    <w:p w14:paraId="10DAFA5E" w14:textId="0F6247DB" w:rsidR="00F46066" w:rsidRPr="00F46066" w:rsidRDefault="00F46066" w:rsidP="007E0A7B">
      <w:pPr>
        <w:jc w:val="both"/>
        <w:rPr>
          <w:rFonts w:ascii="Calibri" w:hAnsi="Calibri" w:cs="Arial"/>
          <w:sz w:val="20"/>
          <w:szCs w:val="20"/>
        </w:rPr>
      </w:pPr>
      <w:r w:rsidRPr="00F46066">
        <w:rPr>
          <w:rFonts w:ascii="Calibri" w:hAnsi="Calibri" w:cs="Arial"/>
          <w:sz w:val="20"/>
          <w:szCs w:val="20"/>
        </w:rPr>
        <w:t>Vrednost obračunske točke za določitev cene ekvivalen</w:t>
      </w:r>
      <w:r w:rsidR="00C21062">
        <w:rPr>
          <w:rFonts w:ascii="Calibri" w:hAnsi="Calibri" w:cs="Arial"/>
          <w:sz w:val="20"/>
          <w:szCs w:val="20"/>
        </w:rPr>
        <w:t>ta polne zaposlitve za leto 2017 znaša 289,03</w:t>
      </w:r>
      <w:r w:rsidRPr="00F46066">
        <w:rPr>
          <w:rFonts w:ascii="Calibri" w:hAnsi="Calibri" w:cs="Arial"/>
          <w:sz w:val="20"/>
          <w:szCs w:val="20"/>
        </w:rPr>
        <w:t xml:space="preserve"> EUR (ARRS, </w:t>
      </w:r>
      <w:r w:rsidR="00C21062" w:rsidRPr="00C21062">
        <w:rPr>
          <w:rFonts w:ascii="Calibri" w:hAnsi="Calibri" w:cs="Arial"/>
          <w:sz w:val="20"/>
          <w:szCs w:val="20"/>
        </w:rPr>
        <w:t>https://www.arrs.gov.si/sl/pro</w:t>
      </w:r>
      <w:r w:rsidR="00C21062">
        <w:rPr>
          <w:rFonts w:ascii="Calibri" w:hAnsi="Calibri" w:cs="Arial"/>
          <w:sz w:val="20"/>
          <w:szCs w:val="20"/>
        </w:rPr>
        <w:t>gproj/cena/cena-17.asp</w:t>
      </w:r>
      <w:r w:rsidRPr="00F46066">
        <w:rPr>
          <w:rFonts w:ascii="Calibri" w:hAnsi="Calibri" w:cs="Arial"/>
          <w:sz w:val="20"/>
          <w:szCs w:val="20"/>
        </w:rPr>
        <w:t>).</w:t>
      </w:r>
    </w:p>
    <w:p w14:paraId="3BC3B1CE" w14:textId="77777777" w:rsidR="00F46066" w:rsidRPr="00F46066" w:rsidRDefault="00F46066" w:rsidP="007E0A7B">
      <w:pPr>
        <w:jc w:val="both"/>
        <w:rPr>
          <w:rFonts w:ascii="Calibri" w:hAnsi="Calibri" w:cs="Arial"/>
          <w:sz w:val="20"/>
          <w:szCs w:val="20"/>
        </w:rPr>
      </w:pPr>
    </w:p>
    <w:p w14:paraId="5D88F484" w14:textId="7724FD49" w:rsidR="00F46066" w:rsidRPr="00F46066" w:rsidRDefault="00F46066" w:rsidP="007E0A7B">
      <w:pPr>
        <w:jc w:val="both"/>
        <w:rPr>
          <w:rFonts w:ascii="Calibri" w:hAnsi="Calibri" w:cs="Arial"/>
          <w:sz w:val="20"/>
          <w:szCs w:val="20"/>
        </w:rPr>
      </w:pPr>
      <w:r w:rsidRPr="00F46066">
        <w:rPr>
          <w:rFonts w:ascii="Calibri" w:hAnsi="Calibri" w:cs="Arial"/>
          <w:sz w:val="20"/>
          <w:szCs w:val="20"/>
        </w:rPr>
        <w:t>Cena ekvivalenta polne za</w:t>
      </w:r>
      <w:r w:rsidR="00C21062">
        <w:rPr>
          <w:rFonts w:ascii="Calibri" w:hAnsi="Calibri" w:cs="Arial"/>
          <w:sz w:val="20"/>
          <w:szCs w:val="20"/>
        </w:rPr>
        <w:t>poslitve za leto 2017</w:t>
      </w:r>
      <w:r w:rsidRPr="00F46066">
        <w:rPr>
          <w:rFonts w:ascii="Calibri" w:hAnsi="Calibri" w:cs="Arial"/>
          <w:sz w:val="20"/>
          <w:szCs w:val="20"/>
        </w:rPr>
        <w:t xml:space="preserve">, ki se izračuna kot zmnožek števila točk in vrednosti točke za izvajanje raziskovalnih projektov za posamezne kategorije za pokrivanje stroškov, je sledeča: </w:t>
      </w:r>
    </w:p>
    <w:p w14:paraId="705A80FE" w14:textId="77777777" w:rsidR="00C21062" w:rsidRPr="00F46066" w:rsidRDefault="00C21062" w:rsidP="007E0A7B">
      <w:pPr>
        <w:jc w:val="both"/>
        <w:rPr>
          <w:rFonts w:ascii="Calibri" w:hAnsi="Calibri" w:cs="Arial"/>
          <w:sz w:val="20"/>
          <w:szCs w:val="20"/>
        </w:rPr>
      </w:pPr>
    </w:p>
    <w:tbl>
      <w:tblPr>
        <w:tblW w:w="9493" w:type="dxa"/>
        <w:tblInd w:w="75" w:type="dxa"/>
        <w:tblCellMar>
          <w:left w:w="70" w:type="dxa"/>
          <w:right w:w="70" w:type="dxa"/>
        </w:tblCellMar>
        <w:tblLook w:val="04A0" w:firstRow="1" w:lastRow="0" w:firstColumn="1" w:lastColumn="0" w:noHBand="0" w:noVBand="1"/>
      </w:tblPr>
      <w:tblGrid>
        <w:gridCol w:w="1980"/>
        <w:gridCol w:w="1276"/>
        <w:gridCol w:w="1249"/>
        <w:gridCol w:w="1160"/>
        <w:gridCol w:w="1276"/>
        <w:gridCol w:w="1276"/>
        <w:gridCol w:w="1276"/>
      </w:tblGrid>
      <w:tr w:rsidR="00F46066" w:rsidRPr="00F46066" w14:paraId="2A42397C" w14:textId="77777777" w:rsidTr="004C5573">
        <w:trPr>
          <w:trHeight w:hRule="exact" w:val="454"/>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101BE" w14:textId="77777777" w:rsidR="00F46066" w:rsidRPr="00C21062" w:rsidRDefault="00F46066" w:rsidP="007E0A7B">
            <w:pPr>
              <w:jc w:val="center"/>
              <w:rPr>
                <w:rFonts w:ascii="Calibri" w:hAnsi="Calibri" w:cs="Arial"/>
                <w:b/>
                <w:bCs/>
                <w:sz w:val="18"/>
                <w:szCs w:val="18"/>
              </w:rPr>
            </w:pPr>
            <w:r w:rsidRPr="00C21062">
              <w:rPr>
                <w:rFonts w:ascii="Calibri" w:hAnsi="Calibri" w:cs="Arial"/>
                <w:b/>
                <w:bCs/>
                <w:sz w:val="18"/>
                <w:szCs w:val="18"/>
              </w:rPr>
              <w:t>Kategorija/za pokrivanje stroškov</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C9CC18D" w14:textId="77777777" w:rsidR="00F46066" w:rsidRPr="00C21062" w:rsidRDefault="00F46066" w:rsidP="007E0A7B">
            <w:pPr>
              <w:jc w:val="center"/>
              <w:rPr>
                <w:rFonts w:ascii="Calibri" w:hAnsi="Calibri" w:cs="Arial"/>
                <w:b/>
                <w:bCs/>
                <w:sz w:val="18"/>
                <w:szCs w:val="18"/>
              </w:rPr>
            </w:pPr>
            <w:r w:rsidRPr="00C21062">
              <w:rPr>
                <w:rFonts w:ascii="Calibri" w:hAnsi="Calibri" w:cs="Arial"/>
                <w:b/>
                <w:bCs/>
                <w:sz w:val="18"/>
                <w:szCs w:val="18"/>
              </w:rPr>
              <w:t>A</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14:paraId="74B9E46F" w14:textId="77777777" w:rsidR="00F46066" w:rsidRPr="00C21062" w:rsidRDefault="00F46066" w:rsidP="007E0A7B">
            <w:pPr>
              <w:jc w:val="center"/>
              <w:rPr>
                <w:rFonts w:ascii="Calibri" w:hAnsi="Calibri" w:cs="Arial"/>
                <w:b/>
                <w:bCs/>
                <w:sz w:val="18"/>
                <w:szCs w:val="18"/>
              </w:rPr>
            </w:pPr>
            <w:r w:rsidRPr="00C21062">
              <w:rPr>
                <w:rFonts w:ascii="Calibri" w:hAnsi="Calibri" w:cs="Arial"/>
                <w:b/>
                <w:bCs/>
                <w:sz w:val="18"/>
                <w:szCs w:val="18"/>
              </w:rPr>
              <w:t>B</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1A7D6898" w14:textId="77777777" w:rsidR="00F46066" w:rsidRPr="00C21062" w:rsidRDefault="00F46066" w:rsidP="007E0A7B">
            <w:pPr>
              <w:jc w:val="center"/>
              <w:rPr>
                <w:rFonts w:ascii="Calibri" w:hAnsi="Calibri" w:cs="Arial"/>
                <w:b/>
                <w:bCs/>
                <w:sz w:val="18"/>
                <w:szCs w:val="18"/>
              </w:rPr>
            </w:pPr>
            <w:r w:rsidRPr="00C21062">
              <w:rPr>
                <w:rFonts w:ascii="Calibri" w:hAnsi="Calibri" w:cs="Arial"/>
                <w:b/>
                <w:bCs/>
                <w:sz w:val="18"/>
                <w:szCs w:val="18"/>
              </w:rPr>
              <w:t>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82242D8" w14:textId="77777777" w:rsidR="00F46066" w:rsidRPr="00C21062" w:rsidRDefault="00F46066" w:rsidP="007E0A7B">
            <w:pPr>
              <w:jc w:val="center"/>
              <w:rPr>
                <w:rFonts w:ascii="Calibri" w:hAnsi="Calibri" w:cs="Arial"/>
                <w:b/>
                <w:bCs/>
                <w:sz w:val="18"/>
                <w:szCs w:val="18"/>
              </w:rPr>
            </w:pPr>
            <w:r w:rsidRPr="00C21062">
              <w:rPr>
                <w:rFonts w:ascii="Calibri" w:hAnsi="Calibri" w:cs="Arial"/>
                <w:b/>
                <w:bCs/>
                <w:sz w:val="18"/>
                <w:szCs w:val="18"/>
              </w:rPr>
              <w:t>D</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56B3814" w14:textId="77777777" w:rsidR="00F46066" w:rsidRPr="00C21062" w:rsidRDefault="00F46066" w:rsidP="007E0A7B">
            <w:pPr>
              <w:jc w:val="center"/>
              <w:rPr>
                <w:rFonts w:ascii="Calibri" w:hAnsi="Calibri" w:cs="Arial"/>
                <w:b/>
                <w:bCs/>
                <w:sz w:val="18"/>
                <w:szCs w:val="18"/>
              </w:rPr>
            </w:pPr>
            <w:r w:rsidRPr="00C21062">
              <w:rPr>
                <w:rFonts w:ascii="Calibri" w:hAnsi="Calibri" w:cs="Arial"/>
                <w:b/>
                <w:bCs/>
                <w:sz w:val="18"/>
                <w:szCs w:val="18"/>
              </w:rPr>
              <w:t>E</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D532869" w14:textId="77777777" w:rsidR="00F46066" w:rsidRPr="00C21062" w:rsidRDefault="00F46066" w:rsidP="007E0A7B">
            <w:pPr>
              <w:jc w:val="center"/>
              <w:rPr>
                <w:rFonts w:ascii="Calibri" w:hAnsi="Calibri" w:cs="Arial"/>
                <w:b/>
                <w:bCs/>
                <w:sz w:val="18"/>
                <w:szCs w:val="18"/>
              </w:rPr>
            </w:pPr>
            <w:r w:rsidRPr="00C21062">
              <w:rPr>
                <w:rFonts w:ascii="Calibri" w:hAnsi="Calibri" w:cs="Arial"/>
                <w:b/>
                <w:bCs/>
                <w:sz w:val="18"/>
                <w:szCs w:val="18"/>
              </w:rPr>
              <w:t>F</w:t>
            </w:r>
          </w:p>
        </w:tc>
      </w:tr>
      <w:tr w:rsidR="00F46066" w:rsidRPr="00F46066" w14:paraId="3ED509A2" w14:textId="77777777" w:rsidTr="004C5573">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9A40EE8" w14:textId="77777777" w:rsidR="00F46066" w:rsidRPr="00C21062" w:rsidRDefault="00F46066" w:rsidP="007E0A7B">
            <w:pPr>
              <w:rPr>
                <w:rFonts w:ascii="Calibri" w:hAnsi="Calibri" w:cs="Arial"/>
                <w:sz w:val="18"/>
                <w:szCs w:val="18"/>
              </w:rPr>
            </w:pPr>
            <w:r w:rsidRPr="00C21062">
              <w:rPr>
                <w:rFonts w:ascii="Calibri" w:hAnsi="Calibri" w:cs="Arial"/>
                <w:sz w:val="18"/>
                <w:szCs w:val="18"/>
              </w:rPr>
              <w:t>PLAČE</w:t>
            </w:r>
          </w:p>
        </w:tc>
        <w:tc>
          <w:tcPr>
            <w:tcW w:w="1276" w:type="dxa"/>
            <w:tcBorders>
              <w:top w:val="nil"/>
              <w:left w:val="nil"/>
              <w:bottom w:val="single" w:sz="4" w:space="0" w:color="auto"/>
              <w:right w:val="single" w:sz="4" w:space="0" w:color="auto"/>
            </w:tcBorders>
            <w:shd w:val="clear" w:color="auto" w:fill="auto"/>
            <w:noWrap/>
            <w:vAlign w:val="center"/>
          </w:tcPr>
          <w:p w14:paraId="35DCB159" w14:textId="343B87B8" w:rsidR="00F46066" w:rsidRPr="00C21062" w:rsidRDefault="00F46066" w:rsidP="007E0A7B">
            <w:pPr>
              <w:jc w:val="center"/>
              <w:rPr>
                <w:rFonts w:ascii="Calibri" w:hAnsi="Calibri" w:cs="Arial"/>
                <w:sz w:val="18"/>
                <w:szCs w:val="18"/>
              </w:rPr>
            </w:pPr>
            <w:r w:rsidRPr="00C21062">
              <w:rPr>
                <w:rFonts w:ascii="Calibri" w:hAnsi="Calibri"/>
                <w:color w:val="000000"/>
                <w:sz w:val="18"/>
                <w:szCs w:val="18"/>
              </w:rPr>
              <w:t>30.</w:t>
            </w:r>
            <w:r w:rsidR="00C21062" w:rsidRPr="00C21062">
              <w:rPr>
                <w:rFonts w:ascii="Calibri" w:hAnsi="Calibri"/>
                <w:color w:val="000000"/>
                <w:sz w:val="18"/>
                <w:szCs w:val="18"/>
              </w:rPr>
              <w:t>855</w:t>
            </w:r>
          </w:p>
        </w:tc>
        <w:tc>
          <w:tcPr>
            <w:tcW w:w="1249" w:type="dxa"/>
            <w:tcBorders>
              <w:top w:val="nil"/>
              <w:left w:val="nil"/>
              <w:bottom w:val="single" w:sz="4" w:space="0" w:color="auto"/>
              <w:right w:val="single" w:sz="4" w:space="0" w:color="auto"/>
            </w:tcBorders>
            <w:shd w:val="clear" w:color="auto" w:fill="auto"/>
            <w:noWrap/>
            <w:vAlign w:val="center"/>
          </w:tcPr>
          <w:p w14:paraId="6E8C7FB7" w14:textId="102E6024" w:rsidR="00F46066" w:rsidRPr="00C21062" w:rsidRDefault="00F46066" w:rsidP="007E0A7B">
            <w:pPr>
              <w:jc w:val="center"/>
              <w:rPr>
                <w:rFonts w:ascii="Calibri" w:hAnsi="Calibri" w:cs="Arial"/>
                <w:sz w:val="18"/>
                <w:szCs w:val="18"/>
              </w:rPr>
            </w:pPr>
            <w:r w:rsidRPr="00C21062">
              <w:rPr>
                <w:rFonts w:ascii="Calibri" w:hAnsi="Calibri"/>
                <w:color w:val="000000"/>
                <w:sz w:val="18"/>
                <w:szCs w:val="18"/>
              </w:rPr>
              <w:t>30.</w:t>
            </w:r>
            <w:r w:rsidR="00C21062" w:rsidRPr="00C21062">
              <w:rPr>
                <w:rFonts w:ascii="Calibri" w:hAnsi="Calibri"/>
                <w:color w:val="000000"/>
                <w:sz w:val="18"/>
                <w:szCs w:val="18"/>
              </w:rPr>
              <w:t>855</w:t>
            </w:r>
          </w:p>
        </w:tc>
        <w:tc>
          <w:tcPr>
            <w:tcW w:w="1160" w:type="dxa"/>
            <w:tcBorders>
              <w:top w:val="nil"/>
              <w:left w:val="nil"/>
              <w:bottom w:val="single" w:sz="4" w:space="0" w:color="auto"/>
              <w:right w:val="single" w:sz="4" w:space="0" w:color="auto"/>
            </w:tcBorders>
            <w:shd w:val="clear" w:color="auto" w:fill="auto"/>
            <w:noWrap/>
            <w:vAlign w:val="center"/>
          </w:tcPr>
          <w:p w14:paraId="1F0C8E43" w14:textId="04D56891" w:rsidR="00F46066" w:rsidRPr="00C21062" w:rsidRDefault="00F46066" w:rsidP="007E0A7B">
            <w:pPr>
              <w:jc w:val="center"/>
              <w:rPr>
                <w:rFonts w:ascii="Calibri" w:hAnsi="Calibri" w:cs="Arial"/>
                <w:sz w:val="18"/>
                <w:szCs w:val="18"/>
              </w:rPr>
            </w:pPr>
            <w:r w:rsidRPr="00C21062">
              <w:rPr>
                <w:rFonts w:ascii="Calibri" w:hAnsi="Calibri"/>
                <w:color w:val="000000"/>
                <w:sz w:val="18"/>
                <w:szCs w:val="18"/>
              </w:rPr>
              <w:t>30.</w:t>
            </w:r>
            <w:r w:rsidR="00C21062" w:rsidRPr="00C21062">
              <w:rPr>
                <w:rFonts w:ascii="Calibri" w:hAnsi="Calibri"/>
                <w:color w:val="000000"/>
                <w:sz w:val="18"/>
                <w:szCs w:val="18"/>
              </w:rPr>
              <w:t>855</w:t>
            </w:r>
          </w:p>
        </w:tc>
        <w:tc>
          <w:tcPr>
            <w:tcW w:w="1276" w:type="dxa"/>
            <w:tcBorders>
              <w:top w:val="nil"/>
              <w:left w:val="nil"/>
              <w:bottom w:val="single" w:sz="4" w:space="0" w:color="auto"/>
              <w:right w:val="single" w:sz="4" w:space="0" w:color="auto"/>
            </w:tcBorders>
            <w:shd w:val="clear" w:color="auto" w:fill="auto"/>
            <w:noWrap/>
            <w:vAlign w:val="center"/>
          </w:tcPr>
          <w:p w14:paraId="3FBA60B4" w14:textId="7F311013" w:rsidR="00F46066" w:rsidRPr="00C21062" w:rsidRDefault="00F46066" w:rsidP="007E0A7B">
            <w:pPr>
              <w:jc w:val="center"/>
              <w:rPr>
                <w:rFonts w:ascii="Calibri" w:hAnsi="Calibri" w:cs="Arial"/>
                <w:sz w:val="18"/>
                <w:szCs w:val="18"/>
              </w:rPr>
            </w:pPr>
            <w:r w:rsidRPr="00C21062">
              <w:rPr>
                <w:rFonts w:ascii="Calibri" w:hAnsi="Calibri"/>
                <w:color w:val="000000"/>
                <w:sz w:val="18"/>
                <w:szCs w:val="18"/>
              </w:rPr>
              <w:t>30.</w:t>
            </w:r>
            <w:r w:rsidR="00C21062" w:rsidRPr="00C21062">
              <w:rPr>
                <w:rFonts w:ascii="Calibri" w:hAnsi="Calibri"/>
                <w:color w:val="000000"/>
                <w:sz w:val="18"/>
                <w:szCs w:val="18"/>
              </w:rPr>
              <w:t>855</w:t>
            </w:r>
          </w:p>
        </w:tc>
        <w:tc>
          <w:tcPr>
            <w:tcW w:w="1276" w:type="dxa"/>
            <w:tcBorders>
              <w:top w:val="nil"/>
              <w:left w:val="nil"/>
              <w:bottom w:val="single" w:sz="4" w:space="0" w:color="auto"/>
              <w:right w:val="single" w:sz="4" w:space="0" w:color="auto"/>
            </w:tcBorders>
            <w:shd w:val="clear" w:color="auto" w:fill="auto"/>
            <w:noWrap/>
            <w:vAlign w:val="center"/>
          </w:tcPr>
          <w:p w14:paraId="6C1CB45A" w14:textId="09A411B4" w:rsidR="00F46066" w:rsidRPr="00C21062" w:rsidRDefault="00F46066" w:rsidP="007E0A7B">
            <w:pPr>
              <w:jc w:val="center"/>
              <w:rPr>
                <w:rFonts w:ascii="Calibri" w:hAnsi="Calibri" w:cs="Arial"/>
                <w:sz w:val="18"/>
                <w:szCs w:val="18"/>
              </w:rPr>
            </w:pPr>
            <w:r w:rsidRPr="00C21062">
              <w:rPr>
                <w:rFonts w:ascii="Calibri" w:hAnsi="Calibri"/>
                <w:color w:val="000000"/>
                <w:sz w:val="18"/>
                <w:szCs w:val="18"/>
              </w:rPr>
              <w:t>30.</w:t>
            </w:r>
            <w:r w:rsidR="00C21062" w:rsidRPr="00C21062">
              <w:rPr>
                <w:rFonts w:ascii="Calibri" w:hAnsi="Calibri"/>
                <w:color w:val="000000"/>
                <w:sz w:val="18"/>
                <w:szCs w:val="18"/>
              </w:rPr>
              <w:t>855</w:t>
            </w:r>
          </w:p>
        </w:tc>
        <w:tc>
          <w:tcPr>
            <w:tcW w:w="1276" w:type="dxa"/>
            <w:tcBorders>
              <w:top w:val="nil"/>
              <w:left w:val="nil"/>
              <w:bottom w:val="single" w:sz="4" w:space="0" w:color="auto"/>
              <w:right w:val="single" w:sz="4" w:space="0" w:color="auto"/>
            </w:tcBorders>
            <w:shd w:val="clear" w:color="auto" w:fill="auto"/>
            <w:noWrap/>
            <w:vAlign w:val="center"/>
          </w:tcPr>
          <w:p w14:paraId="243FCE2B" w14:textId="579C8E69" w:rsidR="00F46066" w:rsidRPr="00C21062" w:rsidRDefault="00F46066" w:rsidP="007E0A7B">
            <w:pPr>
              <w:jc w:val="center"/>
              <w:rPr>
                <w:rFonts w:ascii="Calibri" w:hAnsi="Calibri" w:cs="Arial"/>
                <w:sz w:val="18"/>
                <w:szCs w:val="18"/>
              </w:rPr>
            </w:pPr>
            <w:r w:rsidRPr="00C21062">
              <w:rPr>
                <w:rFonts w:ascii="Calibri" w:hAnsi="Calibri"/>
                <w:color w:val="000000"/>
                <w:sz w:val="18"/>
                <w:szCs w:val="18"/>
              </w:rPr>
              <w:t>30.</w:t>
            </w:r>
            <w:r w:rsidR="00C21062" w:rsidRPr="00C21062">
              <w:rPr>
                <w:rFonts w:ascii="Calibri" w:hAnsi="Calibri"/>
                <w:color w:val="000000"/>
                <w:sz w:val="18"/>
                <w:szCs w:val="18"/>
              </w:rPr>
              <w:t>855</w:t>
            </w:r>
          </w:p>
        </w:tc>
      </w:tr>
      <w:tr w:rsidR="00C21062" w:rsidRPr="00F46066" w14:paraId="6EF0EBED" w14:textId="77777777" w:rsidTr="004C5573">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DF66AB" w14:textId="77777777" w:rsidR="00C21062" w:rsidRPr="00C21062" w:rsidRDefault="00C21062" w:rsidP="007E0A7B">
            <w:pPr>
              <w:rPr>
                <w:rFonts w:ascii="Calibri" w:hAnsi="Calibri" w:cs="Arial"/>
                <w:sz w:val="18"/>
                <w:szCs w:val="18"/>
              </w:rPr>
            </w:pPr>
            <w:r w:rsidRPr="00C21062">
              <w:rPr>
                <w:rFonts w:ascii="Calibri" w:hAnsi="Calibri" w:cs="Arial"/>
                <w:sz w:val="18"/>
                <w:szCs w:val="18"/>
              </w:rPr>
              <w:t>PRISPEVKI DELODAJALCA</w:t>
            </w:r>
          </w:p>
        </w:tc>
        <w:tc>
          <w:tcPr>
            <w:tcW w:w="1276" w:type="dxa"/>
            <w:tcBorders>
              <w:top w:val="nil"/>
              <w:left w:val="nil"/>
              <w:bottom w:val="single" w:sz="4" w:space="0" w:color="auto"/>
              <w:right w:val="single" w:sz="4" w:space="0" w:color="auto"/>
            </w:tcBorders>
            <w:shd w:val="clear" w:color="auto" w:fill="auto"/>
            <w:noWrap/>
            <w:vAlign w:val="center"/>
          </w:tcPr>
          <w:p w14:paraId="4E72674A" w14:textId="2E1DDBFC" w:rsidR="00C21062" w:rsidRPr="00C21062" w:rsidRDefault="00C21062" w:rsidP="007E0A7B">
            <w:pPr>
              <w:jc w:val="center"/>
              <w:rPr>
                <w:rFonts w:ascii="Calibri" w:hAnsi="Calibri" w:cs="Arial"/>
                <w:sz w:val="18"/>
                <w:szCs w:val="18"/>
              </w:rPr>
            </w:pPr>
            <w:r w:rsidRPr="00C21062">
              <w:rPr>
                <w:rFonts w:ascii="Calibri" w:hAnsi="Calibri"/>
                <w:color w:val="000000"/>
                <w:sz w:val="18"/>
                <w:szCs w:val="18"/>
              </w:rPr>
              <w:t>4.964</w:t>
            </w:r>
          </w:p>
        </w:tc>
        <w:tc>
          <w:tcPr>
            <w:tcW w:w="1249" w:type="dxa"/>
            <w:tcBorders>
              <w:top w:val="nil"/>
              <w:left w:val="nil"/>
              <w:bottom w:val="single" w:sz="4" w:space="0" w:color="auto"/>
              <w:right w:val="single" w:sz="4" w:space="0" w:color="auto"/>
            </w:tcBorders>
            <w:shd w:val="clear" w:color="auto" w:fill="auto"/>
            <w:noWrap/>
            <w:vAlign w:val="center"/>
          </w:tcPr>
          <w:p w14:paraId="15F1726E" w14:textId="68E8A2E2" w:rsidR="00C21062" w:rsidRPr="00C21062" w:rsidRDefault="00C21062" w:rsidP="007E0A7B">
            <w:pPr>
              <w:jc w:val="center"/>
              <w:rPr>
                <w:rFonts w:ascii="Calibri" w:hAnsi="Calibri" w:cs="Arial"/>
                <w:sz w:val="18"/>
                <w:szCs w:val="18"/>
              </w:rPr>
            </w:pPr>
            <w:r w:rsidRPr="00C21062">
              <w:rPr>
                <w:rFonts w:ascii="Calibri" w:hAnsi="Calibri"/>
                <w:color w:val="000000"/>
                <w:sz w:val="18"/>
                <w:szCs w:val="18"/>
              </w:rPr>
              <w:t>4.964</w:t>
            </w:r>
          </w:p>
        </w:tc>
        <w:tc>
          <w:tcPr>
            <w:tcW w:w="1160" w:type="dxa"/>
            <w:tcBorders>
              <w:top w:val="nil"/>
              <w:left w:val="nil"/>
              <w:bottom w:val="single" w:sz="4" w:space="0" w:color="auto"/>
              <w:right w:val="single" w:sz="4" w:space="0" w:color="auto"/>
            </w:tcBorders>
            <w:shd w:val="clear" w:color="auto" w:fill="auto"/>
            <w:noWrap/>
            <w:vAlign w:val="center"/>
          </w:tcPr>
          <w:p w14:paraId="6ABF92B1" w14:textId="68DF18D7" w:rsidR="00C21062" w:rsidRPr="00C21062" w:rsidRDefault="00C21062" w:rsidP="007E0A7B">
            <w:pPr>
              <w:jc w:val="center"/>
              <w:rPr>
                <w:rFonts w:ascii="Calibri" w:hAnsi="Calibri" w:cs="Arial"/>
                <w:sz w:val="18"/>
                <w:szCs w:val="18"/>
              </w:rPr>
            </w:pPr>
            <w:r w:rsidRPr="00C21062">
              <w:rPr>
                <w:rFonts w:ascii="Calibri" w:hAnsi="Calibri"/>
                <w:color w:val="000000"/>
                <w:sz w:val="18"/>
                <w:szCs w:val="18"/>
              </w:rPr>
              <w:t>4.964</w:t>
            </w:r>
          </w:p>
        </w:tc>
        <w:tc>
          <w:tcPr>
            <w:tcW w:w="1276" w:type="dxa"/>
            <w:tcBorders>
              <w:top w:val="nil"/>
              <w:left w:val="nil"/>
              <w:bottom w:val="single" w:sz="4" w:space="0" w:color="auto"/>
              <w:right w:val="single" w:sz="4" w:space="0" w:color="auto"/>
            </w:tcBorders>
            <w:shd w:val="clear" w:color="auto" w:fill="auto"/>
            <w:noWrap/>
            <w:vAlign w:val="center"/>
          </w:tcPr>
          <w:p w14:paraId="526B7AFF" w14:textId="23C9431B" w:rsidR="00C21062" w:rsidRPr="00C21062" w:rsidRDefault="00C21062" w:rsidP="007E0A7B">
            <w:pPr>
              <w:jc w:val="center"/>
              <w:rPr>
                <w:rFonts w:ascii="Calibri" w:hAnsi="Calibri" w:cs="Arial"/>
                <w:sz w:val="18"/>
                <w:szCs w:val="18"/>
              </w:rPr>
            </w:pPr>
            <w:r w:rsidRPr="00C21062">
              <w:rPr>
                <w:rFonts w:ascii="Calibri" w:hAnsi="Calibri"/>
                <w:color w:val="000000"/>
                <w:sz w:val="18"/>
                <w:szCs w:val="18"/>
              </w:rPr>
              <w:t>4.964</w:t>
            </w:r>
          </w:p>
        </w:tc>
        <w:tc>
          <w:tcPr>
            <w:tcW w:w="1276" w:type="dxa"/>
            <w:tcBorders>
              <w:top w:val="nil"/>
              <w:left w:val="nil"/>
              <w:bottom w:val="single" w:sz="4" w:space="0" w:color="auto"/>
              <w:right w:val="single" w:sz="4" w:space="0" w:color="auto"/>
            </w:tcBorders>
            <w:shd w:val="clear" w:color="auto" w:fill="auto"/>
            <w:noWrap/>
            <w:vAlign w:val="center"/>
          </w:tcPr>
          <w:p w14:paraId="005A7BA8" w14:textId="1E36A451" w:rsidR="00C21062" w:rsidRPr="00C21062" w:rsidRDefault="00C21062" w:rsidP="007E0A7B">
            <w:pPr>
              <w:jc w:val="center"/>
              <w:rPr>
                <w:rFonts w:ascii="Calibri" w:hAnsi="Calibri" w:cs="Arial"/>
                <w:sz w:val="18"/>
                <w:szCs w:val="18"/>
              </w:rPr>
            </w:pPr>
            <w:r w:rsidRPr="00C21062">
              <w:rPr>
                <w:rFonts w:ascii="Calibri" w:hAnsi="Calibri"/>
                <w:color w:val="000000"/>
                <w:sz w:val="18"/>
                <w:szCs w:val="18"/>
              </w:rPr>
              <w:t>4.964</w:t>
            </w:r>
          </w:p>
        </w:tc>
        <w:tc>
          <w:tcPr>
            <w:tcW w:w="1276" w:type="dxa"/>
            <w:tcBorders>
              <w:top w:val="nil"/>
              <w:left w:val="nil"/>
              <w:bottom w:val="single" w:sz="4" w:space="0" w:color="auto"/>
              <w:right w:val="single" w:sz="4" w:space="0" w:color="auto"/>
            </w:tcBorders>
            <w:shd w:val="clear" w:color="auto" w:fill="auto"/>
            <w:noWrap/>
            <w:vAlign w:val="center"/>
          </w:tcPr>
          <w:p w14:paraId="2A46888A" w14:textId="1069A0C8" w:rsidR="00C21062" w:rsidRPr="00C21062" w:rsidRDefault="00C21062" w:rsidP="007E0A7B">
            <w:pPr>
              <w:jc w:val="center"/>
              <w:rPr>
                <w:rFonts w:ascii="Calibri" w:hAnsi="Calibri" w:cs="Arial"/>
                <w:sz w:val="18"/>
                <w:szCs w:val="18"/>
              </w:rPr>
            </w:pPr>
            <w:r w:rsidRPr="00C21062">
              <w:rPr>
                <w:rFonts w:ascii="Calibri" w:hAnsi="Calibri"/>
                <w:color w:val="000000"/>
                <w:sz w:val="18"/>
                <w:szCs w:val="18"/>
              </w:rPr>
              <w:t>4.964</w:t>
            </w:r>
          </w:p>
        </w:tc>
      </w:tr>
      <w:tr w:rsidR="00C21062" w:rsidRPr="00F46066" w14:paraId="4807AEEA" w14:textId="77777777" w:rsidTr="004C5573">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2B97CA80" w14:textId="77777777" w:rsidR="00C21062" w:rsidRPr="00C21062" w:rsidRDefault="00C21062" w:rsidP="007E0A7B">
            <w:pPr>
              <w:rPr>
                <w:rFonts w:ascii="Calibri" w:hAnsi="Calibri" w:cs="Arial"/>
                <w:sz w:val="18"/>
                <w:szCs w:val="18"/>
              </w:rPr>
            </w:pPr>
            <w:r w:rsidRPr="00C21062">
              <w:rPr>
                <w:rFonts w:ascii="Calibri" w:hAnsi="Calibri" w:cs="Arial"/>
                <w:sz w:val="18"/>
                <w:szCs w:val="18"/>
              </w:rPr>
              <w:t>BLAGO IN STORITVE</w:t>
            </w:r>
          </w:p>
        </w:tc>
        <w:tc>
          <w:tcPr>
            <w:tcW w:w="1276" w:type="dxa"/>
            <w:tcBorders>
              <w:top w:val="nil"/>
              <w:left w:val="nil"/>
              <w:bottom w:val="single" w:sz="4" w:space="0" w:color="auto"/>
              <w:right w:val="single" w:sz="4" w:space="0" w:color="auto"/>
            </w:tcBorders>
            <w:shd w:val="clear" w:color="auto" w:fill="auto"/>
            <w:noWrap/>
            <w:vAlign w:val="center"/>
          </w:tcPr>
          <w:p w14:paraId="79405D73" w14:textId="39B28AB3" w:rsidR="00C21062" w:rsidRPr="00C21062" w:rsidRDefault="00C21062" w:rsidP="007E0A7B">
            <w:pPr>
              <w:jc w:val="center"/>
              <w:rPr>
                <w:rFonts w:ascii="Calibri" w:hAnsi="Calibri" w:cs="Arial"/>
                <w:sz w:val="18"/>
                <w:szCs w:val="18"/>
              </w:rPr>
            </w:pPr>
            <w:r w:rsidRPr="00C21062">
              <w:rPr>
                <w:rFonts w:ascii="Calibri" w:hAnsi="Calibri"/>
                <w:color w:val="000000"/>
                <w:sz w:val="18"/>
                <w:szCs w:val="18"/>
              </w:rPr>
              <w:t>9.809</w:t>
            </w:r>
          </w:p>
        </w:tc>
        <w:tc>
          <w:tcPr>
            <w:tcW w:w="1249" w:type="dxa"/>
            <w:tcBorders>
              <w:top w:val="nil"/>
              <w:left w:val="nil"/>
              <w:bottom w:val="single" w:sz="4" w:space="0" w:color="auto"/>
              <w:right w:val="single" w:sz="4" w:space="0" w:color="auto"/>
            </w:tcBorders>
            <w:shd w:val="clear" w:color="auto" w:fill="auto"/>
            <w:noWrap/>
            <w:vAlign w:val="center"/>
          </w:tcPr>
          <w:p w14:paraId="354DF386" w14:textId="14B2ED11" w:rsidR="00C21062" w:rsidRPr="00C21062" w:rsidRDefault="00C21062" w:rsidP="007E0A7B">
            <w:pPr>
              <w:jc w:val="center"/>
              <w:rPr>
                <w:rFonts w:ascii="Calibri" w:hAnsi="Calibri" w:cs="Arial"/>
                <w:sz w:val="18"/>
                <w:szCs w:val="18"/>
              </w:rPr>
            </w:pPr>
            <w:r w:rsidRPr="00C21062">
              <w:rPr>
                <w:rFonts w:ascii="Calibri" w:hAnsi="Calibri"/>
                <w:color w:val="000000"/>
                <w:sz w:val="18"/>
                <w:szCs w:val="18"/>
              </w:rPr>
              <w:t>13.838</w:t>
            </w:r>
          </w:p>
        </w:tc>
        <w:tc>
          <w:tcPr>
            <w:tcW w:w="1160" w:type="dxa"/>
            <w:tcBorders>
              <w:top w:val="nil"/>
              <w:left w:val="nil"/>
              <w:bottom w:val="single" w:sz="4" w:space="0" w:color="auto"/>
              <w:right w:val="single" w:sz="4" w:space="0" w:color="auto"/>
            </w:tcBorders>
            <w:shd w:val="clear" w:color="auto" w:fill="auto"/>
            <w:noWrap/>
            <w:vAlign w:val="center"/>
          </w:tcPr>
          <w:p w14:paraId="0A842124" w14:textId="77ED007B" w:rsidR="00C21062" w:rsidRPr="00C21062" w:rsidRDefault="00C21062" w:rsidP="007E0A7B">
            <w:pPr>
              <w:jc w:val="center"/>
              <w:rPr>
                <w:rFonts w:ascii="Calibri" w:hAnsi="Calibri" w:cs="Arial"/>
                <w:sz w:val="18"/>
                <w:szCs w:val="18"/>
              </w:rPr>
            </w:pPr>
            <w:r w:rsidRPr="00C21062">
              <w:rPr>
                <w:rFonts w:ascii="Calibri" w:hAnsi="Calibri" w:cs="Arial"/>
                <w:sz w:val="18"/>
                <w:szCs w:val="18"/>
              </w:rPr>
              <w:t>18.394</w:t>
            </w:r>
          </w:p>
        </w:tc>
        <w:tc>
          <w:tcPr>
            <w:tcW w:w="1276" w:type="dxa"/>
            <w:tcBorders>
              <w:top w:val="nil"/>
              <w:left w:val="nil"/>
              <w:bottom w:val="single" w:sz="4" w:space="0" w:color="auto"/>
              <w:right w:val="single" w:sz="4" w:space="0" w:color="auto"/>
            </w:tcBorders>
            <w:shd w:val="clear" w:color="auto" w:fill="auto"/>
            <w:noWrap/>
            <w:vAlign w:val="center"/>
          </w:tcPr>
          <w:p w14:paraId="09F8242B" w14:textId="5A3871BB" w:rsidR="00C21062" w:rsidRPr="00C21062" w:rsidRDefault="00C21062" w:rsidP="007E0A7B">
            <w:pPr>
              <w:jc w:val="center"/>
              <w:rPr>
                <w:rFonts w:ascii="Calibri" w:hAnsi="Calibri" w:cs="Arial"/>
                <w:sz w:val="18"/>
                <w:szCs w:val="18"/>
              </w:rPr>
            </w:pPr>
            <w:r w:rsidRPr="00C21062">
              <w:rPr>
                <w:rFonts w:ascii="Calibri" w:hAnsi="Calibri" w:cs="Arial"/>
                <w:sz w:val="18"/>
                <w:szCs w:val="18"/>
              </w:rPr>
              <w:t>23.018</w:t>
            </w:r>
          </w:p>
        </w:tc>
        <w:tc>
          <w:tcPr>
            <w:tcW w:w="1276" w:type="dxa"/>
            <w:tcBorders>
              <w:top w:val="nil"/>
              <w:left w:val="nil"/>
              <w:bottom w:val="single" w:sz="4" w:space="0" w:color="auto"/>
              <w:right w:val="single" w:sz="4" w:space="0" w:color="auto"/>
            </w:tcBorders>
            <w:shd w:val="clear" w:color="auto" w:fill="auto"/>
            <w:noWrap/>
            <w:vAlign w:val="center"/>
          </w:tcPr>
          <w:p w14:paraId="0F90410B" w14:textId="4270074C" w:rsidR="00C21062" w:rsidRPr="00C21062" w:rsidRDefault="00C21062" w:rsidP="007E0A7B">
            <w:pPr>
              <w:jc w:val="center"/>
              <w:rPr>
                <w:rFonts w:ascii="Calibri" w:hAnsi="Calibri" w:cs="Arial"/>
                <w:sz w:val="18"/>
                <w:szCs w:val="18"/>
              </w:rPr>
            </w:pPr>
            <w:r w:rsidRPr="00C21062">
              <w:rPr>
                <w:rFonts w:ascii="Calibri" w:hAnsi="Calibri" w:cs="Arial"/>
                <w:sz w:val="18"/>
                <w:szCs w:val="18"/>
              </w:rPr>
              <w:t>27.421</w:t>
            </w:r>
          </w:p>
        </w:tc>
        <w:tc>
          <w:tcPr>
            <w:tcW w:w="1276" w:type="dxa"/>
            <w:tcBorders>
              <w:top w:val="nil"/>
              <w:left w:val="nil"/>
              <w:bottom w:val="single" w:sz="4" w:space="0" w:color="auto"/>
              <w:right w:val="single" w:sz="4" w:space="0" w:color="auto"/>
            </w:tcBorders>
            <w:shd w:val="clear" w:color="auto" w:fill="auto"/>
            <w:noWrap/>
            <w:vAlign w:val="center"/>
          </w:tcPr>
          <w:p w14:paraId="2C1BF80C" w14:textId="5ED4CBD2" w:rsidR="00C21062" w:rsidRPr="00C21062" w:rsidRDefault="00C21062" w:rsidP="007E0A7B">
            <w:pPr>
              <w:jc w:val="center"/>
              <w:rPr>
                <w:rFonts w:ascii="Calibri" w:hAnsi="Calibri" w:cs="Arial"/>
                <w:sz w:val="18"/>
                <w:szCs w:val="18"/>
              </w:rPr>
            </w:pPr>
            <w:r w:rsidRPr="00C21062">
              <w:rPr>
                <w:rFonts w:ascii="Calibri" w:hAnsi="Calibri" w:cs="Arial"/>
                <w:sz w:val="18"/>
                <w:szCs w:val="18"/>
              </w:rPr>
              <w:t>31.841</w:t>
            </w:r>
          </w:p>
        </w:tc>
      </w:tr>
      <w:tr w:rsidR="00C21062" w:rsidRPr="00F46066" w14:paraId="02A51F87" w14:textId="77777777" w:rsidTr="004C5573">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69CE1694" w14:textId="77777777" w:rsidR="00C21062" w:rsidRPr="00C21062" w:rsidRDefault="00C21062" w:rsidP="007E0A7B">
            <w:pPr>
              <w:rPr>
                <w:rFonts w:ascii="Calibri" w:hAnsi="Calibri" w:cs="Arial"/>
                <w:sz w:val="18"/>
                <w:szCs w:val="18"/>
              </w:rPr>
            </w:pPr>
            <w:r w:rsidRPr="00C21062">
              <w:rPr>
                <w:rFonts w:ascii="Calibri" w:hAnsi="Calibri" w:cs="Arial"/>
                <w:sz w:val="18"/>
                <w:szCs w:val="18"/>
              </w:rPr>
              <w:t>AMORTIZACIJA</w:t>
            </w:r>
          </w:p>
        </w:tc>
        <w:tc>
          <w:tcPr>
            <w:tcW w:w="1276" w:type="dxa"/>
            <w:tcBorders>
              <w:top w:val="nil"/>
              <w:left w:val="nil"/>
              <w:bottom w:val="single" w:sz="4" w:space="0" w:color="auto"/>
              <w:right w:val="single" w:sz="4" w:space="0" w:color="auto"/>
            </w:tcBorders>
            <w:shd w:val="clear" w:color="auto" w:fill="auto"/>
            <w:noWrap/>
            <w:vAlign w:val="center"/>
          </w:tcPr>
          <w:p w14:paraId="22452839" w14:textId="14FDFA0A" w:rsidR="00C21062" w:rsidRPr="00C21062" w:rsidRDefault="00C21062" w:rsidP="007E0A7B">
            <w:pPr>
              <w:jc w:val="center"/>
              <w:rPr>
                <w:rFonts w:ascii="Calibri" w:hAnsi="Calibri" w:cs="Arial"/>
                <w:sz w:val="18"/>
                <w:szCs w:val="18"/>
              </w:rPr>
            </w:pPr>
            <w:r w:rsidRPr="00C21062">
              <w:rPr>
                <w:rFonts w:ascii="Calibri" w:hAnsi="Calibri"/>
                <w:color w:val="000000"/>
                <w:sz w:val="18"/>
                <w:szCs w:val="18"/>
              </w:rPr>
              <w:t>2.771</w:t>
            </w:r>
          </w:p>
        </w:tc>
        <w:tc>
          <w:tcPr>
            <w:tcW w:w="1249" w:type="dxa"/>
            <w:tcBorders>
              <w:top w:val="nil"/>
              <w:left w:val="nil"/>
              <w:bottom w:val="single" w:sz="4" w:space="0" w:color="auto"/>
              <w:right w:val="single" w:sz="4" w:space="0" w:color="auto"/>
            </w:tcBorders>
            <w:shd w:val="clear" w:color="auto" w:fill="auto"/>
            <w:noWrap/>
            <w:vAlign w:val="center"/>
          </w:tcPr>
          <w:p w14:paraId="5224E13B" w14:textId="249C0FA2" w:rsidR="00C21062" w:rsidRPr="00C21062" w:rsidRDefault="00C21062" w:rsidP="007E0A7B">
            <w:pPr>
              <w:jc w:val="center"/>
              <w:rPr>
                <w:rFonts w:ascii="Calibri" w:hAnsi="Calibri" w:cs="Arial"/>
                <w:sz w:val="18"/>
                <w:szCs w:val="18"/>
              </w:rPr>
            </w:pPr>
            <w:r w:rsidRPr="00C21062">
              <w:rPr>
                <w:rFonts w:ascii="Calibri" w:hAnsi="Calibri" w:cs="Arial"/>
                <w:sz w:val="18"/>
                <w:szCs w:val="18"/>
              </w:rPr>
              <w:t>5.185</w:t>
            </w:r>
          </w:p>
        </w:tc>
        <w:tc>
          <w:tcPr>
            <w:tcW w:w="1160" w:type="dxa"/>
            <w:tcBorders>
              <w:top w:val="nil"/>
              <w:left w:val="nil"/>
              <w:bottom w:val="single" w:sz="4" w:space="0" w:color="auto"/>
              <w:right w:val="single" w:sz="4" w:space="0" w:color="auto"/>
            </w:tcBorders>
            <w:shd w:val="clear" w:color="auto" w:fill="auto"/>
            <w:noWrap/>
            <w:vAlign w:val="center"/>
          </w:tcPr>
          <w:p w14:paraId="6BE17C0F" w14:textId="12107340" w:rsidR="00C21062" w:rsidRPr="00C21062" w:rsidRDefault="00C21062" w:rsidP="007E0A7B">
            <w:pPr>
              <w:jc w:val="center"/>
              <w:rPr>
                <w:rFonts w:ascii="Calibri" w:hAnsi="Calibri" w:cs="Arial"/>
                <w:sz w:val="18"/>
                <w:szCs w:val="18"/>
              </w:rPr>
            </w:pPr>
            <w:r w:rsidRPr="00C21062">
              <w:rPr>
                <w:rFonts w:ascii="Calibri" w:hAnsi="Calibri" w:cs="Arial"/>
                <w:sz w:val="18"/>
                <w:szCs w:val="18"/>
              </w:rPr>
              <w:t>8.772</w:t>
            </w:r>
          </w:p>
        </w:tc>
        <w:tc>
          <w:tcPr>
            <w:tcW w:w="1276" w:type="dxa"/>
            <w:tcBorders>
              <w:top w:val="nil"/>
              <w:left w:val="nil"/>
              <w:bottom w:val="single" w:sz="4" w:space="0" w:color="auto"/>
              <w:right w:val="single" w:sz="4" w:space="0" w:color="auto"/>
            </w:tcBorders>
            <w:shd w:val="clear" w:color="auto" w:fill="auto"/>
            <w:noWrap/>
            <w:vAlign w:val="center"/>
          </w:tcPr>
          <w:p w14:paraId="44612D4E" w14:textId="1C2216F9" w:rsidR="00C21062" w:rsidRPr="00C21062" w:rsidRDefault="00C21062" w:rsidP="007E0A7B">
            <w:pPr>
              <w:jc w:val="center"/>
              <w:rPr>
                <w:rFonts w:ascii="Calibri" w:hAnsi="Calibri" w:cs="Arial"/>
                <w:sz w:val="18"/>
                <w:szCs w:val="18"/>
              </w:rPr>
            </w:pPr>
            <w:r w:rsidRPr="00C21062">
              <w:rPr>
                <w:rFonts w:ascii="Calibri" w:hAnsi="Calibri" w:cs="Arial"/>
                <w:sz w:val="18"/>
                <w:szCs w:val="18"/>
              </w:rPr>
              <w:t>11.645</w:t>
            </w:r>
          </w:p>
        </w:tc>
        <w:tc>
          <w:tcPr>
            <w:tcW w:w="1276" w:type="dxa"/>
            <w:tcBorders>
              <w:top w:val="nil"/>
              <w:left w:val="nil"/>
              <w:bottom w:val="single" w:sz="4" w:space="0" w:color="auto"/>
              <w:right w:val="single" w:sz="4" w:space="0" w:color="auto"/>
            </w:tcBorders>
            <w:shd w:val="clear" w:color="auto" w:fill="auto"/>
            <w:noWrap/>
            <w:vAlign w:val="center"/>
          </w:tcPr>
          <w:p w14:paraId="5F13EBDD" w14:textId="62D81530" w:rsidR="00C21062" w:rsidRPr="00C21062" w:rsidRDefault="00C21062" w:rsidP="007E0A7B">
            <w:pPr>
              <w:jc w:val="center"/>
              <w:rPr>
                <w:rFonts w:ascii="Calibri" w:hAnsi="Calibri" w:cs="Arial"/>
                <w:sz w:val="18"/>
                <w:szCs w:val="18"/>
              </w:rPr>
            </w:pPr>
            <w:r w:rsidRPr="00C21062">
              <w:rPr>
                <w:rFonts w:ascii="Calibri" w:hAnsi="Calibri" w:cs="Arial"/>
                <w:sz w:val="18"/>
                <w:szCs w:val="18"/>
              </w:rPr>
              <w:t>14.603</w:t>
            </w:r>
          </w:p>
        </w:tc>
        <w:tc>
          <w:tcPr>
            <w:tcW w:w="1276" w:type="dxa"/>
            <w:tcBorders>
              <w:top w:val="nil"/>
              <w:left w:val="nil"/>
              <w:bottom w:val="single" w:sz="4" w:space="0" w:color="auto"/>
              <w:right w:val="single" w:sz="4" w:space="0" w:color="auto"/>
            </w:tcBorders>
            <w:shd w:val="clear" w:color="auto" w:fill="auto"/>
            <w:noWrap/>
            <w:vAlign w:val="center"/>
          </w:tcPr>
          <w:p w14:paraId="1A4C7805" w14:textId="16B1BE43" w:rsidR="00C21062" w:rsidRPr="00C21062" w:rsidRDefault="00C21062" w:rsidP="007E0A7B">
            <w:pPr>
              <w:jc w:val="center"/>
              <w:rPr>
                <w:rFonts w:ascii="Calibri" w:hAnsi="Calibri" w:cs="Arial"/>
                <w:sz w:val="18"/>
                <w:szCs w:val="18"/>
              </w:rPr>
            </w:pPr>
            <w:r w:rsidRPr="00C21062">
              <w:rPr>
                <w:rFonts w:ascii="Calibri" w:hAnsi="Calibri" w:cs="Arial"/>
                <w:sz w:val="18"/>
                <w:szCs w:val="18"/>
              </w:rPr>
              <w:t>17.561</w:t>
            </w:r>
          </w:p>
        </w:tc>
      </w:tr>
      <w:tr w:rsidR="00F46066" w:rsidRPr="00F46066" w14:paraId="66AE97A6" w14:textId="77777777" w:rsidTr="004C5573">
        <w:trPr>
          <w:trHeight w:hRule="exact" w:val="227"/>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13B72B01" w14:textId="77777777" w:rsidR="00F46066" w:rsidRPr="00C21062" w:rsidRDefault="00F46066" w:rsidP="007E0A7B">
            <w:pPr>
              <w:rPr>
                <w:rFonts w:ascii="Calibri" w:hAnsi="Calibri" w:cs="Arial"/>
                <w:b/>
                <w:bCs/>
                <w:sz w:val="18"/>
                <w:szCs w:val="18"/>
              </w:rPr>
            </w:pPr>
            <w:r w:rsidRPr="00C21062">
              <w:rPr>
                <w:rFonts w:ascii="Calibri" w:hAnsi="Calibri" w:cs="Arial"/>
                <w:b/>
                <w:bCs/>
                <w:sz w:val="18"/>
                <w:szCs w:val="18"/>
              </w:rPr>
              <w:t>SKUPAJ</w:t>
            </w:r>
          </w:p>
        </w:tc>
        <w:tc>
          <w:tcPr>
            <w:tcW w:w="1276" w:type="dxa"/>
            <w:tcBorders>
              <w:top w:val="nil"/>
              <w:left w:val="nil"/>
              <w:bottom w:val="single" w:sz="4" w:space="0" w:color="auto"/>
              <w:right w:val="single" w:sz="4" w:space="0" w:color="auto"/>
            </w:tcBorders>
            <w:shd w:val="clear" w:color="auto" w:fill="auto"/>
            <w:noWrap/>
            <w:vAlign w:val="center"/>
          </w:tcPr>
          <w:p w14:paraId="74F9783D" w14:textId="6E073CF1" w:rsidR="00F46066" w:rsidRPr="00C21062" w:rsidRDefault="00C21062" w:rsidP="007E0A7B">
            <w:pPr>
              <w:jc w:val="center"/>
              <w:rPr>
                <w:rFonts w:ascii="Calibri" w:hAnsi="Calibri" w:cs="Arial"/>
                <w:b/>
                <w:bCs/>
                <w:sz w:val="18"/>
                <w:szCs w:val="18"/>
              </w:rPr>
            </w:pPr>
            <w:r w:rsidRPr="00C21062">
              <w:rPr>
                <w:rFonts w:ascii="Calibri" w:hAnsi="Calibri" w:cs="Arial"/>
                <w:b/>
                <w:bCs/>
                <w:sz w:val="18"/>
                <w:szCs w:val="18"/>
              </w:rPr>
              <w:t>48.399</w:t>
            </w:r>
          </w:p>
        </w:tc>
        <w:tc>
          <w:tcPr>
            <w:tcW w:w="1249" w:type="dxa"/>
            <w:tcBorders>
              <w:top w:val="nil"/>
              <w:left w:val="nil"/>
              <w:bottom w:val="single" w:sz="4" w:space="0" w:color="auto"/>
              <w:right w:val="single" w:sz="4" w:space="0" w:color="auto"/>
            </w:tcBorders>
            <w:shd w:val="clear" w:color="auto" w:fill="auto"/>
            <w:noWrap/>
            <w:vAlign w:val="center"/>
          </w:tcPr>
          <w:p w14:paraId="2186B9D1" w14:textId="26B9DF91" w:rsidR="00F46066" w:rsidRPr="00C21062" w:rsidRDefault="00C21062" w:rsidP="007E0A7B">
            <w:pPr>
              <w:jc w:val="center"/>
              <w:rPr>
                <w:rFonts w:ascii="Calibri" w:hAnsi="Calibri" w:cs="Arial"/>
                <w:b/>
                <w:bCs/>
                <w:sz w:val="18"/>
                <w:szCs w:val="18"/>
              </w:rPr>
            </w:pPr>
            <w:r w:rsidRPr="00C21062">
              <w:rPr>
                <w:rFonts w:ascii="Calibri" w:hAnsi="Calibri" w:cs="Arial"/>
                <w:b/>
                <w:bCs/>
                <w:sz w:val="18"/>
                <w:szCs w:val="18"/>
              </w:rPr>
              <w:t>54.842</w:t>
            </w:r>
          </w:p>
        </w:tc>
        <w:tc>
          <w:tcPr>
            <w:tcW w:w="1160" w:type="dxa"/>
            <w:tcBorders>
              <w:top w:val="nil"/>
              <w:left w:val="nil"/>
              <w:bottom w:val="single" w:sz="4" w:space="0" w:color="auto"/>
              <w:right w:val="single" w:sz="4" w:space="0" w:color="auto"/>
            </w:tcBorders>
            <w:shd w:val="clear" w:color="auto" w:fill="auto"/>
            <w:noWrap/>
            <w:vAlign w:val="center"/>
          </w:tcPr>
          <w:p w14:paraId="489351EE" w14:textId="43C27473" w:rsidR="00F46066" w:rsidRPr="00C21062" w:rsidRDefault="00C21062" w:rsidP="007E0A7B">
            <w:pPr>
              <w:jc w:val="center"/>
              <w:rPr>
                <w:rFonts w:ascii="Calibri" w:hAnsi="Calibri" w:cs="Arial"/>
                <w:b/>
                <w:bCs/>
                <w:sz w:val="18"/>
                <w:szCs w:val="18"/>
              </w:rPr>
            </w:pPr>
            <w:r w:rsidRPr="00C21062">
              <w:rPr>
                <w:rFonts w:ascii="Calibri" w:hAnsi="Calibri" w:cs="Arial"/>
                <w:b/>
                <w:bCs/>
                <w:sz w:val="18"/>
                <w:szCs w:val="18"/>
              </w:rPr>
              <w:t>62.985</w:t>
            </w:r>
          </w:p>
        </w:tc>
        <w:tc>
          <w:tcPr>
            <w:tcW w:w="1276" w:type="dxa"/>
            <w:tcBorders>
              <w:top w:val="nil"/>
              <w:left w:val="nil"/>
              <w:bottom w:val="single" w:sz="4" w:space="0" w:color="auto"/>
              <w:right w:val="single" w:sz="4" w:space="0" w:color="auto"/>
            </w:tcBorders>
            <w:shd w:val="clear" w:color="auto" w:fill="auto"/>
            <w:noWrap/>
            <w:vAlign w:val="center"/>
          </w:tcPr>
          <w:p w14:paraId="56BAEA7B" w14:textId="15FA3127" w:rsidR="00F46066" w:rsidRPr="00C21062" w:rsidRDefault="00C21062" w:rsidP="007E0A7B">
            <w:pPr>
              <w:jc w:val="center"/>
              <w:rPr>
                <w:rFonts w:ascii="Calibri" w:hAnsi="Calibri" w:cs="Arial"/>
                <w:b/>
                <w:bCs/>
                <w:sz w:val="18"/>
                <w:szCs w:val="18"/>
              </w:rPr>
            </w:pPr>
            <w:r w:rsidRPr="00C21062">
              <w:rPr>
                <w:rFonts w:ascii="Calibri" w:hAnsi="Calibri" w:cs="Arial"/>
                <w:b/>
                <w:bCs/>
                <w:sz w:val="18"/>
                <w:szCs w:val="18"/>
              </w:rPr>
              <w:t>70.482</w:t>
            </w:r>
          </w:p>
        </w:tc>
        <w:tc>
          <w:tcPr>
            <w:tcW w:w="1276" w:type="dxa"/>
            <w:tcBorders>
              <w:top w:val="nil"/>
              <w:left w:val="nil"/>
              <w:bottom w:val="single" w:sz="4" w:space="0" w:color="auto"/>
              <w:right w:val="single" w:sz="4" w:space="0" w:color="auto"/>
            </w:tcBorders>
            <w:shd w:val="clear" w:color="auto" w:fill="auto"/>
            <w:noWrap/>
            <w:vAlign w:val="center"/>
          </w:tcPr>
          <w:p w14:paraId="5BC25469" w14:textId="3A3C62AF" w:rsidR="00F46066" w:rsidRPr="00C21062" w:rsidRDefault="00C21062" w:rsidP="007E0A7B">
            <w:pPr>
              <w:jc w:val="center"/>
              <w:rPr>
                <w:rFonts w:ascii="Calibri" w:hAnsi="Calibri" w:cs="Arial"/>
                <w:b/>
                <w:bCs/>
                <w:sz w:val="18"/>
                <w:szCs w:val="18"/>
              </w:rPr>
            </w:pPr>
            <w:r w:rsidRPr="00C21062">
              <w:rPr>
                <w:rFonts w:ascii="Calibri" w:hAnsi="Calibri" w:cs="Arial"/>
                <w:b/>
                <w:bCs/>
                <w:sz w:val="18"/>
                <w:szCs w:val="18"/>
              </w:rPr>
              <w:t>77.843</w:t>
            </w:r>
          </w:p>
        </w:tc>
        <w:tc>
          <w:tcPr>
            <w:tcW w:w="1276" w:type="dxa"/>
            <w:tcBorders>
              <w:top w:val="nil"/>
              <w:left w:val="nil"/>
              <w:bottom w:val="single" w:sz="4" w:space="0" w:color="auto"/>
              <w:right w:val="single" w:sz="4" w:space="0" w:color="auto"/>
            </w:tcBorders>
            <w:shd w:val="clear" w:color="auto" w:fill="auto"/>
            <w:noWrap/>
            <w:vAlign w:val="center"/>
          </w:tcPr>
          <w:p w14:paraId="492D3748" w14:textId="39A2B249" w:rsidR="00F46066" w:rsidRPr="00C21062" w:rsidRDefault="00C21062" w:rsidP="007E0A7B">
            <w:pPr>
              <w:jc w:val="center"/>
              <w:rPr>
                <w:rFonts w:ascii="Calibri" w:hAnsi="Calibri" w:cs="Arial"/>
                <w:b/>
                <w:bCs/>
                <w:sz w:val="18"/>
                <w:szCs w:val="18"/>
              </w:rPr>
            </w:pPr>
            <w:r w:rsidRPr="00C21062">
              <w:rPr>
                <w:rFonts w:ascii="Calibri" w:hAnsi="Calibri" w:cs="Arial"/>
                <w:b/>
                <w:bCs/>
                <w:sz w:val="18"/>
                <w:szCs w:val="18"/>
              </w:rPr>
              <w:t>85.221</w:t>
            </w:r>
          </w:p>
        </w:tc>
      </w:tr>
    </w:tbl>
    <w:p w14:paraId="5B138E74" w14:textId="77777777" w:rsidR="00C21062" w:rsidRDefault="00C21062" w:rsidP="00C21062">
      <w:pPr>
        <w:keepNext/>
        <w:ind w:left="284"/>
        <w:contextualSpacing/>
        <w:jc w:val="both"/>
        <w:outlineLvl w:val="0"/>
        <w:rPr>
          <w:rFonts w:ascii="Calibri" w:hAnsi="Calibri" w:cs="Arial"/>
          <w:b/>
          <w:kern w:val="32"/>
          <w:sz w:val="20"/>
          <w:szCs w:val="20"/>
        </w:rPr>
      </w:pPr>
    </w:p>
    <w:p w14:paraId="00C3DAB7" w14:textId="77777777" w:rsidR="00F46066" w:rsidRDefault="00F46066" w:rsidP="007E0A7B">
      <w:pPr>
        <w:keepNext/>
        <w:numPr>
          <w:ilvl w:val="0"/>
          <w:numId w:val="30"/>
        </w:numPr>
        <w:ind w:left="284" w:hanging="284"/>
        <w:contextualSpacing/>
        <w:jc w:val="both"/>
        <w:outlineLvl w:val="0"/>
        <w:rPr>
          <w:rFonts w:ascii="Calibri" w:hAnsi="Calibri" w:cs="Arial"/>
          <w:b/>
          <w:kern w:val="32"/>
          <w:sz w:val="20"/>
          <w:szCs w:val="20"/>
        </w:rPr>
      </w:pPr>
      <w:r w:rsidRPr="00F46066">
        <w:rPr>
          <w:rFonts w:ascii="Calibri" w:hAnsi="Calibri" w:cs="Arial"/>
          <w:b/>
          <w:kern w:val="32"/>
          <w:sz w:val="20"/>
          <w:szCs w:val="20"/>
        </w:rPr>
        <w:t>Določitev standardne lestvice stroška na enoto za aktivnosti v okviru javnega razpisa</w:t>
      </w:r>
    </w:p>
    <w:p w14:paraId="74AA43B8" w14:textId="77777777" w:rsidR="00F46066" w:rsidRPr="00F46066" w:rsidRDefault="00F46066" w:rsidP="007E0A7B">
      <w:pPr>
        <w:jc w:val="both"/>
        <w:rPr>
          <w:rFonts w:ascii="Calibri" w:eastAsia="Arial Unicode MS" w:hAnsi="Calibri" w:cs="Arial"/>
          <w:sz w:val="20"/>
          <w:szCs w:val="20"/>
        </w:rPr>
      </w:pPr>
    </w:p>
    <w:p w14:paraId="42F4CE40" w14:textId="77777777" w:rsidR="00F46066" w:rsidRPr="00F46066" w:rsidRDefault="00F46066" w:rsidP="007E0A7B">
      <w:pPr>
        <w:jc w:val="both"/>
        <w:rPr>
          <w:rFonts w:ascii="Calibri" w:eastAsia="Arial Unicode MS" w:hAnsi="Calibri" w:cs="Arial"/>
          <w:sz w:val="20"/>
          <w:szCs w:val="20"/>
        </w:rPr>
      </w:pPr>
      <w:r w:rsidRPr="00F46066">
        <w:rPr>
          <w:rFonts w:ascii="Calibri" w:eastAsia="Arial Unicode MS" w:hAnsi="Calibri" w:cs="Arial"/>
          <w:sz w:val="20"/>
          <w:szCs w:val="20"/>
        </w:rPr>
        <w:t>Standardna lestvica stroška na enoto v okviru javnega razpisa se določi ločeno za sofinanciranje stroškov dela raziskovalcev in za sofinanciranje stroškov dela strokovnih in tehničnih sodelavcev, ki izvajajo RRI projekte.</w:t>
      </w:r>
    </w:p>
    <w:p w14:paraId="44993B8D" w14:textId="77777777" w:rsidR="00F46066" w:rsidRPr="00F46066" w:rsidRDefault="00F46066" w:rsidP="007E0A7B">
      <w:pPr>
        <w:jc w:val="both"/>
        <w:rPr>
          <w:rFonts w:ascii="Calibri" w:eastAsia="Arial Unicode MS" w:hAnsi="Calibri" w:cs="Arial"/>
          <w:sz w:val="20"/>
          <w:szCs w:val="20"/>
        </w:rPr>
      </w:pPr>
    </w:p>
    <w:p w14:paraId="458E62F2" w14:textId="77777777" w:rsidR="00F46066" w:rsidRPr="00F46066" w:rsidRDefault="00F46066" w:rsidP="007E0A7B">
      <w:pPr>
        <w:jc w:val="both"/>
        <w:rPr>
          <w:rFonts w:ascii="Calibri" w:eastAsia="Arial Unicode MS" w:hAnsi="Calibri" w:cs="Arial"/>
          <w:sz w:val="20"/>
          <w:szCs w:val="20"/>
        </w:rPr>
      </w:pPr>
      <w:r w:rsidRPr="00F46066">
        <w:rPr>
          <w:rFonts w:ascii="Calibri" w:eastAsia="Arial Unicode MS" w:hAnsi="Calibri" w:cs="Arial"/>
          <w:sz w:val="20"/>
          <w:szCs w:val="20"/>
        </w:rPr>
        <w:t>V primeru prijave konzorcija, so do povračil stroškov dela zaposlenih, ki izvajajo RRI projekt, upravičeni vsi partnerji konzorcija.</w:t>
      </w:r>
    </w:p>
    <w:p w14:paraId="0276A5C6" w14:textId="77777777" w:rsidR="00F46066" w:rsidRPr="00F46066" w:rsidRDefault="00F46066" w:rsidP="007E0A7B">
      <w:pPr>
        <w:jc w:val="both"/>
        <w:rPr>
          <w:rFonts w:ascii="Calibri" w:eastAsia="Arial Unicode MS" w:hAnsi="Calibri" w:cs="Arial"/>
          <w:sz w:val="20"/>
          <w:szCs w:val="20"/>
        </w:rPr>
      </w:pPr>
    </w:p>
    <w:p w14:paraId="1CC257D3" w14:textId="77777777" w:rsidR="00F46066" w:rsidRPr="00F46066" w:rsidRDefault="00F46066" w:rsidP="007E0A7B">
      <w:pPr>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Splošna predstavitev posamezne kategorije osebja:</w:t>
      </w:r>
    </w:p>
    <w:p w14:paraId="66B00AA6" w14:textId="77777777" w:rsidR="00F46066" w:rsidRPr="00F46066" w:rsidRDefault="00F46066" w:rsidP="007E0A7B">
      <w:pPr>
        <w:jc w:val="both"/>
        <w:rPr>
          <w:rFonts w:ascii="Calibri" w:eastAsia="Calibri" w:hAnsi="Calibri" w:cs="Arial"/>
          <w:noProof/>
          <w:sz w:val="20"/>
          <w:szCs w:val="20"/>
          <w:lang w:eastAsia="en-US"/>
        </w:rPr>
      </w:pPr>
    </w:p>
    <w:p w14:paraId="1B0935D5" w14:textId="77777777" w:rsidR="004C5573" w:rsidRDefault="00F46066" w:rsidP="004F37E4">
      <w:pPr>
        <w:pStyle w:val="Odstavekseznama"/>
        <w:numPr>
          <w:ilvl w:val="0"/>
          <w:numId w:val="42"/>
        </w:numPr>
        <w:ind w:left="284" w:hanging="284"/>
        <w:jc w:val="both"/>
        <w:rPr>
          <w:rFonts w:ascii="Calibri" w:eastAsia="Calibri" w:hAnsi="Calibri" w:cs="Arial"/>
          <w:noProof/>
          <w:sz w:val="20"/>
          <w:szCs w:val="20"/>
          <w:lang w:eastAsia="en-US"/>
        </w:rPr>
      </w:pPr>
      <w:r w:rsidRPr="004C5573">
        <w:rPr>
          <w:rFonts w:ascii="Calibri" w:eastAsia="Calibri" w:hAnsi="Calibri" w:cs="Arial"/>
          <w:b/>
          <w:noProof/>
          <w:sz w:val="20"/>
          <w:szCs w:val="20"/>
          <w:lang w:eastAsia="en-US"/>
        </w:rPr>
        <w:t xml:space="preserve">Raziskovalci </w:t>
      </w:r>
      <w:r w:rsidRPr="004C5573">
        <w:rPr>
          <w:rFonts w:ascii="Calibri" w:eastAsia="Calibri" w:hAnsi="Calibri" w:cs="Arial"/>
          <w:noProof/>
          <w:sz w:val="20"/>
          <w:szCs w:val="20"/>
          <w:lang w:eastAsia="en-US"/>
        </w:rPr>
        <w:t>so strokovnjaki, ki se ukvarjajo s snovanjem ali ustvarjanjem novega znanja. Opravljajo raziskave in izboljšujejo ali razvijajo koncepte, teorije, modele, tehnike, instrumentacije, programsko opremo ali operativne metode.</w:t>
      </w:r>
    </w:p>
    <w:p w14:paraId="24778A01" w14:textId="4B62EF97" w:rsidR="00F46066" w:rsidRPr="004C5573" w:rsidRDefault="00F46066" w:rsidP="004F37E4">
      <w:pPr>
        <w:pStyle w:val="Odstavekseznama"/>
        <w:numPr>
          <w:ilvl w:val="0"/>
          <w:numId w:val="42"/>
        </w:numPr>
        <w:ind w:left="284" w:hanging="284"/>
        <w:jc w:val="both"/>
        <w:rPr>
          <w:rFonts w:ascii="Calibri" w:eastAsia="Calibri" w:hAnsi="Calibri" w:cs="Arial"/>
          <w:noProof/>
          <w:sz w:val="20"/>
          <w:szCs w:val="20"/>
          <w:lang w:eastAsia="en-US"/>
        </w:rPr>
      </w:pPr>
      <w:r w:rsidRPr="004C5573">
        <w:rPr>
          <w:rFonts w:ascii="Calibri" w:eastAsia="Calibri" w:hAnsi="Calibri" w:cs="Arial"/>
          <w:b/>
          <w:noProof/>
          <w:sz w:val="20"/>
          <w:szCs w:val="20"/>
          <w:lang w:eastAsia="en-US"/>
        </w:rPr>
        <w:t>Strokovni in tehnični sodelavci</w:t>
      </w:r>
      <w:r w:rsidRPr="004C5573">
        <w:rPr>
          <w:rFonts w:ascii="Calibri" w:eastAsia="Calibri" w:hAnsi="Calibri" w:cs="Arial"/>
          <w:noProof/>
          <w:sz w:val="20"/>
          <w:szCs w:val="20"/>
          <w:lang w:eastAsia="en-US"/>
        </w:rPr>
        <w:t xml:space="preserve"> so osebe, katerih glavna naloga zahteva strokovno znanje in izkušnje na enem ali več področjih tehnike, fizikalnih znanosti in znanosti o življenju ali družboslovja, humanistike in umetnosti. Sodelujejo v RR z opravljanjem znanstvenih in tehničnih nalog, ki vključujejo uporabo konceptov, operativnih metod in uporabo raziskovalne opreme, ki je navadno pod nadzorom raziskovalcev.</w:t>
      </w:r>
    </w:p>
    <w:p w14:paraId="18F61192" w14:textId="77777777" w:rsidR="00F46066" w:rsidRPr="00F46066" w:rsidRDefault="00F46066" w:rsidP="007E0A7B">
      <w:pPr>
        <w:jc w:val="both"/>
        <w:rPr>
          <w:rFonts w:ascii="Calibri" w:eastAsia="Arial Unicode MS" w:hAnsi="Calibri" w:cs="Arial"/>
          <w:sz w:val="20"/>
          <w:szCs w:val="20"/>
        </w:rPr>
      </w:pPr>
    </w:p>
    <w:p w14:paraId="330CD346" w14:textId="77777777" w:rsidR="00F46066" w:rsidRPr="00F46066" w:rsidRDefault="00F46066" w:rsidP="007E0A7B">
      <w:pPr>
        <w:numPr>
          <w:ilvl w:val="1"/>
          <w:numId w:val="30"/>
        </w:numPr>
        <w:ind w:left="993" w:hanging="426"/>
        <w:contextualSpacing/>
        <w:jc w:val="both"/>
        <w:rPr>
          <w:rFonts w:ascii="Calibri" w:eastAsia="Arial Unicode MS" w:hAnsi="Calibri" w:cs="Arial"/>
          <w:b/>
          <w:sz w:val="20"/>
          <w:szCs w:val="20"/>
        </w:rPr>
      </w:pPr>
      <w:r w:rsidRPr="00F46066">
        <w:rPr>
          <w:rFonts w:ascii="Calibri" w:eastAsia="Arial Unicode MS" w:hAnsi="Calibri" w:cs="Arial"/>
          <w:b/>
          <w:sz w:val="20"/>
          <w:szCs w:val="20"/>
        </w:rPr>
        <w:t>Aktivnost 1: delo raziskovalcev</w:t>
      </w:r>
    </w:p>
    <w:p w14:paraId="0E11F7FA" w14:textId="77777777" w:rsidR="00F46066" w:rsidRPr="00F46066" w:rsidRDefault="00F46066" w:rsidP="007E0A7B">
      <w:pPr>
        <w:jc w:val="both"/>
        <w:rPr>
          <w:rFonts w:ascii="Calibri" w:eastAsia="Arial Unicode MS" w:hAnsi="Calibri" w:cs="Arial"/>
          <w:sz w:val="20"/>
          <w:szCs w:val="20"/>
        </w:rPr>
      </w:pPr>
    </w:p>
    <w:p w14:paraId="0A0E633D" w14:textId="59E75FE6" w:rsidR="00F46066" w:rsidRDefault="00F46066" w:rsidP="004C5573">
      <w:pPr>
        <w:jc w:val="both"/>
        <w:rPr>
          <w:rFonts w:ascii="Calibri" w:eastAsia="Arial Unicode MS" w:hAnsi="Calibri" w:cs="Arial"/>
          <w:sz w:val="20"/>
          <w:szCs w:val="20"/>
        </w:rPr>
      </w:pPr>
      <w:r w:rsidRPr="00F46066">
        <w:rPr>
          <w:rFonts w:ascii="Calibri" w:eastAsia="Arial Unicode MS" w:hAnsi="Calibri" w:cs="Arial"/>
          <w:sz w:val="20"/>
          <w:szCs w:val="20"/>
        </w:rPr>
        <w:t>Osnova za določitev standardne lestvice stroška na enoto za stroške dela raziskovalcev je letna »Cena ekvivalenta polne zaposlitve«, pri čemer se upoštevajo le stroški plače in prispevki delodajalca. Višina sredstev, ki je namenjena pokrivanju stroškov plač ter prispevkov, je v vseh cenovnih k</w:t>
      </w:r>
      <w:r w:rsidR="004C5573">
        <w:rPr>
          <w:rFonts w:ascii="Calibri" w:eastAsia="Arial Unicode MS" w:hAnsi="Calibri" w:cs="Arial"/>
          <w:sz w:val="20"/>
          <w:szCs w:val="20"/>
        </w:rPr>
        <w:t>ategorijah enaka in znaša 35.819</w:t>
      </w:r>
      <w:r w:rsidRPr="00F46066">
        <w:rPr>
          <w:rFonts w:ascii="Calibri" w:eastAsia="Arial Unicode MS" w:hAnsi="Calibri" w:cs="Arial"/>
          <w:sz w:val="20"/>
          <w:szCs w:val="20"/>
        </w:rPr>
        <w:t xml:space="preserve">,00 EUR. </w:t>
      </w:r>
    </w:p>
    <w:p w14:paraId="628F8D2E" w14:textId="77777777" w:rsidR="00C178E9" w:rsidRPr="00C178E9" w:rsidRDefault="00C178E9" w:rsidP="004C5573">
      <w:pPr>
        <w:jc w:val="both"/>
        <w:rPr>
          <w:rFonts w:ascii="Calibri" w:eastAsia="Arial Unicode MS" w:hAnsi="Calibri" w:cs="Arial"/>
          <w:sz w:val="6"/>
          <w:szCs w:val="6"/>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830"/>
        <w:gridCol w:w="3797"/>
      </w:tblGrid>
      <w:tr w:rsidR="00F46066" w:rsidRPr="00F46066" w14:paraId="311712BE" w14:textId="77777777" w:rsidTr="00C178E9">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501C9EA" w14:textId="77777777" w:rsidR="00F46066" w:rsidRPr="004C5573" w:rsidRDefault="00F46066" w:rsidP="007E0A7B">
            <w:pP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VRSTE STROŠKOV</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10ABFD0A" w14:textId="77777777" w:rsidR="00F46066" w:rsidRPr="004C5573" w:rsidRDefault="00F46066" w:rsidP="007E0A7B">
            <w:pPr>
              <w:jc w:val="cente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Vrednost, izražena v EUR</w:t>
            </w:r>
          </w:p>
        </w:tc>
      </w:tr>
      <w:tr w:rsidR="00F46066" w:rsidRPr="00F46066" w14:paraId="38677ECD" w14:textId="77777777" w:rsidTr="00C178E9">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5D36E002" w14:textId="77777777" w:rsidR="00F46066" w:rsidRPr="004C5573" w:rsidRDefault="00F46066" w:rsidP="007E0A7B">
            <w:pP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PLAČE</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bottom"/>
          </w:tcPr>
          <w:p w14:paraId="1D3C9687" w14:textId="7F6E45F8" w:rsidR="00F46066" w:rsidRPr="004C5573" w:rsidRDefault="004C5573" w:rsidP="007E0A7B">
            <w:pPr>
              <w:jc w:val="center"/>
              <w:rPr>
                <w:rFonts w:ascii="Calibri" w:eastAsia="Arial Unicode MS" w:hAnsi="Calibri" w:cs="Arial"/>
                <w:color w:val="000000"/>
                <w:sz w:val="18"/>
                <w:szCs w:val="18"/>
              </w:rPr>
            </w:pPr>
            <w:r w:rsidRPr="004C5573">
              <w:rPr>
                <w:rFonts w:ascii="Calibri" w:eastAsia="Arial Unicode MS" w:hAnsi="Calibri" w:cs="Arial"/>
                <w:color w:val="000000"/>
                <w:sz w:val="18"/>
                <w:szCs w:val="18"/>
              </w:rPr>
              <w:t>30.855</w:t>
            </w:r>
          </w:p>
        </w:tc>
      </w:tr>
      <w:tr w:rsidR="00F46066" w:rsidRPr="00F46066" w14:paraId="0F55B3C0" w14:textId="77777777" w:rsidTr="00C178E9">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75785C6E" w14:textId="77777777" w:rsidR="00F46066" w:rsidRPr="004C5573" w:rsidRDefault="00F46066" w:rsidP="007E0A7B">
            <w:pPr>
              <w:rPr>
                <w:rFonts w:ascii="Calibri" w:eastAsia="Arial Unicode MS" w:hAnsi="Calibri" w:cs="Arial"/>
                <w:b/>
                <w:bCs/>
                <w:color w:val="313966"/>
                <w:sz w:val="18"/>
                <w:szCs w:val="18"/>
              </w:rPr>
            </w:pPr>
            <w:r w:rsidRPr="004C5573">
              <w:rPr>
                <w:rFonts w:ascii="Calibri" w:eastAsia="Arial Unicode MS" w:hAnsi="Calibri" w:cs="Arial"/>
                <w:b/>
                <w:bCs/>
                <w:color w:val="313966"/>
                <w:sz w:val="18"/>
                <w:szCs w:val="18"/>
              </w:rPr>
              <w:t>PRISPEVKI DELODAJALCA</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bottom"/>
          </w:tcPr>
          <w:p w14:paraId="257EDFA0" w14:textId="1D2E60AC" w:rsidR="00F46066" w:rsidRPr="004C5573" w:rsidRDefault="004C5573" w:rsidP="007E0A7B">
            <w:pPr>
              <w:jc w:val="center"/>
              <w:rPr>
                <w:rFonts w:ascii="Calibri" w:eastAsia="Arial Unicode MS" w:hAnsi="Calibri" w:cs="Arial"/>
                <w:color w:val="000000"/>
                <w:sz w:val="18"/>
                <w:szCs w:val="18"/>
              </w:rPr>
            </w:pPr>
            <w:r w:rsidRPr="004C5573">
              <w:rPr>
                <w:rFonts w:ascii="Calibri" w:eastAsia="Arial Unicode MS" w:hAnsi="Calibri" w:cs="Arial"/>
                <w:color w:val="000000"/>
                <w:sz w:val="18"/>
                <w:szCs w:val="18"/>
              </w:rPr>
              <w:t>4.964</w:t>
            </w:r>
          </w:p>
        </w:tc>
      </w:tr>
      <w:tr w:rsidR="00F46066" w:rsidRPr="00F46066" w14:paraId="6645271F" w14:textId="77777777" w:rsidTr="00C178E9">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bottom"/>
          </w:tcPr>
          <w:p w14:paraId="65DD902F" w14:textId="77777777" w:rsidR="00F46066" w:rsidRPr="004C5573" w:rsidRDefault="00F46066" w:rsidP="007E0A7B">
            <w:pP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SKUPAJ</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14:paraId="7FF14731" w14:textId="215ABC4F" w:rsidR="00F46066" w:rsidRPr="004C5573" w:rsidRDefault="004C5573" w:rsidP="007E0A7B">
            <w:pPr>
              <w:jc w:val="center"/>
              <w:rPr>
                <w:rFonts w:ascii="Calibri" w:eastAsia="Arial Unicode MS" w:hAnsi="Calibri" w:cs="Arial"/>
                <w:color w:val="000000"/>
                <w:sz w:val="18"/>
                <w:szCs w:val="18"/>
              </w:rPr>
            </w:pPr>
            <w:r w:rsidRPr="004C5573">
              <w:rPr>
                <w:rFonts w:ascii="Calibri" w:eastAsia="Arial Unicode MS" w:hAnsi="Calibri" w:cs="Arial"/>
                <w:color w:val="000000"/>
                <w:sz w:val="18"/>
                <w:szCs w:val="18"/>
              </w:rPr>
              <w:t>35.819</w:t>
            </w:r>
          </w:p>
        </w:tc>
      </w:tr>
    </w:tbl>
    <w:p w14:paraId="05FAC813" w14:textId="77777777" w:rsidR="00F46066" w:rsidRPr="000A578B" w:rsidRDefault="00F46066" w:rsidP="007E0A7B">
      <w:pPr>
        <w:jc w:val="both"/>
        <w:rPr>
          <w:rFonts w:ascii="Calibri" w:eastAsia="Arial Unicode MS" w:hAnsi="Calibri" w:cs="Arial"/>
          <w:sz w:val="16"/>
          <w:szCs w:val="16"/>
        </w:rPr>
      </w:pPr>
    </w:p>
    <w:p w14:paraId="00DA4564" w14:textId="77777777" w:rsidR="00F46066" w:rsidRPr="00F46066" w:rsidRDefault="00F46066" w:rsidP="007E0A7B">
      <w:pPr>
        <w:jc w:val="both"/>
        <w:rPr>
          <w:rFonts w:ascii="Calibri" w:eastAsia="Arial Unicode MS" w:hAnsi="Calibri" w:cs="Arial"/>
          <w:sz w:val="20"/>
          <w:szCs w:val="20"/>
        </w:rPr>
      </w:pPr>
      <w:r w:rsidRPr="00F46066">
        <w:rPr>
          <w:rFonts w:ascii="Calibri" w:eastAsia="Arial Unicode MS" w:hAnsi="Calibri" w:cs="Arial"/>
          <w:sz w:val="20"/>
          <w:szCs w:val="20"/>
        </w:rPr>
        <w:t xml:space="preserve">Iz letne vrednosti standardne lestvice stroška na enoto za stroške dela raziskovalcev, ki izvajajo projekt, je izračunana vrednost dela na uro, pri čemer se je upoštevalo 1.700 ur/leto. Izračun je zaokrožen navzdol. </w:t>
      </w:r>
    </w:p>
    <w:p w14:paraId="50A4C18D" w14:textId="77777777" w:rsidR="00F46066" w:rsidRPr="000A578B" w:rsidRDefault="00F46066" w:rsidP="007E0A7B">
      <w:pPr>
        <w:rPr>
          <w:rFonts w:ascii="Calibri" w:eastAsia="Arial Unicode MS" w:hAnsi="Calibri" w:cs="Arial"/>
          <w:sz w:val="16"/>
          <w:szCs w:val="16"/>
        </w:rPr>
      </w:pPr>
    </w:p>
    <w:tbl>
      <w:tblPr>
        <w:tblW w:w="4634"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2291"/>
        <w:gridCol w:w="2343"/>
      </w:tblGrid>
      <w:tr w:rsidR="00F46066" w:rsidRPr="00F46066" w14:paraId="5482DDDD" w14:textId="77777777" w:rsidTr="00C178E9">
        <w:trPr>
          <w:trHeight w:hRule="exact" w:val="255"/>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5BA22F37" w14:textId="77777777" w:rsidR="00F46066" w:rsidRPr="004C5573" w:rsidRDefault="00F46066" w:rsidP="007E0A7B">
            <w:pPr>
              <w:jc w:val="cente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77FA32FC" w14:textId="77777777" w:rsidR="00F46066" w:rsidRPr="004C5573" w:rsidRDefault="00F46066" w:rsidP="007E0A7B">
            <w:pPr>
              <w:jc w:val="cente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Vrednost na uro</w:t>
            </w:r>
          </w:p>
        </w:tc>
      </w:tr>
      <w:tr w:rsidR="00F46066" w:rsidRPr="00F46066" w14:paraId="6ECDDF40" w14:textId="77777777" w:rsidTr="00C178E9">
        <w:trPr>
          <w:trHeight w:hRule="exact" w:val="255"/>
          <w:tblCellSpacing w:w="0" w:type="dxa"/>
          <w:jc w:val="center"/>
        </w:trPr>
        <w:tc>
          <w:tcPr>
            <w:tcW w:w="2291" w:type="dxa"/>
            <w:tcBorders>
              <w:top w:val="outset" w:sz="6" w:space="0" w:color="auto"/>
              <w:left w:val="outset" w:sz="6" w:space="0" w:color="auto"/>
              <w:bottom w:val="outset" w:sz="6" w:space="0" w:color="auto"/>
              <w:right w:val="outset" w:sz="6" w:space="0" w:color="auto"/>
            </w:tcBorders>
            <w:shd w:val="clear" w:color="auto" w:fill="BFD3EA"/>
            <w:vAlign w:val="center"/>
          </w:tcPr>
          <w:p w14:paraId="3B864BEA" w14:textId="77777777" w:rsidR="00F46066" w:rsidRPr="004C5573" w:rsidRDefault="00F46066" w:rsidP="00C178E9">
            <w:pP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Stroški dela raziskovalcev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2A1B27AD" w14:textId="63B0DD89" w:rsidR="00F46066" w:rsidRPr="004C5573" w:rsidRDefault="00720CE8" w:rsidP="00C178E9">
            <w:pPr>
              <w:jc w:val="center"/>
              <w:rPr>
                <w:rFonts w:ascii="Calibri" w:eastAsia="Arial Unicode MS" w:hAnsi="Calibri" w:cs="Arial"/>
                <w:sz w:val="18"/>
                <w:szCs w:val="18"/>
              </w:rPr>
            </w:pPr>
            <w:r w:rsidRPr="00720CE8">
              <w:rPr>
                <w:rFonts w:ascii="Calibri" w:eastAsia="Arial Unicode MS" w:hAnsi="Calibri" w:cs="Arial"/>
                <w:sz w:val="18"/>
                <w:szCs w:val="18"/>
              </w:rPr>
              <w:t>21,00</w:t>
            </w:r>
            <w:r w:rsidR="00F46066" w:rsidRPr="00720CE8">
              <w:rPr>
                <w:rFonts w:ascii="Calibri" w:eastAsia="Arial Unicode MS" w:hAnsi="Calibri" w:cs="Arial"/>
                <w:sz w:val="18"/>
                <w:szCs w:val="18"/>
              </w:rPr>
              <w:t xml:space="preserve"> EUR</w:t>
            </w:r>
          </w:p>
        </w:tc>
      </w:tr>
    </w:tbl>
    <w:p w14:paraId="6AFA9E6C" w14:textId="77777777" w:rsidR="00F46066" w:rsidRPr="000A578B" w:rsidRDefault="00F46066" w:rsidP="007E0A7B">
      <w:pPr>
        <w:rPr>
          <w:rFonts w:ascii="Calibri" w:eastAsia="Arial Unicode MS" w:hAnsi="Calibri" w:cs="Arial"/>
          <w:sz w:val="16"/>
          <w:szCs w:val="16"/>
        </w:rPr>
      </w:pPr>
    </w:p>
    <w:p w14:paraId="2B9C7EF6" w14:textId="1E116FE4" w:rsidR="00F46066" w:rsidRPr="00F46066" w:rsidRDefault="00F46066" w:rsidP="007E0A7B">
      <w:pPr>
        <w:spacing w:after="200"/>
        <w:contextualSpacing/>
        <w:jc w:val="both"/>
        <w:rPr>
          <w:rFonts w:ascii="Calibri" w:eastAsia="Arial Unicode MS" w:hAnsi="Calibri" w:cs="Arial"/>
          <w:sz w:val="20"/>
          <w:szCs w:val="20"/>
          <w:lang w:eastAsia="en-US"/>
        </w:rPr>
      </w:pPr>
      <w:r w:rsidRPr="00F46066">
        <w:rPr>
          <w:rFonts w:ascii="Calibri" w:eastAsia="Arial Unicode MS" w:hAnsi="Calibri" w:cs="Arial"/>
          <w:sz w:val="20"/>
          <w:szCs w:val="20"/>
          <w:lang w:eastAsia="en-US"/>
        </w:rPr>
        <w:t xml:space="preserve">Iz zapisanega izhaja, da znaša standardna lestvica stroška na enoto za </w:t>
      </w:r>
      <w:r w:rsidRPr="00F46066">
        <w:rPr>
          <w:rFonts w:ascii="Calibri" w:eastAsia="Arial Unicode MS" w:hAnsi="Calibri" w:cs="Arial"/>
          <w:b/>
          <w:sz w:val="20"/>
          <w:szCs w:val="20"/>
          <w:lang w:eastAsia="en-US"/>
        </w:rPr>
        <w:t>stroške dela</w:t>
      </w:r>
      <w:r w:rsidRPr="00F46066">
        <w:rPr>
          <w:rFonts w:ascii="Calibri" w:eastAsia="Arial Unicode MS" w:hAnsi="Calibri" w:cs="Arial"/>
          <w:sz w:val="20"/>
          <w:szCs w:val="20"/>
          <w:lang w:eastAsia="en-US"/>
        </w:rPr>
        <w:t xml:space="preserve"> </w:t>
      </w:r>
      <w:r w:rsidRPr="00F46066">
        <w:rPr>
          <w:rFonts w:ascii="Calibri" w:eastAsia="Arial Unicode MS" w:hAnsi="Calibri" w:cs="Arial"/>
          <w:b/>
          <w:sz w:val="20"/>
          <w:szCs w:val="20"/>
          <w:lang w:eastAsia="en-US"/>
        </w:rPr>
        <w:t>raziskovalcev</w:t>
      </w:r>
      <w:r w:rsidRPr="00F46066">
        <w:rPr>
          <w:rFonts w:ascii="Calibri" w:eastAsia="Arial Unicode MS" w:hAnsi="Calibri" w:cs="Arial"/>
          <w:sz w:val="20"/>
          <w:szCs w:val="20"/>
          <w:lang w:eastAsia="en-US"/>
        </w:rPr>
        <w:t xml:space="preserve">: </w:t>
      </w:r>
      <w:r w:rsidR="00720CE8" w:rsidRPr="00720CE8">
        <w:rPr>
          <w:rFonts w:ascii="Calibri" w:eastAsia="Arial Unicode MS" w:hAnsi="Calibri" w:cs="Arial"/>
          <w:b/>
          <w:sz w:val="20"/>
          <w:szCs w:val="20"/>
          <w:lang w:eastAsia="en-US"/>
        </w:rPr>
        <w:t>21,00</w:t>
      </w:r>
      <w:r w:rsidRPr="00F46066">
        <w:rPr>
          <w:rFonts w:ascii="Calibri" w:eastAsia="Arial Unicode MS" w:hAnsi="Calibri" w:cs="Arial"/>
          <w:b/>
          <w:sz w:val="20"/>
          <w:szCs w:val="20"/>
          <w:lang w:eastAsia="en-US"/>
        </w:rPr>
        <w:t xml:space="preserve">  EUR za uro opravljenega dela na RRI projektu.</w:t>
      </w:r>
      <w:r w:rsidRPr="00F46066">
        <w:rPr>
          <w:rFonts w:ascii="Calibri" w:eastAsia="Arial Unicode MS" w:hAnsi="Calibri" w:cs="Arial"/>
          <w:sz w:val="20"/>
          <w:szCs w:val="20"/>
          <w:lang w:eastAsia="en-US"/>
        </w:rPr>
        <w:t xml:space="preserve"> </w:t>
      </w:r>
    </w:p>
    <w:p w14:paraId="2DBF623C" w14:textId="77777777" w:rsidR="00F46066" w:rsidRPr="00F46066" w:rsidRDefault="00F46066" w:rsidP="007E0A7B">
      <w:pPr>
        <w:contextualSpacing/>
        <w:jc w:val="both"/>
        <w:rPr>
          <w:rFonts w:ascii="Calibri" w:eastAsia="Arial Unicode MS" w:hAnsi="Calibri" w:cs="Arial"/>
          <w:sz w:val="20"/>
          <w:szCs w:val="20"/>
          <w:lang w:eastAsia="en-US"/>
        </w:rPr>
      </w:pPr>
    </w:p>
    <w:p w14:paraId="22285A7C" w14:textId="77777777" w:rsidR="00F46066" w:rsidRPr="00F46066" w:rsidRDefault="00F46066" w:rsidP="007E0A7B">
      <w:pPr>
        <w:numPr>
          <w:ilvl w:val="1"/>
          <w:numId w:val="30"/>
        </w:numPr>
        <w:spacing w:after="160"/>
        <w:ind w:left="993" w:hanging="426"/>
        <w:contextualSpacing/>
        <w:jc w:val="both"/>
        <w:rPr>
          <w:rFonts w:ascii="Calibri" w:eastAsia="Arial Unicode MS" w:hAnsi="Calibri" w:cs="Arial"/>
          <w:b/>
          <w:sz w:val="20"/>
          <w:szCs w:val="20"/>
        </w:rPr>
      </w:pPr>
      <w:r w:rsidRPr="00F46066">
        <w:rPr>
          <w:rFonts w:ascii="Calibri" w:eastAsia="Arial Unicode MS" w:hAnsi="Calibri" w:cs="Arial"/>
          <w:b/>
          <w:sz w:val="20"/>
          <w:szCs w:val="20"/>
        </w:rPr>
        <w:t>Aktivnost 2: delo strokovnih in tehničnih sodelavcev</w:t>
      </w:r>
    </w:p>
    <w:p w14:paraId="012413DA" w14:textId="77777777" w:rsidR="00F46066" w:rsidRPr="00F46066" w:rsidRDefault="00F46066" w:rsidP="007E0A7B">
      <w:pPr>
        <w:rPr>
          <w:rFonts w:ascii="Calibri" w:eastAsia="Arial Unicode MS" w:hAnsi="Calibri" w:cs="Arial"/>
          <w:sz w:val="20"/>
          <w:szCs w:val="20"/>
        </w:rPr>
      </w:pPr>
    </w:p>
    <w:p w14:paraId="601A4CA3" w14:textId="1B0D1F0C" w:rsidR="00F46066" w:rsidRPr="00F46066" w:rsidRDefault="00F46066" w:rsidP="007E0A7B">
      <w:pPr>
        <w:jc w:val="both"/>
        <w:rPr>
          <w:rFonts w:ascii="Calibri" w:eastAsia="Arial Unicode MS" w:hAnsi="Calibri" w:cs="Arial"/>
          <w:sz w:val="20"/>
          <w:szCs w:val="20"/>
        </w:rPr>
      </w:pPr>
      <w:r w:rsidRPr="00F46066">
        <w:rPr>
          <w:rFonts w:ascii="Calibri" w:eastAsia="Arial Unicode MS" w:hAnsi="Calibri" w:cs="Arial"/>
          <w:sz w:val="20"/>
          <w:szCs w:val="20"/>
        </w:rPr>
        <w:t>Osnova za določitev standardne lestvice stroška na enoto za stroške dela strokovnih in tehničnih sodelavcev v okviru RRI projekta je prav tako letna »Cena ekvivalenta polne zaposlitve« v delu stroškov plač in prispevkov delodajalca, pri čemer se skladno s 1. odstavkom 23. člena Uredbe o normativih in standardih za določanje sredstev za izvajanje raziskovalne dejavnosti, financirane iz Proračuna Republike Slovenije višina sredstev določi s faktorjem 2/3 (dve/tretjini) in</w:t>
      </w:r>
      <w:r w:rsidR="001F25BB">
        <w:rPr>
          <w:rFonts w:ascii="Calibri" w:eastAsia="Arial Unicode MS" w:hAnsi="Calibri" w:cs="Arial"/>
          <w:sz w:val="20"/>
          <w:szCs w:val="20"/>
        </w:rPr>
        <w:t xml:space="preserve"> znaša: 23.879,33</w:t>
      </w:r>
      <w:r w:rsidRPr="00F46066">
        <w:rPr>
          <w:rFonts w:ascii="Calibri" w:eastAsia="Arial Unicode MS" w:hAnsi="Calibri" w:cs="Arial"/>
          <w:sz w:val="20"/>
          <w:szCs w:val="20"/>
        </w:rPr>
        <w:t xml:space="preserve"> EUR. </w:t>
      </w:r>
    </w:p>
    <w:p w14:paraId="6BFAFD21" w14:textId="77777777" w:rsidR="00F46066" w:rsidRPr="000A578B" w:rsidRDefault="00F46066" w:rsidP="007E0A7B">
      <w:pPr>
        <w:rPr>
          <w:rFonts w:ascii="Calibri" w:eastAsia="Arial Unicode MS" w:hAnsi="Calibri" w:cs="Arial"/>
          <w:sz w:val="16"/>
          <w:szCs w:val="16"/>
        </w:rPr>
      </w:pPr>
    </w:p>
    <w:tbl>
      <w:tblPr>
        <w:tblW w:w="4211" w:type="pct"/>
        <w:jc w:val="center"/>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830"/>
        <w:gridCol w:w="3797"/>
      </w:tblGrid>
      <w:tr w:rsidR="00F46066" w:rsidRPr="00F46066" w14:paraId="23D5CA95" w14:textId="77777777" w:rsidTr="00C178E9">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center"/>
          </w:tcPr>
          <w:p w14:paraId="16CDC038" w14:textId="77777777" w:rsidR="00F46066" w:rsidRPr="004C5573" w:rsidRDefault="00F46066" w:rsidP="007E0A7B">
            <w:pP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 xml:space="preserve">VRSTE STROŠKOV </w:t>
            </w:r>
          </w:p>
        </w:tc>
        <w:tc>
          <w:tcPr>
            <w:tcW w:w="0" w:type="auto"/>
            <w:tcBorders>
              <w:top w:val="outset" w:sz="6" w:space="0" w:color="auto"/>
              <w:left w:val="outset" w:sz="6" w:space="0" w:color="auto"/>
              <w:bottom w:val="outset" w:sz="6" w:space="0" w:color="auto"/>
              <w:right w:val="outset" w:sz="6" w:space="0" w:color="auto"/>
            </w:tcBorders>
            <w:shd w:val="clear" w:color="auto" w:fill="BFD3EA"/>
            <w:vAlign w:val="center"/>
          </w:tcPr>
          <w:p w14:paraId="6E53E71A" w14:textId="77777777" w:rsidR="00F46066" w:rsidRPr="004C5573" w:rsidRDefault="00F46066" w:rsidP="007E0A7B">
            <w:pPr>
              <w:jc w:val="cente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Vrednost, izražena v EUR</w:t>
            </w:r>
          </w:p>
        </w:tc>
      </w:tr>
      <w:tr w:rsidR="00F46066" w:rsidRPr="00F46066" w14:paraId="26957234" w14:textId="77777777" w:rsidTr="00C178E9">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center"/>
          </w:tcPr>
          <w:p w14:paraId="5BC96C9A" w14:textId="77777777" w:rsidR="00F46066" w:rsidRPr="004C5573" w:rsidRDefault="00F46066" w:rsidP="007E0A7B">
            <w:pP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PLAČE</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14:paraId="59582BCE" w14:textId="2E5695D9" w:rsidR="00F46066" w:rsidRPr="004C5573" w:rsidRDefault="00F03A82" w:rsidP="007E0A7B">
            <w:pPr>
              <w:jc w:val="center"/>
              <w:rPr>
                <w:rFonts w:ascii="Calibri" w:eastAsia="Arial Unicode MS" w:hAnsi="Calibri" w:cs="Arial"/>
                <w:color w:val="000000"/>
                <w:sz w:val="18"/>
                <w:szCs w:val="18"/>
              </w:rPr>
            </w:pPr>
            <w:r>
              <w:rPr>
                <w:rFonts w:ascii="Calibri" w:eastAsia="Arial Unicode MS" w:hAnsi="Calibri" w:cs="Arial"/>
                <w:color w:val="000000"/>
                <w:sz w:val="18"/>
                <w:szCs w:val="18"/>
              </w:rPr>
              <w:t>20.570</w:t>
            </w:r>
          </w:p>
        </w:tc>
      </w:tr>
      <w:tr w:rsidR="00F46066" w:rsidRPr="00F46066" w14:paraId="32B501C2" w14:textId="77777777" w:rsidTr="00C178E9">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center"/>
          </w:tcPr>
          <w:p w14:paraId="4E4AEBBD" w14:textId="77777777" w:rsidR="00F46066" w:rsidRPr="004C5573" w:rsidRDefault="00F46066" w:rsidP="007E0A7B">
            <w:pPr>
              <w:rPr>
                <w:rFonts w:ascii="Calibri" w:eastAsia="Arial Unicode MS" w:hAnsi="Calibri" w:cs="Arial"/>
                <w:b/>
                <w:bCs/>
                <w:color w:val="313966"/>
                <w:sz w:val="18"/>
                <w:szCs w:val="18"/>
              </w:rPr>
            </w:pPr>
            <w:r w:rsidRPr="004C5573">
              <w:rPr>
                <w:rFonts w:ascii="Calibri" w:eastAsia="Arial Unicode MS" w:hAnsi="Calibri" w:cs="Arial"/>
                <w:b/>
                <w:bCs/>
                <w:color w:val="313966"/>
                <w:sz w:val="18"/>
                <w:szCs w:val="18"/>
              </w:rPr>
              <w:t>PRISPEVKI DELODAJALCA</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14:paraId="2B428A01" w14:textId="49FF3DB5" w:rsidR="00F46066" w:rsidRPr="004C5573" w:rsidRDefault="00F03A82" w:rsidP="007E0A7B">
            <w:pPr>
              <w:jc w:val="center"/>
              <w:rPr>
                <w:rFonts w:ascii="Calibri" w:eastAsia="Arial Unicode MS" w:hAnsi="Calibri" w:cs="Arial"/>
                <w:color w:val="000000"/>
                <w:sz w:val="18"/>
                <w:szCs w:val="18"/>
              </w:rPr>
            </w:pPr>
            <w:r>
              <w:rPr>
                <w:rFonts w:ascii="Calibri" w:eastAsia="Arial Unicode MS" w:hAnsi="Calibri" w:cs="Arial"/>
                <w:color w:val="000000"/>
                <w:sz w:val="18"/>
                <w:szCs w:val="18"/>
              </w:rPr>
              <w:t>3.309,33</w:t>
            </w:r>
          </w:p>
        </w:tc>
      </w:tr>
      <w:tr w:rsidR="00F46066" w:rsidRPr="00F46066" w14:paraId="6337DED1" w14:textId="77777777" w:rsidTr="00C178E9">
        <w:trPr>
          <w:trHeight w:hRule="exact" w:val="255"/>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BFD3EA"/>
            <w:vAlign w:val="center"/>
          </w:tcPr>
          <w:p w14:paraId="65114E8F" w14:textId="77777777" w:rsidR="00F46066" w:rsidRPr="004C5573" w:rsidRDefault="00F46066" w:rsidP="007E0A7B">
            <w:pP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SKUPAJ</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14:paraId="63FFB10B" w14:textId="3F4012DB" w:rsidR="00F46066" w:rsidRPr="004C5573" w:rsidRDefault="00F03A82" w:rsidP="007E0A7B">
            <w:pPr>
              <w:jc w:val="center"/>
              <w:rPr>
                <w:rFonts w:ascii="Calibri" w:eastAsia="Arial Unicode MS" w:hAnsi="Calibri" w:cs="Arial"/>
                <w:color w:val="000000"/>
                <w:sz w:val="18"/>
                <w:szCs w:val="18"/>
              </w:rPr>
            </w:pPr>
            <w:r>
              <w:rPr>
                <w:rFonts w:ascii="Calibri" w:eastAsia="Arial Unicode MS" w:hAnsi="Calibri" w:cs="Arial"/>
                <w:color w:val="000000"/>
                <w:sz w:val="18"/>
                <w:szCs w:val="18"/>
              </w:rPr>
              <w:t>23.879,33</w:t>
            </w:r>
          </w:p>
        </w:tc>
      </w:tr>
    </w:tbl>
    <w:p w14:paraId="716BE060" w14:textId="77777777" w:rsidR="00F46066" w:rsidRPr="000A578B" w:rsidRDefault="00F46066" w:rsidP="007E0A7B">
      <w:pPr>
        <w:rPr>
          <w:rFonts w:ascii="Calibri" w:eastAsia="Arial Unicode MS" w:hAnsi="Calibri" w:cs="Arial"/>
          <w:sz w:val="16"/>
          <w:szCs w:val="16"/>
        </w:rPr>
      </w:pPr>
    </w:p>
    <w:p w14:paraId="528BA4A8" w14:textId="77777777" w:rsidR="00F46066" w:rsidRPr="00F46066" w:rsidRDefault="00F46066" w:rsidP="007E0A7B">
      <w:pPr>
        <w:jc w:val="both"/>
        <w:rPr>
          <w:rFonts w:ascii="Calibri" w:eastAsia="Arial Unicode MS" w:hAnsi="Calibri" w:cs="Arial"/>
          <w:sz w:val="20"/>
          <w:szCs w:val="20"/>
        </w:rPr>
      </w:pPr>
      <w:r w:rsidRPr="00F46066">
        <w:rPr>
          <w:rFonts w:ascii="Calibri" w:eastAsia="Arial Unicode MS" w:hAnsi="Calibri" w:cs="Arial"/>
          <w:sz w:val="20"/>
          <w:szCs w:val="20"/>
        </w:rPr>
        <w:t xml:space="preserve">Iz letne vrednosti standardne lestvice stroška na enoto za stroške dela strokovnih in tehničnih sodelavcev, je izračunana vrednost dela na uro, pri čemer se je upoštevalo 1.700 ur/leto. Izračun je zaokrožen navzdol. </w:t>
      </w:r>
    </w:p>
    <w:p w14:paraId="52389C85" w14:textId="77777777" w:rsidR="00F46066" w:rsidRPr="000A578B" w:rsidRDefault="00F46066" w:rsidP="007E0A7B">
      <w:pPr>
        <w:jc w:val="both"/>
        <w:rPr>
          <w:rFonts w:ascii="Calibri" w:eastAsia="Arial Unicode MS" w:hAnsi="Calibri" w:cs="Arial"/>
          <w:sz w:val="16"/>
          <w:szCs w:val="16"/>
        </w:rPr>
      </w:pPr>
    </w:p>
    <w:tbl>
      <w:tblPr>
        <w:tblW w:w="635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012"/>
        <w:gridCol w:w="2343"/>
      </w:tblGrid>
      <w:tr w:rsidR="00F46066" w:rsidRPr="00F46066" w14:paraId="0CA25E6C" w14:textId="77777777" w:rsidTr="00C178E9">
        <w:trPr>
          <w:trHeight w:hRule="exact" w:val="255"/>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60D96BD6" w14:textId="77777777" w:rsidR="00F46066" w:rsidRPr="004C5573" w:rsidRDefault="00F46066" w:rsidP="004C5573">
            <w:pPr>
              <w:rPr>
                <w:rFonts w:ascii="Calibri" w:eastAsia="Arial Unicode MS" w:hAnsi="Calibri" w:cs="Arial"/>
                <w:b/>
                <w:color w:val="313966"/>
                <w:sz w:val="18"/>
                <w:szCs w:val="18"/>
              </w:rPr>
            </w:pPr>
            <w:r w:rsidRPr="004C5573">
              <w:rPr>
                <w:rFonts w:ascii="Calibri" w:eastAsia="Arial Unicode MS" w:hAnsi="Calibri" w:cs="Arial"/>
                <w:b/>
                <w:color w:val="313966"/>
                <w:sz w:val="18"/>
                <w:szCs w:val="18"/>
              </w:rPr>
              <w:t>Vrsta stroška</w:t>
            </w:r>
          </w:p>
        </w:tc>
        <w:tc>
          <w:tcPr>
            <w:tcW w:w="2343" w:type="dxa"/>
            <w:tcBorders>
              <w:top w:val="outset" w:sz="6" w:space="0" w:color="auto"/>
              <w:left w:val="outset" w:sz="6" w:space="0" w:color="auto"/>
              <w:bottom w:val="outset" w:sz="6" w:space="0" w:color="auto"/>
              <w:right w:val="outset" w:sz="6" w:space="0" w:color="auto"/>
            </w:tcBorders>
            <w:shd w:val="clear" w:color="auto" w:fill="BFD3EA"/>
            <w:vAlign w:val="center"/>
          </w:tcPr>
          <w:p w14:paraId="100AE290" w14:textId="77777777" w:rsidR="00F46066" w:rsidRPr="004C5573" w:rsidRDefault="00F46066" w:rsidP="004C5573">
            <w:pP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Vrednost na uro</w:t>
            </w:r>
          </w:p>
        </w:tc>
      </w:tr>
      <w:tr w:rsidR="00F46066" w:rsidRPr="00F46066" w14:paraId="2A388F02" w14:textId="77777777" w:rsidTr="00C178E9">
        <w:trPr>
          <w:trHeight w:hRule="exact" w:val="255"/>
          <w:tblCellSpacing w:w="0" w:type="dxa"/>
          <w:jc w:val="center"/>
        </w:trPr>
        <w:tc>
          <w:tcPr>
            <w:tcW w:w="4012" w:type="dxa"/>
            <w:tcBorders>
              <w:top w:val="outset" w:sz="6" w:space="0" w:color="auto"/>
              <w:left w:val="outset" w:sz="6" w:space="0" w:color="auto"/>
              <w:bottom w:val="outset" w:sz="6" w:space="0" w:color="auto"/>
              <w:right w:val="outset" w:sz="6" w:space="0" w:color="auto"/>
            </w:tcBorders>
            <w:shd w:val="clear" w:color="auto" w:fill="BFD3EA"/>
            <w:vAlign w:val="center"/>
          </w:tcPr>
          <w:p w14:paraId="4C0CF9E0" w14:textId="77777777" w:rsidR="00F46066" w:rsidRPr="004C5573" w:rsidRDefault="00F46066" w:rsidP="004C5573">
            <w:pPr>
              <w:rPr>
                <w:rFonts w:ascii="Calibri" w:eastAsia="Arial Unicode MS" w:hAnsi="Calibri" w:cs="Arial"/>
                <w:color w:val="313966"/>
                <w:sz w:val="18"/>
                <w:szCs w:val="18"/>
              </w:rPr>
            </w:pPr>
            <w:r w:rsidRPr="004C5573">
              <w:rPr>
                <w:rFonts w:ascii="Calibri" w:eastAsia="Arial Unicode MS" w:hAnsi="Calibri" w:cs="Arial"/>
                <w:b/>
                <w:bCs/>
                <w:color w:val="313966"/>
                <w:sz w:val="18"/>
                <w:szCs w:val="18"/>
              </w:rPr>
              <w:t>Stroški dela strokovnih in tehničnih sodelavcev</w:t>
            </w:r>
          </w:p>
        </w:tc>
        <w:tc>
          <w:tcPr>
            <w:tcW w:w="2343" w:type="dxa"/>
            <w:tcBorders>
              <w:top w:val="outset" w:sz="6" w:space="0" w:color="auto"/>
              <w:left w:val="outset" w:sz="6" w:space="0" w:color="auto"/>
              <w:bottom w:val="outset" w:sz="6" w:space="0" w:color="auto"/>
              <w:right w:val="outset" w:sz="6" w:space="0" w:color="auto"/>
            </w:tcBorders>
            <w:shd w:val="clear" w:color="auto" w:fill="E2ECF5"/>
            <w:vAlign w:val="center"/>
          </w:tcPr>
          <w:p w14:paraId="6ED2DB6B" w14:textId="6C5A1305" w:rsidR="00F46066" w:rsidRPr="004C5573" w:rsidRDefault="00720CE8" w:rsidP="004C5573">
            <w:pPr>
              <w:rPr>
                <w:rFonts w:ascii="Calibri" w:eastAsia="Arial Unicode MS" w:hAnsi="Calibri" w:cs="Arial"/>
                <w:sz w:val="18"/>
                <w:szCs w:val="18"/>
              </w:rPr>
            </w:pPr>
            <w:r w:rsidRPr="00720CE8">
              <w:rPr>
                <w:rFonts w:ascii="Calibri" w:eastAsia="Arial Unicode MS" w:hAnsi="Calibri" w:cs="Arial"/>
                <w:sz w:val="18"/>
                <w:szCs w:val="18"/>
              </w:rPr>
              <w:t>14,00</w:t>
            </w:r>
            <w:r w:rsidR="00F46066" w:rsidRPr="00720CE8">
              <w:rPr>
                <w:rFonts w:ascii="Calibri" w:eastAsia="Arial Unicode MS" w:hAnsi="Calibri" w:cs="Arial"/>
                <w:sz w:val="18"/>
                <w:szCs w:val="18"/>
              </w:rPr>
              <w:t xml:space="preserve"> EUR</w:t>
            </w:r>
          </w:p>
        </w:tc>
      </w:tr>
    </w:tbl>
    <w:p w14:paraId="56D3125F" w14:textId="77777777" w:rsidR="00F46066" w:rsidRPr="000A578B" w:rsidRDefault="00F46066" w:rsidP="007E0A7B">
      <w:pPr>
        <w:jc w:val="both"/>
        <w:rPr>
          <w:rFonts w:ascii="Calibri" w:eastAsia="Arial Unicode MS" w:hAnsi="Calibri" w:cs="Arial"/>
          <w:sz w:val="16"/>
          <w:szCs w:val="16"/>
        </w:rPr>
      </w:pPr>
    </w:p>
    <w:p w14:paraId="7A74ADC2" w14:textId="2AE023E3" w:rsidR="00F46066" w:rsidRDefault="00F46066" w:rsidP="007E0A7B">
      <w:pPr>
        <w:spacing w:after="200"/>
        <w:contextualSpacing/>
        <w:jc w:val="both"/>
        <w:rPr>
          <w:rFonts w:ascii="Calibri" w:eastAsia="Arial Unicode MS" w:hAnsi="Calibri" w:cs="Arial"/>
          <w:b/>
          <w:sz w:val="20"/>
          <w:szCs w:val="20"/>
          <w:lang w:eastAsia="en-US"/>
        </w:rPr>
      </w:pPr>
      <w:r w:rsidRPr="00F46066">
        <w:rPr>
          <w:rFonts w:ascii="Calibri" w:eastAsia="Arial Unicode MS" w:hAnsi="Calibri" w:cs="Arial"/>
          <w:sz w:val="20"/>
          <w:szCs w:val="20"/>
          <w:lang w:eastAsia="en-US"/>
        </w:rPr>
        <w:t xml:space="preserve">Iz zapisanega izhaja, da </w:t>
      </w:r>
      <w:r w:rsidRPr="00F46066">
        <w:rPr>
          <w:rFonts w:ascii="Calibri" w:eastAsia="Arial Unicode MS" w:hAnsi="Calibri" w:cs="Arial"/>
          <w:b/>
          <w:sz w:val="20"/>
          <w:szCs w:val="20"/>
          <w:lang w:eastAsia="en-US"/>
        </w:rPr>
        <w:t>znaša standardna lestvica stroška na enoto za stroške dela strokovnih in tehničnih sodelavcev</w:t>
      </w:r>
      <w:r w:rsidRPr="00720CE8">
        <w:rPr>
          <w:rFonts w:ascii="Calibri" w:eastAsia="Arial Unicode MS" w:hAnsi="Calibri" w:cs="Arial"/>
          <w:sz w:val="20"/>
          <w:szCs w:val="20"/>
          <w:lang w:eastAsia="en-US"/>
        </w:rPr>
        <w:t xml:space="preserve">: </w:t>
      </w:r>
      <w:r w:rsidR="00720CE8" w:rsidRPr="00720CE8">
        <w:rPr>
          <w:rFonts w:ascii="Calibri" w:eastAsia="Arial Unicode MS" w:hAnsi="Calibri" w:cs="Arial"/>
          <w:b/>
          <w:sz w:val="20"/>
          <w:szCs w:val="20"/>
          <w:lang w:eastAsia="en-US"/>
        </w:rPr>
        <w:t>14,00</w:t>
      </w:r>
      <w:r w:rsidRPr="00F46066">
        <w:rPr>
          <w:rFonts w:ascii="Calibri" w:eastAsia="Arial Unicode MS" w:hAnsi="Calibri" w:cs="Arial"/>
          <w:b/>
          <w:sz w:val="20"/>
          <w:szCs w:val="20"/>
          <w:lang w:eastAsia="en-US"/>
        </w:rPr>
        <w:t xml:space="preserve"> EUR za uro opravljenega dela na RRI projektu.</w:t>
      </w:r>
    </w:p>
    <w:p w14:paraId="11C7D7CC" w14:textId="3AAE5E6A" w:rsidR="00CA16CD" w:rsidRDefault="00CA16CD" w:rsidP="007E0A7B">
      <w:pPr>
        <w:rPr>
          <w:rFonts w:ascii="Calibri" w:eastAsia="Arial Unicode MS" w:hAnsi="Calibri" w:cs="Arial"/>
          <w:b/>
          <w:sz w:val="20"/>
          <w:szCs w:val="20"/>
          <w:lang w:eastAsia="en-US"/>
        </w:rPr>
      </w:pPr>
      <w:r>
        <w:rPr>
          <w:rFonts w:ascii="Calibri" w:eastAsia="Arial Unicode MS" w:hAnsi="Calibri" w:cs="Arial"/>
          <w:b/>
          <w:sz w:val="20"/>
          <w:szCs w:val="20"/>
          <w:lang w:eastAsia="en-US"/>
        </w:rPr>
        <w:br w:type="page"/>
      </w:r>
    </w:p>
    <w:p w14:paraId="2ED054D4" w14:textId="4B8E16B8" w:rsidR="00F46066" w:rsidRPr="00B44D33" w:rsidRDefault="00F46066" w:rsidP="007E0A7B">
      <w:pPr>
        <w:autoSpaceDE w:val="0"/>
        <w:autoSpaceDN w:val="0"/>
        <w:adjustRightInd w:val="0"/>
        <w:rPr>
          <w:rFonts w:ascii="Calibri" w:eastAsia="Calibri" w:hAnsi="Calibri" w:cs="Arial"/>
          <w:b/>
          <w:bCs/>
          <w:noProof/>
          <w:color w:val="000000"/>
          <w:lang w:eastAsia="en-US"/>
        </w:rPr>
      </w:pPr>
      <w:r w:rsidRPr="00B44D33">
        <w:rPr>
          <w:rFonts w:ascii="Calibri" w:eastAsia="Calibri" w:hAnsi="Calibri" w:cs="Arial"/>
          <w:b/>
          <w:bCs/>
          <w:noProof/>
          <w:color w:val="000000"/>
          <w:lang w:eastAsia="en-US"/>
        </w:rPr>
        <w:t xml:space="preserve">Priloga </w:t>
      </w:r>
      <w:r w:rsidR="00F90FCA">
        <w:rPr>
          <w:rFonts w:ascii="Calibri" w:eastAsia="Calibri" w:hAnsi="Calibri" w:cs="Arial"/>
          <w:b/>
          <w:bCs/>
          <w:noProof/>
          <w:color w:val="000000"/>
          <w:lang w:eastAsia="en-US"/>
        </w:rPr>
        <w:t>2</w:t>
      </w:r>
      <w:r w:rsidRPr="00B44D33">
        <w:rPr>
          <w:rFonts w:ascii="Calibri" w:eastAsia="Calibri" w:hAnsi="Calibri" w:cs="Arial"/>
          <w:b/>
          <w:bCs/>
          <w:noProof/>
          <w:color w:val="000000"/>
          <w:lang w:eastAsia="en-US"/>
        </w:rPr>
        <w:t xml:space="preserve"> k Pojasnilom javnega razpisa</w:t>
      </w:r>
    </w:p>
    <w:p w14:paraId="09531D63" w14:textId="77777777" w:rsidR="00F46066" w:rsidRPr="00B44D33" w:rsidRDefault="00F46066" w:rsidP="007E0A7B">
      <w:pPr>
        <w:autoSpaceDE w:val="0"/>
        <w:autoSpaceDN w:val="0"/>
        <w:adjustRightInd w:val="0"/>
        <w:rPr>
          <w:rFonts w:ascii="Calibri" w:eastAsia="Calibri" w:hAnsi="Calibri" w:cs="Arial"/>
          <w:bCs/>
          <w:noProof/>
          <w:color w:val="000000"/>
          <w:highlight w:val="yellow"/>
          <w:lang w:eastAsia="en-US"/>
        </w:rPr>
      </w:pPr>
    </w:p>
    <w:p w14:paraId="549B26AC" w14:textId="77777777" w:rsidR="00F46066" w:rsidRPr="00B44D33" w:rsidRDefault="00F46066" w:rsidP="007E0A7B">
      <w:pPr>
        <w:tabs>
          <w:tab w:val="left" w:pos="0"/>
          <w:tab w:val="left" w:pos="284"/>
        </w:tabs>
        <w:contextualSpacing/>
        <w:jc w:val="center"/>
        <w:rPr>
          <w:rFonts w:ascii="Calibri" w:hAnsi="Calibri" w:cs="Arial"/>
          <w:noProof/>
        </w:rPr>
      </w:pPr>
      <w:r w:rsidRPr="00B44D33">
        <w:rPr>
          <w:rFonts w:ascii="Calibri" w:eastAsia="Calibri" w:hAnsi="Calibri" w:cs="Arial"/>
          <w:b/>
          <w:bCs/>
          <w:noProof/>
          <w:color w:val="000000"/>
          <w:lang w:eastAsia="en-US"/>
        </w:rPr>
        <w:t>Razdelitev slovenskih občin glede na Kohezijsko regijo vzhodna Slovenija in Kohezijsko regijo zahodna Slovenija</w:t>
      </w:r>
    </w:p>
    <w:p w14:paraId="5F2767CE" w14:textId="77777777" w:rsidR="00F46066" w:rsidRPr="00F46066" w:rsidRDefault="00F46066" w:rsidP="007E0A7B">
      <w:pPr>
        <w:tabs>
          <w:tab w:val="left" w:pos="0"/>
          <w:tab w:val="left" w:pos="284"/>
        </w:tabs>
        <w:contextualSpacing/>
        <w:jc w:val="center"/>
        <w:rPr>
          <w:rFonts w:ascii="Calibri" w:hAnsi="Calibri" w:cs="Arial"/>
          <w:noProof/>
          <w:sz w:val="20"/>
          <w:szCs w:val="20"/>
        </w:rPr>
      </w:pPr>
    </w:p>
    <w:tbl>
      <w:tblPr>
        <w:tblW w:w="95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00"/>
        <w:gridCol w:w="2201"/>
        <w:gridCol w:w="2126"/>
        <w:gridCol w:w="1134"/>
        <w:gridCol w:w="2552"/>
      </w:tblGrid>
      <w:tr w:rsidR="00F46066" w:rsidRPr="00F46066" w14:paraId="2161F0EA" w14:textId="77777777" w:rsidTr="00AD2F08">
        <w:trPr>
          <w:trHeight w:val="1035"/>
        </w:trPr>
        <w:tc>
          <w:tcPr>
            <w:tcW w:w="1500" w:type="dxa"/>
            <w:shd w:val="clear" w:color="000000" w:fill="95B3D7" w:themeFill="accent1" w:themeFillTint="99"/>
            <w:vAlign w:val="center"/>
            <w:hideMark/>
          </w:tcPr>
          <w:p w14:paraId="05C62314" w14:textId="77777777" w:rsidR="00F46066" w:rsidRPr="00F46066" w:rsidRDefault="00F46066" w:rsidP="007E0A7B">
            <w:pPr>
              <w:jc w:val="center"/>
              <w:rPr>
                <w:rFonts w:ascii="Calibri" w:hAnsi="Calibri" w:cs="Arial"/>
                <w:noProof/>
                <w:sz w:val="20"/>
                <w:szCs w:val="20"/>
              </w:rPr>
            </w:pPr>
            <w:r w:rsidRPr="00F46066">
              <w:rPr>
                <w:rFonts w:ascii="Calibri" w:hAnsi="Calibri" w:cs="Arial"/>
                <w:noProof/>
                <w:sz w:val="20"/>
                <w:szCs w:val="20"/>
              </w:rPr>
              <w:t>Šifra programskega območja, nacionalna</w:t>
            </w:r>
          </w:p>
        </w:tc>
        <w:tc>
          <w:tcPr>
            <w:tcW w:w="2201" w:type="dxa"/>
            <w:shd w:val="clear" w:color="000000" w:fill="95B3D7" w:themeFill="accent1" w:themeFillTint="99"/>
            <w:vAlign w:val="center"/>
            <w:hideMark/>
          </w:tcPr>
          <w:p w14:paraId="1D3C768E" w14:textId="77777777" w:rsidR="00F46066" w:rsidRPr="00F46066" w:rsidRDefault="00F46066" w:rsidP="007E0A7B">
            <w:pPr>
              <w:jc w:val="center"/>
              <w:rPr>
                <w:rFonts w:ascii="Calibri" w:hAnsi="Calibri" w:cs="Arial"/>
                <w:noProof/>
                <w:sz w:val="20"/>
                <w:szCs w:val="20"/>
              </w:rPr>
            </w:pPr>
            <w:r w:rsidRPr="00F46066">
              <w:rPr>
                <w:rFonts w:ascii="Calibri" w:hAnsi="Calibri" w:cs="Arial"/>
                <w:noProof/>
                <w:sz w:val="20"/>
                <w:szCs w:val="20"/>
              </w:rPr>
              <w:t>Ime  programskega območja</w:t>
            </w:r>
          </w:p>
        </w:tc>
        <w:tc>
          <w:tcPr>
            <w:tcW w:w="2126" w:type="dxa"/>
            <w:shd w:val="clear" w:color="000000" w:fill="95B3D7" w:themeFill="accent1" w:themeFillTint="99"/>
            <w:vAlign w:val="center"/>
            <w:hideMark/>
          </w:tcPr>
          <w:p w14:paraId="339CF995" w14:textId="77777777" w:rsidR="00F46066" w:rsidRPr="00F46066" w:rsidRDefault="00F46066" w:rsidP="007E0A7B">
            <w:pPr>
              <w:jc w:val="center"/>
              <w:rPr>
                <w:rFonts w:ascii="Calibri" w:hAnsi="Calibri" w:cs="Arial"/>
                <w:noProof/>
                <w:sz w:val="20"/>
                <w:szCs w:val="20"/>
              </w:rPr>
            </w:pPr>
            <w:r w:rsidRPr="00F46066">
              <w:rPr>
                <w:rFonts w:ascii="Calibri" w:hAnsi="Calibri" w:cs="Arial"/>
                <w:noProof/>
                <w:sz w:val="20"/>
                <w:szCs w:val="20"/>
              </w:rPr>
              <w:t>Ime statistične regije</w:t>
            </w:r>
          </w:p>
        </w:tc>
        <w:tc>
          <w:tcPr>
            <w:tcW w:w="1134" w:type="dxa"/>
            <w:shd w:val="clear" w:color="000000" w:fill="95B3D7" w:themeFill="accent1" w:themeFillTint="99"/>
            <w:vAlign w:val="center"/>
            <w:hideMark/>
          </w:tcPr>
          <w:p w14:paraId="281F945C" w14:textId="77777777" w:rsidR="00F46066" w:rsidRPr="00F46066" w:rsidRDefault="00F46066" w:rsidP="007E0A7B">
            <w:pPr>
              <w:jc w:val="center"/>
              <w:rPr>
                <w:rFonts w:ascii="Calibri" w:hAnsi="Calibri" w:cs="Arial"/>
                <w:noProof/>
                <w:sz w:val="20"/>
                <w:szCs w:val="20"/>
              </w:rPr>
            </w:pPr>
            <w:r w:rsidRPr="00F46066">
              <w:rPr>
                <w:rFonts w:ascii="Calibri" w:hAnsi="Calibri" w:cs="Arial"/>
                <w:noProof/>
                <w:sz w:val="20"/>
                <w:szCs w:val="20"/>
              </w:rPr>
              <w:t>Šifra občine</w:t>
            </w:r>
          </w:p>
        </w:tc>
        <w:tc>
          <w:tcPr>
            <w:tcW w:w="2552" w:type="dxa"/>
            <w:shd w:val="clear" w:color="000000" w:fill="95B3D7" w:themeFill="accent1" w:themeFillTint="99"/>
            <w:vAlign w:val="center"/>
            <w:hideMark/>
          </w:tcPr>
          <w:p w14:paraId="5E8B4EFC" w14:textId="77777777" w:rsidR="00F46066" w:rsidRPr="00F46066" w:rsidRDefault="00F46066" w:rsidP="007E0A7B">
            <w:pPr>
              <w:jc w:val="center"/>
              <w:rPr>
                <w:rFonts w:ascii="Calibri" w:hAnsi="Calibri" w:cs="Arial"/>
                <w:noProof/>
                <w:sz w:val="20"/>
                <w:szCs w:val="20"/>
              </w:rPr>
            </w:pPr>
            <w:r w:rsidRPr="00F46066">
              <w:rPr>
                <w:rFonts w:ascii="Calibri" w:hAnsi="Calibri" w:cs="Arial"/>
                <w:noProof/>
                <w:sz w:val="20"/>
                <w:szCs w:val="20"/>
              </w:rPr>
              <w:t>Ime občine</w:t>
            </w:r>
          </w:p>
        </w:tc>
      </w:tr>
      <w:tr w:rsidR="00F46066" w:rsidRPr="00F46066" w14:paraId="7CE677D0" w14:textId="77777777" w:rsidTr="00AD2F08">
        <w:trPr>
          <w:trHeight w:val="264"/>
        </w:trPr>
        <w:tc>
          <w:tcPr>
            <w:tcW w:w="1500" w:type="dxa"/>
            <w:shd w:val="clear" w:color="auto" w:fill="auto"/>
            <w:noWrap/>
            <w:vAlign w:val="bottom"/>
            <w:hideMark/>
          </w:tcPr>
          <w:p w14:paraId="456412E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B36163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4FEFDD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555D145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195</w:t>
            </w:r>
          </w:p>
        </w:tc>
        <w:tc>
          <w:tcPr>
            <w:tcW w:w="2552" w:type="dxa"/>
            <w:shd w:val="clear" w:color="auto" w:fill="auto"/>
            <w:noWrap/>
            <w:vAlign w:val="bottom"/>
            <w:hideMark/>
          </w:tcPr>
          <w:p w14:paraId="6EE25BB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Apače</w:t>
            </w:r>
          </w:p>
        </w:tc>
      </w:tr>
      <w:tr w:rsidR="00F46066" w:rsidRPr="00F46066" w14:paraId="6707EB73" w14:textId="77777777" w:rsidTr="00AD2F08">
        <w:trPr>
          <w:trHeight w:val="264"/>
        </w:trPr>
        <w:tc>
          <w:tcPr>
            <w:tcW w:w="1500" w:type="dxa"/>
            <w:shd w:val="clear" w:color="auto" w:fill="auto"/>
            <w:noWrap/>
            <w:vAlign w:val="bottom"/>
            <w:hideMark/>
          </w:tcPr>
          <w:p w14:paraId="308F671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871BE7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EA3783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3047082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002</w:t>
            </w:r>
          </w:p>
        </w:tc>
        <w:tc>
          <w:tcPr>
            <w:tcW w:w="2552" w:type="dxa"/>
            <w:shd w:val="clear" w:color="auto" w:fill="auto"/>
            <w:noWrap/>
            <w:vAlign w:val="bottom"/>
            <w:hideMark/>
          </w:tcPr>
          <w:p w14:paraId="300FBE6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Beltinci</w:t>
            </w:r>
          </w:p>
        </w:tc>
      </w:tr>
      <w:tr w:rsidR="00F46066" w:rsidRPr="00F46066" w14:paraId="595A97F4" w14:textId="77777777" w:rsidTr="00AD2F08">
        <w:trPr>
          <w:trHeight w:val="264"/>
        </w:trPr>
        <w:tc>
          <w:tcPr>
            <w:tcW w:w="1500" w:type="dxa"/>
            <w:shd w:val="clear" w:color="auto" w:fill="auto"/>
            <w:noWrap/>
            <w:vAlign w:val="bottom"/>
            <w:hideMark/>
          </w:tcPr>
          <w:p w14:paraId="35E094E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3BD8B5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99709C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525FFA1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152</w:t>
            </w:r>
          </w:p>
        </w:tc>
        <w:tc>
          <w:tcPr>
            <w:tcW w:w="2552" w:type="dxa"/>
            <w:shd w:val="clear" w:color="auto" w:fill="auto"/>
            <w:noWrap/>
            <w:vAlign w:val="bottom"/>
            <w:hideMark/>
          </w:tcPr>
          <w:p w14:paraId="4709ADB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Cankova</w:t>
            </w:r>
          </w:p>
        </w:tc>
      </w:tr>
      <w:tr w:rsidR="00F46066" w:rsidRPr="00F46066" w14:paraId="4D2D2FEE" w14:textId="77777777" w:rsidTr="00AD2F08">
        <w:trPr>
          <w:trHeight w:val="264"/>
        </w:trPr>
        <w:tc>
          <w:tcPr>
            <w:tcW w:w="1500" w:type="dxa"/>
            <w:shd w:val="clear" w:color="auto" w:fill="auto"/>
            <w:noWrap/>
            <w:vAlign w:val="bottom"/>
            <w:hideMark/>
          </w:tcPr>
          <w:p w14:paraId="03844E4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5BAA23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3EE4EA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484C56B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015</w:t>
            </w:r>
          </w:p>
        </w:tc>
        <w:tc>
          <w:tcPr>
            <w:tcW w:w="2552" w:type="dxa"/>
            <w:shd w:val="clear" w:color="auto" w:fill="auto"/>
            <w:noWrap/>
            <w:vAlign w:val="bottom"/>
            <w:hideMark/>
          </w:tcPr>
          <w:p w14:paraId="33A7F34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Črenšovci</w:t>
            </w:r>
          </w:p>
        </w:tc>
      </w:tr>
      <w:tr w:rsidR="00F46066" w:rsidRPr="00F46066" w14:paraId="5135991E" w14:textId="77777777" w:rsidTr="00AD2F08">
        <w:trPr>
          <w:trHeight w:val="264"/>
        </w:trPr>
        <w:tc>
          <w:tcPr>
            <w:tcW w:w="1500" w:type="dxa"/>
            <w:shd w:val="clear" w:color="auto" w:fill="auto"/>
            <w:noWrap/>
            <w:vAlign w:val="bottom"/>
            <w:hideMark/>
          </w:tcPr>
          <w:p w14:paraId="5994935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3E4DD8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E12452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4DF2BD5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156</w:t>
            </w:r>
          </w:p>
        </w:tc>
        <w:tc>
          <w:tcPr>
            <w:tcW w:w="2552" w:type="dxa"/>
            <w:shd w:val="clear" w:color="auto" w:fill="auto"/>
            <w:noWrap/>
            <w:vAlign w:val="bottom"/>
            <w:hideMark/>
          </w:tcPr>
          <w:p w14:paraId="7457391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Dobrovnik/Dobronak</w:t>
            </w:r>
          </w:p>
        </w:tc>
      </w:tr>
      <w:tr w:rsidR="00F46066" w:rsidRPr="00F46066" w14:paraId="36B42DB3" w14:textId="77777777" w:rsidTr="00AD2F08">
        <w:trPr>
          <w:trHeight w:val="264"/>
        </w:trPr>
        <w:tc>
          <w:tcPr>
            <w:tcW w:w="1500" w:type="dxa"/>
            <w:shd w:val="clear" w:color="auto" w:fill="auto"/>
            <w:noWrap/>
            <w:vAlign w:val="bottom"/>
            <w:hideMark/>
          </w:tcPr>
          <w:p w14:paraId="1040009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2649CB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8DDFB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270E7B6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029</w:t>
            </w:r>
          </w:p>
        </w:tc>
        <w:tc>
          <w:tcPr>
            <w:tcW w:w="2552" w:type="dxa"/>
            <w:shd w:val="clear" w:color="auto" w:fill="auto"/>
            <w:noWrap/>
            <w:vAlign w:val="bottom"/>
            <w:hideMark/>
          </w:tcPr>
          <w:p w14:paraId="71A088F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Gornja Radgona</w:t>
            </w:r>
          </w:p>
        </w:tc>
      </w:tr>
      <w:tr w:rsidR="00F46066" w:rsidRPr="00F46066" w14:paraId="6A3ED4A8" w14:textId="77777777" w:rsidTr="00AD2F08">
        <w:trPr>
          <w:trHeight w:val="264"/>
        </w:trPr>
        <w:tc>
          <w:tcPr>
            <w:tcW w:w="1500" w:type="dxa"/>
            <w:shd w:val="clear" w:color="auto" w:fill="auto"/>
            <w:noWrap/>
            <w:vAlign w:val="bottom"/>
            <w:hideMark/>
          </w:tcPr>
          <w:p w14:paraId="3949F32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50147A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D26A58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4EA8763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031</w:t>
            </w:r>
          </w:p>
        </w:tc>
        <w:tc>
          <w:tcPr>
            <w:tcW w:w="2552" w:type="dxa"/>
            <w:shd w:val="clear" w:color="auto" w:fill="auto"/>
            <w:noWrap/>
            <w:vAlign w:val="bottom"/>
            <w:hideMark/>
          </w:tcPr>
          <w:p w14:paraId="2FCD18D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Gornji Petrovci</w:t>
            </w:r>
          </w:p>
        </w:tc>
      </w:tr>
      <w:tr w:rsidR="00F46066" w:rsidRPr="00F46066" w14:paraId="135AB6F8" w14:textId="77777777" w:rsidTr="00AD2F08">
        <w:trPr>
          <w:trHeight w:val="264"/>
        </w:trPr>
        <w:tc>
          <w:tcPr>
            <w:tcW w:w="1500" w:type="dxa"/>
            <w:shd w:val="clear" w:color="auto" w:fill="auto"/>
            <w:noWrap/>
            <w:vAlign w:val="bottom"/>
            <w:hideMark/>
          </w:tcPr>
          <w:p w14:paraId="0771281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B1BEC4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9430A5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3BEFD90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158</w:t>
            </w:r>
          </w:p>
        </w:tc>
        <w:tc>
          <w:tcPr>
            <w:tcW w:w="2552" w:type="dxa"/>
            <w:shd w:val="clear" w:color="auto" w:fill="auto"/>
            <w:noWrap/>
            <w:vAlign w:val="bottom"/>
            <w:hideMark/>
          </w:tcPr>
          <w:p w14:paraId="7B6601A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Grad</w:t>
            </w:r>
          </w:p>
        </w:tc>
      </w:tr>
      <w:tr w:rsidR="00F46066" w:rsidRPr="00F46066" w14:paraId="488B6451" w14:textId="77777777" w:rsidTr="00AD2F08">
        <w:trPr>
          <w:trHeight w:val="264"/>
        </w:trPr>
        <w:tc>
          <w:tcPr>
            <w:tcW w:w="1500" w:type="dxa"/>
            <w:shd w:val="clear" w:color="auto" w:fill="auto"/>
            <w:noWrap/>
            <w:vAlign w:val="bottom"/>
            <w:hideMark/>
          </w:tcPr>
          <w:p w14:paraId="1A2A044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8F252B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35BD7D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55738CF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161</w:t>
            </w:r>
          </w:p>
        </w:tc>
        <w:tc>
          <w:tcPr>
            <w:tcW w:w="2552" w:type="dxa"/>
            <w:shd w:val="clear" w:color="auto" w:fill="auto"/>
            <w:noWrap/>
            <w:vAlign w:val="bottom"/>
            <w:hideMark/>
          </w:tcPr>
          <w:p w14:paraId="4CF405B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Hodoš/Hodos</w:t>
            </w:r>
          </w:p>
        </w:tc>
      </w:tr>
      <w:tr w:rsidR="00F46066" w:rsidRPr="00F46066" w14:paraId="716E7DFE" w14:textId="77777777" w:rsidTr="00AD2F08">
        <w:trPr>
          <w:trHeight w:val="264"/>
        </w:trPr>
        <w:tc>
          <w:tcPr>
            <w:tcW w:w="1500" w:type="dxa"/>
            <w:shd w:val="clear" w:color="auto" w:fill="auto"/>
            <w:noWrap/>
            <w:vAlign w:val="bottom"/>
            <w:hideMark/>
          </w:tcPr>
          <w:p w14:paraId="26944B6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21E397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C8F4BC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205B821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047</w:t>
            </w:r>
          </w:p>
        </w:tc>
        <w:tc>
          <w:tcPr>
            <w:tcW w:w="2552" w:type="dxa"/>
            <w:shd w:val="clear" w:color="auto" w:fill="auto"/>
            <w:noWrap/>
            <w:vAlign w:val="bottom"/>
            <w:hideMark/>
          </w:tcPr>
          <w:p w14:paraId="719B649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Kobilje</w:t>
            </w:r>
          </w:p>
        </w:tc>
      </w:tr>
      <w:tr w:rsidR="00F46066" w:rsidRPr="00F46066" w14:paraId="27BDA23E" w14:textId="77777777" w:rsidTr="00AD2F08">
        <w:trPr>
          <w:trHeight w:val="264"/>
        </w:trPr>
        <w:tc>
          <w:tcPr>
            <w:tcW w:w="1500" w:type="dxa"/>
            <w:shd w:val="clear" w:color="auto" w:fill="auto"/>
            <w:noWrap/>
            <w:vAlign w:val="bottom"/>
            <w:hideMark/>
          </w:tcPr>
          <w:p w14:paraId="36E47FC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706843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00A9E5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4269A60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166</w:t>
            </w:r>
          </w:p>
        </w:tc>
        <w:tc>
          <w:tcPr>
            <w:tcW w:w="2552" w:type="dxa"/>
            <w:shd w:val="clear" w:color="auto" w:fill="auto"/>
            <w:noWrap/>
            <w:vAlign w:val="bottom"/>
            <w:hideMark/>
          </w:tcPr>
          <w:p w14:paraId="6A144C3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Križevci</w:t>
            </w:r>
          </w:p>
        </w:tc>
      </w:tr>
      <w:tr w:rsidR="00F46066" w:rsidRPr="00F46066" w14:paraId="7F61A33B" w14:textId="77777777" w:rsidTr="00AD2F08">
        <w:trPr>
          <w:trHeight w:val="264"/>
        </w:trPr>
        <w:tc>
          <w:tcPr>
            <w:tcW w:w="1500" w:type="dxa"/>
            <w:shd w:val="clear" w:color="auto" w:fill="auto"/>
            <w:noWrap/>
            <w:vAlign w:val="bottom"/>
            <w:hideMark/>
          </w:tcPr>
          <w:p w14:paraId="3105F57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CA5F6D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5FBB3E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7431934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056</w:t>
            </w:r>
          </w:p>
        </w:tc>
        <w:tc>
          <w:tcPr>
            <w:tcW w:w="2552" w:type="dxa"/>
            <w:shd w:val="clear" w:color="auto" w:fill="auto"/>
            <w:noWrap/>
            <w:vAlign w:val="bottom"/>
            <w:hideMark/>
          </w:tcPr>
          <w:p w14:paraId="2CEC46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Kuzma</w:t>
            </w:r>
          </w:p>
        </w:tc>
      </w:tr>
      <w:tr w:rsidR="00F46066" w:rsidRPr="00F46066" w14:paraId="7440CFC6" w14:textId="77777777" w:rsidTr="00AD2F08">
        <w:trPr>
          <w:trHeight w:val="264"/>
        </w:trPr>
        <w:tc>
          <w:tcPr>
            <w:tcW w:w="1500" w:type="dxa"/>
            <w:shd w:val="clear" w:color="auto" w:fill="auto"/>
            <w:noWrap/>
            <w:vAlign w:val="bottom"/>
            <w:hideMark/>
          </w:tcPr>
          <w:p w14:paraId="5FC01CF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8235C5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F9A22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4732874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059</w:t>
            </w:r>
          </w:p>
        </w:tc>
        <w:tc>
          <w:tcPr>
            <w:tcW w:w="2552" w:type="dxa"/>
            <w:shd w:val="clear" w:color="auto" w:fill="auto"/>
            <w:noWrap/>
            <w:vAlign w:val="bottom"/>
            <w:hideMark/>
          </w:tcPr>
          <w:p w14:paraId="787D26A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Lendava/Lendva</w:t>
            </w:r>
          </w:p>
        </w:tc>
      </w:tr>
      <w:tr w:rsidR="00F46066" w:rsidRPr="00F46066" w14:paraId="1FC86200" w14:textId="77777777" w:rsidTr="00AD2F08">
        <w:trPr>
          <w:trHeight w:val="264"/>
        </w:trPr>
        <w:tc>
          <w:tcPr>
            <w:tcW w:w="1500" w:type="dxa"/>
            <w:shd w:val="clear" w:color="auto" w:fill="auto"/>
            <w:noWrap/>
            <w:vAlign w:val="bottom"/>
            <w:hideMark/>
          </w:tcPr>
          <w:p w14:paraId="756FC98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C94125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790980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412436A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063</w:t>
            </w:r>
          </w:p>
        </w:tc>
        <w:tc>
          <w:tcPr>
            <w:tcW w:w="2552" w:type="dxa"/>
            <w:shd w:val="clear" w:color="auto" w:fill="auto"/>
            <w:noWrap/>
            <w:vAlign w:val="bottom"/>
            <w:hideMark/>
          </w:tcPr>
          <w:p w14:paraId="2550974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Ljutomer</w:t>
            </w:r>
          </w:p>
        </w:tc>
      </w:tr>
      <w:tr w:rsidR="00F46066" w:rsidRPr="00F46066" w14:paraId="4BB32360" w14:textId="77777777" w:rsidTr="00AD2F08">
        <w:trPr>
          <w:trHeight w:val="264"/>
        </w:trPr>
        <w:tc>
          <w:tcPr>
            <w:tcW w:w="1500" w:type="dxa"/>
            <w:shd w:val="clear" w:color="auto" w:fill="auto"/>
            <w:noWrap/>
            <w:vAlign w:val="bottom"/>
            <w:hideMark/>
          </w:tcPr>
          <w:p w14:paraId="6564605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6D1726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C1EB01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0057021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078</w:t>
            </w:r>
          </w:p>
        </w:tc>
        <w:tc>
          <w:tcPr>
            <w:tcW w:w="2552" w:type="dxa"/>
            <w:shd w:val="clear" w:color="auto" w:fill="auto"/>
            <w:noWrap/>
            <w:vAlign w:val="bottom"/>
            <w:hideMark/>
          </w:tcPr>
          <w:p w14:paraId="24F7A64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Moravske Toplice</w:t>
            </w:r>
          </w:p>
        </w:tc>
      </w:tr>
      <w:tr w:rsidR="00F46066" w:rsidRPr="00F46066" w14:paraId="0583ADFA" w14:textId="77777777" w:rsidTr="00AD2F08">
        <w:trPr>
          <w:trHeight w:val="264"/>
        </w:trPr>
        <w:tc>
          <w:tcPr>
            <w:tcW w:w="1500" w:type="dxa"/>
            <w:shd w:val="clear" w:color="auto" w:fill="auto"/>
            <w:noWrap/>
            <w:vAlign w:val="bottom"/>
            <w:hideMark/>
          </w:tcPr>
          <w:p w14:paraId="3260EE7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BA94E3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92A0E3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1D7007F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080</w:t>
            </w:r>
          </w:p>
        </w:tc>
        <w:tc>
          <w:tcPr>
            <w:tcW w:w="2552" w:type="dxa"/>
            <w:shd w:val="clear" w:color="auto" w:fill="auto"/>
            <w:noWrap/>
            <w:vAlign w:val="bottom"/>
            <w:hideMark/>
          </w:tcPr>
          <w:p w14:paraId="6DEF044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Murska Sobota</w:t>
            </w:r>
          </w:p>
        </w:tc>
      </w:tr>
      <w:tr w:rsidR="00F46066" w:rsidRPr="00F46066" w14:paraId="65017597" w14:textId="77777777" w:rsidTr="00AD2F08">
        <w:trPr>
          <w:trHeight w:val="264"/>
        </w:trPr>
        <w:tc>
          <w:tcPr>
            <w:tcW w:w="1500" w:type="dxa"/>
            <w:shd w:val="clear" w:color="auto" w:fill="auto"/>
            <w:noWrap/>
            <w:vAlign w:val="bottom"/>
            <w:hideMark/>
          </w:tcPr>
          <w:p w14:paraId="27B5FA4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B505BC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4DE9CA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0B2D13C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086</w:t>
            </w:r>
          </w:p>
        </w:tc>
        <w:tc>
          <w:tcPr>
            <w:tcW w:w="2552" w:type="dxa"/>
            <w:shd w:val="clear" w:color="auto" w:fill="auto"/>
            <w:noWrap/>
            <w:vAlign w:val="bottom"/>
            <w:hideMark/>
          </w:tcPr>
          <w:p w14:paraId="5B5B9F7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Odranci</w:t>
            </w:r>
          </w:p>
        </w:tc>
      </w:tr>
      <w:tr w:rsidR="00F46066" w:rsidRPr="00F46066" w14:paraId="69CF1343" w14:textId="77777777" w:rsidTr="00AD2F08">
        <w:trPr>
          <w:trHeight w:val="264"/>
        </w:trPr>
        <w:tc>
          <w:tcPr>
            <w:tcW w:w="1500" w:type="dxa"/>
            <w:shd w:val="clear" w:color="auto" w:fill="auto"/>
            <w:noWrap/>
            <w:vAlign w:val="bottom"/>
            <w:hideMark/>
          </w:tcPr>
          <w:p w14:paraId="0409082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989D7D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82B3F7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5E2F37B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097</w:t>
            </w:r>
          </w:p>
        </w:tc>
        <w:tc>
          <w:tcPr>
            <w:tcW w:w="2552" w:type="dxa"/>
            <w:shd w:val="clear" w:color="auto" w:fill="auto"/>
            <w:noWrap/>
            <w:vAlign w:val="bottom"/>
            <w:hideMark/>
          </w:tcPr>
          <w:p w14:paraId="547A104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Puconci</w:t>
            </w:r>
          </w:p>
        </w:tc>
      </w:tr>
      <w:tr w:rsidR="00F46066" w:rsidRPr="00F46066" w14:paraId="4370EEA2" w14:textId="77777777" w:rsidTr="00AD2F08">
        <w:trPr>
          <w:trHeight w:val="264"/>
        </w:trPr>
        <w:tc>
          <w:tcPr>
            <w:tcW w:w="1500" w:type="dxa"/>
            <w:shd w:val="clear" w:color="auto" w:fill="auto"/>
            <w:noWrap/>
            <w:vAlign w:val="bottom"/>
            <w:hideMark/>
          </w:tcPr>
          <w:p w14:paraId="4822D64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B82E23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72E41C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749F819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100</w:t>
            </w:r>
          </w:p>
        </w:tc>
        <w:tc>
          <w:tcPr>
            <w:tcW w:w="2552" w:type="dxa"/>
            <w:shd w:val="clear" w:color="auto" w:fill="auto"/>
            <w:noWrap/>
            <w:vAlign w:val="bottom"/>
            <w:hideMark/>
          </w:tcPr>
          <w:p w14:paraId="263B13B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Radenci</w:t>
            </w:r>
          </w:p>
        </w:tc>
      </w:tr>
      <w:tr w:rsidR="00F46066" w:rsidRPr="00F46066" w14:paraId="3754A3C1" w14:textId="77777777" w:rsidTr="00AD2F08">
        <w:trPr>
          <w:trHeight w:val="264"/>
        </w:trPr>
        <w:tc>
          <w:tcPr>
            <w:tcW w:w="1500" w:type="dxa"/>
            <w:shd w:val="clear" w:color="auto" w:fill="auto"/>
            <w:noWrap/>
            <w:vAlign w:val="bottom"/>
            <w:hideMark/>
          </w:tcPr>
          <w:p w14:paraId="5E7FA6C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22EDA2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A74795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215FD0A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176</w:t>
            </w:r>
          </w:p>
        </w:tc>
        <w:tc>
          <w:tcPr>
            <w:tcW w:w="2552" w:type="dxa"/>
            <w:shd w:val="clear" w:color="auto" w:fill="auto"/>
            <w:noWrap/>
            <w:vAlign w:val="bottom"/>
            <w:hideMark/>
          </w:tcPr>
          <w:p w14:paraId="73D46C8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Razkrižje</w:t>
            </w:r>
          </w:p>
        </w:tc>
      </w:tr>
      <w:tr w:rsidR="00F46066" w:rsidRPr="00F46066" w14:paraId="3A3CFC0D" w14:textId="77777777" w:rsidTr="00AD2F08">
        <w:trPr>
          <w:trHeight w:val="264"/>
        </w:trPr>
        <w:tc>
          <w:tcPr>
            <w:tcW w:w="1500" w:type="dxa"/>
            <w:shd w:val="clear" w:color="auto" w:fill="auto"/>
            <w:noWrap/>
            <w:vAlign w:val="bottom"/>
            <w:hideMark/>
          </w:tcPr>
          <w:p w14:paraId="451AF0D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595434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A424A2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1C240B8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105</w:t>
            </w:r>
          </w:p>
        </w:tc>
        <w:tc>
          <w:tcPr>
            <w:tcW w:w="2552" w:type="dxa"/>
            <w:shd w:val="clear" w:color="auto" w:fill="auto"/>
            <w:noWrap/>
            <w:vAlign w:val="bottom"/>
            <w:hideMark/>
          </w:tcPr>
          <w:p w14:paraId="2DDAB42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Rogašovci</w:t>
            </w:r>
          </w:p>
        </w:tc>
      </w:tr>
      <w:tr w:rsidR="00F46066" w:rsidRPr="00F46066" w14:paraId="22CA4939" w14:textId="77777777" w:rsidTr="00AD2F08">
        <w:trPr>
          <w:trHeight w:val="264"/>
        </w:trPr>
        <w:tc>
          <w:tcPr>
            <w:tcW w:w="1500" w:type="dxa"/>
            <w:shd w:val="clear" w:color="auto" w:fill="auto"/>
            <w:noWrap/>
            <w:vAlign w:val="bottom"/>
            <w:hideMark/>
          </w:tcPr>
          <w:p w14:paraId="509E630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74ACBE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B7C4EA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2AE152C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116</w:t>
            </w:r>
          </w:p>
        </w:tc>
        <w:tc>
          <w:tcPr>
            <w:tcW w:w="2552" w:type="dxa"/>
            <w:shd w:val="clear" w:color="auto" w:fill="auto"/>
            <w:noWrap/>
            <w:vAlign w:val="bottom"/>
            <w:hideMark/>
          </w:tcPr>
          <w:p w14:paraId="213253E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Sveti Jurij ob Ščavnici</w:t>
            </w:r>
          </w:p>
        </w:tc>
      </w:tr>
      <w:tr w:rsidR="00F46066" w:rsidRPr="00F46066" w14:paraId="3EB2C8A8" w14:textId="77777777" w:rsidTr="00AD2F08">
        <w:trPr>
          <w:trHeight w:val="264"/>
        </w:trPr>
        <w:tc>
          <w:tcPr>
            <w:tcW w:w="1500" w:type="dxa"/>
            <w:shd w:val="clear" w:color="auto" w:fill="auto"/>
            <w:noWrap/>
            <w:vAlign w:val="bottom"/>
            <w:hideMark/>
          </w:tcPr>
          <w:p w14:paraId="4567C3E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8D4727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4937A2A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7668E58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033</w:t>
            </w:r>
          </w:p>
        </w:tc>
        <w:tc>
          <w:tcPr>
            <w:tcW w:w="2552" w:type="dxa"/>
            <w:shd w:val="clear" w:color="auto" w:fill="auto"/>
            <w:noWrap/>
            <w:vAlign w:val="bottom"/>
            <w:hideMark/>
          </w:tcPr>
          <w:p w14:paraId="313AFAC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Šalovci</w:t>
            </w:r>
          </w:p>
        </w:tc>
      </w:tr>
      <w:tr w:rsidR="00F46066" w:rsidRPr="00F46066" w14:paraId="4E7A53AC" w14:textId="77777777" w:rsidTr="00AD2F08">
        <w:trPr>
          <w:trHeight w:val="264"/>
        </w:trPr>
        <w:tc>
          <w:tcPr>
            <w:tcW w:w="1500" w:type="dxa"/>
            <w:shd w:val="clear" w:color="auto" w:fill="auto"/>
            <w:noWrap/>
            <w:vAlign w:val="bottom"/>
            <w:hideMark/>
          </w:tcPr>
          <w:p w14:paraId="6BC8A94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C11DC6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440773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582B3E9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010</w:t>
            </w:r>
          </w:p>
        </w:tc>
        <w:tc>
          <w:tcPr>
            <w:tcW w:w="2552" w:type="dxa"/>
            <w:shd w:val="clear" w:color="auto" w:fill="auto"/>
            <w:noWrap/>
            <w:vAlign w:val="bottom"/>
            <w:hideMark/>
          </w:tcPr>
          <w:p w14:paraId="0E0E1CF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Tišina</w:t>
            </w:r>
          </w:p>
        </w:tc>
      </w:tr>
      <w:tr w:rsidR="00F46066" w:rsidRPr="00F46066" w14:paraId="4D88F043" w14:textId="77777777" w:rsidTr="00AD2F08">
        <w:trPr>
          <w:trHeight w:val="264"/>
        </w:trPr>
        <w:tc>
          <w:tcPr>
            <w:tcW w:w="1500" w:type="dxa"/>
            <w:shd w:val="clear" w:color="auto" w:fill="auto"/>
            <w:noWrap/>
            <w:vAlign w:val="bottom"/>
            <w:hideMark/>
          </w:tcPr>
          <w:p w14:paraId="45E8D7C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0ABF06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F3153F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126FE4D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132</w:t>
            </w:r>
          </w:p>
        </w:tc>
        <w:tc>
          <w:tcPr>
            <w:tcW w:w="2552" w:type="dxa"/>
            <w:shd w:val="clear" w:color="auto" w:fill="auto"/>
            <w:noWrap/>
            <w:vAlign w:val="bottom"/>
            <w:hideMark/>
          </w:tcPr>
          <w:p w14:paraId="69AA83A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Turnišče</w:t>
            </w:r>
          </w:p>
        </w:tc>
      </w:tr>
      <w:tr w:rsidR="00F46066" w:rsidRPr="00F46066" w14:paraId="4C947D25" w14:textId="77777777" w:rsidTr="00AD2F08">
        <w:trPr>
          <w:trHeight w:val="264"/>
        </w:trPr>
        <w:tc>
          <w:tcPr>
            <w:tcW w:w="1500" w:type="dxa"/>
            <w:shd w:val="clear" w:color="auto" w:fill="auto"/>
            <w:noWrap/>
            <w:vAlign w:val="bottom"/>
            <w:hideMark/>
          </w:tcPr>
          <w:p w14:paraId="1976115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183BF4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64EA32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61D5A8C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187</w:t>
            </w:r>
          </w:p>
        </w:tc>
        <w:tc>
          <w:tcPr>
            <w:tcW w:w="2552" w:type="dxa"/>
            <w:shd w:val="clear" w:color="auto" w:fill="auto"/>
            <w:noWrap/>
            <w:vAlign w:val="bottom"/>
            <w:hideMark/>
          </w:tcPr>
          <w:p w14:paraId="5CB9523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Velika Polana</w:t>
            </w:r>
          </w:p>
        </w:tc>
      </w:tr>
      <w:tr w:rsidR="00F46066" w:rsidRPr="00F46066" w14:paraId="2979565A" w14:textId="77777777" w:rsidTr="00AD2F08">
        <w:trPr>
          <w:trHeight w:val="264"/>
        </w:trPr>
        <w:tc>
          <w:tcPr>
            <w:tcW w:w="1500" w:type="dxa"/>
            <w:shd w:val="clear" w:color="auto" w:fill="auto"/>
            <w:noWrap/>
            <w:vAlign w:val="bottom"/>
            <w:hideMark/>
          </w:tcPr>
          <w:p w14:paraId="7791DAD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1865C1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A88293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Pomurska</w:t>
            </w:r>
          </w:p>
        </w:tc>
        <w:tc>
          <w:tcPr>
            <w:tcW w:w="1134" w:type="dxa"/>
            <w:shd w:val="clear" w:color="auto" w:fill="auto"/>
            <w:noWrap/>
            <w:vAlign w:val="bottom"/>
            <w:hideMark/>
          </w:tcPr>
          <w:p w14:paraId="24A0E4D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188</w:t>
            </w:r>
          </w:p>
        </w:tc>
        <w:tc>
          <w:tcPr>
            <w:tcW w:w="2552" w:type="dxa"/>
            <w:shd w:val="clear" w:color="auto" w:fill="auto"/>
            <w:noWrap/>
            <w:vAlign w:val="bottom"/>
            <w:hideMark/>
          </w:tcPr>
          <w:p w14:paraId="4B76D94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Veržej</w:t>
            </w:r>
          </w:p>
        </w:tc>
      </w:tr>
      <w:tr w:rsidR="00F46066" w:rsidRPr="00F46066" w14:paraId="54277202" w14:textId="77777777" w:rsidTr="00AD2F08">
        <w:trPr>
          <w:trHeight w:val="264"/>
        </w:trPr>
        <w:tc>
          <w:tcPr>
            <w:tcW w:w="1500" w:type="dxa"/>
            <w:shd w:val="clear" w:color="auto" w:fill="auto"/>
            <w:noWrap/>
            <w:vAlign w:val="bottom"/>
            <w:hideMark/>
          </w:tcPr>
          <w:p w14:paraId="2EF275F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6A4523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8F28E0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5C40578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148</w:t>
            </w:r>
          </w:p>
        </w:tc>
        <w:tc>
          <w:tcPr>
            <w:tcW w:w="2552" w:type="dxa"/>
            <w:shd w:val="clear" w:color="auto" w:fill="auto"/>
            <w:noWrap/>
            <w:vAlign w:val="bottom"/>
            <w:hideMark/>
          </w:tcPr>
          <w:p w14:paraId="2B6B72F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Benedikt</w:t>
            </w:r>
          </w:p>
        </w:tc>
      </w:tr>
      <w:tr w:rsidR="00F46066" w:rsidRPr="00F46066" w14:paraId="7C6A4CB4" w14:textId="77777777" w:rsidTr="00AD2F08">
        <w:trPr>
          <w:trHeight w:val="264"/>
        </w:trPr>
        <w:tc>
          <w:tcPr>
            <w:tcW w:w="1500" w:type="dxa"/>
            <w:shd w:val="clear" w:color="auto" w:fill="auto"/>
            <w:noWrap/>
            <w:vAlign w:val="bottom"/>
            <w:hideMark/>
          </w:tcPr>
          <w:p w14:paraId="084D9A9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4310B0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880891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4617519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153</w:t>
            </w:r>
          </w:p>
        </w:tc>
        <w:tc>
          <w:tcPr>
            <w:tcW w:w="2552" w:type="dxa"/>
            <w:shd w:val="clear" w:color="auto" w:fill="auto"/>
            <w:noWrap/>
            <w:vAlign w:val="bottom"/>
            <w:hideMark/>
          </w:tcPr>
          <w:p w14:paraId="07A2678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Cerkvenjak</w:t>
            </w:r>
          </w:p>
        </w:tc>
      </w:tr>
      <w:tr w:rsidR="00F46066" w:rsidRPr="00F46066" w14:paraId="08CF5332" w14:textId="77777777" w:rsidTr="00AD2F08">
        <w:trPr>
          <w:trHeight w:val="264"/>
        </w:trPr>
        <w:tc>
          <w:tcPr>
            <w:tcW w:w="1500" w:type="dxa"/>
            <w:shd w:val="clear" w:color="auto" w:fill="auto"/>
            <w:noWrap/>
            <w:vAlign w:val="bottom"/>
            <w:hideMark/>
          </w:tcPr>
          <w:p w14:paraId="150D8B1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39E4C1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AD9306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6922751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196</w:t>
            </w:r>
          </w:p>
        </w:tc>
        <w:tc>
          <w:tcPr>
            <w:tcW w:w="2552" w:type="dxa"/>
            <w:shd w:val="clear" w:color="auto" w:fill="auto"/>
            <w:noWrap/>
            <w:vAlign w:val="bottom"/>
            <w:hideMark/>
          </w:tcPr>
          <w:p w14:paraId="69F2205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Cirkulane</w:t>
            </w:r>
          </w:p>
        </w:tc>
      </w:tr>
      <w:tr w:rsidR="00F46066" w:rsidRPr="00F46066" w14:paraId="24EA1B0F" w14:textId="77777777" w:rsidTr="00AD2F08">
        <w:trPr>
          <w:trHeight w:val="264"/>
        </w:trPr>
        <w:tc>
          <w:tcPr>
            <w:tcW w:w="1500" w:type="dxa"/>
            <w:shd w:val="clear" w:color="auto" w:fill="auto"/>
            <w:noWrap/>
            <w:vAlign w:val="bottom"/>
            <w:hideMark/>
          </w:tcPr>
          <w:p w14:paraId="14B7516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7B989C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3E81A4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7A43B32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018</w:t>
            </w:r>
          </w:p>
        </w:tc>
        <w:tc>
          <w:tcPr>
            <w:tcW w:w="2552" w:type="dxa"/>
            <w:shd w:val="clear" w:color="auto" w:fill="auto"/>
            <w:noWrap/>
            <w:vAlign w:val="bottom"/>
            <w:hideMark/>
          </w:tcPr>
          <w:p w14:paraId="123C0DC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Destrnik</w:t>
            </w:r>
          </w:p>
        </w:tc>
      </w:tr>
      <w:tr w:rsidR="00F46066" w:rsidRPr="00F46066" w14:paraId="6441FFBC" w14:textId="77777777" w:rsidTr="00AD2F08">
        <w:trPr>
          <w:trHeight w:val="264"/>
        </w:trPr>
        <w:tc>
          <w:tcPr>
            <w:tcW w:w="1500" w:type="dxa"/>
            <w:shd w:val="clear" w:color="auto" w:fill="auto"/>
            <w:noWrap/>
            <w:vAlign w:val="bottom"/>
            <w:hideMark/>
          </w:tcPr>
          <w:p w14:paraId="441CE10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2F15D1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08D719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6D4B316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024</w:t>
            </w:r>
          </w:p>
        </w:tc>
        <w:tc>
          <w:tcPr>
            <w:tcW w:w="2552" w:type="dxa"/>
            <w:shd w:val="clear" w:color="auto" w:fill="auto"/>
            <w:noWrap/>
            <w:vAlign w:val="bottom"/>
            <w:hideMark/>
          </w:tcPr>
          <w:p w14:paraId="78B21E5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Dornava</w:t>
            </w:r>
          </w:p>
        </w:tc>
      </w:tr>
      <w:tr w:rsidR="00F46066" w:rsidRPr="00F46066" w14:paraId="3C70F77D" w14:textId="77777777" w:rsidTr="00AD2F08">
        <w:trPr>
          <w:trHeight w:val="264"/>
        </w:trPr>
        <w:tc>
          <w:tcPr>
            <w:tcW w:w="1500" w:type="dxa"/>
            <w:shd w:val="clear" w:color="auto" w:fill="auto"/>
            <w:noWrap/>
            <w:vAlign w:val="bottom"/>
            <w:hideMark/>
          </w:tcPr>
          <w:p w14:paraId="52FCC84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69D3F9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99D42D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411B35A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026</w:t>
            </w:r>
          </w:p>
        </w:tc>
        <w:tc>
          <w:tcPr>
            <w:tcW w:w="2552" w:type="dxa"/>
            <w:shd w:val="clear" w:color="auto" w:fill="auto"/>
            <w:noWrap/>
            <w:vAlign w:val="bottom"/>
            <w:hideMark/>
          </w:tcPr>
          <w:p w14:paraId="4BE572C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Duplek</w:t>
            </w:r>
          </w:p>
        </w:tc>
      </w:tr>
      <w:tr w:rsidR="00F46066" w:rsidRPr="00F46066" w14:paraId="68629222" w14:textId="77777777" w:rsidTr="00AD2F08">
        <w:trPr>
          <w:trHeight w:val="264"/>
        </w:trPr>
        <w:tc>
          <w:tcPr>
            <w:tcW w:w="1500" w:type="dxa"/>
            <w:shd w:val="clear" w:color="auto" w:fill="auto"/>
            <w:noWrap/>
            <w:vAlign w:val="bottom"/>
            <w:hideMark/>
          </w:tcPr>
          <w:p w14:paraId="54D33CE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6D4DA4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EC7175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66D6F88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028</w:t>
            </w:r>
          </w:p>
        </w:tc>
        <w:tc>
          <w:tcPr>
            <w:tcW w:w="2552" w:type="dxa"/>
            <w:shd w:val="clear" w:color="auto" w:fill="auto"/>
            <w:noWrap/>
            <w:vAlign w:val="bottom"/>
            <w:hideMark/>
          </w:tcPr>
          <w:p w14:paraId="600985E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Gorišnica</w:t>
            </w:r>
          </w:p>
        </w:tc>
      </w:tr>
      <w:tr w:rsidR="00F46066" w:rsidRPr="00F46066" w14:paraId="07491298" w14:textId="77777777" w:rsidTr="00AD2F08">
        <w:trPr>
          <w:trHeight w:val="264"/>
        </w:trPr>
        <w:tc>
          <w:tcPr>
            <w:tcW w:w="1500" w:type="dxa"/>
            <w:shd w:val="clear" w:color="auto" w:fill="auto"/>
            <w:noWrap/>
            <w:vAlign w:val="bottom"/>
            <w:hideMark/>
          </w:tcPr>
          <w:p w14:paraId="288D0A6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5D5DCE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888539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60FAF71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159</w:t>
            </w:r>
          </w:p>
        </w:tc>
        <w:tc>
          <w:tcPr>
            <w:tcW w:w="2552" w:type="dxa"/>
            <w:shd w:val="clear" w:color="auto" w:fill="auto"/>
            <w:noWrap/>
            <w:vAlign w:val="bottom"/>
            <w:hideMark/>
          </w:tcPr>
          <w:p w14:paraId="16E5C1D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Hajdina</w:t>
            </w:r>
          </w:p>
        </w:tc>
      </w:tr>
      <w:tr w:rsidR="00F46066" w:rsidRPr="00F46066" w14:paraId="4F53B3B7" w14:textId="77777777" w:rsidTr="00AD2F08">
        <w:trPr>
          <w:trHeight w:val="264"/>
        </w:trPr>
        <w:tc>
          <w:tcPr>
            <w:tcW w:w="1500" w:type="dxa"/>
            <w:shd w:val="clear" w:color="auto" w:fill="auto"/>
            <w:noWrap/>
            <w:vAlign w:val="bottom"/>
            <w:hideMark/>
          </w:tcPr>
          <w:p w14:paraId="195B166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67653D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47A44D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31AF52E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160</w:t>
            </w:r>
          </w:p>
        </w:tc>
        <w:tc>
          <w:tcPr>
            <w:tcW w:w="2552" w:type="dxa"/>
            <w:shd w:val="clear" w:color="auto" w:fill="auto"/>
            <w:noWrap/>
            <w:vAlign w:val="bottom"/>
            <w:hideMark/>
          </w:tcPr>
          <w:p w14:paraId="2E0D4D1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Hoče - Slivnica</w:t>
            </w:r>
          </w:p>
        </w:tc>
      </w:tr>
      <w:tr w:rsidR="00F46066" w:rsidRPr="00F46066" w14:paraId="06B68DF5" w14:textId="77777777" w:rsidTr="00AD2F08">
        <w:trPr>
          <w:trHeight w:val="264"/>
        </w:trPr>
        <w:tc>
          <w:tcPr>
            <w:tcW w:w="1500" w:type="dxa"/>
            <w:shd w:val="clear" w:color="auto" w:fill="auto"/>
            <w:noWrap/>
            <w:vAlign w:val="bottom"/>
            <w:hideMark/>
          </w:tcPr>
          <w:p w14:paraId="5922421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24DE7D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1C4C0A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041FCFC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042</w:t>
            </w:r>
          </w:p>
        </w:tc>
        <w:tc>
          <w:tcPr>
            <w:tcW w:w="2552" w:type="dxa"/>
            <w:shd w:val="clear" w:color="auto" w:fill="auto"/>
            <w:noWrap/>
            <w:vAlign w:val="bottom"/>
            <w:hideMark/>
          </w:tcPr>
          <w:p w14:paraId="53733B4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Juršinci</w:t>
            </w:r>
          </w:p>
        </w:tc>
      </w:tr>
      <w:tr w:rsidR="00F46066" w:rsidRPr="00F46066" w14:paraId="4D88D09D" w14:textId="77777777" w:rsidTr="00AD2F08">
        <w:trPr>
          <w:trHeight w:val="264"/>
        </w:trPr>
        <w:tc>
          <w:tcPr>
            <w:tcW w:w="1500" w:type="dxa"/>
            <w:shd w:val="clear" w:color="auto" w:fill="auto"/>
            <w:noWrap/>
            <w:vAlign w:val="bottom"/>
            <w:hideMark/>
          </w:tcPr>
          <w:p w14:paraId="24709E1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F6D80A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6EDEF5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2102F66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045</w:t>
            </w:r>
          </w:p>
        </w:tc>
        <w:tc>
          <w:tcPr>
            <w:tcW w:w="2552" w:type="dxa"/>
            <w:shd w:val="clear" w:color="auto" w:fill="auto"/>
            <w:noWrap/>
            <w:vAlign w:val="bottom"/>
            <w:hideMark/>
          </w:tcPr>
          <w:p w14:paraId="09B3B08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Kidričevo</w:t>
            </w:r>
          </w:p>
        </w:tc>
      </w:tr>
      <w:tr w:rsidR="00F46066" w:rsidRPr="00F46066" w14:paraId="1328702E" w14:textId="77777777" w:rsidTr="00AD2F08">
        <w:trPr>
          <w:trHeight w:val="264"/>
        </w:trPr>
        <w:tc>
          <w:tcPr>
            <w:tcW w:w="1500" w:type="dxa"/>
            <w:shd w:val="clear" w:color="auto" w:fill="auto"/>
            <w:noWrap/>
            <w:vAlign w:val="bottom"/>
            <w:hideMark/>
          </w:tcPr>
          <w:p w14:paraId="14B7E42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DB7E90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4373BB5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49E6AD9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055</w:t>
            </w:r>
          </w:p>
        </w:tc>
        <w:tc>
          <w:tcPr>
            <w:tcW w:w="2552" w:type="dxa"/>
            <w:shd w:val="clear" w:color="auto" w:fill="auto"/>
            <w:noWrap/>
            <w:vAlign w:val="bottom"/>
            <w:hideMark/>
          </w:tcPr>
          <w:p w14:paraId="319DF0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Kungota</w:t>
            </w:r>
          </w:p>
        </w:tc>
      </w:tr>
      <w:tr w:rsidR="00F46066" w:rsidRPr="00F46066" w14:paraId="4EDDA996" w14:textId="77777777" w:rsidTr="00AD2F08">
        <w:trPr>
          <w:trHeight w:val="264"/>
        </w:trPr>
        <w:tc>
          <w:tcPr>
            <w:tcW w:w="1500" w:type="dxa"/>
            <w:shd w:val="clear" w:color="auto" w:fill="auto"/>
            <w:noWrap/>
            <w:vAlign w:val="bottom"/>
            <w:hideMark/>
          </w:tcPr>
          <w:p w14:paraId="1164441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E94123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18BEA9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0FB2E96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058</w:t>
            </w:r>
          </w:p>
        </w:tc>
        <w:tc>
          <w:tcPr>
            <w:tcW w:w="2552" w:type="dxa"/>
            <w:shd w:val="clear" w:color="auto" w:fill="auto"/>
            <w:noWrap/>
            <w:vAlign w:val="bottom"/>
            <w:hideMark/>
          </w:tcPr>
          <w:p w14:paraId="5DB0489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Lenart</w:t>
            </w:r>
          </w:p>
        </w:tc>
      </w:tr>
      <w:tr w:rsidR="00F46066" w:rsidRPr="00F46066" w14:paraId="0D9799FE" w14:textId="77777777" w:rsidTr="00AD2F08">
        <w:trPr>
          <w:trHeight w:val="264"/>
        </w:trPr>
        <w:tc>
          <w:tcPr>
            <w:tcW w:w="1500" w:type="dxa"/>
            <w:shd w:val="clear" w:color="auto" w:fill="auto"/>
            <w:noWrap/>
            <w:vAlign w:val="bottom"/>
            <w:hideMark/>
          </w:tcPr>
          <w:p w14:paraId="28BFCC7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112C29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7BF4BB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70C925F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167</w:t>
            </w:r>
          </w:p>
        </w:tc>
        <w:tc>
          <w:tcPr>
            <w:tcW w:w="2552" w:type="dxa"/>
            <w:shd w:val="clear" w:color="auto" w:fill="auto"/>
            <w:noWrap/>
            <w:vAlign w:val="bottom"/>
            <w:hideMark/>
          </w:tcPr>
          <w:p w14:paraId="6FC2572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Lovrenc na Pohorju</w:t>
            </w:r>
          </w:p>
        </w:tc>
      </w:tr>
      <w:tr w:rsidR="00F46066" w:rsidRPr="00F46066" w14:paraId="1CBA1EC2" w14:textId="77777777" w:rsidTr="00AD2F08">
        <w:trPr>
          <w:trHeight w:val="264"/>
        </w:trPr>
        <w:tc>
          <w:tcPr>
            <w:tcW w:w="1500" w:type="dxa"/>
            <w:shd w:val="clear" w:color="auto" w:fill="auto"/>
            <w:noWrap/>
            <w:vAlign w:val="bottom"/>
            <w:hideMark/>
          </w:tcPr>
          <w:p w14:paraId="0BFB58C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4888F6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45F2FBA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15ABF75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069</w:t>
            </w:r>
          </w:p>
        </w:tc>
        <w:tc>
          <w:tcPr>
            <w:tcW w:w="2552" w:type="dxa"/>
            <w:shd w:val="clear" w:color="auto" w:fill="auto"/>
            <w:noWrap/>
            <w:vAlign w:val="bottom"/>
            <w:hideMark/>
          </w:tcPr>
          <w:p w14:paraId="013D037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Majšperk</w:t>
            </w:r>
          </w:p>
        </w:tc>
      </w:tr>
      <w:tr w:rsidR="00F46066" w:rsidRPr="00F46066" w14:paraId="5BCA0A3D" w14:textId="77777777" w:rsidTr="00AD2F08">
        <w:trPr>
          <w:trHeight w:val="264"/>
        </w:trPr>
        <w:tc>
          <w:tcPr>
            <w:tcW w:w="1500" w:type="dxa"/>
            <w:shd w:val="clear" w:color="auto" w:fill="auto"/>
            <w:noWrap/>
            <w:vAlign w:val="bottom"/>
            <w:hideMark/>
          </w:tcPr>
          <w:p w14:paraId="2B3AB30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5F1C0A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678D15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040328A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198</w:t>
            </w:r>
          </w:p>
        </w:tc>
        <w:tc>
          <w:tcPr>
            <w:tcW w:w="2552" w:type="dxa"/>
            <w:shd w:val="clear" w:color="auto" w:fill="auto"/>
            <w:noWrap/>
            <w:vAlign w:val="bottom"/>
            <w:hideMark/>
          </w:tcPr>
          <w:p w14:paraId="083B08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Makole</w:t>
            </w:r>
          </w:p>
        </w:tc>
      </w:tr>
      <w:tr w:rsidR="00F46066" w:rsidRPr="00F46066" w14:paraId="42DD9975" w14:textId="77777777" w:rsidTr="00AD2F08">
        <w:trPr>
          <w:trHeight w:val="264"/>
        </w:trPr>
        <w:tc>
          <w:tcPr>
            <w:tcW w:w="1500" w:type="dxa"/>
            <w:shd w:val="clear" w:color="auto" w:fill="auto"/>
            <w:noWrap/>
            <w:vAlign w:val="bottom"/>
            <w:hideMark/>
          </w:tcPr>
          <w:p w14:paraId="70F7BFB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B834AF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6DEC98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4BE53E7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070</w:t>
            </w:r>
          </w:p>
        </w:tc>
        <w:tc>
          <w:tcPr>
            <w:tcW w:w="2552" w:type="dxa"/>
            <w:shd w:val="clear" w:color="auto" w:fill="auto"/>
            <w:noWrap/>
            <w:vAlign w:val="bottom"/>
            <w:hideMark/>
          </w:tcPr>
          <w:p w14:paraId="349B3F7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Maribor</w:t>
            </w:r>
          </w:p>
        </w:tc>
      </w:tr>
      <w:tr w:rsidR="00F46066" w:rsidRPr="00F46066" w14:paraId="06A56B85" w14:textId="77777777" w:rsidTr="00AD2F08">
        <w:trPr>
          <w:trHeight w:val="264"/>
        </w:trPr>
        <w:tc>
          <w:tcPr>
            <w:tcW w:w="1500" w:type="dxa"/>
            <w:shd w:val="clear" w:color="auto" w:fill="auto"/>
            <w:noWrap/>
            <w:vAlign w:val="bottom"/>
            <w:hideMark/>
          </w:tcPr>
          <w:p w14:paraId="4A54FB5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93A15C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462A52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57676B1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168</w:t>
            </w:r>
          </w:p>
        </w:tc>
        <w:tc>
          <w:tcPr>
            <w:tcW w:w="2552" w:type="dxa"/>
            <w:shd w:val="clear" w:color="auto" w:fill="auto"/>
            <w:noWrap/>
            <w:vAlign w:val="bottom"/>
            <w:hideMark/>
          </w:tcPr>
          <w:p w14:paraId="35833C1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Markovci</w:t>
            </w:r>
          </w:p>
        </w:tc>
      </w:tr>
      <w:tr w:rsidR="00F46066" w:rsidRPr="00F46066" w14:paraId="01B7B0E4" w14:textId="77777777" w:rsidTr="00AD2F08">
        <w:trPr>
          <w:trHeight w:val="264"/>
        </w:trPr>
        <w:tc>
          <w:tcPr>
            <w:tcW w:w="1500" w:type="dxa"/>
            <w:shd w:val="clear" w:color="auto" w:fill="auto"/>
            <w:noWrap/>
            <w:vAlign w:val="bottom"/>
            <w:hideMark/>
          </w:tcPr>
          <w:p w14:paraId="131A780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97B6C8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F00260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13C0AFD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169</w:t>
            </w:r>
          </w:p>
        </w:tc>
        <w:tc>
          <w:tcPr>
            <w:tcW w:w="2552" w:type="dxa"/>
            <w:shd w:val="clear" w:color="auto" w:fill="auto"/>
            <w:noWrap/>
            <w:vAlign w:val="bottom"/>
            <w:hideMark/>
          </w:tcPr>
          <w:p w14:paraId="6226B34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Miklavž na Dravskem polju</w:t>
            </w:r>
          </w:p>
        </w:tc>
      </w:tr>
      <w:tr w:rsidR="00F46066" w:rsidRPr="00F46066" w14:paraId="043895D3" w14:textId="77777777" w:rsidTr="00AD2F08">
        <w:trPr>
          <w:trHeight w:val="264"/>
        </w:trPr>
        <w:tc>
          <w:tcPr>
            <w:tcW w:w="1500" w:type="dxa"/>
            <w:shd w:val="clear" w:color="auto" w:fill="auto"/>
            <w:noWrap/>
            <w:vAlign w:val="bottom"/>
            <w:hideMark/>
          </w:tcPr>
          <w:p w14:paraId="7F09B9F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3315B0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77F1CC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327EC47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171</w:t>
            </w:r>
          </w:p>
        </w:tc>
        <w:tc>
          <w:tcPr>
            <w:tcW w:w="2552" w:type="dxa"/>
            <w:shd w:val="clear" w:color="auto" w:fill="auto"/>
            <w:noWrap/>
            <w:vAlign w:val="bottom"/>
            <w:hideMark/>
          </w:tcPr>
          <w:p w14:paraId="44441DD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Oplotnica</w:t>
            </w:r>
          </w:p>
        </w:tc>
      </w:tr>
      <w:tr w:rsidR="00F46066" w:rsidRPr="00F46066" w14:paraId="3195EF99" w14:textId="77777777" w:rsidTr="00AD2F08">
        <w:trPr>
          <w:trHeight w:val="264"/>
        </w:trPr>
        <w:tc>
          <w:tcPr>
            <w:tcW w:w="1500" w:type="dxa"/>
            <w:shd w:val="clear" w:color="auto" w:fill="auto"/>
            <w:noWrap/>
            <w:vAlign w:val="bottom"/>
            <w:hideMark/>
          </w:tcPr>
          <w:p w14:paraId="09D86A4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E7259E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3F07FB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0C5F4B5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087</w:t>
            </w:r>
          </w:p>
        </w:tc>
        <w:tc>
          <w:tcPr>
            <w:tcW w:w="2552" w:type="dxa"/>
            <w:shd w:val="clear" w:color="auto" w:fill="auto"/>
            <w:noWrap/>
            <w:vAlign w:val="bottom"/>
            <w:hideMark/>
          </w:tcPr>
          <w:p w14:paraId="3ED94E1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Ormož</w:t>
            </w:r>
          </w:p>
        </w:tc>
      </w:tr>
      <w:tr w:rsidR="00F46066" w:rsidRPr="00F46066" w14:paraId="59EDDEAE" w14:textId="77777777" w:rsidTr="00AD2F08">
        <w:trPr>
          <w:trHeight w:val="264"/>
        </w:trPr>
        <w:tc>
          <w:tcPr>
            <w:tcW w:w="1500" w:type="dxa"/>
            <w:shd w:val="clear" w:color="auto" w:fill="auto"/>
            <w:noWrap/>
            <w:vAlign w:val="bottom"/>
            <w:hideMark/>
          </w:tcPr>
          <w:p w14:paraId="6015843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47F193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AF6180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1E04E3B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089</w:t>
            </w:r>
          </w:p>
        </w:tc>
        <w:tc>
          <w:tcPr>
            <w:tcW w:w="2552" w:type="dxa"/>
            <w:shd w:val="clear" w:color="auto" w:fill="auto"/>
            <w:noWrap/>
            <w:vAlign w:val="bottom"/>
            <w:hideMark/>
          </w:tcPr>
          <w:p w14:paraId="3C9FCFA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Pesnica</w:t>
            </w:r>
          </w:p>
        </w:tc>
      </w:tr>
      <w:tr w:rsidR="00F46066" w:rsidRPr="00F46066" w14:paraId="2A516320" w14:textId="77777777" w:rsidTr="00AD2F08">
        <w:trPr>
          <w:trHeight w:val="264"/>
        </w:trPr>
        <w:tc>
          <w:tcPr>
            <w:tcW w:w="1500" w:type="dxa"/>
            <w:shd w:val="clear" w:color="auto" w:fill="auto"/>
            <w:noWrap/>
            <w:vAlign w:val="bottom"/>
            <w:hideMark/>
          </w:tcPr>
          <w:p w14:paraId="1584AF1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E3D3B0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E0E4E3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75DA6EB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172</w:t>
            </w:r>
          </w:p>
        </w:tc>
        <w:tc>
          <w:tcPr>
            <w:tcW w:w="2552" w:type="dxa"/>
            <w:shd w:val="clear" w:color="auto" w:fill="auto"/>
            <w:noWrap/>
            <w:vAlign w:val="bottom"/>
            <w:hideMark/>
          </w:tcPr>
          <w:p w14:paraId="57D53B5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Podlehnik</w:t>
            </w:r>
          </w:p>
        </w:tc>
      </w:tr>
      <w:tr w:rsidR="00F46066" w:rsidRPr="00F46066" w14:paraId="3D2E480B" w14:textId="77777777" w:rsidTr="00AD2F08">
        <w:trPr>
          <w:trHeight w:val="264"/>
        </w:trPr>
        <w:tc>
          <w:tcPr>
            <w:tcW w:w="1500" w:type="dxa"/>
            <w:shd w:val="clear" w:color="auto" w:fill="auto"/>
            <w:noWrap/>
            <w:vAlign w:val="bottom"/>
            <w:hideMark/>
          </w:tcPr>
          <w:p w14:paraId="0F548E2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9DE4B9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007403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51366B3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200</w:t>
            </w:r>
          </w:p>
        </w:tc>
        <w:tc>
          <w:tcPr>
            <w:tcW w:w="2552" w:type="dxa"/>
            <w:shd w:val="clear" w:color="auto" w:fill="auto"/>
            <w:noWrap/>
            <w:vAlign w:val="bottom"/>
            <w:hideMark/>
          </w:tcPr>
          <w:p w14:paraId="2FBB3D6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Poljčane</w:t>
            </w:r>
          </w:p>
        </w:tc>
      </w:tr>
      <w:tr w:rsidR="00F46066" w:rsidRPr="00F46066" w14:paraId="236BE240" w14:textId="77777777" w:rsidTr="00AD2F08">
        <w:trPr>
          <w:trHeight w:val="264"/>
        </w:trPr>
        <w:tc>
          <w:tcPr>
            <w:tcW w:w="1500" w:type="dxa"/>
            <w:shd w:val="clear" w:color="auto" w:fill="auto"/>
            <w:noWrap/>
            <w:vAlign w:val="bottom"/>
            <w:hideMark/>
          </w:tcPr>
          <w:p w14:paraId="338EA25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1F7B7D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7551FE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37B4D3F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096</w:t>
            </w:r>
          </w:p>
        </w:tc>
        <w:tc>
          <w:tcPr>
            <w:tcW w:w="2552" w:type="dxa"/>
            <w:shd w:val="clear" w:color="auto" w:fill="auto"/>
            <w:noWrap/>
            <w:vAlign w:val="bottom"/>
            <w:hideMark/>
          </w:tcPr>
          <w:p w14:paraId="2F351B7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Ptuj</w:t>
            </w:r>
          </w:p>
        </w:tc>
      </w:tr>
      <w:tr w:rsidR="00F46066" w:rsidRPr="00F46066" w14:paraId="2518E6A9" w14:textId="77777777" w:rsidTr="00AD2F08">
        <w:trPr>
          <w:trHeight w:val="264"/>
        </w:trPr>
        <w:tc>
          <w:tcPr>
            <w:tcW w:w="1500" w:type="dxa"/>
            <w:shd w:val="clear" w:color="auto" w:fill="auto"/>
            <w:noWrap/>
            <w:vAlign w:val="bottom"/>
            <w:hideMark/>
          </w:tcPr>
          <w:p w14:paraId="7CD37D4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87ADAD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C29A13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641A057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098</w:t>
            </w:r>
          </w:p>
        </w:tc>
        <w:tc>
          <w:tcPr>
            <w:tcW w:w="2552" w:type="dxa"/>
            <w:shd w:val="clear" w:color="auto" w:fill="auto"/>
            <w:noWrap/>
            <w:vAlign w:val="bottom"/>
            <w:hideMark/>
          </w:tcPr>
          <w:p w14:paraId="5551258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Rače - Fram</w:t>
            </w:r>
          </w:p>
        </w:tc>
      </w:tr>
      <w:tr w:rsidR="00F46066" w:rsidRPr="00F46066" w14:paraId="0343B319" w14:textId="77777777" w:rsidTr="00AD2F08">
        <w:trPr>
          <w:trHeight w:val="264"/>
        </w:trPr>
        <w:tc>
          <w:tcPr>
            <w:tcW w:w="1500" w:type="dxa"/>
            <w:shd w:val="clear" w:color="auto" w:fill="auto"/>
            <w:noWrap/>
            <w:vAlign w:val="bottom"/>
            <w:hideMark/>
          </w:tcPr>
          <w:p w14:paraId="4755B39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DD78BA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115AA2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072CCF1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108</w:t>
            </w:r>
          </w:p>
        </w:tc>
        <w:tc>
          <w:tcPr>
            <w:tcW w:w="2552" w:type="dxa"/>
            <w:shd w:val="clear" w:color="auto" w:fill="auto"/>
            <w:noWrap/>
            <w:vAlign w:val="bottom"/>
            <w:hideMark/>
          </w:tcPr>
          <w:p w14:paraId="5D117F0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Ruše</w:t>
            </w:r>
          </w:p>
        </w:tc>
      </w:tr>
      <w:tr w:rsidR="00F46066" w:rsidRPr="00F46066" w14:paraId="5C04DF0F" w14:textId="77777777" w:rsidTr="00AD2F08">
        <w:trPr>
          <w:trHeight w:val="264"/>
        </w:trPr>
        <w:tc>
          <w:tcPr>
            <w:tcW w:w="1500" w:type="dxa"/>
            <w:shd w:val="clear" w:color="auto" w:fill="auto"/>
            <w:noWrap/>
            <w:vAlign w:val="bottom"/>
            <w:hideMark/>
          </w:tcPr>
          <w:p w14:paraId="573A815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A81272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47C8ACC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789960C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178</w:t>
            </w:r>
          </w:p>
        </w:tc>
        <w:tc>
          <w:tcPr>
            <w:tcW w:w="2552" w:type="dxa"/>
            <w:shd w:val="clear" w:color="auto" w:fill="auto"/>
            <w:noWrap/>
            <w:vAlign w:val="bottom"/>
            <w:hideMark/>
          </w:tcPr>
          <w:p w14:paraId="2F22904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Selnica ob Dravi</w:t>
            </w:r>
          </w:p>
        </w:tc>
      </w:tr>
      <w:tr w:rsidR="00F46066" w:rsidRPr="00F46066" w14:paraId="7A8BD145" w14:textId="77777777" w:rsidTr="00AD2F08">
        <w:trPr>
          <w:trHeight w:val="264"/>
        </w:trPr>
        <w:tc>
          <w:tcPr>
            <w:tcW w:w="1500" w:type="dxa"/>
            <w:shd w:val="clear" w:color="auto" w:fill="auto"/>
            <w:noWrap/>
            <w:vAlign w:val="bottom"/>
            <w:hideMark/>
          </w:tcPr>
          <w:p w14:paraId="41EE2D4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94C973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A514A2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5B96B71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113</w:t>
            </w:r>
          </w:p>
        </w:tc>
        <w:tc>
          <w:tcPr>
            <w:tcW w:w="2552" w:type="dxa"/>
            <w:shd w:val="clear" w:color="auto" w:fill="auto"/>
            <w:noWrap/>
            <w:vAlign w:val="bottom"/>
            <w:hideMark/>
          </w:tcPr>
          <w:p w14:paraId="3FFA25E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Slovenska Bistrica</w:t>
            </w:r>
          </w:p>
        </w:tc>
      </w:tr>
      <w:tr w:rsidR="00F46066" w:rsidRPr="00F46066" w14:paraId="5125A311" w14:textId="77777777" w:rsidTr="00AD2F08">
        <w:trPr>
          <w:trHeight w:val="264"/>
        </w:trPr>
        <w:tc>
          <w:tcPr>
            <w:tcW w:w="1500" w:type="dxa"/>
            <w:shd w:val="clear" w:color="auto" w:fill="auto"/>
            <w:noWrap/>
            <w:vAlign w:val="bottom"/>
            <w:hideMark/>
          </w:tcPr>
          <w:p w14:paraId="60E84E8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B19AB0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2C2C31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74C264B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202</w:t>
            </w:r>
          </w:p>
        </w:tc>
        <w:tc>
          <w:tcPr>
            <w:tcW w:w="2552" w:type="dxa"/>
            <w:shd w:val="clear" w:color="auto" w:fill="auto"/>
            <w:noWrap/>
            <w:vAlign w:val="bottom"/>
            <w:hideMark/>
          </w:tcPr>
          <w:p w14:paraId="609F0F9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Središče ob Dravi</w:t>
            </w:r>
          </w:p>
        </w:tc>
      </w:tr>
      <w:tr w:rsidR="00F46066" w:rsidRPr="00F46066" w14:paraId="626924A8" w14:textId="77777777" w:rsidTr="00AD2F08">
        <w:trPr>
          <w:trHeight w:val="264"/>
        </w:trPr>
        <w:tc>
          <w:tcPr>
            <w:tcW w:w="1500" w:type="dxa"/>
            <w:shd w:val="clear" w:color="auto" w:fill="auto"/>
            <w:noWrap/>
            <w:vAlign w:val="bottom"/>
            <w:hideMark/>
          </w:tcPr>
          <w:p w14:paraId="2BED982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4F29C8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A6BE61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18680F8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115</w:t>
            </w:r>
          </w:p>
        </w:tc>
        <w:tc>
          <w:tcPr>
            <w:tcW w:w="2552" w:type="dxa"/>
            <w:shd w:val="clear" w:color="auto" w:fill="auto"/>
            <w:noWrap/>
            <w:vAlign w:val="bottom"/>
            <w:hideMark/>
          </w:tcPr>
          <w:p w14:paraId="6B276C0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Starše</w:t>
            </w:r>
          </w:p>
        </w:tc>
      </w:tr>
      <w:tr w:rsidR="00F46066" w:rsidRPr="00F46066" w14:paraId="34A47E73" w14:textId="77777777" w:rsidTr="00AD2F08">
        <w:trPr>
          <w:trHeight w:val="264"/>
        </w:trPr>
        <w:tc>
          <w:tcPr>
            <w:tcW w:w="1500" w:type="dxa"/>
            <w:shd w:val="clear" w:color="auto" w:fill="auto"/>
            <w:noWrap/>
            <w:vAlign w:val="bottom"/>
            <w:hideMark/>
          </w:tcPr>
          <w:p w14:paraId="76B03DA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23972A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0F1366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50C017C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181</w:t>
            </w:r>
          </w:p>
        </w:tc>
        <w:tc>
          <w:tcPr>
            <w:tcW w:w="2552" w:type="dxa"/>
            <w:shd w:val="clear" w:color="auto" w:fill="auto"/>
            <w:noWrap/>
            <w:vAlign w:val="bottom"/>
            <w:hideMark/>
          </w:tcPr>
          <w:p w14:paraId="745D26C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Sveta Ana</w:t>
            </w:r>
          </w:p>
        </w:tc>
      </w:tr>
      <w:tr w:rsidR="00F46066" w:rsidRPr="00F46066" w14:paraId="599C4EBE" w14:textId="77777777" w:rsidTr="00AD2F08">
        <w:trPr>
          <w:trHeight w:val="264"/>
        </w:trPr>
        <w:tc>
          <w:tcPr>
            <w:tcW w:w="1500" w:type="dxa"/>
            <w:shd w:val="clear" w:color="auto" w:fill="auto"/>
            <w:noWrap/>
            <w:vAlign w:val="bottom"/>
            <w:hideMark/>
          </w:tcPr>
          <w:p w14:paraId="2593CE6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26324D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088D52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3C66D20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204</w:t>
            </w:r>
          </w:p>
        </w:tc>
        <w:tc>
          <w:tcPr>
            <w:tcW w:w="2552" w:type="dxa"/>
            <w:shd w:val="clear" w:color="auto" w:fill="auto"/>
            <w:noWrap/>
            <w:vAlign w:val="bottom"/>
            <w:hideMark/>
          </w:tcPr>
          <w:p w14:paraId="4F931BB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Sveta Trojica v Slov. goricah</w:t>
            </w:r>
          </w:p>
        </w:tc>
      </w:tr>
      <w:tr w:rsidR="00F46066" w:rsidRPr="00F46066" w14:paraId="78F4836B" w14:textId="77777777" w:rsidTr="00AD2F08">
        <w:trPr>
          <w:trHeight w:val="264"/>
        </w:trPr>
        <w:tc>
          <w:tcPr>
            <w:tcW w:w="1500" w:type="dxa"/>
            <w:shd w:val="clear" w:color="auto" w:fill="auto"/>
            <w:noWrap/>
            <w:vAlign w:val="bottom"/>
            <w:hideMark/>
          </w:tcPr>
          <w:p w14:paraId="5C85BF7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21010E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D65366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7EE3CD2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182</w:t>
            </w:r>
          </w:p>
        </w:tc>
        <w:tc>
          <w:tcPr>
            <w:tcW w:w="2552" w:type="dxa"/>
            <w:shd w:val="clear" w:color="auto" w:fill="auto"/>
            <w:noWrap/>
            <w:vAlign w:val="bottom"/>
            <w:hideMark/>
          </w:tcPr>
          <w:p w14:paraId="0442279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Sveti Andraž v Slov. goricah</w:t>
            </w:r>
          </w:p>
        </w:tc>
      </w:tr>
      <w:tr w:rsidR="00F46066" w:rsidRPr="00F46066" w14:paraId="4C73D40B" w14:textId="77777777" w:rsidTr="00AD2F08">
        <w:trPr>
          <w:trHeight w:val="264"/>
        </w:trPr>
        <w:tc>
          <w:tcPr>
            <w:tcW w:w="1500" w:type="dxa"/>
            <w:shd w:val="clear" w:color="auto" w:fill="auto"/>
            <w:noWrap/>
            <w:vAlign w:val="bottom"/>
            <w:hideMark/>
          </w:tcPr>
          <w:p w14:paraId="5762A45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E47A33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D4CD69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27D00FA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210</w:t>
            </w:r>
          </w:p>
        </w:tc>
        <w:tc>
          <w:tcPr>
            <w:tcW w:w="2552" w:type="dxa"/>
            <w:shd w:val="clear" w:color="auto" w:fill="auto"/>
            <w:noWrap/>
            <w:vAlign w:val="bottom"/>
            <w:hideMark/>
          </w:tcPr>
          <w:p w14:paraId="73F656F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Sveti Jurij v Slov. goricah</w:t>
            </w:r>
          </w:p>
        </w:tc>
      </w:tr>
      <w:tr w:rsidR="00F46066" w:rsidRPr="00F46066" w14:paraId="4E4D586D" w14:textId="77777777" w:rsidTr="00AD2F08">
        <w:trPr>
          <w:trHeight w:val="264"/>
        </w:trPr>
        <w:tc>
          <w:tcPr>
            <w:tcW w:w="1500" w:type="dxa"/>
            <w:shd w:val="clear" w:color="auto" w:fill="auto"/>
            <w:noWrap/>
            <w:vAlign w:val="bottom"/>
            <w:hideMark/>
          </w:tcPr>
          <w:p w14:paraId="129A836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CAF3B3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97E928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07C91D9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205</w:t>
            </w:r>
          </w:p>
        </w:tc>
        <w:tc>
          <w:tcPr>
            <w:tcW w:w="2552" w:type="dxa"/>
            <w:shd w:val="clear" w:color="auto" w:fill="auto"/>
            <w:noWrap/>
            <w:vAlign w:val="bottom"/>
            <w:hideMark/>
          </w:tcPr>
          <w:p w14:paraId="497FFE5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Sveti Tomaž</w:t>
            </w:r>
          </w:p>
        </w:tc>
      </w:tr>
      <w:tr w:rsidR="00F46066" w:rsidRPr="00F46066" w14:paraId="5715554C" w14:textId="77777777" w:rsidTr="00AD2F08">
        <w:trPr>
          <w:trHeight w:val="264"/>
        </w:trPr>
        <w:tc>
          <w:tcPr>
            <w:tcW w:w="1500" w:type="dxa"/>
            <w:shd w:val="clear" w:color="auto" w:fill="auto"/>
            <w:noWrap/>
            <w:vAlign w:val="bottom"/>
            <w:hideMark/>
          </w:tcPr>
          <w:p w14:paraId="08461B0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4869AD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AEE89F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6C2F7F2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118</w:t>
            </w:r>
          </w:p>
        </w:tc>
        <w:tc>
          <w:tcPr>
            <w:tcW w:w="2552" w:type="dxa"/>
            <w:shd w:val="clear" w:color="auto" w:fill="auto"/>
            <w:noWrap/>
            <w:vAlign w:val="bottom"/>
            <w:hideMark/>
          </w:tcPr>
          <w:p w14:paraId="752CE9E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Šentilj</w:t>
            </w:r>
          </w:p>
        </w:tc>
      </w:tr>
      <w:tr w:rsidR="00F46066" w:rsidRPr="00F46066" w14:paraId="1BC39EEF" w14:textId="77777777" w:rsidTr="00AD2F08">
        <w:trPr>
          <w:trHeight w:val="264"/>
        </w:trPr>
        <w:tc>
          <w:tcPr>
            <w:tcW w:w="1500" w:type="dxa"/>
            <w:shd w:val="clear" w:color="auto" w:fill="auto"/>
            <w:noWrap/>
            <w:vAlign w:val="bottom"/>
            <w:hideMark/>
          </w:tcPr>
          <w:p w14:paraId="6876287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7FC221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EB5C98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5F00A70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185</w:t>
            </w:r>
          </w:p>
        </w:tc>
        <w:tc>
          <w:tcPr>
            <w:tcW w:w="2552" w:type="dxa"/>
            <w:shd w:val="clear" w:color="auto" w:fill="auto"/>
            <w:noWrap/>
            <w:vAlign w:val="bottom"/>
            <w:hideMark/>
          </w:tcPr>
          <w:p w14:paraId="37142B0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Trnovska vas</w:t>
            </w:r>
          </w:p>
        </w:tc>
      </w:tr>
      <w:tr w:rsidR="00F46066" w:rsidRPr="00F46066" w14:paraId="14D8A37D" w14:textId="77777777" w:rsidTr="00AD2F08">
        <w:trPr>
          <w:trHeight w:val="264"/>
        </w:trPr>
        <w:tc>
          <w:tcPr>
            <w:tcW w:w="1500" w:type="dxa"/>
            <w:shd w:val="clear" w:color="auto" w:fill="auto"/>
            <w:noWrap/>
            <w:vAlign w:val="bottom"/>
            <w:hideMark/>
          </w:tcPr>
          <w:p w14:paraId="3AB5062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DBAAD8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DA03BA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571D828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135</w:t>
            </w:r>
          </w:p>
        </w:tc>
        <w:tc>
          <w:tcPr>
            <w:tcW w:w="2552" w:type="dxa"/>
            <w:shd w:val="clear" w:color="auto" w:fill="auto"/>
            <w:noWrap/>
            <w:vAlign w:val="bottom"/>
            <w:hideMark/>
          </w:tcPr>
          <w:p w14:paraId="222587D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Videm</w:t>
            </w:r>
          </w:p>
        </w:tc>
      </w:tr>
      <w:tr w:rsidR="00F46066" w:rsidRPr="00F46066" w14:paraId="23E0C181" w14:textId="77777777" w:rsidTr="00AD2F08">
        <w:trPr>
          <w:trHeight w:val="264"/>
        </w:trPr>
        <w:tc>
          <w:tcPr>
            <w:tcW w:w="1500" w:type="dxa"/>
            <w:shd w:val="clear" w:color="auto" w:fill="auto"/>
            <w:noWrap/>
            <w:vAlign w:val="bottom"/>
            <w:hideMark/>
          </w:tcPr>
          <w:p w14:paraId="5604B33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D5C701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E4603A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4F06952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143</w:t>
            </w:r>
          </w:p>
        </w:tc>
        <w:tc>
          <w:tcPr>
            <w:tcW w:w="2552" w:type="dxa"/>
            <w:shd w:val="clear" w:color="auto" w:fill="auto"/>
            <w:noWrap/>
            <w:vAlign w:val="bottom"/>
            <w:hideMark/>
          </w:tcPr>
          <w:p w14:paraId="4A93D1B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Zavrč</w:t>
            </w:r>
          </w:p>
        </w:tc>
      </w:tr>
      <w:tr w:rsidR="00F46066" w:rsidRPr="00F46066" w14:paraId="4012C9E8" w14:textId="77777777" w:rsidTr="00AD2F08">
        <w:trPr>
          <w:trHeight w:val="264"/>
        </w:trPr>
        <w:tc>
          <w:tcPr>
            <w:tcW w:w="1500" w:type="dxa"/>
            <w:shd w:val="clear" w:color="auto" w:fill="auto"/>
            <w:noWrap/>
            <w:vAlign w:val="bottom"/>
            <w:hideMark/>
          </w:tcPr>
          <w:p w14:paraId="006C46E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4E9125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C71683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Podravska</w:t>
            </w:r>
          </w:p>
        </w:tc>
        <w:tc>
          <w:tcPr>
            <w:tcW w:w="1134" w:type="dxa"/>
            <w:shd w:val="clear" w:color="auto" w:fill="auto"/>
            <w:noWrap/>
            <w:vAlign w:val="bottom"/>
            <w:hideMark/>
          </w:tcPr>
          <w:p w14:paraId="75B7549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191</w:t>
            </w:r>
          </w:p>
        </w:tc>
        <w:tc>
          <w:tcPr>
            <w:tcW w:w="2552" w:type="dxa"/>
            <w:shd w:val="clear" w:color="auto" w:fill="auto"/>
            <w:noWrap/>
            <w:vAlign w:val="bottom"/>
            <w:hideMark/>
          </w:tcPr>
          <w:p w14:paraId="15357D4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Žetale</w:t>
            </w:r>
          </w:p>
        </w:tc>
      </w:tr>
      <w:tr w:rsidR="00F46066" w:rsidRPr="00F46066" w14:paraId="074DE322" w14:textId="77777777" w:rsidTr="00AD2F08">
        <w:trPr>
          <w:trHeight w:val="264"/>
        </w:trPr>
        <w:tc>
          <w:tcPr>
            <w:tcW w:w="1500" w:type="dxa"/>
            <w:shd w:val="clear" w:color="auto" w:fill="auto"/>
            <w:noWrap/>
            <w:vAlign w:val="bottom"/>
            <w:hideMark/>
          </w:tcPr>
          <w:p w14:paraId="2BD891F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E646B8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D7ECA4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6421E4C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016</w:t>
            </w:r>
          </w:p>
        </w:tc>
        <w:tc>
          <w:tcPr>
            <w:tcW w:w="2552" w:type="dxa"/>
            <w:shd w:val="clear" w:color="auto" w:fill="auto"/>
            <w:noWrap/>
            <w:vAlign w:val="bottom"/>
            <w:hideMark/>
          </w:tcPr>
          <w:p w14:paraId="03524C8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Črna na Koroškem</w:t>
            </w:r>
          </w:p>
        </w:tc>
      </w:tr>
      <w:tr w:rsidR="00F46066" w:rsidRPr="00F46066" w14:paraId="33E05376" w14:textId="77777777" w:rsidTr="00AD2F08">
        <w:trPr>
          <w:trHeight w:val="264"/>
        </w:trPr>
        <w:tc>
          <w:tcPr>
            <w:tcW w:w="1500" w:type="dxa"/>
            <w:shd w:val="clear" w:color="auto" w:fill="auto"/>
            <w:noWrap/>
            <w:vAlign w:val="bottom"/>
            <w:hideMark/>
          </w:tcPr>
          <w:p w14:paraId="520F42E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E86878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A0B0F8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155E953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025</w:t>
            </w:r>
          </w:p>
        </w:tc>
        <w:tc>
          <w:tcPr>
            <w:tcW w:w="2552" w:type="dxa"/>
            <w:shd w:val="clear" w:color="auto" w:fill="auto"/>
            <w:noWrap/>
            <w:vAlign w:val="bottom"/>
            <w:hideMark/>
          </w:tcPr>
          <w:p w14:paraId="688E3DA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Dravograd</w:t>
            </w:r>
          </w:p>
        </w:tc>
      </w:tr>
      <w:tr w:rsidR="00F46066" w:rsidRPr="00F46066" w14:paraId="55F86E64" w14:textId="77777777" w:rsidTr="00AD2F08">
        <w:trPr>
          <w:trHeight w:val="264"/>
        </w:trPr>
        <w:tc>
          <w:tcPr>
            <w:tcW w:w="1500" w:type="dxa"/>
            <w:shd w:val="clear" w:color="auto" w:fill="auto"/>
            <w:noWrap/>
            <w:vAlign w:val="bottom"/>
            <w:hideMark/>
          </w:tcPr>
          <w:p w14:paraId="3FEEB24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339400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65A334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4D6DB90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074</w:t>
            </w:r>
          </w:p>
        </w:tc>
        <w:tc>
          <w:tcPr>
            <w:tcW w:w="2552" w:type="dxa"/>
            <w:shd w:val="clear" w:color="auto" w:fill="auto"/>
            <w:noWrap/>
            <w:vAlign w:val="bottom"/>
            <w:hideMark/>
          </w:tcPr>
          <w:p w14:paraId="05602F0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Mežica</w:t>
            </w:r>
          </w:p>
        </w:tc>
      </w:tr>
      <w:tr w:rsidR="00F46066" w:rsidRPr="00F46066" w14:paraId="2850A44D" w14:textId="77777777" w:rsidTr="00AD2F08">
        <w:trPr>
          <w:trHeight w:val="264"/>
        </w:trPr>
        <w:tc>
          <w:tcPr>
            <w:tcW w:w="1500" w:type="dxa"/>
            <w:shd w:val="clear" w:color="auto" w:fill="auto"/>
            <w:noWrap/>
            <w:vAlign w:val="bottom"/>
            <w:hideMark/>
          </w:tcPr>
          <w:p w14:paraId="36AFC62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05269A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44AB826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02B5C03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076</w:t>
            </w:r>
          </w:p>
        </w:tc>
        <w:tc>
          <w:tcPr>
            <w:tcW w:w="2552" w:type="dxa"/>
            <w:shd w:val="clear" w:color="auto" w:fill="auto"/>
            <w:noWrap/>
            <w:vAlign w:val="bottom"/>
            <w:hideMark/>
          </w:tcPr>
          <w:p w14:paraId="119BFD4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Mislinja</w:t>
            </w:r>
          </w:p>
        </w:tc>
      </w:tr>
      <w:tr w:rsidR="00F46066" w:rsidRPr="00F46066" w14:paraId="5B958968" w14:textId="77777777" w:rsidTr="00AD2F08">
        <w:trPr>
          <w:trHeight w:val="264"/>
        </w:trPr>
        <w:tc>
          <w:tcPr>
            <w:tcW w:w="1500" w:type="dxa"/>
            <w:shd w:val="clear" w:color="auto" w:fill="auto"/>
            <w:noWrap/>
            <w:vAlign w:val="bottom"/>
            <w:hideMark/>
          </w:tcPr>
          <w:p w14:paraId="38BBF31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D69A06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83AA01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7C1BD5E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081</w:t>
            </w:r>
          </w:p>
        </w:tc>
        <w:tc>
          <w:tcPr>
            <w:tcW w:w="2552" w:type="dxa"/>
            <w:shd w:val="clear" w:color="auto" w:fill="auto"/>
            <w:noWrap/>
            <w:vAlign w:val="bottom"/>
            <w:hideMark/>
          </w:tcPr>
          <w:p w14:paraId="52E94F5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Muta</w:t>
            </w:r>
          </w:p>
        </w:tc>
      </w:tr>
      <w:tr w:rsidR="00F46066" w:rsidRPr="00F46066" w14:paraId="00CABE82" w14:textId="77777777" w:rsidTr="00AD2F08">
        <w:trPr>
          <w:trHeight w:val="264"/>
        </w:trPr>
        <w:tc>
          <w:tcPr>
            <w:tcW w:w="1500" w:type="dxa"/>
            <w:shd w:val="clear" w:color="auto" w:fill="auto"/>
            <w:noWrap/>
            <w:vAlign w:val="bottom"/>
            <w:hideMark/>
          </w:tcPr>
          <w:p w14:paraId="12C53B9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38BDD6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7B9B88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4AE99D9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093</w:t>
            </w:r>
          </w:p>
        </w:tc>
        <w:tc>
          <w:tcPr>
            <w:tcW w:w="2552" w:type="dxa"/>
            <w:shd w:val="clear" w:color="auto" w:fill="auto"/>
            <w:noWrap/>
            <w:vAlign w:val="bottom"/>
            <w:hideMark/>
          </w:tcPr>
          <w:p w14:paraId="7F4E7AD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Podvelka</w:t>
            </w:r>
          </w:p>
        </w:tc>
      </w:tr>
      <w:tr w:rsidR="00F46066" w:rsidRPr="00F46066" w14:paraId="76F957B5" w14:textId="77777777" w:rsidTr="00AD2F08">
        <w:trPr>
          <w:trHeight w:val="264"/>
        </w:trPr>
        <w:tc>
          <w:tcPr>
            <w:tcW w:w="1500" w:type="dxa"/>
            <w:shd w:val="clear" w:color="auto" w:fill="auto"/>
            <w:noWrap/>
            <w:vAlign w:val="bottom"/>
            <w:hideMark/>
          </w:tcPr>
          <w:p w14:paraId="7CFB2A3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A8F412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4C3F50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1C9CB2D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175</w:t>
            </w:r>
          </w:p>
        </w:tc>
        <w:tc>
          <w:tcPr>
            <w:tcW w:w="2552" w:type="dxa"/>
            <w:shd w:val="clear" w:color="auto" w:fill="auto"/>
            <w:noWrap/>
            <w:vAlign w:val="bottom"/>
            <w:hideMark/>
          </w:tcPr>
          <w:p w14:paraId="4284AD4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Prevalje</w:t>
            </w:r>
          </w:p>
        </w:tc>
      </w:tr>
      <w:tr w:rsidR="00F46066" w:rsidRPr="00F46066" w14:paraId="445D4761" w14:textId="77777777" w:rsidTr="00AD2F08">
        <w:trPr>
          <w:trHeight w:val="264"/>
        </w:trPr>
        <w:tc>
          <w:tcPr>
            <w:tcW w:w="1500" w:type="dxa"/>
            <w:shd w:val="clear" w:color="auto" w:fill="auto"/>
            <w:noWrap/>
            <w:vAlign w:val="bottom"/>
            <w:hideMark/>
          </w:tcPr>
          <w:p w14:paraId="56A6BAC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5595B0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005445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451B13D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101</w:t>
            </w:r>
          </w:p>
        </w:tc>
        <w:tc>
          <w:tcPr>
            <w:tcW w:w="2552" w:type="dxa"/>
            <w:shd w:val="clear" w:color="auto" w:fill="auto"/>
            <w:noWrap/>
            <w:vAlign w:val="bottom"/>
            <w:hideMark/>
          </w:tcPr>
          <w:p w14:paraId="3AD6252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Radlje ob Dravi</w:t>
            </w:r>
          </w:p>
        </w:tc>
      </w:tr>
      <w:tr w:rsidR="00F46066" w:rsidRPr="00F46066" w14:paraId="0396EE23" w14:textId="77777777" w:rsidTr="00AD2F08">
        <w:trPr>
          <w:trHeight w:val="264"/>
        </w:trPr>
        <w:tc>
          <w:tcPr>
            <w:tcW w:w="1500" w:type="dxa"/>
            <w:shd w:val="clear" w:color="auto" w:fill="auto"/>
            <w:noWrap/>
            <w:vAlign w:val="bottom"/>
            <w:hideMark/>
          </w:tcPr>
          <w:p w14:paraId="49881CC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5C484D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F27F1D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1A75632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103</w:t>
            </w:r>
          </w:p>
        </w:tc>
        <w:tc>
          <w:tcPr>
            <w:tcW w:w="2552" w:type="dxa"/>
            <w:shd w:val="clear" w:color="auto" w:fill="auto"/>
            <w:noWrap/>
            <w:vAlign w:val="bottom"/>
            <w:hideMark/>
          </w:tcPr>
          <w:p w14:paraId="2469A2C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Ravne na Koroškem</w:t>
            </w:r>
          </w:p>
        </w:tc>
      </w:tr>
      <w:tr w:rsidR="00F46066" w:rsidRPr="00F46066" w14:paraId="6EAD97F3" w14:textId="77777777" w:rsidTr="00AD2F08">
        <w:trPr>
          <w:trHeight w:val="264"/>
        </w:trPr>
        <w:tc>
          <w:tcPr>
            <w:tcW w:w="1500" w:type="dxa"/>
            <w:shd w:val="clear" w:color="auto" w:fill="auto"/>
            <w:noWrap/>
            <w:vAlign w:val="bottom"/>
            <w:hideMark/>
          </w:tcPr>
          <w:p w14:paraId="503A648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B2F17C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8B143B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137F32A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177</w:t>
            </w:r>
          </w:p>
        </w:tc>
        <w:tc>
          <w:tcPr>
            <w:tcW w:w="2552" w:type="dxa"/>
            <w:shd w:val="clear" w:color="auto" w:fill="auto"/>
            <w:noWrap/>
            <w:vAlign w:val="bottom"/>
            <w:hideMark/>
          </w:tcPr>
          <w:p w14:paraId="11C5DCA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Ribnica na  Pohorju</w:t>
            </w:r>
          </w:p>
        </w:tc>
      </w:tr>
      <w:tr w:rsidR="00F46066" w:rsidRPr="00F46066" w14:paraId="78CDA4E2" w14:textId="77777777" w:rsidTr="00AD2F08">
        <w:trPr>
          <w:trHeight w:val="264"/>
        </w:trPr>
        <w:tc>
          <w:tcPr>
            <w:tcW w:w="1500" w:type="dxa"/>
            <w:shd w:val="clear" w:color="auto" w:fill="auto"/>
            <w:noWrap/>
            <w:vAlign w:val="bottom"/>
            <w:hideMark/>
          </w:tcPr>
          <w:p w14:paraId="14AB3D7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861BF3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8F0A72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3349294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112</w:t>
            </w:r>
          </w:p>
        </w:tc>
        <w:tc>
          <w:tcPr>
            <w:tcW w:w="2552" w:type="dxa"/>
            <w:shd w:val="clear" w:color="auto" w:fill="auto"/>
            <w:noWrap/>
            <w:vAlign w:val="bottom"/>
            <w:hideMark/>
          </w:tcPr>
          <w:p w14:paraId="18C280A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Slovenj Gradec</w:t>
            </w:r>
          </w:p>
        </w:tc>
      </w:tr>
      <w:tr w:rsidR="00F46066" w:rsidRPr="00F46066" w14:paraId="68C514B3" w14:textId="77777777" w:rsidTr="00AD2F08">
        <w:trPr>
          <w:trHeight w:val="264"/>
        </w:trPr>
        <w:tc>
          <w:tcPr>
            <w:tcW w:w="1500" w:type="dxa"/>
            <w:shd w:val="clear" w:color="auto" w:fill="auto"/>
            <w:noWrap/>
            <w:vAlign w:val="bottom"/>
            <w:hideMark/>
          </w:tcPr>
          <w:p w14:paraId="043B70B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7608ED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4E55F22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Koroška</w:t>
            </w:r>
          </w:p>
        </w:tc>
        <w:tc>
          <w:tcPr>
            <w:tcW w:w="1134" w:type="dxa"/>
            <w:shd w:val="clear" w:color="auto" w:fill="auto"/>
            <w:noWrap/>
            <w:vAlign w:val="bottom"/>
            <w:hideMark/>
          </w:tcPr>
          <w:p w14:paraId="5237A6C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141</w:t>
            </w:r>
          </w:p>
        </w:tc>
        <w:tc>
          <w:tcPr>
            <w:tcW w:w="2552" w:type="dxa"/>
            <w:shd w:val="clear" w:color="auto" w:fill="auto"/>
            <w:noWrap/>
            <w:vAlign w:val="bottom"/>
            <w:hideMark/>
          </w:tcPr>
          <w:p w14:paraId="3C06B7C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Vuzenica</w:t>
            </w:r>
          </w:p>
        </w:tc>
      </w:tr>
      <w:tr w:rsidR="00F46066" w:rsidRPr="00F46066" w14:paraId="40E524C6" w14:textId="77777777" w:rsidTr="00AD2F08">
        <w:trPr>
          <w:trHeight w:val="264"/>
        </w:trPr>
        <w:tc>
          <w:tcPr>
            <w:tcW w:w="1500" w:type="dxa"/>
            <w:shd w:val="clear" w:color="auto" w:fill="auto"/>
            <w:noWrap/>
            <w:vAlign w:val="bottom"/>
            <w:hideMark/>
          </w:tcPr>
          <w:p w14:paraId="6BB7F4D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B389F7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64A7D7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42BBDA8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149</w:t>
            </w:r>
          </w:p>
        </w:tc>
        <w:tc>
          <w:tcPr>
            <w:tcW w:w="2552" w:type="dxa"/>
            <w:shd w:val="clear" w:color="auto" w:fill="auto"/>
            <w:noWrap/>
            <w:vAlign w:val="bottom"/>
            <w:hideMark/>
          </w:tcPr>
          <w:p w14:paraId="3BBC466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Bistrica ob Sotli</w:t>
            </w:r>
          </w:p>
        </w:tc>
      </w:tr>
      <w:tr w:rsidR="00F46066" w:rsidRPr="00F46066" w14:paraId="04FA1FBB" w14:textId="77777777" w:rsidTr="00AD2F08">
        <w:trPr>
          <w:trHeight w:val="264"/>
        </w:trPr>
        <w:tc>
          <w:tcPr>
            <w:tcW w:w="1500" w:type="dxa"/>
            <w:shd w:val="clear" w:color="auto" w:fill="auto"/>
            <w:noWrap/>
            <w:vAlign w:val="bottom"/>
            <w:hideMark/>
          </w:tcPr>
          <w:p w14:paraId="31C08D7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300817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572E37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238DC33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151</w:t>
            </w:r>
          </w:p>
        </w:tc>
        <w:tc>
          <w:tcPr>
            <w:tcW w:w="2552" w:type="dxa"/>
            <w:shd w:val="clear" w:color="auto" w:fill="auto"/>
            <w:noWrap/>
            <w:vAlign w:val="bottom"/>
            <w:hideMark/>
          </w:tcPr>
          <w:p w14:paraId="1086230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Braslovče</w:t>
            </w:r>
          </w:p>
        </w:tc>
      </w:tr>
      <w:tr w:rsidR="00F46066" w:rsidRPr="00F46066" w14:paraId="5D2D0388" w14:textId="77777777" w:rsidTr="00AD2F08">
        <w:trPr>
          <w:trHeight w:val="264"/>
        </w:trPr>
        <w:tc>
          <w:tcPr>
            <w:tcW w:w="1500" w:type="dxa"/>
            <w:shd w:val="clear" w:color="auto" w:fill="auto"/>
            <w:noWrap/>
            <w:vAlign w:val="bottom"/>
            <w:hideMark/>
          </w:tcPr>
          <w:p w14:paraId="0AA0032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7A5CE2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EE37A7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27DE63E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011</w:t>
            </w:r>
          </w:p>
        </w:tc>
        <w:tc>
          <w:tcPr>
            <w:tcW w:w="2552" w:type="dxa"/>
            <w:shd w:val="clear" w:color="auto" w:fill="auto"/>
            <w:noWrap/>
            <w:vAlign w:val="bottom"/>
            <w:hideMark/>
          </w:tcPr>
          <w:p w14:paraId="19AB56C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Celje</w:t>
            </w:r>
          </w:p>
        </w:tc>
      </w:tr>
      <w:tr w:rsidR="00F46066" w:rsidRPr="00F46066" w14:paraId="7B95F9EC" w14:textId="77777777" w:rsidTr="00AD2F08">
        <w:trPr>
          <w:trHeight w:val="264"/>
        </w:trPr>
        <w:tc>
          <w:tcPr>
            <w:tcW w:w="1500" w:type="dxa"/>
            <w:shd w:val="clear" w:color="auto" w:fill="auto"/>
            <w:noWrap/>
            <w:vAlign w:val="bottom"/>
            <w:hideMark/>
          </w:tcPr>
          <w:p w14:paraId="22ED602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78FB48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F0C930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1070548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154</w:t>
            </w:r>
          </w:p>
        </w:tc>
        <w:tc>
          <w:tcPr>
            <w:tcW w:w="2552" w:type="dxa"/>
            <w:shd w:val="clear" w:color="auto" w:fill="auto"/>
            <w:noWrap/>
            <w:vAlign w:val="bottom"/>
            <w:hideMark/>
          </w:tcPr>
          <w:p w14:paraId="406847C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Dobje</w:t>
            </w:r>
          </w:p>
        </w:tc>
      </w:tr>
      <w:tr w:rsidR="00F46066" w:rsidRPr="00F46066" w14:paraId="1D28DFD7" w14:textId="77777777" w:rsidTr="00AD2F08">
        <w:trPr>
          <w:trHeight w:val="264"/>
        </w:trPr>
        <w:tc>
          <w:tcPr>
            <w:tcW w:w="1500" w:type="dxa"/>
            <w:shd w:val="clear" w:color="auto" w:fill="auto"/>
            <w:noWrap/>
            <w:vAlign w:val="bottom"/>
            <w:hideMark/>
          </w:tcPr>
          <w:p w14:paraId="43A1DD2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3AD015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F197C5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5FC2DFC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155</w:t>
            </w:r>
          </w:p>
        </w:tc>
        <w:tc>
          <w:tcPr>
            <w:tcW w:w="2552" w:type="dxa"/>
            <w:shd w:val="clear" w:color="auto" w:fill="auto"/>
            <w:noWrap/>
            <w:vAlign w:val="bottom"/>
            <w:hideMark/>
          </w:tcPr>
          <w:p w14:paraId="520ECF0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Dobrna</w:t>
            </w:r>
          </w:p>
        </w:tc>
      </w:tr>
      <w:tr w:rsidR="00F46066" w:rsidRPr="00F46066" w14:paraId="731FAC31" w14:textId="77777777" w:rsidTr="00AD2F08">
        <w:trPr>
          <w:trHeight w:val="264"/>
        </w:trPr>
        <w:tc>
          <w:tcPr>
            <w:tcW w:w="1500" w:type="dxa"/>
            <w:shd w:val="clear" w:color="auto" w:fill="auto"/>
            <w:noWrap/>
            <w:vAlign w:val="bottom"/>
            <w:hideMark/>
          </w:tcPr>
          <w:p w14:paraId="441FF99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9B728C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2A4AEC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22D25A5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030</w:t>
            </w:r>
          </w:p>
        </w:tc>
        <w:tc>
          <w:tcPr>
            <w:tcW w:w="2552" w:type="dxa"/>
            <w:shd w:val="clear" w:color="auto" w:fill="auto"/>
            <w:noWrap/>
            <w:vAlign w:val="bottom"/>
            <w:hideMark/>
          </w:tcPr>
          <w:p w14:paraId="7ADFB49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Gornji Grad</w:t>
            </w:r>
          </w:p>
        </w:tc>
      </w:tr>
      <w:tr w:rsidR="00F46066" w:rsidRPr="00F46066" w14:paraId="1BBF99CD" w14:textId="77777777" w:rsidTr="00AD2F08">
        <w:trPr>
          <w:trHeight w:val="264"/>
        </w:trPr>
        <w:tc>
          <w:tcPr>
            <w:tcW w:w="1500" w:type="dxa"/>
            <w:shd w:val="clear" w:color="auto" w:fill="auto"/>
            <w:noWrap/>
            <w:vAlign w:val="bottom"/>
            <w:hideMark/>
          </w:tcPr>
          <w:p w14:paraId="211DBB9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CB1E64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FDBC62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4D4E6F6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051</w:t>
            </w:r>
          </w:p>
        </w:tc>
        <w:tc>
          <w:tcPr>
            <w:tcW w:w="2552" w:type="dxa"/>
            <w:shd w:val="clear" w:color="auto" w:fill="auto"/>
            <w:noWrap/>
            <w:vAlign w:val="bottom"/>
            <w:hideMark/>
          </w:tcPr>
          <w:p w14:paraId="5514D86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Kozje</w:t>
            </w:r>
          </w:p>
        </w:tc>
      </w:tr>
      <w:tr w:rsidR="00F46066" w:rsidRPr="00F46066" w14:paraId="5604C612" w14:textId="77777777" w:rsidTr="00AD2F08">
        <w:trPr>
          <w:trHeight w:val="264"/>
        </w:trPr>
        <w:tc>
          <w:tcPr>
            <w:tcW w:w="1500" w:type="dxa"/>
            <w:shd w:val="clear" w:color="auto" w:fill="auto"/>
            <w:noWrap/>
            <w:vAlign w:val="bottom"/>
            <w:hideMark/>
          </w:tcPr>
          <w:p w14:paraId="207C1CE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46D6BB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4C9FBE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53D0F3F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057</w:t>
            </w:r>
          </w:p>
        </w:tc>
        <w:tc>
          <w:tcPr>
            <w:tcW w:w="2552" w:type="dxa"/>
            <w:shd w:val="clear" w:color="auto" w:fill="auto"/>
            <w:noWrap/>
            <w:vAlign w:val="bottom"/>
            <w:hideMark/>
          </w:tcPr>
          <w:p w14:paraId="122CA6B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Laško</w:t>
            </w:r>
          </w:p>
        </w:tc>
      </w:tr>
      <w:tr w:rsidR="00F46066" w:rsidRPr="00F46066" w14:paraId="6F348ACF" w14:textId="77777777" w:rsidTr="00AD2F08">
        <w:trPr>
          <w:trHeight w:val="264"/>
        </w:trPr>
        <w:tc>
          <w:tcPr>
            <w:tcW w:w="1500" w:type="dxa"/>
            <w:shd w:val="clear" w:color="auto" w:fill="auto"/>
            <w:noWrap/>
            <w:vAlign w:val="bottom"/>
            <w:hideMark/>
          </w:tcPr>
          <w:p w14:paraId="102F899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ABE32A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DAA37D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462D00A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062</w:t>
            </w:r>
          </w:p>
        </w:tc>
        <w:tc>
          <w:tcPr>
            <w:tcW w:w="2552" w:type="dxa"/>
            <w:shd w:val="clear" w:color="auto" w:fill="auto"/>
            <w:noWrap/>
            <w:vAlign w:val="bottom"/>
            <w:hideMark/>
          </w:tcPr>
          <w:p w14:paraId="477F06C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Ljubno</w:t>
            </w:r>
          </w:p>
        </w:tc>
      </w:tr>
      <w:tr w:rsidR="00F46066" w:rsidRPr="00F46066" w14:paraId="45EAE1C7" w14:textId="77777777" w:rsidTr="00AD2F08">
        <w:trPr>
          <w:trHeight w:val="264"/>
        </w:trPr>
        <w:tc>
          <w:tcPr>
            <w:tcW w:w="1500" w:type="dxa"/>
            <w:shd w:val="clear" w:color="auto" w:fill="auto"/>
            <w:noWrap/>
            <w:vAlign w:val="bottom"/>
            <w:hideMark/>
          </w:tcPr>
          <w:p w14:paraId="4DBE2B1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38745C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478BCC6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592CD28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067</w:t>
            </w:r>
          </w:p>
        </w:tc>
        <w:tc>
          <w:tcPr>
            <w:tcW w:w="2552" w:type="dxa"/>
            <w:shd w:val="clear" w:color="auto" w:fill="auto"/>
            <w:noWrap/>
            <w:vAlign w:val="bottom"/>
            <w:hideMark/>
          </w:tcPr>
          <w:p w14:paraId="279623D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Luče</w:t>
            </w:r>
          </w:p>
        </w:tc>
      </w:tr>
      <w:tr w:rsidR="00F46066" w:rsidRPr="00F46066" w14:paraId="2C738AC9" w14:textId="77777777" w:rsidTr="00AD2F08">
        <w:trPr>
          <w:trHeight w:val="264"/>
        </w:trPr>
        <w:tc>
          <w:tcPr>
            <w:tcW w:w="1500" w:type="dxa"/>
            <w:shd w:val="clear" w:color="auto" w:fill="auto"/>
            <w:noWrap/>
            <w:vAlign w:val="bottom"/>
            <w:hideMark/>
          </w:tcPr>
          <w:p w14:paraId="5EE458D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9324B1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977704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161BDD4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079</w:t>
            </w:r>
          </w:p>
        </w:tc>
        <w:tc>
          <w:tcPr>
            <w:tcW w:w="2552" w:type="dxa"/>
            <w:shd w:val="clear" w:color="auto" w:fill="auto"/>
            <w:noWrap/>
            <w:vAlign w:val="bottom"/>
            <w:hideMark/>
          </w:tcPr>
          <w:p w14:paraId="4604426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Mozirje</w:t>
            </w:r>
          </w:p>
        </w:tc>
      </w:tr>
      <w:tr w:rsidR="00F46066" w:rsidRPr="00F46066" w14:paraId="54FFB5B7" w14:textId="77777777" w:rsidTr="00AD2F08">
        <w:trPr>
          <w:trHeight w:val="264"/>
        </w:trPr>
        <w:tc>
          <w:tcPr>
            <w:tcW w:w="1500" w:type="dxa"/>
            <w:shd w:val="clear" w:color="auto" w:fill="auto"/>
            <w:noWrap/>
            <w:vAlign w:val="bottom"/>
            <w:hideMark/>
          </w:tcPr>
          <w:p w14:paraId="67A00B0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1D4B6E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878C8A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2CB7871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083</w:t>
            </w:r>
          </w:p>
        </w:tc>
        <w:tc>
          <w:tcPr>
            <w:tcW w:w="2552" w:type="dxa"/>
            <w:shd w:val="clear" w:color="auto" w:fill="auto"/>
            <w:noWrap/>
            <w:vAlign w:val="bottom"/>
            <w:hideMark/>
          </w:tcPr>
          <w:p w14:paraId="17C7547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Nazarje</w:t>
            </w:r>
          </w:p>
        </w:tc>
      </w:tr>
      <w:tr w:rsidR="00F46066" w:rsidRPr="00F46066" w14:paraId="2B86FEE2" w14:textId="77777777" w:rsidTr="00AD2F08">
        <w:trPr>
          <w:trHeight w:val="264"/>
        </w:trPr>
        <w:tc>
          <w:tcPr>
            <w:tcW w:w="1500" w:type="dxa"/>
            <w:shd w:val="clear" w:color="auto" w:fill="auto"/>
            <w:noWrap/>
            <w:vAlign w:val="bottom"/>
            <w:hideMark/>
          </w:tcPr>
          <w:p w14:paraId="70EB039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2F4ECE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93227B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642AC61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092</w:t>
            </w:r>
          </w:p>
        </w:tc>
        <w:tc>
          <w:tcPr>
            <w:tcW w:w="2552" w:type="dxa"/>
            <w:shd w:val="clear" w:color="auto" w:fill="auto"/>
            <w:noWrap/>
            <w:vAlign w:val="bottom"/>
            <w:hideMark/>
          </w:tcPr>
          <w:p w14:paraId="57FD4D3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Podčetrtek</w:t>
            </w:r>
          </w:p>
        </w:tc>
      </w:tr>
      <w:tr w:rsidR="00F46066" w:rsidRPr="00F46066" w14:paraId="51D56856" w14:textId="77777777" w:rsidTr="00AD2F08">
        <w:trPr>
          <w:trHeight w:val="264"/>
        </w:trPr>
        <w:tc>
          <w:tcPr>
            <w:tcW w:w="1500" w:type="dxa"/>
            <w:shd w:val="clear" w:color="auto" w:fill="auto"/>
            <w:noWrap/>
            <w:vAlign w:val="bottom"/>
            <w:hideMark/>
          </w:tcPr>
          <w:p w14:paraId="74ECF2C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12A8B7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8363A7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736DAAF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173</w:t>
            </w:r>
          </w:p>
        </w:tc>
        <w:tc>
          <w:tcPr>
            <w:tcW w:w="2552" w:type="dxa"/>
            <w:shd w:val="clear" w:color="auto" w:fill="auto"/>
            <w:noWrap/>
            <w:vAlign w:val="bottom"/>
            <w:hideMark/>
          </w:tcPr>
          <w:p w14:paraId="5144A75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Polzela</w:t>
            </w:r>
          </w:p>
        </w:tc>
      </w:tr>
      <w:tr w:rsidR="00F46066" w:rsidRPr="00F46066" w14:paraId="14B34F0D" w14:textId="77777777" w:rsidTr="00AD2F08">
        <w:trPr>
          <w:trHeight w:val="264"/>
        </w:trPr>
        <w:tc>
          <w:tcPr>
            <w:tcW w:w="1500" w:type="dxa"/>
            <w:shd w:val="clear" w:color="auto" w:fill="auto"/>
            <w:noWrap/>
            <w:vAlign w:val="bottom"/>
            <w:hideMark/>
          </w:tcPr>
          <w:p w14:paraId="0310850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BCB686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572217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767B03C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174</w:t>
            </w:r>
          </w:p>
        </w:tc>
        <w:tc>
          <w:tcPr>
            <w:tcW w:w="2552" w:type="dxa"/>
            <w:shd w:val="clear" w:color="auto" w:fill="auto"/>
            <w:noWrap/>
            <w:vAlign w:val="bottom"/>
            <w:hideMark/>
          </w:tcPr>
          <w:p w14:paraId="684E08C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Prebold</w:t>
            </w:r>
          </w:p>
        </w:tc>
      </w:tr>
      <w:tr w:rsidR="00F46066" w:rsidRPr="00F46066" w14:paraId="5EA61128" w14:textId="77777777" w:rsidTr="00AD2F08">
        <w:trPr>
          <w:trHeight w:val="264"/>
        </w:trPr>
        <w:tc>
          <w:tcPr>
            <w:tcW w:w="1500" w:type="dxa"/>
            <w:shd w:val="clear" w:color="auto" w:fill="auto"/>
            <w:noWrap/>
            <w:vAlign w:val="bottom"/>
            <w:hideMark/>
          </w:tcPr>
          <w:p w14:paraId="3DEC654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0F5966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896D55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2D82423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099</w:t>
            </w:r>
          </w:p>
        </w:tc>
        <w:tc>
          <w:tcPr>
            <w:tcW w:w="2552" w:type="dxa"/>
            <w:shd w:val="clear" w:color="auto" w:fill="auto"/>
            <w:noWrap/>
            <w:vAlign w:val="bottom"/>
            <w:hideMark/>
          </w:tcPr>
          <w:p w14:paraId="793418B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Radeče</w:t>
            </w:r>
          </w:p>
        </w:tc>
      </w:tr>
      <w:tr w:rsidR="00F46066" w:rsidRPr="00F46066" w14:paraId="3EE3F7B5" w14:textId="77777777" w:rsidTr="00AD2F08">
        <w:trPr>
          <w:trHeight w:val="264"/>
        </w:trPr>
        <w:tc>
          <w:tcPr>
            <w:tcW w:w="1500" w:type="dxa"/>
            <w:shd w:val="clear" w:color="auto" w:fill="auto"/>
            <w:noWrap/>
            <w:vAlign w:val="bottom"/>
            <w:hideMark/>
          </w:tcPr>
          <w:p w14:paraId="23ED072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738DC1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B5FD4D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6675135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209</w:t>
            </w:r>
          </w:p>
        </w:tc>
        <w:tc>
          <w:tcPr>
            <w:tcW w:w="2552" w:type="dxa"/>
            <w:shd w:val="clear" w:color="auto" w:fill="auto"/>
            <w:noWrap/>
            <w:vAlign w:val="bottom"/>
            <w:hideMark/>
          </w:tcPr>
          <w:p w14:paraId="34731B1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Rečica ob Savinji</w:t>
            </w:r>
          </w:p>
        </w:tc>
      </w:tr>
      <w:tr w:rsidR="00F46066" w:rsidRPr="00F46066" w14:paraId="42A056B2" w14:textId="77777777" w:rsidTr="00AD2F08">
        <w:trPr>
          <w:trHeight w:val="264"/>
        </w:trPr>
        <w:tc>
          <w:tcPr>
            <w:tcW w:w="1500" w:type="dxa"/>
            <w:shd w:val="clear" w:color="auto" w:fill="auto"/>
            <w:noWrap/>
            <w:vAlign w:val="bottom"/>
            <w:hideMark/>
          </w:tcPr>
          <w:p w14:paraId="4AA2C23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102255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A5FD85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39FA877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106</w:t>
            </w:r>
          </w:p>
        </w:tc>
        <w:tc>
          <w:tcPr>
            <w:tcW w:w="2552" w:type="dxa"/>
            <w:shd w:val="clear" w:color="auto" w:fill="auto"/>
            <w:noWrap/>
            <w:vAlign w:val="bottom"/>
            <w:hideMark/>
          </w:tcPr>
          <w:p w14:paraId="5B2C03F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Rogaška Slatina</w:t>
            </w:r>
          </w:p>
        </w:tc>
      </w:tr>
      <w:tr w:rsidR="00F46066" w:rsidRPr="00F46066" w14:paraId="58520510" w14:textId="77777777" w:rsidTr="00AD2F08">
        <w:trPr>
          <w:trHeight w:val="264"/>
        </w:trPr>
        <w:tc>
          <w:tcPr>
            <w:tcW w:w="1500" w:type="dxa"/>
            <w:shd w:val="clear" w:color="auto" w:fill="auto"/>
            <w:noWrap/>
            <w:vAlign w:val="bottom"/>
            <w:hideMark/>
          </w:tcPr>
          <w:p w14:paraId="1C2AC73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028D5E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9A1F73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4596216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107</w:t>
            </w:r>
          </w:p>
        </w:tc>
        <w:tc>
          <w:tcPr>
            <w:tcW w:w="2552" w:type="dxa"/>
            <w:shd w:val="clear" w:color="auto" w:fill="auto"/>
            <w:noWrap/>
            <w:vAlign w:val="bottom"/>
            <w:hideMark/>
          </w:tcPr>
          <w:p w14:paraId="2B8CEC4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Rogatec</w:t>
            </w:r>
          </w:p>
        </w:tc>
      </w:tr>
      <w:tr w:rsidR="00F46066" w:rsidRPr="00F46066" w14:paraId="28D12C6B" w14:textId="77777777" w:rsidTr="00AD2F08">
        <w:trPr>
          <w:trHeight w:val="264"/>
        </w:trPr>
        <w:tc>
          <w:tcPr>
            <w:tcW w:w="1500" w:type="dxa"/>
            <w:shd w:val="clear" w:color="auto" w:fill="auto"/>
            <w:noWrap/>
            <w:vAlign w:val="bottom"/>
            <w:hideMark/>
          </w:tcPr>
          <w:p w14:paraId="5D990E6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3CA6C3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7A6824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69E0A0C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114</w:t>
            </w:r>
          </w:p>
        </w:tc>
        <w:tc>
          <w:tcPr>
            <w:tcW w:w="2552" w:type="dxa"/>
            <w:shd w:val="clear" w:color="auto" w:fill="auto"/>
            <w:noWrap/>
            <w:vAlign w:val="bottom"/>
            <w:hideMark/>
          </w:tcPr>
          <w:p w14:paraId="6984DAF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Slovenske Konjice</w:t>
            </w:r>
          </w:p>
        </w:tc>
      </w:tr>
      <w:tr w:rsidR="00F46066" w:rsidRPr="00F46066" w14:paraId="148BC974" w14:textId="77777777" w:rsidTr="00AD2F08">
        <w:trPr>
          <w:trHeight w:val="264"/>
        </w:trPr>
        <w:tc>
          <w:tcPr>
            <w:tcW w:w="1500" w:type="dxa"/>
            <w:shd w:val="clear" w:color="auto" w:fill="auto"/>
            <w:noWrap/>
            <w:vAlign w:val="bottom"/>
            <w:hideMark/>
          </w:tcPr>
          <w:p w14:paraId="7BA1D3E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A4BD06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98737A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736F67B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180</w:t>
            </w:r>
          </w:p>
        </w:tc>
        <w:tc>
          <w:tcPr>
            <w:tcW w:w="2552" w:type="dxa"/>
            <w:shd w:val="clear" w:color="auto" w:fill="auto"/>
            <w:noWrap/>
            <w:vAlign w:val="bottom"/>
            <w:hideMark/>
          </w:tcPr>
          <w:p w14:paraId="13EA09E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Solčava</w:t>
            </w:r>
          </w:p>
        </w:tc>
      </w:tr>
      <w:tr w:rsidR="00F46066" w:rsidRPr="00F46066" w14:paraId="2835A0F2" w14:textId="77777777" w:rsidTr="00AD2F08">
        <w:trPr>
          <w:trHeight w:val="264"/>
        </w:trPr>
        <w:tc>
          <w:tcPr>
            <w:tcW w:w="1500" w:type="dxa"/>
            <w:shd w:val="clear" w:color="auto" w:fill="auto"/>
            <w:noWrap/>
            <w:vAlign w:val="bottom"/>
            <w:hideMark/>
          </w:tcPr>
          <w:p w14:paraId="51BC206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933471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F3BF28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39D3504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120</w:t>
            </w:r>
          </w:p>
        </w:tc>
        <w:tc>
          <w:tcPr>
            <w:tcW w:w="2552" w:type="dxa"/>
            <w:shd w:val="clear" w:color="auto" w:fill="auto"/>
            <w:noWrap/>
            <w:vAlign w:val="bottom"/>
            <w:hideMark/>
          </w:tcPr>
          <w:p w14:paraId="7ABC632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 xml:space="preserve">Šentjur </w:t>
            </w:r>
          </w:p>
        </w:tc>
      </w:tr>
      <w:tr w:rsidR="00F46066" w:rsidRPr="00F46066" w14:paraId="338AE88A" w14:textId="77777777" w:rsidTr="00AD2F08">
        <w:trPr>
          <w:trHeight w:val="264"/>
        </w:trPr>
        <w:tc>
          <w:tcPr>
            <w:tcW w:w="1500" w:type="dxa"/>
            <w:shd w:val="clear" w:color="auto" w:fill="auto"/>
            <w:noWrap/>
            <w:vAlign w:val="bottom"/>
            <w:hideMark/>
          </w:tcPr>
          <w:p w14:paraId="2C6C377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E9871A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494CC79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2191E75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124</w:t>
            </w:r>
          </w:p>
        </w:tc>
        <w:tc>
          <w:tcPr>
            <w:tcW w:w="2552" w:type="dxa"/>
            <w:shd w:val="clear" w:color="auto" w:fill="auto"/>
            <w:noWrap/>
            <w:vAlign w:val="bottom"/>
            <w:hideMark/>
          </w:tcPr>
          <w:p w14:paraId="7564B54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Šmarje pri Jelšah</w:t>
            </w:r>
          </w:p>
        </w:tc>
      </w:tr>
      <w:tr w:rsidR="00F46066" w:rsidRPr="00F46066" w14:paraId="24BC7AD1" w14:textId="77777777" w:rsidTr="00AD2F08">
        <w:trPr>
          <w:trHeight w:val="264"/>
        </w:trPr>
        <w:tc>
          <w:tcPr>
            <w:tcW w:w="1500" w:type="dxa"/>
            <w:shd w:val="clear" w:color="auto" w:fill="auto"/>
            <w:noWrap/>
            <w:vAlign w:val="bottom"/>
            <w:hideMark/>
          </w:tcPr>
          <w:p w14:paraId="7307D34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E40CF7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762DF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572D5C2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125</w:t>
            </w:r>
          </w:p>
        </w:tc>
        <w:tc>
          <w:tcPr>
            <w:tcW w:w="2552" w:type="dxa"/>
            <w:shd w:val="clear" w:color="auto" w:fill="auto"/>
            <w:noWrap/>
            <w:vAlign w:val="bottom"/>
            <w:hideMark/>
          </w:tcPr>
          <w:p w14:paraId="0234200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Šmartno ob Paki</w:t>
            </w:r>
          </w:p>
        </w:tc>
      </w:tr>
      <w:tr w:rsidR="00F46066" w:rsidRPr="00F46066" w14:paraId="3C28F6BC" w14:textId="77777777" w:rsidTr="00AD2F08">
        <w:trPr>
          <w:trHeight w:val="264"/>
        </w:trPr>
        <w:tc>
          <w:tcPr>
            <w:tcW w:w="1500" w:type="dxa"/>
            <w:shd w:val="clear" w:color="auto" w:fill="auto"/>
            <w:noWrap/>
            <w:vAlign w:val="bottom"/>
            <w:hideMark/>
          </w:tcPr>
          <w:p w14:paraId="6DC05D1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7C0694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B931FC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5638145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126</w:t>
            </w:r>
          </w:p>
        </w:tc>
        <w:tc>
          <w:tcPr>
            <w:tcW w:w="2552" w:type="dxa"/>
            <w:shd w:val="clear" w:color="auto" w:fill="auto"/>
            <w:noWrap/>
            <w:vAlign w:val="bottom"/>
            <w:hideMark/>
          </w:tcPr>
          <w:p w14:paraId="4070A2F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Šoštanj</w:t>
            </w:r>
          </w:p>
        </w:tc>
      </w:tr>
      <w:tr w:rsidR="00F46066" w:rsidRPr="00F46066" w14:paraId="252257B6" w14:textId="77777777" w:rsidTr="00AD2F08">
        <w:trPr>
          <w:trHeight w:val="264"/>
        </w:trPr>
        <w:tc>
          <w:tcPr>
            <w:tcW w:w="1500" w:type="dxa"/>
            <w:shd w:val="clear" w:color="auto" w:fill="auto"/>
            <w:noWrap/>
            <w:vAlign w:val="bottom"/>
            <w:hideMark/>
          </w:tcPr>
          <w:p w14:paraId="0A8E60B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3202A5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404FC6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5E531EF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127</w:t>
            </w:r>
          </w:p>
        </w:tc>
        <w:tc>
          <w:tcPr>
            <w:tcW w:w="2552" w:type="dxa"/>
            <w:shd w:val="clear" w:color="auto" w:fill="auto"/>
            <w:noWrap/>
            <w:vAlign w:val="bottom"/>
            <w:hideMark/>
          </w:tcPr>
          <w:p w14:paraId="35D7714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Štore</w:t>
            </w:r>
          </w:p>
        </w:tc>
      </w:tr>
      <w:tr w:rsidR="00F46066" w:rsidRPr="00F46066" w14:paraId="13C198D1" w14:textId="77777777" w:rsidTr="00AD2F08">
        <w:trPr>
          <w:trHeight w:val="264"/>
        </w:trPr>
        <w:tc>
          <w:tcPr>
            <w:tcW w:w="1500" w:type="dxa"/>
            <w:shd w:val="clear" w:color="auto" w:fill="auto"/>
            <w:noWrap/>
            <w:vAlign w:val="bottom"/>
            <w:hideMark/>
          </w:tcPr>
          <w:p w14:paraId="318BB88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8341ED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28EFBB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225C43E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184</w:t>
            </w:r>
          </w:p>
        </w:tc>
        <w:tc>
          <w:tcPr>
            <w:tcW w:w="2552" w:type="dxa"/>
            <w:shd w:val="clear" w:color="auto" w:fill="auto"/>
            <w:noWrap/>
            <w:vAlign w:val="bottom"/>
            <w:hideMark/>
          </w:tcPr>
          <w:p w14:paraId="48A597E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Tabor</w:t>
            </w:r>
          </w:p>
        </w:tc>
      </w:tr>
      <w:tr w:rsidR="00F46066" w:rsidRPr="00F46066" w14:paraId="4C858D9C" w14:textId="77777777" w:rsidTr="00AD2F08">
        <w:trPr>
          <w:trHeight w:val="264"/>
        </w:trPr>
        <w:tc>
          <w:tcPr>
            <w:tcW w:w="1500" w:type="dxa"/>
            <w:shd w:val="clear" w:color="auto" w:fill="auto"/>
            <w:noWrap/>
            <w:vAlign w:val="bottom"/>
            <w:hideMark/>
          </w:tcPr>
          <w:p w14:paraId="0510553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EA280F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B3A56F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2827871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133</w:t>
            </w:r>
          </w:p>
        </w:tc>
        <w:tc>
          <w:tcPr>
            <w:tcW w:w="2552" w:type="dxa"/>
            <w:shd w:val="clear" w:color="auto" w:fill="auto"/>
            <w:noWrap/>
            <w:vAlign w:val="bottom"/>
            <w:hideMark/>
          </w:tcPr>
          <w:p w14:paraId="0F76682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Velenje</w:t>
            </w:r>
          </w:p>
        </w:tc>
      </w:tr>
      <w:tr w:rsidR="00F46066" w:rsidRPr="00F46066" w14:paraId="02646B35" w14:textId="77777777" w:rsidTr="00AD2F08">
        <w:trPr>
          <w:trHeight w:val="264"/>
        </w:trPr>
        <w:tc>
          <w:tcPr>
            <w:tcW w:w="1500" w:type="dxa"/>
            <w:shd w:val="clear" w:color="auto" w:fill="auto"/>
            <w:noWrap/>
            <w:vAlign w:val="bottom"/>
            <w:hideMark/>
          </w:tcPr>
          <w:p w14:paraId="3A96686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730CD6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644BDE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7636772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137</w:t>
            </w:r>
          </w:p>
        </w:tc>
        <w:tc>
          <w:tcPr>
            <w:tcW w:w="2552" w:type="dxa"/>
            <w:shd w:val="clear" w:color="auto" w:fill="auto"/>
            <w:noWrap/>
            <w:vAlign w:val="bottom"/>
            <w:hideMark/>
          </w:tcPr>
          <w:p w14:paraId="2285CF0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Vitanje</w:t>
            </w:r>
          </w:p>
        </w:tc>
      </w:tr>
      <w:tr w:rsidR="00F46066" w:rsidRPr="00F46066" w14:paraId="7D2AF9BB" w14:textId="77777777" w:rsidTr="00AD2F08">
        <w:trPr>
          <w:trHeight w:val="264"/>
        </w:trPr>
        <w:tc>
          <w:tcPr>
            <w:tcW w:w="1500" w:type="dxa"/>
            <w:shd w:val="clear" w:color="auto" w:fill="auto"/>
            <w:noWrap/>
            <w:vAlign w:val="bottom"/>
            <w:hideMark/>
          </w:tcPr>
          <w:p w14:paraId="6171890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BA3856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B427EF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310C9CF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139</w:t>
            </w:r>
          </w:p>
        </w:tc>
        <w:tc>
          <w:tcPr>
            <w:tcW w:w="2552" w:type="dxa"/>
            <w:shd w:val="clear" w:color="auto" w:fill="auto"/>
            <w:noWrap/>
            <w:vAlign w:val="bottom"/>
            <w:hideMark/>
          </w:tcPr>
          <w:p w14:paraId="4BEDCEF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Vojnik</w:t>
            </w:r>
          </w:p>
        </w:tc>
      </w:tr>
      <w:tr w:rsidR="00F46066" w:rsidRPr="00F46066" w14:paraId="4F6AB96D" w14:textId="77777777" w:rsidTr="00AD2F08">
        <w:trPr>
          <w:trHeight w:val="264"/>
        </w:trPr>
        <w:tc>
          <w:tcPr>
            <w:tcW w:w="1500" w:type="dxa"/>
            <w:shd w:val="clear" w:color="auto" w:fill="auto"/>
            <w:noWrap/>
            <w:vAlign w:val="bottom"/>
            <w:hideMark/>
          </w:tcPr>
          <w:p w14:paraId="74BB66C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461E2A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4A40700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25170DE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189</w:t>
            </w:r>
          </w:p>
        </w:tc>
        <w:tc>
          <w:tcPr>
            <w:tcW w:w="2552" w:type="dxa"/>
            <w:shd w:val="clear" w:color="auto" w:fill="auto"/>
            <w:noWrap/>
            <w:vAlign w:val="bottom"/>
            <w:hideMark/>
          </w:tcPr>
          <w:p w14:paraId="007CD10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Vransko</w:t>
            </w:r>
          </w:p>
        </w:tc>
      </w:tr>
      <w:tr w:rsidR="00F46066" w:rsidRPr="00F46066" w14:paraId="13B032B5" w14:textId="77777777" w:rsidTr="00AD2F08">
        <w:trPr>
          <w:trHeight w:val="264"/>
        </w:trPr>
        <w:tc>
          <w:tcPr>
            <w:tcW w:w="1500" w:type="dxa"/>
            <w:shd w:val="clear" w:color="auto" w:fill="auto"/>
            <w:noWrap/>
            <w:vAlign w:val="bottom"/>
            <w:hideMark/>
          </w:tcPr>
          <w:p w14:paraId="4C586EE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7A467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92BCD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207FD79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144</w:t>
            </w:r>
          </w:p>
        </w:tc>
        <w:tc>
          <w:tcPr>
            <w:tcW w:w="2552" w:type="dxa"/>
            <w:shd w:val="clear" w:color="auto" w:fill="auto"/>
            <w:noWrap/>
            <w:vAlign w:val="bottom"/>
            <w:hideMark/>
          </w:tcPr>
          <w:p w14:paraId="637ED4A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Zreče</w:t>
            </w:r>
          </w:p>
        </w:tc>
      </w:tr>
      <w:tr w:rsidR="00F46066" w:rsidRPr="00F46066" w14:paraId="39F3CA7D" w14:textId="77777777" w:rsidTr="00AD2F08">
        <w:trPr>
          <w:trHeight w:val="264"/>
        </w:trPr>
        <w:tc>
          <w:tcPr>
            <w:tcW w:w="1500" w:type="dxa"/>
            <w:shd w:val="clear" w:color="auto" w:fill="auto"/>
            <w:noWrap/>
            <w:vAlign w:val="bottom"/>
            <w:hideMark/>
          </w:tcPr>
          <w:p w14:paraId="6995F3C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8B6626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47E9D0F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Savinjska</w:t>
            </w:r>
          </w:p>
        </w:tc>
        <w:tc>
          <w:tcPr>
            <w:tcW w:w="1134" w:type="dxa"/>
            <w:shd w:val="clear" w:color="auto" w:fill="auto"/>
            <w:noWrap/>
            <w:vAlign w:val="bottom"/>
            <w:hideMark/>
          </w:tcPr>
          <w:p w14:paraId="7002CC3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190</w:t>
            </w:r>
          </w:p>
        </w:tc>
        <w:tc>
          <w:tcPr>
            <w:tcW w:w="2552" w:type="dxa"/>
            <w:shd w:val="clear" w:color="auto" w:fill="auto"/>
            <w:noWrap/>
            <w:vAlign w:val="bottom"/>
            <w:hideMark/>
          </w:tcPr>
          <w:p w14:paraId="3660C86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Žalec</w:t>
            </w:r>
          </w:p>
        </w:tc>
      </w:tr>
      <w:tr w:rsidR="00F46066" w:rsidRPr="00F46066" w14:paraId="5F2D580E" w14:textId="77777777" w:rsidTr="00AD2F08">
        <w:trPr>
          <w:trHeight w:val="264"/>
        </w:trPr>
        <w:tc>
          <w:tcPr>
            <w:tcW w:w="1500" w:type="dxa"/>
            <w:shd w:val="clear" w:color="auto" w:fill="auto"/>
            <w:noWrap/>
            <w:vAlign w:val="bottom"/>
            <w:hideMark/>
          </w:tcPr>
          <w:p w14:paraId="58ABFF6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97275D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71F043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Zasavska</w:t>
            </w:r>
          </w:p>
        </w:tc>
        <w:tc>
          <w:tcPr>
            <w:tcW w:w="1134" w:type="dxa"/>
            <w:shd w:val="clear" w:color="auto" w:fill="auto"/>
            <w:noWrap/>
            <w:vAlign w:val="bottom"/>
            <w:hideMark/>
          </w:tcPr>
          <w:p w14:paraId="1BF135F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034</w:t>
            </w:r>
          </w:p>
        </w:tc>
        <w:tc>
          <w:tcPr>
            <w:tcW w:w="2552" w:type="dxa"/>
            <w:shd w:val="clear" w:color="auto" w:fill="auto"/>
            <w:noWrap/>
            <w:vAlign w:val="bottom"/>
            <w:hideMark/>
          </w:tcPr>
          <w:p w14:paraId="0FAF9D2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Hrastnik</w:t>
            </w:r>
          </w:p>
        </w:tc>
      </w:tr>
      <w:tr w:rsidR="00F46066" w:rsidRPr="00F46066" w14:paraId="49122F2F" w14:textId="77777777" w:rsidTr="00AD2F08">
        <w:trPr>
          <w:trHeight w:val="264"/>
        </w:trPr>
        <w:tc>
          <w:tcPr>
            <w:tcW w:w="1500" w:type="dxa"/>
            <w:shd w:val="clear" w:color="auto" w:fill="auto"/>
            <w:noWrap/>
            <w:vAlign w:val="bottom"/>
            <w:hideMark/>
          </w:tcPr>
          <w:p w14:paraId="6997FE5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704D64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F9D1BA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Zasavska</w:t>
            </w:r>
          </w:p>
        </w:tc>
        <w:tc>
          <w:tcPr>
            <w:tcW w:w="1134" w:type="dxa"/>
            <w:shd w:val="clear" w:color="auto" w:fill="auto"/>
            <w:noWrap/>
            <w:vAlign w:val="bottom"/>
            <w:hideMark/>
          </w:tcPr>
          <w:p w14:paraId="293A1EB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129</w:t>
            </w:r>
          </w:p>
        </w:tc>
        <w:tc>
          <w:tcPr>
            <w:tcW w:w="2552" w:type="dxa"/>
            <w:shd w:val="clear" w:color="auto" w:fill="auto"/>
            <w:noWrap/>
            <w:vAlign w:val="bottom"/>
            <w:hideMark/>
          </w:tcPr>
          <w:p w14:paraId="35BA59C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Trbovlje</w:t>
            </w:r>
          </w:p>
        </w:tc>
      </w:tr>
      <w:tr w:rsidR="00F46066" w:rsidRPr="00F46066" w14:paraId="452493C7" w14:textId="77777777" w:rsidTr="00AD2F08">
        <w:trPr>
          <w:trHeight w:val="264"/>
        </w:trPr>
        <w:tc>
          <w:tcPr>
            <w:tcW w:w="1500" w:type="dxa"/>
            <w:shd w:val="clear" w:color="auto" w:fill="auto"/>
            <w:noWrap/>
            <w:vAlign w:val="bottom"/>
            <w:hideMark/>
          </w:tcPr>
          <w:p w14:paraId="59A8F16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14188E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A2EF91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Zasavska</w:t>
            </w:r>
          </w:p>
        </w:tc>
        <w:tc>
          <w:tcPr>
            <w:tcW w:w="1134" w:type="dxa"/>
            <w:shd w:val="clear" w:color="auto" w:fill="auto"/>
            <w:noWrap/>
            <w:vAlign w:val="bottom"/>
            <w:hideMark/>
          </w:tcPr>
          <w:p w14:paraId="4717A18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142</w:t>
            </w:r>
          </w:p>
        </w:tc>
        <w:tc>
          <w:tcPr>
            <w:tcW w:w="2552" w:type="dxa"/>
            <w:shd w:val="clear" w:color="auto" w:fill="auto"/>
            <w:noWrap/>
            <w:vAlign w:val="bottom"/>
            <w:hideMark/>
          </w:tcPr>
          <w:p w14:paraId="709CA9A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Zagorje ob Savi</w:t>
            </w:r>
          </w:p>
        </w:tc>
      </w:tr>
      <w:tr w:rsidR="00F46066" w:rsidRPr="00F46066" w14:paraId="459C467A" w14:textId="77777777" w:rsidTr="00AD2F08">
        <w:trPr>
          <w:trHeight w:val="264"/>
        </w:trPr>
        <w:tc>
          <w:tcPr>
            <w:tcW w:w="1500" w:type="dxa"/>
            <w:shd w:val="clear" w:color="auto" w:fill="auto"/>
            <w:noWrap/>
            <w:vAlign w:val="bottom"/>
            <w:hideMark/>
          </w:tcPr>
          <w:p w14:paraId="274610B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5FCD52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F8A701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Spodnjeposavska</w:t>
            </w:r>
          </w:p>
        </w:tc>
        <w:tc>
          <w:tcPr>
            <w:tcW w:w="1134" w:type="dxa"/>
            <w:shd w:val="clear" w:color="auto" w:fill="auto"/>
            <w:noWrap/>
            <w:vAlign w:val="bottom"/>
            <w:hideMark/>
          </w:tcPr>
          <w:p w14:paraId="4CFA24C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009</w:t>
            </w:r>
          </w:p>
        </w:tc>
        <w:tc>
          <w:tcPr>
            <w:tcW w:w="2552" w:type="dxa"/>
            <w:shd w:val="clear" w:color="auto" w:fill="auto"/>
            <w:noWrap/>
            <w:vAlign w:val="bottom"/>
            <w:hideMark/>
          </w:tcPr>
          <w:p w14:paraId="3361AFA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Brežice</w:t>
            </w:r>
          </w:p>
        </w:tc>
      </w:tr>
      <w:tr w:rsidR="00F46066" w:rsidRPr="00F46066" w14:paraId="3CCC92DB" w14:textId="77777777" w:rsidTr="00AD2F08">
        <w:trPr>
          <w:trHeight w:val="264"/>
        </w:trPr>
        <w:tc>
          <w:tcPr>
            <w:tcW w:w="1500" w:type="dxa"/>
            <w:shd w:val="clear" w:color="auto" w:fill="auto"/>
            <w:noWrap/>
            <w:vAlign w:val="bottom"/>
            <w:hideMark/>
          </w:tcPr>
          <w:p w14:paraId="174881A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3A19FA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A76C34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Spodnjeposavska</w:t>
            </w:r>
          </w:p>
        </w:tc>
        <w:tc>
          <w:tcPr>
            <w:tcW w:w="1134" w:type="dxa"/>
            <w:shd w:val="clear" w:color="auto" w:fill="auto"/>
            <w:noWrap/>
            <w:vAlign w:val="bottom"/>
            <w:hideMark/>
          </w:tcPr>
          <w:p w14:paraId="392E4D1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197</w:t>
            </w:r>
          </w:p>
        </w:tc>
        <w:tc>
          <w:tcPr>
            <w:tcW w:w="2552" w:type="dxa"/>
            <w:shd w:val="clear" w:color="auto" w:fill="auto"/>
            <w:noWrap/>
            <w:vAlign w:val="bottom"/>
            <w:hideMark/>
          </w:tcPr>
          <w:p w14:paraId="404F49B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Kostanjevica na Krki</w:t>
            </w:r>
          </w:p>
        </w:tc>
      </w:tr>
      <w:tr w:rsidR="00F46066" w:rsidRPr="00F46066" w14:paraId="6DAAA868" w14:textId="77777777" w:rsidTr="00AD2F08">
        <w:trPr>
          <w:trHeight w:val="264"/>
        </w:trPr>
        <w:tc>
          <w:tcPr>
            <w:tcW w:w="1500" w:type="dxa"/>
            <w:shd w:val="clear" w:color="auto" w:fill="auto"/>
            <w:noWrap/>
            <w:vAlign w:val="bottom"/>
            <w:hideMark/>
          </w:tcPr>
          <w:p w14:paraId="0F2AA21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1983D1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86C902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Spodnjeposavska</w:t>
            </w:r>
          </w:p>
        </w:tc>
        <w:tc>
          <w:tcPr>
            <w:tcW w:w="1134" w:type="dxa"/>
            <w:shd w:val="clear" w:color="auto" w:fill="auto"/>
            <w:noWrap/>
            <w:vAlign w:val="bottom"/>
            <w:hideMark/>
          </w:tcPr>
          <w:p w14:paraId="77E3A25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054</w:t>
            </w:r>
          </w:p>
        </w:tc>
        <w:tc>
          <w:tcPr>
            <w:tcW w:w="2552" w:type="dxa"/>
            <w:shd w:val="clear" w:color="auto" w:fill="auto"/>
            <w:noWrap/>
            <w:vAlign w:val="bottom"/>
            <w:hideMark/>
          </w:tcPr>
          <w:p w14:paraId="72D843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Krško</w:t>
            </w:r>
          </w:p>
        </w:tc>
      </w:tr>
      <w:tr w:rsidR="00F46066" w:rsidRPr="00F46066" w14:paraId="0BEF3664" w14:textId="77777777" w:rsidTr="00AD2F08">
        <w:trPr>
          <w:trHeight w:val="264"/>
        </w:trPr>
        <w:tc>
          <w:tcPr>
            <w:tcW w:w="1500" w:type="dxa"/>
            <w:shd w:val="clear" w:color="auto" w:fill="auto"/>
            <w:noWrap/>
            <w:vAlign w:val="bottom"/>
            <w:hideMark/>
          </w:tcPr>
          <w:p w14:paraId="470B916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1D5B40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E6805F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Spodnjeposavska</w:t>
            </w:r>
          </w:p>
        </w:tc>
        <w:tc>
          <w:tcPr>
            <w:tcW w:w="1134" w:type="dxa"/>
            <w:shd w:val="clear" w:color="auto" w:fill="auto"/>
            <w:noWrap/>
            <w:vAlign w:val="bottom"/>
            <w:hideMark/>
          </w:tcPr>
          <w:p w14:paraId="17B9F95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110</w:t>
            </w:r>
          </w:p>
        </w:tc>
        <w:tc>
          <w:tcPr>
            <w:tcW w:w="2552" w:type="dxa"/>
            <w:shd w:val="clear" w:color="auto" w:fill="auto"/>
            <w:noWrap/>
            <w:vAlign w:val="bottom"/>
            <w:hideMark/>
          </w:tcPr>
          <w:p w14:paraId="549FA7A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Sevnica</w:t>
            </w:r>
          </w:p>
        </w:tc>
      </w:tr>
      <w:tr w:rsidR="00F46066" w:rsidRPr="00F46066" w14:paraId="6152E8AE" w14:textId="77777777" w:rsidTr="00AD2F08">
        <w:trPr>
          <w:trHeight w:val="264"/>
        </w:trPr>
        <w:tc>
          <w:tcPr>
            <w:tcW w:w="1500" w:type="dxa"/>
            <w:shd w:val="clear" w:color="auto" w:fill="auto"/>
            <w:noWrap/>
            <w:vAlign w:val="bottom"/>
            <w:hideMark/>
          </w:tcPr>
          <w:p w14:paraId="73065EC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6702C2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85A9EE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378DAE8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017</w:t>
            </w:r>
          </w:p>
        </w:tc>
        <w:tc>
          <w:tcPr>
            <w:tcW w:w="2552" w:type="dxa"/>
            <w:shd w:val="clear" w:color="auto" w:fill="auto"/>
            <w:noWrap/>
            <w:vAlign w:val="bottom"/>
            <w:hideMark/>
          </w:tcPr>
          <w:p w14:paraId="516D188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Črnomelj</w:t>
            </w:r>
          </w:p>
        </w:tc>
      </w:tr>
      <w:tr w:rsidR="00F46066" w:rsidRPr="00F46066" w14:paraId="4A238D83" w14:textId="77777777" w:rsidTr="00AD2F08">
        <w:trPr>
          <w:trHeight w:val="264"/>
        </w:trPr>
        <w:tc>
          <w:tcPr>
            <w:tcW w:w="1500" w:type="dxa"/>
            <w:shd w:val="clear" w:color="auto" w:fill="auto"/>
            <w:noWrap/>
            <w:vAlign w:val="bottom"/>
            <w:hideMark/>
          </w:tcPr>
          <w:p w14:paraId="44B53BC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7C3B9C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2ABA073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3DB49F2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157</w:t>
            </w:r>
          </w:p>
        </w:tc>
        <w:tc>
          <w:tcPr>
            <w:tcW w:w="2552" w:type="dxa"/>
            <w:shd w:val="clear" w:color="auto" w:fill="auto"/>
            <w:noWrap/>
            <w:vAlign w:val="bottom"/>
            <w:hideMark/>
          </w:tcPr>
          <w:p w14:paraId="554B706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Dolenjske Toplice</w:t>
            </w:r>
          </w:p>
        </w:tc>
      </w:tr>
      <w:tr w:rsidR="00F46066" w:rsidRPr="00F46066" w14:paraId="3923755D" w14:textId="77777777" w:rsidTr="00AD2F08">
        <w:trPr>
          <w:trHeight w:val="264"/>
        </w:trPr>
        <w:tc>
          <w:tcPr>
            <w:tcW w:w="1500" w:type="dxa"/>
            <w:shd w:val="clear" w:color="auto" w:fill="auto"/>
            <w:noWrap/>
            <w:vAlign w:val="bottom"/>
            <w:hideMark/>
          </w:tcPr>
          <w:p w14:paraId="50F8A49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DD02CE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658264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5EC2971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048</w:t>
            </w:r>
          </w:p>
        </w:tc>
        <w:tc>
          <w:tcPr>
            <w:tcW w:w="2552" w:type="dxa"/>
            <w:shd w:val="clear" w:color="auto" w:fill="auto"/>
            <w:noWrap/>
            <w:vAlign w:val="bottom"/>
            <w:hideMark/>
          </w:tcPr>
          <w:p w14:paraId="6A2C1B6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Kočevje</w:t>
            </w:r>
          </w:p>
        </w:tc>
      </w:tr>
      <w:tr w:rsidR="00F46066" w:rsidRPr="00F46066" w14:paraId="0C2136E8" w14:textId="77777777" w:rsidTr="00AD2F08">
        <w:trPr>
          <w:trHeight w:val="264"/>
        </w:trPr>
        <w:tc>
          <w:tcPr>
            <w:tcW w:w="1500" w:type="dxa"/>
            <w:shd w:val="clear" w:color="auto" w:fill="auto"/>
            <w:noWrap/>
            <w:vAlign w:val="bottom"/>
            <w:hideMark/>
          </w:tcPr>
          <w:p w14:paraId="205A46C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25B146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B2A2C1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5BE9B66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165</w:t>
            </w:r>
          </w:p>
        </w:tc>
        <w:tc>
          <w:tcPr>
            <w:tcW w:w="2552" w:type="dxa"/>
            <w:shd w:val="clear" w:color="auto" w:fill="auto"/>
            <w:noWrap/>
            <w:vAlign w:val="bottom"/>
            <w:hideMark/>
          </w:tcPr>
          <w:p w14:paraId="3006B38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Kostel</w:t>
            </w:r>
          </w:p>
        </w:tc>
      </w:tr>
      <w:tr w:rsidR="00F46066" w:rsidRPr="00F46066" w14:paraId="61CFD97F" w14:textId="77777777" w:rsidTr="00AD2F08">
        <w:trPr>
          <w:trHeight w:val="264"/>
        </w:trPr>
        <w:tc>
          <w:tcPr>
            <w:tcW w:w="1500" w:type="dxa"/>
            <w:shd w:val="clear" w:color="auto" w:fill="auto"/>
            <w:noWrap/>
            <w:vAlign w:val="bottom"/>
            <w:hideMark/>
          </w:tcPr>
          <w:p w14:paraId="714409F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A40397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CE8EB6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3E9CE86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066</w:t>
            </w:r>
          </w:p>
        </w:tc>
        <w:tc>
          <w:tcPr>
            <w:tcW w:w="2552" w:type="dxa"/>
            <w:shd w:val="clear" w:color="auto" w:fill="auto"/>
            <w:noWrap/>
            <w:vAlign w:val="bottom"/>
            <w:hideMark/>
          </w:tcPr>
          <w:p w14:paraId="248D750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Loški Potok</w:t>
            </w:r>
          </w:p>
        </w:tc>
      </w:tr>
      <w:tr w:rsidR="00F46066" w:rsidRPr="00F46066" w14:paraId="4770EC0E" w14:textId="77777777" w:rsidTr="00AD2F08">
        <w:trPr>
          <w:trHeight w:val="264"/>
        </w:trPr>
        <w:tc>
          <w:tcPr>
            <w:tcW w:w="1500" w:type="dxa"/>
            <w:shd w:val="clear" w:color="auto" w:fill="auto"/>
            <w:noWrap/>
            <w:vAlign w:val="bottom"/>
            <w:hideMark/>
          </w:tcPr>
          <w:p w14:paraId="7DD7C74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A060A4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4C5F55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29616AB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073</w:t>
            </w:r>
          </w:p>
        </w:tc>
        <w:tc>
          <w:tcPr>
            <w:tcW w:w="2552" w:type="dxa"/>
            <w:shd w:val="clear" w:color="auto" w:fill="auto"/>
            <w:noWrap/>
            <w:vAlign w:val="bottom"/>
            <w:hideMark/>
          </w:tcPr>
          <w:p w14:paraId="1946AD3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Metlika</w:t>
            </w:r>
          </w:p>
        </w:tc>
      </w:tr>
      <w:tr w:rsidR="00F46066" w:rsidRPr="00F46066" w14:paraId="214EF2A7" w14:textId="77777777" w:rsidTr="00AD2F08">
        <w:trPr>
          <w:trHeight w:val="264"/>
        </w:trPr>
        <w:tc>
          <w:tcPr>
            <w:tcW w:w="1500" w:type="dxa"/>
            <w:shd w:val="clear" w:color="auto" w:fill="auto"/>
            <w:noWrap/>
            <w:vAlign w:val="bottom"/>
            <w:hideMark/>
          </w:tcPr>
          <w:p w14:paraId="521CA85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3072972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71D779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00813C6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212</w:t>
            </w:r>
          </w:p>
        </w:tc>
        <w:tc>
          <w:tcPr>
            <w:tcW w:w="2552" w:type="dxa"/>
            <w:shd w:val="clear" w:color="auto" w:fill="auto"/>
            <w:noWrap/>
            <w:vAlign w:val="bottom"/>
            <w:hideMark/>
          </w:tcPr>
          <w:p w14:paraId="78F670B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Mirna</w:t>
            </w:r>
          </w:p>
        </w:tc>
      </w:tr>
      <w:tr w:rsidR="00F46066" w:rsidRPr="00F46066" w14:paraId="6A69CEC1" w14:textId="77777777" w:rsidTr="00AD2F08">
        <w:trPr>
          <w:trHeight w:val="264"/>
        </w:trPr>
        <w:tc>
          <w:tcPr>
            <w:tcW w:w="1500" w:type="dxa"/>
            <w:shd w:val="clear" w:color="auto" w:fill="auto"/>
            <w:noWrap/>
            <w:vAlign w:val="bottom"/>
            <w:hideMark/>
          </w:tcPr>
          <w:p w14:paraId="6CBFAB5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01CE4B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F7E749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714B2B8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170</w:t>
            </w:r>
          </w:p>
        </w:tc>
        <w:tc>
          <w:tcPr>
            <w:tcW w:w="2552" w:type="dxa"/>
            <w:shd w:val="clear" w:color="auto" w:fill="auto"/>
            <w:noWrap/>
            <w:vAlign w:val="bottom"/>
            <w:hideMark/>
          </w:tcPr>
          <w:p w14:paraId="6BD1CB1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Mirna Peč</w:t>
            </w:r>
          </w:p>
        </w:tc>
      </w:tr>
      <w:tr w:rsidR="00F46066" w:rsidRPr="00F46066" w14:paraId="341D162B" w14:textId="77777777" w:rsidTr="00AD2F08">
        <w:trPr>
          <w:trHeight w:val="264"/>
        </w:trPr>
        <w:tc>
          <w:tcPr>
            <w:tcW w:w="1500" w:type="dxa"/>
            <w:shd w:val="clear" w:color="auto" w:fill="auto"/>
            <w:noWrap/>
            <w:vAlign w:val="bottom"/>
            <w:hideMark/>
          </w:tcPr>
          <w:p w14:paraId="782DBD5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DC6B7A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B7F9EB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09F7A1C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199</w:t>
            </w:r>
          </w:p>
        </w:tc>
        <w:tc>
          <w:tcPr>
            <w:tcW w:w="2552" w:type="dxa"/>
            <w:shd w:val="clear" w:color="auto" w:fill="auto"/>
            <w:noWrap/>
            <w:vAlign w:val="bottom"/>
            <w:hideMark/>
          </w:tcPr>
          <w:p w14:paraId="7C07037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Mokronog - Trebelno</w:t>
            </w:r>
          </w:p>
        </w:tc>
      </w:tr>
      <w:tr w:rsidR="00F46066" w:rsidRPr="00F46066" w14:paraId="5891651E" w14:textId="77777777" w:rsidTr="00AD2F08">
        <w:trPr>
          <w:trHeight w:val="264"/>
        </w:trPr>
        <w:tc>
          <w:tcPr>
            <w:tcW w:w="1500" w:type="dxa"/>
            <w:shd w:val="clear" w:color="auto" w:fill="auto"/>
            <w:noWrap/>
            <w:vAlign w:val="bottom"/>
            <w:hideMark/>
          </w:tcPr>
          <w:p w14:paraId="5AE847F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1C1D882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3FC12B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686696D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085</w:t>
            </w:r>
          </w:p>
        </w:tc>
        <w:tc>
          <w:tcPr>
            <w:tcW w:w="2552" w:type="dxa"/>
            <w:shd w:val="clear" w:color="auto" w:fill="auto"/>
            <w:noWrap/>
            <w:vAlign w:val="bottom"/>
            <w:hideMark/>
          </w:tcPr>
          <w:p w14:paraId="42B5EEA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Novo mesto</w:t>
            </w:r>
          </w:p>
        </w:tc>
      </w:tr>
      <w:tr w:rsidR="00F46066" w:rsidRPr="00F46066" w14:paraId="32A67910" w14:textId="77777777" w:rsidTr="00AD2F08">
        <w:trPr>
          <w:trHeight w:val="264"/>
        </w:trPr>
        <w:tc>
          <w:tcPr>
            <w:tcW w:w="1500" w:type="dxa"/>
            <w:shd w:val="clear" w:color="auto" w:fill="auto"/>
            <w:noWrap/>
            <w:vAlign w:val="bottom"/>
            <w:hideMark/>
          </w:tcPr>
          <w:p w14:paraId="5CE111A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1701BA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4E093A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368E49C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088</w:t>
            </w:r>
          </w:p>
        </w:tc>
        <w:tc>
          <w:tcPr>
            <w:tcW w:w="2552" w:type="dxa"/>
            <w:shd w:val="clear" w:color="auto" w:fill="auto"/>
            <w:noWrap/>
            <w:vAlign w:val="bottom"/>
            <w:hideMark/>
          </w:tcPr>
          <w:p w14:paraId="0BB17A1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Osilnica</w:t>
            </w:r>
          </w:p>
        </w:tc>
      </w:tr>
      <w:tr w:rsidR="00F46066" w:rsidRPr="00F46066" w14:paraId="16469E4D" w14:textId="77777777" w:rsidTr="00AD2F08">
        <w:trPr>
          <w:trHeight w:val="264"/>
        </w:trPr>
        <w:tc>
          <w:tcPr>
            <w:tcW w:w="1500" w:type="dxa"/>
            <w:shd w:val="clear" w:color="auto" w:fill="auto"/>
            <w:noWrap/>
            <w:vAlign w:val="bottom"/>
            <w:hideMark/>
          </w:tcPr>
          <w:p w14:paraId="377F1C1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264E6C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13F582D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4CA9F85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104</w:t>
            </w:r>
          </w:p>
        </w:tc>
        <w:tc>
          <w:tcPr>
            <w:tcW w:w="2552" w:type="dxa"/>
            <w:shd w:val="clear" w:color="auto" w:fill="auto"/>
            <w:noWrap/>
            <w:vAlign w:val="bottom"/>
            <w:hideMark/>
          </w:tcPr>
          <w:p w14:paraId="2FA98B0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Ribnica</w:t>
            </w:r>
          </w:p>
        </w:tc>
      </w:tr>
      <w:tr w:rsidR="00F46066" w:rsidRPr="00F46066" w14:paraId="2CBCF42B" w14:textId="77777777" w:rsidTr="00AD2F08">
        <w:trPr>
          <w:trHeight w:val="264"/>
        </w:trPr>
        <w:tc>
          <w:tcPr>
            <w:tcW w:w="1500" w:type="dxa"/>
            <w:shd w:val="clear" w:color="auto" w:fill="auto"/>
            <w:noWrap/>
            <w:vAlign w:val="bottom"/>
            <w:hideMark/>
          </w:tcPr>
          <w:p w14:paraId="2E33A9E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F09795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9805BC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4C4D364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109</w:t>
            </w:r>
          </w:p>
        </w:tc>
        <w:tc>
          <w:tcPr>
            <w:tcW w:w="2552" w:type="dxa"/>
            <w:shd w:val="clear" w:color="auto" w:fill="auto"/>
            <w:noWrap/>
            <w:vAlign w:val="bottom"/>
            <w:hideMark/>
          </w:tcPr>
          <w:p w14:paraId="49285E7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Semič</w:t>
            </w:r>
          </w:p>
        </w:tc>
      </w:tr>
      <w:tr w:rsidR="00F46066" w:rsidRPr="00F46066" w14:paraId="76A660FE" w14:textId="77777777" w:rsidTr="00AD2F08">
        <w:trPr>
          <w:trHeight w:val="264"/>
        </w:trPr>
        <w:tc>
          <w:tcPr>
            <w:tcW w:w="1500" w:type="dxa"/>
            <w:shd w:val="clear" w:color="auto" w:fill="auto"/>
            <w:noWrap/>
            <w:vAlign w:val="bottom"/>
            <w:hideMark/>
          </w:tcPr>
          <w:p w14:paraId="67EFCF8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5F9CAA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ADF791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3A35A29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179</w:t>
            </w:r>
          </w:p>
        </w:tc>
        <w:tc>
          <w:tcPr>
            <w:tcW w:w="2552" w:type="dxa"/>
            <w:shd w:val="clear" w:color="auto" w:fill="auto"/>
            <w:noWrap/>
            <w:vAlign w:val="bottom"/>
            <w:hideMark/>
          </w:tcPr>
          <w:p w14:paraId="36ABC4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Sodražica</w:t>
            </w:r>
          </w:p>
        </w:tc>
      </w:tr>
      <w:tr w:rsidR="00F46066" w:rsidRPr="00F46066" w14:paraId="68ABE60B" w14:textId="77777777" w:rsidTr="00AD2F08">
        <w:trPr>
          <w:trHeight w:val="264"/>
        </w:trPr>
        <w:tc>
          <w:tcPr>
            <w:tcW w:w="1500" w:type="dxa"/>
            <w:shd w:val="clear" w:color="auto" w:fill="auto"/>
            <w:noWrap/>
            <w:vAlign w:val="bottom"/>
            <w:hideMark/>
          </w:tcPr>
          <w:p w14:paraId="67E3D92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B0F523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05D1CAA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5C58CEE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203</w:t>
            </w:r>
          </w:p>
        </w:tc>
        <w:tc>
          <w:tcPr>
            <w:tcW w:w="2552" w:type="dxa"/>
            <w:shd w:val="clear" w:color="auto" w:fill="auto"/>
            <w:noWrap/>
            <w:vAlign w:val="bottom"/>
            <w:hideMark/>
          </w:tcPr>
          <w:p w14:paraId="5607148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Straža</w:t>
            </w:r>
          </w:p>
        </w:tc>
      </w:tr>
      <w:tr w:rsidR="00F46066" w:rsidRPr="00F46066" w14:paraId="2EE67950" w14:textId="77777777" w:rsidTr="00AD2F08">
        <w:trPr>
          <w:trHeight w:val="264"/>
        </w:trPr>
        <w:tc>
          <w:tcPr>
            <w:tcW w:w="1500" w:type="dxa"/>
            <w:shd w:val="clear" w:color="auto" w:fill="auto"/>
            <w:noWrap/>
            <w:vAlign w:val="bottom"/>
            <w:hideMark/>
          </w:tcPr>
          <w:p w14:paraId="25A5342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DCD7A5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EDAC60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09EBC86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119</w:t>
            </w:r>
          </w:p>
        </w:tc>
        <w:tc>
          <w:tcPr>
            <w:tcW w:w="2552" w:type="dxa"/>
            <w:shd w:val="clear" w:color="auto" w:fill="auto"/>
            <w:noWrap/>
            <w:vAlign w:val="bottom"/>
            <w:hideMark/>
          </w:tcPr>
          <w:p w14:paraId="357399F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Šentjernej</w:t>
            </w:r>
          </w:p>
        </w:tc>
      </w:tr>
      <w:tr w:rsidR="00F46066" w:rsidRPr="00F46066" w14:paraId="20906668" w14:textId="77777777" w:rsidTr="00AD2F08">
        <w:trPr>
          <w:trHeight w:val="264"/>
        </w:trPr>
        <w:tc>
          <w:tcPr>
            <w:tcW w:w="1500" w:type="dxa"/>
            <w:shd w:val="clear" w:color="auto" w:fill="auto"/>
            <w:noWrap/>
            <w:vAlign w:val="bottom"/>
            <w:hideMark/>
          </w:tcPr>
          <w:p w14:paraId="5AC8D11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650985A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959BAB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425C4D1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211</w:t>
            </w:r>
          </w:p>
        </w:tc>
        <w:tc>
          <w:tcPr>
            <w:tcW w:w="2552" w:type="dxa"/>
            <w:shd w:val="clear" w:color="auto" w:fill="auto"/>
            <w:noWrap/>
            <w:vAlign w:val="bottom"/>
            <w:hideMark/>
          </w:tcPr>
          <w:p w14:paraId="6A06C3B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Šentrupert</w:t>
            </w:r>
          </w:p>
        </w:tc>
      </w:tr>
      <w:tr w:rsidR="00F46066" w:rsidRPr="00F46066" w14:paraId="513A2BA1" w14:textId="77777777" w:rsidTr="00AD2F08">
        <w:trPr>
          <w:trHeight w:val="264"/>
        </w:trPr>
        <w:tc>
          <w:tcPr>
            <w:tcW w:w="1500" w:type="dxa"/>
            <w:shd w:val="clear" w:color="auto" w:fill="auto"/>
            <w:noWrap/>
            <w:vAlign w:val="bottom"/>
            <w:hideMark/>
          </w:tcPr>
          <w:p w14:paraId="5EB56C7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10ECC0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FB6D8C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04A6294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121</w:t>
            </w:r>
          </w:p>
        </w:tc>
        <w:tc>
          <w:tcPr>
            <w:tcW w:w="2552" w:type="dxa"/>
            <w:shd w:val="clear" w:color="auto" w:fill="auto"/>
            <w:noWrap/>
            <w:vAlign w:val="bottom"/>
            <w:hideMark/>
          </w:tcPr>
          <w:p w14:paraId="758A2F0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Škocjan</w:t>
            </w:r>
          </w:p>
        </w:tc>
      </w:tr>
      <w:tr w:rsidR="00F46066" w:rsidRPr="00F46066" w14:paraId="38F01D95" w14:textId="77777777" w:rsidTr="00AD2F08">
        <w:trPr>
          <w:trHeight w:val="264"/>
        </w:trPr>
        <w:tc>
          <w:tcPr>
            <w:tcW w:w="1500" w:type="dxa"/>
            <w:shd w:val="clear" w:color="auto" w:fill="auto"/>
            <w:noWrap/>
            <w:vAlign w:val="bottom"/>
            <w:hideMark/>
          </w:tcPr>
          <w:p w14:paraId="3FA8997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214BCE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0A0C79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23167AA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206</w:t>
            </w:r>
          </w:p>
        </w:tc>
        <w:tc>
          <w:tcPr>
            <w:tcW w:w="2552" w:type="dxa"/>
            <w:shd w:val="clear" w:color="auto" w:fill="auto"/>
            <w:noWrap/>
            <w:vAlign w:val="bottom"/>
            <w:hideMark/>
          </w:tcPr>
          <w:p w14:paraId="306BF70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Šmarješke Toplice</w:t>
            </w:r>
          </w:p>
        </w:tc>
      </w:tr>
      <w:tr w:rsidR="00F46066" w:rsidRPr="00F46066" w14:paraId="0160BB9C" w14:textId="77777777" w:rsidTr="00AD2F08">
        <w:trPr>
          <w:trHeight w:val="264"/>
        </w:trPr>
        <w:tc>
          <w:tcPr>
            <w:tcW w:w="1500" w:type="dxa"/>
            <w:shd w:val="clear" w:color="auto" w:fill="auto"/>
            <w:noWrap/>
            <w:vAlign w:val="bottom"/>
            <w:hideMark/>
          </w:tcPr>
          <w:p w14:paraId="6EABC1C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E35072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35FDDF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6FD46B6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130</w:t>
            </w:r>
          </w:p>
        </w:tc>
        <w:tc>
          <w:tcPr>
            <w:tcW w:w="2552" w:type="dxa"/>
            <w:shd w:val="clear" w:color="auto" w:fill="auto"/>
            <w:noWrap/>
            <w:vAlign w:val="bottom"/>
            <w:hideMark/>
          </w:tcPr>
          <w:p w14:paraId="4328701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Trebnje</w:t>
            </w:r>
          </w:p>
        </w:tc>
      </w:tr>
      <w:tr w:rsidR="00F46066" w:rsidRPr="00F46066" w14:paraId="0883D36B" w14:textId="77777777" w:rsidTr="00AD2F08">
        <w:trPr>
          <w:trHeight w:val="264"/>
        </w:trPr>
        <w:tc>
          <w:tcPr>
            <w:tcW w:w="1500" w:type="dxa"/>
            <w:shd w:val="clear" w:color="auto" w:fill="auto"/>
            <w:noWrap/>
            <w:vAlign w:val="bottom"/>
            <w:hideMark/>
          </w:tcPr>
          <w:p w14:paraId="770A0B5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760EC6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C59356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Jugovzhodna Slovenija</w:t>
            </w:r>
          </w:p>
        </w:tc>
        <w:tc>
          <w:tcPr>
            <w:tcW w:w="1134" w:type="dxa"/>
            <w:shd w:val="clear" w:color="auto" w:fill="auto"/>
            <w:noWrap/>
            <w:vAlign w:val="bottom"/>
            <w:hideMark/>
          </w:tcPr>
          <w:p w14:paraId="4562AD6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193</w:t>
            </w:r>
          </w:p>
        </w:tc>
        <w:tc>
          <w:tcPr>
            <w:tcW w:w="2552" w:type="dxa"/>
            <w:shd w:val="clear" w:color="auto" w:fill="auto"/>
            <w:noWrap/>
            <w:vAlign w:val="bottom"/>
            <w:hideMark/>
          </w:tcPr>
          <w:p w14:paraId="75A2FAF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Žužemberk</w:t>
            </w:r>
          </w:p>
        </w:tc>
      </w:tr>
      <w:tr w:rsidR="00F46066" w:rsidRPr="00F46066" w14:paraId="779AED00" w14:textId="77777777" w:rsidTr="00AD2F08">
        <w:trPr>
          <w:trHeight w:val="264"/>
        </w:trPr>
        <w:tc>
          <w:tcPr>
            <w:tcW w:w="1500" w:type="dxa"/>
            <w:shd w:val="clear" w:color="auto" w:fill="auto"/>
            <w:noWrap/>
            <w:vAlign w:val="bottom"/>
            <w:hideMark/>
          </w:tcPr>
          <w:p w14:paraId="44526E2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29580C6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31DFD30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Notranjsko-kraška</w:t>
            </w:r>
          </w:p>
        </w:tc>
        <w:tc>
          <w:tcPr>
            <w:tcW w:w="1134" w:type="dxa"/>
            <w:shd w:val="clear" w:color="auto" w:fill="auto"/>
            <w:noWrap/>
            <w:vAlign w:val="bottom"/>
            <w:hideMark/>
          </w:tcPr>
          <w:p w14:paraId="72AED18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150</w:t>
            </w:r>
          </w:p>
        </w:tc>
        <w:tc>
          <w:tcPr>
            <w:tcW w:w="2552" w:type="dxa"/>
            <w:shd w:val="clear" w:color="auto" w:fill="auto"/>
            <w:noWrap/>
            <w:vAlign w:val="bottom"/>
            <w:hideMark/>
          </w:tcPr>
          <w:p w14:paraId="37A95E7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Bloke</w:t>
            </w:r>
          </w:p>
        </w:tc>
      </w:tr>
      <w:tr w:rsidR="00F46066" w:rsidRPr="00F46066" w14:paraId="01F71A73" w14:textId="77777777" w:rsidTr="00AD2F08">
        <w:trPr>
          <w:trHeight w:val="264"/>
        </w:trPr>
        <w:tc>
          <w:tcPr>
            <w:tcW w:w="1500" w:type="dxa"/>
            <w:shd w:val="clear" w:color="auto" w:fill="auto"/>
            <w:noWrap/>
            <w:vAlign w:val="bottom"/>
            <w:hideMark/>
          </w:tcPr>
          <w:p w14:paraId="0D83020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75F279A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7232AA3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Notranjsko-kraška</w:t>
            </w:r>
          </w:p>
        </w:tc>
        <w:tc>
          <w:tcPr>
            <w:tcW w:w="1134" w:type="dxa"/>
            <w:shd w:val="clear" w:color="auto" w:fill="auto"/>
            <w:noWrap/>
            <w:vAlign w:val="bottom"/>
            <w:hideMark/>
          </w:tcPr>
          <w:p w14:paraId="1CB95EE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013</w:t>
            </w:r>
          </w:p>
        </w:tc>
        <w:tc>
          <w:tcPr>
            <w:tcW w:w="2552" w:type="dxa"/>
            <w:shd w:val="clear" w:color="auto" w:fill="auto"/>
            <w:noWrap/>
            <w:vAlign w:val="bottom"/>
            <w:hideMark/>
          </w:tcPr>
          <w:p w14:paraId="0E7A395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Cerknica</w:t>
            </w:r>
          </w:p>
        </w:tc>
      </w:tr>
      <w:tr w:rsidR="00F46066" w:rsidRPr="00F46066" w14:paraId="657155D0" w14:textId="77777777" w:rsidTr="00AD2F08">
        <w:trPr>
          <w:trHeight w:val="264"/>
        </w:trPr>
        <w:tc>
          <w:tcPr>
            <w:tcW w:w="1500" w:type="dxa"/>
            <w:shd w:val="clear" w:color="auto" w:fill="auto"/>
            <w:noWrap/>
            <w:vAlign w:val="bottom"/>
            <w:hideMark/>
          </w:tcPr>
          <w:p w14:paraId="7FBE5EB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54410A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5F40ECB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Notranjsko-kraška</w:t>
            </w:r>
          </w:p>
        </w:tc>
        <w:tc>
          <w:tcPr>
            <w:tcW w:w="1134" w:type="dxa"/>
            <w:shd w:val="clear" w:color="auto" w:fill="auto"/>
            <w:noWrap/>
            <w:vAlign w:val="bottom"/>
            <w:hideMark/>
          </w:tcPr>
          <w:p w14:paraId="58C59B2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038</w:t>
            </w:r>
          </w:p>
        </w:tc>
        <w:tc>
          <w:tcPr>
            <w:tcW w:w="2552" w:type="dxa"/>
            <w:shd w:val="clear" w:color="auto" w:fill="auto"/>
            <w:noWrap/>
            <w:vAlign w:val="bottom"/>
            <w:hideMark/>
          </w:tcPr>
          <w:p w14:paraId="2FDDA78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Ilirska Bistrica</w:t>
            </w:r>
          </w:p>
        </w:tc>
      </w:tr>
      <w:tr w:rsidR="00F46066" w:rsidRPr="00F46066" w14:paraId="05595A63" w14:textId="77777777" w:rsidTr="00AD2F08">
        <w:trPr>
          <w:trHeight w:val="264"/>
        </w:trPr>
        <w:tc>
          <w:tcPr>
            <w:tcW w:w="1500" w:type="dxa"/>
            <w:shd w:val="clear" w:color="auto" w:fill="auto"/>
            <w:noWrap/>
            <w:vAlign w:val="bottom"/>
            <w:hideMark/>
          </w:tcPr>
          <w:p w14:paraId="47F5EFF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4104BE8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E0E70B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Notranjsko-kraška</w:t>
            </w:r>
          </w:p>
        </w:tc>
        <w:tc>
          <w:tcPr>
            <w:tcW w:w="1134" w:type="dxa"/>
            <w:shd w:val="clear" w:color="auto" w:fill="auto"/>
            <w:noWrap/>
            <w:vAlign w:val="bottom"/>
            <w:hideMark/>
          </w:tcPr>
          <w:p w14:paraId="3B084D9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065</w:t>
            </w:r>
          </w:p>
        </w:tc>
        <w:tc>
          <w:tcPr>
            <w:tcW w:w="2552" w:type="dxa"/>
            <w:shd w:val="clear" w:color="auto" w:fill="auto"/>
            <w:noWrap/>
            <w:vAlign w:val="bottom"/>
            <w:hideMark/>
          </w:tcPr>
          <w:p w14:paraId="4894890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Loška dolina</w:t>
            </w:r>
          </w:p>
        </w:tc>
      </w:tr>
      <w:tr w:rsidR="00F46066" w:rsidRPr="00F46066" w14:paraId="7424BD96" w14:textId="77777777" w:rsidTr="00AD2F08">
        <w:trPr>
          <w:trHeight w:val="264"/>
        </w:trPr>
        <w:tc>
          <w:tcPr>
            <w:tcW w:w="1500" w:type="dxa"/>
            <w:shd w:val="clear" w:color="auto" w:fill="auto"/>
            <w:noWrap/>
            <w:vAlign w:val="bottom"/>
            <w:hideMark/>
          </w:tcPr>
          <w:p w14:paraId="4FED4C1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5D8C530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B59795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Notranjsko-kraška</w:t>
            </w:r>
          </w:p>
        </w:tc>
        <w:tc>
          <w:tcPr>
            <w:tcW w:w="1134" w:type="dxa"/>
            <w:shd w:val="clear" w:color="auto" w:fill="auto"/>
            <w:noWrap/>
            <w:vAlign w:val="bottom"/>
            <w:hideMark/>
          </w:tcPr>
          <w:p w14:paraId="629039D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091</w:t>
            </w:r>
          </w:p>
        </w:tc>
        <w:tc>
          <w:tcPr>
            <w:tcW w:w="2552" w:type="dxa"/>
            <w:shd w:val="clear" w:color="auto" w:fill="auto"/>
            <w:noWrap/>
            <w:vAlign w:val="bottom"/>
            <w:hideMark/>
          </w:tcPr>
          <w:p w14:paraId="5207110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Pivka</w:t>
            </w:r>
          </w:p>
        </w:tc>
      </w:tr>
      <w:tr w:rsidR="00F46066" w:rsidRPr="00F46066" w14:paraId="53ECF37B" w14:textId="77777777" w:rsidTr="00AD2F08">
        <w:trPr>
          <w:trHeight w:val="264"/>
        </w:trPr>
        <w:tc>
          <w:tcPr>
            <w:tcW w:w="1500" w:type="dxa"/>
            <w:shd w:val="clear" w:color="auto" w:fill="auto"/>
            <w:noWrap/>
            <w:vAlign w:val="bottom"/>
            <w:hideMark/>
          </w:tcPr>
          <w:p w14:paraId="408A1C5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w:t>
            </w:r>
          </w:p>
        </w:tc>
        <w:tc>
          <w:tcPr>
            <w:tcW w:w="2201" w:type="dxa"/>
            <w:shd w:val="clear" w:color="auto" w:fill="auto"/>
            <w:noWrap/>
            <w:vAlign w:val="bottom"/>
            <w:hideMark/>
          </w:tcPr>
          <w:p w14:paraId="0D6E821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Vzhodna Slovenija</w:t>
            </w:r>
          </w:p>
        </w:tc>
        <w:tc>
          <w:tcPr>
            <w:tcW w:w="2126" w:type="dxa"/>
            <w:shd w:val="clear" w:color="auto" w:fill="auto"/>
            <w:noWrap/>
            <w:vAlign w:val="bottom"/>
            <w:hideMark/>
          </w:tcPr>
          <w:p w14:paraId="6381543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Notranjsko-kraška</w:t>
            </w:r>
          </w:p>
        </w:tc>
        <w:tc>
          <w:tcPr>
            <w:tcW w:w="1134" w:type="dxa"/>
            <w:shd w:val="clear" w:color="auto" w:fill="auto"/>
            <w:noWrap/>
            <w:vAlign w:val="bottom"/>
            <w:hideMark/>
          </w:tcPr>
          <w:p w14:paraId="7388B41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094</w:t>
            </w:r>
          </w:p>
        </w:tc>
        <w:tc>
          <w:tcPr>
            <w:tcW w:w="2552" w:type="dxa"/>
            <w:shd w:val="clear" w:color="auto" w:fill="auto"/>
            <w:noWrap/>
            <w:vAlign w:val="bottom"/>
            <w:hideMark/>
          </w:tcPr>
          <w:p w14:paraId="5E71EF0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Postojna</w:t>
            </w:r>
          </w:p>
        </w:tc>
      </w:tr>
      <w:tr w:rsidR="00F46066" w:rsidRPr="00F46066" w14:paraId="402C4A4D" w14:textId="77777777" w:rsidTr="00AD2F08">
        <w:trPr>
          <w:trHeight w:val="264"/>
        </w:trPr>
        <w:tc>
          <w:tcPr>
            <w:tcW w:w="1500" w:type="dxa"/>
            <w:shd w:val="clear" w:color="auto" w:fill="auto"/>
            <w:noWrap/>
            <w:vAlign w:val="bottom"/>
            <w:hideMark/>
          </w:tcPr>
          <w:p w14:paraId="4445982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3CEA6A7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803BC8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1263C08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005</w:t>
            </w:r>
          </w:p>
        </w:tc>
        <w:tc>
          <w:tcPr>
            <w:tcW w:w="2552" w:type="dxa"/>
            <w:shd w:val="clear" w:color="auto" w:fill="auto"/>
            <w:noWrap/>
            <w:vAlign w:val="bottom"/>
            <w:hideMark/>
          </w:tcPr>
          <w:p w14:paraId="17DE248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Borovnica</w:t>
            </w:r>
          </w:p>
        </w:tc>
      </w:tr>
      <w:tr w:rsidR="00F46066" w:rsidRPr="00F46066" w14:paraId="1837BB69" w14:textId="77777777" w:rsidTr="00AD2F08">
        <w:trPr>
          <w:trHeight w:val="264"/>
        </w:trPr>
        <w:tc>
          <w:tcPr>
            <w:tcW w:w="1500" w:type="dxa"/>
            <w:shd w:val="clear" w:color="auto" w:fill="auto"/>
            <w:noWrap/>
            <w:vAlign w:val="bottom"/>
            <w:hideMark/>
          </w:tcPr>
          <w:p w14:paraId="7E2B3E1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5BF9FB8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2034528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124EB3A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008</w:t>
            </w:r>
          </w:p>
        </w:tc>
        <w:tc>
          <w:tcPr>
            <w:tcW w:w="2552" w:type="dxa"/>
            <w:shd w:val="clear" w:color="auto" w:fill="auto"/>
            <w:noWrap/>
            <w:vAlign w:val="bottom"/>
            <w:hideMark/>
          </w:tcPr>
          <w:p w14:paraId="704EC06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Brezovica</w:t>
            </w:r>
          </w:p>
        </w:tc>
      </w:tr>
      <w:tr w:rsidR="00F46066" w:rsidRPr="00F46066" w14:paraId="6EE3AF35" w14:textId="77777777" w:rsidTr="00AD2F08">
        <w:trPr>
          <w:trHeight w:val="264"/>
        </w:trPr>
        <w:tc>
          <w:tcPr>
            <w:tcW w:w="1500" w:type="dxa"/>
            <w:shd w:val="clear" w:color="auto" w:fill="auto"/>
            <w:noWrap/>
            <w:vAlign w:val="bottom"/>
            <w:hideMark/>
          </w:tcPr>
          <w:p w14:paraId="2D1D610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5B1FC74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6D2D773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0443533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020</w:t>
            </w:r>
          </w:p>
        </w:tc>
        <w:tc>
          <w:tcPr>
            <w:tcW w:w="2552" w:type="dxa"/>
            <w:shd w:val="clear" w:color="auto" w:fill="auto"/>
            <w:noWrap/>
            <w:vAlign w:val="bottom"/>
            <w:hideMark/>
          </w:tcPr>
          <w:p w14:paraId="25DB735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Dobrepolje</w:t>
            </w:r>
          </w:p>
        </w:tc>
      </w:tr>
      <w:tr w:rsidR="00F46066" w:rsidRPr="00F46066" w14:paraId="23B65F01" w14:textId="77777777" w:rsidTr="00AD2F08">
        <w:trPr>
          <w:trHeight w:val="264"/>
        </w:trPr>
        <w:tc>
          <w:tcPr>
            <w:tcW w:w="1500" w:type="dxa"/>
            <w:shd w:val="clear" w:color="auto" w:fill="auto"/>
            <w:noWrap/>
            <w:vAlign w:val="bottom"/>
            <w:hideMark/>
          </w:tcPr>
          <w:p w14:paraId="2FC57AB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6019F1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474007D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7E78E96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021</w:t>
            </w:r>
          </w:p>
        </w:tc>
        <w:tc>
          <w:tcPr>
            <w:tcW w:w="2552" w:type="dxa"/>
            <w:shd w:val="clear" w:color="auto" w:fill="auto"/>
            <w:noWrap/>
            <w:vAlign w:val="bottom"/>
            <w:hideMark/>
          </w:tcPr>
          <w:p w14:paraId="7F9F777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Dobrova - Polhov Gradec</w:t>
            </w:r>
          </w:p>
        </w:tc>
      </w:tr>
      <w:tr w:rsidR="00F46066" w:rsidRPr="00F46066" w14:paraId="2C2DA83D" w14:textId="77777777" w:rsidTr="00AD2F08">
        <w:trPr>
          <w:trHeight w:val="264"/>
        </w:trPr>
        <w:tc>
          <w:tcPr>
            <w:tcW w:w="1500" w:type="dxa"/>
            <w:shd w:val="clear" w:color="auto" w:fill="auto"/>
            <w:noWrap/>
            <w:vAlign w:val="bottom"/>
            <w:hideMark/>
          </w:tcPr>
          <w:p w14:paraId="2667765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6A32C9C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3974CF8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514988B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022</w:t>
            </w:r>
          </w:p>
        </w:tc>
        <w:tc>
          <w:tcPr>
            <w:tcW w:w="2552" w:type="dxa"/>
            <w:shd w:val="clear" w:color="auto" w:fill="auto"/>
            <w:noWrap/>
            <w:vAlign w:val="bottom"/>
            <w:hideMark/>
          </w:tcPr>
          <w:p w14:paraId="0D0FA4B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Dol pri Ljubljani</w:t>
            </w:r>
          </w:p>
        </w:tc>
      </w:tr>
      <w:tr w:rsidR="00F46066" w:rsidRPr="00F46066" w14:paraId="3E8E0D22" w14:textId="77777777" w:rsidTr="00AD2F08">
        <w:trPr>
          <w:trHeight w:val="264"/>
        </w:trPr>
        <w:tc>
          <w:tcPr>
            <w:tcW w:w="1500" w:type="dxa"/>
            <w:shd w:val="clear" w:color="auto" w:fill="auto"/>
            <w:noWrap/>
            <w:vAlign w:val="bottom"/>
            <w:hideMark/>
          </w:tcPr>
          <w:p w14:paraId="6E9BFDC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7162CDE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7681C2E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6B1EE35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023</w:t>
            </w:r>
          </w:p>
        </w:tc>
        <w:tc>
          <w:tcPr>
            <w:tcW w:w="2552" w:type="dxa"/>
            <w:shd w:val="clear" w:color="auto" w:fill="auto"/>
            <w:noWrap/>
            <w:vAlign w:val="bottom"/>
            <w:hideMark/>
          </w:tcPr>
          <w:p w14:paraId="1B058A0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Domžale</w:t>
            </w:r>
          </w:p>
        </w:tc>
      </w:tr>
      <w:tr w:rsidR="00F46066" w:rsidRPr="00F46066" w14:paraId="73669379" w14:textId="77777777" w:rsidTr="00AD2F08">
        <w:trPr>
          <w:trHeight w:val="264"/>
        </w:trPr>
        <w:tc>
          <w:tcPr>
            <w:tcW w:w="1500" w:type="dxa"/>
            <w:shd w:val="clear" w:color="auto" w:fill="auto"/>
            <w:noWrap/>
            <w:vAlign w:val="bottom"/>
            <w:hideMark/>
          </w:tcPr>
          <w:p w14:paraId="6A9AA73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A0DEF5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13A3372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778740C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032</w:t>
            </w:r>
          </w:p>
        </w:tc>
        <w:tc>
          <w:tcPr>
            <w:tcW w:w="2552" w:type="dxa"/>
            <w:shd w:val="clear" w:color="auto" w:fill="auto"/>
            <w:noWrap/>
            <w:vAlign w:val="bottom"/>
            <w:hideMark/>
          </w:tcPr>
          <w:p w14:paraId="1ACE322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Grosuplje</w:t>
            </w:r>
          </w:p>
        </w:tc>
      </w:tr>
      <w:tr w:rsidR="00F46066" w:rsidRPr="00F46066" w14:paraId="0F753DAB" w14:textId="77777777" w:rsidTr="00AD2F08">
        <w:trPr>
          <w:trHeight w:val="264"/>
        </w:trPr>
        <w:tc>
          <w:tcPr>
            <w:tcW w:w="1500" w:type="dxa"/>
            <w:shd w:val="clear" w:color="auto" w:fill="auto"/>
            <w:noWrap/>
            <w:vAlign w:val="bottom"/>
            <w:hideMark/>
          </w:tcPr>
          <w:p w14:paraId="4134879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17425E6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682D931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377130E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162</w:t>
            </w:r>
          </w:p>
        </w:tc>
        <w:tc>
          <w:tcPr>
            <w:tcW w:w="2552" w:type="dxa"/>
            <w:shd w:val="clear" w:color="auto" w:fill="auto"/>
            <w:noWrap/>
            <w:vAlign w:val="bottom"/>
            <w:hideMark/>
          </w:tcPr>
          <w:p w14:paraId="0C6EBDD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Horjul</w:t>
            </w:r>
          </w:p>
        </w:tc>
      </w:tr>
      <w:tr w:rsidR="00F46066" w:rsidRPr="00F46066" w14:paraId="6E69F316" w14:textId="77777777" w:rsidTr="00AD2F08">
        <w:trPr>
          <w:trHeight w:val="264"/>
        </w:trPr>
        <w:tc>
          <w:tcPr>
            <w:tcW w:w="1500" w:type="dxa"/>
            <w:shd w:val="clear" w:color="auto" w:fill="auto"/>
            <w:noWrap/>
            <w:vAlign w:val="bottom"/>
            <w:hideMark/>
          </w:tcPr>
          <w:p w14:paraId="1FCB7FD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5CF365B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0911F4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5A6AAB4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037</w:t>
            </w:r>
          </w:p>
        </w:tc>
        <w:tc>
          <w:tcPr>
            <w:tcW w:w="2552" w:type="dxa"/>
            <w:shd w:val="clear" w:color="auto" w:fill="auto"/>
            <w:noWrap/>
            <w:vAlign w:val="bottom"/>
            <w:hideMark/>
          </w:tcPr>
          <w:p w14:paraId="493AC37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Ig</w:t>
            </w:r>
          </w:p>
        </w:tc>
      </w:tr>
      <w:tr w:rsidR="00F46066" w:rsidRPr="00F46066" w14:paraId="4547084F" w14:textId="77777777" w:rsidTr="00AD2F08">
        <w:trPr>
          <w:trHeight w:val="264"/>
        </w:trPr>
        <w:tc>
          <w:tcPr>
            <w:tcW w:w="1500" w:type="dxa"/>
            <w:shd w:val="clear" w:color="auto" w:fill="auto"/>
            <w:noWrap/>
            <w:vAlign w:val="bottom"/>
            <w:hideMark/>
          </w:tcPr>
          <w:p w14:paraId="719F960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124BF20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68FA0E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4F1D5D0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039</w:t>
            </w:r>
          </w:p>
        </w:tc>
        <w:tc>
          <w:tcPr>
            <w:tcW w:w="2552" w:type="dxa"/>
            <w:shd w:val="clear" w:color="auto" w:fill="auto"/>
            <w:noWrap/>
            <w:vAlign w:val="bottom"/>
            <w:hideMark/>
          </w:tcPr>
          <w:p w14:paraId="34874AA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Ivančna Gorica</w:t>
            </w:r>
          </w:p>
        </w:tc>
      </w:tr>
      <w:tr w:rsidR="00F46066" w:rsidRPr="00F46066" w14:paraId="1141D129" w14:textId="77777777" w:rsidTr="00AD2F08">
        <w:trPr>
          <w:trHeight w:val="264"/>
        </w:trPr>
        <w:tc>
          <w:tcPr>
            <w:tcW w:w="1500" w:type="dxa"/>
            <w:shd w:val="clear" w:color="auto" w:fill="auto"/>
            <w:noWrap/>
            <w:vAlign w:val="bottom"/>
            <w:hideMark/>
          </w:tcPr>
          <w:p w14:paraId="5116A84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6D425CA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25E9104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7921D0F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043</w:t>
            </w:r>
          </w:p>
        </w:tc>
        <w:tc>
          <w:tcPr>
            <w:tcW w:w="2552" w:type="dxa"/>
            <w:shd w:val="clear" w:color="auto" w:fill="auto"/>
            <w:noWrap/>
            <w:vAlign w:val="bottom"/>
            <w:hideMark/>
          </w:tcPr>
          <w:p w14:paraId="2159E8B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Kamnik</w:t>
            </w:r>
          </w:p>
        </w:tc>
      </w:tr>
      <w:tr w:rsidR="00F46066" w:rsidRPr="00F46066" w14:paraId="43C41807" w14:textId="77777777" w:rsidTr="00AD2F08">
        <w:trPr>
          <w:trHeight w:val="264"/>
        </w:trPr>
        <w:tc>
          <w:tcPr>
            <w:tcW w:w="1500" w:type="dxa"/>
            <w:shd w:val="clear" w:color="auto" w:fill="auto"/>
            <w:noWrap/>
            <w:vAlign w:val="bottom"/>
            <w:hideMark/>
          </w:tcPr>
          <w:p w14:paraId="2501BE1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EE6CBB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722881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52CAEAC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164</w:t>
            </w:r>
          </w:p>
        </w:tc>
        <w:tc>
          <w:tcPr>
            <w:tcW w:w="2552" w:type="dxa"/>
            <w:shd w:val="clear" w:color="auto" w:fill="auto"/>
            <w:noWrap/>
            <w:vAlign w:val="bottom"/>
            <w:hideMark/>
          </w:tcPr>
          <w:p w14:paraId="4D9E0F7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Komenda</w:t>
            </w:r>
          </w:p>
        </w:tc>
      </w:tr>
      <w:tr w:rsidR="00F46066" w:rsidRPr="00F46066" w14:paraId="4426674E" w14:textId="77777777" w:rsidTr="00AD2F08">
        <w:trPr>
          <w:trHeight w:val="264"/>
        </w:trPr>
        <w:tc>
          <w:tcPr>
            <w:tcW w:w="1500" w:type="dxa"/>
            <w:shd w:val="clear" w:color="auto" w:fill="auto"/>
            <w:noWrap/>
            <w:vAlign w:val="bottom"/>
            <w:hideMark/>
          </w:tcPr>
          <w:p w14:paraId="54DAAF8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648D29A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1683FAC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6038A1F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060</w:t>
            </w:r>
          </w:p>
        </w:tc>
        <w:tc>
          <w:tcPr>
            <w:tcW w:w="2552" w:type="dxa"/>
            <w:shd w:val="clear" w:color="auto" w:fill="auto"/>
            <w:noWrap/>
            <w:vAlign w:val="bottom"/>
            <w:hideMark/>
          </w:tcPr>
          <w:p w14:paraId="77A9B23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Litija</w:t>
            </w:r>
          </w:p>
        </w:tc>
      </w:tr>
      <w:tr w:rsidR="00F46066" w:rsidRPr="00F46066" w14:paraId="59AC1E26" w14:textId="77777777" w:rsidTr="00AD2F08">
        <w:trPr>
          <w:trHeight w:val="264"/>
        </w:trPr>
        <w:tc>
          <w:tcPr>
            <w:tcW w:w="1500" w:type="dxa"/>
            <w:shd w:val="clear" w:color="auto" w:fill="auto"/>
            <w:noWrap/>
            <w:vAlign w:val="bottom"/>
            <w:hideMark/>
          </w:tcPr>
          <w:p w14:paraId="1056034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EC7F8B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689D09A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6B88139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061</w:t>
            </w:r>
          </w:p>
        </w:tc>
        <w:tc>
          <w:tcPr>
            <w:tcW w:w="2552" w:type="dxa"/>
            <w:shd w:val="clear" w:color="auto" w:fill="auto"/>
            <w:noWrap/>
            <w:vAlign w:val="bottom"/>
            <w:hideMark/>
          </w:tcPr>
          <w:p w14:paraId="5E64BCC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Ljubljana</w:t>
            </w:r>
          </w:p>
        </w:tc>
      </w:tr>
      <w:tr w:rsidR="00F46066" w:rsidRPr="00F46066" w14:paraId="72DC41CD" w14:textId="77777777" w:rsidTr="00AD2F08">
        <w:trPr>
          <w:trHeight w:val="264"/>
        </w:trPr>
        <w:tc>
          <w:tcPr>
            <w:tcW w:w="1500" w:type="dxa"/>
            <w:shd w:val="clear" w:color="auto" w:fill="auto"/>
            <w:noWrap/>
            <w:vAlign w:val="bottom"/>
            <w:hideMark/>
          </w:tcPr>
          <w:p w14:paraId="3B0D868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10EF948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5221FFE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7D63C46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208</w:t>
            </w:r>
          </w:p>
        </w:tc>
        <w:tc>
          <w:tcPr>
            <w:tcW w:w="2552" w:type="dxa"/>
            <w:shd w:val="clear" w:color="auto" w:fill="auto"/>
            <w:noWrap/>
            <w:vAlign w:val="bottom"/>
            <w:hideMark/>
          </w:tcPr>
          <w:p w14:paraId="7772315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Log - Dragomer</w:t>
            </w:r>
          </w:p>
        </w:tc>
      </w:tr>
      <w:tr w:rsidR="00F46066" w:rsidRPr="00F46066" w14:paraId="6E25294C" w14:textId="77777777" w:rsidTr="00AD2F08">
        <w:trPr>
          <w:trHeight w:val="264"/>
        </w:trPr>
        <w:tc>
          <w:tcPr>
            <w:tcW w:w="1500" w:type="dxa"/>
            <w:shd w:val="clear" w:color="auto" w:fill="auto"/>
            <w:noWrap/>
            <w:vAlign w:val="bottom"/>
            <w:hideMark/>
          </w:tcPr>
          <w:p w14:paraId="06D55C4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241943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68DFD0F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6D600BB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064</w:t>
            </w:r>
          </w:p>
        </w:tc>
        <w:tc>
          <w:tcPr>
            <w:tcW w:w="2552" w:type="dxa"/>
            <w:shd w:val="clear" w:color="auto" w:fill="auto"/>
            <w:noWrap/>
            <w:vAlign w:val="bottom"/>
            <w:hideMark/>
          </w:tcPr>
          <w:p w14:paraId="18AE349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Logatec</w:t>
            </w:r>
          </w:p>
        </w:tc>
      </w:tr>
      <w:tr w:rsidR="00F46066" w:rsidRPr="00F46066" w14:paraId="1D3A3805" w14:textId="77777777" w:rsidTr="00AD2F08">
        <w:trPr>
          <w:trHeight w:val="264"/>
        </w:trPr>
        <w:tc>
          <w:tcPr>
            <w:tcW w:w="1500" w:type="dxa"/>
            <w:shd w:val="clear" w:color="auto" w:fill="auto"/>
            <w:noWrap/>
            <w:vAlign w:val="bottom"/>
            <w:hideMark/>
          </w:tcPr>
          <w:p w14:paraId="22AE46A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12D8C92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21A9091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6CCEE59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068</w:t>
            </w:r>
          </w:p>
        </w:tc>
        <w:tc>
          <w:tcPr>
            <w:tcW w:w="2552" w:type="dxa"/>
            <w:shd w:val="clear" w:color="auto" w:fill="auto"/>
            <w:noWrap/>
            <w:vAlign w:val="bottom"/>
            <w:hideMark/>
          </w:tcPr>
          <w:p w14:paraId="5849AB3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Lukovica</w:t>
            </w:r>
          </w:p>
        </w:tc>
      </w:tr>
      <w:tr w:rsidR="00F46066" w:rsidRPr="00F46066" w14:paraId="57730539" w14:textId="77777777" w:rsidTr="00AD2F08">
        <w:trPr>
          <w:trHeight w:val="264"/>
        </w:trPr>
        <w:tc>
          <w:tcPr>
            <w:tcW w:w="1500" w:type="dxa"/>
            <w:shd w:val="clear" w:color="auto" w:fill="auto"/>
            <w:noWrap/>
            <w:vAlign w:val="bottom"/>
            <w:hideMark/>
          </w:tcPr>
          <w:p w14:paraId="5D83E5E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2817400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1EFF60F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4637040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071</w:t>
            </w:r>
          </w:p>
        </w:tc>
        <w:tc>
          <w:tcPr>
            <w:tcW w:w="2552" w:type="dxa"/>
            <w:shd w:val="clear" w:color="auto" w:fill="auto"/>
            <w:noWrap/>
            <w:vAlign w:val="bottom"/>
            <w:hideMark/>
          </w:tcPr>
          <w:p w14:paraId="47A31BE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Medvode</w:t>
            </w:r>
          </w:p>
        </w:tc>
      </w:tr>
      <w:tr w:rsidR="00F46066" w:rsidRPr="00F46066" w14:paraId="03E533CA" w14:textId="77777777" w:rsidTr="00AD2F08">
        <w:trPr>
          <w:trHeight w:val="264"/>
        </w:trPr>
        <w:tc>
          <w:tcPr>
            <w:tcW w:w="1500" w:type="dxa"/>
            <w:shd w:val="clear" w:color="auto" w:fill="auto"/>
            <w:noWrap/>
            <w:vAlign w:val="bottom"/>
            <w:hideMark/>
          </w:tcPr>
          <w:p w14:paraId="729C496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70B8CB4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7C5A90E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39758D0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072</w:t>
            </w:r>
          </w:p>
        </w:tc>
        <w:tc>
          <w:tcPr>
            <w:tcW w:w="2552" w:type="dxa"/>
            <w:shd w:val="clear" w:color="auto" w:fill="auto"/>
            <w:noWrap/>
            <w:vAlign w:val="bottom"/>
            <w:hideMark/>
          </w:tcPr>
          <w:p w14:paraId="6DAF949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Mengeš</w:t>
            </w:r>
          </w:p>
        </w:tc>
      </w:tr>
      <w:tr w:rsidR="00F46066" w:rsidRPr="00F46066" w14:paraId="217786AC" w14:textId="77777777" w:rsidTr="00AD2F08">
        <w:trPr>
          <w:trHeight w:val="264"/>
        </w:trPr>
        <w:tc>
          <w:tcPr>
            <w:tcW w:w="1500" w:type="dxa"/>
            <w:shd w:val="clear" w:color="auto" w:fill="auto"/>
            <w:noWrap/>
            <w:vAlign w:val="bottom"/>
            <w:hideMark/>
          </w:tcPr>
          <w:p w14:paraId="0B007D7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2CD9F0B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3FF5201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39DD946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077</w:t>
            </w:r>
          </w:p>
        </w:tc>
        <w:tc>
          <w:tcPr>
            <w:tcW w:w="2552" w:type="dxa"/>
            <w:shd w:val="clear" w:color="auto" w:fill="auto"/>
            <w:noWrap/>
            <w:vAlign w:val="bottom"/>
            <w:hideMark/>
          </w:tcPr>
          <w:p w14:paraId="0493498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Moravče</w:t>
            </w:r>
          </w:p>
        </w:tc>
      </w:tr>
      <w:tr w:rsidR="00F46066" w:rsidRPr="00F46066" w14:paraId="2A89C647" w14:textId="77777777" w:rsidTr="00AD2F08">
        <w:trPr>
          <w:trHeight w:val="264"/>
        </w:trPr>
        <w:tc>
          <w:tcPr>
            <w:tcW w:w="1500" w:type="dxa"/>
            <w:shd w:val="clear" w:color="auto" w:fill="auto"/>
            <w:noWrap/>
            <w:vAlign w:val="bottom"/>
            <w:hideMark/>
          </w:tcPr>
          <w:p w14:paraId="01763FC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3079F0E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511C144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3D41DF6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123</w:t>
            </w:r>
          </w:p>
        </w:tc>
        <w:tc>
          <w:tcPr>
            <w:tcW w:w="2552" w:type="dxa"/>
            <w:shd w:val="clear" w:color="auto" w:fill="auto"/>
            <w:noWrap/>
            <w:vAlign w:val="bottom"/>
            <w:hideMark/>
          </w:tcPr>
          <w:p w14:paraId="2323ABF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Škofljica</w:t>
            </w:r>
          </w:p>
        </w:tc>
      </w:tr>
      <w:tr w:rsidR="00F46066" w:rsidRPr="00F46066" w14:paraId="34E9EEBD" w14:textId="77777777" w:rsidTr="00AD2F08">
        <w:trPr>
          <w:trHeight w:val="264"/>
        </w:trPr>
        <w:tc>
          <w:tcPr>
            <w:tcW w:w="1500" w:type="dxa"/>
            <w:shd w:val="clear" w:color="auto" w:fill="auto"/>
            <w:noWrap/>
            <w:vAlign w:val="bottom"/>
            <w:hideMark/>
          </w:tcPr>
          <w:p w14:paraId="0288629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53A272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62FD9C4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3662143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194</w:t>
            </w:r>
          </w:p>
        </w:tc>
        <w:tc>
          <w:tcPr>
            <w:tcW w:w="2552" w:type="dxa"/>
            <w:shd w:val="clear" w:color="auto" w:fill="auto"/>
            <w:noWrap/>
            <w:vAlign w:val="bottom"/>
            <w:hideMark/>
          </w:tcPr>
          <w:p w14:paraId="6BAF089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Šmartno pri Litiji</w:t>
            </w:r>
          </w:p>
        </w:tc>
      </w:tr>
      <w:tr w:rsidR="00F46066" w:rsidRPr="00F46066" w14:paraId="2BC72C63" w14:textId="77777777" w:rsidTr="00AD2F08">
        <w:trPr>
          <w:trHeight w:val="264"/>
        </w:trPr>
        <w:tc>
          <w:tcPr>
            <w:tcW w:w="1500" w:type="dxa"/>
            <w:shd w:val="clear" w:color="auto" w:fill="auto"/>
            <w:noWrap/>
            <w:vAlign w:val="bottom"/>
            <w:hideMark/>
          </w:tcPr>
          <w:p w14:paraId="0D7886A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63D18A4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78B2C40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7D17DCA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186</w:t>
            </w:r>
          </w:p>
        </w:tc>
        <w:tc>
          <w:tcPr>
            <w:tcW w:w="2552" w:type="dxa"/>
            <w:shd w:val="clear" w:color="auto" w:fill="auto"/>
            <w:noWrap/>
            <w:vAlign w:val="bottom"/>
            <w:hideMark/>
          </w:tcPr>
          <w:p w14:paraId="177983E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Trzin</w:t>
            </w:r>
          </w:p>
        </w:tc>
      </w:tr>
      <w:tr w:rsidR="00F46066" w:rsidRPr="00F46066" w14:paraId="61EF65FB" w14:textId="77777777" w:rsidTr="00AD2F08">
        <w:trPr>
          <w:trHeight w:val="264"/>
        </w:trPr>
        <w:tc>
          <w:tcPr>
            <w:tcW w:w="1500" w:type="dxa"/>
            <w:shd w:val="clear" w:color="auto" w:fill="auto"/>
            <w:noWrap/>
            <w:vAlign w:val="bottom"/>
            <w:hideMark/>
          </w:tcPr>
          <w:p w14:paraId="12FE8D2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A7A246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4AD35A5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293D63B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134</w:t>
            </w:r>
          </w:p>
        </w:tc>
        <w:tc>
          <w:tcPr>
            <w:tcW w:w="2552" w:type="dxa"/>
            <w:shd w:val="clear" w:color="auto" w:fill="auto"/>
            <w:noWrap/>
            <w:vAlign w:val="bottom"/>
            <w:hideMark/>
          </w:tcPr>
          <w:p w14:paraId="33265DF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Velike Lašče</w:t>
            </w:r>
          </w:p>
        </w:tc>
      </w:tr>
      <w:tr w:rsidR="00F46066" w:rsidRPr="00F46066" w14:paraId="4218C6AF" w14:textId="77777777" w:rsidTr="00AD2F08">
        <w:trPr>
          <w:trHeight w:val="264"/>
        </w:trPr>
        <w:tc>
          <w:tcPr>
            <w:tcW w:w="1500" w:type="dxa"/>
            <w:shd w:val="clear" w:color="auto" w:fill="auto"/>
            <w:noWrap/>
            <w:vAlign w:val="bottom"/>
            <w:hideMark/>
          </w:tcPr>
          <w:p w14:paraId="3828303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78CD91C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15D7DA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7AAAD9F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138</w:t>
            </w:r>
          </w:p>
        </w:tc>
        <w:tc>
          <w:tcPr>
            <w:tcW w:w="2552" w:type="dxa"/>
            <w:shd w:val="clear" w:color="auto" w:fill="auto"/>
            <w:noWrap/>
            <w:vAlign w:val="bottom"/>
            <w:hideMark/>
          </w:tcPr>
          <w:p w14:paraId="0778D89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Vodice</w:t>
            </w:r>
          </w:p>
        </w:tc>
      </w:tr>
      <w:tr w:rsidR="00F46066" w:rsidRPr="00F46066" w14:paraId="1378F12F" w14:textId="77777777" w:rsidTr="00AD2F08">
        <w:trPr>
          <w:trHeight w:val="264"/>
        </w:trPr>
        <w:tc>
          <w:tcPr>
            <w:tcW w:w="1500" w:type="dxa"/>
            <w:shd w:val="clear" w:color="auto" w:fill="auto"/>
            <w:noWrap/>
            <w:vAlign w:val="bottom"/>
            <w:hideMark/>
          </w:tcPr>
          <w:p w14:paraId="4B8AEE2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2BDF526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31699D3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Osrednjeslovenska</w:t>
            </w:r>
          </w:p>
        </w:tc>
        <w:tc>
          <w:tcPr>
            <w:tcW w:w="1134" w:type="dxa"/>
            <w:shd w:val="clear" w:color="auto" w:fill="auto"/>
            <w:noWrap/>
            <w:vAlign w:val="bottom"/>
            <w:hideMark/>
          </w:tcPr>
          <w:p w14:paraId="3BC08E8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140</w:t>
            </w:r>
          </w:p>
        </w:tc>
        <w:tc>
          <w:tcPr>
            <w:tcW w:w="2552" w:type="dxa"/>
            <w:shd w:val="clear" w:color="auto" w:fill="auto"/>
            <w:noWrap/>
            <w:vAlign w:val="bottom"/>
            <w:hideMark/>
          </w:tcPr>
          <w:p w14:paraId="6529E66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Vrhnika</w:t>
            </w:r>
          </w:p>
        </w:tc>
      </w:tr>
      <w:tr w:rsidR="00F46066" w:rsidRPr="00F46066" w14:paraId="08DB6323" w14:textId="77777777" w:rsidTr="00AD2F08">
        <w:trPr>
          <w:trHeight w:val="264"/>
        </w:trPr>
        <w:tc>
          <w:tcPr>
            <w:tcW w:w="1500" w:type="dxa"/>
            <w:shd w:val="clear" w:color="auto" w:fill="auto"/>
            <w:noWrap/>
            <w:vAlign w:val="bottom"/>
            <w:hideMark/>
          </w:tcPr>
          <w:p w14:paraId="21C963E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60A67D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183F660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533AAF4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003</w:t>
            </w:r>
          </w:p>
        </w:tc>
        <w:tc>
          <w:tcPr>
            <w:tcW w:w="2552" w:type="dxa"/>
            <w:shd w:val="clear" w:color="auto" w:fill="auto"/>
            <w:noWrap/>
            <w:vAlign w:val="bottom"/>
            <w:hideMark/>
          </w:tcPr>
          <w:p w14:paraId="0D6222B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Bled</w:t>
            </w:r>
          </w:p>
        </w:tc>
      </w:tr>
      <w:tr w:rsidR="00F46066" w:rsidRPr="00F46066" w14:paraId="58C8E1D7" w14:textId="77777777" w:rsidTr="00AD2F08">
        <w:trPr>
          <w:trHeight w:val="264"/>
        </w:trPr>
        <w:tc>
          <w:tcPr>
            <w:tcW w:w="1500" w:type="dxa"/>
            <w:shd w:val="clear" w:color="auto" w:fill="auto"/>
            <w:noWrap/>
            <w:vAlign w:val="bottom"/>
            <w:hideMark/>
          </w:tcPr>
          <w:p w14:paraId="6376EB3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642A6AF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4A56FC6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061D870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004</w:t>
            </w:r>
          </w:p>
        </w:tc>
        <w:tc>
          <w:tcPr>
            <w:tcW w:w="2552" w:type="dxa"/>
            <w:shd w:val="clear" w:color="auto" w:fill="auto"/>
            <w:noWrap/>
            <w:vAlign w:val="bottom"/>
            <w:hideMark/>
          </w:tcPr>
          <w:p w14:paraId="35D21DA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Bohinj</w:t>
            </w:r>
          </w:p>
        </w:tc>
      </w:tr>
      <w:tr w:rsidR="00F46066" w:rsidRPr="00F46066" w14:paraId="39D66E00" w14:textId="77777777" w:rsidTr="00AD2F08">
        <w:trPr>
          <w:trHeight w:val="264"/>
        </w:trPr>
        <w:tc>
          <w:tcPr>
            <w:tcW w:w="1500" w:type="dxa"/>
            <w:shd w:val="clear" w:color="auto" w:fill="auto"/>
            <w:noWrap/>
            <w:vAlign w:val="bottom"/>
            <w:hideMark/>
          </w:tcPr>
          <w:p w14:paraId="2D8CE23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10CEAA5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636A00C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74ACDA6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012</w:t>
            </w:r>
          </w:p>
        </w:tc>
        <w:tc>
          <w:tcPr>
            <w:tcW w:w="2552" w:type="dxa"/>
            <w:shd w:val="clear" w:color="auto" w:fill="auto"/>
            <w:noWrap/>
            <w:vAlign w:val="bottom"/>
            <w:hideMark/>
          </w:tcPr>
          <w:p w14:paraId="2644D61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Cerklje na Gorenjskem</w:t>
            </w:r>
          </w:p>
        </w:tc>
      </w:tr>
      <w:tr w:rsidR="00F46066" w:rsidRPr="00F46066" w14:paraId="4940C512" w14:textId="77777777" w:rsidTr="00AD2F08">
        <w:trPr>
          <w:trHeight w:val="264"/>
        </w:trPr>
        <w:tc>
          <w:tcPr>
            <w:tcW w:w="1500" w:type="dxa"/>
            <w:shd w:val="clear" w:color="auto" w:fill="auto"/>
            <w:noWrap/>
            <w:vAlign w:val="bottom"/>
            <w:hideMark/>
          </w:tcPr>
          <w:p w14:paraId="7246C59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20166E7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1799CCB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025036E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027</w:t>
            </w:r>
          </w:p>
        </w:tc>
        <w:tc>
          <w:tcPr>
            <w:tcW w:w="2552" w:type="dxa"/>
            <w:shd w:val="clear" w:color="auto" w:fill="auto"/>
            <w:noWrap/>
            <w:vAlign w:val="bottom"/>
            <w:hideMark/>
          </w:tcPr>
          <w:p w14:paraId="5A56A69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Gorenja vas - Poljane</w:t>
            </w:r>
          </w:p>
        </w:tc>
      </w:tr>
      <w:tr w:rsidR="00F46066" w:rsidRPr="00F46066" w14:paraId="498FA6B6" w14:textId="77777777" w:rsidTr="00AD2F08">
        <w:trPr>
          <w:trHeight w:val="264"/>
        </w:trPr>
        <w:tc>
          <w:tcPr>
            <w:tcW w:w="1500" w:type="dxa"/>
            <w:shd w:val="clear" w:color="auto" w:fill="auto"/>
            <w:noWrap/>
            <w:vAlign w:val="bottom"/>
            <w:hideMark/>
          </w:tcPr>
          <w:p w14:paraId="54D51D7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0ED7C3C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67EA4E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4389E6B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207</w:t>
            </w:r>
          </w:p>
        </w:tc>
        <w:tc>
          <w:tcPr>
            <w:tcW w:w="2552" w:type="dxa"/>
            <w:shd w:val="clear" w:color="auto" w:fill="auto"/>
            <w:noWrap/>
            <w:vAlign w:val="bottom"/>
            <w:hideMark/>
          </w:tcPr>
          <w:p w14:paraId="1C64294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Gorje</w:t>
            </w:r>
          </w:p>
        </w:tc>
      </w:tr>
      <w:tr w:rsidR="00F46066" w:rsidRPr="00F46066" w14:paraId="31EFC6B0" w14:textId="77777777" w:rsidTr="00AD2F08">
        <w:trPr>
          <w:trHeight w:val="264"/>
        </w:trPr>
        <w:tc>
          <w:tcPr>
            <w:tcW w:w="1500" w:type="dxa"/>
            <w:shd w:val="clear" w:color="auto" w:fill="auto"/>
            <w:noWrap/>
            <w:vAlign w:val="bottom"/>
            <w:hideMark/>
          </w:tcPr>
          <w:p w14:paraId="26FB76E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180C324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26F1FC3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2C66118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041</w:t>
            </w:r>
          </w:p>
        </w:tc>
        <w:tc>
          <w:tcPr>
            <w:tcW w:w="2552" w:type="dxa"/>
            <w:shd w:val="clear" w:color="auto" w:fill="auto"/>
            <w:noWrap/>
            <w:vAlign w:val="bottom"/>
            <w:hideMark/>
          </w:tcPr>
          <w:p w14:paraId="62BAC3A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Jesenice</w:t>
            </w:r>
          </w:p>
        </w:tc>
      </w:tr>
      <w:tr w:rsidR="00F46066" w:rsidRPr="00F46066" w14:paraId="51742384" w14:textId="77777777" w:rsidTr="00AD2F08">
        <w:trPr>
          <w:trHeight w:val="264"/>
        </w:trPr>
        <w:tc>
          <w:tcPr>
            <w:tcW w:w="1500" w:type="dxa"/>
            <w:shd w:val="clear" w:color="auto" w:fill="auto"/>
            <w:noWrap/>
            <w:vAlign w:val="bottom"/>
            <w:hideMark/>
          </w:tcPr>
          <w:p w14:paraId="56A6278D"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3F482F5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4F4D757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699F89E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163</w:t>
            </w:r>
          </w:p>
        </w:tc>
        <w:tc>
          <w:tcPr>
            <w:tcW w:w="2552" w:type="dxa"/>
            <w:shd w:val="clear" w:color="auto" w:fill="auto"/>
            <w:noWrap/>
            <w:vAlign w:val="bottom"/>
            <w:hideMark/>
          </w:tcPr>
          <w:p w14:paraId="2879530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Jezersko</w:t>
            </w:r>
          </w:p>
        </w:tc>
      </w:tr>
      <w:tr w:rsidR="00F46066" w:rsidRPr="00F46066" w14:paraId="5707845D" w14:textId="77777777" w:rsidTr="00AD2F08">
        <w:trPr>
          <w:trHeight w:val="264"/>
        </w:trPr>
        <w:tc>
          <w:tcPr>
            <w:tcW w:w="1500" w:type="dxa"/>
            <w:shd w:val="clear" w:color="auto" w:fill="auto"/>
            <w:noWrap/>
            <w:vAlign w:val="bottom"/>
            <w:hideMark/>
          </w:tcPr>
          <w:p w14:paraId="6F835A3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1D28D2F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4231FF4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131A634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052</w:t>
            </w:r>
          </w:p>
        </w:tc>
        <w:tc>
          <w:tcPr>
            <w:tcW w:w="2552" w:type="dxa"/>
            <w:shd w:val="clear" w:color="auto" w:fill="auto"/>
            <w:noWrap/>
            <w:vAlign w:val="bottom"/>
            <w:hideMark/>
          </w:tcPr>
          <w:p w14:paraId="765FDF5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Kranj</w:t>
            </w:r>
          </w:p>
        </w:tc>
      </w:tr>
      <w:tr w:rsidR="00F46066" w:rsidRPr="00F46066" w14:paraId="5FC12501" w14:textId="77777777" w:rsidTr="00AD2F08">
        <w:trPr>
          <w:trHeight w:val="264"/>
        </w:trPr>
        <w:tc>
          <w:tcPr>
            <w:tcW w:w="1500" w:type="dxa"/>
            <w:shd w:val="clear" w:color="auto" w:fill="auto"/>
            <w:noWrap/>
            <w:vAlign w:val="bottom"/>
            <w:hideMark/>
          </w:tcPr>
          <w:p w14:paraId="566DBE8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B32F33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7CAA862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34EAB22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053</w:t>
            </w:r>
          </w:p>
        </w:tc>
        <w:tc>
          <w:tcPr>
            <w:tcW w:w="2552" w:type="dxa"/>
            <w:shd w:val="clear" w:color="auto" w:fill="auto"/>
            <w:noWrap/>
            <w:vAlign w:val="bottom"/>
            <w:hideMark/>
          </w:tcPr>
          <w:p w14:paraId="2AC196C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Kranjska Gora</w:t>
            </w:r>
          </w:p>
        </w:tc>
      </w:tr>
      <w:tr w:rsidR="00F46066" w:rsidRPr="00F46066" w14:paraId="3A32EB49" w14:textId="77777777" w:rsidTr="00AD2F08">
        <w:trPr>
          <w:trHeight w:val="264"/>
        </w:trPr>
        <w:tc>
          <w:tcPr>
            <w:tcW w:w="1500" w:type="dxa"/>
            <w:shd w:val="clear" w:color="auto" w:fill="auto"/>
            <w:noWrap/>
            <w:vAlign w:val="bottom"/>
            <w:hideMark/>
          </w:tcPr>
          <w:p w14:paraId="0FB58EB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331369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5208CB9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3678818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082</w:t>
            </w:r>
          </w:p>
        </w:tc>
        <w:tc>
          <w:tcPr>
            <w:tcW w:w="2552" w:type="dxa"/>
            <w:shd w:val="clear" w:color="auto" w:fill="auto"/>
            <w:noWrap/>
            <w:vAlign w:val="bottom"/>
            <w:hideMark/>
          </w:tcPr>
          <w:p w14:paraId="480D1D8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Naklo</w:t>
            </w:r>
          </w:p>
        </w:tc>
      </w:tr>
      <w:tr w:rsidR="00F46066" w:rsidRPr="00F46066" w14:paraId="403172DF" w14:textId="77777777" w:rsidTr="00AD2F08">
        <w:trPr>
          <w:trHeight w:val="264"/>
        </w:trPr>
        <w:tc>
          <w:tcPr>
            <w:tcW w:w="1500" w:type="dxa"/>
            <w:shd w:val="clear" w:color="auto" w:fill="auto"/>
            <w:noWrap/>
            <w:vAlign w:val="bottom"/>
            <w:hideMark/>
          </w:tcPr>
          <w:p w14:paraId="4E79132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15E1A66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CB8827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1D722E6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095</w:t>
            </w:r>
          </w:p>
        </w:tc>
        <w:tc>
          <w:tcPr>
            <w:tcW w:w="2552" w:type="dxa"/>
            <w:shd w:val="clear" w:color="auto" w:fill="auto"/>
            <w:noWrap/>
            <w:vAlign w:val="bottom"/>
            <w:hideMark/>
          </w:tcPr>
          <w:p w14:paraId="406A119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Preddvor</w:t>
            </w:r>
          </w:p>
        </w:tc>
      </w:tr>
      <w:tr w:rsidR="00F46066" w:rsidRPr="00F46066" w14:paraId="4C41DBBC" w14:textId="77777777" w:rsidTr="00AD2F08">
        <w:trPr>
          <w:trHeight w:val="264"/>
        </w:trPr>
        <w:tc>
          <w:tcPr>
            <w:tcW w:w="1500" w:type="dxa"/>
            <w:shd w:val="clear" w:color="auto" w:fill="auto"/>
            <w:noWrap/>
            <w:vAlign w:val="bottom"/>
            <w:hideMark/>
          </w:tcPr>
          <w:p w14:paraId="4410A48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D8404B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5CB5B32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41A5B9E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102</w:t>
            </w:r>
          </w:p>
        </w:tc>
        <w:tc>
          <w:tcPr>
            <w:tcW w:w="2552" w:type="dxa"/>
            <w:shd w:val="clear" w:color="auto" w:fill="auto"/>
            <w:noWrap/>
            <w:vAlign w:val="bottom"/>
            <w:hideMark/>
          </w:tcPr>
          <w:p w14:paraId="0DD8ABC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Radovljica</w:t>
            </w:r>
          </w:p>
        </w:tc>
      </w:tr>
      <w:tr w:rsidR="00F46066" w:rsidRPr="00F46066" w14:paraId="565ABAF7" w14:textId="77777777" w:rsidTr="00AD2F08">
        <w:trPr>
          <w:trHeight w:val="264"/>
        </w:trPr>
        <w:tc>
          <w:tcPr>
            <w:tcW w:w="1500" w:type="dxa"/>
            <w:shd w:val="clear" w:color="auto" w:fill="auto"/>
            <w:noWrap/>
            <w:vAlign w:val="bottom"/>
            <w:hideMark/>
          </w:tcPr>
          <w:p w14:paraId="1597A63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75D093E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5DC6CB6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2E76EB9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117</w:t>
            </w:r>
          </w:p>
        </w:tc>
        <w:tc>
          <w:tcPr>
            <w:tcW w:w="2552" w:type="dxa"/>
            <w:shd w:val="clear" w:color="auto" w:fill="auto"/>
            <w:noWrap/>
            <w:vAlign w:val="bottom"/>
            <w:hideMark/>
          </w:tcPr>
          <w:p w14:paraId="2338D54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Šenčur</w:t>
            </w:r>
          </w:p>
        </w:tc>
      </w:tr>
      <w:tr w:rsidR="00F46066" w:rsidRPr="00F46066" w14:paraId="48C0B682" w14:textId="77777777" w:rsidTr="00AD2F08">
        <w:trPr>
          <w:trHeight w:val="264"/>
        </w:trPr>
        <w:tc>
          <w:tcPr>
            <w:tcW w:w="1500" w:type="dxa"/>
            <w:shd w:val="clear" w:color="auto" w:fill="auto"/>
            <w:noWrap/>
            <w:vAlign w:val="bottom"/>
            <w:hideMark/>
          </w:tcPr>
          <w:p w14:paraId="71C37C1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737C101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7983045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3249AB4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122</w:t>
            </w:r>
          </w:p>
        </w:tc>
        <w:tc>
          <w:tcPr>
            <w:tcW w:w="2552" w:type="dxa"/>
            <w:shd w:val="clear" w:color="auto" w:fill="auto"/>
            <w:noWrap/>
            <w:vAlign w:val="bottom"/>
            <w:hideMark/>
          </w:tcPr>
          <w:p w14:paraId="4F3BEB5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Škofja Loka</w:t>
            </w:r>
          </w:p>
        </w:tc>
      </w:tr>
      <w:tr w:rsidR="00F46066" w:rsidRPr="00F46066" w14:paraId="04A53E87" w14:textId="77777777" w:rsidTr="00AD2F08">
        <w:trPr>
          <w:trHeight w:val="264"/>
        </w:trPr>
        <w:tc>
          <w:tcPr>
            <w:tcW w:w="1500" w:type="dxa"/>
            <w:shd w:val="clear" w:color="auto" w:fill="auto"/>
            <w:noWrap/>
            <w:vAlign w:val="bottom"/>
            <w:hideMark/>
          </w:tcPr>
          <w:p w14:paraId="242678C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72F39B0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68EE1E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327D926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131</w:t>
            </w:r>
          </w:p>
        </w:tc>
        <w:tc>
          <w:tcPr>
            <w:tcW w:w="2552" w:type="dxa"/>
            <w:shd w:val="clear" w:color="auto" w:fill="auto"/>
            <w:noWrap/>
            <w:vAlign w:val="bottom"/>
            <w:hideMark/>
          </w:tcPr>
          <w:p w14:paraId="1666E67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Tržič</w:t>
            </w:r>
          </w:p>
        </w:tc>
      </w:tr>
      <w:tr w:rsidR="00F46066" w:rsidRPr="00F46066" w14:paraId="1E58B1B8" w14:textId="77777777" w:rsidTr="00AD2F08">
        <w:trPr>
          <w:trHeight w:val="264"/>
        </w:trPr>
        <w:tc>
          <w:tcPr>
            <w:tcW w:w="1500" w:type="dxa"/>
            <w:shd w:val="clear" w:color="auto" w:fill="auto"/>
            <w:noWrap/>
            <w:vAlign w:val="bottom"/>
            <w:hideMark/>
          </w:tcPr>
          <w:p w14:paraId="525C70D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3F620A5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2F32F5A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5107104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146</w:t>
            </w:r>
          </w:p>
        </w:tc>
        <w:tc>
          <w:tcPr>
            <w:tcW w:w="2552" w:type="dxa"/>
            <w:shd w:val="clear" w:color="auto" w:fill="auto"/>
            <w:noWrap/>
            <w:vAlign w:val="bottom"/>
            <w:hideMark/>
          </w:tcPr>
          <w:p w14:paraId="1707B93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Železniki</w:t>
            </w:r>
          </w:p>
        </w:tc>
      </w:tr>
      <w:tr w:rsidR="00F46066" w:rsidRPr="00F46066" w14:paraId="38466907" w14:textId="77777777" w:rsidTr="00AD2F08">
        <w:trPr>
          <w:trHeight w:val="264"/>
        </w:trPr>
        <w:tc>
          <w:tcPr>
            <w:tcW w:w="1500" w:type="dxa"/>
            <w:shd w:val="clear" w:color="auto" w:fill="auto"/>
            <w:noWrap/>
            <w:vAlign w:val="bottom"/>
            <w:hideMark/>
          </w:tcPr>
          <w:p w14:paraId="4BA6B1AA"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54FAAE1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2FF547F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6FD70E5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147</w:t>
            </w:r>
          </w:p>
        </w:tc>
        <w:tc>
          <w:tcPr>
            <w:tcW w:w="2552" w:type="dxa"/>
            <w:shd w:val="clear" w:color="auto" w:fill="auto"/>
            <w:noWrap/>
            <w:vAlign w:val="bottom"/>
            <w:hideMark/>
          </w:tcPr>
          <w:p w14:paraId="284D4B17"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Žiri</w:t>
            </w:r>
          </w:p>
        </w:tc>
      </w:tr>
      <w:tr w:rsidR="00F46066" w:rsidRPr="00F46066" w14:paraId="09AE3F02" w14:textId="77777777" w:rsidTr="00AD2F08">
        <w:trPr>
          <w:trHeight w:val="264"/>
        </w:trPr>
        <w:tc>
          <w:tcPr>
            <w:tcW w:w="1500" w:type="dxa"/>
            <w:shd w:val="clear" w:color="auto" w:fill="auto"/>
            <w:noWrap/>
            <w:vAlign w:val="bottom"/>
            <w:hideMark/>
          </w:tcPr>
          <w:p w14:paraId="003809D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00DD22F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3E94271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Gorenjska</w:t>
            </w:r>
          </w:p>
        </w:tc>
        <w:tc>
          <w:tcPr>
            <w:tcW w:w="1134" w:type="dxa"/>
            <w:shd w:val="clear" w:color="auto" w:fill="auto"/>
            <w:noWrap/>
            <w:vAlign w:val="bottom"/>
            <w:hideMark/>
          </w:tcPr>
          <w:p w14:paraId="54AD7EA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192</w:t>
            </w:r>
          </w:p>
        </w:tc>
        <w:tc>
          <w:tcPr>
            <w:tcW w:w="2552" w:type="dxa"/>
            <w:shd w:val="clear" w:color="auto" w:fill="auto"/>
            <w:noWrap/>
            <w:vAlign w:val="bottom"/>
            <w:hideMark/>
          </w:tcPr>
          <w:p w14:paraId="1EDFC5A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Žirovnica</w:t>
            </w:r>
          </w:p>
        </w:tc>
      </w:tr>
      <w:tr w:rsidR="00F46066" w:rsidRPr="00F46066" w14:paraId="614A260A" w14:textId="77777777" w:rsidTr="00AD2F08">
        <w:trPr>
          <w:trHeight w:val="264"/>
        </w:trPr>
        <w:tc>
          <w:tcPr>
            <w:tcW w:w="1500" w:type="dxa"/>
            <w:shd w:val="clear" w:color="auto" w:fill="auto"/>
            <w:noWrap/>
            <w:vAlign w:val="bottom"/>
            <w:hideMark/>
          </w:tcPr>
          <w:p w14:paraId="7CB3F11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1E33DBA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467DDA8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653620F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001</w:t>
            </w:r>
          </w:p>
        </w:tc>
        <w:tc>
          <w:tcPr>
            <w:tcW w:w="2552" w:type="dxa"/>
            <w:shd w:val="clear" w:color="auto" w:fill="auto"/>
            <w:noWrap/>
            <w:vAlign w:val="bottom"/>
            <w:hideMark/>
          </w:tcPr>
          <w:p w14:paraId="689CC54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Ajdovščina</w:t>
            </w:r>
          </w:p>
        </w:tc>
      </w:tr>
      <w:tr w:rsidR="00F46066" w:rsidRPr="00F46066" w14:paraId="19DECD73" w14:textId="77777777" w:rsidTr="00AD2F08">
        <w:trPr>
          <w:trHeight w:val="264"/>
        </w:trPr>
        <w:tc>
          <w:tcPr>
            <w:tcW w:w="1500" w:type="dxa"/>
            <w:shd w:val="clear" w:color="auto" w:fill="auto"/>
            <w:noWrap/>
            <w:vAlign w:val="bottom"/>
            <w:hideMark/>
          </w:tcPr>
          <w:p w14:paraId="74A22C4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0C89165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22B590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540355A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006</w:t>
            </w:r>
          </w:p>
        </w:tc>
        <w:tc>
          <w:tcPr>
            <w:tcW w:w="2552" w:type="dxa"/>
            <w:shd w:val="clear" w:color="auto" w:fill="auto"/>
            <w:noWrap/>
            <w:vAlign w:val="bottom"/>
            <w:hideMark/>
          </w:tcPr>
          <w:p w14:paraId="1EFAE2E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Bovec</w:t>
            </w:r>
          </w:p>
        </w:tc>
      </w:tr>
      <w:tr w:rsidR="00F46066" w:rsidRPr="00F46066" w14:paraId="02842F63" w14:textId="77777777" w:rsidTr="00AD2F08">
        <w:trPr>
          <w:trHeight w:val="264"/>
        </w:trPr>
        <w:tc>
          <w:tcPr>
            <w:tcW w:w="1500" w:type="dxa"/>
            <w:shd w:val="clear" w:color="auto" w:fill="auto"/>
            <w:noWrap/>
            <w:vAlign w:val="bottom"/>
            <w:hideMark/>
          </w:tcPr>
          <w:p w14:paraId="137C63FC"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26147EA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7B4BD12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26A3315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007</w:t>
            </w:r>
          </w:p>
        </w:tc>
        <w:tc>
          <w:tcPr>
            <w:tcW w:w="2552" w:type="dxa"/>
            <w:shd w:val="clear" w:color="auto" w:fill="auto"/>
            <w:noWrap/>
            <w:vAlign w:val="bottom"/>
            <w:hideMark/>
          </w:tcPr>
          <w:p w14:paraId="5DA79EC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Brda</w:t>
            </w:r>
          </w:p>
        </w:tc>
      </w:tr>
      <w:tr w:rsidR="00F46066" w:rsidRPr="00F46066" w14:paraId="3B1F27D5" w14:textId="77777777" w:rsidTr="00AD2F08">
        <w:trPr>
          <w:trHeight w:val="264"/>
        </w:trPr>
        <w:tc>
          <w:tcPr>
            <w:tcW w:w="1500" w:type="dxa"/>
            <w:shd w:val="clear" w:color="auto" w:fill="auto"/>
            <w:noWrap/>
            <w:vAlign w:val="bottom"/>
            <w:hideMark/>
          </w:tcPr>
          <w:p w14:paraId="241AA7A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2D9F995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5EC9F13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0437088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014</w:t>
            </w:r>
          </w:p>
        </w:tc>
        <w:tc>
          <w:tcPr>
            <w:tcW w:w="2552" w:type="dxa"/>
            <w:shd w:val="clear" w:color="auto" w:fill="auto"/>
            <w:noWrap/>
            <w:vAlign w:val="bottom"/>
            <w:hideMark/>
          </w:tcPr>
          <w:p w14:paraId="4E4EABB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Cerkno</w:t>
            </w:r>
          </w:p>
        </w:tc>
      </w:tr>
      <w:tr w:rsidR="00F46066" w:rsidRPr="00F46066" w14:paraId="3E241E39" w14:textId="77777777" w:rsidTr="00AD2F08">
        <w:trPr>
          <w:trHeight w:val="264"/>
        </w:trPr>
        <w:tc>
          <w:tcPr>
            <w:tcW w:w="1500" w:type="dxa"/>
            <w:shd w:val="clear" w:color="auto" w:fill="auto"/>
            <w:noWrap/>
            <w:vAlign w:val="bottom"/>
            <w:hideMark/>
          </w:tcPr>
          <w:p w14:paraId="3547FCB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25B7706C"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960949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5930FE8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036</w:t>
            </w:r>
          </w:p>
        </w:tc>
        <w:tc>
          <w:tcPr>
            <w:tcW w:w="2552" w:type="dxa"/>
            <w:shd w:val="clear" w:color="auto" w:fill="auto"/>
            <w:noWrap/>
            <w:vAlign w:val="bottom"/>
            <w:hideMark/>
          </w:tcPr>
          <w:p w14:paraId="47A2730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Idrija</w:t>
            </w:r>
          </w:p>
        </w:tc>
      </w:tr>
      <w:tr w:rsidR="00F46066" w:rsidRPr="00F46066" w14:paraId="52B7D335" w14:textId="77777777" w:rsidTr="00AD2F08">
        <w:trPr>
          <w:trHeight w:val="264"/>
        </w:trPr>
        <w:tc>
          <w:tcPr>
            <w:tcW w:w="1500" w:type="dxa"/>
            <w:shd w:val="clear" w:color="auto" w:fill="auto"/>
            <w:noWrap/>
            <w:vAlign w:val="bottom"/>
            <w:hideMark/>
          </w:tcPr>
          <w:p w14:paraId="0AA8578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7731F82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5309FFE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41AA4390"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044</w:t>
            </w:r>
          </w:p>
        </w:tc>
        <w:tc>
          <w:tcPr>
            <w:tcW w:w="2552" w:type="dxa"/>
            <w:shd w:val="clear" w:color="auto" w:fill="auto"/>
            <w:noWrap/>
            <w:vAlign w:val="bottom"/>
            <w:hideMark/>
          </w:tcPr>
          <w:p w14:paraId="3BEEC99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Kanal</w:t>
            </w:r>
          </w:p>
        </w:tc>
      </w:tr>
      <w:tr w:rsidR="00F46066" w:rsidRPr="00F46066" w14:paraId="15C68D46" w14:textId="77777777" w:rsidTr="00AD2F08">
        <w:trPr>
          <w:trHeight w:val="264"/>
        </w:trPr>
        <w:tc>
          <w:tcPr>
            <w:tcW w:w="1500" w:type="dxa"/>
            <w:shd w:val="clear" w:color="auto" w:fill="auto"/>
            <w:noWrap/>
            <w:vAlign w:val="bottom"/>
            <w:hideMark/>
          </w:tcPr>
          <w:p w14:paraId="712E8B0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2199095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707976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4947697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046</w:t>
            </w:r>
          </w:p>
        </w:tc>
        <w:tc>
          <w:tcPr>
            <w:tcW w:w="2552" w:type="dxa"/>
            <w:shd w:val="clear" w:color="auto" w:fill="auto"/>
            <w:noWrap/>
            <w:vAlign w:val="bottom"/>
            <w:hideMark/>
          </w:tcPr>
          <w:p w14:paraId="53A5AC0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Kobarid</w:t>
            </w:r>
          </w:p>
        </w:tc>
      </w:tr>
      <w:tr w:rsidR="00F46066" w:rsidRPr="00F46066" w14:paraId="41E20C5A" w14:textId="77777777" w:rsidTr="00AD2F08">
        <w:trPr>
          <w:trHeight w:val="264"/>
        </w:trPr>
        <w:tc>
          <w:tcPr>
            <w:tcW w:w="1500" w:type="dxa"/>
            <w:shd w:val="clear" w:color="auto" w:fill="auto"/>
            <w:noWrap/>
            <w:vAlign w:val="bottom"/>
            <w:hideMark/>
          </w:tcPr>
          <w:p w14:paraId="7D267764"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7BF23A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AC8708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4690B15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075</w:t>
            </w:r>
          </w:p>
        </w:tc>
        <w:tc>
          <w:tcPr>
            <w:tcW w:w="2552" w:type="dxa"/>
            <w:shd w:val="clear" w:color="auto" w:fill="auto"/>
            <w:noWrap/>
            <w:vAlign w:val="bottom"/>
            <w:hideMark/>
          </w:tcPr>
          <w:p w14:paraId="37F15F4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Miren - Kostanjevica</w:t>
            </w:r>
          </w:p>
        </w:tc>
      </w:tr>
      <w:tr w:rsidR="00F46066" w:rsidRPr="00F46066" w14:paraId="1E5E09D6" w14:textId="77777777" w:rsidTr="00AD2F08">
        <w:trPr>
          <w:trHeight w:val="264"/>
        </w:trPr>
        <w:tc>
          <w:tcPr>
            <w:tcW w:w="1500" w:type="dxa"/>
            <w:shd w:val="clear" w:color="auto" w:fill="auto"/>
            <w:noWrap/>
            <w:vAlign w:val="bottom"/>
            <w:hideMark/>
          </w:tcPr>
          <w:p w14:paraId="1800AA7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6C97916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DB2334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0864EA7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084</w:t>
            </w:r>
          </w:p>
        </w:tc>
        <w:tc>
          <w:tcPr>
            <w:tcW w:w="2552" w:type="dxa"/>
            <w:shd w:val="clear" w:color="auto" w:fill="auto"/>
            <w:noWrap/>
            <w:vAlign w:val="bottom"/>
            <w:hideMark/>
          </w:tcPr>
          <w:p w14:paraId="2283339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Nova Gorica</w:t>
            </w:r>
          </w:p>
        </w:tc>
      </w:tr>
      <w:tr w:rsidR="00F46066" w:rsidRPr="00F46066" w14:paraId="1DD1D3B0" w14:textId="77777777" w:rsidTr="00AD2F08">
        <w:trPr>
          <w:trHeight w:val="264"/>
        </w:trPr>
        <w:tc>
          <w:tcPr>
            <w:tcW w:w="1500" w:type="dxa"/>
            <w:shd w:val="clear" w:color="auto" w:fill="auto"/>
            <w:noWrap/>
            <w:vAlign w:val="bottom"/>
            <w:hideMark/>
          </w:tcPr>
          <w:p w14:paraId="18AC072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1A9AFD5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46F4F55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3E74566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201</w:t>
            </w:r>
          </w:p>
        </w:tc>
        <w:tc>
          <w:tcPr>
            <w:tcW w:w="2552" w:type="dxa"/>
            <w:shd w:val="clear" w:color="auto" w:fill="auto"/>
            <w:noWrap/>
            <w:vAlign w:val="bottom"/>
            <w:hideMark/>
          </w:tcPr>
          <w:p w14:paraId="1022B04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Renče - Vogrsko</w:t>
            </w:r>
          </w:p>
        </w:tc>
      </w:tr>
      <w:tr w:rsidR="00F46066" w:rsidRPr="00F46066" w14:paraId="1FEAAF70" w14:textId="77777777" w:rsidTr="00AD2F08">
        <w:trPr>
          <w:trHeight w:val="264"/>
        </w:trPr>
        <w:tc>
          <w:tcPr>
            <w:tcW w:w="1500" w:type="dxa"/>
            <w:shd w:val="clear" w:color="auto" w:fill="auto"/>
            <w:noWrap/>
            <w:vAlign w:val="bottom"/>
            <w:hideMark/>
          </w:tcPr>
          <w:p w14:paraId="15B2C16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05B19A2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0973A3F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3464D28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183</w:t>
            </w:r>
          </w:p>
        </w:tc>
        <w:tc>
          <w:tcPr>
            <w:tcW w:w="2552" w:type="dxa"/>
            <w:shd w:val="clear" w:color="auto" w:fill="auto"/>
            <w:noWrap/>
            <w:vAlign w:val="bottom"/>
            <w:hideMark/>
          </w:tcPr>
          <w:p w14:paraId="1AED628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Šempeter - Vrtojba</w:t>
            </w:r>
          </w:p>
        </w:tc>
      </w:tr>
      <w:tr w:rsidR="00F46066" w:rsidRPr="00F46066" w14:paraId="50B0CD2D" w14:textId="77777777" w:rsidTr="00AD2F08">
        <w:trPr>
          <w:trHeight w:val="264"/>
        </w:trPr>
        <w:tc>
          <w:tcPr>
            <w:tcW w:w="1500" w:type="dxa"/>
            <w:shd w:val="clear" w:color="auto" w:fill="auto"/>
            <w:noWrap/>
            <w:vAlign w:val="bottom"/>
            <w:hideMark/>
          </w:tcPr>
          <w:p w14:paraId="09592AF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3CD1FFF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5F54EC4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57F992A5"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128</w:t>
            </w:r>
          </w:p>
        </w:tc>
        <w:tc>
          <w:tcPr>
            <w:tcW w:w="2552" w:type="dxa"/>
            <w:shd w:val="clear" w:color="auto" w:fill="auto"/>
            <w:noWrap/>
            <w:vAlign w:val="bottom"/>
            <w:hideMark/>
          </w:tcPr>
          <w:p w14:paraId="1C7BB3E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Tolmin</w:t>
            </w:r>
          </w:p>
        </w:tc>
      </w:tr>
      <w:tr w:rsidR="00F46066" w:rsidRPr="00F46066" w14:paraId="40D51B21" w14:textId="77777777" w:rsidTr="00AD2F08">
        <w:trPr>
          <w:trHeight w:val="264"/>
        </w:trPr>
        <w:tc>
          <w:tcPr>
            <w:tcW w:w="1500" w:type="dxa"/>
            <w:shd w:val="clear" w:color="auto" w:fill="auto"/>
            <w:noWrap/>
            <w:vAlign w:val="bottom"/>
            <w:hideMark/>
          </w:tcPr>
          <w:p w14:paraId="29BC1CA7"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30A3FC5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1E13C4D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Goriška</w:t>
            </w:r>
          </w:p>
        </w:tc>
        <w:tc>
          <w:tcPr>
            <w:tcW w:w="1134" w:type="dxa"/>
            <w:shd w:val="clear" w:color="auto" w:fill="auto"/>
            <w:noWrap/>
            <w:vAlign w:val="bottom"/>
            <w:hideMark/>
          </w:tcPr>
          <w:p w14:paraId="7773008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136</w:t>
            </w:r>
          </w:p>
        </w:tc>
        <w:tc>
          <w:tcPr>
            <w:tcW w:w="2552" w:type="dxa"/>
            <w:shd w:val="clear" w:color="auto" w:fill="auto"/>
            <w:noWrap/>
            <w:vAlign w:val="bottom"/>
            <w:hideMark/>
          </w:tcPr>
          <w:p w14:paraId="11E95E58"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Vipava</w:t>
            </w:r>
          </w:p>
        </w:tc>
      </w:tr>
      <w:tr w:rsidR="00F46066" w:rsidRPr="00F46066" w14:paraId="4FA8B8FB" w14:textId="77777777" w:rsidTr="00AD2F08">
        <w:trPr>
          <w:trHeight w:val="264"/>
        </w:trPr>
        <w:tc>
          <w:tcPr>
            <w:tcW w:w="1500" w:type="dxa"/>
            <w:shd w:val="clear" w:color="auto" w:fill="auto"/>
            <w:noWrap/>
            <w:vAlign w:val="bottom"/>
            <w:hideMark/>
          </w:tcPr>
          <w:p w14:paraId="4A7E8D9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7409BF9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35076AA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Obalno-kraška</w:t>
            </w:r>
          </w:p>
        </w:tc>
        <w:tc>
          <w:tcPr>
            <w:tcW w:w="1134" w:type="dxa"/>
            <w:shd w:val="clear" w:color="auto" w:fill="auto"/>
            <w:noWrap/>
            <w:vAlign w:val="bottom"/>
            <w:hideMark/>
          </w:tcPr>
          <w:p w14:paraId="78946DD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019</w:t>
            </w:r>
          </w:p>
        </w:tc>
        <w:tc>
          <w:tcPr>
            <w:tcW w:w="2552" w:type="dxa"/>
            <w:shd w:val="clear" w:color="auto" w:fill="auto"/>
            <w:noWrap/>
            <w:vAlign w:val="bottom"/>
            <w:hideMark/>
          </w:tcPr>
          <w:p w14:paraId="71471976"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Divača</w:t>
            </w:r>
          </w:p>
        </w:tc>
      </w:tr>
      <w:tr w:rsidR="00F46066" w:rsidRPr="00F46066" w14:paraId="685DFA1F" w14:textId="77777777" w:rsidTr="00AD2F08">
        <w:trPr>
          <w:trHeight w:val="264"/>
        </w:trPr>
        <w:tc>
          <w:tcPr>
            <w:tcW w:w="1500" w:type="dxa"/>
            <w:shd w:val="clear" w:color="auto" w:fill="auto"/>
            <w:noWrap/>
            <w:vAlign w:val="bottom"/>
            <w:hideMark/>
          </w:tcPr>
          <w:p w14:paraId="16CD4B6E"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5CD3710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36A52BD5"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Obalno-kraška</w:t>
            </w:r>
          </w:p>
        </w:tc>
        <w:tc>
          <w:tcPr>
            <w:tcW w:w="1134" w:type="dxa"/>
            <w:shd w:val="clear" w:color="auto" w:fill="auto"/>
            <w:noWrap/>
            <w:vAlign w:val="bottom"/>
            <w:hideMark/>
          </w:tcPr>
          <w:p w14:paraId="798F6CFB"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035</w:t>
            </w:r>
          </w:p>
        </w:tc>
        <w:tc>
          <w:tcPr>
            <w:tcW w:w="2552" w:type="dxa"/>
            <w:shd w:val="clear" w:color="auto" w:fill="auto"/>
            <w:noWrap/>
            <w:vAlign w:val="bottom"/>
            <w:hideMark/>
          </w:tcPr>
          <w:p w14:paraId="0E54DAE3"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Hrpelje - Kozina</w:t>
            </w:r>
          </w:p>
        </w:tc>
      </w:tr>
      <w:tr w:rsidR="00F46066" w:rsidRPr="00F46066" w14:paraId="1E162259" w14:textId="77777777" w:rsidTr="00AD2F08">
        <w:trPr>
          <w:trHeight w:val="264"/>
        </w:trPr>
        <w:tc>
          <w:tcPr>
            <w:tcW w:w="1500" w:type="dxa"/>
            <w:shd w:val="clear" w:color="auto" w:fill="auto"/>
            <w:noWrap/>
            <w:vAlign w:val="bottom"/>
            <w:hideMark/>
          </w:tcPr>
          <w:p w14:paraId="78517849"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6880807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24CDC12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Obalno-kraška</w:t>
            </w:r>
          </w:p>
        </w:tc>
        <w:tc>
          <w:tcPr>
            <w:tcW w:w="1134" w:type="dxa"/>
            <w:shd w:val="clear" w:color="auto" w:fill="auto"/>
            <w:noWrap/>
            <w:vAlign w:val="bottom"/>
            <w:hideMark/>
          </w:tcPr>
          <w:p w14:paraId="0478DB0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040</w:t>
            </w:r>
          </w:p>
        </w:tc>
        <w:tc>
          <w:tcPr>
            <w:tcW w:w="2552" w:type="dxa"/>
            <w:shd w:val="clear" w:color="auto" w:fill="auto"/>
            <w:noWrap/>
            <w:vAlign w:val="bottom"/>
            <w:hideMark/>
          </w:tcPr>
          <w:p w14:paraId="2B7762CD"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Izola/Isola</w:t>
            </w:r>
          </w:p>
        </w:tc>
      </w:tr>
      <w:tr w:rsidR="00F46066" w:rsidRPr="00F46066" w14:paraId="73C68783" w14:textId="77777777" w:rsidTr="00AD2F08">
        <w:trPr>
          <w:trHeight w:val="264"/>
        </w:trPr>
        <w:tc>
          <w:tcPr>
            <w:tcW w:w="1500" w:type="dxa"/>
            <w:shd w:val="clear" w:color="auto" w:fill="auto"/>
            <w:noWrap/>
            <w:vAlign w:val="bottom"/>
            <w:hideMark/>
          </w:tcPr>
          <w:p w14:paraId="52307BE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290F643B"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4E84EE3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Obalno-kraška</w:t>
            </w:r>
          </w:p>
        </w:tc>
        <w:tc>
          <w:tcPr>
            <w:tcW w:w="1134" w:type="dxa"/>
            <w:shd w:val="clear" w:color="auto" w:fill="auto"/>
            <w:noWrap/>
            <w:vAlign w:val="bottom"/>
            <w:hideMark/>
          </w:tcPr>
          <w:p w14:paraId="5CB2C7E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049</w:t>
            </w:r>
          </w:p>
        </w:tc>
        <w:tc>
          <w:tcPr>
            <w:tcW w:w="2552" w:type="dxa"/>
            <w:shd w:val="clear" w:color="auto" w:fill="auto"/>
            <w:noWrap/>
            <w:vAlign w:val="bottom"/>
            <w:hideMark/>
          </w:tcPr>
          <w:p w14:paraId="51ACF88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Komen</w:t>
            </w:r>
          </w:p>
        </w:tc>
      </w:tr>
      <w:tr w:rsidR="00F46066" w:rsidRPr="00F46066" w14:paraId="03712095" w14:textId="77777777" w:rsidTr="00AD2F08">
        <w:trPr>
          <w:trHeight w:val="264"/>
        </w:trPr>
        <w:tc>
          <w:tcPr>
            <w:tcW w:w="1500" w:type="dxa"/>
            <w:shd w:val="clear" w:color="auto" w:fill="auto"/>
            <w:noWrap/>
            <w:vAlign w:val="bottom"/>
            <w:hideMark/>
          </w:tcPr>
          <w:p w14:paraId="2249A933"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7EECBFB2"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5B831C61"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Obalno-kraška</w:t>
            </w:r>
          </w:p>
        </w:tc>
        <w:tc>
          <w:tcPr>
            <w:tcW w:w="1134" w:type="dxa"/>
            <w:shd w:val="clear" w:color="auto" w:fill="auto"/>
            <w:noWrap/>
            <w:vAlign w:val="bottom"/>
            <w:hideMark/>
          </w:tcPr>
          <w:p w14:paraId="4FE493DF"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050</w:t>
            </w:r>
          </w:p>
        </w:tc>
        <w:tc>
          <w:tcPr>
            <w:tcW w:w="2552" w:type="dxa"/>
            <w:shd w:val="clear" w:color="auto" w:fill="auto"/>
            <w:noWrap/>
            <w:vAlign w:val="bottom"/>
            <w:hideMark/>
          </w:tcPr>
          <w:p w14:paraId="0F09BBA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Koper/Capodistria</w:t>
            </w:r>
          </w:p>
        </w:tc>
      </w:tr>
      <w:tr w:rsidR="00F46066" w:rsidRPr="00F46066" w14:paraId="46AF1310" w14:textId="77777777" w:rsidTr="00AD2F08">
        <w:trPr>
          <w:trHeight w:val="264"/>
        </w:trPr>
        <w:tc>
          <w:tcPr>
            <w:tcW w:w="1500" w:type="dxa"/>
            <w:shd w:val="clear" w:color="auto" w:fill="auto"/>
            <w:noWrap/>
            <w:vAlign w:val="bottom"/>
            <w:hideMark/>
          </w:tcPr>
          <w:p w14:paraId="25FBB3F8"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443401A4"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1A2FD489"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Obalno-kraška</w:t>
            </w:r>
          </w:p>
        </w:tc>
        <w:tc>
          <w:tcPr>
            <w:tcW w:w="1134" w:type="dxa"/>
            <w:shd w:val="clear" w:color="auto" w:fill="auto"/>
            <w:noWrap/>
            <w:vAlign w:val="bottom"/>
            <w:hideMark/>
          </w:tcPr>
          <w:p w14:paraId="37F94B16"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090</w:t>
            </w:r>
          </w:p>
        </w:tc>
        <w:tc>
          <w:tcPr>
            <w:tcW w:w="2552" w:type="dxa"/>
            <w:shd w:val="clear" w:color="auto" w:fill="auto"/>
            <w:noWrap/>
            <w:vAlign w:val="bottom"/>
            <w:hideMark/>
          </w:tcPr>
          <w:p w14:paraId="71C2511F"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Piran/Pirano</w:t>
            </w:r>
          </w:p>
        </w:tc>
      </w:tr>
      <w:tr w:rsidR="00F46066" w:rsidRPr="00F46066" w14:paraId="5ECBCA02" w14:textId="77777777" w:rsidTr="00AD2F08">
        <w:trPr>
          <w:trHeight w:val="264"/>
        </w:trPr>
        <w:tc>
          <w:tcPr>
            <w:tcW w:w="1500" w:type="dxa"/>
            <w:shd w:val="clear" w:color="auto" w:fill="auto"/>
            <w:noWrap/>
            <w:vAlign w:val="bottom"/>
            <w:hideMark/>
          </w:tcPr>
          <w:p w14:paraId="457B2FF1"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02</w:t>
            </w:r>
          </w:p>
        </w:tc>
        <w:tc>
          <w:tcPr>
            <w:tcW w:w="2201" w:type="dxa"/>
            <w:shd w:val="clear" w:color="auto" w:fill="auto"/>
            <w:noWrap/>
            <w:vAlign w:val="bottom"/>
            <w:hideMark/>
          </w:tcPr>
          <w:p w14:paraId="21EB164E"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Zahodna Slovenija</w:t>
            </w:r>
          </w:p>
        </w:tc>
        <w:tc>
          <w:tcPr>
            <w:tcW w:w="2126" w:type="dxa"/>
            <w:shd w:val="clear" w:color="auto" w:fill="auto"/>
            <w:noWrap/>
            <w:vAlign w:val="bottom"/>
            <w:hideMark/>
          </w:tcPr>
          <w:p w14:paraId="52C37B70"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Obalno-kraška</w:t>
            </w:r>
          </w:p>
        </w:tc>
        <w:tc>
          <w:tcPr>
            <w:tcW w:w="1134" w:type="dxa"/>
            <w:shd w:val="clear" w:color="auto" w:fill="auto"/>
            <w:noWrap/>
            <w:vAlign w:val="bottom"/>
            <w:hideMark/>
          </w:tcPr>
          <w:p w14:paraId="30634E02" w14:textId="77777777" w:rsidR="00F46066" w:rsidRPr="00F46066" w:rsidRDefault="00F46066" w:rsidP="007E0A7B">
            <w:pPr>
              <w:jc w:val="right"/>
              <w:rPr>
                <w:rFonts w:ascii="Calibri" w:hAnsi="Calibri" w:cs="Arial"/>
                <w:noProof/>
                <w:sz w:val="20"/>
                <w:szCs w:val="20"/>
              </w:rPr>
            </w:pPr>
            <w:r w:rsidRPr="00F46066">
              <w:rPr>
                <w:rFonts w:ascii="Calibri" w:hAnsi="Calibri" w:cs="Arial"/>
                <w:noProof/>
                <w:sz w:val="20"/>
                <w:szCs w:val="20"/>
              </w:rPr>
              <w:t>111</w:t>
            </w:r>
          </w:p>
        </w:tc>
        <w:tc>
          <w:tcPr>
            <w:tcW w:w="2552" w:type="dxa"/>
            <w:shd w:val="clear" w:color="auto" w:fill="auto"/>
            <w:noWrap/>
            <w:vAlign w:val="bottom"/>
            <w:hideMark/>
          </w:tcPr>
          <w:p w14:paraId="6CB45FCA" w14:textId="77777777" w:rsidR="00F46066" w:rsidRPr="00F46066" w:rsidRDefault="00F46066" w:rsidP="007E0A7B">
            <w:pPr>
              <w:rPr>
                <w:rFonts w:ascii="Calibri" w:hAnsi="Calibri" w:cs="Arial"/>
                <w:noProof/>
                <w:sz w:val="20"/>
                <w:szCs w:val="20"/>
              </w:rPr>
            </w:pPr>
            <w:r w:rsidRPr="00F46066">
              <w:rPr>
                <w:rFonts w:ascii="Calibri" w:hAnsi="Calibri" w:cs="Arial"/>
                <w:noProof/>
                <w:sz w:val="20"/>
                <w:szCs w:val="20"/>
              </w:rPr>
              <w:t>Sežana</w:t>
            </w:r>
          </w:p>
        </w:tc>
      </w:tr>
    </w:tbl>
    <w:p w14:paraId="4B1191DB" w14:textId="77777777" w:rsidR="00F46066" w:rsidRPr="00F46066" w:rsidRDefault="00F46066" w:rsidP="007E0A7B">
      <w:pPr>
        <w:tabs>
          <w:tab w:val="left" w:pos="0"/>
          <w:tab w:val="left" w:pos="284"/>
        </w:tabs>
        <w:contextualSpacing/>
        <w:jc w:val="both"/>
        <w:rPr>
          <w:rFonts w:ascii="Calibri" w:hAnsi="Calibri" w:cs="Arial"/>
          <w:noProof/>
          <w:sz w:val="20"/>
          <w:szCs w:val="20"/>
        </w:rPr>
      </w:pPr>
    </w:p>
    <w:p w14:paraId="7C15644F" w14:textId="5F151D75" w:rsidR="00CA16CD" w:rsidRDefault="00CA16CD" w:rsidP="007E0A7B">
      <w:pPr>
        <w:rPr>
          <w:rFonts w:ascii="Calibri" w:hAnsi="Calibri" w:cs="Arial"/>
          <w:noProof/>
          <w:sz w:val="20"/>
          <w:szCs w:val="20"/>
        </w:rPr>
      </w:pPr>
      <w:r>
        <w:rPr>
          <w:rFonts w:ascii="Calibri" w:hAnsi="Calibri" w:cs="Arial"/>
          <w:noProof/>
          <w:sz w:val="20"/>
          <w:szCs w:val="20"/>
        </w:rPr>
        <w:br w:type="page"/>
      </w:r>
    </w:p>
    <w:p w14:paraId="4817F3BC" w14:textId="77777777" w:rsidR="00F46066" w:rsidRPr="00F46066" w:rsidRDefault="00F46066" w:rsidP="007E0A7B">
      <w:pPr>
        <w:tabs>
          <w:tab w:val="left" w:pos="0"/>
          <w:tab w:val="left" w:pos="284"/>
        </w:tabs>
        <w:contextualSpacing/>
        <w:jc w:val="both"/>
        <w:rPr>
          <w:rFonts w:ascii="Calibri" w:hAnsi="Calibri" w:cs="Arial"/>
          <w:noProof/>
          <w:sz w:val="20"/>
          <w:szCs w:val="20"/>
        </w:rPr>
      </w:pPr>
    </w:p>
    <w:p w14:paraId="5BB61E2A" w14:textId="250A63B7" w:rsidR="00F46066" w:rsidRPr="00B44D33" w:rsidRDefault="00F46066" w:rsidP="007E0A7B">
      <w:pPr>
        <w:contextualSpacing/>
        <w:rPr>
          <w:rFonts w:ascii="Calibri" w:hAnsi="Calibri" w:cs="Arial"/>
          <w:b/>
          <w:noProof/>
        </w:rPr>
      </w:pPr>
      <w:r w:rsidRPr="00B44D33">
        <w:rPr>
          <w:rFonts w:ascii="Calibri" w:hAnsi="Calibri" w:cs="Arial"/>
          <w:b/>
          <w:noProof/>
        </w:rPr>
        <w:t xml:space="preserve">Priloga </w:t>
      </w:r>
      <w:r w:rsidR="00F90FCA">
        <w:rPr>
          <w:rFonts w:ascii="Calibri" w:hAnsi="Calibri" w:cs="Arial"/>
          <w:b/>
          <w:noProof/>
        </w:rPr>
        <w:t>3</w:t>
      </w:r>
      <w:r w:rsidRPr="00B44D33">
        <w:rPr>
          <w:rFonts w:ascii="Calibri" w:hAnsi="Calibri" w:cs="Arial"/>
          <w:b/>
          <w:noProof/>
        </w:rPr>
        <w:t xml:space="preserve"> k Pojasnilom javnega razpisa</w:t>
      </w:r>
    </w:p>
    <w:p w14:paraId="74B007A6" w14:textId="77777777" w:rsidR="00F46066" w:rsidRPr="00B44D33" w:rsidRDefault="00F46066" w:rsidP="007E0A7B">
      <w:pPr>
        <w:contextualSpacing/>
        <w:rPr>
          <w:rFonts w:ascii="Calibri" w:hAnsi="Calibri" w:cs="Arial"/>
          <w:noProof/>
          <w:highlight w:val="yellow"/>
        </w:rPr>
      </w:pPr>
    </w:p>
    <w:p w14:paraId="202255B5" w14:textId="77777777" w:rsidR="00F46066" w:rsidRPr="00B44D33" w:rsidRDefault="00F46066" w:rsidP="007E0A7B">
      <w:pPr>
        <w:contextualSpacing/>
        <w:jc w:val="center"/>
        <w:rPr>
          <w:rFonts w:ascii="Calibri" w:hAnsi="Calibri" w:cs="Arial"/>
          <w:b/>
          <w:noProof/>
        </w:rPr>
      </w:pPr>
      <w:r w:rsidRPr="00B44D33">
        <w:rPr>
          <w:rFonts w:ascii="Calibri" w:hAnsi="Calibri" w:cs="Arial"/>
          <w:b/>
          <w:noProof/>
        </w:rPr>
        <w:t>PRIMER PROJEKTNEGA CILJA</w:t>
      </w:r>
    </w:p>
    <w:p w14:paraId="603EB188" w14:textId="77777777" w:rsidR="00F46066" w:rsidRPr="00F46066" w:rsidRDefault="00F46066" w:rsidP="007E0A7B">
      <w:pPr>
        <w:tabs>
          <w:tab w:val="left" w:pos="0"/>
          <w:tab w:val="left" w:pos="284"/>
        </w:tabs>
        <w:contextualSpacing/>
        <w:jc w:val="both"/>
        <w:rPr>
          <w:rFonts w:ascii="Calibri" w:hAnsi="Calibri" w:cs="Arial"/>
          <w:noProof/>
          <w:sz w:val="20"/>
          <w:szCs w:val="20"/>
        </w:rPr>
      </w:pPr>
    </w:p>
    <w:p w14:paraId="602D91C2" w14:textId="77777777" w:rsidR="00F46066" w:rsidRPr="00F46066" w:rsidRDefault="00F46066" w:rsidP="007E0A7B">
      <w:pPr>
        <w:tabs>
          <w:tab w:val="left" w:pos="0"/>
          <w:tab w:val="left" w:pos="284"/>
        </w:tabs>
        <w:contextualSpacing/>
        <w:jc w:val="both"/>
        <w:rPr>
          <w:rFonts w:ascii="Calibri" w:hAnsi="Calibri" w:cs="Arial"/>
          <w:noProof/>
          <w:sz w:val="20"/>
          <w:szCs w:val="20"/>
        </w:rPr>
      </w:pPr>
      <w:r w:rsidRPr="00F46066">
        <w:rPr>
          <w:rFonts w:ascii="Calibri" w:hAnsi="Calibri" w:cs="Arial"/>
          <w:noProof/>
          <w:sz w:val="20"/>
          <w:szCs w:val="20"/>
        </w:rPr>
        <w:t xml:space="preserve">Za razumevanje in lažje izpolnjevanje OBRAZCA 2, točke 8 – Projektni cilj in kazalniki RRI projekta, vam v nadaljevanju podajamo dva primera/prikaza opredelitve projektnega cilj. Navedena prikaza – vsebina, vrednosti, opisi so v celoti izmišljeni, predstavljajo samo primer kako pravilno izpolniti točko 8 obrazca. </w:t>
      </w:r>
    </w:p>
    <w:p w14:paraId="4F3DBA22" w14:textId="77777777" w:rsidR="00F46066" w:rsidRPr="00F46066" w:rsidRDefault="00F46066" w:rsidP="007E0A7B">
      <w:pPr>
        <w:tabs>
          <w:tab w:val="left" w:pos="0"/>
          <w:tab w:val="left" w:pos="284"/>
        </w:tabs>
        <w:contextualSpacing/>
        <w:jc w:val="both"/>
        <w:rPr>
          <w:rFonts w:ascii="Calibri" w:hAnsi="Calibri" w:cs="Arial"/>
          <w:noProof/>
          <w:sz w:val="20"/>
          <w:szCs w:val="20"/>
        </w:rPr>
      </w:pPr>
    </w:p>
    <w:p w14:paraId="0E1A9175" w14:textId="2CB46F0C" w:rsidR="00F46066" w:rsidRPr="00F46066" w:rsidRDefault="00F46066" w:rsidP="007E0A7B">
      <w:pPr>
        <w:tabs>
          <w:tab w:val="left" w:pos="0"/>
          <w:tab w:val="left" w:pos="284"/>
        </w:tabs>
        <w:spacing w:after="160"/>
        <w:jc w:val="both"/>
        <w:rPr>
          <w:rFonts w:ascii="Calibri" w:eastAsia="Calibri" w:hAnsi="Calibri" w:cs="Arial"/>
          <w:noProof/>
          <w:sz w:val="20"/>
          <w:szCs w:val="20"/>
          <w:lang w:eastAsia="en-US"/>
        </w:rPr>
      </w:pPr>
      <w:r w:rsidRPr="00F46066">
        <w:rPr>
          <w:rFonts w:ascii="Calibri" w:hAnsi="Calibri" w:cs="Arial"/>
          <w:noProof/>
          <w:sz w:val="20"/>
          <w:szCs w:val="20"/>
        </w:rPr>
        <w:t>1. Primer cilja, kjer bo razvit izdelek/</w:t>
      </w:r>
      <w:r w:rsidR="00CE11B4">
        <w:rPr>
          <w:rFonts w:ascii="Calibri" w:hAnsi="Calibri" w:cs="Arial"/>
          <w:noProof/>
          <w:sz w:val="20"/>
          <w:szCs w:val="20"/>
        </w:rPr>
        <w:t xml:space="preserve"> </w:t>
      </w:r>
      <w:r w:rsidRPr="00F46066">
        <w:rPr>
          <w:rFonts w:ascii="Calibri" w:hAnsi="Calibri" w:cs="Arial"/>
          <w:noProof/>
          <w:sz w:val="20"/>
          <w:szCs w:val="20"/>
        </w:rPr>
        <w:t>proces</w:t>
      </w:r>
      <w:r w:rsidR="00CE11B4" w:rsidRPr="00F46066">
        <w:rPr>
          <w:rFonts w:ascii="Calibri" w:hAnsi="Calibri" w:cs="Arial"/>
          <w:noProof/>
          <w:sz w:val="20"/>
          <w:szCs w:val="20"/>
        </w:rPr>
        <w:t>/</w:t>
      </w:r>
      <w:r w:rsidR="00CE11B4">
        <w:rPr>
          <w:rFonts w:ascii="Calibri" w:hAnsi="Calibri" w:cs="Arial"/>
          <w:noProof/>
          <w:sz w:val="20"/>
          <w:szCs w:val="20"/>
        </w:rPr>
        <w:t xml:space="preserve"> </w:t>
      </w:r>
      <w:r w:rsidR="00CE11B4" w:rsidRPr="00F46066">
        <w:rPr>
          <w:rFonts w:ascii="Calibri" w:hAnsi="Calibri" w:cs="Arial"/>
          <w:noProof/>
          <w:sz w:val="20"/>
          <w:szCs w:val="20"/>
        </w:rPr>
        <w:t>storitev</w:t>
      </w:r>
      <w:r w:rsidRPr="00F46066">
        <w:rPr>
          <w:rFonts w:ascii="Calibri" w:hAnsi="Calibri" w:cs="Arial"/>
          <w:noProof/>
          <w:sz w:val="20"/>
          <w:szCs w:val="20"/>
        </w:rPr>
        <w:t xml:space="preserve"> z merljivimi in nemerljivimi elementi: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1843"/>
        <w:gridCol w:w="5387"/>
      </w:tblGrid>
      <w:tr w:rsidR="00F46066" w:rsidRPr="00F46066" w14:paraId="507CBAFE" w14:textId="77777777" w:rsidTr="00AD2F08">
        <w:trPr>
          <w:trHeight w:hRule="exact" w:val="454"/>
        </w:trPr>
        <w:tc>
          <w:tcPr>
            <w:tcW w:w="9606" w:type="dxa"/>
            <w:gridSpan w:val="4"/>
            <w:tcBorders>
              <w:bottom w:val="single" w:sz="12" w:space="0" w:color="auto"/>
            </w:tcBorders>
            <w:shd w:val="clear" w:color="auto" w:fill="B8CCE4"/>
            <w:vAlign w:val="center"/>
          </w:tcPr>
          <w:p w14:paraId="2C4AE695" w14:textId="77777777" w:rsidR="00F46066" w:rsidRPr="00F46066" w:rsidRDefault="00F46066" w:rsidP="007E0A7B">
            <w:pPr>
              <w:jc w:val="center"/>
              <w:rPr>
                <w:rFonts w:ascii="Calibri" w:eastAsia="Calibri" w:hAnsi="Calibri"/>
                <w:b/>
                <w:bCs/>
                <w:sz w:val="20"/>
                <w:szCs w:val="20"/>
                <w:lang w:eastAsia="en-US"/>
              </w:rPr>
            </w:pPr>
            <w:r w:rsidRPr="00F46066">
              <w:rPr>
                <w:rFonts w:ascii="Calibri" w:eastAsia="Calibri" w:hAnsi="Calibri"/>
                <w:b/>
                <w:bCs/>
                <w:sz w:val="20"/>
                <w:szCs w:val="20"/>
                <w:lang w:eastAsia="en-US"/>
              </w:rPr>
              <w:t>8. Projektni cilj in kazalniki RRI projekta</w:t>
            </w:r>
          </w:p>
        </w:tc>
      </w:tr>
      <w:tr w:rsidR="00F46066" w:rsidRPr="00F46066" w14:paraId="1AFEDA04" w14:textId="77777777" w:rsidTr="00AD2F08">
        <w:tc>
          <w:tcPr>
            <w:tcW w:w="9606" w:type="dxa"/>
            <w:gridSpan w:val="4"/>
            <w:tcBorders>
              <w:top w:val="single" w:sz="12" w:space="0" w:color="auto"/>
              <w:left w:val="single" w:sz="12" w:space="0" w:color="auto"/>
              <w:bottom w:val="single" w:sz="12" w:space="0" w:color="auto"/>
              <w:right w:val="single" w:sz="12" w:space="0" w:color="auto"/>
            </w:tcBorders>
            <w:shd w:val="clear" w:color="auto" w:fill="auto"/>
          </w:tcPr>
          <w:p w14:paraId="5C1E8C72" w14:textId="18A3466E" w:rsidR="00F46066" w:rsidRPr="00F46066" w:rsidRDefault="00F46066" w:rsidP="007E0A7B">
            <w:pPr>
              <w:spacing w:after="160"/>
              <w:jc w:val="both"/>
              <w:rPr>
                <w:rFonts w:ascii="Calibri" w:eastAsia="Calibri" w:hAnsi="Calibri"/>
                <w:bCs/>
                <w:sz w:val="20"/>
                <w:szCs w:val="20"/>
                <w:lang w:eastAsia="en-US"/>
              </w:rPr>
            </w:pPr>
            <w:r w:rsidRPr="00F46066">
              <w:rPr>
                <w:rFonts w:ascii="Calibri" w:eastAsia="Calibri" w:hAnsi="Calibri"/>
                <w:bCs/>
                <w:sz w:val="20"/>
                <w:szCs w:val="20"/>
                <w:lang w:eastAsia="en-US"/>
              </w:rPr>
              <w:t xml:space="preserve">Dopolnite spodnjo preglednico in definirajte glavni </w:t>
            </w:r>
            <w:r w:rsidR="00CE11B4">
              <w:rPr>
                <w:rFonts w:ascii="Calibri" w:eastAsia="Calibri" w:hAnsi="Calibri"/>
                <w:bCs/>
                <w:sz w:val="20"/>
                <w:szCs w:val="20"/>
                <w:lang w:eastAsia="en-US"/>
              </w:rPr>
              <w:t>izdelek, proces ali storitev</w:t>
            </w:r>
            <w:r w:rsidRPr="00F46066">
              <w:rPr>
                <w:rFonts w:ascii="Calibri" w:eastAsia="Calibri" w:hAnsi="Calibri"/>
                <w:bCs/>
                <w:sz w:val="20"/>
                <w:szCs w:val="20"/>
                <w:lang w:eastAsia="en-US"/>
              </w:rPr>
              <w:t>, ki bo projektni cilj vašega RRI projekta, ter opišite in utemeljite največ 3 njegove lastnosti. Navedeni cilj se bo vnesel v 6. člen pogodbe o sofinanciranju in je predmet sofinanciranja.</w:t>
            </w:r>
          </w:p>
        </w:tc>
      </w:tr>
      <w:tr w:rsidR="00F46066" w:rsidRPr="00F46066" w14:paraId="6A9F9C5E" w14:textId="77777777" w:rsidTr="00AD2F08">
        <w:tc>
          <w:tcPr>
            <w:tcW w:w="9606" w:type="dxa"/>
            <w:gridSpan w:val="4"/>
            <w:tcBorders>
              <w:top w:val="single" w:sz="12" w:space="0" w:color="auto"/>
              <w:bottom w:val="single" w:sz="12" w:space="0" w:color="auto"/>
            </w:tcBorders>
            <w:shd w:val="clear" w:color="auto" w:fill="auto"/>
          </w:tcPr>
          <w:p w14:paraId="3DFE94CF" w14:textId="77777777" w:rsidR="00F46066" w:rsidRPr="00F46066" w:rsidRDefault="00F46066" w:rsidP="007E0A7B">
            <w:pPr>
              <w:spacing w:after="160"/>
              <w:jc w:val="both"/>
              <w:rPr>
                <w:rFonts w:ascii="Calibri" w:eastAsia="Calibri" w:hAnsi="Calibri"/>
                <w:bCs/>
                <w:sz w:val="20"/>
                <w:szCs w:val="20"/>
                <w:lang w:eastAsia="en-US"/>
              </w:rPr>
            </w:pPr>
            <w:r w:rsidRPr="00F46066">
              <w:rPr>
                <w:rFonts w:ascii="Calibri" w:eastAsia="Calibri" w:hAnsi="Calibri"/>
                <w:bCs/>
                <w:sz w:val="20"/>
                <w:szCs w:val="20"/>
                <w:lang w:eastAsia="en-US"/>
              </w:rPr>
              <w:t>Preglednica 8.1</w:t>
            </w:r>
          </w:p>
        </w:tc>
      </w:tr>
      <w:tr w:rsidR="00F46066" w:rsidRPr="00F46066" w14:paraId="6F969005" w14:textId="77777777" w:rsidTr="00AD2F08">
        <w:tc>
          <w:tcPr>
            <w:tcW w:w="9606" w:type="dxa"/>
            <w:gridSpan w:val="4"/>
            <w:tcBorders>
              <w:top w:val="single" w:sz="12" w:space="0" w:color="auto"/>
              <w:left w:val="single" w:sz="12" w:space="0" w:color="auto"/>
              <w:bottom w:val="single" w:sz="12" w:space="0" w:color="auto"/>
              <w:right w:val="single" w:sz="12" w:space="0" w:color="auto"/>
            </w:tcBorders>
            <w:shd w:val="clear" w:color="auto" w:fill="auto"/>
          </w:tcPr>
          <w:p w14:paraId="083EB3D2" w14:textId="6522D27B" w:rsidR="00F46066" w:rsidRPr="00F46066" w:rsidRDefault="00F46066" w:rsidP="007E0A7B">
            <w:pPr>
              <w:spacing w:after="160"/>
              <w:jc w:val="both"/>
              <w:rPr>
                <w:rFonts w:ascii="Calibri" w:eastAsia="Calibri" w:hAnsi="Calibri"/>
                <w:bCs/>
                <w:sz w:val="20"/>
                <w:szCs w:val="20"/>
                <w:lang w:eastAsia="en-US"/>
              </w:rPr>
            </w:pPr>
            <w:r w:rsidRPr="00F46066">
              <w:rPr>
                <w:rFonts w:ascii="Calibri" w:eastAsia="Calibri" w:hAnsi="Calibri"/>
                <w:bCs/>
                <w:sz w:val="20"/>
                <w:szCs w:val="20"/>
                <w:lang w:eastAsia="en-US"/>
              </w:rPr>
              <w:t xml:space="preserve">Projektni cilj predlaganega RRI projekta je v 24 mesecih od začetka projekta do končne oblike (TRL 9) razviti glavni </w:t>
            </w:r>
            <w:r w:rsidR="00CE11B4">
              <w:rPr>
                <w:rFonts w:ascii="Calibri" w:eastAsia="Calibri" w:hAnsi="Calibri"/>
                <w:bCs/>
                <w:sz w:val="20"/>
                <w:szCs w:val="20"/>
                <w:lang w:eastAsia="en-US"/>
              </w:rPr>
              <w:t>izdelek, proces ali storitev</w:t>
            </w:r>
            <w:r w:rsidRPr="00F46066">
              <w:rPr>
                <w:rFonts w:ascii="Calibri" w:eastAsia="Calibri" w:hAnsi="Calibri"/>
                <w:bCs/>
                <w:sz w:val="20"/>
                <w:szCs w:val="20"/>
                <w:lang w:eastAsia="en-US"/>
              </w:rPr>
              <w:t xml:space="preserve"> s spodaj opredeljenimi lastnostmi/elementi (</w:t>
            </w:r>
            <w:r w:rsidRPr="00F46066">
              <w:rPr>
                <w:rFonts w:ascii="Calibri" w:eastAsia="Calibri" w:hAnsi="Calibri"/>
                <w:b/>
                <w:bCs/>
                <w:sz w:val="20"/>
                <w:szCs w:val="20"/>
                <w:lang w:eastAsia="en-US"/>
              </w:rPr>
              <w:t>1. mejnik</w:t>
            </w:r>
            <w:r w:rsidRPr="00F46066">
              <w:rPr>
                <w:rFonts w:ascii="Calibri" w:eastAsia="Calibri" w:hAnsi="Calibri"/>
                <w:bCs/>
                <w:sz w:val="20"/>
                <w:szCs w:val="20"/>
                <w:lang w:eastAsia="en-US"/>
              </w:rPr>
              <w:t xml:space="preserve">) ter postaviti razviti glavni </w:t>
            </w:r>
            <w:r w:rsidR="00CE11B4">
              <w:rPr>
                <w:rFonts w:ascii="Calibri" w:eastAsia="Calibri" w:hAnsi="Calibri"/>
                <w:bCs/>
                <w:sz w:val="20"/>
                <w:szCs w:val="20"/>
                <w:lang w:eastAsia="en-US"/>
              </w:rPr>
              <w:t>izdelek, proces ali storitev</w:t>
            </w:r>
            <w:r w:rsidRPr="00F46066">
              <w:rPr>
                <w:rFonts w:ascii="Calibri" w:eastAsia="Calibri" w:hAnsi="Calibri"/>
                <w:bCs/>
                <w:sz w:val="20"/>
                <w:szCs w:val="20"/>
                <w:lang w:eastAsia="en-US"/>
              </w:rPr>
              <w:t xml:space="preserve"> na tržišče v 24 mesecih po zaključku projekta </w:t>
            </w:r>
            <w:r w:rsidRPr="00F46066">
              <w:rPr>
                <w:rFonts w:ascii="Calibri" w:eastAsia="Calibri" w:hAnsi="Calibri"/>
                <w:b/>
                <w:bCs/>
                <w:sz w:val="20"/>
                <w:szCs w:val="20"/>
                <w:lang w:eastAsia="en-US"/>
              </w:rPr>
              <w:t>(2. mejnik).</w:t>
            </w:r>
          </w:p>
          <w:p w14:paraId="68852174" w14:textId="067A2E58" w:rsidR="00F46066" w:rsidRPr="001D7A12" w:rsidRDefault="00F46066" w:rsidP="007E0A7B">
            <w:pPr>
              <w:rPr>
                <w:rFonts w:ascii="Calibri" w:eastAsia="Calibri" w:hAnsi="Calibri"/>
                <w:bCs/>
                <w:sz w:val="20"/>
                <w:szCs w:val="20"/>
                <w:lang w:eastAsia="en-US"/>
              </w:rPr>
            </w:pPr>
            <w:r w:rsidRPr="001D7A12">
              <w:rPr>
                <w:rFonts w:ascii="Calibri" w:eastAsia="Calibri" w:hAnsi="Calibri"/>
                <w:bCs/>
                <w:sz w:val="20"/>
                <w:szCs w:val="20"/>
                <w:lang w:eastAsia="en-US"/>
              </w:rPr>
              <w:t xml:space="preserve">Glavni </w:t>
            </w:r>
            <w:r w:rsidRPr="001D7A12">
              <w:rPr>
                <w:rFonts w:ascii="Calibri" w:eastAsia="Calibri" w:hAnsi="Calibri"/>
                <w:bCs/>
                <w:sz w:val="20"/>
                <w:szCs w:val="20"/>
                <w:highlight w:val="lightGray"/>
                <w:u w:val="double"/>
                <w:lang w:eastAsia="en-US"/>
              </w:rPr>
              <w:t>IZDELEK</w:t>
            </w:r>
            <w:r w:rsidRPr="001D7A12">
              <w:rPr>
                <w:rFonts w:ascii="Calibri" w:eastAsia="Calibri" w:hAnsi="Calibri"/>
                <w:bCs/>
                <w:sz w:val="20"/>
                <w:szCs w:val="20"/>
                <w:lang w:eastAsia="en-US"/>
              </w:rPr>
              <w:t>/</w:t>
            </w:r>
            <w:r w:rsidR="00CE11B4" w:rsidRPr="001D7A12">
              <w:rPr>
                <w:rFonts w:ascii="Calibri" w:eastAsia="Calibri" w:hAnsi="Calibri"/>
                <w:bCs/>
                <w:sz w:val="20"/>
                <w:szCs w:val="20"/>
                <w:lang w:eastAsia="en-US"/>
              </w:rPr>
              <w:t xml:space="preserve"> PROCES </w:t>
            </w:r>
            <w:r w:rsidRPr="001D7A12">
              <w:rPr>
                <w:rFonts w:ascii="Calibri" w:eastAsia="Calibri" w:hAnsi="Calibri"/>
                <w:bCs/>
                <w:sz w:val="20"/>
                <w:szCs w:val="20"/>
                <w:lang w:eastAsia="en-US"/>
              </w:rPr>
              <w:t>/</w:t>
            </w:r>
            <w:r w:rsidR="00CE11B4" w:rsidRPr="001D7A12">
              <w:rPr>
                <w:rFonts w:ascii="Calibri" w:eastAsia="Calibri" w:hAnsi="Calibri"/>
                <w:bCs/>
                <w:sz w:val="20"/>
                <w:szCs w:val="20"/>
                <w:lang w:eastAsia="en-US"/>
              </w:rPr>
              <w:t xml:space="preserve"> STORITEV</w:t>
            </w:r>
            <w:r w:rsidR="001D7A12" w:rsidRPr="001D7A12">
              <w:rPr>
                <w:rFonts w:ascii="Calibri" w:eastAsia="Calibri" w:hAnsi="Calibri"/>
                <w:bCs/>
                <w:sz w:val="20"/>
                <w:szCs w:val="20"/>
                <w:lang w:eastAsia="en-US"/>
              </w:rPr>
              <w:t xml:space="preserve"> </w:t>
            </w:r>
            <w:r w:rsidR="001D7A12" w:rsidRPr="001D7A12">
              <w:rPr>
                <w:rFonts w:ascii="Calibri" w:eastAsia="Calibri" w:hAnsi="Calibri"/>
                <w:bCs/>
                <w:sz w:val="16"/>
                <w:szCs w:val="16"/>
                <w:lang w:eastAsia="en-US"/>
              </w:rPr>
              <w:t>(podčrtajte/obkrožite ali gre za izdelek/proces/storitev)</w:t>
            </w:r>
            <w:r w:rsidR="00CE11B4" w:rsidRPr="001D7A12">
              <w:rPr>
                <w:rFonts w:ascii="Calibri" w:eastAsia="Calibri" w:hAnsi="Calibri"/>
                <w:bCs/>
                <w:sz w:val="20"/>
                <w:szCs w:val="20"/>
                <w:lang w:eastAsia="en-US"/>
              </w:rPr>
              <w:t xml:space="preserve"> </w:t>
            </w:r>
            <w:r w:rsidRPr="001D7A12">
              <w:rPr>
                <w:rFonts w:ascii="Calibri" w:eastAsia="Calibri" w:hAnsi="Calibri"/>
                <w:bCs/>
                <w:sz w:val="20"/>
                <w:szCs w:val="20"/>
                <w:lang w:eastAsia="en-US"/>
              </w:rPr>
              <w:t xml:space="preserve">je: </w:t>
            </w:r>
            <w:r w:rsidRPr="001D7A12">
              <w:rPr>
                <w:rFonts w:ascii="Calibri" w:eastAsia="Calibri" w:hAnsi="Calibri"/>
                <w:b/>
                <w:bCs/>
                <w:sz w:val="20"/>
                <w:szCs w:val="20"/>
                <w:highlight w:val="lightGray"/>
                <w:u w:val="single"/>
                <w:lang w:eastAsia="en-US"/>
              </w:rPr>
              <w:t>TOPLOTNO IZOLATIVNEJŠE LESENO OKNO (Uw=0,7 W/m²K)</w:t>
            </w:r>
            <w:r w:rsidRPr="001D7A12">
              <w:rPr>
                <w:rFonts w:ascii="Calibri" w:eastAsia="Calibri" w:hAnsi="Calibri"/>
                <w:bCs/>
                <w:sz w:val="20"/>
                <w:szCs w:val="20"/>
                <w:highlight w:val="lightGray"/>
                <w:u w:val="single"/>
                <w:lang w:eastAsia="en-US"/>
              </w:rPr>
              <w:t>,</w:t>
            </w:r>
            <w:r w:rsidRPr="001D7A12">
              <w:rPr>
                <w:rFonts w:ascii="Calibri" w:eastAsia="Calibri" w:hAnsi="Calibri"/>
                <w:bCs/>
                <w:sz w:val="20"/>
                <w:szCs w:val="20"/>
                <w:lang w:eastAsia="en-US"/>
              </w:rPr>
              <w:t xml:space="preserve"> z naslednjimi lastnostmi/elementi:</w:t>
            </w:r>
          </w:p>
          <w:p w14:paraId="566158C0" w14:textId="54041BAB" w:rsidR="00F46066" w:rsidRPr="00F46066" w:rsidRDefault="00F46066" w:rsidP="001D7A12">
            <w:pPr>
              <w:spacing w:after="160"/>
              <w:rPr>
                <w:rFonts w:ascii="Calibri" w:eastAsia="Calibri" w:hAnsi="Calibri"/>
                <w:bCs/>
                <w:sz w:val="14"/>
                <w:szCs w:val="14"/>
                <w:lang w:eastAsia="en-US"/>
              </w:rPr>
            </w:pPr>
            <w:r w:rsidRPr="00F46066">
              <w:rPr>
                <w:rFonts w:ascii="Calibri" w:eastAsia="Calibri" w:hAnsi="Calibri"/>
                <w:bCs/>
                <w:sz w:val="20"/>
                <w:szCs w:val="20"/>
                <w:lang w:eastAsia="en-US"/>
              </w:rPr>
              <w:t xml:space="preserve">     </w:t>
            </w:r>
          </w:p>
        </w:tc>
      </w:tr>
      <w:tr w:rsidR="00F46066" w:rsidRPr="00F46066" w14:paraId="62E86504" w14:textId="77777777" w:rsidTr="00AD2F08">
        <w:trPr>
          <w:trHeight w:val="270"/>
        </w:trPr>
        <w:tc>
          <w:tcPr>
            <w:tcW w:w="959" w:type="dxa"/>
            <w:vMerge w:val="restart"/>
            <w:tcBorders>
              <w:top w:val="single" w:sz="12" w:space="0" w:color="auto"/>
              <w:left w:val="single" w:sz="12" w:space="0" w:color="auto"/>
            </w:tcBorders>
            <w:shd w:val="clear" w:color="auto" w:fill="auto"/>
            <w:vAlign w:val="center"/>
          </w:tcPr>
          <w:p w14:paraId="7E1FFA96"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Lastnost/element  1</w:t>
            </w:r>
          </w:p>
        </w:tc>
        <w:tc>
          <w:tcPr>
            <w:tcW w:w="8647" w:type="dxa"/>
            <w:gridSpan w:val="3"/>
            <w:tcBorders>
              <w:top w:val="single" w:sz="12" w:space="0" w:color="auto"/>
              <w:right w:val="single" w:sz="12" w:space="0" w:color="auto"/>
            </w:tcBorders>
            <w:shd w:val="clear" w:color="auto" w:fill="auto"/>
          </w:tcPr>
          <w:p w14:paraId="2BDD468D" w14:textId="77777777" w:rsidR="00F46066" w:rsidRPr="00F46066" w:rsidRDefault="00F46066" w:rsidP="007E0A7B">
            <w:pPr>
              <w:spacing w:after="160"/>
              <w:rPr>
                <w:rFonts w:ascii="Calibri" w:eastAsia="Calibri" w:hAnsi="Calibri"/>
                <w:bCs/>
                <w:sz w:val="20"/>
                <w:szCs w:val="20"/>
                <w:lang w:eastAsia="en-US"/>
              </w:rPr>
            </w:pPr>
            <w:r w:rsidRPr="00F46066">
              <w:rPr>
                <w:rFonts w:ascii="Calibri" w:eastAsia="Calibri" w:hAnsi="Calibri"/>
                <w:sz w:val="18"/>
                <w:szCs w:val="18"/>
                <w:highlight w:val="lightGray"/>
                <w:lang w:eastAsia="en-US"/>
              </w:rPr>
              <w:t>Z BOLJŠO TOPLOTNO IZOLATIVNOSTJO LESENEGA OKVIRJA</w:t>
            </w:r>
            <w:r w:rsidRPr="00F46066">
              <w:rPr>
                <w:rFonts w:ascii="Calibri" w:eastAsia="Calibri" w:hAnsi="Calibri"/>
                <w:sz w:val="18"/>
                <w:szCs w:val="18"/>
                <w:lang w:eastAsia="en-US"/>
              </w:rPr>
              <w:t xml:space="preserve">  </w:t>
            </w:r>
          </w:p>
        </w:tc>
      </w:tr>
      <w:tr w:rsidR="00F46066" w:rsidRPr="00F46066" w14:paraId="08D4A257" w14:textId="77777777" w:rsidTr="00AD2F08">
        <w:trPr>
          <w:trHeight w:val="270"/>
        </w:trPr>
        <w:tc>
          <w:tcPr>
            <w:tcW w:w="959" w:type="dxa"/>
            <w:vMerge/>
            <w:tcBorders>
              <w:left w:val="single" w:sz="12" w:space="0" w:color="auto"/>
            </w:tcBorders>
            <w:shd w:val="clear" w:color="auto" w:fill="auto"/>
            <w:vAlign w:val="center"/>
          </w:tcPr>
          <w:p w14:paraId="08782379" w14:textId="77777777" w:rsidR="00F46066" w:rsidRPr="00F46066" w:rsidRDefault="00F46066" w:rsidP="007E0A7B">
            <w:pPr>
              <w:spacing w:after="160"/>
              <w:jc w:val="center"/>
              <w:rPr>
                <w:rFonts w:ascii="Calibri" w:eastAsia="Calibri" w:hAnsi="Calibri"/>
                <w:bCs/>
                <w:sz w:val="20"/>
                <w:szCs w:val="20"/>
                <w:lang w:eastAsia="en-US"/>
              </w:rPr>
            </w:pPr>
          </w:p>
        </w:tc>
        <w:tc>
          <w:tcPr>
            <w:tcW w:w="1417" w:type="dxa"/>
            <w:shd w:val="clear" w:color="auto" w:fill="auto"/>
            <w:vAlign w:val="center"/>
          </w:tcPr>
          <w:p w14:paraId="03F58458"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Trenutno stanje (2017)</w:t>
            </w:r>
          </w:p>
        </w:tc>
        <w:tc>
          <w:tcPr>
            <w:tcW w:w="1843" w:type="dxa"/>
            <w:tcBorders>
              <w:right w:val="single" w:sz="4" w:space="0" w:color="auto"/>
            </w:tcBorders>
            <w:shd w:val="clear" w:color="auto" w:fill="auto"/>
            <w:vAlign w:val="center"/>
          </w:tcPr>
          <w:p w14:paraId="7CE2DDF6"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Načrtovano stanje (2019)</w:t>
            </w:r>
          </w:p>
        </w:tc>
        <w:tc>
          <w:tcPr>
            <w:tcW w:w="5387" w:type="dxa"/>
            <w:vMerge w:val="restart"/>
            <w:tcBorders>
              <w:left w:val="single" w:sz="4" w:space="0" w:color="auto"/>
              <w:bottom w:val="single" w:sz="12" w:space="0" w:color="auto"/>
              <w:right w:val="single" w:sz="12" w:space="0" w:color="auto"/>
            </w:tcBorders>
            <w:shd w:val="clear" w:color="auto" w:fill="auto"/>
          </w:tcPr>
          <w:p w14:paraId="266A16D6"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Utemeljitev:</w:t>
            </w:r>
          </w:p>
          <w:p w14:paraId="4EFADBF2" w14:textId="77777777" w:rsidR="00F46066" w:rsidRPr="00F46066" w:rsidRDefault="00F46066" w:rsidP="007E0A7B">
            <w:pPr>
              <w:spacing w:after="160"/>
              <w:jc w:val="both"/>
              <w:rPr>
                <w:rFonts w:ascii="Calibri" w:eastAsia="Calibri" w:hAnsi="Calibri"/>
                <w:bCs/>
                <w:sz w:val="18"/>
                <w:szCs w:val="18"/>
                <w:lang w:eastAsia="en-US"/>
              </w:rPr>
            </w:pPr>
            <w:r w:rsidRPr="00F46066">
              <w:rPr>
                <w:rFonts w:ascii="Calibri" w:eastAsia="Calibri" w:hAnsi="Calibri"/>
                <w:sz w:val="18"/>
                <w:szCs w:val="18"/>
                <w:highlight w:val="lightGray"/>
                <w:lang w:eastAsia="en-US"/>
              </w:rPr>
              <w:t>Toplotno izolativnost lesenega okvirja bomo dosegli s posebnim oblikovanjem okvirja, ki ga razvijamo v podjetju in predstavlja novost na tem področju.</w:t>
            </w:r>
          </w:p>
        </w:tc>
      </w:tr>
      <w:tr w:rsidR="00F46066" w:rsidRPr="00F46066" w14:paraId="55C54BAF" w14:textId="77777777" w:rsidTr="00AD2F08">
        <w:trPr>
          <w:trHeight w:val="270"/>
        </w:trPr>
        <w:tc>
          <w:tcPr>
            <w:tcW w:w="959" w:type="dxa"/>
            <w:vMerge/>
            <w:tcBorders>
              <w:left w:val="single" w:sz="12" w:space="0" w:color="auto"/>
              <w:bottom w:val="single" w:sz="12" w:space="0" w:color="auto"/>
            </w:tcBorders>
            <w:shd w:val="clear" w:color="auto" w:fill="auto"/>
            <w:vAlign w:val="center"/>
          </w:tcPr>
          <w:p w14:paraId="6064ABC2" w14:textId="77777777" w:rsidR="00F46066" w:rsidRPr="00F46066" w:rsidRDefault="00F46066" w:rsidP="007E0A7B">
            <w:pPr>
              <w:spacing w:after="160"/>
              <w:jc w:val="center"/>
              <w:rPr>
                <w:rFonts w:ascii="Calibri" w:eastAsia="Calibri" w:hAnsi="Calibri"/>
                <w:bCs/>
                <w:sz w:val="20"/>
                <w:szCs w:val="20"/>
                <w:lang w:eastAsia="en-US"/>
              </w:rPr>
            </w:pPr>
          </w:p>
        </w:tc>
        <w:tc>
          <w:tcPr>
            <w:tcW w:w="1417" w:type="dxa"/>
            <w:tcBorders>
              <w:bottom w:val="single" w:sz="12" w:space="0" w:color="auto"/>
            </w:tcBorders>
            <w:shd w:val="clear" w:color="auto" w:fill="auto"/>
          </w:tcPr>
          <w:p w14:paraId="111E2E9C" w14:textId="77777777" w:rsidR="00F46066" w:rsidRPr="00F46066" w:rsidRDefault="00F46066" w:rsidP="007E0A7B">
            <w:pPr>
              <w:spacing w:after="160"/>
              <w:jc w:val="both"/>
              <w:rPr>
                <w:rFonts w:ascii="Calibri" w:eastAsia="Calibri" w:hAnsi="Calibri"/>
                <w:bCs/>
                <w:sz w:val="18"/>
                <w:szCs w:val="18"/>
                <w:lang w:eastAsia="en-US"/>
              </w:rPr>
            </w:pPr>
            <w:r w:rsidRPr="00F46066">
              <w:rPr>
                <w:rFonts w:ascii="Calibri" w:eastAsia="Calibri" w:hAnsi="Calibri"/>
                <w:sz w:val="18"/>
                <w:szCs w:val="18"/>
                <w:highlight w:val="lightGray"/>
                <w:lang w:eastAsia="en-US"/>
              </w:rPr>
              <w:t>Uf=  0,8 W/m²K</w:t>
            </w:r>
          </w:p>
        </w:tc>
        <w:tc>
          <w:tcPr>
            <w:tcW w:w="1843" w:type="dxa"/>
            <w:tcBorders>
              <w:bottom w:val="single" w:sz="12" w:space="0" w:color="auto"/>
              <w:right w:val="single" w:sz="4" w:space="0" w:color="auto"/>
            </w:tcBorders>
            <w:shd w:val="clear" w:color="auto" w:fill="auto"/>
          </w:tcPr>
          <w:p w14:paraId="4DEED72F" w14:textId="77777777" w:rsidR="00F46066" w:rsidRPr="00F46066" w:rsidRDefault="00F46066" w:rsidP="007E0A7B">
            <w:pPr>
              <w:spacing w:after="160"/>
              <w:jc w:val="both"/>
              <w:rPr>
                <w:rFonts w:ascii="Calibri" w:eastAsia="Calibri" w:hAnsi="Calibri"/>
                <w:bCs/>
                <w:sz w:val="18"/>
                <w:szCs w:val="18"/>
                <w:lang w:eastAsia="en-US"/>
              </w:rPr>
            </w:pPr>
            <w:r w:rsidRPr="00F46066">
              <w:rPr>
                <w:rFonts w:ascii="Calibri" w:eastAsia="Calibri" w:hAnsi="Calibri"/>
                <w:sz w:val="18"/>
                <w:szCs w:val="18"/>
                <w:highlight w:val="lightGray"/>
                <w:lang w:eastAsia="en-US"/>
              </w:rPr>
              <w:t>Uf= 0,4 W/m²K</w:t>
            </w:r>
            <w:r w:rsidRPr="00F46066">
              <w:rPr>
                <w:rFonts w:ascii="Calibri" w:eastAsia="Calibri" w:hAnsi="Calibri"/>
                <w:sz w:val="18"/>
                <w:szCs w:val="18"/>
                <w:lang w:eastAsia="en-US"/>
              </w:rPr>
              <w:tab/>
              <w:t xml:space="preserve"> </w:t>
            </w:r>
          </w:p>
        </w:tc>
        <w:tc>
          <w:tcPr>
            <w:tcW w:w="5387" w:type="dxa"/>
            <w:vMerge/>
            <w:tcBorders>
              <w:left w:val="single" w:sz="4" w:space="0" w:color="auto"/>
              <w:bottom w:val="single" w:sz="12" w:space="0" w:color="auto"/>
              <w:right w:val="single" w:sz="12" w:space="0" w:color="auto"/>
            </w:tcBorders>
            <w:shd w:val="clear" w:color="auto" w:fill="auto"/>
          </w:tcPr>
          <w:p w14:paraId="5EC20EF9" w14:textId="77777777" w:rsidR="00F46066" w:rsidRPr="00F46066" w:rsidRDefault="00F46066" w:rsidP="007E0A7B">
            <w:pPr>
              <w:spacing w:after="160"/>
              <w:rPr>
                <w:rFonts w:ascii="Calibri" w:eastAsia="Calibri" w:hAnsi="Calibri"/>
                <w:bCs/>
                <w:sz w:val="20"/>
                <w:szCs w:val="20"/>
                <w:lang w:eastAsia="en-US"/>
              </w:rPr>
            </w:pPr>
          </w:p>
        </w:tc>
      </w:tr>
      <w:tr w:rsidR="00F46066" w:rsidRPr="00F46066" w14:paraId="21367BE8" w14:textId="77777777" w:rsidTr="00AD2F08">
        <w:trPr>
          <w:trHeight w:val="275"/>
        </w:trPr>
        <w:tc>
          <w:tcPr>
            <w:tcW w:w="959" w:type="dxa"/>
            <w:vMerge w:val="restart"/>
            <w:tcBorders>
              <w:top w:val="single" w:sz="12" w:space="0" w:color="auto"/>
              <w:left w:val="single" w:sz="12" w:space="0" w:color="auto"/>
            </w:tcBorders>
            <w:shd w:val="clear" w:color="auto" w:fill="auto"/>
            <w:vAlign w:val="center"/>
          </w:tcPr>
          <w:p w14:paraId="0CF561A1"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Lastnost/element  2</w:t>
            </w:r>
          </w:p>
        </w:tc>
        <w:tc>
          <w:tcPr>
            <w:tcW w:w="8647" w:type="dxa"/>
            <w:gridSpan w:val="3"/>
            <w:tcBorders>
              <w:top w:val="single" w:sz="12" w:space="0" w:color="auto"/>
            </w:tcBorders>
            <w:shd w:val="clear" w:color="auto" w:fill="auto"/>
          </w:tcPr>
          <w:p w14:paraId="3CAF03ED" w14:textId="77777777" w:rsidR="00F46066" w:rsidRPr="00F46066" w:rsidRDefault="00F46066" w:rsidP="007E0A7B">
            <w:pPr>
              <w:spacing w:after="160"/>
              <w:rPr>
                <w:rFonts w:ascii="Calibri" w:eastAsia="Calibri" w:hAnsi="Calibri"/>
                <w:bCs/>
                <w:sz w:val="20"/>
                <w:szCs w:val="20"/>
                <w:lang w:eastAsia="en-US"/>
              </w:rPr>
            </w:pPr>
            <w:r w:rsidRPr="00F46066">
              <w:rPr>
                <w:rFonts w:ascii="Calibri" w:eastAsia="Calibri" w:hAnsi="Calibri"/>
                <w:sz w:val="18"/>
                <w:szCs w:val="18"/>
                <w:highlight w:val="lightGray"/>
                <w:lang w:eastAsia="en-US"/>
              </w:rPr>
              <w:t>BOLJŠO TOPLOTNO IZOLATIVNOSTJO TROSLOJNEGA STEKLA</w:t>
            </w:r>
          </w:p>
        </w:tc>
      </w:tr>
      <w:tr w:rsidR="00F46066" w:rsidRPr="00F46066" w14:paraId="6061420C" w14:textId="77777777" w:rsidTr="00AD2F08">
        <w:trPr>
          <w:trHeight w:val="272"/>
        </w:trPr>
        <w:tc>
          <w:tcPr>
            <w:tcW w:w="959" w:type="dxa"/>
            <w:vMerge/>
            <w:tcBorders>
              <w:left w:val="single" w:sz="12" w:space="0" w:color="auto"/>
            </w:tcBorders>
            <w:shd w:val="clear" w:color="auto" w:fill="auto"/>
            <w:vAlign w:val="center"/>
          </w:tcPr>
          <w:p w14:paraId="423C40D5" w14:textId="77777777" w:rsidR="00F46066" w:rsidRPr="00F46066" w:rsidRDefault="00F46066" w:rsidP="007E0A7B">
            <w:pPr>
              <w:spacing w:after="160"/>
              <w:jc w:val="center"/>
              <w:rPr>
                <w:rFonts w:ascii="Calibri" w:eastAsia="Calibri" w:hAnsi="Calibri"/>
                <w:bCs/>
                <w:sz w:val="20"/>
                <w:szCs w:val="20"/>
                <w:lang w:eastAsia="en-US"/>
              </w:rPr>
            </w:pPr>
          </w:p>
        </w:tc>
        <w:tc>
          <w:tcPr>
            <w:tcW w:w="1417" w:type="dxa"/>
            <w:shd w:val="clear" w:color="auto" w:fill="auto"/>
            <w:vAlign w:val="center"/>
          </w:tcPr>
          <w:p w14:paraId="1C900525"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Trenutno stanje (2017)</w:t>
            </w:r>
          </w:p>
        </w:tc>
        <w:tc>
          <w:tcPr>
            <w:tcW w:w="1843" w:type="dxa"/>
            <w:shd w:val="clear" w:color="auto" w:fill="auto"/>
            <w:vAlign w:val="center"/>
          </w:tcPr>
          <w:p w14:paraId="5C222725"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Načrtovano stanje (2019)</w:t>
            </w:r>
          </w:p>
        </w:tc>
        <w:tc>
          <w:tcPr>
            <w:tcW w:w="5387" w:type="dxa"/>
            <w:vMerge w:val="restart"/>
            <w:tcBorders>
              <w:bottom w:val="single" w:sz="12" w:space="0" w:color="auto"/>
              <w:right w:val="single" w:sz="12" w:space="0" w:color="auto"/>
            </w:tcBorders>
            <w:shd w:val="clear" w:color="auto" w:fill="auto"/>
          </w:tcPr>
          <w:p w14:paraId="254493F4"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Utemeljitev:</w:t>
            </w:r>
          </w:p>
          <w:p w14:paraId="52ECC57E" w14:textId="77777777" w:rsidR="00F46066" w:rsidRPr="00F46066" w:rsidRDefault="00F46066" w:rsidP="007E0A7B">
            <w:pPr>
              <w:spacing w:after="160"/>
              <w:jc w:val="both"/>
              <w:rPr>
                <w:rFonts w:ascii="Calibri" w:eastAsia="Calibri" w:hAnsi="Calibri"/>
                <w:bCs/>
                <w:sz w:val="18"/>
                <w:szCs w:val="18"/>
                <w:lang w:eastAsia="en-US"/>
              </w:rPr>
            </w:pPr>
            <w:r w:rsidRPr="00F46066">
              <w:rPr>
                <w:rFonts w:ascii="Calibri" w:eastAsia="Calibri" w:hAnsi="Calibri"/>
                <w:sz w:val="18"/>
                <w:szCs w:val="18"/>
                <w:highlight w:val="lightGray"/>
                <w:lang w:eastAsia="en-US"/>
              </w:rPr>
              <w:t>Z razvojem inovativnega nizkoemisijskega nanosa na steklo bomo dosegli toplotno prevodnost troslojnega stekla Ug= 0,3  W/m²K, kar je za skoraj polovico boljša toplotna prevodnost, kot jo ima trenutno najbolj izolativno steklo na svetu.</w:t>
            </w:r>
          </w:p>
        </w:tc>
      </w:tr>
      <w:tr w:rsidR="00F46066" w:rsidRPr="00F46066" w14:paraId="1B1654B2" w14:textId="77777777" w:rsidTr="00AD2F08">
        <w:trPr>
          <w:trHeight w:val="272"/>
        </w:trPr>
        <w:tc>
          <w:tcPr>
            <w:tcW w:w="959" w:type="dxa"/>
            <w:vMerge/>
            <w:tcBorders>
              <w:left w:val="single" w:sz="12" w:space="0" w:color="auto"/>
              <w:bottom w:val="single" w:sz="12" w:space="0" w:color="auto"/>
            </w:tcBorders>
            <w:shd w:val="clear" w:color="auto" w:fill="auto"/>
            <w:vAlign w:val="center"/>
          </w:tcPr>
          <w:p w14:paraId="0E2FA6F2" w14:textId="77777777" w:rsidR="00F46066" w:rsidRPr="00F46066" w:rsidRDefault="00F46066" w:rsidP="007E0A7B">
            <w:pPr>
              <w:spacing w:after="160"/>
              <w:jc w:val="center"/>
              <w:rPr>
                <w:rFonts w:ascii="Calibri" w:eastAsia="Calibri" w:hAnsi="Calibri"/>
                <w:bCs/>
                <w:sz w:val="20"/>
                <w:szCs w:val="20"/>
                <w:lang w:eastAsia="en-US"/>
              </w:rPr>
            </w:pPr>
          </w:p>
        </w:tc>
        <w:tc>
          <w:tcPr>
            <w:tcW w:w="1417" w:type="dxa"/>
            <w:tcBorders>
              <w:bottom w:val="single" w:sz="12" w:space="0" w:color="auto"/>
            </w:tcBorders>
            <w:shd w:val="clear" w:color="auto" w:fill="auto"/>
          </w:tcPr>
          <w:p w14:paraId="55244A8F" w14:textId="77777777" w:rsidR="00F46066" w:rsidRPr="00F46066" w:rsidRDefault="00F46066" w:rsidP="007E0A7B">
            <w:pPr>
              <w:spacing w:after="160"/>
              <w:rPr>
                <w:rFonts w:ascii="Calibri" w:eastAsia="Calibri" w:hAnsi="Calibri"/>
                <w:sz w:val="18"/>
                <w:szCs w:val="18"/>
                <w:lang w:eastAsia="en-US"/>
              </w:rPr>
            </w:pPr>
            <w:r w:rsidRPr="00F46066">
              <w:rPr>
                <w:rFonts w:ascii="Calibri" w:eastAsia="Calibri" w:hAnsi="Calibri"/>
                <w:sz w:val="18"/>
                <w:szCs w:val="18"/>
                <w:highlight w:val="lightGray"/>
                <w:lang w:eastAsia="en-US"/>
              </w:rPr>
              <w:t>Ug =0,5 W/m²K</w:t>
            </w:r>
          </w:p>
        </w:tc>
        <w:tc>
          <w:tcPr>
            <w:tcW w:w="1843" w:type="dxa"/>
            <w:tcBorders>
              <w:bottom w:val="single" w:sz="12" w:space="0" w:color="auto"/>
            </w:tcBorders>
            <w:shd w:val="clear" w:color="auto" w:fill="auto"/>
          </w:tcPr>
          <w:p w14:paraId="6C4D3613" w14:textId="77777777" w:rsidR="00F46066" w:rsidRPr="00F46066" w:rsidRDefault="00F46066" w:rsidP="007E0A7B">
            <w:pPr>
              <w:spacing w:after="160"/>
              <w:rPr>
                <w:rFonts w:ascii="Calibri" w:eastAsia="Calibri" w:hAnsi="Calibri"/>
                <w:sz w:val="18"/>
                <w:szCs w:val="18"/>
                <w:lang w:eastAsia="en-US"/>
              </w:rPr>
            </w:pPr>
            <w:r w:rsidRPr="00F46066">
              <w:rPr>
                <w:rFonts w:ascii="Calibri" w:eastAsia="Calibri" w:hAnsi="Calibri"/>
                <w:sz w:val="18"/>
                <w:szCs w:val="18"/>
                <w:highlight w:val="lightGray"/>
                <w:lang w:eastAsia="en-US"/>
              </w:rPr>
              <w:t>Ug= 0,3  W/m²K</w:t>
            </w:r>
          </w:p>
        </w:tc>
        <w:tc>
          <w:tcPr>
            <w:tcW w:w="5387" w:type="dxa"/>
            <w:vMerge/>
            <w:tcBorders>
              <w:bottom w:val="single" w:sz="12" w:space="0" w:color="auto"/>
              <w:right w:val="single" w:sz="12" w:space="0" w:color="auto"/>
            </w:tcBorders>
            <w:shd w:val="clear" w:color="auto" w:fill="auto"/>
          </w:tcPr>
          <w:p w14:paraId="692066D8" w14:textId="77777777" w:rsidR="00F46066" w:rsidRPr="00F46066" w:rsidRDefault="00F46066" w:rsidP="007E0A7B">
            <w:pPr>
              <w:spacing w:after="160"/>
              <w:rPr>
                <w:rFonts w:ascii="Calibri" w:eastAsia="Calibri" w:hAnsi="Calibri"/>
                <w:bCs/>
                <w:sz w:val="20"/>
                <w:szCs w:val="20"/>
                <w:lang w:eastAsia="en-US"/>
              </w:rPr>
            </w:pPr>
          </w:p>
        </w:tc>
      </w:tr>
      <w:tr w:rsidR="00F46066" w:rsidRPr="00F46066" w14:paraId="64E37A13" w14:textId="77777777" w:rsidTr="00AD2F08">
        <w:trPr>
          <w:trHeight w:val="272"/>
        </w:trPr>
        <w:tc>
          <w:tcPr>
            <w:tcW w:w="959" w:type="dxa"/>
            <w:vMerge w:val="restart"/>
            <w:tcBorders>
              <w:top w:val="single" w:sz="12" w:space="0" w:color="auto"/>
              <w:left w:val="single" w:sz="12" w:space="0" w:color="auto"/>
              <w:bottom w:val="single" w:sz="12" w:space="0" w:color="auto"/>
            </w:tcBorders>
            <w:shd w:val="clear" w:color="auto" w:fill="auto"/>
            <w:vAlign w:val="center"/>
          </w:tcPr>
          <w:p w14:paraId="42BBFD8A"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Lastnost/element  3</w:t>
            </w:r>
          </w:p>
        </w:tc>
        <w:tc>
          <w:tcPr>
            <w:tcW w:w="8647" w:type="dxa"/>
            <w:gridSpan w:val="3"/>
            <w:tcBorders>
              <w:top w:val="single" w:sz="12" w:space="0" w:color="auto"/>
              <w:right w:val="single" w:sz="12" w:space="0" w:color="auto"/>
            </w:tcBorders>
            <w:shd w:val="clear" w:color="auto" w:fill="auto"/>
          </w:tcPr>
          <w:p w14:paraId="40FA7EE9" w14:textId="77777777" w:rsidR="00F46066" w:rsidRPr="00F46066" w:rsidRDefault="00F46066" w:rsidP="007E0A7B">
            <w:pPr>
              <w:spacing w:after="160"/>
              <w:rPr>
                <w:rFonts w:ascii="Calibri" w:eastAsia="Calibri" w:hAnsi="Calibri"/>
                <w:bCs/>
                <w:sz w:val="20"/>
                <w:szCs w:val="20"/>
                <w:lang w:eastAsia="en-US"/>
              </w:rPr>
            </w:pPr>
            <w:r w:rsidRPr="00F46066">
              <w:rPr>
                <w:rFonts w:ascii="Calibri" w:eastAsia="Calibri" w:hAnsi="Calibri"/>
                <w:sz w:val="18"/>
                <w:szCs w:val="18"/>
                <w:highlight w:val="lightGray"/>
                <w:lang w:eastAsia="en-US"/>
              </w:rPr>
              <w:t>DISTANČNIKOM  IZ VOTLEGA POLIKARBONATA</w:t>
            </w:r>
          </w:p>
        </w:tc>
      </w:tr>
      <w:tr w:rsidR="00F46066" w:rsidRPr="00F46066" w14:paraId="4C82566B" w14:textId="77777777" w:rsidTr="00AD2F08">
        <w:trPr>
          <w:trHeight w:val="272"/>
        </w:trPr>
        <w:tc>
          <w:tcPr>
            <w:tcW w:w="959" w:type="dxa"/>
            <w:vMerge/>
            <w:tcBorders>
              <w:left w:val="single" w:sz="12" w:space="0" w:color="auto"/>
              <w:bottom w:val="single" w:sz="12" w:space="0" w:color="auto"/>
            </w:tcBorders>
            <w:shd w:val="clear" w:color="auto" w:fill="auto"/>
          </w:tcPr>
          <w:p w14:paraId="05CF050C" w14:textId="77777777" w:rsidR="00F46066" w:rsidRPr="00F46066" w:rsidRDefault="00F46066" w:rsidP="007E0A7B">
            <w:pPr>
              <w:spacing w:after="160"/>
              <w:rPr>
                <w:rFonts w:ascii="Calibri" w:eastAsia="Calibri" w:hAnsi="Calibri"/>
                <w:bCs/>
                <w:sz w:val="20"/>
                <w:szCs w:val="20"/>
                <w:lang w:eastAsia="en-US"/>
              </w:rPr>
            </w:pPr>
          </w:p>
        </w:tc>
        <w:tc>
          <w:tcPr>
            <w:tcW w:w="1417" w:type="dxa"/>
            <w:tcBorders>
              <w:bottom w:val="single" w:sz="4" w:space="0" w:color="auto"/>
            </w:tcBorders>
            <w:shd w:val="clear" w:color="auto" w:fill="auto"/>
            <w:vAlign w:val="center"/>
          </w:tcPr>
          <w:p w14:paraId="72013E2D"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Trenutno stanje (2017)</w:t>
            </w:r>
          </w:p>
        </w:tc>
        <w:tc>
          <w:tcPr>
            <w:tcW w:w="1843" w:type="dxa"/>
            <w:tcBorders>
              <w:bottom w:val="single" w:sz="4" w:space="0" w:color="auto"/>
            </w:tcBorders>
            <w:shd w:val="clear" w:color="auto" w:fill="auto"/>
            <w:vAlign w:val="center"/>
          </w:tcPr>
          <w:p w14:paraId="34BB339E"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Načrtovano stanje (2019)</w:t>
            </w:r>
          </w:p>
        </w:tc>
        <w:tc>
          <w:tcPr>
            <w:tcW w:w="5387" w:type="dxa"/>
            <w:vMerge w:val="restart"/>
            <w:tcBorders>
              <w:bottom w:val="single" w:sz="12" w:space="0" w:color="auto"/>
              <w:right w:val="single" w:sz="12" w:space="0" w:color="auto"/>
            </w:tcBorders>
            <w:shd w:val="clear" w:color="auto" w:fill="auto"/>
          </w:tcPr>
          <w:p w14:paraId="0CB80433"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Utemeljitev:</w:t>
            </w:r>
          </w:p>
          <w:p w14:paraId="0A85DD2A" w14:textId="77777777" w:rsidR="00F46066" w:rsidRPr="00F46066" w:rsidRDefault="00F46066" w:rsidP="007E0A7B">
            <w:pPr>
              <w:spacing w:after="160"/>
              <w:jc w:val="both"/>
              <w:rPr>
                <w:rFonts w:ascii="Calibri" w:eastAsia="Calibri" w:hAnsi="Calibri"/>
                <w:bCs/>
                <w:sz w:val="18"/>
                <w:szCs w:val="18"/>
                <w:lang w:eastAsia="en-US"/>
              </w:rPr>
            </w:pPr>
            <w:r w:rsidRPr="00F46066">
              <w:rPr>
                <w:rFonts w:ascii="Calibri" w:eastAsia="Calibri" w:hAnsi="Calibri"/>
                <w:sz w:val="18"/>
                <w:szCs w:val="18"/>
                <w:highlight w:val="lightGray"/>
                <w:lang w:eastAsia="en-US"/>
              </w:rPr>
              <w:t>V okno bomo vgradili distančnik iz votlega polikarbonata, ki je novost v svetu, vendar pa ga v Sloveniji še ne uporabljajo. Tovrstni distančnik do sedaj še ni bil vgrajen v lesen okvir z Uf 0,4 W/m²K. Skupaj z izolativnejšim okvirjem, steklom in omenjenim distančnikom bomo razvili toplotno najbolj izolativnejše okno, ki trenutno obstaja na svetu s toplotno prevodnostjo Uw= 0,7 W/m²K.</w:t>
            </w:r>
          </w:p>
        </w:tc>
      </w:tr>
      <w:tr w:rsidR="00F46066" w:rsidRPr="00F46066" w14:paraId="4AB9A7B7" w14:textId="77777777" w:rsidTr="00AD2F08">
        <w:trPr>
          <w:trHeight w:val="272"/>
        </w:trPr>
        <w:tc>
          <w:tcPr>
            <w:tcW w:w="959" w:type="dxa"/>
            <w:vMerge/>
            <w:tcBorders>
              <w:left w:val="single" w:sz="12" w:space="0" w:color="auto"/>
              <w:bottom w:val="single" w:sz="12" w:space="0" w:color="auto"/>
            </w:tcBorders>
            <w:shd w:val="clear" w:color="auto" w:fill="auto"/>
          </w:tcPr>
          <w:p w14:paraId="3F3A2F9F" w14:textId="77777777" w:rsidR="00F46066" w:rsidRPr="00F46066" w:rsidRDefault="00F46066" w:rsidP="007E0A7B">
            <w:pPr>
              <w:spacing w:after="160"/>
              <w:rPr>
                <w:rFonts w:ascii="Calibri" w:eastAsia="Calibri" w:hAnsi="Calibri"/>
                <w:bCs/>
                <w:sz w:val="20"/>
                <w:szCs w:val="20"/>
                <w:lang w:eastAsia="en-US"/>
              </w:rPr>
            </w:pPr>
          </w:p>
        </w:tc>
        <w:tc>
          <w:tcPr>
            <w:tcW w:w="1417" w:type="dxa"/>
            <w:tcBorders>
              <w:bottom w:val="single" w:sz="12" w:space="0" w:color="auto"/>
            </w:tcBorders>
            <w:shd w:val="clear" w:color="auto" w:fill="auto"/>
          </w:tcPr>
          <w:p w14:paraId="3641BE0E" w14:textId="77777777" w:rsidR="00F46066" w:rsidRPr="00F46066" w:rsidRDefault="00F46066" w:rsidP="007E0A7B">
            <w:pPr>
              <w:spacing w:after="160"/>
              <w:rPr>
                <w:rFonts w:ascii="Calibri" w:eastAsia="Calibri" w:hAnsi="Calibri"/>
                <w:bCs/>
                <w:sz w:val="18"/>
                <w:szCs w:val="18"/>
                <w:lang w:eastAsia="en-US"/>
              </w:rPr>
            </w:pPr>
            <w:r w:rsidRPr="00F46066">
              <w:rPr>
                <w:rFonts w:ascii="Calibri" w:eastAsia="Calibri" w:hAnsi="Calibri"/>
                <w:bCs/>
                <w:sz w:val="18"/>
                <w:szCs w:val="18"/>
                <w:highlight w:val="lightGray"/>
                <w:lang w:eastAsia="en-US"/>
              </w:rPr>
              <w:t>Tovrstnega distančnika do sedaj še ni bilo vgrajenega v leseno okno.</w:t>
            </w:r>
          </w:p>
        </w:tc>
        <w:tc>
          <w:tcPr>
            <w:tcW w:w="1843" w:type="dxa"/>
            <w:tcBorders>
              <w:bottom w:val="single" w:sz="12" w:space="0" w:color="auto"/>
            </w:tcBorders>
            <w:shd w:val="clear" w:color="auto" w:fill="auto"/>
          </w:tcPr>
          <w:p w14:paraId="1324EA04" w14:textId="77777777" w:rsidR="00F46066" w:rsidRPr="00F46066" w:rsidRDefault="00F46066" w:rsidP="007E0A7B">
            <w:pPr>
              <w:spacing w:after="160"/>
              <w:rPr>
                <w:rFonts w:ascii="Calibri" w:eastAsia="Calibri" w:hAnsi="Calibri"/>
                <w:bCs/>
                <w:sz w:val="18"/>
                <w:szCs w:val="18"/>
                <w:lang w:eastAsia="en-US"/>
              </w:rPr>
            </w:pPr>
            <w:r w:rsidRPr="00F46066">
              <w:rPr>
                <w:rFonts w:ascii="Calibri" w:eastAsia="Calibri" w:hAnsi="Calibri"/>
                <w:bCs/>
                <w:sz w:val="18"/>
                <w:szCs w:val="18"/>
                <w:highlight w:val="lightGray"/>
                <w:lang w:eastAsia="en-US"/>
              </w:rPr>
              <w:t>V okno bomo vgradili distančnik iz votlega polikarbonata z namenom zmanjšati toplotno prevodnost okna.</w:t>
            </w:r>
          </w:p>
        </w:tc>
        <w:tc>
          <w:tcPr>
            <w:tcW w:w="5387" w:type="dxa"/>
            <w:vMerge/>
            <w:tcBorders>
              <w:bottom w:val="single" w:sz="12" w:space="0" w:color="auto"/>
              <w:right w:val="single" w:sz="12" w:space="0" w:color="auto"/>
            </w:tcBorders>
            <w:shd w:val="clear" w:color="auto" w:fill="auto"/>
          </w:tcPr>
          <w:p w14:paraId="0A326782" w14:textId="77777777" w:rsidR="00F46066" w:rsidRPr="00F46066" w:rsidRDefault="00F46066" w:rsidP="007E0A7B">
            <w:pPr>
              <w:spacing w:after="160"/>
              <w:jc w:val="center"/>
              <w:rPr>
                <w:rFonts w:ascii="Calibri" w:eastAsia="Calibri" w:hAnsi="Calibri"/>
                <w:bCs/>
                <w:sz w:val="20"/>
                <w:szCs w:val="20"/>
                <w:lang w:eastAsia="en-US"/>
              </w:rPr>
            </w:pPr>
          </w:p>
        </w:tc>
      </w:tr>
    </w:tbl>
    <w:p w14:paraId="53FC7208" w14:textId="77777777" w:rsidR="00F46066" w:rsidRDefault="00F46066" w:rsidP="007E0A7B">
      <w:pPr>
        <w:tabs>
          <w:tab w:val="left" w:pos="0"/>
          <w:tab w:val="left" w:pos="284"/>
        </w:tabs>
        <w:spacing w:after="160"/>
        <w:jc w:val="both"/>
        <w:rPr>
          <w:rFonts w:ascii="Calibri" w:eastAsia="Calibri" w:hAnsi="Calibri" w:cs="Arial"/>
          <w:noProof/>
          <w:sz w:val="20"/>
          <w:szCs w:val="20"/>
          <w:lang w:eastAsia="en-US"/>
        </w:rPr>
      </w:pPr>
    </w:p>
    <w:p w14:paraId="03738579" w14:textId="77777777" w:rsidR="00B44D33" w:rsidRDefault="00B44D33" w:rsidP="007E0A7B">
      <w:pPr>
        <w:tabs>
          <w:tab w:val="left" w:pos="0"/>
          <w:tab w:val="left" w:pos="284"/>
        </w:tabs>
        <w:spacing w:after="160"/>
        <w:jc w:val="both"/>
        <w:rPr>
          <w:rFonts w:ascii="Calibri" w:eastAsia="Calibri" w:hAnsi="Calibri" w:cs="Arial"/>
          <w:noProof/>
          <w:sz w:val="20"/>
          <w:szCs w:val="20"/>
          <w:lang w:eastAsia="en-US"/>
        </w:rPr>
      </w:pPr>
    </w:p>
    <w:p w14:paraId="01D4380C" w14:textId="77777777" w:rsidR="00B44D33" w:rsidRDefault="00B44D33" w:rsidP="007E0A7B">
      <w:pPr>
        <w:tabs>
          <w:tab w:val="left" w:pos="0"/>
          <w:tab w:val="left" w:pos="284"/>
        </w:tabs>
        <w:spacing w:after="160"/>
        <w:jc w:val="both"/>
        <w:rPr>
          <w:rFonts w:ascii="Calibri" w:eastAsia="Calibri" w:hAnsi="Calibri" w:cs="Arial"/>
          <w:noProof/>
          <w:sz w:val="20"/>
          <w:szCs w:val="20"/>
          <w:lang w:eastAsia="en-US"/>
        </w:rPr>
      </w:pPr>
    </w:p>
    <w:p w14:paraId="4576C39B" w14:textId="77777777" w:rsidR="00B44D33" w:rsidRDefault="00B44D33" w:rsidP="007E0A7B">
      <w:pPr>
        <w:tabs>
          <w:tab w:val="left" w:pos="0"/>
          <w:tab w:val="left" w:pos="284"/>
        </w:tabs>
        <w:spacing w:after="160"/>
        <w:jc w:val="both"/>
        <w:rPr>
          <w:rFonts w:ascii="Calibri" w:eastAsia="Calibri" w:hAnsi="Calibri" w:cs="Arial"/>
          <w:noProof/>
          <w:sz w:val="20"/>
          <w:szCs w:val="20"/>
          <w:lang w:eastAsia="en-US"/>
        </w:rPr>
      </w:pPr>
    </w:p>
    <w:p w14:paraId="783AE155" w14:textId="77777777" w:rsidR="00B44D33" w:rsidRPr="00F46066" w:rsidRDefault="00B44D33" w:rsidP="007E0A7B">
      <w:pPr>
        <w:tabs>
          <w:tab w:val="left" w:pos="0"/>
          <w:tab w:val="left" w:pos="284"/>
        </w:tabs>
        <w:spacing w:after="160"/>
        <w:jc w:val="both"/>
        <w:rPr>
          <w:rFonts w:ascii="Calibri" w:eastAsia="Calibri" w:hAnsi="Calibri" w:cs="Arial"/>
          <w:noProof/>
          <w:sz w:val="20"/>
          <w:szCs w:val="20"/>
          <w:lang w:eastAsia="en-US"/>
        </w:rPr>
      </w:pPr>
    </w:p>
    <w:p w14:paraId="16AF88A8" w14:textId="499E50FC" w:rsidR="00F46066" w:rsidRPr="00F46066" w:rsidRDefault="00F46066" w:rsidP="007E0A7B">
      <w:pPr>
        <w:tabs>
          <w:tab w:val="left" w:pos="0"/>
          <w:tab w:val="left" w:pos="284"/>
        </w:tabs>
        <w:spacing w:after="160"/>
        <w:jc w:val="both"/>
        <w:rPr>
          <w:rFonts w:ascii="Calibri" w:eastAsia="Calibri" w:hAnsi="Calibri" w:cs="Arial"/>
          <w:noProof/>
          <w:sz w:val="20"/>
          <w:szCs w:val="20"/>
          <w:lang w:eastAsia="en-US"/>
        </w:rPr>
      </w:pPr>
      <w:r w:rsidRPr="00F46066">
        <w:rPr>
          <w:rFonts w:ascii="Calibri" w:eastAsia="Calibri" w:hAnsi="Calibri" w:cs="Arial"/>
          <w:noProof/>
          <w:sz w:val="20"/>
          <w:szCs w:val="20"/>
          <w:lang w:eastAsia="en-US"/>
        </w:rPr>
        <w:t xml:space="preserve">2. </w:t>
      </w:r>
      <w:r w:rsidRPr="00F46066">
        <w:rPr>
          <w:rFonts w:ascii="Calibri" w:hAnsi="Calibri" w:cs="Arial"/>
          <w:noProof/>
          <w:sz w:val="20"/>
          <w:szCs w:val="20"/>
        </w:rPr>
        <w:t>Primer cilja, kjer bo razvit izdelek/</w:t>
      </w:r>
      <w:r w:rsidR="00CE11B4" w:rsidRPr="00CE11B4">
        <w:rPr>
          <w:rFonts w:ascii="Calibri" w:hAnsi="Calibri" w:cs="Arial"/>
          <w:noProof/>
          <w:sz w:val="20"/>
          <w:szCs w:val="20"/>
        </w:rPr>
        <w:t xml:space="preserve"> </w:t>
      </w:r>
      <w:r w:rsidR="00CE11B4" w:rsidRPr="00F46066">
        <w:rPr>
          <w:rFonts w:ascii="Calibri" w:hAnsi="Calibri" w:cs="Arial"/>
          <w:noProof/>
          <w:sz w:val="20"/>
          <w:szCs w:val="20"/>
        </w:rPr>
        <w:t>proces</w:t>
      </w:r>
      <w:r w:rsidR="00CE11B4">
        <w:rPr>
          <w:rFonts w:ascii="Calibri" w:hAnsi="Calibri" w:cs="Arial"/>
          <w:noProof/>
          <w:sz w:val="20"/>
          <w:szCs w:val="20"/>
        </w:rPr>
        <w:t xml:space="preserve">/ </w:t>
      </w:r>
      <w:r w:rsidRPr="00F46066">
        <w:rPr>
          <w:rFonts w:ascii="Calibri" w:hAnsi="Calibri" w:cs="Arial"/>
          <w:noProof/>
          <w:sz w:val="20"/>
          <w:szCs w:val="20"/>
        </w:rPr>
        <w:t>storitev z merljivimi in nemerljivimi lastnostmi: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417"/>
        <w:gridCol w:w="1843"/>
        <w:gridCol w:w="5387"/>
      </w:tblGrid>
      <w:tr w:rsidR="00F46066" w:rsidRPr="00F46066" w14:paraId="7781A7B4" w14:textId="77777777" w:rsidTr="00AD2F08">
        <w:trPr>
          <w:trHeight w:hRule="exact" w:val="454"/>
        </w:trPr>
        <w:tc>
          <w:tcPr>
            <w:tcW w:w="9606" w:type="dxa"/>
            <w:gridSpan w:val="4"/>
            <w:tcBorders>
              <w:bottom w:val="single" w:sz="12" w:space="0" w:color="auto"/>
            </w:tcBorders>
            <w:shd w:val="clear" w:color="auto" w:fill="B8CCE4"/>
            <w:vAlign w:val="center"/>
          </w:tcPr>
          <w:p w14:paraId="671A5026" w14:textId="77777777" w:rsidR="00F46066" w:rsidRPr="00F46066" w:rsidRDefault="00F46066" w:rsidP="007E0A7B">
            <w:pPr>
              <w:jc w:val="center"/>
              <w:rPr>
                <w:rFonts w:ascii="Calibri" w:eastAsia="Calibri" w:hAnsi="Calibri"/>
                <w:b/>
                <w:bCs/>
                <w:sz w:val="20"/>
                <w:szCs w:val="20"/>
                <w:lang w:eastAsia="en-US"/>
              </w:rPr>
            </w:pPr>
            <w:r w:rsidRPr="00F46066">
              <w:rPr>
                <w:rFonts w:ascii="Calibri" w:eastAsia="Calibri" w:hAnsi="Calibri"/>
                <w:b/>
                <w:bCs/>
                <w:sz w:val="20"/>
                <w:szCs w:val="20"/>
                <w:lang w:eastAsia="en-US"/>
              </w:rPr>
              <w:t>8. Projektni cilj in kazalniki RRI projekta</w:t>
            </w:r>
          </w:p>
        </w:tc>
      </w:tr>
      <w:tr w:rsidR="00F46066" w:rsidRPr="00F46066" w14:paraId="0DE42AE6" w14:textId="77777777" w:rsidTr="00AD2F08">
        <w:tc>
          <w:tcPr>
            <w:tcW w:w="9606" w:type="dxa"/>
            <w:gridSpan w:val="4"/>
            <w:tcBorders>
              <w:top w:val="single" w:sz="12" w:space="0" w:color="auto"/>
              <w:left w:val="single" w:sz="12" w:space="0" w:color="auto"/>
              <w:bottom w:val="single" w:sz="12" w:space="0" w:color="auto"/>
              <w:right w:val="single" w:sz="12" w:space="0" w:color="auto"/>
            </w:tcBorders>
            <w:shd w:val="clear" w:color="auto" w:fill="auto"/>
          </w:tcPr>
          <w:p w14:paraId="440BA5CB" w14:textId="6029299D" w:rsidR="00F46066" w:rsidRPr="00F46066" w:rsidRDefault="00F46066" w:rsidP="00CE11B4">
            <w:pPr>
              <w:spacing w:after="160"/>
              <w:jc w:val="both"/>
              <w:rPr>
                <w:rFonts w:ascii="Calibri" w:eastAsia="Calibri" w:hAnsi="Calibri"/>
                <w:bCs/>
                <w:sz w:val="20"/>
                <w:szCs w:val="20"/>
                <w:lang w:eastAsia="en-US"/>
              </w:rPr>
            </w:pPr>
            <w:r w:rsidRPr="00F46066">
              <w:rPr>
                <w:rFonts w:ascii="Calibri" w:eastAsia="Calibri" w:hAnsi="Calibri"/>
                <w:bCs/>
                <w:sz w:val="20"/>
                <w:szCs w:val="20"/>
                <w:lang w:eastAsia="en-US"/>
              </w:rPr>
              <w:t xml:space="preserve">Dopolnite spodnjo preglednico in definirajte glavni izdelek, </w:t>
            </w:r>
            <w:r w:rsidR="00CE11B4">
              <w:rPr>
                <w:rFonts w:ascii="Calibri" w:eastAsia="Calibri" w:hAnsi="Calibri"/>
                <w:bCs/>
                <w:sz w:val="20"/>
                <w:szCs w:val="20"/>
                <w:lang w:eastAsia="en-US"/>
              </w:rPr>
              <w:t xml:space="preserve">proces ali </w:t>
            </w:r>
            <w:r w:rsidRPr="00F46066">
              <w:rPr>
                <w:rFonts w:ascii="Calibri" w:eastAsia="Calibri" w:hAnsi="Calibri"/>
                <w:bCs/>
                <w:sz w:val="20"/>
                <w:szCs w:val="20"/>
                <w:lang w:eastAsia="en-US"/>
              </w:rPr>
              <w:t>storitev, ki bo projektni cilj vašega RRI projekta, ter opišite in utemeljite največ 3 njegove lastnosti. Navedeni cilj se bo vnesel v 6. člen pogodbe o sofinanciranju in je predmet sofinanciranja.</w:t>
            </w:r>
          </w:p>
        </w:tc>
      </w:tr>
      <w:tr w:rsidR="00F46066" w:rsidRPr="00F46066" w14:paraId="2F519FB5" w14:textId="77777777" w:rsidTr="00AD2F08">
        <w:tc>
          <w:tcPr>
            <w:tcW w:w="9606" w:type="dxa"/>
            <w:gridSpan w:val="4"/>
            <w:tcBorders>
              <w:top w:val="single" w:sz="12" w:space="0" w:color="auto"/>
              <w:bottom w:val="single" w:sz="12" w:space="0" w:color="auto"/>
            </w:tcBorders>
            <w:shd w:val="clear" w:color="auto" w:fill="auto"/>
          </w:tcPr>
          <w:p w14:paraId="054E7E58" w14:textId="77777777" w:rsidR="00F46066" w:rsidRPr="00F46066" w:rsidRDefault="00F46066" w:rsidP="007E0A7B">
            <w:pPr>
              <w:spacing w:after="160"/>
              <w:jc w:val="both"/>
              <w:rPr>
                <w:rFonts w:ascii="Calibri" w:eastAsia="Calibri" w:hAnsi="Calibri"/>
                <w:bCs/>
                <w:sz w:val="20"/>
                <w:szCs w:val="20"/>
                <w:lang w:eastAsia="en-US"/>
              </w:rPr>
            </w:pPr>
            <w:r w:rsidRPr="00F46066">
              <w:rPr>
                <w:rFonts w:ascii="Calibri" w:eastAsia="Calibri" w:hAnsi="Calibri"/>
                <w:bCs/>
                <w:sz w:val="20"/>
                <w:szCs w:val="20"/>
                <w:lang w:eastAsia="en-US"/>
              </w:rPr>
              <w:t>Preglednica 8.1</w:t>
            </w:r>
          </w:p>
        </w:tc>
      </w:tr>
      <w:tr w:rsidR="00F46066" w:rsidRPr="00F46066" w14:paraId="56BF24F3" w14:textId="77777777" w:rsidTr="00AD2F08">
        <w:tc>
          <w:tcPr>
            <w:tcW w:w="9606" w:type="dxa"/>
            <w:gridSpan w:val="4"/>
            <w:tcBorders>
              <w:top w:val="single" w:sz="12" w:space="0" w:color="auto"/>
              <w:left w:val="single" w:sz="12" w:space="0" w:color="auto"/>
              <w:bottom w:val="single" w:sz="12" w:space="0" w:color="auto"/>
              <w:right w:val="single" w:sz="12" w:space="0" w:color="auto"/>
            </w:tcBorders>
            <w:shd w:val="clear" w:color="auto" w:fill="auto"/>
          </w:tcPr>
          <w:p w14:paraId="69689CE5" w14:textId="447B1FB3" w:rsidR="00F46066" w:rsidRPr="00F46066" w:rsidRDefault="00F46066" w:rsidP="007E0A7B">
            <w:pPr>
              <w:spacing w:after="160"/>
              <w:jc w:val="both"/>
              <w:rPr>
                <w:rFonts w:ascii="Calibri" w:eastAsia="Calibri" w:hAnsi="Calibri"/>
                <w:bCs/>
                <w:sz w:val="20"/>
                <w:szCs w:val="20"/>
                <w:lang w:eastAsia="en-US"/>
              </w:rPr>
            </w:pPr>
            <w:r w:rsidRPr="00F46066">
              <w:rPr>
                <w:rFonts w:ascii="Calibri" w:eastAsia="Calibri" w:hAnsi="Calibri"/>
                <w:bCs/>
                <w:sz w:val="20"/>
                <w:szCs w:val="20"/>
                <w:lang w:eastAsia="en-US"/>
              </w:rPr>
              <w:t xml:space="preserve">Projektni cilj predlaganega RRI projekta je v 24 mesecih od začetka projekta do končne oblike (TRL 9) razviti glavni izdelek, </w:t>
            </w:r>
            <w:r w:rsidR="00CE11B4">
              <w:rPr>
                <w:rFonts w:ascii="Calibri" w:eastAsia="Calibri" w:hAnsi="Calibri"/>
                <w:bCs/>
                <w:sz w:val="20"/>
                <w:szCs w:val="20"/>
                <w:lang w:eastAsia="en-US"/>
              </w:rPr>
              <w:t xml:space="preserve">proces ali </w:t>
            </w:r>
            <w:r w:rsidR="00CE11B4" w:rsidRPr="00F46066">
              <w:rPr>
                <w:rFonts w:ascii="Calibri" w:eastAsia="Calibri" w:hAnsi="Calibri"/>
                <w:bCs/>
                <w:sz w:val="20"/>
                <w:szCs w:val="20"/>
                <w:lang w:eastAsia="en-US"/>
              </w:rPr>
              <w:t>storitev</w:t>
            </w:r>
            <w:r w:rsidRPr="00F46066">
              <w:rPr>
                <w:rFonts w:ascii="Calibri" w:eastAsia="Calibri" w:hAnsi="Calibri"/>
                <w:bCs/>
                <w:sz w:val="20"/>
                <w:szCs w:val="20"/>
                <w:lang w:eastAsia="en-US"/>
              </w:rPr>
              <w:t xml:space="preserve"> s spodaj opredeljenimi lastnostmi/elementi (</w:t>
            </w:r>
            <w:r w:rsidRPr="00F46066">
              <w:rPr>
                <w:rFonts w:ascii="Calibri" w:eastAsia="Calibri" w:hAnsi="Calibri"/>
                <w:b/>
                <w:bCs/>
                <w:sz w:val="20"/>
                <w:szCs w:val="20"/>
                <w:lang w:eastAsia="en-US"/>
              </w:rPr>
              <w:t>1. mejnik</w:t>
            </w:r>
            <w:r w:rsidRPr="00F46066">
              <w:rPr>
                <w:rFonts w:ascii="Calibri" w:eastAsia="Calibri" w:hAnsi="Calibri"/>
                <w:bCs/>
                <w:sz w:val="20"/>
                <w:szCs w:val="20"/>
                <w:lang w:eastAsia="en-US"/>
              </w:rPr>
              <w:t xml:space="preserve">) ter postaviti razviti glavni izdelek, </w:t>
            </w:r>
            <w:r w:rsidR="00CE11B4">
              <w:rPr>
                <w:rFonts w:ascii="Calibri" w:eastAsia="Calibri" w:hAnsi="Calibri"/>
                <w:bCs/>
                <w:sz w:val="20"/>
                <w:szCs w:val="20"/>
                <w:lang w:eastAsia="en-US"/>
              </w:rPr>
              <w:t xml:space="preserve">proces ali </w:t>
            </w:r>
            <w:r w:rsidR="00CE11B4" w:rsidRPr="00F46066">
              <w:rPr>
                <w:rFonts w:ascii="Calibri" w:eastAsia="Calibri" w:hAnsi="Calibri"/>
                <w:bCs/>
                <w:sz w:val="20"/>
                <w:szCs w:val="20"/>
                <w:lang w:eastAsia="en-US"/>
              </w:rPr>
              <w:t xml:space="preserve">storitev </w:t>
            </w:r>
            <w:r w:rsidRPr="00F46066">
              <w:rPr>
                <w:rFonts w:ascii="Calibri" w:eastAsia="Calibri" w:hAnsi="Calibri"/>
                <w:bCs/>
                <w:sz w:val="20"/>
                <w:szCs w:val="20"/>
                <w:lang w:eastAsia="en-US"/>
              </w:rPr>
              <w:t xml:space="preserve">na tržišče v 24 mesecih po zaključku projekta </w:t>
            </w:r>
            <w:r w:rsidRPr="00F46066">
              <w:rPr>
                <w:rFonts w:ascii="Calibri" w:eastAsia="Calibri" w:hAnsi="Calibri"/>
                <w:b/>
                <w:bCs/>
                <w:sz w:val="20"/>
                <w:szCs w:val="20"/>
                <w:lang w:eastAsia="en-US"/>
              </w:rPr>
              <w:t>(2. mejnik).</w:t>
            </w:r>
          </w:p>
          <w:p w14:paraId="6D57FB98" w14:textId="77BCAC17" w:rsidR="00F46066" w:rsidRPr="00BF6071" w:rsidRDefault="00F46066" w:rsidP="007E0A7B">
            <w:pPr>
              <w:rPr>
                <w:rFonts w:ascii="Calibri" w:eastAsia="Calibri" w:hAnsi="Calibri"/>
                <w:bCs/>
                <w:sz w:val="20"/>
                <w:szCs w:val="20"/>
                <w:lang w:eastAsia="en-US"/>
              </w:rPr>
            </w:pPr>
            <w:r w:rsidRPr="00BF6071">
              <w:rPr>
                <w:rFonts w:ascii="Calibri" w:eastAsia="Calibri" w:hAnsi="Calibri"/>
                <w:bCs/>
                <w:sz w:val="20"/>
                <w:szCs w:val="20"/>
                <w:lang w:eastAsia="en-US"/>
              </w:rPr>
              <w:t xml:space="preserve">Glavni </w:t>
            </w:r>
            <w:r w:rsidRPr="00BF6071">
              <w:rPr>
                <w:rFonts w:ascii="Calibri" w:eastAsia="Calibri" w:hAnsi="Calibri"/>
                <w:bCs/>
                <w:sz w:val="20"/>
                <w:szCs w:val="20"/>
                <w:highlight w:val="lightGray"/>
                <w:u w:val="double"/>
                <w:lang w:eastAsia="en-US"/>
              </w:rPr>
              <w:t>IZDELEK</w:t>
            </w:r>
            <w:r w:rsidRPr="00BF6071">
              <w:rPr>
                <w:rFonts w:ascii="Calibri" w:eastAsia="Calibri" w:hAnsi="Calibri"/>
                <w:bCs/>
                <w:sz w:val="20"/>
                <w:szCs w:val="20"/>
                <w:lang w:eastAsia="en-US"/>
              </w:rPr>
              <w:t xml:space="preserve">, </w:t>
            </w:r>
            <w:r w:rsidR="00CE11B4" w:rsidRPr="00BF6071">
              <w:rPr>
                <w:rFonts w:ascii="Calibri" w:eastAsia="Calibri" w:hAnsi="Calibri"/>
                <w:bCs/>
                <w:sz w:val="20"/>
                <w:szCs w:val="20"/>
                <w:lang w:eastAsia="en-US"/>
              </w:rPr>
              <w:t>PROCES, STORITEV</w:t>
            </w:r>
            <w:r w:rsidR="000016F3" w:rsidRPr="00BF6071">
              <w:rPr>
                <w:rFonts w:ascii="Calibri" w:eastAsia="Calibri" w:hAnsi="Calibri"/>
                <w:bCs/>
                <w:sz w:val="20"/>
                <w:szCs w:val="20"/>
                <w:lang w:eastAsia="en-US"/>
              </w:rPr>
              <w:t xml:space="preserve"> </w:t>
            </w:r>
            <w:r w:rsidR="000016F3" w:rsidRPr="00BF6071">
              <w:rPr>
                <w:rFonts w:ascii="Calibri" w:eastAsia="Calibri" w:hAnsi="Calibri"/>
                <w:bCs/>
                <w:sz w:val="16"/>
                <w:szCs w:val="16"/>
                <w:lang w:eastAsia="en-US"/>
              </w:rPr>
              <w:t xml:space="preserve">(podčrtajte/obkrožite ali gre za izdelek/ proces / storitev) </w:t>
            </w:r>
            <w:r w:rsidRPr="00BF6071">
              <w:rPr>
                <w:rFonts w:ascii="Calibri" w:eastAsia="Calibri" w:hAnsi="Calibri"/>
                <w:bCs/>
                <w:sz w:val="16"/>
                <w:szCs w:val="16"/>
                <w:lang w:eastAsia="en-US"/>
              </w:rPr>
              <w:t xml:space="preserve"> </w:t>
            </w:r>
            <w:r w:rsidRPr="00BF6071">
              <w:rPr>
                <w:rFonts w:ascii="Calibri" w:eastAsia="Calibri" w:hAnsi="Calibri"/>
                <w:bCs/>
                <w:sz w:val="20"/>
                <w:szCs w:val="20"/>
                <w:lang w:eastAsia="en-US"/>
              </w:rPr>
              <w:t xml:space="preserve">je: </w:t>
            </w:r>
            <w:r w:rsidRPr="00BF6071">
              <w:rPr>
                <w:rFonts w:ascii="Calibri" w:eastAsia="Calibri" w:hAnsi="Calibri"/>
                <w:b/>
                <w:bCs/>
                <w:sz w:val="20"/>
                <w:szCs w:val="20"/>
                <w:lang w:eastAsia="en-US"/>
              </w:rPr>
              <w:t>_</w:t>
            </w:r>
            <w:r w:rsidRPr="00BF6071">
              <w:rPr>
                <w:rFonts w:ascii="Calibri" w:eastAsia="Calibri" w:hAnsi="Calibri"/>
                <w:b/>
                <w:bCs/>
                <w:sz w:val="20"/>
                <w:szCs w:val="20"/>
                <w:highlight w:val="lightGray"/>
                <w:u w:val="single"/>
                <w:lang w:eastAsia="en-US"/>
              </w:rPr>
              <w:t xml:space="preserve"> NOVO SERIJO LAMINATNIH TUB</w:t>
            </w:r>
            <w:r w:rsidRPr="00BF6071">
              <w:rPr>
                <w:rFonts w:ascii="Calibri" w:eastAsia="Calibri" w:hAnsi="Calibri"/>
                <w:bCs/>
                <w:sz w:val="20"/>
                <w:szCs w:val="20"/>
                <w:lang w:eastAsia="en-US"/>
              </w:rPr>
              <w:t>, z naslednjimi lastnostmi/elementi :</w:t>
            </w:r>
          </w:p>
          <w:p w14:paraId="635BE077" w14:textId="6BB8B163" w:rsidR="00F46066" w:rsidRPr="00F46066" w:rsidRDefault="00F46066" w:rsidP="000016F3">
            <w:pPr>
              <w:rPr>
                <w:rFonts w:ascii="Calibri" w:eastAsia="Calibri" w:hAnsi="Calibri"/>
                <w:bCs/>
                <w:sz w:val="16"/>
                <w:szCs w:val="16"/>
                <w:lang w:eastAsia="en-US"/>
              </w:rPr>
            </w:pPr>
            <w:r w:rsidRPr="00F46066">
              <w:rPr>
                <w:rFonts w:ascii="Calibri" w:eastAsia="Calibri" w:hAnsi="Calibri"/>
                <w:bCs/>
                <w:sz w:val="20"/>
                <w:szCs w:val="20"/>
                <w:lang w:eastAsia="en-US"/>
              </w:rPr>
              <w:t xml:space="preserve">   </w:t>
            </w:r>
          </w:p>
        </w:tc>
      </w:tr>
      <w:tr w:rsidR="00F46066" w:rsidRPr="00F46066" w14:paraId="5290123C" w14:textId="77777777" w:rsidTr="00AD2F08">
        <w:trPr>
          <w:trHeight w:val="270"/>
        </w:trPr>
        <w:tc>
          <w:tcPr>
            <w:tcW w:w="959" w:type="dxa"/>
            <w:vMerge w:val="restart"/>
            <w:tcBorders>
              <w:top w:val="single" w:sz="12" w:space="0" w:color="auto"/>
              <w:left w:val="single" w:sz="12" w:space="0" w:color="auto"/>
            </w:tcBorders>
            <w:shd w:val="clear" w:color="auto" w:fill="auto"/>
            <w:vAlign w:val="center"/>
          </w:tcPr>
          <w:p w14:paraId="7DF95172"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Lastnost/element  1</w:t>
            </w:r>
          </w:p>
        </w:tc>
        <w:tc>
          <w:tcPr>
            <w:tcW w:w="8647" w:type="dxa"/>
            <w:gridSpan w:val="3"/>
            <w:tcBorders>
              <w:top w:val="single" w:sz="12" w:space="0" w:color="auto"/>
              <w:right w:val="single" w:sz="12" w:space="0" w:color="auto"/>
            </w:tcBorders>
            <w:shd w:val="clear" w:color="auto" w:fill="auto"/>
          </w:tcPr>
          <w:p w14:paraId="60B67414" w14:textId="77777777" w:rsidR="00F46066" w:rsidRPr="00F46066" w:rsidRDefault="00F46066" w:rsidP="007E0A7B">
            <w:pPr>
              <w:spacing w:after="160"/>
              <w:rPr>
                <w:rFonts w:ascii="Calibri" w:eastAsia="Calibri" w:hAnsi="Calibri"/>
                <w:bCs/>
                <w:sz w:val="20"/>
                <w:szCs w:val="20"/>
                <w:lang w:eastAsia="en-US"/>
              </w:rPr>
            </w:pPr>
            <w:r w:rsidRPr="00F46066">
              <w:rPr>
                <w:rFonts w:ascii="Calibri" w:eastAsia="Calibri" w:hAnsi="Calibri"/>
                <w:sz w:val="18"/>
                <w:szCs w:val="18"/>
                <w:highlight w:val="lightGray"/>
                <w:lang w:eastAsia="en-US"/>
              </w:rPr>
              <w:t>TANJŠA DEBELINA LAMINATA</w:t>
            </w:r>
          </w:p>
        </w:tc>
      </w:tr>
      <w:tr w:rsidR="00F46066" w:rsidRPr="00F46066" w14:paraId="54BD6B75" w14:textId="77777777" w:rsidTr="00AD2F08">
        <w:trPr>
          <w:trHeight w:val="270"/>
        </w:trPr>
        <w:tc>
          <w:tcPr>
            <w:tcW w:w="959" w:type="dxa"/>
            <w:vMerge/>
            <w:tcBorders>
              <w:left w:val="single" w:sz="12" w:space="0" w:color="auto"/>
            </w:tcBorders>
            <w:shd w:val="clear" w:color="auto" w:fill="auto"/>
            <w:vAlign w:val="center"/>
          </w:tcPr>
          <w:p w14:paraId="7C186202" w14:textId="77777777" w:rsidR="00F46066" w:rsidRPr="00F46066" w:rsidRDefault="00F46066" w:rsidP="007E0A7B">
            <w:pPr>
              <w:spacing w:after="160"/>
              <w:jc w:val="center"/>
              <w:rPr>
                <w:rFonts w:ascii="Calibri" w:eastAsia="Calibri" w:hAnsi="Calibri"/>
                <w:bCs/>
                <w:sz w:val="20"/>
                <w:szCs w:val="20"/>
                <w:lang w:eastAsia="en-US"/>
              </w:rPr>
            </w:pPr>
          </w:p>
        </w:tc>
        <w:tc>
          <w:tcPr>
            <w:tcW w:w="1417" w:type="dxa"/>
            <w:shd w:val="clear" w:color="auto" w:fill="auto"/>
            <w:vAlign w:val="center"/>
          </w:tcPr>
          <w:p w14:paraId="4E74DB3D"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Trenutno stanje (2017)</w:t>
            </w:r>
          </w:p>
        </w:tc>
        <w:tc>
          <w:tcPr>
            <w:tcW w:w="1843" w:type="dxa"/>
            <w:tcBorders>
              <w:right w:val="single" w:sz="4" w:space="0" w:color="auto"/>
            </w:tcBorders>
            <w:shd w:val="clear" w:color="auto" w:fill="auto"/>
            <w:vAlign w:val="center"/>
          </w:tcPr>
          <w:p w14:paraId="740B9E61"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Načrtovano stanje (2019)</w:t>
            </w:r>
          </w:p>
        </w:tc>
        <w:tc>
          <w:tcPr>
            <w:tcW w:w="5387" w:type="dxa"/>
            <w:vMerge w:val="restart"/>
            <w:tcBorders>
              <w:left w:val="single" w:sz="4" w:space="0" w:color="auto"/>
              <w:bottom w:val="single" w:sz="12" w:space="0" w:color="auto"/>
              <w:right w:val="single" w:sz="12" w:space="0" w:color="auto"/>
            </w:tcBorders>
            <w:shd w:val="clear" w:color="auto" w:fill="auto"/>
          </w:tcPr>
          <w:p w14:paraId="7CC7ECAA"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Utemeljitev:</w:t>
            </w:r>
          </w:p>
          <w:p w14:paraId="1CCF38A9" w14:textId="77777777" w:rsidR="00F46066" w:rsidRPr="00F46066" w:rsidRDefault="00F46066" w:rsidP="007E0A7B">
            <w:pPr>
              <w:spacing w:after="160"/>
              <w:jc w:val="both"/>
              <w:rPr>
                <w:rFonts w:ascii="Calibri" w:eastAsia="Calibri" w:hAnsi="Calibri"/>
                <w:bCs/>
                <w:sz w:val="18"/>
                <w:szCs w:val="18"/>
                <w:lang w:eastAsia="en-US"/>
              </w:rPr>
            </w:pPr>
            <w:r w:rsidRPr="00F46066">
              <w:rPr>
                <w:rFonts w:ascii="Calibri" w:eastAsia="Calibri" w:hAnsi="Calibri"/>
                <w:sz w:val="18"/>
                <w:szCs w:val="18"/>
                <w:highlight w:val="lightGray"/>
                <w:lang w:eastAsia="en-US"/>
              </w:rPr>
              <w:t>Trenutno na svetu obstaja najtanjša debelina laminata 250/12 mikronov.  S testiranjem in lastnim razvojem novih postopkov obdelave laminata bomo  debelino laminata zmanjšali na 220/10 mikronov, kar je novost v svetu.  Tanjša debelina laminata bo pomenila manjšo poraba materiala in pocenitev proizvodnje laminatnih tub.</w:t>
            </w:r>
            <w:r w:rsidRPr="00F46066">
              <w:rPr>
                <w:rFonts w:ascii="Calibri" w:eastAsia="Calibri" w:hAnsi="Calibri"/>
                <w:sz w:val="18"/>
                <w:szCs w:val="18"/>
                <w:lang w:eastAsia="en-US"/>
              </w:rPr>
              <w:t xml:space="preserve"> </w:t>
            </w:r>
          </w:p>
        </w:tc>
      </w:tr>
      <w:tr w:rsidR="00F46066" w:rsidRPr="00F46066" w14:paraId="0378EE09" w14:textId="77777777" w:rsidTr="00AD2F08">
        <w:trPr>
          <w:trHeight w:val="270"/>
        </w:trPr>
        <w:tc>
          <w:tcPr>
            <w:tcW w:w="959" w:type="dxa"/>
            <w:vMerge/>
            <w:tcBorders>
              <w:left w:val="single" w:sz="12" w:space="0" w:color="auto"/>
              <w:bottom w:val="single" w:sz="12" w:space="0" w:color="auto"/>
            </w:tcBorders>
            <w:shd w:val="clear" w:color="auto" w:fill="auto"/>
            <w:vAlign w:val="center"/>
          </w:tcPr>
          <w:p w14:paraId="01D04CF6" w14:textId="77777777" w:rsidR="00F46066" w:rsidRPr="00F46066" w:rsidRDefault="00F46066" w:rsidP="007E0A7B">
            <w:pPr>
              <w:spacing w:after="160"/>
              <w:jc w:val="center"/>
              <w:rPr>
                <w:rFonts w:ascii="Calibri" w:eastAsia="Calibri" w:hAnsi="Calibri"/>
                <w:bCs/>
                <w:sz w:val="20"/>
                <w:szCs w:val="20"/>
                <w:lang w:eastAsia="en-US"/>
              </w:rPr>
            </w:pPr>
          </w:p>
        </w:tc>
        <w:tc>
          <w:tcPr>
            <w:tcW w:w="1417" w:type="dxa"/>
            <w:tcBorders>
              <w:bottom w:val="single" w:sz="12" w:space="0" w:color="auto"/>
            </w:tcBorders>
            <w:shd w:val="clear" w:color="auto" w:fill="auto"/>
          </w:tcPr>
          <w:p w14:paraId="2F252A99" w14:textId="77777777" w:rsidR="00F46066" w:rsidRPr="00F46066" w:rsidRDefault="00F46066" w:rsidP="007E0A7B">
            <w:pPr>
              <w:spacing w:after="160"/>
              <w:jc w:val="both"/>
              <w:rPr>
                <w:rFonts w:ascii="Calibri" w:eastAsia="Calibri" w:hAnsi="Calibri"/>
                <w:bCs/>
                <w:sz w:val="18"/>
                <w:szCs w:val="18"/>
                <w:lang w:eastAsia="en-US"/>
              </w:rPr>
            </w:pPr>
            <w:r w:rsidRPr="00F46066">
              <w:rPr>
                <w:rFonts w:ascii="Calibri" w:eastAsia="Calibri" w:hAnsi="Calibri"/>
                <w:sz w:val="18"/>
                <w:szCs w:val="18"/>
                <w:highlight w:val="lightGray"/>
                <w:lang w:eastAsia="en-US"/>
              </w:rPr>
              <w:t>250/12 mikronov</w:t>
            </w:r>
            <w:r w:rsidRPr="00F46066">
              <w:rPr>
                <w:rFonts w:ascii="Calibri" w:eastAsia="Calibri" w:hAnsi="Calibri"/>
                <w:sz w:val="18"/>
                <w:szCs w:val="18"/>
                <w:lang w:eastAsia="en-US"/>
              </w:rPr>
              <w:t xml:space="preserve"> </w:t>
            </w:r>
          </w:p>
        </w:tc>
        <w:tc>
          <w:tcPr>
            <w:tcW w:w="1843" w:type="dxa"/>
            <w:tcBorders>
              <w:bottom w:val="single" w:sz="12" w:space="0" w:color="auto"/>
              <w:right w:val="single" w:sz="4" w:space="0" w:color="auto"/>
            </w:tcBorders>
            <w:shd w:val="clear" w:color="auto" w:fill="auto"/>
          </w:tcPr>
          <w:p w14:paraId="3FDFF006" w14:textId="77777777" w:rsidR="00F46066" w:rsidRPr="00F46066" w:rsidRDefault="00F46066" w:rsidP="007E0A7B">
            <w:pPr>
              <w:spacing w:after="160"/>
              <w:jc w:val="both"/>
              <w:rPr>
                <w:rFonts w:ascii="Calibri" w:eastAsia="Calibri" w:hAnsi="Calibri"/>
                <w:bCs/>
                <w:sz w:val="18"/>
                <w:szCs w:val="18"/>
                <w:lang w:eastAsia="en-US"/>
              </w:rPr>
            </w:pPr>
            <w:r w:rsidRPr="00F46066">
              <w:rPr>
                <w:rFonts w:ascii="Calibri" w:eastAsia="Calibri" w:hAnsi="Calibri"/>
                <w:sz w:val="18"/>
                <w:szCs w:val="18"/>
                <w:highlight w:val="lightGray"/>
                <w:lang w:eastAsia="en-US"/>
              </w:rPr>
              <w:t>220/10 mikronov</w:t>
            </w:r>
            <w:r w:rsidRPr="00F46066">
              <w:rPr>
                <w:rFonts w:ascii="Calibri" w:eastAsia="Calibri" w:hAnsi="Calibri"/>
                <w:sz w:val="18"/>
                <w:szCs w:val="18"/>
                <w:lang w:eastAsia="en-US"/>
              </w:rPr>
              <w:tab/>
              <w:t xml:space="preserve"> </w:t>
            </w:r>
          </w:p>
        </w:tc>
        <w:tc>
          <w:tcPr>
            <w:tcW w:w="5387" w:type="dxa"/>
            <w:vMerge/>
            <w:tcBorders>
              <w:left w:val="single" w:sz="4" w:space="0" w:color="auto"/>
              <w:bottom w:val="single" w:sz="12" w:space="0" w:color="auto"/>
              <w:right w:val="single" w:sz="12" w:space="0" w:color="auto"/>
            </w:tcBorders>
            <w:shd w:val="clear" w:color="auto" w:fill="auto"/>
          </w:tcPr>
          <w:p w14:paraId="0D07E8C1" w14:textId="77777777" w:rsidR="00F46066" w:rsidRPr="00F46066" w:rsidRDefault="00F46066" w:rsidP="007E0A7B">
            <w:pPr>
              <w:spacing w:after="160"/>
              <w:rPr>
                <w:rFonts w:ascii="Calibri" w:eastAsia="Calibri" w:hAnsi="Calibri"/>
                <w:bCs/>
                <w:sz w:val="20"/>
                <w:szCs w:val="20"/>
                <w:lang w:eastAsia="en-US"/>
              </w:rPr>
            </w:pPr>
          </w:p>
        </w:tc>
      </w:tr>
      <w:tr w:rsidR="00F46066" w:rsidRPr="00F46066" w14:paraId="6D8FAAFC" w14:textId="77777777" w:rsidTr="00AD2F08">
        <w:trPr>
          <w:trHeight w:val="275"/>
        </w:trPr>
        <w:tc>
          <w:tcPr>
            <w:tcW w:w="959" w:type="dxa"/>
            <w:vMerge w:val="restart"/>
            <w:tcBorders>
              <w:top w:val="single" w:sz="12" w:space="0" w:color="auto"/>
              <w:left w:val="single" w:sz="12" w:space="0" w:color="auto"/>
            </w:tcBorders>
            <w:shd w:val="clear" w:color="auto" w:fill="auto"/>
            <w:vAlign w:val="center"/>
          </w:tcPr>
          <w:p w14:paraId="51509268"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Lastnost/element  2</w:t>
            </w:r>
          </w:p>
        </w:tc>
        <w:tc>
          <w:tcPr>
            <w:tcW w:w="8647" w:type="dxa"/>
            <w:gridSpan w:val="3"/>
            <w:tcBorders>
              <w:top w:val="single" w:sz="12" w:space="0" w:color="auto"/>
            </w:tcBorders>
            <w:shd w:val="clear" w:color="auto" w:fill="auto"/>
          </w:tcPr>
          <w:p w14:paraId="1B0D7008" w14:textId="77777777" w:rsidR="00F46066" w:rsidRPr="00F46066" w:rsidRDefault="00F46066" w:rsidP="007E0A7B">
            <w:pPr>
              <w:spacing w:after="160"/>
              <w:rPr>
                <w:rFonts w:ascii="Calibri" w:eastAsia="Calibri" w:hAnsi="Calibri"/>
                <w:bCs/>
                <w:sz w:val="20"/>
                <w:szCs w:val="20"/>
                <w:lang w:eastAsia="en-US"/>
              </w:rPr>
            </w:pPr>
            <w:r w:rsidRPr="00F46066">
              <w:rPr>
                <w:rFonts w:ascii="Calibri" w:eastAsia="Calibri" w:hAnsi="Calibri"/>
                <w:sz w:val="18"/>
                <w:szCs w:val="18"/>
                <w:highlight w:val="lightGray"/>
                <w:lang w:eastAsia="en-US"/>
              </w:rPr>
              <w:t>RAZGRADLJIVA BARIERA</w:t>
            </w:r>
          </w:p>
        </w:tc>
      </w:tr>
      <w:tr w:rsidR="00F46066" w:rsidRPr="00F46066" w14:paraId="7FDD99A8" w14:textId="77777777" w:rsidTr="00AD2F08">
        <w:trPr>
          <w:trHeight w:val="272"/>
        </w:trPr>
        <w:tc>
          <w:tcPr>
            <w:tcW w:w="959" w:type="dxa"/>
            <w:vMerge/>
            <w:tcBorders>
              <w:left w:val="single" w:sz="12" w:space="0" w:color="auto"/>
            </w:tcBorders>
            <w:shd w:val="clear" w:color="auto" w:fill="auto"/>
            <w:vAlign w:val="center"/>
          </w:tcPr>
          <w:p w14:paraId="3B9F7BB6" w14:textId="77777777" w:rsidR="00F46066" w:rsidRPr="00F46066" w:rsidRDefault="00F46066" w:rsidP="007E0A7B">
            <w:pPr>
              <w:spacing w:after="160"/>
              <w:jc w:val="center"/>
              <w:rPr>
                <w:rFonts w:ascii="Calibri" w:eastAsia="Calibri" w:hAnsi="Calibri"/>
                <w:bCs/>
                <w:sz w:val="20"/>
                <w:szCs w:val="20"/>
                <w:lang w:eastAsia="en-US"/>
              </w:rPr>
            </w:pPr>
          </w:p>
        </w:tc>
        <w:tc>
          <w:tcPr>
            <w:tcW w:w="1417" w:type="dxa"/>
            <w:shd w:val="clear" w:color="auto" w:fill="auto"/>
            <w:vAlign w:val="center"/>
          </w:tcPr>
          <w:p w14:paraId="7059B9D3"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Trenutno stanje (2017)</w:t>
            </w:r>
          </w:p>
        </w:tc>
        <w:tc>
          <w:tcPr>
            <w:tcW w:w="1843" w:type="dxa"/>
            <w:shd w:val="clear" w:color="auto" w:fill="auto"/>
            <w:vAlign w:val="center"/>
          </w:tcPr>
          <w:p w14:paraId="3D3AC325"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Načrtovano stanje (2019)</w:t>
            </w:r>
          </w:p>
        </w:tc>
        <w:tc>
          <w:tcPr>
            <w:tcW w:w="5387" w:type="dxa"/>
            <w:vMerge w:val="restart"/>
            <w:tcBorders>
              <w:bottom w:val="single" w:sz="12" w:space="0" w:color="auto"/>
              <w:right w:val="single" w:sz="12" w:space="0" w:color="auto"/>
            </w:tcBorders>
            <w:shd w:val="clear" w:color="auto" w:fill="auto"/>
          </w:tcPr>
          <w:p w14:paraId="125D4713"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Utemeljitev:</w:t>
            </w:r>
          </w:p>
          <w:p w14:paraId="1F7C5535" w14:textId="77777777" w:rsidR="00F46066" w:rsidRPr="00F46066" w:rsidRDefault="00F46066" w:rsidP="007E0A7B">
            <w:pPr>
              <w:spacing w:after="160"/>
              <w:jc w:val="both"/>
              <w:rPr>
                <w:rFonts w:ascii="Calibri" w:eastAsia="Calibri" w:hAnsi="Calibri"/>
                <w:bCs/>
                <w:sz w:val="18"/>
                <w:szCs w:val="18"/>
                <w:lang w:eastAsia="en-US"/>
              </w:rPr>
            </w:pPr>
            <w:r w:rsidRPr="00F46066">
              <w:rPr>
                <w:rFonts w:ascii="Calibri" w:eastAsia="Calibri" w:hAnsi="Calibri"/>
                <w:sz w:val="18"/>
                <w:szCs w:val="18"/>
                <w:highlight w:val="lightGray"/>
                <w:lang w:eastAsia="en-US"/>
              </w:rPr>
              <w:t>Z lastnim razvojem in testiranjem materialov bomo razvili bariero iz naravnega ekološkega biorazgradljivega in trajnostnega materiala za laminatne tube, ki bo v celoti razgradljiva in ki trenutno še ne obstaja v svetu - pomeni pa prihodnost razvoja barier za laminatne tube. To bo pomenilo 20% manjši vpliv na okolje, manjši ogljični odtis ter zaradi novih inovativnih postopkov tudi nižjo porabo energije pri sami proizvodnji bariere.</w:t>
            </w:r>
            <w:r w:rsidRPr="00F46066">
              <w:rPr>
                <w:rFonts w:ascii="Calibri" w:eastAsia="Calibri" w:hAnsi="Calibri"/>
                <w:sz w:val="18"/>
                <w:szCs w:val="18"/>
                <w:lang w:eastAsia="en-US"/>
              </w:rPr>
              <w:t xml:space="preserve"> </w:t>
            </w:r>
          </w:p>
        </w:tc>
      </w:tr>
      <w:tr w:rsidR="00F46066" w:rsidRPr="00F46066" w14:paraId="74480620" w14:textId="77777777" w:rsidTr="00AD2F08">
        <w:trPr>
          <w:trHeight w:val="272"/>
        </w:trPr>
        <w:tc>
          <w:tcPr>
            <w:tcW w:w="959" w:type="dxa"/>
            <w:vMerge/>
            <w:tcBorders>
              <w:left w:val="single" w:sz="12" w:space="0" w:color="auto"/>
              <w:bottom w:val="single" w:sz="12" w:space="0" w:color="auto"/>
            </w:tcBorders>
            <w:shd w:val="clear" w:color="auto" w:fill="auto"/>
            <w:vAlign w:val="center"/>
          </w:tcPr>
          <w:p w14:paraId="735CC634" w14:textId="77777777" w:rsidR="00F46066" w:rsidRPr="00F46066" w:rsidRDefault="00F46066" w:rsidP="007E0A7B">
            <w:pPr>
              <w:spacing w:after="160"/>
              <w:jc w:val="center"/>
              <w:rPr>
                <w:rFonts w:ascii="Calibri" w:eastAsia="Calibri" w:hAnsi="Calibri"/>
                <w:bCs/>
                <w:sz w:val="20"/>
                <w:szCs w:val="20"/>
                <w:lang w:eastAsia="en-US"/>
              </w:rPr>
            </w:pPr>
          </w:p>
        </w:tc>
        <w:tc>
          <w:tcPr>
            <w:tcW w:w="1417" w:type="dxa"/>
            <w:tcBorders>
              <w:bottom w:val="single" w:sz="12" w:space="0" w:color="auto"/>
            </w:tcBorders>
            <w:shd w:val="clear" w:color="auto" w:fill="auto"/>
          </w:tcPr>
          <w:p w14:paraId="492CA29D" w14:textId="77777777" w:rsidR="00F46066" w:rsidRPr="00F46066" w:rsidRDefault="00F46066" w:rsidP="007E0A7B">
            <w:pPr>
              <w:spacing w:after="160"/>
              <w:rPr>
                <w:rFonts w:ascii="Calibri" w:eastAsia="Calibri" w:hAnsi="Calibri"/>
                <w:sz w:val="18"/>
                <w:szCs w:val="18"/>
                <w:lang w:eastAsia="en-US"/>
              </w:rPr>
            </w:pPr>
            <w:r w:rsidRPr="00F46066">
              <w:rPr>
                <w:rFonts w:ascii="Calibri" w:eastAsia="Calibri" w:hAnsi="Calibri"/>
                <w:sz w:val="18"/>
                <w:szCs w:val="18"/>
                <w:highlight w:val="lightGray"/>
                <w:lang w:eastAsia="en-US"/>
              </w:rPr>
              <w:t>Trenutno na svetu ne obstaja bariera za laminatne tube, ki bi bila v celoti razgradljiva</w:t>
            </w:r>
          </w:p>
        </w:tc>
        <w:tc>
          <w:tcPr>
            <w:tcW w:w="1843" w:type="dxa"/>
            <w:tcBorders>
              <w:bottom w:val="single" w:sz="12" w:space="0" w:color="auto"/>
            </w:tcBorders>
            <w:shd w:val="clear" w:color="auto" w:fill="auto"/>
          </w:tcPr>
          <w:p w14:paraId="50674643" w14:textId="77777777" w:rsidR="00F46066" w:rsidRPr="00F46066" w:rsidRDefault="00F46066" w:rsidP="007E0A7B">
            <w:pPr>
              <w:spacing w:after="160"/>
              <w:rPr>
                <w:rFonts w:ascii="Calibri" w:eastAsia="Calibri" w:hAnsi="Calibri"/>
                <w:sz w:val="18"/>
                <w:szCs w:val="18"/>
                <w:lang w:eastAsia="en-US"/>
              </w:rPr>
            </w:pPr>
            <w:r w:rsidRPr="00F46066">
              <w:rPr>
                <w:rFonts w:ascii="Calibri" w:eastAsia="Calibri" w:hAnsi="Calibri"/>
                <w:sz w:val="18"/>
                <w:szCs w:val="18"/>
                <w:highlight w:val="lightGray"/>
                <w:lang w:eastAsia="en-US"/>
              </w:rPr>
              <w:t>Razviti bomo bariero za laminatne tube, ki bo v celoti razgradljiva</w:t>
            </w:r>
          </w:p>
        </w:tc>
        <w:tc>
          <w:tcPr>
            <w:tcW w:w="5387" w:type="dxa"/>
            <w:vMerge/>
            <w:tcBorders>
              <w:bottom w:val="single" w:sz="12" w:space="0" w:color="auto"/>
              <w:right w:val="single" w:sz="12" w:space="0" w:color="auto"/>
            </w:tcBorders>
            <w:shd w:val="clear" w:color="auto" w:fill="auto"/>
          </w:tcPr>
          <w:p w14:paraId="24FF6164" w14:textId="77777777" w:rsidR="00F46066" w:rsidRPr="00F46066" w:rsidRDefault="00F46066" w:rsidP="007E0A7B">
            <w:pPr>
              <w:spacing w:after="160"/>
              <w:rPr>
                <w:rFonts w:ascii="Calibri" w:eastAsia="Calibri" w:hAnsi="Calibri"/>
                <w:bCs/>
                <w:sz w:val="20"/>
                <w:szCs w:val="20"/>
                <w:lang w:eastAsia="en-US"/>
              </w:rPr>
            </w:pPr>
          </w:p>
        </w:tc>
      </w:tr>
      <w:tr w:rsidR="00F46066" w:rsidRPr="00F46066" w14:paraId="7D21B028" w14:textId="77777777" w:rsidTr="00AD2F08">
        <w:trPr>
          <w:trHeight w:val="272"/>
        </w:trPr>
        <w:tc>
          <w:tcPr>
            <w:tcW w:w="959" w:type="dxa"/>
            <w:vMerge w:val="restart"/>
            <w:tcBorders>
              <w:top w:val="single" w:sz="12" w:space="0" w:color="auto"/>
              <w:left w:val="single" w:sz="12" w:space="0" w:color="auto"/>
              <w:bottom w:val="single" w:sz="12" w:space="0" w:color="auto"/>
            </w:tcBorders>
            <w:shd w:val="clear" w:color="auto" w:fill="auto"/>
            <w:vAlign w:val="center"/>
          </w:tcPr>
          <w:p w14:paraId="0A2000CD"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Lastnost/element  3</w:t>
            </w:r>
          </w:p>
        </w:tc>
        <w:tc>
          <w:tcPr>
            <w:tcW w:w="8647" w:type="dxa"/>
            <w:gridSpan w:val="3"/>
            <w:tcBorders>
              <w:top w:val="single" w:sz="12" w:space="0" w:color="auto"/>
              <w:right w:val="single" w:sz="12" w:space="0" w:color="auto"/>
            </w:tcBorders>
            <w:shd w:val="clear" w:color="auto" w:fill="auto"/>
          </w:tcPr>
          <w:p w14:paraId="08CB5FAA" w14:textId="77777777" w:rsidR="00F46066" w:rsidRPr="00F46066" w:rsidRDefault="00F46066" w:rsidP="007E0A7B">
            <w:pPr>
              <w:spacing w:after="160"/>
              <w:rPr>
                <w:rFonts w:ascii="Calibri" w:eastAsia="Calibri" w:hAnsi="Calibri"/>
                <w:bCs/>
                <w:sz w:val="20"/>
                <w:szCs w:val="20"/>
                <w:lang w:eastAsia="en-US"/>
              </w:rPr>
            </w:pPr>
            <w:r w:rsidRPr="00F46066">
              <w:rPr>
                <w:rFonts w:ascii="Calibri" w:eastAsia="Calibri" w:hAnsi="Calibri"/>
                <w:sz w:val="18"/>
                <w:szCs w:val="18"/>
                <w:highlight w:val="lightGray"/>
                <w:lang w:eastAsia="en-US"/>
              </w:rPr>
              <w:t>CENEJŠA BARIERA</w:t>
            </w:r>
          </w:p>
        </w:tc>
      </w:tr>
      <w:tr w:rsidR="00F46066" w:rsidRPr="00F46066" w14:paraId="2E061552" w14:textId="77777777" w:rsidTr="00AD2F08">
        <w:trPr>
          <w:trHeight w:val="272"/>
        </w:trPr>
        <w:tc>
          <w:tcPr>
            <w:tcW w:w="959" w:type="dxa"/>
            <w:vMerge/>
            <w:tcBorders>
              <w:left w:val="single" w:sz="12" w:space="0" w:color="auto"/>
              <w:bottom w:val="single" w:sz="12" w:space="0" w:color="auto"/>
            </w:tcBorders>
            <w:shd w:val="clear" w:color="auto" w:fill="auto"/>
          </w:tcPr>
          <w:p w14:paraId="106FDF9A" w14:textId="77777777" w:rsidR="00F46066" w:rsidRPr="00F46066" w:rsidRDefault="00F46066" w:rsidP="007E0A7B">
            <w:pPr>
              <w:spacing w:after="160"/>
              <w:rPr>
                <w:rFonts w:ascii="Calibri" w:eastAsia="Calibri" w:hAnsi="Calibri"/>
                <w:bCs/>
                <w:sz w:val="20"/>
                <w:szCs w:val="20"/>
                <w:lang w:eastAsia="en-US"/>
              </w:rPr>
            </w:pPr>
          </w:p>
        </w:tc>
        <w:tc>
          <w:tcPr>
            <w:tcW w:w="1417" w:type="dxa"/>
            <w:tcBorders>
              <w:bottom w:val="single" w:sz="4" w:space="0" w:color="auto"/>
            </w:tcBorders>
            <w:shd w:val="clear" w:color="auto" w:fill="auto"/>
            <w:vAlign w:val="center"/>
          </w:tcPr>
          <w:p w14:paraId="2EE1CE2B"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Trenutno stanje (2017)</w:t>
            </w:r>
          </w:p>
        </w:tc>
        <w:tc>
          <w:tcPr>
            <w:tcW w:w="1843" w:type="dxa"/>
            <w:tcBorders>
              <w:bottom w:val="single" w:sz="4" w:space="0" w:color="auto"/>
            </w:tcBorders>
            <w:shd w:val="clear" w:color="auto" w:fill="auto"/>
            <w:vAlign w:val="center"/>
          </w:tcPr>
          <w:p w14:paraId="27AF1C71"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Načrtovano stanje (2019)</w:t>
            </w:r>
          </w:p>
        </w:tc>
        <w:tc>
          <w:tcPr>
            <w:tcW w:w="5387" w:type="dxa"/>
            <w:vMerge w:val="restart"/>
            <w:tcBorders>
              <w:bottom w:val="single" w:sz="12" w:space="0" w:color="auto"/>
              <w:right w:val="single" w:sz="12" w:space="0" w:color="auto"/>
            </w:tcBorders>
            <w:shd w:val="clear" w:color="auto" w:fill="auto"/>
          </w:tcPr>
          <w:p w14:paraId="03E2E635" w14:textId="77777777" w:rsidR="00F46066" w:rsidRPr="00F46066" w:rsidRDefault="00F46066" w:rsidP="007E0A7B">
            <w:pPr>
              <w:spacing w:after="160"/>
              <w:jc w:val="center"/>
              <w:rPr>
                <w:rFonts w:ascii="Calibri" w:eastAsia="Calibri" w:hAnsi="Calibri"/>
                <w:bCs/>
                <w:sz w:val="20"/>
                <w:szCs w:val="20"/>
                <w:lang w:eastAsia="en-US"/>
              </w:rPr>
            </w:pPr>
            <w:r w:rsidRPr="00F46066">
              <w:rPr>
                <w:rFonts w:ascii="Calibri" w:eastAsia="Calibri" w:hAnsi="Calibri"/>
                <w:bCs/>
                <w:sz w:val="20"/>
                <w:szCs w:val="20"/>
                <w:lang w:eastAsia="en-US"/>
              </w:rPr>
              <w:t>Utemeljitev:</w:t>
            </w:r>
          </w:p>
          <w:p w14:paraId="32A639D9" w14:textId="77777777" w:rsidR="00F46066" w:rsidRPr="00F46066" w:rsidRDefault="00F46066" w:rsidP="007E0A7B">
            <w:pPr>
              <w:spacing w:after="160"/>
              <w:jc w:val="both"/>
              <w:rPr>
                <w:rFonts w:ascii="Calibri" w:eastAsia="Calibri" w:hAnsi="Calibri"/>
                <w:bCs/>
                <w:sz w:val="18"/>
                <w:szCs w:val="18"/>
                <w:lang w:eastAsia="en-US"/>
              </w:rPr>
            </w:pPr>
            <w:r w:rsidRPr="00F46066">
              <w:rPr>
                <w:rFonts w:ascii="Calibri" w:eastAsia="Calibri" w:hAnsi="Calibri"/>
                <w:sz w:val="18"/>
                <w:szCs w:val="18"/>
                <w:highlight w:val="lightGray"/>
                <w:lang w:eastAsia="en-US"/>
              </w:rPr>
              <w:t>Pocenitev stroškov bariere bomo dosegli poleg že zgoraj omenjene nižje porabe energije pri proizvodnji inovativne razgradljive bariere , z uvedbo novih materialov in inovativnih postopkov  obdelave laminata , ki bo pocenil ceno enega kosa bariere za 40% (s 0,5 cent na 0,3 cente/kos).</w:t>
            </w:r>
            <w:r w:rsidRPr="00F46066">
              <w:rPr>
                <w:rFonts w:ascii="Calibri" w:eastAsia="Calibri" w:hAnsi="Calibri"/>
                <w:sz w:val="18"/>
                <w:szCs w:val="18"/>
                <w:lang w:eastAsia="en-US"/>
              </w:rPr>
              <w:t xml:space="preserve"> </w:t>
            </w:r>
          </w:p>
        </w:tc>
      </w:tr>
      <w:tr w:rsidR="00F46066" w:rsidRPr="00F46066" w14:paraId="3325FAEC" w14:textId="77777777" w:rsidTr="00AD2F08">
        <w:trPr>
          <w:trHeight w:val="272"/>
        </w:trPr>
        <w:tc>
          <w:tcPr>
            <w:tcW w:w="959" w:type="dxa"/>
            <w:vMerge/>
            <w:tcBorders>
              <w:left w:val="single" w:sz="12" w:space="0" w:color="auto"/>
              <w:bottom w:val="single" w:sz="12" w:space="0" w:color="auto"/>
            </w:tcBorders>
            <w:shd w:val="clear" w:color="auto" w:fill="auto"/>
          </w:tcPr>
          <w:p w14:paraId="3A6CBC50" w14:textId="77777777" w:rsidR="00F46066" w:rsidRPr="00F46066" w:rsidRDefault="00F46066" w:rsidP="007E0A7B">
            <w:pPr>
              <w:spacing w:after="160"/>
              <w:rPr>
                <w:rFonts w:ascii="Calibri" w:eastAsia="Calibri" w:hAnsi="Calibri"/>
                <w:bCs/>
                <w:sz w:val="20"/>
                <w:szCs w:val="20"/>
                <w:lang w:eastAsia="en-US"/>
              </w:rPr>
            </w:pPr>
          </w:p>
        </w:tc>
        <w:tc>
          <w:tcPr>
            <w:tcW w:w="1417" w:type="dxa"/>
            <w:tcBorders>
              <w:bottom w:val="single" w:sz="12" w:space="0" w:color="auto"/>
            </w:tcBorders>
            <w:shd w:val="clear" w:color="auto" w:fill="auto"/>
          </w:tcPr>
          <w:p w14:paraId="78811483" w14:textId="77777777" w:rsidR="00F46066" w:rsidRPr="00F46066" w:rsidRDefault="00F46066" w:rsidP="007E0A7B">
            <w:pPr>
              <w:spacing w:after="160"/>
              <w:rPr>
                <w:rFonts w:ascii="Calibri" w:eastAsia="Calibri" w:hAnsi="Calibri"/>
                <w:bCs/>
                <w:sz w:val="18"/>
                <w:szCs w:val="18"/>
                <w:lang w:eastAsia="en-US"/>
              </w:rPr>
            </w:pPr>
            <w:r w:rsidRPr="00F46066">
              <w:rPr>
                <w:rFonts w:ascii="Calibri" w:eastAsia="Calibri" w:hAnsi="Calibri"/>
                <w:bCs/>
                <w:sz w:val="18"/>
                <w:szCs w:val="18"/>
                <w:highlight w:val="lightGray"/>
                <w:lang w:eastAsia="en-US"/>
              </w:rPr>
              <w:t>0,5 centov /kos</w:t>
            </w:r>
          </w:p>
        </w:tc>
        <w:tc>
          <w:tcPr>
            <w:tcW w:w="1843" w:type="dxa"/>
            <w:tcBorders>
              <w:bottom w:val="single" w:sz="12" w:space="0" w:color="auto"/>
            </w:tcBorders>
            <w:shd w:val="clear" w:color="auto" w:fill="auto"/>
          </w:tcPr>
          <w:p w14:paraId="0AFCE26D" w14:textId="77777777" w:rsidR="00F46066" w:rsidRPr="00F46066" w:rsidRDefault="00F46066" w:rsidP="007E0A7B">
            <w:pPr>
              <w:spacing w:after="160"/>
              <w:rPr>
                <w:rFonts w:ascii="Calibri" w:eastAsia="Calibri" w:hAnsi="Calibri"/>
                <w:bCs/>
                <w:sz w:val="18"/>
                <w:szCs w:val="18"/>
                <w:lang w:eastAsia="en-US"/>
              </w:rPr>
            </w:pPr>
            <w:r w:rsidRPr="00F46066">
              <w:rPr>
                <w:rFonts w:ascii="Calibri" w:eastAsia="Calibri" w:hAnsi="Calibri"/>
                <w:bCs/>
                <w:sz w:val="18"/>
                <w:szCs w:val="18"/>
                <w:highlight w:val="lightGray"/>
                <w:lang w:eastAsia="en-US"/>
              </w:rPr>
              <w:t>0,3 cente/kos</w:t>
            </w:r>
          </w:p>
        </w:tc>
        <w:tc>
          <w:tcPr>
            <w:tcW w:w="5387" w:type="dxa"/>
            <w:vMerge/>
            <w:tcBorders>
              <w:bottom w:val="single" w:sz="12" w:space="0" w:color="auto"/>
              <w:right w:val="single" w:sz="12" w:space="0" w:color="auto"/>
            </w:tcBorders>
            <w:shd w:val="clear" w:color="auto" w:fill="auto"/>
          </w:tcPr>
          <w:p w14:paraId="22871464" w14:textId="77777777" w:rsidR="00F46066" w:rsidRPr="00F46066" w:rsidRDefault="00F46066" w:rsidP="007E0A7B">
            <w:pPr>
              <w:spacing w:after="160"/>
              <w:jc w:val="center"/>
              <w:rPr>
                <w:rFonts w:ascii="Calibri" w:eastAsia="Calibri" w:hAnsi="Calibri"/>
                <w:bCs/>
                <w:sz w:val="20"/>
                <w:szCs w:val="20"/>
                <w:lang w:eastAsia="en-US"/>
              </w:rPr>
            </w:pPr>
          </w:p>
        </w:tc>
      </w:tr>
    </w:tbl>
    <w:p w14:paraId="53180B39" w14:textId="77777777" w:rsidR="00F46066" w:rsidRPr="00F46066" w:rsidRDefault="00F46066" w:rsidP="007E0A7B">
      <w:pPr>
        <w:tabs>
          <w:tab w:val="left" w:pos="0"/>
          <w:tab w:val="left" w:pos="284"/>
        </w:tabs>
        <w:spacing w:after="160"/>
        <w:jc w:val="both"/>
        <w:rPr>
          <w:rFonts w:ascii="Calibri" w:eastAsia="Calibri" w:hAnsi="Calibri" w:cs="Arial"/>
          <w:noProof/>
          <w:sz w:val="20"/>
          <w:szCs w:val="20"/>
          <w:lang w:eastAsia="en-US"/>
        </w:rPr>
      </w:pPr>
    </w:p>
    <w:p w14:paraId="1628E4DB" w14:textId="77777777" w:rsidR="008D17F3" w:rsidRPr="008D17F3" w:rsidRDefault="008D17F3" w:rsidP="007E0A7B">
      <w:pPr>
        <w:rPr>
          <w:rFonts w:asciiTheme="minorHAnsi" w:hAnsiTheme="minorHAnsi"/>
          <w:sz w:val="22"/>
          <w:szCs w:val="22"/>
        </w:rPr>
      </w:pPr>
    </w:p>
    <w:p w14:paraId="39E05284" w14:textId="77777777" w:rsidR="008D17F3" w:rsidRPr="008D17F3" w:rsidRDefault="008D17F3" w:rsidP="007E0A7B">
      <w:pPr>
        <w:rPr>
          <w:rFonts w:asciiTheme="minorHAnsi" w:hAnsiTheme="minorHAnsi"/>
          <w:sz w:val="22"/>
          <w:szCs w:val="22"/>
        </w:rPr>
      </w:pPr>
    </w:p>
    <w:p w14:paraId="6DCA6B31" w14:textId="77777777" w:rsidR="008D17F3" w:rsidRPr="008D17F3" w:rsidRDefault="008D17F3" w:rsidP="007E0A7B">
      <w:pPr>
        <w:rPr>
          <w:rFonts w:asciiTheme="minorHAnsi" w:hAnsiTheme="minorHAnsi"/>
          <w:sz w:val="22"/>
          <w:szCs w:val="22"/>
        </w:rPr>
      </w:pPr>
    </w:p>
    <w:p w14:paraId="65A6154E" w14:textId="77777777" w:rsidR="008D17F3" w:rsidRPr="008D17F3" w:rsidRDefault="008D17F3" w:rsidP="007E0A7B">
      <w:pPr>
        <w:rPr>
          <w:rFonts w:asciiTheme="minorHAnsi" w:hAnsiTheme="minorHAnsi"/>
          <w:sz w:val="22"/>
          <w:szCs w:val="22"/>
        </w:rPr>
      </w:pPr>
    </w:p>
    <w:p w14:paraId="58B8FDD9" w14:textId="77777777" w:rsidR="008D17F3" w:rsidRDefault="008D17F3" w:rsidP="007E0A7B">
      <w:pPr>
        <w:rPr>
          <w:rFonts w:asciiTheme="minorHAnsi" w:hAnsiTheme="minorHAnsi"/>
          <w:sz w:val="22"/>
          <w:szCs w:val="22"/>
        </w:rPr>
      </w:pPr>
    </w:p>
    <w:p w14:paraId="6460CC27" w14:textId="77777777" w:rsidR="002E2CAD" w:rsidRDefault="002E2CAD" w:rsidP="007E0A7B">
      <w:pPr>
        <w:rPr>
          <w:rFonts w:asciiTheme="minorHAnsi" w:hAnsiTheme="minorHAnsi"/>
          <w:sz w:val="22"/>
          <w:szCs w:val="22"/>
        </w:rPr>
      </w:pPr>
    </w:p>
    <w:p w14:paraId="1AE4B89A" w14:textId="77777777" w:rsidR="002E2CAD" w:rsidRDefault="002E2CAD" w:rsidP="007E0A7B">
      <w:pPr>
        <w:rPr>
          <w:rFonts w:asciiTheme="minorHAnsi" w:hAnsiTheme="minorHAnsi"/>
          <w:sz w:val="22"/>
          <w:szCs w:val="22"/>
        </w:rPr>
        <w:sectPr w:rsidR="002E2CAD" w:rsidSect="004C5573">
          <w:pgSz w:w="11906" w:h="16838"/>
          <w:pgMar w:top="1417" w:right="1417" w:bottom="1276" w:left="1417" w:header="708" w:footer="708" w:gutter="0"/>
          <w:pgNumType w:chapStyle="1"/>
          <w:cols w:space="708"/>
          <w:docGrid w:linePitch="360"/>
        </w:sectPr>
      </w:pPr>
    </w:p>
    <w:p w14:paraId="454CC0A1" w14:textId="77777777" w:rsidR="00EB059F" w:rsidRPr="008D17F3" w:rsidRDefault="00EB059F" w:rsidP="007E0A7B">
      <w:pPr>
        <w:rPr>
          <w:rFonts w:asciiTheme="minorHAnsi" w:hAnsiTheme="minorHAnsi"/>
          <w:sz w:val="22"/>
          <w:szCs w:val="22"/>
        </w:rPr>
      </w:pPr>
    </w:p>
    <w:p w14:paraId="7B56CC0C" w14:textId="655C92F9" w:rsidR="00041D4C" w:rsidRDefault="00282D3C" w:rsidP="00DE392D">
      <w:pPr>
        <w:pStyle w:val="Naslov1"/>
        <w:jc w:val="center"/>
      </w:pPr>
      <w:r>
        <w:t>OBRAZCI</w:t>
      </w:r>
    </w:p>
    <w:p w14:paraId="5364C533" w14:textId="77777777" w:rsidR="002E2CAD" w:rsidRDefault="002E2CAD" w:rsidP="007E0A7B"/>
    <w:p w14:paraId="5BEE13DC" w14:textId="1407CC2F" w:rsidR="002E2CAD" w:rsidRPr="00282D3C" w:rsidRDefault="00282D3C" w:rsidP="007E0A7B">
      <w:pPr>
        <w:rPr>
          <w:rFonts w:asciiTheme="minorHAnsi" w:hAnsiTheme="minorHAnsi"/>
          <w:sz w:val="20"/>
          <w:szCs w:val="20"/>
        </w:rPr>
      </w:pPr>
      <w:r w:rsidRPr="00282D3C">
        <w:rPr>
          <w:rFonts w:asciiTheme="minorHAnsi" w:hAnsiTheme="minorHAnsi"/>
          <w:sz w:val="20"/>
          <w:szCs w:val="20"/>
        </w:rPr>
        <w:t>Obrazci so zaradi lažjega izpolnjevanja podani v ločenih dokumentih in sicer:</w:t>
      </w:r>
    </w:p>
    <w:p w14:paraId="0A30D9F4" w14:textId="2053F1B9" w:rsidR="00282D3C" w:rsidRDefault="00282D3C" w:rsidP="007E0A7B"/>
    <w:p w14:paraId="4F6D14E2" w14:textId="77777777" w:rsidR="00282D3C" w:rsidRDefault="00282D3C" w:rsidP="007E0A7B"/>
    <w:p w14:paraId="4CB33255" w14:textId="4DADAE04" w:rsidR="00282D3C" w:rsidRPr="00F46066" w:rsidRDefault="00282D3C" w:rsidP="007E0A7B">
      <w:pPr>
        <w:jc w:val="both"/>
        <w:rPr>
          <w:rFonts w:ascii="Calibri" w:hAnsi="Calibri" w:cs="Arial"/>
          <w:noProof/>
          <w:color w:val="000000"/>
          <w:sz w:val="20"/>
          <w:szCs w:val="20"/>
          <w:lang w:eastAsia="en-US"/>
        </w:rPr>
      </w:pPr>
      <w:r>
        <w:rPr>
          <w:rFonts w:ascii="Calibri" w:hAnsi="Calibri" w:cs="Arial"/>
          <w:noProof/>
          <w:color w:val="000000"/>
          <w:sz w:val="20"/>
          <w:szCs w:val="20"/>
          <w:lang w:eastAsia="en-US"/>
        </w:rPr>
        <w:t xml:space="preserve">OBRAZEC 1 - </w:t>
      </w:r>
      <w:r w:rsidR="00664BC7">
        <w:rPr>
          <w:rFonts w:ascii="Calibri" w:hAnsi="Calibri" w:cs="Arial"/>
          <w:noProof/>
          <w:color w:val="000000"/>
          <w:sz w:val="20"/>
          <w:szCs w:val="20"/>
          <w:lang w:eastAsia="en-US"/>
        </w:rPr>
        <w:t xml:space="preserve">Prijavni obrazec </w:t>
      </w:r>
    </w:p>
    <w:p w14:paraId="119EC478" w14:textId="1961CF50" w:rsidR="00282D3C" w:rsidRPr="00F46066" w:rsidRDefault="00282D3C" w:rsidP="007E0A7B">
      <w:pPr>
        <w:jc w:val="both"/>
        <w:rPr>
          <w:rFonts w:ascii="Calibri" w:hAnsi="Calibri" w:cs="Arial"/>
          <w:noProof/>
          <w:color w:val="000000"/>
          <w:sz w:val="20"/>
          <w:szCs w:val="20"/>
          <w:lang w:eastAsia="en-US"/>
        </w:rPr>
      </w:pPr>
      <w:r>
        <w:rPr>
          <w:rFonts w:ascii="Calibri" w:hAnsi="Calibri" w:cs="Arial"/>
          <w:noProof/>
          <w:color w:val="000000"/>
          <w:sz w:val="20"/>
          <w:szCs w:val="20"/>
          <w:lang w:eastAsia="en-US"/>
        </w:rPr>
        <w:t xml:space="preserve">OBRAZEC 2 - </w:t>
      </w:r>
      <w:r w:rsidR="00DF466E">
        <w:rPr>
          <w:rFonts w:ascii="Calibri" w:hAnsi="Calibri" w:cs="Arial"/>
          <w:noProof/>
          <w:color w:val="000000"/>
          <w:sz w:val="20"/>
          <w:szCs w:val="20"/>
          <w:lang w:eastAsia="en-US"/>
        </w:rPr>
        <w:t>Predstavitev</w:t>
      </w:r>
      <w:r w:rsidR="00664BC7">
        <w:rPr>
          <w:rFonts w:ascii="Calibri" w:hAnsi="Calibri" w:cs="Arial"/>
          <w:noProof/>
          <w:color w:val="000000"/>
          <w:sz w:val="20"/>
          <w:szCs w:val="20"/>
          <w:lang w:eastAsia="en-US"/>
        </w:rPr>
        <w:t xml:space="preserve"> RRI projekt</w:t>
      </w:r>
      <w:r w:rsidR="00DF466E">
        <w:rPr>
          <w:rFonts w:ascii="Calibri" w:hAnsi="Calibri" w:cs="Arial"/>
          <w:noProof/>
          <w:color w:val="000000"/>
          <w:sz w:val="20"/>
          <w:szCs w:val="20"/>
          <w:lang w:eastAsia="en-US"/>
        </w:rPr>
        <w:t>a</w:t>
      </w:r>
      <w:r w:rsidR="00664BC7">
        <w:rPr>
          <w:rFonts w:ascii="Calibri" w:hAnsi="Calibri" w:cs="Arial"/>
          <w:noProof/>
          <w:color w:val="000000"/>
          <w:sz w:val="20"/>
          <w:szCs w:val="20"/>
          <w:lang w:eastAsia="en-US"/>
        </w:rPr>
        <w:t xml:space="preserve"> </w:t>
      </w:r>
      <w:r w:rsidRPr="00F46066">
        <w:rPr>
          <w:rFonts w:ascii="Calibri" w:hAnsi="Calibri" w:cs="Arial"/>
          <w:noProof/>
          <w:color w:val="000000"/>
          <w:sz w:val="20"/>
          <w:szCs w:val="20"/>
          <w:lang w:eastAsia="en-US"/>
        </w:rPr>
        <w:t xml:space="preserve"> </w:t>
      </w:r>
    </w:p>
    <w:p w14:paraId="12E3DE0D" w14:textId="4D7CC2FB" w:rsidR="00282D3C" w:rsidRPr="00F46066" w:rsidRDefault="00282D3C" w:rsidP="007E0A7B">
      <w:pPr>
        <w:jc w:val="both"/>
        <w:rPr>
          <w:rFonts w:ascii="Calibri" w:hAnsi="Calibri" w:cs="Arial"/>
          <w:noProof/>
          <w:color w:val="000000"/>
          <w:sz w:val="20"/>
          <w:szCs w:val="20"/>
          <w:lang w:eastAsia="en-US"/>
        </w:rPr>
      </w:pPr>
      <w:r>
        <w:rPr>
          <w:rFonts w:ascii="Calibri" w:hAnsi="Calibri"/>
          <w:bCs/>
          <w:noProof/>
          <w:sz w:val="20"/>
          <w:szCs w:val="20"/>
          <w:lang w:eastAsia="en-US"/>
        </w:rPr>
        <w:t xml:space="preserve">OBRAZEC 3 - </w:t>
      </w:r>
      <w:r w:rsidRPr="00F46066">
        <w:rPr>
          <w:rFonts w:ascii="Calibri" w:hAnsi="Calibri"/>
          <w:bCs/>
          <w:noProof/>
          <w:sz w:val="20"/>
          <w:szCs w:val="20"/>
          <w:lang w:eastAsia="en-US"/>
        </w:rPr>
        <w:t>Finančni podatki o RRI projektu</w:t>
      </w:r>
      <w:r w:rsidRPr="00F46066" w:rsidDel="000B7539">
        <w:rPr>
          <w:rFonts w:ascii="Calibri" w:hAnsi="Calibri" w:cs="Arial"/>
          <w:noProof/>
          <w:color w:val="000000"/>
          <w:sz w:val="20"/>
          <w:szCs w:val="20"/>
          <w:lang w:eastAsia="en-US"/>
        </w:rPr>
        <w:t xml:space="preserve"> </w:t>
      </w:r>
    </w:p>
    <w:p w14:paraId="4ACA63E0" w14:textId="0FC20B73" w:rsidR="00282D3C" w:rsidRPr="00F46066" w:rsidRDefault="00282D3C" w:rsidP="007E0A7B">
      <w:pPr>
        <w:jc w:val="both"/>
        <w:rPr>
          <w:rFonts w:ascii="Calibri" w:hAnsi="Calibri" w:cs="Arial"/>
          <w:noProof/>
          <w:color w:val="000000"/>
          <w:sz w:val="20"/>
          <w:szCs w:val="20"/>
          <w:lang w:eastAsia="en-US"/>
        </w:rPr>
      </w:pPr>
      <w:r>
        <w:rPr>
          <w:rFonts w:ascii="Calibri" w:hAnsi="Calibri"/>
          <w:bCs/>
          <w:noProof/>
          <w:sz w:val="20"/>
          <w:szCs w:val="20"/>
          <w:lang w:eastAsia="en-US"/>
        </w:rPr>
        <w:t xml:space="preserve">OBRAZEC 4 - </w:t>
      </w:r>
      <w:r w:rsidRPr="00F46066">
        <w:rPr>
          <w:rFonts w:ascii="Calibri" w:hAnsi="Calibri"/>
          <w:bCs/>
          <w:noProof/>
          <w:sz w:val="20"/>
          <w:szCs w:val="20"/>
          <w:lang w:eastAsia="en-US"/>
        </w:rPr>
        <w:t>Izjava o sprejema</w:t>
      </w:r>
      <w:r w:rsidR="00664BC7">
        <w:rPr>
          <w:rFonts w:ascii="Calibri" w:hAnsi="Calibri"/>
          <w:bCs/>
          <w:noProof/>
          <w:sz w:val="20"/>
          <w:szCs w:val="20"/>
          <w:lang w:eastAsia="en-US"/>
        </w:rPr>
        <w:t>nju pogojev</w:t>
      </w:r>
      <w:r w:rsidR="00E4675D">
        <w:rPr>
          <w:rFonts w:ascii="Calibri" w:hAnsi="Calibri"/>
          <w:bCs/>
          <w:noProof/>
          <w:sz w:val="20"/>
          <w:szCs w:val="20"/>
          <w:lang w:eastAsia="en-US"/>
        </w:rPr>
        <w:t xml:space="preserve"> za kandidiranje</w:t>
      </w:r>
      <w:r w:rsidR="00664BC7">
        <w:rPr>
          <w:rFonts w:ascii="Calibri" w:hAnsi="Calibri"/>
          <w:bCs/>
          <w:noProof/>
          <w:sz w:val="20"/>
          <w:szCs w:val="20"/>
          <w:lang w:eastAsia="en-US"/>
        </w:rPr>
        <w:t xml:space="preserve"> </w:t>
      </w:r>
    </w:p>
    <w:p w14:paraId="51666955" w14:textId="79BA677B" w:rsidR="00282D3C" w:rsidRPr="00F46066" w:rsidRDefault="00282D3C" w:rsidP="007E0A7B">
      <w:pPr>
        <w:jc w:val="both"/>
        <w:rPr>
          <w:rFonts w:ascii="Calibri" w:hAnsi="Calibri" w:cs="Arial"/>
          <w:noProof/>
          <w:color w:val="000000"/>
          <w:sz w:val="20"/>
          <w:szCs w:val="20"/>
          <w:lang w:eastAsia="en-US"/>
        </w:rPr>
      </w:pPr>
      <w:r>
        <w:rPr>
          <w:rFonts w:ascii="Calibri" w:hAnsi="Calibri"/>
          <w:bCs/>
          <w:noProof/>
          <w:sz w:val="20"/>
          <w:szCs w:val="20"/>
          <w:lang w:eastAsia="en-US"/>
        </w:rPr>
        <w:t xml:space="preserve">OBRAZEC 5 - </w:t>
      </w:r>
      <w:r w:rsidRPr="00F46066">
        <w:rPr>
          <w:rFonts w:ascii="Calibri" w:hAnsi="Calibri"/>
          <w:bCs/>
          <w:noProof/>
          <w:sz w:val="20"/>
          <w:szCs w:val="20"/>
          <w:lang w:eastAsia="en-US"/>
        </w:rPr>
        <w:t>Izjava o ustanovitvi podružni</w:t>
      </w:r>
      <w:r w:rsidR="00664BC7">
        <w:rPr>
          <w:rFonts w:ascii="Calibri" w:hAnsi="Calibri"/>
          <w:bCs/>
          <w:noProof/>
          <w:sz w:val="20"/>
          <w:szCs w:val="20"/>
          <w:lang w:eastAsia="en-US"/>
        </w:rPr>
        <w:t xml:space="preserve">ce </w:t>
      </w:r>
    </w:p>
    <w:p w14:paraId="2A8EE1F0" w14:textId="7C7AEBC7" w:rsidR="00282D3C" w:rsidRPr="00F46066" w:rsidRDefault="00282D3C" w:rsidP="007E0A7B">
      <w:pPr>
        <w:jc w:val="both"/>
        <w:rPr>
          <w:rFonts w:ascii="Calibri" w:hAnsi="Calibri" w:cs="Arial"/>
          <w:noProof/>
          <w:color w:val="000000"/>
          <w:sz w:val="20"/>
          <w:szCs w:val="20"/>
          <w:lang w:eastAsia="en-US"/>
        </w:rPr>
      </w:pPr>
      <w:r>
        <w:rPr>
          <w:rFonts w:ascii="Calibri" w:hAnsi="Calibri"/>
          <w:bCs/>
          <w:noProof/>
          <w:sz w:val="20"/>
          <w:szCs w:val="20"/>
          <w:lang w:eastAsia="en-US"/>
        </w:rPr>
        <w:t xml:space="preserve">OBRAZEC </w:t>
      </w:r>
      <w:r w:rsidR="00F90FCA">
        <w:rPr>
          <w:rFonts w:ascii="Calibri" w:hAnsi="Calibri"/>
          <w:bCs/>
          <w:noProof/>
          <w:sz w:val="20"/>
          <w:szCs w:val="20"/>
          <w:lang w:eastAsia="en-US"/>
        </w:rPr>
        <w:t>6</w:t>
      </w:r>
      <w:r>
        <w:rPr>
          <w:rFonts w:ascii="Calibri" w:hAnsi="Calibri"/>
          <w:bCs/>
          <w:noProof/>
          <w:sz w:val="20"/>
          <w:szCs w:val="20"/>
          <w:lang w:eastAsia="en-US"/>
        </w:rPr>
        <w:t xml:space="preserve"> - </w:t>
      </w:r>
      <w:r w:rsidR="00664BC7">
        <w:rPr>
          <w:rFonts w:ascii="Calibri" w:hAnsi="Calibri"/>
          <w:bCs/>
          <w:noProof/>
          <w:sz w:val="20"/>
          <w:szCs w:val="20"/>
          <w:lang w:eastAsia="en-US"/>
        </w:rPr>
        <w:t xml:space="preserve">Konzorcijska pogodba </w:t>
      </w:r>
    </w:p>
    <w:p w14:paraId="467E8AA8" w14:textId="1ED3D75E" w:rsidR="00282D3C" w:rsidRPr="00F46066" w:rsidRDefault="00282D3C" w:rsidP="007E0A7B">
      <w:pPr>
        <w:jc w:val="both"/>
        <w:rPr>
          <w:rFonts w:ascii="Calibri" w:hAnsi="Calibri" w:cs="Arial"/>
          <w:noProof/>
          <w:color w:val="000000"/>
          <w:sz w:val="20"/>
          <w:szCs w:val="20"/>
          <w:lang w:eastAsia="en-US"/>
        </w:rPr>
      </w:pPr>
      <w:r>
        <w:rPr>
          <w:rFonts w:ascii="Calibri" w:hAnsi="Calibri"/>
          <w:bCs/>
          <w:noProof/>
          <w:sz w:val="20"/>
          <w:szCs w:val="20"/>
          <w:lang w:eastAsia="en-US"/>
        </w:rPr>
        <w:t xml:space="preserve">OBRAZEC </w:t>
      </w:r>
      <w:r w:rsidR="00F90FCA">
        <w:rPr>
          <w:rFonts w:ascii="Calibri" w:hAnsi="Calibri"/>
          <w:bCs/>
          <w:noProof/>
          <w:sz w:val="20"/>
          <w:szCs w:val="20"/>
          <w:lang w:eastAsia="en-US"/>
        </w:rPr>
        <w:t>7</w:t>
      </w:r>
      <w:r>
        <w:rPr>
          <w:rFonts w:ascii="Calibri" w:hAnsi="Calibri"/>
          <w:bCs/>
          <w:noProof/>
          <w:sz w:val="20"/>
          <w:szCs w:val="20"/>
          <w:lang w:eastAsia="en-US"/>
        </w:rPr>
        <w:t xml:space="preserve"> - </w:t>
      </w:r>
      <w:r w:rsidR="00664BC7">
        <w:rPr>
          <w:rFonts w:ascii="Calibri" w:hAnsi="Calibri"/>
          <w:bCs/>
          <w:noProof/>
          <w:sz w:val="20"/>
          <w:szCs w:val="20"/>
          <w:lang w:eastAsia="en-US"/>
        </w:rPr>
        <w:t>Oddaja vloge</w:t>
      </w:r>
      <w:r w:rsidR="00FB2369">
        <w:rPr>
          <w:rFonts w:ascii="Calibri" w:hAnsi="Calibri"/>
          <w:bCs/>
          <w:noProof/>
          <w:sz w:val="20"/>
          <w:szCs w:val="20"/>
          <w:lang w:eastAsia="en-US"/>
        </w:rPr>
        <w:t xml:space="preserve"> - VZOREC</w:t>
      </w:r>
      <w:r w:rsidR="00664BC7">
        <w:rPr>
          <w:rFonts w:ascii="Calibri" w:hAnsi="Calibri"/>
          <w:bCs/>
          <w:noProof/>
          <w:sz w:val="20"/>
          <w:szCs w:val="20"/>
          <w:lang w:eastAsia="en-US"/>
        </w:rPr>
        <w:t xml:space="preserve"> </w:t>
      </w:r>
    </w:p>
    <w:p w14:paraId="7F9A1A08" w14:textId="27BE9129" w:rsidR="00282D3C" w:rsidRPr="00F46066" w:rsidRDefault="00282D3C" w:rsidP="007E0A7B">
      <w:pPr>
        <w:contextualSpacing/>
        <w:rPr>
          <w:rFonts w:ascii="Calibri" w:hAnsi="Calibri"/>
          <w:bCs/>
          <w:noProof/>
          <w:sz w:val="20"/>
          <w:szCs w:val="20"/>
          <w:lang w:eastAsia="en-US"/>
        </w:rPr>
      </w:pPr>
      <w:r>
        <w:rPr>
          <w:rFonts w:ascii="Calibri" w:hAnsi="Calibri"/>
          <w:bCs/>
          <w:noProof/>
          <w:sz w:val="20"/>
          <w:szCs w:val="20"/>
        </w:rPr>
        <w:t xml:space="preserve">OBRAZEC </w:t>
      </w:r>
      <w:r w:rsidR="00F90FCA">
        <w:rPr>
          <w:rFonts w:ascii="Calibri" w:hAnsi="Calibri"/>
          <w:bCs/>
          <w:noProof/>
          <w:sz w:val="20"/>
          <w:szCs w:val="20"/>
        </w:rPr>
        <w:t>8</w:t>
      </w:r>
      <w:r w:rsidR="002A0019">
        <w:rPr>
          <w:rFonts w:ascii="Calibri" w:hAnsi="Calibri"/>
          <w:bCs/>
          <w:noProof/>
          <w:sz w:val="20"/>
          <w:szCs w:val="20"/>
        </w:rPr>
        <w:t>a</w:t>
      </w:r>
      <w:r>
        <w:rPr>
          <w:rFonts w:ascii="Calibri" w:hAnsi="Calibri"/>
          <w:bCs/>
          <w:noProof/>
          <w:sz w:val="20"/>
          <w:szCs w:val="20"/>
        </w:rPr>
        <w:t xml:space="preserve"> - </w:t>
      </w:r>
      <w:r w:rsidRPr="00F46066">
        <w:rPr>
          <w:rFonts w:ascii="Calibri" w:hAnsi="Calibri"/>
          <w:bCs/>
          <w:noProof/>
          <w:sz w:val="20"/>
          <w:szCs w:val="20"/>
        </w:rPr>
        <w:t>V</w:t>
      </w:r>
      <w:r w:rsidRPr="00F46066">
        <w:rPr>
          <w:rFonts w:ascii="Calibri" w:hAnsi="Calibri"/>
          <w:bCs/>
          <w:noProof/>
          <w:sz w:val="20"/>
          <w:szCs w:val="20"/>
          <w:lang w:eastAsia="en-US"/>
        </w:rPr>
        <w:t xml:space="preserve">zorec pogodbe o sofinanciranju </w:t>
      </w:r>
      <w:r w:rsidR="002A0019">
        <w:rPr>
          <w:rFonts w:ascii="Calibri" w:hAnsi="Calibri"/>
          <w:bCs/>
          <w:noProof/>
          <w:sz w:val="20"/>
          <w:szCs w:val="20"/>
          <w:lang w:eastAsia="en-US"/>
        </w:rPr>
        <w:t>za samostojne prijavitelje</w:t>
      </w:r>
    </w:p>
    <w:p w14:paraId="68B9ABA8" w14:textId="54D38A17" w:rsidR="002A0019" w:rsidRPr="00F46066" w:rsidRDefault="002A0019" w:rsidP="002A0019">
      <w:pPr>
        <w:contextualSpacing/>
        <w:rPr>
          <w:rFonts w:ascii="Calibri" w:hAnsi="Calibri"/>
          <w:bCs/>
          <w:noProof/>
          <w:sz w:val="20"/>
          <w:szCs w:val="20"/>
          <w:lang w:eastAsia="en-US"/>
        </w:rPr>
      </w:pPr>
      <w:r>
        <w:rPr>
          <w:rFonts w:ascii="Calibri" w:hAnsi="Calibri"/>
          <w:bCs/>
          <w:noProof/>
          <w:sz w:val="20"/>
          <w:szCs w:val="20"/>
        </w:rPr>
        <w:t xml:space="preserve">OBRAZEC </w:t>
      </w:r>
      <w:r w:rsidR="00F90FCA">
        <w:rPr>
          <w:rFonts w:ascii="Calibri" w:hAnsi="Calibri"/>
          <w:bCs/>
          <w:noProof/>
          <w:sz w:val="20"/>
          <w:szCs w:val="20"/>
        </w:rPr>
        <w:t>8</w:t>
      </w:r>
      <w:r>
        <w:rPr>
          <w:rFonts w:ascii="Calibri" w:hAnsi="Calibri"/>
          <w:bCs/>
          <w:noProof/>
          <w:sz w:val="20"/>
          <w:szCs w:val="20"/>
        </w:rPr>
        <w:t xml:space="preserve">b - </w:t>
      </w:r>
      <w:r w:rsidRPr="00F46066">
        <w:rPr>
          <w:rFonts w:ascii="Calibri" w:hAnsi="Calibri"/>
          <w:bCs/>
          <w:noProof/>
          <w:sz w:val="20"/>
          <w:szCs w:val="20"/>
        </w:rPr>
        <w:t>V</w:t>
      </w:r>
      <w:r w:rsidRPr="00F46066">
        <w:rPr>
          <w:rFonts w:ascii="Calibri" w:hAnsi="Calibri"/>
          <w:bCs/>
          <w:noProof/>
          <w:sz w:val="20"/>
          <w:szCs w:val="20"/>
          <w:lang w:eastAsia="en-US"/>
        </w:rPr>
        <w:t xml:space="preserve">zorec pogodbe o sofinanciranju </w:t>
      </w:r>
      <w:r>
        <w:rPr>
          <w:rFonts w:ascii="Calibri" w:hAnsi="Calibri"/>
          <w:bCs/>
          <w:noProof/>
          <w:sz w:val="20"/>
          <w:szCs w:val="20"/>
          <w:lang w:eastAsia="en-US"/>
        </w:rPr>
        <w:t>za konzorcije</w:t>
      </w:r>
    </w:p>
    <w:p w14:paraId="771DC280" w14:textId="77777777" w:rsidR="00021EEC" w:rsidRPr="00D91E69" w:rsidRDefault="00021EEC" w:rsidP="00021EEC">
      <w:pPr>
        <w:rPr>
          <w:rFonts w:asciiTheme="minorHAnsi" w:hAnsiTheme="minorHAnsi"/>
          <w:sz w:val="20"/>
          <w:szCs w:val="20"/>
        </w:rPr>
      </w:pPr>
      <w:r w:rsidRPr="00D91E69">
        <w:rPr>
          <w:rFonts w:asciiTheme="minorHAnsi" w:hAnsiTheme="minorHAnsi"/>
          <w:sz w:val="20"/>
          <w:szCs w:val="20"/>
        </w:rPr>
        <w:t>OBRAZEC 9 – Pooblastilo za pridobitev podatkov - FURS</w:t>
      </w:r>
    </w:p>
    <w:p w14:paraId="577CD30F" w14:textId="77777777" w:rsidR="002E2CAD" w:rsidRDefault="002E2CAD" w:rsidP="007E0A7B"/>
    <w:p w14:paraId="6AB9D51E" w14:textId="77777777" w:rsidR="002E2CAD" w:rsidRDefault="002E2CAD" w:rsidP="007E0A7B"/>
    <w:p w14:paraId="7631C499" w14:textId="77777777" w:rsidR="002E2CAD" w:rsidRDefault="002E2CAD" w:rsidP="007E0A7B"/>
    <w:p w14:paraId="6E502694" w14:textId="77777777" w:rsidR="002E2CAD" w:rsidRDefault="002E2CAD" w:rsidP="007E0A7B"/>
    <w:p w14:paraId="4A9F7EAD" w14:textId="77777777" w:rsidR="002E2CAD" w:rsidRPr="002E2CAD" w:rsidRDefault="002E2CAD" w:rsidP="007E0A7B"/>
    <w:sectPr w:rsidR="002E2CAD" w:rsidRPr="002E2CAD" w:rsidSect="002E2CAD">
      <w:pgSz w:w="11906" w:h="16838"/>
      <w:pgMar w:top="1417" w:right="1417" w:bottom="1417" w:left="1417"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47893" w14:textId="77777777" w:rsidR="00F11B8B" w:rsidRDefault="00F11B8B" w:rsidP="00BF4213">
      <w:r>
        <w:separator/>
      </w:r>
    </w:p>
  </w:endnote>
  <w:endnote w:type="continuationSeparator" w:id="0">
    <w:p w14:paraId="313B3DBE" w14:textId="77777777" w:rsidR="00F11B8B" w:rsidRDefault="00F11B8B" w:rsidP="00BF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
    <w:panose1 w:val="020B060402020203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68285" w14:textId="3D129A9C" w:rsidR="00F11B8B" w:rsidRDefault="00F11B8B">
    <w:pPr>
      <w:pStyle w:val="Noga"/>
      <w:jc w:val="right"/>
    </w:pPr>
  </w:p>
  <w:p w14:paraId="448ED796" w14:textId="77777777" w:rsidR="00F11B8B" w:rsidRDefault="00F11B8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043393"/>
      <w:docPartObj>
        <w:docPartGallery w:val="Page Numbers (Bottom of Page)"/>
        <w:docPartUnique/>
      </w:docPartObj>
    </w:sdtPr>
    <w:sdtEndPr/>
    <w:sdtContent>
      <w:p w14:paraId="51D9209A" w14:textId="2B88D002" w:rsidR="00F11B8B" w:rsidRDefault="00F11B8B">
        <w:pPr>
          <w:pStyle w:val="Noga"/>
          <w:jc w:val="right"/>
        </w:pPr>
        <w:r>
          <w:fldChar w:fldCharType="begin"/>
        </w:r>
        <w:r>
          <w:instrText>PAGE   \* MERGEFORMAT</w:instrText>
        </w:r>
        <w:r>
          <w:fldChar w:fldCharType="separate"/>
        </w:r>
        <w:r w:rsidR="00113FD9">
          <w:rPr>
            <w:noProof/>
          </w:rPr>
          <w:t>II-41</w:t>
        </w:r>
        <w:r>
          <w:fldChar w:fldCharType="end"/>
        </w:r>
      </w:p>
    </w:sdtContent>
  </w:sdt>
  <w:p w14:paraId="11C4A47E" w14:textId="77777777" w:rsidR="00F11B8B" w:rsidRDefault="00F11B8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654F2" w14:textId="77777777" w:rsidR="00F11B8B" w:rsidRDefault="00F11B8B" w:rsidP="00BF4213">
      <w:r>
        <w:separator/>
      </w:r>
    </w:p>
  </w:footnote>
  <w:footnote w:type="continuationSeparator" w:id="0">
    <w:p w14:paraId="7F918775" w14:textId="77777777" w:rsidR="00F11B8B" w:rsidRDefault="00F11B8B" w:rsidP="00BF4213">
      <w:r>
        <w:continuationSeparator/>
      </w:r>
    </w:p>
  </w:footnote>
  <w:footnote w:id="1">
    <w:p w14:paraId="10C786E5" w14:textId="77777777" w:rsidR="00F11B8B" w:rsidRPr="00727DA1" w:rsidRDefault="00F11B8B" w:rsidP="00397F79">
      <w:pPr>
        <w:pStyle w:val="Sprotnaopomba-besedilo"/>
        <w:rPr>
          <w:rFonts w:asciiTheme="minorHAnsi" w:hAnsiTheme="minorHAnsi"/>
          <w:sz w:val="16"/>
          <w:szCs w:val="16"/>
        </w:rPr>
      </w:pPr>
      <w:r w:rsidRPr="00727DA1">
        <w:rPr>
          <w:rStyle w:val="Sprotnaopomba-sklic"/>
          <w:rFonts w:asciiTheme="minorHAnsi" w:hAnsiTheme="minorHAnsi"/>
          <w:sz w:val="16"/>
          <w:szCs w:val="16"/>
        </w:rPr>
        <w:footnoteRef/>
      </w:r>
      <w:r w:rsidRPr="00727DA1">
        <w:rPr>
          <w:rFonts w:asciiTheme="minorHAnsi" w:hAnsiTheme="minorHAnsi"/>
          <w:sz w:val="16"/>
          <w:szCs w:val="16"/>
        </w:rPr>
        <w:t xml:space="preserve"> </w:t>
      </w:r>
      <w:r w:rsidRPr="00727DA1">
        <w:rPr>
          <w:rFonts w:asciiTheme="minorHAnsi" w:hAnsiTheme="minorHAnsi"/>
          <w:sz w:val="16"/>
          <w:szCs w:val="16"/>
          <w:lang w:val="x-none"/>
        </w:rPr>
        <w:t>»podjetje« je vsaka pravna ali fizična oseba, ki se ukvarja z gospodarsko dejavnostjo, ne glede na njeno pravno obliko</w:t>
      </w:r>
    </w:p>
  </w:footnote>
  <w:footnote w:id="2">
    <w:p w14:paraId="581693A9" w14:textId="77777777" w:rsidR="00F11B8B" w:rsidRPr="004F1068" w:rsidRDefault="00F11B8B" w:rsidP="004F1068">
      <w:pPr>
        <w:pStyle w:val="Sprotnaopomba-besedilo"/>
        <w:jc w:val="both"/>
        <w:rPr>
          <w:rFonts w:asciiTheme="minorHAnsi" w:hAnsiTheme="minorHAnsi"/>
          <w:sz w:val="16"/>
          <w:szCs w:val="16"/>
        </w:rPr>
      </w:pPr>
      <w:r w:rsidRPr="004F1068">
        <w:rPr>
          <w:rStyle w:val="Sprotnaopomba-sklic"/>
          <w:rFonts w:asciiTheme="minorHAnsi" w:hAnsiTheme="minorHAnsi"/>
          <w:sz w:val="16"/>
          <w:szCs w:val="16"/>
        </w:rPr>
        <w:footnoteRef/>
      </w:r>
      <w:r w:rsidRPr="004F1068">
        <w:rPr>
          <w:rFonts w:asciiTheme="minorHAnsi" w:hAnsiTheme="minorHAnsi"/>
          <w:sz w:val="16"/>
          <w:szCs w:val="16"/>
        </w:rPr>
        <w:t xml:space="preserve"> Za hujše nepravilnosti pri porabi javnih sredstev in pri izpolnjevanju ključnih pogodbenih obveznosti se štejejo zlasti: </w:t>
      </w:r>
    </w:p>
    <w:p w14:paraId="752B9FFF" w14:textId="77777777" w:rsidR="00F11B8B" w:rsidRPr="004F1068" w:rsidRDefault="00F11B8B" w:rsidP="004F1068">
      <w:pPr>
        <w:pStyle w:val="Sprotnaopomba-besedilo"/>
        <w:jc w:val="both"/>
        <w:rPr>
          <w:rFonts w:asciiTheme="minorHAnsi" w:hAnsiTheme="minorHAnsi"/>
          <w:sz w:val="16"/>
          <w:szCs w:val="16"/>
        </w:rPr>
      </w:pPr>
      <w:r w:rsidRPr="004F1068">
        <w:rPr>
          <w:rFonts w:asciiTheme="minorHAnsi" w:hAnsiTheme="minorHAnsi"/>
          <w:sz w:val="16"/>
          <w:szCs w:val="16"/>
        </w:rPr>
        <w:t>- kršitve pogodbenih obveznosti, katerih vrednost znaša posamezno več kot 25 % ali skupno več kot 50 % izplačanih sredstev v okviru ene pogodbe o sofinanciranju, ali</w:t>
      </w:r>
    </w:p>
    <w:p w14:paraId="25A5DF2B" w14:textId="77777777" w:rsidR="00F11B8B" w:rsidRPr="004F1068" w:rsidRDefault="00F11B8B" w:rsidP="004F1068">
      <w:pPr>
        <w:pStyle w:val="Sprotnaopomba-besedilo"/>
        <w:jc w:val="both"/>
        <w:rPr>
          <w:rFonts w:asciiTheme="minorHAnsi" w:hAnsiTheme="minorHAnsi"/>
          <w:sz w:val="16"/>
          <w:szCs w:val="16"/>
        </w:rPr>
      </w:pPr>
      <w:r w:rsidRPr="004F1068">
        <w:rPr>
          <w:rFonts w:asciiTheme="minorHAnsi" w:hAnsiTheme="minorHAnsi"/>
          <w:sz w:val="16"/>
          <w:szCs w:val="16"/>
        </w:rPr>
        <w:t>- druge kršitve, pri katerih je bilo ugotovljeno, da je prijavitelj pri izpolnjevanju pogodbenih obveznosti: izvedba projekta, namenska poraba sredstev, prepoved dvojnega sofinanciranja, doseganje ciljev, navajanje resničnih podatkov; deloval namenoma nepravilno;</w:t>
      </w:r>
    </w:p>
    <w:p w14:paraId="002540A6" w14:textId="676F2CE4" w:rsidR="00F11B8B" w:rsidRDefault="00F11B8B" w:rsidP="004F1068">
      <w:pPr>
        <w:pStyle w:val="Sprotnaopomba-besedilo"/>
        <w:jc w:val="both"/>
      </w:pPr>
      <w:r w:rsidRPr="004F1068">
        <w:rPr>
          <w:rFonts w:asciiTheme="minorHAnsi" w:hAnsiTheme="minorHAnsi"/>
          <w:sz w:val="16"/>
          <w:szCs w:val="16"/>
        </w:rPr>
        <w:t>o katerih sodišče ni pravnomočno razsodilo, da kršitev pogodbe ne obstaja ali da je bil odstop od pogodbe neveljaven.</w:t>
      </w:r>
    </w:p>
  </w:footnote>
  <w:footnote w:id="3">
    <w:p w14:paraId="4D7BA5E8" w14:textId="77777777" w:rsidR="00F11B8B" w:rsidRPr="00FC34E8" w:rsidRDefault="00F11B8B" w:rsidP="008B6F52">
      <w:pPr>
        <w:pStyle w:val="Sprotnaopomba-besedilo"/>
        <w:rPr>
          <w:rFonts w:ascii="Calibri" w:hAnsi="Calibri" w:cs="Arial"/>
          <w:sz w:val="16"/>
          <w:szCs w:val="16"/>
        </w:rPr>
      </w:pPr>
      <w:r w:rsidRPr="00FC34E8">
        <w:rPr>
          <w:rStyle w:val="Sprotnaopomba-sklic"/>
          <w:rFonts w:ascii="Calibri" w:hAnsi="Calibri" w:cs="Arial"/>
          <w:sz w:val="16"/>
          <w:szCs w:val="16"/>
        </w:rPr>
        <w:footnoteRef/>
      </w:r>
      <w:r w:rsidRPr="00FC34E8">
        <w:rPr>
          <w:rFonts w:ascii="Calibri" w:hAnsi="Calibri" w:cs="Arial"/>
          <w:sz w:val="16"/>
          <w:szCs w:val="16"/>
        </w:rPr>
        <w:t xml:space="preserve"> Podrobnejši opis okvira ReSOLVE najdete na naslednjem spletnem naslovu: </w:t>
      </w:r>
      <w:hyperlink r:id="rId1" w:history="1">
        <w:r w:rsidRPr="00740FD1">
          <w:rPr>
            <w:rStyle w:val="Hiperpovezava"/>
            <w:rFonts w:ascii="Calibri" w:hAnsi="Calibri" w:cs="Arial"/>
            <w:sz w:val="16"/>
            <w:szCs w:val="16"/>
          </w:rPr>
          <w:t>https://www.ellenmacarthurfoundation.org/assets/downloads/publications/EllenMacArthurFoundation_Growth-Within_July15.pdf</w:t>
        </w:r>
      </w:hyperlink>
      <w:r w:rsidRPr="00FC34E8">
        <w:rPr>
          <w:rFonts w:ascii="Calibri" w:hAnsi="Calibri" w:cs="Arial"/>
          <w:sz w:val="16"/>
          <w:szCs w:val="16"/>
        </w:rPr>
        <w:t xml:space="preserve"> </w:t>
      </w:r>
    </w:p>
    <w:p w14:paraId="1B9885C2" w14:textId="77777777" w:rsidR="00F11B8B" w:rsidRPr="00FC34E8" w:rsidRDefault="00F11B8B" w:rsidP="008B6F52">
      <w:pPr>
        <w:pStyle w:val="Sprotnaopomba-besedilo"/>
        <w:rPr>
          <w:rFonts w:ascii="Calibri" w:hAnsi="Calibri" w:cs="Arial"/>
          <w:sz w:val="16"/>
          <w:szCs w:val="16"/>
        </w:rPr>
      </w:pPr>
      <w:r w:rsidRPr="00FC34E8">
        <w:rPr>
          <w:rFonts w:ascii="Calibri" w:hAnsi="Calibri" w:cs="Arial"/>
          <w:sz w:val="16"/>
          <w:szCs w:val="16"/>
        </w:rPr>
        <w:t>(str. 25-26)</w:t>
      </w:r>
    </w:p>
  </w:footnote>
  <w:footnote w:id="4">
    <w:p w14:paraId="45501A19" w14:textId="77777777" w:rsidR="00F11B8B" w:rsidRPr="00740FD1" w:rsidRDefault="00F11B8B" w:rsidP="008B6F52">
      <w:pPr>
        <w:pStyle w:val="Sprotnaopomba-besedilo"/>
        <w:rPr>
          <w:rFonts w:ascii="Calibri" w:hAnsi="Calibri" w:cs="Arial"/>
          <w:sz w:val="16"/>
          <w:szCs w:val="16"/>
        </w:rPr>
      </w:pPr>
      <w:r w:rsidRPr="00740FD1">
        <w:rPr>
          <w:rStyle w:val="Sprotnaopomba-sklic"/>
          <w:rFonts w:ascii="Calibri" w:eastAsia="MS Mincho" w:hAnsi="Calibri" w:cs="Arial"/>
          <w:sz w:val="16"/>
          <w:szCs w:val="16"/>
        </w:rPr>
        <w:footnoteRef/>
      </w:r>
      <w:r w:rsidRPr="00740FD1">
        <w:rPr>
          <w:rFonts w:ascii="Calibri" w:hAnsi="Calibri" w:cs="Arial"/>
          <w:sz w:val="16"/>
          <w:szCs w:val="16"/>
        </w:rPr>
        <w:t xml:space="preserve"> </w:t>
      </w:r>
      <w:hyperlink r:id="rId2" w:history="1">
        <w:r w:rsidRPr="00740FD1">
          <w:rPr>
            <w:rStyle w:val="Hiperpovezava"/>
            <w:rFonts w:ascii="Calibri" w:hAnsi="Calibri" w:cs="Arial"/>
            <w:sz w:val="16"/>
            <w:szCs w:val="16"/>
          </w:rPr>
          <w:t>http://www.pisrs.si/Pis.web/pregledPredpisa?id=URED5758</w:t>
        </w:r>
      </w:hyperlink>
    </w:p>
    <w:p w14:paraId="2D061AE2" w14:textId="77777777" w:rsidR="00F11B8B" w:rsidRPr="00FC34E8" w:rsidRDefault="00F11B8B" w:rsidP="008B6F52">
      <w:pPr>
        <w:pStyle w:val="Sprotnaopomba-besedilo"/>
        <w:rPr>
          <w:rFonts w:ascii="Calibri" w:hAnsi="Calibri" w:cs="Arial"/>
          <w:sz w:val="16"/>
          <w:szCs w:val="16"/>
        </w:rPr>
      </w:pPr>
      <w:r w:rsidRPr="00FC34E8">
        <w:rPr>
          <w:rFonts w:ascii="Calibri" w:hAnsi="Calibri" w:cs="Arial"/>
          <w:sz w:val="16"/>
          <w:szCs w:val="16"/>
        </w:rPr>
        <w:t xml:space="preserve">V obmejna problemska območja se uvrščajo občine: </w:t>
      </w:r>
    </w:p>
    <w:p w14:paraId="5E4215DC" w14:textId="77777777" w:rsidR="00F11B8B" w:rsidRPr="00FC34E8" w:rsidRDefault="00F11B8B" w:rsidP="008B6F52">
      <w:pPr>
        <w:pStyle w:val="Sprotnaopomba-besedilo"/>
        <w:numPr>
          <w:ilvl w:val="0"/>
          <w:numId w:val="10"/>
        </w:numPr>
        <w:ind w:left="142" w:hanging="142"/>
        <w:jc w:val="both"/>
        <w:rPr>
          <w:rFonts w:ascii="Calibri" w:hAnsi="Calibri" w:cs="Arial"/>
          <w:sz w:val="16"/>
          <w:szCs w:val="16"/>
        </w:rPr>
      </w:pPr>
      <w:r w:rsidRPr="00FC34E8">
        <w:rPr>
          <w:rFonts w:ascii="Calibri" w:hAnsi="Calibri" w:cs="Arial"/>
          <w:sz w:val="16"/>
          <w:szCs w:val="16"/>
          <w:lang w:val="x-none"/>
        </w:rPr>
        <w:t>Ajdovščina, Apače, Bistrica ob Sotli, Bohinj, Bovec, Brda, Brežice, Cankova, Cerkno, Cirkulane, Črenšovci, Črna na Koroškem, Črnomelj, Divača, Dobrovnik, Dolenjske Toplice,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Postojna, Preddvor, Prevalje, Puconci, Radlje ob Dravi, Ravne na Koroškem, Renče - Vogrsko, Ribnica na Pohorju, Rogašovci, Rogatec, Ruše, Selnica ob Dravi, Semič, Sežana, Slovenj Gradec, Solčava, Središče ob Dravi, Sveta Ana, Sveti Tomaž, Šalovci, Šentjernej, Šmarje pri Jelšah, Tolmin, Tržič, Velika Polana, Videm, Vipava, Vuzenica, Zavrč in Žetale.</w:t>
      </w:r>
    </w:p>
  </w:footnote>
  <w:footnote w:id="5">
    <w:p w14:paraId="284D76E2" w14:textId="77777777" w:rsidR="00F11B8B" w:rsidRPr="00FC34E8" w:rsidRDefault="00F11B8B" w:rsidP="00E64911">
      <w:pPr>
        <w:autoSpaceDE w:val="0"/>
        <w:autoSpaceDN w:val="0"/>
        <w:adjustRightInd w:val="0"/>
        <w:rPr>
          <w:rFonts w:ascii="Calibri" w:hAnsi="Calibri" w:cs="Arial"/>
          <w:color w:val="000000"/>
          <w:sz w:val="16"/>
          <w:szCs w:val="16"/>
        </w:rPr>
      </w:pPr>
      <w:r w:rsidRPr="00FC34E8">
        <w:rPr>
          <w:rStyle w:val="Sprotnaopomba-sklic"/>
          <w:rFonts w:ascii="Calibri" w:hAnsi="Calibri"/>
          <w:sz w:val="16"/>
          <w:szCs w:val="16"/>
        </w:rPr>
        <w:footnoteRef/>
      </w:r>
      <w:r w:rsidRPr="00FC34E8">
        <w:rPr>
          <w:rFonts w:ascii="Calibri" w:hAnsi="Calibri"/>
          <w:sz w:val="16"/>
          <w:szCs w:val="16"/>
        </w:rPr>
        <w:t xml:space="preserve"> </w:t>
      </w:r>
      <w:r w:rsidRPr="00FC34E8">
        <w:rPr>
          <w:rFonts w:ascii="Calibri" w:hAnsi="Calibri" w:cs="Arial"/>
          <w:color w:val="000000"/>
          <w:sz w:val="16"/>
          <w:szCs w:val="16"/>
        </w:rPr>
        <w:t>V problemska območja z visoko brezposelnostjo se uvrščajo:</w:t>
      </w:r>
    </w:p>
    <w:p w14:paraId="3ED68D66" w14:textId="3A1513B0" w:rsidR="00F11B8B" w:rsidRPr="00FC34E8" w:rsidRDefault="00F11B8B" w:rsidP="00E64911">
      <w:pPr>
        <w:pStyle w:val="Odstavekseznama"/>
        <w:numPr>
          <w:ilvl w:val="0"/>
          <w:numId w:val="9"/>
        </w:numPr>
        <w:autoSpaceDE w:val="0"/>
        <w:autoSpaceDN w:val="0"/>
        <w:adjustRightInd w:val="0"/>
        <w:ind w:left="284" w:hanging="142"/>
        <w:jc w:val="both"/>
        <w:rPr>
          <w:rFonts w:ascii="Calibri" w:hAnsi="Calibri" w:cs="Arial"/>
          <w:color w:val="000000"/>
          <w:sz w:val="16"/>
          <w:szCs w:val="16"/>
        </w:rPr>
      </w:pPr>
      <w:r w:rsidRPr="00FC34E8">
        <w:rPr>
          <w:rFonts w:ascii="Calibri" w:hAnsi="Calibri" w:cs="Arial"/>
          <w:color w:val="000000"/>
          <w:sz w:val="16"/>
          <w:szCs w:val="16"/>
        </w:rPr>
        <w:t xml:space="preserve">območja občin Pomurske regije (Apače, Beltinci, Cankova, Črenšovci, Dobrovnik, Gornja Radgona, Gornji Petrovci, Grad, Hodoš, Kobilje, Križevci, Kuzma, Lendava, Ljutomer, Moravske Toplice, Murska Sobota, Odranci, </w:t>
      </w:r>
      <w:r w:rsidRPr="00E64911">
        <w:rPr>
          <w:rFonts w:ascii="Calibri" w:hAnsi="Calibri" w:cs="Arial"/>
          <w:color w:val="000000"/>
          <w:sz w:val="16"/>
          <w:szCs w:val="16"/>
        </w:rPr>
        <w:t>Ormož</w:t>
      </w:r>
      <w:r>
        <w:rPr>
          <w:rFonts w:ascii="Calibri" w:hAnsi="Calibri" w:cs="Arial"/>
          <w:color w:val="000000"/>
          <w:sz w:val="16"/>
          <w:szCs w:val="16"/>
        </w:rPr>
        <w:t>,</w:t>
      </w:r>
      <w:r w:rsidRPr="00E64911">
        <w:rPr>
          <w:rFonts w:ascii="Calibri" w:hAnsi="Calibri" w:cs="Arial"/>
          <w:color w:val="000000"/>
          <w:sz w:val="16"/>
          <w:szCs w:val="16"/>
        </w:rPr>
        <w:t xml:space="preserve"> </w:t>
      </w:r>
      <w:r w:rsidRPr="00FC34E8">
        <w:rPr>
          <w:rFonts w:ascii="Calibri" w:hAnsi="Calibri" w:cs="Arial"/>
          <w:color w:val="000000"/>
          <w:sz w:val="16"/>
          <w:szCs w:val="16"/>
        </w:rPr>
        <w:t xml:space="preserve">Puconci, Radenci, Razkrižje, Rogašovci, </w:t>
      </w:r>
      <w:r w:rsidRPr="00E64911">
        <w:rPr>
          <w:rFonts w:ascii="Calibri" w:hAnsi="Calibri" w:cs="Arial"/>
          <w:color w:val="000000"/>
          <w:sz w:val="16"/>
          <w:szCs w:val="16"/>
        </w:rPr>
        <w:t>Središče ob Dravi</w:t>
      </w:r>
      <w:r>
        <w:rPr>
          <w:rFonts w:ascii="Calibri" w:hAnsi="Calibri" w:cs="Arial"/>
          <w:color w:val="000000"/>
          <w:sz w:val="16"/>
          <w:szCs w:val="16"/>
        </w:rPr>
        <w:t>,</w:t>
      </w:r>
      <w:r w:rsidRPr="00E64911">
        <w:rPr>
          <w:rFonts w:ascii="Calibri" w:hAnsi="Calibri" w:cs="Arial"/>
          <w:color w:val="000000"/>
          <w:sz w:val="16"/>
          <w:szCs w:val="16"/>
        </w:rPr>
        <w:t xml:space="preserve"> </w:t>
      </w:r>
      <w:r w:rsidRPr="00FC34E8">
        <w:rPr>
          <w:rFonts w:ascii="Calibri" w:hAnsi="Calibri" w:cs="Arial"/>
          <w:color w:val="000000"/>
          <w:sz w:val="16"/>
          <w:szCs w:val="16"/>
        </w:rPr>
        <w:t>Sveti Jurij ob Ščavnici,</w:t>
      </w:r>
      <w:r w:rsidRPr="00E64911">
        <w:t xml:space="preserve"> </w:t>
      </w:r>
      <w:r w:rsidRPr="00E64911">
        <w:rPr>
          <w:rFonts w:ascii="Calibri" w:hAnsi="Calibri" w:cs="Arial"/>
          <w:color w:val="000000"/>
          <w:sz w:val="16"/>
          <w:szCs w:val="16"/>
        </w:rPr>
        <w:t>Sveti Tomaž</w:t>
      </w:r>
      <w:r>
        <w:rPr>
          <w:rFonts w:ascii="Calibri" w:hAnsi="Calibri" w:cs="Arial"/>
          <w:color w:val="000000"/>
          <w:sz w:val="16"/>
          <w:szCs w:val="16"/>
        </w:rPr>
        <w:t>,</w:t>
      </w:r>
      <w:r w:rsidRPr="00FC34E8">
        <w:rPr>
          <w:rFonts w:ascii="Calibri" w:hAnsi="Calibri" w:cs="Arial"/>
          <w:color w:val="000000"/>
          <w:sz w:val="16"/>
          <w:szCs w:val="16"/>
        </w:rPr>
        <w:t xml:space="preserve"> Šalovci, Tišina, Turnišče, Velika Polana in V</w:t>
      </w:r>
      <w:r>
        <w:rPr>
          <w:rFonts w:ascii="Calibri" w:hAnsi="Calibri" w:cs="Arial"/>
          <w:color w:val="000000"/>
          <w:sz w:val="16"/>
          <w:szCs w:val="16"/>
        </w:rPr>
        <w:t xml:space="preserve">eržej) </w:t>
      </w:r>
      <w:r w:rsidRPr="00FC34E8">
        <w:rPr>
          <w:rFonts w:ascii="Calibri" w:hAnsi="Calibri" w:cs="Arial"/>
          <w:color w:val="000000"/>
          <w:sz w:val="16"/>
          <w:szCs w:val="16"/>
        </w:rPr>
        <w:t>skladno z Zakonom o razvojni podpori Pom</w:t>
      </w:r>
      <w:r>
        <w:rPr>
          <w:rFonts w:ascii="Calibri" w:hAnsi="Calibri" w:cs="Arial"/>
          <w:color w:val="000000"/>
          <w:sz w:val="16"/>
          <w:szCs w:val="16"/>
        </w:rPr>
        <w:t>urski regiji v obdobju 2010–2017,</w:t>
      </w:r>
    </w:p>
    <w:p w14:paraId="47FB5EF7" w14:textId="77777777" w:rsidR="00F11B8B" w:rsidRPr="00FC34E8" w:rsidRDefault="00F11B8B" w:rsidP="00E64911">
      <w:pPr>
        <w:pStyle w:val="Odstavekseznama"/>
        <w:numPr>
          <w:ilvl w:val="0"/>
          <w:numId w:val="9"/>
        </w:numPr>
        <w:autoSpaceDE w:val="0"/>
        <w:autoSpaceDN w:val="0"/>
        <w:adjustRightInd w:val="0"/>
        <w:ind w:left="284" w:hanging="142"/>
        <w:jc w:val="both"/>
        <w:rPr>
          <w:rFonts w:ascii="Calibri" w:hAnsi="Calibri" w:cs="Arial"/>
          <w:color w:val="000000"/>
          <w:sz w:val="16"/>
          <w:szCs w:val="16"/>
        </w:rPr>
      </w:pPr>
      <w:r w:rsidRPr="00FC34E8">
        <w:rPr>
          <w:rFonts w:ascii="Calibri" w:hAnsi="Calibri" w:cs="Arial"/>
          <w:color w:val="000000"/>
          <w:sz w:val="16"/>
          <w:szCs w:val="16"/>
        </w:rPr>
        <w:t xml:space="preserve">območja občin Pokolpja (Kočevje, Loški Potok, Osilnica, Kostel, Črnomelj, Semič in Metlika), </w:t>
      </w:r>
    </w:p>
    <w:p w14:paraId="11770C90" w14:textId="77777777" w:rsidR="00F11B8B" w:rsidRPr="00FC34E8" w:rsidRDefault="00F11B8B" w:rsidP="00E64911">
      <w:pPr>
        <w:pStyle w:val="Odstavekseznama"/>
        <w:numPr>
          <w:ilvl w:val="0"/>
          <w:numId w:val="9"/>
        </w:numPr>
        <w:autoSpaceDE w:val="0"/>
        <w:autoSpaceDN w:val="0"/>
        <w:adjustRightInd w:val="0"/>
        <w:ind w:left="284" w:hanging="142"/>
        <w:jc w:val="both"/>
        <w:rPr>
          <w:rFonts w:ascii="Calibri" w:hAnsi="Calibri" w:cs="Arial"/>
          <w:color w:val="000000"/>
          <w:sz w:val="16"/>
          <w:szCs w:val="16"/>
        </w:rPr>
      </w:pPr>
      <w:r w:rsidRPr="00FC34E8">
        <w:rPr>
          <w:rFonts w:ascii="Calibri" w:hAnsi="Calibri" w:cs="Arial"/>
          <w:color w:val="000000"/>
          <w:sz w:val="16"/>
          <w:szCs w:val="16"/>
        </w:rPr>
        <w:t xml:space="preserve">območja občin Maribora s širšo okolico (Mestna občina Maribor, Hoče – Slivnica, Kungota, Pesnica, Ruše, Selnica ob Dravi, Ribnica na Pohorju, Podvelka in Radlje ob Dravi), </w:t>
      </w:r>
    </w:p>
    <w:p w14:paraId="1F29BA32" w14:textId="77777777" w:rsidR="00F11B8B" w:rsidRPr="00FC34E8" w:rsidRDefault="00F11B8B" w:rsidP="00E64911">
      <w:pPr>
        <w:pStyle w:val="Odstavekseznama"/>
        <w:numPr>
          <w:ilvl w:val="0"/>
          <w:numId w:val="9"/>
        </w:numPr>
        <w:autoSpaceDE w:val="0"/>
        <w:autoSpaceDN w:val="0"/>
        <w:adjustRightInd w:val="0"/>
        <w:ind w:left="284" w:hanging="142"/>
        <w:rPr>
          <w:rFonts w:ascii="Calibri" w:hAnsi="Calibri" w:cs="Arial"/>
          <w:color w:val="000000"/>
          <w:sz w:val="16"/>
          <w:szCs w:val="16"/>
        </w:rPr>
      </w:pPr>
      <w:r w:rsidRPr="00FC34E8">
        <w:rPr>
          <w:rFonts w:ascii="Calibri" w:hAnsi="Calibri" w:cs="Arial"/>
          <w:color w:val="000000"/>
          <w:sz w:val="16"/>
          <w:szCs w:val="16"/>
        </w:rPr>
        <w:t>območja občin Hrastnik, Radeče in Trbovlje (skladno s Sklepom o dodatnih začasnih ukrepih razvojne podpore za problemska območja z visoko brezposelnostjo).</w:t>
      </w:r>
    </w:p>
  </w:footnote>
  <w:footnote w:id="6">
    <w:p w14:paraId="5C34EABC" w14:textId="77777777" w:rsidR="00F11B8B" w:rsidRPr="008F0036" w:rsidRDefault="00F11B8B" w:rsidP="00F46066">
      <w:pPr>
        <w:pStyle w:val="Sprotnaopomba-besedilo"/>
        <w:rPr>
          <w:rFonts w:asciiTheme="minorHAnsi" w:hAnsiTheme="minorHAnsi" w:cs="Arial"/>
          <w:b/>
          <w:noProof/>
          <w:sz w:val="16"/>
          <w:szCs w:val="16"/>
        </w:rPr>
      </w:pPr>
      <w:r w:rsidRPr="008F0036">
        <w:rPr>
          <w:rStyle w:val="Sprotnaopomba-sklic"/>
          <w:rFonts w:asciiTheme="minorHAnsi" w:hAnsiTheme="minorHAnsi" w:cs="Arial"/>
        </w:rPr>
        <w:footnoteRef/>
      </w:r>
      <w:r w:rsidRPr="008F0036">
        <w:rPr>
          <w:rFonts w:asciiTheme="minorHAnsi" w:hAnsiTheme="minorHAnsi" w:cs="Arial"/>
          <w:sz w:val="16"/>
          <w:szCs w:val="16"/>
        </w:rPr>
        <w:t xml:space="preserve"> V</w:t>
      </w:r>
      <w:r w:rsidRPr="008F0036">
        <w:rPr>
          <w:rFonts w:asciiTheme="minorHAnsi" w:hAnsiTheme="minorHAnsi" w:cs="Arial"/>
          <w:noProof/>
          <w:sz w:val="16"/>
          <w:szCs w:val="16"/>
        </w:rPr>
        <w:t xml:space="preserve">ir: FRASCATI MANUAL 2015 (Guidelines for collecting and reporting data on research and experimental development) – </w:t>
      </w:r>
      <w:hyperlink r:id="rId3" w:history="1">
        <w:r w:rsidRPr="008F0036">
          <w:rPr>
            <w:rStyle w:val="Hiperpovezava"/>
            <w:rFonts w:asciiTheme="minorHAnsi" w:hAnsiTheme="minorHAnsi" w:cs="Arial"/>
            <w:noProof/>
            <w:sz w:val="16"/>
            <w:szCs w:val="16"/>
          </w:rPr>
          <w:t>http://www.oecd-ilibrary.org/docserver/download/9215001e.pdf?expires=1448462167&amp;id=id&amp;accname=guest&amp;checksum=0FE1D86B16463A919DB874189CD90FF4</w:t>
        </w:r>
      </w:hyperlink>
      <w:r w:rsidRPr="008F0036">
        <w:rPr>
          <w:rFonts w:asciiTheme="minorHAnsi" w:hAnsiTheme="minorHAnsi" w:cs="Arial"/>
          <w:noProof/>
          <w:sz w:val="16"/>
          <w:szCs w:val="16"/>
        </w:rPr>
        <w:t>.</w:t>
      </w:r>
      <w:r w:rsidRPr="008F0036">
        <w:rPr>
          <w:rFonts w:asciiTheme="minorHAnsi" w:hAnsiTheme="minorHAnsi" w:cs="Arial"/>
          <w:b/>
          <w:noProof/>
          <w:sz w:val="16"/>
          <w:szCs w:val="16"/>
        </w:rPr>
        <w:t xml:space="preserve"> </w:t>
      </w:r>
    </w:p>
    <w:p w14:paraId="751E20DC" w14:textId="77777777" w:rsidR="00F11B8B" w:rsidRPr="008224AE" w:rsidRDefault="00F11B8B" w:rsidP="00F46066">
      <w:pPr>
        <w:pStyle w:val="Sprotnaopomba-besedilo"/>
        <w:rPr>
          <w:rFonts w:ascii="Arial" w:hAnsi="Arial" w:cs="Arial"/>
          <w:sz w:val="16"/>
          <w:szCs w:val="16"/>
        </w:rPr>
      </w:pPr>
      <w:r w:rsidRPr="008F0036">
        <w:rPr>
          <w:rFonts w:asciiTheme="minorHAnsi" w:hAnsiTheme="minorHAnsi" w:cs="Arial"/>
          <w:noProof/>
          <w:sz w:val="16"/>
          <w:szCs w:val="16"/>
        </w:rPr>
        <w:t xml:space="preserve">Prevod Priročnika Frascati 2015 je dostopen na: </w:t>
      </w:r>
      <w:hyperlink r:id="rId4" w:history="1">
        <w:r w:rsidRPr="008F0036">
          <w:rPr>
            <w:rStyle w:val="Hiperpovezava"/>
            <w:rFonts w:asciiTheme="minorHAnsi" w:hAnsiTheme="minorHAnsi" w:cs="Arial"/>
            <w:noProof/>
            <w:sz w:val="16"/>
            <w:szCs w:val="16"/>
          </w:rPr>
          <w:t>http://www.mgrt.gov.si/si/delovna_podrocja/tehnoloski_razvoj/spodbujanje_inovacij_in_tehnoloskega_razvoja/davcne_olajsave_za_vlaganja_v_raziskave_in_razvoj/</w:t>
        </w:r>
      </w:hyperlink>
    </w:p>
  </w:footnote>
  <w:footnote w:id="7">
    <w:p w14:paraId="1FDF8DB6" w14:textId="77777777" w:rsidR="00F11B8B" w:rsidRPr="00E77940" w:rsidRDefault="00F11B8B" w:rsidP="00F46066">
      <w:pPr>
        <w:pStyle w:val="Sprotnaopomba-besedilo"/>
        <w:rPr>
          <w:rFonts w:asciiTheme="minorHAnsi" w:hAnsiTheme="minorHAnsi" w:cs="Arial"/>
          <w:sz w:val="16"/>
          <w:szCs w:val="16"/>
        </w:rPr>
      </w:pPr>
      <w:r w:rsidRPr="00E77940">
        <w:rPr>
          <w:rStyle w:val="Sprotnaopomba-sklic"/>
          <w:rFonts w:asciiTheme="minorHAnsi" w:hAnsiTheme="minorHAnsi" w:cs="Arial"/>
        </w:rPr>
        <w:footnoteRef/>
      </w:r>
      <w:r w:rsidRPr="00E77940">
        <w:rPr>
          <w:rFonts w:asciiTheme="minorHAnsi" w:hAnsiTheme="minorHAnsi" w:cs="Arial"/>
          <w:sz w:val="16"/>
          <w:szCs w:val="16"/>
        </w:rPr>
        <w:t xml:space="preserve"> http://eur-lex.europa.eu/legal-content/SL/TXT/?uri=CELEX%3A32014R0651</w:t>
      </w:r>
    </w:p>
  </w:footnote>
  <w:footnote w:id="8">
    <w:p w14:paraId="5E4C4746" w14:textId="77777777" w:rsidR="00F11B8B" w:rsidRPr="00320C39" w:rsidRDefault="00F11B8B" w:rsidP="00F46066">
      <w:pPr>
        <w:pStyle w:val="Sprotnaopomba-besedilo"/>
      </w:pPr>
      <w:r w:rsidRPr="00E77940">
        <w:rPr>
          <w:rStyle w:val="Sprotnaopomba-sklic"/>
          <w:rFonts w:asciiTheme="minorHAnsi" w:hAnsiTheme="minorHAnsi"/>
        </w:rPr>
        <w:footnoteRef/>
      </w:r>
      <w:r w:rsidRPr="00E77940">
        <w:rPr>
          <w:rFonts w:asciiTheme="minorHAnsi" w:hAnsiTheme="minorHAnsi"/>
          <w:sz w:val="16"/>
          <w:szCs w:val="16"/>
        </w:rPr>
        <w:t xml:space="preserve"> http://www.mgrt.gov.si/12121121121212.1/zakonodaja_in_dokumenti/internacionalizacija/drugi_pomembni_dokumenti/</w:t>
      </w:r>
    </w:p>
  </w:footnote>
  <w:footnote w:id="9">
    <w:p w14:paraId="4F0DC9CA" w14:textId="77777777" w:rsidR="00F11B8B" w:rsidRPr="00BA6E0B" w:rsidRDefault="00F11B8B" w:rsidP="00D4026F">
      <w:pPr>
        <w:pStyle w:val="Sprotnaopomba-besedilo"/>
        <w:jc w:val="both"/>
        <w:rPr>
          <w:rFonts w:asciiTheme="minorHAnsi" w:hAnsiTheme="minorHAnsi"/>
          <w:sz w:val="16"/>
          <w:szCs w:val="16"/>
        </w:rPr>
      </w:pPr>
      <w:r w:rsidRPr="00BA6E0B">
        <w:rPr>
          <w:rStyle w:val="Sprotnaopomba-sklic"/>
          <w:rFonts w:asciiTheme="minorHAnsi" w:hAnsiTheme="minorHAnsi"/>
          <w:sz w:val="16"/>
          <w:szCs w:val="16"/>
        </w:rPr>
        <w:footnoteRef/>
      </w:r>
      <w:r w:rsidRPr="00BA6E0B">
        <w:rPr>
          <w:rFonts w:asciiTheme="minorHAnsi" w:hAnsiTheme="minorHAnsi"/>
          <w:sz w:val="16"/>
          <w:szCs w:val="16"/>
        </w:rPr>
        <w:t xml:space="preserve"> Oseba, ki bo izvajala kontrolo</w:t>
      </w:r>
      <w:r>
        <w:rPr>
          <w:rFonts w:asciiTheme="minorHAnsi" w:hAnsiTheme="minorHAnsi"/>
          <w:sz w:val="16"/>
          <w:szCs w:val="16"/>
        </w:rPr>
        <w:t xml:space="preserve"> ali revizijo</w:t>
      </w:r>
      <w:r w:rsidRPr="00BA6E0B">
        <w:rPr>
          <w:rFonts w:asciiTheme="minorHAnsi" w:hAnsiTheme="minorHAnsi"/>
          <w:sz w:val="16"/>
          <w:szCs w:val="16"/>
        </w:rPr>
        <w:t>,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10">
    <w:p w14:paraId="3C54A80B" w14:textId="77777777" w:rsidR="00F11B8B" w:rsidRPr="00616E4B" w:rsidRDefault="00F11B8B" w:rsidP="00F46066">
      <w:pPr>
        <w:jc w:val="both"/>
        <w:rPr>
          <w:rFonts w:asciiTheme="minorHAnsi" w:hAnsiTheme="minorHAnsi" w:cs="Arial"/>
          <w:noProof/>
          <w:sz w:val="16"/>
          <w:szCs w:val="16"/>
        </w:rPr>
      </w:pPr>
      <w:r w:rsidRPr="00616E4B">
        <w:rPr>
          <w:rStyle w:val="Sprotnaopomba-sklic"/>
          <w:rFonts w:asciiTheme="minorHAnsi" w:hAnsiTheme="minorHAnsi"/>
          <w:sz w:val="16"/>
          <w:szCs w:val="16"/>
        </w:rPr>
        <w:footnoteRef/>
      </w:r>
      <w:r w:rsidRPr="00616E4B">
        <w:rPr>
          <w:rFonts w:asciiTheme="minorHAnsi" w:hAnsiTheme="minorHAnsi"/>
          <w:sz w:val="16"/>
          <w:szCs w:val="16"/>
        </w:rPr>
        <w:t xml:space="preserve"> </w:t>
      </w:r>
      <w:r w:rsidRPr="00616E4B">
        <w:rPr>
          <w:rFonts w:asciiTheme="minorHAnsi" w:hAnsiTheme="minorHAnsi" w:cs="Arial"/>
          <w:noProof/>
          <w:sz w:val="16"/>
          <w:szCs w:val="16"/>
        </w:rPr>
        <w:t>eRačun je račun, ki ga izdajatelj računa za dobavljeno blago ali izvedene storitve izda prejemniku računa v elektronski obliki in enakovredno zamenjuje račun v papirni obliki. Izdajatelj eRačuna mora biti vpisan v register izdajateljev eRačunov.</w:t>
      </w:r>
    </w:p>
  </w:footnote>
  <w:footnote w:id="11">
    <w:p w14:paraId="73CCB1E3" w14:textId="23E7F65C" w:rsidR="009D2808" w:rsidRDefault="009D2808" w:rsidP="009D2808">
      <w:pPr>
        <w:pStyle w:val="Sprotnaopomba-besedilo"/>
        <w:jc w:val="both"/>
        <w:rPr>
          <w:rFonts w:ascii="Calibri" w:hAnsi="Calibri"/>
        </w:rPr>
      </w:pPr>
      <w:r>
        <w:rPr>
          <w:rStyle w:val="Sprotnaopomba-sklic"/>
          <w:rFonts w:ascii="Arial" w:hAnsi="Arial" w:cs="Arial"/>
          <w:sz w:val="18"/>
          <w:szCs w:val="18"/>
        </w:rPr>
        <w:footnoteRef/>
      </w:r>
      <w:r>
        <w:rPr>
          <w:rFonts w:ascii="Arial" w:hAnsi="Arial" w:cs="Arial"/>
          <w:sz w:val="18"/>
          <w:szCs w:val="18"/>
        </w:rPr>
        <w:t xml:space="preserve"> </w:t>
      </w:r>
      <w:r w:rsidRPr="00664B26">
        <w:rPr>
          <w:rFonts w:ascii="Calibri" w:hAnsi="Calibri" w:cs="Calibri"/>
          <w:sz w:val="16"/>
          <w:szCs w:val="16"/>
        </w:rPr>
        <w:t xml:space="preserve">Način </w:t>
      </w:r>
      <w:r w:rsidR="00554F27">
        <w:rPr>
          <w:rFonts w:ascii="Calibri" w:hAnsi="Calibri" w:cs="Calibri"/>
          <w:sz w:val="16"/>
          <w:szCs w:val="16"/>
        </w:rPr>
        <w:t xml:space="preserve">dokazovanja in </w:t>
      </w:r>
      <w:r w:rsidRPr="00664B26">
        <w:rPr>
          <w:rFonts w:ascii="Calibri" w:hAnsi="Calibri" w:cs="Calibri"/>
          <w:sz w:val="16"/>
          <w:szCs w:val="16"/>
        </w:rPr>
        <w:t>preverjanja spoštovanja načel po ZJN-3 bo predpisan v navodilih za upravičence, ki jih bo izdalo ministrstvo.</w:t>
      </w:r>
      <w:r>
        <w:rPr>
          <w:rFonts w:ascii="Arial" w:hAnsi="Arial" w:cs="Arial"/>
          <w:sz w:val="18"/>
          <w:szCs w:val="18"/>
        </w:rPr>
        <w:t xml:space="preserve"> </w:t>
      </w:r>
    </w:p>
  </w:footnote>
  <w:footnote w:id="12">
    <w:p w14:paraId="13B52E0F" w14:textId="4526076F" w:rsidR="00F11B8B" w:rsidRPr="00014CDA" w:rsidRDefault="00F11B8B">
      <w:pPr>
        <w:pStyle w:val="Sprotnaopomba-besedilo"/>
        <w:rPr>
          <w:rFonts w:asciiTheme="minorHAnsi" w:hAnsiTheme="minorHAnsi"/>
          <w:sz w:val="16"/>
          <w:szCs w:val="16"/>
        </w:rPr>
      </w:pPr>
      <w:r w:rsidRPr="00014CDA">
        <w:rPr>
          <w:rStyle w:val="Sprotnaopomba-sklic"/>
          <w:rFonts w:asciiTheme="minorHAnsi" w:hAnsiTheme="minorHAnsi"/>
          <w:sz w:val="16"/>
          <w:szCs w:val="16"/>
        </w:rPr>
        <w:footnoteRef/>
      </w:r>
      <w:r w:rsidRPr="00014CDA">
        <w:rPr>
          <w:rFonts w:asciiTheme="minorHAnsi" w:hAnsiTheme="minorHAnsi"/>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13">
    <w:p w14:paraId="79509E1D" w14:textId="1E2178DC" w:rsidR="00664B26" w:rsidRDefault="00664B26" w:rsidP="00664B26">
      <w:pPr>
        <w:pStyle w:val="Sprotnaopomba-besedilo"/>
        <w:jc w:val="both"/>
        <w:rPr>
          <w:rFonts w:ascii="Calibri" w:hAnsi="Calibri"/>
        </w:rPr>
      </w:pPr>
      <w:r>
        <w:rPr>
          <w:rStyle w:val="Sprotnaopomba-sklic"/>
          <w:rFonts w:ascii="Arial" w:hAnsi="Arial" w:cs="Arial"/>
          <w:sz w:val="18"/>
          <w:szCs w:val="18"/>
        </w:rPr>
        <w:footnoteRef/>
      </w:r>
      <w:r>
        <w:rPr>
          <w:rFonts w:ascii="Arial" w:hAnsi="Arial" w:cs="Arial"/>
          <w:sz w:val="18"/>
          <w:szCs w:val="18"/>
        </w:rPr>
        <w:t xml:space="preserve"> </w:t>
      </w:r>
      <w:r w:rsidRPr="00664B26">
        <w:rPr>
          <w:rFonts w:ascii="Calibri" w:hAnsi="Calibri" w:cs="Calibri"/>
          <w:sz w:val="16"/>
          <w:szCs w:val="16"/>
        </w:rPr>
        <w:t xml:space="preserve">Način </w:t>
      </w:r>
      <w:r w:rsidR="00554F27">
        <w:rPr>
          <w:rFonts w:ascii="Calibri" w:hAnsi="Calibri" w:cs="Calibri"/>
          <w:sz w:val="16"/>
          <w:szCs w:val="16"/>
        </w:rPr>
        <w:t xml:space="preserve">dokazovanja in </w:t>
      </w:r>
      <w:r w:rsidRPr="00664B26">
        <w:rPr>
          <w:rFonts w:ascii="Calibri" w:hAnsi="Calibri" w:cs="Calibri"/>
          <w:sz w:val="16"/>
          <w:szCs w:val="16"/>
        </w:rPr>
        <w:t>preverjanja spoštovanja načel po ZJN-3 bo predpisan v navodilih za upravičence, ki jih bo izdalo ministrstvo.</w:t>
      </w:r>
      <w:r>
        <w:rPr>
          <w:rFonts w:ascii="Arial" w:hAnsi="Arial" w:cs="Arial"/>
          <w:sz w:val="18"/>
          <w:szCs w:val="18"/>
        </w:rPr>
        <w:t xml:space="preserve"> </w:t>
      </w:r>
    </w:p>
  </w:footnote>
  <w:footnote w:id="14">
    <w:p w14:paraId="16BF7089" w14:textId="77777777" w:rsidR="00F11B8B" w:rsidRPr="00616E4B" w:rsidRDefault="00F11B8B" w:rsidP="00F46066">
      <w:pPr>
        <w:pStyle w:val="Sprotnaopomba-besedilo"/>
        <w:rPr>
          <w:rFonts w:asciiTheme="minorHAnsi" w:hAnsiTheme="minorHAnsi"/>
          <w:sz w:val="16"/>
          <w:szCs w:val="16"/>
        </w:rPr>
      </w:pPr>
      <w:r w:rsidRPr="00616E4B">
        <w:rPr>
          <w:rStyle w:val="Sprotnaopomba-sklic"/>
          <w:rFonts w:asciiTheme="minorHAnsi" w:hAnsiTheme="minorHAnsi"/>
          <w:sz w:val="16"/>
          <w:szCs w:val="16"/>
        </w:rPr>
        <w:footnoteRef/>
      </w:r>
      <w:r w:rsidRPr="00616E4B">
        <w:rPr>
          <w:rFonts w:asciiTheme="minorHAnsi" w:hAnsiTheme="minorHAnsi"/>
          <w:sz w:val="16"/>
          <w:szCs w:val="16"/>
        </w:rPr>
        <w:t xml:space="preserve"> </w:t>
      </w:r>
      <w:hyperlink r:id="rId5" w:history="1">
        <w:r w:rsidRPr="00616E4B">
          <w:rPr>
            <w:rFonts w:asciiTheme="minorHAnsi" w:eastAsia="MS Mincho" w:hAnsiTheme="minorHAnsi" w:cs="Arial"/>
            <w:iCs/>
            <w:color w:val="0000FF"/>
            <w:sz w:val="16"/>
            <w:szCs w:val="16"/>
            <w:u w:val="single"/>
          </w:rPr>
          <w:t>http://www.eu-skladi.si/ekp/navodila</w:t>
        </w:r>
      </w:hyperlink>
    </w:p>
  </w:footnote>
  <w:footnote w:id="15">
    <w:p w14:paraId="494CF6A2" w14:textId="77777777" w:rsidR="00F11B8B" w:rsidRPr="00FF2355" w:rsidRDefault="00F11B8B" w:rsidP="00F46066">
      <w:pPr>
        <w:pStyle w:val="Sprotnaopomba-besedilo"/>
      </w:pPr>
      <w:r w:rsidRPr="00616E4B">
        <w:rPr>
          <w:rStyle w:val="Sprotnaopomba-sklic"/>
          <w:rFonts w:asciiTheme="minorHAnsi" w:hAnsiTheme="minorHAnsi"/>
          <w:sz w:val="16"/>
          <w:szCs w:val="16"/>
        </w:rPr>
        <w:footnoteRef/>
      </w:r>
      <w:r w:rsidRPr="00616E4B">
        <w:rPr>
          <w:rFonts w:asciiTheme="minorHAnsi" w:hAnsiTheme="minorHAnsi"/>
          <w:sz w:val="16"/>
          <w:szCs w:val="16"/>
        </w:rPr>
        <w:t xml:space="preserve"> </w:t>
      </w:r>
      <w:hyperlink r:id="rId6" w:history="1">
        <w:r w:rsidRPr="00616E4B">
          <w:rPr>
            <w:rFonts w:asciiTheme="minorHAnsi" w:eastAsia="MS Mincho" w:hAnsiTheme="minorHAnsi" w:cs="Arial"/>
            <w:iCs/>
            <w:color w:val="0000FF"/>
            <w:sz w:val="16"/>
            <w:szCs w:val="16"/>
            <w:u w:val="single"/>
          </w:rPr>
          <w:t>http://www.eu-skladi.si/portal/sl/aktualno/logotipi</w:t>
        </w:r>
      </w:hyperlink>
    </w:p>
  </w:footnote>
  <w:footnote w:id="16">
    <w:p w14:paraId="75687299" w14:textId="65435E9A" w:rsidR="00F11B8B" w:rsidRPr="00DD764D" w:rsidRDefault="00F11B8B">
      <w:pPr>
        <w:pStyle w:val="Sprotnaopomba-besedilo"/>
        <w:rPr>
          <w:rFonts w:asciiTheme="minorHAnsi" w:hAnsiTheme="minorHAnsi"/>
          <w:sz w:val="16"/>
          <w:szCs w:val="16"/>
        </w:rPr>
      </w:pPr>
      <w:r w:rsidRPr="00DD764D">
        <w:rPr>
          <w:rStyle w:val="Sprotnaopomba-sklic"/>
          <w:rFonts w:asciiTheme="minorHAnsi" w:hAnsiTheme="minorHAnsi"/>
          <w:sz w:val="16"/>
          <w:szCs w:val="16"/>
        </w:rPr>
        <w:footnoteRef/>
      </w:r>
      <w:r w:rsidRPr="00DD764D">
        <w:rPr>
          <w:rFonts w:asciiTheme="minorHAnsi" w:hAnsiTheme="minorHAnsi"/>
          <w:sz w:val="16"/>
          <w:szCs w:val="16"/>
        </w:rPr>
        <w:t xml:space="preserve"> Letnice v shemi so prilagojene za 1. odpiranje razpisa. Pri naslednjih odpiranjih se letnice ustrezno zamaknejo.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14B5C" w14:textId="4DB5088C" w:rsidR="00F11B8B" w:rsidRDefault="00F11B8B">
    <w:pPr>
      <w:pStyle w:val="Glava"/>
    </w:pPr>
    <w:r>
      <w:rPr>
        <w:noProof/>
      </w:rPr>
      <w:drawing>
        <wp:anchor distT="0" distB="0" distL="114300" distR="114300" simplePos="0" relativeHeight="251652608" behindDoc="0" locked="0" layoutInCell="1" allowOverlap="1" wp14:anchorId="7FCB2B8A" wp14:editId="3950BE82">
          <wp:simplePos x="0" y="0"/>
          <wp:positionH relativeFrom="column">
            <wp:posOffset>3929380</wp:posOffset>
          </wp:positionH>
          <wp:positionV relativeFrom="paragraph">
            <wp:posOffset>-154304</wp:posOffset>
          </wp:positionV>
          <wp:extent cx="1476375" cy="518924"/>
          <wp:effectExtent l="0" t="0" r="0"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501" cy="518968"/>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9B76682" wp14:editId="48A0F526">
          <wp:extent cx="1962150" cy="414398"/>
          <wp:effectExtent l="0" t="0" r="0" b="508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GRT_slo.jpg"/>
                  <pic:cNvPicPr/>
                </pic:nvPicPr>
                <pic:blipFill>
                  <a:blip r:embed="rId2">
                    <a:extLst>
                      <a:ext uri="{28A0092B-C50C-407E-A947-70E740481C1C}">
                        <a14:useLocalDpi xmlns:a14="http://schemas.microsoft.com/office/drawing/2010/main" val="0"/>
                      </a:ext>
                    </a:extLst>
                  </a:blip>
                  <a:stretch>
                    <a:fillRect/>
                  </a:stretch>
                </pic:blipFill>
                <pic:spPr>
                  <a:xfrm>
                    <a:off x="0" y="0"/>
                    <a:ext cx="1977243" cy="417586"/>
                  </a:xfrm>
                  <a:prstGeom prst="rect">
                    <a:avLst/>
                  </a:prstGeom>
                </pic:spPr>
              </pic:pic>
            </a:graphicData>
          </a:graphic>
        </wp:inline>
      </w:drawing>
    </w:r>
  </w:p>
  <w:p w14:paraId="3515D414" w14:textId="77777777" w:rsidR="00F11B8B" w:rsidRPr="00397F79" w:rsidRDefault="00F11B8B">
    <w:pPr>
      <w:pStyle w:val="Glava"/>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4CF8"/>
    <w:multiLevelType w:val="hybridMultilevel"/>
    <w:tmpl w:val="02ACD2A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422CBE"/>
    <w:multiLevelType w:val="hybridMultilevel"/>
    <w:tmpl w:val="5D52A448"/>
    <w:lvl w:ilvl="0" w:tplc="F87AF7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0D7C13"/>
    <w:multiLevelType w:val="hybridMultilevel"/>
    <w:tmpl w:val="DCBA4C6C"/>
    <w:lvl w:ilvl="0" w:tplc="A690912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887C38"/>
    <w:multiLevelType w:val="hybridMultilevel"/>
    <w:tmpl w:val="7108C594"/>
    <w:lvl w:ilvl="0" w:tplc="37A2891A">
      <w:start w:val="1"/>
      <w:numFmt w:val="decimal"/>
      <w:lvlText w:val="%1."/>
      <w:lvlJc w:val="left"/>
      <w:pPr>
        <w:tabs>
          <w:tab w:val="num" w:pos="360"/>
        </w:tabs>
        <w:ind w:left="360" w:hanging="360"/>
      </w:pPr>
      <w:rPr>
        <w:rFonts w:ascii="Arial Narrow" w:eastAsia="Calibri" w:hAnsi="Arial Narrow" w:cs="Arial"/>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8027EC"/>
    <w:multiLevelType w:val="multilevel"/>
    <w:tmpl w:val="74BE3F48"/>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6" w15:restartNumberingAfterBreak="0">
    <w:nsid w:val="19685E69"/>
    <w:multiLevelType w:val="hybridMultilevel"/>
    <w:tmpl w:val="BC48C8B6"/>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501"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1A804F8C"/>
    <w:multiLevelType w:val="hybridMultilevel"/>
    <w:tmpl w:val="6AB06E24"/>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B9F59E2"/>
    <w:multiLevelType w:val="hybridMultilevel"/>
    <w:tmpl w:val="1AFEE920"/>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E748A9"/>
    <w:multiLevelType w:val="multilevel"/>
    <w:tmpl w:val="0218CD1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43A73BE"/>
    <w:multiLevelType w:val="multilevel"/>
    <w:tmpl w:val="040CBE4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38054D"/>
    <w:multiLevelType w:val="multilevel"/>
    <w:tmpl w:val="F04C15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6B070E"/>
    <w:multiLevelType w:val="hybridMultilevel"/>
    <w:tmpl w:val="DA3A6CD0"/>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2B424A0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3B183F"/>
    <w:multiLevelType w:val="hybridMultilevel"/>
    <w:tmpl w:val="C30C4E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C4A4248"/>
    <w:multiLevelType w:val="hybridMultilevel"/>
    <w:tmpl w:val="E744A070"/>
    <w:lvl w:ilvl="0" w:tplc="F5B0F774">
      <w:start w:val="25"/>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680096A"/>
    <w:multiLevelType w:val="hybridMultilevel"/>
    <w:tmpl w:val="DF569BF8"/>
    <w:lvl w:ilvl="0" w:tplc="DC264774">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CA40F99"/>
    <w:multiLevelType w:val="multilevel"/>
    <w:tmpl w:val="FB9E7BDE"/>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40A25904"/>
    <w:multiLevelType w:val="hybridMultilevel"/>
    <w:tmpl w:val="7D021E7E"/>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D59031F"/>
    <w:multiLevelType w:val="hybridMultilevel"/>
    <w:tmpl w:val="DF3A6D2A"/>
    <w:lvl w:ilvl="0" w:tplc="DC264774">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DEB6EE1"/>
    <w:multiLevelType w:val="hybridMultilevel"/>
    <w:tmpl w:val="FA3EE44A"/>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3C5DC6"/>
    <w:multiLevelType w:val="hybridMultilevel"/>
    <w:tmpl w:val="7EB69E70"/>
    <w:lvl w:ilvl="0" w:tplc="F7E6C56E">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42012A"/>
    <w:multiLevelType w:val="hybridMultilevel"/>
    <w:tmpl w:val="1B8640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6750F1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D3422C"/>
    <w:multiLevelType w:val="hybridMultilevel"/>
    <w:tmpl w:val="7834D1FC"/>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C851592"/>
    <w:multiLevelType w:val="hybridMultilevel"/>
    <w:tmpl w:val="5F084668"/>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C951030"/>
    <w:multiLevelType w:val="multilevel"/>
    <w:tmpl w:val="98DEEBA2"/>
    <w:lvl w:ilvl="0">
      <w:start w:val="1"/>
      <w:numFmt w:val="decimal"/>
      <w:lvlText w:val="%1."/>
      <w:lvlJc w:val="left"/>
      <w:pPr>
        <w:ind w:left="3951" w:hanging="69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3981" w:hanging="72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341" w:hanging="108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4701" w:hanging="1440"/>
      </w:pPr>
      <w:rPr>
        <w:rFonts w:hint="default"/>
      </w:rPr>
    </w:lvl>
  </w:abstractNum>
  <w:abstractNum w:abstractNumId="27"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8" w15:restartNumberingAfterBreak="0">
    <w:nsid w:val="5FF872BF"/>
    <w:multiLevelType w:val="hybridMultilevel"/>
    <w:tmpl w:val="C79C5A34"/>
    <w:lvl w:ilvl="0" w:tplc="F87AF7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37850EF"/>
    <w:multiLevelType w:val="hybridMultilevel"/>
    <w:tmpl w:val="63A428F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4596D79"/>
    <w:multiLevelType w:val="multilevel"/>
    <w:tmpl w:val="510E1B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83E6FEB"/>
    <w:multiLevelType w:val="multilevel"/>
    <w:tmpl w:val="A4CE0B7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92C1800"/>
    <w:multiLevelType w:val="multilevel"/>
    <w:tmpl w:val="F7AE4F7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96341B8"/>
    <w:multiLevelType w:val="hybridMultilevel"/>
    <w:tmpl w:val="B59EE84A"/>
    <w:lvl w:ilvl="0" w:tplc="323ED20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50442F"/>
    <w:multiLevelType w:val="multilevel"/>
    <w:tmpl w:val="0088B84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2FC0535"/>
    <w:multiLevelType w:val="hybridMultilevel"/>
    <w:tmpl w:val="E576878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5A80BE8"/>
    <w:multiLevelType w:val="hybridMultilevel"/>
    <w:tmpl w:val="E220755E"/>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7B06A1A"/>
    <w:multiLevelType w:val="hybridMultilevel"/>
    <w:tmpl w:val="8E747C48"/>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2656CF"/>
    <w:multiLevelType w:val="hybridMultilevel"/>
    <w:tmpl w:val="0424333A"/>
    <w:lvl w:ilvl="0" w:tplc="86A26CA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7A4D1C96"/>
    <w:multiLevelType w:val="multilevel"/>
    <w:tmpl w:val="C14646E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AA2614D"/>
    <w:multiLevelType w:val="hybridMultilevel"/>
    <w:tmpl w:val="2DD837A6"/>
    <w:lvl w:ilvl="0" w:tplc="4E7C834E">
      <w:start w:val="1"/>
      <w:numFmt w:val="decimal"/>
      <w:lvlText w:val="%1."/>
      <w:lvlJc w:val="left"/>
      <w:pPr>
        <w:tabs>
          <w:tab w:val="num" w:pos="1065"/>
        </w:tabs>
        <w:ind w:left="1065"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C6B70E0"/>
    <w:multiLevelType w:val="hybridMultilevel"/>
    <w:tmpl w:val="2ACAF8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E834110"/>
    <w:multiLevelType w:val="hybridMultilevel"/>
    <w:tmpl w:val="62C6D24E"/>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E973B34"/>
    <w:multiLevelType w:val="multilevel"/>
    <w:tmpl w:val="1458C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F9F50D7"/>
    <w:multiLevelType w:val="hybridMultilevel"/>
    <w:tmpl w:val="1AA81112"/>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2"/>
  </w:num>
  <w:num w:numId="2">
    <w:abstractNumId w:val="6"/>
    <w:lvlOverride w:ilvl="0"/>
    <w:lvlOverride w:ilvl="1">
      <w:startOverride w:val="1"/>
    </w:lvlOverride>
    <w:lvlOverride w:ilvl="2">
      <w:startOverride w:val="1"/>
    </w:lvlOverride>
    <w:lvlOverride w:ilvl="3"/>
    <w:lvlOverride w:ilvl="4"/>
    <w:lvlOverride w:ilvl="5"/>
    <w:lvlOverride w:ilvl="6"/>
    <w:lvlOverride w:ilvl="7"/>
    <w:lvlOverride w:ilvl="8"/>
  </w:num>
  <w:num w:numId="3">
    <w:abstractNumId w:val="6"/>
  </w:num>
  <w:num w:numId="4">
    <w:abstractNumId w:val="5"/>
  </w:num>
  <w:num w:numId="5">
    <w:abstractNumId w:val="3"/>
  </w:num>
  <w:num w:numId="6">
    <w:abstractNumId w:val="17"/>
  </w:num>
  <w:num w:numId="7">
    <w:abstractNumId w:val="4"/>
  </w:num>
  <w:num w:numId="8">
    <w:abstractNumId w:val="12"/>
  </w:num>
  <w:num w:numId="9">
    <w:abstractNumId w:val="28"/>
  </w:num>
  <w:num w:numId="10">
    <w:abstractNumId w:val="1"/>
  </w:num>
  <w:num w:numId="11">
    <w:abstractNumId w:val="24"/>
  </w:num>
  <w:num w:numId="12">
    <w:abstractNumId w:val="44"/>
  </w:num>
  <w:num w:numId="13">
    <w:abstractNumId w:val="22"/>
  </w:num>
  <w:num w:numId="14">
    <w:abstractNumId w:val="11"/>
  </w:num>
  <w:num w:numId="15">
    <w:abstractNumId w:val="10"/>
  </w:num>
  <w:num w:numId="16">
    <w:abstractNumId w:val="35"/>
  </w:num>
  <w:num w:numId="17">
    <w:abstractNumId w:val="33"/>
  </w:num>
  <w:num w:numId="18">
    <w:abstractNumId w:val="31"/>
  </w:num>
  <w:num w:numId="19">
    <w:abstractNumId w:val="29"/>
  </w:num>
  <w:num w:numId="20">
    <w:abstractNumId w:val="15"/>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9"/>
  </w:num>
  <w:num w:numId="24">
    <w:abstractNumId w:val="23"/>
  </w:num>
  <w:num w:numId="25">
    <w:abstractNumId w:val="40"/>
  </w:num>
  <w:num w:numId="26">
    <w:abstractNumId w:val="45"/>
  </w:num>
  <w:num w:numId="27">
    <w:abstractNumId w:val="26"/>
  </w:num>
  <w:num w:numId="28">
    <w:abstractNumId w:val="46"/>
  </w:num>
  <w:num w:numId="29">
    <w:abstractNumId w:val="36"/>
  </w:num>
  <w:num w:numId="30">
    <w:abstractNumId w:val="30"/>
  </w:num>
  <w:num w:numId="31">
    <w:abstractNumId w:val="21"/>
  </w:num>
  <w:num w:numId="32">
    <w:abstractNumId w:val="34"/>
  </w:num>
  <w:num w:numId="33">
    <w:abstractNumId w:val="37"/>
  </w:num>
  <w:num w:numId="34">
    <w:abstractNumId w:val="18"/>
  </w:num>
  <w:num w:numId="35">
    <w:abstractNumId w:val="25"/>
  </w:num>
  <w:num w:numId="36">
    <w:abstractNumId w:val="7"/>
  </w:num>
  <w:num w:numId="37">
    <w:abstractNumId w:val="38"/>
  </w:num>
  <w:num w:numId="38">
    <w:abstractNumId w:val="0"/>
  </w:num>
  <w:num w:numId="39">
    <w:abstractNumId w:val="8"/>
  </w:num>
  <w:num w:numId="40">
    <w:abstractNumId w:val="47"/>
  </w:num>
  <w:num w:numId="41">
    <w:abstractNumId w:val="19"/>
  </w:num>
  <w:num w:numId="42">
    <w:abstractNumId w:val="27"/>
  </w:num>
  <w:num w:numId="43">
    <w:abstractNumId w:val="14"/>
  </w:num>
  <w:num w:numId="44">
    <w:abstractNumId w:val="12"/>
  </w:num>
  <w:num w:numId="45">
    <w:abstractNumId w:val="16"/>
  </w:num>
  <w:num w:numId="46">
    <w:abstractNumId w:val="13"/>
  </w:num>
  <w:num w:numId="47">
    <w:abstractNumId w:val="39"/>
  </w:num>
  <w:num w:numId="48">
    <w:abstractNumId w:val="20"/>
  </w:num>
  <w:num w:numId="49">
    <w:abstractNumId w:val="2"/>
  </w:num>
  <w:num w:numId="50">
    <w:abstractNumId w:val="4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7F"/>
    <w:rsid w:val="00001530"/>
    <w:rsid w:val="000016F3"/>
    <w:rsid w:val="00004857"/>
    <w:rsid w:val="00006821"/>
    <w:rsid w:val="00010CA0"/>
    <w:rsid w:val="000115B2"/>
    <w:rsid w:val="00012533"/>
    <w:rsid w:val="00012C14"/>
    <w:rsid w:val="00012DFA"/>
    <w:rsid w:val="00012F89"/>
    <w:rsid w:val="000130D1"/>
    <w:rsid w:val="00013720"/>
    <w:rsid w:val="00013879"/>
    <w:rsid w:val="00013BAF"/>
    <w:rsid w:val="00014CDA"/>
    <w:rsid w:val="0001764E"/>
    <w:rsid w:val="00020857"/>
    <w:rsid w:val="00021EEC"/>
    <w:rsid w:val="0002443F"/>
    <w:rsid w:val="00025DCB"/>
    <w:rsid w:val="000334A5"/>
    <w:rsid w:val="00040C53"/>
    <w:rsid w:val="00041D4C"/>
    <w:rsid w:val="000429BC"/>
    <w:rsid w:val="00042AE3"/>
    <w:rsid w:val="0004546C"/>
    <w:rsid w:val="0005250F"/>
    <w:rsid w:val="000538F3"/>
    <w:rsid w:val="00055813"/>
    <w:rsid w:val="0005647B"/>
    <w:rsid w:val="00060837"/>
    <w:rsid w:val="00062E97"/>
    <w:rsid w:val="000645AE"/>
    <w:rsid w:val="000768B4"/>
    <w:rsid w:val="00077D42"/>
    <w:rsid w:val="00080E63"/>
    <w:rsid w:val="0008168D"/>
    <w:rsid w:val="000838EC"/>
    <w:rsid w:val="000856C8"/>
    <w:rsid w:val="0008678C"/>
    <w:rsid w:val="0008709D"/>
    <w:rsid w:val="000905D5"/>
    <w:rsid w:val="00090AC7"/>
    <w:rsid w:val="00091569"/>
    <w:rsid w:val="00091766"/>
    <w:rsid w:val="0009207B"/>
    <w:rsid w:val="000929CC"/>
    <w:rsid w:val="00093DF1"/>
    <w:rsid w:val="00094277"/>
    <w:rsid w:val="00094E85"/>
    <w:rsid w:val="000A1058"/>
    <w:rsid w:val="000A23C4"/>
    <w:rsid w:val="000A578B"/>
    <w:rsid w:val="000B4381"/>
    <w:rsid w:val="000B6162"/>
    <w:rsid w:val="000D119D"/>
    <w:rsid w:val="000D2080"/>
    <w:rsid w:val="000D25F5"/>
    <w:rsid w:val="000D4E55"/>
    <w:rsid w:val="000D7A7C"/>
    <w:rsid w:val="000E0CC0"/>
    <w:rsid w:val="000E41B3"/>
    <w:rsid w:val="000F3C32"/>
    <w:rsid w:val="000F56EC"/>
    <w:rsid w:val="000F6988"/>
    <w:rsid w:val="001027DC"/>
    <w:rsid w:val="00102A64"/>
    <w:rsid w:val="00102CB7"/>
    <w:rsid w:val="001103BF"/>
    <w:rsid w:val="00113FD9"/>
    <w:rsid w:val="00120DC3"/>
    <w:rsid w:val="0012296F"/>
    <w:rsid w:val="00122CB2"/>
    <w:rsid w:val="00125F46"/>
    <w:rsid w:val="00126F60"/>
    <w:rsid w:val="00130D44"/>
    <w:rsid w:val="001310DC"/>
    <w:rsid w:val="0013135B"/>
    <w:rsid w:val="00132C9A"/>
    <w:rsid w:val="00133971"/>
    <w:rsid w:val="00136A99"/>
    <w:rsid w:val="00137E1B"/>
    <w:rsid w:val="00153560"/>
    <w:rsid w:val="00161A73"/>
    <w:rsid w:val="001625D5"/>
    <w:rsid w:val="00163BA6"/>
    <w:rsid w:val="00164E35"/>
    <w:rsid w:val="0016525C"/>
    <w:rsid w:val="0016607B"/>
    <w:rsid w:val="00166800"/>
    <w:rsid w:val="001679BB"/>
    <w:rsid w:val="00167CA3"/>
    <w:rsid w:val="00170647"/>
    <w:rsid w:val="001706AA"/>
    <w:rsid w:val="00171665"/>
    <w:rsid w:val="00171740"/>
    <w:rsid w:val="00172564"/>
    <w:rsid w:val="00177EAD"/>
    <w:rsid w:val="00182CDA"/>
    <w:rsid w:val="00182D19"/>
    <w:rsid w:val="00184D3E"/>
    <w:rsid w:val="0018550F"/>
    <w:rsid w:val="0018573D"/>
    <w:rsid w:val="00185CAC"/>
    <w:rsid w:val="001900CD"/>
    <w:rsid w:val="00190CCC"/>
    <w:rsid w:val="001A0879"/>
    <w:rsid w:val="001A0E4A"/>
    <w:rsid w:val="001A1BCF"/>
    <w:rsid w:val="001A3259"/>
    <w:rsid w:val="001A59D2"/>
    <w:rsid w:val="001A7CF5"/>
    <w:rsid w:val="001B2BFD"/>
    <w:rsid w:val="001B4E98"/>
    <w:rsid w:val="001C1685"/>
    <w:rsid w:val="001C211D"/>
    <w:rsid w:val="001C3B53"/>
    <w:rsid w:val="001C524A"/>
    <w:rsid w:val="001C77AF"/>
    <w:rsid w:val="001D0BA3"/>
    <w:rsid w:val="001D2C07"/>
    <w:rsid w:val="001D6722"/>
    <w:rsid w:val="001D7A12"/>
    <w:rsid w:val="001E4FAE"/>
    <w:rsid w:val="001E6092"/>
    <w:rsid w:val="001E7107"/>
    <w:rsid w:val="001E7E67"/>
    <w:rsid w:val="001F25BB"/>
    <w:rsid w:val="001F6A80"/>
    <w:rsid w:val="001F70E8"/>
    <w:rsid w:val="002001CB"/>
    <w:rsid w:val="00204874"/>
    <w:rsid w:val="002050A5"/>
    <w:rsid w:val="0020634C"/>
    <w:rsid w:val="00211A92"/>
    <w:rsid w:val="00211CC7"/>
    <w:rsid w:val="00226B0B"/>
    <w:rsid w:val="002304DB"/>
    <w:rsid w:val="0023290F"/>
    <w:rsid w:val="00232B45"/>
    <w:rsid w:val="00233B76"/>
    <w:rsid w:val="002350C0"/>
    <w:rsid w:val="00236363"/>
    <w:rsid w:val="0024436A"/>
    <w:rsid w:val="00244E3B"/>
    <w:rsid w:val="002502A8"/>
    <w:rsid w:val="002509F3"/>
    <w:rsid w:val="002514C1"/>
    <w:rsid w:val="00254183"/>
    <w:rsid w:val="00254CBB"/>
    <w:rsid w:val="00256405"/>
    <w:rsid w:val="00257213"/>
    <w:rsid w:val="0026175F"/>
    <w:rsid w:val="00261956"/>
    <w:rsid w:val="00265ACF"/>
    <w:rsid w:val="00267949"/>
    <w:rsid w:val="00271FAD"/>
    <w:rsid w:val="00273495"/>
    <w:rsid w:val="0027477D"/>
    <w:rsid w:val="00277A19"/>
    <w:rsid w:val="00280E49"/>
    <w:rsid w:val="00282D3C"/>
    <w:rsid w:val="00282EF7"/>
    <w:rsid w:val="002831D8"/>
    <w:rsid w:val="00283CFD"/>
    <w:rsid w:val="0028411A"/>
    <w:rsid w:val="0029039D"/>
    <w:rsid w:val="00290B6D"/>
    <w:rsid w:val="00295E87"/>
    <w:rsid w:val="00296500"/>
    <w:rsid w:val="002A0019"/>
    <w:rsid w:val="002A03BA"/>
    <w:rsid w:val="002A2000"/>
    <w:rsid w:val="002A2694"/>
    <w:rsid w:val="002A3392"/>
    <w:rsid w:val="002A5371"/>
    <w:rsid w:val="002A6084"/>
    <w:rsid w:val="002B2020"/>
    <w:rsid w:val="002B656E"/>
    <w:rsid w:val="002B6EB7"/>
    <w:rsid w:val="002C015C"/>
    <w:rsid w:val="002C2516"/>
    <w:rsid w:val="002C2CF3"/>
    <w:rsid w:val="002C2FF3"/>
    <w:rsid w:val="002D0A7E"/>
    <w:rsid w:val="002D37CD"/>
    <w:rsid w:val="002D50FB"/>
    <w:rsid w:val="002D6F44"/>
    <w:rsid w:val="002E2102"/>
    <w:rsid w:val="002E28A1"/>
    <w:rsid w:val="002E2CAD"/>
    <w:rsid w:val="002E580B"/>
    <w:rsid w:val="002E59EC"/>
    <w:rsid w:val="002E6E07"/>
    <w:rsid w:val="002F502C"/>
    <w:rsid w:val="002F6C2F"/>
    <w:rsid w:val="00300C68"/>
    <w:rsid w:val="003010EC"/>
    <w:rsid w:val="00305134"/>
    <w:rsid w:val="0030513B"/>
    <w:rsid w:val="00306E67"/>
    <w:rsid w:val="00310AB5"/>
    <w:rsid w:val="0031174B"/>
    <w:rsid w:val="00315F59"/>
    <w:rsid w:val="0032167E"/>
    <w:rsid w:val="003218CF"/>
    <w:rsid w:val="00324D2A"/>
    <w:rsid w:val="003254E9"/>
    <w:rsid w:val="003316C9"/>
    <w:rsid w:val="0033528B"/>
    <w:rsid w:val="00335497"/>
    <w:rsid w:val="00336BC7"/>
    <w:rsid w:val="0034122D"/>
    <w:rsid w:val="003420B6"/>
    <w:rsid w:val="003420CF"/>
    <w:rsid w:val="0034542E"/>
    <w:rsid w:val="00355643"/>
    <w:rsid w:val="00355D80"/>
    <w:rsid w:val="00362179"/>
    <w:rsid w:val="00363A99"/>
    <w:rsid w:val="00364FD2"/>
    <w:rsid w:val="00371298"/>
    <w:rsid w:val="003713E0"/>
    <w:rsid w:val="00373DFD"/>
    <w:rsid w:val="00376FE9"/>
    <w:rsid w:val="00377C2F"/>
    <w:rsid w:val="00381410"/>
    <w:rsid w:val="00381E66"/>
    <w:rsid w:val="00382FCA"/>
    <w:rsid w:val="00383C83"/>
    <w:rsid w:val="00386A2D"/>
    <w:rsid w:val="0039247A"/>
    <w:rsid w:val="00397F79"/>
    <w:rsid w:val="003A1778"/>
    <w:rsid w:val="003A1BC7"/>
    <w:rsid w:val="003A33ED"/>
    <w:rsid w:val="003A3DC4"/>
    <w:rsid w:val="003A5E2E"/>
    <w:rsid w:val="003A7360"/>
    <w:rsid w:val="003B1E53"/>
    <w:rsid w:val="003B2D55"/>
    <w:rsid w:val="003B40AD"/>
    <w:rsid w:val="003B53D8"/>
    <w:rsid w:val="003B67E0"/>
    <w:rsid w:val="003C2E55"/>
    <w:rsid w:val="003C318D"/>
    <w:rsid w:val="003C7D46"/>
    <w:rsid w:val="003D0842"/>
    <w:rsid w:val="003D4E51"/>
    <w:rsid w:val="003D582E"/>
    <w:rsid w:val="003D58EC"/>
    <w:rsid w:val="003E18DD"/>
    <w:rsid w:val="003F1301"/>
    <w:rsid w:val="003F17D8"/>
    <w:rsid w:val="003F62DF"/>
    <w:rsid w:val="00400441"/>
    <w:rsid w:val="00402BE5"/>
    <w:rsid w:val="0040451A"/>
    <w:rsid w:val="00405F41"/>
    <w:rsid w:val="00407CEB"/>
    <w:rsid w:val="00412779"/>
    <w:rsid w:val="0041325E"/>
    <w:rsid w:val="00414165"/>
    <w:rsid w:val="00421AE6"/>
    <w:rsid w:val="00423F5C"/>
    <w:rsid w:val="0042699F"/>
    <w:rsid w:val="0043209F"/>
    <w:rsid w:val="0043293E"/>
    <w:rsid w:val="00440177"/>
    <w:rsid w:val="0044051E"/>
    <w:rsid w:val="0044161F"/>
    <w:rsid w:val="00443683"/>
    <w:rsid w:val="004439D4"/>
    <w:rsid w:val="00450903"/>
    <w:rsid w:val="00451989"/>
    <w:rsid w:val="00452C6C"/>
    <w:rsid w:val="00454D70"/>
    <w:rsid w:val="00455E49"/>
    <w:rsid w:val="0046227E"/>
    <w:rsid w:val="00463756"/>
    <w:rsid w:val="0046522B"/>
    <w:rsid w:val="00467BE6"/>
    <w:rsid w:val="00470D4A"/>
    <w:rsid w:val="00472F11"/>
    <w:rsid w:val="00474C79"/>
    <w:rsid w:val="00477B49"/>
    <w:rsid w:val="00480523"/>
    <w:rsid w:val="00487839"/>
    <w:rsid w:val="004970D9"/>
    <w:rsid w:val="00497667"/>
    <w:rsid w:val="004A1683"/>
    <w:rsid w:val="004A4FE4"/>
    <w:rsid w:val="004B007F"/>
    <w:rsid w:val="004B0974"/>
    <w:rsid w:val="004B3343"/>
    <w:rsid w:val="004B3AEF"/>
    <w:rsid w:val="004C32D9"/>
    <w:rsid w:val="004C5573"/>
    <w:rsid w:val="004D0CC6"/>
    <w:rsid w:val="004D4BAE"/>
    <w:rsid w:val="004D540E"/>
    <w:rsid w:val="004D6A64"/>
    <w:rsid w:val="004D6FA8"/>
    <w:rsid w:val="004E48D0"/>
    <w:rsid w:val="004F1068"/>
    <w:rsid w:val="004F1A16"/>
    <w:rsid w:val="004F37E4"/>
    <w:rsid w:val="004F7475"/>
    <w:rsid w:val="004F7AAC"/>
    <w:rsid w:val="00500551"/>
    <w:rsid w:val="005017B4"/>
    <w:rsid w:val="00502236"/>
    <w:rsid w:val="00507E74"/>
    <w:rsid w:val="005144F6"/>
    <w:rsid w:val="00515574"/>
    <w:rsid w:val="005168DF"/>
    <w:rsid w:val="00522358"/>
    <w:rsid w:val="005234A4"/>
    <w:rsid w:val="0052646B"/>
    <w:rsid w:val="00526CDD"/>
    <w:rsid w:val="00526F65"/>
    <w:rsid w:val="00527AF9"/>
    <w:rsid w:val="00532B3E"/>
    <w:rsid w:val="00533988"/>
    <w:rsid w:val="00541589"/>
    <w:rsid w:val="00541E4D"/>
    <w:rsid w:val="00545EA2"/>
    <w:rsid w:val="00547E7F"/>
    <w:rsid w:val="005540FE"/>
    <w:rsid w:val="00554F27"/>
    <w:rsid w:val="00556948"/>
    <w:rsid w:val="00563E70"/>
    <w:rsid w:val="00565833"/>
    <w:rsid w:val="00566EB3"/>
    <w:rsid w:val="00570A4D"/>
    <w:rsid w:val="005730B9"/>
    <w:rsid w:val="00575BAC"/>
    <w:rsid w:val="00575F11"/>
    <w:rsid w:val="00576C73"/>
    <w:rsid w:val="00582A19"/>
    <w:rsid w:val="00587380"/>
    <w:rsid w:val="0058755E"/>
    <w:rsid w:val="00591201"/>
    <w:rsid w:val="00592701"/>
    <w:rsid w:val="00596159"/>
    <w:rsid w:val="00596F35"/>
    <w:rsid w:val="005A02C9"/>
    <w:rsid w:val="005A063B"/>
    <w:rsid w:val="005A152E"/>
    <w:rsid w:val="005A209F"/>
    <w:rsid w:val="005A4B66"/>
    <w:rsid w:val="005A4BBD"/>
    <w:rsid w:val="005B49E9"/>
    <w:rsid w:val="005B63C3"/>
    <w:rsid w:val="005B73BA"/>
    <w:rsid w:val="005B7621"/>
    <w:rsid w:val="005B769C"/>
    <w:rsid w:val="005C28B7"/>
    <w:rsid w:val="005C2F4F"/>
    <w:rsid w:val="005C56BB"/>
    <w:rsid w:val="005C59C9"/>
    <w:rsid w:val="005C6B0F"/>
    <w:rsid w:val="005D546D"/>
    <w:rsid w:val="005D5580"/>
    <w:rsid w:val="005D7F72"/>
    <w:rsid w:val="005E17C2"/>
    <w:rsid w:val="005E37C2"/>
    <w:rsid w:val="005E48A9"/>
    <w:rsid w:val="005E553F"/>
    <w:rsid w:val="005E575C"/>
    <w:rsid w:val="005E7DDC"/>
    <w:rsid w:val="005E7F00"/>
    <w:rsid w:val="005F5F29"/>
    <w:rsid w:val="00603A70"/>
    <w:rsid w:val="00606683"/>
    <w:rsid w:val="00607678"/>
    <w:rsid w:val="006108B2"/>
    <w:rsid w:val="0061147E"/>
    <w:rsid w:val="006128F9"/>
    <w:rsid w:val="00613CE0"/>
    <w:rsid w:val="006143D7"/>
    <w:rsid w:val="00616645"/>
    <w:rsid w:val="00616E4B"/>
    <w:rsid w:val="00621347"/>
    <w:rsid w:val="00622725"/>
    <w:rsid w:val="0062326F"/>
    <w:rsid w:val="0062567B"/>
    <w:rsid w:val="00626FE3"/>
    <w:rsid w:val="0063329B"/>
    <w:rsid w:val="006346F0"/>
    <w:rsid w:val="00634FC7"/>
    <w:rsid w:val="006350C5"/>
    <w:rsid w:val="00637B88"/>
    <w:rsid w:val="00637CBF"/>
    <w:rsid w:val="00641994"/>
    <w:rsid w:val="00642209"/>
    <w:rsid w:val="006425F9"/>
    <w:rsid w:val="00643666"/>
    <w:rsid w:val="006452D6"/>
    <w:rsid w:val="00645D83"/>
    <w:rsid w:val="00646E02"/>
    <w:rsid w:val="00647BF9"/>
    <w:rsid w:val="006506EA"/>
    <w:rsid w:val="00652787"/>
    <w:rsid w:val="0065423B"/>
    <w:rsid w:val="00656614"/>
    <w:rsid w:val="006578B8"/>
    <w:rsid w:val="00657AD6"/>
    <w:rsid w:val="00657FB9"/>
    <w:rsid w:val="00660074"/>
    <w:rsid w:val="0066034C"/>
    <w:rsid w:val="0066358B"/>
    <w:rsid w:val="0066468C"/>
    <w:rsid w:val="00664B26"/>
    <w:rsid w:val="00664BC7"/>
    <w:rsid w:val="0066556A"/>
    <w:rsid w:val="00665929"/>
    <w:rsid w:val="00667D0A"/>
    <w:rsid w:val="006729F9"/>
    <w:rsid w:val="00672B49"/>
    <w:rsid w:val="00673D2B"/>
    <w:rsid w:val="00673DA9"/>
    <w:rsid w:val="0067453C"/>
    <w:rsid w:val="006750FE"/>
    <w:rsid w:val="00677030"/>
    <w:rsid w:val="00677976"/>
    <w:rsid w:val="00677BC4"/>
    <w:rsid w:val="006807F8"/>
    <w:rsid w:val="00682234"/>
    <w:rsid w:val="00685A55"/>
    <w:rsid w:val="00686C20"/>
    <w:rsid w:val="0069005A"/>
    <w:rsid w:val="0069391F"/>
    <w:rsid w:val="006952C0"/>
    <w:rsid w:val="00696E7F"/>
    <w:rsid w:val="006A1042"/>
    <w:rsid w:val="006A136A"/>
    <w:rsid w:val="006A3C64"/>
    <w:rsid w:val="006B1600"/>
    <w:rsid w:val="006B22A6"/>
    <w:rsid w:val="006B620B"/>
    <w:rsid w:val="006B6A5F"/>
    <w:rsid w:val="006B6D47"/>
    <w:rsid w:val="006B70BE"/>
    <w:rsid w:val="006C0623"/>
    <w:rsid w:val="006C0AAF"/>
    <w:rsid w:val="006C12CF"/>
    <w:rsid w:val="006C469C"/>
    <w:rsid w:val="006C58FC"/>
    <w:rsid w:val="006C7A07"/>
    <w:rsid w:val="006D191B"/>
    <w:rsid w:val="006D1DA7"/>
    <w:rsid w:val="006D4FC1"/>
    <w:rsid w:val="006D5C2A"/>
    <w:rsid w:val="006D6FB2"/>
    <w:rsid w:val="006E0BA3"/>
    <w:rsid w:val="006E1C84"/>
    <w:rsid w:val="006E6515"/>
    <w:rsid w:val="006E7D7E"/>
    <w:rsid w:val="006E7ED5"/>
    <w:rsid w:val="006F0BFE"/>
    <w:rsid w:val="006F2089"/>
    <w:rsid w:val="006F20C1"/>
    <w:rsid w:val="006F63A8"/>
    <w:rsid w:val="006F729D"/>
    <w:rsid w:val="006F7D47"/>
    <w:rsid w:val="00702506"/>
    <w:rsid w:val="00704CDA"/>
    <w:rsid w:val="007149F6"/>
    <w:rsid w:val="00716D04"/>
    <w:rsid w:val="00717A21"/>
    <w:rsid w:val="00720CE8"/>
    <w:rsid w:val="00721749"/>
    <w:rsid w:val="00722C5C"/>
    <w:rsid w:val="00723546"/>
    <w:rsid w:val="0072493A"/>
    <w:rsid w:val="0072579A"/>
    <w:rsid w:val="00726D19"/>
    <w:rsid w:val="00727DA1"/>
    <w:rsid w:val="0073009D"/>
    <w:rsid w:val="0073230A"/>
    <w:rsid w:val="0073350A"/>
    <w:rsid w:val="0073457F"/>
    <w:rsid w:val="007356B3"/>
    <w:rsid w:val="00735A36"/>
    <w:rsid w:val="00740A6C"/>
    <w:rsid w:val="00740FD1"/>
    <w:rsid w:val="00741727"/>
    <w:rsid w:val="007417B5"/>
    <w:rsid w:val="007433E2"/>
    <w:rsid w:val="00744494"/>
    <w:rsid w:val="00747411"/>
    <w:rsid w:val="0075023D"/>
    <w:rsid w:val="00751CAF"/>
    <w:rsid w:val="00753C41"/>
    <w:rsid w:val="00754698"/>
    <w:rsid w:val="00762176"/>
    <w:rsid w:val="00764F3D"/>
    <w:rsid w:val="00765F3A"/>
    <w:rsid w:val="0076623A"/>
    <w:rsid w:val="00770A00"/>
    <w:rsid w:val="00771824"/>
    <w:rsid w:val="00773F16"/>
    <w:rsid w:val="007814A6"/>
    <w:rsid w:val="00782713"/>
    <w:rsid w:val="00782997"/>
    <w:rsid w:val="00785C67"/>
    <w:rsid w:val="00786B9A"/>
    <w:rsid w:val="00786C6D"/>
    <w:rsid w:val="007875A5"/>
    <w:rsid w:val="0079161E"/>
    <w:rsid w:val="00791D43"/>
    <w:rsid w:val="0079633D"/>
    <w:rsid w:val="007966B6"/>
    <w:rsid w:val="0079784C"/>
    <w:rsid w:val="007A1D53"/>
    <w:rsid w:val="007A5496"/>
    <w:rsid w:val="007A6166"/>
    <w:rsid w:val="007A74CA"/>
    <w:rsid w:val="007B0BBE"/>
    <w:rsid w:val="007B1048"/>
    <w:rsid w:val="007B1556"/>
    <w:rsid w:val="007B17F9"/>
    <w:rsid w:val="007B23C8"/>
    <w:rsid w:val="007B5264"/>
    <w:rsid w:val="007B5658"/>
    <w:rsid w:val="007B6DFB"/>
    <w:rsid w:val="007C0827"/>
    <w:rsid w:val="007C19D9"/>
    <w:rsid w:val="007C3646"/>
    <w:rsid w:val="007C4AB5"/>
    <w:rsid w:val="007C4F4E"/>
    <w:rsid w:val="007D064E"/>
    <w:rsid w:val="007D18EC"/>
    <w:rsid w:val="007D1FF1"/>
    <w:rsid w:val="007D20AA"/>
    <w:rsid w:val="007D59F9"/>
    <w:rsid w:val="007D5FE2"/>
    <w:rsid w:val="007D6A85"/>
    <w:rsid w:val="007E0A7B"/>
    <w:rsid w:val="007E3305"/>
    <w:rsid w:val="007E77F7"/>
    <w:rsid w:val="007F07FA"/>
    <w:rsid w:val="007F0FDC"/>
    <w:rsid w:val="007F1055"/>
    <w:rsid w:val="007F41A7"/>
    <w:rsid w:val="007F4C17"/>
    <w:rsid w:val="007F5005"/>
    <w:rsid w:val="0080277D"/>
    <w:rsid w:val="00802A16"/>
    <w:rsid w:val="00802D7D"/>
    <w:rsid w:val="00803A4E"/>
    <w:rsid w:val="008069E5"/>
    <w:rsid w:val="00811599"/>
    <w:rsid w:val="008134CA"/>
    <w:rsid w:val="00813734"/>
    <w:rsid w:val="00815025"/>
    <w:rsid w:val="00817E0D"/>
    <w:rsid w:val="00821FA3"/>
    <w:rsid w:val="00824F4B"/>
    <w:rsid w:val="00830ED9"/>
    <w:rsid w:val="00831B7E"/>
    <w:rsid w:val="0083558B"/>
    <w:rsid w:val="00836F9A"/>
    <w:rsid w:val="0084007A"/>
    <w:rsid w:val="00844094"/>
    <w:rsid w:val="00844856"/>
    <w:rsid w:val="00851271"/>
    <w:rsid w:val="00851F8D"/>
    <w:rsid w:val="0085705B"/>
    <w:rsid w:val="00862AA6"/>
    <w:rsid w:val="0086343B"/>
    <w:rsid w:val="00863E8D"/>
    <w:rsid w:val="0086728E"/>
    <w:rsid w:val="00870CA8"/>
    <w:rsid w:val="00871F9B"/>
    <w:rsid w:val="0087354A"/>
    <w:rsid w:val="00877429"/>
    <w:rsid w:val="00881798"/>
    <w:rsid w:val="00881D40"/>
    <w:rsid w:val="00881ECB"/>
    <w:rsid w:val="0088274E"/>
    <w:rsid w:val="008929B4"/>
    <w:rsid w:val="008A07DC"/>
    <w:rsid w:val="008A0E16"/>
    <w:rsid w:val="008A1244"/>
    <w:rsid w:val="008A3DF9"/>
    <w:rsid w:val="008A4E8B"/>
    <w:rsid w:val="008B0567"/>
    <w:rsid w:val="008B18F0"/>
    <w:rsid w:val="008B5C6F"/>
    <w:rsid w:val="008B6F52"/>
    <w:rsid w:val="008C29F7"/>
    <w:rsid w:val="008C3EFD"/>
    <w:rsid w:val="008D17F3"/>
    <w:rsid w:val="008D1D70"/>
    <w:rsid w:val="008D3FF0"/>
    <w:rsid w:val="008D5C31"/>
    <w:rsid w:val="008E134C"/>
    <w:rsid w:val="008E39BA"/>
    <w:rsid w:val="008E4C29"/>
    <w:rsid w:val="008E6964"/>
    <w:rsid w:val="00903CB7"/>
    <w:rsid w:val="00903E64"/>
    <w:rsid w:val="00903F99"/>
    <w:rsid w:val="00906D18"/>
    <w:rsid w:val="00907E14"/>
    <w:rsid w:val="009100B4"/>
    <w:rsid w:val="00913CF0"/>
    <w:rsid w:val="00915530"/>
    <w:rsid w:val="00915FB1"/>
    <w:rsid w:val="009179BB"/>
    <w:rsid w:val="009212F3"/>
    <w:rsid w:val="00921B26"/>
    <w:rsid w:val="00922CEF"/>
    <w:rsid w:val="00925E54"/>
    <w:rsid w:val="009269C6"/>
    <w:rsid w:val="00931BDF"/>
    <w:rsid w:val="00933820"/>
    <w:rsid w:val="009377A8"/>
    <w:rsid w:val="00940F2B"/>
    <w:rsid w:val="00942F0E"/>
    <w:rsid w:val="00943392"/>
    <w:rsid w:val="00951C2B"/>
    <w:rsid w:val="0096136B"/>
    <w:rsid w:val="00961555"/>
    <w:rsid w:val="00962957"/>
    <w:rsid w:val="00966F72"/>
    <w:rsid w:val="00967AC5"/>
    <w:rsid w:val="009725B1"/>
    <w:rsid w:val="00977472"/>
    <w:rsid w:val="0098192F"/>
    <w:rsid w:val="0098668B"/>
    <w:rsid w:val="00986C06"/>
    <w:rsid w:val="00986FDA"/>
    <w:rsid w:val="0099062F"/>
    <w:rsid w:val="00991C20"/>
    <w:rsid w:val="0099533C"/>
    <w:rsid w:val="00995A4C"/>
    <w:rsid w:val="00995C7D"/>
    <w:rsid w:val="00996706"/>
    <w:rsid w:val="009B4CCE"/>
    <w:rsid w:val="009B5DA7"/>
    <w:rsid w:val="009B61A1"/>
    <w:rsid w:val="009C3F5D"/>
    <w:rsid w:val="009C7324"/>
    <w:rsid w:val="009C786A"/>
    <w:rsid w:val="009D1EAF"/>
    <w:rsid w:val="009D22C6"/>
    <w:rsid w:val="009D2808"/>
    <w:rsid w:val="009D7B9B"/>
    <w:rsid w:val="009E5E3A"/>
    <w:rsid w:val="009E62ED"/>
    <w:rsid w:val="009F0654"/>
    <w:rsid w:val="009F0AA2"/>
    <w:rsid w:val="009F4C53"/>
    <w:rsid w:val="009F4FD3"/>
    <w:rsid w:val="00A00778"/>
    <w:rsid w:val="00A01E81"/>
    <w:rsid w:val="00A026D6"/>
    <w:rsid w:val="00A03AC6"/>
    <w:rsid w:val="00A103D0"/>
    <w:rsid w:val="00A12967"/>
    <w:rsid w:val="00A12F31"/>
    <w:rsid w:val="00A14145"/>
    <w:rsid w:val="00A142A0"/>
    <w:rsid w:val="00A14ABE"/>
    <w:rsid w:val="00A179DF"/>
    <w:rsid w:val="00A2369C"/>
    <w:rsid w:val="00A23997"/>
    <w:rsid w:val="00A3215D"/>
    <w:rsid w:val="00A332ED"/>
    <w:rsid w:val="00A41C7B"/>
    <w:rsid w:val="00A42213"/>
    <w:rsid w:val="00A4297B"/>
    <w:rsid w:val="00A42CEA"/>
    <w:rsid w:val="00A47DAE"/>
    <w:rsid w:val="00A511B4"/>
    <w:rsid w:val="00A53D57"/>
    <w:rsid w:val="00A5471F"/>
    <w:rsid w:val="00A57DCC"/>
    <w:rsid w:val="00A6167D"/>
    <w:rsid w:val="00A649F7"/>
    <w:rsid w:val="00A65554"/>
    <w:rsid w:val="00A66940"/>
    <w:rsid w:val="00A71078"/>
    <w:rsid w:val="00A71DD4"/>
    <w:rsid w:val="00A7205B"/>
    <w:rsid w:val="00A73C2F"/>
    <w:rsid w:val="00A73FF3"/>
    <w:rsid w:val="00A75A88"/>
    <w:rsid w:val="00A7694B"/>
    <w:rsid w:val="00A77CE0"/>
    <w:rsid w:val="00A811C9"/>
    <w:rsid w:val="00A847BE"/>
    <w:rsid w:val="00A87272"/>
    <w:rsid w:val="00A872ED"/>
    <w:rsid w:val="00A87519"/>
    <w:rsid w:val="00A92ECD"/>
    <w:rsid w:val="00A94377"/>
    <w:rsid w:val="00A94D42"/>
    <w:rsid w:val="00A9648B"/>
    <w:rsid w:val="00A97DAC"/>
    <w:rsid w:val="00AA363F"/>
    <w:rsid w:val="00AA4B10"/>
    <w:rsid w:val="00AB1592"/>
    <w:rsid w:val="00AB42E4"/>
    <w:rsid w:val="00AB7291"/>
    <w:rsid w:val="00AC1FDA"/>
    <w:rsid w:val="00AC3849"/>
    <w:rsid w:val="00AC6022"/>
    <w:rsid w:val="00AC6DBF"/>
    <w:rsid w:val="00AC706A"/>
    <w:rsid w:val="00AC7525"/>
    <w:rsid w:val="00AC7ABA"/>
    <w:rsid w:val="00AD0711"/>
    <w:rsid w:val="00AD1B5A"/>
    <w:rsid w:val="00AD2F08"/>
    <w:rsid w:val="00AD47E1"/>
    <w:rsid w:val="00AD7238"/>
    <w:rsid w:val="00AE11E5"/>
    <w:rsid w:val="00AE1D26"/>
    <w:rsid w:val="00AE300B"/>
    <w:rsid w:val="00AE40DF"/>
    <w:rsid w:val="00AF0BBD"/>
    <w:rsid w:val="00AF45EE"/>
    <w:rsid w:val="00AF5245"/>
    <w:rsid w:val="00B0082F"/>
    <w:rsid w:val="00B033D7"/>
    <w:rsid w:val="00B03731"/>
    <w:rsid w:val="00B048E9"/>
    <w:rsid w:val="00B05BBA"/>
    <w:rsid w:val="00B05D1B"/>
    <w:rsid w:val="00B102F0"/>
    <w:rsid w:val="00B11FA9"/>
    <w:rsid w:val="00B1221E"/>
    <w:rsid w:val="00B12B54"/>
    <w:rsid w:val="00B23050"/>
    <w:rsid w:val="00B23CF3"/>
    <w:rsid w:val="00B303C6"/>
    <w:rsid w:val="00B32177"/>
    <w:rsid w:val="00B3492F"/>
    <w:rsid w:val="00B37BDD"/>
    <w:rsid w:val="00B404C6"/>
    <w:rsid w:val="00B411B9"/>
    <w:rsid w:val="00B44D33"/>
    <w:rsid w:val="00B478CA"/>
    <w:rsid w:val="00B47A16"/>
    <w:rsid w:val="00B561D8"/>
    <w:rsid w:val="00B6035E"/>
    <w:rsid w:val="00B62529"/>
    <w:rsid w:val="00B630F5"/>
    <w:rsid w:val="00B6339B"/>
    <w:rsid w:val="00B63C4C"/>
    <w:rsid w:val="00B65C17"/>
    <w:rsid w:val="00B66417"/>
    <w:rsid w:val="00B77D88"/>
    <w:rsid w:val="00B8515E"/>
    <w:rsid w:val="00B87B8D"/>
    <w:rsid w:val="00B92CBA"/>
    <w:rsid w:val="00B93702"/>
    <w:rsid w:val="00B949BB"/>
    <w:rsid w:val="00B96092"/>
    <w:rsid w:val="00B96DD3"/>
    <w:rsid w:val="00BA1374"/>
    <w:rsid w:val="00BA3C10"/>
    <w:rsid w:val="00BA6446"/>
    <w:rsid w:val="00BA665E"/>
    <w:rsid w:val="00BA6E0B"/>
    <w:rsid w:val="00BC1245"/>
    <w:rsid w:val="00BC4D9F"/>
    <w:rsid w:val="00BC6933"/>
    <w:rsid w:val="00BC6A8B"/>
    <w:rsid w:val="00BD330D"/>
    <w:rsid w:val="00BD7BFD"/>
    <w:rsid w:val="00BE0DAC"/>
    <w:rsid w:val="00BE5DA8"/>
    <w:rsid w:val="00BF2556"/>
    <w:rsid w:val="00BF4213"/>
    <w:rsid w:val="00BF5BBE"/>
    <w:rsid w:val="00BF6071"/>
    <w:rsid w:val="00BF637A"/>
    <w:rsid w:val="00C01D1B"/>
    <w:rsid w:val="00C076FF"/>
    <w:rsid w:val="00C1181F"/>
    <w:rsid w:val="00C1299E"/>
    <w:rsid w:val="00C13FCA"/>
    <w:rsid w:val="00C147D7"/>
    <w:rsid w:val="00C15774"/>
    <w:rsid w:val="00C172CD"/>
    <w:rsid w:val="00C178E9"/>
    <w:rsid w:val="00C21062"/>
    <w:rsid w:val="00C25EEE"/>
    <w:rsid w:val="00C26B74"/>
    <w:rsid w:val="00C30CE6"/>
    <w:rsid w:val="00C32697"/>
    <w:rsid w:val="00C3763C"/>
    <w:rsid w:val="00C4075D"/>
    <w:rsid w:val="00C40FFF"/>
    <w:rsid w:val="00C4214A"/>
    <w:rsid w:val="00C43431"/>
    <w:rsid w:val="00C46248"/>
    <w:rsid w:val="00C46EBE"/>
    <w:rsid w:val="00C4718C"/>
    <w:rsid w:val="00C5101C"/>
    <w:rsid w:val="00C57335"/>
    <w:rsid w:val="00C620DE"/>
    <w:rsid w:val="00C655B4"/>
    <w:rsid w:val="00C66646"/>
    <w:rsid w:val="00C7100C"/>
    <w:rsid w:val="00C733CE"/>
    <w:rsid w:val="00C7474B"/>
    <w:rsid w:val="00C80AB3"/>
    <w:rsid w:val="00C81F9F"/>
    <w:rsid w:val="00C822E5"/>
    <w:rsid w:val="00C82872"/>
    <w:rsid w:val="00C83B3C"/>
    <w:rsid w:val="00C8574A"/>
    <w:rsid w:val="00C864A8"/>
    <w:rsid w:val="00C86C2B"/>
    <w:rsid w:val="00C87AE0"/>
    <w:rsid w:val="00C910B6"/>
    <w:rsid w:val="00C93E1C"/>
    <w:rsid w:val="00C94B17"/>
    <w:rsid w:val="00C95C72"/>
    <w:rsid w:val="00C95DD9"/>
    <w:rsid w:val="00C97B49"/>
    <w:rsid w:val="00CA16CD"/>
    <w:rsid w:val="00CA658B"/>
    <w:rsid w:val="00CA760B"/>
    <w:rsid w:val="00CB5447"/>
    <w:rsid w:val="00CC3A40"/>
    <w:rsid w:val="00CC3F80"/>
    <w:rsid w:val="00CD2D11"/>
    <w:rsid w:val="00CD368D"/>
    <w:rsid w:val="00CD4873"/>
    <w:rsid w:val="00CE11B4"/>
    <w:rsid w:val="00CE1A48"/>
    <w:rsid w:val="00CE220B"/>
    <w:rsid w:val="00CE54DA"/>
    <w:rsid w:val="00CE7246"/>
    <w:rsid w:val="00CF3004"/>
    <w:rsid w:val="00CF466C"/>
    <w:rsid w:val="00CF4738"/>
    <w:rsid w:val="00D0152E"/>
    <w:rsid w:val="00D024B1"/>
    <w:rsid w:val="00D041A7"/>
    <w:rsid w:val="00D134D7"/>
    <w:rsid w:val="00D1564D"/>
    <w:rsid w:val="00D16579"/>
    <w:rsid w:val="00D16E4C"/>
    <w:rsid w:val="00D230BF"/>
    <w:rsid w:val="00D2493B"/>
    <w:rsid w:val="00D24D03"/>
    <w:rsid w:val="00D30DB8"/>
    <w:rsid w:val="00D31E52"/>
    <w:rsid w:val="00D4026F"/>
    <w:rsid w:val="00D40625"/>
    <w:rsid w:val="00D44F1E"/>
    <w:rsid w:val="00D45200"/>
    <w:rsid w:val="00D45B18"/>
    <w:rsid w:val="00D45BF0"/>
    <w:rsid w:val="00D45D8A"/>
    <w:rsid w:val="00D513C1"/>
    <w:rsid w:val="00D6021D"/>
    <w:rsid w:val="00D60771"/>
    <w:rsid w:val="00D6099D"/>
    <w:rsid w:val="00D71FC6"/>
    <w:rsid w:val="00D75738"/>
    <w:rsid w:val="00D801C1"/>
    <w:rsid w:val="00D82F42"/>
    <w:rsid w:val="00D853B4"/>
    <w:rsid w:val="00D9011B"/>
    <w:rsid w:val="00D90CA6"/>
    <w:rsid w:val="00D92CEA"/>
    <w:rsid w:val="00D92F21"/>
    <w:rsid w:val="00D944BF"/>
    <w:rsid w:val="00D94879"/>
    <w:rsid w:val="00D96A1E"/>
    <w:rsid w:val="00DA4C68"/>
    <w:rsid w:val="00DA76F9"/>
    <w:rsid w:val="00DB1E3A"/>
    <w:rsid w:val="00DB1ED9"/>
    <w:rsid w:val="00DB2AD6"/>
    <w:rsid w:val="00DB2D8F"/>
    <w:rsid w:val="00DB4AAB"/>
    <w:rsid w:val="00DC227D"/>
    <w:rsid w:val="00DC4D04"/>
    <w:rsid w:val="00DC5B06"/>
    <w:rsid w:val="00DC7CA4"/>
    <w:rsid w:val="00DD2CA5"/>
    <w:rsid w:val="00DD4588"/>
    <w:rsid w:val="00DD5207"/>
    <w:rsid w:val="00DD764D"/>
    <w:rsid w:val="00DE392D"/>
    <w:rsid w:val="00DE4374"/>
    <w:rsid w:val="00DE5214"/>
    <w:rsid w:val="00DE6756"/>
    <w:rsid w:val="00DE6E16"/>
    <w:rsid w:val="00DE7779"/>
    <w:rsid w:val="00DF2AF5"/>
    <w:rsid w:val="00DF466E"/>
    <w:rsid w:val="00DF5D1F"/>
    <w:rsid w:val="00DF659E"/>
    <w:rsid w:val="00E0185B"/>
    <w:rsid w:val="00E018F0"/>
    <w:rsid w:val="00E01FFF"/>
    <w:rsid w:val="00E037F5"/>
    <w:rsid w:val="00E03AF4"/>
    <w:rsid w:val="00E0688D"/>
    <w:rsid w:val="00E21D41"/>
    <w:rsid w:val="00E24292"/>
    <w:rsid w:val="00E27223"/>
    <w:rsid w:val="00E31BB2"/>
    <w:rsid w:val="00E331B2"/>
    <w:rsid w:val="00E35ABF"/>
    <w:rsid w:val="00E35B8D"/>
    <w:rsid w:val="00E37373"/>
    <w:rsid w:val="00E4017A"/>
    <w:rsid w:val="00E440BE"/>
    <w:rsid w:val="00E45035"/>
    <w:rsid w:val="00E4513E"/>
    <w:rsid w:val="00E4675D"/>
    <w:rsid w:val="00E520FC"/>
    <w:rsid w:val="00E554B7"/>
    <w:rsid w:val="00E5638A"/>
    <w:rsid w:val="00E56DF1"/>
    <w:rsid w:val="00E64911"/>
    <w:rsid w:val="00E64F2C"/>
    <w:rsid w:val="00E678A9"/>
    <w:rsid w:val="00E701D6"/>
    <w:rsid w:val="00E72DB8"/>
    <w:rsid w:val="00E755DD"/>
    <w:rsid w:val="00E80B26"/>
    <w:rsid w:val="00E812AF"/>
    <w:rsid w:val="00E829F5"/>
    <w:rsid w:val="00E831D1"/>
    <w:rsid w:val="00E86A0D"/>
    <w:rsid w:val="00E87C53"/>
    <w:rsid w:val="00E90778"/>
    <w:rsid w:val="00E915E7"/>
    <w:rsid w:val="00E968BC"/>
    <w:rsid w:val="00EA07B9"/>
    <w:rsid w:val="00EA4C29"/>
    <w:rsid w:val="00EA5FE7"/>
    <w:rsid w:val="00EB059F"/>
    <w:rsid w:val="00EB0CCA"/>
    <w:rsid w:val="00EB1729"/>
    <w:rsid w:val="00EB3F21"/>
    <w:rsid w:val="00EB4389"/>
    <w:rsid w:val="00EB59E1"/>
    <w:rsid w:val="00EC047B"/>
    <w:rsid w:val="00EC1FD5"/>
    <w:rsid w:val="00EC3A6E"/>
    <w:rsid w:val="00EC3D86"/>
    <w:rsid w:val="00EC4177"/>
    <w:rsid w:val="00EC41D2"/>
    <w:rsid w:val="00EC590C"/>
    <w:rsid w:val="00EC7294"/>
    <w:rsid w:val="00ED015E"/>
    <w:rsid w:val="00ED3509"/>
    <w:rsid w:val="00ED351A"/>
    <w:rsid w:val="00ED43A9"/>
    <w:rsid w:val="00ED61AB"/>
    <w:rsid w:val="00ED7A07"/>
    <w:rsid w:val="00EE2C80"/>
    <w:rsid w:val="00EE3DF1"/>
    <w:rsid w:val="00EE3E9D"/>
    <w:rsid w:val="00EE5D9D"/>
    <w:rsid w:val="00EF12CD"/>
    <w:rsid w:val="00EF1403"/>
    <w:rsid w:val="00EF156E"/>
    <w:rsid w:val="00EF661C"/>
    <w:rsid w:val="00F00198"/>
    <w:rsid w:val="00F03532"/>
    <w:rsid w:val="00F03A82"/>
    <w:rsid w:val="00F11B8B"/>
    <w:rsid w:val="00F125E0"/>
    <w:rsid w:val="00F13276"/>
    <w:rsid w:val="00F24769"/>
    <w:rsid w:val="00F24953"/>
    <w:rsid w:val="00F24CFA"/>
    <w:rsid w:val="00F30FF5"/>
    <w:rsid w:val="00F33768"/>
    <w:rsid w:val="00F34E52"/>
    <w:rsid w:val="00F35913"/>
    <w:rsid w:val="00F36FFF"/>
    <w:rsid w:val="00F408E7"/>
    <w:rsid w:val="00F416F3"/>
    <w:rsid w:val="00F41DF7"/>
    <w:rsid w:val="00F422C0"/>
    <w:rsid w:val="00F42484"/>
    <w:rsid w:val="00F46055"/>
    <w:rsid w:val="00F46066"/>
    <w:rsid w:val="00F501C4"/>
    <w:rsid w:val="00F52206"/>
    <w:rsid w:val="00F61970"/>
    <w:rsid w:val="00F633F1"/>
    <w:rsid w:val="00F63A87"/>
    <w:rsid w:val="00F63BC3"/>
    <w:rsid w:val="00F642B5"/>
    <w:rsid w:val="00F706ED"/>
    <w:rsid w:val="00F71D5F"/>
    <w:rsid w:val="00F72114"/>
    <w:rsid w:val="00F77167"/>
    <w:rsid w:val="00F839B9"/>
    <w:rsid w:val="00F8565C"/>
    <w:rsid w:val="00F85801"/>
    <w:rsid w:val="00F866DD"/>
    <w:rsid w:val="00F877AE"/>
    <w:rsid w:val="00F90430"/>
    <w:rsid w:val="00F90FCA"/>
    <w:rsid w:val="00F915AE"/>
    <w:rsid w:val="00F9412F"/>
    <w:rsid w:val="00FA2B7F"/>
    <w:rsid w:val="00FA2CA5"/>
    <w:rsid w:val="00FA7EBF"/>
    <w:rsid w:val="00FB049D"/>
    <w:rsid w:val="00FB174A"/>
    <w:rsid w:val="00FB2369"/>
    <w:rsid w:val="00FB31A8"/>
    <w:rsid w:val="00FB36A8"/>
    <w:rsid w:val="00FC09A2"/>
    <w:rsid w:val="00FC223E"/>
    <w:rsid w:val="00FD071A"/>
    <w:rsid w:val="00FD19B1"/>
    <w:rsid w:val="00FD7B07"/>
    <w:rsid w:val="00FE3A58"/>
    <w:rsid w:val="00FE4280"/>
    <w:rsid w:val="00FE5C52"/>
    <w:rsid w:val="00FE6992"/>
    <w:rsid w:val="00FF0FC2"/>
    <w:rsid w:val="00FF74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F892941"/>
  <w15:docId w15:val="{83CF9356-DE2F-442B-A9BC-7D13CD44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B2D8F"/>
    <w:rPr>
      <w:sz w:val="24"/>
      <w:szCs w:val="24"/>
    </w:rPr>
  </w:style>
  <w:style w:type="paragraph" w:styleId="Naslov1">
    <w:name w:val="heading 1"/>
    <w:aliases w:val="NASLOV"/>
    <w:basedOn w:val="Odstavekseznama"/>
    <w:next w:val="Navaden"/>
    <w:link w:val="Naslov1Znak"/>
    <w:qFormat/>
    <w:rsid w:val="000A23C4"/>
    <w:pPr>
      <w:numPr>
        <w:numId w:val="1"/>
      </w:numPr>
      <w:ind w:left="567" w:hanging="567"/>
      <w:outlineLvl w:val="0"/>
    </w:pPr>
    <w:rPr>
      <w:rFonts w:asciiTheme="minorHAnsi" w:hAnsiTheme="minorHAnsi" w:cs="Tahoma"/>
      <w:b/>
      <w:bCs/>
      <w:sz w:val="32"/>
      <w:szCs w:val="32"/>
    </w:rPr>
  </w:style>
  <w:style w:type="paragraph" w:styleId="Naslov2">
    <w:name w:val="heading 2"/>
    <w:basedOn w:val="Navaden"/>
    <w:next w:val="Navaden"/>
    <w:link w:val="Naslov2Znak"/>
    <w:unhideWhenUsed/>
    <w:qFormat/>
    <w:rsid w:val="00397F79"/>
    <w:pPr>
      <w:keepNext/>
      <w:spacing w:before="240" w:after="60" w:line="276" w:lineRule="auto"/>
      <w:outlineLvl w:val="1"/>
    </w:pPr>
    <w:rPr>
      <w:rFonts w:ascii="Calibri Light" w:hAnsi="Calibri Light"/>
      <w:b/>
      <w:bCs/>
      <w:i/>
      <w:iCs/>
      <w:sz w:val="28"/>
      <w:szCs w:val="28"/>
      <w:lang w:eastAsia="en-US"/>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basedOn w:val="Navaden"/>
    <w:link w:val="GlavaZnak"/>
    <w:rsid w:val="00BF4213"/>
    <w:pPr>
      <w:tabs>
        <w:tab w:val="center" w:pos="4536"/>
        <w:tab w:val="right" w:pos="9072"/>
      </w:tabs>
    </w:pPr>
  </w:style>
  <w:style w:type="character" w:customStyle="1" w:styleId="GlavaZnak">
    <w:name w:val="Glava Znak"/>
    <w:basedOn w:val="Privzetapisavaodstavka"/>
    <w:link w:val="Glava"/>
    <w:rsid w:val="00BF4213"/>
    <w:rPr>
      <w:sz w:val="24"/>
      <w:szCs w:val="24"/>
    </w:rPr>
  </w:style>
  <w:style w:type="paragraph" w:styleId="Noga">
    <w:name w:val="footer"/>
    <w:basedOn w:val="Navaden"/>
    <w:link w:val="NogaZnak"/>
    <w:rsid w:val="00BF4213"/>
    <w:pPr>
      <w:tabs>
        <w:tab w:val="center" w:pos="4536"/>
        <w:tab w:val="right" w:pos="9072"/>
      </w:tabs>
    </w:pPr>
  </w:style>
  <w:style w:type="character" w:customStyle="1" w:styleId="NogaZnak">
    <w:name w:val="Noga Znak"/>
    <w:basedOn w:val="Privzetapisavaodstavka"/>
    <w:link w:val="Noga"/>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DE7779"/>
  </w:style>
  <w:style w:type="character" w:styleId="Sprotnaopomba-sklic">
    <w:name w:val="footnote reference"/>
    <w:aliases w:val="Footnote symbol, Znak,Footnote reference number,note TESI,SUPERS,EN Footnote Reference"/>
    <w:basedOn w:val="Privzetapisavaodstavka"/>
    <w:uiPriority w:val="99"/>
    <w:rsid w:val="00DE7779"/>
    <w:rPr>
      <w:vertAlign w:val="superscript"/>
    </w:rPr>
  </w:style>
  <w:style w:type="paragraph" w:styleId="Odstavekseznama">
    <w:name w:val="List Paragraph"/>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basedOn w:val="Navaden"/>
    <w:link w:val="PripombabesediloZnak"/>
    <w:uiPriority w:val="99"/>
    <w:rsid w:val="008A3DF9"/>
    <w:rPr>
      <w:sz w:val="20"/>
      <w:szCs w:val="20"/>
    </w:rPr>
  </w:style>
  <w:style w:type="character" w:customStyle="1" w:styleId="PripombabesediloZnak">
    <w:name w:val="Pripomba – besedilo Znak"/>
    <w:basedOn w:val="Privzetapisavaodstavka"/>
    <w:link w:val="Pripombabesedilo"/>
    <w:uiPriority w:val="99"/>
    <w:rsid w:val="008A3DF9"/>
  </w:style>
  <w:style w:type="character" w:styleId="Pripombasklic">
    <w:name w:val="annotation reference"/>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rsid w:val="001E6092"/>
    <w:rPr>
      <w:rFonts w:cs="Times New Roman"/>
    </w:rPr>
  </w:style>
  <w:style w:type="character" w:styleId="Hiperpovezava">
    <w:name w:val="Hyperlink"/>
    <w:uiPriority w:val="99"/>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unhideWhenUsed/>
    <w:rsid w:val="001D6722"/>
    <w:rPr>
      <w:b/>
      <w:bCs/>
    </w:rPr>
  </w:style>
  <w:style w:type="character" w:customStyle="1" w:styleId="ZadevapripombeZnak">
    <w:name w:val="Zadeva pripombe Znak"/>
    <w:basedOn w:val="PripombabesediloZnak"/>
    <w:link w:val="Zadevapripombe"/>
    <w:rsid w:val="001D6722"/>
    <w:rPr>
      <w:b/>
      <w:bCs/>
    </w:rPr>
  </w:style>
  <w:style w:type="character" w:customStyle="1" w:styleId="OdstavekseznamaZnak">
    <w:name w:val="Odstavek seznama Znak"/>
    <w:link w:val="Odstavekseznama"/>
    <w:uiPriority w:val="34"/>
    <w:locked/>
    <w:rsid w:val="00025DCB"/>
    <w:rPr>
      <w:sz w:val="24"/>
      <w:szCs w:val="24"/>
    </w:rPr>
  </w:style>
  <w:style w:type="character" w:customStyle="1" w:styleId="Naslov1Znak">
    <w:name w:val="Naslov 1 Znak"/>
    <w:aliases w:val="NASLOV Znak"/>
    <w:basedOn w:val="Privzetapisavaodstavka"/>
    <w:link w:val="Naslov1"/>
    <w:rsid w:val="000A23C4"/>
    <w:rPr>
      <w:rFonts w:asciiTheme="minorHAnsi" w:hAnsiTheme="minorHAnsi" w:cs="Tahoma"/>
      <w:b/>
      <w:bCs/>
      <w:sz w:val="32"/>
      <w:szCs w:val="32"/>
    </w:rPr>
  </w:style>
  <w:style w:type="character" w:customStyle="1" w:styleId="Naslov2Znak">
    <w:name w:val="Naslov 2 Znak"/>
    <w:basedOn w:val="Privzetapisavaodstavka"/>
    <w:link w:val="Naslov2"/>
    <w:rsid w:val="00397F79"/>
    <w:rPr>
      <w:rFonts w:ascii="Calibri Light" w:hAnsi="Calibri Light"/>
      <w:b/>
      <w:bCs/>
      <w:i/>
      <w:iCs/>
      <w:sz w:val="28"/>
      <w:szCs w:val="28"/>
      <w:lang w:eastAsia="en-US"/>
    </w:rPr>
  </w:style>
  <w:style w:type="numbering" w:customStyle="1" w:styleId="Brezseznama1">
    <w:name w:val="Brez seznama1"/>
    <w:next w:val="Brezseznama"/>
    <w:uiPriority w:val="99"/>
    <w:semiHidden/>
    <w:unhideWhenUsed/>
    <w:rsid w:val="00397F79"/>
  </w:style>
  <w:style w:type="character" w:customStyle="1" w:styleId="TEKSTZnak">
    <w:name w:val="TEKST Znak"/>
    <w:basedOn w:val="Privzetapisavaodstavka"/>
    <w:link w:val="TEKST"/>
    <w:locked/>
    <w:rsid w:val="00397F79"/>
    <w:rPr>
      <w:rFonts w:ascii="Trebuchet MS" w:hAnsi="Trebuchet MS"/>
    </w:rPr>
  </w:style>
  <w:style w:type="paragraph" w:customStyle="1" w:styleId="TEKST">
    <w:name w:val="TEKST"/>
    <w:basedOn w:val="Navaden"/>
    <w:link w:val="TEKSTZnak"/>
    <w:rsid w:val="00397F79"/>
    <w:pPr>
      <w:spacing w:line="264" w:lineRule="auto"/>
      <w:jc w:val="both"/>
    </w:pPr>
    <w:rPr>
      <w:rFonts w:ascii="Trebuchet MS" w:hAnsi="Trebuchet MS"/>
      <w:sz w:val="20"/>
      <w:szCs w:val="20"/>
    </w:rPr>
  </w:style>
  <w:style w:type="paragraph" w:customStyle="1" w:styleId="BodyText21">
    <w:name w:val="Body Text 21"/>
    <w:basedOn w:val="Navaden"/>
    <w:rsid w:val="00397F79"/>
    <w:pPr>
      <w:jc w:val="both"/>
    </w:pPr>
    <w:rPr>
      <w:b/>
      <w:bCs/>
    </w:rPr>
  </w:style>
  <w:style w:type="paragraph" w:customStyle="1" w:styleId="CM4">
    <w:name w:val="CM4"/>
    <w:basedOn w:val="Navaden"/>
    <w:next w:val="Navaden"/>
    <w:uiPriority w:val="99"/>
    <w:rsid w:val="00397F79"/>
    <w:pPr>
      <w:autoSpaceDE w:val="0"/>
      <w:autoSpaceDN w:val="0"/>
      <w:adjustRightInd w:val="0"/>
    </w:pPr>
    <w:rPr>
      <w:rFonts w:ascii="EUAlbertina" w:hAnsi="EUAlbertina"/>
    </w:rPr>
  </w:style>
  <w:style w:type="table" w:customStyle="1" w:styleId="Tabelamrea1">
    <w:name w:val="Tabela – mreža1"/>
    <w:basedOn w:val="Navadnatabela"/>
    <w:next w:val="Tabelamrea"/>
    <w:uiPriority w:val="59"/>
    <w:rsid w:val="00397F79"/>
    <w:rPr>
      <w:rFonts w:asciiTheme="minorHAnsi" w:eastAsiaTheme="minorEastAsia" w:hAnsiTheme="minorHAnsi" w:cstheme="minorBidi"/>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397F79"/>
    <w:pPr>
      <w:autoSpaceDE w:val="0"/>
      <w:autoSpaceDN w:val="0"/>
      <w:adjustRightInd w:val="0"/>
    </w:pPr>
    <w:rPr>
      <w:rFonts w:ascii="Tahoma" w:eastAsiaTheme="minorHAnsi" w:hAnsi="Tahoma" w:cs="Tahoma"/>
      <w:color w:val="000000"/>
      <w:sz w:val="24"/>
      <w:szCs w:val="24"/>
      <w:lang w:eastAsia="en-US"/>
    </w:rPr>
  </w:style>
  <w:style w:type="paragraph" w:customStyle="1" w:styleId="Style2">
    <w:name w:val="Style2"/>
    <w:basedOn w:val="Navaden"/>
    <w:rsid w:val="00397F79"/>
    <w:pPr>
      <w:numPr>
        <w:numId w:val="7"/>
      </w:numPr>
    </w:pPr>
  </w:style>
  <w:style w:type="character" w:customStyle="1" w:styleId="A3">
    <w:name w:val="A3"/>
    <w:uiPriority w:val="99"/>
    <w:rsid w:val="00397F79"/>
    <w:rPr>
      <w:rFonts w:ascii="EC Square Sans Pro" w:hAnsi="EC Square Sans Pro" w:cs="EC Square Sans Pro" w:hint="default"/>
      <w:color w:val="000000"/>
      <w:sz w:val="76"/>
      <w:szCs w:val="76"/>
    </w:rPr>
  </w:style>
  <w:style w:type="character" w:styleId="SledenaHiperpovezava">
    <w:name w:val="FollowedHyperlink"/>
    <w:basedOn w:val="Privzetapisavaodstavka"/>
    <w:uiPriority w:val="99"/>
    <w:unhideWhenUsed/>
    <w:rsid w:val="00397F79"/>
    <w:rPr>
      <w:color w:val="800080" w:themeColor="followedHyperlink"/>
      <w:u w:val="single"/>
    </w:rPr>
  </w:style>
  <w:style w:type="paragraph" w:styleId="Revizija">
    <w:name w:val="Revision"/>
    <w:hidden/>
    <w:uiPriority w:val="99"/>
    <w:semiHidden/>
    <w:rsid w:val="00397F79"/>
    <w:rPr>
      <w:rFonts w:ascii="Arial Narrow" w:eastAsia="MS Mincho" w:hAnsi="Arial Narrow"/>
      <w:sz w:val="22"/>
      <w:szCs w:val="24"/>
      <w:lang w:eastAsia="en-US"/>
    </w:rPr>
  </w:style>
  <w:style w:type="paragraph" w:customStyle="1" w:styleId="odstavek">
    <w:name w:val="odstavek"/>
    <w:basedOn w:val="Navaden"/>
    <w:rsid w:val="00397F79"/>
    <w:pPr>
      <w:spacing w:before="100" w:beforeAutospacing="1" w:after="100" w:afterAutospacing="1"/>
    </w:pPr>
  </w:style>
  <w:style w:type="paragraph" w:customStyle="1" w:styleId="len">
    <w:name w:val="len"/>
    <w:basedOn w:val="Navaden"/>
    <w:rsid w:val="00397F79"/>
    <w:pPr>
      <w:spacing w:before="100" w:beforeAutospacing="1" w:after="100" w:afterAutospacing="1"/>
    </w:pPr>
  </w:style>
  <w:style w:type="paragraph" w:customStyle="1" w:styleId="lennaslov">
    <w:name w:val="lennaslov"/>
    <w:basedOn w:val="Navaden"/>
    <w:rsid w:val="00397F79"/>
    <w:pPr>
      <w:spacing w:before="100" w:beforeAutospacing="1" w:after="100" w:afterAutospacing="1"/>
    </w:pPr>
  </w:style>
  <w:style w:type="character" w:styleId="Besedilooznabemesta">
    <w:name w:val="Placeholder Text"/>
    <w:basedOn w:val="Privzetapisavaodstavka"/>
    <w:uiPriority w:val="99"/>
    <w:semiHidden/>
    <w:rsid w:val="00397F79"/>
    <w:rPr>
      <w:color w:val="808080"/>
    </w:rPr>
  </w:style>
  <w:style w:type="paragraph" w:customStyle="1" w:styleId="len1">
    <w:name w:val="len1"/>
    <w:basedOn w:val="Navaden"/>
    <w:rsid w:val="00397F79"/>
    <w:pPr>
      <w:spacing w:before="480"/>
      <w:jc w:val="center"/>
    </w:pPr>
    <w:rPr>
      <w:rFonts w:ascii="Arial" w:hAnsi="Arial" w:cs="Arial"/>
      <w:b/>
      <w:bCs/>
      <w:sz w:val="22"/>
      <w:szCs w:val="22"/>
    </w:rPr>
  </w:style>
  <w:style w:type="paragraph" w:customStyle="1" w:styleId="odstavek1">
    <w:name w:val="odstavek1"/>
    <w:basedOn w:val="Navaden"/>
    <w:rsid w:val="00397F79"/>
    <w:pPr>
      <w:spacing w:before="240"/>
      <w:ind w:firstLine="1021"/>
      <w:jc w:val="both"/>
    </w:pPr>
    <w:rPr>
      <w:rFonts w:ascii="Arial" w:hAnsi="Arial" w:cs="Arial"/>
      <w:sz w:val="22"/>
      <w:szCs w:val="22"/>
    </w:rPr>
  </w:style>
  <w:style w:type="paragraph" w:customStyle="1" w:styleId="lennaslov1">
    <w:name w:val="lennaslov1"/>
    <w:basedOn w:val="Navaden"/>
    <w:rsid w:val="00397F79"/>
    <w:pPr>
      <w:jc w:val="center"/>
    </w:pPr>
    <w:rPr>
      <w:rFonts w:ascii="Arial" w:hAnsi="Arial" w:cs="Arial"/>
      <w:b/>
      <w:bCs/>
      <w:sz w:val="22"/>
      <w:szCs w:val="22"/>
    </w:rPr>
  </w:style>
  <w:style w:type="numbering" w:customStyle="1" w:styleId="Brezseznama2">
    <w:name w:val="Brez seznama2"/>
    <w:next w:val="Brezseznama"/>
    <w:uiPriority w:val="99"/>
    <w:semiHidden/>
    <w:unhideWhenUsed/>
    <w:rsid w:val="00F46066"/>
  </w:style>
  <w:style w:type="numbering" w:customStyle="1" w:styleId="Brezseznama11">
    <w:name w:val="Brez seznama11"/>
    <w:next w:val="Brezseznama"/>
    <w:uiPriority w:val="99"/>
    <w:semiHidden/>
    <w:rsid w:val="00F46066"/>
  </w:style>
  <w:style w:type="paragraph" w:styleId="Zgradbadokumenta">
    <w:name w:val="Document Map"/>
    <w:basedOn w:val="Navaden"/>
    <w:link w:val="ZgradbadokumentaZnak"/>
    <w:rsid w:val="00F46066"/>
    <w:pPr>
      <w:spacing w:line="260" w:lineRule="atLeast"/>
    </w:pPr>
    <w:rPr>
      <w:rFonts w:ascii="Tahoma" w:hAnsi="Tahoma" w:cs="Tahoma"/>
      <w:sz w:val="16"/>
      <w:szCs w:val="16"/>
      <w:lang w:val="en-US" w:eastAsia="en-US"/>
    </w:rPr>
  </w:style>
  <w:style w:type="character" w:customStyle="1" w:styleId="ZgradbadokumentaZnak">
    <w:name w:val="Zgradba dokumenta Znak"/>
    <w:basedOn w:val="Privzetapisavaodstavka"/>
    <w:link w:val="Zgradbadokumenta"/>
    <w:rsid w:val="00F46066"/>
    <w:rPr>
      <w:rFonts w:ascii="Tahoma" w:hAnsi="Tahoma" w:cs="Tahoma"/>
      <w:sz w:val="16"/>
      <w:szCs w:val="16"/>
      <w:lang w:val="en-US" w:eastAsia="en-US"/>
    </w:rPr>
  </w:style>
  <w:style w:type="table" w:customStyle="1" w:styleId="Tabelamrea2">
    <w:name w:val="Tabela – mreža2"/>
    <w:basedOn w:val="Navadnatabela"/>
    <w:next w:val="Tabelamrea"/>
    <w:rsid w:val="00F460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066"/>
    <w:pPr>
      <w:tabs>
        <w:tab w:val="left" w:pos="1701"/>
      </w:tabs>
      <w:spacing w:line="260" w:lineRule="atLeast"/>
    </w:pPr>
    <w:rPr>
      <w:rFonts w:ascii="Arial" w:hAnsi="Arial"/>
      <w:sz w:val="20"/>
      <w:szCs w:val="20"/>
    </w:rPr>
  </w:style>
  <w:style w:type="paragraph" w:customStyle="1" w:styleId="ZADEVA">
    <w:name w:val="ZADEVA"/>
    <w:basedOn w:val="Navaden"/>
    <w:qFormat/>
    <w:rsid w:val="00F46066"/>
    <w:pPr>
      <w:tabs>
        <w:tab w:val="left" w:pos="1701"/>
      </w:tabs>
      <w:spacing w:line="260" w:lineRule="atLeast"/>
      <w:ind w:left="1701" w:hanging="1701"/>
    </w:pPr>
    <w:rPr>
      <w:rFonts w:ascii="Arial" w:hAnsi="Arial"/>
      <w:b/>
      <w:sz w:val="20"/>
      <w:lang w:val="it-IT" w:eastAsia="en-US"/>
    </w:rPr>
  </w:style>
  <w:style w:type="paragraph" w:customStyle="1" w:styleId="podpisi">
    <w:name w:val="podpisi"/>
    <w:basedOn w:val="Navaden"/>
    <w:qFormat/>
    <w:rsid w:val="00F46066"/>
    <w:pPr>
      <w:tabs>
        <w:tab w:val="left" w:pos="3402"/>
      </w:tabs>
      <w:spacing w:line="260" w:lineRule="atLeast"/>
    </w:pPr>
    <w:rPr>
      <w:rFonts w:ascii="Arial" w:hAnsi="Arial"/>
      <w:sz w:val="20"/>
      <w:lang w:val="it-IT" w:eastAsia="en-US"/>
    </w:rPr>
  </w:style>
  <w:style w:type="paragraph" w:customStyle="1" w:styleId="ZnakZnak2Znak">
    <w:name w:val="Znak Znak2 Znak"/>
    <w:basedOn w:val="Navaden"/>
    <w:rsid w:val="00F46066"/>
    <w:pPr>
      <w:spacing w:after="160" w:line="240" w:lineRule="exact"/>
    </w:pPr>
    <w:rPr>
      <w:rFonts w:ascii="Tahoma" w:hAnsi="Tahoma"/>
      <w:sz w:val="20"/>
      <w:szCs w:val="20"/>
      <w:lang w:val="en-US" w:eastAsia="en-US"/>
    </w:rPr>
  </w:style>
  <w:style w:type="paragraph" w:styleId="Naslov">
    <w:name w:val="Title"/>
    <w:basedOn w:val="Navaden"/>
    <w:link w:val="NaslovZnak"/>
    <w:qFormat/>
    <w:rsid w:val="00F46066"/>
    <w:pPr>
      <w:jc w:val="center"/>
    </w:pPr>
    <w:rPr>
      <w:b/>
      <w:bCs/>
      <w:sz w:val="28"/>
      <w:lang w:val="es-ES" w:eastAsia="es-ES"/>
    </w:rPr>
  </w:style>
  <w:style w:type="character" w:customStyle="1" w:styleId="NaslovZnak">
    <w:name w:val="Naslov Znak"/>
    <w:basedOn w:val="Privzetapisavaodstavka"/>
    <w:link w:val="Naslov"/>
    <w:rsid w:val="00F46066"/>
    <w:rPr>
      <w:b/>
      <w:bCs/>
      <w:sz w:val="28"/>
      <w:szCs w:val="24"/>
      <w:lang w:val="es-ES" w:eastAsia="es-ES"/>
    </w:rPr>
  </w:style>
  <w:style w:type="paragraph" w:customStyle="1" w:styleId="Preformatted">
    <w:name w:val="Preformatted"/>
    <w:basedOn w:val="Navaden"/>
    <w:rsid w:val="00F4606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HTML-oblikovano">
    <w:name w:val="HTML Preformatted"/>
    <w:basedOn w:val="Navaden"/>
    <w:link w:val="HTML-oblikovanoZnak"/>
    <w:rsid w:val="00F460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basedOn w:val="Privzetapisavaodstavka"/>
    <w:link w:val="HTML-oblikovano"/>
    <w:rsid w:val="00F46066"/>
    <w:rPr>
      <w:rFonts w:ascii="Courier New" w:hAnsi="Courier New" w:cs="Courier New"/>
      <w:color w:val="000000"/>
      <w:sz w:val="18"/>
      <w:szCs w:val="18"/>
    </w:rPr>
  </w:style>
  <w:style w:type="paragraph" w:customStyle="1" w:styleId="ListParagraph1">
    <w:name w:val="List Paragraph1"/>
    <w:basedOn w:val="Navaden"/>
    <w:rsid w:val="00F46066"/>
    <w:pPr>
      <w:suppressAutoHyphens/>
      <w:ind w:left="708"/>
    </w:pPr>
    <w:rPr>
      <w:lang w:eastAsia="ar-SA"/>
    </w:rPr>
  </w:style>
  <w:style w:type="paragraph" w:customStyle="1" w:styleId="BodyText31">
    <w:name w:val="Body Text 31"/>
    <w:basedOn w:val="Navaden"/>
    <w:rsid w:val="00F46066"/>
    <w:pPr>
      <w:overflowPunct w:val="0"/>
      <w:autoSpaceDE w:val="0"/>
      <w:autoSpaceDN w:val="0"/>
      <w:adjustRightInd w:val="0"/>
      <w:jc w:val="both"/>
    </w:pPr>
    <w:rPr>
      <w:b/>
      <w:szCs w:val="20"/>
    </w:rPr>
  </w:style>
  <w:style w:type="paragraph" w:customStyle="1" w:styleId="CM1">
    <w:name w:val="CM1"/>
    <w:basedOn w:val="Default"/>
    <w:next w:val="Default"/>
    <w:uiPriority w:val="99"/>
    <w:rsid w:val="00F46066"/>
    <w:rPr>
      <w:rFonts w:ascii="EUAlbertina" w:eastAsia="Times New Roman" w:hAnsi="EUAlbertina" w:cs="Times New Roman"/>
      <w:color w:val="auto"/>
      <w:lang w:eastAsia="sl-SI"/>
    </w:rPr>
  </w:style>
  <w:style w:type="paragraph" w:customStyle="1" w:styleId="CM3">
    <w:name w:val="CM3"/>
    <w:basedOn w:val="Default"/>
    <w:next w:val="Default"/>
    <w:uiPriority w:val="99"/>
    <w:rsid w:val="00F46066"/>
    <w:rPr>
      <w:rFonts w:ascii="EUAlbertina" w:eastAsia="Times New Roman" w:hAnsi="EUAlbertina" w:cs="Times New Roman"/>
      <w:color w:val="auto"/>
      <w:lang w:eastAsia="sl-SI"/>
    </w:rPr>
  </w:style>
  <w:style w:type="paragraph" w:styleId="Navadensplet">
    <w:name w:val="Normal (Web)"/>
    <w:basedOn w:val="Navaden"/>
    <w:uiPriority w:val="99"/>
    <w:unhideWhenUsed/>
    <w:rsid w:val="00F46066"/>
    <w:pPr>
      <w:spacing w:after="210"/>
    </w:pPr>
    <w:rPr>
      <w:color w:val="333333"/>
      <w:sz w:val="18"/>
      <w:szCs w:val="18"/>
      <w:lang w:val="en-US" w:eastAsia="en-US"/>
    </w:rPr>
  </w:style>
  <w:style w:type="character" w:styleId="HTML-citat">
    <w:name w:val="HTML Cite"/>
    <w:uiPriority w:val="99"/>
    <w:unhideWhenUsed/>
    <w:rsid w:val="00F46066"/>
    <w:rPr>
      <w:i/>
      <w:iCs/>
    </w:rPr>
  </w:style>
  <w:style w:type="paragraph" w:customStyle="1" w:styleId="ColorfulList-Accent11">
    <w:name w:val="Colorful List - Accent 11"/>
    <w:basedOn w:val="Navaden"/>
    <w:qFormat/>
    <w:rsid w:val="00F46066"/>
    <w:pPr>
      <w:spacing w:after="200" w:line="276" w:lineRule="auto"/>
      <w:ind w:left="720"/>
      <w:contextualSpacing/>
    </w:pPr>
    <w:rPr>
      <w:rFonts w:ascii="Calibri" w:hAnsi="Calibri"/>
      <w:sz w:val="22"/>
      <w:szCs w:val="22"/>
      <w:lang w:eastAsia="en-US"/>
    </w:rPr>
  </w:style>
  <w:style w:type="character" w:styleId="Krepko">
    <w:name w:val="Strong"/>
    <w:qFormat/>
    <w:rsid w:val="00F46066"/>
    <w:rPr>
      <w:b/>
      <w:bCs/>
    </w:rPr>
  </w:style>
  <w:style w:type="paragraph" w:customStyle="1" w:styleId="ZnakZnak2Znak1">
    <w:name w:val="Znak Znak2 Znak1"/>
    <w:basedOn w:val="Navaden"/>
    <w:rsid w:val="00F46066"/>
    <w:pPr>
      <w:spacing w:after="160" w:line="240" w:lineRule="exact"/>
    </w:pPr>
    <w:rPr>
      <w:rFonts w:ascii="Tahoma" w:hAnsi="Tahoma"/>
      <w:sz w:val="20"/>
      <w:szCs w:val="20"/>
      <w:lang w:val="en-US" w:eastAsia="en-US"/>
    </w:rPr>
  </w:style>
  <w:style w:type="character" w:customStyle="1" w:styleId="A4">
    <w:name w:val="A4"/>
    <w:uiPriority w:val="99"/>
    <w:rsid w:val="00F46066"/>
    <w:rPr>
      <w:rFonts w:cs="EC Square Sans Pro"/>
      <w:color w:val="000000"/>
      <w:sz w:val="50"/>
      <w:szCs w:val="50"/>
    </w:rPr>
  </w:style>
  <w:style w:type="paragraph" w:customStyle="1" w:styleId="CharChar">
    <w:name w:val="Char Char"/>
    <w:basedOn w:val="Navaden"/>
    <w:rsid w:val="00F46066"/>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11762">
      <w:bodyDiv w:val="1"/>
      <w:marLeft w:val="0"/>
      <w:marRight w:val="0"/>
      <w:marTop w:val="0"/>
      <w:marBottom w:val="0"/>
      <w:divBdr>
        <w:top w:val="none" w:sz="0" w:space="0" w:color="auto"/>
        <w:left w:val="none" w:sz="0" w:space="0" w:color="auto"/>
        <w:bottom w:val="none" w:sz="0" w:space="0" w:color="auto"/>
        <w:right w:val="none" w:sz="0" w:space="0" w:color="auto"/>
      </w:divBdr>
    </w:div>
    <w:div w:id="640815664">
      <w:bodyDiv w:val="1"/>
      <w:marLeft w:val="0"/>
      <w:marRight w:val="0"/>
      <w:marTop w:val="0"/>
      <w:marBottom w:val="0"/>
      <w:divBdr>
        <w:top w:val="none" w:sz="0" w:space="0" w:color="auto"/>
        <w:left w:val="none" w:sz="0" w:space="0" w:color="auto"/>
        <w:bottom w:val="none" w:sz="0" w:space="0" w:color="auto"/>
        <w:right w:val="none" w:sz="0" w:space="0" w:color="auto"/>
      </w:divBdr>
    </w:div>
    <w:div w:id="665785445">
      <w:bodyDiv w:val="1"/>
      <w:marLeft w:val="0"/>
      <w:marRight w:val="0"/>
      <w:marTop w:val="0"/>
      <w:marBottom w:val="0"/>
      <w:divBdr>
        <w:top w:val="none" w:sz="0" w:space="0" w:color="auto"/>
        <w:left w:val="none" w:sz="0" w:space="0" w:color="auto"/>
        <w:bottom w:val="none" w:sz="0" w:space="0" w:color="auto"/>
        <w:right w:val="none" w:sz="0" w:space="0" w:color="auto"/>
      </w:divBdr>
    </w:div>
    <w:div w:id="908005332">
      <w:bodyDiv w:val="1"/>
      <w:marLeft w:val="0"/>
      <w:marRight w:val="0"/>
      <w:marTop w:val="0"/>
      <w:marBottom w:val="0"/>
      <w:divBdr>
        <w:top w:val="none" w:sz="0" w:space="0" w:color="auto"/>
        <w:left w:val="none" w:sz="0" w:space="0" w:color="auto"/>
        <w:bottom w:val="none" w:sz="0" w:space="0" w:color="auto"/>
        <w:right w:val="none" w:sz="0" w:space="0" w:color="auto"/>
      </w:divBdr>
    </w:div>
    <w:div w:id="1071389808">
      <w:bodyDiv w:val="1"/>
      <w:marLeft w:val="0"/>
      <w:marRight w:val="0"/>
      <w:marTop w:val="0"/>
      <w:marBottom w:val="0"/>
      <w:divBdr>
        <w:top w:val="none" w:sz="0" w:space="0" w:color="auto"/>
        <w:left w:val="none" w:sz="0" w:space="0" w:color="auto"/>
        <w:bottom w:val="none" w:sz="0" w:space="0" w:color="auto"/>
        <w:right w:val="none" w:sz="0" w:space="0" w:color="auto"/>
      </w:divBdr>
    </w:div>
    <w:div w:id="1215117855">
      <w:bodyDiv w:val="1"/>
      <w:marLeft w:val="0"/>
      <w:marRight w:val="0"/>
      <w:marTop w:val="0"/>
      <w:marBottom w:val="0"/>
      <w:divBdr>
        <w:top w:val="none" w:sz="0" w:space="0" w:color="auto"/>
        <w:left w:val="none" w:sz="0" w:space="0" w:color="auto"/>
        <w:bottom w:val="none" w:sz="0" w:space="0" w:color="auto"/>
        <w:right w:val="none" w:sz="0" w:space="0" w:color="auto"/>
      </w:divBdr>
    </w:div>
    <w:div w:id="1380400716">
      <w:bodyDiv w:val="1"/>
      <w:marLeft w:val="0"/>
      <w:marRight w:val="0"/>
      <w:marTop w:val="0"/>
      <w:marBottom w:val="0"/>
      <w:divBdr>
        <w:top w:val="none" w:sz="0" w:space="0" w:color="auto"/>
        <w:left w:val="none" w:sz="0" w:space="0" w:color="auto"/>
        <w:bottom w:val="none" w:sz="0" w:space="0" w:color="auto"/>
        <w:right w:val="none" w:sz="0" w:space="0" w:color="auto"/>
      </w:divBdr>
    </w:div>
    <w:div w:id="1596941898">
      <w:bodyDiv w:val="1"/>
      <w:marLeft w:val="0"/>
      <w:marRight w:val="0"/>
      <w:marTop w:val="0"/>
      <w:marBottom w:val="0"/>
      <w:divBdr>
        <w:top w:val="none" w:sz="0" w:space="0" w:color="auto"/>
        <w:left w:val="none" w:sz="0" w:space="0" w:color="auto"/>
        <w:bottom w:val="none" w:sz="0" w:space="0" w:color="auto"/>
        <w:right w:val="none" w:sz="0" w:space="0" w:color="auto"/>
      </w:divBdr>
    </w:div>
    <w:div w:id="1918513246">
      <w:bodyDiv w:val="1"/>
      <w:marLeft w:val="0"/>
      <w:marRight w:val="0"/>
      <w:marTop w:val="0"/>
      <w:marBottom w:val="0"/>
      <w:divBdr>
        <w:top w:val="none" w:sz="0" w:space="0" w:color="auto"/>
        <w:left w:val="none" w:sz="0" w:space="0" w:color="auto"/>
        <w:bottom w:val="none" w:sz="0" w:space="0" w:color="auto"/>
        <w:right w:val="none" w:sz="0" w:space="0" w:color="auto"/>
      </w:divBdr>
      <w:divsChild>
        <w:div w:id="1962226928">
          <w:marLeft w:val="0"/>
          <w:marRight w:val="0"/>
          <w:marTop w:val="0"/>
          <w:marBottom w:val="0"/>
          <w:divBdr>
            <w:top w:val="none" w:sz="0" w:space="0" w:color="auto"/>
            <w:left w:val="none" w:sz="0" w:space="0" w:color="auto"/>
            <w:bottom w:val="none" w:sz="0" w:space="0" w:color="auto"/>
            <w:right w:val="none" w:sz="0" w:space="0" w:color="auto"/>
          </w:divBdr>
          <w:divsChild>
            <w:div w:id="411584730">
              <w:marLeft w:val="0"/>
              <w:marRight w:val="0"/>
              <w:marTop w:val="0"/>
              <w:marBottom w:val="0"/>
              <w:divBdr>
                <w:top w:val="none" w:sz="0" w:space="0" w:color="auto"/>
                <w:left w:val="none" w:sz="0" w:space="0" w:color="auto"/>
                <w:bottom w:val="none" w:sz="0" w:space="0" w:color="auto"/>
                <w:right w:val="none" w:sz="0" w:space="0" w:color="auto"/>
              </w:divBdr>
              <w:divsChild>
                <w:div w:id="1570529708">
                  <w:marLeft w:val="0"/>
                  <w:marRight w:val="0"/>
                  <w:marTop w:val="0"/>
                  <w:marBottom w:val="0"/>
                  <w:divBdr>
                    <w:top w:val="none" w:sz="0" w:space="0" w:color="auto"/>
                    <w:left w:val="none" w:sz="0" w:space="0" w:color="auto"/>
                    <w:bottom w:val="none" w:sz="0" w:space="0" w:color="auto"/>
                    <w:right w:val="none" w:sz="0" w:space="0" w:color="auto"/>
                  </w:divBdr>
                  <w:divsChild>
                    <w:div w:id="163363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60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01-3036" TargetMode="External"/><Relationship Id="rId18" Type="http://schemas.openxmlformats.org/officeDocument/2006/relationships/hyperlink" Target="http://www.uradni-list.si/1/objava.jsp?sop=2015-01-0625" TargetMode="External"/><Relationship Id="rId26" Type="http://schemas.openxmlformats.org/officeDocument/2006/relationships/hyperlink" Target="http://www.eu-skladi.si/ekp/navodila" TargetMode="External"/><Relationship Id="rId39" Type="http://schemas.openxmlformats.org/officeDocument/2006/relationships/image" Target="media/image4.png"/><Relationship Id="rId21" Type="http://schemas.openxmlformats.org/officeDocument/2006/relationships/hyperlink" Target="http://www.uradni-list.si/1/objava.jsp?sop=2016-01-2796" TargetMode="External"/><Relationship Id="rId34" Type="http://schemas.openxmlformats.org/officeDocument/2006/relationships/hyperlink" Target="http://www.mgrt.gov.si/si/javne_objave/javni_razpisi/"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09-01-2429" TargetMode="External"/><Relationship Id="rId20" Type="http://schemas.openxmlformats.org/officeDocument/2006/relationships/hyperlink" Target="http://www.uradni-list.si/1/objava.jsp?sop=2016-01-1590" TargetMode="External"/><Relationship Id="rId29" Type="http://schemas.openxmlformats.org/officeDocument/2006/relationships/hyperlink" Target="http://www.mgrt.gov.si/" TargetMode="External"/><Relationship Id="rId41" Type="http://schemas.openxmlformats.org/officeDocument/2006/relationships/hyperlink" Target="https://www.arrs.gov.si/sl/progproj/cena/cena-17.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5064" TargetMode="External"/><Relationship Id="rId24" Type="http://schemas.openxmlformats.org/officeDocument/2006/relationships/hyperlink" Target="http://www.mgrt.gov.si/" TargetMode="External"/><Relationship Id="rId32" Type="http://schemas.openxmlformats.org/officeDocument/2006/relationships/footer" Target="footer2.xml"/><Relationship Id="rId37" Type="http://schemas.openxmlformats.org/officeDocument/2006/relationships/hyperlink" Target="http://www.uradni-list.si/1/objava.jsp?sop=2016-01-2796" TargetMode="External"/><Relationship Id="rId40" Type="http://schemas.openxmlformats.org/officeDocument/2006/relationships/hyperlink" Target="http://www.mgrt.gov.si/" TargetMode="External"/><Relationship Id="rId5" Type="http://schemas.openxmlformats.org/officeDocument/2006/relationships/webSettings" Target="webSettings.xml"/><Relationship Id="rId15" Type="http://schemas.openxmlformats.org/officeDocument/2006/relationships/hyperlink" Target="http://www.uradni-list.si/1/objava.jsp?sop=2008-01-2815" TargetMode="External"/><Relationship Id="rId23" Type="http://schemas.openxmlformats.org/officeDocument/2006/relationships/hyperlink" Target="http://www.eu-skladi.si/sl/dokumenti/navodila/smernice-o-poenostavljenih-moznostih-obracunavanja-stroskov.pdf" TargetMode="External"/><Relationship Id="rId28" Type="http://schemas.openxmlformats.org/officeDocument/2006/relationships/hyperlink" Target="http://www.mgrt.gov.si/si/javne_objave/javni_razpisi/" TargetMode="External"/><Relationship Id="rId36" Type="http://schemas.openxmlformats.org/officeDocument/2006/relationships/hyperlink" Target="http://www.uradni-list.si/1/objava.jsp?sop=2016-01-1590" TargetMode="External"/><Relationship Id="rId10" Type="http://schemas.openxmlformats.org/officeDocument/2006/relationships/hyperlink" Target="http://www.svrk.gov.si/" TargetMode="External"/><Relationship Id="rId19" Type="http://schemas.openxmlformats.org/officeDocument/2006/relationships/hyperlink" Target="http://www.uradni-list.si/1/objava.jsp?sop=2015-01-3256" TargetMode="External"/><Relationship Id="rId31" Type="http://schemas.openxmlformats.org/officeDocument/2006/relationships/hyperlink" Target="http://www.mgrt.gov.s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07-01-2889" TargetMode="External"/><Relationship Id="rId22" Type="http://schemas.openxmlformats.org/officeDocument/2006/relationships/hyperlink" Target="http://eu-skladi.si/sl/ekp/navodila" TargetMode="External"/><Relationship Id="rId27" Type="http://schemas.openxmlformats.org/officeDocument/2006/relationships/hyperlink" Target="http://www.eu-skladi.si/portal/sl/aktualno/logotipi" TargetMode="External"/><Relationship Id="rId30" Type="http://schemas.openxmlformats.org/officeDocument/2006/relationships/hyperlink" Target="http://www.mgrt.gov.si/" TargetMode="External"/><Relationship Id="rId35" Type="http://schemas.openxmlformats.org/officeDocument/2006/relationships/hyperlink" Target="http://www.uradni-list.si/1/objava.jsp?sop=2015-01-3256"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uradni-list.si/1/objava.jsp?sop=2012-01-2409" TargetMode="External"/><Relationship Id="rId17" Type="http://schemas.openxmlformats.org/officeDocument/2006/relationships/hyperlink" Target="http://www.uradni-list.si/1/objava.jsp?sop=2013-01-3035" TargetMode="External"/><Relationship Id="rId25" Type="http://schemas.openxmlformats.org/officeDocument/2006/relationships/hyperlink" Target="http://www.eu-skladi.si" TargetMode="External"/><Relationship Id="rId33" Type="http://schemas.openxmlformats.org/officeDocument/2006/relationships/hyperlink" Target="http://erar.si/omejitve/" TargetMode="External"/><Relationship Id="rId38"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oecd-ilibrary.org/docserver/download/9215001e.pdf?expires=1448462167&amp;id=id&amp;accname=guest&amp;checksum=0FE1D86B16463A919DB874189CD90FF4" TargetMode="External"/><Relationship Id="rId2" Type="http://schemas.openxmlformats.org/officeDocument/2006/relationships/hyperlink" Target="http://www.pisrs.si/Pis.web/pregledPredpisa?id=URED5758" TargetMode="External"/><Relationship Id="rId1" Type="http://schemas.openxmlformats.org/officeDocument/2006/relationships/hyperlink" Target="https://www.ellenmacarthurfoundation.org/assets/downloads/publications/EllenMacArthurFoundation_Growth-Within_July15.pdf" TargetMode="External"/><Relationship Id="rId6" Type="http://schemas.openxmlformats.org/officeDocument/2006/relationships/hyperlink" Target="http://www.eu-skladi.si/portal/sl/aktualno/logotipi" TargetMode="External"/><Relationship Id="rId5" Type="http://schemas.openxmlformats.org/officeDocument/2006/relationships/hyperlink" Target="http://www.eu-skladi.si/ekp/navodila" TargetMode="External"/><Relationship Id="rId4" Type="http://schemas.openxmlformats.org/officeDocument/2006/relationships/hyperlink" Target="http://www.mgrt.gov.si/si/delovna_podrocja/tehnoloski_razvoj/spodbujanje_inovacij_in_tehnoloskega_razvoja/davcne_olajsave_za_vlaganja_v_raziskave_in_razvoj/"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27ADC-5BCB-4B64-B471-8B55FA5A2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57</Pages>
  <Words>27782</Words>
  <Characters>158360</Characters>
  <Application>Microsoft Office Word</Application>
  <DocSecurity>0</DocSecurity>
  <Lines>1319</Lines>
  <Paragraphs>371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185771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Darinka Zelko</dc:creator>
  <cp:lastModifiedBy>Marta Slokar</cp:lastModifiedBy>
  <cp:revision>6</cp:revision>
  <cp:lastPrinted>2018-03-20T12:09:00Z</cp:lastPrinted>
  <dcterms:created xsi:type="dcterms:W3CDTF">2018-04-19T08:54:00Z</dcterms:created>
  <dcterms:modified xsi:type="dcterms:W3CDTF">2018-04-19T09:05:00Z</dcterms:modified>
</cp:coreProperties>
</file>