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19AD6" w14:textId="4E822030" w:rsidR="008940A4" w:rsidRPr="00A61D67" w:rsidRDefault="00D60E48" w:rsidP="00E50316">
      <w:pPr>
        <w:spacing w:line="276" w:lineRule="auto"/>
        <w:jc w:val="both"/>
      </w:pPr>
      <w:r w:rsidRPr="00A61D67">
        <w:t xml:space="preserve">Številka: </w:t>
      </w:r>
      <w:r w:rsidR="00846585" w:rsidRPr="00A61D67">
        <w:tab/>
      </w:r>
      <w:r w:rsidR="00047DFF">
        <w:t>6712-72/2024-2180-</w:t>
      </w:r>
      <w:r w:rsidR="00AB4B57">
        <w:t>25</w:t>
      </w:r>
    </w:p>
    <w:p w14:paraId="3923E4D7" w14:textId="58C416DD" w:rsidR="00D60E48" w:rsidRDefault="00D60E48" w:rsidP="00E50316">
      <w:pPr>
        <w:spacing w:line="276" w:lineRule="auto"/>
        <w:jc w:val="both"/>
      </w:pPr>
      <w:r w:rsidRPr="00A61D67">
        <w:t>Datum:</w:t>
      </w:r>
      <w:r w:rsidR="00846585" w:rsidRPr="00A61D67">
        <w:tab/>
      </w:r>
      <w:r w:rsidR="00AB4B57">
        <w:t>29</w:t>
      </w:r>
      <w:r w:rsidR="00FD0182">
        <w:t xml:space="preserve">. </w:t>
      </w:r>
      <w:r w:rsidR="00047DFF">
        <w:t>9</w:t>
      </w:r>
      <w:r w:rsidR="00FD0182">
        <w:t>. 202</w:t>
      </w:r>
      <w:r w:rsidR="00047DFF">
        <w:t>5</w:t>
      </w:r>
    </w:p>
    <w:p w14:paraId="0FCB0D2F" w14:textId="7BC5754C" w:rsidR="00D60E48" w:rsidRDefault="00D60E48" w:rsidP="00E50316">
      <w:pPr>
        <w:spacing w:line="276" w:lineRule="auto"/>
        <w:jc w:val="both"/>
      </w:pPr>
    </w:p>
    <w:p w14:paraId="6131F1C6" w14:textId="46AD93C4" w:rsidR="00D60E48" w:rsidRDefault="00D60E48" w:rsidP="00E50316">
      <w:pPr>
        <w:spacing w:line="276" w:lineRule="auto"/>
        <w:jc w:val="both"/>
      </w:pPr>
      <w:r w:rsidRPr="00D60E48">
        <w:t xml:space="preserve">Na podlagi </w:t>
      </w:r>
      <w:r w:rsidR="00E86063">
        <w:t xml:space="preserve">prvega odstavka </w:t>
      </w:r>
      <w:r w:rsidRPr="00D60E48">
        <w:t xml:space="preserve">12. člena Zakona o športu (Uradni list RS, št. 29/17, 21/18 – </w:t>
      </w:r>
      <w:proofErr w:type="spellStart"/>
      <w:r w:rsidRPr="00D60E48">
        <w:t>ZNOrg</w:t>
      </w:r>
      <w:proofErr w:type="spellEnd"/>
      <w:r w:rsidRPr="00D60E48">
        <w:t>, 82/20</w:t>
      </w:r>
      <w:r w:rsidR="000C58A3">
        <w:t xml:space="preserve">, </w:t>
      </w:r>
      <w:r w:rsidRPr="00D60E48">
        <w:t xml:space="preserve">3/22 – </w:t>
      </w:r>
      <w:proofErr w:type="spellStart"/>
      <w:r w:rsidRPr="00D60E48">
        <w:t>ZDeb</w:t>
      </w:r>
      <w:proofErr w:type="spellEnd"/>
      <w:r w:rsidR="000C58A3">
        <w:t xml:space="preserve"> </w:t>
      </w:r>
      <w:r w:rsidR="000C58A3" w:rsidRPr="000C58A3">
        <w:t>in 37/24 – ZMat-B</w:t>
      </w:r>
      <w:r w:rsidR="00DD3EC2">
        <w:t>; v nadaljnjem besedilu: ZŠpo-1</w:t>
      </w:r>
      <w:r w:rsidRPr="00D60E48">
        <w:t>) m</w:t>
      </w:r>
      <w:r>
        <w:t>inister</w:t>
      </w:r>
      <w:r w:rsidR="00B2466F">
        <w:t>,</w:t>
      </w:r>
      <w:r w:rsidRPr="00D60E48">
        <w:t xml:space="preserve"> pristoj</w:t>
      </w:r>
      <w:r w:rsidR="00B2466F">
        <w:t>en</w:t>
      </w:r>
      <w:r w:rsidRPr="00D60E48">
        <w:t xml:space="preserve"> za šport</w:t>
      </w:r>
      <w:r w:rsidR="00753AC1">
        <w:t>,</w:t>
      </w:r>
      <w:r w:rsidRPr="00D60E48">
        <w:t xml:space="preserve"> določ</w:t>
      </w:r>
      <w:r w:rsidR="00B26B64">
        <w:t>a</w:t>
      </w:r>
      <w:r w:rsidRPr="00D60E48">
        <w:t xml:space="preserve"> programe in področja športa, ki se sofinancirajo v letu 202</w:t>
      </w:r>
      <w:r w:rsidR="00047DFF">
        <w:t>5</w:t>
      </w:r>
      <w:r w:rsidRPr="00D60E48">
        <w:t>, in obseg sredstev, ki se zagotovijo v Proračun</w:t>
      </w:r>
      <w:r w:rsidR="00B2466F">
        <w:t>u</w:t>
      </w:r>
      <w:r w:rsidRPr="00D60E48">
        <w:t xml:space="preserve"> Republike Slovenije za leto 202</w:t>
      </w:r>
      <w:r w:rsidR="00047DFF">
        <w:t>5</w:t>
      </w:r>
      <w:r w:rsidRPr="00D60E48">
        <w:t xml:space="preserve"> (Uradni list RS, št.</w:t>
      </w:r>
      <w:r w:rsidR="00047DFF">
        <w:t xml:space="preserve"> </w:t>
      </w:r>
      <w:r w:rsidR="00047DFF" w:rsidRPr="00047DFF">
        <w:t>123/23 in 104/24</w:t>
      </w:r>
      <w:r w:rsidRPr="00D60E48">
        <w:t>)</w:t>
      </w:r>
      <w:r w:rsidR="000C58A3">
        <w:t> </w:t>
      </w:r>
      <w:r w:rsidR="00FD5CFE">
        <w:t>s</w:t>
      </w:r>
    </w:p>
    <w:p w14:paraId="293B0633" w14:textId="77777777" w:rsidR="00714997" w:rsidRDefault="00714997" w:rsidP="00E50316">
      <w:pPr>
        <w:spacing w:line="276" w:lineRule="auto"/>
        <w:rPr>
          <w:b/>
          <w:bCs/>
        </w:rPr>
      </w:pPr>
    </w:p>
    <w:p w14:paraId="07EF0F38" w14:textId="77777777" w:rsidR="006366D6" w:rsidRDefault="006366D6" w:rsidP="00E50316">
      <w:pPr>
        <w:spacing w:line="276" w:lineRule="auto"/>
        <w:jc w:val="center"/>
        <w:rPr>
          <w:b/>
          <w:bCs/>
        </w:rPr>
      </w:pPr>
    </w:p>
    <w:p w14:paraId="14904FD4" w14:textId="220DD69D" w:rsidR="00C31231" w:rsidRDefault="00C31231" w:rsidP="00E50316">
      <w:pPr>
        <w:spacing w:line="276" w:lineRule="auto"/>
        <w:jc w:val="center"/>
        <w:rPr>
          <w:b/>
          <w:bCs/>
        </w:rPr>
      </w:pPr>
      <w:r>
        <w:rPr>
          <w:b/>
          <w:bCs/>
        </w:rPr>
        <w:t>SPREMEMB</w:t>
      </w:r>
      <w:r w:rsidR="00B26B64">
        <w:rPr>
          <w:b/>
          <w:bCs/>
        </w:rPr>
        <w:t>O</w:t>
      </w:r>
      <w:r>
        <w:rPr>
          <w:b/>
          <w:bCs/>
        </w:rPr>
        <w:t xml:space="preserve"> LETNEGA PROGRAMA ŠPORTA</w:t>
      </w:r>
    </w:p>
    <w:p w14:paraId="6245BFE0" w14:textId="49FC657F" w:rsidR="00A7255F" w:rsidRDefault="00E40B45" w:rsidP="00E50316">
      <w:pPr>
        <w:spacing w:line="276" w:lineRule="auto"/>
        <w:jc w:val="center"/>
        <w:rPr>
          <w:b/>
          <w:bCs/>
        </w:rPr>
      </w:pPr>
      <w:r w:rsidRPr="00E40B45">
        <w:rPr>
          <w:b/>
          <w:bCs/>
        </w:rPr>
        <w:t>V REPUBLIKI SLOVENIJI ZA LETO 202</w:t>
      </w:r>
      <w:r w:rsidR="00B07B36">
        <w:rPr>
          <w:b/>
          <w:bCs/>
        </w:rPr>
        <w:t>5</w:t>
      </w:r>
    </w:p>
    <w:p w14:paraId="3EA07C62" w14:textId="77777777" w:rsidR="00C31231" w:rsidRDefault="00C31231" w:rsidP="00E50316">
      <w:pPr>
        <w:spacing w:line="276" w:lineRule="auto"/>
        <w:rPr>
          <w:b/>
          <w:bCs/>
        </w:rPr>
      </w:pPr>
    </w:p>
    <w:p w14:paraId="7C02B799" w14:textId="77777777" w:rsidR="006366D6" w:rsidRDefault="006366D6" w:rsidP="00E50316">
      <w:pPr>
        <w:spacing w:line="276" w:lineRule="auto"/>
        <w:rPr>
          <w:b/>
          <w:bCs/>
        </w:rPr>
      </w:pPr>
    </w:p>
    <w:p w14:paraId="7AC66D96" w14:textId="327CA03B" w:rsidR="00B1018D" w:rsidRDefault="00B1018D" w:rsidP="00E50316">
      <w:pPr>
        <w:pStyle w:val="Odstavekseznama"/>
        <w:numPr>
          <w:ilvl w:val="0"/>
          <w:numId w:val="8"/>
        </w:numPr>
        <w:spacing w:line="276" w:lineRule="auto"/>
        <w:jc w:val="center"/>
      </w:pPr>
    </w:p>
    <w:p w14:paraId="59C75A83" w14:textId="6878537B" w:rsidR="00C31231" w:rsidRDefault="00C31231" w:rsidP="00E50316">
      <w:pPr>
        <w:spacing w:line="276" w:lineRule="auto"/>
        <w:ind w:left="142" w:hanging="709"/>
        <w:jc w:val="both"/>
      </w:pPr>
      <w:r>
        <w:t>Letni program športa v Republiki Sloveniji za leto 202</w:t>
      </w:r>
      <w:r w:rsidR="00047DFF">
        <w:t>5</w:t>
      </w:r>
      <w:r>
        <w:t xml:space="preserve"> (</w:t>
      </w:r>
      <w:r w:rsidR="00047DFF" w:rsidRPr="00047DFF">
        <w:t>št. 6712-72/2024/5 z dne 30. 12. 2024, s spremembami št. 6712-72/2024/12 z dne 24. 3. 2025, 6712-72/2024/15 z dne 26. 3. 2025</w:t>
      </w:r>
      <w:r w:rsidR="00047DFF">
        <w:t>,</w:t>
      </w:r>
      <w:r w:rsidR="00047DFF" w:rsidRPr="00047DFF">
        <w:t xml:space="preserve"> 6712-72/2024-2180-19 z dne 21. 5. 2025</w:t>
      </w:r>
      <w:r w:rsidR="00047DFF">
        <w:t xml:space="preserve"> in 6712-72/2024-2180-22 z dne 20. 6. 2025</w:t>
      </w:r>
      <w:r>
        <w:t>) se spremeni kot sledi:</w:t>
      </w:r>
    </w:p>
    <w:p w14:paraId="6705603F" w14:textId="77777777" w:rsidR="00C31231" w:rsidRDefault="00C31231" w:rsidP="00E50316">
      <w:pPr>
        <w:spacing w:line="276" w:lineRule="auto"/>
        <w:jc w:val="both"/>
      </w:pPr>
    </w:p>
    <w:p w14:paraId="247B6ACF" w14:textId="6FC53146" w:rsidR="00986C21" w:rsidRPr="00986C21" w:rsidRDefault="00986C21" w:rsidP="00E50316">
      <w:pPr>
        <w:pStyle w:val="Odstavekseznama"/>
        <w:numPr>
          <w:ilvl w:val="0"/>
          <w:numId w:val="12"/>
        </w:numPr>
        <w:spacing w:line="276" w:lineRule="auto"/>
        <w:jc w:val="both"/>
        <w:rPr>
          <w:b/>
          <w:bCs/>
        </w:rPr>
      </w:pPr>
      <w:r w:rsidRPr="00986C21">
        <w:rPr>
          <w:b/>
          <w:bCs/>
        </w:rPr>
        <w:t>Povečanja sredstev:</w:t>
      </w:r>
    </w:p>
    <w:p w14:paraId="35EDD312" w14:textId="46C514FB" w:rsidR="00803003" w:rsidRDefault="00803003" w:rsidP="00E50316">
      <w:pPr>
        <w:pStyle w:val="Odstavekseznama"/>
        <w:numPr>
          <w:ilvl w:val="0"/>
          <w:numId w:val="16"/>
        </w:numPr>
        <w:spacing w:line="276" w:lineRule="auto"/>
        <w:ind w:hanging="371"/>
        <w:jc w:val="both"/>
      </w:pPr>
      <w:r w:rsidRPr="002C7737">
        <w:t>V točki</w:t>
      </w:r>
      <w:r w:rsidR="00047DFF">
        <w:t xml:space="preserve"> </w:t>
      </w:r>
      <w:r w:rsidRPr="002C7737">
        <w:t>»</w:t>
      </w:r>
      <w:r w:rsidRPr="00E07DCE">
        <w:rPr>
          <w:i/>
        </w:rPr>
        <w:t>6.1</w:t>
      </w:r>
      <w:r w:rsidR="008D47C0" w:rsidRPr="00E07DCE">
        <w:rPr>
          <w:i/>
        </w:rPr>
        <w:t>.</w:t>
      </w:r>
      <w:r w:rsidR="007E15E9" w:rsidRPr="00E07DCE">
        <w:rPr>
          <w:i/>
        </w:rPr>
        <w:t>7</w:t>
      </w:r>
      <w:r w:rsidRPr="00E07DCE">
        <w:rPr>
          <w:i/>
        </w:rPr>
        <w:t xml:space="preserve">. </w:t>
      </w:r>
      <w:r w:rsidR="00231DDB" w:rsidRPr="00E07DCE">
        <w:rPr>
          <w:i/>
          <w:iCs/>
        </w:rPr>
        <w:t>Vrhunski šport</w:t>
      </w:r>
      <w:r w:rsidRPr="002C7737">
        <w:t xml:space="preserve">« </w:t>
      </w:r>
      <w:r w:rsidR="00047DFF">
        <w:t xml:space="preserve">se višina sredstev za podtočko </w:t>
      </w:r>
      <w:r w:rsidRPr="00E07DCE">
        <w:rPr>
          <w:i/>
          <w:iCs/>
        </w:rPr>
        <w:t>»</w:t>
      </w:r>
      <w:r w:rsidR="00047DFF" w:rsidRPr="00E07DCE">
        <w:rPr>
          <w:i/>
          <w:iCs/>
        </w:rPr>
        <w:t xml:space="preserve">6.1.7.2 </w:t>
      </w:r>
      <w:r w:rsidRPr="00E07DCE">
        <w:rPr>
          <w:i/>
        </w:rPr>
        <w:t>Priprave in nastopi reprezentanc na mednarodnih več</w:t>
      </w:r>
      <w:r w:rsidR="00047DFF" w:rsidRPr="00E07DCE">
        <w:rPr>
          <w:i/>
        </w:rPr>
        <w:t xml:space="preserve"> </w:t>
      </w:r>
      <w:r w:rsidRPr="00E07DCE">
        <w:rPr>
          <w:i/>
        </w:rPr>
        <w:t>panožnih športnih tekmovanjih (JR LPŠ)«</w:t>
      </w:r>
      <w:r w:rsidRPr="002C7737">
        <w:t xml:space="preserve"> </w:t>
      </w:r>
      <w:r w:rsidRPr="009C548B">
        <w:t xml:space="preserve">spremeni </w:t>
      </w:r>
      <w:r w:rsidR="005B5E69" w:rsidRPr="002C7737">
        <w:t>z</w:t>
      </w:r>
      <w:r w:rsidRPr="009C548B">
        <w:t xml:space="preserve"> </w:t>
      </w:r>
      <w:r w:rsidR="00047DFF">
        <w:t>2.729.750</w:t>
      </w:r>
      <w:r w:rsidRPr="009C548B">
        <w:t xml:space="preserve"> EUR</w:t>
      </w:r>
      <w:r w:rsidR="000C58A3">
        <w:t xml:space="preserve"> na </w:t>
      </w:r>
      <w:r w:rsidR="00047DFF">
        <w:t>3.279.750</w:t>
      </w:r>
      <w:r w:rsidR="000C58A3">
        <w:t xml:space="preserve"> EUR</w:t>
      </w:r>
      <w:r w:rsidRPr="002C7737">
        <w:t>.</w:t>
      </w:r>
    </w:p>
    <w:p w14:paraId="22C900D4" w14:textId="3AE91F94" w:rsidR="00E07DCE" w:rsidRPr="002C7737" w:rsidRDefault="00E07DCE" w:rsidP="00E50316">
      <w:pPr>
        <w:pStyle w:val="Odstavekseznama"/>
        <w:numPr>
          <w:ilvl w:val="0"/>
          <w:numId w:val="16"/>
        </w:numPr>
        <w:spacing w:line="276" w:lineRule="auto"/>
        <w:ind w:hanging="371"/>
        <w:jc w:val="both"/>
      </w:pPr>
      <w:r>
        <w:t xml:space="preserve">V točki </w:t>
      </w:r>
      <w:r>
        <w:rPr>
          <w:i/>
          <w:iCs/>
        </w:rPr>
        <w:t xml:space="preserve">»6.4.1. Delovanje športnih organizacij« </w:t>
      </w:r>
      <w:r>
        <w:t xml:space="preserve">se višina sredstev za podtočko </w:t>
      </w:r>
      <w:r>
        <w:rPr>
          <w:i/>
          <w:iCs/>
        </w:rPr>
        <w:t>»6.4.1.7 Delovanje javnih zavodov za šport na nacionalni ravni (javni zavod ZŠRS Planica)«</w:t>
      </w:r>
      <w:r>
        <w:t xml:space="preserve"> spremeni z 1.219.258 EUR na 1.234.258 EUR.</w:t>
      </w:r>
    </w:p>
    <w:p w14:paraId="43F498EC" w14:textId="77777777" w:rsidR="00986C21" w:rsidRDefault="00986C21" w:rsidP="00E50316">
      <w:pPr>
        <w:spacing w:line="276" w:lineRule="auto"/>
        <w:jc w:val="both"/>
      </w:pPr>
    </w:p>
    <w:p w14:paraId="21D74B4D" w14:textId="3CE768CF" w:rsidR="00986C21" w:rsidRPr="009D6337" w:rsidRDefault="00986C21" w:rsidP="00E50316">
      <w:pPr>
        <w:pStyle w:val="Odstavekseznama"/>
        <w:numPr>
          <w:ilvl w:val="0"/>
          <w:numId w:val="12"/>
        </w:numPr>
        <w:spacing w:line="276" w:lineRule="auto"/>
        <w:jc w:val="both"/>
        <w:rPr>
          <w:b/>
          <w:bCs/>
        </w:rPr>
      </w:pPr>
      <w:r w:rsidRPr="009D6337">
        <w:rPr>
          <w:b/>
          <w:bCs/>
        </w:rPr>
        <w:t xml:space="preserve">Znižanje sredstev zaradi </w:t>
      </w:r>
      <w:proofErr w:type="spellStart"/>
      <w:r w:rsidRPr="009D6337">
        <w:rPr>
          <w:b/>
          <w:bCs/>
        </w:rPr>
        <w:t>neporabe</w:t>
      </w:r>
      <w:proofErr w:type="spellEnd"/>
      <w:r w:rsidRPr="009D6337">
        <w:rPr>
          <w:b/>
          <w:bCs/>
        </w:rPr>
        <w:t>:</w:t>
      </w:r>
    </w:p>
    <w:p w14:paraId="02EF0463" w14:textId="1AC75DEA" w:rsidR="00047DFF" w:rsidRDefault="00047DFF" w:rsidP="00E50316">
      <w:pPr>
        <w:pStyle w:val="Odstavekseznama"/>
        <w:numPr>
          <w:ilvl w:val="0"/>
          <w:numId w:val="17"/>
        </w:numPr>
        <w:spacing w:line="276" w:lineRule="auto"/>
        <w:ind w:hanging="371"/>
        <w:jc w:val="both"/>
      </w:pPr>
      <w:r w:rsidRPr="002C7737">
        <w:t>V točki</w:t>
      </w:r>
      <w:r>
        <w:t xml:space="preserve"> </w:t>
      </w:r>
      <w:r w:rsidRPr="002C7737">
        <w:t>»</w:t>
      </w:r>
      <w:r w:rsidRPr="00E07DCE">
        <w:rPr>
          <w:i/>
        </w:rPr>
        <w:t xml:space="preserve">6.1.7. </w:t>
      </w:r>
      <w:r w:rsidRPr="00E07DCE">
        <w:rPr>
          <w:i/>
          <w:iCs/>
        </w:rPr>
        <w:t>Vrhunski šport</w:t>
      </w:r>
      <w:r w:rsidRPr="002C7737">
        <w:t xml:space="preserve">« </w:t>
      </w:r>
      <w:r>
        <w:t xml:space="preserve">se višina sredstev za podtočko </w:t>
      </w:r>
      <w:r w:rsidRPr="00E07DCE">
        <w:rPr>
          <w:i/>
          <w:iCs/>
        </w:rPr>
        <w:t>»6.1.7.3 Razvoj strokovnih kadrov v vrhunskem športu</w:t>
      </w:r>
      <w:r w:rsidRPr="00E07DCE">
        <w:rPr>
          <w:i/>
        </w:rPr>
        <w:t>«</w:t>
      </w:r>
      <w:r w:rsidRPr="002C7737">
        <w:t xml:space="preserve"> </w:t>
      </w:r>
      <w:r w:rsidRPr="009C548B">
        <w:t xml:space="preserve">spremeni </w:t>
      </w:r>
      <w:r w:rsidRPr="002C7737">
        <w:t>z</w:t>
      </w:r>
      <w:r w:rsidRPr="009C548B">
        <w:t xml:space="preserve"> </w:t>
      </w:r>
      <w:r>
        <w:t>1.000.000</w:t>
      </w:r>
      <w:r w:rsidRPr="009C548B">
        <w:t xml:space="preserve"> EUR</w:t>
      </w:r>
      <w:r>
        <w:t xml:space="preserve"> na 450.000 EUR</w:t>
      </w:r>
      <w:r w:rsidRPr="002C7737">
        <w:t>.</w:t>
      </w:r>
    </w:p>
    <w:p w14:paraId="4596AAF9" w14:textId="226A6CA3" w:rsidR="00E07DCE" w:rsidRPr="002C7737" w:rsidRDefault="00E07DCE" w:rsidP="00E50316">
      <w:pPr>
        <w:pStyle w:val="Odstavekseznama"/>
        <w:numPr>
          <w:ilvl w:val="0"/>
          <w:numId w:val="17"/>
        </w:numPr>
        <w:spacing w:line="276" w:lineRule="auto"/>
        <w:ind w:hanging="371"/>
        <w:jc w:val="both"/>
      </w:pPr>
      <w:r>
        <w:t xml:space="preserve">V točki </w:t>
      </w:r>
      <w:r>
        <w:rPr>
          <w:i/>
          <w:iCs/>
        </w:rPr>
        <w:t>»6.5.1. Športne prireditve«</w:t>
      </w:r>
      <w:r>
        <w:t xml:space="preserve"> se višina sredstev za podtočko </w:t>
      </w:r>
      <w:r>
        <w:rPr>
          <w:i/>
          <w:iCs/>
        </w:rPr>
        <w:t xml:space="preserve">»6.5.1.3 Bloudkova priznanja – nagrade (Zakon o Bloudkovih priznanjih – </w:t>
      </w:r>
      <w:proofErr w:type="spellStart"/>
      <w:r>
        <w:rPr>
          <w:i/>
          <w:iCs/>
        </w:rPr>
        <w:t>ZbloP</w:t>
      </w:r>
      <w:proofErr w:type="spellEnd"/>
      <w:r>
        <w:rPr>
          <w:i/>
          <w:iCs/>
        </w:rPr>
        <w:t>)«</w:t>
      </w:r>
      <w:r>
        <w:t xml:space="preserve"> </w:t>
      </w:r>
      <w:r w:rsidR="00846828">
        <w:t>spremeni s 585.680 EUR na 570.680 EUR.</w:t>
      </w:r>
    </w:p>
    <w:p w14:paraId="5F92F7B5" w14:textId="77777777" w:rsidR="00922E66" w:rsidRDefault="00922E66" w:rsidP="00E50316">
      <w:pPr>
        <w:spacing w:line="276" w:lineRule="auto"/>
        <w:jc w:val="both"/>
      </w:pPr>
    </w:p>
    <w:p w14:paraId="32A8CF87" w14:textId="77777777" w:rsidR="006366D6" w:rsidRDefault="006366D6" w:rsidP="00E50316">
      <w:pPr>
        <w:spacing w:line="276" w:lineRule="auto"/>
        <w:jc w:val="both"/>
      </w:pPr>
    </w:p>
    <w:p w14:paraId="17CE9C5E" w14:textId="77777777" w:rsidR="00214C90" w:rsidRPr="0057205F" w:rsidRDefault="00214C90" w:rsidP="00E50316">
      <w:pPr>
        <w:pStyle w:val="Odstavekseznama"/>
        <w:numPr>
          <w:ilvl w:val="0"/>
          <w:numId w:val="8"/>
        </w:numPr>
        <w:spacing w:line="276" w:lineRule="auto"/>
        <w:jc w:val="center"/>
      </w:pPr>
    </w:p>
    <w:p w14:paraId="4A010D30" w14:textId="1651E1B8" w:rsidR="00214C90" w:rsidRDefault="00EA1149" w:rsidP="00E50316">
      <w:pPr>
        <w:spacing w:line="276" w:lineRule="auto"/>
        <w:ind w:left="142"/>
        <w:jc w:val="both"/>
        <w:rPr>
          <w:rFonts w:cs="Arial"/>
          <w:color w:val="000000"/>
        </w:rPr>
      </w:pPr>
      <w:r>
        <w:rPr>
          <w:rFonts w:cs="Arial"/>
          <w:color w:val="000000"/>
        </w:rPr>
        <w:t>Upoštevaje</w:t>
      </w:r>
      <w:r w:rsidR="00B53FED">
        <w:rPr>
          <w:rFonts w:cs="Arial"/>
          <w:color w:val="000000"/>
        </w:rPr>
        <w:t xml:space="preserve"> spremembe iz točke I. se računsko popravijo tudi vsote, in sicer se pri točkah in podtočkah ustrezno spremenijo seštevki vrednosti sredstev, tako da se v točki </w:t>
      </w:r>
      <w:r w:rsidR="00B53FED">
        <w:rPr>
          <w:rFonts w:cs="Arial"/>
          <w:i/>
          <w:iCs/>
          <w:color w:val="000000"/>
        </w:rPr>
        <w:t xml:space="preserve">»6.4. ORGANIZIRANOST V ŠPORTU« </w:t>
      </w:r>
      <w:r w:rsidR="00B53FED">
        <w:rPr>
          <w:rFonts w:cs="Arial"/>
          <w:color w:val="000000"/>
        </w:rPr>
        <w:t xml:space="preserve">višina sredstev spremeni s </w:t>
      </w:r>
      <w:r w:rsidR="00B53FED" w:rsidRPr="00B53FED">
        <w:rPr>
          <w:rFonts w:cs="Arial"/>
          <w:color w:val="000000"/>
        </w:rPr>
        <w:t>3.526.295</w:t>
      </w:r>
      <w:r w:rsidR="00B53FED">
        <w:rPr>
          <w:rFonts w:cs="Arial"/>
          <w:color w:val="000000"/>
        </w:rPr>
        <w:t xml:space="preserve"> EUR na </w:t>
      </w:r>
      <w:r w:rsidR="00B53FED" w:rsidRPr="00B53FED">
        <w:rPr>
          <w:rFonts w:cs="Arial"/>
          <w:color w:val="000000"/>
        </w:rPr>
        <w:t>3.541.295</w:t>
      </w:r>
      <w:r w:rsidR="00B53FED">
        <w:rPr>
          <w:rFonts w:cs="Arial"/>
          <w:color w:val="000000"/>
        </w:rPr>
        <w:t xml:space="preserve"> EUR in v točki </w:t>
      </w:r>
      <w:r w:rsidR="00B53FED">
        <w:rPr>
          <w:rFonts w:cs="Arial"/>
          <w:i/>
          <w:iCs/>
          <w:color w:val="000000"/>
        </w:rPr>
        <w:t xml:space="preserve">»6.4.1. Delovanje športnih organizacij« </w:t>
      </w:r>
      <w:r w:rsidR="00B53FED">
        <w:rPr>
          <w:rFonts w:cs="Arial"/>
          <w:color w:val="000000"/>
        </w:rPr>
        <w:t xml:space="preserve">s </w:t>
      </w:r>
      <w:r w:rsidR="00B53FED" w:rsidRPr="00B53FED">
        <w:rPr>
          <w:rFonts w:cs="Arial"/>
          <w:color w:val="000000"/>
        </w:rPr>
        <w:t>3.354.929</w:t>
      </w:r>
      <w:r w:rsidR="00B53FED">
        <w:rPr>
          <w:rFonts w:cs="Arial"/>
          <w:color w:val="000000"/>
        </w:rPr>
        <w:t xml:space="preserve"> EUR na </w:t>
      </w:r>
      <w:r w:rsidR="00B53FED" w:rsidRPr="00B53FED">
        <w:rPr>
          <w:rFonts w:cs="Arial"/>
          <w:color w:val="000000"/>
        </w:rPr>
        <w:t>3.369.929</w:t>
      </w:r>
      <w:r w:rsidR="00B53FED">
        <w:rPr>
          <w:rFonts w:cs="Arial"/>
          <w:color w:val="000000"/>
        </w:rPr>
        <w:t xml:space="preserve"> EUR. V točki </w:t>
      </w:r>
      <w:r w:rsidR="00B53FED">
        <w:rPr>
          <w:rFonts w:cs="Arial"/>
          <w:i/>
          <w:iCs/>
          <w:color w:val="000000"/>
        </w:rPr>
        <w:t xml:space="preserve">»6.5. ŠPORTNE PRIREDITVE IN PROMOCIJA ŠPORTA« </w:t>
      </w:r>
      <w:r w:rsidR="00B53FED">
        <w:rPr>
          <w:rFonts w:cs="Arial"/>
          <w:color w:val="000000"/>
        </w:rPr>
        <w:t xml:space="preserve">se višina sredstev spremeni z </w:t>
      </w:r>
      <w:r w:rsidR="00B53FED" w:rsidRPr="00B53FED">
        <w:rPr>
          <w:rFonts w:cs="Arial"/>
          <w:color w:val="000000"/>
        </w:rPr>
        <w:t>1.730.680</w:t>
      </w:r>
      <w:r w:rsidR="00B53FED">
        <w:rPr>
          <w:rFonts w:cs="Arial"/>
          <w:color w:val="000000"/>
        </w:rPr>
        <w:t xml:space="preserve"> EUR na </w:t>
      </w:r>
      <w:r w:rsidR="00B53FED" w:rsidRPr="00B53FED">
        <w:rPr>
          <w:rFonts w:cs="Arial"/>
          <w:color w:val="000000"/>
        </w:rPr>
        <w:t>1.715.680</w:t>
      </w:r>
      <w:r w:rsidR="00B53FED">
        <w:rPr>
          <w:rFonts w:cs="Arial"/>
          <w:color w:val="000000"/>
        </w:rPr>
        <w:t xml:space="preserve"> EUR in v točki </w:t>
      </w:r>
      <w:r w:rsidR="00B53FED">
        <w:rPr>
          <w:rFonts w:cs="Arial"/>
          <w:i/>
          <w:iCs/>
          <w:color w:val="000000"/>
        </w:rPr>
        <w:t xml:space="preserve">»6.5.1. Športne prireditve« </w:t>
      </w:r>
      <w:r w:rsidR="00B53FED">
        <w:rPr>
          <w:rFonts w:cs="Arial"/>
          <w:color w:val="000000"/>
        </w:rPr>
        <w:t xml:space="preserve">z </w:t>
      </w:r>
      <w:r w:rsidR="00B53FED" w:rsidRPr="00B53FED">
        <w:rPr>
          <w:rFonts w:cs="Arial"/>
          <w:color w:val="000000"/>
        </w:rPr>
        <w:t>1.300.680</w:t>
      </w:r>
      <w:r w:rsidR="00B53FED">
        <w:rPr>
          <w:rFonts w:cs="Arial"/>
          <w:color w:val="000000"/>
        </w:rPr>
        <w:t xml:space="preserve"> EUR na </w:t>
      </w:r>
      <w:r w:rsidR="00B53FED" w:rsidRPr="00B53FED">
        <w:rPr>
          <w:rFonts w:cs="Arial"/>
          <w:color w:val="000000"/>
        </w:rPr>
        <w:t>1.285.680</w:t>
      </w:r>
      <w:r w:rsidR="00B53FED">
        <w:rPr>
          <w:rFonts w:cs="Arial"/>
          <w:color w:val="000000"/>
        </w:rPr>
        <w:t xml:space="preserve"> EUR. </w:t>
      </w:r>
      <w:r w:rsidR="00214C90">
        <w:rPr>
          <w:rFonts w:cs="Arial"/>
          <w:color w:val="000000"/>
        </w:rPr>
        <w:t>V ostalem delu ostaja Letni program športa za leto 202</w:t>
      </w:r>
      <w:r w:rsidR="0057205F">
        <w:rPr>
          <w:rFonts w:cs="Arial"/>
          <w:color w:val="000000"/>
        </w:rPr>
        <w:t>5</w:t>
      </w:r>
      <w:r w:rsidR="00214C90">
        <w:rPr>
          <w:rFonts w:cs="Arial"/>
          <w:color w:val="000000"/>
        </w:rPr>
        <w:t xml:space="preserve"> in njegova obrazložitev nespremenjena</w:t>
      </w:r>
      <w:r w:rsidR="00E209EE">
        <w:rPr>
          <w:rFonts w:cs="Arial"/>
          <w:color w:val="000000"/>
        </w:rPr>
        <w:t>.</w:t>
      </w:r>
    </w:p>
    <w:p w14:paraId="12CF4E24" w14:textId="77777777" w:rsidR="00E209EE" w:rsidRDefault="00E209EE" w:rsidP="00E50316">
      <w:pPr>
        <w:spacing w:line="276" w:lineRule="auto"/>
        <w:jc w:val="both"/>
        <w:rPr>
          <w:rFonts w:cs="Arial"/>
          <w:color w:val="000000"/>
        </w:rPr>
      </w:pPr>
    </w:p>
    <w:p w14:paraId="5740DCF0" w14:textId="2A5811B7" w:rsidR="00023AD0" w:rsidRPr="00023AD0" w:rsidRDefault="00A53227" w:rsidP="00E50316">
      <w:pPr>
        <w:spacing w:line="276" w:lineRule="auto"/>
        <w:ind w:left="142"/>
        <w:jc w:val="both"/>
        <w:rPr>
          <w:rFonts w:cs="Arial"/>
          <w:color w:val="000000"/>
        </w:rPr>
      </w:pPr>
      <w:r>
        <w:rPr>
          <w:rFonts w:cs="Arial"/>
          <w:color w:val="000000"/>
        </w:rPr>
        <w:t xml:space="preserve">Ministrstvo v 5 dneh po sprejemu sprememb </w:t>
      </w:r>
      <w:r w:rsidR="00E209EE">
        <w:rPr>
          <w:rFonts w:cs="Arial"/>
          <w:color w:val="000000"/>
        </w:rPr>
        <w:t>na spletni strani</w:t>
      </w:r>
      <w:r>
        <w:rPr>
          <w:rFonts w:cs="Arial"/>
          <w:color w:val="000000"/>
        </w:rPr>
        <w:t xml:space="preserve"> objavi </w:t>
      </w:r>
      <w:r w:rsidR="00F8063F">
        <w:rPr>
          <w:rFonts w:cs="Arial"/>
          <w:color w:val="000000"/>
        </w:rPr>
        <w:t xml:space="preserve">čistopis </w:t>
      </w:r>
      <w:r w:rsidR="00F8063F">
        <w:t>Letnega programa športa v Republiki Sloveniji za leto 202</w:t>
      </w:r>
      <w:r w:rsidR="0057205F">
        <w:t>5</w:t>
      </w:r>
      <w:r w:rsidR="00E209EE">
        <w:t xml:space="preserve"> z upoštevanimi spremembami</w:t>
      </w:r>
      <w:r w:rsidR="004E6460">
        <w:t>, ki je priloga tega sklepa</w:t>
      </w:r>
      <w:r w:rsidR="00F8063F">
        <w:t>.</w:t>
      </w:r>
    </w:p>
    <w:p w14:paraId="556E7AA1" w14:textId="77777777" w:rsidR="00B1018D" w:rsidRDefault="00B1018D" w:rsidP="00E50316">
      <w:pPr>
        <w:pStyle w:val="Odstavekseznama"/>
        <w:spacing w:line="276" w:lineRule="auto"/>
        <w:jc w:val="both"/>
      </w:pPr>
    </w:p>
    <w:p w14:paraId="37F895BB" w14:textId="77777777" w:rsidR="006366D6" w:rsidRDefault="006366D6" w:rsidP="00E50316">
      <w:pPr>
        <w:pStyle w:val="Odstavekseznama"/>
        <w:spacing w:line="276" w:lineRule="auto"/>
        <w:jc w:val="both"/>
      </w:pPr>
    </w:p>
    <w:p w14:paraId="4B0DB263" w14:textId="77777777" w:rsidR="00B1018D" w:rsidRDefault="00B1018D" w:rsidP="00E50316">
      <w:pPr>
        <w:pStyle w:val="Odstavekseznama"/>
        <w:numPr>
          <w:ilvl w:val="0"/>
          <w:numId w:val="8"/>
        </w:numPr>
        <w:spacing w:line="276" w:lineRule="auto"/>
        <w:jc w:val="center"/>
      </w:pPr>
    </w:p>
    <w:p w14:paraId="06986F39" w14:textId="5A27DA04" w:rsidR="008F13D4" w:rsidRPr="00A3659C" w:rsidRDefault="008F13D4" w:rsidP="00A3659C">
      <w:pPr>
        <w:spacing w:line="276" w:lineRule="auto"/>
        <w:ind w:left="142"/>
        <w:jc w:val="both"/>
      </w:pPr>
      <w:r>
        <w:t>Te spremembe pričnejo veljati naslednji dan po sprejemu.</w:t>
      </w:r>
    </w:p>
    <w:p w14:paraId="2C236AEC" w14:textId="77777777" w:rsidR="006366D6" w:rsidRDefault="006366D6" w:rsidP="00E50316">
      <w:pPr>
        <w:spacing w:line="276" w:lineRule="auto"/>
        <w:jc w:val="both"/>
        <w:rPr>
          <w:b/>
          <w:bCs/>
          <w:u w:val="single"/>
        </w:rPr>
      </w:pPr>
    </w:p>
    <w:p w14:paraId="08F3DC56" w14:textId="5694F90E" w:rsidR="00A73526" w:rsidRPr="000D3844" w:rsidRDefault="00A73526" w:rsidP="00E50316">
      <w:pPr>
        <w:spacing w:line="276" w:lineRule="auto"/>
        <w:ind w:left="142"/>
        <w:jc w:val="both"/>
        <w:rPr>
          <w:b/>
          <w:bCs/>
          <w:u w:val="single"/>
        </w:rPr>
      </w:pPr>
      <w:r w:rsidRPr="000D3844">
        <w:rPr>
          <w:b/>
          <w:bCs/>
          <w:u w:val="single"/>
        </w:rPr>
        <w:t>OBRAZLOŽITEV:</w:t>
      </w:r>
    </w:p>
    <w:p w14:paraId="0E58741C" w14:textId="77777777" w:rsidR="00A73526" w:rsidRDefault="00A73526" w:rsidP="00E50316">
      <w:pPr>
        <w:spacing w:line="276" w:lineRule="auto"/>
        <w:jc w:val="both"/>
      </w:pPr>
    </w:p>
    <w:p w14:paraId="38F50DE0" w14:textId="5D07DA81" w:rsidR="00A73526" w:rsidRDefault="00A73526" w:rsidP="00E50316">
      <w:pPr>
        <w:spacing w:line="276" w:lineRule="auto"/>
        <w:ind w:left="142"/>
        <w:jc w:val="both"/>
      </w:pPr>
      <w:r>
        <w:t>Na podlagi prvega odstavka 12. člena ZŠpo-1 minister, pristojen za šport, določa programe in področja športa, ki se sofinancirajo v letu 202</w:t>
      </w:r>
      <w:r w:rsidR="00EF3326">
        <w:t>5</w:t>
      </w:r>
      <w:r>
        <w:t>, in obseg sredstev, ki se zagotovijo v Proračunu Republike Slovenije za leto 202</w:t>
      </w:r>
      <w:r w:rsidR="00EF3326">
        <w:t>5</w:t>
      </w:r>
      <w:r>
        <w:t xml:space="preserve"> (</w:t>
      </w:r>
      <w:r w:rsidR="00EF3326" w:rsidRPr="006570FE">
        <w:t>Uradni list RS, št. 123/23 in 104/24</w:t>
      </w:r>
      <w:r>
        <w:t>).</w:t>
      </w:r>
      <w:r w:rsidR="001C62D9">
        <w:t xml:space="preserve"> Skladno s tem je dne </w:t>
      </w:r>
      <w:r w:rsidR="00EF3326">
        <w:t>30</w:t>
      </w:r>
      <w:r w:rsidR="001C62D9">
        <w:t>.</w:t>
      </w:r>
      <w:r w:rsidR="006C792B">
        <w:t> </w:t>
      </w:r>
      <w:r w:rsidR="001C62D9">
        <w:t>12.</w:t>
      </w:r>
      <w:r w:rsidR="006C792B">
        <w:t> </w:t>
      </w:r>
      <w:r w:rsidR="001C62D9">
        <w:t>202</w:t>
      </w:r>
      <w:r w:rsidR="00EF3326">
        <w:t>4</w:t>
      </w:r>
      <w:r w:rsidR="001C62D9">
        <w:t xml:space="preserve"> minister, pristojen za šport, določil Letni program športa v Republiki Sloveniji za leto 202</w:t>
      </w:r>
      <w:r w:rsidR="00EF3326">
        <w:t>5</w:t>
      </w:r>
      <w:r w:rsidR="001C62D9">
        <w:t xml:space="preserve"> </w:t>
      </w:r>
      <w:r w:rsidR="00BC7F9C">
        <w:t>(v nadaljnjem besedilu</w:t>
      </w:r>
      <w:r w:rsidR="00911647">
        <w:t>:</w:t>
      </w:r>
      <w:r w:rsidR="00BC7F9C">
        <w:t xml:space="preserve"> LPŠ 202</w:t>
      </w:r>
      <w:r w:rsidR="00EF3326">
        <w:t>5</w:t>
      </w:r>
      <w:r w:rsidR="00BC7F9C">
        <w:t>)</w:t>
      </w:r>
      <w:r w:rsidR="003A1C60">
        <w:t xml:space="preserve"> in dne </w:t>
      </w:r>
      <w:r w:rsidR="00EF3326" w:rsidRPr="00EF3326">
        <w:t>24. 3. 2025, 26. 3. 2025</w:t>
      </w:r>
      <w:r w:rsidR="00EF3326">
        <w:t>,</w:t>
      </w:r>
      <w:r w:rsidR="00EF3326" w:rsidRPr="00EF3326">
        <w:t xml:space="preserve"> 21. 5. 2025</w:t>
      </w:r>
      <w:r w:rsidR="00EF3326">
        <w:t xml:space="preserve"> in 20. 6.</w:t>
      </w:r>
      <w:r w:rsidR="00284362">
        <w:t> </w:t>
      </w:r>
      <w:r w:rsidR="00EF3326">
        <w:t xml:space="preserve">2025 </w:t>
      </w:r>
      <w:r w:rsidR="003A1C60">
        <w:t>sprememb</w:t>
      </w:r>
      <w:r w:rsidR="00EF3326">
        <w:t>e</w:t>
      </w:r>
      <w:r w:rsidR="003A1C60">
        <w:t xml:space="preserve"> LPŠ 202</w:t>
      </w:r>
      <w:r w:rsidR="00EF3326">
        <w:t>5</w:t>
      </w:r>
      <w:r w:rsidR="003A1C60">
        <w:t>.</w:t>
      </w:r>
    </w:p>
    <w:p w14:paraId="3B67F244" w14:textId="77777777" w:rsidR="00FC3475" w:rsidRDefault="00FC3475" w:rsidP="00E50316">
      <w:pPr>
        <w:spacing w:line="276" w:lineRule="auto"/>
        <w:jc w:val="both"/>
      </w:pPr>
    </w:p>
    <w:p w14:paraId="167DC650" w14:textId="0DC5AFED" w:rsidR="0076429E" w:rsidRDefault="001C62D9" w:rsidP="00E50316">
      <w:pPr>
        <w:spacing w:line="276" w:lineRule="auto"/>
        <w:ind w:left="142"/>
        <w:jc w:val="both"/>
      </w:pPr>
      <w:r>
        <w:t>Med izvajanje</w:t>
      </w:r>
      <w:r w:rsidR="00BC7F9C">
        <w:t>m</w:t>
      </w:r>
      <w:r>
        <w:t xml:space="preserve"> </w:t>
      </w:r>
      <w:r w:rsidR="00BC7F9C">
        <w:t>LPŠ 202</w:t>
      </w:r>
      <w:r w:rsidR="00EF3326">
        <w:t>5</w:t>
      </w:r>
      <w:r w:rsidR="00BC7F9C">
        <w:t xml:space="preserve"> </w:t>
      </w:r>
      <w:r>
        <w:t xml:space="preserve">so se </w:t>
      </w:r>
      <w:r w:rsidR="00BC7F9C">
        <w:t xml:space="preserve">zaradi objektivno spremenjenih razmer </w:t>
      </w:r>
      <w:r>
        <w:t>izkazale potrebe po prerazporeditvi sredstev znotraj programa</w:t>
      </w:r>
      <w:r w:rsidR="0076429E">
        <w:t xml:space="preserve"> s ciljem, da se </w:t>
      </w:r>
      <w:r w:rsidR="00D35683">
        <w:t xml:space="preserve">zagotovi namenska poraba </w:t>
      </w:r>
      <w:r w:rsidR="00BC7F9C">
        <w:t xml:space="preserve">vseh </w:t>
      </w:r>
      <w:r w:rsidR="00D35683">
        <w:t xml:space="preserve">sredstev </w:t>
      </w:r>
      <w:r w:rsidR="00BC7F9C">
        <w:t>LPŠ 202</w:t>
      </w:r>
      <w:r w:rsidR="00EF3326">
        <w:t>5</w:t>
      </w:r>
      <w:r w:rsidR="00573C38">
        <w:t>. S spremembo se sredstva prerazporejajo s</w:t>
      </w:r>
      <w:r w:rsidR="009D3B37">
        <w:t xml:space="preserve"> postavk</w:t>
      </w:r>
      <w:r w:rsidR="00FE45FD">
        <w:t>e</w:t>
      </w:r>
      <w:r w:rsidR="009D3B37">
        <w:t>, kjer sredstev iz objektivnih razlogov ne bo mogoče v celoti porabiti, na postavk</w:t>
      </w:r>
      <w:r w:rsidR="00FE45FD">
        <w:t>o</w:t>
      </w:r>
      <w:r w:rsidR="009D3B37">
        <w:t>, kjer se</w:t>
      </w:r>
      <w:r w:rsidR="00FE45FD">
        <w:t xml:space="preserve"> je </w:t>
      </w:r>
      <w:r w:rsidR="009D3B37">
        <w:t>pokazal</w:t>
      </w:r>
      <w:r w:rsidR="00FE45FD">
        <w:t>a</w:t>
      </w:r>
      <w:r w:rsidR="009D3B37">
        <w:t xml:space="preserve"> dodatn</w:t>
      </w:r>
      <w:r w:rsidR="00FE45FD">
        <w:t>a</w:t>
      </w:r>
      <w:r w:rsidR="009D3B37">
        <w:t xml:space="preserve"> potreb</w:t>
      </w:r>
      <w:r w:rsidR="00FE45FD">
        <w:t>a</w:t>
      </w:r>
      <w:r w:rsidR="009D3B37">
        <w:t xml:space="preserve"> po sredstvih</w:t>
      </w:r>
      <w:r w:rsidR="00FE45FD">
        <w:t xml:space="preserve"> in</w:t>
      </w:r>
      <w:r w:rsidR="00612DB4">
        <w:t xml:space="preserve"> to izhaja iz predpisov, ki ministrstvo zavezujejo k sofinanciranju določene dejavnosti</w:t>
      </w:r>
      <w:r w:rsidR="00E741D9">
        <w:t>.</w:t>
      </w:r>
    </w:p>
    <w:p w14:paraId="5E5E00D1" w14:textId="77777777" w:rsidR="0076429E" w:rsidRDefault="0076429E" w:rsidP="00E50316">
      <w:pPr>
        <w:spacing w:line="276" w:lineRule="auto"/>
        <w:jc w:val="both"/>
      </w:pPr>
    </w:p>
    <w:p w14:paraId="0EF1ED1E" w14:textId="404AD0D9" w:rsidR="00647BD8" w:rsidRDefault="00336576" w:rsidP="00E50316">
      <w:pPr>
        <w:spacing w:line="276" w:lineRule="auto"/>
        <w:ind w:left="142"/>
        <w:jc w:val="both"/>
      </w:pPr>
      <w:r>
        <w:t>Potrebn</w:t>
      </w:r>
      <w:r w:rsidR="001208A9">
        <w:t>o</w:t>
      </w:r>
      <w:r w:rsidR="00647BD8">
        <w:t xml:space="preserve"> zvišanj</w:t>
      </w:r>
      <w:r w:rsidR="001208A9">
        <w:t>e</w:t>
      </w:r>
      <w:r w:rsidR="00647BD8">
        <w:t xml:space="preserve"> sredstev na postavk</w:t>
      </w:r>
      <w:r w:rsidR="001208A9">
        <w:t>i</w:t>
      </w:r>
      <w:r w:rsidR="00647BD8">
        <w:t xml:space="preserve"> </w:t>
      </w:r>
      <w:r w:rsidR="001208A9">
        <w:t>je</w:t>
      </w:r>
      <w:r w:rsidR="00FE2AEF">
        <w:t>:</w:t>
      </w:r>
    </w:p>
    <w:p w14:paraId="06915517" w14:textId="022D1118" w:rsidR="00572749" w:rsidRDefault="00683EF8" w:rsidP="00E50316">
      <w:pPr>
        <w:pStyle w:val="Odstavekseznama"/>
        <w:numPr>
          <w:ilvl w:val="0"/>
          <w:numId w:val="15"/>
        </w:numPr>
        <w:spacing w:line="276" w:lineRule="auto"/>
        <w:jc w:val="both"/>
      </w:pPr>
      <w:r>
        <w:t>v</w:t>
      </w:r>
      <w:r w:rsidR="00AA4AB2" w:rsidRPr="0025274B">
        <w:t xml:space="preserve"> točki</w:t>
      </w:r>
      <w:r w:rsidR="00AA4AB2" w:rsidRPr="00FE2AEF">
        <w:rPr>
          <w:b/>
          <w:bCs/>
        </w:rPr>
        <w:t xml:space="preserve"> </w:t>
      </w:r>
      <w:r>
        <w:rPr>
          <w:b/>
          <w:bCs/>
        </w:rPr>
        <w:t xml:space="preserve">I. </w:t>
      </w:r>
      <w:r w:rsidR="00AA4AB2" w:rsidRPr="00FE2AEF">
        <w:rPr>
          <w:b/>
          <w:bCs/>
        </w:rPr>
        <w:t>A</w:t>
      </w:r>
      <w:r w:rsidR="008343E0" w:rsidRPr="00FE2AEF">
        <w:rPr>
          <w:b/>
          <w:bCs/>
        </w:rPr>
        <w:t>)</w:t>
      </w:r>
      <w:r w:rsidR="00E51499">
        <w:rPr>
          <w:b/>
          <w:bCs/>
        </w:rPr>
        <w:t xml:space="preserve"> 1.</w:t>
      </w:r>
      <w:r w:rsidR="008343E0">
        <w:t xml:space="preserve"> je predviden</w:t>
      </w:r>
      <w:r w:rsidR="004B281A">
        <w:t>a namenitev dodatnih</w:t>
      </w:r>
      <w:r w:rsidR="00AF557A">
        <w:t xml:space="preserve"> </w:t>
      </w:r>
      <w:r w:rsidR="00EF3326">
        <w:t>550</w:t>
      </w:r>
      <w:r w:rsidR="00AF557A" w:rsidRPr="00AF557A">
        <w:t>.</w:t>
      </w:r>
      <w:r w:rsidR="0007556A">
        <w:t>000</w:t>
      </w:r>
      <w:r w:rsidR="00AF557A" w:rsidRPr="00AF557A">
        <w:t>,</w:t>
      </w:r>
      <w:r w:rsidR="0007556A">
        <w:t>00</w:t>
      </w:r>
      <w:r w:rsidR="00AF557A" w:rsidRPr="00AF557A">
        <w:t xml:space="preserve"> </w:t>
      </w:r>
      <w:r w:rsidR="00AF557A">
        <w:t>EUR</w:t>
      </w:r>
      <w:r w:rsidR="004B281A">
        <w:t xml:space="preserve"> sredstev za postavko »</w:t>
      </w:r>
      <w:r w:rsidR="004B281A" w:rsidRPr="004B281A">
        <w:t>Priprave in nastopi reprezentanc na mednarodnih več</w:t>
      </w:r>
      <w:r w:rsidR="00EF3326">
        <w:t xml:space="preserve"> </w:t>
      </w:r>
      <w:r w:rsidR="004B281A" w:rsidRPr="004B281A">
        <w:t>panožnih športnih tekmovanjih (JR LPŠ)</w:t>
      </w:r>
      <w:r w:rsidR="004B281A">
        <w:t>«, v okviru česa se</w:t>
      </w:r>
      <w:r w:rsidR="00AF557A">
        <w:t xml:space="preserve"> </w:t>
      </w:r>
      <w:r w:rsidR="004B281A">
        <w:t>predvideva dodatno sofinanciranje priprav na Olim</w:t>
      </w:r>
      <w:r w:rsidR="008F0C1D">
        <w:t>p</w:t>
      </w:r>
      <w:r w:rsidR="004B281A">
        <w:t xml:space="preserve">ijske </w:t>
      </w:r>
      <w:r w:rsidR="00C51F8D">
        <w:t>igre</w:t>
      </w:r>
      <w:r w:rsidR="00864DBE">
        <w:t>;</w:t>
      </w:r>
    </w:p>
    <w:p w14:paraId="0DDD90DC" w14:textId="77777777" w:rsidR="008F0C1D" w:rsidRDefault="008F0C1D" w:rsidP="00E50316">
      <w:pPr>
        <w:pStyle w:val="Odstavekseznama"/>
        <w:spacing w:line="276" w:lineRule="auto"/>
        <w:jc w:val="both"/>
      </w:pPr>
    </w:p>
    <w:p w14:paraId="73CF5D2E" w14:textId="131FE809" w:rsidR="00A7759A" w:rsidRDefault="008B2875" w:rsidP="00E50316">
      <w:pPr>
        <w:spacing w:line="276" w:lineRule="auto"/>
        <w:jc w:val="both"/>
      </w:pPr>
      <w:r w:rsidRPr="008B2875">
        <w:rPr>
          <w:noProof/>
        </w:rPr>
        <w:drawing>
          <wp:inline distT="0" distB="0" distL="0" distR="0" wp14:anchorId="14C44D11" wp14:editId="61ED0684">
            <wp:extent cx="5486400" cy="939165"/>
            <wp:effectExtent l="0" t="0" r="9525" b="0"/>
            <wp:docPr id="142138674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386742" name="Slika 1">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939165"/>
                    </a:xfrm>
                    <a:prstGeom prst="rect">
                      <a:avLst/>
                    </a:prstGeom>
                    <a:noFill/>
                    <a:ln>
                      <a:noFill/>
                    </a:ln>
                  </pic:spPr>
                </pic:pic>
              </a:graphicData>
            </a:graphic>
          </wp:inline>
        </w:drawing>
      </w:r>
    </w:p>
    <w:p w14:paraId="66CC3A7F" w14:textId="77777777" w:rsidR="00C33B7C" w:rsidRDefault="00C33B7C" w:rsidP="00E50316">
      <w:pPr>
        <w:spacing w:line="276" w:lineRule="auto"/>
        <w:jc w:val="both"/>
      </w:pPr>
    </w:p>
    <w:p w14:paraId="76CA9203" w14:textId="74BB41F8" w:rsidR="00E51499" w:rsidRPr="00026162" w:rsidRDefault="00E51499" w:rsidP="00E50316">
      <w:pPr>
        <w:pStyle w:val="Odstavekseznama"/>
        <w:numPr>
          <w:ilvl w:val="0"/>
          <w:numId w:val="15"/>
        </w:numPr>
        <w:spacing w:line="276" w:lineRule="auto"/>
        <w:jc w:val="both"/>
      </w:pPr>
      <w:r>
        <w:t xml:space="preserve">v točki </w:t>
      </w:r>
      <w:r>
        <w:rPr>
          <w:b/>
          <w:bCs/>
        </w:rPr>
        <w:t xml:space="preserve">I. A) 2. </w:t>
      </w:r>
      <w:r>
        <w:t xml:space="preserve">je predvidena namenitev dodatnih 15.000,00 EUR sredstev za </w:t>
      </w:r>
      <w:r w:rsidR="00F61BB6">
        <w:t xml:space="preserve">postavko »Delovanje javnih zavodov za šport na nacionalni ravni (javni zavod ZŠRS Planica)«, v okviru česa </w:t>
      </w:r>
      <w:r w:rsidR="00F61BB6" w:rsidRPr="00026162">
        <w:t xml:space="preserve">se predvideva </w:t>
      </w:r>
      <w:r w:rsidR="00026162" w:rsidRPr="00026162">
        <w:t>večja poraba sredstev za materialne stroške.</w:t>
      </w:r>
    </w:p>
    <w:p w14:paraId="2EB57A10" w14:textId="77777777" w:rsidR="00E51499" w:rsidRDefault="00E51499" w:rsidP="00E50316">
      <w:pPr>
        <w:spacing w:line="276" w:lineRule="auto"/>
        <w:ind w:left="142"/>
        <w:jc w:val="both"/>
      </w:pPr>
    </w:p>
    <w:p w14:paraId="719C0745" w14:textId="4C0365D7" w:rsidR="00026162" w:rsidRDefault="00864DBE" w:rsidP="00E50316">
      <w:pPr>
        <w:spacing w:line="276" w:lineRule="auto"/>
        <w:ind w:left="142"/>
        <w:jc w:val="both"/>
      </w:pPr>
      <w:r w:rsidRPr="00864DBE">
        <w:rPr>
          <w:noProof/>
        </w:rPr>
        <w:drawing>
          <wp:inline distT="0" distB="0" distL="0" distR="0" wp14:anchorId="0CE01DDC" wp14:editId="5D1FE020">
            <wp:extent cx="5486400" cy="1430020"/>
            <wp:effectExtent l="0" t="0" r="0" b="0"/>
            <wp:docPr id="260415952"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15952" name="Slika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1430020"/>
                    </a:xfrm>
                    <a:prstGeom prst="rect">
                      <a:avLst/>
                    </a:prstGeom>
                    <a:noFill/>
                    <a:ln>
                      <a:noFill/>
                    </a:ln>
                  </pic:spPr>
                </pic:pic>
              </a:graphicData>
            </a:graphic>
          </wp:inline>
        </w:drawing>
      </w:r>
    </w:p>
    <w:p w14:paraId="5FF4ACB6" w14:textId="77777777" w:rsidR="00E51499" w:rsidRDefault="00E51499" w:rsidP="00E50316">
      <w:pPr>
        <w:spacing w:line="276" w:lineRule="auto"/>
        <w:ind w:left="142"/>
        <w:jc w:val="both"/>
      </w:pPr>
    </w:p>
    <w:p w14:paraId="42EC2AC1" w14:textId="03188D62" w:rsidR="006441E3" w:rsidRDefault="00336576" w:rsidP="00E50316">
      <w:pPr>
        <w:spacing w:line="276" w:lineRule="auto"/>
        <w:ind w:left="142"/>
        <w:jc w:val="both"/>
      </w:pPr>
      <w:r>
        <w:t>Z</w:t>
      </w:r>
      <w:r w:rsidR="007B3B46">
        <w:t>višanj</w:t>
      </w:r>
      <w:r w:rsidR="001208A9">
        <w:t>e</w:t>
      </w:r>
      <w:r w:rsidR="007B3B46">
        <w:t xml:space="preserve"> sredstev se bo financiral</w:t>
      </w:r>
      <w:r w:rsidR="001208A9">
        <w:t>o</w:t>
      </w:r>
      <w:r w:rsidR="007B3B46">
        <w:t xml:space="preserve"> </w:t>
      </w:r>
      <w:r w:rsidR="00E43EC2">
        <w:t>s prerazporeditvijo oziroma znižanjem sredstev na naslednji postavk</w:t>
      </w:r>
      <w:r w:rsidR="001208A9">
        <w:t>i</w:t>
      </w:r>
      <w:r w:rsidR="00E43EC2">
        <w:t>, kjer sredstva objektivno ne bodo porabljena do konca proračunskega leta, in sicer:</w:t>
      </w:r>
    </w:p>
    <w:p w14:paraId="2676AB3D" w14:textId="1873D431" w:rsidR="0063388D" w:rsidRDefault="0063388D" w:rsidP="00E50316">
      <w:pPr>
        <w:pStyle w:val="Odstavekseznama"/>
        <w:numPr>
          <w:ilvl w:val="0"/>
          <w:numId w:val="9"/>
        </w:numPr>
        <w:spacing w:line="276" w:lineRule="auto"/>
        <w:jc w:val="both"/>
      </w:pPr>
      <w:r>
        <w:t xml:space="preserve">v točki </w:t>
      </w:r>
      <w:r w:rsidR="00683EF8">
        <w:rPr>
          <w:b/>
          <w:bCs/>
        </w:rPr>
        <w:t xml:space="preserve">I. </w:t>
      </w:r>
      <w:r w:rsidRPr="00044F87">
        <w:rPr>
          <w:b/>
          <w:bCs/>
        </w:rPr>
        <w:t>B)</w:t>
      </w:r>
      <w:r w:rsidR="00E51499">
        <w:rPr>
          <w:b/>
          <w:bCs/>
        </w:rPr>
        <w:t xml:space="preserve"> 1.</w:t>
      </w:r>
      <w:r>
        <w:t xml:space="preserve"> se na postavki </w:t>
      </w:r>
      <w:r w:rsidRPr="00864DBE">
        <w:t>»</w:t>
      </w:r>
      <w:r w:rsidR="00434057" w:rsidRPr="00864DBE">
        <w:t>Razvoj strokovnih kadrov v vrhunskem športu</w:t>
      </w:r>
      <w:r w:rsidRPr="00864DBE">
        <w:t>«</w:t>
      </w:r>
      <w:r>
        <w:t xml:space="preserve"> znižajo namenjena sredstva za </w:t>
      </w:r>
      <w:r w:rsidR="00434057">
        <w:t>550</w:t>
      </w:r>
      <w:r w:rsidR="00647BD8">
        <w:t>.000,00</w:t>
      </w:r>
      <w:r>
        <w:t xml:space="preserve"> EUR</w:t>
      </w:r>
      <w:r w:rsidR="00864DBE">
        <w:t>;</w:t>
      </w:r>
    </w:p>
    <w:p w14:paraId="17B72A2D" w14:textId="77777777" w:rsidR="00073B1C" w:rsidRDefault="00073B1C" w:rsidP="00E50316">
      <w:pPr>
        <w:spacing w:line="276" w:lineRule="auto"/>
        <w:jc w:val="both"/>
      </w:pPr>
    </w:p>
    <w:p w14:paraId="7D7C9595" w14:textId="46BB7DF4" w:rsidR="00073B1C" w:rsidRDefault="008B2875" w:rsidP="00E50316">
      <w:pPr>
        <w:spacing w:line="276" w:lineRule="auto"/>
        <w:jc w:val="both"/>
      </w:pPr>
      <w:r w:rsidRPr="008B2875">
        <w:rPr>
          <w:noProof/>
        </w:rPr>
        <w:lastRenderedPageBreak/>
        <w:drawing>
          <wp:inline distT="0" distB="0" distL="0" distR="0" wp14:anchorId="39FDB73F" wp14:editId="2AE6143A">
            <wp:extent cx="5486400" cy="939165"/>
            <wp:effectExtent l="0" t="0" r="0" b="0"/>
            <wp:docPr id="1099209906"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209906" name="Slika 2">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939165"/>
                    </a:xfrm>
                    <a:prstGeom prst="rect">
                      <a:avLst/>
                    </a:prstGeom>
                    <a:noFill/>
                    <a:ln>
                      <a:noFill/>
                    </a:ln>
                  </pic:spPr>
                </pic:pic>
              </a:graphicData>
            </a:graphic>
          </wp:inline>
        </w:drawing>
      </w:r>
    </w:p>
    <w:p w14:paraId="7EDBD033" w14:textId="59A2FC7A" w:rsidR="00EC2673" w:rsidRDefault="00EC2673" w:rsidP="00E50316">
      <w:pPr>
        <w:spacing w:line="276" w:lineRule="auto"/>
        <w:jc w:val="both"/>
      </w:pPr>
    </w:p>
    <w:p w14:paraId="2FC26797" w14:textId="05BE1A97" w:rsidR="00864DBE" w:rsidRDefault="00864DBE" w:rsidP="00E50316">
      <w:pPr>
        <w:pStyle w:val="Odstavekseznama"/>
        <w:numPr>
          <w:ilvl w:val="0"/>
          <w:numId w:val="9"/>
        </w:numPr>
        <w:spacing w:line="276" w:lineRule="auto"/>
        <w:jc w:val="both"/>
      </w:pPr>
      <w:r>
        <w:t xml:space="preserve">v točki </w:t>
      </w:r>
      <w:r>
        <w:rPr>
          <w:b/>
          <w:bCs/>
        </w:rPr>
        <w:t xml:space="preserve">I. B) 2. </w:t>
      </w:r>
      <w:r>
        <w:t xml:space="preserve">se na postavki »Bloudkova priznanja – nagrade (Zakon o Bloudkovih priznanjih – </w:t>
      </w:r>
      <w:proofErr w:type="spellStart"/>
      <w:r>
        <w:t>ZbloP</w:t>
      </w:r>
      <w:proofErr w:type="spellEnd"/>
      <w:r>
        <w:t>) znižajo namenjena sredstva za 15.000,00 EUR.</w:t>
      </w:r>
    </w:p>
    <w:p w14:paraId="7609A5FD" w14:textId="77777777" w:rsidR="00864DBE" w:rsidRDefault="00864DBE" w:rsidP="00E50316">
      <w:pPr>
        <w:spacing w:line="276" w:lineRule="auto"/>
        <w:jc w:val="both"/>
      </w:pPr>
    </w:p>
    <w:p w14:paraId="07D86FC1" w14:textId="2B0E3FE1" w:rsidR="00864DBE" w:rsidRDefault="00864DBE" w:rsidP="00E50316">
      <w:pPr>
        <w:spacing w:line="276" w:lineRule="auto"/>
        <w:jc w:val="both"/>
      </w:pPr>
      <w:r w:rsidRPr="00864DBE">
        <w:rPr>
          <w:noProof/>
        </w:rPr>
        <w:drawing>
          <wp:inline distT="0" distB="0" distL="0" distR="0" wp14:anchorId="1DD1CF58" wp14:editId="57A2BE6D">
            <wp:extent cx="5486400" cy="815975"/>
            <wp:effectExtent l="0" t="0" r="0" b="3175"/>
            <wp:docPr id="1040548226"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48226" name="Slika 2">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815975"/>
                    </a:xfrm>
                    <a:prstGeom prst="rect">
                      <a:avLst/>
                    </a:prstGeom>
                    <a:noFill/>
                    <a:ln>
                      <a:noFill/>
                    </a:ln>
                  </pic:spPr>
                </pic:pic>
              </a:graphicData>
            </a:graphic>
          </wp:inline>
        </w:drawing>
      </w:r>
    </w:p>
    <w:p w14:paraId="176AAB25" w14:textId="77777777" w:rsidR="00864DBE" w:rsidRDefault="00864DBE" w:rsidP="00E50316">
      <w:pPr>
        <w:spacing w:line="276" w:lineRule="auto"/>
        <w:ind w:left="142"/>
        <w:jc w:val="both"/>
      </w:pPr>
    </w:p>
    <w:p w14:paraId="1E8E71CF" w14:textId="264CE05A" w:rsidR="00A73526" w:rsidRPr="000075D4" w:rsidRDefault="00FD0182" w:rsidP="00E50316">
      <w:pPr>
        <w:spacing w:line="276" w:lineRule="auto"/>
        <w:ind w:left="142"/>
        <w:jc w:val="both"/>
      </w:pPr>
      <w:r>
        <w:t>Pozitivni m</w:t>
      </w:r>
      <w:r w:rsidR="00A73526">
        <w:t>nenj</w:t>
      </w:r>
      <w:r>
        <w:t>i</w:t>
      </w:r>
      <w:r w:rsidR="00A73526">
        <w:t xml:space="preserve"> k </w:t>
      </w:r>
      <w:r w:rsidR="00D90165">
        <w:t xml:space="preserve">spremembam </w:t>
      </w:r>
      <w:r w:rsidR="00A73526">
        <w:t>Letne</w:t>
      </w:r>
      <w:r w:rsidR="00D90165">
        <w:t>ga</w:t>
      </w:r>
      <w:r w:rsidR="00A73526">
        <w:t xml:space="preserve"> program</w:t>
      </w:r>
      <w:r w:rsidR="00D90165">
        <w:t>a</w:t>
      </w:r>
      <w:r w:rsidR="00A73526">
        <w:t xml:space="preserve"> športa v Republiki Sloveniji za leto 202</w:t>
      </w:r>
      <w:r w:rsidR="00683EF8">
        <w:t>5</w:t>
      </w:r>
      <w:r w:rsidR="00A73526">
        <w:t xml:space="preserve">, sta v skladu s prvim odstavkom 12. člena ZŠpo-1, podala Strokovni svet Republike Slovenije za </w:t>
      </w:r>
      <w:r w:rsidR="00A73526" w:rsidRPr="00A61D67">
        <w:t xml:space="preserve">šport na svoji </w:t>
      </w:r>
      <w:r w:rsidR="00A3659C">
        <w:t>29</w:t>
      </w:r>
      <w:r w:rsidRPr="000075D4">
        <w:t>.</w:t>
      </w:r>
      <w:r w:rsidR="00A73526" w:rsidRPr="000075D4">
        <w:t xml:space="preserve"> dopisni seji dne </w:t>
      </w:r>
      <w:r w:rsidR="00A3659C">
        <w:t>22</w:t>
      </w:r>
      <w:r w:rsidRPr="000075D4">
        <w:t xml:space="preserve">. </w:t>
      </w:r>
      <w:r w:rsidR="00683EF8">
        <w:t>9</w:t>
      </w:r>
      <w:r w:rsidRPr="000075D4">
        <w:t>. 202</w:t>
      </w:r>
      <w:r w:rsidR="00683EF8">
        <w:t>5</w:t>
      </w:r>
      <w:r w:rsidR="00A73526" w:rsidRPr="000075D4">
        <w:t xml:space="preserve"> in Olimpijski komite Slovenije</w:t>
      </w:r>
      <w:r w:rsidR="00683EF8">
        <w:t xml:space="preserve"> -</w:t>
      </w:r>
      <w:r w:rsidR="00A73526" w:rsidRPr="000075D4">
        <w:t xml:space="preserve"> Združenje športnih zvez na </w:t>
      </w:r>
      <w:r w:rsidR="00A3659C">
        <w:t>27</w:t>
      </w:r>
      <w:r w:rsidRPr="000075D4">
        <w:t>. dopisni seji</w:t>
      </w:r>
      <w:r w:rsidR="00A73526" w:rsidRPr="000075D4">
        <w:t xml:space="preserve"> IO </w:t>
      </w:r>
      <w:r w:rsidRPr="000075D4">
        <w:t xml:space="preserve">OKS-ZŠZ </w:t>
      </w:r>
      <w:r w:rsidR="00A73526" w:rsidRPr="000075D4">
        <w:t xml:space="preserve">dne </w:t>
      </w:r>
      <w:r w:rsidR="00A3659C">
        <w:t>24</w:t>
      </w:r>
      <w:r w:rsidRPr="000075D4">
        <w:t xml:space="preserve">. </w:t>
      </w:r>
      <w:r w:rsidR="00683EF8">
        <w:t>9</w:t>
      </w:r>
      <w:r w:rsidRPr="000075D4">
        <w:t>. 202</w:t>
      </w:r>
      <w:r w:rsidR="00683EF8">
        <w:t>5</w:t>
      </w:r>
      <w:r w:rsidR="00A73526" w:rsidRPr="000075D4">
        <w:t>.</w:t>
      </w:r>
    </w:p>
    <w:p w14:paraId="59B0C1B4" w14:textId="77777777" w:rsidR="00A73526" w:rsidRDefault="00A73526" w:rsidP="00E50316">
      <w:pPr>
        <w:spacing w:line="276" w:lineRule="auto"/>
        <w:jc w:val="both"/>
      </w:pPr>
    </w:p>
    <w:p w14:paraId="021F83A7" w14:textId="7DA57583" w:rsidR="00617588" w:rsidRDefault="00176F8C" w:rsidP="00E50316">
      <w:pPr>
        <w:spacing w:line="276" w:lineRule="auto"/>
        <w:ind w:left="142"/>
        <w:jc w:val="both"/>
      </w:pPr>
      <w:r>
        <w:t xml:space="preserve">Sprememba </w:t>
      </w:r>
      <w:r w:rsidR="003F56D3">
        <w:t xml:space="preserve">je s proračunskega vidika nevtralna in ne predstavlja dodatnih obremenitev za </w:t>
      </w:r>
      <w:r w:rsidR="005C31D6">
        <w:t xml:space="preserve">veljavni </w:t>
      </w:r>
      <w:r w:rsidR="005C31D6" w:rsidRPr="005C31D6">
        <w:t>Proračun Republike Slovenije za leto 202</w:t>
      </w:r>
      <w:r w:rsidR="00683EF8">
        <w:t>5</w:t>
      </w:r>
      <w:r w:rsidR="005C31D6">
        <w:t xml:space="preserve">. </w:t>
      </w:r>
      <w:r w:rsidR="00821E06">
        <w:t>Sredstva za financiranje programa so</w:t>
      </w:r>
      <w:r w:rsidR="00FD0182">
        <w:t xml:space="preserve"> </w:t>
      </w:r>
      <w:r w:rsidR="002B3F01">
        <w:t xml:space="preserve">zagotovljena na </w:t>
      </w:r>
      <w:r w:rsidR="00E2637B">
        <w:t>proračunski</w:t>
      </w:r>
      <w:r w:rsidR="002E4653">
        <w:t>h</w:t>
      </w:r>
      <w:r w:rsidR="00E2637B">
        <w:t xml:space="preserve"> postavk</w:t>
      </w:r>
      <w:r w:rsidR="002E4653">
        <w:t>ah</w:t>
      </w:r>
      <w:r w:rsidR="00E2637B">
        <w:t xml:space="preserve"> št.</w:t>
      </w:r>
      <w:r w:rsidR="002B3F01">
        <w:t xml:space="preserve"> 231814</w:t>
      </w:r>
      <w:r w:rsidR="002E4653">
        <w:t xml:space="preserve"> in 231817</w:t>
      </w:r>
      <w:r w:rsidR="002B3F01">
        <w:t xml:space="preserve">. </w:t>
      </w:r>
      <w:r w:rsidR="00617588">
        <w:t>Sredst</w:t>
      </w:r>
      <w:r w:rsidR="00685DF4">
        <w:t>va</w:t>
      </w:r>
      <w:r w:rsidR="00617588">
        <w:t xml:space="preserve"> na proračunskih postavkah ministrstva</w:t>
      </w:r>
      <w:r w:rsidR="00685DF4">
        <w:t xml:space="preserve"> ostanejo nespremenjena.</w:t>
      </w:r>
    </w:p>
    <w:p w14:paraId="1EB3B8C6" w14:textId="77777777" w:rsidR="00617588" w:rsidRDefault="00617588" w:rsidP="00E50316">
      <w:pPr>
        <w:spacing w:line="276" w:lineRule="auto"/>
        <w:jc w:val="both"/>
      </w:pPr>
    </w:p>
    <w:p w14:paraId="5AD90088" w14:textId="5E2895FB" w:rsidR="00AE135B" w:rsidRDefault="00AE135B" w:rsidP="00E50316">
      <w:pPr>
        <w:spacing w:line="276" w:lineRule="auto"/>
        <w:ind w:left="142"/>
        <w:jc w:val="both"/>
      </w:pPr>
      <w:r>
        <w:t xml:space="preserve">S tem je utemeljena točka I. </w:t>
      </w:r>
      <w:r w:rsidR="00214C90">
        <w:t>sprememb LPŠ 202</w:t>
      </w:r>
      <w:r w:rsidR="00E2637B">
        <w:t>5</w:t>
      </w:r>
      <w:r w:rsidR="00214C90">
        <w:t>.</w:t>
      </w:r>
    </w:p>
    <w:p w14:paraId="61D99FFE" w14:textId="77777777" w:rsidR="006366D6" w:rsidRDefault="006366D6" w:rsidP="00E50316">
      <w:pPr>
        <w:spacing w:line="276" w:lineRule="auto"/>
        <w:jc w:val="both"/>
      </w:pPr>
    </w:p>
    <w:p w14:paraId="13241BE3" w14:textId="75F90500" w:rsidR="001F46F9" w:rsidRDefault="006C792B" w:rsidP="00E50316">
      <w:pPr>
        <w:spacing w:line="276" w:lineRule="auto"/>
        <w:jc w:val="center"/>
      </w:pPr>
      <w:r>
        <w:t>---</w:t>
      </w:r>
    </w:p>
    <w:p w14:paraId="5842AFF5" w14:textId="77777777" w:rsidR="00E2637B" w:rsidRDefault="00E2637B" w:rsidP="00E50316">
      <w:pPr>
        <w:spacing w:line="276" w:lineRule="auto"/>
        <w:jc w:val="both"/>
      </w:pPr>
    </w:p>
    <w:p w14:paraId="1ACEF589" w14:textId="26924FE1" w:rsidR="001F46F9" w:rsidRDefault="00E2637B" w:rsidP="00E50316">
      <w:pPr>
        <w:spacing w:line="276" w:lineRule="auto"/>
        <w:ind w:left="142"/>
        <w:jc w:val="both"/>
      </w:pPr>
      <w:r w:rsidRPr="00E2637B">
        <w:t>Sprejeti LPŠ 2025 vsebuje tabelarni prikaz razporeditve sredstev po posameznih proračunskih postavkah ter seštevke po posameznih točkah in podtočkah. Navedene številke se tudi ustrezno spremenijo, kar izhaja iz čistopisa z označenimi spremembami.</w:t>
      </w:r>
    </w:p>
    <w:p w14:paraId="1EFDFF06" w14:textId="77777777" w:rsidR="00E2637B" w:rsidRDefault="00E2637B" w:rsidP="00E50316">
      <w:pPr>
        <w:spacing w:line="276" w:lineRule="auto"/>
        <w:jc w:val="both"/>
      </w:pPr>
    </w:p>
    <w:p w14:paraId="064EA06E" w14:textId="0A27542E" w:rsidR="00B46B67" w:rsidRDefault="00214C90" w:rsidP="00E50316">
      <w:pPr>
        <w:spacing w:line="276" w:lineRule="auto"/>
        <w:ind w:left="142"/>
        <w:jc w:val="both"/>
      </w:pPr>
      <w:r>
        <w:t xml:space="preserve">S tem je utemeljena točka II. </w:t>
      </w:r>
      <w:r w:rsidR="00FD0182">
        <w:t>s</w:t>
      </w:r>
      <w:r>
        <w:t>prememb LPŠ 202</w:t>
      </w:r>
      <w:r w:rsidR="00E2637B">
        <w:t>5</w:t>
      </w:r>
      <w:r>
        <w:t>.</w:t>
      </w:r>
    </w:p>
    <w:p w14:paraId="2DCCBA25" w14:textId="77777777" w:rsidR="006366D6" w:rsidRDefault="006366D6" w:rsidP="00E50316">
      <w:pPr>
        <w:spacing w:line="276" w:lineRule="auto"/>
        <w:jc w:val="both"/>
      </w:pPr>
    </w:p>
    <w:p w14:paraId="61DAFBC8" w14:textId="009AFE02" w:rsidR="00B46B67" w:rsidRDefault="006C792B" w:rsidP="00E50316">
      <w:pPr>
        <w:spacing w:line="276" w:lineRule="auto"/>
        <w:jc w:val="center"/>
      </w:pPr>
      <w:r>
        <w:t>---</w:t>
      </w:r>
    </w:p>
    <w:p w14:paraId="28FA07B7" w14:textId="77777777" w:rsidR="00B46B67" w:rsidRDefault="00B46B67" w:rsidP="00E50316">
      <w:pPr>
        <w:spacing w:line="276" w:lineRule="auto"/>
        <w:jc w:val="both"/>
      </w:pPr>
    </w:p>
    <w:p w14:paraId="17DE50BE" w14:textId="6E3FD8D2" w:rsidR="003677C4" w:rsidRDefault="00E2637B" w:rsidP="00E50316">
      <w:pPr>
        <w:spacing w:line="276" w:lineRule="auto"/>
        <w:ind w:left="142"/>
        <w:jc w:val="both"/>
      </w:pPr>
      <w:r w:rsidRPr="00E2637B">
        <w:t>Za nemoteno izvedbo postopkov financiranja športnih programov v letu 2025 je ključno, da spremembe Letnega programa športa (LPŠ 2025) začnejo veljati čim prej, torej že naslednji dan po njihovem sprejemu. Zamuda pri uveljavitvi sprememb bi lahko imela več negativnih posledic, ki bi vplivale na izvajalce športnih programov, športnike in celotno športno skupnost.</w:t>
      </w:r>
    </w:p>
    <w:p w14:paraId="6CE3F836" w14:textId="77777777" w:rsidR="00E2637B" w:rsidRDefault="00E2637B" w:rsidP="00E50316">
      <w:pPr>
        <w:spacing w:line="276" w:lineRule="auto"/>
        <w:jc w:val="both"/>
      </w:pPr>
    </w:p>
    <w:p w14:paraId="35A57BE9" w14:textId="64A3A7A8" w:rsidR="00B46B67" w:rsidRDefault="00FD5CFE" w:rsidP="00E50316">
      <w:pPr>
        <w:spacing w:line="276" w:lineRule="auto"/>
        <w:ind w:left="142"/>
        <w:jc w:val="both"/>
      </w:pPr>
      <w:r>
        <w:t>S</w:t>
      </w:r>
      <w:r w:rsidR="00B46B67">
        <w:t xml:space="preserve"> tem je utemeljena točka </w:t>
      </w:r>
      <w:r w:rsidR="00FD0182">
        <w:t>I</w:t>
      </w:r>
      <w:r w:rsidR="00B46B67">
        <w:t xml:space="preserve">II. </w:t>
      </w:r>
      <w:r w:rsidR="00175AD6">
        <w:t>s</w:t>
      </w:r>
      <w:r w:rsidR="00B46B67">
        <w:t>prememb LPŠ 202</w:t>
      </w:r>
      <w:r w:rsidR="00E2637B">
        <w:t>5</w:t>
      </w:r>
      <w:r w:rsidR="00B46B67">
        <w:t>.</w:t>
      </w:r>
    </w:p>
    <w:p w14:paraId="26267155" w14:textId="77777777" w:rsidR="00A848CD" w:rsidRDefault="00A848CD" w:rsidP="00E50316">
      <w:pPr>
        <w:spacing w:line="276" w:lineRule="auto"/>
        <w:jc w:val="both"/>
      </w:pPr>
    </w:p>
    <w:p w14:paraId="18B6149F" w14:textId="77777777" w:rsidR="00A848CD" w:rsidRDefault="00A848CD" w:rsidP="00E50316">
      <w:pPr>
        <w:spacing w:line="276" w:lineRule="auto"/>
        <w:jc w:val="both"/>
      </w:pPr>
    </w:p>
    <w:p w14:paraId="1C41C6BF" w14:textId="45DB4084" w:rsidR="00A848CD" w:rsidRDefault="00A848CD" w:rsidP="00E50316">
      <w:pPr>
        <w:spacing w:line="276" w:lineRule="auto"/>
        <w:jc w:val="both"/>
      </w:pPr>
      <w:r>
        <w:tab/>
      </w:r>
      <w:r>
        <w:tab/>
      </w:r>
      <w:r>
        <w:tab/>
      </w:r>
      <w:r>
        <w:tab/>
      </w:r>
      <w:r>
        <w:tab/>
      </w:r>
      <w:r>
        <w:tab/>
      </w:r>
      <w:r>
        <w:tab/>
      </w:r>
      <w:r>
        <w:tab/>
        <w:t>Matjaž Han</w:t>
      </w:r>
    </w:p>
    <w:p w14:paraId="10A8073D" w14:textId="4EA4CE34" w:rsidR="00E2637B" w:rsidRDefault="00A848CD" w:rsidP="00E50316">
      <w:pPr>
        <w:spacing w:line="276" w:lineRule="auto"/>
        <w:jc w:val="both"/>
      </w:pPr>
      <w:r>
        <w:tab/>
      </w:r>
      <w:r>
        <w:tab/>
      </w:r>
      <w:r>
        <w:tab/>
      </w:r>
      <w:r>
        <w:tab/>
      </w:r>
      <w:r>
        <w:tab/>
      </w:r>
      <w:r>
        <w:tab/>
      </w:r>
      <w:r>
        <w:tab/>
      </w:r>
      <w:r>
        <w:tab/>
        <w:t>MINISTER</w:t>
      </w:r>
    </w:p>
    <w:p w14:paraId="32E80064" w14:textId="77777777" w:rsidR="006366D6" w:rsidRDefault="006366D6" w:rsidP="00E50316">
      <w:pPr>
        <w:spacing w:line="276" w:lineRule="auto"/>
        <w:jc w:val="both"/>
      </w:pPr>
    </w:p>
    <w:p w14:paraId="503B170E" w14:textId="77777777" w:rsidR="00A3659C" w:rsidRDefault="00A3659C" w:rsidP="00E50316">
      <w:pPr>
        <w:spacing w:line="276" w:lineRule="auto"/>
        <w:ind w:left="142"/>
        <w:jc w:val="both"/>
      </w:pPr>
    </w:p>
    <w:p w14:paraId="7DDD2373" w14:textId="6E47B6C2" w:rsidR="00B1018D" w:rsidRDefault="00904581" w:rsidP="00E50316">
      <w:pPr>
        <w:spacing w:line="276" w:lineRule="auto"/>
        <w:ind w:left="142"/>
        <w:jc w:val="both"/>
      </w:pPr>
      <w:r>
        <w:t xml:space="preserve">Priloga: </w:t>
      </w:r>
    </w:p>
    <w:p w14:paraId="63E497A4" w14:textId="1D1A2A0F" w:rsidR="000D1C1B" w:rsidRPr="0018437E" w:rsidRDefault="004E6460" w:rsidP="00E50316">
      <w:pPr>
        <w:pStyle w:val="Odstavekseznama"/>
        <w:numPr>
          <w:ilvl w:val="0"/>
          <w:numId w:val="9"/>
        </w:numPr>
        <w:spacing w:line="276" w:lineRule="auto"/>
        <w:jc w:val="both"/>
      </w:pPr>
      <w:r w:rsidRPr="004E6460">
        <w:t>čistopis Letnega programa športa v Republiki Sloveniji za leto 202</w:t>
      </w:r>
      <w:r w:rsidR="00E2637B">
        <w:t>5</w:t>
      </w:r>
      <w:r w:rsidRPr="004E6460">
        <w:t xml:space="preserve"> z upoštevanimi spremembami</w:t>
      </w:r>
    </w:p>
    <w:sectPr w:rsidR="000D1C1B" w:rsidRPr="0018437E" w:rsidSect="008236E0">
      <w:headerReference w:type="default" r:id="rId11"/>
      <w:footerReference w:type="even" r:id="rId12"/>
      <w:footerReference w:type="default" r:id="rId13"/>
      <w:headerReference w:type="first" r:id="rId14"/>
      <w:pgSz w:w="11900" w:h="16840" w:code="9"/>
      <w:pgMar w:top="1701" w:right="1701" w:bottom="1134" w:left="1559"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54F6F" w14:textId="77777777" w:rsidR="00F844D6" w:rsidRDefault="00F844D6" w:rsidP="008A4089">
      <w:pPr>
        <w:spacing w:line="240" w:lineRule="auto"/>
      </w:pPr>
      <w:r>
        <w:separator/>
      </w:r>
    </w:p>
  </w:endnote>
  <w:endnote w:type="continuationSeparator" w:id="0">
    <w:p w14:paraId="0B83E036" w14:textId="77777777" w:rsidR="00F844D6" w:rsidRDefault="00F844D6" w:rsidP="008A4089">
      <w:pPr>
        <w:spacing w:line="240" w:lineRule="auto"/>
      </w:pPr>
      <w:r>
        <w:continuationSeparator/>
      </w:r>
    </w:p>
  </w:endnote>
  <w:endnote w:type="continuationNotice" w:id="1">
    <w:p w14:paraId="10AD923F" w14:textId="77777777" w:rsidR="00F844D6" w:rsidRDefault="00F844D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BoldMT">
    <w:altName w:val="Arial"/>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FD2C" w14:textId="77777777" w:rsidR="00AD1BFB" w:rsidRDefault="008A4089">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488428C" w14:textId="77777777" w:rsidR="00AD1BFB" w:rsidRDefault="00AD1BF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09EF8" w14:textId="77777777" w:rsidR="00AD1BFB" w:rsidRDefault="008A4089">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771F5806" w14:textId="77777777" w:rsidR="00AD1BFB" w:rsidRDefault="00AD1BF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9CD5D" w14:textId="77777777" w:rsidR="00F844D6" w:rsidRDefault="00F844D6" w:rsidP="008A4089">
      <w:pPr>
        <w:spacing w:line="240" w:lineRule="auto"/>
      </w:pPr>
      <w:r>
        <w:separator/>
      </w:r>
    </w:p>
  </w:footnote>
  <w:footnote w:type="continuationSeparator" w:id="0">
    <w:p w14:paraId="6D4554F7" w14:textId="77777777" w:rsidR="00F844D6" w:rsidRDefault="00F844D6" w:rsidP="008A4089">
      <w:pPr>
        <w:spacing w:line="240" w:lineRule="auto"/>
      </w:pPr>
      <w:r>
        <w:continuationSeparator/>
      </w:r>
    </w:p>
  </w:footnote>
  <w:footnote w:type="continuationNotice" w:id="1">
    <w:p w14:paraId="0E63579B" w14:textId="77777777" w:rsidR="00F844D6" w:rsidRDefault="00F844D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EA5F2" w14:textId="77777777" w:rsidR="00AD1BFB" w:rsidRPr="00110CBD" w:rsidRDefault="00AD1BF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C1339" w:rsidRPr="008F3500" w14:paraId="7DC8A98F" w14:textId="77777777">
      <w:trPr>
        <w:trHeight w:hRule="exact" w:val="847"/>
      </w:trPr>
      <w:tc>
        <w:tcPr>
          <w:tcW w:w="649" w:type="dxa"/>
        </w:tcPr>
        <w:p w14:paraId="4F4850BB" w14:textId="77777777" w:rsidR="00AD1BFB" w:rsidRDefault="008A4089">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244E04AE" w14:textId="77777777" w:rsidR="00AD1BFB" w:rsidRPr="006D42D9" w:rsidRDefault="00AD1BFB">
          <w:pPr>
            <w:rPr>
              <w:rFonts w:ascii="Republika" w:hAnsi="Republika"/>
              <w:sz w:val="60"/>
              <w:szCs w:val="60"/>
            </w:rPr>
          </w:pPr>
        </w:p>
        <w:p w14:paraId="60164C85" w14:textId="77777777" w:rsidR="00AD1BFB" w:rsidRPr="006D42D9" w:rsidRDefault="00AD1BFB">
          <w:pPr>
            <w:rPr>
              <w:rFonts w:ascii="Republika" w:hAnsi="Republika"/>
              <w:sz w:val="60"/>
              <w:szCs w:val="60"/>
            </w:rPr>
          </w:pPr>
        </w:p>
        <w:p w14:paraId="528264D4" w14:textId="77777777" w:rsidR="00AD1BFB" w:rsidRPr="006D42D9" w:rsidRDefault="00AD1BFB">
          <w:pPr>
            <w:rPr>
              <w:rFonts w:ascii="Republika" w:hAnsi="Republika"/>
              <w:sz w:val="60"/>
              <w:szCs w:val="60"/>
            </w:rPr>
          </w:pPr>
        </w:p>
        <w:p w14:paraId="6F630309" w14:textId="77777777" w:rsidR="00AD1BFB" w:rsidRPr="006D42D9" w:rsidRDefault="00AD1BFB">
          <w:pPr>
            <w:rPr>
              <w:rFonts w:ascii="Republika" w:hAnsi="Republika"/>
              <w:sz w:val="60"/>
              <w:szCs w:val="60"/>
            </w:rPr>
          </w:pPr>
        </w:p>
        <w:p w14:paraId="4478714C" w14:textId="77777777" w:rsidR="00AD1BFB" w:rsidRPr="006D42D9" w:rsidRDefault="00AD1BFB">
          <w:pPr>
            <w:rPr>
              <w:rFonts w:ascii="Republika" w:hAnsi="Republika"/>
              <w:sz w:val="60"/>
              <w:szCs w:val="60"/>
            </w:rPr>
          </w:pPr>
        </w:p>
        <w:p w14:paraId="5B9F425B" w14:textId="77777777" w:rsidR="00AD1BFB" w:rsidRPr="006D42D9" w:rsidRDefault="00AD1BFB">
          <w:pPr>
            <w:rPr>
              <w:rFonts w:ascii="Republika" w:hAnsi="Republika"/>
              <w:sz w:val="60"/>
              <w:szCs w:val="60"/>
            </w:rPr>
          </w:pPr>
        </w:p>
        <w:p w14:paraId="07C17D6C" w14:textId="77777777" w:rsidR="00AD1BFB" w:rsidRPr="006D42D9" w:rsidRDefault="00AD1BFB">
          <w:pPr>
            <w:rPr>
              <w:rFonts w:ascii="Republika" w:hAnsi="Republika"/>
              <w:sz w:val="60"/>
              <w:szCs w:val="60"/>
            </w:rPr>
          </w:pPr>
        </w:p>
        <w:p w14:paraId="24F53BFA" w14:textId="77777777" w:rsidR="00AD1BFB" w:rsidRPr="006D42D9" w:rsidRDefault="00AD1BFB">
          <w:pPr>
            <w:rPr>
              <w:rFonts w:ascii="Republika" w:hAnsi="Republika"/>
              <w:sz w:val="60"/>
              <w:szCs w:val="60"/>
            </w:rPr>
          </w:pPr>
        </w:p>
        <w:p w14:paraId="6F0AB1F2" w14:textId="77777777" w:rsidR="00AD1BFB" w:rsidRPr="006D42D9" w:rsidRDefault="00AD1BFB">
          <w:pPr>
            <w:rPr>
              <w:rFonts w:ascii="Republika" w:hAnsi="Republika"/>
              <w:sz w:val="60"/>
              <w:szCs w:val="60"/>
            </w:rPr>
          </w:pPr>
        </w:p>
        <w:p w14:paraId="08597FBD" w14:textId="77777777" w:rsidR="00AD1BFB" w:rsidRPr="006D42D9" w:rsidRDefault="00AD1BFB">
          <w:pPr>
            <w:rPr>
              <w:rFonts w:ascii="Republika" w:hAnsi="Republika"/>
              <w:sz w:val="60"/>
              <w:szCs w:val="60"/>
            </w:rPr>
          </w:pPr>
        </w:p>
        <w:p w14:paraId="6C861BA5" w14:textId="77777777" w:rsidR="00AD1BFB" w:rsidRPr="006D42D9" w:rsidRDefault="00AD1BFB">
          <w:pPr>
            <w:rPr>
              <w:rFonts w:ascii="Republika" w:hAnsi="Republika"/>
              <w:sz w:val="60"/>
              <w:szCs w:val="60"/>
            </w:rPr>
          </w:pPr>
        </w:p>
        <w:p w14:paraId="6FDF8CAA" w14:textId="77777777" w:rsidR="00AD1BFB" w:rsidRPr="006D42D9" w:rsidRDefault="00AD1BFB">
          <w:pPr>
            <w:rPr>
              <w:rFonts w:ascii="Republika" w:hAnsi="Republika"/>
              <w:sz w:val="60"/>
              <w:szCs w:val="60"/>
            </w:rPr>
          </w:pPr>
        </w:p>
        <w:p w14:paraId="6E243C2F" w14:textId="77777777" w:rsidR="00AD1BFB" w:rsidRPr="006D42D9" w:rsidRDefault="00AD1BFB">
          <w:pPr>
            <w:rPr>
              <w:rFonts w:ascii="Republika" w:hAnsi="Republika"/>
              <w:sz w:val="60"/>
              <w:szCs w:val="60"/>
            </w:rPr>
          </w:pPr>
        </w:p>
        <w:p w14:paraId="7F25BC99" w14:textId="77777777" w:rsidR="00AD1BFB" w:rsidRPr="006D42D9" w:rsidRDefault="00AD1BFB">
          <w:pPr>
            <w:rPr>
              <w:rFonts w:ascii="Republika" w:hAnsi="Republika"/>
              <w:sz w:val="60"/>
              <w:szCs w:val="60"/>
            </w:rPr>
          </w:pPr>
        </w:p>
        <w:p w14:paraId="65C13E94" w14:textId="77777777" w:rsidR="00AD1BFB" w:rsidRPr="006D42D9" w:rsidRDefault="00AD1BFB">
          <w:pPr>
            <w:rPr>
              <w:rFonts w:ascii="Republika" w:hAnsi="Republika"/>
              <w:sz w:val="60"/>
              <w:szCs w:val="60"/>
            </w:rPr>
          </w:pPr>
        </w:p>
        <w:p w14:paraId="418A9D7D" w14:textId="77777777" w:rsidR="00AD1BFB" w:rsidRPr="006D42D9" w:rsidRDefault="00AD1BFB">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7C1339" w:rsidRPr="008F3500" w14:paraId="127682B1" w14:textId="77777777" w:rsidTr="007C1339">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161DDB66" w14:textId="77777777" w:rsidR="00AD1BFB" w:rsidRPr="006D42D9" w:rsidRDefault="00AD1BFB">
          <w:pPr>
            <w:rPr>
              <w:rFonts w:ascii="Republika" w:hAnsi="Republika"/>
              <w:sz w:val="60"/>
              <w:szCs w:val="60"/>
            </w:rPr>
          </w:pPr>
        </w:p>
      </w:tc>
    </w:tr>
  </w:tbl>
  <w:p w14:paraId="67808156" w14:textId="77777777" w:rsidR="00AD1BFB" w:rsidRPr="008F3500" w:rsidRDefault="008A408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8240" behindDoc="1" locked="0" layoutInCell="0" allowOverlap="1" wp14:anchorId="6C7F1918" wp14:editId="62F2A00F">
              <wp:simplePos x="0" y="0"/>
              <wp:positionH relativeFrom="column">
                <wp:posOffset>-431800</wp:posOffset>
              </wp:positionH>
              <wp:positionV relativeFrom="page">
                <wp:posOffset>3600450</wp:posOffset>
              </wp:positionV>
              <wp:extent cx="252095" cy="0"/>
              <wp:effectExtent l="6350" t="9525" r="8255" b="9525"/>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ACB43" id="Raven povezovalnik 1"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47EEB38F" w14:textId="77777777" w:rsidR="00AD1BFB" w:rsidRPr="008A4089" w:rsidRDefault="008A4089">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D66869">
      <w:rPr>
        <w:rFonts w:ascii="Republika" w:hAnsi="Republika"/>
        <w:b/>
        <w:caps/>
      </w:rPr>
      <w:t>gospodarstvo, turizem in šport</w:t>
    </w:r>
  </w:p>
  <w:p w14:paraId="2B6B3D55" w14:textId="77777777" w:rsidR="00D66869" w:rsidRPr="008F3500" w:rsidRDefault="00D66869" w:rsidP="00AC1684">
    <w:pPr>
      <w:pStyle w:val="Glava"/>
      <w:tabs>
        <w:tab w:val="clear" w:pos="4320"/>
        <w:tab w:val="clear" w:pos="8640"/>
        <w:tab w:val="left" w:pos="5112"/>
      </w:tabs>
      <w:spacing w:before="240" w:line="240" w:lineRule="exact"/>
      <w:rPr>
        <w:rFonts w:cs="Arial"/>
        <w:sz w:val="16"/>
      </w:rPr>
    </w:pPr>
    <w:r>
      <w:rPr>
        <w:rFonts w:cs="Arial"/>
        <w:sz w:val="16"/>
      </w:rPr>
      <w:t>Kotnikova ulica</w:t>
    </w:r>
    <w:r w:rsidR="003702FA">
      <w:rPr>
        <w:rFonts w:cs="Arial"/>
        <w:sz w:val="16"/>
      </w:rPr>
      <w:t xml:space="preserve"> </w:t>
    </w:r>
    <w:r>
      <w:rPr>
        <w:rFonts w:cs="Arial"/>
        <w:sz w:val="16"/>
      </w:rPr>
      <w:t>5</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sidR="002041F5">
      <w:rPr>
        <w:rFonts w:cs="Arial"/>
        <w:sz w:val="16"/>
      </w:rPr>
      <w:t>3</w:t>
    </w:r>
    <w:r w:rsidR="00AC1684">
      <w:rPr>
        <w:rFonts w:cs="Arial"/>
        <w:sz w:val="16"/>
      </w:rPr>
      <w:t>3 1</w:t>
    </w:r>
    <w:r w:rsidR="003702FA">
      <w:rPr>
        <w:rFonts w:cs="Arial"/>
        <w:sz w:val="16"/>
      </w:rPr>
      <w:t>1</w:t>
    </w:r>
  </w:p>
  <w:p w14:paraId="4C1CAB30"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w:t>
    </w:r>
    <w:r w:rsidR="00D66869">
      <w:rPr>
        <w:rFonts w:cs="Arial"/>
        <w:sz w:val="16"/>
      </w:rPr>
      <w:t>gts</w:t>
    </w:r>
    <w:r>
      <w:rPr>
        <w:rFonts w:cs="Arial"/>
        <w:sz w:val="16"/>
      </w:rPr>
      <w:t>@gov.si</w:t>
    </w:r>
  </w:p>
  <w:p w14:paraId="02E02AF4" w14:textId="7777777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D66869">
      <w:rPr>
        <w:rFonts w:cs="Arial"/>
        <w:sz w:val="16"/>
      </w:rPr>
      <w:t>gts</w:t>
    </w:r>
    <w:r>
      <w:rPr>
        <w:rFonts w:cs="Arial"/>
        <w:sz w:val="16"/>
      </w:rPr>
      <w:t>.gov.si</w:t>
    </w:r>
  </w:p>
  <w:p w14:paraId="6CDC964C" w14:textId="77777777" w:rsidR="00AD1BFB" w:rsidRPr="008F3500" w:rsidRDefault="00AD1BF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A2ADE"/>
    <w:multiLevelType w:val="hybridMultilevel"/>
    <w:tmpl w:val="9960819A"/>
    <w:lvl w:ilvl="0" w:tplc="890E780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4A51876"/>
    <w:multiLevelType w:val="hybridMultilevel"/>
    <w:tmpl w:val="A4A24C14"/>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6263644"/>
    <w:multiLevelType w:val="hybridMultilevel"/>
    <w:tmpl w:val="2DA80A72"/>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22212B2"/>
    <w:multiLevelType w:val="hybridMultilevel"/>
    <w:tmpl w:val="B552A704"/>
    <w:lvl w:ilvl="0" w:tplc="890E780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5B479E7"/>
    <w:multiLevelType w:val="hybridMultilevel"/>
    <w:tmpl w:val="3B9899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405E10"/>
    <w:multiLevelType w:val="hybridMultilevel"/>
    <w:tmpl w:val="3B98994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7CD6388"/>
    <w:multiLevelType w:val="hybridMultilevel"/>
    <w:tmpl w:val="35767942"/>
    <w:lvl w:ilvl="0" w:tplc="B21A0CF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BD2AE3"/>
    <w:multiLevelType w:val="hybridMultilevel"/>
    <w:tmpl w:val="2A68618E"/>
    <w:lvl w:ilvl="0" w:tplc="15105A72">
      <w:start w:val="1"/>
      <w:numFmt w:val="bullet"/>
      <w:lvlText w:val=""/>
      <w:lvlJc w:val="left"/>
      <w:pPr>
        <w:ind w:left="405" w:hanging="360"/>
      </w:pPr>
      <w:rPr>
        <w:rFonts w:ascii="Arial" w:eastAsia="Times New Roman" w:hAnsi="Arial" w:cs="Arial"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8" w15:restartNumberingAfterBreak="0">
    <w:nsid w:val="3E5D48E8"/>
    <w:multiLevelType w:val="hybridMultilevel"/>
    <w:tmpl w:val="C29A0892"/>
    <w:lvl w:ilvl="0" w:tplc="180AAEC4">
      <w:start w:val="1"/>
      <w:numFmt w:val="decimal"/>
      <w:lvlText w:val="%1."/>
      <w:lvlJc w:val="left"/>
      <w:pPr>
        <w:ind w:left="720" w:hanging="360"/>
      </w:pPr>
      <w:rPr>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F682960"/>
    <w:multiLevelType w:val="hybridMultilevel"/>
    <w:tmpl w:val="D0A62430"/>
    <w:lvl w:ilvl="0" w:tplc="76B0C040">
      <w:start w:val="1"/>
      <w:numFmt w:val="bullet"/>
      <w:lvlText w:val="-"/>
      <w:lvlJc w:val="left"/>
      <w:pPr>
        <w:ind w:left="1776" w:hanging="360"/>
      </w:pPr>
      <w:rPr>
        <w:rFonts w:ascii="Arial" w:eastAsia="Times New Roman" w:hAnsi="Aria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0" w15:restartNumberingAfterBreak="0">
    <w:nsid w:val="4BBF10F6"/>
    <w:multiLevelType w:val="hybridMultilevel"/>
    <w:tmpl w:val="678AB7D8"/>
    <w:lvl w:ilvl="0" w:tplc="B44EA99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FAE0886"/>
    <w:multiLevelType w:val="hybridMultilevel"/>
    <w:tmpl w:val="CA14E170"/>
    <w:lvl w:ilvl="0" w:tplc="812CDDF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7E710BF"/>
    <w:multiLevelType w:val="hybridMultilevel"/>
    <w:tmpl w:val="CA14E17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6415CA"/>
    <w:multiLevelType w:val="hybridMultilevel"/>
    <w:tmpl w:val="368CE5E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4" w15:restartNumberingAfterBreak="0">
    <w:nsid w:val="664C459E"/>
    <w:multiLevelType w:val="hybridMultilevel"/>
    <w:tmpl w:val="C29A0892"/>
    <w:lvl w:ilvl="0" w:tplc="180AAEC4">
      <w:start w:val="1"/>
      <w:numFmt w:val="decimal"/>
      <w:lvlText w:val="%1."/>
      <w:lvlJc w:val="left"/>
      <w:pPr>
        <w:ind w:left="720" w:hanging="360"/>
      </w:pPr>
      <w:rPr>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6CD2630"/>
    <w:multiLevelType w:val="hybridMultilevel"/>
    <w:tmpl w:val="5EA45064"/>
    <w:lvl w:ilvl="0" w:tplc="0424000F">
      <w:start w:val="1"/>
      <w:numFmt w:val="decimal"/>
      <w:lvlText w:val="%1."/>
      <w:lvlJc w:val="left"/>
      <w:pPr>
        <w:tabs>
          <w:tab w:val="num" w:pos="502"/>
        </w:tabs>
        <w:ind w:left="502"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6" w15:restartNumberingAfterBreak="0">
    <w:nsid w:val="7B8570B5"/>
    <w:multiLevelType w:val="hybridMultilevel"/>
    <w:tmpl w:val="45A06DEE"/>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num w:numId="1" w16cid:durableId="64032409">
    <w:abstractNumId w:val="0"/>
  </w:num>
  <w:num w:numId="2" w16cid:durableId="3177327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9951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0107840">
    <w:abstractNumId w:val="14"/>
  </w:num>
  <w:num w:numId="5" w16cid:durableId="806633148">
    <w:abstractNumId w:val="8"/>
  </w:num>
  <w:num w:numId="6" w16cid:durableId="69810519">
    <w:abstractNumId w:val="16"/>
  </w:num>
  <w:num w:numId="7" w16cid:durableId="1022435690">
    <w:abstractNumId w:val="5"/>
  </w:num>
  <w:num w:numId="8" w16cid:durableId="1023438940">
    <w:abstractNumId w:val="11"/>
  </w:num>
  <w:num w:numId="9" w16cid:durableId="1519076995">
    <w:abstractNumId w:val="6"/>
  </w:num>
  <w:num w:numId="10" w16cid:durableId="619998242">
    <w:abstractNumId w:val="12"/>
  </w:num>
  <w:num w:numId="11" w16cid:durableId="1019696044">
    <w:abstractNumId w:val="9"/>
  </w:num>
  <w:num w:numId="12" w16cid:durableId="1114785161">
    <w:abstractNumId w:val="10"/>
  </w:num>
  <w:num w:numId="13" w16cid:durableId="1870948794">
    <w:abstractNumId w:val="4"/>
  </w:num>
  <w:num w:numId="14" w16cid:durableId="414668979">
    <w:abstractNumId w:val="7"/>
  </w:num>
  <w:num w:numId="15" w16cid:durableId="71632026">
    <w:abstractNumId w:val="3"/>
  </w:num>
  <w:num w:numId="16" w16cid:durableId="1774590872">
    <w:abstractNumId w:val="1"/>
  </w:num>
  <w:num w:numId="17" w16cid:durableId="523713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Mx8MaUeO8YfuDBSFelmEJdkZcVMseIqA6GzwEgDjPHSehEbhs6mpZ3q9QfeiyBqsKdtNRXVaHqYTARktbJTKNg==" w:salt="uT/H32lgtFoWIdGLJpRH1A=="/>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355"/>
    <w:rsid w:val="00006782"/>
    <w:rsid w:val="000075D4"/>
    <w:rsid w:val="00013800"/>
    <w:rsid w:val="000150D5"/>
    <w:rsid w:val="00015A48"/>
    <w:rsid w:val="00017F8E"/>
    <w:rsid w:val="00023AD0"/>
    <w:rsid w:val="00026162"/>
    <w:rsid w:val="00031596"/>
    <w:rsid w:val="000371E4"/>
    <w:rsid w:val="000433E7"/>
    <w:rsid w:val="00044F87"/>
    <w:rsid w:val="00047CE6"/>
    <w:rsid w:val="00047DFF"/>
    <w:rsid w:val="00055C88"/>
    <w:rsid w:val="00073B1C"/>
    <w:rsid w:val="00074074"/>
    <w:rsid w:val="0007556A"/>
    <w:rsid w:val="00082045"/>
    <w:rsid w:val="00094C47"/>
    <w:rsid w:val="00096711"/>
    <w:rsid w:val="00096EBB"/>
    <w:rsid w:val="000A15DF"/>
    <w:rsid w:val="000A7957"/>
    <w:rsid w:val="000B135D"/>
    <w:rsid w:val="000C58A3"/>
    <w:rsid w:val="000C5E9A"/>
    <w:rsid w:val="000D14FD"/>
    <w:rsid w:val="000D1C1B"/>
    <w:rsid w:val="000D3844"/>
    <w:rsid w:val="000D7F1A"/>
    <w:rsid w:val="000E5C0B"/>
    <w:rsid w:val="00100537"/>
    <w:rsid w:val="001029C5"/>
    <w:rsid w:val="0010507C"/>
    <w:rsid w:val="00113CF7"/>
    <w:rsid w:val="00114463"/>
    <w:rsid w:val="001200B5"/>
    <w:rsid w:val="001208A9"/>
    <w:rsid w:val="001319A2"/>
    <w:rsid w:val="00150D7D"/>
    <w:rsid w:val="00163BB5"/>
    <w:rsid w:val="00165AA0"/>
    <w:rsid w:val="00167B86"/>
    <w:rsid w:val="00175AD6"/>
    <w:rsid w:val="00176F8C"/>
    <w:rsid w:val="00181379"/>
    <w:rsid w:val="0018437E"/>
    <w:rsid w:val="001854F1"/>
    <w:rsid w:val="001A0518"/>
    <w:rsid w:val="001A48E9"/>
    <w:rsid w:val="001A6BEA"/>
    <w:rsid w:val="001C02F0"/>
    <w:rsid w:val="001C10EC"/>
    <w:rsid w:val="001C26C3"/>
    <w:rsid w:val="001C3073"/>
    <w:rsid w:val="001C62D9"/>
    <w:rsid w:val="001C6957"/>
    <w:rsid w:val="001D4ED1"/>
    <w:rsid w:val="001D708F"/>
    <w:rsid w:val="001D7CFD"/>
    <w:rsid w:val="001E1845"/>
    <w:rsid w:val="001E77DC"/>
    <w:rsid w:val="001F46F9"/>
    <w:rsid w:val="002006AA"/>
    <w:rsid w:val="002041F5"/>
    <w:rsid w:val="00207150"/>
    <w:rsid w:val="00214C90"/>
    <w:rsid w:val="00214DF7"/>
    <w:rsid w:val="00215F8A"/>
    <w:rsid w:val="00216E44"/>
    <w:rsid w:val="002272C7"/>
    <w:rsid w:val="00231DDB"/>
    <w:rsid w:val="002411AB"/>
    <w:rsid w:val="00245120"/>
    <w:rsid w:val="0025274B"/>
    <w:rsid w:val="00253367"/>
    <w:rsid w:val="00277CF8"/>
    <w:rsid w:val="00284362"/>
    <w:rsid w:val="00291EE2"/>
    <w:rsid w:val="0029386A"/>
    <w:rsid w:val="00294700"/>
    <w:rsid w:val="002A0D32"/>
    <w:rsid w:val="002B3096"/>
    <w:rsid w:val="002B3F01"/>
    <w:rsid w:val="002C3252"/>
    <w:rsid w:val="002C7737"/>
    <w:rsid w:val="002D0A3F"/>
    <w:rsid w:val="002E4653"/>
    <w:rsid w:val="002F0C7F"/>
    <w:rsid w:val="00302EB2"/>
    <w:rsid w:val="00315864"/>
    <w:rsid w:val="0032379B"/>
    <w:rsid w:val="00336576"/>
    <w:rsid w:val="003421CC"/>
    <w:rsid w:val="003423F2"/>
    <w:rsid w:val="00344DF5"/>
    <w:rsid w:val="00344EF8"/>
    <w:rsid w:val="0034680F"/>
    <w:rsid w:val="00350CFC"/>
    <w:rsid w:val="00352B8D"/>
    <w:rsid w:val="00353692"/>
    <w:rsid w:val="00356045"/>
    <w:rsid w:val="003677C4"/>
    <w:rsid w:val="003702FA"/>
    <w:rsid w:val="00372A1B"/>
    <w:rsid w:val="0037416F"/>
    <w:rsid w:val="00374230"/>
    <w:rsid w:val="003804B0"/>
    <w:rsid w:val="0038058E"/>
    <w:rsid w:val="00385B41"/>
    <w:rsid w:val="003A1C60"/>
    <w:rsid w:val="003A2BEA"/>
    <w:rsid w:val="003A7AA9"/>
    <w:rsid w:val="003B280D"/>
    <w:rsid w:val="003B4FD2"/>
    <w:rsid w:val="003B6E9E"/>
    <w:rsid w:val="003C0EE4"/>
    <w:rsid w:val="003C538C"/>
    <w:rsid w:val="003E1128"/>
    <w:rsid w:val="003F10B9"/>
    <w:rsid w:val="003F4F09"/>
    <w:rsid w:val="003F56D3"/>
    <w:rsid w:val="0040400B"/>
    <w:rsid w:val="004126A3"/>
    <w:rsid w:val="00414EC1"/>
    <w:rsid w:val="0041556E"/>
    <w:rsid w:val="00415EF9"/>
    <w:rsid w:val="004278FC"/>
    <w:rsid w:val="00432399"/>
    <w:rsid w:val="00432CA1"/>
    <w:rsid w:val="00433E87"/>
    <w:rsid w:val="00434057"/>
    <w:rsid w:val="00440B2E"/>
    <w:rsid w:val="00450AD8"/>
    <w:rsid w:val="004510D5"/>
    <w:rsid w:val="00454A3B"/>
    <w:rsid w:val="00455071"/>
    <w:rsid w:val="00464215"/>
    <w:rsid w:val="00473DCF"/>
    <w:rsid w:val="004941CD"/>
    <w:rsid w:val="004B128B"/>
    <w:rsid w:val="004B281A"/>
    <w:rsid w:val="004B4AC9"/>
    <w:rsid w:val="004B57F2"/>
    <w:rsid w:val="004C5E3F"/>
    <w:rsid w:val="004C71BE"/>
    <w:rsid w:val="004C7C54"/>
    <w:rsid w:val="004E4DEF"/>
    <w:rsid w:val="004E6460"/>
    <w:rsid w:val="004F4AA5"/>
    <w:rsid w:val="0050616E"/>
    <w:rsid w:val="00510409"/>
    <w:rsid w:val="005141A8"/>
    <w:rsid w:val="00515DFE"/>
    <w:rsid w:val="00523CA9"/>
    <w:rsid w:val="00527543"/>
    <w:rsid w:val="0053186B"/>
    <w:rsid w:val="00534782"/>
    <w:rsid w:val="00553C96"/>
    <w:rsid w:val="00557876"/>
    <w:rsid w:val="00565DD7"/>
    <w:rsid w:val="0057205F"/>
    <w:rsid w:val="00572749"/>
    <w:rsid w:val="00573C38"/>
    <w:rsid w:val="00580532"/>
    <w:rsid w:val="0058614F"/>
    <w:rsid w:val="00586189"/>
    <w:rsid w:val="00591541"/>
    <w:rsid w:val="005942C8"/>
    <w:rsid w:val="005A4129"/>
    <w:rsid w:val="005B2701"/>
    <w:rsid w:val="005B5E69"/>
    <w:rsid w:val="005C31D6"/>
    <w:rsid w:val="005C7BD7"/>
    <w:rsid w:val="005D3780"/>
    <w:rsid w:val="005D6A01"/>
    <w:rsid w:val="005E0BBB"/>
    <w:rsid w:val="005F137C"/>
    <w:rsid w:val="00601AE3"/>
    <w:rsid w:val="006063CD"/>
    <w:rsid w:val="006075A3"/>
    <w:rsid w:val="00612267"/>
    <w:rsid w:val="00612DB4"/>
    <w:rsid w:val="00613764"/>
    <w:rsid w:val="00617588"/>
    <w:rsid w:val="00623DA1"/>
    <w:rsid w:val="006300E0"/>
    <w:rsid w:val="00631DA0"/>
    <w:rsid w:val="00633456"/>
    <w:rsid w:val="0063388D"/>
    <w:rsid w:val="00636267"/>
    <w:rsid w:val="006366D6"/>
    <w:rsid w:val="006441E3"/>
    <w:rsid w:val="006446F3"/>
    <w:rsid w:val="00647BD8"/>
    <w:rsid w:val="0066210D"/>
    <w:rsid w:val="0066342D"/>
    <w:rsid w:val="006647BC"/>
    <w:rsid w:val="00671706"/>
    <w:rsid w:val="00683EF8"/>
    <w:rsid w:val="006851F9"/>
    <w:rsid w:val="00685452"/>
    <w:rsid w:val="00685DF4"/>
    <w:rsid w:val="00690013"/>
    <w:rsid w:val="00692C5E"/>
    <w:rsid w:val="006B2641"/>
    <w:rsid w:val="006C09EF"/>
    <w:rsid w:val="006C792B"/>
    <w:rsid w:val="006D0C7E"/>
    <w:rsid w:val="006D76E4"/>
    <w:rsid w:val="006E0E3C"/>
    <w:rsid w:val="006F22B7"/>
    <w:rsid w:val="00712053"/>
    <w:rsid w:val="00712303"/>
    <w:rsid w:val="007145B4"/>
    <w:rsid w:val="00714997"/>
    <w:rsid w:val="00714DBB"/>
    <w:rsid w:val="00722E8D"/>
    <w:rsid w:val="00726112"/>
    <w:rsid w:val="00727A95"/>
    <w:rsid w:val="00730BDE"/>
    <w:rsid w:val="00733A52"/>
    <w:rsid w:val="007402BC"/>
    <w:rsid w:val="00751304"/>
    <w:rsid w:val="00752B5F"/>
    <w:rsid w:val="00753AC1"/>
    <w:rsid w:val="00753DCE"/>
    <w:rsid w:val="007567AB"/>
    <w:rsid w:val="00756AA9"/>
    <w:rsid w:val="007625E0"/>
    <w:rsid w:val="00763960"/>
    <w:rsid w:val="0076429E"/>
    <w:rsid w:val="007653D7"/>
    <w:rsid w:val="00765AB3"/>
    <w:rsid w:val="00776210"/>
    <w:rsid w:val="00780B1A"/>
    <w:rsid w:val="00780F9D"/>
    <w:rsid w:val="0079200A"/>
    <w:rsid w:val="0079441F"/>
    <w:rsid w:val="00794CB9"/>
    <w:rsid w:val="0079510C"/>
    <w:rsid w:val="007A1BD3"/>
    <w:rsid w:val="007A64F5"/>
    <w:rsid w:val="007B24CA"/>
    <w:rsid w:val="007B3B46"/>
    <w:rsid w:val="007C1339"/>
    <w:rsid w:val="007C2EA5"/>
    <w:rsid w:val="007C3372"/>
    <w:rsid w:val="007C37B8"/>
    <w:rsid w:val="007C59BC"/>
    <w:rsid w:val="007C60A4"/>
    <w:rsid w:val="007D083F"/>
    <w:rsid w:val="007E15E9"/>
    <w:rsid w:val="007E204D"/>
    <w:rsid w:val="007E67B6"/>
    <w:rsid w:val="007F035D"/>
    <w:rsid w:val="007F2692"/>
    <w:rsid w:val="00803003"/>
    <w:rsid w:val="0080391D"/>
    <w:rsid w:val="00821E06"/>
    <w:rsid w:val="00822D76"/>
    <w:rsid w:val="008236E0"/>
    <w:rsid w:val="008343E0"/>
    <w:rsid w:val="008371D6"/>
    <w:rsid w:val="00842452"/>
    <w:rsid w:val="00846585"/>
    <w:rsid w:val="00846828"/>
    <w:rsid w:val="00850CF0"/>
    <w:rsid w:val="00863AA6"/>
    <w:rsid w:val="00864DBE"/>
    <w:rsid w:val="00870592"/>
    <w:rsid w:val="00873794"/>
    <w:rsid w:val="00881AEE"/>
    <w:rsid w:val="00883ED7"/>
    <w:rsid w:val="00892674"/>
    <w:rsid w:val="008940A4"/>
    <w:rsid w:val="008A268E"/>
    <w:rsid w:val="008A388D"/>
    <w:rsid w:val="008A4089"/>
    <w:rsid w:val="008B17B0"/>
    <w:rsid w:val="008B2875"/>
    <w:rsid w:val="008B3E6E"/>
    <w:rsid w:val="008C24BA"/>
    <w:rsid w:val="008C4BA7"/>
    <w:rsid w:val="008D2B0C"/>
    <w:rsid w:val="008D47C0"/>
    <w:rsid w:val="008D4980"/>
    <w:rsid w:val="008F0C1D"/>
    <w:rsid w:val="008F13D4"/>
    <w:rsid w:val="00904581"/>
    <w:rsid w:val="00911647"/>
    <w:rsid w:val="00922E66"/>
    <w:rsid w:val="00932D7D"/>
    <w:rsid w:val="00946A1A"/>
    <w:rsid w:val="00946F1C"/>
    <w:rsid w:val="00953B96"/>
    <w:rsid w:val="00960534"/>
    <w:rsid w:val="009658AB"/>
    <w:rsid w:val="0098042A"/>
    <w:rsid w:val="00981E09"/>
    <w:rsid w:val="00986C21"/>
    <w:rsid w:val="00991AF2"/>
    <w:rsid w:val="00995355"/>
    <w:rsid w:val="009B201B"/>
    <w:rsid w:val="009B29A6"/>
    <w:rsid w:val="009B434C"/>
    <w:rsid w:val="009B48AD"/>
    <w:rsid w:val="009B493E"/>
    <w:rsid w:val="009B6E2D"/>
    <w:rsid w:val="009C13FA"/>
    <w:rsid w:val="009C229D"/>
    <w:rsid w:val="009C548B"/>
    <w:rsid w:val="009D0988"/>
    <w:rsid w:val="009D3B37"/>
    <w:rsid w:val="009D6337"/>
    <w:rsid w:val="009E3823"/>
    <w:rsid w:val="009E5946"/>
    <w:rsid w:val="009F5642"/>
    <w:rsid w:val="009F7B81"/>
    <w:rsid w:val="00A029B6"/>
    <w:rsid w:val="00A1590D"/>
    <w:rsid w:val="00A21EDE"/>
    <w:rsid w:val="00A22494"/>
    <w:rsid w:val="00A31905"/>
    <w:rsid w:val="00A35C6E"/>
    <w:rsid w:val="00A3659C"/>
    <w:rsid w:val="00A36C25"/>
    <w:rsid w:val="00A36CCF"/>
    <w:rsid w:val="00A4710E"/>
    <w:rsid w:val="00A51D92"/>
    <w:rsid w:val="00A52C74"/>
    <w:rsid w:val="00A53227"/>
    <w:rsid w:val="00A61D67"/>
    <w:rsid w:val="00A7255F"/>
    <w:rsid w:val="00A73526"/>
    <w:rsid w:val="00A76885"/>
    <w:rsid w:val="00A7759A"/>
    <w:rsid w:val="00A80E7D"/>
    <w:rsid w:val="00A848CD"/>
    <w:rsid w:val="00A92113"/>
    <w:rsid w:val="00A94AE3"/>
    <w:rsid w:val="00A9583C"/>
    <w:rsid w:val="00A95DDF"/>
    <w:rsid w:val="00AA0559"/>
    <w:rsid w:val="00AA4AB2"/>
    <w:rsid w:val="00AA6371"/>
    <w:rsid w:val="00AB3C73"/>
    <w:rsid w:val="00AB4B57"/>
    <w:rsid w:val="00AB660A"/>
    <w:rsid w:val="00AC1684"/>
    <w:rsid w:val="00AD1BFB"/>
    <w:rsid w:val="00AD407D"/>
    <w:rsid w:val="00AD7FC4"/>
    <w:rsid w:val="00AE0E3A"/>
    <w:rsid w:val="00AE135B"/>
    <w:rsid w:val="00AE260E"/>
    <w:rsid w:val="00AE2911"/>
    <w:rsid w:val="00AE5609"/>
    <w:rsid w:val="00AF3002"/>
    <w:rsid w:val="00AF42B2"/>
    <w:rsid w:val="00AF557A"/>
    <w:rsid w:val="00B06C56"/>
    <w:rsid w:val="00B07B36"/>
    <w:rsid w:val="00B1018D"/>
    <w:rsid w:val="00B12F1A"/>
    <w:rsid w:val="00B2466F"/>
    <w:rsid w:val="00B26B64"/>
    <w:rsid w:val="00B27959"/>
    <w:rsid w:val="00B32FBE"/>
    <w:rsid w:val="00B4064A"/>
    <w:rsid w:val="00B43D0C"/>
    <w:rsid w:val="00B46B67"/>
    <w:rsid w:val="00B53FED"/>
    <w:rsid w:val="00B71335"/>
    <w:rsid w:val="00B72282"/>
    <w:rsid w:val="00B82691"/>
    <w:rsid w:val="00B83116"/>
    <w:rsid w:val="00B83387"/>
    <w:rsid w:val="00B912FA"/>
    <w:rsid w:val="00B92843"/>
    <w:rsid w:val="00B943EA"/>
    <w:rsid w:val="00BA0488"/>
    <w:rsid w:val="00BA4B0C"/>
    <w:rsid w:val="00BB2A43"/>
    <w:rsid w:val="00BB76AB"/>
    <w:rsid w:val="00BC025F"/>
    <w:rsid w:val="00BC150C"/>
    <w:rsid w:val="00BC4350"/>
    <w:rsid w:val="00BC6BFC"/>
    <w:rsid w:val="00BC7F9C"/>
    <w:rsid w:val="00BE2970"/>
    <w:rsid w:val="00BE442E"/>
    <w:rsid w:val="00BE47A1"/>
    <w:rsid w:val="00BE791A"/>
    <w:rsid w:val="00BF42F4"/>
    <w:rsid w:val="00BF5C1D"/>
    <w:rsid w:val="00BF6353"/>
    <w:rsid w:val="00C02EB2"/>
    <w:rsid w:val="00C04546"/>
    <w:rsid w:val="00C17669"/>
    <w:rsid w:val="00C2380D"/>
    <w:rsid w:val="00C3025A"/>
    <w:rsid w:val="00C31231"/>
    <w:rsid w:val="00C32ADA"/>
    <w:rsid w:val="00C32C70"/>
    <w:rsid w:val="00C33B7C"/>
    <w:rsid w:val="00C51CD7"/>
    <w:rsid w:val="00C51F8D"/>
    <w:rsid w:val="00C51FC8"/>
    <w:rsid w:val="00C618C0"/>
    <w:rsid w:val="00C6411C"/>
    <w:rsid w:val="00C66FA3"/>
    <w:rsid w:val="00C70C68"/>
    <w:rsid w:val="00C723B8"/>
    <w:rsid w:val="00C77296"/>
    <w:rsid w:val="00C80865"/>
    <w:rsid w:val="00C85BB3"/>
    <w:rsid w:val="00C8627E"/>
    <w:rsid w:val="00C97CB3"/>
    <w:rsid w:val="00CA1F99"/>
    <w:rsid w:val="00CA2FC4"/>
    <w:rsid w:val="00CA66DC"/>
    <w:rsid w:val="00CA7C80"/>
    <w:rsid w:val="00CC2402"/>
    <w:rsid w:val="00CD48A7"/>
    <w:rsid w:val="00CE155E"/>
    <w:rsid w:val="00CF26C7"/>
    <w:rsid w:val="00CF3D11"/>
    <w:rsid w:val="00CF52DF"/>
    <w:rsid w:val="00D317D2"/>
    <w:rsid w:val="00D328AC"/>
    <w:rsid w:val="00D34E45"/>
    <w:rsid w:val="00D35683"/>
    <w:rsid w:val="00D437C0"/>
    <w:rsid w:val="00D53949"/>
    <w:rsid w:val="00D5409F"/>
    <w:rsid w:val="00D5609B"/>
    <w:rsid w:val="00D60E48"/>
    <w:rsid w:val="00D6296A"/>
    <w:rsid w:val="00D63801"/>
    <w:rsid w:val="00D66869"/>
    <w:rsid w:val="00D6723E"/>
    <w:rsid w:val="00D854A4"/>
    <w:rsid w:val="00D855D0"/>
    <w:rsid w:val="00D879DF"/>
    <w:rsid w:val="00D87D02"/>
    <w:rsid w:val="00D90165"/>
    <w:rsid w:val="00DA7E19"/>
    <w:rsid w:val="00DC3DDB"/>
    <w:rsid w:val="00DD0DAB"/>
    <w:rsid w:val="00DD3EC2"/>
    <w:rsid w:val="00DD417B"/>
    <w:rsid w:val="00DF3C0D"/>
    <w:rsid w:val="00DF7925"/>
    <w:rsid w:val="00E0483E"/>
    <w:rsid w:val="00E07DCE"/>
    <w:rsid w:val="00E103FE"/>
    <w:rsid w:val="00E2093B"/>
    <w:rsid w:val="00E209EE"/>
    <w:rsid w:val="00E2637B"/>
    <w:rsid w:val="00E26D57"/>
    <w:rsid w:val="00E35870"/>
    <w:rsid w:val="00E36CAE"/>
    <w:rsid w:val="00E40B45"/>
    <w:rsid w:val="00E43EC2"/>
    <w:rsid w:val="00E43F69"/>
    <w:rsid w:val="00E44C81"/>
    <w:rsid w:val="00E50316"/>
    <w:rsid w:val="00E505A9"/>
    <w:rsid w:val="00E51499"/>
    <w:rsid w:val="00E54480"/>
    <w:rsid w:val="00E545B2"/>
    <w:rsid w:val="00E6164E"/>
    <w:rsid w:val="00E637B2"/>
    <w:rsid w:val="00E63E72"/>
    <w:rsid w:val="00E70A49"/>
    <w:rsid w:val="00E741D9"/>
    <w:rsid w:val="00E830D8"/>
    <w:rsid w:val="00E8381A"/>
    <w:rsid w:val="00E86063"/>
    <w:rsid w:val="00E91B08"/>
    <w:rsid w:val="00EA0936"/>
    <w:rsid w:val="00EA1149"/>
    <w:rsid w:val="00EA5BAD"/>
    <w:rsid w:val="00EA7096"/>
    <w:rsid w:val="00EB68CA"/>
    <w:rsid w:val="00EC2673"/>
    <w:rsid w:val="00EC793C"/>
    <w:rsid w:val="00ED562D"/>
    <w:rsid w:val="00EE314B"/>
    <w:rsid w:val="00EE3577"/>
    <w:rsid w:val="00EF3326"/>
    <w:rsid w:val="00EF34DE"/>
    <w:rsid w:val="00EF6015"/>
    <w:rsid w:val="00F03630"/>
    <w:rsid w:val="00F13FDD"/>
    <w:rsid w:val="00F14576"/>
    <w:rsid w:val="00F15AB7"/>
    <w:rsid w:val="00F17C69"/>
    <w:rsid w:val="00F17F85"/>
    <w:rsid w:val="00F22B6C"/>
    <w:rsid w:val="00F26282"/>
    <w:rsid w:val="00F43E24"/>
    <w:rsid w:val="00F45A9B"/>
    <w:rsid w:val="00F478E5"/>
    <w:rsid w:val="00F51411"/>
    <w:rsid w:val="00F61BB6"/>
    <w:rsid w:val="00F620B7"/>
    <w:rsid w:val="00F6561E"/>
    <w:rsid w:val="00F714B8"/>
    <w:rsid w:val="00F8063F"/>
    <w:rsid w:val="00F80DE5"/>
    <w:rsid w:val="00F83797"/>
    <w:rsid w:val="00F844D6"/>
    <w:rsid w:val="00F91376"/>
    <w:rsid w:val="00F94250"/>
    <w:rsid w:val="00FA7FF9"/>
    <w:rsid w:val="00FB2410"/>
    <w:rsid w:val="00FB6508"/>
    <w:rsid w:val="00FC3475"/>
    <w:rsid w:val="00FC6288"/>
    <w:rsid w:val="00FC6A27"/>
    <w:rsid w:val="00FD0182"/>
    <w:rsid w:val="00FD2735"/>
    <w:rsid w:val="00FD36FA"/>
    <w:rsid w:val="00FD5CFE"/>
    <w:rsid w:val="00FD6420"/>
    <w:rsid w:val="00FE2AEF"/>
    <w:rsid w:val="00FE45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F6D89"/>
  <w15:chartTrackingRefBased/>
  <w15:docId w15:val="{83E7B264-4B29-4F9B-8B02-F3774D6FD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customStyle="1" w:styleId="fontstyle01">
    <w:name w:val="fontstyle01"/>
    <w:basedOn w:val="Privzetapisavaodstavka"/>
    <w:rsid w:val="008940A4"/>
    <w:rPr>
      <w:rFonts w:ascii="Arial-BoldMT" w:hAnsi="Arial-BoldMT" w:hint="default"/>
      <w:b/>
      <w:bCs/>
      <w:i w:val="0"/>
      <w:iCs w:val="0"/>
      <w:color w:val="000000"/>
      <w:sz w:val="20"/>
      <w:szCs w:val="20"/>
    </w:rPr>
  </w:style>
  <w:style w:type="paragraph" w:styleId="Odstavekseznama">
    <w:name w:val="List Paragraph"/>
    <w:basedOn w:val="Navaden"/>
    <w:uiPriority w:val="34"/>
    <w:qFormat/>
    <w:rsid w:val="008940A4"/>
    <w:pPr>
      <w:ind w:left="720"/>
      <w:contextualSpacing/>
    </w:pPr>
  </w:style>
  <w:style w:type="table" w:styleId="Tabelatema">
    <w:name w:val="Table Theme"/>
    <w:basedOn w:val="Navadnatabela"/>
    <w:rsid w:val="00580532"/>
    <w:pPr>
      <w:suppressAutoHyphens/>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2F0C7F"/>
    <w:rPr>
      <w:sz w:val="16"/>
      <w:szCs w:val="16"/>
    </w:rPr>
  </w:style>
  <w:style w:type="paragraph" w:styleId="Pripombabesedilo">
    <w:name w:val="annotation text"/>
    <w:basedOn w:val="Navaden"/>
    <w:link w:val="PripombabesediloZnak"/>
    <w:uiPriority w:val="99"/>
    <w:unhideWhenUsed/>
    <w:rsid w:val="002F0C7F"/>
    <w:pPr>
      <w:spacing w:line="240" w:lineRule="auto"/>
    </w:pPr>
    <w:rPr>
      <w:szCs w:val="20"/>
    </w:rPr>
  </w:style>
  <w:style w:type="character" w:customStyle="1" w:styleId="PripombabesediloZnak">
    <w:name w:val="Pripomba – besedilo Znak"/>
    <w:basedOn w:val="Privzetapisavaodstavka"/>
    <w:link w:val="Pripombabesedilo"/>
    <w:uiPriority w:val="99"/>
    <w:rsid w:val="002F0C7F"/>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2F0C7F"/>
    <w:rPr>
      <w:b/>
      <w:bCs/>
    </w:rPr>
  </w:style>
  <w:style w:type="character" w:customStyle="1" w:styleId="ZadevapripombeZnak">
    <w:name w:val="Zadeva pripombe Znak"/>
    <w:basedOn w:val="PripombabesediloZnak"/>
    <w:link w:val="Zadevapripombe"/>
    <w:uiPriority w:val="99"/>
    <w:semiHidden/>
    <w:rsid w:val="002F0C7F"/>
    <w:rPr>
      <w:rFonts w:ascii="Arial" w:eastAsia="Times New Roman" w:hAnsi="Arial" w:cs="Times New Roman"/>
      <w:b/>
      <w:bCs/>
      <w:sz w:val="20"/>
      <w:szCs w:val="20"/>
    </w:rPr>
  </w:style>
  <w:style w:type="paragraph" w:styleId="Revizija">
    <w:name w:val="Revision"/>
    <w:hidden/>
    <w:uiPriority w:val="99"/>
    <w:semiHidden/>
    <w:rsid w:val="00904581"/>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2209">
      <w:bodyDiv w:val="1"/>
      <w:marLeft w:val="0"/>
      <w:marRight w:val="0"/>
      <w:marTop w:val="0"/>
      <w:marBottom w:val="0"/>
      <w:divBdr>
        <w:top w:val="none" w:sz="0" w:space="0" w:color="auto"/>
        <w:left w:val="none" w:sz="0" w:space="0" w:color="auto"/>
        <w:bottom w:val="none" w:sz="0" w:space="0" w:color="auto"/>
        <w:right w:val="none" w:sz="0" w:space="0" w:color="auto"/>
      </w:divBdr>
    </w:div>
    <w:div w:id="165092485">
      <w:bodyDiv w:val="1"/>
      <w:marLeft w:val="0"/>
      <w:marRight w:val="0"/>
      <w:marTop w:val="0"/>
      <w:marBottom w:val="0"/>
      <w:divBdr>
        <w:top w:val="none" w:sz="0" w:space="0" w:color="auto"/>
        <w:left w:val="none" w:sz="0" w:space="0" w:color="auto"/>
        <w:bottom w:val="none" w:sz="0" w:space="0" w:color="auto"/>
        <w:right w:val="none" w:sz="0" w:space="0" w:color="auto"/>
      </w:divBdr>
    </w:div>
    <w:div w:id="177431015">
      <w:bodyDiv w:val="1"/>
      <w:marLeft w:val="0"/>
      <w:marRight w:val="0"/>
      <w:marTop w:val="0"/>
      <w:marBottom w:val="0"/>
      <w:divBdr>
        <w:top w:val="none" w:sz="0" w:space="0" w:color="auto"/>
        <w:left w:val="none" w:sz="0" w:space="0" w:color="auto"/>
        <w:bottom w:val="none" w:sz="0" w:space="0" w:color="auto"/>
        <w:right w:val="none" w:sz="0" w:space="0" w:color="auto"/>
      </w:divBdr>
    </w:div>
    <w:div w:id="266543483">
      <w:bodyDiv w:val="1"/>
      <w:marLeft w:val="0"/>
      <w:marRight w:val="0"/>
      <w:marTop w:val="0"/>
      <w:marBottom w:val="0"/>
      <w:divBdr>
        <w:top w:val="none" w:sz="0" w:space="0" w:color="auto"/>
        <w:left w:val="none" w:sz="0" w:space="0" w:color="auto"/>
        <w:bottom w:val="none" w:sz="0" w:space="0" w:color="auto"/>
        <w:right w:val="none" w:sz="0" w:space="0" w:color="auto"/>
      </w:divBdr>
    </w:div>
    <w:div w:id="469203819">
      <w:bodyDiv w:val="1"/>
      <w:marLeft w:val="0"/>
      <w:marRight w:val="0"/>
      <w:marTop w:val="0"/>
      <w:marBottom w:val="0"/>
      <w:divBdr>
        <w:top w:val="none" w:sz="0" w:space="0" w:color="auto"/>
        <w:left w:val="none" w:sz="0" w:space="0" w:color="auto"/>
        <w:bottom w:val="none" w:sz="0" w:space="0" w:color="auto"/>
        <w:right w:val="none" w:sz="0" w:space="0" w:color="auto"/>
      </w:divBdr>
    </w:div>
    <w:div w:id="542866511">
      <w:bodyDiv w:val="1"/>
      <w:marLeft w:val="0"/>
      <w:marRight w:val="0"/>
      <w:marTop w:val="0"/>
      <w:marBottom w:val="0"/>
      <w:divBdr>
        <w:top w:val="none" w:sz="0" w:space="0" w:color="auto"/>
        <w:left w:val="none" w:sz="0" w:space="0" w:color="auto"/>
        <w:bottom w:val="none" w:sz="0" w:space="0" w:color="auto"/>
        <w:right w:val="none" w:sz="0" w:space="0" w:color="auto"/>
      </w:divBdr>
    </w:div>
    <w:div w:id="567888111">
      <w:bodyDiv w:val="1"/>
      <w:marLeft w:val="0"/>
      <w:marRight w:val="0"/>
      <w:marTop w:val="0"/>
      <w:marBottom w:val="0"/>
      <w:divBdr>
        <w:top w:val="none" w:sz="0" w:space="0" w:color="auto"/>
        <w:left w:val="none" w:sz="0" w:space="0" w:color="auto"/>
        <w:bottom w:val="none" w:sz="0" w:space="0" w:color="auto"/>
        <w:right w:val="none" w:sz="0" w:space="0" w:color="auto"/>
      </w:divBdr>
    </w:div>
    <w:div w:id="601451777">
      <w:bodyDiv w:val="1"/>
      <w:marLeft w:val="0"/>
      <w:marRight w:val="0"/>
      <w:marTop w:val="0"/>
      <w:marBottom w:val="0"/>
      <w:divBdr>
        <w:top w:val="none" w:sz="0" w:space="0" w:color="auto"/>
        <w:left w:val="none" w:sz="0" w:space="0" w:color="auto"/>
        <w:bottom w:val="none" w:sz="0" w:space="0" w:color="auto"/>
        <w:right w:val="none" w:sz="0" w:space="0" w:color="auto"/>
      </w:divBdr>
    </w:div>
    <w:div w:id="654334694">
      <w:bodyDiv w:val="1"/>
      <w:marLeft w:val="0"/>
      <w:marRight w:val="0"/>
      <w:marTop w:val="0"/>
      <w:marBottom w:val="0"/>
      <w:divBdr>
        <w:top w:val="none" w:sz="0" w:space="0" w:color="auto"/>
        <w:left w:val="none" w:sz="0" w:space="0" w:color="auto"/>
        <w:bottom w:val="none" w:sz="0" w:space="0" w:color="auto"/>
        <w:right w:val="none" w:sz="0" w:space="0" w:color="auto"/>
      </w:divBdr>
    </w:div>
    <w:div w:id="702752766">
      <w:bodyDiv w:val="1"/>
      <w:marLeft w:val="0"/>
      <w:marRight w:val="0"/>
      <w:marTop w:val="0"/>
      <w:marBottom w:val="0"/>
      <w:divBdr>
        <w:top w:val="none" w:sz="0" w:space="0" w:color="auto"/>
        <w:left w:val="none" w:sz="0" w:space="0" w:color="auto"/>
        <w:bottom w:val="none" w:sz="0" w:space="0" w:color="auto"/>
        <w:right w:val="none" w:sz="0" w:space="0" w:color="auto"/>
      </w:divBdr>
    </w:div>
    <w:div w:id="718553201">
      <w:bodyDiv w:val="1"/>
      <w:marLeft w:val="0"/>
      <w:marRight w:val="0"/>
      <w:marTop w:val="0"/>
      <w:marBottom w:val="0"/>
      <w:divBdr>
        <w:top w:val="none" w:sz="0" w:space="0" w:color="auto"/>
        <w:left w:val="none" w:sz="0" w:space="0" w:color="auto"/>
        <w:bottom w:val="none" w:sz="0" w:space="0" w:color="auto"/>
        <w:right w:val="none" w:sz="0" w:space="0" w:color="auto"/>
      </w:divBdr>
    </w:div>
    <w:div w:id="863517002">
      <w:bodyDiv w:val="1"/>
      <w:marLeft w:val="0"/>
      <w:marRight w:val="0"/>
      <w:marTop w:val="0"/>
      <w:marBottom w:val="0"/>
      <w:divBdr>
        <w:top w:val="none" w:sz="0" w:space="0" w:color="auto"/>
        <w:left w:val="none" w:sz="0" w:space="0" w:color="auto"/>
        <w:bottom w:val="none" w:sz="0" w:space="0" w:color="auto"/>
        <w:right w:val="none" w:sz="0" w:space="0" w:color="auto"/>
      </w:divBdr>
    </w:div>
    <w:div w:id="985013316">
      <w:bodyDiv w:val="1"/>
      <w:marLeft w:val="0"/>
      <w:marRight w:val="0"/>
      <w:marTop w:val="0"/>
      <w:marBottom w:val="0"/>
      <w:divBdr>
        <w:top w:val="none" w:sz="0" w:space="0" w:color="auto"/>
        <w:left w:val="none" w:sz="0" w:space="0" w:color="auto"/>
        <w:bottom w:val="none" w:sz="0" w:space="0" w:color="auto"/>
        <w:right w:val="none" w:sz="0" w:space="0" w:color="auto"/>
      </w:divBdr>
    </w:div>
    <w:div w:id="1259679198">
      <w:bodyDiv w:val="1"/>
      <w:marLeft w:val="0"/>
      <w:marRight w:val="0"/>
      <w:marTop w:val="0"/>
      <w:marBottom w:val="0"/>
      <w:divBdr>
        <w:top w:val="none" w:sz="0" w:space="0" w:color="auto"/>
        <w:left w:val="none" w:sz="0" w:space="0" w:color="auto"/>
        <w:bottom w:val="none" w:sz="0" w:space="0" w:color="auto"/>
        <w:right w:val="none" w:sz="0" w:space="0" w:color="auto"/>
      </w:divBdr>
    </w:div>
    <w:div w:id="1317101558">
      <w:bodyDiv w:val="1"/>
      <w:marLeft w:val="0"/>
      <w:marRight w:val="0"/>
      <w:marTop w:val="0"/>
      <w:marBottom w:val="0"/>
      <w:divBdr>
        <w:top w:val="none" w:sz="0" w:space="0" w:color="auto"/>
        <w:left w:val="none" w:sz="0" w:space="0" w:color="auto"/>
        <w:bottom w:val="none" w:sz="0" w:space="0" w:color="auto"/>
        <w:right w:val="none" w:sz="0" w:space="0" w:color="auto"/>
      </w:divBdr>
    </w:div>
    <w:div w:id="1438064439">
      <w:bodyDiv w:val="1"/>
      <w:marLeft w:val="0"/>
      <w:marRight w:val="0"/>
      <w:marTop w:val="0"/>
      <w:marBottom w:val="0"/>
      <w:divBdr>
        <w:top w:val="none" w:sz="0" w:space="0" w:color="auto"/>
        <w:left w:val="none" w:sz="0" w:space="0" w:color="auto"/>
        <w:bottom w:val="none" w:sz="0" w:space="0" w:color="auto"/>
        <w:right w:val="none" w:sz="0" w:space="0" w:color="auto"/>
      </w:divBdr>
    </w:div>
    <w:div w:id="1534268937">
      <w:bodyDiv w:val="1"/>
      <w:marLeft w:val="0"/>
      <w:marRight w:val="0"/>
      <w:marTop w:val="0"/>
      <w:marBottom w:val="0"/>
      <w:divBdr>
        <w:top w:val="none" w:sz="0" w:space="0" w:color="auto"/>
        <w:left w:val="none" w:sz="0" w:space="0" w:color="auto"/>
        <w:bottom w:val="none" w:sz="0" w:space="0" w:color="auto"/>
        <w:right w:val="none" w:sz="0" w:space="0" w:color="auto"/>
      </w:divBdr>
    </w:div>
    <w:div w:id="1549798348">
      <w:bodyDiv w:val="1"/>
      <w:marLeft w:val="0"/>
      <w:marRight w:val="0"/>
      <w:marTop w:val="0"/>
      <w:marBottom w:val="0"/>
      <w:divBdr>
        <w:top w:val="none" w:sz="0" w:space="0" w:color="auto"/>
        <w:left w:val="none" w:sz="0" w:space="0" w:color="auto"/>
        <w:bottom w:val="none" w:sz="0" w:space="0" w:color="auto"/>
        <w:right w:val="none" w:sz="0" w:space="0" w:color="auto"/>
      </w:divBdr>
    </w:div>
    <w:div w:id="1583835260">
      <w:bodyDiv w:val="1"/>
      <w:marLeft w:val="0"/>
      <w:marRight w:val="0"/>
      <w:marTop w:val="0"/>
      <w:marBottom w:val="0"/>
      <w:divBdr>
        <w:top w:val="none" w:sz="0" w:space="0" w:color="auto"/>
        <w:left w:val="none" w:sz="0" w:space="0" w:color="auto"/>
        <w:bottom w:val="none" w:sz="0" w:space="0" w:color="auto"/>
        <w:right w:val="none" w:sz="0" w:space="0" w:color="auto"/>
      </w:divBdr>
    </w:div>
    <w:div w:id="1592273948">
      <w:bodyDiv w:val="1"/>
      <w:marLeft w:val="0"/>
      <w:marRight w:val="0"/>
      <w:marTop w:val="0"/>
      <w:marBottom w:val="0"/>
      <w:divBdr>
        <w:top w:val="none" w:sz="0" w:space="0" w:color="auto"/>
        <w:left w:val="none" w:sz="0" w:space="0" w:color="auto"/>
        <w:bottom w:val="none" w:sz="0" w:space="0" w:color="auto"/>
        <w:right w:val="none" w:sz="0" w:space="0" w:color="auto"/>
      </w:divBdr>
    </w:div>
    <w:div w:id="1617525141">
      <w:bodyDiv w:val="1"/>
      <w:marLeft w:val="0"/>
      <w:marRight w:val="0"/>
      <w:marTop w:val="0"/>
      <w:marBottom w:val="0"/>
      <w:divBdr>
        <w:top w:val="none" w:sz="0" w:space="0" w:color="auto"/>
        <w:left w:val="none" w:sz="0" w:space="0" w:color="auto"/>
        <w:bottom w:val="none" w:sz="0" w:space="0" w:color="auto"/>
        <w:right w:val="none" w:sz="0" w:space="0" w:color="auto"/>
      </w:divBdr>
    </w:div>
    <w:div w:id="1700816246">
      <w:bodyDiv w:val="1"/>
      <w:marLeft w:val="0"/>
      <w:marRight w:val="0"/>
      <w:marTop w:val="0"/>
      <w:marBottom w:val="0"/>
      <w:divBdr>
        <w:top w:val="none" w:sz="0" w:space="0" w:color="auto"/>
        <w:left w:val="none" w:sz="0" w:space="0" w:color="auto"/>
        <w:bottom w:val="none" w:sz="0" w:space="0" w:color="auto"/>
        <w:right w:val="none" w:sz="0" w:space="0" w:color="auto"/>
      </w:divBdr>
    </w:div>
    <w:div w:id="1805004551">
      <w:bodyDiv w:val="1"/>
      <w:marLeft w:val="0"/>
      <w:marRight w:val="0"/>
      <w:marTop w:val="0"/>
      <w:marBottom w:val="0"/>
      <w:divBdr>
        <w:top w:val="none" w:sz="0" w:space="0" w:color="auto"/>
        <w:left w:val="none" w:sz="0" w:space="0" w:color="auto"/>
        <w:bottom w:val="none" w:sz="0" w:space="0" w:color="auto"/>
        <w:right w:val="none" w:sz="0" w:space="0" w:color="auto"/>
      </w:divBdr>
    </w:div>
    <w:div w:id="1822651272">
      <w:bodyDiv w:val="1"/>
      <w:marLeft w:val="0"/>
      <w:marRight w:val="0"/>
      <w:marTop w:val="0"/>
      <w:marBottom w:val="0"/>
      <w:divBdr>
        <w:top w:val="none" w:sz="0" w:space="0" w:color="auto"/>
        <w:left w:val="none" w:sz="0" w:space="0" w:color="auto"/>
        <w:bottom w:val="none" w:sz="0" w:space="0" w:color="auto"/>
        <w:right w:val="none" w:sz="0" w:space="0" w:color="auto"/>
      </w:divBdr>
    </w:div>
    <w:div w:id="1878883586">
      <w:bodyDiv w:val="1"/>
      <w:marLeft w:val="0"/>
      <w:marRight w:val="0"/>
      <w:marTop w:val="0"/>
      <w:marBottom w:val="0"/>
      <w:divBdr>
        <w:top w:val="none" w:sz="0" w:space="0" w:color="auto"/>
        <w:left w:val="none" w:sz="0" w:space="0" w:color="auto"/>
        <w:bottom w:val="none" w:sz="0" w:space="0" w:color="auto"/>
        <w:right w:val="none" w:sz="0" w:space="0" w:color="auto"/>
      </w:divBdr>
    </w:div>
    <w:div w:id="1883244759">
      <w:bodyDiv w:val="1"/>
      <w:marLeft w:val="0"/>
      <w:marRight w:val="0"/>
      <w:marTop w:val="0"/>
      <w:marBottom w:val="0"/>
      <w:divBdr>
        <w:top w:val="none" w:sz="0" w:space="0" w:color="auto"/>
        <w:left w:val="none" w:sz="0" w:space="0" w:color="auto"/>
        <w:bottom w:val="none" w:sz="0" w:space="0" w:color="auto"/>
        <w:right w:val="none" w:sz="0" w:space="0" w:color="auto"/>
      </w:divBdr>
    </w:div>
    <w:div w:id="1887373758">
      <w:bodyDiv w:val="1"/>
      <w:marLeft w:val="0"/>
      <w:marRight w:val="0"/>
      <w:marTop w:val="0"/>
      <w:marBottom w:val="0"/>
      <w:divBdr>
        <w:top w:val="none" w:sz="0" w:space="0" w:color="auto"/>
        <w:left w:val="none" w:sz="0" w:space="0" w:color="auto"/>
        <w:bottom w:val="none" w:sz="0" w:space="0" w:color="auto"/>
        <w:right w:val="none" w:sz="0" w:space="0" w:color="auto"/>
      </w:divBdr>
    </w:div>
    <w:div w:id="1907380010">
      <w:bodyDiv w:val="1"/>
      <w:marLeft w:val="0"/>
      <w:marRight w:val="0"/>
      <w:marTop w:val="0"/>
      <w:marBottom w:val="0"/>
      <w:divBdr>
        <w:top w:val="none" w:sz="0" w:space="0" w:color="auto"/>
        <w:left w:val="none" w:sz="0" w:space="0" w:color="auto"/>
        <w:bottom w:val="none" w:sz="0" w:space="0" w:color="auto"/>
        <w:right w:val="none" w:sz="0" w:space="0" w:color="auto"/>
      </w:divBdr>
    </w:div>
    <w:div w:id="1937663640">
      <w:bodyDiv w:val="1"/>
      <w:marLeft w:val="0"/>
      <w:marRight w:val="0"/>
      <w:marTop w:val="0"/>
      <w:marBottom w:val="0"/>
      <w:divBdr>
        <w:top w:val="none" w:sz="0" w:space="0" w:color="auto"/>
        <w:left w:val="none" w:sz="0" w:space="0" w:color="auto"/>
        <w:bottom w:val="none" w:sz="0" w:space="0" w:color="auto"/>
        <w:right w:val="none" w:sz="0" w:space="0" w:color="auto"/>
      </w:divBdr>
    </w:div>
    <w:div w:id="2121990718">
      <w:bodyDiv w:val="1"/>
      <w:marLeft w:val="0"/>
      <w:marRight w:val="0"/>
      <w:marTop w:val="0"/>
      <w:marBottom w:val="0"/>
      <w:divBdr>
        <w:top w:val="none" w:sz="0" w:space="0" w:color="auto"/>
        <w:left w:val="none" w:sz="0" w:space="0" w:color="auto"/>
        <w:bottom w:val="none" w:sz="0" w:space="0" w:color="auto"/>
        <w:right w:val="none" w:sz="0" w:space="0" w:color="auto"/>
      </w:divBdr>
    </w:div>
    <w:div w:id="212861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Z:\MDS\MU&#352;TER_MVZ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MUŠTER_MVZI</Template>
  <TotalTime>86</TotalTime>
  <Pages>3</Pages>
  <Words>907</Words>
  <Characters>5176</Characters>
  <Application>Microsoft Office Word</Application>
  <DocSecurity>8</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Seničar</dc:creator>
  <cp:keywords/>
  <dc:description/>
  <cp:lastModifiedBy>Eva Seničar</cp:lastModifiedBy>
  <cp:revision>35</cp:revision>
  <cp:lastPrinted>2024-06-17T11:32:00Z</cp:lastPrinted>
  <dcterms:created xsi:type="dcterms:W3CDTF">2025-09-12T07:43:00Z</dcterms:created>
  <dcterms:modified xsi:type="dcterms:W3CDTF">2025-10-03T12:19:00Z</dcterms:modified>
</cp:coreProperties>
</file>