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19023B" w14:textId="49D7A5C9" w:rsidR="00F96C5D" w:rsidRPr="00F96C5D" w:rsidRDefault="00F96C5D" w:rsidP="007851D9">
      <w:pPr>
        <w:pStyle w:val="Naslov1"/>
        <w:numPr>
          <w:ilvl w:val="0"/>
          <w:numId w:val="0"/>
        </w:numPr>
        <w:rPr>
          <w:rFonts w:eastAsia="Calibri" w:cs="Arial"/>
          <w:color w:val="1F497D" w:themeColor="text2"/>
        </w:rPr>
      </w:pPr>
      <w:r w:rsidRPr="00F96C5D">
        <w:rPr>
          <w:rFonts w:eastAsia="Calibri" w:cs="Arial"/>
          <w:color w:val="1F497D" w:themeColor="text2"/>
        </w:rPr>
        <w:t>Smernice za določitev in priglasitev organov za ugotavljanje skladnosti na podlagi Zakona o tehničnih zahtevah za proizvode in o ugotavljanju skladnosti (ZTZPUS-1) in Pravilnika o varnosti dvigal (Direktiva 2014/33/EU)</w:t>
      </w:r>
    </w:p>
    <w:p w14:paraId="6371A582" w14:textId="66C9DC65" w:rsidR="00BC4D12" w:rsidRPr="00F96C5D" w:rsidRDefault="00F96C5D" w:rsidP="007851D9">
      <w:pPr>
        <w:pStyle w:val="Naslov1"/>
        <w:rPr>
          <w:rFonts w:eastAsia="Calibri" w:cs="Arial"/>
        </w:rPr>
      </w:pPr>
      <w:r w:rsidRPr="00F96C5D">
        <w:rPr>
          <w:rFonts w:eastAsia="Calibri" w:cs="Arial"/>
        </w:rPr>
        <w:t>Namen</w:t>
      </w:r>
    </w:p>
    <w:p w14:paraId="19E76876" w14:textId="0C7906DB" w:rsidR="00BC4D12" w:rsidRPr="00F96C5D" w:rsidRDefault="00BC4D12" w:rsidP="007851D9">
      <w:pPr>
        <w:spacing w:after="120" w:line="240" w:lineRule="auto"/>
        <w:rPr>
          <w:rFonts w:eastAsia="Calibri" w:cs="Arial"/>
          <w:szCs w:val="20"/>
          <w:lang w:val="sl-SI"/>
        </w:rPr>
      </w:pPr>
      <w:r w:rsidRPr="00F96C5D">
        <w:rPr>
          <w:rFonts w:eastAsia="Calibri" w:cs="Arial"/>
          <w:szCs w:val="20"/>
          <w:lang w:val="sl-SI"/>
        </w:rPr>
        <w:t>Namen Smernic za določitev in priglasitev organov za ugotavljanje skladnosti (v nadaljevanju: smernice) je opis meril in postopkov, ki veljajo za določanje in priglasitev organov za ugotavljanje skladnosti v skladu z Zakonom o tehničnih zahtevah za proizvode in o ugotavljanju sklad</w:t>
      </w:r>
      <w:r w:rsidR="00B9733E" w:rsidRPr="00F96C5D">
        <w:rPr>
          <w:rFonts w:eastAsia="Calibri" w:cs="Arial"/>
          <w:szCs w:val="20"/>
          <w:lang w:val="sl-SI"/>
        </w:rPr>
        <w:t>nosti (Uradni list RS, št. 17/</w:t>
      </w:r>
      <w:r w:rsidRPr="00F96C5D">
        <w:rPr>
          <w:rFonts w:eastAsia="Calibri" w:cs="Arial"/>
          <w:szCs w:val="20"/>
          <w:lang w:val="sl-SI"/>
        </w:rPr>
        <w:t>11; v nadaljevanju: ZTZPUS-1), Pravilnikom o varnosti dvigal (Uradni list RS, št. 25/16; v nadaljevanju</w:t>
      </w:r>
      <w:r w:rsidR="00F96C5D" w:rsidRPr="00F96C5D">
        <w:rPr>
          <w:rFonts w:eastAsia="Calibri" w:cs="Arial"/>
          <w:szCs w:val="20"/>
          <w:lang w:val="sl-SI"/>
        </w:rPr>
        <w:t>:</w:t>
      </w:r>
      <w:r w:rsidRPr="00F96C5D">
        <w:rPr>
          <w:rFonts w:eastAsia="Calibri" w:cs="Arial"/>
          <w:szCs w:val="20"/>
          <w:lang w:val="sl-SI"/>
        </w:rPr>
        <w:t xml:space="preserve"> Pravilnik), ki v slovenski pravni red prenašata določila Direktive 2014/33/EU Evropskega parlamenta in Sveta z dne 26. februarja 2014 o harmonizaciji zakonodaj</w:t>
      </w:r>
      <w:r w:rsidR="00400374" w:rsidRPr="00F96C5D">
        <w:rPr>
          <w:rFonts w:eastAsia="Calibri" w:cs="Arial"/>
          <w:szCs w:val="20"/>
          <w:lang w:val="sl-SI"/>
        </w:rPr>
        <w:t>e</w:t>
      </w:r>
      <w:r w:rsidRPr="00F96C5D">
        <w:rPr>
          <w:rFonts w:eastAsia="Calibri" w:cs="Arial"/>
          <w:szCs w:val="20"/>
          <w:lang w:val="sl-SI"/>
        </w:rPr>
        <w:t xml:space="preserve"> držav članic v </w:t>
      </w:r>
      <w:r w:rsidR="00400374" w:rsidRPr="00F96C5D">
        <w:rPr>
          <w:rFonts w:eastAsia="Calibri" w:cs="Arial"/>
          <w:szCs w:val="20"/>
          <w:lang w:val="sl-SI"/>
        </w:rPr>
        <w:t>zvezi z dvigali in varnostnimi komponentami za dvigala</w:t>
      </w:r>
      <w:r w:rsidRPr="00F96C5D">
        <w:rPr>
          <w:rFonts w:eastAsia="Calibri" w:cs="Arial"/>
          <w:szCs w:val="20"/>
          <w:lang w:val="sl-SI"/>
        </w:rPr>
        <w:t xml:space="preserve"> (v nadaljevanju Direktiva 2014/33/EU) ter opis zahtev za spremljanje trajnega izpolnjevanja zahtev za priglašene organe in za obveščanje priglasitvenega organa o spremembah. </w:t>
      </w:r>
    </w:p>
    <w:p w14:paraId="5D9F307C" w14:textId="20BC1B63" w:rsidR="00C05CBD" w:rsidRPr="00F96C5D" w:rsidRDefault="00F96C5D" w:rsidP="007851D9">
      <w:pPr>
        <w:pStyle w:val="Naslov1"/>
        <w:rPr>
          <w:rFonts w:eastAsia="Calibri" w:cs="Arial"/>
        </w:rPr>
      </w:pPr>
      <w:r w:rsidRPr="00F96C5D">
        <w:rPr>
          <w:rFonts w:eastAsia="Calibri" w:cs="Arial"/>
        </w:rPr>
        <w:t>Področje uporabe</w:t>
      </w:r>
    </w:p>
    <w:p w14:paraId="3F13F909" w14:textId="77777777" w:rsidR="00BB40E7" w:rsidRPr="00F96C5D" w:rsidRDefault="00C05CBD" w:rsidP="007851D9">
      <w:pPr>
        <w:spacing w:after="120" w:line="240" w:lineRule="auto"/>
        <w:rPr>
          <w:rFonts w:eastAsia="Calibri" w:cs="Arial"/>
          <w:szCs w:val="20"/>
          <w:lang w:val="sl-SI"/>
        </w:rPr>
      </w:pPr>
      <w:r w:rsidRPr="00F96C5D">
        <w:rPr>
          <w:rFonts w:eastAsia="Calibri" w:cs="Arial"/>
          <w:szCs w:val="20"/>
          <w:lang w:val="sl-SI"/>
        </w:rPr>
        <w:t xml:space="preserve">Smernice podrobneje opisujejo zahteve za </w:t>
      </w:r>
      <w:r w:rsidR="004960BC" w:rsidRPr="00F96C5D">
        <w:rPr>
          <w:rFonts w:eastAsia="Calibri" w:cs="Arial"/>
          <w:szCs w:val="20"/>
          <w:lang w:val="sl-SI"/>
        </w:rPr>
        <w:t>vložnike</w:t>
      </w:r>
      <w:r w:rsidRPr="00F96C5D">
        <w:rPr>
          <w:rFonts w:eastAsia="Calibri" w:cs="Arial"/>
          <w:szCs w:val="20"/>
          <w:lang w:val="sl-SI"/>
        </w:rPr>
        <w:t xml:space="preserve">, ki želijo pridobiti </w:t>
      </w:r>
      <w:r w:rsidR="0069302E" w:rsidRPr="00F96C5D">
        <w:rPr>
          <w:rFonts w:eastAsia="Calibri" w:cs="Arial"/>
          <w:szCs w:val="20"/>
          <w:lang w:val="sl-SI"/>
        </w:rPr>
        <w:t>status organa</w:t>
      </w:r>
      <w:r w:rsidR="000826EA" w:rsidRPr="00F96C5D">
        <w:rPr>
          <w:rFonts w:eastAsia="Calibri" w:cs="Arial"/>
          <w:szCs w:val="20"/>
          <w:lang w:val="sl-SI"/>
        </w:rPr>
        <w:t xml:space="preserve"> za ugotavljanje skladnosti</w:t>
      </w:r>
      <w:r w:rsidR="00F95439" w:rsidRPr="00F96C5D">
        <w:rPr>
          <w:rFonts w:eastAsia="Calibri" w:cs="Arial"/>
          <w:szCs w:val="20"/>
          <w:lang w:val="sl-SI"/>
        </w:rPr>
        <w:t xml:space="preserve"> na področju </w:t>
      </w:r>
      <w:r w:rsidR="009B4BB4" w:rsidRPr="00F96C5D">
        <w:rPr>
          <w:rFonts w:eastAsia="Calibri" w:cs="Arial"/>
          <w:szCs w:val="20"/>
          <w:lang w:val="sl-SI"/>
        </w:rPr>
        <w:t>dvigal</w:t>
      </w:r>
      <w:r w:rsidR="0069302E" w:rsidRPr="00F96C5D">
        <w:rPr>
          <w:rFonts w:eastAsia="Calibri" w:cs="Arial"/>
          <w:szCs w:val="20"/>
          <w:lang w:val="sl-SI"/>
        </w:rPr>
        <w:t xml:space="preserve"> </w:t>
      </w:r>
      <w:r w:rsidRPr="00F96C5D">
        <w:rPr>
          <w:rFonts w:eastAsia="Calibri" w:cs="Arial"/>
          <w:szCs w:val="20"/>
          <w:lang w:val="sl-SI"/>
        </w:rPr>
        <w:t xml:space="preserve">v skladu z </w:t>
      </w:r>
      <w:r w:rsidR="005E5014" w:rsidRPr="00F96C5D">
        <w:rPr>
          <w:rFonts w:eastAsia="Calibri" w:cs="Arial"/>
          <w:szCs w:val="20"/>
          <w:lang w:val="sl-SI"/>
        </w:rPr>
        <w:t xml:space="preserve">ZTZPUS-1 </w:t>
      </w:r>
      <w:r w:rsidR="00566F55" w:rsidRPr="00F96C5D">
        <w:rPr>
          <w:rFonts w:eastAsia="Calibri" w:cs="Arial"/>
          <w:szCs w:val="20"/>
          <w:lang w:val="sl-SI"/>
        </w:rPr>
        <w:t>in</w:t>
      </w:r>
      <w:r w:rsidR="005E5014" w:rsidRPr="00F96C5D">
        <w:rPr>
          <w:rFonts w:eastAsia="Calibri" w:cs="Arial"/>
          <w:szCs w:val="20"/>
          <w:lang w:val="sl-SI"/>
        </w:rPr>
        <w:t xml:space="preserve"> Pravilnikom </w:t>
      </w:r>
      <w:r w:rsidR="00566F55" w:rsidRPr="00F96C5D">
        <w:rPr>
          <w:rFonts w:eastAsia="Calibri" w:cs="Arial"/>
          <w:szCs w:val="20"/>
          <w:lang w:val="sl-SI"/>
        </w:rPr>
        <w:t>ter</w:t>
      </w:r>
      <w:r w:rsidR="001712EC" w:rsidRPr="00F96C5D">
        <w:rPr>
          <w:rFonts w:eastAsia="Calibri" w:cs="Arial"/>
          <w:szCs w:val="20"/>
          <w:lang w:val="sl-SI"/>
        </w:rPr>
        <w:t xml:space="preserve"> postopek </w:t>
      </w:r>
      <w:r w:rsidR="000826EA" w:rsidRPr="00F96C5D">
        <w:rPr>
          <w:rFonts w:eastAsia="Calibri" w:cs="Arial"/>
          <w:szCs w:val="20"/>
          <w:lang w:val="sl-SI"/>
        </w:rPr>
        <w:t xml:space="preserve">njegove </w:t>
      </w:r>
      <w:r w:rsidR="001712EC" w:rsidRPr="00F96C5D">
        <w:rPr>
          <w:rFonts w:eastAsia="Calibri" w:cs="Arial"/>
          <w:szCs w:val="20"/>
          <w:lang w:val="sl-SI"/>
        </w:rPr>
        <w:t>priglasitve</w:t>
      </w:r>
      <w:r w:rsidR="000826EA" w:rsidRPr="00F96C5D">
        <w:rPr>
          <w:rFonts w:eastAsia="Calibri" w:cs="Arial"/>
          <w:szCs w:val="20"/>
          <w:lang w:val="sl-SI"/>
        </w:rPr>
        <w:t xml:space="preserve"> Evropski komisiji</w:t>
      </w:r>
      <w:r w:rsidR="00566F55" w:rsidRPr="00F96C5D">
        <w:rPr>
          <w:rFonts w:eastAsia="Calibri" w:cs="Arial"/>
          <w:szCs w:val="20"/>
          <w:lang w:val="sl-SI"/>
        </w:rPr>
        <w:t xml:space="preserve"> (EK)</w:t>
      </w:r>
      <w:r w:rsidR="0069302E" w:rsidRPr="00F96C5D">
        <w:rPr>
          <w:rFonts w:eastAsia="Calibri" w:cs="Arial"/>
          <w:szCs w:val="20"/>
          <w:lang w:val="sl-SI"/>
        </w:rPr>
        <w:t>.</w:t>
      </w:r>
      <w:r w:rsidR="00261A13" w:rsidRPr="00F96C5D">
        <w:rPr>
          <w:rFonts w:eastAsia="Calibri" w:cs="Arial"/>
          <w:szCs w:val="20"/>
          <w:lang w:val="sl-SI"/>
        </w:rPr>
        <w:t xml:space="preserve">  </w:t>
      </w:r>
    </w:p>
    <w:p w14:paraId="7C45AF00" w14:textId="33D9C768" w:rsidR="00CC4675" w:rsidRPr="00F96C5D" w:rsidRDefault="00F96C5D" w:rsidP="007851D9">
      <w:pPr>
        <w:pStyle w:val="Naslov1"/>
        <w:rPr>
          <w:rFonts w:eastAsia="Calibri" w:cs="Arial"/>
        </w:rPr>
      </w:pPr>
      <w:r w:rsidRPr="00F96C5D">
        <w:rPr>
          <w:rFonts w:eastAsia="Calibri" w:cs="Arial"/>
        </w:rPr>
        <w:t>Pomen izrazov</w:t>
      </w:r>
    </w:p>
    <w:p w14:paraId="18577FF3" w14:textId="77777777" w:rsidR="00566F55" w:rsidRPr="00F96C5D" w:rsidRDefault="00566F55" w:rsidP="007851D9">
      <w:pPr>
        <w:spacing w:after="120" w:line="240" w:lineRule="auto"/>
        <w:rPr>
          <w:rFonts w:eastAsia="Calibri" w:cs="Arial"/>
          <w:szCs w:val="20"/>
          <w:lang w:val="sl-SI"/>
        </w:rPr>
      </w:pPr>
      <w:r w:rsidRPr="00F96C5D">
        <w:rPr>
          <w:rFonts w:eastAsia="Calibri" w:cs="Arial"/>
          <w:szCs w:val="20"/>
          <w:lang w:val="sl-SI"/>
        </w:rPr>
        <w:t>Organ za ugotavljanje skladnosti je pravna oseba, ki je določena na podlagi odločbe ministrstva, ki izvaja dejavnosti ugotavljanja skladnosti, vključno z umerjanjem, preskušanjem, certificiranjem in kontrolo</w:t>
      </w:r>
      <w:r w:rsidR="00F95439" w:rsidRPr="00F96C5D">
        <w:rPr>
          <w:rFonts w:eastAsia="Calibri" w:cs="Arial"/>
          <w:szCs w:val="20"/>
          <w:lang w:val="sl-SI"/>
        </w:rPr>
        <w:t>.</w:t>
      </w:r>
      <w:r w:rsidRPr="00F96C5D">
        <w:rPr>
          <w:rFonts w:eastAsia="Calibri" w:cs="Arial"/>
          <w:szCs w:val="20"/>
          <w:lang w:val="sl-SI"/>
        </w:rPr>
        <w:t xml:space="preserve"> </w:t>
      </w:r>
    </w:p>
    <w:p w14:paraId="6FD444F2" w14:textId="7BF71FD5" w:rsidR="00CC4675" w:rsidRPr="00F96C5D" w:rsidRDefault="003A28AC" w:rsidP="007851D9">
      <w:pPr>
        <w:spacing w:after="120" w:line="240" w:lineRule="auto"/>
        <w:rPr>
          <w:rFonts w:eastAsia="Calibri" w:cs="Arial"/>
          <w:szCs w:val="20"/>
          <w:lang w:val="sl-SI"/>
        </w:rPr>
      </w:pPr>
      <w:r w:rsidRPr="00F96C5D">
        <w:rPr>
          <w:rFonts w:eastAsia="Calibri" w:cs="Arial"/>
          <w:szCs w:val="20"/>
          <w:lang w:val="sl-SI"/>
        </w:rPr>
        <w:t>Priglaše</w:t>
      </w:r>
      <w:r w:rsidR="000034EC" w:rsidRPr="00F96C5D">
        <w:rPr>
          <w:rFonts w:eastAsia="Calibri" w:cs="Arial"/>
          <w:szCs w:val="20"/>
          <w:lang w:val="sl-SI"/>
        </w:rPr>
        <w:t>ni organ (angl</w:t>
      </w:r>
      <w:r w:rsidR="00F96C5D" w:rsidRPr="00F96C5D">
        <w:rPr>
          <w:rFonts w:eastAsia="Calibri" w:cs="Arial"/>
          <w:szCs w:val="20"/>
          <w:lang w:val="sl-SI"/>
        </w:rPr>
        <w:t>eško</w:t>
      </w:r>
      <w:r w:rsidR="000034EC" w:rsidRPr="00F96C5D">
        <w:rPr>
          <w:rFonts w:eastAsia="Calibri" w:cs="Arial"/>
          <w:szCs w:val="20"/>
          <w:lang w:val="sl-SI"/>
        </w:rPr>
        <w:t xml:space="preserve"> </w:t>
      </w:r>
      <w:proofErr w:type="spellStart"/>
      <w:r w:rsidR="000034EC" w:rsidRPr="00F96C5D">
        <w:rPr>
          <w:rFonts w:eastAsia="Calibri" w:cs="Arial"/>
          <w:szCs w:val="20"/>
          <w:lang w:val="sl-SI"/>
        </w:rPr>
        <w:t>Notified</w:t>
      </w:r>
      <w:proofErr w:type="spellEnd"/>
      <w:r w:rsidR="000034EC" w:rsidRPr="00F96C5D">
        <w:rPr>
          <w:rFonts w:eastAsia="Calibri" w:cs="Arial"/>
          <w:szCs w:val="20"/>
          <w:lang w:val="sl-SI"/>
        </w:rPr>
        <w:t xml:space="preserve"> </w:t>
      </w:r>
      <w:proofErr w:type="spellStart"/>
      <w:r w:rsidR="000034EC" w:rsidRPr="00F96C5D">
        <w:rPr>
          <w:rFonts w:eastAsia="Calibri" w:cs="Arial"/>
          <w:szCs w:val="20"/>
          <w:lang w:val="sl-SI"/>
        </w:rPr>
        <w:t>Body</w:t>
      </w:r>
      <w:proofErr w:type="spellEnd"/>
      <w:r w:rsidR="000034EC" w:rsidRPr="00F96C5D">
        <w:rPr>
          <w:rFonts w:eastAsia="Calibri" w:cs="Arial"/>
          <w:szCs w:val="20"/>
          <w:lang w:val="sl-SI"/>
        </w:rPr>
        <w:t>)</w:t>
      </w:r>
      <w:r w:rsidRPr="00F96C5D">
        <w:rPr>
          <w:rFonts w:eastAsia="Calibri" w:cs="Arial"/>
          <w:szCs w:val="20"/>
          <w:lang w:val="sl-SI"/>
        </w:rPr>
        <w:t xml:space="preserve"> je </w:t>
      </w:r>
      <w:r w:rsidR="00FA70BB" w:rsidRPr="00F96C5D">
        <w:rPr>
          <w:rFonts w:eastAsia="Calibri" w:cs="Arial"/>
          <w:szCs w:val="20"/>
          <w:lang w:val="sl-SI"/>
        </w:rPr>
        <w:t>organ</w:t>
      </w:r>
      <w:r w:rsidR="00566F55" w:rsidRPr="00F96C5D">
        <w:rPr>
          <w:rFonts w:eastAsia="Calibri" w:cs="Arial"/>
          <w:szCs w:val="20"/>
          <w:lang w:val="sl-SI"/>
        </w:rPr>
        <w:t xml:space="preserve"> za ugotavljanje skladnosti</w:t>
      </w:r>
      <w:r w:rsidRPr="00F96C5D">
        <w:rPr>
          <w:rFonts w:eastAsia="Calibri" w:cs="Arial"/>
          <w:szCs w:val="20"/>
          <w:lang w:val="sl-SI"/>
        </w:rPr>
        <w:t>, ki je priglašen Evropski komisiji in državam članicam Evropske unije</w:t>
      </w:r>
      <w:r w:rsidR="00CC4675" w:rsidRPr="00F96C5D">
        <w:rPr>
          <w:rFonts w:eastAsia="Calibri" w:cs="Arial"/>
          <w:szCs w:val="20"/>
          <w:lang w:val="sl-SI"/>
        </w:rPr>
        <w:t xml:space="preserve"> </w:t>
      </w:r>
      <w:r w:rsidRPr="00F96C5D">
        <w:rPr>
          <w:rFonts w:eastAsia="Calibri" w:cs="Arial"/>
          <w:szCs w:val="20"/>
          <w:lang w:val="sl-SI"/>
        </w:rPr>
        <w:t xml:space="preserve">in pridobi štirimestno identifikacijsko številko </w:t>
      </w:r>
      <w:r w:rsidR="00FA70BB" w:rsidRPr="00F96C5D">
        <w:rPr>
          <w:rFonts w:eastAsia="Calibri" w:cs="Arial"/>
          <w:szCs w:val="20"/>
          <w:lang w:val="sl-SI"/>
        </w:rPr>
        <w:t xml:space="preserve">od </w:t>
      </w:r>
      <w:r w:rsidR="00566F55" w:rsidRPr="00F96C5D">
        <w:rPr>
          <w:rFonts w:eastAsia="Calibri" w:cs="Arial"/>
          <w:szCs w:val="20"/>
          <w:lang w:val="sl-SI"/>
        </w:rPr>
        <w:t>Evropske komisije</w:t>
      </w:r>
      <w:r w:rsidR="00F95439" w:rsidRPr="00F96C5D">
        <w:rPr>
          <w:rFonts w:eastAsia="Calibri" w:cs="Arial"/>
          <w:szCs w:val="20"/>
          <w:lang w:val="sl-SI"/>
        </w:rPr>
        <w:t>.</w:t>
      </w:r>
    </w:p>
    <w:p w14:paraId="3D65F68B" w14:textId="55EE6105" w:rsidR="003A28AC" w:rsidRPr="00F96C5D" w:rsidRDefault="003A28AC" w:rsidP="007851D9">
      <w:pPr>
        <w:spacing w:after="120" w:line="240" w:lineRule="auto"/>
        <w:rPr>
          <w:rFonts w:eastAsia="Calibri" w:cs="Arial"/>
          <w:szCs w:val="20"/>
          <w:lang w:val="sl-SI"/>
        </w:rPr>
      </w:pPr>
      <w:r w:rsidRPr="00F96C5D">
        <w:rPr>
          <w:rFonts w:eastAsia="Calibri" w:cs="Arial"/>
          <w:szCs w:val="20"/>
          <w:lang w:val="sl-SI"/>
        </w:rPr>
        <w:t>Priglasitveni organ (</w:t>
      </w:r>
      <w:r w:rsidR="00F96C5D" w:rsidRPr="00F96C5D">
        <w:rPr>
          <w:rFonts w:eastAsia="Calibri" w:cs="Arial"/>
          <w:szCs w:val="20"/>
          <w:lang w:val="sl-SI"/>
        </w:rPr>
        <w:t xml:space="preserve">angleško </w:t>
      </w:r>
      <w:proofErr w:type="spellStart"/>
      <w:r w:rsidRPr="00F96C5D">
        <w:rPr>
          <w:rFonts w:eastAsia="Calibri" w:cs="Arial"/>
          <w:szCs w:val="20"/>
          <w:lang w:val="sl-SI"/>
        </w:rPr>
        <w:t>Notifying</w:t>
      </w:r>
      <w:proofErr w:type="spellEnd"/>
      <w:r w:rsidRPr="00F96C5D">
        <w:rPr>
          <w:rFonts w:eastAsia="Calibri" w:cs="Arial"/>
          <w:szCs w:val="20"/>
          <w:lang w:val="sl-SI"/>
        </w:rPr>
        <w:t xml:space="preserve"> </w:t>
      </w:r>
      <w:proofErr w:type="spellStart"/>
      <w:r w:rsidRPr="00F96C5D">
        <w:rPr>
          <w:rFonts w:eastAsia="Calibri" w:cs="Arial"/>
          <w:szCs w:val="20"/>
          <w:lang w:val="sl-SI"/>
        </w:rPr>
        <w:t>Au</w:t>
      </w:r>
      <w:r w:rsidR="000034EC" w:rsidRPr="00F96C5D">
        <w:rPr>
          <w:rFonts w:eastAsia="Calibri" w:cs="Arial"/>
          <w:szCs w:val="20"/>
          <w:lang w:val="sl-SI"/>
        </w:rPr>
        <w:t>thority</w:t>
      </w:r>
      <w:proofErr w:type="spellEnd"/>
      <w:r w:rsidR="000034EC" w:rsidRPr="00F96C5D">
        <w:rPr>
          <w:rFonts w:eastAsia="Calibri" w:cs="Arial"/>
          <w:szCs w:val="20"/>
          <w:lang w:val="sl-SI"/>
        </w:rPr>
        <w:t>)</w:t>
      </w:r>
      <w:r w:rsidRPr="00F96C5D">
        <w:rPr>
          <w:rFonts w:eastAsia="Calibri" w:cs="Arial"/>
          <w:szCs w:val="20"/>
          <w:lang w:val="sl-SI"/>
        </w:rPr>
        <w:t xml:space="preserve"> je organ, ki izvede postopek </w:t>
      </w:r>
      <w:r w:rsidR="00C14756" w:rsidRPr="00F96C5D">
        <w:rPr>
          <w:rFonts w:eastAsia="Calibri" w:cs="Arial"/>
          <w:szCs w:val="20"/>
          <w:lang w:val="sl-SI"/>
        </w:rPr>
        <w:t xml:space="preserve">za ocenjevanje in </w:t>
      </w:r>
      <w:r w:rsidRPr="00F96C5D">
        <w:rPr>
          <w:rFonts w:eastAsia="Calibri" w:cs="Arial"/>
          <w:szCs w:val="20"/>
          <w:lang w:val="sl-SI"/>
        </w:rPr>
        <w:t>priglasit</w:t>
      </w:r>
      <w:r w:rsidR="00C14756" w:rsidRPr="00F96C5D">
        <w:rPr>
          <w:rFonts w:eastAsia="Calibri" w:cs="Arial"/>
          <w:szCs w:val="20"/>
          <w:lang w:val="sl-SI"/>
        </w:rPr>
        <w:t>ev</w:t>
      </w:r>
      <w:r w:rsidRPr="00F96C5D">
        <w:rPr>
          <w:rFonts w:eastAsia="Calibri" w:cs="Arial"/>
          <w:szCs w:val="20"/>
          <w:lang w:val="sl-SI"/>
        </w:rPr>
        <w:t xml:space="preserve"> </w:t>
      </w:r>
      <w:r w:rsidR="00FA70BB" w:rsidRPr="00F96C5D">
        <w:rPr>
          <w:rFonts w:eastAsia="Calibri" w:cs="Arial"/>
          <w:szCs w:val="20"/>
          <w:lang w:val="sl-SI"/>
        </w:rPr>
        <w:t xml:space="preserve">organov </w:t>
      </w:r>
      <w:r w:rsidR="00566F55" w:rsidRPr="00F96C5D">
        <w:rPr>
          <w:rFonts w:eastAsia="Calibri" w:cs="Arial"/>
          <w:szCs w:val="20"/>
          <w:lang w:val="sl-SI"/>
        </w:rPr>
        <w:t>za ugotavljanj</w:t>
      </w:r>
      <w:r w:rsidR="00C14756" w:rsidRPr="00F96C5D">
        <w:rPr>
          <w:rFonts w:eastAsia="Calibri" w:cs="Arial"/>
          <w:szCs w:val="20"/>
          <w:lang w:val="sl-SI"/>
        </w:rPr>
        <w:t>e skladnosti ter monitoring priglašenih organov,</w:t>
      </w:r>
    </w:p>
    <w:p w14:paraId="0BB00B71" w14:textId="0DFC1321" w:rsidR="003A28AC" w:rsidRPr="00F96C5D" w:rsidRDefault="003A28AC" w:rsidP="007851D9">
      <w:pPr>
        <w:spacing w:after="120" w:line="240" w:lineRule="auto"/>
        <w:rPr>
          <w:rFonts w:eastAsia="Calibri" w:cs="Arial"/>
          <w:szCs w:val="20"/>
          <w:lang w:val="sl-SI"/>
        </w:rPr>
      </w:pPr>
      <w:r w:rsidRPr="00F96C5D">
        <w:rPr>
          <w:rFonts w:eastAsia="Calibri" w:cs="Arial"/>
          <w:szCs w:val="20"/>
          <w:lang w:val="sl-SI"/>
        </w:rPr>
        <w:t>Pr</w:t>
      </w:r>
      <w:r w:rsidR="000034EC" w:rsidRPr="00F96C5D">
        <w:rPr>
          <w:rFonts w:eastAsia="Calibri" w:cs="Arial"/>
          <w:szCs w:val="20"/>
          <w:lang w:val="sl-SI"/>
        </w:rPr>
        <w:t>iglasitev (</w:t>
      </w:r>
      <w:r w:rsidR="00F96C5D" w:rsidRPr="00F96C5D">
        <w:rPr>
          <w:rFonts w:eastAsia="Calibri" w:cs="Arial"/>
          <w:szCs w:val="20"/>
          <w:lang w:val="sl-SI"/>
        </w:rPr>
        <w:t xml:space="preserve">angleško </w:t>
      </w:r>
      <w:proofErr w:type="spellStart"/>
      <w:r w:rsidR="000034EC" w:rsidRPr="00F96C5D">
        <w:rPr>
          <w:rFonts w:eastAsia="Calibri" w:cs="Arial"/>
          <w:szCs w:val="20"/>
          <w:lang w:val="sl-SI"/>
        </w:rPr>
        <w:t>Notification</w:t>
      </w:r>
      <w:proofErr w:type="spellEnd"/>
      <w:r w:rsidR="000034EC" w:rsidRPr="00F96C5D">
        <w:rPr>
          <w:rFonts w:eastAsia="Calibri" w:cs="Arial"/>
          <w:szCs w:val="20"/>
          <w:lang w:val="sl-SI"/>
        </w:rPr>
        <w:t>)</w:t>
      </w:r>
      <w:r w:rsidRPr="00F96C5D">
        <w:rPr>
          <w:rFonts w:eastAsia="Calibri" w:cs="Arial"/>
          <w:szCs w:val="20"/>
          <w:lang w:val="sl-SI"/>
        </w:rPr>
        <w:t xml:space="preserve"> je postopek, </w:t>
      </w:r>
      <w:r w:rsidR="00FA70BB" w:rsidRPr="00F96C5D">
        <w:rPr>
          <w:rFonts w:eastAsia="Calibri" w:cs="Arial"/>
          <w:szCs w:val="20"/>
          <w:lang w:val="sl-SI"/>
        </w:rPr>
        <w:t xml:space="preserve">ko </w:t>
      </w:r>
      <w:r w:rsidR="000D3614" w:rsidRPr="00F96C5D">
        <w:rPr>
          <w:rFonts w:eastAsia="Calibri" w:cs="Arial"/>
          <w:szCs w:val="20"/>
          <w:lang w:val="sl-SI"/>
        </w:rPr>
        <w:t>država</w:t>
      </w:r>
      <w:r w:rsidR="00FA70BB" w:rsidRPr="00F96C5D">
        <w:rPr>
          <w:rFonts w:eastAsia="Calibri" w:cs="Arial"/>
          <w:szCs w:val="20"/>
          <w:lang w:val="sl-SI"/>
        </w:rPr>
        <w:t xml:space="preserve"> obvesti </w:t>
      </w:r>
      <w:r w:rsidRPr="00F96C5D">
        <w:rPr>
          <w:rFonts w:eastAsia="Calibri" w:cs="Arial"/>
          <w:szCs w:val="20"/>
          <w:lang w:val="sl-SI"/>
        </w:rPr>
        <w:t>Evropsko komisijo in države čla</w:t>
      </w:r>
      <w:r w:rsidR="00AA1B34" w:rsidRPr="00F96C5D">
        <w:rPr>
          <w:rFonts w:eastAsia="Calibri" w:cs="Arial"/>
          <w:szCs w:val="20"/>
          <w:lang w:val="sl-SI"/>
        </w:rPr>
        <w:t>nice Evropske unije o</w:t>
      </w:r>
      <w:r w:rsidR="00E25CA6" w:rsidRPr="00F96C5D">
        <w:rPr>
          <w:rFonts w:eastAsia="Calibri" w:cs="Arial"/>
          <w:szCs w:val="20"/>
          <w:lang w:val="sl-SI"/>
        </w:rPr>
        <w:t xml:space="preserve"> </w:t>
      </w:r>
      <w:r w:rsidR="00FA70BB" w:rsidRPr="00F96C5D">
        <w:rPr>
          <w:rFonts w:eastAsia="Calibri" w:cs="Arial"/>
          <w:szCs w:val="20"/>
          <w:lang w:val="sl-SI"/>
        </w:rPr>
        <w:t>organih</w:t>
      </w:r>
      <w:r w:rsidR="00C14756" w:rsidRPr="00F96C5D">
        <w:rPr>
          <w:rFonts w:eastAsia="Calibri" w:cs="Arial"/>
          <w:szCs w:val="20"/>
          <w:lang w:val="sl-SI"/>
        </w:rPr>
        <w:t xml:space="preserve"> za ugotavljanje skladnosti v skla</w:t>
      </w:r>
      <w:r w:rsidR="009F5123" w:rsidRPr="00F96C5D">
        <w:rPr>
          <w:rFonts w:eastAsia="Calibri" w:cs="Arial"/>
          <w:szCs w:val="20"/>
          <w:lang w:val="sl-SI"/>
        </w:rPr>
        <w:t>d</w:t>
      </w:r>
      <w:r w:rsidR="00887E89" w:rsidRPr="00F96C5D">
        <w:rPr>
          <w:rFonts w:eastAsia="Calibri" w:cs="Arial"/>
          <w:szCs w:val="20"/>
          <w:lang w:val="sl-SI"/>
        </w:rPr>
        <w:t>u z 20</w:t>
      </w:r>
      <w:r w:rsidR="00DD7472" w:rsidRPr="00F96C5D">
        <w:rPr>
          <w:rFonts w:eastAsia="Calibri" w:cs="Arial"/>
          <w:szCs w:val="20"/>
          <w:lang w:val="sl-SI"/>
        </w:rPr>
        <w:t>. členom Direktive 2014/33</w:t>
      </w:r>
      <w:r w:rsidR="00C14756" w:rsidRPr="00F96C5D">
        <w:rPr>
          <w:rFonts w:eastAsia="Calibri" w:cs="Arial"/>
          <w:szCs w:val="20"/>
          <w:lang w:val="sl-SI"/>
        </w:rPr>
        <w:t>/EU.</w:t>
      </w:r>
      <w:r w:rsidR="00FA70BB" w:rsidRPr="00F96C5D">
        <w:rPr>
          <w:rFonts w:eastAsia="Calibri" w:cs="Arial"/>
          <w:szCs w:val="20"/>
          <w:lang w:val="sl-SI"/>
        </w:rPr>
        <w:t xml:space="preserve"> </w:t>
      </w:r>
    </w:p>
    <w:p w14:paraId="7BB39276" w14:textId="77777777" w:rsidR="00C03C49" w:rsidRPr="00F96C5D" w:rsidRDefault="009219A2" w:rsidP="007851D9">
      <w:pPr>
        <w:spacing w:after="120" w:line="240" w:lineRule="auto"/>
        <w:rPr>
          <w:rFonts w:eastAsia="Calibri" w:cs="Arial"/>
          <w:szCs w:val="20"/>
          <w:lang w:val="sl-SI"/>
        </w:rPr>
      </w:pPr>
      <w:r w:rsidRPr="00F96C5D">
        <w:rPr>
          <w:rFonts w:eastAsia="Calibri" w:cs="Arial"/>
          <w:szCs w:val="20"/>
          <w:lang w:val="sl-SI"/>
        </w:rPr>
        <w:t xml:space="preserve">Pomen drugih izrazov </w:t>
      </w:r>
      <w:r w:rsidR="00C02C1D" w:rsidRPr="00F96C5D">
        <w:rPr>
          <w:rFonts w:eastAsia="Calibri" w:cs="Arial"/>
          <w:szCs w:val="20"/>
          <w:lang w:val="sl-SI"/>
        </w:rPr>
        <w:t xml:space="preserve">je enak kot v </w:t>
      </w:r>
      <w:r w:rsidR="00566F55" w:rsidRPr="00F96C5D">
        <w:rPr>
          <w:rFonts w:eastAsia="Calibri" w:cs="Arial"/>
          <w:szCs w:val="20"/>
          <w:lang w:val="sl-SI"/>
        </w:rPr>
        <w:t>ZTZPUS-1 in Pravilniku.</w:t>
      </w:r>
      <w:r w:rsidRPr="00F96C5D">
        <w:rPr>
          <w:rFonts w:eastAsia="Calibri" w:cs="Arial"/>
          <w:szCs w:val="20"/>
          <w:lang w:val="sl-SI"/>
        </w:rPr>
        <w:t xml:space="preserve"> </w:t>
      </w:r>
    </w:p>
    <w:p w14:paraId="3306C3B6" w14:textId="34691279" w:rsidR="000D3614" w:rsidRPr="00F96C5D" w:rsidRDefault="00F96C5D" w:rsidP="007851D9">
      <w:pPr>
        <w:pStyle w:val="Naslov1"/>
        <w:rPr>
          <w:rFonts w:eastAsia="Calibri" w:cs="Arial"/>
        </w:rPr>
      </w:pPr>
      <w:r w:rsidRPr="00F96C5D">
        <w:rPr>
          <w:rFonts w:eastAsia="Calibri" w:cs="Arial"/>
        </w:rPr>
        <w:t>Priglasitveni organ</w:t>
      </w:r>
    </w:p>
    <w:p w14:paraId="258EE6EC" w14:textId="4B7231CE" w:rsidR="000D3614" w:rsidRPr="00F96C5D" w:rsidRDefault="000D3614" w:rsidP="007851D9">
      <w:pPr>
        <w:keepNext/>
        <w:spacing w:after="120" w:line="240" w:lineRule="auto"/>
        <w:rPr>
          <w:rFonts w:eastAsia="Calibri" w:cs="Arial"/>
          <w:szCs w:val="20"/>
          <w:lang w:val="sl-SI"/>
        </w:rPr>
      </w:pPr>
      <w:r w:rsidRPr="00F96C5D">
        <w:rPr>
          <w:rFonts w:eastAsia="Calibri" w:cs="Arial"/>
          <w:szCs w:val="20"/>
          <w:lang w:val="sl-SI"/>
        </w:rPr>
        <w:t xml:space="preserve">Priglasitveni organ je organ Republike Slovenije, ki izvede postopek priglasitve organov </w:t>
      </w:r>
      <w:r w:rsidR="00C14756" w:rsidRPr="00F96C5D">
        <w:rPr>
          <w:rFonts w:eastAsia="Calibri" w:cs="Arial"/>
          <w:szCs w:val="20"/>
          <w:lang w:val="sl-SI"/>
        </w:rPr>
        <w:t>za ugotavljanje skladnosti</w:t>
      </w:r>
      <w:r w:rsidR="00757D4C" w:rsidRPr="00F96C5D">
        <w:rPr>
          <w:rFonts w:eastAsia="Calibri" w:cs="Arial"/>
          <w:szCs w:val="20"/>
          <w:lang w:val="sl-SI"/>
        </w:rPr>
        <w:t>.</w:t>
      </w:r>
      <w:r w:rsidRPr="00F96C5D">
        <w:rPr>
          <w:rFonts w:eastAsia="Calibri" w:cs="Arial"/>
          <w:szCs w:val="20"/>
          <w:lang w:val="sl-SI"/>
        </w:rPr>
        <w:t xml:space="preserve"> </w:t>
      </w:r>
      <w:r w:rsidR="00117A17" w:rsidRPr="00F96C5D">
        <w:rPr>
          <w:rFonts w:eastAsia="Calibri" w:cs="Arial"/>
          <w:szCs w:val="20"/>
          <w:lang w:val="sl-SI"/>
        </w:rPr>
        <w:t>V skladu z 21</w:t>
      </w:r>
      <w:r w:rsidR="00C14756" w:rsidRPr="00F96C5D">
        <w:rPr>
          <w:rFonts w:eastAsia="Calibri" w:cs="Arial"/>
          <w:szCs w:val="20"/>
          <w:lang w:val="sl-SI"/>
        </w:rPr>
        <w:t>. členom Pravilnika je z</w:t>
      </w:r>
      <w:r w:rsidRPr="00F96C5D">
        <w:rPr>
          <w:rFonts w:eastAsia="Calibri" w:cs="Arial"/>
          <w:szCs w:val="20"/>
          <w:lang w:val="sl-SI"/>
        </w:rPr>
        <w:t xml:space="preserve">a področje </w:t>
      </w:r>
      <w:r w:rsidR="00DD7472" w:rsidRPr="00F96C5D">
        <w:rPr>
          <w:rFonts w:eastAsia="Calibri" w:cs="Arial"/>
          <w:szCs w:val="20"/>
          <w:lang w:val="sl-SI"/>
        </w:rPr>
        <w:t>dvigal</w:t>
      </w:r>
      <w:r w:rsidRPr="00F96C5D">
        <w:rPr>
          <w:rFonts w:eastAsia="Calibri" w:cs="Arial"/>
          <w:szCs w:val="20"/>
          <w:lang w:val="sl-SI"/>
        </w:rPr>
        <w:t xml:space="preserve"> </w:t>
      </w:r>
      <w:r w:rsidR="00757D4C" w:rsidRPr="00F96C5D">
        <w:rPr>
          <w:rFonts w:eastAsia="Calibri" w:cs="Arial"/>
          <w:szCs w:val="20"/>
          <w:lang w:val="sl-SI"/>
        </w:rPr>
        <w:t>priglasitveni organ</w:t>
      </w:r>
      <w:r w:rsidRPr="00F96C5D">
        <w:rPr>
          <w:rFonts w:eastAsia="Calibri" w:cs="Arial"/>
          <w:szCs w:val="20"/>
          <w:lang w:val="sl-SI"/>
        </w:rPr>
        <w:t xml:space="preserve"> </w:t>
      </w:r>
      <w:r w:rsidRPr="00F96C5D">
        <w:rPr>
          <w:rFonts w:eastAsia="Calibri" w:cs="Arial"/>
          <w:szCs w:val="20"/>
          <w:lang w:val="sl-SI"/>
        </w:rPr>
        <w:lastRenderedPageBreak/>
        <w:t>Ministrstvo za gospodars</w:t>
      </w:r>
      <w:r w:rsidR="00405954" w:rsidRPr="00F96C5D">
        <w:rPr>
          <w:rFonts w:eastAsia="Calibri" w:cs="Arial"/>
          <w:szCs w:val="20"/>
          <w:lang w:val="sl-SI"/>
        </w:rPr>
        <w:t xml:space="preserve">tvo, </w:t>
      </w:r>
      <w:r w:rsidR="00126D9D">
        <w:rPr>
          <w:rFonts w:eastAsia="Calibri" w:cs="Arial"/>
          <w:szCs w:val="20"/>
          <w:lang w:val="sl-SI"/>
        </w:rPr>
        <w:t>delo</w:t>
      </w:r>
      <w:r w:rsidR="00405954" w:rsidRPr="00F96C5D">
        <w:rPr>
          <w:rFonts w:eastAsia="Calibri" w:cs="Arial"/>
          <w:szCs w:val="20"/>
          <w:lang w:val="sl-SI"/>
        </w:rPr>
        <w:t xml:space="preserve"> in šport</w:t>
      </w:r>
      <w:r w:rsidRPr="00F96C5D">
        <w:rPr>
          <w:rFonts w:eastAsia="Calibri" w:cs="Arial"/>
          <w:szCs w:val="20"/>
          <w:lang w:val="sl-SI"/>
        </w:rPr>
        <w:t>, Direktorat za n</w:t>
      </w:r>
      <w:r w:rsidR="00DD7472" w:rsidRPr="00F96C5D">
        <w:rPr>
          <w:rFonts w:eastAsia="Calibri" w:cs="Arial"/>
          <w:szCs w:val="20"/>
          <w:lang w:val="sl-SI"/>
        </w:rPr>
        <w:t>otranji trg, Sektor za prost pretok blaga in storitev</w:t>
      </w:r>
      <w:r w:rsidRPr="00F96C5D">
        <w:rPr>
          <w:rFonts w:eastAsia="Calibri" w:cs="Arial"/>
          <w:szCs w:val="20"/>
          <w:lang w:val="sl-SI"/>
        </w:rPr>
        <w:t xml:space="preserve"> (v nadaljevanju: ministrstvo).</w:t>
      </w:r>
    </w:p>
    <w:p w14:paraId="763DC259" w14:textId="2C2D4566" w:rsidR="009219A2" w:rsidRPr="00F96C5D" w:rsidRDefault="00F96C5D" w:rsidP="007851D9">
      <w:pPr>
        <w:pStyle w:val="Naslov1"/>
        <w:rPr>
          <w:rFonts w:eastAsia="Calibri" w:cs="Arial"/>
        </w:rPr>
      </w:pPr>
      <w:r w:rsidRPr="00F96C5D">
        <w:rPr>
          <w:rFonts w:eastAsia="Calibri" w:cs="Arial"/>
        </w:rPr>
        <w:t>Vloga za določitev in priglasitev organa</w:t>
      </w:r>
    </w:p>
    <w:p w14:paraId="090B6B12" w14:textId="07F95C4A" w:rsidR="00D311A4" w:rsidRPr="00F96C5D" w:rsidRDefault="00D73D04" w:rsidP="007851D9">
      <w:pPr>
        <w:spacing w:after="120" w:line="240" w:lineRule="auto"/>
        <w:rPr>
          <w:rFonts w:eastAsia="Calibri" w:cs="Arial"/>
          <w:szCs w:val="20"/>
          <w:lang w:val="sl-SI"/>
        </w:rPr>
      </w:pPr>
      <w:r w:rsidRPr="00F96C5D">
        <w:rPr>
          <w:rFonts w:eastAsia="Calibri" w:cs="Arial"/>
          <w:szCs w:val="20"/>
          <w:lang w:val="sl-SI"/>
        </w:rPr>
        <w:t>Vloga</w:t>
      </w:r>
      <w:r w:rsidR="000D3614" w:rsidRPr="00F96C5D">
        <w:rPr>
          <w:rFonts w:eastAsia="Calibri" w:cs="Arial"/>
          <w:szCs w:val="20"/>
          <w:lang w:val="sl-SI"/>
        </w:rPr>
        <w:t xml:space="preserve"> za določitev in priglasitev </w:t>
      </w:r>
      <w:r w:rsidR="003C2743" w:rsidRPr="00F96C5D">
        <w:rPr>
          <w:rFonts w:eastAsia="Calibri" w:cs="Arial"/>
          <w:szCs w:val="20"/>
          <w:lang w:val="sl-SI"/>
        </w:rPr>
        <w:t>organa</w:t>
      </w:r>
      <w:r w:rsidR="00C14756" w:rsidRPr="00F96C5D">
        <w:rPr>
          <w:rFonts w:eastAsia="Calibri" w:cs="Arial"/>
          <w:szCs w:val="20"/>
          <w:lang w:val="sl-SI"/>
        </w:rPr>
        <w:t xml:space="preserve"> za ugotavljanje skladnosti na področju </w:t>
      </w:r>
      <w:r w:rsidR="00DD7472" w:rsidRPr="00F96C5D">
        <w:rPr>
          <w:rFonts w:eastAsia="Calibri" w:cs="Arial"/>
          <w:szCs w:val="20"/>
          <w:lang w:val="sl-SI"/>
        </w:rPr>
        <w:t>dvigal</w:t>
      </w:r>
      <w:r w:rsidR="00CF13E1" w:rsidRPr="00F96C5D">
        <w:rPr>
          <w:rFonts w:eastAsia="Calibri" w:cs="Arial"/>
          <w:szCs w:val="20"/>
          <w:lang w:val="sl-SI"/>
        </w:rPr>
        <w:t xml:space="preserve"> </w:t>
      </w:r>
      <w:r w:rsidRPr="00F96C5D">
        <w:rPr>
          <w:rFonts w:eastAsia="Calibri" w:cs="Arial"/>
          <w:szCs w:val="20"/>
          <w:lang w:val="sl-SI"/>
        </w:rPr>
        <w:t xml:space="preserve">se </w:t>
      </w:r>
      <w:r w:rsidR="000D3614" w:rsidRPr="00F96C5D">
        <w:rPr>
          <w:rFonts w:eastAsia="Calibri" w:cs="Arial"/>
          <w:szCs w:val="20"/>
          <w:lang w:val="sl-SI"/>
        </w:rPr>
        <w:t xml:space="preserve">vloži </w:t>
      </w:r>
      <w:r w:rsidR="000455EC" w:rsidRPr="00F96C5D">
        <w:rPr>
          <w:rFonts w:eastAsia="Calibri" w:cs="Arial"/>
          <w:szCs w:val="20"/>
          <w:lang w:val="sl-SI"/>
        </w:rPr>
        <w:t>na ministrstvo</w:t>
      </w:r>
      <w:r w:rsidR="000D3614" w:rsidRPr="00F96C5D">
        <w:rPr>
          <w:rFonts w:eastAsia="Calibri" w:cs="Arial"/>
          <w:szCs w:val="20"/>
          <w:lang w:val="sl-SI"/>
        </w:rPr>
        <w:t xml:space="preserve">. </w:t>
      </w:r>
      <w:r w:rsidRPr="00F96C5D">
        <w:rPr>
          <w:rFonts w:eastAsia="Calibri" w:cs="Arial"/>
          <w:szCs w:val="20"/>
          <w:lang w:val="sl-SI"/>
        </w:rPr>
        <w:t xml:space="preserve">V vlogi </w:t>
      </w:r>
      <w:r w:rsidR="00D311A4" w:rsidRPr="00F96C5D">
        <w:rPr>
          <w:rFonts w:eastAsia="Calibri" w:cs="Arial"/>
          <w:szCs w:val="20"/>
          <w:lang w:val="sl-SI"/>
        </w:rPr>
        <w:t xml:space="preserve">vložnik </w:t>
      </w:r>
      <w:r w:rsidRPr="00F96C5D">
        <w:rPr>
          <w:rFonts w:eastAsia="Calibri" w:cs="Arial"/>
          <w:szCs w:val="20"/>
          <w:lang w:val="sl-SI"/>
        </w:rPr>
        <w:t xml:space="preserve">navede proizvode, za katere namerava izvajati naloge tretje stranke v postopku </w:t>
      </w:r>
      <w:r w:rsidR="00571EE1" w:rsidRPr="00F96C5D">
        <w:rPr>
          <w:rFonts w:eastAsia="Calibri" w:cs="Arial"/>
          <w:szCs w:val="20"/>
          <w:lang w:val="sl-SI"/>
        </w:rPr>
        <w:t>ugotavljanja skladnosti</w:t>
      </w:r>
      <w:r w:rsidRPr="00F96C5D">
        <w:rPr>
          <w:rFonts w:eastAsia="Calibri" w:cs="Arial"/>
          <w:szCs w:val="20"/>
          <w:lang w:val="sl-SI"/>
        </w:rPr>
        <w:t xml:space="preserve"> in podatke o izpolnjevanju zahtev. </w:t>
      </w:r>
      <w:r w:rsidR="00DF1A91" w:rsidRPr="00F96C5D">
        <w:rPr>
          <w:rFonts w:eastAsia="Calibri" w:cs="Arial"/>
          <w:szCs w:val="20"/>
          <w:lang w:val="sl-SI"/>
        </w:rPr>
        <w:t>Vložnik</w:t>
      </w:r>
      <w:r w:rsidR="000D3614" w:rsidRPr="00F96C5D">
        <w:rPr>
          <w:rFonts w:eastAsia="Calibri" w:cs="Arial"/>
          <w:szCs w:val="20"/>
          <w:lang w:val="sl-SI"/>
        </w:rPr>
        <w:t xml:space="preserve"> </w:t>
      </w:r>
      <w:r w:rsidR="000455EC" w:rsidRPr="00F96C5D">
        <w:rPr>
          <w:rFonts w:eastAsia="Calibri" w:cs="Arial"/>
          <w:szCs w:val="20"/>
          <w:lang w:val="sl-SI"/>
        </w:rPr>
        <w:t xml:space="preserve">posreduje </w:t>
      </w:r>
      <w:r w:rsidR="00DF1A91" w:rsidRPr="00F96C5D">
        <w:rPr>
          <w:rFonts w:eastAsia="Calibri" w:cs="Arial"/>
          <w:szCs w:val="20"/>
          <w:lang w:val="sl-SI"/>
        </w:rPr>
        <w:t xml:space="preserve">vlogo </w:t>
      </w:r>
      <w:r w:rsidR="009219A2" w:rsidRPr="00F96C5D">
        <w:rPr>
          <w:rFonts w:eastAsia="Calibri" w:cs="Arial"/>
          <w:szCs w:val="20"/>
          <w:lang w:val="sl-SI"/>
        </w:rPr>
        <w:t xml:space="preserve">tako, da v </w:t>
      </w:r>
      <w:r w:rsidR="000455EC" w:rsidRPr="00F96C5D">
        <w:rPr>
          <w:rFonts w:eastAsia="Calibri" w:cs="Arial"/>
          <w:szCs w:val="20"/>
          <w:lang w:val="sl-SI"/>
        </w:rPr>
        <w:t xml:space="preserve">dopisu navede, da želi pridobiti status </w:t>
      </w:r>
      <w:r w:rsidR="00867CCE" w:rsidRPr="00F96C5D">
        <w:rPr>
          <w:rFonts w:eastAsia="Calibri" w:cs="Arial"/>
          <w:szCs w:val="20"/>
          <w:lang w:val="sl-SI"/>
        </w:rPr>
        <w:t xml:space="preserve">priglašenega organa </w:t>
      </w:r>
      <w:r w:rsidR="000455EC" w:rsidRPr="00F96C5D">
        <w:rPr>
          <w:rFonts w:eastAsia="Calibri" w:cs="Arial"/>
          <w:szCs w:val="20"/>
          <w:lang w:val="sl-SI"/>
        </w:rPr>
        <w:t xml:space="preserve">oziroma </w:t>
      </w:r>
      <w:r w:rsidR="00C14756" w:rsidRPr="00F96C5D">
        <w:rPr>
          <w:rFonts w:eastAsia="Calibri" w:cs="Arial"/>
          <w:szCs w:val="20"/>
          <w:lang w:val="sl-SI"/>
        </w:rPr>
        <w:t xml:space="preserve">izpolni </w:t>
      </w:r>
      <w:r w:rsidR="000455EC" w:rsidRPr="00F96C5D">
        <w:rPr>
          <w:rFonts w:eastAsia="Calibri" w:cs="Arial"/>
          <w:szCs w:val="20"/>
          <w:lang w:val="sl-SI"/>
        </w:rPr>
        <w:t>e-</w:t>
      </w:r>
      <w:r w:rsidR="009219A2" w:rsidRPr="00F96C5D">
        <w:rPr>
          <w:rFonts w:eastAsia="Calibri" w:cs="Arial"/>
          <w:szCs w:val="20"/>
          <w:lang w:val="sl-SI"/>
        </w:rPr>
        <w:t>obraz</w:t>
      </w:r>
      <w:r w:rsidR="00D311A4" w:rsidRPr="00F96C5D">
        <w:rPr>
          <w:rFonts w:eastAsia="Calibri" w:cs="Arial"/>
          <w:szCs w:val="20"/>
          <w:lang w:val="sl-SI"/>
        </w:rPr>
        <w:t>e</w:t>
      </w:r>
      <w:r w:rsidR="009219A2" w:rsidRPr="00F96C5D">
        <w:rPr>
          <w:rFonts w:eastAsia="Calibri" w:cs="Arial"/>
          <w:szCs w:val="20"/>
          <w:lang w:val="sl-SI"/>
        </w:rPr>
        <w:t xml:space="preserve">c </w:t>
      </w:r>
      <w:r w:rsidR="000455EC" w:rsidRPr="00F96C5D">
        <w:rPr>
          <w:rFonts w:eastAsia="Calibri" w:cs="Arial"/>
          <w:szCs w:val="20"/>
          <w:lang w:val="sl-SI"/>
        </w:rPr>
        <w:t>»</w:t>
      </w:r>
      <w:r w:rsidR="00C14756" w:rsidRPr="00F96C5D">
        <w:rPr>
          <w:rFonts w:eastAsia="Calibri" w:cs="Arial"/>
          <w:szCs w:val="20"/>
          <w:lang w:val="sl-SI"/>
        </w:rPr>
        <w:t>OUS</w:t>
      </w:r>
      <w:r w:rsidR="00A237AC" w:rsidRPr="00F96C5D">
        <w:rPr>
          <w:rFonts w:eastAsia="Calibri" w:cs="Arial"/>
          <w:szCs w:val="20"/>
          <w:lang w:val="sl-SI"/>
        </w:rPr>
        <w:t>-</w:t>
      </w:r>
      <w:proofErr w:type="spellStart"/>
      <w:r w:rsidR="00A237AC" w:rsidRPr="00F96C5D">
        <w:rPr>
          <w:rFonts w:eastAsia="Calibri" w:cs="Arial"/>
          <w:szCs w:val="20"/>
          <w:lang w:val="sl-SI"/>
        </w:rPr>
        <w:t>spl</w:t>
      </w:r>
      <w:proofErr w:type="spellEnd"/>
      <w:r w:rsidR="000455EC" w:rsidRPr="00F96C5D">
        <w:rPr>
          <w:rFonts w:eastAsia="Calibri" w:cs="Arial"/>
          <w:szCs w:val="20"/>
          <w:lang w:val="sl-SI"/>
        </w:rPr>
        <w:t>«</w:t>
      </w:r>
      <w:r w:rsidR="009219A2" w:rsidRPr="00F96C5D">
        <w:rPr>
          <w:rFonts w:eastAsia="Calibri" w:cs="Arial"/>
          <w:szCs w:val="20"/>
          <w:lang w:val="sl-SI"/>
        </w:rPr>
        <w:t xml:space="preserve">, ki </w:t>
      </w:r>
      <w:r w:rsidR="000455EC" w:rsidRPr="00F96C5D">
        <w:rPr>
          <w:rFonts w:eastAsia="Calibri" w:cs="Arial"/>
          <w:szCs w:val="20"/>
          <w:lang w:val="sl-SI"/>
        </w:rPr>
        <w:t>je dosegljiv</w:t>
      </w:r>
      <w:r w:rsidR="009219A2" w:rsidRPr="00F96C5D">
        <w:rPr>
          <w:rFonts w:eastAsia="Calibri" w:cs="Arial"/>
          <w:szCs w:val="20"/>
          <w:lang w:val="sl-SI"/>
        </w:rPr>
        <w:t xml:space="preserve"> na spletnih straneh ministrstva</w:t>
      </w:r>
      <w:r w:rsidR="00F96C5D" w:rsidRPr="00F96C5D">
        <w:rPr>
          <w:rFonts w:eastAsia="Calibri" w:cs="Arial"/>
          <w:szCs w:val="20"/>
          <w:lang w:val="sl-SI"/>
        </w:rPr>
        <w:t xml:space="preserve"> (</w:t>
      </w:r>
      <w:hyperlink r:id="rId8" w:history="1">
        <w:proofErr w:type="spellStart"/>
        <w:r w:rsidR="00F96C5D" w:rsidRPr="00F96C5D">
          <w:rPr>
            <w:rStyle w:val="Hiperpovezava"/>
            <w:rFonts w:cs="Arial"/>
          </w:rPr>
          <w:t>Harmonizirano</w:t>
        </w:r>
        <w:proofErr w:type="spellEnd"/>
        <w:r w:rsidR="00F96C5D" w:rsidRPr="00F96C5D">
          <w:rPr>
            <w:rStyle w:val="Hiperpovezava"/>
            <w:rFonts w:cs="Arial"/>
          </w:rPr>
          <w:t xml:space="preserve"> </w:t>
        </w:r>
        <w:proofErr w:type="spellStart"/>
        <w:r w:rsidR="00F96C5D" w:rsidRPr="00F96C5D">
          <w:rPr>
            <w:rStyle w:val="Hiperpovezava"/>
            <w:rFonts w:cs="Arial"/>
          </w:rPr>
          <w:t>področje</w:t>
        </w:r>
        <w:proofErr w:type="spellEnd"/>
        <w:r w:rsidR="00F96C5D" w:rsidRPr="00F96C5D">
          <w:rPr>
            <w:rStyle w:val="Hiperpovezava"/>
            <w:rFonts w:cs="Arial"/>
          </w:rPr>
          <w:t xml:space="preserve"> </w:t>
        </w:r>
        <w:proofErr w:type="spellStart"/>
        <w:r w:rsidR="00F96C5D" w:rsidRPr="00F96C5D">
          <w:rPr>
            <w:rStyle w:val="Hiperpovezava"/>
            <w:rFonts w:cs="Arial"/>
          </w:rPr>
          <w:t>proizvodov</w:t>
        </w:r>
        <w:proofErr w:type="spellEnd"/>
        <w:r w:rsidR="00F96C5D" w:rsidRPr="00F96C5D">
          <w:rPr>
            <w:rStyle w:val="Hiperpovezava"/>
            <w:rFonts w:cs="Arial"/>
          </w:rPr>
          <w:t xml:space="preserve"> | GOV.SI</w:t>
        </w:r>
      </w:hyperlink>
      <w:r w:rsidR="00F96C5D" w:rsidRPr="00F96C5D">
        <w:rPr>
          <w:rFonts w:cs="Arial"/>
        </w:rPr>
        <w:t>)</w:t>
      </w:r>
      <w:r w:rsidR="0054103A" w:rsidRPr="00F96C5D">
        <w:rPr>
          <w:rFonts w:cs="Arial"/>
          <w:sz w:val="24"/>
          <w:lang w:val="sl-SI" w:eastAsia="sl-SI"/>
        </w:rPr>
        <w:t xml:space="preserve"> </w:t>
      </w:r>
      <w:r w:rsidR="00D311A4" w:rsidRPr="00F96C5D">
        <w:rPr>
          <w:rFonts w:eastAsia="Calibri" w:cs="Arial"/>
          <w:szCs w:val="20"/>
          <w:lang w:val="sl-SI"/>
        </w:rPr>
        <w:t>in priloži zahtevane priloge.</w:t>
      </w:r>
    </w:p>
    <w:p w14:paraId="161756A0" w14:textId="77777777" w:rsidR="000455EC" w:rsidRPr="00F96C5D" w:rsidRDefault="00234D8D" w:rsidP="007851D9">
      <w:pPr>
        <w:spacing w:after="120" w:line="240" w:lineRule="auto"/>
        <w:rPr>
          <w:rFonts w:eastAsia="Calibri" w:cs="Arial"/>
          <w:szCs w:val="20"/>
          <w:lang w:val="sl-SI"/>
        </w:rPr>
      </w:pPr>
      <w:r w:rsidRPr="00F96C5D">
        <w:rPr>
          <w:rFonts w:eastAsia="Calibri" w:cs="Arial"/>
          <w:szCs w:val="20"/>
          <w:lang w:val="sl-SI"/>
        </w:rPr>
        <w:t xml:space="preserve">Ministrstvo obravnava vlogo. Če se ugotovi, da vložnik izpolnjuje zahteve za </w:t>
      </w:r>
      <w:r w:rsidR="00A237AC" w:rsidRPr="00F96C5D">
        <w:rPr>
          <w:rFonts w:eastAsia="Calibri" w:cs="Arial"/>
          <w:szCs w:val="20"/>
          <w:lang w:val="sl-SI"/>
        </w:rPr>
        <w:t>določitev organa za ugotavljanje skladnosti</w:t>
      </w:r>
      <w:r w:rsidRPr="00F96C5D">
        <w:rPr>
          <w:rFonts w:eastAsia="Calibri" w:cs="Arial"/>
          <w:szCs w:val="20"/>
          <w:lang w:val="sl-SI"/>
        </w:rPr>
        <w:t xml:space="preserve"> in za priglasitev, minister izda odločbo o določitvi organa. Veljavnost odločbe je lahko časovno omejena ali pa velja do preklica.</w:t>
      </w:r>
      <w:r w:rsidR="00E45564" w:rsidRPr="00F96C5D">
        <w:rPr>
          <w:rFonts w:eastAsia="Calibri" w:cs="Arial"/>
          <w:szCs w:val="20"/>
          <w:lang w:val="sl-SI"/>
        </w:rPr>
        <w:t xml:space="preserve"> </w:t>
      </w:r>
      <w:r w:rsidR="00F95439" w:rsidRPr="00F96C5D">
        <w:rPr>
          <w:rFonts w:eastAsia="Calibri" w:cs="Arial"/>
          <w:szCs w:val="20"/>
          <w:lang w:val="sl-SI"/>
        </w:rPr>
        <w:t xml:space="preserve"> Na podlagi zahteve organa za ugotavljanje skladnosti ministrstvo v skladu z 14. členom ZTZPUS-1 le-tega priglasi EK in državam članicam. </w:t>
      </w:r>
    </w:p>
    <w:p w14:paraId="1862FDBC" w14:textId="5A439E57" w:rsidR="000E75F3" w:rsidRPr="00F96C5D" w:rsidRDefault="00F96C5D" w:rsidP="007851D9">
      <w:pPr>
        <w:pStyle w:val="Naslov1"/>
        <w:rPr>
          <w:rFonts w:eastAsia="Calibri" w:cs="Arial"/>
        </w:rPr>
      </w:pPr>
      <w:r w:rsidRPr="00F96C5D">
        <w:rPr>
          <w:rFonts w:eastAsia="Calibri" w:cs="Arial"/>
        </w:rPr>
        <w:t>Zahteve za priglašene organe na področju dvigal</w:t>
      </w:r>
      <w:r w:rsidR="00CF13E1" w:rsidRPr="00F96C5D">
        <w:rPr>
          <w:rFonts w:eastAsia="Calibri" w:cs="Arial"/>
        </w:rPr>
        <w:t xml:space="preserve"> </w:t>
      </w:r>
    </w:p>
    <w:p w14:paraId="28ACE552" w14:textId="63EC7A29" w:rsidR="007E680A" w:rsidRPr="00F96C5D" w:rsidRDefault="00F96C5D" w:rsidP="007851D9">
      <w:pPr>
        <w:pStyle w:val="Naslov2"/>
        <w:rPr>
          <w:rFonts w:ascii="Arial" w:eastAsia="Calibri" w:hAnsi="Arial" w:cs="Arial"/>
          <w:i w:val="0"/>
          <w:iCs w:val="0"/>
          <w:sz w:val="24"/>
          <w:szCs w:val="24"/>
          <w:lang w:val="sl-SI"/>
        </w:rPr>
      </w:pPr>
      <w:r w:rsidRPr="00F96C5D">
        <w:rPr>
          <w:rFonts w:ascii="Arial" w:eastAsia="Calibri" w:hAnsi="Arial" w:cs="Arial"/>
          <w:i w:val="0"/>
          <w:iCs w:val="0"/>
          <w:sz w:val="24"/>
          <w:szCs w:val="24"/>
          <w:lang w:val="sl-SI"/>
        </w:rPr>
        <w:t>Splošne zahteve</w:t>
      </w:r>
    </w:p>
    <w:p w14:paraId="0BE65455" w14:textId="77777777" w:rsidR="004314D5" w:rsidRPr="00F96C5D" w:rsidRDefault="004314D5" w:rsidP="007851D9">
      <w:pPr>
        <w:spacing w:after="120" w:line="240" w:lineRule="auto"/>
        <w:rPr>
          <w:rFonts w:eastAsia="Calibri" w:cs="Arial"/>
          <w:szCs w:val="20"/>
          <w:lang w:val="sl-SI"/>
        </w:rPr>
      </w:pPr>
      <w:r w:rsidRPr="00F96C5D">
        <w:rPr>
          <w:rFonts w:eastAsia="Calibri" w:cs="Arial"/>
          <w:szCs w:val="20"/>
          <w:lang w:val="sl-SI"/>
        </w:rPr>
        <w:t>Vložnik, ki namerava biti pooblašče</w:t>
      </w:r>
      <w:r w:rsidR="00A237AC" w:rsidRPr="00F96C5D">
        <w:rPr>
          <w:rFonts w:eastAsia="Calibri" w:cs="Arial"/>
          <w:szCs w:val="20"/>
          <w:lang w:val="sl-SI"/>
        </w:rPr>
        <w:t xml:space="preserve">n za izvajanje nalog priglašenega organa na področju </w:t>
      </w:r>
      <w:r w:rsidR="00117A17" w:rsidRPr="00F96C5D">
        <w:rPr>
          <w:rFonts w:eastAsia="Calibri" w:cs="Arial"/>
          <w:szCs w:val="20"/>
          <w:lang w:val="sl-SI"/>
        </w:rPr>
        <w:t>dvigal</w:t>
      </w:r>
      <w:r w:rsidR="00D015E8" w:rsidRPr="00F96C5D">
        <w:rPr>
          <w:rFonts w:eastAsia="Calibri" w:cs="Arial"/>
          <w:szCs w:val="20"/>
          <w:lang w:val="sl-SI"/>
        </w:rPr>
        <w:t xml:space="preserve"> v skladu z 9.</w:t>
      </w:r>
      <w:r w:rsidR="00117A17" w:rsidRPr="00F96C5D">
        <w:rPr>
          <w:rFonts w:eastAsia="Calibri" w:cs="Arial"/>
          <w:szCs w:val="20"/>
          <w:lang w:val="sl-SI"/>
        </w:rPr>
        <w:t xml:space="preserve"> </w:t>
      </w:r>
      <w:r w:rsidR="00D015E8" w:rsidRPr="00F96C5D">
        <w:rPr>
          <w:rFonts w:eastAsia="Calibri" w:cs="Arial"/>
          <w:szCs w:val="20"/>
          <w:lang w:val="sl-SI"/>
        </w:rPr>
        <w:t>-</w:t>
      </w:r>
      <w:r w:rsidR="00117A17" w:rsidRPr="00F96C5D">
        <w:rPr>
          <w:rFonts w:eastAsia="Calibri" w:cs="Arial"/>
          <w:szCs w:val="20"/>
          <w:lang w:val="sl-SI"/>
        </w:rPr>
        <w:t xml:space="preserve"> </w:t>
      </w:r>
      <w:r w:rsidR="00D015E8" w:rsidRPr="00F96C5D">
        <w:rPr>
          <w:rFonts w:eastAsia="Calibri" w:cs="Arial"/>
          <w:szCs w:val="20"/>
          <w:lang w:val="sl-SI"/>
        </w:rPr>
        <w:t xml:space="preserve">13. členom ZTZPUS-1 in </w:t>
      </w:r>
      <w:r w:rsidR="00C60A6F" w:rsidRPr="00F96C5D">
        <w:rPr>
          <w:rFonts w:eastAsia="Calibri" w:cs="Arial"/>
          <w:szCs w:val="20"/>
          <w:lang w:val="sl-SI"/>
        </w:rPr>
        <w:t>26</w:t>
      </w:r>
      <w:r w:rsidR="00A237AC" w:rsidRPr="00F96C5D">
        <w:rPr>
          <w:rFonts w:eastAsia="Calibri" w:cs="Arial"/>
          <w:szCs w:val="20"/>
          <w:lang w:val="sl-SI"/>
        </w:rPr>
        <w:t xml:space="preserve">. členom Pravilnika na Ministrstvo vloži zahtevo za </w:t>
      </w:r>
      <w:r w:rsidR="00D015E8" w:rsidRPr="00F96C5D">
        <w:rPr>
          <w:rFonts w:eastAsia="Calibri" w:cs="Arial"/>
          <w:szCs w:val="20"/>
          <w:lang w:val="sl-SI"/>
        </w:rPr>
        <w:t xml:space="preserve">določitev in </w:t>
      </w:r>
      <w:r w:rsidR="00A237AC" w:rsidRPr="00F96C5D">
        <w:rPr>
          <w:rFonts w:eastAsia="Calibri" w:cs="Arial"/>
          <w:szCs w:val="20"/>
          <w:lang w:val="sl-SI"/>
        </w:rPr>
        <w:t xml:space="preserve">priglasitev. </w:t>
      </w:r>
    </w:p>
    <w:p w14:paraId="1E3DF6AE" w14:textId="77777777" w:rsidR="004314D5" w:rsidRPr="00F96C5D" w:rsidRDefault="004314D5" w:rsidP="007851D9">
      <w:pPr>
        <w:spacing w:after="120" w:line="240" w:lineRule="auto"/>
        <w:rPr>
          <w:rFonts w:eastAsia="Calibri" w:cs="Arial"/>
          <w:szCs w:val="20"/>
          <w:lang w:val="sl-SI"/>
        </w:rPr>
      </w:pPr>
      <w:r w:rsidRPr="00F96C5D">
        <w:rPr>
          <w:rFonts w:eastAsia="Calibri" w:cs="Arial"/>
          <w:szCs w:val="20"/>
          <w:lang w:val="sl-SI"/>
        </w:rPr>
        <w:t xml:space="preserve">Šteje se, da </w:t>
      </w:r>
      <w:r w:rsidR="003C2743" w:rsidRPr="00F96C5D">
        <w:rPr>
          <w:rFonts w:eastAsia="Calibri" w:cs="Arial"/>
          <w:szCs w:val="20"/>
          <w:lang w:val="sl-SI"/>
        </w:rPr>
        <w:t>vložnik</w:t>
      </w:r>
      <w:r w:rsidRPr="00F96C5D">
        <w:rPr>
          <w:rFonts w:eastAsia="Calibri" w:cs="Arial"/>
          <w:szCs w:val="20"/>
          <w:lang w:val="sl-SI"/>
        </w:rPr>
        <w:t xml:space="preserve"> izpolnjuje zahteve iz </w:t>
      </w:r>
      <w:r w:rsidR="003D7CCA" w:rsidRPr="00F96C5D">
        <w:rPr>
          <w:rFonts w:eastAsia="Calibri" w:cs="Arial"/>
          <w:szCs w:val="20"/>
          <w:lang w:val="sl-SI"/>
        </w:rPr>
        <w:t>23</w:t>
      </w:r>
      <w:r w:rsidR="00A237AC" w:rsidRPr="00F96C5D">
        <w:rPr>
          <w:rFonts w:eastAsia="Calibri" w:cs="Arial"/>
          <w:szCs w:val="20"/>
          <w:lang w:val="sl-SI"/>
        </w:rPr>
        <w:t>.</w:t>
      </w:r>
      <w:r w:rsidR="003D7CCA" w:rsidRPr="00F96C5D">
        <w:rPr>
          <w:rFonts w:eastAsia="Calibri" w:cs="Arial"/>
          <w:szCs w:val="20"/>
          <w:lang w:val="sl-SI"/>
        </w:rPr>
        <w:t xml:space="preserve"> - 25</w:t>
      </w:r>
      <w:r w:rsidR="00D015E8" w:rsidRPr="00F96C5D">
        <w:rPr>
          <w:rFonts w:eastAsia="Calibri" w:cs="Arial"/>
          <w:szCs w:val="20"/>
          <w:lang w:val="sl-SI"/>
        </w:rPr>
        <w:t>.</w:t>
      </w:r>
      <w:r w:rsidR="00464CCA" w:rsidRPr="00F96C5D">
        <w:rPr>
          <w:rFonts w:eastAsia="Calibri" w:cs="Arial"/>
          <w:szCs w:val="20"/>
          <w:lang w:val="sl-SI"/>
        </w:rPr>
        <w:t xml:space="preserve"> in 30.</w:t>
      </w:r>
      <w:r w:rsidR="00A237AC" w:rsidRPr="00F96C5D">
        <w:rPr>
          <w:rFonts w:eastAsia="Calibri" w:cs="Arial"/>
          <w:szCs w:val="20"/>
          <w:lang w:val="sl-SI"/>
        </w:rPr>
        <w:t xml:space="preserve"> člena Pravilnika (</w:t>
      </w:r>
      <w:r w:rsidR="003D7CCA" w:rsidRPr="00F96C5D">
        <w:rPr>
          <w:rFonts w:eastAsia="Calibri" w:cs="Arial"/>
          <w:szCs w:val="20"/>
          <w:lang w:val="sl-SI"/>
        </w:rPr>
        <w:t>2</w:t>
      </w:r>
      <w:r w:rsidR="00DE6040" w:rsidRPr="00F96C5D">
        <w:rPr>
          <w:rFonts w:eastAsia="Calibri" w:cs="Arial"/>
          <w:szCs w:val="20"/>
          <w:lang w:val="sl-SI"/>
        </w:rPr>
        <w:t>4</w:t>
      </w:r>
      <w:r w:rsidR="00464CCA" w:rsidRPr="00F96C5D">
        <w:rPr>
          <w:rFonts w:eastAsia="Calibri" w:cs="Arial"/>
          <w:szCs w:val="20"/>
          <w:lang w:val="sl-SI"/>
        </w:rPr>
        <w:t>.</w:t>
      </w:r>
      <w:r w:rsidR="00A8518B" w:rsidRPr="00F96C5D">
        <w:rPr>
          <w:rFonts w:eastAsia="Calibri" w:cs="Arial"/>
          <w:szCs w:val="20"/>
          <w:lang w:val="sl-SI"/>
        </w:rPr>
        <w:t>-</w:t>
      </w:r>
      <w:r w:rsidR="00464CCA" w:rsidRPr="00F96C5D">
        <w:rPr>
          <w:rFonts w:eastAsia="Calibri" w:cs="Arial"/>
          <w:szCs w:val="20"/>
          <w:lang w:val="sl-SI"/>
        </w:rPr>
        <w:t xml:space="preserve"> </w:t>
      </w:r>
      <w:r w:rsidR="003D7CCA" w:rsidRPr="00F96C5D">
        <w:rPr>
          <w:rFonts w:eastAsia="Calibri" w:cs="Arial"/>
          <w:szCs w:val="20"/>
          <w:lang w:val="sl-SI"/>
        </w:rPr>
        <w:t>26</w:t>
      </w:r>
      <w:r w:rsidR="00C60A6F" w:rsidRPr="00F96C5D">
        <w:rPr>
          <w:rFonts w:eastAsia="Calibri" w:cs="Arial"/>
          <w:szCs w:val="20"/>
          <w:lang w:val="sl-SI"/>
        </w:rPr>
        <w:t>.</w:t>
      </w:r>
      <w:r w:rsidR="00DE6040" w:rsidRPr="00F96C5D">
        <w:rPr>
          <w:rFonts w:eastAsia="Calibri" w:cs="Arial"/>
          <w:szCs w:val="20"/>
          <w:lang w:val="sl-SI"/>
        </w:rPr>
        <w:t xml:space="preserve"> in 32</w:t>
      </w:r>
      <w:r w:rsidR="00464CCA" w:rsidRPr="00F96C5D">
        <w:rPr>
          <w:rFonts w:eastAsia="Calibri" w:cs="Arial"/>
          <w:szCs w:val="20"/>
          <w:lang w:val="sl-SI"/>
        </w:rPr>
        <w:t>.</w:t>
      </w:r>
      <w:r w:rsidR="003D7CCA" w:rsidRPr="00F96C5D">
        <w:rPr>
          <w:rFonts w:eastAsia="Calibri" w:cs="Arial"/>
          <w:szCs w:val="20"/>
          <w:lang w:val="sl-SI"/>
        </w:rPr>
        <w:t xml:space="preserve"> člena Direktive 2014/33</w:t>
      </w:r>
      <w:r w:rsidR="00D015E8" w:rsidRPr="00F96C5D">
        <w:rPr>
          <w:rFonts w:eastAsia="Calibri" w:cs="Arial"/>
          <w:szCs w:val="20"/>
          <w:lang w:val="sl-SI"/>
        </w:rPr>
        <w:t xml:space="preserve">/EU), </w:t>
      </w:r>
      <w:r w:rsidRPr="00F96C5D">
        <w:rPr>
          <w:rFonts w:eastAsia="Calibri" w:cs="Arial"/>
          <w:szCs w:val="20"/>
          <w:lang w:val="sl-SI"/>
        </w:rPr>
        <w:t xml:space="preserve">če ocenjevanje in spremljanje </w:t>
      </w:r>
      <w:r w:rsidR="00A940B9" w:rsidRPr="00F96C5D">
        <w:rPr>
          <w:rFonts w:eastAsia="Calibri" w:cs="Arial"/>
          <w:szCs w:val="20"/>
          <w:lang w:val="sl-SI"/>
        </w:rPr>
        <w:t xml:space="preserve">izpolnjevanja meril </w:t>
      </w:r>
      <w:r w:rsidRPr="00F96C5D">
        <w:rPr>
          <w:rFonts w:eastAsia="Calibri" w:cs="Arial"/>
          <w:szCs w:val="20"/>
          <w:lang w:val="sl-SI"/>
        </w:rPr>
        <w:t xml:space="preserve">izvaja </w:t>
      </w:r>
      <w:r w:rsidR="008B4CFB" w:rsidRPr="00F96C5D">
        <w:rPr>
          <w:rFonts w:eastAsia="Calibri" w:cs="Arial"/>
          <w:szCs w:val="20"/>
          <w:lang w:val="sl-SI"/>
        </w:rPr>
        <w:t xml:space="preserve">Javni zavod </w:t>
      </w:r>
      <w:r w:rsidRPr="00F96C5D">
        <w:rPr>
          <w:rFonts w:eastAsia="Calibri" w:cs="Arial"/>
          <w:szCs w:val="20"/>
          <w:lang w:val="sl-SI"/>
        </w:rPr>
        <w:t>Slovenska akreditacija v smislu in v skladu z Uredbo (ES) 765/2008</w:t>
      </w:r>
      <w:r w:rsidR="00D311A4" w:rsidRPr="00F96C5D">
        <w:rPr>
          <w:rFonts w:eastAsia="Calibri" w:cs="Arial"/>
          <w:sz w:val="16"/>
          <w:szCs w:val="20"/>
          <w:vertAlign w:val="superscript"/>
        </w:rPr>
        <w:footnoteReference w:id="1"/>
      </w:r>
      <w:r w:rsidRPr="00F96C5D">
        <w:rPr>
          <w:rFonts w:eastAsia="Calibri" w:cs="Arial"/>
          <w:szCs w:val="20"/>
          <w:lang w:val="sl-SI"/>
        </w:rPr>
        <w:t xml:space="preserve">, </w:t>
      </w:r>
      <w:r w:rsidR="003C2743" w:rsidRPr="00F96C5D">
        <w:rPr>
          <w:rFonts w:eastAsia="Calibri" w:cs="Arial"/>
          <w:szCs w:val="20"/>
          <w:lang w:val="sl-SI"/>
        </w:rPr>
        <w:t>vložnik</w:t>
      </w:r>
      <w:r w:rsidR="00DF1A91" w:rsidRPr="00F96C5D">
        <w:rPr>
          <w:rFonts w:eastAsia="Calibri" w:cs="Arial"/>
          <w:szCs w:val="20"/>
          <w:lang w:val="sl-SI"/>
        </w:rPr>
        <w:t xml:space="preserve"> pa</w:t>
      </w:r>
      <w:r w:rsidRPr="00F96C5D">
        <w:rPr>
          <w:rFonts w:eastAsia="Calibri" w:cs="Arial"/>
          <w:szCs w:val="20"/>
          <w:lang w:val="sl-SI"/>
        </w:rPr>
        <w:t xml:space="preserve"> kot dokazilo predloži ak</w:t>
      </w:r>
      <w:r w:rsidR="00A940B9" w:rsidRPr="00F96C5D">
        <w:rPr>
          <w:rFonts w:eastAsia="Calibri" w:cs="Arial"/>
          <w:szCs w:val="20"/>
          <w:lang w:val="sl-SI"/>
        </w:rPr>
        <w:t>reditacijsko listino za določen</w:t>
      </w:r>
      <w:r w:rsidRPr="00F96C5D">
        <w:rPr>
          <w:rFonts w:eastAsia="Calibri" w:cs="Arial"/>
          <w:szCs w:val="20"/>
          <w:lang w:val="sl-SI"/>
        </w:rPr>
        <w:t xml:space="preserve"> obseg </w:t>
      </w:r>
      <w:r w:rsidR="00D015E8" w:rsidRPr="00F96C5D">
        <w:rPr>
          <w:rFonts w:eastAsia="Calibri" w:cs="Arial"/>
          <w:szCs w:val="20"/>
          <w:lang w:val="sl-SI"/>
        </w:rPr>
        <w:t xml:space="preserve">in vrsto meril. </w:t>
      </w:r>
    </w:p>
    <w:p w14:paraId="4A2D34B9" w14:textId="77777777" w:rsidR="00F95439" w:rsidRPr="00F96C5D" w:rsidRDefault="001E7987" w:rsidP="007851D9">
      <w:pPr>
        <w:spacing w:after="120" w:line="240" w:lineRule="auto"/>
        <w:rPr>
          <w:rFonts w:eastAsia="Calibri" w:cs="Arial"/>
          <w:szCs w:val="20"/>
          <w:lang w:val="sl-SI"/>
        </w:rPr>
      </w:pPr>
      <w:r w:rsidRPr="00F96C5D">
        <w:rPr>
          <w:rFonts w:eastAsia="Calibri" w:cs="Arial"/>
          <w:szCs w:val="20"/>
          <w:lang w:val="sl-SI"/>
        </w:rPr>
        <w:t xml:space="preserve">Če vložnik svoje usposobljenosti ne dokaže z akreditacijsko listino, mora predložiti ustrezne druge dokumente, ki dokazujejo njegovo usposobljenost opravljati dejavnost ugotavljanja skladnosti za predviden obseg. Ministrstvo oceni izpolnjevanje pogojev na podlagi pregleda prejete dokumentacije in po potrebi na podlagi druge točke 13. člena ZTZPUS-1 pri vložniku opravi pregled, če obstaja dvom o nepravilnosti njegovega poslovanja. </w:t>
      </w:r>
    </w:p>
    <w:p w14:paraId="434C69EF" w14:textId="4635973D" w:rsidR="004C0386" w:rsidRPr="00F96C5D" w:rsidRDefault="00F96C5D" w:rsidP="007851D9">
      <w:pPr>
        <w:pStyle w:val="Naslov2"/>
        <w:rPr>
          <w:rFonts w:ascii="Arial" w:eastAsia="Calibri" w:hAnsi="Arial" w:cs="Arial"/>
          <w:i w:val="0"/>
          <w:iCs w:val="0"/>
          <w:sz w:val="24"/>
          <w:szCs w:val="24"/>
          <w:lang w:val="sl-SI"/>
        </w:rPr>
      </w:pPr>
      <w:r w:rsidRPr="00F96C5D">
        <w:rPr>
          <w:rFonts w:ascii="Arial" w:eastAsia="Calibri" w:hAnsi="Arial" w:cs="Arial"/>
          <w:i w:val="0"/>
          <w:iCs w:val="0"/>
          <w:sz w:val="24"/>
          <w:szCs w:val="24"/>
          <w:lang w:val="sl-SI"/>
        </w:rPr>
        <w:t>Akreditacija</w:t>
      </w:r>
    </w:p>
    <w:p w14:paraId="6588CFA9" w14:textId="77777777" w:rsidR="004C0386" w:rsidRPr="00F96C5D" w:rsidRDefault="00654DAA" w:rsidP="007851D9">
      <w:pPr>
        <w:spacing w:after="120" w:line="240" w:lineRule="auto"/>
        <w:rPr>
          <w:rFonts w:eastAsia="Calibri" w:cs="Arial"/>
          <w:szCs w:val="20"/>
          <w:lang w:val="sl-SI"/>
        </w:rPr>
      </w:pPr>
      <w:r w:rsidRPr="00F96C5D">
        <w:rPr>
          <w:rFonts w:eastAsia="Calibri" w:cs="Arial"/>
          <w:szCs w:val="20"/>
          <w:lang w:val="sl-SI"/>
        </w:rPr>
        <w:t xml:space="preserve">Akreditacija </w:t>
      </w:r>
      <w:r w:rsidR="00DF1A91" w:rsidRPr="00F96C5D">
        <w:rPr>
          <w:rFonts w:eastAsia="Calibri" w:cs="Arial"/>
          <w:szCs w:val="20"/>
          <w:lang w:val="sl-SI"/>
        </w:rPr>
        <w:t xml:space="preserve">v skladu z Uredbo (ES) št. 765/2008 pomeni </w:t>
      </w:r>
      <w:r w:rsidRPr="00F96C5D">
        <w:rPr>
          <w:rFonts w:eastAsia="Calibri" w:cs="Arial"/>
          <w:szCs w:val="20"/>
          <w:lang w:val="sl-SI"/>
        </w:rPr>
        <w:t xml:space="preserve">postopek, </w:t>
      </w:r>
      <w:r w:rsidR="00DF1A91" w:rsidRPr="00F96C5D">
        <w:rPr>
          <w:rFonts w:eastAsia="Calibri" w:cs="Arial"/>
          <w:szCs w:val="20"/>
          <w:lang w:val="sl-SI"/>
        </w:rPr>
        <w:t>v katerem</w:t>
      </w:r>
      <w:r w:rsidRPr="00F96C5D">
        <w:rPr>
          <w:rFonts w:eastAsia="Calibri" w:cs="Arial"/>
          <w:szCs w:val="20"/>
          <w:lang w:val="sl-SI"/>
        </w:rPr>
        <w:t xml:space="preserve"> u</w:t>
      </w:r>
      <w:r w:rsidR="00014EA5" w:rsidRPr="00F96C5D">
        <w:rPr>
          <w:rFonts w:eastAsia="Calibri" w:cs="Arial"/>
          <w:szCs w:val="20"/>
          <w:lang w:val="sl-SI"/>
        </w:rPr>
        <w:t xml:space="preserve">sposobljenost vložnika </w:t>
      </w:r>
      <w:r w:rsidR="005E0F24" w:rsidRPr="00F96C5D">
        <w:rPr>
          <w:rFonts w:eastAsia="Calibri" w:cs="Arial"/>
          <w:szCs w:val="20"/>
          <w:lang w:val="sl-SI"/>
        </w:rPr>
        <w:t xml:space="preserve">za </w:t>
      </w:r>
      <w:r w:rsidR="00873817" w:rsidRPr="00F96C5D">
        <w:rPr>
          <w:rFonts w:eastAsia="Calibri" w:cs="Arial"/>
          <w:szCs w:val="20"/>
          <w:lang w:val="sl-SI"/>
        </w:rPr>
        <w:t xml:space="preserve">izvajanje določene vrste in obsega nalog tretje stranke v postopku ocenjevanja in preverjanja nespremenljivosti </w:t>
      </w:r>
      <w:r w:rsidR="00014EA5" w:rsidRPr="00F96C5D">
        <w:rPr>
          <w:rFonts w:eastAsia="Calibri" w:cs="Arial"/>
          <w:szCs w:val="20"/>
          <w:lang w:val="sl-SI"/>
        </w:rPr>
        <w:t xml:space="preserve">potrdi </w:t>
      </w:r>
      <w:r w:rsidR="004C0386" w:rsidRPr="00F96C5D">
        <w:rPr>
          <w:rFonts w:eastAsia="Calibri" w:cs="Arial"/>
          <w:szCs w:val="20"/>
          <w:lang w:val="sl-SI"/>
        </w:rPr>
        <w:t>Javni zavod Slovenska akreditacija</w:t>
      </w:r>
      <w:r w:rsidR="00873817" w:rsidRPr="00F96C5D">
        <w:rPr>
          <w:rFonts w:eastAsia="Calibri" w:cs="Arial"/>
          <w:szCs w:val="20"/>
          <w:lang w:val="sl-SI"/>
        </w:rPr>
        <w:t>, ki je nacionalni akreditacijski organ v Republiki Sloveniji.</w:t>
      </w:r>
    </w:p>
    <w:p w14:paraId="4C937E6E" w14:textId="049DA8F0" w:rsidR="00C97C71" w:rsidRPr="00F96C5D" w:rsidRDefault="005E0F24" w:rsidP="007851D9">
      <w:pPr>
        <w:spacing w:after="120" w:line="240" w:lineRule="auto"/>
        <w:rPr>
          <w:rFonts w:eastAsia="Calibri" w:cs="Arial"/>
          <w:szCs w:val="20"/>
          <w:lang w:val="sl-SI"/>
        </w:rPr>
      </w:pPr>
      <w:r w:rsidRPr="00F96C5D">
        <w:rPr>
          <w:rFonts w:eastAsia="Calibri" w:cs="Arial"/>
          <w:szCs w:val="20"/>
          <w:lang w:val="sl-SI"/>
        </w:rPr>
        <w:t xml:space="preserve">Z akreditacijsko listino vložnik </w:t>
      </w:r>
      <w:r w:rsidR="00873817" w:rsidRPr="00F96C5D">
        <w:rPr>
          <w:rFonts w:eastAsia="Calibri" w:cs="Arial"/>
          <w:szCs w:val="20"/>
          <w:lang w:val="sl-SI"/>
        </w:rPr>
        <w:t>izk</w:t>
      </w:r>
      <w:r w:rsidRPr="00F96C5D">
        <w:rPr>
          <w:rFonts w:eastAsia="Calibri" w:cs="Arial"/>
          <w:szCs w:val="20"/>
          <w:lang w:val="sl-SI"/>
        </w:rPr>
        <w:t>azuje usposobljenost za izpolnjevanje zahtev v skladu s standard</w:t>
      </w:r>
      <w:r w:rsidR="004D29BD" w:rsidRPr="00F96C5D">
        <w:rPr>
          <w:rFonts w:eastAsia="Calibri" w:cs="Arial"/>
          <w:szCs w:val="20"/>
          <w:lang w:val="sl-SI"/>
        </w:rPr>
        <w:t>i</w:t>
      </w:r>
      <w:r w:rsidRPr="00F96C5D">
        <w:rPr>
          <w:rFonts w:eastAsia="Calibri" w:cs="Arial"/>
          <w:szCs w:val="20"/>
          <w:lang w:val="sl-SI"/>
        </w:rPr>
        <w:t xml:space="preserve"> iz seri</w:t>
      </w:r>
      <w:r w:rsidR="00337D33" w:rsidRPr="00F96C5D">
        <w:rPr>
          <w:rFonts w:eastAsia="Calibri" w:cs="Arial"/>
          <w:szCs w:val="20"/>
          <w:lang w:val="sl-SI"/>
        </w:rPr>
        <w:t xml:space="preserve">je </w:t>
      </w:r>
      <w:r w:rsidRPr="00F96C5D">
        <w:rPr>
          <w:rFonts w:eastAsia="Calibri" w:cs="Arial"/>
          <w:szCs w:val="20"/>
          <w:lang w:val="sl-SI"/>
        </w:rPr>
        <w:t xml:space="preserve">SIST EN ISO/IEC 17000. </w:t>
      </w:r>
      <w:r w:rsidR="004D29BD" w:rsidRPr="00F96C5D">
        <w:rPr>
          <w:rFonts w:eastAsia="Calibri" w:cs="Arial"/>
          <w:szCs w:val="20"/>
          <w:lang w:val="sl-SI"/>
        </w:rPr>
        <w:t xml:space="preserve">Z akreditacijsko listino dokazuje tudi kompetentnost za izpolnjevanje zahtev harmoniziranih evropskih standardov, ki </w:t>
      </w:r>
      <w:r w:rsidR="00AC552C" w:rsidRPr="00F96C5D">
        <w:rPr>
          <w:rFonts w:eastAsia="Calibri" w:cs="Arial"/>
          <w:szCs w:val="20"/>
          <w:lang w:val="sl-SI"/>
        </w:rPr>
        <w:t>jih je</w:t>
      </w:r>
      <w:r w:rsidR="004D29BD" w:rsidRPr="00F96C5D">
        <w:rPr>
          <w:rFonts w:eastAsia="Calibri" w:cs="Arial"/>
          <w:szCs w:val="20"/>
          <w:lang w:val="sl-SI"/>
        </w:rPr>
        <w:t xml:space="preserve"> na podlagi mandatov Evropske komisije </w:t>
      </w:r>
      <w:r w:rsidR="00AC552C" w:rsidRPr="00F96C5D">
        <w:rPr>
          <w:rFonts w:eastAsia="Calibri" w:cs="Arial"/>
          <w:szCs w:val="20"/>
          <w:lang w:val="sl-SI"/>
        </w:rPr>
        <w:t xml:space="preserve">pripravil Evropski komite za standardizacijo (CEN) </w:t>
      </w:r>
      <w:r w:rsidR="004D29BD" w:rsidRPr="00F96C5D">
        <w:rPr>
          <w:rFonts w:eastAsia="Calibri" w:cs="Arial"/>
          <w:szCs w:val="20"/>
          <w:lang w:val="sl-SI"/>
        </w:rPr>
        <w:t xml:space="preserve">in </w:t>
      </w:r>
      <w:r w:rsidR="00AC552C" w:rsidRPr="00F96C5D">
        <w:rPr>
          <w:rFonts w:eastAsia="Calibri" w:cs="Arial"/>
          <w:szCs w:val="20"/>
          <w:lang w:val="sl-SI"/>
        </w:rPr>
        <w:t xml:space="preserve">so bili </w:t>
      </w:r>
      <w:r w:rsidR="004D29BD" w:rsidRPr="00F96C5D">
        <w:rPr>
          <w:rFonts w:eastAsia="Calibri" w:cs="Arial"/>
          <w:szCs w:val="20"/>
          <w:lang w:val="sl-SI"/>
        </w:rPr>
        <w:t xml:space="preserve">objavljeni </w:t>
      </w:r>
      <w:r w:rsidR="008B4CFB" w:rsidRPr="00F96C5D">
        <w:rPr>
          <w:rFonts w:eastAsia="Calibri" w:cs="Arial"/>
          <w:szCs w:val="20"/>
          <w:lang w:val="sl-SI"/>
        </w:rPr>
        <w:t>v Uradnem listu Evropske unije.</w:t>
      </w:r>
      <w:r w:rsidR="00DF1A91" w:rsidRPr="00F96C5D">
        <w:rPr>
          <w:rFonts w:eastAsia="Calibri" w:cs="Arial"/>
          <w:szCs w:val="20"/>
          <w:lang w:val="sl-SI"/>
        </w:rPr>
        <w:t xml:space="preserve"> Seznam standardov je voljo tudi na spletni strani ministrstva</w:t>
      </w:r>
      <w:r w:rsidR="00F96C5D" w:rsidRPr="00F96C5D">
        <w:rPr>
          <w:rFonts w:eastAsia="Calibri" w:cs="Arial"/>
          <w:szCs w:val="20"/>
          <w:lang w:val="sl-SI"/>
        </w:rPr>
        <w:t xml:space="preserve"> (</w:t>
      </w:r>
      <w:hyperlink r:id="rId9" w:history="1">
        <w:proofErr w:type="spellStart"/>
        <w:r w:rsidR="00F96C5D" w:rsidRPr="00F96C5D">
          <w:rPr>
            <w:rStyle w:val="Hiperpovezava"/>
            <w:rFonts w:eastAsia="Calibri" w:cs="Arial"/>
            <w:szCs w:val="20"/>
          </w:rPr>
          <w:t>Varnost</w:t>
        </w:r>
        <w:proofErr w:type="spellEnd"/>
        <w:r w:rsidR="00F96C5D" w:rsidRPr="00F96C5D">
          <w:rPr>
            <w:rStyle w:val="Hiperpovezava"/>
            <w:rFonts w:eastAsia="Calibri" w:cs="Arial"/>
            <w:szCs w:val="20"/>
          </w:rPr>
          <w:t xml:space="preserve"> </w:t>
        </w:r>
        <w:proofErr w:type="spellStart"/>
        <w:r w:rsidR="00F96C5D" w:rsidRPr="00F96C5D">
          <w:rPr>
            <w:rStyle w:val="Hiperpovezava"/>
            <w:rFonts w:eastAsia="Calibri" w:cs="Arial"/>
            <w:szCs w:val="20"/>
          </w:rPr>
          <w:t>dvigal</w:t>
        </w:r>
        <w:proofErr w:type="spellEnd"/>
        <w:r w:rsidR="00F96C5D" w:rsidRPr="00F96C5D">
          <w:rPr>
            <w:rStyle w:val="Hiperpovezava"/>
            <w:rFonts w:eastAsia="Calibri" w:cs="Arial"/>
            <w:szCs w:val="20"/>
          </w:rPr>
          <w:t xml:space="preserve"> | GOV.SI</w:t>
        </w:r>
      </w:hyperlink>
      <w:r w:rsidR="00F96C5D" w:rsidRPr="00F96C5D">
        <w:rPr>
          <w:rFonts w:eastAsia="Calibri" w:cs="Arial"/>
          <w:szCs w:val="20"/>
          <w:lang w:val="sl-SI"/>
        </w:rPr>
        <w:t>).</w:t>
      </w:r>
    </w:p>
    <w:p w14:paraId="552A4D2F" w14:textId="57229CDD" w:rsidR="0054103A" w:rsidRPr="00F96C5D" w:rsidRDefault="004D29BD" w:rsidP="007851D9">
      <w:pPr>
        <w:spacing w:after="120" w:line="240" w:lineRule="auto"/>
        <w:rPr>
          <w:rFonts w:eastAsia="Calibri" w:cs="Arial"/>
          <w:szCs w:val="20"/>
          <w:lang w:val="sl-SI"/>
        </w:rPr>
      </w:pPr>
      <w:r w:rsidRPr="00F96C5D">
        <w:rPr>
          <w:rFonts w:eastAsia="Calibri" w:cs="Arial"/>
          <w:szCs w:val="20"/>
          <w:lang w:val="sl-SI"/>
        </w:rPr>
        <w:t xml:space="preserve">Podlaga za akreditacijo je </w:t>
      </w:r>
      <w:r w:rsidR="004B5293" w:rsidRPr="00F96C5D">
        <w:rPr>
          <w:rFonts w:eastAsia="Calibri" w:cs="Arial"/>
          <w:szCs w:val="20"/>
          <w:lang w:val="sl-SI"/>
        </w:rPr>
        <w:t>izbran osnovni standard za ugotavljanje skladnosti</w:t>
      </w:r>
      <w:r w:rsidR="003759A6" w:rsidRPr="00F96C5D">
        <w:rPr>
          <w:rFonts w:eastAsia="Calibri" w:cs="Arial"/>
          <w:szCs w:val="20"/>
          <w:lang w:val="sl-SI"/>
        </w:rPr>
        <w:t xml:space="preserve">, </w:t>
      </w:r>
      <w:r w:rsidR="00C60A6F" w:rsidRPr="00F96C5D">
        <w:rPr>
          <w:rFonts w:eastAsia="Calibri" w:cs="Arial"/>
          <w:szCs w:val="20"/>
          <w:lang w:val="sl-SI"/>
        </w:rPr>
        <w:t>»</w:t>
      </w:r>
      <w:r w:rsidR="003759A6" w:rsidRPr="00F96C5D">
        <w:rPr>
          <w:rFonts w:eastAsia="Calibri" w:cs="Arial"/>
          <w:szCs w:val="20"/>
          <w:lang w:val="sl-SI"/>
        </w:rPr>
        <w:t>Modri vodnik“ za izvajanje predpisov EU o proizvodih 2016 (U</w:t>
      </w:r>
      <w:r w:rsidR="00337D33" w:rsidRPr="00F96C5D">
        <w:rPr>
          <w:rFonts w:eastAsia="Calibri" w:cs="Arial"/>
          <w:szCs w:val="20"/>
          <w:lang w:val="sl-SI"/>
        </w:rPr>
        <w:t>L</w:t>
      </w:r>
      <w:r w:rsidR="003759A6" w:rsidRPr="00F96C5D">
        <w:rPr>
          <w:rFonts w:eastAsia="Calibri" w:cs="Arial"/>
          <w:szCs w:val="20"/>
          <w:lang w:val="sl-SI"/>
        </w:rPr>
        <w:t xml:space="preserve"> EU, št. 2016/C 272/01</w:t>
      </w:r>
      <w:r w:rsidR="00337D33" w:rsidRPr="00F96C5D">
        <w:rPr>
          <w:rFonts w:eastAsia="Calibri" w:cs="Arial"/>
          <w:szCs w:val="20"/>
          <w:lang w:val="sl-SI"/>
        </w:rPr>
        <w:t xml:space="preserve">) </w:t>
      </w:r>
      <w:r w:rsidR="004B5293" w:rsidRPr="00F96C5D">
        <w:rPr>
          <w:rFonts w:eastAsia="Calibri" w:cs="Arial"/>
          <w:szCs w:val="20"/>
          <w:lang w:val="sl-SI"/>
        </w:rPr>
        <w:t xml:space="preserve">in </w:t>
      </w:r>
      <w:r w:rsidR="0087096E" w:rsidRPr="00F96C5D">
        <w:rPr>
          <w:rFonts w:eastAsia="Calibri" w:cs="Arial"/>
          <w:szCs w:val="20"/>
          <w:lang w:val="sl-SI"/>
        </w:rPr>
        <w:t>EA-2/17 M:2020</w:t>
      </w:r>
      <w:r w:rsidR="0087096E" w:rsidRPr="00F96C5D">
        <w:rPr>
          <w:rStyle w:val="Sprotnaopomba-sklic"/>
          <w:rFonts w:eastAsia="Calibri" w:cs="Arial"/>
          <w:szCs w:val="20"/>
          <w:lang w:val="sl-SI"/>
        </w:rPr>
        <w:footnoteReference w:id="2"/>
      </w:r>
      <w:r w:rsidR="0087096E" w:rsidRPr="00F96C5D">
        <w:rPr>
          <w:rFonts w:eastAsia="Calibri" w:cs="Arial"/>
          <w:szCs w:val="20"/>
          <w:lang w:val="sl-SI"/>
        </w:rPr>
        <w:t xml:space="preserve"> </w:t>
      </w:r>
      <w:r w:rsidR="00AD6CFF" w:rsidRPr="00F96C5D">
        <w:rPr>
          <w:rFonts w:eastAsia="Calibri" w:cs="Arial"/>
          <w:szCs w:val="20"/>
          <w:lang w:val="sl-SI"/>
        </w:rPr>
        <w:t xml:space="preserve">- </w:t>
      </w:r>
      <w:r w:rsidRPr="00F96C5D">
        <w:rPr>
          <w:rFonts w:eastAsia="Calibri" w:cs="Arial"/>
          <w:szCs w:val="20"/>
          <w:lang w:val="sl-SI"/>
        </w:rPr>
        <w:t xml:space="preserve">Vodilo o horizontalnih zahtevah za akreditacijo organov za ugotavljanje skladnosti za namen priglasitve. Glede na naloge priglašenega organa so </w:t>
      </w:r>
      <w:r w:rsidR="00031EF5" w:rsidRPr="00F96C5D">
        <w:rPr>
          <w:rFonts w:eastAsia="Calibri" w:cs="Arial"/>
          <w:szCs w:val="20"/>
          <w:lang w:val="sl-SI"/>
        </w:rPr>
        <w:t>podlaga za akreditacijo</w:t>
      </w:r>
      <w:r w:rsidRPr="00F96C5D">
        <w:rPr>
          <w:rFonts w:eastAsia="Calibri" w:cs="Arial"/>
          <w:szCs w:val="20"/>
          <w:lang w:val="sl-SI"/>
        </w:rPr>
        <w:t xml:space="preserve"> naslednji standardi:</w:t>
      </w:r>
    </w:p>
    <w:tbl>
      <w:tblPr>
        <w:tblStyle w:val="Tabelamrea"/>
        <w:tblW w:w="0" w:type="auto"/>
        <w:tblLook w:val="04A0" w:firstRow="1" w:lastRow="0" w:firstColumn="1" w:lastColumn="0" w:noHBand="0" w:noVBand="1"/>
        <w:tblCaption w:val="Tabela seznam modulov"/>
      </w:tblPr>
      <w:tblGrid>
        <w:gridCol w:w="4255"/>
        <w:gridCol w:w="4807"/>
      </w:tblGrid>
      <w:tr w:rsidR="00115A06" w:rsidRPr="00F96C5D" w14:paraId="221F1FA8" w14:textId="77777777" w:rsidTr="00CE0F0F">
        <w:trPr>
          <w:cantSplit/>
          <w:tblHeader/>
        </w:trPr>
        <w:tc>
          <w:tcPr>
            <w:tcW w:w="4361" w:type="dxa"/>
            <w:shd w:val="clear" w:color="auto" w:fill="B8CCE4"/>
          </w:tcPr>
          <w:p w14:paraId="52DFF747" w14:textId="77777777" w:rsidR="00115A06" w:rsidRPr="00F96C5D" w:rsidRDefault="00115A06" w:rsidP="007851D9">
            <w:pPr>
              <w:rPr>
                <w:rFonts w:cs="Arial"/>
                <w:szCs w:val="20"/>
                <w:lang w:val="sl-SI"/>
              </w:rPr>
            </w:pPr>
            <w:r w:rsidRPr="00F96C5D">
              <w:rPr>
                <w:rFonts w:cs="Arial"/>
                <w:szCs w:val="20"/>
                <w:lang w:val="sl-SI"/>
              </w:rPr>
              <w:t>Moduli</w:t>
            </w:r>
          </w:p>
        </w:tc>
        <w:tc>
          <w:tcPr>
            <w:tcW w:w="4927" w:type="dxa"/>
            <w:shd w:val="clear" w:color="auto" w:fill="B8CCE4"/>
          </w:tcPr>
          <w:p w14:paraId="751E2FDD" w14:textId="77777777" w:rsidR="00115A06" w:rsidRPr="00F96C5D" w:rsidRDefault="00115A06" w:rsidP="007851D9">
            <w:pPr>
              <w:pStyle w:val="TableParagraph"/>
              <w:ind w:left="77"/>
              <w:rPr>
                <w:rFonts w:ascii="Arial" w:hAnsi="Arial" w:cs="Arial"/>
                <w:sz w:val="20"/>
                <w:szCs w:val="20"/>
              </w:rPr>
            </w:pPr>
            <w:r w:rsidRPr="00F96C5D">
              <w:rPr>
                <w:rFonts w:ascii="Arial" w:hAnsi="Arial" w:cs="Arial"/>
                <w:sz w:val="20"/>
                <w:szCs w:val="20"/>
              </w:rPr>
              <w:t xml:space="preserve">Standardi </w:t>
            </w:r>
          </w:p>
        </w:tc>
      </w:tr>
      <w:tr w:rsidR="00115A06" w:rsidRPr="00F96C5D" w14:paraId="08991736" w14:textId="77777777" w:rsidTr="00CE0F0F">
        <w:trPr>
          <w:cantSplit/>
        </w:trPr>
        <w:tc>
          <w:tcPr>
            <w:tcW w:w="4361" w:type="dxa"/>
          </w:tcPr>
          <w:p w14:paraId="1F0E38F0" w14:textId="77777777" w:rsidR="00115A06" w:rsidRPr="00F96C5D" w:rsidRDefault="005F7F92" w:rsidP="007851D9">
            <w:pPr>
              <w:rPr>
                <w:rFonts w:cs="Arial"/>
                <w:szCs w:val="20"/>
                <w:lang w:val="sl-SI"/>
              </w:rPr>
            </w:pPr>
            <w:r w:rsidRPr="00F96C5D">
              <w:rPr>
                <w:rFonts w:cs="Arial"/>
                <w:szCs w:val="20"/>
                <w:lang w:val="sl-SI"/>
              </w:rPr>
              <w:t>Končni pregled za dvigala</w:t>
            </w:r>
          </w:p>
        </w:tc>
        <w:tc>
          <w:tcPr>
            <w:tcW w:w="4927" w:type="dxa"/>
          </w:tcPr>
          <w:p w14:paraId="7FAB1EE8" w14:textId="77777777" w:rsidR="00115A06" w:rsidRPr="00F96C5D" w:rsidRDefault="005F7F92" w:rsidP="007851D9">
            <w:pPr>
              <w:pStyle w:val="TableParagraph"/>
              <w:ind w:left="77"/>
              <w:rPr>
                <w:rFonts w:ascii="Arial" w:hAnsi="Arial" w:cs="Arial"/>
                <w:sz w:val="20"/>
                <w:szCs w:val="20"/>
              </w:rPr>
            </w:pPr>
            <w:r w:rsidRPr="00F96C5D">
              <w:rPr>
                <w:rFonts w:ascii="Arial" w:hAnsi="Arial" w:cs="Arial"/>
                <w:sz w:val="20"/>
                <w:szCs w:val="20"/>
              </w:rPr>
              <w:t>EN ISO/IEC17020</w:t>
            </w:r>
          </w:p>
          <w:p w14:paraId="62CDB4AC" w14:textId="77777777" w:rsidR="005F7F92" w:rsidRPr="00F96C5D" w:rsidRDefault="005F7F92" w:rsidP="007851D9">
            <w:pPr>
              <w:pStyle w:val="TableParagraph"/>
              <w:ind w:left="77"/>
              <w:rPr>
                <w:rFonts w:ascii="Arial" w:hAnsi="Arial" w:cs="Arial"/>
                <w:sz w:val="20"/>
                <w:szCs w:val="20"/>
              </w:rPr>
            </w:pPr>
          </w:p>
        </w:tc>
      </w:tr>
      <w:tr w:rsidR="00115A06" w:rsidRPr="00F96C5D" w14:paraId="38351C65" w14:textId="77777777" w:rsidTr="00CE0F0F">
        <w:trPr>
          <w:cantSplit/>
        </w:trPr>
        <w:tc>
          <w:tcPr>
            <w:tcW w:w="4361" w:type="dxa"/>
          </w:tcPr>
          <w:p w14:paraId="741C153B" w14:textId="77777777" w:rsidR="00115A06" w:rsidRPr="00F96C5D" w:rsidRDefault="00660BF4" w:rsidP="007851D9">
            <w:pPr>
              <w:rPr>
                <w:rFonts w:cs="Arial"/>
                <w:szCs w:val="20"/>
                <w:lang w:val="sl-SI"/>
              </w:rPr>
            </w:pPr>
            <w:r w:rsidRPr="00F96C5D">
              <w:rPr>
                <w:rFonts w:cs="Arial"/>
                <w:szCs w:val="20"/>
                <w:lang w:val="sl-SI"/>
              </w:rPr>
              <w:lastRenderedPageBreak/>
              <w:t>B (EU</w:t>
            </w:r>
            <w:r w:rsidR="00115A06" w:rsidRPr="00F96C5D">
              <w:rPr>
                <w:rFonts w:cs="Arial"/>
                <w:szCs w:val="20"/>
                <w:lang w:val="sl-SI"/>
              </w:rPr>
              <w:t>-pregled tipa)</w:t>
            </w:r>
          </w:p>
          <w:p w14:paraId="7467757C" w14:textId="77777777" w:rsidR="00115A06" w:rsidRPr="00F96C5D" w:rsidRDefault="00115A06" w:rsidP="007851D9">
            <w:pPr>
              <w:pStyle w:val="Odstavekseznama"/>
              <w:spacing w:line="240" w:lineRule="auto"/>
              <w:ind w:left="0"/>
              <w:contextualSpacing/>
              <w:rPr>
                <w:rFonts w:cs="Arial"/>
                <w:szCs w:val="20"/>
                <w:lang w:val="sl-SI"/>
              </w:rPr>
            </w:pPr>
          </w:p>
        </w:tc>
        <w:tc>
          <w:tcPr>
            <w:tcW w:w="4927" w:type="dxa"/>
          </w:tcPr>
          <w:p w14:paraId="40131C65" w14:textId="77777777" w:rsidR="00316787" w:rsidRPr="00F96C5D" w:rsidRDefault="0038625C" w:rsidP="007851D9">
            <w:pPr>
              <w:pStyle w:val="TableParagraph"/>
              <w:ind w:left="77"/>
              <w:rPr>
                <w:rFonts w:ascii="Arial" w:hAnsi="Arial" w:cs="Arial"/>
                <w:sz w:val="20"/>
                <w:szCs w:val="20"/>
              </w:rPr>
            </w:pPr>
            <w:r w:rsidRPr="00F96C5D">
              <w:rPr>
                <w:rFonts w:ascii="Arial" w:hAnsi="Arial" w:cs="Arial"/>
                <w:sz w:val="20"/>
                <w:szCs w:val="20"/>
              </w:rPr>
              <w:t xml:space="preserve">EN ISO/IEC 17065 </w:t>
            </w:r>
          </w:p>
        </w:tc>
      </w:tr>
      <w:tr w:rsidR="00115A06" w:rsidRPr="00F96C5D" w14:paraId="4A40D3F4" w14:textId="77777777" w:rsidTr="00CE0F0F">
        <w:trPr>
          <w:cantSplit/>
        </w:trPr>
        <w:tc>
          <w:tcPr>
            <w:tcW w:w="4361" w:type="dxa"/>
          </w:tcPr>
          <w:p w14:paraId="688F1007" w14:textId="77777777" w:rsidR="00115A06" w:rsidRPr="00F96C5D" w:rsidRDefault="00115A06" w:rsidP="007851D9">
            <w:pPr>
              <w:rPr>
                <w:rFonts w:cs="Arial"/>
                <w:szCs w:val="20"/>
                <w:lang w:val="sl-SI"/>
              </w:rPr>
            </w:pPr>
            <w:r w:rsidRPr="00F96C5D">
              <w:rPr>
                <w:rFonts w:cs="Arial"/>
                <w:szCs w:val="20"/>
                <w:lang w:val="sl-SI"/>
              </w:rPr>
              <w:t xml:space="preserve">C2 </w:t>
            </w:r>
            <w:r w:rsidR="001922B8" w:rsidRPr="00F96C5D">
              <w:rPr>
                <w:rFonts w:cs="Arial"/>
                <w:szCs w:val="20"/>
                <w:lang w:val="sl-SI"/>
              </w:rPr>
              <w:t>(skladnost s tipom z naključnim preverjanjem za varnostne komponente)</w:t>
            </w:r>
          </w:p>
          <w:p w14:paraId="5366C55E" w14:textId="77777777" w:rsidR="001922B8" w:rsidRPr="00F96C5D" w:rsidRDefault="001922B8" w:rsidP="007851D9">
            <w:pPr>
              <w:rPr>
                <w:rFonts w:cs="Arial"/>
                <w:szCs w:val="20"/>
                <w:lang w:val="sl-SI"/>
              </w:rPr>
            </w:pPr>
          </w:p>
        </w:tc>
        <w:tc>
          <w:tcPr>
            <w:tcW w:w="4927" w:type="dxa"/>
          </w:tcPr>
          <w:p w14:paraId="28AE8569" w14:textId="77777777" w:rsidR="00115A06" w:rsidRPr="00F96C5D" w:rsidRDefault="0038625C" w:rsidP="007851D9">
            <w:pPr>
              <w:pStyle w:val="TableParagraph"/>
              <w:ind w:left="77"/>
              <w:rPr>
                <w:rFonts w:ascii="Arial" w:hAnsi="Arial" w:cs="Arial"/>
                <w:sz w:val="20"/>
                <w:szCs w:val="20"/>
              </w:rPr>
            </w:pPr>
            <w:r w:rsidRPr="00F96C5D">
              <w:rPr>
                <w:rFonts w:ascii="Arial" w:hAnsi="Arial" w:cs="Arial"/>
                <w:sz w:val="20"/>
                <w:szCs w:val="20"/>
              </w:rPr>
              <w:t>EN ISO/IEC 17065</w:t>
            </w:r>
            <w:r w:rsidR="00316787" w:rsidRPr="00F96C5D">
              <w:rPr>
                <w:rFonts w:ascii="Arial" w:hAnsi="Arial" w:cs="Arial"/>
                <w:sz w:val="20"/>
                <w:szCs w:val="20"/>
              </w:rPr>
              <w:t xml:space="preserve">  </w:t>
            </w:r>
            <w:r w:rsidR="00003BE4" w:rsidRPr="00F96C5D">
              <w:rPr>
                <w:rFonts w:ascii="Arial" w:hAnsi="Arial" w:cs="Arial"/>
                <w:sz w:val="20"/>
                <w:szCs w:val="20"/>
              </w:rPr>
              <w:t xml:space="preserve"> </w:t>
            </w:r>
          </w:p>
        </w:tc>
      </w:tr>
      <w:tr w:rsidR="00115A06" w:rsidRPr="00F96C5D" w14:paraId="462A96B5" w14:textId="77777777" w:rsidTr="00CE0F0F">
        <w:trPr>
          <w:cantSplit/>
        </w:trPr>
        <w:tc>
          <w:tcPr>
            <w:tcW w:w="4361" w:type="dxa"/>
          </w:tcPr>
          <w:p w14:paraId="34100412" w14:textId="77777777" w:rsidR="00115A06" w:rsidRPr="00F96C5D" w:rsidRDefault="00115A06" w:rsidP="007851D9">
            <w:pPr>
              <w:rPr>
                <w:rFonts w:cs="Arial"/>
                <w:szCs w:val="20"/>
                <w:lang w:val="sl-SI"/>
              </w:rPr>
            </w:pPr>
            <w:r w:rsidRPr="00F96C5D">
              <w:rPr>
                <w:rFonts w:cs="Arial"/>
                <w:szCs w:val="20"/>
                <w:lang w:val="sl-SI"/>
              </w:rPr>
              <w:t xml:space="preserve">D (skladnost </w:t>
            </w:r>
            <w:r w:rsidR="001922B8" w:rsidRPr="00F96C5D">
              <w:rPr>
                <w:rFonts w:cs="Arial"/>
                <w:szCs w:val="20"/>
                <w:lang w:val="sl-SI"/>
              </w:rPr>
              <w:t>s tipom na podlagi zagotavljanja kakovosti proizvodnje za dvigala)</w:t>
            </w:r>
          </w:p>
          <w:p w14:paraId="6578E481" w14:textId="77777777" w:rsidR="0038625C" w:rsidRPr="00F96C5D" w:rsidRDefault="0038625C" w:rsidP="007851D9">
            <w:pPr>
              <w:rPr>
                <w:rFonts w:cs="Arial"/>
                <w:szCs w:val="20"/>
                <w:lang w:val="sl-SI"/>
              </w:rPr>
            </w:pPr>
          </w:p>
        </w:tc>
        <w:tc>
          <w:tcPr>
            <w:tcW w:w="4927" w:type="dxa"/>
          </w:tcPr>
          <w:p w14:paraId="69E30B04" w14:textId="77777777" w:rsidR="00316787" w:rsidRPr="00F96C5D" w:rsidRDefault="0038625C" w:rsidP="007851D9">
            <w:pPr>
              <w:pStyle w:val="TableParagraph"/>
              <w:ind w:left="77"/>
              <w:rPr>
                <w:rFonts w:ascii="Arial" w:hAnsi="Arial" w:cs="Arial"/>
                <w:sz w:val="20"/>
                <w:szCs w:val="20"/>
              </w:rPr>
            </w:pPr>
            <w:r w:rsidRPr="00F96C5D">
              <w:rPr>
                <w:rFonts w:ascii="Arial" w:hAnsi="Arial" w:cs="Arial"/>
                <w:sz w:val="20"/>
                <w:szCs w:val="20"/>
              </w:rPr>
              <w:t>EN ISO/IEC 17065</w:t>
            </w:r>
            <w:r w:rsidR="00316787" w:rsidRPr="00F96C5D">
              <w:rPr>
                <w:rFonts w:ascii="Arial" w:hAnsi="Arial" w:cs="Arial"/>
                <w:sz w:val="20"/>
                <w:szCs w:val="20"/>
              </w:rPr>
              <w:t xml:space="preserve"> </w:t>
            </w:r>
          </w:p>
        </w:tc>
      </w:tr>
      <w:tr w:rsidR="00115A06" w:rsidRPr="00F96C5D" w14:paraId="09338822" w14:textId="77777777" w:rsidTr="00CE0F0F">
        <w:trPr>
          <w:cantSplit/>
        </w:trPr>
        <w:tc>
          <w:tcPr>
            <w:tcW w:w="4361" w:type="dxa"/>
          </w:tcPr>
          <w:p w14:paraId="6AE47A10" w14:textId="77777777" w:rsidR="00660BF4" w:rsidRPr="00F96C5D" w:rsidRDefault="00660BF4" w:rsidP="007851D9">
            <w:pPr>
              <w:rPr>
                <w:rFonts w:cs="Arial"/>
                <w:szCs w:val="20"/>
                <w:lang w:val="sl-SI"/>
              </w:rPr>
            </w:pPr>
            <w:r w:rsidRPr="00F96C5D">
              <w:rPr>
                <w:rFonts w:cs="Arial"/>
                <w:szCs w:val="20"/>
                <w:lang w:val="sl-SI"/>
              </w:rPr>
              <w:t xml:space="preserve">E (skladnost z </w:t>
            </w:r>
            <w:r w:rsidR="00115A06" w:rsidRPr="00F96C5D">
              <w:rPr>
                <w:rFonts w:cs="Arial"/>
                <w:szCs w:val="20"/>
                <w:lang w:val="sl-SI"/>
              </w:rPr>
              <w:t>tipom na podlagi zag</w:t>
            </w:r>
            <w:r w:rsidR="004E3027" w:rsidRPr="00F96C5D">
              <w:rPr>
                <w:rFonts w:cs="Arial"/>
                <w:szCs w:val="20"/>
                <w:lang w:val="sl-SI"/>
              </w:rPr>
              <w:t>otavljanja kakovosti proizvoda</w:t>
            </w:r>
            <w:r w:rsidRPr="00F96C5D">
              <w:rPr>
                <w:rFonts w:cs="Arial"/>
                <w:szCs w:val="20"/>
                <w:lang w:val="sl-SI"/>
              </w:rPr>
              <w:t xml:space="preserve"> za varnostne komponente</w:t>
            </w:r>
            <w:r w:rsidR="003A77B4" w:rsidRPr="00F96C5D">
              <w:rPr>
                <w:rFonts w:cs="Arial"/>
                <w:szCs w:val="20"/>
                <w:lang w:val="sl-SI"/>
              </w:rPr>
              <w:t xml:space="preserve"> in dvigala</w:t>
            </w:r>
            <w:r w:rsidR="004E3027" w:rsidRPr="00F96C5D">
              <w:rPr>
                <w:rFonts w:cs="Arial"/>
                <w:szCs w:val="20"/>
                <w:lang w:val="sl-SI"/>
              </w:rPr>
              <w:t>)</w:t>
            </w:r>
          </w:p>
          <w:p w14:paraId="5A2BAF9F" w14:textId="77777777" w:rsidR="00115A06" w:rsidRPr="00F96C5D" w:rsidRDefault="004E3027" w:rsidP="007851D9">
            <w:pPr>
              <w:rPr>
                <w:rFonts w:cs="Arial"/>
                <w:szCs w:val="20"/>
                <w:lang w:val="sl-SI"/>
              </w:rPr>
            </w:pPr>
            <w:r w:rsidRPr="00F96C5D">
              <w:rPr>
                <w:rFonts w:cs="Arial"/>
                <w:szCs w:val="20"/>
                <w:lang w:val="sl-SI"/>
              </w:rPr>
              <w:t xml:space="preserve"> </w:t>
            </w:r>
          </w:p>
        </w:tc>
        <w:tc>
          <w:tcPr>
            <w:tcW w:w="4927" w:type="dxa"/>
          </w:tcPr>
          <w:p w14:paraId="58FD51AF" w14:textId="77777777" w:rsidR="00115A06" w:rsidRPr="00F96C5D" w:rsidRDefault="0038625C" w:rsidP="007851D9">
            <w:pPr>
              <w:pStyle w:val="TableParagraph"/>
              <w:ind w:left="77"/>
              <w:rPr>
                <w:rFonts w:ascii="Arial" w:hAnsi="Arial" w:cs="Arial"/>
                <w:sz w:val="20"/>
                <w:szCs w:val="20"/>
              </w:rPr>
            </w:pPr>
            <w:r w:rsidRPr="00F96C5D">
              <w:rPr>
                <w:rFonts w:ascii="Arial" w:hAnsi="Arial" w:cs="Arial"/>
                <w:sz w:val="20"/>
                <w:szCs w:val="20"/>
              </w:rPr>
              <w:t>EN ISO/IEC 17065</w:t>
            </w:r>
            <w:r w:rsidR="00115A06" w:rsidRPr="00F96C5D">
              <w:rPr>
                <w:rFonts w:ascii="Arial" w:hAnsi="Arial" w:cs="Arial"/>
                <w:sz w:val="20"/>
                <w:szCs w:val="20"/>
              </w:rPr>
              <w:t xml:space="preserve"> </w:t>
            </w:r>
          </w:p>
        </w:tc>
      </w:tr>
      <w:tr w:rsidR="00115A06" w:rsidRPr="00F96C5D" w14:paraId="3901723F" w14:textId="77777777" w:rsidTr="00CE0F0F">
        <w:trPr>
          <w:cantSplit/>
        </w:trPr>
        <w:tc>
          <w:tcPr>
            <w:tcW w:w="4361" w:type="dxa"/>
          </w:tcPr>
          <w:p w14:paraId="18FA46DD" w14:textId="77777777" w:rsidR="00115A06" w:rsidRPr="00F96C5D" w:rsidRDefault="00AC473D" w:rsidP="007851D9">
            <w:pPr>
              <w:pStyle w:val="Odstavekseznama"/>
              <w:spacing w:line="240" w:lineRule="auto"/>
              <w:ind w:left="0"/>
              <w:contextualSpacing/>
              <w:rPr>
                <w:rFonts w:cs="Arial"/>
                <w:szCs w:val="20"/>
                <w:lang w:val="sl-SI"/>
              </w:rPr>
            </w:pPr>
            <w:r w:rsidRPr="00F96C5D">
              <w:rPr>
                <w:rFonts w:cs="Arial"/>
                <w:szCs w:val="20"/>
                <w:lang w:val="sl-SI"/>
              </w:rPr>
              <w:t>G</w:t>
            </w:r>
            <w:r w:rsidR="00316787" w:rsidRPr="00F96C5D">
              <w:rPr>
                <w:rFonts w:cs="Arial"/>
                <w:szCs w:val="20"/>
                <w:lang w:val="sl-SI"/>
              </w:rPr>
              <w:t xml:space="preserve"> (skladnost na podlagi preverjanja enote za dvigala)</w:t>
            </w:r>
          </w:p>
          <w:p w14:paraId="547D3CD6" w14:textId="77777777" w:rsidR="00316787" w:rsidRPr="00F96C5D" w:rsidRDefault="00316787" w:rsidP="007851D9">
            <w:pPr>
              <w:pStyle w:val="Odstavekseznama"/>
              <w:spacing w:line="240" w:lineRule="auto"/>
              <w:ind w:left="0"/>
              <w:contextualSpacing/>
              <w:rPr>
                <w:rFonts w:cs="Arial"/>
                <w:szCs w:val="20"/>
                <w:lang w:val="sl-SI"/>
              </w:rPr>
            </w:pPr>
          </w:p>
        </w:tc>
        <w:tc>
          <w:tcPr>
            <w:tcW w:w="4927" w:type="dxa"/>
          </w:tcPr>
          <w:p w14:paraId="6393D28E" w14:textId="77777777" w:rsidR="00115A06" w:rsidRPr="00F96C5D" w:rsidRDefault="0038625C" w:rsidP="007851D9">
            <w:pPr>
              <w:rPr>
                <w:rFonts w:cs="Arial"/>
                <w:szCs w:val="20"/>
                <w:lang w:val="sl-SI"/>
              </w:rPr>
            </w:pPr>
            <w:r w:rsidRPr="00F96C5D">
              <w:rPr>
                <w:rFonts w:cs="Arial"/>
                <w:szCs w:val="20"/>
                <w:lang w:val="sl-SI"/>
              </w:rPr>
              <w:t xml:space="preserve">EN ISO/IEC 17065 </w:t>
            </w:r>
          </w:p>
        </w:tc>
      </w:tr>
      <w:tr w:rsidR="00115A06" w:rsidRPr="00F96C5D" w14:paraId="74026C43" w14:textId="77777777" w:rsidTr="00CE0F0F">
        <w:trPr>
          <w:cantSplit/>
        </w:trPr>
        <w:tc>
          <w:tcPr>
            <w:tcW w:w="4361" w:type="dxa"/>
          </w:tcPr>
          <w:p w14:paraId="07889A81" w14:textId="77777777" w:rsidR="00115A06" w:rsidRPr="00F96C5D" w:rsidRDefault="00115A06" w:rsidP="007851D9">
            <w:pPr>
              <w:spacing w:line="200" w:lineRule="exact"/>
              <w:rPr>
                <w:rFonts w:cs="Arial"/>
                <w:szCs w:val="20"/>
                <w:lang w:val="sl-SI"/>
              </w:rPr>
            </w:pPr>
            <w:r w:rsidRPr="00F96C5D">
              <w:rPr>
                <w:rFonts w:cs="Arial"/>
                <w:szCs w:val="20"/>
                <w:lang w:val="sl-SI"/>
              </w:rPr>
              <w:t>H (skladnost na podlagi popolnega zagotavljanja kakovosti</w:t>
            </w:r>
            <w:r w:rsidR="003A77B4" w:rsidRPr="00F96C5D">
              <w:rPr>
                <w:rFonts w:cs="Arial"/>
                <w:szCs w:val="20"/>
                <w:lang w:val="sl-SI"/>
              </w:rPr>
              <w:t xml:space="preserve"> za varnostne komponente</w:t>
            </w:r>
            <w:r w:rsidRPr="00F96C5D">
              <w:rPr>
                <w:rFonts w:cs="Arial"/>
                <w:szCs w:val="20"/>
                <w:lang w:val="sl-SI"/>
              </w:rPr>
              <w:t>)</w:t>
            </w:r>
          </w:p>
          <w:p w14:paraId="1E9C0282" w14:textId="77777777" w:rsidR="00115A06" w:rsidRPr="00F96C5D" w:rsidRDefault="00115A06" w:rsidP="007851D9">
            <w:pPr>
              <w:pStyle w:val="Odstavekseznama"/>
              <w:spacing w:line="200" w:lineRule="exact"/>
              <w:ind w:left="0"/>
              <w:contextualSpacing/>
              <w:rPr>
                <w:rFonts w:cs="Arial"/>
                <w:szCs w:val="20"/>
                <w:lang w:val="sl-SI"/>
              </w:rPr>
            </w:pPr>
          </w:p>
        </w:tc>
        <w:tc>
          <w:tcPr>
            <w:tcW w:w="4927" w:type="dxa"/>
          </w:tcPr>
          <w:p w14:paraId="6218FF2E" w14:textId="77777777" w:rsidR="00115A06" w:rsidRPr="00F96C5D" w:rsidRDefault="002F2A55" w:rsidP="007851D9">
            <w:pPr>
              <w:spacing w:line="200" w:lineRule="exact"/>
              <w:rPr>
                <w:rFonts w:cs="Arial"/>
                <w:szCs w:val="20"/>
              </w:rPr>
            </w:pPr>
            <w:r w:rsidRPr="00F96C5D">
              <w:rPr>
                <w:rFonts w:cs="Arial"/>
                <w:szCs w:val="20"/>
                <w:lang w:val="sl-SI"/>
              </w:rPr>
              <w:t>EN ISO/IEC 17021</w:t>
            </w:r>
            <w:r w:rsidR="00AC473D" w:rsidRPr="00F96C5D">
              <w:rPr>
                <w:rFonts w:cs="Arial"/>
                <w:szCs w:val="20"/>
                <w:lang w:val="sl-SI"/>
              </w:rPr>
              <w:t>-1</w:t>
            </w:r>
          </w:p>
        </w:tc>
      </w:tr>
      <w:tr w:rsidR="00115A06" w:rsidRPr="00F96C5D" w14:paraId="1DC46578" w14:textId="77777777" w:rsidTr="00CE0F0F">
        <w:trPr>
          <w:cantSplit/>
        </w:trPr>
        <w:tc>
          <w:tcPr>
            <w:tcW w:w="4361" w:type="dxa"/>
          </w:tcPr>
          <w:p w14:paraId="1C003D67" w14:textId="77777777" w:rsidR="00115A06" w:rsidRPr="00F96C5D" w:rsidRDefault="00115A06" w:rsidP="007851D9">
            <w:pPr>
              <w:spacing w:line="200" w:lineRule="exact"/>
              <w:rPr>
                <w:rFonts w:cs="Arial"/>
                <w:szCs w:val="20"/>
                <w:lang w:val="sl-SI"/>
              </w:rPr>
            </w:pPr>
            <w:r w:rsidRPr="00F96C5D">
              <w:rPr>
                <w:rFonts w:cs="Arial"/>
                <w:szCs w:val="20"/>
                <w:lang w:val="sl-SI"/>
              </w:rPr>
              <w:t>H1 (skladnost na podlagi popolnega zagotavljanja</w:t>
            </w:r>
            <w:r w:rsidR="003A77B4" w:rsidRPr="00F96C5D">
              <w:rPr>
                <w:rFonts w:cs="Arial"/>
                <w:szCs w:val="20"/>
                <w:lang w:val="sl-SI"/>
              </w:rPr>
              <w:t xml:space="preserve"> kakovosti in pregleda načrta za dvigala</w:t>
            </w:r>
            <w:r w:rsidR="002F2A55" w:rsidRPr="00F96C5D">
              <w:rPr>
                <w:rFonts w:cs="Arial"/>
                <w:szCs w:val="20"/>
                <w:lang w:val="sl-SI"/>
              </w:rPr>
              <w:t>)</w:t>
            </w:r>
          </w:p>
          <w:p w14:paraId="50406405" w14:textId="77777777" w:rsidR="0038625C" w:rsidRPr="00F96C5D" w:rsidRDefault="0038625C" w:rsidP="007851D9">
            <w:pPr>
              <w:spacing w:line="200" w:lineRule="exact"/>
              <w:rPr>
                <w:rFonts w:cs="Arial"/>
                <w:szCs w:val="20"/>
                <w:lang w:val="sl-SI"/>
              </w:rPr>
            </w:pPr>
          </w:p>
        </w:tc>
        <w:tc>
          <w:tcPr>
            <w:tcW w:w="4927" w:type="dxa"/>
          </w:tcPr>
          <w:p w14:paraId="5149F838" w14:textId="77777777" w:rsidR="003A77B4" w:rsidRPr="00F96C5D" w:rsidRDefault="0038625C" w:rsidP="007851D9">
            <w:pPr>
              <w:spacing w:line="200" w:lineRule="exact"/>
              <w:rPr>
                <w:rFonts w:cs="Arial"/>
                <w:szCs w:val="20"/>
                <w:lang w:val="sl-SI"/>
              </w:rPr>
            </w:pPr>
            <w:r w:rsidRPr="00F96C5D">
              <w:rPr>
                <w:rFonts w:cs="Arial"/>
                <w:szCs w:val="20"/>
                <w:lang w:val="sl-SI"/>
              </w:rPr>
              <w:t>EN ISO/IEC 17065</w:t>
            </w:r>
            <w:r w:rsidR="002F2A55" w:rsidRPr="00F96C5D">
              <w:rPr>
                <w:rFonts w:cs="Arial"/>
                <w:szCs w:val="20"/>
                <w:lang w:val="sl-SI"/>
              </w:rPr>
              <w:t xml:space="preserve"> </w:t>
            </w:r>
          </w:p>
        </w:tc>
      </w:tr>
    </w:tbl>
    <w:p w14:paraId="1275805E" w14:textId="77777777" w:rsidR="006C4B6A" w:rsidRPr="00F96C5D" w:rsidRDefault="006C4B6A" w:rsidP="007851D9">
      <w:pPr>
        <w:spacing w:line="240" w:lineRule="auto"/>
        <w:rPr>
          <w:rFonts w:eastAsia="Calibri" w:cs="Arial"/>
          <w:sz w:val="22"/>
          <w:szCs w:val="22"/>
          <w:lang w:val="sl-SI"/>
        </w:rPr>
      </w:pPr>
    </w:p>
    <w:p w14:paraId="40CA4C79" w14:textId="11C2968A" w:rsidR="004C0386" w:rsidRPr="00F96C5D" w:rsidRDefault="00F96C5D" w:rsidP="007851D9">
      <w:pPr>
        <w:pStyle w:val="Naslov2"/>
        <w:rPr>
          <w:rFonts w:ascii="Arial" w:eastAsia="Calibri" w:hAnsi="Arial" w:cs="Arial"/>
          <w:i w:val="0"/>
          <w:iCs w:val="0"/>
          <w:sz w:val="24"/>
          <w:szCs w:val="24"/>
          <w:lang w:val="sl-SI"/>
        </w:rPr>
      </w:pPr>
      <w:r w:rsidRPr="00F96C5D">
        <w:rPr>
          <w:rFonts w:ascii="Arial" w:eastAsia="Calibri" w:hAnsi="Arial" w:cs="Arial"/>
          <w:i w:val="0"/>
          <w:iCs w:val="0"/>
          <w:sz w:val="24"/>
          <w:szCs w:val="24"/>
          <w:lang w:val="sl-SI"/>
        </w:rPr>
        <w:t>Obseg oziroma področje priglasitve</w:t>
      </w:r>
    </w:p>
    <w:p w14:paraId="2BE48BE2" w14:textId="77777777" w:rsidR="00F65C84" w:rsidRPr="00F96C5D" w:rsidRDefault="009C2E69" w:rsidP="007851D9">
      <w:pPr>
        <w:spacing w:after="120" w:line="240" w:lineRule="auto"/>
        <w:rPr>
          <w:rFonts w:eastAsia="Calibri" w:cs="Arial"/>
          <w:szCs w:val="20"/>
          <w:lang w:val="sl-SI"/>
        </w:rPr>
      </w:pPr>
      <w:r w:rsidRPr="00F96C5D">
        <w:rPr>
          <w:rFonts w:eastAsia="Calibri" w:cs="Arial"/>
          <w:szCs w:val="20"/>
          <w:lang w:val="sl-SI"/>
        </w:rPr>
        <w:t xml:space="preserve">Vložnik, ki namerava biti pooblaščen za izvajanje nalog tretje stranke v postopku </w:t>
      </w:r>
      <w:r w:rsidR="008D4D02" w:rsidRPr="00F96C5D">
        <w:rPr>
          <w:rFonts w:eastAsia="Calibri" w:cs="Arial"/>
          <w:szCs w:val="20"/>
          <w:lang w:val="sl-SI"/>
        </w:rPr>
        <w:t>ugotavljanja skladnosti</w:t>
      </w:r>
      <w:r w:rsidRPr="00F96C5D">
        <w:rPr>
          <w:rFonts w:eastAsia="Calibri" w:cs="Arial"/>
          <w:szCs w:val="20"/>
          <w:lang w:val="sl-SI"/>
        </w:rPr>
        <w:t xml:space="preserve"> </w:t>
      </w:r>
      <w:r w:rsidR="004C0386" w:rsidRPr="00F96C5D">
        <w:rPr>
          <w:rFonts w:eastAsia="Calibri" w:cs="Arial"/>
          <w:szCs w:val="20"/>
          <w:lang w:val="sl-SI"/>
        </w:rPr>
        <w:t>mora navesti</w:t>
      </w:r>
      <w:r w:rsidR="00F65C84" w:rsidRPr="00F96C5D">
        <w:rPr>
          <w:rFonts w:eastAsia="Calibri" w:cs="Arial"/>
          <w:szCs w:val="20"/>
          <w:lang w:val="sl-SI"/>
        </w:rPr>
        <w:t>:</w:t>
      </w:r>
    </w:p>
    <w:p w14:paraId="79D73357" w14:textId="77777777" w:rsidR="00F65C84" w:rsidRPr="00F96C5D" w:rsidRDefault="00D57C12" w:rsidP="007851D9">
      <w:pPr>
        <w:numPr>
          <w:ilvl w:val="0"/>
          <w:numId w:val="2"/>
        </w:numPr>
        <w:spacing w:after="120" w:line="240" w:lineRule="auto"/>
        <w:rPr>
          <w:rFonts w:eastAsia="Calibri" w:cs="Arial"/>
          <w:szCs w:val="20"/>
          <w:lang w:val="sl-SI"/>
        </w:rPr>
      </w:pPr>
      <w:r w:rsidRPr="00F96C5D">
        <w:rPr>
          <w:rFonts w:eastAsia="Calibri" w:cs="Arial"/>
          <w:szCs w:val="20"/>
          <w:lang w:val="sl-SI"/>
        </w:rPr>
        <w:t>podatke o področju določitve</w:t>
      </w:r>
      <w:r w:rsidR="00F65C84" w:rsidRPr="00F96C5D">
        <w:rPr>
          <w:rFonts w:eastAsia="Calibri" w:cs="Arial"/>
          <w:szCs w:val="20"/>
          <w:lang w:val="sl-SI"/>
        </w:rPr>
        <w:t xml:space="preserve"> </w:t>
      </w:r>
      <w:r w:rsidRPr="00F96C5D">
        <w:rPr>
          <w:rFonts w:eastAsia="Calibri" w:cs="Arial"/>
          <w:szCs w:val="20"/>
          <w:lang w:val="sl-SI"/>
        </w:rPr>
        <w:t xml:space="preserve">(sklic </w:t>
      </w:r>
      <w:r w:rsidR="00F65C84" w:rsidRPr="00F96C5D">
        <w:rPr>
          <w:rFonts w:eastAsia="Calibri" w:cs="Arial"/>
          <w:szCs w:val="20"/>
          <w:lang w:val="sl-SI"/>
        </w:rPr>
        <w:t xml:space="preserve">na </w:t>
      </w:r>
      <w:r w:rsidR="00D311A4" w:rsidRPr="00F96C5D">
        <w:rPr>
          <w:rFonts w:eastAsia="Calibri" w:cs="Arial"/>
          <w:szCs w:val="20"/>
          <w:lang w:val="sl-SI"/>
        </w:rPr>
        <w:t>zakonodajo, ki je podlaga za delovanje priglašenega organa</w:t>
      </w:r>
      <w:r w:rsidRPr="00F96C5D">
        <w:rPr>
          <w:rFonts w:eastAsia="Calibri" w:cs="Arial"/>
          <w:szCs w:val="20"/>
          <w:lang w:val="sl-SI"/>
        </w:rPr>
        <w:t>)</w:t>
      </w:r>
      <w:r w:rsidR="00F65C84" w:rsidRPr="00F96C5D">
        <w:rPr>
          <w:rFonts w:eastAsia="Calibri" w:cs="Arial"/>
          <w:szCs w:val="20"/>
          <w:lang w:val="sl-SI"/>
        </w:rPr>
        <w:t>,</w:t>
      </w:r>
    </w:p>
    <w:p w14:paraId="4FD9936E" w14:textId="77777777" w:rsidR="00F65C84" w:rsidRPr="00F96C5D" w:rsidRDefault="00D57C12" w:rsidP="007851D9">
      <w:pPr>
        <w:numPr>
          <w:ilvl w:val="0"/>
          <w:numId w:val="2"/>
        </w:numPr>
        <w:spacing w:after="120" w:line="240" w:lineRule="auto"/>
        <w:rPr>
          <w:rFonts w:eastAsia="Calibri" w:cs="Arial"/>
          <w:szCs w:val="20"/>
          <w:lang w:val="sl-SI"/>
        </w:rPr>
      </w:pPr>
      <w:r w:rsidRPr="00F96C5D">
        <w:rPr>
          <w:rFonts w:eastAsia="Calibri" w:cs="Arial"/>
          <w:szCs w:val="20"/>
          <w:lang w:val="sl-SI"/>
        </w:rPr>
        <w:t xml:space="preserve">vrsto področja in obsega nalog ter proizvodov, na katere se naloge nanašajo </w:t>
      </w:r>
      <w:r w:rsidR="009C2E69" w:rsidRPr="00F96C5D">
        <w:rPr>
          <w:rFonts w:eastAsia="Calibri" w:cs="Arial"/>
          <w:szCs w:val="20"/>
          <w:lang w:val="sl-SI"/>
        </w:rPr>
        <w:t>referenčno oznako in naslov harmoniziranega standarda</w:t>
      </w:r>
      <w:r w:rsidR="00A8518B" w:rsidRPr="00F96C5D">
        <w:rPr>
          <w:rFonts w:eastAsia="Calibri" w:cs="Arial"/>
          <w:szCs w:val="20"/>
          <w:lang w:val="sl-SI"/>
        </w:rPr>
        <w:t xml:space="preserve"> </w:t>
      </w:r>
      <w:r w:rsidRPr="00F96C5D">
        <w:rPr>
          <w:rFonts w:cs="Arial"/>
          <w:lang w:val="sl-SI"/>
        </w:rPr>
        <w:t>ter</w:t>
      </w:r>
    </w:p>
    <w:p w14:paraId="68F9C27E" w14:textId="77777777" w:rsidR="00F65C84" w:rsidRPr="00F96C5D" w:rsidRDefault="008D4D02" w:rsidP="007851D9">
      <w:pPr>
        <w:numPr>
          <w:ilvl w:val="0"/>
          <w:numId w:val="2"/>
        </w:numPr>
        <w:spacing w:after="120" w:line="240" w:lineRule="auto"/>
        <w:ind w:left="714" w:hanging="357"/>
        <w:rPr>
          <w:rFonts w:eastAsia="Calibri" w:cs="Arial"/>
          <w:szCs w:val="20"/>
          <w:lang w:val="sl-SI"/>
        </w:rPr>
      </w:pPr>
      <w:r w:rsidRPr="00F96C5D">
        <w:rPr>
          <w:rFonts w:eastAsia="Calibri" w:cs="Arial"/>
          <w:szCs w:val="20"/>
          <w:lang w:val="sl-SI"/>
        </w:rPr>
        <w:t>postopke ug</w:t>
      </w:r>
      <w:r w:rsidR="00817FA5" w:rsidRPr="00F96C5D">
        <w:rPr>
          <w:rFonts w:eastAsia="Calibri" w:cs="Arial"/>
          <w:szCs w:val="20"/>
          <w:lang w:val="sl-SI"/>
        </w:rPr>
        <w:t>otavljanja skladnosti iz prilog 4 do 12</w:t>
      </w:r>
      <w:r w:rsidR="009C2E69" w:rsidRPr="00F96C5D">
        <w:rPr>
          <w:rFonts w:eastAsia="Calibri" w:cs="Arial"/>
          <w:szCs w:val="20"/>
          <w:lang w:val="sl-SI"/>
        </w:rPr>
        <w:t xml:space="preserve"> </w:t>
      </w:r>
      <w:r w:rsidR="00D57C12" w:rsidRPr="00F96C5D">
        <w:rPr>
          <w:rFonts w:eastAsia="Calibri" w:cs="Arial"/>
          <w:szCs w:val="20"/>
          <w:lang w:val="sl-SI"/>
        </w:rPr>
        <w:t>Pravilnika (moduli).</w:t>
      </w:r>
    </w:p>
    <w:p w14:paraId="50A74C51" w14:textId="7ECFEF69" w:rsidR="0076152A" w:rsidRPr="00F96C5D" w:rsidRDefault="00F96C5D" w:rsidP="007851D9">
      <w:pPr>
        <w:pStyle w:val="Naslov2"/>
        <w:rPr>
          <w:rFonts w:ascii="Arial" w:eastAsia="Calibri" w:hAnsi="Arial" w:cs="Arial"/>
          <w:i w:val="0"/>
          <w:iCs w:val="0"/>
          <w:sz w:val="24"/>
          <w:szCs w:val="24"/>
          <w:lang w:val="sl-SI"/>
        </w:rPr>
      </w:pPr>
      <w:r w:rsidRPr="00F96C5D">
        <w:rPr>
          <w:rFonts w:ascii="Arial" w:eastAsia="Calibri" w:hAnsi="Arial" w:cs="Arial"/>
          <w:i w:val="0"/>
          <w:iCs w:val="0"/>
          <w:sz w:val="24"/>
          <w:szCs w:val="24"/>
          <w:lang w:val="sl-SI"/>
        </w:rPr>
        <w:t>Strokovna</w:t>
      </w:r>
      <w:r w:rsidR="0007041D" w:rsidRPr="00F96C5D">
        <w:rPr>
          <w:rFonts w:ascii="Arial" w:eastAsia="Calibri" w:hAnsi="Arial" w:cs="Arial"/>
          <w:i w:val="0"/>
          <w:iCs w:val="0"/>
          <w:sz w:val="24"/>
          <w:szCs w:val="24"/>
          <w:lang w:val="sl-SI"/>
        </w:rPr>
        <w:t xml:space="preserve"> </w:t>
      </w:r>
      <w:r w:rsidRPr="00F96C5D">
        <w:rPr>
          <w:rFonts w:ascii="Arial" w:eastAsia="Calibri" w:hAnsi="Arial" w:cs="Arial"/>
          <w:i w:val="0"/>
          <w:iCs w:val="0"/>
          <w:sz w:val="24"/>
          <w:szCs w:val="24"/>
          <w:lang w:val="sl-SI"/>
        </w:rPr>
        <w:t xml:space="preserve">usposobljenost osebja </w:t>
      </w:r>
    </w:p>
    <w:p w14:paraId="3D279286" w14:textId="77777777" w:rsidR="00F65C84" w:rsidRPr="00F96C5D" w:rsidRDefault="00D871BC" w:rsidP="007851D9">
      <w:pPr>
        <w:spacing w:after="120" w:line="240" w:lineRule="auto"/>
        <w:rPr>
          <w:rFonts w:eastAsia="Calibri" w:cs="Arial"/>
          <w:szCs w:val="20"/>
          <w:lang w:val="sl-SI"/>
        </w:rPr>
      </w:pPr>
      <w:r w:rsidRPr="00F96C5D">
        <w:rPr>
          <w:rFonts w:eastAsia="Calibri" w:cs="Arial"/>
          <w:szCs w:val="20"/>
          <w:lang w:val="sl-SI"/>
        </w:rPr>
        <w:t>Vložnik mora izka</w:t>
      </w:r>
      <w:r w:rsidR="0076152A" w:rsidRPr="00F96C5D">
        <w:rPr>
          <w:rFonts w:eastAsia="Calibri" w:cs="Arial"/>
          <w:szCs w:val="20"/>
          <w:lang w:val="sl-SI"/>
        </w:rPr>
        <w:t>zovati ustrezen nivo strokovne usposobljenosti osebja</w:t>
      </w:r>
      <w:r w:rsidR="009C2E69" w:rsidRPr="00F96C5D">
        <w:rPr>
          <w:rFonts w:eastAsia="Calibri" w:cs="Arial"/>
          <w:szCs w:val="20"/>
          <w:lang w:val="sl-SI"/>
        </w:rPr>
        <w:t>.</w:t>
      </w:r>
      <w:r w:rsidR="00F65C84" w:rsidRPr="00F96C5D">
        <w:rPr>
          <w:rFonts w:eastAsia="Calibri" w:cs="Arial"/>
          <w:szCs w:val="20"/>
          <w:lang w:val="sl-SI"/>
        </w:rPr>
        <w:t xml:space="preserve"> </w:t>
      </w:r>
      <w:r w:rsidR="009C2E69" w:rsidRPr="00F96C5D">
        <w:rPr>
          <w:rFonts w:eastAsia="Calibri" w:cs="Arial"/>
          <w:szCs w:val="20"/>
          <w:lang w:val="sl-SI"/>
        </w:rPr>
        <w:t>O</w:t>
      </w:r>
      <w:r w:rsidR="00BC1A0F" w:rsidRPr="00F96C5D">
        <w:rPr>
          <w:rFonts w:eastAsia="Calibri" w:cs="Arial"/>
          <w:szCs w:val="20"/>
          <w:lang w:val="sl-SI"/>
        </w:rPr>
        <w:t xml:space="preserve">sebje mora </w:t>
      </w:r>
      <w:r w:rsidR="00F65C84" w:rsidRPr="00F96C5D">
        <w:rPr>
          <w:rFonts w:eastAsia="Calibri" w:cs="Arial"/>
          <w:szCs w:val="20"/>
          <w:lang w:val="sl-SI"/>
        </w:rPr>
        <w:t xml:space="preserve">imeti izkušnje na </w:t>
      </w:r>
      <w:r w:rsidR="009C2E69" w:rsidRPr="00F96C5D">
        <w:rPr>
          <w:rFonts w:eastAsia="Calibri" w:cs="Arial"/>
          <w:szCs w:val="20"/>
          <w:lang w:val="sl-SI"/>
        </w:rPr>
        <w:t>strokovnem</w:t>
      </w:r>
      <w:r w:rsidR="00F65C84" w:rsidRPr="00F96C5D">
        <w:rPr>
          <w:rFonts w:eastAsia="Calibri" w:cs="Arial"/>
          <w:szCs w:val="20"/>
          <w:lang w:val="sl-SI"/>
        </w:rPr>
        <w:t xml:space="preserve"> področju</w:t>
      </w:r>
      <w:r w:rsidRPr="00F96C5D">
        <w:rPr>
          <w:rFonts w:eastAsia="Calibri" w:cs="Arial"/>
          <w:szCs w:val="20"/>
          <w:lang w:val="sl-SI"/>
        </w:rPr>
        <w:t>, kar dokazuje z</w:t>
      </w:r>
      <w:r w:rsidR="00F65C84" w:rsidRPr="00F96C5D">
        <w:rPr>
          <w:rFonts w:eastAsia="Calibri" w:cs="Arial"/>
          <w:szCs w:val="20"/>
          <w:lang w:val="sl-SI"/>
        </w:rPr>
        <w:t>:</w:t>
      </w:r>
    </w:p>
    <w:p w14:paraId="322CE304" w14:textId="77777777" w:rsidR="00F65C84" w:rsidRPr="00F96C5D" w:rsidRDefault="00F65C84" w:rsidP="007851D9">
      <w:pPr>
        <w:numPr>
          <w:ilvl w:val="0"/>
          <w:numId w:val="2"/>
        </w:numPr>
        <w:spacing w:after="120" w:line="240" w:lineRule="auto"/>
        <w:ind w:left="714" w:hanging="357"/>
        <w:rPr>
          <w:rFonts w:eastAsia="Calibri" w:cs="Arial"/>
          <w:szCs w:val="20"/>
          <w:lang w:val="sl-SI"/>
        </w:rPr>
      </w:pPr>
      <w:r w:rsidRPr="00F96C5D">
        <w:rPr>
          <w:rFonts w:eastAsia="Calibri" w:cs="Arial"/>
          <w:szCs w:val="20"/>
          <w:lang w:val="sl-SI"/>
        </w:rPr>
        <w:t xml:space="preserve">navedbo kadrovskih zmogljivosti (npr. organigramom), </w:t>
      </w:r>
    </w:p>
    <w:p w14:paraId="7F0DDD1A" w14:textId="77777777" w:rsidR="00F65C84" w:rsidRPr="00F96C5D" w:rsidRDefault="00F65C84" w:rsidP="007851D9">
      <w:pPr>
        <w:numPr>
          <w:ilvl w:val="0"/>
          <w:numId w:val="2"/>
        </w:numPr>
        <w:spacing w:after="120" w:line="240" w:lineRule="auto"/>
        <w:ind w:left="714" w:hanging="357"/>
        <w:rPr>
          <w:rFonts w:eastAsia="Calibri" w:cs="Arial"/>
          <w:szCs w:val="20"/>
          <w:lang w:val="sl-SI"/>
        </w:rPr>
      </w:pPr>
      <w:r w:rsidRPr="00F96C5D">
        <w:rPr>
          <w:rFonts w:eastAsia="Calibri" w:cs="Arial"/>
          <w:szCs w:val="20"/>
          <w:lang w:val="sl-SI"/>
        </w:rPr>
        <w:t xml:space="preserve">opisom referenc zaposlenih (stopnja in smer izobrazbe, navedba let delovnih izkušenj na </w:t>
      </w:r>
      <w:r w:rsidR="009C2E69" w:rsidRPr="00F96C5D">
        <w:rPr>
          <w:rFonts w:eastAsia="Calibri" w:cs="Arial"/>
          <w:szCs w:val="20"/>
          <w:lang w:val="sl-SI"/>
        </w:rPr>
        <w:t>določenem strokovnem</w:t>
      </w:r>
      <w:r w:rsidRPr="00F96C5D">
        <w:rPr>
          <w:rFonts w:eastAsia="Calibri" w:cs="Arial"/>
          <w:szCs w:val="20"/>
          <w:lang w:val="sl-SI"/>
        </w:rPr>
        <w:t xml:space="preserve"> področju),</w:t>
      </w:r>
    </w:p>
    <w:p w14:paraId="51E827AE" w14:textId="77777777" w:rsidR="00F65C84" w:rsidRPr="00F96C5D" w:rsidRDefault="00F65C84" w:rsidP="007851D9">
      <w:pPr>
        <w:numPr>
          <w:ilvl w:val="0"/>
          <w:numId w:val="2"/>
        </w:numPr>
        <w:spacing w:after="120" w:line="240" w:lineRule="auto"/>
        <w:ind w:left="714" w:hanging="357"/>
        <w:rPr>
          <w:rFonts w:eastAsia="Calibri" w:cs="Arial"/>
          <w:szCs w:val="20"/>
          <w:lang w:val="sl-SI"/>
        </w:rPr>
      </w:pPr>
      <w:r w:rsidRPr="00F96C5D">
        <w:rPr>
          <w:rFonts w:eastAsia="Calibri" w:cs="Arial"/>
          <w:szCs w:val="20"/>
          <w:lang w:val="sl-SI"/>
        </w:rPr>
        <w:t>članstvom</w:t>
      </w:r>
      <w:r w:rsidR="00637308" w:rsidRPr="00F96C5D">
        <w:rPr>
          <w:rFonts w:eastAsia="Calibri" w:cs="Arial"/>
          <w:szCs w:val="20"/>
          <w:lang w:val="sl-SI"/>
        </w:rPr>
        <w:t xml:space="preserve"> in sodelovanjem</w:t>
      </w:r>
      <w:r w:rsidRPr="00F96C5D">
        <w:rPr>
          <w:rFonts w:eastAsia="Calibri" w:cs="Arial"/>
          <w:szCs w:val="20"/>
          <w:lang w:val="sl-SI"/>
        </w:rPr>
        <w:t xml:space="preserve"> v mednarodnih organizacijah, združenjih ali shemah,</w:t>
      </w:r>
    </w:p>
    <w:p w14:paraId="52471427" w14:textId="77777777" w:rsidR="00F65C84" w:rsidRPr="00F96C5D" w:rsidRDefault="001365E2" w:rsidP="007851D9">
      <w:pPr>
        <w:numPr>
          <w:ilvl w:val="0"/>
          <w:numId w:val="2"/>
        </w:numPr>
        <w:spacing w:after="120" w:line="240" w:lineRule="auto"/>
        <w:ind w:left="714" w:hanging="357"/>
        <w:rPr>
          <w:rFonts w:eastAsia="Calibri" w:cs="Arial"/>
          <w:szCs w:val="20"/>
          <w:lang w:val="sl-SI"/>
        </w:rPr>
      </w:pPr>
      <w:r w:rsidRPr="00F96C5D">
        <w:rPr>
          <w:rFonts w:eastAsia="Calibri" w:cs="Arial"/>
          <w:szCs w:val="20"/>
          <w:lang w:val="sl-SI"/>
        </w:rPr>
        <w:t>drugimi</w:t>
      </w:r>
      <w:r w:rsidR="006D23DE" w:rsidRPr="00F96C5D">
        <w:rPr>
          <w:rFonts w:eastAsia="Calibri" w:cs="Arial"/>
          <w:szCs w:val="20"/>
          <w:lang w:val="sl-SI"/>
        </w:rPr>
        <w:t xml:space="preserve"> dokazil</w:t>
      </w:r>
      <w:r w:rsidRPr="00F96C5D">
        <w:rPr>
          <w:rFonts w:eastAsia="Calibri" w:cs="Arial"/>
          <w:szCs w:val="20"/>
          <w:lang w:val="sl-SI"/>
        </w:rPr>
        <w:t>i</w:t>
      </w:r>
      <w:r w:rsidR="006D23DE" w:rsidRPr="00F96C5D">
        <w:rPr>
          <w:rFonts w:eastAsia="Calibri" w:cs="Arial"/>
          <w:szCs w:val="20"/>
          <w:lang w:val="sl-SI"/>
        </w:rPr>
        <w:t xml:space="preserve"> (</w:t>
      </w:r>
      <w:r w:rsidR="009536CA" w:rsidRPr="00F96C5D">
        <w:rPr>
          <w:rFonts w:eastAsia="Calibri" w:cs="Arial"/>
          <w:szCs w:val="20"/>
          <w:lang w:val="sl-SI"/>
        </w:rPr>
        <w:t>potrdila</w:t>
      </w:r>
      <w:r w:rsidR="008A628D" w:rsidRPr="00F96C5D">
        <w:rPr>
          <w:rFonts w:eastAsia="Calibri" w:cs="Arial"/>
          <w:szCs w:val="20"/>
          <w:lang w:val="sl-SI"/>
        </w:rPr>
        <w:t xml:space="preserve"> o </w:t>
      </w:r>
      <w:r w:rsidR="009536CA" w:rsidRPr="00F96C5D">
        <w:rPr>
          <w:rFonts w:eastAsia="Calibri" w:cs="Arial"/>
          <w:szCs w:val="20"/>
          <w:lang w:val="sl-SI"/>
        </w:rPr>
        <w:t>izobraževanjih, usposabljanjih</w:t>
      </w:r>
      <w:r w:rsidR="008A628D" w:rsidRPr="00F96C5D">
        <w:rPr>
          <w:rFonts w:eastAsia="Calibri" w:cs="Arial"/>
          <w:szCs w:val="20"/>
          <w:lang w:val="sl-SI"/>
        </w:rPr>
        <w:t xml:space="preserve">, </w:t>
      </w:r>
      <w:r w:rsidR="006D23DE" w:rsidRPr="00F96C5D">
        <w:rPr>
          <w:rFonts w:eastAsia="Calibri" w:cs="Arial"/>
          <w:szCs w:val="20"/>
          <w:lang w:val="sl-SI"/>
        </w:rPr>
        <w:t>ipd.)</w:t>
      </w:r>
      <w:r w:rsidR="00D871BC" w:rsidRPr="00F96C5D">
        <w:rPr>
          <w:rFonts w:eastAsia="Calibri" w:cs="Arial"/>
          <w:szCs w:val="20"/>
          <w:lang w:val="sl-SI"/>
        </w:rPr>
        <w:t xml:space="preserve">. </w:t>
      </w:r>
    </w:p>
    <w:p w14:paraId="0BDD031F" w14:textId="77777777" w:rsidR="00D871BC" w:rsidRPr="00F96C5D" w:rsidRDefault="00D871BC" w:rsidP="007851D9">
      <w:pPr>
        <w:spacing w:after="120" w:line="240" w:lineRule="auto"/>
        <w:rPr>
          <w:rFonts w:eastAsia="Calibri" w:cs="Arial"/>
          <w:szCs w:val="20"/>
          <w:lang w:val="sl-SI"/>
        </w:rPr>
      </w:pPr>
      <w:r w:rsidRPr="00F96C5D">
        <w:rPr>
          <w:rFonts w:eastAsia="Calibri" w:cs="Arial"/>
          <w:szCs w:val="20"/>
          <w:lang w:val="sl-SI"/>
        </w:rPr>
        <w:t xml:space="preserve">Vložnik mora imeti zadostno strokovno znanje o proizvodu in znanje o ugotavljanju </w:t>
      </w:r>
      <w:r w:rsidR="009E3064" w:rsidRPr="00F96C5D">
        <w:rPr>
          <w:rFonts w:eastAsia="Calibri" w:cs="Arial"/>
          <w:szCs w:val="20"/>
          <w:lang w:val="sl-SI"/>
        </w:rPr>
        <w:t>skladnosti</w:t>
      </w:r>
      <w:r w:rsidRPr="00F96C5D">
        <w:rPr>
          <w:rFonts w:eastAsia="Calibri" w:cs="Arial"/>
          <w:szCs w:val="20"/>
          <w:lang w:val="sl-SI"/>
        </w:rPr>
        <w:t xml:space="preserve"> (certificiranje in/ali testiranje), </w:t>
      </w:r>
      <w:r w:rsidR="00DE317A" w:rsidRPr="00F96C5D">
        <w:rPr>
          <w:rFonts w:eastAsia="Calibri" w:cs="Arial"/>
          <w:szCs w:val="20"/>
          <w:lang w:val="sl-SI"/>
        </w:rPr>
        <w:t xml:space="preserve">imeti mora zadostne in ustrezne izkušnje, </w:t>
      </w:r>
      <w:r w:rsidR="009E3064" w:rsidRPr="00F96C5D">
        <w:rPr>
          <w:rFonts w:eastAsia="Calibri" w:cs="Arial"/>
          <w:szCs w:val="20"/>
          <w:lang w:val="sl-SI"/>
        </w:rPr>
        <w:t xml:space="preserve">razumeti mora </w:t>
      </w:r>
      <w:r w:rsidR="00C83F10" w:rsidRPr="00F96C5D">
        <w:rPr>
          <w:rFonts w:eastAsia="Calibri" w:cs="Arial"/>
          <w:szCs w:val="20"/>
          <w:lang w:val="sl-SI"/>
        </w:rPr>
        <w:t xml:space="preserve">nacionalno in evropsko </w:t>
      </w:r>
      <w:r w:rsidR="009E3064" w:rsidRPr="00F96C5D">
        <w:rPr>
          <w:rFonts w:eastAsia="Calibri" w:cs="Arial"/>
          <w:szCs w:val="20"/>
          <w:lang w:val="sl-SI"/>
        </w:rPr>
        <w:t xml:space="preserve">zakonodajo s področja </w:t>
      </w:r>
      <w:r w:rsidR="007E3C12" w:rsidRPr="00F96C5D">
        <w:rPr>
          <w:rFonts w:eastAsia="Calibri" w:cs="Arial"/>
          <w:szCs w:val="20"/>
          <w:lang w:val="sl-SI"/>
        </w:rPr>
        <w:t>dvigal</w:t>
      </w:r>
      <w:r w:rsidR="00C83F10" w:rsidRPr="00F96C5D">
        <w:rPr>
          <w:rFonts w:eastAsia="Calibri" w:cs="Arial"/>
          <w:szCs w:val="20"/>
          <w:lang w:val="sl-SI"/>
        </w:rPr>
        <w:t>, slediti mora napredku pri razvoju tehnologij in uporabi proizvodov</w:t>
      </w:r>
      <w:r w:rsidRPr="00F96C5D">
        <w:rPr>
          <w:rFonts w:eastAsia="Calibri" w:cs="Arial"/>
          <w:szCs w:val="20"/>
          <w:lang w:val="sl-SI"/>
        </w:rPr>
        <w:t>.</w:t>
      </w:r>
    </w:p>
    <w:p w14:paraId="38CD85C4" w14:textId="1340B8B0" w:rsidR="009536CA" w:rsidRPr="00F96C5D" w:rsidRDefault="00F96C5D" w:rsidP="007851D9">
      <w:pPr>
        <w:pStyle w:val="Naslov2"/>
        <w:rPr>
          <w:rFonts w:ascii="Arial" w:eastAsia="Calibri" w:hAnsi="Arial" w:cs="Arial"/>
          <w:i w:val="0"/>
          <w:iCs w:val="0"/>
          <w:sz w:val="24"/>
          <w:szCs w:val="24"/>
          <w:lang w:val="sl-SI"/>
        </w:rPr>
      </w:pPr>
      <w:r w:rsidRPr="00F96C5D">
        <w:rPr>
          <w:rFonts w:ascii="Arial" w:eastAsia="Calibri" w:hAnsi="Arial" w:cs="Arial"/>
          <w:i w:val="0"/>
          <w:iCs w:val="0"/>
          <w:sz w:val="24"/>
          <w:szCs w:val="24"/>
          <w:lang w:val="sl-SI"/>
        </w:rPr>
        <w:t>Oprema in lokacija</w:t>
      </w:r>
    </w:p>
    <w:p w14:paraId="3F91914F" w14:textId="77777777" w:rsidR="00863F57" w:rsidRPr="00F96C5D" w:rsidRDefault="00BC1A0F" w:rsidP="007851D9">
      <w:pPr>
        <w:spacing w:after="120" w:line="240" w:lineRule="auto"/>
        <w:rPr>
          <w:rFonts w:eastAsia="Calibri" w:cs="Arial"/>
          <w:szCs w:val="20"/>
          <w:lang w:val="sl-SI"/>
        </w:rPr>
      </w:pPr>
      <w:r w:rsidRPr="00F96C5D">
        <w:rPr>
          <w:rFonts w:eastAsia="Calibri" w:cs="Arial"/>
          <w:szCs w:val="20"/>
          <w:lang w:val="sl-SI"/>
        </w:rPr>
        <w:t>Vložnik mora imeti primerno opremo in prostore, kar dokazuje z</w:t>
      </w:r>
      <w:r w:rsidR="00462C72" w:rsidRPr="00F96C5D">
        <w:rPr>
          <w:rFonts w:eastAsia="Calibri" w:cs="Arial"/>
          <w:szCs w:val="20"/>
          <w:lang w:val="sl-SI"/>
        </w:rPr>
        <w:t xml:space="preserve"> </w:t>
      </w:r>
      <w:r w:rsidRPr="00F96C5D">
        <w:rPr>
          <w:rFonts w:eastAsia="Calibri" w:cs="Arial"/>
          <w:szCs w:val="20"/>
          <w:lang w:val="sl-SI"/>
        </w:rPr>
        <w:t>opisom tehničnih zm</w:t>
      </w:r>
      <w:r w:rsidR="00332F88" w:rsidRPr="00F96C5D">
        <w:rPr>
          <w:rFonts w:eastAsia="Calibri" w:cs="Arial"/>
          <w:szCs w:val="20"/>
          <w:lang w:val="sl-SI"/>
        </w:rPr>
        <w:t>ogljivosti (lastni laboratoriji</w:t>
      </w:r>
      <w:r w:rsidRPr="00F96C5D">
        <w:rPr>
          <w:rFonts w:eastAsia="Calibri" w:cs="Arial"/>
          <w:szCs w:val="20"/>
          <w:lang w:val="sl-SI"/>
        </w:rPr>
        <w:t xml:space="preserve">, dostop </w:t>
      </w:r>
      <w:r w:rsidR="00DE317A" w:rsidRPr="00F96C5D">
        <w:rPr>
          <w:rFonts w:eastAsia="Calibri" w:cs="Arial"/>
          <w:szCs w:val="20"/>
          <w:lang w:val="sl-SI"/>
        </w:rPr>
        <w:t>in uporaba drugih laboratorijev</w:t>
      </w:r>
      <w:r w:rsidRPr="00F96C5D">
        <w:rPr>
          <w:rFonts w:eastAsia="Calibri" w:cs="Arial"/>
          <w:szCs w:val="20"/>
          <w:lang w:val="sl-SI"/>
        </w:rPr>
        <w:t>, spiskom ključne opreme, i</w:t>
      </w:r>
      <w:r w:rsidR="009536CA" w:rsidRPr="00F96C5D">
        <w:rPr>
          <w:rFonts w:eastAsia="Calibri" w:cs="Arial"/>
          <w:szCs w:val="20"/>
          <w:lang w:val="sl-SI"/>
        </w:rPr>
        <w:t>pd</w:t>
      </w:r>
      <w:r w:rsidRPr="00F96C5D">
        <w:rPr>
          <w:rFonts w:eastAsia="Calibri" w:cs="Arial"/>
          <w:szCs w:val="20"/>
          <w:lang w:val="sl-SI"/>
        </w:rPr>
        <w:t>.</w:t>
      </w:r>
      <w:r w:rsidR="00DE317A" w:rsidRPr="00F96C5D">
        <w:rPr>
          <w:rFonts w:eastAsia="Calibri" w:cs="Arial"/>
          <w:szCs w:val="20"/>
          <w:lang w:val="sl-SI"/>
        </w:rPr>
        <w:t>)</w:t>
      </w:r>
      <w:r w:rsidR="008B4CFB" w:rsidRPr="00F96C5D">
        <w:rPr>
          <w:rFonts w:eastAsia="Calibri" w:cs="Arial"/>
          <w:szCs w:val="20"/>
          <w:lang w:val="sl-SI"/>
        </w:rPr>
        <w:t>.</w:t>
      </w:r>
    </w:p>
    <w:p w14:paraId="4E806D1F" w14:textId="77777777" w:rsidR="0007041D" w:rsidRPr="00F96C5D" w:rsidRDefault="0007041D" w:rsidP="007851D9">
      <w:pPr>
        <w:spacing w:after="120" w:line="240" w:lineRule="auto"/>
        <w:rPr>
          <w:rFonts w:eastAsia="Calibri" w:cs="Arial"/>
          <w:szCs w:val="20"/>
          <w:lang w:val="sl-SI"/>
        </w:rPr>
      </w:pPr>
      <w:r w:rsidRPr="00F96C5D">
        <w:rPr>
          <w:rFonts w:eastAsia="Calibri" w:cs="Arial"/>
          <w:szCs w:val="20"/>
          <w:lang w:val="sl-SI"/>
        </w:rPr>
        <w:lastRenderedPageBreak/>
        <w:t xml:space="preserve">Vložnik mora navesti vse lokacije, na katerih opravlja naloge </w:t>
      </w:r>
      <w:r w:rsidR="009536CA" w:rsidRPr="00F96C5D">
        <w:rPr>
          <w:rFonts w:eastAsia="Calibri" w:cs="Arial"/>
          <w:szCs w:val="20"/>
          <w:lang w:val="sl-SI"/>
        </w:rPr>
        <w:t xml:space="preserve">tretje stranke v postopku </w:t>
      </w:r>
      <w:r w:rsidR="009A0703" w:rsidRPr="00F96C5D">
        <w:rPr>
          <w:rFonts w:eastAsia="Calibri" w:cs="Arial"/>
          <w:szCs w:val="20"/>
          <w:lang w:val="sl-SI"/>
        </w:rPr>
        <w:t>ugotavljanja skladnosti</w:t>
      </w:r>
      <w:r w:rsidR="009536CA" w:rsidRPr="00F96C5D">
        <w:rPr>
          <w:rFonts w:eastAsia="Calibri" w:cs="Arial"/>
          <w:szCs w:val="20"/>
          <w:lang w:val="sl-SI"/>
        </w:rPr>
        <w:t xml:space="preserve">, </w:t>
      </w:r>
      <w:r w:rsidRPr="00F96C5D">
        <w:rPr>
          <w:rFonts w:eastAsia="Calibri" w:cs="Arial"/>
          <w:szCs w:val="20"/>
          <w:lang w:val="sl-SI"/>
        </w:rPr>
        <w:t xml:space="preserve">v </w:t>
      </w:r>
      <w:r w:rsidR="009536CA" w:rsidRPr="00F96C5D">
        <w:rPr>
          <w:rFonts w:eastAsia="Calibri" w:cs="Arial"/>
          <w:szCs w:val="20"/>
          <w:lang w:val="sl-SI"/>
        </w:rPr>
        <w:t>primeru, da</w:t>
      </w:r>
      <w:r w:rsidRPr="00F96C5D">
        <w:rPr>
          <w:rFonts w:eastAsia="Calibri" w:cs="Arial"/>
          <w:szCs w:val="20"/>
          <w:lang w:val="sl-SI"/>
        </w:rPr>
        <w:t xml:space="preserve"> se te ne izvajajo na sedežu.</w:t>
      </w:r>
      <w:r w:rsidR="00332F88" w:rsidRPr="00F96C5D">
        <w:rPr>
          <w:rFonts w:eastAsia="Calibri" w:cs="Arial"/>
          <w:szCs w:val="20"/>
          <w:lang w:val="sl-SI"/>
        </w:rPr>
        <w:t xml:space="preserve"> Navesti mora katere naloge ugotavljanja skladnosti se na lokacijah izvajajo.</w:t>
      </w:r>
    </w:p>
    <w:p w14:paraId="2FE72DE8" w14:textId="5B907AC3" w:rsidR="0007041D" w:rsidRPr="00F96C5D" w:rsidRDefault="00F96C5D" w:rsidP="007851D9">
      <w:pPr>
        <w:pStyle w:val="Naslov2"/>
        <w:rPr>
          <w:rFonts w:ascii="Arial" w:eastAsia="Calibri" w:hAnsi="Arial" w:cs="Arial"/>
          <w:i w:val="0"/>
          <w:iCs w:val="0"/>
          <w:sz w:val="24"/>
          <w:szCs w:val="24"/>
          <w:lang w:val="sl-SI"/>
        </w:rPr>
      </w:pPr>
      <w:r w:rsidRPr="00F96C5D">
        <w:rPr>
          <w:rFonts w:ascii="Arial" w:eastAsia="Calibri" w:hAnsi="Arial" w:cs="Arial"/>
          <w:i w:val="0"/>
          <w:iCs w:val="0"/>
          <w:sz w:val="24"/>
          <w:szCs w:val="24"/>
          <w:lang w:val="sl-SI"/>
        </w:rPr>
        <w:t xml:space="preserve">Zagotavljanje neodvisnosti in nepristranskosti </w:t>
      </w:r>
    </w:p>
    <w:p w14:paraId="52D8E97C" w14:textId="77777777" w:rsidR="006D23DE" w:rsidRPr="00F96C5D" w:rsidRDefault="0007041D" w:rsidP="007851D9">
      <w:pPr>
        <w:spacing w:after="120" w:line="240" w:lineRule="auto"/>
        <w:rPr>
          <w:rFonts w:eastAsia="Calibri" w:cs="Arial"/>
          <w:szCs w:val="20"/>
          <w:lang w:val="sl-SI"/>
        </w:rPr>
      </w:pPr>
      <w:r w:rsidRPr="00F96C5D">
        <w:rPr>
          <w:rFonts w:eastAsia="Calibri" w:cs="Arial"/>
          <w:szCs w:val="20"/>
          <w:lang w:val="sl-SI"/>
        </w:rPr>
        <w:t xml:space="preserve">V postopku </w:t>
      </w:r>
      <w:r w:rsidR="001E7987" w:rsidRPr="00F96C5D">
        <w:rPr>
          <w:rFonts w:eastAsia="Calibri" w:cs="Arial"/>
          <w:szCs w:val="20"/>
          <w:lang w:val="sl-SI"/>
        </w:rPr>
        <w:t>ugotavljanja s</w:t>
      </w:r>
      <w:r w:rsidR="00111102" w:rsidRPr="00F96C5D">
        <w:rPr>
          <w:rFonts w:eastAsia="Calibri" w:cs="Arial"/>
          <w:szCs w:val="20"/>
          <w:lang w:val="sl-SI"/>
        </w:rPr>
        <w:t>kladnosti</w:t>
      </w:r>
      <w:r w:rsidR="00152E3B" w:rsidRPr="00F96C5D">
        <w:rPr>
          <w:rFonts w:eastAsia="Calibri" w:cs="Arial"/>
          <w:szCs w:val="20"/>
          <w:lang w:val="sl-SI"/>
        </w:rPr>
        <w:t xml:space="preserve"> </w:t>
      </w:r>
      <w:r w:rsidRPr="00F96C5D">
        <w:rPr>
          <w:rFonts w:eastAsia="Calibri" w:cs="Arial"/>
          <w:szCs w:val="20"/>
          <w:lang w:val="sl-SI"/>
        </w:rPr>
        <w:t>mora vložnik zagotoviti neodvisnost in nepristranskost do organizacije ali proizvoda, ki ga ocenjuje, o čemer mora v vlogi podati izjavo o zagotavljanju zaupnosti podatkov in izjavo o zagotavljanju neodvisnosti in nepristranskosti</w:t>
      </w:r>
      <w:r w:rsidR="00250A00" w:rsidRPr="00F96C5D">
        <w:rPr>
          <w:rFonts w:eastAsia="Calibri" w:cs="Arial"/>
          <w:szCs w:val="20"/>
          <w:lang w:val="sl-SI"/>
        </w:rPr>
        <w:t xml:space="preserve"> njegovih dejavnosti</w:t>
      </w:r>
      <w:r w:rsidRPr="00F96C5D">
        <w:rPr>
          <w:rFonts w:eastAsia="Calibri" w:cs="Arial"/>
          <w:szCs w:val="20"/>
          <w:lang w:val="sl-SI"/>
        </w:rPr>
        <w:t xml:space="preserve">. V kolikor vložnik opravlja naloge, ki bi utegnile vplivati na </w:t>
      </w:r>
      <w:r w:rsidR="00250A00" w:rsidRPr="00F96C5D">
        <w:rPr>
          <w:rFonts w:eastAsia="Calibri" w:cs="Arial"/>
          <w:szCs w:val="20"/>
          <w:lang w:val="sl-SI"/>
        </w:rPr>
        <w:t xml:space="preserve">neodvisnosti in </w:t>
      </w:r>
      <w:r w:rsidRPr="00F96C5D">
        <w:rPr>
          <w:rFonts w:eastAsia="Calibri" w:cs="Arial"/>
          <w:szCs w:val="20"/>
          <w:lang w:val="sl-SI"/>
        </w:rPr>
        <w:t>nepristranskost dela</w:t>
      </w:r>
      <w:r w:rsidR="00637308" w:rsidRPr="00F96C5D">
        <w:rPr>
          <w:rFonts w:eastAsia="Calibri" w:cs="Arial"/>
          <w:szCs w:val="20"/>
          <w:lang w:val="sl-SI"/>
        </w:rPr>
        <w:t xml:space="preserve"> (npr. komercialni, finančni</w:t>
      </w:r>
      <w:r w:rsidR="003F5884" w:rsidRPr="00F96C5D">
        <w:rPr>
          <w:rFonts w:eastAsia="Calibri" w:cs="Arial"/>
          <w:szCs w:val="20"/>
          <w:lang w:val="sl-SI"/>
        </w:rPr>
        <w:t>, lastniški</w:t>
      </w:r>
      <w:r w:rsidR="00637308" w:rsidRPr="00F96C5D">
        <w:rPr>
          <w:rFonts w:eastAsia="Calibri" w:cs="Arial"/>
          <w:szCs w:val="20"/>
          <w:lang w:val="sl-SI"/>
        </w:rPr>
        <w:t xml:space="preserve"> ali drugi vplivi)</w:t>
      </w:r>
      <w:r w:rsidRPr="00F96C5D">
        <w:rPr>
          <w:rFonts w:eastAsia="Calibri" w:cs="Arial"/>
          <w:szCs w:val="20"/>
          <w:lang w:val="sl-SI"/>
        </w:rPr>
        <w:t xml:space="preserve">, mora na to opozoriti. </w:t>
      </w:r>
    </w:p>
    <w:p w14:paraId="66820978" w14:textId="7C894E0F" w:rsidR="006D23DE" w:rsidRPr="00F96C5D" w:rsidRDefault="00F96C5D" w:rsidP="007851D9">
      <w:pPr>
        <w:pStyle w:val="Naslov2"/>
        <w:rPr>
          <w:rFonts w:ascii="Arial" w:eastAsia="Calibri" w:hAnsi="Arial" w:cs="Arial"/>
          <w:i w:val="0"/>
          <w:iCs w:val="0"/>
          <w:sz w:val="24"/>
          <w:szCs w:val="24"/>
          <w:lang w:val="sl-SI"/>
        </w:rPr>
      </w:pPr>
      <w:r w:rsidRPr="00F96C5D">
        <w:rPr>
          <w:rFonts w:ascii="Arial" w:eastAsia="Calibri" w:hAnsi="Arial" w:cs="Arial"/>
          <w:i w:val="0"/>
          <w:iCs w:val="0"/>
          <w:sz w:val="24"/>
          <w:szCs w:val="24"/>
          <w:lang w:val="sl-SI"/>
        </w:rPr>
        <w:t>Vključenost podizvajalcev</w:t>
      </w:r>
    </w:p>
    <w:p w14:paraId="25B22F1D" w14:textId="77777777" w:rsidR="0007041D" w:rsidRPr="00F96C5D" w:rsidRDefault="004228B3" w:rsidP="007851D9">
      <w:pPr>
        <w:spacing w:after="120" w:line="240" w:lineRule="auto"/>
        <w:rPr>
          <w:rFonts w:eastAsia="Calibri" w:cs="Arial"/>
          <w:szCs w:val="20"/>
          <w:lang w:val="sl-SI"/>
        </w:rPr>
      </w:pPr>
      <w:r w:rsidRPr="00F96C5D">
        <w:rPr>
          <w:rFonts w:eastAsia="Calibri" w:cs="Arial"/>
          <w:szCs w:val="20"/>
          <w:lang w:val="sl-SI"/>
        </w:rPr>
        <w:t>V kolikor vložnik</w:t>
      </w:r>
      <w:r w:rsidR="004D2240" w:rsidRPr="00F96C5D">
        <w:rPr>
          <w:rFonts w:eastAsia="Calibri" w:cs="Arial"/>
          <w:szCs w:val="20"/>
          <w:lang w:val="sl-SI"/>
        </w:rPr>
        <w:t xml:space="preserve"> </w:t>
      </w:r>
      <w:r w:rsidR="00D93150" w:rsidRPr="00F96C5D">
        <w:rPr>
          <w:rFonts w:eastAsia="Calibri" w:cs="Arial"/>
          <w:szCs w:val="20"/>
          <w:lang w:val="sl-SI"/>
        </w:rPr>
        <w:t>namerava za</w:t>
      </w:r>
      <w:r w:rsidRPr="00F96C5D">
        <w:rPr>
          <w:rFonts w:eastAsia="Calibri" w:cs="Arial"/>
          <w:szCs w:val="20"/>
          <w:lang w:val="sl-SI"/>
        </w:rPr>
        <w:t xml:space="preserve"> del postopkov </w:t>
      </w:r>
      <w:r w:rsidR="00D93150" w:rsidRPr="00F96C5D">
        <w:rPr>
          <w:rFonts w:eastAsia="Calibri" w:cs="Arial"/>
          <w:szCs w:val="20"/>
          <w:lang w:val="sl-SI"/>
        </w:rPr>
        <w:t xml:space="preserve">skleniti pogodbo </w:t>
      </w:r>
      <w:r w:rsidRPr="00F96C5D">
        <w:rPr>
          <w:rFonts w:eastAsia="Calibri" w:cs="Arial"/>
          <w:szCs w:val="20"/>
          <w:lang w:val="sl-SI"/>
        </w:rPr>
        <w:t xml:space="preserve">s podizvajalci, </w:t>
      </w:r>
      <w:r w:rsidR="008B4CFB" w:rsidRPr="00F96C5D">
        <w:rPr>
          <w:rFonts w:eastAsia="Calibri" w:cs="Arial"/>
          <w:szCs w:val="20"/>
          <w:lang w:val="sl-SI"/>
        </w:rPr>
        <w:t xml:space="preserve">mora </w:t>
      </w:r>
      <w:r w:rsidR="00D93150" w:rsidRPr="00F96C5D">
        <w:rPr>
          <w:rFonts w:eastAsia="Calibri" w:cs="Arial"/>
          <w:szCs w:val="20"/>
          <w:lang w:val="sl-SI"/>
        </w:rPr>
        <w:t>zagotovi</w:t>
      </w:r>
      <w:r w:rsidR="008B4CFB" w:rsidRPr="00F96C5D">
        <w:rPr>
          <w:rFonts w:eastAsia="Calibri" w:cs="Arial"/>
          <w:szCs w:val="20"/>
          <w:lang w:val="sl-SI"/>
        </w:rPr>
        <w:t>ti</w:t>
      </w:r>
      <w:r w:rsidR="00D93150" w:rsidRPr="00F96C5D">
        <w:rPr>
          <w:rFonts w:eastAsia="Calibri" w:cs="Arial"/>
          <w:szCs w:val="20"/>
          <w:lang w:val="sl-SI"/>
        </w:rPr>
        <w:t xml:space="preserve">, da ti izpolnjujejo zahteve </w:t>
      </w:r>
      <w:r w:rsidR="00111102" w:rsidRPr="00F96C5D">
        <w:rPr>
          <w:rFonts w:eastAsia="Calibri" w:cs="Arial"/>
          <w:szCs w:val="20"/>
          <w:lang w:val="sl-SI"/>
        </w:rPr>
        <w:t>25. člena Pravilnika</w:t>
      </w:r>
      <w:r w:rsidR="00D93150" w:rsidRPr="00F96C5D">
        <w:rPr>
          <w:rFonts w:eastAsia="Calibri" w:cs="Arial"/>
          <w:szCs w:val="20"/>
          <w:lang w:val="sl-SI"/>
        </w:rPr>
        <w:t xml:space="preserve"> in o tem obvesti </w:t>
      </w:r>
      <w:r w:rsidR="000034EC" w:rsidRPr="00F96C5D">
        <w:rPr>
          <w:rFonts w:eastAsia="Calibri" w:cs="Arial"/>
          <w:szCs w:val="20"/>
          <w:lang w:val="sl-SI"/>
        </w:rPr>
        <w:t>ministrstvo</w:t>
      </w:r>
      <w:r w:rsidR="00D93150" w:rsidRPr="00F96C5D">
        <w:rPr>
          <w:rFonts w:eastAsia="Calibri" w:cs="Arial"/>
          <w:szCs w:val="20"/>
          <w:lang w:val="sl-SI"/>
        </w:rPr>
        <w:t>. N</w:t>
      </w:r>
      <w:r w:rsidRPr="00F96C5D">
        <w:rPr>
          <w:rFonts w:eastAsia="Calibri" w:cs="Arial"/>
          <w:szCs w:val="20"/>
          <w:lang w:val="sl-SI"/>
        </w:rPr>
        <w:t xml:space="preserve">avesti </w:t>
      </w:r>
      <w:r w:rsidR="00D93150" w:rsidRPr="00F96C5D">
        <w:rPr>
          <w:rFonts w:eastAsia="Calibri" w:cs="Arial"/>
          <w:szCs w:val="20"/>
          <w:lang w:val="sl-SI"/>
        </w:rPr>
        <w:t xml:space="preserve">mora </w:t>
      </w:r>
      <w:r w:rsidRPr="00F96C5D">
        <w:rPr>
          <w:rFonts w:eastAsia="Calibri" w:cs="Arial"/>
          <w:szCs w:val="20"/>
          <w:lang w:val="sl-SI"/>
        </w:rPr>
        <w:t>vse pod</w:t>
      </w:r>
      <w:r w:rsidR="00D93150" w:rsidRPr="00F96C5D">
        <w:rPr>
          <w:rFonts w:eastAsia="Calibri" w:cs="Arial"/>
          <w:szCs w:val="20"/>
          <w:lang w:val="sl-SI"/>
        </w:rPr>
        <w:t>izvajalc</w:t>
      </w:r>
      <w:r w:rsidRPr="00F96C5D">
        <w:rPr>
          <w:rFonts w:eastAsia="Calibri" w:cs="Arial"/>
          <w:szCs w:val="20"/>
          <w:lang w:val="sl-SI"/>
        </w:rPr>
        <w:t xml:space="preserve">e, vrsto, področje in obseg nalog ter proizvodov, na katere se nanašajo naloge podpogodbenikov. </w:t>
      </w:r>
      <w:r w:rsidR="00FF4D6B" w:rsidRPr="00F96C5D">
        <w:rPr>
          <w:rFonts w:eastAsia="Calibri" w:cs="Arial"/>
          <w:szCs w:val="20"/>
          <w:lang w:val="sl-SI"/>
        </w:rPr>
        <w:t xml:space="preserve">Podizvajalce vključi lahko le s soglasjem stranke. </w:t>
      </w:r>
      <w:r w:rsidRPr="00F96C5D">
        <w:rPr>
          <w:rFonts w:eastAsia="Calibri" w:cs="Arial"/>
          <w:szCs w:val="20"/>
          <w:lang w:val="sl-SI"/>
        </w:rPr>
        <w:t xml:space="preserve">Vložnik je </w:t>
      </w:r>
      <w:r w:rsidR="00250A00" w:rsidRPr="00F96C5D">
        <w:rPr>
          <w:rFonts w:eastAsia="Calibri" w:cs="Arial"/>
          <w:szCs w:val="20"/>
          <w:lang w:val="sl-SI"/>
        </w:rPr>
        <w:t xml:space="preserve">polno </w:t>
      </w:r>
      <w:r w:rsidRPr="00F96C5D">
        <w:rPr>
          <w:rFonts w:eastAsia="Calibri" w:cs="Arial"/>
          <w:szCs w:val="20"/>
          <w:lang w:val="sl-SI"/>
        </w:rPr>
        <w:t xml:space="preserve">odgovoren za ustreznost izvajanja postopkov podizvajalcev, imeti mora dostop oziroma </w:t>
      </w:r>
      <w:r w:rsidR="001365E2" w:rsidRPr="00F96C5D">
        <w:rPr>
          <w:rFonts w:eastAsia="Calibri" w:cs="Arial"/>
          <w:szCs w:val="20"/>
          <w:lang w:val="sl-SI"/>
        </w:rPr>
        <w:t xml:space="preserve">imeti mora </w:t>
      </w:r>
      <w:r w:rsidRPr="00F96C5D">
        <w:rPr>
          <w:rFonts w:eastAsia="Calibri" w:cs="Arial"/>
          <w:szCs w:val="20"/>
          <w:lang w:val="sl-SI"/>
        </w:rPr>
        <w:t>dokumentirane vse postopke ugotavljanja skladnosti, ki jih izvajajo podizvajalci</w:t>
      </w:r>
      <w:r w:rsidR="00D93150" w:rsidRPr="00F96C5D">
        <w:rPr>
          <w:rFonts w:eastAsia="Calibri" w:cs="Arial"/>
          <w:szCs w:val="20"/>
          <w:lang w:val="sl-SI"/>
        </w:rPr>
        <w:t xml:space="preserve">, hraniti dokumente </w:t>
      </w:r>
      <w:r w:rsidRPr="00F96C5D">
        <w:rPr>
          <w:rFonts w:eastAsia="Calibri" w:cs="Arial"/>
          <w:szCs w:val="20"/>
          <w:lang w:val="sl-SI"/>
        </w:rPr>
        <w:t>ter jih na zahtevo ministrstva predložiti na vpogled.</w:t>
      </w:r>
    </w:p>
    <w:p w14:paraId="3FC6424D" w14:textId="6842AA21" w:rsidR="004228B3" w:rsidRPr="00F96C5D" w:rsidRDefault="00F96C5D" w:rsidP="007851D9">
      <w:pPr>
        <w:pStyle w:val="Naslov2"/>
        <w:rPr>
          <w:rFonts w:ascii="Arial" w:eastAsia="Calibri" w:hAnsi="Arial" w:cs="Arial"/>
          <w:i w:val="0"/>
          <w:iCs w:val="0"/>
          <w:sz w:val="24"/>
          <w:szCs w:val="24"/>
          <w:lang w:val="sl-SI"/>
        </w:rPr>
      </w:pPr>
      <w:r w:rsidRPr="00F96C5D">
        <w:rPr>
          <w:rFonts w:ascii="Arial" w:eastAsia="Calibri" w:hAnsi="Arial" w:cs="Arial"/>
          <w:i w:val="0"/>
          <w:iCs w:val="0"/>
          <w:sz w:val="24"/>
          <w:szCs w:val="24"/>
          <w:lang w:val="sl-SI"/>
        </w:rPr>
        <w:t>Zavarovanje odgovornosti</w:t>
      </w:r>
    </w:p>
    <w:p w14:paraId="33EA6ADA" w14:textId="77777777" w:rsidR="004228B3" w:rsidRPr="00F96C5D" w:rsidRDefault="004228B3" w:rsidP="007851D9">
      <w:pPr>
        <w:spacing w:after="120" w:line="240" w:lineRule="auto"/>
        <w:rPr>
          <w:rFonts w:eastAsia="Calibri" w:cs="Arial"/>
          <w:szCs w:val="20"/>
          <w:lang w:val="sl-SI"/>
        </w:rPr>
      </w:pPr>
      <w:r w:rsidRPr="00F96C5D">
        <w:rPr>
          <w:rFonts w:eastAsia="Calibri" w:cs="Arial"/>
          <w:szCs w:val="20"/>
          <w:lang w:val="sl-SI"/>
        </w:rPr>
        <w:t>Vložnik mora izkazovati</w:t>
      </w:r>
      <w:r w:rsidR="0007041D" w:rsidRPr="00F96C5D">
        <w:rPr>
          <w:rFonts w:eastAsia="Calibri" w:cs="Arial"/>
          <w:szCs w:val="20"/>
          <w:lang w:val="sl-SI"/>
        </w:rPr>
        <w:t xml:space="preserve">, da ima sklenjeno zavarovanje odgovornosti, </w:t>
      </w:r>
      <w:r w:rsidR="001365E2" w:rsidRPr="00F96C5D">
        <w:rPr>
          <w:rFonts w:eastAsia="Calibri" w:cs="Arial"/>
          <w:szCs w:val="20"/>
          <w:lang w:val="sl-SI"/>
        </w:rPr>
        <w:t>tako</w:t>
      </w:r>
      <w:r w:rsidR="004D2240" w:rsidRPr="00F96C5D">
        <w:rPr>
          <w:rFonts w:eastAsia="Calibri" w:cs="Arial"/>
          <w:szCs w:val="20"/>
          <w:lang w:val="sl-SI"/>
        </w:rPr>
        <w:t xml:space="preserve"> da </w:t>
      </w:r>
      <w:r w:rsidR="0007041D" w:rsidRPr="00F96C5D">
        <w:rPr>
          <w:rFonts w:eastAsia="Calibri" w:cs="Arial"/>
          <w:szCs w:val="20"/>
          <w:lang w:val="sl-SI"/>
        </w:rPr>
        <w:t>predloži</w:t>
      </w:r>
      <w:r w:rsidR="004D2240" w:rsidRPr="00F96C5D">
        <w:rPr>
          <w:rFonts w:eastAsia="Calibri" w:cs="Arial"/>
          <w:szCs w:val="20"/>
          <w:lang w:val="sl-SI"/>
        </w:rPr>
        <w:t xml:space="preserve"> kopijo</w:t>
      </w:r>
      <w:r w:rsidR="0007041D" w:rsidRPr="00F96C5D">
        <w:rPr>
          <w:rFonts w:eastAsia="Calibri" w:cs="Arial"/>
          <w:szCs w:val="20"/>
          <w:lang w:val="sl-SI"/>
        </w:rPr>
        <w:t xml:space="preserve"> zavarovalne poli</w:t>
      </w:r>
      <w:r w:rsidR="004D2240" w:rsidRPr="00F96C5D">
        <w:rPr>
          <w:rFonts w:eastAsia="Calibri" w:cs="Arial"/>
          <w:szCs w:val="20"/>
          <w:lang w:val="sl-SI"/>
        </w:rPr>
        <w:t>ce in navede višino</w:t>
      </w:r>
      <w:r w:rsidR="0007041D" w:rsidRPr="00F96C5D">
        <w:rPr>
          <w:rFonts w:eastAsia="Calibri" w:cs="Arial"/>
          <w:szCs w:val="20"/>
          <w:lang w:val="sl-SI"/>
        </w:rPr>
        <w:t xml:space="preserve"> odškodnine oziroma </w:t>
      </w:r>
      <w:r w:rsidR="004D2240" w:rsidRPr="00F96C5D">
        <w:rPr>
          <w:rFonts w:eastAsia="Calibri" w:cs="Arial"/>
          <w:szCs w:val="20"/>
          <w:lang w:val="sl-SI"/>
        </w:rPr>
        <w:t xml:space="preserve">poda </w:t>
      </w:r>
      <w:r w:rsidR="0007041D" w:rsidRPr="00F96C5D">
        <w:rPr>
          <w:rFonts w:eastAsia="Calibri" w:cs="Arial"/>
          <w:szCs w:val="20"/>
          <w:lang w:val="sl-SI"/>
        </w:rPr>
        <w:t>izjavo o s</w:t>
      </w:r>
      <w:r w:rsidR="004D2240" w:rsidRPr="00F96C5D">
        <w:rPr>
          <w:rFonts w:eastAsia="Calibri" w:cs="Arial"/>
          <w:szCs w:val="20"/>
          <w:lang w:val="sl-SI"/>
        </w:rPr>
        <w:t>klenjenem zavarovanju in navede</w:t>
      </w:r>
      <w:r w:rsidR="0007041D" w:rsidRPr="00F96C5D">
        <w:rPr>
          <w:rFonts w:eastAsia="Calibri" w:cs="Arial"/>
          <w:szCs w:val="20"/>
          <w:lang w:val="sl-SI"/>
        </w:rPr>
        <w:t xml:space="preserve"> </w:t>
      </w:r>
      <w:r w:rsidR="004D2240" w:rsidRPr="00F96C5D">
        <w:rPr>
          <w:rFonts w:eastAsia="Calibri" w:cs="Arial"/>
          <w:szCs w:val="20"/>
          <w:lang w:val="sl-SI"/>
        </w:rPr>
        <w:t>višino</w:t>
      </w:r>
      <w:r w:rsidR="0007041D" w:rsidRPr="00F96C5D">
        <w:rPr>
          <w:rFonts w:eastAsia="Calibri" w:cs="Arial"/>
          <w:szCs w:val="20"/>
          <w:lang w:val="sl-SI"/>
        </w:rPr>
        <w:t xml:space="preserve"> odškodnine.</w:t>
      </w:r>
      <w:r w:rsidR="004D2240" w:rsidRPr="00F96C5D">
        <w:rPr>
          <w:rFonts w:eastAsia="Calibri" w:cs="Arial"/>
          <w:szCs w:val="20"/>
          <w:lang w:val="sl-SI"/>
        </w:rPr>
        <w:t xml:space="preserve"> </w:t>
      </w:r>
      <w:r w:rsidR="009E3064" w:rsidRPr="00F96C5D">
        <w:rPr>
          <w:rFonts w:eastAsia="Calibri" w:cs="Arial"/>
          <w:szCs w:val="20"/>
          <w:lang w:val="sl-SI"/>
        </w:rPr>
        <w:t xml:space="preserve">Obseg zavarovalne police in višina odškodnine mora ustrezati višini tveganja dejavnosti na vseh trgih, kjer deluje </w:t>
      </w:r>
      <w:r w:rsidR="00C66CF8" w:rsidRPr="00F96C5D">
        <w:rPr>
          <w:rFonts w:eastAsia="Calibri" w:cs="Arial"/>
          <w:szCs w:val="20"/>
          <w:lang w:val="sl-SI"/>
        </w:rPr>
        <w:t>vložnik.</w:t>
      </w:r>
    </w:p>
    <w:p w14:paraId="4311EFBB" w14:textId="71CEC572" w:rsidR="00C66CF8" w:rsidRPr="00F96C5D" w:rsidRDefault="00F96C5D" w:rsidP="007851D9">
      <w:pPr>
        <w:pStyle w:val="Naslov2"/>
        <w:rPr>
          <w:rFonts w:ascii="Arial" w:eastAsia="Calibri" w:hAnsi="Arial" w:cs="Arial"/>
          <w:i w:val="0"/>
          <w:iCs w:val="0"/>
          <w:sz w:val="24"/>
          <w:szCs w:val="24"/>
          <w:lang w:val="sl-SI"/>
        </w:rPr>
      </w:pPr>
      <w:r w:rsidRPr="00F96C5D">
        <w:rPr>
          <w:rFonts w:ascii="Arial" w:eastAsia="Calibri" w:hAnsi="Arial" w:cs="Arial"/>
          <w:i w:val="0"/>
          <w:iCs w:val="0"/>
          <w:sz w:val="24"/>
          <w:szCs w:val="24"/>
          <w:lang w:val="sl-SI"/>
        </w:rPr>
        <w:t xml:space="preserve">Sodelovanje v mednarodnih skupinah </w:t>
      </w:r>
    </w:p>
    <w:p w14:paraId="2226BE2A" w14:textId="420859FD" w:rsidR="00C66CF8" w:rsidRPr="00F96C5D" w:rsidRDefault="00D67925" w:rsidP="007851D9">
      <w:pPr>
        <w:spacing w:after="120" w:line="240" w:lineRule="auto"/>
        <w:rPr>
          <w:rFonts w:eastAsia="Calibri" w:cs="Arial"/>
          <w:szCs w:val="20"/>
          <w:lang w:val="sl-SI"/>
        </w:rPr>
      </w:pPr>
      <w:r w:rsidRPr="00F96C5D">
        <w:rPr>
          <w:rFonts w:eastAsia="Calibri" w:cs="Arial"/>
          <w:szCs w:val="20"/>
          <w:lang w:val="sl-SI"/>
        </w:rPr>
        <w:t>Vložnik mora dokazati sodelovanje v ustreznih dejavnostih standardizacije in v evropski skupini za usklajevanje dela priglašenih organov (</w:t>
      </w:r>
      <w:r w:rsidR="00F96C5D" w:rsidRPr="00F96C5D">
        <w:rPr>
          <w:rFonts w:eastAsia="Calibri" w:cs="Arial"/>
          <w:szCs w:val="20"/>
          <w:lang w:val="sl-SI"/>
        </w:rPr>
        <w:t>angleško</w:t>
      </w:r>
      <w:r w:rsidR="00F96C5D" w:rsidRPr="00F96C5D">
        <w:rPr>
          <w:rFonts w:eastAsia="Calibri" w:cs="Arial"/>
          <w:szCs w:val="20"/>
          <w:lang w:val="en-GB"/>
        </w:rPr>
        <w:t xml:space="preserve"> </w:t>
      </w:r>
      <w:r w:rsidRPr="00F96C5D">
        <w:rPr>
          <w:rFonts w:eastAsia="Calibri" w:cs="Arial"/>
          <w:szCs w:val="20"/>
          <w:lang w:val="en-GB"/>
        </w:rPr>
        <w:t>Group of Notified Bodies</w:t>
      </w:r>
      <w:r w:rsidRPr="00F96C5D">
        <w:rPr>
          <w:rFonts w:eastAsia="Calibri" w:cs="Arial"/>
          <w:szCs w:val="20"/>
          <w:lang w:val="sl-SI"/>
        </w:rPr>
        <w:t xml:space="preserve">), ki je </w:t>
      </w:r>
      <w:r w:rsidR="0047324F" w:rsidRPr="00F96C5D">
        <w:rPr>
          <w:rFonts w:eastAsia="Calibri" w:cs="Arial"/>
          <w:szCs w:val="20"/>
          <w:lang w:val="sl-SI"/>
        </w:rPr>
        <w:t xml:space="preserve">bila </w:t>
      </w:r>
      <w:r w:rsidRPr="00F96C5D">
        <w:rPr>
          <w:rFonts w:eastAsia="Calibri" w:cs="Arial"/>
          <w:szCs w:val="20"/>
          <w:lang w:val="sl-SI"/>
        </w:rPr>
        <w:t xml:space="preserve">ustanovljena v okviru </w:t>
      </w:r>
      <w:r w:rsidR="00C60A6F" w:rsidRPr="00F96C5D">
        <w:rPr>
          <w:rFonts w:eastAsia="Calibri" w:cs="Arial"/>
          <w:szCs w:val="20"/>
          <w:lang w:val="sl-SI"/>
        </w:rPr>
        <w:t>Direktive 2014/3</w:t>
      </w:r>
      <w:r w:rsidR="007E3C12" w:rsidRPr="00F96C5D">
        <w:rPr>
          <w:rFonts w:eastAsia="Calibri" w:cs="Arial"/>
          <w:szCs w:val="20"/>
          <w:lang w:val="sl-SI"/>
        </w:rPr>
        <w:t>3</w:t>
      </w:r>
      <w:r w:rsidR="00111102" w:rsidRPr="00F96C5D">
        <w:rPr>
          <w:rFonts w:eastAsia="Calibri" w:cs="Arial"/>
          <w:szCs w:val="20"/>
          <w:lang w:val="sl-SI"/>
        </w:rPr>
        <w:t>/EU</w:t>
      </w:r>
      <w:r w:rsidR="0054103A" w:rsidRPr="00F96C5D">
        <w:rPr>
          <w:rFonts w:eastAsia="Calibri" w:cs="Arial"/>
          <w:szCs w:val="20"/>
          <w:lang w:val="sl-SI"/>
        </w:rPr>
        <w:t xml:space="preserve">. </w:t>
      </w:r>
      <w:r w:rsidR="00FF4D6B" w:rsidRPr="00F96C5D">
        <w:rPr>
          <w:rFonts w:eastAsia="Calibri" w:cs="Arial"/>
          <w:szCs w:val="20"/>
          <w:lang w:val="sl-SI"/>
        </w:rPr>
        <w:t>Sodelovanje lahko poteka neposredno ali pa preko nacionalne zrcalne  skupine, ki je v ta namen ustanovljena v Republiki Sloveniji</w:t>
      </w:r>
      <w:r w:rsidR="00111102" w:rsidRPr="00F96C5D">
        <w:rPr>
          <w:rFonts w:eastAsia="Calibri" w:cs="Arial"/>
          <w:szCs w:val="20"/>
          <w:lang w:val="sl-SI"/>
        </w:rPr>
        <w:t xml:space="preserve"> oziroma preko slovenskega priglašenega organa, ki se teh sestankov udeležuje</w:t>
      </w:r>
      <w:r w:rsidR="00FF4D6B" w:rsidRPr="00F96C5D">
        <w:rPr>
          <w:rFonts w:eastAsia="Calibri" w:cs="Arial"/>
          <w:szCs w:val="20"/>
          <w:lang w:val="sl-SI"/>
        </w:rPr>
        <w:t>.</w:t>
      </w:r>
    </w:p>
    <w:p w14:paraId="435A13F2" w14:textId="72926E85" w:rsidR="004D2240" w:rsidRPr="00F96C5D" w:rsidRDefault="00F96C5D" w:rsidP="007851D9">
      <w:pPr>
        <w:pStyle w:val="Naslov2"/>
        <w:rPr>
          <w:rFonts w:ascii="Arial" w:eastAsia="Calibri" w:hAnsi="Arial" w:cs="Arial"/>
          <w:i w:val="0"/>
          <w:iCs w:val="0"/>
          <w:sz w:val="24"/>
          <w:szCs w:val="24"/>
          <w:lang w:val="sl-SI"/>
        </w:rPr>
      </w:pPr>
      <w:r w:rsidRPr="00F96C5D">
        <w:rPr>
          <w:rFonts w:ascii="Arial" w:eastAsia="Calibri" w:hAnsi="Arial" w:cs="Arial"/>
          <w:i w:val="0"/>
          <w:iCs w:val="0"/>
          <w:sz w:val="24"/>
          <w:szCs w:val="24"/>
          <w:lang w:val="sl-SI"/>
        </w:rPr>
        <w:t>Druga dokazila za izpolnjevanje zahtev</w:t>
      </w:r>
    </w:p>
    <w:p w14:paraId="71BBF7B6" w14:textId="77777777" w:rsidR="004D2240" w:rsidRPr="00F96C5D" w:rsidRDefault="004D2240" w:rsidP="007851D9">
      <w:pPr>
        <w:spacing w:after="120" w:line="240" w:lineRule="auto"/>
        <w:rPr>
          <w:rFonts w:eastAsia="Calibri" w:cs="Arial"/>
          <w:szCs w:val="20"/>
          <w:lang w:val="sl-SI"/>
        </w:rPr>
      </w:pPr>
      <w:r w:rsidRPr="00F96C5D">
        <w:rPr>
          <w:rFonts w:eastAsia="Calibri" w:cs="Arial"/>
          <w:szCs w:val="20"/>
          <w:lang w:val="sl-SI"/>
        </w:rPr>
        <w:t xml:space="preserve">V kolikor </w:t>
      </w:r>
      <w:r w:rsidR="00D67925" w:rsidRPr="00F96C5D">
        <w:rPr>
          <w:rFonts w:eastAsia="Calibri" w:cs="Arial"/>
          <w:szCs w:val="20"/>
          <w:lang w:val="sl-SI"/>
        </w:rPr>
        <w:t>ministrstvo</w:t>
      </w:r>
      <w:r w:rsidR="00F933EB" w:rsidRPr="00F96C5D">
        <w:rPr>
          <w:rFonts w:eastAsia="Calibri" w:cs="Arial"/>
          <w:szCs w:val="20"/>
          <w:lang w:val="sl-SI"/>
        </w:rPr>
        <w:t xml:space="preserve"> </w:t>
      </w:r>
      <w:r w:rsidRPr="00F96C5D">
        <w:rPr>
          <w:rFonts w:eastAsia="Calibri" w:cs="Arial"/>
          <w:szCs w:val="20"/>
          <w:lang w:val="sl-SI"/>
        </w:rPr>
        <w:t>oceni, da mora vložnik</w:t>
      </w:r>
      <w:r w:rsidR="00D67925" w:rsidRPr="00F96C5D">
        <w:rPr>
          <w:rFonts w:eastAsia="Calibri" w:cs="Arial"/>
          <w:szCs w:val="20"/>
          <w:lang w:val="sl-SI"/>
        </w:rPr>
        <w:t xml:space="preserve">, ki namerava biti pooblaščen za izvajanje nalog tretje stranke v postopku </w:t>
      </w:r>
      <w:r w:rsidR="00111102" w:rsidRPr="00F96C5D">
        <w:rPr>
          <w:rFonts w:eastAsia="Calibri" w:cs="Arial"/>
          <w:szCs w:val="20"/>
          <w:lang w:val="sl-SI"/>
        </w:rPr>
        <w:t>ugotavljanja skladnosti</w:t>
      </w:r>
      <w:r w:rsidR="00D67925" w:rsidRPr="00F96C5D">
        <w:rPr>
          <w:rFonts w:eastAsia="Calibri" w:cs="Arial"/>
          <w:szCs w:val="20"/>
          <w:lang w:val="sl-SI"/>
        </w:rPr>
        <w:t xml:space="preserve"> </w:t>
      </w:r>
      <w:r w:rsidRPr="00F96C5D">
        <w:rPr>
          <w:rFonts w:eastAsia="Calibri" w:cs="Arial"/>
          <w:szCs w:val="20"/>
          <w:lang w:val="sl-SI"/>
        </w:rPr>
        <w:t>izpolnjevati dodatne zahteve iz področne zakonodaje, mora o tem obvestiti vlož</w:t>
      </w:r>
      <w:r w:rsidR="001365E2" w:rsidRPr="00F96C5D">
        <w:rPr>
          <w:rFonts w:eastAsia="Calibri" w:cs="Arial"/>
          <w:szCs w:val="20"/>
          <w:lang w:val="sl-SI"/>
        </w:rPr>
        <w:t>nika in natančno navesti, katero dokumentacijo in</w:t>
      </w:r>
      <w:r w:rsidRPr="00F96C5D">
        <w:rPr>
          <w:rFonts w:eastAsia="Calibri" w:cs="Arial"/>
          <w:szCs w:val="20"/>
          <w:lang w:val="sl-SI"/>
        </w:rPr>
        <w:t xml:space="preserve"> dokazila mora vložnik dodatno predložiti.</w:t>
      </w:r>
    </w:p>
    <w:p w14:paraId="531B0849" w14:textId="7EF2F0BD" w:rsidR="00863F57" w:rsidRPr="00F96C5D" w:rsidRDefault="00F96C5D" w:rsidP="007851D9">
      <w:pPr>
        <w:pStyle w:val="Naslov1"/>
        <w:rPr>
          <w:rFonts w:eastAsia="Calibri" w:cs="Arial"/>
        </w:rPr>
      </w:pPr>
      <w:r w:rsidRPr="00F96C5D">
        <w:rPr>
          <w:rFonts w:eastAsia="Calibri" w:cs="Arial"/>
        </w:rPr>
        <w:t>Priglasitev</w:t>
      </w:r>
    </w:p>
    <w:p w14:paraId="4F19CC6F" w14:textId="392A235C" w:rsidR="008A628D" w:rsidRPr="00F96C5D" w:rsidRDefault="00CC04A0" w:rsidP="007851D9">
      <w:pPr>
        <w:spacing w:after="120" w:line="240" w:lineRule="auto"/>
        <w:rPr>
          <w:rFonts w:eastAsia="Calibri" w:cs="Arial"/>
          <w:szCs w:val="20"/>
          <w:lang w:val="sl-SI"/>
        </w:rPr>
      </w:pPr>
      <w:r w:rsidRPr="00F96C5D">
        <w:rPr>
          <w:rFonts w:eastAsia="Calibri" w:cs="Arial"/>
          <w:szCs w:val="20"/>
          <w:lang w:val="sl-SI"/>
        </w:rPr>
        <w:t>P</w:t>
      </w:r>
      <w:r w:rsidR="008A628D" w:rsidRPr="00F96C5D">
        <w:rPr>
          <w:rFonts w:eastAsia="Calibri" w:cs="Arial"/>
          <w:szCs w:val="20"/>
          <w:lang w:val="sl-SI"/>
        </w:rPr>
        <w:t>riglasit</w:t>
      </w:r>
      <w:r w:rsidRPr="00F96C5D">
        <w:rPr>
          <w:rFonts w:eastAsia="Calibri" w:cs="Arial"/>
          <w:szCs w:val="20"/>
          <w:lang w:val="sl-SI"/>
        </w:rPr>
        <w:t>e</w:t>
      </w:r>
      <w:r w:rsidR="008A628D" w:rsidRPr="00F96C5D">
        <w:rPr>
          <w:rFonts w:eastAsia="Calibri" w:cs="Arial"/>
          <w:szCs w:val="20"/>
          <w:lang w:val="sl-SI"/>
        </w:rPr>
        <w:t>v</w:t>
      </w:r>
      <w:r w:rsidRPr="00F96C5D">
        <w:rPr>
          <w:rFonts w:eastAsia="Calibri" w:cs="Arial"/>
          <w:szCs w:val="20"/>
          <w:lang w:val="sl-SI"/>
        </w:rPr>
        <w:t xml:space="preserve"> se izvede</w:t>
      </w:r>
      <w:r w:rsidR="008A628D" w:rsidRPr="00F96C5D">
        <w:rPr>
          <w:rFonts w:eastAsia="Calibri" w:cs="Arial"/>
          <w:szCs w:val="20"/>
          <w:lang w:val="sl-SI"/>
        </w:rPr>
        <w:t xml:space="preserve"> z uporabo elektronskega orodja, ki ga je razvila Evropska komisija (v nadaljevanju: baza NANDO;</w:t>
      </w:r>
      <w:r w:rsidR="00DF1A91" w:rsidRPr="00F96C5D">
        <w:rPr>
          <w:rFonts w:eastAsia="Calibri" w:cs="Arial"/>
          <w:szCs w:val="20"/>
          <w:lang w:val="sl-SI"/>
        </w:rPr>
        <w:t xml:space="preserve"> </w:t>
      </w:r>
      <w:hyperlink r:id="rId10" w:history="1">
        <w:r w:rsidR="00F96C5D" w:rsidRPr="00F96C5D">
          <w:rPr>
            <w:rStyle w:val="Hiperpovezava"/>
            <w:rFonts w:eastAsia="Calibri" w:cs="Arial"/>
            <w:szCs w:val="20"/>
          </w:rPr>
          <w:t>EUROPA – European Commission – Growth – Regulatory policy - SMCS</w:t>
        </w:r>
      </w:hyperlink>
      <w:r w:rsidR="00F96C5D" w:rsidRPr="00F96C5D">
        <w:rPr>
          <w:rFonts w:cs="Arial"/>
        </w:rPr>
        <w:t xml:space="preserve"> (v </w:t>
      </w:r>
      <w:proofErr w:type="spellStart"/>
      <w:r w:rsidR="00F96C5D" w:rsidRPr="00F96C5D">
        <w:rPr>
          <w:rFonts w:cs="Arial"/>
        </w:rPr>
        <w:t>angleščini</w:t>
      </w:r>
      <w:proofErr w:type="spellEnd"/>
      <w:r w:rsidR="00F96C5D" w:rsidRPr="00F96C5D">
        <w:rPr>
          <w:rFonts w:cs="Arial"/>
        </w:rPr>
        <w:t>)</w:t>
      </w:r>
      <w:r w:rsidR="00DF1A91" w:rsidRPr="00F96C5D">
        <w:rPr>
          <w:rFonts w:eastAsia="Calibri" w:cs="Arial"/>
          <w:szCs w:val="20"/>
          <w:lang w:val="sl-SI"/>
        </w:rPr>
        <w:t>,</w:t>
      </w:r>
      <w:r w:rsidR="007A66FE" w:rsidRPr="00F96C5D">
        <w:rPr>
          <w:rFonts w:eastAsia="Calibri" w:cs="Arial"/>
          <w:szCs w:val="20"/>
          <w:lang w:val="sl-SI"/>
        </w:rPr>
        <w:t xml:space="preserve"> </w:t>
      </w:r>
      <w:r w:rsidR="00F96C5D" w:rsidRPr="00F96C5D">
        <w:rPr>
          <w:rFonts w:eastAsia="Calibri" w:cs="Arial"/>
          <w:szCs w:val="20"/>
          <w:lang w:val="sl-SI"/>
        </w:rPr>
        <w:t>angleško</w:t>
      </w:r>
      <w:r w:rsidR="00F96C5D" w:rsidRPr="00F96C5D">
        <w:rPr>
          <w:rFonts w:eastAsia="Calibri" w:cs="Arial"/>
          <w:szCs w:val="20"/>
          <w:lang w:val="en-GB"/>
        </w:rPr>
        <w:t xml:space="preserve"> </w:t>
      </w:r>
      <w:r w:rsidR="008A628D" w:rsidRPr="00F96C5D">
        <w:rPr>
          <w:rFonts w:eastAsia="Calibri" w:cs="Arial"/>
          <w:szCs w:val="20"/>
          <w:lang w:val="en-GB"/>
        </w:rPr>
        <w:t>New Approach Notified and Designated Organisations Information System</w:t>
      </w:r>
      <w:r w:rsidR="008A628D" w:rsidRPr="00F96C5D">
        <w:rPr>
          <w:rFonts w:eastAsia="Calibri" w:cs="Arial"/>
          <w:szCs w:val="20"/>
          <w:lang w:val="sl-SI"/>
        </w:rPr>
        <w:t xml:space="preserve">). </w:t>
      </w:r>
    </w:p>
    <w:p w14:paraId="2BC49817" w14:textId="77777777" w:rsidR="00F933EB" w:rsidRPr="00F96C5D" w:rsidRDefault="008A628D" w:rsidP="007851D9">
      <w:pPr>
        <w:spacing w:after="120" w:line="240" w:lineRule="auto"/>
        <w:rPr>
          <w:rFonts w:eastAsia="Calibri" w:cs="Arial"/>
          <w:szCs w:val="20"/>
          <w:lang w:val="sl-SI"/>
        </w:rPr>
      </w:pPr>
      <w:r w:rsidRPr="00F96C5D">
        <w:rPr>
          <w:rFonts w:eastAsia="Calibri" w:cs="Arial"/>
          <w:szCs w:val="20"/>
          <w:lang w:val="sl-SI"/>
        </w:rPr>
        <w:t xml:space="preserve">Priglasitev, spremembo ali preklic </w:t>
      </w:r>
      <w:r w:rsidR="00CC04A0" w:rsidRPr="00F96C5D">
        <w:rPr>
          <w:rFonts w:eastAsia="Calibri" w:cs="Arial"/>
          <w:szCs w:val="20"/>
          <w:lang w:val="sl-SI"/>
        </w:rPr>
        <w:t xml:space="preserve">priglasitve </w:t>
      </w:r>
      <w:r w:rsidRPr="00F96C5D">
        <w:rPr>
          <w:rFonts w:eastAsia="Calibri" w:cs="Arial"/>
          <w:szCs w:val="20"/>
          <w:lang w:val="sl-SI"/>
        </w:rPr>
        <w:t>izvede ministrstv</w:t>
      </w:r>
      <w:r w:rsidR="00CC04A0" w:rsidRPr="00F96C5D">
        <w:rPr>
          <w:rFonts w:eastAsia="Calibri" w:cs="Arial"/>
          <w:szCs w:val="20"/>
          <w:lang w:val="sl-SI"/>
        </w:rPr>
        <w:t>o</w:t>
      </w:r>
      <w:r w:rsidRPr="00F96C5D">
        <w:rPr>
          <w:rFonts w:eastAsia="Calibri" w:cs="Arial"/>
          <w:szCs w:val="20"/>
          <w:lang w:val="sl-SI"/>
        </w:rPr>
        <w:t xml:space="preserve"> po preteku roka, po katerem odločba </w:t>
      </w:r>
      <w:r w:rsidR="00CC04A0" w:rsidRPr="00F96C5D">
        <w:rPr>
          <w:rFonts w:eastAsia="Calibri" w:cs="Arial"/>
          <w:szCs w:val="20"/>
          <w:lang w:val="sl-SI"/>
        </w:rPr>
        <w:t>o</w:t>
      </w:r>
      <w:r w:rsidR="000F0BBD" w:rsidRPr="00F96C5D">
        <w:rPr>
          <w:rFonts w:eastAsia="Calibri" w:cs="Arial"/>
          <w:szCs w:val="20"/>
          <w:lang w:val="sl-SI"/>
        </w:rPr>
        <w:t xml:space="preserve"> določit</w:t>
      </w:r>
      <w:r w:rsidR="00CC04A0" w:rsidRPr="00F96C5D">
        <w:rPr>
          <w:rFonts w:eastAsia="Calibri" w:cs="Arial"/>
          <w:szCs w:val="20"/>
          <w:lang w:val="sl-SI"/>
        </w:rPr>
        <w:t>vi</w:t>
      </w:r>
      <w:r w:rsidR="000F0BBD" w:rsidRPr="00F96C5D">
        <w:rPr>
          <w:rFonts w:eastAsia="Calibri" w:cs="Arial"/>
          <w:szCs w:val="20"/>
          <w:lang w:val="sl-SI"/>
        </w:rPr>
        <w:t xml:space="preserve"> </w:t>
      </w:r>
      <w:r w:rsidR="00CC04A0" w:rsidRPr="00F96C5D">
        <w:rPr>
          <w:rFonts w:eastAsia="Calibri" w:cs="Arial"/>
          <w:szCs w:val="20"/>
          <w:lang w:val="sl-SI"/>
        </w:rPr>
        <w:t xml:space="preserve">postane </w:t>
      </w:r>
      <w:r w:rsidR="00654DAA" w:rsidRPr="00F96C5D">
        <w:rPr>
          <w:rFonts w:eastAsia="Calibri" w:cs="Arial"/>
          <w:szCs w:val="20"/>
          <w:lang w:val="sl-SI"/>
        </w:rPr>
        <w:t>pravnomočna.</w:t>
      </w:r>
    </w:p>
    <w:p w14:paraId="300B750F" w14:textId="77777777" w:rsidR="000E75F3" w:rsidRPr="00F96C5D" w:rsidRDefault="000E75F3" w:rsidP="007851D9">
      <w:pPr>
        <w:spacing w:after="120" w:line="240" w:lineRule="auto"/>
        <w:rPr>
          <w:rFonts w:eastAsia="Calibri" w:cs="Arial"/>
          <w:szCs w:val="20"/>
          <w:lang w:val="sl-SI"/>
        </w:rPr>
      </w:pPr>
      <w:r w:rsidRPr="00F96C5D">
        <w:rPr>
          <w:rFonts w:eastAsia="Calibri" w:cs="Arial"/>
          <w:szCs w:val="20"/>
          <w:lang w:val="sl-SI"/>
        </w:rPr>
        <w:t xml:space="preserve">Kadar priglasitev </w:t>
      </w:r>
      <w:r w:rsidR="003C2743" w:rsidRPr="00F96C5D">
        <w:rPr>
          <w:rFonts w:eastAsia="Calibri" w:cs="Arial"/>
          <w:szCs w:val="20"/>
          <w:lang w:val="sl-SI"/>
        </w:rPr>
        <w:t>vložnika</w:t>
      </w:r>
      <w:r w:rsidRPr="00F96C5D">
        <w:rPr>
          <w:rFonts w:eastAsia="Calibri" w:cs="Arial"/>
          <w:szCs w:val="20"/>
          <w:lang w:val="sl-SI"/>
        </w:rPr>
        <w:t xml:space="preserve"> temelji na akreditaciji, je ta potrjena v dveh tednih, če Evropska komisija ali druge države članice nimajo pripomb.</w:t>
      </w:r>
    </w:p>
    <w:p w14:paraId="42969DF6" w14:textId="77777777" w:rsidR="008C01EB" w:rsidRPr="00F96C5D" w:rsidRDefault="008C01EB" w:rsidP="007851D9">
      <w:pPr>
        <w:spacing w:after="120" w:line="240" w:lineRule="auto"/>
        <w:rPr>
          <w:rFonts w:eastAsia="Calibri" w:cs="Arial"/>
          <w:szCs w:val="20"/>
          <w:lang w:val="sl-SI"/>
        </w:rPr>
      </w:pPr>
      <w:r w:rsidRPr="00F96C5D">
        <w:rPr>
          <w:rFonts w:eastAsia="Calibri" w:cs="Arial"/>
          <w:szCs w:val="20"/>
          <w:lang w:val="sl-SI"/>
        </w:rPr>
        <w:t xml:space="preserve">Kadar priglasitev ne temelji na akreditaciji, </w:t>
      </w:r>
      <w:r w:rsidR="001449FF" w:rsidRPr="00F96C5D">
        <w:rPr>
          <w:rFonts w:eastAsia="Calibri" w:cs="Arial"/>
          <w:szCs w:val="20"/>
          <w:lang w:val="sl-SI"/>
        </w:rPr>
        <w:t>ministrstvo</w:t>
      </w:r>
      <w:r w:rsidRPr="00F96C5D">
        <w:rPr>
          <w:rFonts w:eastAsia="Calibri" w:cs="Arial"/>
          <w:szCs w:val="20"/>
          <w:lang w:val="sl-SI"/>
        </w:rPr>
        <w:t xml:space="preserve"> Komisiji in drugim državam članicam predloži dokumentarna dokazila, ki potrjujejo usposobljenost organa za ugotavljanje skladnosti in uvedene ukrepe, s čimer se zagotovi, da bo organ pod rednim nadzorom in da bo stalno izpolnjeval zahteve iz 23. člena Pravilnika (</w:t>
      </w:r>
      <w:r w:rsidR="007E3C12" w:rsidRPr="00F96C5D">
        <w:rPr>
          <w:rFonts w:eastAsia="Calibri" w:cs="Arial"/>
          <w:szCs w:val="20"/>
          <w:lang w:val="sl-SI"/>
        </w:rPr>
        <w:t>24.</w:t>
      </w:r>
      <w:r w:rsidRPr="00F96C5D">
        <w:rPr>
          <w:rFonts w:eastAsia="Calibri" w:cs="Arial"/>
          <w:szCs w:val="20"/>
          <w:lang w:val="sl-SI"/>
        </w:rPr>
        <w:t xml:space="preserve"> člena</w:t>
      </w:r>
      <w:r w:rsidR="00C60A6F" w:rsidRPr="00F96C5D">
        <w:rPr>
          <w:rFonts w:eastAsia="Calibri" w:cs="Arial"/>
          <w:szCs w:val="20"/>
          <w:lang w:val="sl-SI"/>
        </w:rPr>
        <w:t xml:space="preserve"> Direktive 2014/31</w:t>
      </w:r>
      <w:r w:rsidRPr="00F96C5D">
        <w:rPr>
          <w:rFonts w:eastAsia="Calibri" w:cs="Arial"/>
          <w:szCs w:val="20"/>
          <w:lang w:val="sl-SI"/>
        </w:rPr>
        <w:t>/EU). Taka priglasitev je potrjena v dveh mesecih, če Evropska komisija ali druge države članice nimajo pripomb.</w:t>
      </w:r>
    </w:p>
    <w:p w14:paraId="2736B438" w14:textId="77777777" w:rsidR="008A628D" w:rsidRPr="00F96C5D" w:rsidRDefault="008A628D" w:rsidP="007851D9">
      <w:pPr>
        <w:spacing w:after="120" w:line="240" w:lineRule="auto"/>
        <w:rPr>
          <w:rFonts w:eastAsia="Calibri" w:cs="Arial"/>
          <w:szCs w:val="20"/>
          <w:lang w:val="sl-SI"/>
        </w:rPr>
      </w:pPr>
      <w:r w:rsidRPr="00F96C5D">
        <w:rPr>
          <w:rFonts w:eastAsia="Calibri" w:cs="Arial"/>
          <w:szCs w:val="20"/>
          <w:lang w:val="sl-SI"/>
        </w:rPr>
        <w:lastRenderedPageBreak/>
        <w:t xml:space="preserve">Ko Evropska komisija priglasitev potrdi, </w:t>
      </w:r>
      <w:r w:rsidR="003C2743" w:rsidRPr="00F96C5D">
        <w:rPr>
          <w:rFonts w:eastAsia="Calibri" w:cs="Arial"/>
          <w:szCs w:val="20"/>
          <w:lang w:val="sl-SI"/>
        </w:rPr>
        <w:t>vložnik</w:t>
      </w:r>
      <w:r w:rsidRPr="00F96C5D">
        <w:rPr>
          <w:rFonts w:eastAsia="Calibri" w:cs="Arial"/>
          <w:szCs w:val="20"/>
          <w:lang w:val="sl-SI"/>
        </w:rPr>
        <w:t xml:space="preserve"> lahko prične opravljati naloge </w:t>
      </w:r>
      <w:r w:rsidR="00F933EB" w:rsidRPr="00F96C5D">
        <w:rPr>
          <w:rFonts w:eastAsia="Calibri" w:cs="Arial"/>
          <w:szCs w:val="20"/>
          <w:lang w:val="sl-SI"/>
        </w:rPr>
        <w:t>priglašenega organa</w:t>
      </w:r>
      <w:r w:rsidR="00CC04A0" w:rsidRPr="00F96C5D">
        <w:rPr>
          <w:rFonts w:eastAsia="Calibri" w:cs="Arial"/>
          <w:szCs w:val="20"/>
          <w:lang w:val="sl-SI"/>
        </w:rPr>
        <w:t xml:space="preserve"> na področju proizvodov, za katere mu je bila izdana odločba. Kadar je priglasitev za določenega vložnika izvedena prvič, mu Evropska komisija dodeli štirimestno identifikacijsko številko.</w:t>
      </w:r>
    </w:p>
    <w:p w14:paraId="78AC979D" w14:textId="77777777" w:rsidR="004431D3" w:rsidRPr="00F96C5D" w:rsidRDefault="008A628D" w:rsidP="007851D9">
      <w:pPr>
        <w:spacing w:after="120" w:line="240" w:lineRule="auto"/>
        <w:rPr>
          <w:rFonts w:cs="Arial"/>
          <w:lang w:val="sl-SI"/>
        </w:rPr>
      </w:pPr>
      <w:r w:rsidRPr="00F96C5D">
        <w:rPr>
          <w:rFonts w:eastAsia="Calibri" w:cs="Arial"/>
          <w:szCs w:val="20"/>
          <w:lang w:val="sl-SI"/>
        </w:rPr>
        <w:t>Evidenco vseh priglašenih organov vodi Evropska komisija in je dostopna</w:t>
      </w:r>
      <w:r w:rsidR="00EC4D00" w:rsidRPr="00F96C5D">
        <w:rPr>
          <w:rFonts w:eastAsia="Calibri" w:cs="Arial"/>
          <w:szCs w:val="20"/>
          <w:lang w:val="sl-SI"/>
        </w:rPr>
        <w:t xml:space="preserve"> na spletnih straneh baze NANDO, evidenca </w:t>
      </w:r>
      <w:r w:rsidR="00CC04A0" w:rsidRPr="00F96C5D">
        <w:rPr>
          <w:rFonts w:eastAsia="Calibri" w:cs="Arial"/>
          <w:szCs w:val="20"/>
          <w:lang w:val="sl-SI"/>
        </w:rPr>
        <w:t>slovenskih priglašenih organov</w:t>
      </w:r>
      <w:r w:rsidR="00EC4D00" w:rsidRPr="00F96C5D">
        <w:rPr>
          <w:rFonts w:eastAsia="Calibri" w:cs="Arial"/>
          <w:szCs w:val="20"/>
          <w:lang w:val="sl-SI"/>
        </w:rPr>
        <w:t xml:space="preserve"> </w:t>
      </w:r>
      <w:r w:rsidR="00462C72" w:rsidRPr="00F96C5D">
        <w:rPr>
          <w:rFonts w:eastAsia="Calibri" w:cs="Arial"/>
          <w:szCs w:val="20"/>
          <w:lang w:val="sl-SI"/>
        </w:rPr>
        <w:t xml:space="preserve">pa je </w:t>
      </w:r>
      <w:r w:rsidR="00EC4D00" w:rsidRPr="00F96C5D">
        <w:rPr>
          <w:rFonts w:eastAsia="Calibri" w:cs="Arial"/>
          <w:szCs w:val="20"/>
          <w:lang w:val="sl-SI"/>
        </w:rPr>
        <w:t>dostopna na spletnih straneh ministrstva</w:t>
      </w:r>
      <w:r w:rsidR="00DF1A91" w:rsidRPr="00F96C5D">
        <w:rPr>
          <w:rFonts w:eastAsia="Calibri" w:cs="Arial"/>
          <w:szCs w:val="20"/>
          <w:lang w:val="sl-SI"/>
        </w:rPr>
        <w:t xml:space="preserve"> (</w:t>
      </w:r>
      <w:hyperlink r:id="rId11" w:history="1">
        <w:r w:rsidR="00310FA3" w:rsidRPr="00F96C5D">
          <w:rPr>
            <w:rStyle w:val="Hiperpovezava"/>
            <w:rFonts w:eastAsia="Calibri" w:cs="Arial"/>
            <w:szCs w:val="20"/>
            <w:lang w:val="sl-SI"/>
          </w:rPr>
          <w:t>https://www.gov.si/teme/varnost-dvigal/</w:t>
        </w:r>
      </w:hyperlink>
      <w:r w:rsidR="00A0390C" w:rsidRPr="00F96C5D">
        <w:rPr>
          <w:rFonts w:cs="Arial"/>
          <w:lang w:val="sl-SI"/>
        </w:rPr>
        <w:t>).</w:t>
      </w:r>
    </w:p>
    <w:p w14:paraId="104168FC" w14:textId="77777777" w:rsidR="008A628D" w:rsidRPr="00F96C5D" w:rsidRDefault="00A0390C" w:rsidP="007851D9">
      <w:pPr>
        <w:spacing w:after="120" w:line="240" w:lineRule="auto"/>
        <w:rPr>
          <w:rFonts w:eastAsia="Calibri" w:cs="Arial"/>
          <w:szCs w:val="20"/>
          <w:lang w:val="sl-SI"/>
        </w:rPr>
      </w:pPr>
      <w:r w:rsidRPr="00F96C5D">
        <w:rPr>
          <w:rFonts w:cs="Arial"/>
        </w:rPr>
        <w:t>Z</w:t>
      </w:r>
      <w:r w:rsidR="004B729B" w:rsidRPr="00F96C5D">
        <w:rPr>
          <w:rFonts w:eastAsia="Calibri" w:cs="Arial"/>
          <w:szCs w:val="20"/>
          <w:lang w:val="sl-SI"/>
        </w:rPr>
        <w:t>a</w:t>
      </w:r>
      <w:r w:rsidRPr="00F96C5D">
        <w:rPr>
          <w:rFonts w:eastAsia="Calibri" w:cs="Arial"/>
          <w:szCs w:val="20"/>
          <w:lang w:val="sl-SI"/>
        </w:rPr>
        <w:t xml:space="preserve"> </w:t>
      </w:r>
      <w:r w:rsidR="00462C72" w:rsidRPr="00F96C5D">
        <w:rPr>
          <w:rFonts w:eastAsia="Calibri" w:cs="Arial"/>
          <w:szCs w:val="20"/>
          <w:lang w:val="sl-SI"/>
        </w:rPr>
        <w:t>posodabljanje</w:t>
      </w:r>
      <w:r w:rsidR="004431D3" w:rsidRPr="00F96C5D">
        <w:rPr>
          <w:rFonts w:eastAsia="Calibri" w:cs="Arial"/>
          <w:szCs w:val="20"/>
          <w:lang w:val="sl-SI"/>
        </w:rPr>
        <w:t xml:space="preserve"> </w:t>
      </w:r>
      <w:r w:rsidR="004B729B" w:rsidRPr="00F96C5D">
        <w:rPr>
          <w:rFonts w:eastAsia="Calibri" w:cs="Arial"/>
          <w:szCs w:val="20"/>
          <w:lang w:val="sl-SI"/>
        </w:rPr>
        <w:t xml:space="preserve">evidence skrbi </w:t>
      </w:r>
      <w:r w:rsidR="00CC04A0" w:rsidRPr="00F96C5D">
        <w:rPr>
          <w:rFonts w:eastAsia="Calibri" w:cs="Arial"/>
          <w:szCs w:val="20"/>
          <w:lang w:val="sl-SI"/>
        </w:rPr>
        <w:t>ministrstvo</w:t>
      </w:r>
      <w:r w:rsidR="007E3C12" w:rsidRPr="00F96C5D">
        <w:rPr>
          <w:rFonts w:eastAsia="Calibri" w:cs="Arial"/>
          <w:szCs w:val="20"/>
          <w:lang w:val="sl-SI"/>
        </w:rPr>
        <w:t>.</w:t>
      </w:r>
    </w:p>
    <w:p w14:paraId="38654445" w14:textId="55328A42" w:rsidR="00014EA5" w:rsidRPr="00F96C5D" w:rsidRDefault="00F96C5D" w:rsidP="007851D9">
      <w:pPr>
        <w:pStyle w:val="Naslov1"/>
        <w:rPr>
          <w:rFonts w:eastAsia="Calibri" w:cs="Arial"/>
        </w:rPr>
      </w:pPr>
      <w:r w:rsidRPr="00F96C5D">
        <w:rPr>
          <w:rFonts w:eastAsia="Calibri" w:cs="Arial"/>
        </w:rPr>
        <w:t>Trajno izpolnjevanje zahtev priglašenega organa in obveščanje priglasitvenega organa o spremembah</w:t>
      </w:r>
    </w:p>
    <w:p w14:paraId="1FF8D1CD" w14:textId="77777777" w:rsidR="009906DF" w:rsidRPr="00F96C5D" w:rsidRDefault="00CC04A0" w:rsidP="007851D9">
      <w:pPr>
        <w:spacing w:after="120" w:line="240" w:lineRule="auto"/>
        <w:rPr>
          <w:rFonts w:eastAsia="Calibri" w:cs="Arial"/>
          <w:szCs w:val="20"/>
          <w:lang w:val="sl-SI"/>
        </w:rPr>
      </w:pPr>
      <w:r w:rsidRPr="00F96C5D">
        <w:rPr>
          <w:rFonts w:eastAsia="Calibri" w:cs="Arial"/>
          <w:szCs w:val="20"/>
          <w:lang w:val="sl-SI"/>
        </w:rPr>
        <w:t>Priglašeni organ</w:t>
      </w:r>
      <w:r w:rsidR="00014EA5" w:rsidRPr="00F96C5D">
        <w:rPr>
          <w:rFonts w:eastAsia="Calibri" w:cs="Arial"/>
          <w:szCs w:val="20"/>
          <w:lang w:val="sl-SI"/>
        </w:rPr>
        <w:t xml:space="preserve"> je dolžan</w:t>
      </w:r>
      <w:r w:rsidR="009906DF" w:rsidRPr="00F96C5D">
        <w:rPr>
          <w:rFonts w:eastAsia="Calibri" w:cs="Arial"/>
          <w:szCs w:val="20"/>
          <w:lang w:val="sl-SI"/>
        </w:rPr>
        <w:t>:</w:t>
      </w:r>
      <w:r w:rsidR="00014EA5" w:rsidRPr="00F96C5D">
        <w:rPr>
          <w:rFonts w:eastAsia="Calibri" w:cs="Arial"/>
          <w:szCs w:val="20"/>
          <w:lang w:val="sl-SI"/>
        </w:rPr>
        <w:t xml:space="preserve"> </w:t>
      </w:r>
    </w:p>
    <w:p w14:paraId="27956AEF" w14:textId="77777777" w:rsidR="009906DF" w:rsidRPr="00F96C5D" w:rsidRDefault="00014EA5" w:rsidP="007851D9">
      <w:pPr>
        <w:numPr>
          <w:ilvl w:val="0"/>
          <w:numId w:val="2"/>
        </w:numPr>
        <w:spacing w:after="120" w:line="240" w:lineRule="auto"/>
        <w:ind w:left="714" w:hanging="357"/>
        <w:rPr>
          <w:rFonts w:eastAsia="Calibri" w:cs="Arial"/>
          <w:szCs w:val="20"/>
          <w:lang w:val="sl-SI"/>
        </w:rPr>
      </w:pPr>
      <w:r w:rsidRPr="00F96C5D">
        <w:rPr>
          <w:rFonts w:eastAsia="Calibri" w:cs="Arial"/>
          <w:szCs w:val="20"/>
          <w:lang w:val="sl-SI"/>
        </w:rPr>
        <w:t xml:space="preserve">trajno izpolnjevati zahteve za </w:t>
      </w:r>
      <w:r w:rsidR="003C2743" w:rsidRPr="00F96C5D">
        <w:rPr>
          <w:rFonts w:eastAsia="Calibri" w:cs="Arial"/>
          <w:szCs w:val="20"/>
          <w:lang w:val="sl-SI"/>
        </w:rPr>
        <w:t>priglašeni organ</w:t>
      </w:r>
      <w:r w:rsidR="00462C72" w:rsidRPr="00F96C5D">
        <w:rPr>
          <w:rFonts w:eastAsia="Calibri" w:cs="Arial"/>
          <w:szCs w:val="20"/>
          <w:lang w:val="sl-SI"/>
        </w:rPr>
        <w:t>,</w:t>
      </w:r>
      <w:r w:rsidR="00CC04A0" w:rsidRPr="00F96C5D">
        <w:rPr>
          <w:rFonts w:eastAsia="Calibri" w:cs="Arial"/>
          <w:szCs w:val="20"/>
          <w:lang w:val="sl-SI"/>
        </w:rPr>
        <w:t xml:space="preserve"> </w:t>
      </w:r>
    </w:p>
    <w:p w14:paraId="2A3414EA" w14:textId="77777777" w:rsidR="009906DF" w:rsidRPr="00F96C5D" w:rsidRDefault="009906DF" w:rsidP="007851D9">
      <w:pPr>
        <w:numPr>
          <w:ilvl w:val="0"/>
          <w:numId w:val="2"/>
        </w:numPr>
        <w:spacing w:after="120" w:line="240" w:lineRule="auto"/>
        <w:ind w:left="714" w:hanging="357"/>
        <w:rPr>
          <w:rFonts w:eastAsia="Calibri" w:cs="Arial"/>
          <w:szCs w:val="20"/>
          <w:lang w:val="sl-SI"/>
        </w:rPr>
      </w:pPr>
      <w:r w:rsidRPr="00F96C5D">
        <w:rPr>
          <w:rFonts w:eastAsia="Calibri" w:cs="Arial"/>
          <w:szCs w:val="20"/>
          <w:lang w:val="sl-SI"/>
        </w:rPr>
        <w:t xml:space="preserve">dokumentirati vse postopke v zvezi z vrsto in obsegom nalog tretje stranke v postopku </w:t>
      </w:r>
      <w:r w:rsidR="00AE3F80" w:rsidRPr="00F96C5D">
        <w:rPr>
          <w:rFonts w:eastAsia="Calibri" w:cs="Arial"/>
          <w:szCs w:val="20"/>
          <w:lang w:val="sl-SI"/>
        </w:rPr>
        <w:t>ugotavljanja skladnosti</w:t>
      </w:r>
      <w:r w:rsidRPr="00F96C5D">
        <w:rPr>
          <w:rFonts w:eastAsia="Calibri" w:cs="Arial"/>
          <w:szCs w:val="20"/>
          <w:lang w:val="sl-SI"/>
        </w:rPr>
        <w:t xml:space="preserve"> za katere je pooblaščen,</w:t>
      </w:r>
      <w:r w:rsidR="00014EA5" w:rsidRPr="00F96C5D">
        <w:rPr>
          <w:rFonts w:eastAsia="Calibri" w:cs="Arial"/>
          <w:szCs w:val="20"/>
          <w:lang w:val="sl-SI"/>
        </w:rPr>
        <w:t xml:space="preserve"> </w:t>
      </w:r>
    </w:p>
    <w:p w14:paraId="2B13106D" w14:textId="77777777" w:rsidR="009906DF" w:rsidRPr="00F96C5D" w:rsidRDefault="00014EA5" w:rsidP="007851D9">
      <w:pPr>
        <w:numPr>
          <w:ilvl w:val="0"/>
          <w:numId w:val="2"/>
        </w:numPr>
        <w:spacing w:after="120" w:line="240" w:lineRule="auto"/>
        <w:ind w:left="714" w:hanging="357"/>
        <w:rPr>
          <w:rFonts w:eastAsia="Calibri" w:cs="Arial"/>
          <w:szCs w:val="20"/>
          <w:lang w:val="sl-SI"/>
        </w:rPr>
      </w:pPr>
      <w:r w:rsidRPr="00F96C5D">
        <w:rPr>
          <w:rFonts w:eastAsia="Calibri" w:cs="Arial"/>
          <w:szCs w:val="20"/>
          <w:lang w:val="sl-SI"/>
        </w:rPr>
        <w:t>hraniti vse zapise opravljenih delovnih nalog in njihovih rezultatov najmanj 10 let ter jih na zahtevo izročiti ministrstvu</w:t>
      </w:r>
      <w:r w:rsidR="00462C72" w:rsidRPr="00F96C5D">
        <w:rPr>
          <w:rFonts w:eastAsia="Calibri" w:cs="Arial"/>
          <w:szCs w:val="20"/>
          <w:lang w:val="sl-SI"/>
        </w:rPr>
        <w:t>,</w:t>
      </w:r>
    </w:p>
    <w:p w14:paraId="156A0103" w14:textId="77777777" w:rsidR="009906DF" w:rsidRPr="00F96C5D" w:rsidRDefault="009906DF" w:rsidP="007851D9">
      <w:pPr>
        <w:numPr>
          <w:ilvl w:val="0"/>
          <w:numId w:val="2"/>
        </w:numPr>
        <w:spacing w:after="120" w:line="240" w:lineRule="auto"/>
        <w:ind w:left="714" w:hanging="357"/>
        <w:rPr>
          <w:rFonts w:eastAsia="Calibri" w:cs="Arial"/>
          <w:szCs w:val="20"/>
          <w:lang w:val="sl-SI"/>
        </w:rPr>
      </w:pPr>
      <w:r w:rsidRPr="00F96C5D">
        <w:rPr>
          <w:rFonts w:eastAsia="Calibri" w:cs="Arial"/>
          <w:szCs w:val="20"/>
          <w:lang w:val="sl-SI"/>
        </w:rPr>
        <w:t xml:space="preserve">nemudoma obvestiti ministrstvo o vseh spremembah, ki bi lahko vplivale na njegovo usposobljenost, vrsto in obseg nalog tretje stranke v postopku </w:t>
      </w:r>
      <w:r w:rsidR="009A0703" w:rsidRPr="00F96C5D">
        <w:rPr>
          <w:rFonts w:eastAsia="Calibri" w:cs="Arial"/>
          <w:szCs w:val="20"/>
          <w:lang w:val="sl-SI"/>
        </w:rPr>
        <w:t>ugotavljanja skladnosti</w:t>
      </w:r>
      <w:r w:rsidRPr="00F96C5D">
        <w:rPr>
          <w:rFonts w:eastAsia="Calibri" w:cs="Arial"/>
          <w:szCs w:val="20"/>
          <w:lang w:val="sl-SI"/>
        </w:rPr>
        <w:t xml:space="preserve">, za katere je </w:t>
      </w:r>
      <w:r w:rsidR="003C2743" w:rsidRPr="00F96C5D">
        <w:rPr>
          <w:rFonts w:eastAsia="Calibri" w:cs="Arial"/>
          <w:szCs w:val="20"/>
          <w:lang w:val="sl-SI"/>
        </w:rPr>
        <w:t>priglašen</w:t>
      </w:r>
      <w:r w:rsidRPr="00F96C5D">
        <w:rPr>
          <w:rFonts w:eastAsia="Calibri" w:cs="Arial"/>
          <w:szCs w:val="20"/>
          <w:lang w:val="sl-SI"/>
        </w:rPr>
        <w:t xml:space="preserve">, ali na izpolnjevanje zahtev za </w:t>
      </w:r>
      <w:r w:rsidR="003C2743" w:rsidRPr="00F96C5D">
        <w:rPr>
          <w:rFonts w:eastAsia="Calibri" w:cs="Arial"/>
          <w:szCs w:val="20"/>
          <w:lang w:val="sl-SI"/>
        </w:rPr>
        <w:t>priglašeni organ</w:t>
      </w:r>
      <w:r w:rsidR="00462C72" w:rsidRPr="00F96C5D">
        <w:rPr>
          <w:rFonts w:eastAsia="Calibri" w:cs="Arial"/>
          <w:szCs w:val="20"/>
          <w:lang w:val="sl-SI"/>
        </w:rPr>
        <w:t>,</w:t>
      </w:r>
    </w:p>
    <w:p w14:paraId="1EB59AA5" w14:textId="77777777" w:rsidR="00014EA5" w:rsidRPr="00F96C5D" w:rsidRDefault="009906DF" w:rsidP="007851D9">
      <w:pPr>
        <w:numPr>
          <w:ilvl w:val="0"/>
          <w:numId w:val="2"/>
        </w:numPr>
        <w:spacing w:after="120" w:line="240" w:lineRule="auto"/>
        <w:ind w:left="714" w:hanging="357"/>
        <w:rPr>
          <w:rFonts w:eastAsia="Calibri" w:cs="Arial"/>
          <w:szCs w:val="20"/>
          <w:lang w:val="sl-SI"/>
        </w:rPr>
      </w:pPr>
      <w:r w:rsidRPr="00F96C5D">
        <w:rPr>
          <w:rFonts w:eastAsia="Calibri" w:cs="Arial"/>
          <w:szCs w:val="20"/>
          <w:lang w:val="sl-SI"/>
        </w:rPr>
        <w:t xml:space="preserve">enkrat letno oziroma na podlagi poziva ministrstva poročati o izpolnjevanju zahtev, o zavrnitvah in umikih certifikatov ter razlogih zanje, o številu preskušanih proizvodov iz programa nadzora na trgu s strani </w:t>
      </w:r>
      <w:r w:rsidR="00FF6BD4" w:rsidRPr="00F96C5D">
        <w:rPr>
          <w:rFonts w:eastAsia="Calibri" w:cs="Arial"/>
          <w:szCs w:val="20"/>
          <w:lang w:val="sl-SI"/>
        </w:rPr>
        <w:t xml:space="preserve">meroslovne inšpekcije </w:t>
      </w:r>
      <w:r w:rsidRPr="00F96C5D">
        <w:rPr>
          <w:rFonts w:eastAsia="Calibri" w:cs="Arial"/>
          <w:szCs w:val="20"/>
          <w:lang w:val="sl-SI"/>
        </w:rPr>
        <w:t>ter razlogih zanje in o drugih podatkih, ki jih zahteva ministrstvo</w:t>
      </w:r>
      <w:r w:rsidR="00E43EEE" w:rsidRPr="00F96C5D">
        <w:rPr>
          <w:rFonts w:eastAsia="Calibri" w:cs="Arial"/>
          <w:szCs w:val="20"/>
          <w:lang w:val="sl-SI"/>
        </w:rPr>
        <w:t>.</w:t>
      </w:r>
    </w:p>
    <w:p w14:paraId="37FA7B84" w14:textId="7342657A" w:rsidR="008A628D" w:rsidRPr="00F96C5D" w:rsidRDefault="00F96C5D" w:rsidP="007851D9">
      <w:pPr>
        <w:pStyle w:val="Naslov1"/>
        <w:rPr>
          <w:rFonts w:eastAsia="Calibri" w:cs="Arial"/>
        </w:rPr>
      </w:pPr>
      <w:r w:rsidRPr="00F96C5D">
        <w:rPr>
          <w:rFonts w:eastAsia="Calibri" w:cs="Arial"/>
        </w:rPr>
        <w:t>Preklic priglasitve</w:t>
      </w:r>
    </w:p>
    <w:p w14:paraId="1F614D0C" w14:textId="77777777" w:rsidR="00863F57" w:rsidRPr="00F96C5D" w:rsidRDefault="004B729B" w:rsidP="007851D9">
      <w:pPr>
        <w:spacing w:after="120" w:line="240" w:lineRule="auto"/>
        <w:rPr>
          <w:rFonts w:eastAsia="Calibri" w:cs="Arial"/>
          <w:szCs w:val="20"/>
          <w:lang w:val="sl-SI"/>
        </w:rPr>
      </w:pPr>
      <w:r w:rsidRPr="00F96C5D">
        <w:rPr>
          <w:rFonts w:eastAsia="Calibri" w:cs="Arial"/>
          <w:szCs w:val="20"/>
          <w:lang w:val="sl-SI"/>
        </w:rPr>
        <w:t xml:space="preserve">Če </w:t>
      </w:r>
      <w:r w:rsidR="00E43EEE" w:rsidRPr="00F96C5D">
        <w:rPr>
          <w:rFonts w:eastAsia="Calibri" w:cs="Arial"/>
          <w:szCs w:val="20"/>
          <w:lang w:val="sl-SI"/>
        </w:rPr>
        <w:t>priglašeni organ</w:t>
      </w:r>
      <w:r w:rsidRPr="00F96C5D">
        <w:rPr>
          <w:rFonts w:eastAsia="Calibri" w:cs="Arial"/>
          <w:szCs w:val="20"/>
          <w:lang w:val="sl-SI"/>
        </w:rPr>
        <w:t xml:space="preserve"> ne poroča ministrstvu, če ne odpravi nepravilnosti glede izpolnjevanja zahtev za določitev v določenem roku, če se ugotovijo nepravilnosti, ki jih ni moč odpraviti oziroma če </w:t>
      </w:r>
      <w:r w:rsidR="00E43EEE" w:rsidRPr="00F96C5D">
        <w:rPr>
          <w:rFonts w:eastAsia="Calibri" w:cs="Arial"/>
          <w:szCs w:val="20"/>
          <w:lang w:val="sl-SI"/>
        </w:rPr>
        <w:t xml:space="preserve">priglašeni organ </w:t>
      </w:r>
      <w:r w:rsidRPr="00F96C5D">
        <w:rPr>
          <w:rFonts w:eastAsia="Calibri" w:cs="Arial"/>
          <w:szCs w:val="20"/>
          <w:lang w:val="sl-SI"/>
        </w:rPr>
        <w:t xml:space="preserve">obvesti ministrstvo, da ne želi več opravljati nalog v okviru odločbe, </w:t>
      </w:r>
      <w:r w:rsidR="00E43EEE" w:rsidRPr="00F96C5D">
        <w:rPr>
          <w:rFonts w:eastAsia="Calibri" w:cs="Arial"/>
          <w:szCs w:val="20"/>
          <w:lang w:val="sl-SI"/>
        </w:rPr>
        <w:t>ministrstvo lahko izda odločbo</w:t>
      </w:r>
      <w:r w:rsidRPr="00F96C5D">
        <w:rPr>
          <w:rFonts w:eastAsia="Calibri" w:cs="Arial"/>
          <w:szCs w:val="20"/>
          <w:lang w:val="sl-SI"/>
        </w:rPr>
        <w:t xml:space="preserve"> o preklicu priglasitve </w:t>
      </w:r>
      <w:r w:rsidR="00E43EEE" w:rsidRPr="00F96C5D">
        <w:rPr>
          <w:rFonts w:eastAsia="Calibri" w:cs="Arial"/>
          <w:szCs w:val="20"/>
          <w:lang w:val="sl-SI"/>
        </w:rPr>
        <w:t>organa</w:t>
      </w:r>
      <w:r w:rsidRPr="00F96C5D">
        <w:rPr>
          <w:rFonts w:eastAsia="Calibri" w:cs="Arial"/>
          <w:szCs w:val="20"/>
          <w:lang w:val="sl-SI"/>
        </w:rPr>
        <w:t xml:space="preserve">. </w:t>
      </w:r>
      <w:r w:rsidR="00E43EEE" w:rsidRPr="00F96C5D">
        <w:rPr>
          <w:rFonts w:eastAsia="Calibri" w:cs="Arial"/>
          <w:szCs w:val="20"/>
          <w:lang w:val="sl-SI"/>
        </w:rPr>
        <w:t>V tem primeru ministrstvo</w:t>
      </w:r>
      <w:r w:rsidRPr="00F96C5D">
        <w:rPr>
          <w:rFonts w:eastAsia="Calibri" w:cs="Arial"/>
          <w:szCs w:val="20"/>
          <w:lang w:val="sl-SI"/>
        </w:rPr>
        <w:t xml:space="preserve"> </w:t>
      </w:r>
      <w:r w:rsidR="00332F88" w:rsidRPr="00F96C5D">
        <w:rPr>
          <w:rFonts w:eastAsia="Calibri" w:cs="Arial"/>
          <w:szCs w:val="20"/>
          <w:lang w:val="sl-SI"/>
        </w:rPr>
        <w:t>izvede ustrezne postopke preklica priglasitve pri Evropski Komisiji in izbriše</w:t>
      </w:r>
      <w:r w:rsidR="00E43EEE" w:rsidRPr="00F96C5D">
        <w:rPr>
          <w:rFonts w:eastAsia="Calibri" w:cs="Arial"/>
          <w:szCs w:val="20"/>
          <w:lang w:val="sl-SI"/>
        </w:rPr>
        <w:t xml:space="preserve"> organ</w:t>
      </w:r>
      <w:r w:rsidR="00332F88" w:rsidRPr="00F96C5D">
        <w:rPr>
          <w:rFonts w:eastAsia="Calibri" w:cs="Arial"/>
          <w:szCs w:val="20"/>
          <w:lang w:val="sl-SI"/>
        </w:rPr>
        <w:t xml:space="preserve"> iz evidence</w:t>
      </w:r>
      <w:r w:rsidRPr="00F96C5D">
        <w:rPr>
          <w:rFonts w:eastAsia="Calibri" w:cs="Arial"/>
          <w:szCs w:val="20"/>
          <w:lang w:val="sl-SI"/>
        </w:rPr>
        <w:t>.</w:t>
      </w:r>
    </w:p>
    <w:p w14:paraId="72D593E2" w14:textId="33A018F4" w:rsidR="00654DAA" w:rsidRPr="00F96C5D" w:rsidRDefault="00F96C5D" w:rsidP="007851D9">
      <w:pPr>
        <w:pStyle w:val="Naslov1"/>
        <w:rPr>
          <w:rFonts w:eastAsia="Calibri" w:cs="Arial"/>
        </w:rPr>
      </w:pPr>
      <w:r w:rsidRPr="00F96C5D">
        <w:rPr>
          <w:rFonts w:eastAsia="Calibri" w:cs="Arial"/>
        </w:rPr>
        <w:t>Dodatne informacije</w:t>
      </w:r>
    </w:p>
    <w:p w14:paraId="06972CBB" w14:textId="2CAC0832" w:rsidR="005D35F3" w:rsidRPr="00F96C5D" w:rsidRDefault="005D35F3" w:rsidP="007851D9">
      <w:pPr>
        <w:spacing w:line="240" w:lineRule="auto"/>
        <w:rPr>
          <w:rFonts w:eastAsia="Calibri" w:cs="Arial"/>
          <w:szCs w:val="20"/>
          <w:lang w:val="sl-SI"/>
        </w:rPr>
      </w:pPr>
      <w:r w:rsidRPr="00F96C5D">
        <w:rPr>
          <w:rFonts w:eastAsia="Calibri" w:cs="Arial"/>
          <w:szCs w:val="20"/>
          <w:lang w:val="sl-SI"/>
        </w:rPr>
        <w:t>Ministrstvo za gospodars</w:t>
      </w:r>
      <w:r w:rsidR="00405954" w:rsidRPr="00F96C5D">
        <w:rPr>
          <w:rFonts w:eastAsia="Calibri" w:cs="Arial"/>
          <w:szCs w:val="20"/>
          <w:lang w:val="sl-SI"/>
        </w:rPr>
        <w:t xml:space="preserve">tvo, </w:t>
      </w:r>
      <w:r w:rsidR="00126D9D">
        <w:rPr>
          <w:rFonts w:eastAsia="Calibri" w:cs="Arial"/>
          <w:szCs w:val="20"/>
          <w:lang w:val="sl-SI"/>
        </w:rPr>
        <w:t>delo</w:t>
      </w:r>
      <w:r w:rsidR="00405954" w:rsidRPr="00F96C5D">
        <w:rPr>
          <w:rFonts w:eastAsia="Calibri" w:cs="Arial"/>
          <w:szCs w:val="20"/>
          <w:lang w:val="sl-SI"/>
        </w:rPr>
        <w:t xml:space="preserve"> in šport</w:t>
      </w:r>
      <w:r w:rsidRPr="00F96C5D">
        <w:rPr>
          <w:rFonts w:eastAsia="Calibri" w:cs="Arial"/>
          <w:szCs w:val="20"/>
          <w:lang w:val="sl-SI"/>
        </w:rPr>
        <w:t>, Direktorat za notranji trg:</w:t>
      </w:r>
    </w:p>
    <w:p w14:paraId="1D664453" w14:textId="77777777" w:rsidR="00F96C5D" w:rsidRPr="00F96C5D" w:rsidRDefault="00F96C5D" w:rsidP="007851D9">
      <w:pPr>
        <w:spacing w:before="120" w:line="240" w:lineRule="auto"/>
        <w:rPr>
          <w:rFonts w:cs="Arial"/>
          <w:lang w:val="sl-SI"/>
        </w:rPr>
      </w:pPr>
      <w:hyperlink r:id="rId12" w:history="1">
        <w:proofErr w:type="spellStart"/>
        <w:r w:rsidRPr="00F96C5D">
          <w:rPr>
            <w:rStyle w:val="Hiperpovezava"/>
            <w:rFonts w:cs="Arial"/>
          </w:rPr>
          <w:t>Zahteve</w:t>
        </w:r>
        <w:proofErr w:type="spellEnd"/>
        <w:r w:rsidRPr="00F96C5D">
          <w:rPr>
            <w:rStyle w:val="Hiperpovezava"/>
            <w:rFonts w:cs="Arial"/>
          </w:rPr>
          <w:t xml:space="preserve"> za </w:t>
        </w:r>
        <w:proofErr w:type="spellStart"/>
        <w:r w:rsidRPr="00F96C5D">
          <w:rPr>
            <w:rStyle w:val="Hiperpovezava"/>
            <w:rFonts w:cs="Arial"/>
          </w:rPr>
          <w:t>proizvode</w:t>
        </w:r>
        <w:proofErr w:type="spellEnd"/>
        <w:r w:rsidRPr="00F96C5D">
          <w:rPr>
            <w:rStyle w:val="Hiperpovezava"/>
            <w:rFonts w:cs="Arial"/>
          </w:rPr>
          <w:t xml:space="preserve"> </w:t>
        </w:r>
        <w:proofErr w:type="spellStart"/>
        <w:r w:rsidRPr="00F96C5D">
          <w:rPr>
            <w:rStyle w:val="Hiperpovezava"/>
            <w:rFonts w:cs="Arial"/>
          </w:rPr>
          <w:t>na</w:t>
        </w:r>
        <w:proofErr w:type="spellEnd"/>
        <w:r w:rsidRPr="00F96C5D">
          <w:rPr>
            <w:rStyle w:val="Hiperpovezava"/>
            <w:rFonts w:cs="Arial"/>
          </w:rPr>
          <w:t xml:space="preserve"> </w:t>
        </w:r>
        <w:proofErr w:type="spellStart"/>
        <w:r w:rsidRPr="00F96C5D">
          <w:rPr>
            <w:rStyle w:val="Hiperpovezava"/>
            <w:rFonts w:cs="Arial"/>
          </w:rPr>
          <w:t>enotnem</w:t>
        </w:r>
        <w:proofErr w:type="spellEnd"/>
        <w:r w:rsidRPr="00F96C5D">
          <w:rPr>
            <w:rStyle w:val="Hiperpovezava"/>
            <w:rFonts w:cs="Arial"/>
          </w:rPr>
          <w:t xml:space="preserve"> </w:t>
        </w:r>
        <w:proofErr w:type="spellStart"/>
        <w:r w:rsidRPr="00F96C5D">
          <w:rPr>
            <w:rStyle w:val="Hiperpovezava"/>
            <w:rFonts w:cs="Arial"/>
          </w:rPr>
          <w:t>trgu</w:t>
        </w:r>
        <w:proofErr w:type="spellEnd"/>
        <w:r w:rsidRPr="00F96C5D">
          <w:rPr>
            <w:rStyle w:val="Hiperpovezava"/>
            <w:rFonts w:cs="Arial"/>
          </w:rPr>
          <w:t xml:space="preserve"> | GOV.SI</w:t>
        </w:r>
      </w:hyperlink>
    </w:p>
    <w:p w14:paraId="21C1C0DA" w14:textId="150A37BC" w:rsidR="00405954" w:rsidRPr="002D667F" w:rsidRDefault="00F96C5D" w:rsidP="007851D9">
      <w:pPr>
        <w:spacing w:before="120" w:line="240" w:lineRule="auto"/>
        <w:rPr>
          <w:rFonts w:cs="Arial"/>
          <w:lang w:val="sl-SI"/>
        </w:rPr>
      </w:pPr>
      <w:hyperlink r:id="rId13" w:history="1">
        <w:proofErr w:type="spellStart"/>
        <w:r w:rsidRPr="00F96C5D">
          <w:rPr>
            <w:rStyle w:val="Hiperpovezava"/>
            <w:rFonts w:cs="Arial"/>
          </w:rPr>
          <w:t>Harmonizirano</w:t>
        </w:r>
        <w:proofErr w:type="spellEnd"/>
        <w:r w:rsidRPr="00F96C5D">
          <w:rPr>
            <w:rStyle w:val="Hiperpovezava"/>
            <w:rFonts w:cs="Arial"/>
          </w:rPr>
          <w:t xml:space="preserve"> </w:t>
        </w:r>
        <w:proofErr w:type="spellStart"/>
        <w:r w:rsidRPr="00F96C5D">
          <w:rPr>
            <w:rStyle w:val="Hiperpovezava"/>
            <w:rFonts w:cs="Arial"/>
          </w:rPr>
          <w:t>področje</w:t>
        </w:r>
        <w:proofErr w:type="spellEnd"/>
        <w:r w:rsidRPr="00F96C5D">
          <w:rPr>
            <w:rStyle w:val="Hiperpovezava"/>
            <w:rFonts w:cs="Arial"/>
          </w:rPr>
          <w:t xml:space="preserve"> </w:t>
        </w:r>
        <w:proofErr w:type="spellStart"/>
        <w:r w:rsidRPr="00F96C5D">
          <w:rPr>
            <w:rStyle w:val="Hiperpovezava"/>
            <w:rFonts w:cs="Arial"/>
          </w:rPr>
          <w:t>proizvodov</w:t>
        </w:r>
        <w:proofErr w:type="spellEnd"/>
        <w:r w:rsidRPr="00F96C5D">
          <w:rPr>
            <w:rStyle w:val="Hiperpovezava"/>
            <w:rFonts w:cs="Arial"/>
          </w:rPr>
          <w:t xml:space="preserve"> | GOV.SI</w:t>
        </w:r>
      </w:hyperlink>
    </w:p>
    <w:p w14:paraId="21102DA9" w14:textId="77777777" w:rsidR="00766735" w:rsidRPr="00F96C5D" w:rsidRDefault="00736C85" w:rsidP="007851D9">
      <w:pPr>
        <w:spacing w:before="240" w:line="240" w:lineRule="auto"/>
        <w:rPr>
          <w:rFonts w:eastAsia="Calibri" w:cs="Arial"/>
          <w:szCs w:val="20"/>
          <w:lang w:val="sl-SI"/>
        </w:rPr>
      </w:pPr>
      <w:r w:rsidRPr="00F96C5D">
        <w:rPr>
          <w:rFonts w:eastAsia="Calibri" w:cs="Arial"/>
          <w:szCs w:val="20"/>
          <w:lang w:val="sl-SI"/>
        </w:rPr>
        <w:t>Pravilnik o varnosti dvigal:</w:t>
      </w:r>
    </w:p>
    <w:p w14:paraId="523D2FD0" w14:textId="6EFDAE07" w:rsidR="00F96C5D" w:rsidRPr="002D667F" w:rsidRDefault="00F96C5D" w:rsidP="007851D9">
      <w:pPr>
        <w:spacing w:line="240" w:lineRule="auto"/>
        <w:rPr>
          <w:rFonts w:cs="Arial"/>
        </w:rPr>
      </w:pPr>
      <w:hyperlink r:id="rId14" w:history="1">
        <w:proofErr w:type="spellStart"/>
        <w:r w:rsidRPr="00F96C5D">
          <w:rPr>
            <w:rStyle w:val="Hiperpovezava"/>
            <w:rFonts w:cs="Arial"/>
          </w:rPr>
          <w:t>Pravilnik</w:t>
        </w:r>
        <w:proofErr w:type="spellEnd"/>
        <w:r w:rsidRPr="00F96C5D">
          <w:rPr>
            <w:rStyle w:val="Hiperpovezava"/>
            <w:rFonts w:cs="Arial"/>
          </w:rPr>
          <w:t xml:space="preserve"> o </w:t>
        </w:r>
        <w:proofErr w:type="spellStart"/>
        <w:r w:rsidRPr="00F96C5D">
          <w:rPr>
            <w:rStyle w:val="Hiperpovezava"/>
            <w:rFonts w:cs="Arial"/>
          </w:rPr>
          <w:t>varnosti</w:t>
        </w:r>
        <w:proofErr w:type="spellEnd"/>
        <w:r w:rsidRPr="00F96C5D">
          <w:rPr>
            <w:rStyle w:val="Hiperpovezava"/>
            <w:rFonts w:cs="Arial"/>
          </w:rPr>
          <w:t xml:space="preserve"> </w:t>
        </w:r>
        <w:proofErr w:type="spellStart"/>
        <w:r w:rsidRPr="00F96C5D">
          <w:rPr>
            <w:rStyle w:val="Hiperpovezava"/>
            <w:rFonts w:cs="Arial"/>
          </w:rPr>
          <w:t>dvigal</w:t>
        </w:r>
        <w:proofErr w:type="spellEnd"/>
        <w:r w:rsidRPr="00F96C5D">
          <w:rPr>
            <w:rStyle w:val="Hiperpovezava"/>
            <w:rFonts w:cs="Arial"/>
          </w:rPr>
          <w:t xml:space="preserve"> (PISRS)</w:t>
        </w:r>
      </w:hyperlink>
    </w:p>
    <w:p w14:paraId="7ED6DD82" w14:textId="77777777" w:rsidR="00736C85" w:rsidRPr="00F96C5D" w:rsidRDefault="00761300" w:rsidP="007851D9">
      <w:pPr>
        <w:spacing w:before="240" w:line="240" w:lineRule="auto"/>
        <w:rPr>
          <w:rFonts w:eastAsia="Calibri" w:cs="Arial"/>
          <w:szCs w:val="20"/>
          <w:lang w:val="sl-SI"/>
        </w:rPr>
      </w:pPr>
      <w:r w:rsidRPr="00F96C5D">
        <w:rPr>
          <w:rFonts w:eastAsia="Calibri" w:cs="Arial"/>
          <w:szCs w:val="20"/>
          <w:lang w:val="sl-SI"/>
        </w:rPr>
        <w:t>Direktiva 2014/33/EU:</w:t>
      </w:r>
    </w:p>
    <w:p w14:paraId="26E6C5CE" w14:textId="4408DE12" w:rsidR="0038625C" w:rsidRPr="00F96C5D" w:rsidRDefault="00736C85" w:rsidP="007851D9">
      <w:pPr>
        <w:spacing w:line="240" w:lineRule="auto"/>
        <w:rPr>
          <w:rFonts w:eastAsia="Calibri" w:cs="Arial"/>
          <w:szCs w:val="20"/>
          <w:lang w:val="sl-SI"/>
        </w:rPr>
      </w:pPr>
      <w:hyperlink r:id="rId15" w:history="1">
        <w:r w:rsidRPr="00F96C5D">
          <w:rPr>
            <w:rStyle w:val="Hiperpovezava"/>
            <w:rFonts w:eastAsia="Calibri" w:cs="Arial"/>
            <w:szCs w:val="20"/>
            <w:lang w:val="sl-SI"/>
          </w:rPr>
          <w:t>https://ec.europa.eu/growth/sectors/mechanical-engineering/lifts/</w:t>
        </w:r>
      </w:hyperlink>
      <w:r w:rsidR="00F96C5D" w:rsidRPr="00F96C5D">
        <w:rPr>
          <w:rFonts w:cs="Arial"/>
        </w:rPr>
        <w:t xml:space="preserve"> (v </w:t>
      </w:r>
      <w:proofErr w:type="spellStart"/>
      <w:r w:rsidR="00F96C5D" w:rsidRPr="00F96C5D">
        <w:rPr>
          <w:rFonts w:cs="Arial"/>
        </w:rPr>
        <w:t>angleščini</w:t>
      </w:r>
      <w:proofErr w:type="spellEnd"/>
      <w:r w:rsidR="00F96C5D" w:rsidRPr="00F96C5D">
        <w:rPr>
          <w:rFonts w:cs="Arial"/>
        </w:rPr>
        <w:t>)</w:t>
      </w:r>
    </w:p>
    <w:p w14:paraId="7E3F4806" w14:textId="77777777" w:rsidR="00654DAA" w:rsidRPr="00F96C5D" w:rsidRDefault="005D35F3" w:rsidP="007851D9">
      <w:pPr>
        <w:spacing w:before="240" w:line="240" w:lineRule="auto"/>
        <w:rPr>
          <w:rFonts w:eastAsia="Calibri" w:cs="Arial"/>
          <w:szCs w:val="20"/>
          <w:lang w:val="sl-SI"/>
        </w:rPr>
      </w:pPr>
      <w:r w:rsidRPr="00F96C5D">
        <w:rPr>
          <w:rFonts w:eastAsia="Calibri" w:cs="Arial"/>
          <w:szCs w:val="20"/>
          <w:lang w:val="sl-SI"/>
        </w:rPr>
        <w:t>Baza priglašenih organov NANDO:</w:t>
      </w:r>
    </w:p>
    <w:p w14:paraId="129318EE" w14:textId="77777777" w:rsidR="00F96C5D" w:rsidRPr="00F96C5D" w:rsidRDefault="00F96C5D" w:rsidP="007851D9">
      <w:pPr>
        <w:spacing w:line="240" w:lineRule="auto"/>
        <w:rPr>
          <w:rFonts w:eastAsia="Calibri" w:cs="Arial"/>
          <w:szCs w:val="20"/>
          <w:lang w:val="sl-SI"/>
        </w:rPr>
      </w:pPr>
      <w:hyperlink r:id="rId16" w:history="1">
        <w:r w:rsidRPr="00F96C5D">
          <w:rPr>
            <w:rStyle w:val="Hiperpovezava"/>
            <w:rFonts w:eastAsia="Calibri" w:cs="Arial"/>
            <w:szCs w:val="20"/>
          </w:rPr>
          <w:t>EUROPA – European Commission – Growth – Regulatory policy - SMCS</w:t>
        </w:r>
      </w:hyperlink>
      <w:r w:rsidRPr="00F96C5D">
        <w:rPr>
          <w:rFonts w:cs="Arial"/>
        </w:rPr>
        <w:t xml:space="preserve"> (v </w:t>
      </w:r>
      <w:proofErr w:type="spellStart"/>
      <w:r w:rsidRPr="00F96C5D">
        <w:rPr>
          <w:rFonts w:cs="Arial"/>
        </w:rPr>
        <w:t>angleščini</w:t>
      </w:r>
      <w:proofErr w:type="spellEnd"/>
      <w:r w:rsidRPr="00F96C5D">
        <w:rPr>
          <w:rFonts w:cs="Arial"/>
        </w:rPr>
        <w:t>)</w:t>
      </w:r>
    </w:p>
    <w:p w14:paraId="0DF0051D" w14:textId="30301B42" w:rsidR="007A66FE" w:rsidRPr="00F96C5D" w:rsidRDefault="007A66FE" w:rsidP="007851D9">
      <w:pPr>
        <w:spacing w:line="240" w:lineRule="auto"/>
        <w:rPr>
          <w:rStyle w:val="Hiperpovezava"/>
          <w:rFonts w:eastAsia="Calibri" w:cs="Arial"/>
          <w:szCs w:val="20"/>
          <w:lang w:val="sl-SI"/>
        </w:rPr>
      </w:pPr>
    </w:p>
    <w:p w14:paraId="4C00EF85" w14:textId="77777777" w:rsidR="00013720" w:rsidRPr="00F96C5D" w:rsidRDefault="00013720" w:rsidP="007851D9">
      <w:pPr>
        <w:spacing w:line="240" w:lineRule="auto"/>
        <w:rPr>
          <w:rFonts w:eastAsia="Calibri" w:cs="Arial"/>
          <w:sz w:val="22"/>
          <w:szCs w:val="22"/>
          <w:lang w:val="sl-SI"/>
        </w:rPr>
      </w:pPr>
    </w:p>
    <w:sectPr w:rsidR="00013720" w:rsidRPr="00F96C5D" w:rsidSect="00C03C49">
      <w:headerReference w:type="default" r:id="rId17"/>
      <w:footerReference w:type="default" r:id="rId18"/>
      <w:headerReference w:type="first" r:id="rId19"/>
      <w:pgSz w:w="11900" w:h="16840" w:code="9"/>
      <w:pgMar w:top="1701" w:right="1268" w:bottom="1134" w:left="1560" w:header="964" w:footer="794"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8DA95F" w14:textId="77777777" w:rsidR="000E24A9" w:rsidRDefault="000E24A9">
      <w:r>
        <w:separator/>
      </w:r>
    </w:p>
  </w:endnote>
  <w:endnote w:type="continuationSeparator" w:id="0">
    <w:p w14:paraId="32B8B9F3" w14:textId="77777777" w:rsidR="000E24A9" w:rsidRDefault="000E24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Republika">
    <w:panose1 w:val="02000506040000020004"/>
    <w:charset w:val="EE"/>
    <w:family w:val="auto"/>
    <w:pitch w:val="variable"/>
    <w:sig w:usb0="A00000FF" w:usb1="4000205B"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54062" w14:textId="77777777" w:rsidR="009A0703" w:rsidRDefault="009A0703">
    <w:pPr>
      <w:pStyle w:val="Noga"/>
      <w:jc w:val="center"/>
    </w:pPr>
    <w:r>
      <w:fldChar w:fldCharType="begin"/>
    </w:r>
    <w:r>
      <w:instrText>PAGE   \* MERGEFORMAT</w:instrText>
    </w:r>
    <w:r>
      <w:fldChar w:fldCharType="separate"/>
    </w:r>
    <w:r w:rsidR="00410381" w:rsidRPr="00410381">
      <w:rPr>
        <w:noProof/>
        <w:lang w:val="sl-SI"/>
      </w:rPr>
      <w:t>3</w:t>
    </w:r>
    <w:r>
      <w:fldChar w:fldCharType="end"/>
    </w:r>
  </w:p>
  <w:p w14:paraId="7363A4DF" w14:textId="77777777" w:rsidR="009A0703" w:rsidRDefault="009A0703">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9C8B37" w14:textId="77777777" w:rsidR="000E24A9" w:rsidRDefault="000E24A9">
      <w:r>
        <w:separator/>
      </w:r>
    </w:p>
  </w:footnote>
  <w:footnote w:type="continuationSeparator" w:id="0">
    <w:p w14:paraId="4BFF138B" w14:textId="77777777" w:rsidR="000E24A9" w:rsidRDefault="000E24A9">
      <w:r>
        <w:continuationSeparator/>
      </w:r>
    </w:p>
  </w:footnote>
  <w:footnote w:id="1">
    <w:p w14:paraId="39BABE9C" w14:textId="77777777" w:rsidR="009A0703" w:rsidRPr="00D311A4" w:rsidRDefault="009A0703">
      <w:pPr>
        <w:pStyle w:val="Sprotnaopomba-besedilo"/>
        <w:rPr>
          <w:lang w:val="sl-SI"/>
        </w:rPr>
      </w:pPr>
      <w:r>
        <w:rPr>
          <w:rStyle w:val="Sprotnaopomba-sklic"/>
        </w:rPr>
        <w:footnoteRef/>
      </w:r>
      <w:r w:rsidRPr="00D311A4">
        <w:rPr>
          <w:lang w:val="sl-SI"/>
        </w:rPr>
        <w:t xml:space="preserve"> </w:t>
      </w:r>
      <w:r w:rsidRPr="001712EC">
        <w:rPr>
          <w:rFonts w:cs="Arial"/>
          <w:sz w:val="16"/>
          <w:szCs w:val="16"/>
          <w:lang w:val="sl-SI"/>
        </w:rPr>
        <w:t>Uredba</w:t>
      </w:r>
      <w:r>
        <w:rPr>
          <w:rFonts w:cs="Arial"/>
          <w:sz w:val="16"/>
          <w:szCs w:val="16"/>
          <w:lang w:val="sl-SI"/>
        </w:rPr>
        <w:t xml:space="preserve"> (ES) </w:t>
      </w:r>
      <w:r w:rsidRPr="001712EC">
        <w:rPr>
          <w:rFonts w:cs="Arial"/>
          <w:sz w:val="16"/>
          <w:szCs w:val="16"/>
          <w:lang w:val="sl-SI"/>
        </w:rPr>
        <w:t xml:space="preserve"> št. 765/2008  Evropskega Parlamenta in Sveta z dne 9. julija 2008 o določitvi zahtev za akreditacijo in nadzor trga v zvezi s trženjem proizvodov ter razveljavitvi Uredbe (EGS), št. 339/93 (UL L, št. 218 z dne 13. 8. 2008, str. 30)</w:t>
      </w:r>
    </w:p>
  </w:footnote>
  <w:footnote w:id="2">
    <w:p w14:paraId="4C2F3845" w14:textId="77777777" w:rsidR="0087096E" w:rsidRPr="0087096E" w:rsidRDefault="0087096E">
      <w:pPr>
        <w:pStyle w:val="Sprotnaopomba-besedilo"/>
        <w:rPr>
          <w:rFonts w:cs="Arial"/>
          <w:sz w:val="16"/>
          <w:szCs w:val="16"/>
          <w:lang w:val="sl-SI"/>
        </w:rPr>
      </w:pPr>
      <w:r>
        <w:rPr>
          <w:rStyle w:val="Sprotnaopomba-sklic"/>
        </w:rPr>
        <w:footnoteRef/>
      </w:r>
      <w:r>
        <w:t xml:space="preserve"> </w:t>
      </w:r>
      <w:hyperlink r:id="rId1" w:history="1">
        <w:r w:rsidR="001005E5" w:rsidRPr="008A5317">
          <w:rPr>
            <w:rStyle w:val="Hiperpovezava"/>
            <w:rFonts w:cs="Arial"/>
            <w:sz w:val="16"/>
            <w:szCs w:val="16"/>
            <w:lang w:val="sl-SI"/>
          </w:rPr>
          <w:t>https://european-accreditation.org/wp-content/uploads/2018/10/ea-2-17-m.pdf</w:t>
        </w:r>
      </w:hyperlink>
      <w:r w:rsidR="001005E5">
        <w:rPr>
          <w:rFonts w:cs="Arial"/>
          <w:sz w:val="16"/>
          <w:szCs w:val="16"/>
          <w:lang w:val="sl-SI"/>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95ADA5" w14:textId="77777777" w:rsidR="009A0703" w:rsidRPr="00110CBD" w:rsidRDefault="009A0703" w:rsidP="007D75CF">
    <w:pPr>
      <w:pStyle w:val="Glava"/>
      <w:spacing w:line="240" w:lineRule="exact"/>
      <w:rPr>
        <w:rFonts w:ascii="Republika" w:hAnsi="Republika"/>
        <w:sz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2" w:rightFromText="142" w:bottomFromText="6005" w:vertAnchor="page" w:horzAnchor="page" w:tblpX="925" w:tblpY="869"/>
      <w:tblW w:w="0" w:type="auto"/>
      <w:tblLook w:val="04A0" w:firstRow="1" w:lastRow="0" w:firstColumn="1" w:lastColumn="0" w:noHBand="0" w:noVBand="1"/>
    </w:tblPr>
    <w:tblGrid>
      <w:gridCol w:w="284"/>
    </w:tblGrid>
    <w:tr w:rsidR="00405954" w:rsidRPr="008F3500" w14:paraId="5D435AC1" w14:textId="77777777" w:rsidTr="00F96C5D">
      <w:trPr>
        <w:cantSplit/>
        <w:trHeight w:hRule="exact" w:val="737"/>
      </w:trPr>
      <w:tc>
        <w:tcPr>
          <w:tcW w:w="284" w:type="dxa"/>
        </w:tcPr>
        <w:p w14:paraId="64FB491A" w14:textId="6AED132E" w:rsidR="00405954" w:rsidRPr="006D42D9" w:rsidRDefault="00405954" w:rsidP="00405954">
          <w:pPr>
            <w:rPr>
              <w:rFonts w:ascii="Republika" w:hAnsi="Republika"/>
              <w:sz w:val="60"/>
              <w:szCs w:val="60"/>
              <w:lang w:val="sl-SI"/>
            </w:rPr>
          </w:pPr>
        </w:p>
        <w:p w14:paraId="17304F9A" w14:textId="77777777" w:rsidR="00405954" w:rsidRPr="006D42D9" w:rsidRDefault="00405954" w:rsidP="00405954">
          <w:pPr>
            <w:rPr>
              <w:rFonts w:ascii="Republika" w:hAnsi="Republika"/>
              <w:sz w:val="60"/>
              <w:szCs w:val="60"/>
              <w:lang w:val="sl-SI"/>
            </w:rPr>
          </w:pPr>
        </w:p>
        <w:p w14:paraId="336A82AA" w14:textId="77777777" w:rsidR="00405954" w:rsidRPr="006D42D9" w:rsidRDefault="00405954" w:rsidP="00405954">
          <w:pPr>
            <w:rPr>
              <w:rFonts w:ascii="Republika" w:hAnsi="Republika"/>
              <w:sz w:val="60"/>
              <w:szCs w:val="60"/>
              <w:lang w:val="sl-SI"/>
            </w:rPr>
          </w:pPr>
        </w:p>
        <w:p w14:paraId="182384AF" w14:textId="77777777" w:rsidR="00405954" w:rsidRPr="006D42D9" w:rsidRDefault="00405954" w:rsidP="00405954">
          <w:pPr>
            <w:rPr>
              <w:rFonts w:ascii="Republika" w:hAnsi="Republika"/>
              <w:sz w:val="60"/>
              <w:szCs w:val="60"/>
              <w:lang w:val="sl-SI"/>
            </w:rPr>
          </w:pPr>
        </w:p>
        <w:p w14:paraId="25A5E7A5" w14:textId="77777777" w:rsidR="00405954" w:rsidRPr="006D42D9" w:rsidRDefault="00405954" w:rsidP="00405954">
          <w:pPr>
            <w:rPr>
              <w:rFonts w:ascii="Republika" w:hAnsi="Republika"/>
              <w:sz w:val="60"/>
              <w:szCs w:val="60"/>
              <w:lang w:val="sl-SI"/>
            </w:rPr>
          </w:pPr>
        </w:p>
        <w:p w14:paraId="68B47603" w14:textId="77777777" w:rsidR="00405954" w:rsidRPr="006D42D9" w:rsidRDefault="00405954" w:rsidP="00405954">
          <w:pPr>
            <w:rPr>
              <w:rFonts w:ascii="Republika" w:hAnsi="Republika"/>
              <w:sz w:val="60"/>
              <w:szCs w:val="60"/>
              <w:lang w:val="sl-SI"/>
            </w:rPr>
          </w:pPr>
        </w:p>
        <w:p w14:paraId="6E203F75" w14:textId="77777777" w:rsidR="00405954" w:rsidRPr="006D42D9" w:rsidRDefault="00405954" w:rsidP="00405954">
          <w:pPr>
            <w:rPr>
              <w:rFonts w:ascii="Republika" w:hAnsi="Republika"/>
              <w:sz w:val="60"/>
              <w:szCs w:val="60"/>
              <w:lang w:val="sl-SI"/>
            </w:rPr>
          </w:pPr>
        </w:p>
        <w:p w14:paraId="662F5AB2" w14:textId="77777777" w:rsidR="00405954" w:rsidRPr="006D42D9" w:rsidRDefault="00405954" w:rsidP="00405954">
          <w:pPr>
            <w:rPr>
              <w:rFonts w:ascii="Republika" w:hAnsi="Republika"/>
              <w:sz w:val="60"/>
              <w:szCs w:val="60"/>
              <w:lang w:val="sl-SI"/>
            </w:rPr>
          </w:pPr>
        </w:p>
        <w:p w14:paraId="41B74DC8" w14:textId="77777777" w:rsidR="00405954" w:rsidRPr="006D42D9" w:rsidRDefault="00405954" w:rsidP="00405954">
          <w:pPr>
            <w:rPr>
              <w:rFonts w:ascii="Republika" w:hAnsi="Republika"/>
              <w:sz w:val="60"/>
              <w:szCs w:val="60"/>
              <w:lang w:val="sl-SI"/>
            </w:rPr>
          </w:pPr>
        </w:p>
        <w:p w14:paraId="302FD9CF" w14:textId="77777777" w:rsidR="00405954" w:rsidRPr="006D42D9" w:rsidRDefault="00405954" w:rsidP="00405954">
          <w:pPr>
            <w:rPr>
              <w:rFonts w:ascii="Republika" w:hAnsi="Republika"/>
              <w:sz w:val="60"/>
              <w:szCs w:val="60"/>
              <w:lang w:val="sl-SI"/>
            </w:rPr>
          </w:pPr>
        </w:p>
        <w:p w14:paraId="36C3A01C" w14:textId="77777777" w:rsidR="00405954" w:rsidRPr="006D42D9" w:rsidRDefault="00405954" w:rsidP="00405954">
          <w:pPr>
            <w:rPr>
              <w:rFonts w:ascii="Republika" w:hAnsi="Republika"/>
              <w:sz w:val="60"/>
              <w:szCs w:val="60"/>
              <w:lang w:val="sl-SI"/>
            </w:rPr>
          </w:pPr>
        </w:p>
        <w:p w14:paraId="09E217B5" w14:textId="77777777" w:rsidR="00405954" w:rsidRPr="006D42D9" w:rsidRDefault="00405954" w:rsidP="00405954">
          <w:pPr>
            <w:rPr>
              <w:rFonts w:ascii="Republika" w:hAnsi="Republika"/>
              <w:sz w:val="60"/>
              <w:szCs w:val="60"/>
              <w:lang w:val="sl-SI"/>
            </w:rPr>
          </w:pPr>
        </w:p>
        <w:p w14:paraId="41B443CF" w14:textId="77777777" w:rsidR="00405954" w:rsidRPr="006D42D9" w:rsidRDefault="00405954" w:rsidP="00405954">
          <w:pPr>
            <w:rPr>
              <w:rFonts w:ascii="Republika" w:hAnsi="Republika"/>
              <w:sz w:val="60"/>
              <w:szCs w:val="60"/>
              <w:lang w:val="sl-SI"/>
            </w:rPr>
          </w:pPr>
        </w:p>
        <w:p w14:paraId="3B9A39DC" w14:textId="77777777" w:rsidR="00405954" w:rsidRPr="006D42D9" w:rsidRDefault="00405954" w:rsidP="00405954">
          <w:pPr>
            <w:rPr>
              <w:rFonts w:ascii="Republika" w:hAnsi="Republika"/>
              <w:sz w:val="60"/>
              <w:szCs w:val="60"/>
              <w:lang w:val="sl-SI"/>
            </w:rPr>
          </w:pPr>
        </w:p>
        <w:p w14:paraId="26AA88B6" w14:textId="77777777" w:rsidR="00405954" w:rsidRPr="006D42D9" w:rsidRDefault="00405954" w:rsidP="00405954">
          <w:pPr>
            <w:rPr>
              <w:rFonts w:ascii="Republika" w:hAnsi="Republika"/>
              <w:sz w:val="60"/>
              <w:szCs w:val="60"/>
              <w:lang w:val="sl-SI"/>
            </w:rPr>
          </w:pPr>
        </w:p>
        <w:p w14:paraId="774B7525" w14:textId="77777777" w:rsidR="00405954" w:rsidRDefault="00405954" w:rsidP="00405954">
          <w:pPr>
            <w:rPr>
              <w:rFonts w:ascii="Republika" w:hAnsi="Republika"/>
              <w:sz w:val="60"/>
              <w:szCs w:val="60"/>
              <w:lang w:val="sl-SI"/>
            </w:rPr>
          </w:pPr>
        </w:p>
        <w:p w14:paraId="24DA1423" w14:textId="77777777" w:rsidR="00405954" w:rsidRPr="006D42D9" w:rsidRDefault="00405954" w:rsidP="00405954">
          <w:pPr>
            <w:rPr>
              <w:rFonts w:ascii="Republika" w:hAnsi="Republika"/>
              <w:sz w:val="60"/>
              <w:szCs w:val="60"/>
              <w:lang w:val="sl-SI"/>
            </w:rPr>
          </w:pPr>
        </w:p>
      </w:tc>
    </w:tr>
  </w:tbl>
  <w:p w14:paraId="6A18BFAB" w14:textId="77777777" w:rsidR="00F96C5D" w:rsidRPr="000325EE" w:rsidRDefault="00F96C5D" w:rsidP="00F96C5D">
    <w:pPr>
      <w:pStyle w:val="Glava"/>
      <w:tabs>
        <w:tab w:val="clear" w:pos="4320"/>
        <w:tab w:val="clear" w:pos="8640"/>
        <w:tab w:val="left" w:pos="2525"/>
      </w:tabs>
    </w:pPr>
    <w:r>
      <w:tab/>
    </w:r>
  </w:p>
  <w:tbl>
    <w:tblPr>
      <w:tblpPr w:leftFromText="142" w:rightFromText="142" w:bottomFromText="6005" w:vertAnchor="page" w:horzAnchor="page" w:tblpX="925" w:tblpY="869"/>
      <w:tblW w:w="0" w:type="auto"/>
      <w:tblLook w:val="04A0" w:firstRow="1" w:lastRow="0" w:firstColumn="1" w:lastColumn="0" w:noHBand="0" w:noVBand="1"/>
    </w:tblPr>
    <w:tblGrid>
      <w:gridCol w:w="426"/>
    </w:tblGrid>
    <w:tr w:rsidR="00F96C5D" w:rsidRPr="008F3500" w14:paraId="05437765" w14:textId="77777777" w:rsidTr="00247972">
      <w:trPr>
        <w:cantSplit/>
        <w:trHeight w:hRule="exact" w:val="737"/>
      </w:trPr>
      <w:tc>
        <w:tcPr>
          <w:tcW w:w="426" w:type="dxa"/>
        </w:tcPr>
        <w:p w14:paraId="527DF4F0" w14:textId="77777777" w:rsidR="00F96C5D" w:rsidRPr="006D42D9" w:rsidRDefault="00F96C5D" w:rsidP="00F96C5D">
          <w:pPr>
            <w:rPr>
              <w:rFonts w:ascii="Republika" w:hAnsi="Republika"/>
              <w:sz w:val="60"/>
              <w:szCs w:val="60"/>
              <w:lang w:val="sl-SI"/>
            </w:rPr>
          </w:pPr>
          <w:r>
            <w:rPr>
              <w:rFonts w:ascii="Republika" w:hAnsi="Republika"/>
              <w:noProof/>
              <w:sz w:val="60"/>
              <w:szCs w:val="60"/>
              <w:lang w:val="sl-SI" w:eastAsia="sl-SI"/>
            </w:rPr>
            <w:drawing>
              <wp:anchor distT="0" distB="0" distL="114300" distR="114300" simplePos="0" relativeHeight="251659264" behindDoc="0" locked="0" layoutInCell="1" allowOverlap="1" wp14:anchorId="0B2CE41D" wp14:editId="5437F165">
                <wp:simplePos x="0" y="0"/>
                <wp:positionH relativeFrom="column">
                  <wp:posOffset>-64770</wp:posOffset>
                </wp:positionH>
                <wp:positionV relativeFrom="paragraph">
                  <wp:posOffset>20320</wp:posOffset>
                </wp:positionV>
                <wp:extent cx="302895" cy="344170"/>
                <wp:effectExtent l="0" t="0" r="1905" b="0"/>
                <wp:wrapNone/>
                <wp:docPr id="109879519" name="Slika 109879519" descr="Grb Republike Slovenij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lika 1" descr="Grb Republike Slovenij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2895" cy="344170"/>
                        </a:xfrm>
                        <a:prstGeom prst="rect">
                          <a:avLst/>
                        </a:prstGeom>
                        <a:noFill/>
                        <a:ln>
                          <a:noFill/>
                        </a:ln>
                      </pic:spPr>
                    </pic:pic>
                  </a:graphicData>
                </a:graphic>
              </wp:anchor>
            </w:drawing>
          </w:r>
        </w:p>
        <w:p w14:paraId="452A71A8" w14:textId="77777777" w:rsidR="00F96C5D" w:rsidRPr="006D42D9" w:rsidRDefault="00F96C5D" w:rsidP="00F96C5D">
          <w:pPr>
            <w:rPr>
              <w:rFonts w:ascii="Republika" w:hAnsi="Republika"/>
              <w:sz w:val="60"/>
              <w:szCs w:val="60"/>
              <w:lang w:val="sl-SI"/>
            </w:rPr>
          </w:pPr>
        </w:p>
        <w:p w14:paraId="0857050A" w14:textId="77777777" w:rsidR="00F96C5D" w:rsidRPr="006D42D9" w:rsidRDefault="00F96C5D" w:rsidP="00F96C5D">
          <w:pPr>
            <w:rPr>
              <w:rFonts w:ascii="Republika" w:hAnsi="Republika"/>
              <w:sz w:val="60"/>
              <w:szCs w:val="60"/>
              <w:lang w:val="sl-SI"/>
            </w:rPr>
          </w:pPr>
        </w:p>
        <w:p w14:paraId="0D68FD4B" w14:textId="77777777" w:rsidR="00F96C5D" w:rsidRPr="006D42D9" w:rsidRDefault="00F96C5D" w:rsidP="00F96C5D">
          <w:pPr>
            <w:rPr>
              <w:rFonts w:ascii="Republika" w:hAnsi="Republika"/>
              <w:sz w:val="60"/>
              <w:szCs w:val="60"/>
              <w:lang w:val="sl-SI"/>
            </w:rPr>
          </w:pPr>
        </w:p>
        <w:p w14:paraId="0FC9E39E" w14:textId="77777777" w:rsidR="00F96C5D" w:rsidRPr="006D42D9" w:rsidRDefault="00F96C5D" w:rsidP="00F96C5D">
          <w:pPr>
            <w:rPr>
              <w:rFonts w:ascii="Republika" w:hAnsi="Republika"/>
              <w:sz w:val="60"/>
              <w:szCs w:val="60"/>
              <w:lang w:val="sl-SI"/>
            </w:rPr>
          </w:pPr>
        </w:p>
        <w:p w14:paraId="4F2DCECF" w14:textId="77777777" w:rsidR="00F96C5D" w:rsidRPr="006D42D9" w:rsidRDefault="00F96C5D" w:rsidP="00F96C5D">
          <w:pPr>
            <w:rPr>
              <w:rFonts w:ascii="Republika" w:hAnsi="Republika"/>
              <w:sz w:val="60"/>
              <w:szCs w:val="60"/>
              <w:lang w:val="sl-SI"/>
            </w:rPr>
          </w:pPr>
        </w:p>
        <w:p w14:paraId="2B63ADB2" w14:textId="77777777" w:rsidR="00F96C5D" w:rsidRPr="006D42D9" w:rsidRDefault="00F96C5D" w:rsidP="00F96C5D">
          <w:pPr>
            <w:rPr>
              <w:rFonts w:ascii="Republika" w:hAnsi="Republika"/>
              <w:sz w:val="60"/>
              <w:szCs w:val="60"/>
              <w:lang w:val="sl-SI"/>
            </w:rPr>
          </w:pPr>
        </w:p>
        <w:p w14:paraId="2A0B5EFB" w14:textId="77777777" w:rsidR="00F96C5D" w:rsidRPr="006D42D9" w:rsidRDefault="00F96C5D" w:rsidP="00F96C5D">
          <w:pPr>
            <w:rPr>
              <w:rFonts w:ascii="Republika" w:hAnsi="Republika"/>
              <w:sz w:val="60"/>
              <w:szCs w:val="60"/>
              <w:lang w:val="sl-SI"/>
            </w:rPr>
          </w:pPr>
        </w:p>
        <w:p w14:paraId="11478A72" w14:textId="77777777" w:rsidR="00F96C5D" w:rsidRPr="006D42D9" w:rsidRDefault="00F96C5D" w:rsidP="00F96C5D">
          <w:pPr>
            <w:rPr>
              <w:rFonts w:ascii="Republika" w:hAnsi="Republika"/>
              <w:sz w:val="60"/>
              <w:szCs w:val="60"/>
              <w:lang w:val="sl-SI"/>
            </w:rPr>
          </w:pPr>
        </w:p>
        <w:p w14:paraId="0096E0EE" w14:textId="77777777" w:rsidR="00F96C5D" w:rsidRPr="006D42D9" w:rsidRDefault="00F96C5D" w:rsidP="00F96C5D">
          <w:pPr>
            <w:rPr>
              <w:rFonts w:ascii="Republika" w:hAnsi="Republika"/>
              <w:sz w:val="60"/>
              <w:szCs w:val="60"/>
              <w:lang w:val="sl-SI"/>
            </w:rPr>
          </w:pPr>
        </w:p>
        <w:p w14:paraId="373FAFB3" w14:textId="77777777" w:rsidR="00F96C5D" w:rsidRPr="006D42D9" w:rsidRDefault="00F96C5D" w:rsidP="00F96C5D">
          <w:pPr>
            <w:rPr>
              <w:rFonts w:ascii="Republika" w:hAnsi="Republika"/>
              <w:sz w:val="60"/>
              <w:szCs w:val="60"/>
              <w:lang w:val="sl-SI"/>
            </w:rPr>
          </w:pPr>
        </w:p>
        <w:p w14:paraId="21444A6F" w14:textId="77777777" w:rsidR="00F96C5D" w:rsidRPr="006D42D9" w:rsidRDefault="00F96C5D" w:rsidP="00F96C5D">
          <w:pPr>
            <w:rPr>
              <w:rFonts w:ascii="Republika" w:hAnsi="Republika"/>
              <w:sz w:val="60"/>
              <w:szCs w:val="60"/>
              <w:lang w:val="sl-SI"/>
            </w:rPr>
          </w:pPr>
        </w:p>
        <w:p w14:paraId="53E8528C" w14:textId="77777777" w:rsidR="00F96C5D" w:rsidRPr="006D42D9" w:rsidRDefault="00F96C5D" w:rsidP="00F96C5D">
          <w:pPr>
            <w:rPr>
              <w:rFonts w:ascii="Republika" w:hAnsi="Republika"/>
              <w:sz w:val="60"/>
              <w:szCs w:val="60"/>
              <w:lang w:val="sl-SI"/>
            </w:rPr>
          </w:pPr>
        </w:p>
        <w:p w14:paraId="12B3B6FA" w14:textId="77777777" w:rsidR="00F96C5D" w:rsidRPr="006D42D9" w:rsidRDefault="00F96C5D" w:rsidP="00F96C5D">
          <w:pPr>
            <w:rPr>
              <w:rFonts w:ascii="Republika" w:hAnsi="Republika"/>
              <w:sz w:val="60"/>
              <w:szCs w:val="60"/>
              <w:lang w:val="sl-SI"/>
            </w:rPr>
          </w:pPr>
        </w:p>
        <w:p w14:paraId="137F60CD" w14:textId="77777777" w:rsidR="00F96C5D" w:rsidRPr="006D42D9" w:rsidRDefault="00F96C5D" w:rsidP="00F96C5D">
          <w:pPr>
            <w:rPr>
              <w:rFonts w:ascii="Republika" w:hAnsi="Republika"/>
              <w:sz w:val="60"/>
              <w:szCs w:val="60"/>
              <w:lang w:val="sl-SI"/>
            </w:rPr>
          </w:pPr>
        </w:p>
        <w:p w14:paraId="18B152FF" w14:textId="77777777" w:rsidR="00F96C5D" w:rsidRDefault="00F96C5D" w:rsidP="00F96C5D">
          <w:pPr>
            <w:rPr>
              <w:rFonts w:ascii="Republika" w:hAnsi="Republika"/>
              <w:sz w:val="60"/>
              <w:szCs w:val="60"/>
              <w:lang w:val="sl-SI"/>
            </w:rPr>
          </w:pPr>
        </w:p>
        <w:p w14:paraId="65C9AECA" w14:textId="77777777" w:rsidR="00F96C5D" w:rsidRPr="006D42D9" w:rsidRDefault="00F96C5D" w:rsidP="00F96C5D">
          <w:pPr>
            <w:rPr>
              <w:rFonts w:ascii="Republika" w:hAnsi="Republika"/>
              <w:sz w:val="60"/>
              <w:szCs w:val="60"/>
              <w:lang w:val="sl-SI"/>
            </w:rPr>
          </w:pPr>
        </w:p>
      </w:tc>
    </w:tr>
  </w:tbl>
  <w:p w14:paraId="08480269" w14:textId="77777777" w:rsidR="00F96C5D" w:rsidRPr="008F3500" w:rsidRDefault="00F96C5D" w:rsidP="00F96C5D">
    <w:pPr>
      <w:autoSpaceDE w:val="0"/>
      <w:autoSpaceDN w:val="0"/>
      <w:adjustRightInd w:val="0"/>
      <w:spacing w:line="240" w:lineRule="auto"/>
      <w:rPr>
        <w:rFonts w:ascii="Republika" w:hAnsi="Republika"/>
        <w:lang w:val="sl-SI"/>
      </w:rPr>
    </w:pPr>
    <w:r w:rsidRPr="008F3500">
      <w:rPr>
        <w:rFonts w:ascii="Republika" w:hAnsi="Republika"/>
        <w:lang w:val="sl-SI"/>
      </w:rPr>
      <w:t>REPUBLIKA SLOVENIJA</w:t>
    </w:r>
  </w:p>
  <w:p w14:paraId="4D9129C5" w14:textId="19CA6D53" w:rsidR="00F96C5D" w:rsidRPr="00946C49" w:rsidRDefault="00F96C5D" w:rsidP="00F96C5D">
    <w:pPr>
      <w:pStyle w:val="Glava"/>
      <w:tabs>
        <w:tab w:val="clear" w:pos="4320"/>
        <w:tab w:val="clear" w:pos="8640"/>
        <w:tab w:val="left" w:pos="5112"/>
      </w:tabs>
      <w:spacing w:after="120" w:line="240" w:lineRule="exact"/>
      <w:rPr>
        <w:rFonts w:ascii="Republika" w:hAnsi="Republika"/>
        <w:b/>
        <w:caps/>
        <w:lang w:val="sl-SI"/>
      </w:rPr>
    </w:pPr>
    <w:r>
      <w:rPr>
        <w:rFonts w:ascii="Republika" w:hAnsi="Republika"/>
        <w:b/>
        <w:caps/>
        <w:lang w:val="sl-SI"/>
      </w:rPr>
      <w:t xml:space="preserve">Ministrstvo za gospodARSTVO, </w:t>
    </w:r>
    <w:r w:rsidR="00126D9D">
      <w:rPr>
        <w:rFonts w:ascii="Republika" w:hAnsi="Republika"/>
        <w:b/>
        <w:caps/>
        <w:lang w:val="sl-SI"/>
      </w:rPr>
      <w:t>DELO</w:t>
    </w:r>
    <w:r>
      <w:rPr>
        <w:rFonts w:ascii="Republika" w:hAnsi="Republika"/>
        <w:b/>
        <w:caps/>
        <w:lang w:val="sl-SI"/>
      </w:rPr>
      <w:t xml:space="preserve"> IN ŠPORT </w:t>
    </w:r>
  </w:p>
  <w:p w14:paraId="54FC4A2D" w14:textId="77777777" w:rsidR="00F96C5D" w:rsidRPr="009A48CC" w:rsidRDefault="00F96C5D" w:rsidP="00F96C5D">
    <w:pPr>
      <w:pStyle w:val="Glava"/>
      <w:tabs>
        <w:tab w:val="left" w:pos="5112"/>
      </w:tabs>
      <w:spacing w:after="120" w:line="240" w:lineRule="exact"/>
      <w:rPr>
        <w:lang w:val="sl-SI"/>
      </w:rPr>
    </w:pPr>
    <w:r w:rsidRPr="009A48CC">
      <w:rPr>
        <w:lang w:val="sl-SI"/>
      </w:rPr>
      <w:t>DIREKTORAT ZA NOTRANJI TRG</w:t>
    </w:r>
  </w:p>
  <w:p w14:paraId="6AAF7594" w14:textId="013486C3" w:rsidR="009A0703" w:rsidRPr="00F96C5D" w:rsidRDefault="00F96C5D" w:rsidP="00F96C5D">
    <w:pPr>
      <w:pStyle w:val="Glava"/>
      <w:tabs>
        <w:tab w:val="clear" w:pos="4320"/>
        <w:tab w:val="clear" w:pos="8640"/>
        <w:tab w:val="left" w:pos="5112"/>
      </w:tabs>
      <w:spacing w:after="120" w:line="240" w:lineRule="exact"/>
      <w:rPr>
        <w:lang w:val="sl-SI"/>
      </w:rPr>
    </w:pPr>
    <w:r w:rsidRPr="009A48CC">
      <w:rPr>
        <w:lang w:val="sl-SI"/>
      </w:rPr>
      <w:t xml:space="preserve">Sektor za prost pretok blaga in storitev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007B1"/>
    <w:multiLevelType w:val="hybridMultilevel"/>
    <w:tmpl w:val="9412DE68"/>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1" w15:restartNumberingAfterBreak="0">
    <w:nsid w:val="0A297448"/>
    <w:multiLevelType w:val="hybridMultilevel"/>
    <w:tmpl w:val="7D0216C4"/>
    <w:lvl w:ilvl="0" w:tplc="82B4C164">
      <w:numFmt w:val="bullet"/>
      <w:lvlText w:val="•"/>
      <w:lvlJc w:val="left"/>
      <w:pPr>
        <w:ind w:left="360" w:hanging="360"/>
      </w:pPr>
      <w:rPr>
        <w:rFonts w:ascii="Calibri" w:eastAsiaTheme="minorHAnsi" w:hAnsi="Calibri" w:cstheme="minorBid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15:restartNumberingAfterBreak="0">
    <w:nsid w:val="13013302"/>
    <w:multiLevelType w:val="hybridMultilevel"/>
    <w:tmpl w:val="4036E392"/>
    <w:lvl w:ilvl="0" w:tplc="0F824AF4">
      <w:numFmt w:val="bullet"/>
      <w:lvlText w:val="-"/>
      <w:lvlJc w:val="left"/>
      <w:pPr>
        <w:ind w:left="720" w:hanging="360"/>
      </w:pPr>
      <w:rPr>
        <w:rFonts w:ascii="Calibri" w:eastAsia="Calibr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17067E45"/>
    <w:multiLevelType w:val="hybridMultilevel"/>
    <w:tmpl w:val="1B54DAE4"/>
    <w:lvl w:ilvl="0" w:tplc="82B4C164">
      <w:numFmt w:val="bullet"/>
      <w:lvlText w:val="•"/>
      <w:lvlJc w:val="left"/>
      <w:pPr>
        <w:ind w:left="360" w:hanging="360"/>
      </w:pPr>
      <w:rPr>
        <w:rFonts w:ascii="Calibri" w:eastAsiaTheme="minorHAnsi" w:hAnsi="Calibri" w:cstheme="minorBid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 w15:restartNumberingAfterBreak="0">
    <w:nsid w:val="187E41A4"/>
    <w:multiLevelType w:val="hybridMultilevel"/>
    <w:tmpl w:val="D060992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18DB3332"/>
    <w:multiLevelType w:val="hybridMultilevel"/>
    <w:tmpl w:val="720EDFEC"/>
    <w:lvl w:ilvl="0" w:tplc="82B4C164">
      <w:numFmt w:val="bullet"/>
      <w:lvlText w:val="•"/>
      <w:lvlJc w:val="left"/>
      <w:pPr>
        <w:ind w:left="360" w:hanging="360"/>
      </w:pPr>
      <w:rPr>
        <w:rFonts w:ascii="Calibri" w:eastAsiaTheme="minorHAnsi" w:hAnsi="Calibri" w:cstheme="minorBid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 w15:restartNumberingAfterBreak="0">
    <w:nsid w:val="1B9C5CE6"/>
    <w:multiLevelType w:val="hybridMultilevel"/>
    <w:tmpl w:val="BA8E5B1E"/>
    <w:lvl w:ilvl="0" w:tplc="82B4C164">
      <w:numFmt w:val="bullet"/>
      <w:lvlText w:val="•"/>
      <w:lvlJc w:val="left"/>
      <w:pPr>
        <w:ind w:left="360" w:hanging="360"/>
      </w:pPr>
      <w:rPr>
        <w:rFonts w:ascii="Calibri" w:eastAsiaTheme="minorHAnsi" w:hAnsi="Calibri" w:cstheme="minorBid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 w15:restartNumberingAfterBreak="0">
    <w:nsid w:val="2D304B5F"/>
    <w:multiLevelType w:val="hybridMultilevel"/>
    <w:tmpl w:val="6B6CA4E8"/>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8" w15:restartNumberingAfterBreak="0">
    <w:nsid w:val="31CB07F2"/>
    <w:multiLevelType w:val="hybridMultilevel"/>
    <w:tmpl w:val="9198F48C"/>
    <w:lvl w:ilvl="0" w:tplc="82B4C164">
      <w:numFmt w:val="bullet"/>
      <w:lvlText w:val="•"/>
      <w:lvlJc w:val="left"/>
      <w:pPr>
        <w:ind w:left="360" w:hanging="360"/>
      </w:pPr>
      <w:rPr>
        <w:rFonts w:ascii="Calibri" w:eastAsiaTheme="minorHAnsi" w:hAnsi="Calibri" w:cstheme="minorBid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9" w15:restartNumberingAfterBreak="0">
    <w:nsid w:val="358F68F3"/>
    <w:multiLevelType w:val="hybridMultilevel"/>
    <w:tmpl w:val="1F44B8AC"/>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10" w15:restartNumberingAfterBreak="0">
    <w:nsid w:val="370749A5"/>
    <w:multiLevelType w:val="hybridMultilevel"/>
    <w:tmpl w:val="8798437A"/>
    <w:lvl w:ilvl="0" w:tplc="0424000F">
      <w:start w:val="1"/>
      <w:numFmt w:val="decimal"/>
      <w:lvlText w:val="%1."/>
      <w:lvlJc w:val="left"/>
      <w:pPr>
        <w:ind w:left="720" w:hanging="360"/>
      </w:p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start w:val="1"/>
      <w:numFmt w:val="decimal"/>
      <w:lvlText w:val="%7."/>
      <w:lvlJc w:val="left"/>
      <w:pPr>
        <w:ind w:left="5040" w:hanging="360"/>
      </w:pPr>
    </w:lvl>
    <w:lvl w:ilvl="7" w:tplc="04240019">
      <w:start w:val="1"/>
      <w:numFmt w:val="lowerLetter"/>
      <w:lvlText w:val="%8."/>
      <w:lvlJc w:val="left"/>
      <w:pPr>
        <w:ind w:left="5760" w:hanging="360"/>
      </w:pPr>
    </w:lvl>
    <w:lvl w:ilvl="8" w:tplc="0424001B">
      <w:start w:val="1"/>
      <w:numFmt w:val="lowerRoman"/>
      <w:lvlText w:val="%9."/>
      <w:lvlJc w:val="right"/>
      <w:pPr>
        <w:ind w:left="6480" w:hanging="180"/>
      </w:pPr>
    </w:lvl>
  </w:abstractNum>
  <w:abstractNum w:abstractNumId="11" w15:restartNumberingAfterBreak="0">
    <w:nsid w:val="3FAB35AE"/>
    <w:multiLevelType w:val="hybridMultilevel"/>
    <w:tmpl w:val="1CDA53F2"/>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12" w15:restartNumberingAfterBreak="0">
    <w:nsid w:val="411D2CFF"/>
    <w:multiLevelType w:val="hybridMultilevel"/>
    <w:tmpl w:val="CD34E974"/>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13" w15:restartNumberingAfterBreak="0">
    <w:nsid w:val="4B3E575E"/>
    <w:multiLevelType w:val="hybridMultilevel"/>
    <w:tmpl w:val="0B90E87C"/>
    <w:lvl w:ilvl="0" w:tplc="82B4C164">
      <w:numFmt w:val="bullet"/>
      <w:lvlText w:val="•"/>
      <w:lvlJc w:val="left"/>
      <w:pPr>
        <w:ind w:left="360" w:hanging="360"/>
      </w:pPr>
      <w:rPr>
        <w:rFonts w:ascii="Calibri" w:eastAsiaTheme="minorHAnsi" w:hAnsi="Calibri" w:cstheme="minorBid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4" w15:restartNumberingAfterBreak="0">
    <w:nsid w:val="566933C6"/>
    <w:multiLevelType w:val="hybridMultilevel"/>
    <w:tmpl w:val="F9F0FB14"/>
    <w:lvl w:ilvl="0" w:tplc="82B4C164">
      <w:numFmt w:val="bullet"/>
      <w:lvlText w:val="•"/>
      <w:lvlJc w:val="left"/>
      <w:pPr>
        <w:ind w:left="360" w:hanging="360"/>
      </w:pPr>
      <w:rPr>
        <w:rFonts w:ascii="Calibri" w:eastAsiaTheme="minorHAnsi" w:hAnsi="Calibri" w:cstheme="minorBid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5" w15:restartNumberingAfterBreak="0">
    <w:nsid w:val="61BB1CE2"/>
    <w:multiLevelType w:val="hybridMultilevel"/>
    <w:tmpl w:val="7C1A88AA"/>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16" w15:restartNumberingAfterBreak="0">
    <w:nsid w:val="677B1CDA"/>
    <w:multiLevelType w:val="hybridMultilevel"/>
    <w:tmpl w:val="EE38A10A"/>
    <w:lvl w:ilvl="0" w:tplc="0424000F">
      <w:start w:val="7"/>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7" w15:restartNumberingAfterBreak="0">
    <w:nsid w:val="722D7605"/>
    <w:multiLevelType w:val="multilevel"/>
    <w:tmpl w:val="E5D01BCC"/>
    <w:lvl w:ilvl="0">
      <w:start w:val="1"/>
      <w:numFmt w:val="decimal"/>
      <w:pStyle w:val="Naslov1"/>
      <w:lvlText w:val="%1"/>
      <w:lvlJc w:val="left"/>
      <w:pPr>
        <w:ind w:left="432" w:hanging="432"/>
      </w:pPr>
    </w:lvl>
    <w:lvl w:ilvl="1">
      <w:start w:val="1"/>
      <w:numFmt w:val="decimal"/>
      <w:pStyle w:val="Naslov2"/>
      <w:lvlText w:val="%1.%2"/>
      <w:lvlJc w:val="left"/>
      <w:pPr>
        <w:ind w:left="576" w:hanging="576"/>
      </w:pPr>
    </w:lvl>
    <w:lvl w:ilvl="2">
      <w:start w:val="1"/>
      <w:numFmt w:val="decimal"/>
      <w:pStyle w:val="Naslov3"/>
      <w:lvlText w:val="%1.%2.%3"/>
      <w:lvlJc w:val="left"/>
      <w:pPr>
        <w:ind w:left="720" w:hanging="720"/>
      </w:pPr>
    </w:lvl>
    <w:lvl w:ilvl="3">
      <w:start w:val="1"/>
      <w:numFmt w:val="decimal"/>
      <w:pStyle w:val="Naslov4"/>
      <w:lvlText w:val="%1.%2.%3.%4"/>
      <w:lvlJc w:val="left"/>
      <w:pPr>
        <w:ind w:left="864" w:hanging="864"/>
      </w:pPr>
    </w:lvl>
    <w:lvl w:ilvl="4">
      <w:start w:val="1"/>
      <w:numFmt w:val="decimal"/>
      <w:pStyle w:val="Naslov5"/>
      <w:lvlText w:val="%1.%2.%3.%4.%5"/>
      <w:lvlJc w:val="left"/>
      <w:pPr>
        <w:ind w:left="1008" w:hanging="1008"/>
      </w:pPr>
    </w:lvl>
    <w:lvl w:ilvl="5">
      <w:start w:val="1"/>
      <w:numFmt w:val="decimal"/>
      <w:pStyle w:val="Naslov6"/>
      <w:lvlText w:val="%1.%2.%3.%4.%5.%6"/>
      <w:lvlJc w:val="left"/>
      <w:pPr>
        <w:ind w:left="1152" w:hanging="1152"/>
      </w:pPr>
    </w:lvl>
    <w:lvl w:ilvl="6">
      <w:start w:val="1"/>
      <w:numFmt w:val="decimal"/>
      <w:pStyle w:val="Naslov7"/>
      <w:lvlText w:val="%1.%2.%3.%4.%5.%6.%7"/>
      <w:lvlJc w:val="left"/>
      <w:pPr>
        <w:ind w:left="1296" w:hanging="1296"/>
      </w:pPr>
    </w:lvl>
    <w:lvl w:ilvl="7">
      <w:start w:val="1"/>
      <w:numFmt w:val="decimal"/>
      <w:pStyle w:val="Naslov8"/>
      <w:lvlText w:val="%1.%2.%3.%4.%5.%6.%7.%8"/>
      <w:lvlJc w:val="left"/>
      <w:pPr>
        <w:ind w:left="1440" w:hanging="1440"/>
      </w:pPr>
    </w:lvl>
    <w:lvl w:ilvl="8">
      <w:start w:val="1"/>
      <w:numFmt w:val="decimal"/>
      <w:pStyle w:val="Naslov9"/>
      <w:lvlText w:val="%1.%2.%3.%4.%5.%6.%7.%8.%9"/>
      <w:lvlJc w:val="left"/>
      <w:pPr>
        <w:ind w:left="1584" w:hanging="1584"/>
      </w:pPr>
    </w:lvl>
  </w:abstractNum>
  <w:abstractNum w:abstractNumId="18" w15:restartNumberingAfterBreak="0">
    <w:nsid w:val="73920394"/>
    <w:multiLevelType w:val="hybridMultilevel"/>
    <w:tmpl w:val="DDD61554"/>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19" w15:restartNumberingAfterBreak="0">
    <w:nsid w:val="75201AB1"/>
    <w:multiLevelType w:val="hybridMultilevel"/>
    <w:tmpl w:val="759C7E82"/>
    <w:lvl w:ilvl="0" w:tplc="82B4C164">
      <w:numFmt w:val="bullet"/>
      <w:lvlText w:val="•"/>
      <w:lvlJc w:val="left"/>
      <w:pPr>
        <w:ind w:left="360" w:hanging="360"/>
      </w:pPr>
      <w:rPr>
        <w:rFonts w:ascii="Calibri" w:eastAsiaTheme="minorHAnsi" w:hAnsi="Calibri" w:cstheme="minorBid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16cid:durableId="746998068">
    <w:abstractNumId w:val="10"/>
  </w:num>
  <w:num w:numId="2" w16cid:durableId="971642902">
    <w:abstractNumId w:val="2"/>
  </w:num>
  <w:num w:numId="3" w16cid:durableId="1357385998">
    <w:abstractNumId w:val="17"/>
  </w:num>
  <w:num w:numId="4" w16cid:durableId="369645525">
    <w:abstractNumId w:val="5"/>
  </w:num>
  <w:num w:numId="5" w16cid:durableId="724639697">
    <w:abstractNumId w:val="1"/>
  </w:num>
  <w:num w:numId="6" w16cid:durableId="923993320">
    <w:abstractNumId w:val="18"/>
  </w:num>
  <w:num w:numId="7" w16cid:durableId="213346682">
    <w:abstractNumId w:val="8"/>
  </w:num>
  <w:num w:numId="8" w16cid:durableId="1339308781">
    <w:abstractNumId w:val="9"/>
  </w:num>
  <w:num w:numId="9" w16cid:durableId="18170784">
    <w:abstractNumId w:val="11"/>
  </w:num>
  <w:num w:numId="10" w16cid:durableId="1074933072">
    <w:abstractNumId w:val="3"/>
  </w:num>
  <w:num w:numId="11" w16cid:durableId="693458143">
    <w:abstractNumId w:val="7"/>
  </w:num>
  <w:num w:numId="12" w16cid:durableId="94207717">
    <w:abstractNumId w:val="14"/>
  </w:num>
  <w:num w:numId="13" w16cid:durableId="1271400309">
    <w:abstractNumId w:val="0"/>
  </w:num>
  <w:num w:numId="14" w16cid:durableId="222718404">
    <w:abstractNumId w:val="6"/>
  </w:num>
  <w:num w:numId="15" w16cid:durableId="1635985042">
    <w:abstractNumId w:val="12"/>
  </w:num>
  <w:num w:numId="16" w16cid:durableId="952516817">
    <w:abstractNumId w:val="15"/>
  </w:num>
  <w:num w:numId="17" w16cid:durableId="964698091">
    <w:abstractNumId w:val="13"/>
  </w:num>
  <w:num w:numId="18" w16cid:durableId="138765605">
    <w:abstractNumId w:val="19"/>
  </w:num>
  <w:num w:numId="19" w16cid:durableId="1392458524">
    <w:abstractNumId w:val="16"/>
  </w:num>
  <w:num w:numId="20" w16cid:durableId="1826504661">
    <w:abstractNumId w:val="4"/>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284"/>
  <w:drawingGridVerticalSpacing w:val="284"/>
  <w:displayHorizontalDrawingGridEvery w:val="2"/>
  <w:displayVerticalDrawingGridEvery w:val="2"/>
  <w:doNotUseMarginsForDrawingGridOrigin/>
  <w:drawingGridHorizontalOrigin w:val="0"/>
  <w:drawingGridVerticalOrigin w:val="0"/>
  <w:noPunctuationKerning/>
  <w:characterSpacingControl w:val="doNotCompress"/>
  <w:hdrShapeDefaults>
    <o:shapedefaults v:ext="edit" spidmax="2050">
      <o:colormru v:ext="edit" colors="#428299"/>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6EB9"/>
    <w:rsid w:val="000034EC"/>
    <w:rsid w:val="00003BE4"/>
    <w:rsid w:val="00011AFD"/>
    <w:rsid w:val="00013720"/>
    <w:rsid w:val="00014EA5"/>
    <w:rsid w:val="00023A88"/>
    <w:rsid w:val="00031EF5"/>
    <w:rsid w:val="000325EE"/>
    <w:rsid w:val="000455EC"/>
    <w:rsid w:val="000506A5"/>
    <w:rsid w:val="000562DF"/>
    <w:rsid w:val="0007041D"/>
    <w:rsid w:val="000826EA"/>
    <w:rsid w:val="00082834"/>
    <w:rsid w:val="000A3D3E"/>
    <w:rsid w:val="000A7238"/>
    <w:rsid w:val="000C3B27"/>
    <w:rsid w:val="000D3614"/>
    <w:rsid w:val="000E24A9"/>
    <w:rsid w:val="000E75F3"/>
    <w:rsid w:val="000F0BBD"/>
    <w:rsid w:val="000F1A2B"/>
    <w:rsid w:val="001005E5"/>
    <w:rsid w:val="001022C3"/>
    <w:rsid w:val="001109C3"/>
    <w:rsid w:val="00111102"/>
    <w:rsid w:val="00115A06"/>
    <w:rsid w:val="00117A17"/>
    <w:rsid w:val="00126D9D"/>
    <w:rsid w:val="00127218"/>
    <w:rsid w:val="001357B2"/>
    <w:rsid w:val="001365E2"/>
    <w:rsid w:val="001449FF"/>
    <w:rsid w:val="00152E3B"/>
    <w:rsid w:val="00164E5F"/>
    <w:rsid w:val="001712EC"/>
    <w:rsid w:val="00190F74"/>
    <w:rsid w:val="001919D2"/>
    <w:rsid w:val="001922B8"/>
    <w:rsid w:val="00192B77"/>
    <w:rsid w:val="001941DC"/>
    <w:rsid w:val="001B5C8B"/>
    <w:rsid w:val="001C2295"/>
    <w:rsid w:val="001E7987"/>
    <w:rsid w:val="00202A77"/>
    <w:rsid w:val="00205056"/>
    <w:rsid w:val="00213EB3"/>
    <w:rsid w:val="00213F6F"/>
    <w:rsid w:val="0021675C"/>
    <w:rsid w:val="0022785E"/>
    <w:rsid w:val="002322A3"/>
    <w:rsid w:val="00234D8D"/>
    <w:rsid w:val="00250A00"/>
    <w:rsid w:val="00257B59"/>
    <w:rsid w:val="00261A13"/>
    <w:rsid w:val="002628B5"/>
    <w:rsid w:val="00265F89"/>
    <w:rsid w:val="00271CE5"/>
    <w:rsid w:val="00282020"/>
    <w:rsid w:val="00294EA3"/>
    <w:rsid w:val="002B7555"/>
    <w:rsid w:val="002C76BC"/>
    <w:rsid w:val="002D667F"/>
    <w:rsid w:val="002E784A"/>
    <w:rsid w:val="002F2A55"/>
    <w:rsid w:val="00300254"/>
    <w:rsid w:val="00310FA3"/>
    <w:rsid w:val="00314693"/>
    <w:rsid w:val="00316787"/>
    <w:rsid w:val="003207F9"/>
    <w:rsid w:val="00332F88"/>
    <w:rsid w:val="003354D2"/>
    <w:rsid w:val="00337D33"/>
    <w:rsid w:val="00343286"/>
    <w:rsid w:val="00355EED"/>
    <w:rsid w:val="00360BD1"/>
    <w:rsid w:val="003636BF"/>
    <w:rsid w:val="00363966"/>
    <w:rsid w:val="00374046"/>
    <w:rsid w:val="0037479F"/>
    <w:rsid w:val="003759A6"/>
    <w:rsid w:val="00377060"/>
    <w:rsid w:val="003845B4"/>
    <w:rsid w:val="00385143"/>
    <w:rsid w:val="0038625C"/>
    <w:rsid w:val="00387B1A"/>
    <w:rsid w:val="00390CC5"/>
    <w:rsid w:val="00392E7B"/>
    <w:rsid w:val="003A28AC"/>
    <w:rsid w:val="003A77B4"/>
    <w:rsid w:val="003B2235"/>
    <w:rsid w:val="003B2A59"/>
    <w:rsid w:val="003C2743"/>
    <w:rsid w:val="003D1E31"/>
    <w:rsid w:val="003D7CCA"/>
    <w:rsid w:val="003E1C74"/>
    <w:rsid w:val="003F5884"/>
    <w:rsid w:val="00400374"/>
    <w:rsid w:val="0040145B"/>
    <w:rsid w:val="00405954"/>
    <w:rsid w:val="00410381"/>
    <w:rsid w:val="00411C3F"/>
    <w:rsid w:val="0041255B"/>
    <w:rsid w:val="00416FF5"/>
    <w:rsid w:val="004228B3"/>
    <w:rsid w:val="004314D5"/>
    <w:rsid w:val="004431D3"/>
    <w:rsid w:val="00451133"/>
    <w:rsid w:val="00455B78"/>
    <w:rsid w:val="00462C72"/>
    <w:rsid w:val="00464CCA"/>
    <w:rsid w:val="0047145E"/>
    <w:rsid w:val="0047324F"/>
    <w:rsid w:val="00476BD2"/>
    <w:rsid w:val="00481817"/>
    <w:rsid w:val="004960BC"/>
    <w:rsid w:val="004A3F9E"/>
    <w:rsid w:val="004A6925"/>
    <w:rsid w:val="004B5293"/>
    <w:rsid w:val="004B729B"/>
    <w:rsid w:val="004C0386"/>
    <w:rsid w:val="004D2240"/>
    <w:rsid w:val="004D29BD"/>
    <w:rsid w:val="004E2E3A"/>
    <w:rsid w:val="004E3027"/>
    <w:rsid w:val="004F2052"/>
    <w:rsid w:val="00502E41"/>
    <w:rsid w:val="00515A01"/>
    <w:rsid w:val="00526246"/>
    <w:rsid w:val="00537307"/>
    <w:rsid w:val="00537C34"/>
    <w:rsid w:val="0054103A"/>
    <w:rsid w:val="00543D2E"/>
    <w:rsid w:val="00555390"/>
    <w:rsid w:val="00555E72"/>
    <w:rsid w:val="00566F55"/>
    <w:rsid w:val="00567106"/>
    <w:rsid w:val="00571EE1"/>
    <w:rsid w:val="00573051"/>
    <w:rsid w:val="00575473"/>
    <w:rsid w:val="00587C7E"/>
    <w:rsid w:val="005956FF"/>
    <w:rsid w:val="005B1822"/>
    <w:rsid w:val="005C3F89"/>
    <w:rsid w:val="005D35F3"/>
    <w:rsid w:val="005E0F24"/>
    <w:rsid w:val="005E1D3C"/>
    <w:rsid w:val="005E5014"/>
    <w:rsid w:val="005E7866"/>
    <w:rsid w:val="005F5899"/>
    <w:rsid w:val="005F7F92"/>
    <w:rsid w:val="0061494C"/>
    <w:rsid w:val="00632253"/>
    <w:rsid w:val="00633867"/>
    <w:rsid w:val="00637308"/>
    <w:rsid w:val="00642714"/>
    <w:rsid w:val="006455CE"/>
    <w:rsid w:val="00651FCC"/>
    <w:rsid w:val="00654DAA"/>
    <w:rsid w:val="00660BF4"/>
    <w:rsid w:val="00690D03"/>
    <w:rsid w:val="0069302E"/>
    <w:rsid w:val="00693B8F"/>
    <w:rsid w:val="006A5BEA"/>
    <w:rsid w:val="006A6FC6"/>
    <w:rsid w:val="006C01FC"/>
    <w:rsid w:val="006C1039"/>
    <w:rsid w:val="006C2C6D"/>
    <w:rsid w:val="006C4B6A"/>
    <w:rsid w:val="006D23DE"/>
    <w:rsid w:val="006D42D9"/>
    <w:rsid w:val="006E0754"/>
    <w:rsid w:val="006E15E1"/>
    <w:rsid w:val="00702800"/>
    <w:rsid w:val="007129A3"/>
    <w:rsid w:val="007166D1"/>
    <w:rsid w:val="00721067"/>
    <w:rsid w:val="00733017"/>
    <w:rsid w:val="00736C85"/>
    <w:rsid w:val="00753CDC"/>
    <w:rsid w:val="00757D4C"/>
    <w:rsid w:val="00760307"/>
    <w:rsid w:val="00761300"/>
    <w:rsid w:val="0076152A"/>
    <w:rsid w:val="00762C7C"/>
    <w:rsid w:val="00766735"/>
    <w:rsid w:val="007667B6"/>
    <w:rsid w:val="00772173"/>
    <w:rsid w:val="00775A81"/>
    <w:rsid w:val="007816AE"/>
    <w:rsid w:val="00783310"/>
    <w:rsid w:val="007851D9"/>
    <w:rsid w:val="00790879"/>
    <w:rsid w:val="007A33DF"/>
    <w:rsid w:val="007A44DF"/>
    <w:rsid w:val="007A4A6D"/>
    <w:rsid w:val="007A66FE"/>
    <w:rsid w:val="007A7CDF"/>
    <w:rsid w:val="007B1D76"/>
    <w:rsid w:val="007B33A4"/>
    <w:rsid w:val="007B64FD"/>
    <w:rsid w:val="007C5FC6"/>
    <w:rsid w:val="007D1BCF"/>
    <w:rsid w:val="007D75CF"/>
    <w:rsid w:val="007E1F70"/>
    <w:rsid w:val="007E3C12"/>
    <w:rsid w:val="007E680A"/>
    <w:rsid w:val="007E6DC5"/>
    <w:rsid w:val="00814213"/>
    <w:rsid w:val="00817FA5"/>
    <w:rsid w:val="0083390C"/>
    <w:rsid w:val="00863F57"/>
    <w:rsid w:val="00867CCE"/>
    <w:rsid w:val="0087096E"/>
    <w:rsid w:val="008718D3"/>
    <w:rsid w:val="00873817"/>
    <w:rsid w:val="0088043C"/>
    <w:rsid w:val="00886EB6"/>
    <w:rsid w:val="00887E89"/>
    <w:rsid w:val="008906C9"/>
    <w:rsid w:val="008A628D"/>
    <w:rsid w:val="008B4574"/>
    <w:rsid w:val="008B4CFB"/>
    <w:rsid w:val="008C01EB"/>
    <w:rsid w:val="008C5738"/>
    <w:rsid w:val="008D04F0"/>
    <w:rsid w:val="008D18E1"/>
    <w:rsid w:val="008D4D02"/>
    <w:rsid w:val="008E0325"/>
    <w:rsid w:val="008F3500"/>
    <w:rsid w:val="008F4C3A"/>
    <w:rsid w:val="00913436"/>
    <w:rsid w:val="009219A2"/>
    <w:rsid w:val="00924E3C"/>
    <w:rsid w:val="00933CFD"/>
    <w:rsid w:val="00943221"/>
    <w:rsid w:val="00946C49"/>
    <w:rsid w:val="00947076"/>
    <w:rsid w:val="00953074"/>
    <w:rsid w:val="009536CA"/>
    <w:rsid w:val="00954D1E"/>
    <w:rsid w:val="009612BB"/>
    <w:rsid w:val="0097027F"/>
    <w:rsid w:val="009718B3"/>
    <w:rsid w:val="00985668"/>
    <w:rsid w:val="009906DF"/>
    <w:rsid w:val="00995C65"/>
    <w:rsid w:val="009A0703"/>
    <w:rsid w:val="009A3A1E"/>
    <w:rsid w:val="009A4575"/>
    <w:rsid w:val="009B3948"/>
    <w:rsid w:val="009B4BB4"/>
    <w:rsid w:val="009C2E69"/>
    <w:rsid w:val="009C5C49"/>
    <w:rsid w:val="009C6D14"/>
    <w:rsid w:val="009E3064"/>
    <w:rsid w:val="009E5C30"/>
    <w:rsid w:val="009F313B"/>
    <w:rsid w:val="009F5123"/>
    <w:rsid w:val="009F5E47"/>
    <w:rsid w:val="00A011E1"/>
    <w:rsid w:val="00A0390C"/>
    <w:rsid w:val="00A125C5"/>
    <w:rsid w:val="00A237AC"/>
    <w:rsid w:val="00A34326"/>
    <w:rsid w:val="00A5039D"/>
    <w:rsid w:val="00A54270"/>
    <w:rsid w:val="00A57EED"/>
    <w:rsid w:val="00A61F5A"/>
    <w:rsid w:val="00A64DBA"/>
    <w:rsid w:val="00A65EE7"/>
    <w:rsid w:val="00A70133"/>
    <w:rsid w:val="00A72ABE"/>
    <w:rsid w:val="00A8518B"/>
    <w:rsid w:val="00A86765"/>
    <w:rsid w:val="00A940B9"/>
    <w:rsid w:val="00A948D8"/>
    <w:rsid w:val="00AA1B34"/>
    <w:rsid w:val="00AB02DE"/>
    <w:rsid w:val="00AB1805"/>
    <w:rsid w:val="00AC0993"/>
    <w:rsid w:val="00AC473D"/>
    <w:rsid w:val="00AC552C"/>
    <w:rsid w:val="00AD6CFF"/>
    <w:rsid w:val="00AE248F"/>
    <w:rsid w:val="00AE3F80"/>
    <w:rsid w:val="00AF2EAF"/>
    <w:rsid w:val="00AF5492"/>
    <w:rsid w:val="00B01866"/>
    <w:rsid w:val="00B03033"/>
    <w:rsid w:val="00B046A6"/>
    <w:rsid w:val="00B10941"/>
    <w:rsid w:val="00B17141"/>
    <w:rsid w:val="00B26973"/>
    <w:rsid w:val="00B31575"/>
    <w:rsid w:val="00B35E7A"/>
    <w:rsid w:val="00B4042A"/>
    <w:rsid w:val="00B55D47"/>
    <w:rsid w:val="00B7753A"/>
    <w:rsid w:val="00B8547D"/>
    <w:rsid w:val="00B87CFC"/>
    <w:rsid w:val="00B9476F"/>
    <w:rsid w:val="00B9733E"/>
    <w:rsid w:val="00BA2E22"/>
    <w:rsid w:val="00BB1E23"/>
    <w:rsid w:val="00BB40E7"/>
    <w:rsid w:val="00BC12F1"/>
    <w:rsid w:val="00BC1A0F"/>
    <w:rsid w:val="00BC4D12"/>
    <w:rsid w:val="00BC4D6A"/>
    <w:rsid w:val="00BE2289"/>
    <w:rsid w:val="00BE5348"/>
    <w:rsid w:val="00BF41C3"/>
    <w:rsid w:val="00BF4384"/>
    <w:rsid w:val="00C02C1D"/>
    <w:rsid w:val="00C03C49"/>
    <w:rsid w:val="00C03F2D"/>
    <w:rsid w:val="00C05CBD"/>
    <w:rsid w:val="00C14756"/>
    <w:rsid w:val="00C14866"/>
    <w:rsid w:val="00C250D5"/>
    <w:rsid w:val="00C42CBB"/>
    <w:rsid w:val="00C51B70"/>
    <w:rsid w:val="00C60A6F"/>
    <w:rsid w:val="00C60AFE"/>
    <w:rsid w:val="00C66CF8"/>
    <w:rsid w:val="00C72968"/>
    <w:rsid w:val="00C7798E"/>
    <w:rsid w:val="00C83F10"/>
    <w:rsid w:val="00C843F8"/>
    <w:rsid w:val="00C92898"/>
    <w:rsid w:val="00C95509"/>
    <w:rsid w:val="00C97C71"/>
    <w:rsid w:val="00CA0D75"/>
    <w:rsid w:val="00CA35DE"/>
    <w:rsid w:val="00CB341B"/>
    <w:rsid w:val="00CB3E52"/>
    <w:rsid w:val="00CC04A0"/>
    <w:rsid w:val="00CC094D"/>
    <w:rsid w:val="00CC281A"/>
    <w:rsid w:val="00CC4675"/>
    <w:rsid w:val="00CC69EB"/>
    <w:rsid w:val="00CD02D3"/>
    <w:rsid w:val="00CD69B8"/>
    <w:rsid w:val="00CE0F0F"/>
    <w:rsid w:val="00CE7514"/>
    <w:rsid w:val="00CF13E1"/>
    <w:rsid w:val="00CF2989"/>
    <w:rsid w:val="00CF2C39"/>
    <w:rsid w:val="00CF5460"/>
    <w:rsid w:val="00D015E8"/>
    <w:rsid w:val="00D03826"/>
    <w:rsid w:val="00D16F5A"/>
    <w:rsid w:val="00D248DE"/>
    <w:rsid w:val="00D25844"/>
    <w:rsid w:val="00D311A4"/>
    <w:rsid w:val="00D31518"/>
    <w:rsid w:val="00D4491A"/>
    <w:rsid w:val="00D50CB7"/>
    <w:rsid w:val="00D5172C"/>
    <w:rsid w:val="00D57C12"/>
    <w:rsid w:val="00D67925"/>
    <w:rsid w:val="00D73863"/>
    <w:rsid w:val="00D73D04"/>
    <w:rsid w:val="00D76B6C"/>
    <w:rsid w:val="00D8542D"/>
    <w:rsid w:val="00D871BC"/>
    <w:rsid w:val="00D87458"/>
    <w:rsid w:val="00D93150"/>
    <w:rsid w:val="00DA463B"/>
    <w:rsid w:val="00DB5910"/>
    <w:rsid w:val="00DC6A71"/>
    <w:rsid w:val="00DD6BB9"/>
    <w:rsid w:val="00DD7472"/>
    <w:rsid w:val="00DE317A"/>
    <w:rsid w:val="00DE5B46"/>
    <w:rsid w:val="00DE6040"/>
    <w:rsid w:val="00DF1A91"/>
    <w:rsid w:val="00DF414A"/>
    <w:rsid w:val="00E0357D"/>
    <w:rsid w:val="00E039D4"/>
    <w:rsid w:val="00E03CDE"/>
    <w:rsid w:val="00E0754F"/>
    <w:rsid w:val="00E21598"/>
    <w:rsid w:val="00E24EC2"/>
    <w:rsid w:val="00E25CA6"/>
    <w:rsid w:val="00E43EEE"/>
    <w:rsid w:val="00E44978"/>
    <w:rsid w:val="00E45564"/>
    <w:rsid w:val="00E45694"/>
    <w:rsid w:val="00E46718"/>
    <w:rsid w:val="00E56E54"/>
    <w:rsid w:val="00E61B31"/>
    <w:rsid w:val="00E7150D"/>
    <w:rsid w:val="00E8702F"/>
    <w:rsid w:val="00E96EB9"/>
    <w:rsid w:val="00EA212B"/>
    <w:rsid w:val="00EB230A"/>
    <w:rsid w:val="00EB4633"/>
    <w:rsid w:val="00EC4D00"/>
    <w:rsid w:val="00EC51CA"/>
    <w:rsid w:val="00EC7123"/>
    <w:rsid w:val="00ED6CAA"/>
    <w:rsid w:val="00ED7D8A"/>
    <w:rsid w:val="00EE2566"/>
    <w:rsid w:val="00EE6223"/>
    <w:rsid w:val="00EE707C"/>
    <w:rsid w:val="00EF61F3"/>
    <w:rsid w:val="00F01F83"/>
    <w:rsid w:val="00F11634"/>
    <w:rsid w:val="00F240BB"/>
    <w:rsid w:val="00F46724"/>
    <w:rsid w:val="00F46972"/>
    <w:rsid w:val="00F51491"/>
    <w:rsid w:val="00F53CF1"/>
    <w:rsid w:val="00F57FED"/>
    <w:rsid w:val="00F64368"/>
    <w:rsid w:val="00F65C84"/>
    <w:rsid w:val="00F72C73"/>
    <w:rsid w:val="00F8339D"/>
    <w:rsid w:val="00F933EB"/>
    <w:rsid w:val="00F95439"/>
    <w:rsid w:val="00F96C5D"/>
    <w:rsid w:val="00FA382C"/>
    <w:rsid w:val="00FA70BB"/>
    <w:rsid w:val="00FB7E63"/>
    <w:rsid w:val="00FC6383"/>
    <w:rsid w:val="00FD25B6"/>
    <w:rsid w:val="00FD3538"/>
    <w:rsid w:val="00FD6532"/>
    <w:rsid w:val="00FF4D6B"/>
    <w:rsid w:val="00FF68BC"/>
    <w:rsid w:val="00FF6BD4"/>
    <w:rsid w:val="00FF782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428299"/>
    </o:shapedefaults>
    <o:shapelayout v:ext="edit">
      <o:idmap v:ext="edit" data="2"/>
    </o:shapelayout>
  </w:shapeDefaults>
  <w:doNotEmbedSmartTags/>
  <w:decimalSymbol w:val=","/>
  <w:listSeparator w:val=";"/>
  <w14:docId w14:val="22AE5FDB"/>
  <w15:docId w15:val="{D161299D-00E6-4CAB-BBB1-E71F1FE543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DC6A71"/>
    <w:pPr>
      <w:spacing w:line="260" w:lineRule="atLeast"/>
    </w:pPr>
    <w:rPr>
      <w:rFonts w:ascii="Arial" w:hAnsi="Arial"/>
      <w:szCs w:val="24"/>
      <w:lang w:val="en-US" w:eastAsia="en-US"/>
    </w:rPr>
  </w:style>
  <w:style w:type="paragraph" w:styleId="Naslov1">
    <w:name w:val="heading 1"/>
    <w:aliases w:val="NASLOV"/>
    <w:basedOn w:val="Navaden"/>
    <w:next w:val="Navaden"/>
    <w:autoRedefine/>
    <w:qFormat/>
    <w:rsid w:val="00F96C5D"/>
    <w:pPr>
      <w:keepNext/>
      <w:numPr>
        <w:numId w:val="3"/>
      </w:numPr>
      <w:spacing w:before="360" w:after="240"/>
      <w:ind w:left="431" w:hanging="431"/>
      <w:outlineLvl w:val="0"/>
    </w:pPr>
    <w:rPr>
      <w:b/>
      <w:kern w:val="32"/>
      <w:sz w:val="28"/>
      <w:szCs w:val="32"/>
      <w:lang w:val="sl-SI" w:eastAsia="sl-SI"/>
    </w:rPr>
  </w:style>
  <w:style w:type="paragraph" w:styleId="Naslov2">
    <w:name w:val="heading 2"/>
    <w:basedOn w:val="Navaden"/>
    <w:next w:val="Navaden"/>
    <w:link w:val="Naslov2Znak"/>
    <w:unhideWhenUsed/>
    <w:qFormat/>
    <w:rsid w:val="000E75F3"/>
    <w:pPr>
      <w:keepNext/>
      <w:numPr>
        <w:ilvl w:val="1"/>
        <w:numId w:val="3"/>
      </w:numPr>
      <w:spacing w:before="240" w:after="60"/>
      <w:outlineLvl w:val="1"/>
    </w:pPr>
    <w:rPr>
      <w:rFonts w:ascii="Cambria" w:hAnsi="Cambria"/>
      <w:b/>
      <w:bCs/>
      <w:i/>
      <w:iCs/>
      <w:sz w:val="28"/>
      <w:szCs w:val="28"/>
    </w:rPr>
  </w:style>
  <w:style w:type="paragraph" w:styleId="Naslov3">
    <w:name w:val="heading 3"/>
    <w:basedOn w:val="Navaden"/>
    <w:next w:val="Navaden"/>
    <w:link w:val="Naslov3Znak"/>
    <w:semiHidden/>
    <w:unhideWhenUsed/>
    <w:qFormat/>
    <w:rsid w:val="000E75F3"/>
    <w:pPr>
      <w:keepNext/>
      <w:numPr>
        <w:ilvl w:val="2"/>
        <w:numId w:val="3"/>
      </w:numPr>
      <w:spacing w:before="240" w:after="60"/>
      <w:outlineLvl w:val="2"/>
    </w:pPr>
    <w:rPr>
      <w:rFonts w:ascii="Cambria" w:hAnsi="Cambria"/>
      <w:b/>
      <w:bCs/>
      <w:sz w:val="26"/>
      <w:szCs w:val="26"/>
    </w:rPr>
  </w:style>
  <w:style w:type="paragraph" w:styleId="Naslov4">
    <w:name w:val="heading 4"/>
    <w:basedOn w:val="Navaden"/>
    <w:next w:val="Navaden"/>
    <w:link w:val="Naslov4Znak"/>
    <w:semiHidden/>
    <w:unhideWhenUsed/>
    <w:qFormat/>
    <w:rsid w:val="000E75F3"/>
    <w:pPr>
      <w:keepNext/>
      <w:numPr>
        <w:ilvl w:val="3"/>
        <w:numId w:val="3"/>
      </w:numPr>
      <w:spacing w:before="240" w:after="60"/>
      <w:outlineLvl w:val="3"/>
    </w:pPr>
    <w:rPr>
      <w:rFonts w:ascii="Calibri" w:hAnsi="Calibri"/>
      <w:b/>
      <w:bCs/>
      <w:sz w:val="28"/>
      <w:szCs w:val="28"/>
    </w:rPr>
  </w:style>
  <w:style w:type="paragraph" w:styleId="Naslov5">
    <w:name w:val="heading 5"/>
    <w:basedOn w:val="Navaden"/>
    <w:next w:val="Navaden"/>
    <w:link w:val="Naslov5Znak"/>
    <w:semiHidden/>
    <w:unhideWhenUsed/>
    <w:qFormat/>
    <w:rsid w:val="000E75F3"/>
    <w:pPr>
      <w:numPr>
        <w:ilvl w:val="4"/>
        <w:numId w:val="3"/>
      </w:numPr>
      <w:spacing w:before="240" w:after="60"/>
      <w:outlineLvl w:val="4"/>
    </w:pPr>
    <w:rPr>
      <w:rFonts w:ascii="Calibri" w:hAnsi="Calibri"/>
      <w:b/>
      <w:bCs/>
      <w:i/>
      <w:iCs/>
      <w:sz w:val="26"/>
      <w:szCs w:val="26"/>
    </w:rPr>
  </w:style>
  <w:style w:type="paragraph" w:styleId="Naslov6">
    <w:name w:val="heading 6"/>
    <w:basedOn w:val="Navaden"/>
    <w:next w:val="Navaden"/>
    <w:link w:val="Naslov6Znak"/>
    <w:semiHidden/>
    <w:unhideWhenUsed/>
    <w:qFormat/>
    <w:rsid w:val="000E75F3"/>
    <w:pPr>
      <w:numPr>
        <w:ilvl w:val="5"/>
        <w:numId w:val="3"/>
      </w:numPr>
      <w:spacing w:before="240" w:after="60"/>
      <w:outlineLvl w:val="5"/>
    </w:pPr>
    <w:rPr>
      <w:rFonts w:ascii="Calibri" w:hAnsi="Calibri"/>
      <w:b/>
      <w:bCs/>
      <w:sz w:val="22"/>
      <w:szCs w:val="22"/>
    </w:rPr>
  </w:style>
  <w:style w:type="paragraph" w:styleId="Naslov7">
    <w:name w:val="heading 7"/>
    <w:basedOn w:val="Navaden"/>
    <w:next w:val="Navaden"/>
    <w:link w:val="Naslov7Znak"/>
    <w:semiHidden/>
    <w:unhideWhenUsed/>
    <w:qFormat/>
    <w:rsid w:val="000E75F3"/>
    <w:pPr>
      <w:numPr>
        <w:ilvl w:val="6"/>
        <w:numId w:val="3"/>
      </w:numPr>
      <w:spacing w:before="240" w:after="60"/>
      <w:outlineLvl w:val="6"/>
    </w:pPr>
    <w:rPr>
      <w:rFonts w:ascii="Calibri" w:hAnsi="Calibri"/>
      <w:sz w:val="24"/>
    </w:rPr>
  </w:style>
  <w:style w:type="paragraph" w:styleId="Naslov8">
    <w:name w:val="heading 8"/>
    <w:basedOn w:val="Navaden"/>
    <w:next w:val="Navaden"/>
    <w:link w:val="Naslov8Znak"/>
    <w:semiHidden/>
    <w:unhideWhenUsed/>
    <w:qFormat/>
    <w:rsid w:val="000E75F3"/>
    <w:pPr>
      <w:numPr>
        <w:ilvl w:val="7"/>
        <w:numId w:val="3"/>
      </w:numPr>
      <w:spacing w:before="240" w:after="60"/>
      <w:outlineLvl w:val="7"/>
    </w:pPr>
    <w:rPr>
      <w:rFonts w:ascii="Calibri" w:hAnsi="Calibri"/>
      <w:i/>
      <w:iCs/>
      <w:sz w:val="24"/>
    </w:rPr>
  </w:style>
  <w:style w:type="paragraph" w:styleId="Naslov9">
    <w:name w:val="heading 9"/>
    <w:basedOn w:val="Navaden"/>
    <w:next w:val="Navaden"/>
    <w:link w:val="Naslov9Znak"/>
    <w:semiHidden/>
    <w:unhideWhenUsed/>
    <w:qFormat/>
    <w:rsid w:val="000E75F3"/>
    <w:pPr>
      <w:numPr>
        <w:ilvl w:val="8"/>
        <w:numId w:val="3"/>
      </w:numPr>
      <w:spacing w:before="240" w:after="60"/>
      <w:outlineLvl w:val="8"/>
    </w:pPr>
    <w:rPr>
      <w:rFonts w:ascii="Cambria" w:hAnsi="Cambria"/>
      <w:sz w:val="22"/>
      <w:szCs w:val="22"/>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rsid w:val="00AD2B87"/>
    <w:pPr>
      <w:tabs>
        <w:tab w:val="center" w:pos="4320"/>
        <w:tab w:val="right" w:pos="8640"/>
      </w:tabs>
    </w:pPr>
  </w:style>
  <w:style w:type="paragraph" w:styleId="Noga">
    <w:name w:val="footer"/>
    <w:basedOn w:val="Navaden"/>
    <w:link w:val="NogaZnak"/>
    <w:uiPriority w:val="99"/>
    <w:rsid w:val="00AD2B87"/>
    <w:pPr>
      <w:tabs>
        <w:tab w:val="center" w:pos="4320"/>
        <w:tab w:val="right" w:pos="8640"/>
      </w:tabs>
    </w:pPr>
  </w:style>
  <w:style w:type="paragraph" w:styleId="Zgradbadokumenta">
    <w:name w:val="Document Map"/>
    <w:basedOn w:val="Navaden"/>
    <w:link w:val="ZgradbadokumentaZnak"/>
    <w:rsid w:val="00B31575"/>
    <w:rPr>
      <w:rFonts w:ascii="Tahoma" w:hAnsi="Tahoma" w:cs="Tahoma"/>
      <w:sz w:val="16"/>
      <w:szCs w:val="16"/>
    </w:rPr>
  </w:style>
  <w:style w:type="character" w:customStyle="1" w:styleId="ZgradbadokumentaZnak">
    <w:name w:val="Zgradba dokumenta Znak"/>
    <w:link w:val="Zgradbadokumenta"/>
    <w:rsid w:val="00B31575"/>
    <w:rPr>
      <w:rFonts w:ascii="Tahoma" w:hAnsi="Tahoma" w:cs="Tahoma"/>
      <w:sz w:val="16"/>
      <w:szCs w:val="16"/>
      <w:lang w:val="en-US" w:eastAsia="en-US"/>
    </w:rPr>
  </w:style>
  <w:style w:type="table" w:styleId="Tabelamrea">
    <w:name w:val="Table Grid"/>
    <w:basedOn w:val="Navadnatabela"/>
    <w:uiPriority w:val="59"/>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DC6A71"/>
    <w:pPr>
      <w:tabs>
        <w:tab w:val="left" w:pos="1701"/>
      </w:tabs>
    </w:pPr>
    <w:rPr>
      <w:szCs w:val="20"/>
      <w:lang w:val="sl-SI" w:eastAsia="sl-SI"/>
    </w:rPr>
  </w:style>
  <w:style w:type="paragraph" w:customStyle="1" w:styleId="ZADEVA">
    <w:name w:val="ZADEVA"/>
    <w:basedOn w:val="Navaden"/>
    <w:qFormat/>
    <w:rsid w:val="00DC6A71"/>
    <w:pPr>
      <w:tabs>
        <w:tab w:val="left" w:pos="1701"/>
      </w:tabs>
      <w:ind w:left="1701" w:hanging="1701"/>
    </w:pPr>
    <w:rPr>
      <w:b/>
      <w:lang w:val="it-IT"/>
    </w:rPr>
  </w:style>
  <w:style w:type="character" w:styleId="Hiperpovezava">
    <w:name w:val="Hyperlink"/>
    <w:rsid w:val="00783310"/>
    <w:rPr>
      <w:color w:val="0000FF"/>
      <w:u w:val="single"/>
    </w:rPr>
  </w:style>
  <w:style w:type="paragraph" w:customStyle="1" w:styleId="podpisi">
    <w:name w:val="podpisi"/>
    <w:basedOn w:val="Navaden"/>
    <w:qFormat/>
    <w:rsid w:val="003E1C74"/>
    <w:pPr>
      <w:tabs>
        <w:tab w:val="left" w:pos="3402"/>
      </w:tabs>
    </w:pPr>
    <w:rPr>
      <w:lang w:val="it-IT"/>
    </w:rPr>
  </w:style>
  <w:style w:type="character" w:customStyle="1" w:styleId="GlavaZnak">
    <w:name w:val="Glava Znak"/>
    <w:link w:val="Glava"/>
    <w:rsid w:val="00B03033"/>
    <w:rPr>
      <w:rFonts w:ascii="Arial" w:hAnsi="Arial"/>
      <w:szCs w:val="24"/>
      <w:lang w:val="en-US" w:eastAsia="en-US"/>
    </w:rPr>
  </w:style>
  <w:style w:type="paragraph" w:styleId="Odstavekseznama">
    <w:name w:val="List Paragraph"/>
    <w:basedOn w:val="Navaden"/>
    <w:uiPriority w:val="1"/>
    <w:qFormat/>
    <w:rsid w:val="00F01F83"/>
    <w:pPr>
      <w:ind w:left="708"/>
    </w:pPr>
  </w:style>
  <w:style w:type="character" w:customStyle="1" w:styleId="NogaZnak">
    <w:name w:val="Noga Znak"/>
    <w:link w:val="Noga"/>
    <w:uiPriority w:val="99"/>
    <w:rsid w:val="00863F57"/>
    <w:rPr>
      <w:rFonts w:ascii="Arial" w:hAnsi="Arial"/>
      <w:szCs w:val="24"/>
      <w:lang w:val="en-US" w:eastAsia="en-US"/>
    </w:rPr>
  </w:style>
  <w:style w:type="paragraph" w:styleId="Besedilooblaka">
    <w:name w:val="Balloon Text"/>
    <w:basedOn w:val="Navaden"/>
    <w:link w:val="BesedilooblakaZnak"/>
    <w:rsid w:val="000F0BBD"/>
    <w:pPr>
      <w:spacing w:line="240" w:lineRule="auto"/>
    </w:pPr>
    <w:rPr>
      <w:rFonts w:ascii="Tahoma" w:hAnsi="Tahoma" w:cs="Tahoma"/>
      <w:sz w:val="16"/>
      <w:szCs w:val="16"/>
    </w:rPr>
  </w:style>
  <w:style w:type="character" w:customStyle="1" w:styleId="BesedilooblakaZnak">
    <w:name w:val="Besedilo oblačka Znak"/>
    <w:link w:val="Besedilooblaka"/>
    <w:rsid w:val="000F0BBD"/>
    <w:rPr>
      <w:rFonts w:ascii="Tahoma" w:hAnsi="Tahoma" w:cs="Tahoma"/>
      <w:sz w:val="16"/>
      <w:szCs w:val="16"/>
      <w:lang w:val="en-US" w:eastAsia="en-US"/>
    </w:rPr>
  </w:style>
  <w:style w:type="paragraph" w:styleId="Sprotnaopomba-besedilo">
    <w:name w:val="footnote text"/>
    <w:basedOn w:val="Navaden"/>
    <w:link w:val="Sprotnaopomba-besediloZnak"/>
    <w:rsid w:val="00AC552C"/>
    <w:rPr>
      <w:szCs w:val="20"/>
    </w:rPr>
  </w:style>
  <w:style w:type="character" w:customStyle="1" w:styleId="Sprotnaopomba-besediloZnak">
    <w:name w:val="Sprotna opomba - besedilo Znak"/>
    <w:link w:val="Sprotnaopomba-besedilo"/>
    <w:rsid w:val="00AC552C"/>
    <w:rPr>
      <w:rFonts w:ascii="Arial" w:hAnsi="Arial"/>
      <w:lang w:val="en-US" w:eastAsia="en-US"/>
    </w:rPr>
  </w:style>
  <w:style w:type="character" w:styleId="Sprotnaopomba-sklic">
    <w:name w:val="footnote reference"/>
    <w:rsid w:val="00AC552C"/>
    <w:rPr>
      <w:vertAlign w:val="superscript"/>
    </w:rPr>
  </w:style>
  <w:style w:type="paragraph" w:styleId="Konnaopomba-besedilo">
    <w:name w:val="endnote text"/>
    <w:basedOn w:val="Navaden"/>
    <w:link w:val="Konnaopomba-besediloZnak"/>
    <w:rsid w:val="00D93150"/>
    <w:rPr>
      <w:szCs w:val="20"/>
    </w:rPr>
  </w:style>
  <w:style w:type="character" w:customStyle="1" w:styleId="Konnaopomba-besediloZnak">
    <w:name w:val="Končna opomba - besedilo Znak"/>
    <w:link w:val="Konnaopomba-besedilo"/>
    <w:rsid w:val="00D93150"/>
    <w:rPr>
      <w:rFonts w:ascii="Arial" w:hAnsi="Arial"/>
      <w:lang w:val="en-US" w:eastAsia="en-US"/>
    </w:rPr>
  </w:style>
  <w:style w:type="character" w:styleId="Konnaopomba-sklic">
    <w:name w:val="endnote reference"/>
    <w:rsid w:val="00D93150"/>
    <w:rPr>
      <w:vertAlign w:val="superscript"/>
    </w:rPr>
  </w:style>
  <w:style w:type="character" w:customStyle="1" w:styleId="Naslov2Znak">
    <w:name w:val="Naslov 2 Znak"/>
    <w:link w:val="Naslov2"/>
    <w:rsid w:val="000E75F3"/>
    <w:rPr>
      <w:rFonts w:ascii="Cambria" w:hAnsi="Cambria"/>
      <w:b/>
      <w:bCs/>
      <w:i/>
      <w:iCs/>
      <w:sz w:val="28"/>
      <w:szCs w:val="28"/>
      <w:lang w:val="en-US" w:eastAsia="en-US"/>
    </w:rPr>
  </w:style>
  <w:style w:type="character" w:customStyle="1" w:styleId="Naslov3Znak">
    <w:name w:val="Naslov 3 Znak"/>
    <w:link w:val="Naslov3"/>
    <w:semiHidden/>
    <w:rsid w:val="000E75F3"/>
    <w:rPr>
      <w:rFonts w:ascii="Cambria" w:hAnsi="Cambria"/>
      <w:b/>
      <w:bCs/>
      <w:sz w:val="26"/>
      <w:szCs w:val="26"/>
      <w:lang w:val="en-US" w:eastAsia="en-US"/>
    </w:rPr>
  </w:style>
  <w:style w:type="character" w:customStyle="1" w:styleId="Naslov4Znak">
    <w:name w:val="Naslov 4 Znak"/>
    <w:link w:val="Naslov4"/>
    <w:semiHidden/>
    <w:rsid w:val="000E75F3"/>
    <w:rPr>
      <w:rFonts w:ascii="Calibri" w:hAnsi="Calibri"/>
      <w:b/>
      <w:bCs/>
      <w:sz w:val="28"/>
      <w:szCs w:val="28"/>
      <w:lang w:val="en-US" w:eastAsia="en-US"/>
    </w:rPr>
  </w:style>
  <w:style w:type="character" w:customStyle="1" w:styleId="Naslov5Znak">
    <w:name w:val="Naslov 5 Znak"/>
    <w:link w:val="Naslov5"/>
    <w:semiHidden/>
    <w:rsid w:val="000E75F3"/>
    <w:rPr>
      <w:rFonts w:ascii="Calibri" w:hAnsi="Calibri"/>
      <w:b/>
      <w:bCs/>
      <w:i/>
      <w:iCs/>
      <w:sz w:val="26"/>
      <w:szCs w:val="26"/>
      <w:lang w:val="en-US" w:eastAsia="en-US"/>
    </w:rPr>
  </w:style>
  <w:style w:type="character" w:customStyle="1" w:styleId="Naslov6Znak">
    <w:name w:val="Naslov 6 Znak"/>
    <w:link w:val="Naslov6"/>
    <w:semiHidden/>
    <w:rsid w:val="000E75F3"/>
    <w:rPr>
      <w:rFonts w:ascii="Calibri" w:hAnsi="Calibri"/>
      <w:b/>
      <w:bCs/>
      <w:sz w:val="22"/>
      <w:szCs w:val="22"/>
      <w:lang w:val="en-US" w:eastAsia="en-US"/>
    </w:rPr>
  </w:style>
  <w:style w:type="character" w:customStyle="1" w:styleId="Naslov7Znak">
    <w:name w:val="Naslov 7 Znak"/>
    <w:link w:val="Naslov7"/>
    <w:semiHidden/>
    <w:rsid w:val="000E75F3"/>
    <w:rPr>
      <w:rFonts w:ascii="Calibri" w:hAnsi="Calibri"/>
      <w:sz w:val="24"/>
      <w:szCs w:val="24"/>
      <w:lang w:val="en-US" w:eastAsia="en-US"/>
    </w:rPr>
  </w:style>
  <w:style w:type="character" w:customStyle="1" w:styleId="Naslov8Znak">
    <w:name w:val="Naslov 8 Znak"/>
    <w:link w:val="Naslov8"/>
    <w:semiHidden/>
    <w:rsid w:val="000E75F3"/>
    <w:rPr>
      <w:rFonts w:ascii="Calibri" w:hAnsi="Calibri"/>
      <w:i/>
      <w:iCs/>
      <w:sz w:val="24"/>
      <w:szCs w:val="24"/>
      <w:lang w:val="en-US" w:eastAsia="en-US"/>
    </w:rPr>
  </w:style>
  <w:style w:type="character" w:customStyle="1" w:styleId="Naslov9Znak">
    <w:name w:val="Naslov 9 Znak"/>
    <w:link w:val="Naslov9"/>
    <w:semiHidden/>
    <w:rsid w:val="000E75F3"/>
    <w:rPr>
      <w:rFonts w:ascii="Cambria" w:hAnsi="Cambria"/>
      <w:sz w:val="22"/>
      <w:szCs w:val="22"/>
      <w:lang w:val="en-US" w:eastAsia="en-US"/>
    </w:rPr>
  </w:style>
  <w:style w:type="character" w:styleId="SledenaHiperpovezava">
    <w:name w:val="FollowedHyperlink"/>
    <w:rsid w:val="00CC281A"/>
    <w:rPr>
      <w:color w:val="800080"/>
      <w:u w:val="single"/>
    </w:rPr>
  </w:style>
  <w:style w:type="character" w:styleId="Pripombasklic">
    <w:name w:val="annotation reference"/>
    <w:rsid w:val="007A44DF"/>
    <w:rPr>
      <w:sz w:val="16"/>
      <w:szCs w:val="16"/>
    </w:rPr>
  </w:style>
  <w:style w:type="paragraph" w:styleId="Pripombabesedilo">
    <w:name w:val="annotation text"/>
    <w:basedOn w:val="Navaden"/>
    <w:link w:val="PripombabesediloZnak"/>
    <w:rsid w:val="007A44DF"/>
    <w:rPr>
      <w:szCs w:val="20"/>
    </w:rPr>
  </w:style>
  <w:style w:type="character" w:customStyle="1" w:styleId="PripombabesediloZnak">
    <w:name w:val="Pripomba – besedilo Znak"/>
    <w:link w:val="Pripombabesedilo"/>
    <w:rsid w:val="007A44DF"/>
    <w:rPr>
      <w:rFonts w:ascii="Arial" w:hAnsi="Arial"/>
      <w:lang w:val="en-US" w:eastAsia="en-US"/>
    </w:rPr>
  </w:style>
  <w:style w:type="paragraph" w:styleId="Zadevapripombe">
    <w:name w:val="annotation subject"/>
    <w:basedOn w:val="Pripombabesedilo"/>
    <w:next w:val="Pripombabesedilo"/>
    <w:link w:val="ZadevapripombeZnak"/>
    <w:rsid w:val="007A44DF"/>
    <w:rPr>
      <w:b/>
      <w:bCs/>
    </w:rPr>
  </w:style>
  <w:style w:type="character" w:customStyle="1" w:styleId="ZadevapripombeZnak">
    <w:name w:val="Zadeva pripombe Znak"/>
    <w:link w:val="Zadevapripombe"/>
    <w:rsid w:val="007A44DF"/>
    <w:rPr>
      <w:rFonts w:ascii="Arial" w:hAnsi="Arial"/>
      <w:b/>
      <w:bCs/>
      <w:lang w:val="en-US" w:eastAsia="en-US"/>
    </w:rPr>
  </w:style>
  <w:style w:type="paragraph" w:styleId="Naslov">
    <w:name w:val="Title"/>
    <w:basedOn w:val="Navaden"/>
    <w:next w:val="Navaden"/>
    <w:link w:val="NaslovZnak"/>
    <w:qFormat/>
    <w:rsid w:val="004F2052"/>
    <w:pPr>
      <w:spacing w:before="240" w:after="60"/>
      <w:jc w:val="center"/>
      <w:outlineLvl w:val="0"/>
    </w:pPr>
    <w:rPr>
      <w:rFonts w:asciiTheme="majorHAnsi" w:eastAsiaTheme="majorEastAsia" w:hAnsiTheme="majorHAnsi" w:cstheme="majorBidi"/>
      <w:b/>
      <w:bCs/>
      <w:kern w:val="28"/>
      <w:sz w:val="32"/>
      <w:szCs w:val="32"/>
    </w:rPr>
  </w:style>
  <w:style w:type="character" w:customStyle="1" w:styleId="NaslovZnak">
    <w:name w:val="Naslov Znak"/>
    <w:basedOn w:val="Privzetapisavaodstavka"/>
    <w:link w:val="Naslov"/>
    <w:rsid w:val="004F2052"/>
    <w:rPr>
      <w:rFonts w:asciiTheme="majorHAnsi" w:eastAsiaTheme="majorEastAsia" w:hAnsiTheme="majorHAnsi" w:cstheme="majorBidi"/>
      <w:b/>
      <w:bCs/>
      <w:kern w:val="28"/>
      <w:sz w:val="32"/>
      <w:szCs w:val="32"/>
      <w:lang w:val="en-US" w:eastAsia="en-US"/>
    </w:rPr>
  </w:style>
  <w:style w:type="paragraph" w:styleId="Brezrazmikov">
    <w:name w:val="No Spacing"/>
    <w:uiPriority w:val="1"/>
    <w:qFormat/>
    <w:rsid w:val="004F2052"/>
    <w:rPr>
      <w:rFonts w:ascii="Arial" w:hAnsi="Arial"/>
      <w:szCs w:val="24"/>
      <w:lang w:val="en-US" w:eastAsia="en-US"/>
    </w:rPr>
  </w:style>
  <w:style w:type="paragraph" w:customStyle="1" w:styleId="TableParagraph">
    <w:name w:val="Table Paragraph"/>
    <w:basedOn w:val="Navaden"/>
    <w:uiPriority w:val="1"/>
    <w:qFormat/>
    <w:rsid w:val="00115A06"/>
    <w:pPr>
      <w:widowControl w:val="0"/>
      <w:spacing w:line="240" w:lineRule="auto"/>
    </w:pPr>
    <w:rPr>
      <w:rFonts w:ascii="Calibri" w:eastAsia="Calibri" w:hAnsi="Calibri"/>
      <w:sz w:val="22"/>
      <w:szCs w:val="22"/>
      <w:lang w:val="sl-SI" w:eastAsia="sl-SI" w:bidi="sl-SI"/>
    </w:rPr>
  </w:style>
  <w:style w:type="character" w:styleId="Nerazreenaomemba">
    <w:name w:val="Unresolved Mention"/>
    <w:basedOn w:val="Privzetapisavaodstavka"/>
    <w:uiPriority w:val="99"/>
    <w:semiHidden/>
    <w:unhideWhenUsed/>
    <w:rsid w:val="00F96C5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571767">
      <w:bodyDiv w:val="1"/>
      <w:marLeft w:val="0"/>
      <w:marRight w:val="0"/>
      <w:marTop w:val="0"/>
      <w:marBottom w:val="0"/>
      <w:divBdr>
        <w:top w:val="none" w:sz="0" w:space="0" w:color="auto"/>
        <w:left w:val="none" w:sz="0" w:space="0" w:color="auto"/>
        <w:bottom w:val="none" w:sz="0" w:space="0" w:color="auto"/>
        <w:right w:val="none" w:sz="0" w:space="0" w:color="auto"/>
      </w:divBdr>
    </w:div>
    <w:div w:id="153376585">
      <w:bodyDiv w:val="1"/>
      <w:marLeft w:val="0"/>
      <w:marRight w:val="0"/>
      <w:marTop w:val="0"/>
      <w:marBottom w:val="0"/>
      <w:divBdr>
        <w:top w:val="none" w:sz="0" w:space="0" w:color="auto"/>
        <w:left w:val="none" w:sz="0" w:space="0" w:color="auto"/>
        <w:bottom w:val="none" w:sz="0" w:space="0" w:color="auto"/>
        <w:right w:val="none" w:sz="0" w:space="0" w:color="auto"/>
      </w:divBdr>
    </w:div>
    <w:div w:id="376274399">
      <w:bodyDiv w:val="1"/>
      <w:marLeft w:val="0"/>
      <w:marRight w:val="0"/>
      <w:marTop w:val="0"/>
      <w:marBottom w:val="0"/>
      <w:divBdr>
        <w:top w:val="none" w:sz="0" w:space="0" w:color="auto"/>
        <w:left w:val="none" w:sz="0" w:space="0" w:color="auto"/>
        <w:bottom w:val="none" w:sz="0" w:space="0" w:color="auto"/>
        <w:right w:val="none" w:sz="0" w:space="0" w:color="auto"/>
      </w:divBdr>
      <w:divsChild>
        <w:div w:id="143553338">
          <w:marLeft w:val="0"/>
          <w:marRight w:val="0"/>
          <w:marTop w:val="0"/>
          <w:marBottom w:val="0"/>
          <w:divBdr>
            <w:top w:val="none" w:sz="0" w:space="0" w:color="auto"/>
            <w:left w:val="none" w:sz="0" w:space="0" w:color="auto"/>
            <w:bottom w:val="none" w:sz="0" w:space="0" w:color="auto"/>
            <w:right w:val="none" w:sz="0" w:space="0" w:color="auto"/>
          </w:divBdr>
          <w:divsChild>
            <w:div w:id="640502242">
              <w:marLeft w:val="0"/>
              <w:marRight w:val="60"/>
              <w:marTop w:val="0"/>
              <w:marBottom w:val="0"/>
              <w:divBdr>
                <w:top w:val="none" w:sz="0" w:space="0" w:color="auto"/>
                <w:left w:val="none" w:sz="0" w:space="0" w:color="auto"/>
                <w:bottom w:val="none" w:sz="0" w:space="0" w:color="auto"/>
                <w:right w:val="none" w:sz="0" w:space="0" w:color="auto"/>
              </w:divBdr>
              <w:divsChild>
                <w:div w:id="1251743123">
                  <w:marLeft w:val="0"/>
                  <w:marRight w:val="0"/>
                  <w:marTop w:val="0"/>
                  <w:marBottom w:val="150"/>
                  <w:divBdr>
                    <w:top w:val="none" w:sz="0" w:space="0" w:color="auto"/>
                    <w:left w:val="none" w:sz="0" w:space="0" w:color="auto"/>
                    <w:bottom w:val="none" w:sz="0" w:space="0" w:color="auto"/>
                    <w:right w:val="none" w:sz="0" w:space="0" w:color="auto"/>
                  </w:divBdr>
                  <w:divsChild>
                    <w:div w:id="1249537554">
                      <w:marLeft w:val="0"/>
                      <w:marRight w:val="0"/>
                      <w:marTop w:val="0"/>
                      <w:marBottom w:val="0"/>
                      <w:divBdr>
                        <w:top w:val="none" w:sz="0" w:space="0" w:color="auto"/>
                        <w:left w:val="none" w:sz="0" w:space="0" w:color="auto"/>
                        <w:bottom w:val="none" w:sz="0" w:space="0" w:color="auto"/>
                        <w:right w:val="none" w:sz="0" w:space="0" w:color="auto"/>
                      </w:divBdr>
                      <w:divsChild>
                        <w:div w:id="1365442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58267558">
      <w:bodyDiv w:val="1"/>
      <w:marLeft w:val="0"/>
      <w:marRight w:val="0"/>
      <w:marTop w:val="0"/>
      <w:marBottom w:val="0"/>
      <w:divBdr>
        <w:top w:val="none" w:sz="0" w:space="0" w:color="auto"/>
        <w:left w:val="none" w:sz="0" w:space="0" w:color="auto"/>
        <w:bottom w:val="none" w:sz="0" w:space="0" w:color="auto"/>
        <w:right w:val="none" w:sz="0" w:space="0" w:color="auto"/>
      </w:divBdr>
    </w:div>
    <w:div w:id="988359184">
      <w:bodyDiv w:val="1"/>
      <w:marLeft w:val="0"/>
      <w:marRight w:val="0"/>
      <w:marTop w:val="0"/>
      <w:marBottom w:val="0"/>
      <w:divBdr>
        <w:top w:val="none" w:sz="0" w:space="0" w:color="auto"/>
        <w:left w:val="none" w:sz="0" w:space="0" w:color="auto"/>
        <w:bottom w:val="none" w:sz="0" w:space="0" w:color="auto"/>
        <w:right w:val="none" w:sz="0" w:space="0" w:color="auto"/>
      </w:divBdr>
      <w:divsChild>
        <w:div w:id="908689398">
          <w:marLeft w:val="1166"/>
          <w:marRight w:val="0"/>
          <w:marTop w:val="96"/>
          <w:marBottom w:val="0"/>
          <w:divBdr>
            <w:top w:val="none" w:sz="0" w:space="0" w:color="auto"/>
            <w:left w:val="none" w:sz="0" w:space="0" w:color="auto"/>
            <w:bottom w:val="none" w:sz="0" w:space="0" w:color="auto"/>
            <w:right w:val="none" w:sz="0" w:space="0" w:color="auto"/>
          </w:divBdr>
        </w:div>
        <w:div w:id="1070889637">
          <w:marLeft w:val="1166"/>
          <w:marRight w:val="0"/>
          <w:marTop w:val="96"/>
          <w:marBottom w:val="0"/>
          <w:divBdr>
            <w:top w:val="none" w:sz="0" w:space="0" w:color="auto"/>
            <w:left w:val="none" w:sz="0" w:space="0" w:color="auto"/>
            <w:bottom w:val="none" w:sz="0" w:space="0" w:color="auto"/>
            <w:right w:val="none" w:sz="0" w:space="0" w:color="auto"/>
          </w:divBdr>
        </w:div>
        <w:div w:id="1200624134">
          <w:marLeft w:val="1166"/>
          <w:marRight w:val="0"/>
          <w:marTop w:val="96"/>
          <w:marBottom w:val="0"/>
          <w:divBdr>
            <w:top w:val="none" w:sz="0" w:space="0" w:color="auto"/>
            <w:left w:val="none" w:sz="0" w:space="0" w:color="auto"/>
            <w:bottom w:val="none" w:sz="0" w:space="0" w:color="auto"/>
            <w:right w:val="none" w:sz="0" w:space="0" w:color="auto"/>
          </w:divBdr>
        </w:div>
        <w:div w:id="1284965599">
          <w:marLeft w:val="1166"/>
          <w:marRight w:val="0"/>
          <w:marTop w:val="96"/>
          <w:marBottom w:val="0"/>
          <w:divBdr>
            <w:top w:val="none" w:sz="0" w:space="0" w:color="auto"/>
            <w:left w:val="none" w:sz="0" w:space="0" w:color="auto"/>
            <w:bottom w:val="none" w:sz="0" w:space="0" w:color="auto"/>
            <w:right w:val="none" w:sz="0" w:space="0" w:color="auto"/>
          </w:divBdr>
        </w:div>
        <w:div w:id="1387216637">
          <w:marLeft w:val="1166"/>
          <w:marRight w:val="0"/>
          <w:marTop w:val="96"/>
          <w:marBottom w:val="0"/>
          <w:divBdr>
            <w:top w:val="none" w:sz="0" w:space="0" w:color="auto"/>
            <w:left w:val="none" w:sz="0" w:space="0" w:color="auto"/>
            <w:bottom w:val="none" w:sz="0" w:space="0" w:color="auto"/>
            <w:right w:val="none" w:sz="0" w:space="0" w:color="auto"/>
          </w:divBdr>
        </w:div>
        <w:div w:id="1590894735">
          <w:marLeft w:val="1166"/>
          <w:marRight w:val="0"/>
          <w:marTop w:val="96"/>
          <w:marBottom w:val="0"/>
          <w:divBdr>
            <w:top w:val="none" w:sz="0" w:space="0" w:color="auto"/>
            <w:left w:val="none" w:sz="0" w:space="0" w:color="auto"/>
            <w:bottom w:val="none" w:sz="0" w:space="0" w:color="auto"/>
            <w:right w:val="none" w:sz="0" w:space="0" w:color="auto"/>
          </w:divBdr>
        </w:div>
      </w:divsChild>
    </w:div>
    <w:div w:id="1057976215">
      <w:bodyDiv w:val="1"/>
      <w:marLeft w:val="0"/>
      <w:marRight w:val="0"/>
      <w:marTop w:val="0"/>
      <w:marBottom w:val="0"/>
      <w:divBdr>
        <w:top w:val="none" w:sz="0" w:space="0" w:color="auto"/>
        <w:left w:val="none" w:sz="0" w:space="0" w:color="auto"/>
        <w:bottom w:val="none" w:sz="0" w:space="0" w:color="auto"/>
        <w:right w:val="none" w:sz="0" w:space="0" w:color="auto"/>
      </w:divBdr>
    </w:div>
    <w:div w:id="1371297508">
      <w:bodyDiv w:val="1"/>
      <w:marLeft w:val="0"/>
      <w:marRight w:val="0"/>
      <w:marTop w:val="0"/>
      <w:marBottom w:val="0"/>
      <w:divBdr>
        <w:top w:val="none" w:sz="0" w:space="0" w:color="auto"/>
        <w:left w:val="none" w:sz="0" w:space="0" w:color="auto"/>
        <w:bottom w:val="none" w:sz="0" w:space="0" w:color="auto"/>
        <w:right w:val="none" w:sz="0" w:space="0" w:color="auto"/>
      </w:divBdr>
    </w:div>
    <w:div w:id="1466388811">
      <w:bodyDiv w:val="1"/>
      <w:marLeft w:val="0"/>
      <w:marRight w:val="0"/>
      <w:marTop w:val="0"/>
      <w:marBottom w:val="0"/>
      <w:divBdr>
        <w:top w:val="none" w:sz="0" w:space="0" w:color="auto"/>
        <w:left w:val="none" w:sz="0" w:space="0" w:color="auto"/>
        <w:bottom w:val="none" w:sz="0" w:space="0" w:color="auto"/>
        <w:right w:val="none" w:sz="0" w:space="0" w:color="auto"/>
      </w:divBdr>
    </w:div>
    <w:div w:id="1510952176">
      <w:bodyDiv w:val="1"/>
      <w:marLeft w:val="0"/>
      <w:marRight w:val="0"/>
      <w:marTop w:val="0"/>
      <w:marBottom w:val="0"/>
      <w:divBdr>
        <w:top w:val="none" w:sz="0" w:space="0" w:color="auto"/>
        <w:left w:val="none" w:sz="0" w:space="0" w:color="auto"/>
        <w:bottom w:val="none" w:sz="0" w:space="0" w:color="auto"/>
        <w:right w:val="none" w:sz="0" w:space="0" w:color="auto"/>
      </w:divBdr>
    </w:div>
    <w:div w:id="1696997728">
      <w:bodyDiv w:val="1"/>
      <w:marLeft w:val="0"/>
      <w:marRight w:val="0"/>
      <w:marTop w:val="0"/>
      <w:marBottom w:val="0"/>
      <w:divBdr>
        <w:top w:val="none" w:sz="0" w:space="0" w:color="auto"/>
        <w:left w:val="none" w:sz="0" w:space="0" w:color="auto"/>
        <w:bottom w:val="none" w:sz="0" w:space="0" w:color="auto"/>
        <w:right w:val="none" w:sz="0" w:space="0" w:color="auto"/>
      </w:divBdr>
    </w:div>
    <w:div w:id="1700275344">
      <w:bodyDiv w:val="1"/>
      <w:marLeft w:val="0"/>
      <w:marRight w:val="0"/>
      <w:marTop w:val="0"/>
      <w:marBottom w:val="0"/>
      <w:divBdr>
        <w:top w:val="none" w:sz="0" w:space="0" w:color="auto"/>
        <w:left w:val="none" w:sz="0" w:space="0" w:color="auto"/>
        <w:bottom w:val="none" w:sz="0" w:space="0" w:color="auto"/>
        <w:right w:val="none" w:sz="0" w:space="0" w:color="auto"/>
      </w:divBdr>
    </w:div>
    <w:div w:id="1918664047">
      <w:bodyDiv w:val="1"/>
      <w:marLeft w:val="0"/>
      <w:marRight w:val="0"/>
      <w:marTop w:val="0"/>
      <w:marBottom w:val="0"/>
      <w:divBdr>
        <w:top w:val="none" w:sz="0" w:space="0" w:color="auto"/>
        <w:left w:val="none" w:sz="0" w:space="0" w:color="auto"/>
        <w:bottom w:val="none" w:sz="0" w:space="0" w:color="auto"/>
        <w:right w:val="none" w:sz="0" w:space="0" w:color="auto"/>
      </w:divBdr>
    </w:div>
    <w:div w:id="20602770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gov.si/teme/harmonizirano-podrocje-proizvodov/" TargetMode="External"/><Relationship Id="rId13" Type="http://schemas.openxmlformats.org/officeDocument/2006/relationships/hyperlink" Target="https://www.gov.si/teme/harmonizirano-podrocje-proizvodov/"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gov.si/podrocja/podjetnistvo-in-gospodarstvo/zahteve-za-proizvode-na-enotnem-trgu/"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webgate.ec.europa.eu/single-market-compliance-space/notified-bodies"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v.si/teme/varnost-dvigal/" TargetMode="External"/><Relationship Id="rId5" Type="http://schemas.openxmlformats.org/officeDocument/2006/relationships/webSettings" Target="webSettings.xml"/><Relationship Id="rId15" Type="http://schemas.openxmlformats.org/officeDocument/2006/relationships/hyperlink" Target="https://ec.europa.eu/growth/sectors/mechanical-engineering/lifts/" TargetMode="External"/><Relationship Id="rId10" Type="http://schemas.openxmlformats.org/officeDocument/2006/relationships/hyperlink" Target="https://webgate.ec.europa.eu/single-market-compliance-space/notified-bodies" TargetMode="Externa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https://www.gov.si/teme/varnost-dvigal/" TargetMode="External"/><Relationship Id="rId14" Type="http://schemas.openxmlformats.org/officeDocument/2006/relationships/hyperlink" Target="https://pisrs.si/pregledPredpisa?id=PRAV15205"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european-accreditation.org/wp-content/uploads/2018/10/ea-2-17-m.pdf"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9DC9CB-FDA2-4947-B21C-D38C7EE8B1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5</Pages>
  <Words>2197</Words>
  <Characters>12527</Characters>
  <Application>Microsoft Office Word</Application>
  <DocSecurity>0</DocSecurity>
  <Lines>104</Lines>
  <Paragraphs>29</Paragraphs>
  <ScaleCrop>false</ScaleCrop>
  <HeadingPairs>
    <vt:vector size="2" baseType="variant">
      <vt:variant>
        <vt:lpstr>Naslov</vt:lpstr>
      </vt:variant>
      <vt:variant>
        <vt:i4>1</vt:i4>
      </vt:variant>
    </vt:vector>
  </HeadingPairs>
  <TitlesOfParts>
    <vt:vector size="1" baseType="lpstr">
      <vt:lpstr>Številka:</vt:lpstr>
    </vt:vector>
  </TitlesOfParts>
  <Company>MJU</Company>
  <LinksUpToDate>false</LinksUpToDate>
  <CharactersWithSpaces>14695</CharactersWithSpaces>
  <SharedDoc>false</SharedDoc>
  <HLinks>
    <vt:vector size="48" baseType="variant">
      <vt:variant>
        <vt:i4>2097189</vt:i4>
      </vt:variant>
      <vt:variant>
        <vt:i4>21</vt:i4>
      </vt:variant>
      <vt:variant>
        <vt:i4>0</vt:i4>
      </vt:variant>
      <vt:variant>
        <vt:i4>5</vt:i4>
      </vt:variant>
      <vt:variant>
        <vt:lpwstr>http://ec.europa.eu/enterprise/newapproach/nando/index.cfm</vt:lpwstr>
      </vt:variant>
      <vt:variant>
        <vt:lpwstr/>
      </vt:variant>
      <vt:variant>
        <vt:i4>6160393</vt:i4>
      </vt:variant>
      <vt:variant>
        <vt:i4>18</vt:i4>
      </vt:variant>
      <vt:variant>
        <vt:i4>0</vt:i4>
      </vt:variant>
      <vt:variant>
        <vt:i4>5</vt:i4>
      </vt:variant>
      <vt:variant>
        <vt:lpwstr>http://eur-lex.europa.eu/LexUriServ/LexUriServ.do?uri=OJ:L:2011:088:0005:0043:sl:PDF</vt:lpwstr>
      </vt:variant>
      <vt:variant>
        <vt:lpwstr/>
      </vt:variant>
      <vt:variant>
        <vt:i4>7929865</vt:i4>
      </vt:variant>
      <vt:variant>
        <vt:i4>15</vt:i4>
      </vt:variant>
      <vt:variant>
        <vt:i4>0</vt:i4>
      </vt:variant>
      <vt:variant>
        <vt:i4>5</vt:i4>
      </vt:variant>
      <vt:variant>
        <vt:lpwstr>http://ec.europa.eu/enterprise/sectors/construction/legislation/index_en.htm</vt:lpwstr>
      </vt:variant>
      <vt:variant>
        <vt:lpwstr/>
      </vt:variant>
      <vt:variant>
        <vt:i4>5832783</vt:i4>
      </vt:variant>
      <vt:variant>
        <vt:i4>12</vt:i4>
      </vt:variant>
      <vt:variant>
        <vt:i4>0</vt:i4>
      </vt:variant>
      <vt:variant>
        <vt:i4>5</vt:i4>
      </vt:variant>
      <vt:variant>
        <vt:lpwstr>http://www.mgrt.gov.si/si/delovna_podrocja/notranji_trg/</vt:lpwstr>
      </vt:variant>
      <vt:variant>
        <vt:lpwstr/>
      </vt:variant>
      <vt:variant>
        <vt:i4>2293848</vt:i4>
      </vt:variant>
      <vt:variant>
        <vt:i4>9</vt:i4>
      </vt:variant>
      <vt:variant>
        <vt:i4>0</vt:i4>
      </vt:variant>
      <vt:variant>
        <vt:i4>5</vt:i4>
      </vt:variant>
      <vt:variant>
        <vt:lpwstr>http://www.mgrt.gov.si/si/delovna_podrocja/notranji_trg/sektor_za_proizvode_in_blagovne_rezerve/</vt:lpwstr>
      </vt:variant>
      <vt:variant>
        <vt:lpwstr/>
      </vt:variant>
      <vt:variant>
        <vt:i4>5963849</vt:i4>
      </vt:variant>
      <vt:variant>
        <vt:i4>6</vt:i4>
      </vt:variant>
      <vt:variant>
        <vt:i4>0</vt:i4>
      </vt:variant>
      <vt:variant>
        <vt:i4>5</vt:i4>
      </vt:variant>
      <vt:variant>
        <vt:lpwstr>http://ec.europa.eu/enterprise/newapproach/nando</vt:lpwstr>
      </vt:variant>
      <vt:variant>
        <vt:lpwstr/>
      </vt:variant>
      <vt:variant>
        <vt:i4>6946931</vt:i4>
      </vt:variant>
      <vt:variant>
        <vt:i4>3</vt:i4>
      </vt:variant>
      <vt:variant>
        <vt:i4>0</vt:i4>
      </vt:variant>
      <vt:variant>
        <vt:i4>5</vt:i4>
      </vt:variant>
      <vt:variant>
        <vt:lpwstr>http://www.mgrt.gov.si/si/harmonizirani</vt:lpwstr>
      </vt:variant>
      <vt:variant>
        <vt:lpwstr/>
      </vt:variant>
      <vt:variant>
        <vt:i4>2293848</vt:i4>
      </vt:variant>
      <vt:variant>
        <vt:i4>0</vt:i4>
      </vt:variant>
      <vt:variant>
        <vt:i4>0</vt:i4>
      </vt:variant>
      <vt:variant>
        <vt:i4>5</vt:i4>
      </vt:variant>
      <vt:variant>
        <vt:lpwstr>http://www.mgrt.gov.si/si/delovna_podrocja/notranji_trg/sektor_za_proizvode_in_blagovne_rezerve/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MiP</cp:lastModifiedBy>
  <cp:revision>5</cp:revision>
  <cp:lastPrinted>2013-04-15T11:09:00Z</cp:lastPrinted>
  <dcterms:created xsi:type="dcterms:W3CDTF">2023-04-18T17:30:00Z</dcterms:created>
  <dcterms:modified xsi:type="dcterms:W3CDTF">2026-07-08T07:35:00Z</dcterms:modified>
</cp:coreProperties>
</file>