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E7" w:rsidRDefault="005905E7" w:rsidP="00CB05CE">
      <w:pPr>
        <w:pStyle w:val="ZADEVA"/>
        <w:jc w:val="center"/>
        <w:rPr>
          <w:rFonts w:cs="Arial"/>
          <w:szCs w:val="20"/>
          <w:lang w:val="sl-SI"/>
        </w:rPr>
      </w:pPr>
    </w:p>
    <w:p w:rsidR="00475222" w:rsidRPr="005905E7" w:rsidRDefault="002462B2" w:rsidP="00CB05CE">
      <w:pPr>
        <w:pStyle w:val="ZADEVA"/>
        <w:jc w:val="center"/>
        <w:rPr>
          <w:rFonts w:cs="Arial"/>
          <w:szCs w:val="20"/>
          <w:lang w:val="sl-SI"/>
        </w:rPr>
      </w:pPr>
      <w:r w:rsidRPr="005905E7">
        <w:rPr>
          <w:rFonts w:cs="Arial"/>
          <w:szCs w:val="20"/>
          <w:lang w:val="sl-SI"/>
        </w:rPr>
        <w:t>VLOGA</w:t>
      </w:r>
    </w:p>
    <w:p w:rsidR="00863B05" w:rsidRPr="005905E7" w:rsidRDefault="000D321B" w:rsidP="00CB05CE">
      <w:pPr>
        <w:pStyle w:val="ZADEVA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 dodelitev</w:t>
      </w:r>
      <w:r w:rsidR="00D730D6" w:rsidRPr="005905E7">
        <w:rPr>
          <w:rFonts w:cs="Arial"/>
          <w:szCs w:val="20"/>
          <w:lang w:val="sl-SI"/>
        </w:rPr>
        <w:t xml:space="preserve"> </w:t>
      </w:r>
      <w:r w:rsidR="00E63A02" w:rsidRPr="005905E7">
        <w:rPr>
          <w:rFonts w:cs="Arial"/>
          <w:szCs w:val="20"/>
          <w:lang w:val="sl-SI"/>
        </w:rPr>
        <w:t xml:space="preserve">kode proizvajalca </w:t>
      </w:r>
      <w:r w:rsidR="00D730D6" w:rsidRPr="005905E7">
        <w:rPr>
          <w:rFonts w:cs="Arial"/>
          <w:szCs w:val="20"/>
          <w:lang w:val="sl-SI"/>
        </w:rPr>
        <w:t>plovil</w:t>
      </w:r>
      <w:r w:rsidR="00E63A02" w:rsidRPr="005905E7">
        <w:rPr>
          <w:rFonts w:cs="Arial"/>
          <w:szCs w:val="20"/>
          <w:lang w:val="sl-SI"/>
        </w:rPr>
        <w:t xml:space="preserve"> za rekreacijo</w:t>
      </w:r>
      <w:r w:rsidR="00D730D6" w:rsidRPr="005905E7">
        <w:rPr>
          <w:rFonts w:cs="Arial"/>
          <w:szCs w:val="20"/>
          <w:lang w:val="sl-SI"/>
        </w:rPr>
        <w:t xml:space="preserve"> </w:t>
      </w:r>
    </w:p>
    <w:tbl>
      <w:tblPr>
        <w:tblpPr w:leftFromText="141" w:rightFromText="141" w:vertAnchor="text" w:horzAnchor="margin" w:tblpY="352"/>
        <w:tblW w:w="8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5"/>
      </w:tblGrid>
      <w:tr w:rsidR="005905E7" w:rsidRPr="005905E7" w:rsidTr="005905E7">
        <w:trPr>
          <w:trHeight w:val="530"/>
        </w:trPr>
        <w:tc>
          <w:tcPr>
            <w:tcW w:w="8505" w:type="dxa"/>
            <w:tcBorders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:rsidR="005905E7" w:rsidRPr="005905E7" w:rsidRDefault="005905E7" w:rsidP="005905E7">
            <w:pPr>
              <w:numPr>
                <w:ilvl w:val="0"/>
                <w:numId w:val="6"/>
              </w:numPr>
              <w:ind w:left="318" w:hanging="318"/>
              <w:rPr>
                <w:rFonts w:cs="Arial"/>
                <w:b/>
                <w:szCs w:val="20"/>
                <w:lang w:val="sl-SI"/>
              </w:rPr>
            </w:pPr>
            <w:r w:rsidRPr="005905E7">
              <w:rPr>
                <w:rFonts w:cs="Arial"/>
                <w:b/>
                <w:szCs w:val="20"/>
                <w:lang w:val="sl-SI"/>
              </w:rPr>
              <w:t>Splošni podatki o vložniku</w:t>
            </w:r>
          </w:p>
        </w:tc>
      </w:tr>
      <w:tr w:rsidR="005905E7" w:rsidRPr="005905E7" w:rsidTr="005905E7">
        <w:tc>
          <w:tcPr>
            <w:tcW w:w="8505" w:type="dxa"/>
            <w:shd w:val="clear" w:color="auto" w:fill="auto"/>
          </w:tcPr>
          <w:p w:rsidR="005905E7" w:rsidRPr="005905E7" w:rsidRDefault="005905E7" w:rsidP="005905E7">
            <w:pPr>
              <w:spacing w:before="120"/>
              <w:rPr>
                <w:rFonts w:cs="Arial"/>
                <w:szCs w:val="20"/>
                <w:lang w:val="sl-SI"/>
              </w:rPr>
            </w:pPr>
            <w:r w:rsidRPr="005905E7">
              <w:rPr>
                <w:rFonts w:cs="Arial"/>
                <w:szCs w:val="20"/>
                <w:lang w:val="sl-SI"/>
              </w:rPr>
              <w:t>Naziv:</w:t>
            </w:r>
          </w:p>
          <w:p w:rsidR="005905E7" w:rsidRPr="005905E7" w:rsidRDefault="005905E7" w:rsidP="005905E7">
            <w:pPr>
              <w:rPr>
                <w:rFonts w:cs="Arial"/>
                <w:szCs w:val="20"/>
                <w:lang w:val="sl-SI"/>
              </w:rPr>
            </w:pPr>
          </w:p>
        </w:tc>
      </w:tr>
      <w:tr w:rsidR="005905E7" w:rsidRPr="005905E7" w:rsidTr="005905E7">
        <w:tc>
          <w:tcPr>
            <w:tcW w:w="8505" w:type="dxa"/>
            <w:shd w:val="clear" w:color="auto" w:fill="auto"/>
          </w:tcPr>
          <w:p w:rsidR="005905E7" w:rsidRPr="005905E7" w:rsidRDefault="005905E7" w:rsidP="005905E7">
            <w:pPr>
              <w:spacing w:before="120"/>
              <w:rPr>
                <w:rFonts w:cs="Arial"/>
                <w:szCs w:val="20"/>
                <w:lang w:val="sl-SI"/>
              </w:rPr>
            </w:pPr>
            <w:r w:rsidRPr="005905E7">
              <w:rPr>
                <w:rFonts w:cs="Arial"/>
                <w:szCs w:val="20"/>
                <w:lang w:val="sl-SI"/>
              </w:rPr>
              <w:t>Naslov:</w:t>
            </w:r>
          </w:p>
          <w:p w:rsidR="005905E7" w:rsidRPr="005905E7" w:rsidRDefault="005905E7" w:rsidP="005905E7">
            <w:pPr>
              <w:rPr>
                <w:rFonts w:cs="Arial"/>
                <w:szCs w:val="20"/>
                <w:lang w:val="sl-SI"/>
              </w:rPr>
            </w:pPr>
          </w:p>
        </w:tc>
      </w:tr>
      <w:tr w:rsidR="005905E7" w:rsidRPr="005905E7" w:rsidTr="005905E7">
        <w:tc>
          <w:tcPr>
            <w:tcW w:w="8505" w:type="dxa"/>
            <w:shd w:val="clear" w:color="auto" w:fill="auto"/>
          </w:tcPr>
          <w:p w:rsidR="005905E7" w:rsidRPr="005905E7" w:rsidRDefault="005905E7" w:rsidP="005905E7">
            <w:pPr>
              <w:spacing w:before="120"/>
              <w:rPr>
                <w:rFonts w:cs="Arial"/>
                <w:szCs w:val="20"/>
                <w:lang w:val="sl-SI"/>
              </w:rPr>
            </w:pPr>
            <w:r w:rsidRPr="005905E7">
              <w:rPr>
                <w:rFonts w:cs="Arial"/>
                <w:szCs w:val="20"/>
                <w:lang w:val="sl-SI"/>
              </w:rPr>
              <w:t>Zakoniti zastopnik(i):</w:t>
            </w:r>
          </w:p>
          <w:p w:rsidR="005905E7" w:rsidRPr="005905E7" w:rsidRDefault="005905E7" w:rsidP="005905E7">
            <w:pPr>
              <w:rPr>
                <w:rFonts w:cs="Arial"/>
                <w:szCs w:val="20"/>
                <w:lang w:val="sl-SI"/>
              </w:rPr>
            </w:pPr>
          </w:p>
        </w:tc>
      </w:tr>
      <w:tr w:rsidR="005905E7" w:rsidRPr="005905E7" w:rsidTr="005905E7">
        <w:trPr>
          <w:trHeight w:val="530"/>
        </w:trPr>
        <w:tc>
          <w:tcPr>
            <w:tcW w:w="8505" w:type="dxa"/>
            <w:tcBorders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:rsidR="005905E7" w:rsidRPr="005905E7" w:rsidRDefault="005905E7" w:rsidP="005905E7">
            <w:pPr>
              <w:numPr>
                <w:ilvl w:val="0"/>
                <w:numId w:val="6"/>
              </w:numPr>
              <w:tabs>
                <w:tab w:val="left" w:pos="268"/>
              </w:tabs>
              <w:ind w:left="0" w:firstLine="0"/>
              <w:rPr>
                <w:rFonts w:cs="Arial"/>
                <w:b/>
                <w:szCs w:val="20"/>
                <w:lang w:val="sl-SI"/>
              </w:rPr>
            </w:pPr>
            <w:r w:rsidRPr="005905E7">
              <w:rPr>
                <w:rFonts w:cs="Arial"/>
                <w:b/>
                <w:szCs w:val="20"/>
                <w:lang w:val="sl-SI"/>
              </w:rPr>
              <w:t>Podatki o področju določitve</w:t>
            </w:r>
          </w:p>
        </w:tc>
      </w:tr>
      <w:tr w:rsidR="005905E7" w:rsidRPr="005905E7" w:rsidTr="005905E7">
        <w:tc>
          <w:tcPr>
            <w:tcW w:w="8505" w:type="dxa"/>
            <w:shd w:val="clear" w:color="auto" w:fill="auto"/>
          </w:tcPr>
          <w:p w:rsidR="005905E7" w:rsidRPr="005905E7" w:rsidRDefault="005905E7" w:rsidP="005905E7">
            <w:pPr>
              <w:tabs>
                <w:tab w:val="left" w:pos="977"/>
              </w:tabs>
              <w:spacing w:before="120"/>
              <w:rPr>
                <w:rFonts w:cs="Arial"/>
                <w:b/>
                <w:szCs w:val="20"/>
                <w:lang w:val="sl-SI"/>
              </w:rPr>
            </w:pPr>
            <w:r w:rsidRPr="005905E7">
              <w:rPr>
                <w:rFonts w:cs="Arial"/>
                <w:szCs w:val="20"/>
                <w:lang w:val="sl-SI"/>
              </w:rPr>
              <w:t xml:space="preserve">Tehnični predpis, na podlagi katerega se določi koda proizvajalca plovil za rekreacijo: </w:t>
            </w:r>
            <w:r w:rsidRPr="005905E7">
              <w:rPr>
                <w:rFonts w:cs="Arial"/>
                <w:b/>
                <w:color w:val="000000"/>
                <w:szCs w:val="20"/>
                <w:lang w:val="sl-SI"/>
              </w:rPr>
              <w:t>Pravilnik o plovilih za rekreacijo (Uradni list RS, št. 2/16)</w:t>
            </w:r>
            <w:r w:rsidR="00886004">
              <w:rPr>
                <w:rFonts w:cs="Arial"/>
                <w:b/>
                <w:color w:val="000000"/>
                <w:szCs w:val="20"/>
                <w:lang w:val="sl-SI"/>
              </w:rPr>
              <w:t xml:space="preserve">, </w:t>
            </w:r>
            <w:r w:rsidR="00886004" w:rsidRPr="00886004">
              <w:rPr>
                <w:rFonts w:cs="Arial"/>
                <w:b/>
                <w:color w:val="000000"/>
                <w:szCs w:val="20"/>
                <w:lang w:val="sl-SI"/>
              </w:rPr>
              <w:t>2.1 točk</w:t>
            </w:r>
            <w:r w:rsidR="00886004">
              <w:rPr>
                <w:rFonts w:cs="Arial"/>
                <w:b/>
                <w:color w:val="000000"/>
                <w:szCs w:val="20"/>
                <w:lang w:val="sl-SI"/>
              </w:rPr>
              <w:t>a</w:t>
            </w:r>
            <w:r w:rsidR="00886004" w:rsidRPr="00886004">
              <w:rPr>
                <w:rFonts w:cs="Arial"/>
                <w:b/>
                <w:color w:val="000000"/>
                <w:szCs w:val="20"/>
                <w:lang w:val="sl-SI"/>
              </w:rPr>
              <w:t xml:space="preserve"> A poglavja Priloge 1</w:t>
            </w:r>
          </w:p>
          <w:p w:rsidR="005905E7" w:rsidRPr="005905E7" w:rsidRDefault="005905E7" w:rsidP="005905E7">
            <w:pPr>
              <w:tabs>
                <w:tab w:val="left" w:pos="977"/>
              </w:tabs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5905E7" w:rsidRPr="005905E7" w:rsidTr="005905E7">
        <w:tc>
          <w:tcPr>
            <w:tcW w:w="8505" w:type="dxa"/>
            <w:shd w:val="clear" w:color="auto" w:fill="auto"/>
          </w:tcPr>
          <w:p w:rsidR="005905E7" w:rsidRPr="005905E7" w:rsidRDefault="005905E7" w:rsidP="005905E7">
            <w:pPr>
              <w:tabs>
                <w:tab w:val="left" w:pos="977"/>
              </w:tabs>
              <w:spacing w:before="120"/>
              <w:rPr>
                <w:rFonts w:cs="Arial"/>
                <w:szCs w:val="20"/>
                <w:lang w:val="sl-SI"/>
              </w:rPr>
            </w:pPr>
            <w:r w:rsidRPr="005905E7">
              <w:rPr>
                <w:rFonts w:cs="Arial"/>
                <w:szCs w:val="20"/>
                <w:lang w:val="sl-SI"/>
              </w:rPr>
              <w:t>Želimo, da se nam dodeli tričrkovna koda _________.</w:t>
            </w:r>
          </w:p>
          <w:p w:rsidR="005905E7" w:rsidRPr="005905E7" w:rsidRDefault="005905E7" w:rsidP="005905E7">
            <w:pPr>
              <w:tabs>
                <w:tab w:val="left" w:pos="977"/>
              </w:tabs>
              <w:rPr>
                <w:rFonts w:cs="Arial"/>
                <w:szCs w:val="20"/>
                <w:lang w:val="sl-SI"/>
              </w:rPr>
            </w:pPr>
          </w:p>
        </w:tc>
      </w:tr>
      <w:tr w:rsidR="005905E7" w:rsidRPr="005905E7" w:rsidTr="005905E7">
        <w:trPr>
          <w:trHeight w:val="530"/>
        </w:trPr>
        <w:tc>
          <w:tcPr>
            <w:tcW w:w="8505" w:type="dxa"/>
            <w:tcBorders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:rsidR="005905E7" w:rsidRPr="005905E7" w:rsidRDefault="005905E7" w:rsidP="005905E7">
            <w:pPr>
              <w:numPr>
                <w:ilvl w:val="0"/>
                <w:numId w:val="6"/>
              </w:numPr>
              <w:tabs>
                <w:tab w:val="left" w:pos="280"/>
              </w:tabs>
              <w:ind w:left="0" w:firstLine="0"/>
              <w:jc w:val="both"/>
              <w:rPr>
                <w:rFonts w:cs="Arial"/>
                <w:b/>
                <w:szCs w:val="20"/>
                <w:lang w:val="sl-SI"/>
              </w:rPr>
            </w:pPr>
            <w:r w:rsidRPr="005905E7">
              <w:rPr>
                <w:rFonts w:cs="Arial"/>
                <w:b/>
                <w:szCs w:val="20"/>
                <w:lang w:val="sl-SI"/>
              </w:rPr>
              <w:t>Obvezne priloge</w:t>
            </w:r>
          </w:p>
        </w:tc>
      </w:tr>
      <w:tr w:rsidR="005905E7" w:rsidRPr="005905E7" w:rsidTr="005905E7">
        <w:tc>
          <w:tcPr>
            <w:tcW w:w="8505" w:type="dxa"/>
            <w:shd w:val="clear" w:color="auto" w:fill="auto"/>
          </w:tcPr>
          <w:p w:rsidR="005905E7" w:rsidRPr="005905E7" w:rsidRDefault="005905E7" w:rsidP="005905E7">
            <w:pPr>
              <w:tabs>
                <w:tab w:val="left" w:pos="977"/>
              </w:tabs>
              <w:spacing w:before="120" w:after="120"/>
              <w:rPr>
                <w:rFonts w:cs="Arial"/>
                <w:szCs w:val="20"/>
                <w:lang w:val="sl-SI"/>
              </w:rPr>
            </w:pPr>
            <w:r w:rsidRPr="005905E7">
              <w:rPr>
                <w:rFonts w:cs="Arial"/>
                <w:szCs w:val="20"/>
                <w:lang w:val="sl-SI"/>
              </w:rPr>
              <w:t xml:space="preserve">Priloga 1: </w:t>
            </w:r>
            <w:r w:rsidRPr="004B2D1A">
              <w:rPr>
                <w:rFonts w:cs="Arial"/>
                <w:b/>
                <w:szCs w:val="20"/>
                <w:lang w:val="sl-SI"/>
              </w:rPr>
              <w:t>Potrdilo o plačilu upravne takse</w:t>
            </w:r>
          </w:p>
        </w:tc>
      </w:tr>
      <w:tr w:rsidR="005905E7" w:rsidRPr="005905E7" w:rsidTr="005905E7">
        <w:trPr>
          <w:trHeight w:val="1893"/>
        </w:trPr>
        <w:tc>
          <w:tcPr>
            <w:tcW w:w="8505" w:type="dxa"/>
            <w:tcBorders>
              <w:bottom w:val="single" w:sz="4" w:space="0" w:color="000000"/>
            </w:tcBorders>
            <w:shd w:val="clear" w:color="auto" w:fill="auto"/>
          </w:tcPr>
          <w:p w:rsidR="005905E7" w:rsidRPr="005905E7" w:rsidRDefault="005905E7" w:rsidP="005905E7">
            <w:pPr>
              <w:tabs>
                <w:tab w:val="left" w:pos="977"/>
              </w:tabs>
              <w:rPr>
                <w:rFonts w:cs="Arial"/>
                <w:szCs w:val="20"/>
                <w:lang w:val="sl-SI"/>
              </w:rPr>
            </w:pPr>
          </w:p>
          <w:p w:rsidR="005905E7" w:rsidRPr="005905E7" w:rsidRDefault="005905E7" w:rsidP="005905E7">
            <w:pPr>
              <w:tabs>
                <w:tab w:val="left" w:pos="977"/>
              </w:tabs>
              <w:rPr>
                <w:rFonts w:cs="Arial"/>
                <w:szCs w:val="20"/>
                <w:lang w:val="sl-SI"/>
              </w:rPr>
            </w:pPr>
            <w:r w:rsidRPr="005905E7">
              <w:rPr>
                <w:rFonts w:cs="Arial"/>
                <w:szCs w:val="20"/>
                <w:lang w:val="sl-SI"/>
              </w:rPr>
              <w:t>Vlogo izpolnil:</w:t>
            </w:r>
          </w:p>
          <w:p w:rsidR="005905E7" w:rsidRPr="005905E7" w:rsidRDefault="005905E7" w:rsidP="005905E7">
            <w:pPr>
              <w:tabs>
                <w:tab w:val="left" w:pos="977"/>
              </w:tabs>
              <w:rPr>
                <w:rFonts w:cs="Arial"/>
                <w:szCs w:val="20"/>
                <w:lang w:val="sl-SI"/>
              </w:rPr>
            </w:pPr>
          </w:p>
          <w:p w:rsidR="005905E7" w:rsidRPr="005905E7" w:rsidRDefault="005905E7" w:rsidP="005905E7">
            <w:pPr>
              <w:tabs>
                <w:tab w:val="left" w:pos="977"/>
              </w:tabs>
              <w:rPr>
                <w:rFonts w:cs="Arial"/>
                <w:szCs w:val="20"/>
                <w:lang w:val="sl-SI"/>
              </w:rPr>
            </w:pPr>
            <w:r w:rsidRPr="005905E7">
              <w:rPr>
                <w:rFonts w:cs="Arial"/>
                <w:szCs w:val="20"/>
                <w:lang w:val="sl-SI"/>
              </w:rPr>
              <w:t>Datum:</w:t>
            </w:r>
          </w:p>
          <w:p w:rsidR="005905E7" w:rsidRPr="005905E7" w:rsidRDefault="005905E7" w:rsidP="005905E7">
            <w:pPr>
              <w:tabs>
                <w:tab w:val="left" w:pos="977"/>
              </w:tabs>
              <w:rPr>
                <w:rFonts w:cs="Arial"/>
                <w:szCs w:val="20"/>
                <w:lang w:val="sl-SI"/>
              </w:rPr>
            </w:pPr>
          </w:p>
          <w:p w:rsidR="005905E7" w:rsidRPr="005905E7" w:rsidRDefault="005905E7" w:rsidP="005905E7">
            <w:pPr>
              <w:tabs>
                <w:tab w:val="left" w:pos="977"/>
              </w:tabs>
              <w:rPr>
                <w:rFonts w:cs="Arial"/>
                <w:szCs w:val="20"/>
                <w:lang w:val="sl-SI"/>
              </w:rPr>
            </w:pPr>
            <w:r w:rsidRPr="005905E7">
              <w:rPr>
                <w:rFonts w:cs="Arial"/>
                <w:szCs w:val="20"/>
                <w:lang w:val="sl-SI"/>
              </w:rPr>
              <w:t>Podpis in žig:</w:t>
            </w:r>
          </w:p>
        </w:tc>
      </w:tr>
    </w:tbl>
    <w:p w:rsidR="005905E7" w:rsidRDefault="005905E7" w:rsidP="00795E75">
      <w:pPr>
        <w:tabs>
          <w:tab w:val="left" w:pos="0"/>
        </w:tabs>
        <w:rPr>
          <w:rFonts w:cs="Arial"/>
          <w:szCs w:val="20"/>
          <w:lang w:val="sl-SI"/>
        </w:rPr>
      </w:pPr>
    </w:p>
    <w:p w:rsidR="005905E7" w:rsidRPr="005905E7" w:rsidRDefault="005905E7" w:rsidP="00795E75">
      <w:pPr>
        <w:tabs>
          <w:tab w:val="left" w:pos="0"/>
        </w:tabs>
        <w:rPr>
          <w:rFonts w:cs="Arial"/>
          <w:szCs w:val="20"/>
          <w:lang w:val="sl-SI"/>
        </w:rPr>
      </w:pPr>
    </w:p>
    <w:p w:rsidR="00CE4C6D" w:rsidRPr="005905E7" w:rsidRDefault="00CE4C6D" w:rsidP="00795E75">
      <w:pPr>
        <w:tabs>
          <w:tab w:val="left" w:pos="0"/>
        </w:tabs>
        <w:rPr>
          <w:rFonts w:cs="Arial"/>
          <w:szCs w:val="20"/>
          <w:lang w:val="sl-SI"/>
        </w:rPr>
      </w:pPr>
      <w:r w:rsidRPr="005905E7">
        <w:rPr>
          <w:rFonts w:cs="Arial"/>
          <w:szCs w:val="20"/>
          <w:lang w:val="sl-SI"/>
        </w:rPr>
        <w:t>Opomb</w:t>
      </w:r>
      <w:r w:rsidR="008300A2" w:rsidRPr="005905E7">
        <w:rPr>
          <w:rFonts w:cs="Arial"/>
          <w:szCs w:val="20"/>
          <w:lang w:val="sl-SI"/>
        </w:rPr>
        <w:t>e</w:t>
      </w:r>
      <w:r w:rsidR="0098160A" w:rsidRPr="005905E7">
        <w:rPr>
          <w:rFonts w:cs="Arial"/>
          <w:szCs w:val="20"/>
          <w:lang w:val="sl-SI"/>
        </w:rPr>
        <w:t xml:space="preserve">: </w:t>
      </w:r>
    </w:p>
    <w:p w:rsidR="00945C4C" w:rsidRPr="005905E7" w:rsidRDefault="001E4279" w:rsidP="00CA63EC">
      <w:pPr>
        <w:numPr>
          <w:ilvl w:val="0"/>
          <w:numId w:val="8"/>
        </w:num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5905E7">
        <w:rPr>
          <w:rFonts w:cs="Arial"/>
          <w:szCs w:val="20"/>
          <w:lang w:val="sl-SI"/>
        </w:rPr>
        <w:t>Podpisano v</w:t>
      </w:r>
      <w:r w:rsidR="0098160A" w:rsidRPr="005905E7">
        <w:rPr>
          <w:rFonts w:cs="Arial"/>
          <w:szCs w:val="20"/>
          <w:lang w:val="sl-SI"/>
        </w:rPr>
        <w:t xml:space="preserve">logo </w:t>
      </w:r>
      <w:r w:rsidR="003B2A01" w:rsidRPr="005905E7">
        <w:rPr>
          <w:rFonts w:cs="Arial"/>
          <w:szCs w:val="20"/>
          <w:lang w:val="sl-SI"/>
        </w:rPr>
        <w:t xml:space="preserve">in </w:t>
      </w:r>
      <w:r w:rsidRPr="005905E7">
        <w:rPr>
          <w:rFonts w:cs="Arial"/>
          <w:szCs w:val="20"/>
          <w:lang w:val="sl-SI"/>
        </w:rPr>
        <w:t xml:space="preserve">potrdilo o plačilu upravne takse </w:t>
      </w:r>
      <w:r w:rsidR="00FF4417" w:rsidRPr="005905E7">
        <w:rPr>
          <w:rFonts w:cs="Arial"/>
          <w:szCs w:val="20"/>
          <w:lang w:val="sl-SI"/>
        </w:rPr>
        <w:t xml:space="preserve">pošljite na elektronski </w:t>
      </w:r>
      <w:r w:rsidR="0098160A" w:rsidRPr="005905E7">
        <w:rPr>
          <w:rFonts w:cs="Arial"/>
          <w:szCs w:val="20"/>
          <w:lang w:val="sl-SI"/>
        </w:rPr>
        <w:t xml:space="preserve">naslov </w:t>
      </w:r>
      <w:hyperlink r:id="rId8" w:history="1">
        <w:r w:rsidR="006A031C" w:rsidRPr="005905E7">
          <w:rPr>
            <w:rStyle w:val="Hiperpovezava"/>
            <w:rFonts w:cs="Arial"/>
            <w:szCs w:val="20"/>
            <w:lang w:val="sl-SI"/>
          </w:rPr>
          <w:t>gp.mgrt@gov.si</w:t>
        </w:r>
      </w:hyperlink>
    </w:p>
    <w:p w:rsidR="00FF4417" w:rsidRPr="007A72FC" w:rsidRDefault="008300A2" w:rsidP="007A72FC">
      <w:pPr>
        <w:numPr>
          <w:ilvl w:val="0"/>
          <w:numId w:val="8"/>
        </w:num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5905E7">
        <w:rPr>
          <w:rFonts w:cs="Arial"/>
          <w:szCs w:val="20"/>
          <w:lang w:val="sl-SI"/>
        </w:rPr>
        <w:t xml:space="preserve">Seznam že dodeljenih kod proizvajalcev </w:t>
      </w:r>
      <w:r w:rsidR="00636774">
        <w:rPr>
          <w:rFonts w:cs="Arial"/>
          <w:szCs w:val="20"/>
          <w:lang w:val="sl-SI"/>
        </w:rPr>
        <w:t xml:space="preserve">in podatki za plačilo upravne takse </w:t>
      </w:r>
      <w:r w:rsidR="00CB05CE" w:rsidRPr="005905E7">
        <w:rPr>
          <w:rFonts w:cs="Arial"/>
          <w:szCs w:val="20"/>
          <w:lang w:val="sl-SI"/>
        </w:rPr>
        <w:t>se nahaja</w:t>
      </w:r>
      <w:r w:rsidR="00636774">
        <w:rPr>
          <w:rFonts w:cs="Arial"/>
          <w:szCs w:val="20"/>
          <w:lang w:val="sl-SI"/>
        </w:rPr>
        <w:t>jo</w:t>
      </w:r>
      <w:r w:rsidRPr="005905E7">
        <w:rPr>
          <w:rFonts w:cs="Arial"/>
          <w:szCs w:val="20"/>
          <w:lang w:val="sl-SI"/>
        </w:rPr>
        <w:t xml:space="preserve"> na spletni strani Ministrstva za gospodars</w:t>
      </w:r>
      <w:r w:rsidR="006A031C" w:rsidRPr="005905E7">
        <w:rPr>
          <w:rFonts w:cs="Arial"/>
          <w:szCs w:val="20"/>
          <w:lang w:val="sl-SI"/>
        </w:rPr>
        <w:t>ki razvoj in tehnologijo</w:t>
      </w:r>
      <w:r w:rsidRPr="005905E7">
        <w:rPr>
          <w:rFonts w:cs="Arial"/>
          <w:szCs w:val="20"/>
          <w:lang w:val="sl-SI"/>
        </w:rPr>
        <w:t xml:space="preserve">: </w:t>
      </w:r>
      <w:hyperlink r:id="rId9" w:history="1">
        <w:r w:rsidR="00FF4417" w:rsidRPr="007A72FC">
          <w:rPr>
            <w:rStyle w:val="Hiperpovezava"/>
            <w:rFonts w:cs="Arial"/>
            <w:szCs w:val="20"/>
            <w:lang w:val="sl-SI"/>
          </w:rPr>
          <w:t>https://www.gov.si/teme/plovila-za-rekreacijo/</w:t>
        </w:r>
      </w:hyperlink>
    </w:p>
    <w:p w:rsidR="00D730D6" w:rsidRPr="00F668F3" w:rsidRDefault="00CE4C6D" w:rsidP="004D7BCD">
      <w:pPr>
        <w:numPr>
          <w:ilvl w:val="0"/>
          <w:numId w:val="8"/>
        </w:num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5905E7">
        <w:rPr>
          <w:rFonts w:cs="Arial"/>
          <w:szCs w:val="20"/>
          <w:lang w:val="sl-SI"/>
        </w:rPr>
        <w:t>Upravna taksa</w:t>
      </w:r>
      <w:r w:rsidR="00636774">
        <w:rPr>
          <w:rFonts w:cs="Arial"/>
          <w:szCs w:val="20"/>
          <w:lang w:val="sl-SI"/>
        </w:rPr>
        <w:t>: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07"/>
        <w:gridCol w:w="1195"/>
      </w:tblGrid>
      <w:tr w:rsidR="00711B04" w:rsidRPr="005905E7" w:rsidTr="00CA63EC">
        <w:trPr>
          <w:trHeight w:val="20"/>
        </w:trPr>
        <w:tc>
          <w:tcPr>
            <w:tcW w:w="0" w:type="auto"/>
            <w:shd w:val="clear" w:color="auto" w:fill="auto"/>
          </w:tcPr>
          <w:p w:rsidR="00711B04" w:rsidRPr="005905E7" w:rsidRDefault="00D730D6" w:rsidP="00D730D6">
            <w:pPr>
              <w:pStyle w:val="Alineazaodstavkom"/>
              <w:numPr>
                <w:ilvl w:val="0"/>
                <w:numId w:val="8"/>
              </w:numPr>
              <w:ind w:left="34"/>
              <w:rPr>
                <w:rFonts w:cs="Arial"/>
                <w:szCs w:val="20"/>
                <w:lang w:val="sl-SI" w:eastAsia="sl-SI"/>
              </w:rPr>
            </w:pPr>
            <w:r w:rsidRPr="005905E7">
              <w:rPr>
                <w:rFonts w:cs="Arial"/>
                <w:szCs w:val="20"/>
                <w:lang w:val="sl-SI" w:eastAsia="sl-SI"/>
              </w:rPr>
              <w:t xml:space="preserve">- </w:t>
            </w:r>
            <w:r w:rsidR="00711B04" w:rsidRPr="005905E7">
              <w:rPr>
                <w:rFonts w:cs="Arial"/>
                <w:szCs w:val="20"/>
                <w:lang w:val="sl-SI" w:eastAsia="sl-SI"/>
              </w:rPr>
              <w:t>za prošnjo</w:t>
            </w:r>
          </w:p>
        </w:tc>
        <w:tc>
          <w:tcPr>
            <w:tcW w:w="0" w:type="auto"/>
            <w:shd w:val="clear" w:color="auto" w:fill="auto"/>
          </w:tcPr>
          <w:p w:rsidR="00711B04" w:rsidRPr="005905E7" w:rsidRDefault="000F2D14" w:rsidP="00260AB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905E7">
              <w:rPr>
                <w:rFonts w:cs="Arial"/>
                <w:color w:val="000000"/>
                <w:szCs w:val="20"/>
                <w:lang w:val="sl-SI" w:eastAsia="sl-SI"/>
              </w:rPr>
              <w:t>4,5</w:t>
            </w:r>
            <w:r w:rsidR="00C73C0C">
              <w:rPr>
                <w:rFonts w:cs="Arial"/>
                <w:color w:val="000000"/>
                <w:szCs w:val="20"/>
                <w:lang w:val="sl-SI" w:eastAsia="sl-SI"/>
              </w:rPr>
              <w:t>0</w:t>
            </w:r>
            <w:r w:rsidR="00711B04" w:rsidRPr="005905E7">
              <w:rPr>
                <w:rFonts w:cs="Arial"/>
                <w:color w:val="000000"/>
                <w:szCs w:val="20"/>
                <w:lang w:val="sl-SI" w:eastAsia="sl-SI"/>
              </w:rPr>
              <w:t xml:space="preserve"> EUR</w:t>
            </w:r>
          </w:p>
        </w:tc>
      </w:tr>
      <w:tr w:rsidR="00711B04" w:rsidRPr="005905E7" w:rsidTr="00CA63EC">
        <w:trPr>
          <w:trHeight w:val="20"/>
        </w:trPr>
        <w:tc>
          <w:tcPr>
            <w:tcW w:w="0" w:type="auto"/>
            <w:shd w:val="clear" w:color="auto" w:fill="auto"/>
          </w:tcPr>
          <w:p w:rsidR="00711B04" w:rsidRPr="005905E7" w:rsidRDefault="00D730D6" w:rsidP="005C0D1B">
            <w:pPr>
              <w:pStyle w:val="Alineazaodstavkom"/>
              <w:numPr>
                <w:ilvl w:val="0"/>
                <w:numId w:val="0"/>
              </w:numPr>
              <w:ind w:left="31"/>
              <w:rPr>
                <w:rFonts w:cs="Arial"/>
                <w:szCs w:val="20"/>
                <w:lang w:val="sl-SI" w:eastAsia="sl-SI"/>
              </w:rPr>
            </w:pPr>
            <w:r w:rsidRPr="005905E7">
              <w:rPr>
                <w:rFonts w:cs="Arial"/>
                <w:szCs w:val="20"/>
                <w:lang w:val="sl-SI" w:eastAsia="sl-SI"/>
              </w:rPr>
              <w:t xml:space="preserve">- </w:t>
            </w:r>
            <w:r w:rsidR="00711B04" w:rsidRPr="005905E7">
              <w:rPr>
                <w:rFonts w:cs="Arial"/>
                <w:szCs w:val="20"/>
                <w:lang w:val="sl-SI" w:eastAsia="sl-SI"/>
              </w:rPr>
              <w:t>za sklep</w:t>
            </w:r>
          </w:p>
        </w:tc>
        <w:tc>
          <w:tcPr>
            <w:tcW w:w="0" w:type="auto"/>
            <w:shd w:val="clear" w:color="auto" w:fill="auto"/>
          </w:tcPr>
          <w:p w:rsidR="00711B04" w:rsidRPr="005905E7" w:rsidRDefault="005C0D1B" w:rsidP="00DE71F8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val="sl-SI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1</w:t>
            </w:r>
            <w:r w:rsidR="000F2D14" w:rsidRPr="005905E7">
              <w:rPr>
                <w:rFonts w:cs="Arial"/>
                <w:color w:val="000000"/>
                <w:szCs w:val="20"/>
                <w:lang w:val="sl-SI" w:eastAsia="sl-SI"/>
              </w:rPr>
              <w:t>8,1</w:t>
            </w:r>
            <w:r w:rsidR="00C73C0C">
              <w:rPr>
                <w:rFonts w:cs="Arial"/>
                <w:color w:val="000000"/>
                <w:szCs w:val="20"/>
                <w:lang w:val="sl-SI" w:eastAsia="sl-SI"/>
              </w:rPr>
              <w:t>0</w:t>
            </w:r>
            <w:r w:rsidR="00711B04" w:rsidRPr="005905E7">
              <w:rPr>
                <w:rFonts w:cs="Arial"/>
                <w:color w:val="000000"/>
                <w:szCs w:val="20"/>
                <w:lang w:val="sl-SI" w:eastAsia="sl-SI"/>
              </w:rPr>
              <w:t xml:space="preserve"> EUR</w:t>
            </w:r>
          </w:p>
        </w:tc>
      </w:tr>
      <w:tr w:rsidR="00711B04" w:rsidRPr="005905E7" w:rsidTr="00CA63EC">
        <w:trPr>
          <w:trHeight w:val="20"/>
        </w:trPr>
        <w:tc>
          <w:tcPr>
            <w:tcW w:w="0" w:type="auto"/>
            <w:shd w:val="clear" w:color="auto" w:fill="auto"/>
          </w:tcPr>
          <w:p w:rsidR="00711B04" w:rsidRPr="005905E7" w:rsidRDefault="00711B04" w:rsidP="00872DC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  <w:lang w:val="sl-SI" w:eastAsia="sl-SI"/>
              </w:rPr>
            </w:pPr>
            <w:r w:rsidRPr="005905E7">
              <w:rPr>
                <w:rFonts w:cs="Arial"/>
                <w:b/>
                <w:color w:val="000000"/>
                <w:szCs w:val="20"/>
                <w:lang w:val="sl-SI" w:eastAsia="sl-SI"/>
              </w:rPr>
              <w:t>SKUPAJ:</w:t>
            </w:r>
          </w:p>
        </w:tc>
        <w:tc>
          <w:tcPr>
            <w:tcW w:w="0" w:type="auto"/>
            <w:shd w:val="clear" w:color="auto" w:fill="auto"/>
          </w:tcPr>
          <w:p w:rsidR="00711B04" w:rsidRPr="005905E7" w:rsidRDefault="000F2D14" w:rsidP="00DE71F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zCs w:val="20"/>
                <w:lang w:val="sl-SI" w:eastAsia="sl-SI"/>
              </w:rPr>
            </w:pPr>
            <w:r w:rsidRPr="005905E7">
              <w:rPr>
                <w:rFonts w:cs="Arial"/>
                <w:b/>
                <w:color w:val="000000"/>
                <w:szCs w:val="20"/>
                <w:lang w:val="sl-SI" w:eastAsia="sl-SI"/>
              </w:rPr>
              <w:t>22,6</w:t>
            </w:r>
            <w:r w:rsidR="00C73C0C">
              <w:rPr>
                <w:rFonts w:cs="Arial"/>
                <w:b/>
                <w:color w:val="000000"/>
                <w:szCs w:val="20"/>
                <w:lang w:val="sl-SI" w:eastAsia="sl-SI"/>
              </w:rPr>
              <w:t>0</w:t>
            </w:r>
            <w:r w:rsidR="00711B04" w:rsidRPr="005905E7">
              <w:rPr>
                <w:rFonts w:cs="Arial"/>
                <w:b/>
                <w:color w:val="000000"/>
                <w:szCs w:val="20"/>
                <w:lang w:val="sl-SI" w:eastAsia="sl-SI"/>
              </w:rPr>
              <w:t xml:space="preserve"> EUR</w:t>
            </w:r>
          </w:p>
        </w:tc>
      </w:tr>
    </w:tbl>
    <w:p w:rsidR="005905E7" w:rsidRDefault="005905E7" w:rsidP="009514F7">
      <w:pPr>
        <w:tabs>
          <w:tab w:val="left" w:pos="0"/>
        </w:tabs>
        <w:rPr>
          <w:rFonts w:cs="Arial"/>
          <w:szCs w:val="20"/>
          <w:lang w:val="sl-SI"/>
        </w:rPr>
      </w:pPr>
    </w:p>
    <w:p w:rsidR="00C4780F" w:rsidRDefault="00C4780F" w:rsidP="009514F7">
      <w:pPr>
        <w:tabs>
          <w:tab w:val="left" w:pos="0"/>
        </w:tabs>
        <w:rPr>
          <w:rFonts w:cs="Arial"/>
          <w:szCs w:val="20"/>
          <w:lang w:val="sl-SI"/>
        </w:rPr>
      </w:pPr>
    </w:p>
    <w:p w:rsidR="00C4780F" w:rsidRDefault="00C4780F" w:rsidP="009514F7">
      <w:pPr>
        <w:tabs>
          <w:tab w:val="left" w:pos="0"/>
        </w:tabs>
        <w:rPr>
          <w:rFonts w:cs="Arial"/>
          <w:szCs w:val="20"/>
          <w:lang w:val="sl-SI"/>
        </w:rPr>
      </w:pPr>
    </w:p>
    <w:p w:rsidR="00C4780F" w:rsidRDefault="00C4780F" w:rsidP="009514F7">
      <w:pPr>
        <w:tabs>
          <w:tab w:val="left" w:pos="0"/>
        </w:tabs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Navodila:</w:t>
      </w:r>
    </w:p>
    <w:p w:rsidR="00C4780F" w:rsidRDefault="00C4780F" w:rsidP="009514F7">
      <w:pPr>
        <w:tabs>
          <w:tab w:val="left" w:pos="0"/>
        </w:tabs>
        <w:rPr>
          <w:rFonts w:cs="Arial"/>
          <w:szCs w:val="20"/>
          <w:lang w:val="sl-SI"/>
        </w:rPr>
      </w:pPr>
    </w:p>
    <w:p w:rsidR="00C4780F" w:rsidRPr="00C4780F" w:rsidRDefault="00C4780F" w:rsidP="00C4780F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C4780F">
        <w:rPr>
          <w:rFonts w:cs="Arial"/>
          <w:szCs w:val="20"/>
          <w:lang w:val="sl-SI"/>
        </w:rPr>
        <w:t xml:space="preserve">Proizvajalci plovil morajo skladno z 2.1 točko A poglavja Priloge 1 Pravilnika o plovilih za rekreacijo (Uradni list RS, št. 2/16), ki določa splošne zahteve glede identifikacije plovila, s strani ministrstva pridobiti edinstveno tričrkovno kodo proizvajalca plovila. </w:t>
      </w:r>
    </w:p>
    <w:p w:rsidR="00C4780F" w:rsidRPr="00C4780F" w:rsidRDefault="00C4780F" w:rsidP="00C4780F">
      <w:pPr>
        <w:tabs>
          <w:tab w:val="left" w:pos="0"/>
        </w:tabs>
        <w:jc w:val="both"/>
        <w:rPr>
          <w:rFonts w:cs="Arial"/>
          <w:szCs w:val="20"/>
          <w:lang w:val="sl-SI"/>
        </w:rPr>
      </w:pPr>
    </w:p>
    <w:p w:rsidR="00C4780F" w:rsidRPr="00C4780F" w:rsidRDefault="00C4780F" w:rsidP="00C4780F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C4780F">
        <w:rPr>
          <w:rFonts w:cs="Arial"/>
          <w:szCs w:val="20"/>
          <w:lang w:val="sl-SI"/>
        </w:rPr>
        <w:t xml:space="preserve">V ta namen pošlje proizvajalec plovila pred dajanjem na trg ali začetkom uporabe plovila za rekreacijo na Ministrstvo za gospodarstvi razvoj in tehnologijo izpolnjeno vlogo za dodelitev kode proizvajalca plovil za rekreacijo, v kateri izbere želeno tričrkovno kodo. Ministrstvo izda sklep o dodelitvi kode proizvajalca. Koda proizvajalca se izdaja za neomejen čas in jo je potrebno uporabljati v skladu z določili standarda SIST EN ISO 10087 - Mala plovila – Identifikacija plovila – Kodirni sistem. V primeru prenehanja izvajanja dejavnosti je vložnik dolžan Ministrstvo za gospodarski razvoj in tehnologijo o tem pisno obvestiti. </w:t>
      </w:r>
    </w:p>
    <w:p w:rsidR="00C4780F" w:rsidRPr="00C4780F" w:rsidRDefault="00C4780F" w:rsidP="00C4780F">
      <w:pPr>
        <w:tabs>
          <w:tab w:val="left" w:pos="0"/>
        </w:tabs>
        <w:jc w:val="both"/>
        <w:rPr>
          <w:rFonts w:cs="Arial"/>
          <w:szCs w:val="20"/>
          <w:lang w:val="sl-SI"/>
        </w:rPr>
      </w:pPr>
    </w:p>
    <w:p w:rsidR="00C4780F" w:rsidRPr="00C4780F" w:rsidRDefault="00C4780F" w:rsidP="00C4780F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C4780F">
        <w:rPr>
          <w:rFonts w:cs="Arial"/>
          <w:szCs w:val="20"/>
          <w:lang w:val="sl-SI"/>
        </w:rPr>
        <w:t>Vsaki vlogi je potrebno priložiti potrdilo o plačani taksi za vlogo in sklep v višini 22,6</w:t>
      </w:r>
      <w:r w:rsidR="00C73C0C">
        <w:rPr>
          <w:rFonts w:cs="Arial"/>
          <w:szCs w:val="20"/>
          <w:lang w:val="sl-SI"/>
        </w:rPr>
        <w:t>0</w:t>
      </w:r>
      <w:r w:rsidRPr="00C4780F">
        <w:rPr>
          <w:rFonts w:cs="Arial"/>
          <w:szCs w:val="20"/>
          <w:lang w:val="sl-SI"/>
        </w:rPr>
        <w:t xml:space="preserve"> EUR (Zakon o upravnih taksah (Uradni list RS, št. 106/10 – uradno prečiščeno besedilo, 14/15 – ZUUJFO, 84/15 – ZZelP-J, 32/16, 30/18 – ZKZaš in 189/20 – ZFRO)), ki se plača na račun Ministrstva za gospodarski razvoj in tehnologijo, Kotnikova 5, 1000 Ljubljana, TRR: SI56 0110-0100-0315-637, BIC: BSLJSI2X, sklic: SI11 21300-7111002. Vlogo in potrdilo o plačilu se po</w:t>
      </w:r>
      <w:bookmarkStart w:id="0" w:name="_GoBack"/>
      <w:bookmarkEnd w:id="0"/>
      <w:r w:rsidRPr="00C4780F">
        <w:rPr>
          <w:rFonts w:cs="Arial"/>
          <w:szCs w:val="20"/>
          <w:lang w:val="sl-SI"/>
        </w:rPr>
        <w:t>šlje na elektronski naslov gp.mgrt@gov.si.</w:t>
      </w:r>
    </w:p>
    <w:p w:rsidR="00C4780F" w:rsidRPr="00C4780F" w:rsidRDefault="00C4780F" w:rsidP="00C4780F">
      <w:pPr>
        <w:tabs>
          <w:tab w:val="left" w:pos="0"/>
        </w:tabs>
        <w:jc w:val="both"/>
        <w:rPr>
          <w:rFonts w:cs="Arial"/>
          <w:szCs w:val="20"/>
          <w:lang w:val="sl-SI"/>
        </w:rPr>
      </w:pPr>
    </w:p>
    <w:p w:rsidR="00C4780F" w:rsidRDefault="00C4780F" w:rsidP="00C4780F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C4780F">
        <w:rPr>
          <w:rFonts w:cs="Arial"/>
          <w:szCs w:val="20"/>
          <w:lang w:val="sl-SI"/>
        </w:rPr>
        <w:t xml:space="preserve">Pri izbiri razpoložljivih kod proizvajalcev je lahko v pomoč seznam proizvajalcev plovil za rekreacijo, objavljen na </w:t>
      </w:r>
      <w:r>
        <w:rPr>
          <w:rFonts w:cs="Arial"/>
          <w:szCs w:val="20"/>
          <w:lang w:val="sl-SI"/>
        </w:rPr>
        <w:t xml:space="preserve">spletni strani </w:t>
      </w:r>
      <w:hyperlink r:id="rId10" w:history="1">
        <w:r w:rsidRPr="00A53D5D">
          <w:rPr>
            <w:rStyle w:val="Hiperpovezava"/>
            <w:rFonts w:cs="Arial"/>
            <w:szCs w:val="20"/>
            <w:lang w:val="sl-SI"/>
          </w:rPr>
          <w:t>https://www.gov.si/teme/plovila-za-rekreacijo/</w:t>
        </w:r>
      </w:hyperlink>
      <w:r>
        <w:rPr>
          <w:rFonts w:cs="Arial"/>
          <w:szCs w:val="20"/>
          <w:lang w:val="sl-SI"/>
        </w:rPr>
        <w:t>.</w:t>
      </w:r>
    </w:p>
    <w:p w:rsidR="00C4780F" w:rsidRDefault="00C4780F" w:rsidP="00C4780F">
      <w:pPr>
        <w:tabs>
          <w:tab w:val="left" w:pos="0"/>
        </w:tabs>
        <w:jc w:val="both"/>
        <w:rPr>
          <w:rFonts w:cs="Arial"/>
          <w:szCs w:val="20"/>
          <w:lang w:val="sl-SI"/>
        </w:rPr>
      </w:pPr>
    </w:p>
    <w:p w:rsidR="00C4780F" w:rsidRDefault="00C4780F" w:rsidP="00C4780F">
      <w:pPr>
        <w:tabs>
          <w:tab w:val="left" w:pos="0"/>
        </w:tabs>
        <w:jc w:val="both"/>
        <w:rPr>
          <w:rFonts w:cs="Arial"/>
          <w:szCs w:val="20"/>
          <w:lang w:val="sl-SI"/>
        </w:rPr>
      </w:pPr>
    </w:p>
    <w:p w:rsidR="00C4780F" w:rsidRDefault="00C4780F" w:rsidP="009514F7">
      <w:pPr>
        <w:tabs>
          <w:tab w:val="left" w:pos="0"/>
        </w:tabs>
        <w:rPr>
          <w:rFonts w:cs="Arial"/>
          <w:szCs w:val="20"/>
          <w:lang w:val="sl-SI"/>
        </w:rPr>
      </w:pPr>
    </w:p>
    <w:p w:rsidR="00C4780F" w:rsidRPr="005905E7" w:rsidRDefault="00C4780F" w:rsidP="009514F7">
      <w:pPr>
        <w:tabs>
          <w:tab w:val="left" w:pos="0"/>
        </w:tabs>
        <w:rPr>
          <w:rFonts w:cs="Arial"/>
          <w:szCs w:val="20"/>
          <w:lang w:val="sl-SI"/>
        </w:rPr>
      </w:pPr>
    </w:p>
    <w:sectPr w:rsidR="00C4780F" w:rsidRPr="005905E7" w:rsidSect="005905E7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134" w:right="1701" w:bottom="851" w:left="1701" w:header="851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D0F" w:rsidRDefault="00643D0F">
      <w:r>
        <w:separator/>
      </w:r>
    </w:p>
  </w:endnote>
  <w:endnote w:type="continuationSeparator" w:id="0">
    <w:p w:rsidR="00643D0F" w:rsidRDefault="0064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ABF6A6ED-E825-46EC-A2FB-B9953A21FEFD}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  <w:embedRegular r:id="rId2" w:fontKey="{78B49E06-E51C-4CAE-A35E-3E6A3DF9042E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3" w:fontKey="{E45C4D23-1D7A-4AE6-882B-D0206D2DB58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AF4D75AE-6858-45BB-89CC-9DA5F8548A9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6460D1AB-0909-46B6-BE7F-BE607EEDA93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67E" w:rsidRPr="00EC3FAE" w:rsidRDefault="007B267E" w:rsidP="00361FFB">
    <w:pPr>
      <w:pStyle w:val="Noga"/>
      <w:rPr>
        <w:sz w:val="16"/>
        <w:szCs w:val="16"/>
      </w:rPr>
    </w:pPr>
    <w:r w:rsidRPr="00EC3FAE">
      <w:rPr>
        <w:sz w:val="16"/>
        <w:szCs w:val="16"/>
        <w:lang w:val="sl-SI"/>
      </w:rPr>
      <w:t xml:space="preserve">Stran </w:t>
    </w:r>
    <w:r w:rsidRPr="00EC3FAE">
      <w:rPr>
        <w:bCs/>
        <w:sz w:val="16"/>
        <w:szCs w:val="16"/>
      </w:rPr>
      <w:fldChar w:fldCharType="begin"/>
    </w:r>
    <w:r w:rsidRPr="00EC3FAE">
      <w:rPr>
        <w:bCs/>
        <w:sz w:val="16"/>
        <w:szCs w:val="16"/>
      </w:rPr>
      <w:instrText>PAGE</w:instrText>
    </w:r>
    <w:r w:rsidRPr="00EC3FAE">
      <w:rPr>
        <w:bCs/>
        <w:sz w:val="16"/>
        <w:szCs w:val="16"/>
      </w:rPr>
      <w:fldChar w:fldCharType="separate"/>
    </w:r>
    <w:r w:rsidR="00C73C0C">
      <w:rPr>
        <w:bCs/>
        <w:noProof/>
        <w:sz w:val="16"/>
        <w:szCs w:val="16"/>
      </w:rPr>
      <w:t>2</w:t>
    </w:r>
    <w:r w:rsidRPr="00EC3FAE">
      <w:rPr>
        <w:bCs/>
        <w:sz w:val="16"/>
        <w:szCs w:val="16"/>
      </w:rPr>
      <w:fldChar w:fldCharType="end"/>
    </w:r>
    <w:r w:rsidRPr="00EC3FAE">
      <w:rPr>
        <w:sz w:val="16"/>
        <w:szCs w:val="16"/>
        <w:lang w:val="sl-SI"/>
      </w:rPr>
      <w:t xml:space="preserve"> od </w:t>
    </w:r>
    <w:r w:rsidRPr="00EC3FAE">
      <w:rPr>
        <w:bCs/>
        <w:sz w:val="16"/>
        <w:szCs w:val="16"/>
      </w:rPr>
      <w:fldChar w:fldCharType="begin"/>
    </w:r>
    <w:r w:rsidRPr="00EC3FAE">
      <w:rPr>
        <w:bCs/>
        <w:sz w:val="16"/>
        <w:szCs w:val="16"/>
      </w:rPr>
      <w:instrText>NUMPAGES</w:instrText>
    </w:r>
    <w:r w:rsidRPr="00EC3FAE">
      <w:rPr>
        <w:bCs/>
        <w:sz w:val="16"/>
        <w:szCs w:val="16"/>
      </w:rPr>
      <w:fldChar w:fldCharType="separate"/>
    </w:r>
    <w:r w:rsidR="00C73C0C">
      <w:rPr>
        <w:bCs/>
        <w:noProof/>
        <w:sz w:val="16"/>
        <w:szCs w:val="16"/>
      </w:rPr>
      <w:t>2</w:t>
    </w:r>
    <w:r w:rsidRPr="00EC3FAE">
      <w:rPr>
        <w:bCs/>
        <w:sz w:val="16"/>
        <w:szCs w:val="16"/>
      </w:rPr>
      <w:fldChar w:fldCharType="end"/>
    </w:r>
    <w:r>
      <w:rPr>
        <w:bCs/>
        <w:sz w:val="16"/>
        <w:szCs w:val="16"/>
      </w:rPr>
      <w:tab/>
    </w:r>
    <w:r>
      <w:rPr>
        <w:bCs/>
        <w:sz w:val="16"/>
        <w:szCs w:val="16"/>
      </w:rPr>
      <w:tab/>
    </w:r>
    <w:proofErr w:type="spellStart"/>
    <w:r>
      <w:rPr>
        <w:bCs/>
        <w:sz w:val="16"/>
        <w:szCs w:val="16"/>
      </w:rPr>
      <w:t>Obrazec</w:t>
    </w:r>
    <w:proofErr w:type="spellEnd"/>
    <w:r>
      <w:rPr>
        <w:bCs/>
        <w:sz w:val="16"/>
        <w:szCs w:val="16"/>
      </w:rPr>
      <w:t xml:space="preserve"> OUS – </w:t>
    </w:r>
    <w:proofErr w:type="spellStart"/>
    <w:r>
      <w:rPr>
        <w:bCs/>
        <w:sz w:val="16"/>
        <w:szCs w:val="16"/>
      </w:rPr>
      <w:t>spl</w:t>
    </w:r>
    <w:proofErr w:type="spellEnd"/>
  </w:p>
  <w:p w:rsidR="007B267E" w:rsidRDefault="007B267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67E" w:rsidRPr="00EC3FAE" w:rsidRDefault="007B267E">
    <w:pPr>
      <w:pStyle w:val="Noga"/>
      <w:rPr>
        <w:sz w:val="16"/>
        <w:szCs w:val="16"/>
      </w:rPr>
    </w:pPr>
    <w:r w:rsidRPr="00EC3FAE">
      <w:rPr>
        <w:sz w:val="16"/>
        <w:szCs w:val="16"/>
        <w:lang w:val="sl-SI"/>
      </w:rPr>
      <w:t xml:space="preserve">Stran </w:t>
    </w:r>
    <w:r w:rsidRPr="00EC3FAE">
      <w:rPr>
        <w:bCs/>
        <w:sz w:val="16"/>
        <w:szCs w:val="16"/>
      </w:rPr>
      <w:fldChar w:fldCharType="begin"/>
    </w:r>
    <w:r w:rsidRPr="00EC3FAE">
      <w:rPr>
        <w:bCs/>
        <w:sz w:val="16"/>
        <w:szCs w:val="16"/>
      </w:rPr>
      <w:instrText>PAGE</w:instrText>
    </w:r>
    <w:r w:rsidRPr="00EC3FAE">
      <w:rPr>
        <w:bCs/>
        <w:sz w:val="16"/>
        <w:szCs w:val="16"/>
      </w:rPr>
      <w:fldChar w:fldCharType="separate"/>
    </w:r>
    <w:r w:rsidR="00C73C0C">
      <w:rPr>
        <w:bCs/>
        <w:noProof/>
        <w:sz w:val="16"/>
        <w:szCs w:val="16"/>
      </w:rPr>
      <w:t>1</w:t>
    </w:r>
    <w:r w:rsidRPr="00EC3FAE">
      <w:rPr>
        <w:bCs/>
        <w:sz w:val="16"/>
        <w:szCs w:val="16"/>
      </w:rPr>
      <w:fldChar w:fldCharType="end"/>
    </w:r>
    <w:r w:rsidRPr="00EC3FAE">
      <w:rPr>
        <w:sz w:val="16"/>
        <w:szCs w:val="16"/>
        <w:lang w:val="sl-SI"/>
      </w:rPr>
      <w:t xml:space="preserve"> od </w:t>
    </w:r>
    <w:r w:rsidRPr="00EC3FAE">
      <w:rPr>
        <w:bCs/>
        <w:sz w:val="16"/>
        <w:szCs w:val="16"/>
      </w:rPr>
      <w:fldChar w:fldCharType="begin"/>
    </w:r>
    <w:r w:rsidRPr="00EC3FAE">
      <w:rPr>
        <w:bCs/>
        <w:sz w:val="16"/>
        <w:szCs w:val="16"/>
      </w:rPr>
      <w:instrText>NUMPAGES</w:instrText>
    </w:r>
    <w:r w:rsidRPr="00EC3FAE">
      <w:rPr>
        <w:bCs/>
        <w:sz w:val="16"/>
        <w:szCs w:val="16"/>
      </w:rPr>
      <w:fldChar w:fldCharType="separate"/>
    </w:r>
    <w:r w:rsidR="00C73C0C">
      <w:rPr>
        <w:bCs/>
        <w:noProof/>
        <w:sz w:val="16"/>
        <w:szCs w:val="16"/>
      </w:rPr>
      <w:t>2</w:t>
    </w:r>
    <w:r w:rsidRPr="00EC3FAE">
      <w:rPr>
        <w:bCs/>
        <w:sz w:val="16"/>
        <w:szCs w:val="16"/>
      </w:rPr>
      <w:fldChar w:fldCharType="end"/>
    </w:r>
    <w:r>
      <w:rPr>
        <w:bCs/>
        <w:sz w:val="16"/>
        <w:szCs w:val="16"/>
      </w:rPr>
      <w:tab/>
    </w:r>
    <w:r>
      <w:rPr>
        <w:bCs/>
        <w:sz w:val="16"/>
        <w:szCs w:val="16"/>
      </w:rPr>
      <w:tab/>
    </w:r>
    <w:r w:rsidR="00CA63EC">
      <w:rPr>
        <w:bCs/>
        <w:sz w:val="16"/>
        <w:szCs w:val="16"/>
      </w:rPr>
      <w:t>Vloga</w:t>
    </w:r>
    <w:r>
      <w:rPr>
        <w:bCs/>
        <w:sz w:val="16"/>
        <w:szCs w:val="16"/>
      </w:rPr>
      <w:t xml:space="preserve"> KODA</w:t>
    </w:r>
  </w:p>
  <w:p w:rsidR="007B267E" w:rsidRPr="002462B2" w:rsidRDefault="007B267E" w:rsidP="002462B2">
    <w:pPr>
      <w:pStyle w:val="Noga"/>
      <w:tabs>
        <w:tab w:val="clear" w:pos="4320"/>
        <w:tab w:val="clear" w:pos="8640"/>
        <w:tab w:val="center" w:pos="4249"/>
        <w:tab w:val="right" w:pos="8498"/>
      </w:tabs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D0F" w:rsidRDefault="00643D0F">
      <w:r>
        <w:separator/>
      </w:r>
    </w:p>
  </w:footnote>
  <w:footnote w:type="continuationSeparator" w:id="0">
    <w:p w:rsidR="00643D0F" w:rsidRDefault="0064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67E" w:rsidRPr="00110CBD" w:rsidRDefault="007B267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5E7" w:rsidRPr="008F3500" w:rsidRDefault="005905E7" w:rsidP="005905E7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8240" behindDoc="0" locked="0" layoutInCell="1" allowOverlap="1" wp14:anchorId="0C5BF104" wp14:editId="3E39E0E6">
          <wp:simplePos x="0" y="0"/>
          <wp:positionH relativeFrom="column">
            <wp:posOffset>-340679</wp:posOffset>
          </wp:positionH>
          <wp:positionV relativeFrom="paragraph">
            <wp:posOffset>-26140</wp:posOffset>
          </wp:positionV>
          <wp:extent cx="297815" cy="351155"/>
          <wp:effectExtent l="0" t="0" r="6985" b="0"/>
          <wp:wrapNone/>
          <wp:docPr id="2" name="Slika 2" descr="Opis: 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815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epublika" w:hAnsi="Republika"/>
        <w:lang w:val="sl-SI"/>
      </w:rPr>
      <w:t>R</w:t>
    </w:r>
    <w:r w:rsidRPr="008F3500">
      <w:rPr>
        <w:rFonts w:ascii="Republika" w:hAnsi="Republika"/>
        <w:lang w:val="sl-SI"/>
      </w:rPr>
      <w:t>EPUBLIKA SLOVENIJA</w:t>
    </w:r>
  </w:p>
  <w:p w:rsidR="005905E7" w:rsidRPr="008F3500" w:rsidRDefault="005905E7" w:rsidP="005905E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gospodarski razvoj in tehnologijo</w:t>
    </w:r>
  </w:p>
  <w:p w:rsidR="005905E7" w:rsidRDefault="005905E7" w:rsidP="005905E7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Direktorat za notranji trg</w:t>
    </w:r>
  </w:p>
  <w:p w:rsidR="005905E7" w:rsidRDefault="005905E7" w:rsidP="005905E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/>
        <w:lang w:val="sl-SI"/>
      </w:rPr>
    </w:pPr>
    <w:r>
      <w:rPr>
        <w:rFonts w:ascii="Republika" w:hAnsi="Republika"/>
        <w:lang w:val="sl-SI"/>
      </w:rPr>
      <w:t>Sektor za prost pretok blaga in storitev</w:t>
    </w:r>
  </w:p>
  <w:p w:rsidR="005905E7" w:rsidRPr="008F3500" w:rsidRDefault="005905E7" w:rsidP="005905E7">
    <w:pPr>
      <w:pStyle w:val="Glava"/>
      <w:tabs>
        <w:tab w:val="clear" w:pos="4320"/>
        <w:tab w:val="clear" w:pos="8640"/>
        <w:tab w:val="left" w:pos="5387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Kotnikova 5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01 400 35 64</w:t>
    </w:r>
  </w:p>
  <w:p w:rsidR="005905E7" w:rsidRPr="008F3500" w:rsidRDefault="005905E7" w:rsidP="005905E7">
    <w:pPr>
      <w:pStyle w:val="Glava"/>
      <w:tabs>
        <w:tab w:val="clear" w:pos="4320"/>
        <w:tab w:val="clear" w:pos="8640"/>
        <w:tab w:val="left" w:pos="5387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gp.mgrt@gov.si</w:t>
    </w:r>
  </w:p>
  <w:p w:rsidR="005905E7" w:rsidRDefault="005905E7" w:rsidP="005905E7">
    <w:pPr>
      <w:pStyle w:val="Glava"/>
      <w:tabs>
        <w:tab w:val="clear" w:pos="4320"/>
        <w:tab w:val="clear" w:pos="8640"/>
        <w:tab w:val="left" w:pos="5387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F4417">
      <w:rPr>
        <w:rFonts w:cs="Arial"/>
        <w:sz w:val="16"/>
        <w:lang w:val="sl-SI"/>
      </w:rPr>
      <w:t>www.gov.si</w:t>
    </w:r>
    <w:r w:rsidRPr="008F3500">
      <w:rPr>
        <w:rFonts w:cs="Arial"/>
        <w:sz w:val="16"/>
        <w:lang w:val="sl-SI"/>
      </w:rPr>
      <w:tab/>
    </w:r>
  </w:p>
  <w:p w:rsidR="007B267E" w:rsidRPr="008F3500" w:rsidRDefault="007B267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0F7319"/>
    <w:multiLevelType w:val="hybridMultilevel"/>
    <w:tmpl w:val="DE5E80DC"/>
    <w:lvl w:ilvl="0" w:tplc="16B0DF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63E40"/>
    <w:multiLevelType w:val="hybridMultilevel"/>
    <w:tmpl w:val="9FC4A0AE"/>
    <w:lvl w:ilvl="0" w:tplc="16B0DF3A">
      <w:start w:val="1"/>
      <w:numFmt w:val="bullet"/>
      <w:pStyle w:val="Alineazaodstavkom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6CB2"/>
    <w:multiLevelType w:val="hybridMultilevel"/>
    <w:tmpl w:val="AFBC59D8"/>
    <w:lvl w:ilvl="0" w:tplc="AB2E8D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1278B"/>
    <w:multiLevelType w:val="hybridMultilevel"/>
    <w:tmpl w:val="87CE7CE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CA10F9"/>
    <w:multiLevelType w:val="hybridMultilevel"/>
    <w:tmpl w:val="87CE7CE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38E7"/>
    <w:rsid w:val="0000749F"/>
    <w:rsid w:val="000101CA"/>
    <w:rsid w:val="00023A88"/>
    <w:rsid w:val="00031F3C"/>
    <w:rsid w:val="00067C1B"/>
    <w:rsid w:val="000A7238"/>
    <w:rsid w:val="000D321B"/>
    <w:rsid w:val="000F2D14"/>
    <w:rsid w:val="001106BF"/>
    <w:rsid w:val="001357B2"/>
    <w:rsid w:val="001505BF"/>
    <w:rsid w:val="00154222"/>
    <w:rsid w:val="00157FBC"/>
    <w:rsid w:val="00170D0B"/>
    <w:rsid w:val="00181C24"/>
    <w:rsid w:val="001A641B"/>
    <w:rsid w:val="001E4279"/>
    <w:rsid w:val="00202A77"/>
    <w:rsid w:val="002415A8"/>
    <w:rsid w:val="002462B2"/>
    <w:rsid w:val="002602D2"/>
    <w:rsid w:val="00260ABB"/>
    <w:rsid w:val="00265C7A"/>
    <w:rsid w:val="00271CE5"/>
    <w:rsid w:val="00277410"/>
    <w:rsid w:val="00282020"/>
    <w:rsid w:val="002933FE"/>
    <w:rsid w:val="002A3B71"/>
    <w:rsid w:val="002C4511"/>
    <w:rsid w:val="002D3AD7"/>
    <w:rsid w:val="002E339F"/>
    <w:rsid w:val="002F1483"/>
    <w:rsid w:val="00311019"/>
    <w:rsid w:val="003448BD"/>
    <w:rsid w:val="00351D89"/>
    <w:rsid w:val="00361FFB"/>
    <w:rsid w:val="003636BF"/>
    <w:rsid w:val="0037479F"/>
    <w:rsid w:val="003845B4"/>
    <w:rsid w:val="00387B1A"/>
    <w:rsid w:val="003A4EE1"/>
    <w:rsid w:val="003B2A01"/>
    <w:rsid w:val="003E0E34"/>
    <w:rsid w:val="003E1C74"/>
    <w:rsid w:val="0041623F"/>
    <w:rsid w:val="00440E20"/>
    <w:rsid w:val="00453716"/>
    <w:rsid w:val="00475222"/>
    <w:rsid w:val="00491727"/>
    <w:rsid w:val="004B2D1A"/>
    <w:rsid w:val="004D7BCD"/>
    <w:rsid w:val="00513A33"/>
    <w:rsid w:val="00521441"/>
    <w:rsid w:val="00526246"/>
    <w:rsid w:val="0053719B"/>
    <w:rsid w:val="005656F5"/>
    <w:rsid w:val="00567106"/>
    <w:rsid w:val="00581FBD"/>
    <w:rsid w:val="005905E7"/>
    <w:rsid w:val="005923FD"/>
    <w:rsid w:val="005C0D1B"/>
    <w:rsid w:val="005E1D3C"/>
    <w:rsid w:val="005E3863"/>
    <w:rsid w:val="00626800"/>
    <w:rsid w:val="00627EA3"/>
    <w:rsid w:val="00632253"/>
    <w:rsid w:val="00636774"/>
    <w:rsid w:val="00642714"/>
    <w:rsid w:val="00643D0F"/>
    <w:rsid w:val="006455CE"/>
    <w:rsid w:val="006A031C"/>
    <w:rsid w:val="006B098C"/>
    <w:rsid w:val="006B3D00"/>
    <w:rsid w:val="006D42D9"/>
    <w:rsid w:val="006F1D5C"/>
    <w:rsid w:val="00707C6F"/>
    <w:rsid w:val="00711B04"/>
    <w:rsid w:val="0072405F"/>
    <w:rsid w:val="00733017"/>
    <w:rsid w:val="00765A3B"/>
    <w:rsid w:val="00776AC6"/>
    <w:rsid w:val="00783310"/>
    <w:rsid w:val="00783F9C"/>
    <w:rsid w:val="00793B14"/>
    <w:rsid w:val="00795E75"/>
    <w:rsid w:val="007A4A6D"/>
    <w:rsid w:val="007A72FC"/>
    <w:rsid w:val="007B267E"/>
    <w:rsid w:val="007B5840"/>
    <w:rsid w:val="007D1BCF"/>
    <w:rsid w:val="007D75CF"/>
    <w:rsid w:val="007E6DC5"/>
    <w:rsid w:val="007F3461"/>
    <w:rsid w:val="00826B81"/>
    <w:rsid w:val="008300A2"/>
    <w:rsid w:val="00856B20"/>
    <w:rsid w:val="00861EF4"/>
    <w:rsid w:val="00863B05"/>
    <w:rsid w:val="00872DC5"/>
    <w:rsid w:val="0088043C"/>
    <w:rsid w:val="00886004"/>
    <w:rsid w:val="008906C9"/>
    <w:rsid w:val="008C5738"/>
    <w:rsid w:val="008D04F0"/>
    <w:rsid w:val="008E715C"/>
    <w:rsid w:val="008E7F17"/>
    <w:rsid w:val="008F3500"/>
    <w:rsid w:val="00921E6E"/>
    <w:rsid w:val="00923465"/>
    <w:rsid w:val="00924E3C"/>
    <w:rsid w:val="009316A4"/>
    <w:rsid w:val="00945C4C"/>
    <w:rsid w:val="009514F7"/>
    <w:rsid w:val="009553CA"/>
    <w:rsid w:val="009612BB"/>
    <w:rsid w:val="0098160A"/>
    <w:rsid w:val="009826A6"/>
    <w:rsid w:val="00993DB6"/>
    <w:rsid w:val="009E0A13"/>
    <w:rsid w:val="00A125C5"/>
    <w:rsid w:val="00A2467F"/>
    <w:rsid w:val="00A36337"/>
    <w:rsid w:val="00A40F99"/>
    <w:rsid w:val="00A5039D"/>
    <w:rsid w:val="00A65EE7"/>
    <w:rsid w:val="00A70133"/>
    <w:rsid w:val="00A762AE"/>
    <w:rsid w:val="00A923F3"/>
    <w:rsid w:val="00A96724"/>
    <w:rsid w:val="00AA02C5"/>
    <w:rsid w:val="00AE021F"/>
    <w:rsid w:val="00B17141"/>
    <w:rsid w:val="00B31575"/>
    <w:rsid w:val="00B474F1"/>
    <w:rsid w:val="00B626B1"/>
    <w:rsid w:val="00B75D34"/>
    <w:rsid w:val="00B834C1"/>
    <w:rsid w:val="00B8547D"/>
    <w:rsid w:val="00B85B33"/>
    <w:rsid w:val="00B85CBC"/>
    <w:rsid w:val="00BA00BB"/>
    <w:rsid w:val="00C05BED"/>
    <w:rsid w:val="00C250D5"/>
    <w:rsid w:val="00C37774"/>
    <w:rsid w:val="00C4780F"/>
    <w:rsid w:val="00C73C0C"/>
    <w:rsid w:val="00C92898"/>
    <w:rsid w:val="00C95ECF"/>
    <w:rsid w:val="00C96645"/>
    <w:rsid w:val="00CA63EC"/>
    <w:rsid w:val="00CB05CE"/>
    <w:rsid w:val="00CD0AFE"/>
    <w:rsid w:val="00CE4C6D"/>
    <w:rsid w:val="00CE7514"/>
    <w:rsid w:val="00D04605"/>
    <w:rsid w:val="00D0484B"/>
    <w:rsid w:val="00D155C5"/>
    <w:rsid w:val="00D248DE"/>
    <w:rsid w:val="00D36EE0"/>
    <w:rsid w:val="00D4297E"/>
    <w:rsid w:val="00D730D6"/>
    <w:rsid w:val="00D8542D"/>
    <w:rsid w:val="00DC6A71"/>
    <w:rsid w:val="00DD1983"/>
    <w:rsid w:val="00DD5A04"/>
    <w:rsid w:val="00DE5B46"/>
    <w:rsid w:val="00DE71F8"/>
    <w:rsid w:val="00DF7C69"/>
    <w:rsid w:val="00E011FA"/>
    <w:rsid w:val="00E0357D"/>
    <w:rsid w:val="00E24EC2"/>
    <w:rsid w:val="00E3454C"/>
    <w:rsid w:val="00E34C38"/>
    <w:rsid w:val="00E53B86"/>
    <w:rsid w:val="00E63A02"/>
    <w:rsid w:val="00E81592"/>
    <w:rsid w:val="00EC3FAE"/>
    <w:rsid w:val="00EE0727"/>
    <w:rsid w:val="00EE7153"/>
    <w:rsid w:val="00F240BB"/>
    <w:rsid w:val="00F46724"/>
    <w:rsid w:val="00F57FED"/>
    <w:rsid w:val="00F668F3"/>
    <w:rsid w:val="00F72356"/>
    <w:rsid w:val="00F81E39"/>
    <w:rsid w:val="00F85F0E"/>
    <w:rsid w:val="00FA72B0"/>
    <w:rsid w:val="00FD7B02"/>
    <w:rsid w:val="00FF441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E119912"/>
  <w15:chartTrackingRefBased/>
  <w15:docId w15:val="{FE991454-3259-409C-B079-42F58CF0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Krepko">
    <w:name w:val="Strong"/>
    <w:qFormat/>
    <w:rsid w:val="00581FBD"/>
    <w:rPr>
      <w:b/>
      <w:bCs/>
    </w:rPr>
  </w:style>
  <w:style w:type="paragraph" w:styleId="Besedilooblaka">
    <w:name w:val="Balloon Text"/>
    <w:basedOn w:val="Navaden"/>
    <w:link w:val="BesedilooblakaZnak"/>
    <w:rsid w:val="002462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2462B2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2462B2"/>
    <w:rPr>
      <w:rFonts w:ascii="Arial" w:hAnsi="Arial"/>
      <w:szCs w:val="24"/>
      <w:lang w:val="en-US" w:eastAsia="en-US"/>
    </w:rPr>
  </w:style>
  <w:style w:type="paragraph" w:customStyle="1" w:styleId="Alineazaodstavkom">
    <w:name w:val="Alinea za odstavkom"/>
    <w:basedOn w:val="Navaden"/>
    <w:rsid w:val="00D730D6"/>
    <w:pPr>
      <w:numPr>
        <w:numId w:val="10"/>
      </w:numPr>
    </w:pPr>
  </w:style>
  <w:style w:type="character" w:customStyle="1" w:styleId="sep">
    <w:name w:val="sep"/>
    <w:basedOn w:val="Privzetapisavaodstavka"/>
    <w:rsid w:val="00C4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grt@gov.s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i/teme/plovila-za-rekreacij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teme/plovila-za-rekreacijo/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53C52-84A6-43F1-8398-739CAF61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351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MG</Company>
  <LinksUpToDate>false</LinksUpToDate>
  <CharactersWithSpaces>2657</CharactersWithSpaces>
  <SharedDoc>false</SharedDoc>
  <HLinks>
    <vt:vector size="18" baseType="variant">
      <vt:variant>
        <vt:i4>2687058</vt:i4>
      </vt:variant>
      <vt:variant>
        <vt:i4>3</vt:i4>
      </vt:variant>
      <vt:variant>
        <vt:i4>0</vt:i4>
      </vt:variant>
      <vt:variant>
        <vt:i4>5</vt:i4>
      </vt:variant>
      <vt:variant>
        <vt:lpwstr>http://www.mg.gov.si/si/delovna_podrocja/notranji_trg/sektor_za_enotni_trg_blaga/direktive_novega_pristopa/rekreacijska_plovila/</vt:lpwstr>
      </vt:variant>
      <vt:variant>
        <vt:lpwstr/>
      </vt:variant>
      <vt:variant>
        <vt:i4>5898276</vt:i4>
      </vt:variant>
      <vt:variant>
        <vt:i4>0</vt:i4>
      </vt:variant>
      <vt:variant>
        <vt:i4>0</vt:i4>
      </vt:variant>
      <vt:variant>
        <vt:i4>5</vt:i4>
      </vt:variant>
      <vt:variant>
        <vt:lpwstr>mailto:gp.mgrt@gov.si</vt:lpwstr>
      </vt:variant>
      <vt:variant>
        <vt:lpwstr/>
      </vt:variant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Alja Guček</dc:creator>
  <cp:keywords/>
  <cp:lastModifiedBy>Miha Paternoster</cp:lastModifiedBy>
  <cp:revision>25</cp:revision>
  <cp:lastPrinted>2014-07-16T07:55:00Z</cp:lastPrinted>
  <dcterms:created xsi:type="dcterms:W3CDTF">2021-06-03T08:59:00Z</dcterms:created>
  <dcterms:modified xsi:type="dcterms:W3CDTF">2022-03-23T11:09:00Z</dcterms:modified>
</cp:coreProperties>
</file>