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8CE94" w14:textId="77777777" w:rsidR="00E41051" w:rsidRPr="001D4786" w:rsidRDefault="00E41051" w:rsidP="003702FA">
      <w:pPr>
        <w:pStyle w:val="datumtevilka"/>
        <w:rPr>
          <w:rFonts w:cs="Arial"/>
          <w:sz w:val="22"/>
          <w:szCs w:val="22"/>
        </w:rPr>
      </w:pPr>
    </w:p>
    <w:p w14:paraId="5FA9BCC9" w14:textId="77777777" w:rsidR="00E41051" w:rsidRPr="001D4786" w:rsidRDefault="00E41051" w:rsidP="003702FA">
      <w:pPr>
        <w:pStyle w:val="datumtevilka"/>
        <w:rPr>
          <w:rFonts w:cs="Arial"/>
          <w:sz w:val="22"/>
          <w:szCs w:val="22"/>
        </w:rPr>
      </w:pPr>
    </w:p>
    <w:p w14:paraId="0DBC4DA1" w14:textId="77777777" w:rsidR="00E41051" w:rsidRPr="001D4786" w:rsidRDefault="00E41051" w:rsidP="003702FA">
      <w:pPr>
        <w:pStyle w:val="datumtevilka"/>
        <w:rPr>
          <w:rFonts w:cs="Arial"/>
          <w:sz w:val="22"/>
          <w:szCs w:val="22"/>
        </w:rPr>
      </w:pPr>
    </w:p>
    <w:p w14:paraId="0BFACE77" w14:textId="77777777" w:rsidR="00E41051" w:rsidRPr="001D4786" w:rsidRDefault="00E41051" w:rsidP="003702FA">
      <w:pPr>
        <w:pStyle w:val="datumtevilka"/>
        <w:rPr>
          <w:rFonts w:cs="Arial"/>
          <w:sz w:val="22"/>
          <w:szCs w:val="22"/>
        </w:rPr>
      </w:pPr>
    </w:p>
    <w:p w14:paraId="2FCF6ED1" w14:textId="77777777" w:rsidR="00E41051" w:rsidRPr="001D4786" w:rsidRDefault="00E41051" w:rsidP="003702FA">
      <w:pPr>
        <w:pStyle w:val="datumtevilka"/>
        <w:rPr>
          <w:rFonts w:cs="Arial"/>
          <w:sz w:val="22"/>
          <w:szCs w:val="22"/>
        </w:rPr>
      </w:pPr>
    </w:p>
    <w:p w14:paraId="43DB1B9F" w14:textId="77777777" w:rsidR="00E41051" w:rsidRPr="001D4786" w:rsidRDefault="00E41051" w:rsidP="003702FA">
      <w:pPr>
        <w:pStyle w:val="datumtevilka"/>
        <w:rPr>
          <w:rFonts w:cs="Arial"/>
          <w:sz w:val="22"/>
          <w:szCs w:val="22"/>
        </w:rPr>
      </w:pPr>
    </w:p>
    <w:p w14:paraId="47BF787B" w14:textId="21B82641" w:rsidR="003702FA" w:rsidRPr="001D4786" w:rsidRDefault="00114EED" w:rsidP="003702FA">
      <w:pPr>
        <w:pStyle w:val="datumtevilka"/>
        <w:rPr>
          <w:rFonts w:cs="Arial"/>
          <w:sz w:val="22"/>
          <w:szCs w:val="22"/>
        </w:rPr>
      </w:pPr>
      <w:r w:rsidRPr="00A07C2A">
        <w:rPr>
          <w:rFonts w:cs="Arial"/>
          <w:sz w:val="22"/>
          <w:szCs w:val="22"/>
        </w:rPr>
        <w:t xml:space="preserve">Datum: </w:t>
      </w:r>
      <w:r w:rsidR="0044223B">
        <w:rPr>
          <w:rFonts w:cs="Arial"/>
          <w:sz w:val="22"/>
          <w:szCs w:val="22"/>
        </w:rPr>
        <w:t>26</w:t>
      </w:r>
      <w:r w:rsidR="00B56106" w:rsidRPr="00A07C2A">
        <w:rPr>
          <w:rFonts w:cs="Arial"/>
          <w:sz w:val="22"/>
          <w:szCs w:val="22"/>
        </w:rPr>
        <w:t>. 10. 2026</w:t>
      </w:r>
    </w:p>
    <w:p w14:paraId="177DD8BC" w14:textId="77777777" w:rsidR="003702FA" w:rsidRPr="001D4786" w:rsidRDefault="003702FA" w:rsidP="003702FA">
      <w:pPr>
        <w:rPr>
          <w:rFonts w:cs="Arial"/>
          <w:sz w:val="22"/>
          <w:szCs w:val="22"/>
        </w:rPr>
      </w:pPr>
    </w:p>
    <w:p w14:paraId="51F053CD" w14:textId="5806CB3D" w:rsidR="00D97DE2" w:rsidRPr="001D4786" w:rsidRDefault="00D97DE2" w:rsidP="00D97DE2">
      <w:pPr>
        <w:pStyle w:val="ZADEVA"/>
        <w:jc w:val="center"/>
        <w:rPr>
          <w:rFonts w:cs="Arial"/>
          <w:sz w:val="22"/>
          <w:szCs w:val="22"/>
          <w:lang w:val="sl-SI"/>
        </w:rPr>
      </w:pPr>
    </w:p>
    <w:p w14:paraId="2B0777EB" w14:textId="0DD21152" w:rsidR="00BE2993" w:rsidRPr="001D4786" w:rsidRDefault="00BE2993" w:rsidP="00B40376">
      <w:pPr>
        <w:pStyle w:val="ZADEVA"/>
        <w:tabs>
          <w:tab w:val="clear" w:pos="1701"/>
          <w:tab w:val="left" w:pos="0"/>
        </w:tabs>
        <w:ind w:left="0" w:firstLine="0"/>
        <w:jc w:val="center"/>
        <w:rPr>
          <w:rFonts w:cs="Arial"/>
          <w:sz w:val="22"/>
          <w:szCs w:val="22"/>
          <w:lang w:val="sl-SI"/>
        </w:rPr>
      </w:pPr>
    </w:p>
    <w:p w14:paraId="0030682A" w14:textId="735C5B45" w:rsidR="00866A6D" w:rsidRDefault="00866A6D" w:rsidP="00B40376">
      <w:pPr>
        <w:pStyle w:val="ZADEVA"/>
        <w:jc w:val="center"/>
        <w:rPr>
          <w:rFonts w:cs="Arial"/>
          <w:sz w:val="22"/>
          <w:szCs w:val="22"/>
          <w:lang w:val="sl-SI"/>
        </w:rPr>
      </w:pPr>
      <w:r>
        <w:rPr>
          <w:rFonts w:cs="Arial"/>
          <w:sz w:val="22"/>
          <w:szCs w:val="22"/>
          <w:lang w:val="sl-SI"/>
        </w:rPr>
        <w:t>J</w:t>
      </w:r>
      <w:r w:rsidR="00615374">
        <w:rPr>
          <w:rFonts w:cs="Arial"/>
          <w:sz w:val="22"/>
          <w:szCs w:val="22"/>
          <w:lang w:val="sl-SI"/>
        </w:rPr>
        <w:t xml:space="preserve">avno </w:t>
      </w:r>
      <w:r w:rsidR="00E3067A" w:rsidRPr="001D4786">
        <w:rPr>
          <w:rFonts w:cs="Arial"/>
          <w:sz w:val="22"/>
          <w:szCs w:val="22"/>
          <w:lang w:val="sl-SI"/>
        </w:rPr>
        <w:t>povabilo</w:t>
      </w:r>
      <w:r w:rsidR="00491D48" w:rsidRPr="001D4786">
        <w:rPr>
          <w:rFonts w:cs="Arial"/>
          <w:sz w:val="22"/>
          <w:szCs w:val="22"/>
          <w:lang w:val="sl-SI"/>
        </w:rPr>
        <w:t xml:space="preserve"> </w:t>
      </w:r>
      <w:r>
        <w:rPr>
          <w:rFonts w:cs="Arial"/>
          <w:sz w:val="22"/>
          <w:szCs w:val="22"/>
          <w:lang w:val="sl-SI"/>
        </w:rPr>
        <w:t>k</w:t>
      </w:r>
      <w:r w:rsidRPr="001D4786">
        <w:rPr>
          <w:rFonts w:cs="Arial"/>
          <w:sz w:val="22"/>
          <w:szCs w:val="22"/>
          <w:lang w:val="sl-SI"/>
        </w:rPr>
        <w:t xml:space="preserve"> </w:t>
      </w:r>
      <w:r w:rsidR="00491D48" w:rsidRPr="001D4786">
        <w:rPr>
          <w:rFonts w:cs="Arial"/>
          <w:sz w:val="22"/>
          <w:szCs w:val="22"/>
          <w:lang w:val="sl-SI"/>
        </w:rPr>
        <w:t>izkaz</w:t>
      </w:r>
      <w:r>
        <w:rPr>
          <w:rFonts w:cs="Arial"/>
          <w:sz w:val="22"/>
          <w:szCs w:val="22"/>
          <w:lang w:val="sl-SI"/>
        </w:rPr>
        <w:t>u</w:t>
      </w:r>
      <w:r w:rsidR="00491D48" w:rsidRPr="001D4786">
        <w:rPr>
          <w:rFonts w:cs="Arial"/>
          <w:sz w:val="22"/>
          <w:szCs w:val="22"/>
          <w:lang w:val="sl-SI"/>
        </w:rPr>
        <w:t xml:space="preserve"> interesa</w:t>
      </w:r>
      <w:r w:rsidR="00E3067A" w:rsidRPr="001D4786">
        <w:rPr>
          <w:rFonts w:cs="Arial"/>
          <w:sz w:val="22"/>
          <w:szCs w:val="22"/>
          <w:lang w:val="sl-SI"/>
        </w:rPr>
        <w:t xml:space="preserve"> </w:t>
      </w:r>
      <w:r>
        <w:rPr>
          <w:rFonts w:cs="Arial"/>
          <w:sz w:val="22"/>
          <w:szCs w:val="22"/>
          <w:lang w:val="sl-SI"/>
        </w:rPr>
        <w:t>in</w:t>
      </w:r>
      <w:r w:rsidRPr="001D4786">
        <w:rPr>
          <w:rFonts w:cs="Arial"/>
          <w:sz w:val="22"/>
          <w:szCs w:val="22"/>
          <w:lang w:val="sl-SI"/>
        </w:rPr>
        <w:t xml:space="preserve"> </w:t>
      </w:r>
      <w:r w:rsidR="00E3067A" w:rsidRPr="001D4786">
        <w:rPr>
          <w:rFonts w:cs="Arial"/>
          <w:sz w:val="22"/>
          <w:szCs w:val="22"/>
          <w:lang w:val="sl-SI"/>
        </w:rPr>
        <w:t>k od</w:t>
      </w:r>
      <w:r w:rsidR="00491D48" w:rsidRPr="001D4786">
        <w:rPr>
          <w:rFonts w:cs="Arial"/>
          <w:sz w:val="22"/>
          <w:szCs w:val="22"/>
          <w:lang w:val="sl-SI"/>
        </w:rPr>
        <w:t xml:space="preserve">daji </w:t>
      </w:r>
      <w:r w:rsidR="00E3067A" w:rsidRPr="001D4786">
        <w:rPr>
          <w:rFonts w:cs="Arial"/>
          <w:sz w:val="22"/>
          <w:szCs w:val="22"/>
          <w:lang w:val="sl-SI"/>
        </w:rPr>
        <w:t>projektnih predlogov</w:t>
      </w:r>
      <w:r w:rsidRPr="00866A6D">
        <w:rPr>
          <w:rFonts w:cs="Arial"/>
          <w:sz w:val="22"/>
          <w:szCs w:val="22"/>
          <w:lang w:val="sl-SI"/>
        </w:rPr>
        <w:t xml:space="preserve"> </w:t>
      </w:r>
    </w:p>
    <w:p w14:paraId="150F3D6D" w14:textId="77777777" w:rsidR="00866A6D" w:rsidRDefault="00866A6D" w:rsidP="00B40376">
      <w:pPr>
        <w:pStyle w:val="ZADEVA"/>
        <w:jc w:val="center"/>
        <w:rPr>
          <w:rFonts w:cs="Arial"/>
          <w:sz w:val="22"/>
          <w:szCs w:val="22"/>
          <w:lang w:val="sl-SI"/>
        </w:rPr>
      </w:pPr>
    </w:p>
    <w:p w14:paraId="17AFB6A2" w14:textId="494C741C" w:rsidR="00491D48" w:rsidRPr="001D4786" w:rsidRDefault="00866A6D" w:rsidP="00B40376">
      <w:pPr>
        <w:pStyle w:val="ZADEVA"/>
        <w:jc w:val="center"/>
        <w:rPr>
          <w:rFonts w:cs="Arial"/>
          <w:sz w:val="22"/>
          <w:szCs w:val="22"/>
          <w:lang w:val="sl-SI"/>
        </w:rPr>
      </w:pPr>
      <w:r w:rsidRPr="001D4786">
        <w:rPr>
          <w:rFonts w:cs="Arial"/>
          <w:sz w:val="22"/>
          <w:szCs w:val="22"/>
          <w:lang w:val="sl-SI"/>
        </w:rPr>
        <w:t xml:space="preserve">Projekt skupnega evropskega interesa na področju </w:t>
      </w:r>
      <w:r w:rsidRPr="004F2D75">
        <w:rPr>
          <w:rFonts w:cs="Arial"/>
          <w:sz w:val="22"/>
          <w:szCs w:val="22"/>
          <w:u w:val="single"/>
          <w:lang w:eastAsia="sl-SI"/>
        </w:rPr>
        <w:t>inovativnih jedrskih tehnologij</w:t>
      </w:r>
    </w:p>
    <w:p w14:paraId="0BCBBF76" w14:textId="6AC63ECE" w:rsidR="00267ACC" w:rsidRPr="001022EE" w:rsidRDefault="00267ACC" w:rsidP="00D20913">
      <w:pPr>
        <w:spacing w:line="240" w:lineRule="auto"/>
        <w:jc w:val="center"/>
        <w:rPr>
          <w:rFonts w:cs="Arial"/>
          <w:b/>
          <w:sz w:val="22"/>
          <w:szCs w:val="22"/>
          <w:lang w:eastAsia="sl-SI"/>
        </w:rPr>
      </w:pPr>
    </w:p>
    <w:p w14:paraId="3C592860" w14:textId="42D9AA80" w:rsidR="00F046DC" w:rsidRPr="001022EE" w:rsidRDefault="00F046DC" w:rsidP="00267ACC">
      <w:pPr>
        <w:spacing w:line="240" w:lineRule="auto"/>
        <w:jc w:val="both"/>
        <w:rPr>
          <w:rFonts w:cs="Arial"/>
          <w:sz w:val="22"/>
          <w:szCs w:val="22"/>
          <w:lang w:eastAsia="sl-SI"/>
        </w:rPr>
      </w:pPr>
    </w:p>
    <w:p w14:paraId="07E59B8A" w14:textId="116E1260" w:rsidR="00F046DC" w:rsidRPr="001022EE" w:rsidRDefault="00F046DC" w:rsidP="00267ACC">
      <w:pPr>
        <w:spacing w:line="240" w:lineRule="auto"/>
        <w:jc w:val="both"/>
        <w:rPr>
          <w:rFonts w:cs="Arial"/>
          <w:sz w:val="22"/>
          <w:szCs w:val="22"/>
          <w:lang w:eastAsia="sl-SI"/>
        </w:rPr>
      </w:pPr>
      <w:r w:rsidRPr="001022EE">
        <w:rPr>
          <w:rFonts w:cs="Arial"/>
          <w:sz w:val="22"/>
          <w:szCs w:val="22"/>
          <w:lang w:eastAsia="sl-SI"/>
        </w:rPr>
        <w:t xml:space="preserve">Ministrstvo za gospodarstvo, </w:t>
      </w:r>
      <w:r w:rsidR="00ED2A8E">
        <w:rPr>
          <w:rFonts w:cs="Arial"/>
          <w:sz w:val="22"/>
          <w:szCs w:val="22"/>
          <w:lang w:eastAsia="sl-SI"/>
        </w:rPr>
        <w:t>delo</w:t>
      </w:r>
      <w:r w:rsidR="00ED2A8E" w:rsidRPr="001022EE">
        <w:rPr>
          <w:rFonts w:cs="Arial"/>
          <w:sz w:val="22"/>
          <w:szCs w:val="22"/>
          <w:lang w:eastAsia="sl-SI"/>
        </w:rPr>
        <w:t xml:space="preserve"> </w:t>
      </w:r>
      <w:r w:rsidRPr="001022EE">
        <w:rPr>
          <w:rFonts w:cs="Arial"/>
          <w:sz w:val="22"/>
          <w:szCs w:val="22"/>
          <w:lang w:eastAsia="sl-SI"/>
        </w:rPr>
        <w:t>in šport</w:t>
      </w:r>
      <w:r w:rsidR="009C5D77" w:rsidRPr="001022EE">
        <w:rPr>
          <w:rFonts w:cs="Arial"/>
          <w:sz w:val="22"/>
          <w:szCs w:val="22"/>
          <w:lang w:eastAsia="sl-SI"/>
        </w:rPr>
        <w:t xml:space="preserve"> (v nadaljevanju: ministrstvo)</w:t>
      </w:r>
      <w:r w:rsidRPr="001022EE">
        <w:rPr>
          <w:rFonts w:cs="Arial"/>
          <w:sz w:val="22"/>
          <w:szCs w:val="22"/>
          <w:lang w:eastAsia="sl-SI"/>
        </w:rPr>
        <w:t xml:space="preserve"> vabi podjetja k izkazu interesa </w:t>
      </w:r>
      <w:r w:rsidR="00E3067A" w:rsidRPr="001022EE">
        <w:rPr>
          <w:rFonts w:cs="Arial"/>
          <w:sz w:val="22"/>
          <w:szCs w:val="22"/>
          <w:lang w:eastAsia="sl-SI"/>
        </w:rPr>
        <w:t xml:space="preserve">za sodelovanje </w:t>
      </w:r>
      <w:r w:rsidRPr="001022EE">
        <w:rPr>
          <w:rFonts w:cs="Arial"/>
          <w:sz w:val="22"/>
          <w:szCs w:val="22"/>
          <w:lang w:eastAsia="sl-SI"/>
        </w:rPr>
        <w:t>v</w:t>
      </w:r>
      <w:r w:rsidR="00354CE6" w:rsidRPr="001022EE">
        <w:rPr>
          <w:rFonts w:cs="Arial"/>
          <w:sz w:val="22"/>
          <w:szCs w:val="22"/>
          <w:lang w:eastAsia="sl-SI"/>
        </w:rPr>
        <w:t xml:space="preserve"> pomembnem</w:t>
      </w:r>
      <w:r w:rsidRPr="001022EE">
        <w:rPr>
          <w:rFonts w:cs="Arial"/>
          <w:sz w:val="22"/>
          <w:szCs w:val="22"/>
          <w:lang w:eastAsia="sl-SI"/>
        </w:rPr>
        <w:t xml:space="preserve"> projektu skupnega evropskega interesa (angleško</w:t>
      </w:r>
      <w:r w:rsidR="00ED2A8E">
        <w:rPr>
          <w:rFonts w:cs="Arial"/>
          <w:sz w:val="22"/>
          <w:szCs w:val="22"/>
          <w:lang w:eastAsia="sl-SI"/>
        </w:rPr>
        <w:t>:</w:t>
      </w:r>
      <w:r w:rsidRPr="001022EE">
        <w:rPr>
          <w:rFonts w:cs="Arial"/>
          <w:sz w:val="22"/>
          <w:szCs w:val="22"/>
          <w:lang w:eastAsia="sl-SI"/>
        </w:rPr>
        <w:t xml:space="preserve"> Important Project of Common European Interest</w:t>
      </w:r>
      <w:r w:rsidR="00E6793D" w:rsidRPr="001022EE">
        <w:rPr>
          <w:rFonts w:cs="Arial"/>
          <w:sz w:val="22"/>
          <w:szCs w:val="22"/>
          <w:lang w:eastAsia="sl-SI"/>
        </w:rPr>
        <w:t>; v nadaljevanju:</w:t>
      </w:r>
      <w:r w:rsidRPr="001022EE">
        <w:rPr>
          <w:rFonts w:cs="Arial"/>
          <w:sz w:val="22"/>
          <w:szCs w:val="22"/>
          <w:lang w:eastAsia="sl-SI"/>
        </w:rPr>
        <w:t xml:space="preserve"> IPCEI)</w:t>
      </w:r>
      <w:r w:rsidR="00952182">
        <w:rPr>
          <w:rFonts w:cs="Arial"/>
          <w:sz w:val="22"/>
          <w:szCs w:val="22"/>
          <w:lang w:eastAsia="sl-SI"/>
        </w:rPr>
        <w:t>,</w:t>
      </w:r>
      <w:r w:rsidRPr="001022EE">
        <w:rPr>
          <w:rFonts w:cs="Arial"/>
          <w:sz w:val="22"/>
          <w:szCs w:val="22"/>
          <w:lang w:eastAsia="sl-SI"/>
        </w:rPr>
        <w:t xml:space="preserve"> </w:t>
      </w:r>
      <w:r w:rsidR="00952182">
        <w:rPr>
          <w:rFonts w:cs="Arial"/>
          <w:sz w:val="22"/>
          <w:szCs w:val="22"/>
          <w:lang w:eastAsia="sl-SI"/>
        </w:rPr>
        <w:t xml:space="preserve">in sicer </w:t>
      </w:r>
      <w:bookmarkStart w:id="0" w:name="_Hlk212628238"/>
      <w:r w:rsidRPr="00B40376">
        <w:rPr>
          <w:rFonts w:cs="Arial"/>
          <w:b/>
          <w:bCs/>
          <w:sz w:val="22"/>
          <w:szCs w:val="22"/>
          <w:lang w:eastAsia="sl-SI"/>
        </w:rPr>
        <w:t xml:space="preserve">na področju </w:t>
      </w:r>
      <w:r w:rsidR="00042855">
        <w:rPr>
          <w:rFonts w:cs="Arial"/>
          <w:b/>
          <w:bCs/>
          <w:sz w:val="22"/>
          <w:szCs w:val="22"/>
          <w:lang w:eastAsia="sl-SI"/>
        </w:rPr>
        <w:t>inovativnih jedrskih tehnologij</w:t>
      </w:r>
      <w:r w:rsidR="00E11B63" w:rsidRPr="00B40376">
        <w:rPr>
          <w:rFonts w:cs="Arial"/>
          <w:b/>
          <w:bCs/>
          <w:sz w:val="22"/>
          <w:szCs w:val="22"/>
          <w:lang w:eastAsia="sl-SI"/>
        </w:rPr>
        <w:t xml:space="preserve"> </w:t>
      </w:r>
      <w:bookmarkEnd w:id="0"/>
      <w:r w:rsidR="003E23D7" w:rsidRPr="00B40376">
        <w:rPr>
          <w:rFonts w:cs="Arial"/>
          <w:b/>
          <w:bCs/>
          <w:sz w:val="22"/>
          <w:szCs w:val="22"/>
          <w:lang w:eastAsia="sl-SI"/>
        </w:rPr>
        <w:t xml:space="preserve">– projekt </w:t>
      </w:r>
      <w:r w:rsidR="00E11B63" w:rsidRPr="00B40376">
        <w:rPr>
          <w:rFonts w:cs="Arial"/>
          <w:b/>
          <w:bCs/>
          <w:sz w:val="22"/>
          <w:szCs w:val="22"/>
          <w:lang w:eastAsia="sl-SI"/>
        </w:rPr>
        <w:t xml:space="preserve">IPCEI </w:t>
      </w:r>
      <w:r w:rsidR="00664F02">
        <w:rPr>
          <w:rFonts w:cs="Arial"/>
          <w:b/>
          <w:bCs/>
          <w:sz w:val="22"/>
          <w:szCs w:val="22"/>
          <w:lang w:eastAsia="sl-SI"/>
        </w:rPr>
        <w:t>INT</w:t>
      </w:r>
      <w:r w:rsidR="00664F02" w:rsidRPr="001022EE">
        <w:rPr>
          <w:rFonts w:cs="Arial"/>
          <w:sz w:val="22"/>
          <w:szCs w:val="22"/>
          <w:lang w:eastAsia="sl-SI"/>
        </w:rPr>
        <w:t xml:space="preserve"> </w:t>
      </w:r>
      <w:r w:rsidR="00354CE6" w:rsidRPr="001022EE">
        <w:rPr>
          <w:rFonts w:cs="Arial"/>
          <w:sz w:val="22"/>
          <w:szCs w:val="22"/>
          <w:lang w:eastAsia="sl-SI"/>
        </w:rPr>
        <w:t xml:space="preserve">(v nadaljevanju: IPCEI </w:t>
      </w:r>
      <w:r w:rsidR="00664F02">
        <w:rPr>
          <w:rFonts w:cs="Arial"/>
          <w:sz w:val="22"/>
          <w:szCs w:val="22"/>
          <w:lang w:eastAsia="sl-SI"/>
        </w:rPr>
        <w:t>INT</w:t>
      </w:r>
      <w:r w:rsidR="00354CE6" w:rsidRPr="001022EE">
        <w:rPr>
          <w:rFonts w:cs="Arial"/>
          <w:sz w:val="22"/>
          <w:szCs w:val="22"/>
          <w:lang w:eastAsia="sl-SI"/>
        </w:rPr>
        <w:t>)</w:t>
      </w:r>
      <w:r w:rsidR="009C5D77" w:rsidRPr="001022EE">
        <w:rPr>
          <w:rFonts w:cs="Arial"/>
          <w:sz w:val="22"/>
          <w:szCs w:val="22"/>
          <w:lang w:eastAsia="sl-SI"/>
        </w:rPr>
        <w:t xml:space="preserve"> in k </w:t>
      </w:r>
      <w:r w:rsidR="00ED2A8E">
        <w:rPr>
          <w:rFonts w:cs="Arial"/>
          <w:sz w:val="22"/>
          <w:szCs w:val="22"/>
          <w:lang w:eastAsia="sl-SI"/>
        </w:rPr>
        <w:t>od</w:t>
      </w:r>
      <w:r w:rsidR="009C5D77" w:rsidRPr="001022EE">
        <w:rPr>
          <w:rFonts w:cs="Arial"/>
          <w:sz w:val="22"/>
          <w:szCs w:val="22"/>
          <w:lang w:eastAsia="sl-SI"/>
        </w:rPr>
        <w:t>daji osnovnega projektnega predloga.</w:t>
      </w:r>
    </w:p>
    <w:p w14:paraId="0174E278" w14:textId="532F549B" w:rsidR="00F046DC" w:rsidRPr="001022EE" w:rsidRDefault="00F046DC" w:rsidP="00267ACC">
      <w:pPr>
        <w:spacing w:line="240" w:lineRule="auto"/>
        <w:jc w:val="both"/>
        <w:rPr>
          <w:rFonts w:cs="Arial"/>
          <w:sz w:val="22"/>
          <w:szCs w:val="22"/>
          <w:lang w:eastAsia="sl-SI"/>
        </w:rPr>
      </w:pPr>
    </w:p>
    <w:p w14:paraId="6232E5F3" w14:textId="503D775B" w:rsidR="00354CE6" w:rsidRPr="001D4786" w:rsidRDefault="005F6DA3" w:rsidP="00014CD4">
      <w:pPr>
        <w:pStyle w:val="Naslov1"/>
        <w:rPr>
          <w:lang w:eastAsia="sl-SI"/>
        </w:rPr>
      </w:pPr>
      <w:r>
        <w:rPr>
          <w:lang w:eastAsia="sl-SI"/>
        </w:rPr>
        <w:t xml:space="preserve">1. </w:t>
      </w:r>
      <w:r w:rsidR="00354CE6" w:rsidRPr="001022EE">
        <w:rPr>
          <w:lang w:eastAsia="sl-SI"/>
        </w:rPr>
        <w:t>Pomembni projekti skupnega evropskega interesa</w:t>
      </w:r>
      <w:r w:rsidR="00354CE6" w:rsidRPr="001D4786">
        <w:rPr>
          <w:lang w:eastAsia="sl-SI"/>
        </w:rPr>
        <w:t xml:space="preserve"> </w:t>
      </w:r>
    </w:p>
    <w:p w14:paraId="55AC8FB7" w14:textId="572934E7" w:rsidR="00354CE6" w:rsidRPr="001022EE" w:rsidRDefault="00354CE6" w:rsidP="00354CE6">
      <w:pPr>
        <w:spacing w:before="100" w:beforeAutospacing="1" w:after="100" w:afterAutospacing="1" w:line="240" w:lineRule="auto"/>
        <w:jc w:val="both"/>
        <w:rPr>
          <w:rFonts w:cs="Arial"/>
          <w:sz w:val="22"/>
          <w:szCs w:val="22"/>
          <w:lang w:eastAsia="sl-SI"/>
        </w:rPr>
      </w:pPr>
      <w:r w:rsidRPr="001022EE">
        <w:rPr>
          <w:rFonts w:cs="Arial"/>
          <w:sz w:val="22"/>
          <w:szCs w:val="22"/>
          <w:lang w:eastAsia="sl-SI"/>
        </w:rPr>
        <w:t xml:space="preserve">Ministrstvo v sklopu Programa evropske kohezijske politike 2021–2027 iz sredstev Evropskega sklada za regionalni razvoj </w:t>
      </w:r>
      <w:r w:rsidR="00952182">
        <w:rPr>
          <w:rFonts w:cs="Arial"/>
          <w:sz w:val="22"/>
          <w:szCs w:val="22"/>
          <w:lang w:eastAsia="sl-SI"/>
        </w:rPr>
        <w:t>izvaja aktivnosti za</w:t>
      </w:r>
      <w:r w:rsidR="00952182" w:rsidRPr="001022EE">
        <w:rPr>
          <w:rFonts w:cs="Arial"/>
          <w:sz w:val="22"/>
          <w:szCs w:val="22"/>
          <w:lang w:eastAsia="sl-SI"/>
        </w:rPr>
        <w:t xml:space="preserve"> </w:t>
      </w:r>
      <w:r w:rsidRPr="001022EE">
        <w:rPr>
          <w:rFonts w:cs="Arial"/>
          <w:sz w:val="22"/>
          <w:szCs w:val="22"/>
          <w:lang w:eastAsia="sl-SI"/>
        </w:rPr>
        <w:t xml:space="preserve">vključitev </w:t>
      </w:r>
      <w:r w:rsidR="008E05FB" w:rsidRPr="001022EE">
        <w:rPr>
          <w:rFonts w:cs="Arial"/>
          <w:sz w:val="22"/>
          <w:szCs w:val="22"/>
          <w:lang w:eastAsia="sl-SI"/>
        </w:rPr>
        <w:t xml:space="preserve">slovenskih podjetij </w:t>
      </w:r>
      <w:r w:rsidRPr="001022EE">
        <w:rPr>
          <w:rFonts w:cs="Arial"/>
          <w:sz w:val="22"/>
          <w:szCs w:val="22"/>
          <w:lang w:eastAsia="sl-SI"/>
        </w:rPr>
        <w:t xml:space="preserve">v IPCEI. </w:t>
      </w:r>
    </w:p>
    <w:p w14:paraId="4F92732A" w14:textId="46C3B33C" w:rsidR="00354CE6" w:rsidRPr="001022EE" w:rsidRDefault="00354CE6" w:rsidP="00354CE6">
      <w:pPr>
        <w:spacing w:line="240" w:lineRule="auto"/>
        <w:jc w:val="both"/>
        <w:rPr>
          <w:rFonts w:cs="Arial"/>
          <w:sz w:val="22"/>
          <w:szCs w:val="22"/>
          <w:lang w:eastAsia="sl-SI"/>
        </w:rPr>
      </w:pPr>
      <w:r w:rsidRPr="001022EE">
        <w:rPr>
          <w:rFonts w:cs="Arial"/>
          <w:sz w:val="22"/>
          <w:szCs w:val="22"/>
          <w:lang w:eastAsia="sl-SI"/>
        </w:rPr>
        <w:t>Gre za čezmejne, več</w:t>
      </w:r>
      <w:r w:rsidR="005D76AE">
        <w:rPr>
          <w:rFonts w:cs="Arial"/>
          <w:sz w:val="22"/>
          <w:szCs w:val="22"/>
          <w:lang w:eastAsia="sl-SI"/>
        </w:rPr>
        <w:t>-</w:t>
      </w:r>
      <w:r w:rsidRPr="001022EE">
        <w:rPr>
          <w:rFonts w:cs="Arial"/>
          <w:sz w:val="22"/>
          <w:szCs w:val="22"/>
          <w:lang w:eastAsia="sl-SI"/>
        </w:rPr>
        <w:t>državne projekte, v katerih sodelujejo velika, srednje velika in mala podjetja, ki se skozi projekte povezujejo s podjetji iz Evropske unije. Podjetja v tovrstnih projektih sodelujejo s svojimi projekti</w:t>
      </w:r>
      <w:r w:rsidR="00ED2A8E">
        <w:rPr>
          <w:rFonts w:cs="Arial"/>
          <w:sz w:val="22"/>
          <w:szCs w:val="22"/>
          <w:lang w:eastAsia="sl-SI"/>
        </w:rPr>
        <w:t xml:space="preserve"> z vsebinskega področja iz posameznega IPCEI</w:t>
      </w:r>
      <w:r w:rsidRPr="001022EE">
        <w:rPr>
          <w:rFonts w:cs="Arial"/>
          <w:sz w:val="22"/>
          <w:szCs w:val="22"/>
          <w:lang w:eastAsia="sl-SI"/>
        </w:rPr>
        <w:t xml:space="preserve">, pri katerih je bodisi predvidena </w:t>
      </w:r>
      <w:r w:rsidR="008E05FB" w:rsidRPr="001022EE">
        <w:rPr>
          <w:rFonts w:cs="Arial"/>
          <w:sz w:val="22"/>
          <w:szCs w:val="22"/>
          <w:lang w:eastAsia="sl-SI"/>
        </w:rPr>
        <w:t xml:space="preserve">samostojna </w:t>
      </w:r>
      <w:r w:rsidRPr="001022EE">
        <w:rPr>
          <w:rFonts w:cs="Arial"/>
          <w:sz w:val="22"/>
          <w:szCs w:val="22"/>
          <w:lang w:eastAsia="sl-SI"/>
        </w:rPr>
        <w:t xml:space="preserve">izvedba ali </w:t>
      </w:r>
      <w:r w:rsidR="008E05FB" w:rsidRPr="001022EE">
        <w:rPr>
          <w:rFonts w:cs="Arial"/>
          <w:sz w:val="22"/>
          <w:szCs w:val="22"/>
          <w:lang w:eastAsia="sl-SI"/>
        </w:rPr>
        <w:t>v okviru konzorcija</w:t>
      </w:r>
      <w:r w:rsidRPr="001022EE">
        <w:rPr>
          <w:rFonts w:cs="Arial"/>
          <w:sz w:val="22"/>
          <w:szCs w:val="22"/>
          <w:lang w:eastAsia="sl-SI"/>
        </w:rPr>
        <w:t xml:space="preserve">. Podjetja v IPCEI </w:t>
      </w:r>
      <w:r w:rsidR="008E05FB" w:rsidRPr="001022EE">
        <w:rPr>
          <w:rFonts w:cs="Arial"/>
          <w:sz w:val="22"/>
          <w:szCs w:val="22"/>
          <w:lang w:eastAsia="sl-SI"/>
        </w:rPr>
        <w:t xml:space="preserve">lahko </w:t>
      </w:r>
      <w:r w:rsidRPr="001022EE">
        <w:rPr>
          <w:rFonts w:cs="Arial"/>
          <w:sz w:val="22"/>
          <w:szCs w:val="22"/>
          <w:lang w:eastAsia="sl-SI"/>
        </w:rPr>
        <w:t xml:space="preserve">sodelujejo kot direktni partnerji, indirektni partnerji ali kot pridruženi partnerji. Partnerji </w:t>
      </w:r>
      <w:r w:rsidR="008E05FB" w:rsidRPr="001022EE">
        <w:rPr>
          <w:rFonts w:cs="Arial"/>
          <w:sz w:val="22"/>
          <w:szCs w:val="22"/>
          <w:lang w:eastAsia="sl-SI"/>
        </w:rPr>
        <w:t xml:space="preserve">iz </w:t>
      </w:r>
      <w:r w:rsidRPr="001022EE">
        <w:rPr>
          <w:rFonts w:cs="Arial"/>
          <w:sz w:val="22"/>
          <w:szCs w:val="22"/>
          <w:lang w:eastAsia="sl-SI"/>
        </w:rPr>
        <w:t>držav članic E</w:t>
      </w:r>
      <w:r w:rsidR="009E0F7C">
        <w:rPr>
          <w:rFonts w:cs="Arial"/>
          <w:sz w:val="22"/>
          <w:szCs w:val="22"/>
          <w:lang w:eastAsia="sl-SI"/>
        </w:rPr>
        <w:t>vropske unije</w:t>
      </w:r>
      <w:r w:rsidRPr="001022EE">
        <w:rPr>
          <w:rFonts w:cs="Arial"/>
          <w:sz w:val="22"/>
          <w:szCs w:val="22"/>
          <w:lang w:eastAsia="sl-SI"/>
        </w:rPr>
        <w:t>, ki so vključene v koordinacijo priprave skupnega evropskega projekta</w:t>
      </w:r>
      <w:r w:rsidR="007E1B34" w:rsidRPr="001022EE">
        <w:rPr>
          <w:rFonts w:cs="Arial"/>
          <w:sz w:val="22"/>
          <w:szCs w:val="22"/>
          <w:lang w:eastAsia="sl-SI"/>
        </w:rPr>
        <w:t xml:space="preserve"> s posameznega </w:t>
      </w:r>
      <w:r w:rsidR="005D76AE">
        <w:rPr>
          <w:rFonts w:cs="Arial"/>
          <w:sz w:val="22"/>
          <w:szCs w:val="22"/>
          <w:lang w:eastAsia="sl-SI"/>
        </w:rPr>
        <w:t xml:space="preserve">vsebinskega </w:t>
      </w:r>
      <w:r w:rsidR="007E1B34" w:rsidRPr="001022EE">
        <w:rPr>
          <w:rFonts w:cs="Arial"/>
          <w:sz w:val="22"/>
          <w:szCs w:val="22"/>
          <w:lang w:eastAsia="sl-SI"/>
        </w:rPr>
        <w:t>področja</w:t>
      </w:r>
      <w:r w:rsidRPr="001022EE">
        <w:rPr>
          <w:rFonts w:cs="Arial"/>
          <w:sz w:val="22"/>
          <w:szCs w:val="22"/>
          <w:lang w:eastAsia="sl-SI"/>
        </w:rPr>
        <w:t xml:space="preserve">, sodelujejo pri pripravi skupne vloge v obliki t.i. skupnega dokumenta (fr. chapeau text), na podlagi katerega Evropska komisija direktnim partnerjem odobri državno pomoč. </w:t>
      </w:r>
    </w:p>
    <w:p w14:paraId="74CA7FA1" w14:textId="77777777" w:rsidR="0090102C" w:rsidRPr="001022EE" w:rsidRDefault="0090102C" w:rsidP="00354CE6">
      <w:pPr>
        <w:spacing w:line="240" w:lineRule="auto"/>
        <w:jc w:val="both"/>
        <w:rPr>
          <w:rFonts w:cs="Arial"/>
          <w:sz w:val="22"/>
          <w:szCs w:val="22"/>
          <w:lang w:eastAsia="sl-SI"/>
        </w:rPr>
      </w:pPr>
    </w:p>
    <w:p w14:paraId="4FBA7E9D" w14:textId="4058EA60" w:rsidR="00354CE6" w:rsidRPr="001D4786" w:rsidRDefault="00354CE6" w:rsidP="00354CE6">
      <w:pPr>
        <w:spacing w:line="240" w:lineRule="auto"/>
        <w:jc w:val="both"/>
        <w:rPr>
          <w:rFonts w:cs="Arial"/>
          <w:sz w:val="22"/>
          <w:szCs w:val="22"/>
          <w:lang w:eastAsia="sl-SI"/>
        </w:rPr>
      </w:pPr>
      <w:r w:rsidRPr="001022EE">
        <w:rPr>
          <w:rFonts w:cs="Arial"/>
          <w:sz w:val="22"/>
          <w:szCs w:val="22"/>
          <w:lang w:eastAsia="sl-SI"/>
        </w:rPr>
        <w:t>Zahteve za IPCEI so naslednje:</w:t>
      </w:r>
      <w:r w:rsidRPr="001D4786">
        <w:rPr>
          <w:rFonts w:cs="Arial"/>
          <w:sz w:val="22"/>
          <w:szCs w:val="22"/>
          <w:lang w:eastAsia="sl-SI"/>
        </w:rPr>
        <w:t xml:space="preserve"> </w:t>
      </w:r>
    </w:p>
    <w:p w14:paraId="40982D2B" w14:textId="5CBFCDC7" w:rsidR="00354CE6" w:rsidRPr="001D4786" w:rsidRDefault="00354CE6" w:rsidP="00354CE6">
      <w:pPr>
        <w:numPr>
          <w:ilvl w:val="1"/>
          <w:numId w:val="2"/>
        </w:numPr>
        <w:spacing w:line="240" w:lineRule="auto"/>
        <w:jc w:val="both"/>
        <w:rPr>
          <w:rFonts w:cs="Arial"/>
          <w:sz w:val="22"/>
          <w:szCs w:val="22"/>
          <w:lang w:eastAsia="sl-SI"/>
        </w:rPr>
      </w:pPr>
      <w:r w:rsidRPr="001022EE">
        <w:rPr>
          <w:rFonts w:cs="Arial"/>
          <w:sz w:val="22"/>
          <w:szCs w:val="22"/>
          <w:lang w:eastAsia="sl-SI"/>
        </w:rPr>
        <w:t>imajo pomemben prispevek k ciljem Evropske unije – konkurenčnost, inovativnost, trajnostna rast in ustvarjanje vrednosti,</w:t>
      </w:r>
      <w:r w:rsidRPr="001D4786">
        <w:rPr>
          <w:rFonts w:cs="Arial"/>
          <w:sz w:val="22"/>
          <w:szCs w:val="22"/>
          <w:lang w:eastAsia="sl-SI"/>
        </w:rPr>
        <w:t xml:space="preserve"> </w:t>
      </w:r>
      <w:r w:rsidR="0090102C" w:rsidRPr="0090102C">
        <w:rPr>
          <w:rFonts w:cs="Arial"/>
          <w:sz w:val="22"/>
          <w:szCs w:val="22"/>
          <w:lang w:eastAsia="sl-SI"/>
        </w:rPr>
        <w:t>ki koristijo gospodarstvu in družbi E</w:t>
      </w:r>
      <w:r w:rsidR="005F6DA3">
        <w:rPr>
          <w:rFonts w:cs="Arial"/>
          <w:sz w:val="22"/>
          <w:szCs w:val="22"/>
          <w:lang w:eastAsia="sl-SI"/>
        </w:rPr>
        <w:t>vropske unije</w:t>
      </w:r>
      <w:r w:rsidR="0090102C">
        <w:rPr>
          <w:rFonts w:cs="Arial"/>
          <w:sz w:val="22"/>
          <w:szCs w:val="22"/>
          <w:lang w:eastAsia="sl-SI"/>
        </w:rPr>
        <w:t>,</w:t>
      </w:r>
    </w:p>
    <w:p w14:paraId="2909A62F" w14:textId="77777777" w:rsidR="00354CE6" w:rsidRPr="001D4786" w:rsidRDefault="00354CE6" w:rsidP="00354CE6">
      <w:pPr>
        <w:numPr>
          <w:ilvl w:val="1"/>
          <w:numId w:val="2"/>
        </w:numPr>
        <w:spacing w:before="100" w:beforeAutospacing="1" w:line="240" w:lineRule="auto"/>
        <w:jc w:val="both"/>
        <w:rPr>
          <w:rFonts w:cs="Arial"/>
          <w:sz w:val="22"/>
          <w:szCs w:val="22"/>
          <w:lang w:eastAsia="sl-SI"/>
        </w:rPr>
      </w:pPr>
      <w:r w:rsidRPr="001022EE">
        <w:rPr>
          <w:rFonts w:cs="Arial"/>
          <w:sz w:val="22"/>
          <w:szCs w:val="22"/>
          <w:lang w:eastAsia="sl-SI"/>
        </w:rPr>
        <w:t>finančno so podprti s strani držav članic in z lastnim financiranjem s strani upravičencev,</w:t>
      </w:r>
      <w:r w:rsidRPr="001D4786">
        <w:rPr>
          <w:rFonts w:cs="Arial"/>
          <w:sz w:val="22"/>
          <w:szCs w:val="22"/>
          <w:lang w:eastAsia="sl-SI"/>
        </w:rPr>
        <w:t xml:space="preserve"> </w:t>
      </w:r>
    </w:p>
    <w:p w14:paraId="72393190" w14:textId="3665F7F5" w:rsidR="00354CE6" w:rsidRPr="001D4786" w:rsidRDefault="00354CE6" w:rsidP="00354CE6">
      <w:pPr>
        <w:numPr>
          <w:ilvl w:val="1"/>
          <w:numId w:val="2"/>
        </w:numPr>
        <w:spacing w:before="100" w:beforeAutospacing="1" w:line="240" w:lineRule="auto"/>
        <w:jc w:val="both"/>
        <w:rPr>
          <w:rFonts w:cs="Arial"/>
          <w:sz w:val="22"/>
          <w:szCs w:val="22"/>
          <w:lang w:eastAsia="sl-SI"/>
        </w:rPr>
      </w:pPr>
      <w:r w:rsidRPr="001022EE">
        <w:rPr>
          <w:rFonts w:cs="Arial"/>
          <w:sz w:val="22"/>
          <w:szCs w:val="22"/>
          <w:lang w:eastAsia="sl-SI"/>
        </w:rPr>
        <w:t>posebej so izpostavljena področja, ki pomembno prispevajo k skupnemu evropskemu trgu</w:t>
      </w:r>
      <w:r w:rsidR="009E4837">
        <w:rPr>
          <w:rFonts w:cs="Arial"/>
          <w:sz w:val="22"/>
          <w:szCs w:val="22"/>
          <w:lang w:eastAsia="sl-SI"/>
        </w:rPr>
        <w:t xml:space="preserve"> in</w:t>
      </w:r>
      <w:r w:rsidRPr="001022EE">
        <w:rPr>
          <w:rFonts w:cs="Arial"/>
          <w:sz w:val="22"/>
          <w:szCs w:val="22"/>
          <w:lang w:eastAsia="sl-SI"/>
        </w:rPr>
        <w:t xml:space="preserve"> raziskovalno-razvojni inovativni projekti</w:t>
      </w:r>
      <w:r w:rsidR="005F6DA3">
        <w:rPr>
          <w:rFonts w:cs="Arial"/>
          <w:sz w:val="22"/>
          <w:szCs w:val="22"/>
          <w:lang w:eastAsia="sl-SI"/>
        </w:rPr>
        <w:t>,</w:t>
      </w:r>
      <w:r w:rsidR="009E4837">
        <w:rPr>
          <w:rFonts w:cs="Arial"/>
          <w:sz w:val="22"/>
          <w:szCs w:val="22"/>
          <w:lang w:eastAsia="sl-SI"/>
        </w:rPr>
        <w:t xml:space="preserve"> vključno </w:t>
      </w:r>
      <w:r w:rsidR="005F6DA3">
        <w:rPr>
          <w:rFonts w:cs="Arial"/>
          <w:sz w:val="22"/>
          <w:szCs w:val="22"/>
          <w:lang w:eastAsia="sl-SI"/>
        </w:rPr>
        <w:t>s</w:t>
      </w:r>
      <w:r w:rsidR="009E4837">
        <w:rPr>
          <w:rFonts w:cs="Arial"/>
          <w:sz w:val="22"/>
          <w:szCs w:val="22"/>
          <w:lang w:eastAsia="sl-SI"/>
        </w:rPr>
        <w:t xml:space="preserve"> fazo</w:t>
      </w:r>
      <w:r w:rsidR="005F6DA3">
        <w:rPr>
          <w:rFonts w:cs="Arial"/>
          <w:sz w:val="22"/>
          <w:szCs w:val="22"/>
          <w:lang w:eastAsia="sl-SI"/>
        </w:rPr>
        <w:t xml:space="preserve"> prvega</w:t>
      </w:r>
      <w:r w:rsidR="009E4837">
        <w:rPr>
          <w:rFonts w:cs="Arial"/>
          <w:sz w:val="22"/>
          <w:szCs w:val="22"/>
          <w:lang w:eastAsia="sl-SI"/>
        </w:rPr>
        <w:t xml:space="preserve"> industrijske</w:t>
      </w:r>
      <w:r w:rsidR="005F6DA3">
        <w:rPr>
          <w:rFonts w:cs="Arial"/>
          <w:sz w:val="22"/>
          <w:szCs w:val="22"/>
          <w:lang w:eastAsia="sl-SI"/>
        </w:rPr>
        <w:t>ga</w:t>
      </w:r>
      <w:r w:rsidR="009E4837">
        <w:rPr>
          <w:rFonts w:cs="Arial"/>
          <w:sz w:val="22"/>
          <w:szCs w:val="22"/>
          <w:lang w:eastAsia="sl-SI"/>
        </w:rPr>
        <w:t xml:space="preserve"> u</w:t>
      </w:r>
      <w:r w:rsidR="005F6DA3">
        <w:rPr>
          <w:rFonts w:cs="Arial"/>
          <w:sz w:val="22"/>
          <w:szCs w:val="22"/>
          <w:lang w:eastAsia="sl-SI"/>
        </w:rPr>
        <w:t>vajanja</w:t>
      </w:r>
      <w:r w:rsidRPr="001022EE">
        <w:rPr>
          <w:rFonts w:cs="Arial"/>
          <w:sz w:val="22"/>
          <w:szCs w:val="22"/>
          <w:lang w:eastAsia="sl-SI"/>
        </w:rPr>
        <w:t>, ki pomembno prispevajo k dodani vrednosti na ravni Evropske unije.</w:t>
      </w:r>
    </w:p>
    <w:p w14:paraId="24E56B66" w14:textId="77777777" w:rsidR="00354CE6" w:rsidRPr="001022EE" w:rsidRDefault="00354CE6" w:rsidP="00267ACC">
      <w:pPr>
        <w:spacing w:line="240" w:lineRule="auto"/>
        <w:jc w:val="both"/>
        <w:rPr>
          <w:rFonts w:cs="Arial"/>
          <w:sz w:val="22"/>
          <w:szCs w:val="22"/>
          <w:lang w:eastAsia="sl-SI"/>
        </w:rPr>
      </w:pPr>
    </w:p>
    <w:p w14:paraId="47528FB7" w14:textId="77777777" w:rsidR="00354CE6" w:rsidRPr="001022EE" w:rsidRDefault="00354CE6" w:rsidP="00267ACC">
      <w:pPr>
        <w:spacing w:line="240" w:lineRule="auto"/>
        <w:jc w:val="both"/>
        <w:rPr>
          <w:rFonts w:cs="Arial"/>
          <w:sz w:val="22"/>
          <w:szCs w:val="22"/>
          <w:lang w:eastAsia="sl-SI"/>
        </w:rPr>
      </w:pPr>
    </w:p>
    <w:p w14:paraId="0573DBE2" w14:textId="00E6536A" w:rsidR="00354CE6" w:rsidRPr="001D4786" w:rsidRDefault="005F6DA3" w:rsidP="00014CD4">
      <w:pPr>
        <w:pStyle w:val="Naslov1"/>
        <w:rPr>
          <w:lang w:eastAsia="sl-SI"/>
        </w:rPr>
      </w:pPr>
      <w:r>
        <w:rPr>
          <w:lang w:eastAsia="sl-SI"/>
        </w:rPr>
        <w:lastRenderedPageBreak/>
        <w:t xml:space="preserve">2. </w:t>
      </w:r>
      <w:r w:rsidR="00354CE6" w:rsidRPr="001022EE">
        <w:rPr>
          <w:lang w:eastAsia="sl-SI"/>
        </w:rPr>
        <w:t xml:space="preserve">IPCEI </w:t>
      </w:r>
      <w:r w:rsidR="00664F02">
        <w:rPr>
          <w:lang w:eastAsia="sl-SI"/>
        </w:rPr>
        <w:t>INT</w:t>
      </w:r>
    </w:p>
    <w:p w14:paraId="3256C700" w14:textId="6094586D" w:rsidR="001E6F9A" w:rsidRPr="001022EE" w:rsidRDefault="007E1B34" w:rsidP="00354CE6">
      <w:pPr>
        <w:spacing w:before="100" w:beforeAutospacing="1" w:after="100" w:afterAutospacing="1" w:line="240" w:lineRule="auto"/>
        <w:jc w:val="both"/>
        <w:rPr>
          <w:rFonts w:cs="Arial"/>
          <w:sz w:val="22"/>
          <w:szCs w:val="22"/>
          <w:lang w:eastAsia="sl-SI"/>
        </w:rPr>
      </w:pPr>
      <w:r w:rsidRPr="005D76AE">
        <w:rPr>
          <w:rFonts w:cs="Arial"/>
          <w:sz w:val="22"/>
          <w:szCs w:val="22"/>
          <w:lang w:eastAsia="sl-SI"/>
        </w:rPr>
        <w:t>P</w:t>
      </w:r>
      <w:r w:rsidR="00FB6946" w:rsidRPr="005D76AE">
        <w:rPr>
          <w:rFonts w:cs="Arial"/>
          <w:sz w:val="22"/>
          <w:szCs w:val="22"/>
          <w:lang w:eastAsia="sl-SI"/>
        </w:rPr>
        <w:t xml:space="preserve">oziv je namenjen </w:t>
      </w:r>
      <w:r w:rsidR="007D66C1">
        <w:rPr>
          <w:rFonts w:cs="Arial"/>
          <w:sz w:val="22"/>
          <w:szCs w:val="22"/>
          <w:lang w:eastAsia="sl-SI"/>
        </w:rPr>
        <w:t>preverjanju</w:t>
      </w:r>
      <w:r w:rsidR="007D66C1" w:rsidRPr="005D76AE">
        <w:rPr>
          <w:rFonts w:cs="Arial"/>
          <w:sz w:val="22"/>
          <w:szCs w:val="22"/>
          <w:lang w:eastAsia="sl-SI"/>
        </w:rPr>
        <w:t xml:space="preserve"> </w:t>
      </w:r>
      <w:r w:rsidR="00FB6946" w:rsidRPr="005D76AE">
        <w:rPr>
          <w:rFonts w:cs="Arial"/>
          <w:sz w:val="22"/>
          <w:szCs w:val="22"/>
          <w:lang w:eastAsia="sl-SI"/>
        </w:rPr>
        <w:t xml:space="preserve">interesa slovenskih podjetij za vključitev v IPCEI na področju </w:t>
      </w:r>
      <w:r w:rsidR="00042855">
        <w:rPr>
          <w:rFonts w:cs="Arial"/>
          <w:sz w:val="22"/>
          <w:szCs w:val="22"/>
          <w:lang w:eastAsia="sl-SI"/>
        </w:rPr>
        <w:t>inovativnih jedrskih tehnologij</w:t>
      </w:r>
      <w:r w:rsidR="00FB6946" w:rsidRPr="005D76AE">
        <w:rPr>
          <w:rFonts w:cs="Arial"/>
          <w:sz w:val="22"/>
          <w:szCs w:val="22"/>
          <w:lang w:eastAsia="sl-SI"/>
        </w:rPr>
        <w:t xml:space="preserve"> – </w:t>
      </w:r>
      <w:r w:rsidR="00E11B63" w:rsidRPr="00E11B63">
        <w:rPr>
          <w:rFonts w:cs="Arial"/>
          <w:sz w:val="22"/>
          <w:szCs w:val="22"/>
          <w:lang w:eastAsia="sl-SI"/>
        </w:rPr>
        <w:t xml:space="preserve">IPCEI </w:t>
      </w:r>
      <w:r w:rsidR="005F6DA3">
        <w:rPr>
          <w:rFonts w:cs="Arial"/>
          <w:sz w:val="22"/>
          <w:szCs w:val="22"/>
          <w:lang w:eastAsia="sl-SI"/>
        </w:rPr>
        <w:t>INT</w:t>
      </w:r>
      <w:r w:rsidRPr="005D76AE">
        <w:rPr>
          <w:rFonts w:cs="Arial"/>
          <w:sz w:val="22"/>
          <w:szCs w:val="22"/>
          <w:lang w:eastAsia="sl-SI"/>
        </w:rPr>
        <w:t xml:space="preserve">, </w:t>
      </w:r>
      <w:r w:rsidR="00DA27DB" w:rsidRPr="005D76AE">
        <w:rPr>
          <w:rFonts w:cs="Arial"/>
          <w:sz w:val="22"/>
          <w:szCs w:val="22"/>
          <w:lang w:eastAsia="sl-SI"/>
        </w:rPr>
        <w:t xml:space="preserve"> ki se vzpostavlja</w:t>
      </w:r>
      <w:r w:rsidRPr="005D76AE">
        <w:rPr>
          <w:rFonts w:cs="Arial"/>
          <w:sz w:val="22"/>
          <w:szCs w:val="22"/>
          <w:lang w:eastAsia="sl-SI"/>
        </w:rPr>
        <w:t xml:space="preserve"> na evropski ravni</w:t>
      </w:r>
      <w:r w:rsidR="00DA27DB" w:rsidRPr="005D76AE">
        <w:rPr>
          <w:rFonts w:cs="Arial"/>
          <w:sz w:val="22"/>
          <w:szCs w:val="22"/>
          <w:lang w:eastAsia="sl-SI"/>
        </w:rPr>
        <w:t>.</w:t>
      </w:r>
      <w:r w:rsidRPr="005D76AE">
        <w:rPr>
          <w:rFonts w:cs="Arial"/>
          <w:sz w:val="22"/>
          <w:szCs w:val="22"/>
          <w:lang w:eastAsia="sl-SI"/>
        </w:rPr>
        <w:t xml:space="preserve"> </w:t>
      </w:r>
    </w:p>
    <w:p w14:paraId="7B486EDC" w14:textId="77777777" w:rsidR="00C9126E" w:rsidRDefault="00C9126E" w:rsidP="00851936">
      <w:pPr>
        <w:spacing w:before="100" w:beforeAutospacing="1" w:after="100" w:afterAutospacing="1" w:line="240" w:lineRule="auto"/>
        <w:jc w:val="both"/>
        <w:rPr>
          <w:rFonts w:cs="Arial"/>
          <w:b/>
          <w:bCs/>
          <w:sz w:val="22"/>
          <w:szCs w:val="22"/>
          <w:lang w:eastAsia="sl-SI"/>
        </w:rPr>
      </w:pPr>
    </w:p>
    <w:p w14:paraId="7FE4C916" w14:textId="0B8B54FF" w:rsidR="00851936" w:rsidRPr="00851936" w:rsidRDefault="00851936" w:rsidP="00851936">
      <w:pPr>
        <w:spacing w:before="100" w:beforeAutospacing="1" w:after="100" w:afterAutospacing="1" w:line="240" w:lineRule="auto"/>
        <w:jc w:val="both"/>
        <w:rPr>
          <w:rFonts w:cs="Arial"/>
          <w:sz w:val="22"/>
          <w:szCs w:val="22"/>
          <w:lang w:eastAsia="sl-SI"/>
        </w:rPr>
      </w:pPr>
      <w:r w:rsidRPr="00042855">
        <w:rPr>
          <w:rFonts w:cs="Arial"/>
          <w:b/>
          <w:bCs/>
          <w:sz w:val="22"/>
          <w:szCs w:val="22"/>
          <w:lang w:eastAsia="sl-SI"/>
        </w:rPr>
        <w:t xml:space="preserve">IPCEI </w:t>
      </w:r>
      <w:r w:rsidR="00664F02">
        <w:rPr>
          <w:rFonts w:cs="Arial"/>
          <w:b/>
          <w:bCs/>
          <w:sz w:val="22"/>
          <w:szCs w:val="22"/>
          <w:lang w:eastAsia="sl-SI"/>
        </w:rPr>
        <w:t>INT</w:t>
      </w:r>
      <w:r w:rsidR="00664F02" w:rsidRPr="00042855">
        <w:rPr>
          <w:rFonts w:cs="Arial"/>
          <w:b/>
          <w:bCs/>
          <w:sz w:val="22"/>
          <w:szCs w:val="22"/>
          <w:lang w:eastAsia="sl-SI"/>
        </w:rPr>
        <w:t xml:space="preserve"> </w:t>
      </w:r>
      <w:r w:rsidRPr="00042855">
        <w:rPr>
          <w:rFonts w:cs="Arial"/>
          <w:b/>
          <w:bCs/>
          <w:sz w:val="22"/>
          <w:szCs w:val="22"/>
          <w:lang w:eastAsia="sl-SI"/>
        </w:rPr>
        <w:t>je zasnovan na podlagi naslednje utemeljitve</w:t>
      </w:r>
      <w:r w:rsidRPr="00851936">
        <w:rPr>
          <w:rFonts w:cs="Arial"/>
          <w:sz w:val="22"/>
          <w:szCs w:val="22"/>
          <w:lang w:eastAsia="sl-SI"/>
        </w:rPr>
        <w:t>:</w:t>
      </w:r>
    </w:p>
    <w:p w14:paraId="7925A69A" w14:textId="2E25B22B" w:rsidR="00042855" w:rsidRDefault="00042855" w:rsidP="00851936">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 xml:space="preserve">Jedrske tehnologije lahko igrajo ključno vlogo pri reševanju današnjih industrijskih in družbenih izzivov. V energetskem sektorju jedrska energija zagotavlja stabilen nizkoogljični vir energije, ki je nujen za razogljičenje. To je še posebej pomembno za številne energetsko intenzivne industrije in sektorje, v katerih je zmanjšanje emisij zahtevno; ti namreč potrebujejo zanesljivo, stalno in cenovno dostopno osnovno oskrbo z električno energijo ter procesno toploto, da bi lahko prešli z fosilnih goriv na druge </w:t>
      </w:r>
      <w:r w:rsidR="00103A1D">
        <w:rPr>
          <w:rFonts w:cs="Arial"/>
          <w:sz w:val="22"/>
          <w:szCs w:val="22"/>
          <w:lang w:eastAsia="sl-SI"/>
        </w:rPr>
        <w:t xml:space="preserve">okolju prijaznejše </w:t>
      </w:r>
      <w:r w:rsidRPr="00042855">
        <w:rPr>
          <w:rFonts w:cs="Arial"/>
          <w:sz w:val="22"/>
          <w:szCs w:val="22"/>
          <w:lang w:eastAsia="sl-SI"/>
        </w:rPr>
        <w:t>vire</w:t>
      </w:r>
      <w:r w:rsidR="00103A1D">
        <w:rPr>
          <w:rFonts w:cs="Arial"/>
          <w:sz w:val="22"/>
          <w:szCs w:val="22"/>
          <w:lang w:eastAsia="sl-SI"/>
        </w:rPr>
        <w:t xml:space="preserve"> energij</w:t>
      </w:r>
      <w:r w:rsidR="001B226B">
        <w:rPr>
          <w:rFonts w:cs="Arial"/>
          <w:sz w:val="22"/>
          <w:szCs w:val="22"/>
          <w:lang w:eastAsia="sl-SI"/>
        </w:rPr>
        <w:t>e</w:t>
      </w:r>
      <w:r w:rsidRPr="00042855">
        <w:rPr>
          <w:rFonts w:cs="Arial"/>
          <w:sz w:val="22"/>
          <w:szCs w:val="22"/>
          <w:lang w:eastAsia="sl-SI"/>
        </w:rPr>
        <w:t xml:space="preserve">. </w:t>
      </w:r>
    </w:p>
    <w:p w14:paraId="07B8FE44" w14:textId="29161B37" w:rsidR="00042855" w:rsidRDefault="00042855" w:rsidP="00851936">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Ob upoštevanju suverenosti držav članic pri določanju njihov</w:t>
      </w:r>
      <w:r w:rsidR="001B226B">
        <w:rPr>
          <w:rFonts w:cs="Arial"/>
          <w:sz w:val="22"/>
          <w:szCs w:val="22"/>
          <w:lang w:eastAsia="sl-SI"/>
        </w:rPr>
        <w:t xml:space="preserve">ih virov energije </w:t>
      </w:r>
      <w:r w:rsidRPr="00042855">
        <w:rPr>
          <w:rFonts w:cs="Arial"/>
          <w:sz w:val="22"/>
          <w:szCs w:val="22"/>
          <w:lang w:eastAsia="sl-SI"/>
        </w:rPr>
        <w:t xml:space="preserve"> lahko jedrske tehnologije znatno prispevajo k energetski varnosti ter zmanjšanju odvisnosti od fosilnih goriv in zunanjih dobav. Jedrska energija je in bo ostala ključni steber pri doseganju ambicioznih političnih ciljev E</w:t>
      </w:r>
      <w:r w:rsidR="001B226B">
        <w:rPr>
          <w:rFonts w:cs="Arial"/>
          <w:sz w:val="22"/>
          <w:szCs w:val="22"/>
          <w:lang w:eastAsia="sl-SI"/>
        </w:rPr>
        <w:t>vropske unije.</w:t>
      </w:r>
      <w:r w:rsidRPr="00042855">
        <w:rPr>
          <w:rFonts w:cs="Arial"/>
          <w:sz w:val="22"/>
          <w:szCs w:val="22"/>
          <w:lang w:eastAsia="sl-SI"/>
        </w:rPr>
        <w:t xml:space="preserve"> </w:t>
      </w:r>
      <w:r w:rsidR="001B226B">
        <w:rPr>
          <w:rFonts w:cs="Arial"/>
          <w:sz w:val="22"/>
          <w:szCs w:val="22"/>
          <w:lang w:eastAsia="sl-SI"/>
        </w:rPr>
        <w:t>Kot taka</w:t>
      </w:r>
      <w:r w:rsidRPr="00042855">
        <w:rPr>
          <w:rFonts w:cs="Arial"/>
          <w:sz w:val="22"/>
          <w:szCs w:val="22"/>
          <w:lang w:eastAsia="sl-SI"/>
        </w:rPr>
        <w:t xml:space="preserve"> naj bi </w:t>
      </w:r>
      <w:r w:rsidR="00204C2B" w:rsidRPr="00042855">
        <w:rPr>
          <w:rFonts w:cs="Arial"/>
          <w:sz w:val="22"/>
          <w:szCs w:val="22"/>
          <w:lang w:eastAsia="sl-SI"/>
        </w:rPr>
        <w:t xml:space="preserve">imela </w:t>
      </w:r>
      <w:r w:rsidRPr="00042855">
        <w:rPr>
          <w:rFonts w:cs="Arial"/>
          <w:sz w:val="22"/>
          <w:szCs w:val="22"/>
          <w:lang w:eastAsia="sl-SI"/>
        </w:rPr>
        <w:t xml:space="preserve">v prihodnjih letih vse pomembnejšo vlogo pri vzpostavljanju raznolikega, odpornega in nizkoogljičnega evropskega energetskega sistema. Poleg tega jedrske tehnologije prinašajo znatne koristi na področjih, ki niso povezana s proizvodnjo energije – na primer pri izdelavi medicinskih izotopov – ter lahko </w:t>
      </w:r>
      <w:r w:rsidR="00204C2B">
        <w:rPr>
          <w:rFonts w:cs="Arial"/>
          <w:sz w:val="22"/>
          <w:szCs w:val="22"/>
          <w:lang w:eastAsia="sl-SI"/>
        </w:rPr>
        <w:t>prispevajo</w:t>
      </w:r>
      <w:r w:rsidR="00204C2B" w:rsidRPr="00042855">
        <w:rPr>
          <w:rFonts w:cs="Arial"/>
          <w:sz w:val="22"/>
          <w:szCs w:val="22"/>
          <w:lang w:eastAsia="sl-SI"/>
        </w:rPr>
        <w:t xml:space="preserve"> </w:t>
      </w:r>
      <w:r w:rsidR="00204C2B">
        <w:rPr>
          <w:rFonts w:cs="Arial"/>
          <w:sz w:val="22"/>
          <w:szCs w:val="22"/>
          <w:lang w:eastAsia="sl-SI"/>
        </w:rPr>
        <w:t>k</w:t>
      </w:r>
      <w:r w:rsidR="00204C2B" w:rsidRPr="00042855">
        <w:rPr>
          <w:rFonts w:cs="Arial"/>
          <w:sz w:val="22"/>
          <w:szCs w:val="22"/>
          <w:lang w:eastAsia="sl-SI"/>
        </w:rPr>
        <w:t xml:space="preserve"> </w:t>
      </w:r>
      <w:r w:rsidRPr="00042855">
        <w:rPr>
          <w:rFonts w:cs="Arial"/>
          <w:sz w:val="22"/>
          <w:szCs w:val="22"/>
          <w:lang w:eastAsia="sl-SI"/>
        </w:rPr>
        <w:t>reševanju nekaterih večjih zdravstvenih izzivov v EU, kot je boj proti raku.</w:t>
      </w:r>
    </w:p>
    <w:p w14:paraId="7B6CE681" w14:textId="501EE29F" w:rsidR="00042855" w:rsidRDefault="00042855" w:rsidP="00851936">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 xml:space="preserve">V prihodnjih desetletjih naj bi jedrski sektor oblikovalo več pomembnih trendov. Mednje spadajo zlasti razvoj inovativnih jedrskih fisijskih reaktorjev, kot so </w:t>
      </w:r>
      <w:r w:rsidRPr="00042855">
        <w:rPr>
          <w:rFonts w:cs="Arial"/>
          <w:b/>
          <w:bCs/>
          <w:sz w:val="22"/>
          <w:szCs w:val="22"/>
          <w:lang w:eastAsia="sl-SI"/>
        </w:rPr>
        <w:t>majhni modularni reaktorji</w:t>
      </w:r>
      <w:r w:rsidRPr="00042855">
        <w:rPr>
          <w:rFonts w:cs="Arial"/>
          <w:sz w:val="22"/>
          <w:szCs w:val="22"/>
          <w:lang w:eastAsia="sl-SI"/>
        </w:rPr>
        <w:t xml:space="preserve"> (</w:t>
      </w:r>
      <w:r>
        <w:rPr>
          <w:rFonts w:cs="Arial"/>
          <w:sz w:val="22"/>
          <w:szCs w:val="22"/>
          <w:lang w:eastAsia="sl-SI"/>
        </w:rPr>
        <w:t xml:space="preserve">ang.: </w:t>
      </w:r>
      <w:r w:rsidR="00EB0E1B">
        <w:rPr>
          <w:rFonts w:cs="Arial"/>
          <w:sz w:val="22"/>
          <w:szCs w:val="22"/>
          <w:lang w:eastAsia="sl-SI"/>
        </w:rPr>
        <w:t>s</w:t>
      </w:r>
      <w:r>
        <w:rPr>
          <w:rFonts w:cs="Arial"/>
          <w:sz w:val="22"/>
          <w:szCs w:val="22"/>
          <w:lang w:eastAsia="sl-SI"/>
        </w:rPr>
        <w:t xml:space="preserve">mall modular reactors - </w:t>
      </w:r>
      <w:r w:rsidRPr="00042855">
        <w:rPr>
          <w:rFonts w:cs="Arial"/>
          <w:sz w:val="22"/>
          <w:szCs w:val="22"/>
          <w:lang w:eastAsia="sl-SI"/>
        </w:rPr>
        <w:t xml:space="preserve">SMR). Ti so namenjeni zagotavljanju nizkoogljične proizvodnje električne energije, obetajo pa tudi alternativne aplikacije, vključno z daljinskim ogrevanjem, industrijskim ogrevanjem in proizvodnjo vodika. Zaradi svoje obetavnosti jih je mogoče enostavno povezati s priložnostmi v drugih panogah, kot so podatkovni centri, obramba, ladijski pogon, zmanjševanje visoko radioaktivnih odpadkov in raziskovanje vesolja. </w:t>
      </w:r>
    </w:p>
    <w:p w14:paraId="50F7EEE8" w14:textId="77777777" w:rsidR="00EB0E1B" w:rsidRDefault="00042855" w:rsidP="00851936">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 xml:space="preserve">Podobno se </w:t>
      </w:r>
      <w:r w:rsidRPr="00042855">
        <w:rPr>
          <w:rFonts w:cs="Arial"/>
          <w:b/>
          <w:bCs/>
          <w:sz w:val="22"/>
          <w:szCs w:val="22"/>
          <w:lang w:eastAsia="sl-SI"/>
        </w:rPr>
        <w:t>jedrska fuzija</w:t>
      </w:r>
      <w:r w:rsidRPr="00042855">
        <w:rPr>
          <w:rFonts w:cs="Arial"/>
          <w:sz w:val="22"/>
          <w:szCs w:val="22"/>
          <w:lang w:eastAsia="sl-SI"/>
        </w:rPr>
        <w:t xml:space="preserve"> pojavlja kot strateška dolgoročna tehnologija, ki vse bolj premošča vrzel med naprednimi raziskavami in zgodnjimi industrijskimi aplikacijami. Ta razvoj podpirajo naložbe v obsežne raziskovalne objekte in vse večja vključenost industrije. </w:t>
      </w:r>
    </w:p>
    <w:p w14:paraId="4963E290" w14:textId="18FA2F5E" w:rsidR="00042855" w:rsidRDefault="00042855" w:rsidP="00851936">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 xml:space="preserve">Hkrati postajata proizvodnja in uporaba </w:t>
      </w:r>
      <w:r w:rsidRPr="00014CD4">
        <w:rPr>
          <w:rFonts w:cs="Arial"/>
          <w:b/>
          <w:bCs/>
          <w:sz w:val="22"/>
          <w:szCs w:val="22"/>
          <w:lang w:eastAsia="sl-SI"/>
        </w:rPr>
        <w:t>medicinskih radioizotopov</w:t>
      </w:r>
      <w:r w:rsidRPr="00042855">
        <w:rPr>
          <w:rFonts w:cs="Arial"/>
          <w:sz w:val="22"/>
          <w:szCs w:val="22"/>
          <w:lang w:eastAsia="sl-SI"/>
        </w:rPr>
        <w:t xml:space="preserve"> strateška prednostna naloga za Evropo glede na njihovo bistveno vlogo v sodobnem zdravstvu, na primer pri diagnosticiranju in zdravljenju raka, ter glede na hitro naraščajoče povpraševanje, ki ga povzroča napredek v jedrski medicini, potrebo po krepitvi evropskih proizvodnih zmogljivosti, zanesljivosti oskrbe in storitev vrednostne verige, da bi zagotovili boljši dostop pacientov.</w:t>
      </w:r>
    </w:p>
    <w:p w14:paraId="7938689B" w14:textId="486AD7E1" w:rsidR="007530B3" w:rsidRDefault="007530B3" w:rsidP="00851936">
      <w:pPr>
        <w:spacing w:before="100" w:beforeAutospacing="1" w:after="100" w:afterAutospacing="1" w:line="240" w:lineRule="auto"/>
        <w:jc w:val="both"/>
        <w:rPr>
          <w:rFonts w:cs="Arial"/>
          <w:sz w:val="22"/>
          <w:szCs w:val="22"/>
          <w:lang w:eastAsia="sl-SI"/>
        </w:rPr>
      </w:pPr>
      <w:r>
        <w:rPr>
          <w:rFonts w:cs="Arial"/>
          <w:sz w:val="22"/>
          <w:szCs w:val="22"/>
          <w:lang w:eastAsia="sl-SI"/>
        </w:rPr>
        <w:t>Zasnova IPCEI</w:t>
      </w:r>
      <w:r w:rsidR="00B25A65">
        <w:rPr>
          <w:rFonts w:cs="Arial"/>
          <w:sz w:val="22"/>
          <w:szCs w:val="22"/>
          <w:lang w:eastAsia="sl-SI"/>
        </w:rPr>
        <w:t xml:space="preserve"> </w:t>
      </w:r>
      <w:r w:rsidR="00664F02">
        <w:rPr>
          <w:rFonts w:cs="Arial"/>
          <w:sz w:val="22"/>
          <w:szCs w:val="22"/>
          <w:lang w:eastAsia="sl-SI"/>
        </w:rPr>
        <w:t>INT</w:t>
      </w:r>
      <w:r>
        <w:rPr>
          <w:rFonts w:cs="Arial"/>
          <w:sz w:val="22"/>
          <w:szCs w:val="22"/>
          <w:lang w:eastAsia="sl-SI"/>
        </w:rPr>
        <w:t xml:space="preserve"> temelji </w:t>
      </w:r>
      <w:r w:rsidRPr="007530B3">
        <w:rPr>
          <w:rFonts w:cs="Arial"/>
          <w:sz w:val="22"/>
          <w:szCs w:val="22"/>
          <w:lang w:eastAsia="sl-SI"/>
        </w:rPr>
        <w:t>na področj</w:t>
      </w:r>
      <w:r>
        <w:rPr>
          <w:rFonts w:cs="Arial"/>
          <w:sz w:val="22"/>
          <w:szCs w:val="22"/>
          <w:lang w:eastAsia="sl-SI"/>
        </w:rPr>
        <w:t xml:space="preserve">ih </w:t>
      </w:r>
      <w:r w:rsidRPr="007530B3">
        <w:rPr>
          <w:rFonts w:cs="Arial"/>
          <w:sz w:val="22"/>
          <w:szCs w:val="22"/>
          <w:lang w:eastAsia="sl-SI"/>
        </w:rPr>
        <w:t>raziskav, razvoja in inovacij (R</w:t>
      </w:r>
      <w:r>
        <w:rPr>
          <w:rFonts w:cs="Arial"/>
          <w:sz w:val="22"/>
          <w:szCs w:val="22"/>
          <w:lang w:eastAsia="sl-SI"/>
        </w:rPr>
        <w:t>R</w:t>
      </w:r>
      <w:r w:rsidRPr="007530B3">
        <w:rPr>
          <w:rFonts w:cs="Arial"/>
          <w:sz w:val="22"/>
          <w:szCs w:val="22"/>
          <w:lang w:eastAsia="sl-SI"/>
        </w:rPr>
        <w:t>I)</w:t>
      </w:r>
      <w:r w:rsidR="00B25A65">
        <w:rPr>
          <w:rFonts w:cs="Arial"/>
          <w:sz w:val="22"/>
          <w:szCs w:val="22"/>
          <w:lang w:eastAsia="sl-SI"/>
        </w:rPr>
        <w:t xml:space="preserve">, </w:t>
      </w:r>
      <w:r w:rsidRPr="007530B3">
        <w:rPr>
          <w:rFonts w:cs="Arial"/>
          <w:sz w:val="22"/>
          <w:szCs w:val="22"/>
          <w:lang w:eastAsia="sl-SI"/>
        </w:rPr>
        <w:t>prve</w:t>
      </w:r>
      <w:r w:rsidR="00EB0E1B">
        <w:rPr>
          <w:rFonts w:cs="Arial"/>
          <w:sz w:val="22"/>
          <w:szCs w:val="22"/>
          <w:lang w:eastAsia="sl-SI"/>
        </w:rPr>
        <w:t>ga</w:t>
      </w:r>
      <w:r w:rsidRPr="007530B3">
        <w:rPr>
          <w:rFonts w:cs="Arial"/>
          <w:sz w:val="22"/>
          <w:szCs w:val="22"/>
          <w:lang w:eastAsia="sl-SI"/>
        </w:rPr>
        <w:t xml:space="preserve"> industrijske</w:t>
      </w:r>
      <w:r w:rsidR="00EB0E1B">
        <w:rPr>
          <w:rFonts w:cs="Arial"/>
          <w:sz w:val="22"/>
          <w:szCs w:val="22"/>
          <w:lang w:eastAsia="sl-SI"/>
        </w:rPr>
        <w:t>ga</w:t>
      </w:r>
      <w:r w:rsidRPr="007530B3">
        <w:rPr>
          <w:rFonts w:cs="Arial"/>
          <w:sz w:val="22"/>
          <w:szCs w:val="22"/>
          <w:lang w:eastAsia="sl-SI"/>
        </w:rPr>
        <w:t xml:space="preserve"> u</w:t>
      </w:r>
      <w:r w:rsidR="00EB0E1B">
        <w:rPr>
          <w:rFonts w:cs="Arial"/>
          <w:sz w:val="22"/>
          <w:szCs w:val="22"/>
          <w:lang w:eastAsia="sl-SI"/>
        </w:rPr>
        <w:t>vajanja</w:t>
      </w:r>
      <w:r w:rsidRPr="007530B3">
        <w:rPr>
          <w:rFonts w:cs="Arial"/>
          <w:sz w:val="22"/>
          <w:szCs w:val="22"/>
          <w:lang w:eastAsia="sl-SI"/>
        </w:rPr>
        <w:t xml:space="preserve"> (</w:t>
      </w:r>
      <w:r w:rsidR="00B25A65">
        <w:rPr>
          <w:rFonts w:cs="Arial"/>
          <w:sz w:val="22"/>
          <w:szCs w:val="22"/>
          <w:lang w:eastAsia="sl-SI"/>
        </w:rPr>
        <w:t xml:space="preserve">ang.: </w:t>
      </w:r>
      <w:r w:rsidR="00EB0E1B">
        <w:rPr>
          <w:rFonts w:cs="Arial"/>
          <w:sz w:val="22"/>
          <w:szCs w:val="22"/>
          <w:lang w:eastAsia="sl-SI"/>
        </w:rPr>
        <w:t>f</w:t>
      </w:r>
      <w:r>
        <w:rPr>
          <w:rFonts w:cs="Arial"/>
          <w:sz w:val="22"/>
          <w:szCs w:val="22"/>
          <w:lang w:eastAsia="sl-SI"/>
        </w:rPr>
        <w:t xml:space="preserve">irst Industrial Deployment - </w:t>
      </w:r>
      <w:r w:rsidRPr="007530B3">
        <w:rPr>
          <w:rFonts w:cs="Arial"/>
          <w:sz w:val="22"/>
          <w:szCs w:val="22"/>
          <w:lang w:eastAsia="sl-SI"/>
        </w:rPr>
        <w:t xml:space="preserve">FID), s poudarkom na </w:t>
      </w:r>
      <w:r w:rsidR="00EB0E1B">
        <w:rPr>
          <w:rFonts w:cs="Arial"/>
          <w:sz w:val="22"/>
          <w:szCs w:val="22"/>
          <w:lang w:eastAsia="sl-SI"/>
        </w:rPr>
        <w:t>raziskavah, razvoju in inovacijah</w:t>
      </w:r>
      <w:r w:rsidRPr="007530B3">
        <w:rPr>
          <w:rFonts w:cs="Arial"/>
          <w:sz w:val="22"/>
          <w:szCs w:val="22"/>
          <w:lang w:eastAsia="sl-SI"/>
        </w:rPr>
        <w:t>, ki presega</w:t>
      </w:r>
      <w:r w:rsidR="00EB0E1B">
        <w:rPr>
          <w:rFonts w:cs="Arial"/>
          <w:sz w:val="22"/>
          <w:szCs w:val="22"/>
          <w:lang w:eastAsia="sl-SI"/>
        </w:rPr>
        <w:t>jo</w:t>
      </w:r>
      <w:r w:rsidRPr="007530B3">
        <w:rPr>
          <w:rFonts w:cs="Arial"/>
          <w:sz w:val="22"/>
          <w:szCs w:val="22"/>
          <w:lang w:eastAsia="sl-SI"/>
        </w:rPr>
        <w:t xml:space="preserve"> najsodobnejše dosežke v zadevnem sektorju</w:t>
      </w:r>
      <w:r>
        <w:rPr>
          <w:rFonts w:cs="Arial"/>
          <w:sz w:val="22"/>
          <w:szCs w:val="22"/>
          <w:lang w:eastAsia="sl-SI"/>
        </w:rPr>
        <w:t xml:space="preserve"> (</w:t>
      </w:r>
      <w:r w:rsidR="00B25A65">
        <w:rPr>
          <w:rFonts w:cs="Arial"/>
          <w:sz w:val="22"/>
          <w:szCs w:val="22"/>
          <w:lang w:eastAsia="sl-SI"/>
        </w:rPr>
        <w:t>ang.:</w:t>
      </w:r>
      <w:r>
        <w:rPr>
          <w:rFonts w:cs="Arial"/>
          <w:sz w:val="22"/>
          <w:szCs w:val="22"/>
          <w:lang w:eastAsia="sl-SI"/>
        </w:rPr>
        <w:t>»Beyond-State-of-The-Art«)</w:t>
      </w:r>
      <w:r w:rsidRPr="007530B3">
        <w:rPr>
          <w:rFonts w:cs="Arial"/>
          <w:sz w:val="22"/>
          <w:szCs w:val="22"/>
          <w:lang w:eastAsia="sl-SI"/>
        </w:rPr>
        <w:t xml:space="preserve">. </w:t>
      </w:r>
      <w:r w:rsidR="005A0F7D">
        <w:rPr>
          <w:rFonts w:cs="Arial"/>
          <w:sz w:val="22"/>
          <w:szCs w:val="22"/>
          <w:lang w:eastAsia="sl-SI"/>
        </w:rPr>
        <w:t xml:space="preserve">Projekti IPCEI </w:t>
      </w:r>
      <w:r w:rsidR="00664F02">
        <w:rPr>
          <w:rFonts w:cs="Arial"/>
          <w:sz w:val="22"/>
          <w:szCs w:val="22"/>
          <w:lang w:eastAsia="sl-SI"/>
        </w:rPr>
        <w:t>INT</w:t>
      </w:r>
      <w:r w:rsidRPr="007530B3">
        <w:rPr>
          <w:rFonts w:cs="Arial"/>
          <w:sz w:val="22"/>
          <w:szCs w:val="22"/>
          <w:lang w:eastAsia="sl-SI"/>
        </w:rPr>
        <w:t xml:space="preserve"> </w:t>
      </w:r>
      <w:r w:rsidR="005A0F7D">
        <w:rPr>
          <w:rFonts w:cs="Arial"/>
          <w:sz w:val="22"/>
          <w:szCs w:val="22"/>
          <w:lang w:eastAsia="sl-SI"/>
        </w:rPr>
        <w:t xml:space="preserve">morajo biti </w:t>
      </w:r>
      <w:r w:rsidRPr="007530B3">
        <w:rPr>
          <w:rFonts w:cs="Arial"/>
          <w:sz w:val="22"/>
          <w:szCs w:val="22"/>
          <w:lang w:eastAsia="sl-SI"/>
        </w:rPr>
        <w:t xml:space="preserve">zelo inovativne narave </w:t>
      </w:r>
      <w:r w:rsidR="005A0F7D" w:rsidRPr="005A0F7D">
        <w:rPr>
          <w:rFonts w:cs="Arial"/>
          <w:sz w:val="22"/>
          <w:szCs w:val="22"/>
          <w:lang w:eastAsia="sl-SI"/>
        </w:rPr>
        <w:t xml:space="preserve">ali predstavljati pomembno dodano vrednost na področju </w:t>
      </w:r>
      <w:r w:rsidR="00EB0E1B">
        <w:rPr>
          <w:rFonts w:cs="Arial"/>
          <w:sz w:val="22"/>
          <w:szCs w:val="22"/>
          <w:lang w:eastAsia="sl-SI"/>
        </w:rPr>
        <w:t>raziskav, razvoja in inovacij</w:t>
      </w:r>
      <w:r w:rsidR="005A0F7D" w:rsidRPr="005A0F7D">
        <w:rPr>
          <w:rFonts w:cs="Arial"/>
          <w:sz w:val="22"/>
          <w:szCs w:val="22"/>
          <w:lang w:eastAsia="sl-SI"/>
        </w:rPr>
        <w:t xml:space="preserve"> glede na stanje znanja v obravnavanem sektorju</w:t>
      </w:r>
      <w:r w:rsidR="005A0F7D">
        <w:rPr>
          <w:rFonts w:cs="Arial"/>
          <w:sz w:val="22"/>
          <w:szCs w:val="22"/>
          <w:lang w:eastAsia="sl-SI"/>
        </w:rPr>
        <w:t xml:space="preserve">. </w:t>
      </w:r>
    </w:p>
    <w:p w14:paraId="28BB2BF2" w14:textId="77777777" w:rsidR="00042855" w:rsidRDefault="00042855" w:rsidP="00851936">
      <w:pPr>
        <w:spacing w:before="100" w:beforeAutospacing="1" w:after="100" w:afterAutospacing="1" w:line="240" w:lineRule="auto"/>
        <w:jc w:val="both"/>
        <w:rPr>
          <w:rFonts w:cs="Arial"/>
          <w:b/>
          <w:bCs/>
          <w:sz w:val="22"/>
          <w:szCs w:val="22"/>
          <w:lang w:eastAsia="sl-SI"/>
        </w:rPr>
      </w:pPr>
    </w:p>
    <w:p w14:paraId="17D0C92A" w14:textId="7568BE8E" w:rsidR="00257DF3" w:rsidRDefault="005F6DA3" w:rsidP="00014CD4">
      <w:pPr>
        <w:pStyle w:val="Naslov1"/>
        <w:rPr>
          <w:lang w:eastAsia="sl-SI"/>
        </w:rPr>
      </w:pPr>
      <w:r>
        <w:rPr>
          <w:lang w:eastAsia="sl-SI"/>
        </w:rPr>
        <w:t xml:space="preserve">3. </w:t>
      </w:r>
      <w:r w:rsidR="00257DF3" w:rsidRPr="00B40376">
        <w:rPr>
          <w:lang w:eastAsia="sl-SI"/>
        </w:rPr>
        <w:t>C</w:t>
      </w:r>
      <w:r w:rsidR="000858E9">
        <w:rPr>
          <w:lang w:eastAsia="sl-SI"/>
        </w:rPr>
        <w:t>ilji</w:t>
      </w:r>
      <w:r w:rsidR="00257DF3" w:rsidRPr="00B40376">
        <w:rPr>
          <w:lang w:eastAsia="sl-SI"/>
        </w:rPr>
        <w:t xml:space="preserve"> IPCEI </w:t>
      </w:r>
      <w:r w:rsidR="00664F02">
        <w:rPr>
          <w:lang w:eastAsia="sl-SI"/>
        </w:rPr>
        <w:t>INT</w:t>
      </w:r>
    </w:p>
    <w:p w14:paraId="40E27F70" w14:textId="4EACBE2B" w:rsidR="00042855" w:rsidRPr="00042855" w:rsidRDefault="00042855" w:rsidP="00042855">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 xml:space="preserve">IPCEI </w:t>
      </w:r>
      <w:r>
        <w:rPr>
          <w:rFonts w:cs="Arial"/>
          <w:sz w:val="22"/>
          <w:szCs w:val="22"/>
          <w:lang w:eastAsia="sl-SI"/>
        </w:rPr>
        <w:t xml:space="preserve">je </w:t>
      </w:r>
      <w:r w:rsidRPr="00042855">
        <w:rPr>
          <w:rFonts w:cs="Arial"/>
          <w:sz w:val="22"/>
          <w:szCs w:val="22"/>
          <w:lang w:eastAsia="sl-SI"/>
        </w:rPr>
        <w:t xml:space="preserve">instrument za </w:t>
      </w:r>
      <w:r>
        <w:rPr>
          <w:rFonts w:cs="Arial"/>
          <w:sz w:val="22"/>
          <w:szCs w:val="22"/>
          <w:lang w:eastAsia="sl-SI"/>
        </w:rPr>
        <w:t xml:space="preserve">medsebojno </w:t>
      </w:r>
      <w:r w:rsidRPr="00042855">
        <w:rPr>
          <w:rFonts w:cs="Arial"/>
          <w:sz w:val="22"/>
          <w:szCs w:val="22"/>
          <w:lang w:eastAsia="sl-SI"/>
        </w:rPr>
        <w:t>sodelovanje, spodbujanje čezmejnih industrijskih partnerstev, ustvarjanje zaupanja vlagateljev z multiplikacijskim učinkom na privabljanje dodatnih zasebnih naložb, vse za pospešitev uvajanja visoko inovativnih jedrskih tehnologij po vsej EU, hkrati pa ohranjanje najvišjih standardov jedrske varnosti in zaščitnih ukrepov v skladu z mednarodnimi najboljšimi praksami in obveznostmi.</w:t>
      </w:r>
    </w:p>
    <w:p w14:paraId="4C3FC6BA" w14:textId="77777777" w:rsidR="00042855" w:rsidRPr="00042855" w:rsidRDefault="00042855" w:rsidP="00042855">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IPCEI za inovativne jedrske tehnologije lahko zato prispeva k reševanju štirih ključnih industrijskih in družbenih izzivov za EU:</w:t>
      </w:r>
    </w:p>
    <w:p w14:paraId="45B79BA5" w14:textId="54086145" w:rsidR="00042855" w:rsidRPr="00042855" w:rsidRDefault="00042855" w:rsidP="00042855">
      <w:pPr>
        <w:spacing w:before="100" w:beforeAutospacing="1" w:after="100" w:afterAutospacing="1" w:line="240" w:lineRule="auto"/>
        <w:jc w:val="both"/>
        <w:rPr>
          <w:rFonts w:cs="Arial"/>
          <w:b/>
          <w:bCs/>
          <w:sz w:val="22"/>
          <w:szCs w:val="22"/>
          <w:lang w:eastAsia="sl-SI"/>
        </w:rPr>
      </w:pPr>
      <w:r w:rsidRPr="00042855">
        <w:rPr>
          <w:rFonts w:cs="Arial"/>
          <w:b/>
          <w:bCs/>
          <w:sz w:val="22"/>
          <w:szCs w:val="22"/>
          <w:lang w:eastAsia="sl-SI"/>
        </w:rPr>
        <w:t>(i) podnebna nevtralnost s proizvodnjo energije z nizkimi emisijami ogljika</w:t>
      </w:r>
    </w:p>
    <w:p w14:paraId="20589742" w14:textId="27227E69" w:rsidR="00257DF3" w:rsidRPr="00B40376" w:rsidRDefault="00042855" w:rsidP="00042855">
      <w:pPr>
        <w:spacing w:before="100" w:beforeAutospacing="1" w:after="100" w:afterAutospacing="1" w:line="240" w:lineRule="auto"/>
        <w:jc w:val="both"/>
        <w:rPr>
          <w:rFonts w:cs="Arial"/>
          <w:sz w:val="22"/>
          <w:szCs w:val="22"/>
          <w:lang w:eastAsia="sl-SI"/>
        </w:rPr>
      </w:pPr>
      <w:r w:rsidRPr="00042855">
        <w:rPr>
          <w:rFonts w:cs="Arial"/>
          <w:sz w:val="22"/>
          <w:szCs w:val="22"/>
          <w:lang w:eastAsia="sl-SI"/>
        </w:rPr>
        <w:t>Ta cilj neposredno podpira cilj Evropske unije glede podnebne nevtralnosti do leta 2050, kot je določen v Uredbi (EU) 2021/1119 (evropska podnebna zakonodaja). V skladu z zakonodajnim okvirom evropskega zelenega dogovora bi morala EU do leta 2050 doseči neto ničelne emisije. Države članice Evropske unije bodo zato morale zaključiti ambiciozen energetski prehod, pri čemer bodo morale fosilna goriva v elektroenergetskem sektorju, energetsko intenzivnih in panogah</w:t>
      </w:r>
      <w:r w:rsidR="00053743">
        <w:rPr>
          <w:rFonts w:cs="Arial"/>
          <w:sz w:val="22"/>
          <w:szCs w:val="22"/>
          <w:lang w:eastAsia="sl-SI"/>
        </w:rPr>
        <w:t>, kjer težko zmanjšujejo uporabo fosilnih goriv,</w:t>
      </w:r>
      <w:r w:rsidRPr="00042855">
        <w:rPr>
          <w:rFonts w:cs="Arial"/>
          <w:sz w:val="22"/>
          <w:szCs w:val="22"/>
          <w:lang w:eastAsia="sl-SI"/>
        </w:rPr>
        <w:t xml:space="preserve"> ter </w:t>
      </w:r>
      <w:r w:rsidR="00053743">
        <w:rPr>
          <w:rFonts w:cs="Arial"/>
          <w:sz w:val="22"/>
          <w:szCs w:val="22"/>
          <w:lang w:eastAsia="sl-SI"/>
        </w:rPr>
        <w:t xml:space="preserve">v </w:t>
      </w:r>
      <w:r w:rsidRPr="00042855">
        <w:rPr>
          <w:rFonts w:cs="Arial"/>
          <w:sz w:val="22"/>
          <w:szCs w:val="22"/>
          <w:lang w:eastAsia="sl-SI"/>
        </w:rPr>
        <w:t>sektorju daljinskega ogrevanja nadomestiti z nizkoogljično energijo, hkrati pa obravnavati tudi nove uporabnike z visoko porabo (npr. električna mobilnost, računalniška obremenitev za usposabljanje in uporabo umetne inteligence ali podatkovni centri). SMR-ji bi lahko zagotovili bolj prilagodljivo delovanje kot odziv na potrebe omrežja. Dolgoročno bi lahko jedrska fuzija dopolnila ta prispevek k podpori podnebne nevtralnosti, saj nenehni razvoj že ustvarja ustrezne tehnološke učinke.</w:t>
      </w:r>
    </w:p>
    <w:p w14:paraId="5B8E5A9B" w14:textId="5760DF5C" w:rsidR="00053743" w:rsidRPr="00053743" w:rsidRDefault="00053743" w:rsidP="00053743">
      <w:pPr>
        <w:spacing w:before="100" w:beforeAutospacing="1" w:after="100" w:afterAutospacing="1" w:line="240" w:lineRule="auto"/>
        <w:jc w:val="both"/>
        <w:rPr>
          <w:rFonts w:cs="Arial"/>
          <w:b/>
          <w:bCs/>
          <w:sz w:val="22"/>
          <w:szCs w:val="22"/>
          <w:lang w:eastAsia="sl-SI"/>
        </w:rPr>
      </w:pPr>
      <w:r w:rsidRPr="00053743">
        <w:rPr>
          <w:rFonts w:cs="Arial"/>
          <w:b/>
          <w:bCs/>
          <w:sz w:val="22"/>
          <w:szCs w:val="22"/>
          <w:lang w:eastAsia="sl-SI"/>
        </w:rPr>
        <w:t>(ii) spodbujanje konkurenčnosti in ustvarjanje delovnih mest s krepitvijo industrijskih inovacij in vodilnega položaja E</w:t>
      </w:r>
      <w:r w:rsidR="004C2BD2">
        <w:rPr>
          <w:rFonts w:cs="Arial"/>
          <w:b/>
          <w:bCs/>
          <w:sz w:val="22"/>
          <w:szCs w:val="22"/>
          <w:lang w:eastAsia="sl-SI"/>
        </w:rPr>
        <w:t>vropske unije</w:t>
      </w:r>
      <w:r w:rsidRPr="00053743">
        <w:rPr>
          <w:rFonts w:cs="Arial"/>
          <w:b/>
          <w:bCs/>
          <w:sz w:val="22"/>
          <w:szCs w:val="22"/>
          <w:lang w:eastAsia="sl-SI"/>
        </w:rPr>
        <w:t xml:space="preserve"> na področju inovativnih jedrskih tehnologij</w:t>
      </w:r>
    </w:p>
    <w:p w14:paraId="7F36C180" w14:textId="0339CE5A" w:rsidR="00053743" w:rsidRPr="00053743" w:rsidRDefault="004C2BD2" w:rsidP="00053743">
      <w:pPr>
        <w:spacing w:before="100" w:beforeAutospacing="1" w:after="100" w:afterAutospacing="1" w:line="240" w:lineRule="auto"/>
        <w:jc w:val="both"/>
        <w:rPr>
          <w:rFonts w:cs="Arial"/>
          <w:sz w:val="22"/>
          <w:szCs w:val="22"/>
          <w:lang w:eastAsia="sl-SI"/>
        </w:rPr>
      </w:pPr>
      <w:r>
        <w:rPr>
          <w:rFonts w:cs="Arial"/>
          <w:sz w:val="22"/>
          <w:szCs w:val="22"/>
          <w:lang w:eastAsia="sl-SI"/>
        </w:rPr>
        <w:t>IPCEI INT</w:t>
      </w:r>
      <w:r w:rsidR="00053743" w:rsidRPr="00053743">
        <w:rPr>
          <w:rFonts w:cs="Arial"/>
          <w:sz w:val="22"/>
          <w:szCs w:val="22"/>
          <w:lang w:eastAsia="sl-SI"/>
        </w:rPr>
        <w:t xml:space="preserve"> lahko dolgoročno igra ključno vlogo pri krepitvi industrijske konkurenčnosti, inovacij in odpornosti trga dela v E</w:t>
      </w:r>
      <w:r w:rsidR="002B7519">
        <w:rPr>
          <w:rFonts w:cs="Arial"/>
          <w:sz w:val="22"/>
          <w:szCs w:val="22"/>
          <w:lang w:eastAsia="sl-SI"/>
        </w:rPr>
        <w:t>vropski uniji</w:t>
      </w:r>
      <w:r w:rsidR="00053743" w:rsidRPr="00053743">
        <w:rPr>
          <w:rFonts w:cs="Arial"/>
          <w:sz w:val="22"/>
          <w:szCs w:val="22"/>
          <w:lang w:eastAsia="sl-SI"/>
        </w:rPr>
        <w:t>. Podpora razvoju in prvi industrijski uporabi inovativnih jedrskih tehnologij lahko spodbudi strateške verige vrednost</w:t>
      </w:r>
      <w:r w:rsidR="00053743">
        <w:rPr>
          <w:rFonts w:cs="Arial"/>
          <w:sz w:val="22"/>
          <w:szCs w:val="22"/>
          <w:lang w:eastAsia="sl-SI"/>
        </w:rPr>
        <w:t>i</w:t>
      </w:r>
      <w:r w:rsidR="00053743" w:rsidRPr="00053743">
        <w:rPr>
          <w:rFonts w:cs="Arial"/>
          <w:sz w:val="22"/>
          <w:szCs w:val="22"/>
          <w:lang w:eastAsia="sl-SI"/>
        </w:rPr>
        <w:t xml:space="preserve"> za visokotehnološko proizvodnjo, inženirske storitve in industrijo dobave jedrske energije – sektorje, ki so bistveni za prihodnje nizkoogljične energetske sisteme in inovacijske ekosisteme.</w:t>
      </w:r>
    </w:p>
    <w:p w14:paraId="72AA397E" w14:textId="3B5D8547" w:rsidR="00053743" w:rsidRPr="00053743" w:rsidRDefault="00053743" w:rsidP="00053743">
      <w:pPr>
        <w:spacing w:before="100" w:beforeAutospacing="1" w:after="100" w:afterAutospacing="1" w:line="240" w:lineRule="auto"/>
        <w:jc w:val="both"/>
        <w:rPr>
          <w:rFonts w:cs="Arial"/>
          <w:sz w:val="22"/>
          <w:szCs w:val="22"/>
          <w:lang w:eastAsia="sl-SI"/>
        </w:rPr>
      </w:pPr>
      <w:r w:rsidRPr="00053743">
        <w:rPr>
          <w:rFonts w:cs="Arial"/>
          <w:sz w:val="22"/>
          <w:szCs w:val="22"/>
          <w:lang w:eastAsia="sl-SI"/>
        </w:rPr>
        <w:t xml:space="preserve">To je skladno s Kompasom konkurenčnosti </w:t>
      </w:r>
      <w:r w:rsidR="002B7519">
        <w:rPr>
          <w:rFonts w:cs="Arial"/>
          <w:sz w:val="22"/>
          <w:szCs w:val="22"/>
          <w:lang w:eastAsia="sl-SI"/>
        </w:rPr>
        <w:t>Evropske k</w:t>
      </w:r>
      <w:r w:rsidRPr="00053743">
        <w:rPr>
          <w:rFonts w:cs="Arial"/>
          <w:sz w:val="22"/>
          <w:szCs w:val="22"/>
          <w:lang w:eastAsia="sl-SI"/>
        </w:rPr>
        <w:t xml:space="preserve">omisije in širšim okvirom industrijske politike, ki poudarjata inovacije, strateške tehnologije ter ustvarjanje kakovostnih delovnih mest in znanj </w:t>
      </w:r>
      <w:r w:rsidR="002B7519">
        <w:rPr>
          <w:rFonts w:cs="Arial"/>
          <w:sz w:val="22"/>
          <w:szCs w:val="22"/>
          <w:lang w:eastAsia="sl-SI"/>
        </w:rPr>
        <w:t>ter</w:t>
      </w:r>
      <w:r w:rsidRPr="00053743">
        <w:rPr>
          <w:rFonts w:cs="Arial"/>
          <w:sz w:val="22"/>
          <w:szCs w:val="22"/>
          <w:lang w:eastAsia="sl-SI"/>
        </w:rPr>
        <w:t xml:space="preserve"> spretnosti v državah članicah kot ključne gonilne sile blaginje in konkurenčnosti EU. Integrirane evropske verige vrednost</w:t>
      </w:r>
      <w:r>
        <w:rPr>
          <w:rFonts w:cs="Arial"/>
          <w:sz w:val="22"/>
          <w:szCs w:val="22"/>
          <w:lang w:eastAsia="sl-SI"/>
        </w:rPr>
        <w:t>i</w:t>
      </w:r>
      <w:r w:rsidRPr="00053743">
        <w:rPr>
          <w:rFonts w:cs="Arial"/>
          <w:sz w:val="22"/>
          <w:szCs w:val="22"/>
          <w:lang w:eastAsia="sl-SI"/>
        </w:rPr>
        <w:t xml:space="preserve"> za inovativno jedrsko tehnologijo lahko privabijo tudi usposobljeno delovno silo in spodbudijo rast delovnih mest na področju raziskav in razvoja, zagonskih in razširitvenih dejavnosti, digitalnega inženiringa in napredne proizvodnje, s čimer se zmanjša zunanja odvisnost in okrepi strateška avtonomija E</w:t>
      </w:r>
      <w:r w:rsidR="002B7519">
        <w:rPr>
          <w:rFonts w:cs="Arial"/>
          <w:sz w:val="22"/>
          <w:szCs w:val="22"/>
          <w:lang w:eastAsia="sl-SI"/>
        </w:rPr>
        <w:t>vropske unije</w:t>
      </w:r>
      <w:r w:rsidRPr="00053743">
        <w:rPr>
          <w:rFonts w:cs="Arial"/>
          <w:sz w:val="22"/>
          <w:szCs w:val="22"/>
          <w:lang w:eastAsia="sl-SI"/>
        </w:rPr>
        <w:t>.</w:t>
      </w:r>
    </w:p>
    <w:p w14:paraId="076C897E" w14:textId="0DCEB862" w:rsidR="00053743" w:rsidRPr="00053743" w:rsidRDefault="00053743" w:rsidP="00053743">
      <w:pPr>
        <w:spacing w:before="100" w:beforeAutospacing="1" w:after="100" w:afterAutospacing="1" w:line="240" w:lineRule="auto"/>
        <w:jc w:val="both"/>
        <w:rPr>
          <w:rFonts w:cs="Arial"/>
          <w:b/>
          <w:bCs/>
          <w:sz w:val="22"/>
          <w:szCs w:val="22"/>
          <w:lang w:eastAsia="sl-SI"/>
        </w:rPr>
      </w:pPr>
      <w:r w:rsidRPr="00053743">
        <w:rPr>
          <w:rFonts w:cs="Arial"/>
          <w:b/>
          <w:bCs/>
          <w:sz w:val="22"/>
          <w:szCs w:val="22"/>
          <w:lang w:eastAsia="sl-SI"/>
        </w:rPr>
        <w:t>(iii) strateška avtonomija in zanesljivost oskrbe, zmanjšanje odvisnosti od fosilnih goriv in izpostavljenosti zunanjim vplivom</w:t>
      </w:r>
    </w:p>
    <w:p w14:paraId="69E35DD8" w14:textId="40A2C88B" w:rsidR="00053743" w:rsidRPr="00053743" w:rsidRDefault="00053743" w:rsidP="00053743">
      <w:pPr>
        <w:spacing w:before="100" w:beforeAutospacing="1" w:after="100" w:afterAutospacing="1" w:line="240" w:lineRule="auto"/>
        <w:jc w:val="both"/>
        <w:rPr>
          <w:rFonts w:cs="Arial"/>
          <w:sz w:val="22"/>
          <w:szCs w:val="22"/>
          <w:lang w:eastAsia="sl-SI"/>
        </w:rPr>
      </w:pPr>
      <w:r w:rsidRPr="00053743">
        <w:rPr>
          <w:rFonts w:cs="Arial"/>
          <w:sz w:val="22"/>
          <w:szCs w:val="22"/>
          <w:lang w:eastAsia="sl-SI"/>
        </w:rPr>
        <w:t xml:space="preserve">Ta cilj je usklajen s členom 194 </w:t>
      </w:r>
      <w:r>
        <w:rPr>
          <w:rFonts w:cs="Arial"/>
          <w:sz w:val="22"/>
          <w:szCs w:val="22"/>
          <w:lang w:eastAsia="sl-SI"/>
        </w:rPr>
        <w:t>P</w:t>
      </w:r>
      <w:r w:rsidR="002B7519">
        <w:rPr>
          <w:rFonts w:cs="Arial"/>
          <w:sz w:val="22"/>
          <w:szCs w:val="22"/>
          <w:lang w:eastAsia="sl-SI"/>
        </w:rPr>
        <w:t>ogodbe o delovanju Evropske unije</w:t>
      </w:r>
      <w:r w:rsidRPr="00053743">
        <w:rPr>
          <w:rFonts w:cs="Arial"/>
          <w:sz w:val="22"/>
          <w:szCs w:val="22"/>
          <w:lang w:eastAsia="sl-SI"/>
        </w:rPr>
        <w:t xml:space="preserve">, ki določa, da energetska politika </w:t>
      </w:r>
      <w:r w:rsidR="002B7519">
        <w:rPr>
          <w:rFonts w:cs="Arial"/>
          <w:sz w:val="22"/>
          <w:szCs w:val="22"/>
          <w:lang w:eastAsia="sl-SI"/>
        </w:rPr>
        <w:t>Evropske u</w:t>
      </w:r>
      <w:r w:rsidRPr="00053743">
        <w:rPr>
          <w:rFonts w:cs="Arial"/>
          <w:sz w:val="22"/>
          <w:szCs w:val="22"/>
          <w:lang w:eastAsia="sl-SI"/>
        </w:rPr>
        <w:t xml:space="preserve">nije zagotavlja zanesljivost oskrbe z energijo in spodbuja razvoj novih oblik energije. Nadalje podpira cilje evropskega zelenega dogovora in </w:t>
      </w:r>
      <w:r w:rsidRPr="00053743">
        <w:rPr>
          <w:rFonts w:cs="Arial"/>
          <w:sz w:val="22"/>
          <w:szCs w:val="22"/>
          <w:lang w:eastAsia="sl-SI"/>
        </w:rPr>
        <w:lastRenderedPageBreak/>
        <w:t xml:space="preserve">načrta REPowerEU, katerih cilj je zmanjšati odvisnost od uvoženih fosilnih goriv, povečati energetsko odpornost in okrepiti strateško avtonomijo </w:t>
      </w:r>
      <w:r w:rsidR="002B7519">
        <w:rPr>
          <w:rFonts w:cs="Arial"/>
          <w:sz w:val="22"/>
          <w:szCs w:val="22"/>
          <w:lang w:eastAsia="sl-SI"/>
        </w:rPr>
        <w:t>Evropske u</w:t>
      </w:r>
      <w:r w:rsidRPr="00053743">
        <w:rPr>
          <w:rFonts w:cs="Arial"/>
          <w:sz w:val="22"/>
          <w:szCs w:val="22"/>
          <w:lang w:eastAsia="sl-SI"/>
        </w:rPr>
        <w:t>nije v zahtevnem geopolitičnem kontekstu. V povezavi s tem okvirom lahko jedrske tehnologije prispevajo k zanesljivosti oskrbe z zagotavljanjem zanesljive nizkoogljične energije, podpirajo dolgoročno strateško avtonomijo, hkrati pa spoštujejo avtonomijo držav članic</w:t>
      </w:r>
      <w:r w:rsidR="002B7519">
        <w:rPr>
          <w:rFonts w:cs="Arial"/>
          <w:sz w:val="22"/>
          <w:szCs w:val="22"/>
          <w:lang w:eastAsia="sl-SI"/>
        </w:rPr>
        <w:t xml:space="preserve"> Evropske unije</w:t>
      </w:r>
      <w:r w:rsidRPr="00053743">
        <w:rPr>
          <w:rFonts w:cs="Arial"/>
          <w:sz w:val="22"/>
          <w:szCs w:val="22"/>
          <w:lang w:eastAsia="sl-SI"/>
        </w:rPr>
        <w:t xml:space="preserve"> pri izbiri mešanice energetskih virov.</w:t>
      </w:r>
    </w:p>
    <w:p w14:paraId="072F0896" w14:textId="3FF4525D" w:rsidR="00053743" w:rsidRDefault="00053743" w:rsidP="00053743">
      <w:pPr>
        <w:spacing w:before="100" w:beforeAutospacing="1" w:after="100" w:afterAutospacing="1" w:line="240" w:lineRule="auto"/>
        <w:jc w:val="both"/>
        <w:rPr>
          <w:rFonts w:cs="Arial"/>
          <w:sz w:val="22"/>
          <w:szCs w:val="22"/>
          <w:lang w:eastAsia="sl-SI"/>
        </w:rPr>
      </w:pPr>
      <w:r w:rsidRPr="00053743">
        <w:rPr>
          <w:rFonts w:cs="Arial"/>
          <w:sz w:val="22"/>
          <w:szCs w:val="22"/>
          <w:lang w:eastAsia="sl-SI"/>
        </w:rPr>
        <w:t>Poleg tega jedrska vrednostna veriga vključuje visokokakovostno znanje, kritične komponente in materiale, goriva in napredne proizvodne zmogljivosti ter visoko usposobljeno strokovno znanje. Večje evropsko sodelovanje bo pripomoglo k zmanjšanju odvisnosti od dobaviteljev komponent, storitev gorivnega cikla in tehnološkega znanja iz tretjih držav. IPCEI</w:t>
      </w:r>
      <w:r w:rsidR="002B7519">
        <w:rPr>
          <w:rFonts w:cs="Arial"/>
          <w:sz w:val="22"/>
          <w:szCs w:val="22"/>
          <w:lang w:eastAsia="sl-SI"/>
        </w:rPr>
        <w:t xml:space="preserve"> INT</w:t>
      </w:r>
      <w:r w:rsidRPr="00053743">
        <w:rPr>
          <w:rFonts w:cs="Arial"/>
          <w:sz w:val="22"/>
          <w:szCs w:val="22"/>
          <w:lang w:eastAsia="sl-SI"/>
        </w:rPr>
        <w:t xml:space="preserve"> b</w:t>
      </w:r>
      <w:r w:rsidR="002B7519">
        <w:rPr>
          <w:rFonts w:cs="Arial"/>
          <w:sz w:val="22"/>
          <w:szCs w:val="22"/>
          <w:lang w:eastAsia="sl-SI"/>
        </w:rPr>
        <w:t>o</w:t>
      </w:r>
      <w:r w:rsidRPr="00053743">
        <w:rPr>
          <w:rFonts w:cs="Arial"/>
          <w:sz w:val="22"/>
          <w:szCs w:val="22"/>
          <w:lang w:eastAsia="sl-SI"/>
        </w:rPr>
        <w:t xml:space="preserve"> prispeval h krepitvi domače evropske jedrske industrije ter okrepil tržni in strokovni položaj Evrope na področju teh novo nastajajočih tehnologij.</w:t>
      </w:r>
    </w:p>
    <w:p w14:paraId="2F37E737" w14:textId="3F7F197A" w:rsidR="00053743" w:rsidRPr="00053743" w:rsidRDefault="00053743" w:rsidP="00053743">
      <w:pPr>
        <w:spacing w:before="100" w:beforeAutospacing="1" w:after="100" w:afterAutospacing="1" w:line="240" w:lineRule="auto"/>
        <w:jc w:val="both"/>
        <w:rPr>
          <w:rFonts w:cs="Arial"/>
          <w:b/>
          <w:bCs/>
          <w:sz w:val="22"/>
          <w:szCs w:val="22"/>
          <w:lang w:eastAsia="sl-SI"/>
        </w:rPr>
      </w:pPr>
      <w:r w:rsidRPr="00053743">
        <w:rPr>
          <w:rFonts w:cs="Arial"/>
          <w:b/>
          <w:bCs/>
          <w:sz w:val="22"/>
          <w:szCs w:val="22"/>
          <w:lang w:eastAsia="sl-SI"/>
        </w:rPr>
        <w:t>(iv) inovativne zdravstvene rešitve, ki temeljijo na medicinski uporabi jedrskih tehnologij</w:t>
      </w:r>
    </w:p>
    <w:p w14:paraId="05CA0DC5" w14:textId="33FFE831" w:rsidR="00053743" w:rsidRDefault="00053743" w:rsidP="00053743">
      <w:pPr>
        <w:spacing w:before="100" w:beforeAutospacing="1" w:after="100" w:afterAutospacing="1" w:line="240" w:lineRule="auto"/>
        <w:jc w:val="both"/>
        <w:rPr>
          <w:rFonts w:cs="Arial"/>
          <w:sz w:val="22"/>
          <w:szCs w:val="22"/>
          <w:lang w:eastAsia="sl-SI"/>
        </w:rPr>
      </w:pPr>
      <w:r w:rsidRPr="00053743">
        <w:rPr>
          <w:rFonts w:cs="Arial"/>
          <w:sz w:val="22"/>
          <w:szCs w:val="22"/>
          <w:lang w:eastAsia="sl-SI"/>
        </w:rPr>
        <w:t>Ta cilj je usklajen s programom EU4Health za obdobje 2021–2027, zlasti z Evropskim načrtom za boj proti raku, ter s programom Euratom za raziskave in usposabljanje za obdobje 2021–2027. Vloga nuklearne medicine pri zdravljenju raka z uporabo ionizirajočih radioizotopov je bila priznana z uvedbo akcijskega načrta „Strateška agenda za medicinsko uporabo ionizirajočega sevanja“ (SAMIRA) februarja 2021. Zagotavljanje oskrbe z medicinskimi radioizotopi ter spodbujanje inovacij in tehnološkega razvoja v vrednostni verigi bosta prispevala k uresničitvi tega cilja in podprla razvoj pomembnih zdravstvenih rešitev. Pobuda „Evropska dolina radioizotopov“ (European Radioisotope Valley Initiative) in prihajajoče sporočilo bosta podprla cilje, povezane z razvojem in spremljanjem proizvodnje medicinskih radioizotopov v E</w:t>
      </w:r>
      <w:r w:rsidR="008238A5">
        <w:rPr>
          <w:rFonts w:cs="Arial"/>
          <w:sz w:val="22"/>
          <w:szCs w:val="22"/>
          <w:lang w:eastAsia="sl-SI"/>
        </w:rPr>
        <w:t>vropski uniji</w:t>
      </w:r>
      <w:r w:rsidRPr="00053743">
        <w:rPr>
          <w:rFonts w:cs="Arial"/>
          <w:sz w:val="22"/>
          <w:szCs w:val="22"/>
          <w:lang w:eastAsia="sl-SI"/>
        </w:rPr>
        <w:t>, ter tako prispevala k odpornosti in strateški avtonomiji na tem pomembnem področju.</w:t>
      </w:r>
    </w:p>
    <w:p w14:paraId="22618D8D" w14:textId="77777777" w:rsidR="00C9126E" w:rsidRDefault="00C9126E" w:rsidP="00053743">
      <w:pPr>
        <w:spacing w:before="100" w:beforeAutospacing="1" w:after="100" w:afterAutospacing="1" w:line="240" w:lineRule="auto"/>
        <w:jc w:val="both"/>
        <w:rPr>
          <w:rFonts w:cs="Arial"/>
          <w:sz w:val="22"/>
          <w:szCs w:val="22"/>
          <w:lang w:eastAsia="sl-SI"/>
        </w:rPr>
      </w:pPr>
    </w:p>
    <w:p w14:paraId="4D371701" w14:textId="4BFECE5A" w:rsidR="00B85B4A" w:rsidRDefault="005F6DA3" w:rsidP="00014CD4">
      <w:pPr>
        <w:pStyle w:val="Naslov1"/>
        <w:rPr>
          <w:lang w:eastAsia="sl-SI"/>
        </w:rPr>
      </w:pPr>
      <w:r>
        <w:rPr>
          <w:lang w:eastAsia="sl-SI"/>
        </w:rPr>
        <w:t xml:space="preserve">4. </w:t>
      </w:r>
      <w:r w:rsidR="00FC3FF3" w:rsidRPr="00B40376">
        <w:rPr>
          <w:lang w:eastAsia="sl-SI"/>
        </w:rPr>
        <w:t>Struktura p</w:t>
      </w:r>
      <w:r w:rsidR="00B85B4A" w:rsidRPr="00B40376">
        <w:rPr>
          <w:lang w:eastAsia="sl-SI"/>
        </w:rPr>
        <w:t>rojekt</w:t>
      </w:r>
      <w:r w:rsidR="00FC3FF3" w:rsidRPr="00B40376">
        <w:rPr>
          <w:lang w:eastAsia="sl-SI"/>
        </w:rPr>
        <w:t>a</w:t>
      </w:r>
      <w:r w:rsidR="00B85B4A" w:rsidRPr="00B40376">
        <w:rPr>
          <w:lang w:eastAsia="sl-SI"/>
        </w:rPr>
        <w:t xml:space="preserve"> </w:t>
      </w:r>
      <w:r w:rsidR="00A85E17" w:rsidRPr="00B40376">
        <w:rPr>
          <w:lang w:eastAsia="sl-SI"/>
        </w:rPr>
        <w:t xml:space="preserve">IPCEI </w:t>
      </w:r>
      <w:r w:rsidR="00664F02">
        <w:rPr>
          <w:lang w:eastAsia="sl-SI"/>
        </w:rPr>
        <w:t>INT</w:t>
      </w:r>
      <w:r w:rsidR="00B85B4A">
        <w:rPr>
          <w:lang w:eastAsia="sl-SI"/>
        </w:rPr>
        <w:t xml:space="preserve"> </w:t>
      </w:r>
    </w:p>
    <w:p w14:paraId="11621584" w14:textId="77777777" w:rsidR="00FC3FF3" w:rsidRDefault="00FC3FF3" w:rsidP="00B85B4A">
      <w:pPr>
        <w:spacing w:line="240" w:lineRule="auto"/>
        <w:jc w:val="both"/>
        <w:rPr>
          <w:rFonts w:cs="Arial"/>
          <w:sz w:val="22"/>
          <w:szCs w:val="22"/>
          <w:lang w:eastAsia="sl-SI"/>
        </w:rPr>
      </w:pPr>
    </w:p>
    <w:p w14:paraId="36C38AE2" w14:textId="77777777" w:rsidR="00053743" w:rsidRPr="00053743" w:rsidRDefault="00053743" w:rsidP="00053743">
      <w:pPr>
        <w:spacing w:line="240" w:lineRule="auto"/>
        <w:jc w:val="both"/>
        <w:rPr>
          <w:rFonts w:cs="Arial"/>
          <w:sz w:val="22"/>
          <w:szCs w:val="22"/>
          <w:lang w:eastAsia="sl-SI"/>
        </w:rPr>
      </w:pPr>
    </w:p>
    <w:p w14:paraId="06B3D646" w14:textId="74B7A3CD" w:rsidR="00053743" w:rsidRPr="00053743" w:rsidRDefault="00053743" w:rsidP="00053743">
      <w:pPr>
        <w:spacing w:line="240" w:lineRule="auto"/>
        <w:jc w:val="both"/>
        <w:rPr>
          <w:rFonts w:cs="Arial"/>
          <w:sz w:val="22"/>
          <w:szCs w:val="22"/>
          <w:lang w:eastAsia="sl-SI"/>
        </w:rPr>
      </w:pPr>
      <w:r w:rsidRPr="00053743">
        <w:rPr>
          <w:rFonts w:cs="Arial"/>
          <w:sz w:val="22"/>
          <w:szCs w:val="22"/>
          <w:lang w:eastAsia="sl-SI"/>
        </w:rPr>
        <w:t xml:space="preserve">IPCEI </w:t>
      </w:r>
      <w:r w:rsidR="007C0D0F">
        <w:rPr>
          <w:rFonts w:cs="Arial"/>
          <w:sz w:val="22"/>
          <w:szCs w:val="22"/>
          <w:lang w:eastAsia="sl-SI"/>
        </w:rPr>
        <w:t>Nuclear z</w:t>
      </w:r>
      <w:r w:rsidR="00A90E3F">
        <w:rPr>
          <w:rFonts w:cs="Arial"/>
          <w:sz w:val="22"/>
          <w:szCs w:val="22"/>
          <w:lang w:eastAsia="sl-SI"/>
        </w:rPr>
        <w:t>ajema</w:t>
      </w:r>
      <w:r w:rsidR="007C0D0F">
        <w:rPr>
          <w:rFonts w:cs="Arial"/>
          <w:sz w:val="22"/>
          <w:szCs w:val="22"/>
          <w:lang w:eastAsia="sl-SI"/>
        </w:rPr>
        <w:t xml:space="preserve"> naveden</w:t>
      </w:r>
      <w:r w:rsidR="00A90E3F">
        <w:rPr>
          <w:rFonts w:cs="Arial"/>
          <w:sz w:val="22"/>
          <w:szCs w:val="22"/>
          <w:lang w:eastAsia="sl-SI"/>
        </w:rPr>
        <w:t>a</w:t>
      </w:r>
      <w:r w:rsidRPr="00053743">
        <w:rPr>
          <w:rFonts w:cs="Arial"/>
          <w:sz w:val="22"/>
          <w:szCs w:val="22"/>
          <w:lang w:eastAsia="sl-SI"/>
        </w:rPr>
        <w:t xml:space="preserve"> delovn</w:t>
      </w:r>
      <w:r w:rsidR="00A90E3F">
        <w:rPr>
          <w:rFonts w:cs="Arial"/>
          <w:sz w:val="22"/>
          <w:szCs w:val="22"/>
          <w:lang w:eastAsia="sl-SI"/>
        </w:rPr>
        <w:t>a</w:t>
      </w:r>
      <w:r w:rsidRPr="00053743">
        <w:rPr>
          <w:rFonts w:cs="Arial"/>
          <w:sz w:val="22"/>
          <w:szCs w:val="22"/>
          <w:lang w:eastAsia="sl-SI"/>
        </w:rPr>
        <w:t xml:space="preserve"> </w:t>
      </w:r>
      <w:r w:rsidR="008F655F">
        <w:rPr>
          <w:rFonts w:cs="Arial"/>
          <w:sz w:val="22"/>
          <w:szCs w:val="22"/>
          <w:lang w:eastAsia="sl-SI"/>
        </w:rPr>
        <w:t>področj</w:t>
      </w:r>
      <w:r w:rsidR="00A90E3F">
        <w:rPr>
          <w:rFonts w:cs="Arial"/>
          <w:sz w:val="22"/>
          <w:szCs w:val="22"/>
          <w:lang w:eastAsia="sl-SI"/>
        </w:rPr>
        <w:t>a</w:t>
      </w:r>
      <w:r w:rsidRPr="00053743">
        <w:rPr>
          <w:rFonts w:cs="Arial"/>
          <w:sz w:val="22"/>
          <w:szCs w:val="22"/>
          <w:lang w:eastAsia="sl-SI"/>
        </w:rPr>
        <w:t>, zasnovan</w:t>
      </w:r>
      <w:r w:rsidR="00A90E3F">
        <w:rPr>
          <w:rFonts w:cs="Arial"/>
          <w:sz w:val="22"/>
          <w:szCs w:val="22"/>
          <w:lang w:eastAsia="sl-SI"/>
        </w:rPr>
        <w:t>a</w:t>
      </w:r>
      <w:r w:rsidRPr="00053743">
        <w:rPr>
          <w:rFonts w:cs="Arial"/>
          <w:sz w:val="22"/>
          <w:szCs w:val="22"/>
          <w:lang w:eastAsia="sl-SI"/>
        </w:rPr>
        <w:t xml:space="preserve"> za reševanje izzivov inovativnih jedrskih tehnologij v vseh fazah vrednostne verige, </w:t>
      </w:r>
      <w:r w:rsidR="007C0D0F">
        <w:rPr>
          <w:rFonts w:cs="Arial"/>
          <w:sz w:val="22"/>
          <w:szCs w:val="22"/>
          <w:lang w:eastAsia="sl-SI"/>
        </w:rPr>
        <w:t xml:space="preserve">ki </w:t>
      </w:r>
      <w:r w:rsidRPr="00053743">
        <w:rPr>
          <w:rFonts w:cs="Arial"/>
          <w:sz w:val="22"/>
          <w:szCs w:val="22"/>
          <w:lang w:eastAsia="sl-SI"/>
        </w:rPr>
        <w:t>hkrati zagotavljajo skladnost, maksimirajo čezmejno sodelovanje in ustvarjajo učinke prelivanja po vsej EU:</w:t>
      </w:r>
    </w:p>
    <w:p w14:paraId="3C2FEA8F" w14:textId="77777777" w:rsidR="00053743" w:rsidRPr="00053743" w:rsidRDefault="00053743" w:rsidP="00053743">
      <w:pPr>
        <w:spacing w:line="240" w:lineRule="auto"/>
        <w:jc w:val="both"/>
        <w:rPr>
          <w:rFonts w:cs="Arial"/>
          <w:sz w:val="22"/>
          <w:szCs w:val="22"/>
          <w:lang w:eastAsia="sl-SI"/>
        </w:rPr>
      </w:pPr>
    </w:p>
    <w:p w14:paraId="15465375" w14:textId="48EB25AA" w:rsidR="00053743" w:rsidRPr="008F655F" w:rsidRDefault="00053743" w:rsidP="008F655F">
      <w:pPr>
        <w:pStyle w:val="Odstavekseznama"/>
        <w:numPr>
          <w:ilvl w:val="0"/>
          <w:numId w:val="29"/>
        </w:numPr>
        <w:spacing w:line="240" w:lineRule="auto"/>
        <w:jc w:val="both"/>
        <w:rPr>
          <w:rFonts w:cs="Arial"/>
          <w:sz w:val="22"/>
          <w:szCs w:val="22"/>
          <w:lang w:eastAsia="sl-SI"/>
        </w:rPr>
      </w:pPr>
      <w:r w:rsidRPr="008F655F">
        <w:rPr>
          <w:rFonts w:cs="Arial"/>
          <w:sz w:val="22"/>
          <w:szCs w:val="22"/>
          <w:lang w:eastAsia="sl-SI"/>
        </w:rPr>
        <w:t>Prv</w:t>
      </w:r>
      <w:r w:rsidR="008F655F" w:rsidRPr="008F655F">
        <w:rPr>
          <w:rFonts w:cs="Arial"/>
          <w:sz w:val="22"/>
          <w:szCs w:val="22"/>
          <w:lang w:eastAsia="sl-SI"/>
        </w:rPr>
        <w:t>o</w:t>
      </w:r>
      <w:r w:rsidRPr="008F655F">
        <w:rPr>
          <w:rFonts w:cs="Arial"/>
          <w:sz w:val="22"/>
          <w:szCs w:val="22"/>
          <w:lang w:eastAsia="sl-SI"/>
        </w:rPr>
        <w:t xml:space="preserve"> delovn</w:t>
      </w:r>
      <w:r w:rsidR="008F655F" w:rsidRPr="008F655F">
        <w:rPr>
          <w:rFonts w:cs="Arial"/>
          <w:sz w:val="22"/>
          <w:szCs w:val="22"/>
          <w:lang w:eastAsia="sl-SI"/>
        </w:rPr>
        <w:t>o</w:t>
      </w:r>
      <w:r w:rsidRPr="008F655F">
        <w:rPr>
          <w:rFonts w:cs="Arial"/>
          <w:sz w:val="22"/>
          <w:szCs w:val="22"/>
          <w:lang w:eastAsia="sl-SI"/>
        </w:rPr>
        <w:t xml:space="preserve"> </w:t>
      </w:r>
      <w:r w:rsidR="008F655F" w:rsidRPr="008F655F">
        <w:rPr>
          <w:rFonts w:cs="Arial"/>
          <w:sz w:val="22"/>
          <w:szCs w:val="22"/>
          <w:lang w:eastAsia="sl-SI"/>
        </w:rPr>
        <w:t>področje</w:t>
      </w:r>
      <w:r w:rsidRPr="008F655F">
        <w:rPr>
          <w:rFonts w:cs="Arial"/>
          <w:sz w:val="22"/>
          <w:szCs w:val="22"/>
          <w:lang w:eastAsia="sl-SI"/>
        </w:rPr>
        <w:t xml:space="preserve"> </w:t>
      </w:r>
      <w:r w:rsidR="00336EED">
        <w:rPr>
          <w:rFonts w:cs="Arial"/>
          <w:sz w:val="22"/>
          <w:szCs w:val="22"/>
          <w:lang w:eastAsia="sl-SI"/>
        </w:rPr>
        <w:t>(</w:t>
      </w:r>
      <w:r w:rsidR="00336EED" w:rsidRPr="00014CD4">
        <w:rPr>
          <w:rFonts w:cs="Arial"/>
          <w:sz w:val="22"/>
          <w:szCs w:val="22"/>
          <w:lang w:eastAsia="sl-SI"/>
        </w:rPr>
        <w:t xml:space="preserve">WS1: Jedrski reaktorji) </w:t>
      </w:r>
      <w:r w:rsidRPr="008F655F">
        <w:rPr>
          <w:rFonts w:cs="Arial"/>
          <w:sz w:val="22"/>
          <w:szCs w:val="22"/>
          <w:lang w:eastAsia="sl-SI"/>
        </w:rPr>
        <w:t>se osredotoča na inovativne reaktorske tehnologije, vključno z reaktorji za proizvodnjo električne energije z nizkimi emisijami ogljika, soproizvodnjo ali proizvodnjo toplote, proizvodnjo radioizotopov, pogonsko uporabo in aplikacije zunaj omrežja ter radioizotopske energetske sisteme.</w:t>
      </w:r>
    </w:p>
    <w:p w14:paraId="45FC6B5F" w14:textId="23BA889D" w:rsidR="00053743" w:rsidRPr="008F655F" w:rsidRDefault="00053743" w:rsidP="008F655F">
      <w:pPr>
        <w:pStyle w:val="Odstavekseznama"/>
        <w:numPr>
          <w:ilvl w:val="0"/>
          <w:numId w:val="29"/>
        </w:numPr>
        <w:spacing w:line="240" w:lineRule="auto"/>
        <w:jc w:val="both"/>
        <w:rPr>
          <w:rFonts w:cs="Arial"/>
          <w:sz w:val="22"/>
          <w:szCs w:val="22"/>
          <w:lang w:eastAsia="sl-SI"/>
        </w:rPr>
      </w:pPr>
      <w:r w:rsidRPr="008F655F">
        <w:rPr>
          <w:rFonts w:cs="Arial"/>
          <w:sz w:val="22"/>
          <w:szCs w:val="22"/>
          <w:lang w:eastAsia="sl-SI"/>
        </w:rPr>
        <w:t>Drug</w:t>
      </w:r>
      <w:r w:rsidR="008F655F" w:rsidRPr="008F655F">
        <w:rPr>
          <w:rFonts w:cs="Arial"/>
          <w:sz w:val="22"/>
          <w:szCs w:val="22"/>
          <w:lang w:eastAsia="sl-SI"/>
        </w:rPr>
        <w:t>o</w:t>
      </w:r>
      <w:r w:rsidRPr="008F655F">
        <w:rPr>
          <w:rFonts w:cs="Arial"/>
          <w:sz w:val="22"/>
          <w:szCs w:val="22"/>
          <w:lang w:eastAsia="sl-SI"/>
        </w:rPr>
        <w:t xml:space="preserve"> delovn</w:t>
      </w:r>
      <w:r w:rsidR="008F655F" w:rsidRPr="008F655F">
        <w:rPr>
          <w:rFonts w:cs="Arial"/>
          <w:sz w:val="22"/>
          <w:szCs w:val="22"/>
          <w:lang w:eastAsia="sl-SI"/>
        </w:rPr>
        <w:t>o</w:t>
      </w:r>
      <w:r w:rsidRPr="008F655F">
        <w:rPr>
          <w:rFonts w:cs="Arial"/>
          <w:sz w:val="22"/>
          <w:szCs w:val="22"/>
          <w:lang w:eastAsia="sl-SI"/>
        </w:rPr>
        <w:t xml:space="preserve"> </w:t>
      </w:r>
      <w:r w:rsidR="008F655F" w:rsidRPr="008F655F">
        <w:rPr>
          <w:rFonts w:cs="Arial"/>
          <w:sz w:val="22"/>
          <w:szCs w:val="22"/>
          <w:lang w:eastAsia="sl-SI"/>
        </w:rPr>
        <w:t xml:space="preserve">področje </w:t>
      </w:r>
      <w:r w:rsidR="00336EED">
        <w:rPr>
          <w:rFonts w:cs="Arial"/>
          <w:sz w:val="22"/>
          <w:szCs w:val="22"/>
          <w:lang w:eastAsia="sl-SI"/>
        </w:rPr>
        <w:t>(</w:t>
      </w:r>
      <w:r w:rsidR="00336EED" w:rsidRPr="00336EED">
        <w:rPr>
          <w:rFonts w:cs="Arial"/>
          <w:sz w:val="22"/>
          <w:szCs w:val="22"/>
          <w:lang w:eastAsia="sl-SI"/>
        </w:rPr>
        <w:t>WS2: Gorivo in radioizotopi</w:t>
      </w:r>
      <w:r w:rsidR="00336EED">
        <w:rPr>
          <w:rFonts w:cs="Arial"/>
          <w:sz w:val="22"/>
          <w:szCs w:val="22"/>
          <w:lang w:eastAsia="sl-SI"/>
        </w:rPr>
        <w:t xml:space="preserve">) </w:t>
      </w:r>
      <w:r w:rsidRPr="008F655F">
        <w:rPr>
          <w:rFonts w:cs="Arial"/>
          <w:sz w:val="22"/>
          <w:szCs w:val="22"/>
          <w:lang w:eastAsia="sl-SI"/>
        </w:rPr>
        <w:t xml:space="preserve">se osredotoča na inovacije na začetku in </w:t>
      </w:r>
      <w:r w:rsidR="007C0D0F">
        <w:rPr>
          <w:rFonts w:cs="Arial"/>
          <w:sz w:val="22"/>
          <w:szCs w:val="22"/>
          <w:lang w:eastAsia="sl-SI"/>
        </w:rPr>
        <w:t xml:space="preserve">na </w:t>
      </w:r>
      <w:r w:rsidRPr="008F655F">
        <w:rPr>
          <w:rFonts w:cs="Arial"/>
          <w:sz w:val="22"/>
          <w:szCs w:val="22"/>
          <w:lang w:eastAsia="sl-SI"/>
        </w:rPr>
        <w:t>koncu</w:t>
      </w:r>
      <w:r w:rsidR="00D360DB">
        <w:rPr>
          <w:rFonts w:cs="Arial"/>
          <w:sz w:val="22"/>
          <w:szCs w:val="22"/>
          <w:lang w:eastAsia="sl-SI"/>
        </w:rPr>
        <w:t xml:space="preserve"> življenjskega cikla</w:t>
      </w:r>
      <w:r w:rsidRPr="008F655F">
        <w:rPr>
          <w:rFonts w:cs="Arial"/>
          <w:sz w:val="22"/>
          <w:szCs w:val="22"/>
          <w:lang w:eastAsia="sl-SI"/>
        </w:rPr>
        <w:t xml:space="preserve"> jedrskih goriv, kot so inovacije v proizvodnji jedrskih goriv ali proizvodnji ciljnih materialov za medicinsko uporabo, ter inovacije pri ravnanju in/ali valorizaciji izrabljenega goriva.</w:t>
      </w:r>
    </w:p>
    <w:p w14:paraId="689BB8CC" w14:textId="2125B87D" w:rsidR="00BE69B8" w:rsidRDefault="00053743" w:rsidP="008F655F">
      <w:pPr>
        <w:pStyle w:val="Odstavekseznama"/>
        <w:numPr>
          <w:ilvl w:val="0"/>
          <w:numId w:val="29"/>
        </w:numPr>
        <w:spacing w:line="240" w:lineRule="auto"/>
        <w:jc w:val="both"/>
        <w:rPr>
          <w:rFonts w:cs="Arial"/>
          <w:sz w:val="22"/>
          <w:szCs w:val="22"/>
          <w:lang w:eastAsia="sl-SI"/>
        </w:rPr>
      </w:pPr>
      <w:r w:rsidRPr="008F655F">
        <w:rPr>
          <w:rFonts w:cs="Arial"/>
          <w:sz w:val="22"/>
          <w:szCs w:val="22"/>
          <w:lang w:eastAsia="sl-SI"/>
        </w:rPr>
        <w:t>Tretj</w:t>
      </w:r>
      <w:r w:rsidR="008F655F" w:rsidRPr="008F655F">
        <w:rPr>
          <w:rFonts w:cs="Arial"/>
          <w:sz w:val="22"/>
          <w:szCs w:val="22"/>
          <w:lang w:eastAsia="sl-SI"/>
        </w:rPr>
        <w:t>e</w:t>
      </w:r>
      <w:r w:rsidRPr="008F655F">
        <w:rPr>
          <w:rFonts w:cs="Arial"/>
          <w:sz w:val="22"/>
          <w:szCs w:val="22"/>
          <w:lang w:eastAsia="sl-SI"/>
        </w:rPr>
        <w:t xml:space="preserve"> delovn</w:t>
      </w:r>
      <w:r w:rsidR="008F655F" w:rsidRPr="008F655F">
        <w:rPr>
          <w:rFonts w:cs="Arial"/>
          <w:sz w:val="22"/>
          <w:szCs w:val="22"/>
          <w:lang w:eastAsia="sl-SI"/>
        </w:rPr>
        <w:t>o</w:t>
      </w:r>
      <w:r w:rsidRPr="008F655F">
        <w:rPr>
          <w:rFonts w:cs="Arial"/>
          <w:sz w:val="22"/>
          <w:szCs w:val="22"/>
          <w:lang w:eastAsia="sl-SI"/>
        </w:rPr>
        <w:t xml:space="preserve"> </w:t>
      </w:r>
      <w:r w:rsidR="008F655F" w:rsidRPr="008F655F">
        <w:rPr>
          <w:rFonts w:cs="Arial"/>
          <w:sz w:val="22"/>
          <w:szCs w:val="22"/>
          <w:lang w:eastAsia="sl-SI"/>
        </w:rPr>
        <w:t>področje</w:t>
      </w:r>
      <w:r w:rsidRPr="008F655F">
        <w:rPr>
          <w:rFonts w:cs="Arial"/>
          <w:sz w:val="22"/>
          <w:szCs w:val="22"/>
          <w:lang w:eastAsia="sl-SI"/>
        </w:rPr>
        <w:t xml:space="preserve"> </w:t>
      </w:r>
      <w:r w:rsidR="00336EED">
        <w:rPr>
          <w:rFonts w:cs="Arial"/>
          <w:sz w:val="22"/>
          <w:szCs w:val="22"/>
          <w:lang w:eastAsia="sl-SI"/>
        </w:rPr>
        <w:t>(</w:t>
      </w:r>
      <w:r w:rsidR="00336EED" w:rsidRPr="00336EED">
        <w:rPr>
          <w:rFonts w:cs="Arial"/>
          <w:sz w:val="22"/>
          <w:szCs w:val="22"/>
          <w:lang w:eastAsia="sl-SI"/>
        </w:rPr>
        <w:t>WS3: Materiali, komponente in storitve</w:t>
      </w:r>
      <w:r w:rsidR="00336EED">
        <w:rPr>
          <w:rFonts w:cs="Arial"/>
          <w:sz w:val="22"/>
          <w:szCs w:val="22"/>
          <w:lang w:eastAsia="sl-SI"/>
        </w:rPr>
        <w:t xml:space="preserve">) </w:t>
      </w:r>
      <w:r w:rsidRPr="008F655F">
        <w:rPr>
          <w:rFonts w:cs="Arial"/>
          <w:sz w:val="22"/>
          <w:szCs w:val="22"/>
          <w:lang w:eastAsia="sl-SI"/>
        </w:rPr>
        <w:t>se osredotoča na inovacije na področju materialov, komponent in storitev, potrebnih za razvoj, gradnjo, delovanje in razgradnjo jedrskih reaktorjev ali objektov, ali na storitve vrednostne verige za pravočasno dobavo radioizotopov.</w:t>
      </w:r>
    </w:p>
    <w:p w14:paraId="372C4910" w14:textId="77777777" w:rsidR="00C9126E" w:rsidRPr="008F655F" w:rsidRDefault="00C9126E" w:rsidP="00C9126E">
      <w:pPr>
        <w:pStyle w:val="Odstavekseznama"/>
        <w:spacing w:line="240" w:lineRule="auto"/>
        <w:jc w:val="both"/>
        <w:rPr>
          <w:rFonts w:cs="Arial"/>
          <w:sz w:val="22"/>
          <w:szCs w:val="22"/>
          <w:lang w:eastAsia="sl-SI"/>
        </w:rPr>
      </w:pPr>
    </w:p>
    <w:p w14:paraId="2BB3594A" w14:textId="77777777" w:rsidR="00053743" w:rsidRDefault="00053743" w:rsidP="00DF3FF0">
      <w:pPr>
        <w:spacing w:line="240" w:lineRule="auto"/>
        <w:jc w:val="both"/>
        <w:rPr>
          <w:rFonts w:cs="Arial"/>
          <w:b/>
          <w:bCs/>
          <w:sz w:val="22"/>
          <w:szCs w:val="22"/>
          <w:lang w:eastAsia="sl-SI"/>
        </w:rPr>
      </w:pPr>
    </w:p>
    <w:p w14:paraId="366AA7E0" w14:textId="4413E1AA" w:rsidR="00BE69B8" w:rsidRPr="00B40376" w:rsidRDefault="00BE69B8" w:rsidP="00DF3FF0">
      <w:pPr>
        <w:spacing w:line="240" w:lineRule="auto"/>
        <w:jc w:val="both"/>
        <w:rPr>
          <w:rFonts w:cs="Arial"/>
          <w:b/>
          <w:bCs/>
          <w:sz w:val="22"/>
          <w:szCs w:val="22"/>
          <w:lang w:eastAsia="sl-SI"/>
        </w:rPr>
      </w:pPr>
      <w:r w:rsidRPr="00B40376">
        <w:rPr>
          <w:rFonts w:cs="Arial"/>
          <w:b/>
          <w:bCs/>
          <w:sz w:val="22"/>
          <w:szCs w:val="22"/>
          <w:lang w:eastAsia="sl-SI"/>
        </w:rPr>
        <w:lastRenderedPageBreak/>
        <w:t>Delovna področja (ang: Workstream - WS)</w:t>
      </w:r>
    </w:p>
    <w:p w14:paraId="35B999FF" w14:textId="77777777" w:rsidR="00A85E17" w:rsidRDefault="00A85E17" w:rsidP="00B85B4A">
      <w:pPr>
        <w:spacing w:line="240" w:lineRule="auto"/>
        <w:jc w:val="both"/>
        <w:rPr>
          <w:rFonts w:cs="Arial"/>
          <w:sz w:val="22"/>
          <w:szCs w:val="22"/>
          <w:lang w:eastAsia="sl-SI"/>
        </w:rPr>
      </w:pPr>
    </w:p>
    <w:p w14:paraId="0F0D19BE" w14:textId="70F8957A" w:rsidR="008F655F" w:rsidRPr="008F655F" w:rsidRDefault="008F655F" w:rsidP="008F655F">
      <w:pPr>
        <w:spacing w:before="100" w:beforeAutospacing="1" w:after="100" w:afterAutospacing="1" w:line="240" w:lineRule="auto"/>
        <w:jc w:val="both"/>
        <w:rPr>
          <w:rFonts w:cs="Arial"/>
          <w:b/>
          <w:bCs/>
          <w:sz w:val="22"/>
          <w:szCs w:val="22"/>
          <w:lang w:eastAsia="sl-SI"/>
        </w:rPr>
      </w:pPr>
      <w:bookmarkStart w:id="1" w:name="_Hlk212641509"/>
      <w:r w:rsidRPr="008F655F">
        <w:rPr>
          <w:rFonts w:cs="Arial"/>
          <w:b/>
          <w:bCs/>
          <w:sz w:val="22"/>
          <w:szCs w:val="22"/>
          <w:lang w:eastAsia="sl-SI"/>
        </w:rPr>
        <w:t>1)</w:t>
      </w:r>
      <w:r w:rsidR="00C9126E">
        <w:rPr>
          <w:rFonts w:cs="Arial"/>
          <w:b/>
          <w:bCs/>
          <w:sz w:val="22"/>
          <w:szCs w:val="22"/>
          <w:lang w:eastAsia="sl-SI"/>
        </w:rPr>
        <w:t xml:space="preserve"> </w:t>
      </w:r>
      <w:r w:rsidRPr="008F655F">
        <w:rPr>
          <w:rFonts w:cs="Arial"/>
          <w:b/>
          <w:bCs/>
          <w:sz w:val="22"/>
          <w:szCs w:val="22"/>
          <w:lang w:eastAsia="sl-SI"/>
        </w:rPr>
        <w:t xml:space="preserve">WS1: Jedrski reaktorji </w:t>
      </w:r>
    </w:p>
    <w:p w14:paraId="5B3B3D5C" w14:textId="77777777" w:rsidR="008F655F" w:rsidRDefault="008F655F" w:rsidP="008F655F">
      <w:pPr>
        <w:spacing w:before="100" w:beforeAutospacing="1" w:after="100" w:afterAutospacing="1" w:line="240" w:lineRule="auto"/>
        <w:jc w:val="both"/>
        <w:rPr>
          <w:rFonts w:cs="Arial"/>
          <w:sz w:val="22"/>
          <w:szCs w:val="22"/>
          <w:lang w:eastAsia="sl-SI"/>
        </w:rPr>
      </w:pPr>
      <w:r w:rsidRPr="008F655F">
        <w:rPr>
          <w:rFonts w:cs="Arial"/>
          <w:sz w:val="22"/>
          <w:szCs w:val="22"/>
          <w:lang w:eastAsia="sl-SI"/>
        </w:rPr>
        <w:t>Prv</w:t>
      </w:r>
      <w:r>
        <w:rPr>
          <w:rFonts w:cs="Arial"/>
          <w:sz w:val="22"/>
          <w:szCs w:val="22"/>
          <w:lang w:eastAsia="sl-SI"/>
        </w:rPr>
        <w:t>o</w:t>
      </w:r>
      <w:r w:rsidRPr="008F655F">
        <w:rPr>
          <w:rFonts w:cs="Arial"/>
          <w:sz w:val="22"/>
          <w:szCs w:val="22"/>
          <w:lang w:eastAsia="sl-SI"/>
        </w:rPr>
        <w:t xml:space="preserve"> delovn</w:t>
      </w:r>
      <w:r>
        <w:rPr>
          <w:rFonts w:cs="Arial"/>
          <w:sz w:val="22"/>
          <w:szCs w:val="22"/>
          <w:lang w:eastAsia="sl-SI"/>
        </w:rPr>
        <w:t>o</w:t>
      </w:r>
      <w:r w:rsidRPr="008F655F">
        <w:rPr>
          <w:rFonts w:cs="Arial"/>
          <w:sz w:val="22"/>
          <w:szCs w:val="22"/>
          <w:lang w:eastAsia="sl-SI"/>
        </w:rPr>
        <w:t xml:space="preserve"> </w:t>
      </w:r>
      <w:r>
        <w:rPr>
          <w:rFonts w:cs="Arial"/>
          <w:sz w:val="22"/>
          <w:szCs w:val="22"/>
          <w:lang w:eastAsia="sl-SI"/>
        </w:rPr>
        <w:t>področje</w:t>
      </w:r>
      <w:r w:rsidRPr="008F655F">
        <w:rPr>
          <w:rFonts w:cs="Arial"/>
          <w:sz w:val="22"/>
          <w:szCs w:val="22"/>
          <w:lang w:eastAsia="sl-SI"/>
        </w:rPr>
        <w:t>, »Jedrski reaktorji«, se osredotoč</w:t>
      </w:r>
      <w:r>
        <w:rPr>
          <w:rFonts w:cs="Arial"/>
          <w:sz w:val="22"/>
          <w:szCs w:val="22"/>
          <w:lang w:eastAsia="sl-SI"/>
        </w:rPr>
        <w:t>a</w:t>
      </w:r>
      <w:r w:rsidRPr="008F655F">
        <w:rPr>
          <w:rFonts w:cs="Arial"/>
          <w:sz w:val="22"/>
          <w:szCs w:val="22"/>
          <w:lang w:eastAsia="sl-SI"/>
        </w:rPr>
        <w:t xml:space="preserve"> na zasnovo, načrtovanje, razvoj in prvo industrijsko </w:t>
      </w:r>
      <w:r>
        <w:rPr>
          <w:rFonts w:cs="Arial"/>
          <w:sz w:val="22"/>
          <w:szCs w:val="22"/>
          <w:lang w:eastAsia="sl-SI"/>
        </w:rPr>
        <w:t xml:space="preserve">uporabo </w:t>
      </w:r>
      <w:r w:rsidRPr="008F655F">
        <w:rPr>
          <w:rFonts w:cs="Arial"/>
          <w:sz w:val="22"/>
          <w:szCs w:val="22"/>
          <w:lang w:eastAsia="sl-SI"/>
        </w:rPr>
        <w:t xml:space="preserve">inovativnih reaktorskih konceptov. To vključuje reaktorje za proizvodnjo nizkoogljične električne energije, soproizvodnjo ali proizvodnjo toplote, proizvodnjo radioizotopov (z uporabo reaktorjev in tehnologij na osnovi pospeševalnikov) ter reaktorje za pogonske namene in uporabo v sistemih, ki niso povezani z omrežjem (t. i. »off-grid« aplikacije). </w:t>
      </w:r>
    </w:p>
    <w:p w14:paraId="5445FFE2" w14:textId="77777777" w:rsidR="008F655F" w:rsidRDefault="008F655F" w:rsidP="008F655F">
      <w:pPr>
        <w:spacing w:before="100" w:beforeAutospacing="1" w:after="100" w:afterAutospacing="1" w:line="240" w:lineRule="auto"/>
        <w:jc w:val="both"/>
        <w:rPr>
          <w:rFonts w:cs="Arial"/>
          <w:sz w:val="22"/>
          <w:szCs w:val="22"/>
          <w:lang w:eastAsia="sl-SI"/>
        </w:rPr>
      </w:pPr>
      <w:r w:rsidRPr="008F655F">
        <w:rPr>
          <w:rFonts w:cs="Arial"/>
          <w:sz w:val="22"/>
          <w:szCs w:val="22"/>
          <w:lang w:eastAsia="sl-SI"/>
        </w:rPr>
        <w:t>Delovn</w:t>
      </w:r>
      <w:r>
        <w:rPr>
          <w:rFonts w:cs="Arial"/>
          <w:sz w:val="22"/>
          <w:szCs w:val="22"/>
          <w:lang w:eastAsia="sl-SI"/>
        </w:rPr>
        <w:t>o</w:t>
      </w:r>
      <w:r w:rsidRPr="008F655F">
        <w:rPr>
          <w:rFonts w:cs="Arial"/>
          <w:sz w:val="22"/>
          <w:szCs w:val="22"/>
          <w:lang w:eastAsia="sl-SI"/>
        </w:rPr>
        <w:t xml:space="preserve"> </w:t>
      </w:r>
      <w:r>
        <w:rPr>
          <w:rFonts w:cs="Arial"/>
          <w:sz w:val="22"/>
          <w:szCs w:val="22"/>
          <w:lang w:eastAsia="sl-SI"/>
        </w:rPr>
        <w:t>področje</w:t>
      </w:r>
      <w:r w:rsidRPr="008F655F">
        <w:rPr>
          <w:rFonts w:cs="Arial"/>
          <w:sz w:val="22"/>
          <w:szCs w:val="22"/>
          <w:lang w:eastAsia="sl-SI"/>
        </w:rPr>
        <w:t xml:space="preserve"> zajema tudi inovativne tehnološke nadgradnje obstoječih zasnov. Med upravičene fisijske tehnologije spadajo predvsem inovativne zasnove, kot so lahkovodni reaktorji (LWR), visokotemperaturni reaktorji (HTR), hitri reaktorji s tekočo kovino (LMFR) in reaktorji s staljeno soljo (MSR) – nekatere od teh so trenutno deležne podpore v okviru Evropskega industrijskega zavezništva za male modularne reaktorje (SMR) in mikroreaktorje. </w:t>
      </w:r>
    </w:p>
    <w:p w14:paraId="04A15103" w14:textId="49C509B4" w:rsidR="008F655F" w:rsidRPr="008F655F" w:rsidRDefault="008F655F" w:rsidP="008F655F">
      <w:pPr>
        <w:spacing w:before="100" w:beforeAutospacing="1" w:after="100" w:afterAutospacing="1" w:line="240" w:lineRule="auto"/>
        <w:jc w:val="both"/>
        <w:rPr>
          <w:rFonts w:cs="Arial"/>
          <w:sz w:val="22"/>
          <w:szCs w:val="22"/>
          <w:lang w:eastAsia="sl-SI"/>
        </w:rPr>
      </w:pPr>
      <w:r w:rsidRPr="008F655F">
        <w:rPr>
          <w:rFonts w:cs="Arial"/>
          <w:sz w:val="22"/>
          <w:szCs w:val="22"/>
          <w:lang w:eastAsia="sl-SI"/>
        </w:rPr>
        <w:t xml:space="preserve">Uvedba prvih tovrstnih reaktorjev bi omogočila </w:t>
      </w:r>
      <w:r w:rsidR="00D84A42">
        <w:rPr>
          <w:rFonts w:cs="Arial"/>
          <w:sz w:val="22"/>
          <w:szCs w:val="22"/>
          <w:lang w:eastAsia="sl-SI"/>
        </w:rPr>
        <w:t xml:space="preserve">njihovo </w:t>
      </w:r>
      <w:r w:rsidRPr="008F655F">
        <w:rPr>
          <w:rFonts w:cs="Arial"/>
          <w:sz w:val="22"/>
          <w:szCs w:val="22"/>
          <w:lang w:eastAsia="sl-SI"/>
        </w:rPr>
        <w:t xml:space="preserve">zgodnjo demonstracijo. V ta delovni sklop sodi tudi razvoj integriranih zasnov za fuzijske reaktorje. Vključene so tudi inovativne rešitve za proizvodnjo medicinskih radioizotopov (z uporabo jedrskih reaktorjev in radioloških objektov, npr. pospeševalnikov), razvoj novih radioizotopov za medicinsko uporabo ter sistemi za pridobivanje energije iz radioizotopov. </w:t>
      </w:r>
    </w:p>
    <w:p w14:paraId="03CFA165" w14:textId="77777777" w:rsidR="00E36A4B" w:rsidRPr="00E36A4B" w:rsidRDefault="00E36A4B" w:rsidP="00E36A4B">
      <w:pPr>
        <w:spacing w:before="100" w:beforeAutospacing="1" w:after="100" w:afterAutospacing="1" w:line="240" w:lineRule="auto"/>
        <w:jc w:val="both"/>
        <w:rPr>
          <w:rFonts w:cs="Arial"/>
          <w:b/>
          <w:bCs/>
          <w:sz w:val="22"/>
          <w:szCs w:val="22"/>
          <w:lang w:eastAsia="sl-SI"/>
        </w:rPr>
      </w:pPr>
      <w:r w:rsidRPr="00E36A4B">
        <w:rPr>
          <w:rFonts w:cs="Arial"/>
          <w:b/>
          <w:bCs/>
          <w:sz w:val="22"/>
          <w:szCs w:val="22"/>
          <w:lang w:eastAsia="sl-SI"/>
        </w:rPr>
        <w:t>2) WS2: Gorivo in radioizotopi</w:t>
      </w:r>
    </w:p>
    <w:p w14:paraId="043DE175" w14:textId="5607BCD1" w:rsidR="00E36A4B" w:rsidRDefault="00E36A4B" w:rsidP="00E36A4B">
      <w:pPr>
        <w:spacing w:before="100" w:beforeAutospacing="1" w:after="100" w:afterAutospacing="1" w:line="240" w:lineRule="auto"/>
        <w:jc w:val="both"/>
        <w:rPr>
          <w:rFonts w:cs="Arial"/>
          <w:sz w:val="22"/>
          <w:szCs w:val="22"/>
          <w:lang w:eastAsia="sl-SI"/>
        </w:rPr>
      </w:pPr>
      <w:r w:rsidRPr="00E36A4B">
        <w:rPr>
          <w:rFonts w:cs="Arial"/>
          <w:sz w:val="22"/>
          <w:szCs w:val="22"/>
          <w:lang w:eastAsia="sl-SI"/>
        </w:rPr>
        <w:t>Drug</w:t>
      </w:r>
      <w:r>
        <w:rPr>
          <w:rFonts w:cs="Arial"/>
          <w:sz w:val="22"/>
          <w:szCs w:val="22"/>
          <w:lang w:eastAsia="sl-SI"/>
        </w:rPr>
        <w:t>o</w:t>
      </w:r>
      <w:r w:rsidRPr="00E36A4B">
        <w:rPr>
          <w:rFonts w:cs="Arial"/>
          <w:sz w:val="22"/>
          <w:szCs w:val="22"/>
          <w:lang w:eastAsia="sl-SI"/>
        </w:rPr>
        <w:t xml:space="preserve"> delovn</w:t>
      </w:r>
      <w:r>
        <w:rPr>
          <w:rFonts w:cs="Arial"/>
          <w:sz w:val="22"/>
          <w:szCs w:val="22"/>
          <w:lang w:eastAsia="sl-SI"/>
        </w:rPr>
        <w:t xml:space="preserve">o področje </w:t>
      </w:r>
      <w:r w:rsidRPr="00E36A4B">
        <w:rPr>
          <w:rFonts w:cs="Arial"/>
          <w:sz w:val="22"/>
          <w:szCs w:val="22"/>
          <w:lang w:eastAsia="sl-SI"/>
        </w:rPr>
        <w:t>»Gorivo in radioizotopi« se osredotoč</w:t>
      </w:r>
      <w:r>
        <w:rPr>
          <w:rFonts w:cs="Arial"/>
          <w:sz w:val="22"/>
          <w:szCs w:val="22"/>
          <w:lang w:eastAsia="sl-SI"/>
        </w:rPr>
        <w:t>a</w:t>
      </w:r>
      <w:r w:rsidRPr="00E36A4B">
        <w:rPr>
          <w:rFonts w:cs="Arial"/>
          <w:sz w:val="22"/>
          <w:szCs w:val="22"/>
          <w:lang w:eastAsia="sl-SI"/>
        </w:rPr>
        <w:t xml:space="preserve"> na inovacije v proizvodnji in upravljanju jedrskih goriv za proizvodnjo energije, napredne in inovativne rešitve gorivnega cikla ter ciljne materiale za medicinske aplikacije. Različne tehnologije zahtevajo razvoj in industrijsko kvalifikacijo različnih inovativnih goriv, kot so delci TRISO za HTR, gorivne soli za MSR, gorivo MOX za hitre reaktorje, HALEU za napredne reaktorje in proizvodnjo medicinskih izotopov ali devterij, tritij (vključno </w:t>
      </w:r>
      <w:r w:rsidR="005F5C4B">
        <w:rPr>
          <w:rFonts w:cs="Arial"/>
          <w:sz w:val="22"/>
          <w:szCs w:val="22"/>
          <w:lang w:eastAsia="sl-SI"/>
        </w:rPr>
        <w:t xml:space="preserve">s proizvodnjo in  </w:t>
      </w:r>
      <w:r w:rsidRPr="00E36A4B">
        <w:rPr>
          <w:rFonts w:cs="Arial"/>
          <w:sz w:val="22"/>
          <w:szCs w:val="22"/>
          <w:lang w:eastAsia="sl-SI"/>
        </w:rPr>
        <w:t xml:space="preserve"> ravnanjem) in litij za fuzijo. </w:t>
      </w:r>
    </w:p>
    <w:p w14:paraId="4F6F48E7" w14:textId="21FEE6EB" w:rsidR="00E36A4B" w:rsidRPr="00E36A4B" w:rsidRDefault="00E36A4B" w:rsidP="00E36A4B">
      <w:pPr>
        <w:spacing w:before="100" w:beforeAutospacing="1" w:after="100" w:afterAutospacing="1" w:line="240" w:lineRule="auto"/>
        <w:jc w:val="both"/>
        <w:rPr>
          <w:rFonts w:cs="Arial"/>
          <w:sz w:val="22"/>
          <w:szCs w:val="22"/>
          <w:lang w:eastAsia="sl-SI"/>
        </w:rPr>
      </w:pPr>
      <w:r w:rsidRPr="00E36A4B">
        <w:rPr>
          <w:rFonts w:cs="Arial"/>
          <w:sz w:val="22"/>
          <w:szCs w:val="22"/>
          <w:lang w:eastAsia="sl-SI"/>
        </w:rPr>
        <w:t>Poleg tega bo t</w:t>
      </w:r>
      <w:r>
        <w:rPr>
          <w:rFonts w:cs="Arial"/>
          <w:sz w:val="22"/>
          <w:szCs w:val="22"/>
          <w:lang w:eastAsia="sl-SI"/>
        </w:rPr>
        <w:t>o delovno področje</w:t>
      </w:r>
      <w:r w:rsidRPr="00E36A4B">
        <w:rPr>
          <w:rFonts w:cs="Arial"/>
          <w:sz w:val="22"/>
          <w:szCs w:val="22"/>
          <w:lang w:eastAsia="sl-SI"/>
        </w:rPr>
        <w:t xml:space="preserve"> </w:t>
      </w:r>
      <w:r>
        <w:rPr>
          <w:rFonts w:cs="Arial"/>
          <w:sz w:val="22"/>
          <w:szCs w:val="22"/>
          <w:lang w:eastAsia="sl-SI"/>
        </w:rPr>
        <w:t>naslavljalo</w:t>
      </w:r>
      <w:r w:rsidRPr="00E36A4B">
        <w:rPr>
          <w:rFonts w:cs="Arial"/>
          <w:sz w:val="22"/>
          <w:szCs w:val="22"/>
          <w:lang w:eastAsia="sl-SI"/>
        </w:rPr>
        <w:t xml:space="preserve"> projekte, povezane z ravnanjem in/ali valorizacijo radioaktivnih odpadkov in izrabljenega goriva, s poudarkom na celotnem življenjskem ciklu in pristopih krožnega gospodarstva, vključno z predelavo in ponovno uporabo dragocenih materialov tako za proizvodnjo novih jedrskih goriv kot tudi za ne</w:t>
      </w:r>
      <w:r>
        <w:rPr>
          <w:rFonts w:cs="Arial"/>
          <w:sz w:val="22"/>
          <w:szCs w:val="22"/>
          <w:lang w:eastAsia="sl-SI"/>
        </w:rPr>
        <w:t>-</w:t>
      </w:r>
      <w:r w:rsidRPr="00E36A4B">
        <w:rPr>
          <w:rFonts w:cs="Arial"/>
          <w:sz w:val="22"/>
          <w:szCs w:val="22"/>
          <w:lang w:eastAsia="sl-SI"/>
        </w:rPr>
        <w:t xml:space="preserve">energetske aplikacije, kot je proizvodnja radioizotopov za medicinske ali vesoljske aplikacije. </w:t>
      </w:r>
      <w:r>
        <w:rPr>
          <w:rFonts w:cs="Arial"/>
          <w:sz w:val="22"/>
          <w:szCs w:val="22"/>
          <w:lang w:eastAsia="sl-SI"/>
        </w:rPr>
        <w:t xml:space="preserve">To delovno področje bo </w:t>
      </w:r>
      <w:r w:rsidRPr="00E36A4B">
        <w:rPr>
          <w:rFonts w:cs="Arial"/>
          <w:sz w:val="22"/>
          <w:szCs w:val="22"/>
          <w:lang w:eastAsia="sl-SI"/>
        </w:rPr>
        <w:t>vključeval</w:t>
      </w:r>
      <w:r>
        <w:rPr>
          <w:rFonts w:cs="Arial"/>
          <w:sz w:val="22"/>
          <w:szCs w:val="22"/>
          <w:lang w:eastAsia="sl-SI"/>
        </w:rPr>
        <w:t>o</w:t>
      </w:r>
      <w:r w:rsidRPr="00E36A4B">
        <w:rPr>
          <w:rFonts w:cs="Arial"/>
          <w:sz w:val="22"/>
          <w:szCs w:val="22"/>
          <w:lang w:eastAsia="sl-SI"/>
        </w:rPr>
        <w:t xml:space="preserve"> tudi </w:t>
      </w:r>
      <w:r w:rsidR="005F5C4B">
        <w:rPr>
          <w:rFonts w:cs="Arial"/>
          <w:sz w:val="22"/>
          <w:szCs w:val="22"/>
          <w:lang w:eastAsia="sl-SI"/>
        </w:rPr>
        <w:t xml:space="preserve">raziskovalno razvojne </w:t>
      </w:r>
      <w:r w:rsidRPr="00E36A4B">
        <w:rPr>
          <w:rFonts w:cs="Arial"/>
          <w:sz w:val="22"/>
          <w:szCs w:val="22"/>
          <w:lang w:eastAsia="sl-SI"/>
        </w:rPr>
        <w:t xml:space="preserve">projekte, povezane s proizvodnjo ciljnih materialov, ki se uporabljajo za ustvarjanje obetavnih radioizotopov za medicinske aplikacije: to zajema obrate za predelavo in testiranje (v obsegu, ki se uporabljajo za </w:t>
      </w:r>
      <w:r w:rsidR="005F5C4B">
        <w:rPr>
          <w:rFonts w:cs="Arial"/>
          <w:sz w:val="22"/>
          <w:szCs w:val="22"/>
          <w:lang w:eastAsia="sl-SI"/>
        </w:rPr>
        <w:t>raziskave in razvoj ter prvo industrijsko uvajanje</w:t>
      </w:r>
      <w:r w:rsidRPr="00E36A4B">
        <w:rPr>
          <w:rFonts w:cs="Arial"/>
          <w:sz w:val="22"/>
          <w:szCs w:val="22"/>
          <w:lang w:eastAsia="sl-SI"/>
        </w:rPr>
        <w:t>), kot so na primer obrati za ločevanje, čiščenje, označevanje ali predelavo obogatenih materialov.</w:t>
      </w:r>
    </w:p>
    <w:p w14:paraId="3B7387C0" w14:textId="77777777" w:rsidR="00E36A4B" w:rsidRPr="00E36A4B" w:rsidRDefault="00E36A4B" w:rsidP="00E36A4B">
      <w:pPr>
        <w:spacing w:before="100" w:beforeAutospacing="1" w:after="100" w:afterAutospacing="1" w:line="240" w:lineRule="auto"/>
        <w:jc w:val="both"/>
        <w:rPr>
          <w:rFonts w:cs="Arial"/>
          <w:b/>
          <w:bCs/>
          <w:sz w:val="22"/>
          <w:szCs w:val="22"/>
          <w:lang w:eastAsia="sl-SI"/>
        </w:rPr>
      </w:pPr>
      <w:r w:rsidRPr="00E36A4B">
        <w:rPr>
          <w:rFonts w:cs="Arial"/>
          <w:b/>
          <w:bCs/>
          <w:sz w:val="22"/>
          <w:szCs w:val="22"/>
          <w:lang w:eastAsia="sl-SI"/>
        </w:rPr>
        <w:t>3) WS3: Materiali, komponente in storitve</w:t>
      </w:r>
    </w:p>
    <w:p w14:paraId="7B3C56C4" w14:textId="46F5CBF9" w:rsidR="00E36A4B" w:rsidRDefault="00650632" w:rsidP="00E36A4B">
      <w:pPr>
        <w:spacing w:before="100" w:beforeAutospacing="1" w:after="100" w:afterAutospacing="1" w:line="240" w:lineRule="auto"/>
        <w:jc w:val="both"/>
        <w:rPr>
          <w:rFonts w:cs="Arial"/>
          <w:sz w:val="22"/>
          <w:szCs w:val="22"/>
          <w:lang w:eastAsia="sl-SI"/>
        </w:rPr>
      </w:pPr>
      <w:r>
        <w:rPr>
          <w:rFonts w:cs="Arial"/>
          <w:sz w:val="22"/>
          <w:szCs w:val="22"/>
          <w:lang w:eastAsia="sl-SI"/>
        </w:rPr>
        <w:t>Tretje</w:t>
      </w:r>
      <w:r w:rsidRPr="00E36A4B">
        <w:rPr>
          <w:rFonts w:cs="Arial"/>
          <w:sz w:val="22"/>
          <w:szCs w:val="22"/>
          <w:lang w:eastAsia="sl-SI"/>
        </w:rPr>
        <w:t xml:space="preserve"> </w:t>
      </w:r>
      <w:r w:rsidR="00E36A4B" w:rsidRPr="00E36A4B">
        <w:rPr>
          <w:rFonts w:cs="Arial"/>
          <w:sz w:val="22"/>
          <w:szCs w:val="22"/>
          <w:lang w:eastAsia="sl-SI"/>
        </w:rPr>
        <w:t>delovn</w:t>
      </w:r>
      <w:r w:rsidR="00E36A4B">
        <w:rPr>
          <w:rFonts w:cs="Arial"/>
          <w:sz w:val="22"/>
          <w:szCs w:val="22"/>
          <w:lang w:eastAsia="sl-SI"/>
        </w:rPr>
        <w:t>o</w:t>
      </w:r>
      <w:r w:rsidR="00E36A4B" w:rsidRPr="00E36A4B">
        <w:rPr>
          <w:rFonts w:cs="Arial"/>
          <w:sz w:val="22"/>
          <w:szCs w:val="22"/>
          <w:lang w:eastAsia="sl-SI"/>
        </w:rPr>
        <w:t xml:space="preserve"> </w:t>
      </w:r>
      <w:r w:rsidR="00E36A4B">
        <w:rPr>
          <w:rFonts w:cs="Arial"/>
          <w:sz w:val="22"/>
          <w:szCs w:val="22"/>
          <w:lang w:eastAsia="sl-SI"/>
        </w:rPr>
        <w:t>področje</w:t>
      </w:r>
      <w:r w:rsidR="00E36A4B" w:rsidRPr="00E36A4B">
        <w:rPr>
          <w:rFonts w:cs="Arial"/>
          <w:sz w:val="22"/>
          <w:szCs w:val="22"/>
          <w:lang w:eastAsia="sl-SI"/>
        </w:rPr>
        <w:t xml:space="preserve"> »Materiali, komponente in storitve« se osredotoč</w:t>
      </w:r>
      <w:r w:rsidR="00E36A4B">
        <w:rPr>
          <w:rFonts w:cs="Arial"/>
          <w:sz w:val="22"/>
          <w:szCs w:val="22"/>
          <w:lang w:eastAsia="sl-SI"/>
        </w:rPr>
        <w:t>a</w:t>
      </w:r>
      <w:r w:rsidR="00E36A4B" w:rsidRPr="00E36A4B">
        <w:rPr>
          <w:rFonts w:cs="Arial"/>
          <w:sz w:val="22"/>
          <w:szCs w:val="22"/>
          <w:lang w:eastAsia="sl-SI"/>
        </w:rPr>
        <w:t xml:space="preserve"> na </w:t>
      </w:r>
      <w:r w:rsidR="00E36A4B">
        <w:rPr>
          <w:rFonts w:cs="Arial"/>
          <w:sz w:val="22"/>
          <w:szCs w:val="22"/>
          <w:lang w:eastAsia="sl-SI"/>
        </w:rPr>
        <w:t>več-področne</w:t>
      </w:r>
      <w:r w:rsidR="00E36A4B" w:rsidRPr="00E36A4B">
        <w:rPr>
          <w:rFonts w:cs="Arial"/>
          <w:sz w:val="22"/>
          <w:szCs w:val="22"/>
          <w:lang w:eastAsia="sl-SI"/>
        </w:rPr>
        <w:t xml:space="preserve"> industrijske zmogljivosti z zagotavljanjem inovacij na področju materialov, komponent in storitev, potrebnih za načrtovanje, razvoj, gradnjo, delovanje in razgradnjo jedrskega objekta, bodisi za proizvodnjo energije (elektrika, toplota, pogon) bodisi za proizvodnjo radioizotopov. </w:t>
      </w:r>
      <w:r w:rsidR="00E36A4B">
        <w:rPr>
          <w:rFonts w:cs="Arial"/>
          <w:sz w:val="22"/>
          <w:szCs w:val="22"/>
          <w:lang w:eastAsia="sl-SI"/>
        </w:rPr>
        <w:t>Naslavlja več-področne</w:t>
      </w:r>
      <w:r w:rsidR="00E36A4B" w:rsidRPr="00E36A4B">
        <w:rPr>
          <w:rFonts w:cs="Arial"/>
          <w:sz w:val="22"/>
          <w:szCs w:val="22"/>
          <w:lang w:eastAsia="sl-SI"/>
        </w:rPr>
        <w:t xml:space="preserve"> razvojne projekte, ki podpirajo celoten sektor (tako fisijo kot fuzijo), vključno z zasnovo in realizacijo materialov, </w:t>
      </w:r>
      <w:r w:rsidR="00E36A4B" w:rsidRPr="00E36A4B">
        <w:rPr>
          <w:rFonts w:cs="Arial"/>
          <w:sz w:val="22"/>
          <w:szCs w:val="22"/>
          <w:lang w:eastAsia="sl-SI"/>
        </w:rPr>
        <w:lastRenderedPageBreak/>
        <w:t>odpornih proti sevanju</w:t>
      </w:r>
      <w:r w:rsidR="00C47048">
        <w:rPr>
          <w:rFonts w:cs="Arial"/>
          <w:sz w:val="22"/>
          <w:szCs w:val="22"/>
          <w:lang w:eastAsia="sl-SI"/>
        </w:rPr>
        <w:t>,</w:t>
      </w:r>
      <w:r w:rsidR="00E36A4B" w:rsidRPr="00E36A4B">
        <w:rPr>
          <w:rFonts w:cs="Arial"/>
          <w:sz w:val="22"/>
          <w:szCs w:val="22"/>
          <w:lang w:eastAsia="sl-SI"/>
        </w:rPr>
        <w:t xml:space="preserve"> in visokozmogljivih materialov, izvajanjem inovativnih proizvodnih procesov (vključno z digitalizacijo in avtomatizacijo, orodji/objekti za kvalifikacijo in certificiranje novih komponent), pa tudi načrtovanjem in gradnjo pilotnih linij inovativnih objektov za izvajanje takšnih dejavnosti. </w:t>
      </w:r>
    </w:p>
    <w:p w14:paraId="5A2B9A07" w14:textId="0C1C98A8" w:rsidR="00E36A4B" w:rsidRDefault="00E36A4B" w:rsidP="00E36A4B">
      <w:pPr>
        <w:spacing w:before="100" w:beforeAutospacing="1" w:after="100" w:afterAutospacing="1" w:line="240" w:lineRule="auto"/>
        <w:jc w:val="both"/>
        <w:rPr>
          <w:rFonts w:cs="Arial"/>
          <w:sz w:val="22"/>
          <w:szCs w:val="22"/>
          <w:lang w:eastAsia="sl-SI"/>
        </w:rPr>
      </w:pPr>
      <w:r w:rsidRPr="00E36A4B">
        <w:rPr>
          <w:rFonts w:cs="Arial"/>
          <w:sz w:val="22"/>
          <w:szCs w:val="22"/>
          <w:lang w:eastAsia="sl-SI"/>
        </w:rPr>
        <w:t>T</w:t>
      </w:r>
      <w:r>
        <w:rPr>
          <w:rFonts w:cs="Arial"/>
          <w:sz w:val="22"/>
          <w:szCs w:val="22"/>
          <w:lang w:eastAsia="sl-SI"/>
        </w:rPr>
        <w:t>o delovno področje</w:t>
      </w:r>
      <w:r w:rsidRPr="00E36A4B">
        <w:rPr>
          <w:rFonts w:cs="Arial"/>
          <w:sz w:val="22"/>
          <w:szCs w:val="22"/>
          <w:lang w:eastAsia="sl-SI"/>
        </w:rPr>
        <w:t xml:space="preserve"> zajema razvoj komponent, ki so posebej primerne za vsako tehnologijo reaktorja, tako od fisijskih kot fuzijskih zasnov. Vključ</w:t>
      </w:r>
      <w:r>
        <w:rPr>
          <w:rFonts w:cs="Arial"/>
          <w:sz w:val="22"/>
          <w:szCs w:val="22"/>
          <w:lang w:eastAsia="sl-SI"/>
        </w:rPr>
        <w:t>uje</w:t>
      </w:r>
      <w:r w:rsidRPr="00E36A4B">
        <w:rPr>
          <w:rFonts w:cs="Arial"/>
          <w:sz w:val="22"/>
          <w:szCs w:val="22"/>
          <w:lang w:eastAsia="sl-SI"/>
        </w:rPr>
        <w:t xml:space="preserve"> tudi specializirane inženirske storitve, potrebne za namestitev, vzdrževanje in razgradnjo inovativnih reaktorjev, ali inovativne storitve za podaljšanje, nadgradnjo in razgradnjo obstoječih jedrskih objektov. Poleg tega zajema inovacije v storitvah, povezanih z distribucijsko mrežo medicinskih radioizotopov in radiofarmacevtskih izdelkov, kar bo omogočilo pravočasno in stroškovno učinkovito izvajanje zdravljenja.</w:t>
      </w:r>
    </w:p>
    <w:p w14:paraId="2F3DDAA0" w14:textId="77777777" w:rsidR="00C9126E" w:rsidRPr="00E36A4B" w:rsidRDefault="00C9126E" w:rsidP="00E36A4B">
      <w:pPr>
        <w:spacing w:before="100" w:beforeAutospacing="1" w:after="100" w:afterAutospacing="1" w:line="240" w:lineRule="auto"/>
        <w:jc w:val="both"/>
        <w:rPr>
          <w:rFonts w:cs="Arial"/>
          <w:sz w:val="22"/>
          <w:szCs w:val="22"/>
          <w:lang w:eastAsia="sl-SI"/>
        </w:rPr>
      </w:pPr>
    </w:p>
    <w:bookmarkEnd w:id="1"/>
    <w:p w14:paraId="75B62239" w14:textId="7F323A9C" w:rsidR="000A3549" w:rsidRPr="00B40376" w:rsidRDefault="005F6DA3" w:rsidP="00014CD4">
      <w:pPr>
        <w:pStyle w:val="Naslov1"/>
        <w:rPr>
          <w:lang w:eastAsia="sl-SI"/>
        </w:rPr>
      </w:pPr>
      <w:r>
        <w:rPr>
          <w:lang w:eastAsia="sl-SI"/>
        </w:rPr>
        <w:t xml:space="preserve">5. </w:t>
      </w:r>
      <w:r w:rsidR="000A3549" w:rsidRPr="00B40376">
        <w:rPr>
          <w:lang w:eastAsia="sl-SI"/>
        </w:rPr>
        <w:t>Vloga direktnih in pridruženih partnerjev</w:t>
      </w:r>
    </w:p>
    <w:p w14:paraId="15B672A5" w14:textId="105883ED" w:rsidR="0026764E" w:rsidRDefault="0026764E" w:rsidP="00267ACC">
      <w:pPr>
        <w:spacing w:before="100" w:beforeAutospacing="1" w:after="100" w:afterAutospacing="1" w:line="240" w:lineRule="auto"/>
        <w:jc w:val="both"/>
        <w:rPr>
          <w:rFonts w:cs="Arial"/>
          <w:sz w:val="22"/>
          <w:szCs w:val="22"/>
          <w:lang w:eastAsia="sl-SI"/>
        </w:rPr>
      </w:pPr>
      <w:r>
        <w:rPr>
          <w:rFonts w:cs="Arial"/>
          <w:sz w:val="22"/>
          <w:szCs w:val="22"/>
          <w:lang w:eastAsia="sl-SI"/>
        </w:rPr>
        <w:t>Podjetja lahko</w:t>
      </w:r>
      <w:r w:rsidR="000A3549">
        <w:rPr>
          <w:rFonts w:cs="Arial"/>
          <w:sz w:val="22"/>
          <w:szCs w:val="22"/>
          <w:lang w:eastAsia="sl-SI"/>
        </w:rPr>
        <w:t xml:space="preserve"> v IPCEI</w:t>
      </w:r>
      <w:r>
        <w:rPr>
          <w:rFonts w:cs="Arial"/>
          <w:sz w:val="22"/>
          <w:szCs w:val="22"/>
          <w:lang w:eastAsia="sl-SI"/>
        </w:rPr>
        <w:t xml:space="preserve"> sodelujejo kot </w:t>
      </w:r>
      <w:r w:rsidRPr="0026764E">
        <w:rPr>
          <w:rFonts w:cs="Arial"/>
          <w:b/>
          <w:bCs/>
          <w:sz w:val="22"/>
          <w:szCs w:val="22"/>
          <w:lang w:eastAsia="sl-SI"/>
        </w:rPr>
        <w:t>direktni ali pridruženi partnerji</w:t>
      </w:r>
      <w:r>
        <w:rPr>
          <w:rFonts w:cs="Arial"/>
          <w:sz w:val="22"/>
          <w:szCs w:val="22"/>
          <w:lang w:eastAsia="sl-SI"/>
        </w:rPr>
        <w:t xml:space="preserve">. </w:t>
      </w:r>
    </w:p>
    <w:p w14:paraId="23C355C7" w14:textId="38CC9FAB" w:rsidR="001B2FE0" w:rsidRDefault="001B2FE0" w:rsidP="00267ACC">
      <w:pPr>
        <w:spacing w:before="100" w:beforeAutospacing="1" w:after="100" w:afterAutospacing="1" w:line="240" w:lineRule="auto"/>
        <w:jc w:val="both"/>
        <w:rPr>
          <w:rFonts w:cs="Arial"/>
          <w:sz w:val="22"/>
          <w:szCs w:val="22"/>
          <w:lang w:eastAsia="sl-SI"/>
        </w:rPr>
      </w:pPr>
      <w:r>
        <w:rPr>
          <w:rFonts w:cs="Arial"/>
          <w:sz w:val="22"/>
          <w:szCs w:val="22"/>
          <w:lang w:eastAsia="sl-SI"/>
        </w:rPr>
        <w:t xml:space="preserve">Podjetje v projektnem predlogu izkaže interes za sodelovanje kot direktni ali kot pridruženi partner. V kasnejših postopkih bo mogoče, da se status podjetja kot kandidata za direktnega ali za pridruženega partnerja še spremeni, na primer glede na vsebino projekta, vzpostavljene povezave z drugimi podjetji, ki se bodo vključevala v IPCEI </w:t>
      </w:r>
      <w:r w:rsidR="00664F02">
        <w:rPr>
          <w:rFonts w:cs="Arial"/>
          <w:sz w:val="22"/>
          <w:szCs w:val="22"/>
          <w:lang w:eastAsia="sl-SI"/>
        </w:rPr>
        <w:t>INT</w:t>
      </w:r>
      <w:r>
        <w:rPr>
          <w:rFonts w:cs="Arial"/>
          <w:sz w:val="22"/>
          <w:szCs w:val="22"/>
          <w:lang w:eastAsia="sl-SI"/>
        </w:rPr>
        <w:t>, odločitev ministrstva glede možnosti podpore direktnim partnerjem. V primeru odločitve ministrstva za možnost podpore direktnim partnerjem bo ministrstvo kasneje v postopku vzpostavljanja IPCEI</w:t>
      </w:r>
      <w:r w:rsidR="00B40376">
        <w:rPr>
          <w:rFonts w:cs="Arial"/>
          <w:sz w:val="22"/>
          <w:szCs w:val="22"/>
          <w:lang w:eastAsia="sl-SI"/>
        </w:rPr>
        <w:t xml:space="preserve"> </w:t>
      </w:r>
      <w:r w:rsidR="00664F02">
        <w:rPr>
          <w:rFonts w:cs="Arial"/>
          <w:sz w:val="22"/>
          <w:szCs w:val="22"/>
          <w:lang w:eastAsia="sl-SI"/>
        </w:rPr>
        <w:t xml:space="preserve">INT </w:t>
      </w:r>
      <w:r>
        <w:rPr>
          <w:rFonts w:cs="Arial"/>
          <w:sz w:val="22"/>
          <w:szCs w:val="22"/>
          <w:lang w:eastAsia="sl-SI"/>
        </w:rPr>
        <w:t>objavilo j</w:t>
      </w:r>
      <w:r w:rsidRPr="001B2FE0">
        <w:rPr>
          <w:rFonts w:cs="Arial"/>
          <w:sz w:val="22"/>
          <w:szCs w:val="22"/>
          <w:lang w:eastAsia="sl-SI"/>
        </w:rPr>
        <w:t xml:space="preserve">avno povabilo k podaji predlogov za vključitev v IPCEI </w:t>
      </w:r>
      <w:r w:rsidR="00664F02">
        <w:rPr>
          <w:rFonts w:cs="Arial"/>
          <w:sz w:val="22"/>
          <w:szCs w:val="22"/>
          <w:lang w:eastAsia="sl-SI"/>
        </w:rPr>
        <w:t>INT</w:t>
      </w:r>
      <w:r w:rsidR="00664F02" w:rsidRPr="001B2FE0">
        <w:rPr>
          <w:rFonts w:cs="Arial"/>
          <w:sz w:val="22"/>
          <w:szCs w:val="22"/>
          <w:lang w:eastAsia="sl-SI"/>
        </w:rPr>
        <w:t xml:space="preserve"> </w:t>
      </w:r>
      <w:r w:rsidRPr="001B2FE0">
        <w:rPr>
          <w:rFonts w:cs="Arial"/>
          <w:sz w:val="22"/>
          <w:szCs w:val="22"/>
          <w:lang w:eastAsia="sl-SI"/>
        </w:rPr>
        <w:t>kot direktni partner</w:t>
      </w:r>
      <w:r>
        <w:rPr>
          <w:rFonts w:cs="Arial"/>
          <w:sz w:val="22"/>
          <w:szCs w:val="22"/>
          <w:lang w:eastAsia="sl-SI"/>
        </w:rPr>
        <w:t>.</w:t>
      </w:r>
    </w:p>
    <w:p w14:paraId="2442A2CB" w14:textId="0D38BD74" w:rsidR="001B2FE0" w:rsidRDefault="00446D68" w:rsidP="00267ACC">
      <w:pPr>
        <w:spacing w:before="100" w:beforeAutospacing="1" w:after="100" w:afterAutospacing="1" w:line="240" w:lineRule="auto"/>
        <w:jc w:val="both"/>
        <w:rPr>
          <w:rFonts w:cs="Arial"/>
          <w:sz w:val="22"/>
          <w:szCs w:val="22"/>
          <w:lang w:eastAsia="sl-SI"/>
        </w:rPr>
      </w:pPr>
      <w:r>
        <w:rPr>
          <w:rFonts w:cs="Arial"/>
          <w:sz w:val="22"/>
          <w:szCs w:val="22"/>
          <w:lang w:eastAsia="sl-SI"/>
        </w:rPr>
        <w:t xml:space="preserve">Direktni partnerji imajo v posameznem IPCEI osrednjo vlogo. Državna pomoč, ki se dodeli za projekte teh partnerjev, se presoja s strani </w:t>
      </w:r>
      <w:r w:rsidR="001B2FE0" w:rsidRPr="001B2FE0">
        <w:rPr>
          <w:rFonts w:cs="Arial"/>
          <w:sz w:val="22"/>
          <w:szCs w:val="22"/>
          <w:lang w:eastAsia="sl-SI"/>
        </w:rPr>
        <w:t>Evropsk</w:t>
      </w:r>
      <w:r>
        <w:rPr>
          <w:rFonts w:cs="Arial"/>
          <w:sz w:val="22"/>
          <w:szCs w:val="22"/>
          <w:lang w:eastAsia="sl-SI"/>
        </w:rPr>
        <w:t>e</w:t>
      </w:r>
      <w:r w:rsidR="001B2FE0" w:rsidRPr="001B2FE0">
        <w:rPr>
          <w:rFonts w:cs="Arial"/>
          <w:sz w:val="22"/>
          <w:szCs w:val="22"/>
          <w:lang w:eastAsia="sl-SI"/>
        </w:rPr>
        <w:t xml:space="preserve"> komisij</w:t>
      </w:r>
      <w:r>
        <w:rPr>
          <w:rFonts w:cs="Arial"/>
          <w:sz w:val="22"/>
          <w:szCs w:val="22"/>
          <w:lang w:eastAsia="sl-SI"/>
        </w:rPr>
        <w:t>e</w:t>
      </w:r>
      <w:r w:rsidR="001B2FE0" w:rsidRPr="001B2FE0">
        <w:rPr>
          <w:rFonts w:cs="Arial"/>
          <w:sz w:val="22"/>
          <w:szCs w:val="22"/>
          <w:lang w:eastAsia="sl-SI"/>
        </w:rPr>
        <w:t xml:space="preserve"> </w:t>
      </w:r>
      <w:r>
        <w:rPr>
          <w:rFonts w:cs="Arial"/>
          <w:sz w:val="22"/>
          <w:szCs w:val="22"/>
          <w:lang w:eastAsia="sl-SI"/>
        </w:rPr>
        <w:t xml:space="preserve">glede na </w:t>
      </w:r>
      <w:r w:rsidR="001B2FE0" w:rsidRPr="001B2FE0">
        <w:rPr>
          <w:rFonts w:cs="Arial"/>
          <w:sz w:val="22"/>
          <w:szCs w:val="22"/>
          <w:lang w:eastAsia="sl-SI"/>
        </w:rPr>
        <w:t>Sporočilo o merilih za analizo združljivosti državne pomoči za spodbujanje izvajanja pomembnih projektov skupnega evropskega interesa z notranjim trgom (UL C št. 528 z dne 30. 12. 2021, str. 10)</w:t>
      </w:r>
      <w:r>
        <w:rPr>
          <w:rStyle w:val="Sprotnaopomba-sklic"/>
          <w:rFonts w:cs="Arial"/>
          <w:sz w:val="22"/>
          <w:szCs w:val="22"/>
          <w:lang w:eastAsia="sl-SI"/>
        </w:rPr>
        <w:footnoteReference w:id="1"/>
      </w:r>
      <w:r w:rsidR="001B2FE0" w:rsidRPr="001B2FE0">
        <w:rPr>
          <w:rFonts w:cs="Arial"/>
          <w:sz w:val="22"/>
          <w:szCs w:val="22"/>
          <w:lang w:eastAsia="sl-SI"/>
        </w:rPr>
        <w:t>.</w:t>
      </w:r>
    </w:p>
    <w:p w14:paraId="1A6ADCCD" w14:textId="7974A50A" w:rsidR="0026764E" w:rsidRDefault="00486D53" w:rsidP="00267ACC">
      <w:pPr>
        <w:spacing w:before="100" w:beforeAutospacing="1" w:after="100" w:afterAutospacing="1" w:line="240" w:lineRule="auto"/>
        <w:jc w:val="both"/>
        <w:rPr>
          <w:rFonts w:cs="Arial"/>
          <w:sz w:val="22"/>
          <w:szCs w:val="22"/>
          <w:lang w:eastAsia="sl-SI"/>
        </w:rPr>
      </w:pPr>
      <w:r>
        <w:rPr>
          <w:rFonts w:cs="Arial"/>
          <w:sz w:val="22"/>
          <w:szCs w:val="22"/>
          <w:lang w:eastAsia="sl-SI"/>
        </w:rPr>
        <w:t xml:space="preserve">Za </w:t>
      </w:r>
      <w:r w:rsidRPr="00B40376">
        <w:rPr>
          <w:rFonts w:cs="Arial"/>
          <w:b/>
          <w:bCs/>
          <w:sz w:val="22"/>
          <w:szCs w:val="22"/>
          <w:lang w:eastAsia="sl-SI"/>
        </w:rPr>
        <w:t>direktne partnerje</w:t>
      </w:r>
      <w:r>
        <w:rPr>
          <w:rFonts w:cs="Arial"/>
          <w:sz w:val="22"/>
          <w:szCs w:val="22"/>
          <w:lang w:eastAsia="sl-SI"/>
        </w:rPr>
        <w:t xml:space="preserve"> v IPCEI med drugim veljajo naslednje zahteve:</w:t>
      </w:r>
      <w:r w:rsidR="0026764E">
        <w:rPr>
          <w:rFonts w:cs="Arial"/>
          <w:sz w:val="22"/>
          <w:szCs w:val="22"/>
          <w:lang w:eastAsia="sl-SI"/>
        </w:rPr>
        <w:t xml:space="preserve"> </w:t>
      </w:r>
    </w:p>
    <w:p w14:paraId="1E279580" w14:textId="0AEC6779" w:rsidR="0026764E" w:rsidRDefault="0026764E" w:rsidP="00FE668B">
      <w:pPr>
        <w:pStyle w:val="Odstavekseznama"/>
        <w:numPr>
          <w:ilvl w:val="0"/>
          <w:numId w:val="10"/>
        </w:numPr>
        <w:spacing w:before="100" w:beforeAutospacing="1" w:after="100" w:afterAutospacing="1" w:line="240" w:lineRule="auto"/>
        <w:jc w:val="both"/>
        <w:rPr>
          <w:rFonts w:cs="Arial"/>
          <w:sz w:val="22"/>
          <w:szCs w:val="22"/>
          <w:lang w:eastAsia="sl-SI"/>
        </w:rPr>
      </w:pPr>
      <w:r w:rsidRPr="0026764E">
        <w:rPr>
          <w:rFonts w:cs="Arial"/>
          <w:sz w:val="22"/>
          <w:szCs w:val="22"/>
          <w:lang w:eastAsia="sl-SI"/>
        </w:rPr>
        <w:t xml:space="preserve">Izvajanje projekta raziskav, razvoja in inovacij ter prve industrijske uporabe, ki bo imel pomembno </w:t>
      </w:r>
      <w:r w:rsidRPr="0026764E">
        <w:rPr>
          <w:rFonts w:cs="Arial"/>
          <w:b/>
          <w:bCs/>
          <w:sz w:val="22"/>
          <w:szCs w:val="22"/>
          <w:lang w:eastAsia="sl-SI"/>
        </w:rPr>
        <w:t>inovativno naravo</w:t>
      </w:r>
      <w:r w:rsidRPr="0026764E">
        <w:rPr>
          <w:rFonts w:cs="Arial"/>
          <w:sz w:val="22"/>
          <w:szCs w:val="22"/>
          <w:lang w:eastAsia="sl-SI"/>
        </w:rPr>
        <w:t xml:space="preserve"> ali pomembno dodano vrednost, ki presega najsodobnejše dosežke v zadevnem sektorju (globalno)</w:t>
      </w:r>
      <w:r w:rsidR="000A7C09">
        <w:rPr>
          <w:rFonts w:cs="Arial"/>
          <w:sz w:val="22"/>
          <w:szCs w:val="22"/>
          <w:lang w:eastAsia="sl-SI"/>
        </w:rPr>
        <w:t>.</w:t>
      </w:r>
    </w:p>
    <w:p w14:paraId="49D6DCD9" w14:textId="2A4A43BB" w:rsidR="0026764E" w:rsidRDefault="0026764E" w:rsidP="00FA3B23">
      <w:pPr>
        <w:pStyle w:val="Odstavekseznama"/>
        <w:numPr>
          <w:ilvl w:val="0"/>
          <w:numId w:val="10"/>
        </w:numPr>
        <w:spacing w:before="100" w:beforeAutospacing="1" w:after="100" w:afterAutospacing="1" w:line="240" w:lineRule="auto"/>
        <w:jc w:val="both"/>
        <w:rPr>
          <w:rFonts w:cs="Arial"/>
          <w:sz w:val="22"/>
          <w:szCs w:val="22"/>
          <w:lang w:eastAsia="sl-SI"/>
        </w:rPr>
      </w:pPr>
      <w:r w:rsidRPr="0026764E">
        <w:rPr>
          <w:rFonts w:cs="Arial"/>
          <w:sz w:val="22"/>
          <w:szCs w:val="22"/>
          <w:lang w:eastAsia="sl-SI"/>
        </w:rPr>
        <w:t xml:space="preserve">Vključitev v IPCEI in prispevanje k integraciji IPCEI, vključno s konkretnim prispevkom prek svojega projekta k doseganju ciljev IPCEI in </w:t>
      </w:r>
      <w:r w:rsidR="00486D53">
        <w:rPr>
          <w:rFonts w:cs="Arial"/>
          <w:sz w:val="22"/>
          <w:szCs w:val="22"/>
          <w:lang w:eastAsia="sl-SI"/>
        </w:rPr>
        <w:t xml:space="preserve">s </w:t>
      </w:r>
      <w:r w:rsidRPr="0026764E">
        <w:rPr>
          <w:rFonts w:cs="Arial"/>
          <w:sz w:val="22"/>
          <w:szCs w:val="22"/>
          <w:lang w:eastAsia="sl-SI"/>
        </w:rPr>
        <w:t>pomembno inovativno naravo</w:t>
      </w:r>
      <w:r w:rsidR="000A7C09">
        <w:rPr>
          <w:rFonts w:cs="Arial"/>
          <w:sz w:val="22"/>
          <w:szCs w:val="22"/>
          <w:lang w:eastAsia="sl-SI"/>
        </w:rPr>
        <w:t>.</w:t>
      </w:r>
    </w:p>
    <w:p w14:paraId="4B1141C9" w14:textId="3C6F1693" w:rsidR="0026764E" w:rsidRPr="00766892" w:rsidRDefault="0026764E" w:rsidP="00525FB2">
      <w:pPr>
        <w:pStyle w:val="Odstavekseznama"/>
        <w:numPr>
          <w:ilvl w:val="0"/>
          <w:numId w:val="10"/>
        </w:numPr>
        <w:spacing w:before="100" w:beforeAutospacing="1" w:after="100" w:afterAutospacing="1" w:line="240" w:lineRule="auto"/>
        <w:jc w:val="both"/>
        <w:rPr>
          <w:rFonts w:cs="Arial"/>
          <w:sz w:val="22"/>
          <w:szCs w:val="22"/>
          <w:lang w:eastAsia="sl-SI"/>
        </w:rPr>
      </w:pPr>
      <w:r w:rsidRPr="00766892">
        <w:rPr>
          <w:rFonts w:cs="Arial"/>
          <w:sz w:val="22"/>
          <w:szCs w:val="22"/>
          <w:lang w:eastAsia="sl-SI"/>
        </w:rPr>
        <w:t xml:space="preserve">Aktivno sodelovanje pri </w:t>
      </w:r>
      <w:r w:rsidRPr="00766892">
        <w:rPr>
          <w:rFonts w:cs="Arial"/>
          <w:b/>
          <w:bCs/>
          <w:sz w:val="22"/>
          <w:szCs w:val="22"/>
          <w:lang w:eastAsia="sl-SI"/>
        </w:rPr>
        <w:t>načrtovanju, upravljanju in skupnih dejavnostih</w:t>
      </w:r>
      <w:r w:rsidRPr="00766892">
        <w:rPr>
          <w:rFonts w:cs="Arial"/>
          <w:sz w:val="22"/>
          <w:szCs w:val="22"/>
          <w:lang w:eastAsia="sl-SI"/>
        </w:rPr>
        <w:t xml:space="preserve"> IPCEI skozi celotno njegovo življenjsko dobo (od faze načrtovanja do zaključka IPCEI). To bo vključevalo najmanj: zagotavljanje smiselnih prispevkov svoji državi članici in posredovanje informacij</w:t>
      </w:r>
      <w:r w:rsidR="00766892" w:rsidRPr="00766892">
        <w:rPr>
          <w:rFonts w:cs="Arial"/>
          <w:sz w:val="22"/>
          <w:szCs w:val="22"/>
          <w:lang w:eastAsia="sl-SI"/>
        </w:rPr>
        <w:t>,</w:t>
      </w:r>
      <w:r w:rsidR="00766892">
        <w:rPr>
          <w:rFonts w:cs="Arial"/>
          <w:sz w:val="22"/>
          <w:szCs w:val="22"/>
          <w:lang w:eastAsia="sl-SI"/>
        </w:rPr>
        <w:t xml:space="preserve"> </w:t>
      </w:r>
      <w:r w:rsidR="00FD6833" w:rsidRPr="00766892">
        <w:rPr>
          <w:rFonts w:cs="Arial"/>
          <w:sz w:val="22"/>
          <w:szCs w:val="22"/>
          <w:lang w:eastAsia="sl-SI"/>
        </w:rPr>
        <w:t>ki jih zahtevajo koordinator in organi upravljanja IPCEI, potrebnih za dejavnosti in dokumente IPCEI</w:t>
      </w:r>
      <w:r w:rsidR="00074009" w:rsidRPr="00766892">
        <w:rPr>
          <w:rFonts w:cs="Arial"/>
          <w:sz w:val="22"/>
          <w:szCs w:val="22"/>
          <w:lang w:eastAsia="sl-SI"/>
        </w:rPr>
        <w:t>,</w:t>
      </w:r>
    </w:p>
    <w:p w14:paraId="12EA2C1E" w14:textId="7FE2033C" w:rsidR="0026764E" w:rsidRDefault="0026764E" w:rsidP="00C606AE">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 xml:space="preserve">Zagotavljanje </w:t>
      </w:r>
      <w:r w:rsidRPr="0026764E">
        <w:rPr>
          <w:rFonts w:cs="Arial"/>
          <w:b/>
          <w:bCs/>
          <w:sz w:val="22"/>
          <w:szCs w:val="22"/>
          <w:lang w:eastAsia="sl-SI"/>
        </w:rPr>
        <w:t>učinkovitega čezmejnega sodelovanja</w:t>
      </w:r>
      <w:r w:rsidRPr="0026764E">
        <w:rPr>
          <w:rFonts w:cs="Arial"/>
          <w:sz w:val="22"/>
          <w:szCs w:val="22"/>
          <w:lang w:eastAsia="sl-SI"/>
        </w:rPr>
        <w:t xml:space="preserve"> z drugimi </w:t>
      </w:r>
      <w:r>
        <w:rPr>
          <w:rFonts w:cs="Arial"/>
          <w:sz w:val="22"/>
          <w:szCs w:val="22"/>
          <w:lang w:eastAsia="sl-SI"/>
        </w:rPr>
        <w:t>direktnimi</w:t>
      </w:r>
      <w:r w:rsidRPr="0026764E">
        <w:rPr>
          <w:rFonts w:cs="Arial"/>
          <w:sz w:val="22"/>
          <w:szCs w:val="22"/>
          <w:lang w:eastAsia="sl-SI"/>
        </w:rPr>
        <w:t xml:space="preserve"> </w:t>
      </w:r>
      <w:r w:rsidR="004D3C24">
        <w:rPr>
          <w:rFonts w:cs="Arial"/>
          <w:sz w:val="22"/>
          <w:szCs w:val="22"/>
          <w:lang w:eastAsia="sl-SI"/>
        </w:rPr>
        <w:t>partnerji</w:t>
      </w:r>
      <w:r w:rsidRPr="0026764E">
        <w:rPr>
          <w:rFonts w:cs="Arial"/>
          <w:sz w:val="22"/>
          <w:szCs w:val="22"/>
          <w:lang w:eastAsia="sl-SI"/>
        </w:rPr>
        <w:t xml:space="preserve">, po možnosti tudi s pridruženimi partnerji, v skladu s pravili konkurence. Temelj tega učinkovitega čezmejnega sodelovanja se bo začel z njihovim aktivnim sodelovanjem v procesu povezovanja </w:t>
      </w:r>
      <w:r>
        <w:rPr>
          <w:rFonts w:cs="Arial"/>
          <w:sz w:val="22"/>
          <w:szCs w:val="22"/>
          <w:lang w:eastAsia="sl-SI"/>
        </w:rPr>
        <w:t>(</w:t>
      </w:r>
      <w:r w:rsidR="00650632">
        <w:rPr>
          <w:rFonts w:cs="Arial"/>
          <w:sz w:val="22"/>
          <w:szCs w:val="22"/>
          <w:lang w:eastAsia="sl-SI"/>
        </w:rPr>
        <w:t xml:space="preserve">ang. </w:t>
      </w:r>
      <w:r>
        <w:rPr>
          <w:rFonts w:cs="Arial"/>
          <w:sz w:val="22"/>
          <w:szCs w:val="22"/>
          <w:lang w:eastAsia="sl-SI"/>
        </w:rPr>
        <w:t xml:space="preserve">matchmaking) </w:t>
      </w:r>
      <w:r w:rsidRPr="0026764E">
        <w:rPr>
          <w:rFonts w:cs="Arial"/>
          <w:sz w:val="22"/>
          <w:szCs w:val="22"/>
          <w:lang w:eastAsia="sl-SI"/>
        </w:rPr>
        <w:t>in se bo nadaljeval skozi celotno življenjsko dobo IPCEI</w:t>
      </w:r>
      <w:r w:rsidR="000A7C09">
        <w:rPr>
          <w:rFonts w:cs="Arial"/>
          <w:sz w:val="22"/>
          <w:szCs w:val="22"/>
          <w:lang w:eastAsia="sl-SI"/>
        </w:rPr>
        <w:t>.</w:t>
      </w:r>
    </w:p>
    <w:p w14:paraId="49CC2E75" w14:textId="4FCE3C03" w:rsidR="0026764E" w:rsidRPr="0026764E" w:rsidRDefault="0026764E" w:rsidP="0026764E">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lastRenderedPageBreak/>
        <w:t>Zaveza</w:t>
      </w:r>
      <w:r w:rsidRPr="0026764E">
        <w:rPr>
          <w:rFonts w:cs="Arial"/>
          <w:sz w:val="22"/>
          <w:szCs w:val="22"/>
          <w:lang w:eastAsia="sl-SI"/>
        </w:rPr>
        <w:t xml:space="preserve"> k zagotavljanju in aktivnemu izvajanju dodatnih pozitivnih učinkov prelivanja </w:t>
      </w:r>
      <w:r>
        <w:rPr>
          <w:rFonts w:cs="Arial"/>
          <w:sz w:val="22"/>
          <w:szCs w:val="22"/>
          <w:lang w:eastAsia="sl-SI"/>
        </w:rPr>
        <w:t>(</w:t>
      </w:r>
      <w:r w:rsidR="00650632">
        <w:rPr>
          <w:rFonts w:cs="Arial"/>
          <w:sz w:val="22"/>
          <w:szCs w:val="22"/>
          <w:lang w:eastAsia="sl-SI"/>
        </w:rPr>
        <w:t xml:space="preserve">ang. </w:t>
      </w:r>
      <w:r>
        <w:rPr>
          <w:rFonts w:cs="Arial"/>
          <w:sz w:val="22"/>
          <w:szCs w:val="22"/>
          <w:lang w:eastAsia="sl-SI"/>
        </w:rPr>
        <w:t xml:space="preserve">spillover effects) </w:t>
      </w:r>
      <w:r w:rsidRPr="0026764E">
        <w:rPr>
          <w:rFonts w:cs="Arial"/>
          <w:sz w:val="22"/>
          <w:szCs w:val="22"/>
          <w:lang w:eastAsia="sl-SI"/>
        </w:rPr>
        <w:t>zunaj svojih držav članic</w:t>
      </w:r>
      <w:r w:rsidR="000A7C09">
        <w:rPr>
          <w:rFonts w:cs="Arial"/>
          <w:sz w:val="22"/>
          <w:szCs w:val="22"/>
          <w:lang w:eastAsia="sl-SI"/>
        </w:rPr>
        <w:t>.</w:t>
      </w:r>
    </w:p>
    <w:p w14:paraId="3F1866A3" w14:textId="78A73380" w:rsidR="0026764E" w:rsidRPr="00C7503F" w:rsidRDefault="0026764E" w:rsidP="00C7503F">
      <w:pPr>
        <w:pStyle w:val="Odstavekseznama"/>
        <w:numPr>
          <w:ilvl w:val="0"/>
          <w:numId w:val="10"/>
        </w:numPr>
        <w:spacing w:before="100" w:beforeAutospacing="1" w:after="100" w:afterAutospacing="1" w:line="240" w:lineRule="auto"/>
        <w:jc w:val="both"/>
        <w:rPr>
          <w:rFonts w:cs="Arial"/>
          <w:sz w:val="22"/>
          <w:szCs w:val="22"/>
          <w:lang w:eastAsia="sl-SI"/>
        </w:rPr>
      </w:pPr>
      <w:r w:rsidRPr="0026764E">
        <w:rPr>
          <w:rFonts w:cs="Arial"/>
          <w:sz w:val="22"/>
          <w:szCs w:val="22"/>
          <w:lang w:eastAsia="sl-SI"/>
        </w:rPr>
        <w:t>Pojasni</w:t>
      </w:r>
      <w:r w:rsidR="00C7503F">
        <w:rPr>
          <w:rFonts w:cs="Arial"/>
          <w:sz w:val="22"/>
          <w:szCs w:val="22"/>
          <w:lang w:eastAsia="sl-SI"/>
        </w:rPr>
        <w:t>tev</w:t>
      </w:r>
      <w:r w:rsidRPr="0026764E">
        <w:rPr>
          <w:rFonts w:cs="Arial"/>
          <w:sz w:val="22"/>
          <w:szCs w:val="22"/>
          <w:lang w:eastAsia="sl-SI"/>
        </w:rPr>
        <w:t xml:space="preserve"> </w:t>
      </w:r>
      <w:r w:rsidRPr="00C7503F">
        <w:rPr>
          <w:rFonts w:cs="Arial"/>
          <w:b/>
          <w:bCs/>
          <w:sz w:val="22"/>
          <w:szCs w:val="22"/>
          <w:lang w:eastAsia="sl-SI"/>
        </w:rPr>
        <w:t>nujnost</w:t>
      </w:r>
      <w:r w:rsidR="00C7503F" w:rsidRPr="00C7503F">
        <w:rPr>
          <w:rFonts w:cs="Arial"/>
          <w:b/>
          <w:bCs/>
          <w:sz w:val="22"/>
          <w:szCs w:val="22"/>
          <w:lang w:eastAsia="sl-SI"/>
        </w:rPr>
        <w:t>i</w:t>
      </w:r>
      <w:r w:rsidRPr="00C7503F">
        <w:rPr>
          <w:rFonts w:cs="Arial"/>
          <w:b/>
          <w:bCs/>
          <w:sz w:val="22"/>
          <w:szCs w:val="22"/>
          <w:lang w:eastAsia="sl-SI"/>
        </w:rPr>
        <w:t xml:space="preserve"> in sorazmernost</w:t>
      </w:r>
      <w:r w:rsidR="00C7503F" w:rsidRPr="00C7503F">
        <w:rPr>
          <w:rFonts w:cs="Arial"/>
          <w:b/>
          <w:bCs/>
          <w:sz w:val="22"/>
          <w:szCs w:val="22"/>
          <w:lang w:eastAsia="sl-SI"/>
        </w:rPr>
        <w:t>i</w:t>
      </w:r>
      <w:r w:rsidRPr="00C7503F">
        <w:rPr>
          <w:rFonts w:cs="Arial"/>
          <w:b/>
          <w:bCs/>
          <w:sz w:val="22"/>
          <w:szCs w:val="22"/>
          <w:lang w:eastAsia="sl-SI"/>
        </w:rPr>
        <w:t xml:space="preserve"> zahtevane državne pomoči</w:t>
      </w:r>
      <w:r w:rsidRPr="0026764E">
        <w:rPr>
          <w:rFonts w:cs="Arial"/>
          <w:sz w:val="22"/>
          <w:szCs w:val="22"/>
          <w:lang w:eastAsia="sl-SI"/>
        </w:rPr>
        <w:t xml:space="preserve"> z navedbo </w:t>
      </w:r>
      <w:r w:rsidRPr="00C7503F">
        <w:rPr>
          <w:rFonts w:cs="Arial"/>
          <w:b/>
          <w:bCs/>
          <w:sz w:val="22"/>
          <w:szCs w:val="22"/>
          <w:lang w:eastAsia="sl-SI"/>
        </w:rPr>
        <w:t>finančne vrzeli</w:t>
      </w:r>
      <w:r w:rsidRPr="0026764E">
        <w:rPr>
          <w:rFonts w:cs="Arial"/>
          <w:sz w:val="22"/>
          <w:szCs w:val="22"/>
          <w:lang w:eastAsia="sl-SI"/>
        </w:rPr>
        <w:t xml:space="preserve"> projekta. V ta namen bodo </w:t>
      </w:r>
      <w:r w:rsidR="000A7C09">
        <w:rPr>
          <w:rFonts w:cs="Arial"/>
          <w:sz w:val="22"/>
          <w:szCs w:val="22"/>
          <w:lang w:eastAsia="sl-SI"/>
        </w:rPr>
        <w:t>morala podjetja</w:t>
      </w:r>
      <w:r w:rsidR="000A7C09" w:rsidRPr="0026764E">
        <w:rPr>
          <w:rFonts w:cs="Arial"/>
          <w:sz w:val="22"/>
          <w:szCs w:val="22"/>
          <w:lang w:eastAsia="sl-SI"/>
        </w:rPr>
        <w:t xml:space="preserve"> </w:t>
      </w:r>
      <w:r w:rsidRPr="0026764E">
        <w:rPr>
          <w:rFonts w:cs="Arial"/>
          <w:sz w:val="22"/>
          <w:szCs w:val="22"/>
          <w:lang w:eastAsia="sl-SI"/>
        </w:rPr>
        <w:t xml:space="preserve">predstaviti finančne parametre projekta z izpolnitvijo </w:t>
      </w:r>
      <w:r w:rsidR="00C7503F">
        <w:rPr>
          <w:rFonts w:cs="Arial"/>
          <w:sz w:val="22"/>
          <w:szCs w:val="22"/>
          <w:lang w:eastAsia="sl-SI"/>
        </w:rPr>
        <w:t>obrazca</w:t>
      </w:r>
      <w:r w:rsidRPr="0026764E">
        <w:rPr>
          <w:rFonts w:cs="Arial"/>
          <w:sz w:val="22"/>
          <w:szCs w:val="22"/>
          <w:lang w:eastAsia="sl-SI"/>
        </w:rPr>
        <w:t xml:space="preserve"> za finančno vrzel (velika podjetja</w:t>
      </w:r>
      <w:r w:rsidR="000A7C09">
        <w:rPr>
          <w:rFonts w:cs="Arial"/>
          <w:sz w:val="22"/>
          <w:szCs w:val="22"/>
          <w:lang w:eastAsia="sl-SI"/>
        </w:rPr>
        <w:t xml:space="preserve"> morajo</w:t>
      </w:r>
      <w:r w:rsidR="005B4919">
        <w:rPr>
          <w:rFonts w:cs="Arial"/>
          <w:sz w:val="22"/>
          <w:szCs w:val="22"/>
          <w:lang w:eastAsia="sl-SI"/>
        </w:rPr>
        <w:t xml:space="preserve"> utemeljiti finančno vrzel s pomočjo hipotetičnega scenarija</w:t>
      </w:r>
      <w:r w:rsidR="000A7C09">
        <w:rPr>
          <w:rFonts w:cs="Arial"/>
          <w:sz w:val="22"/>
          <w:szCs w:val="22"/>
          <w:lang w:eastAsia="sl-SI"/>
        </w:rPr>
        <w:t>)</w:t>
      </w:r>
      <w:r w:rsidR="007B1982">
        <w:rPr>
          <w:rFonts w:cs="Arial"/>
          <w:sz w:val="22"/>
          <w:szCs w:val="22"/>
          <w:lang w:eastAsia="sl-SI"/>
        </w:rPr>
        <w:t>.</w:t>
      </w:r>
    </w:p>
    <w:p w14:paraId="282F4509" w14:textId="1CA30006" w:rsidR="0026764E" w:rsidRPr="00C7503F" w:rsidRDefault="00971E5A" w:rsidP="00C7503F">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P</w:t>
      </w:r>
      <w:r w:rsidR="00DC5DC2">
        <w:rPr>
          <w:rFonts w:cs="Arial"/>
          <w:sz w:val="22"/>
          <w:szCs w:val="22"/>
          <w:lang w:eastAsia="sl-SI"/>
        </w:rPr>
        <w:t>oročanje</w:t>
      </w:r>
      <w:r w:rsidR="00DC5DC2" w:rsidRPr="0026764E">
        <w:rPr>
          <w:rFonts w:cs="Arial"/>
          <w:sz w:val="22"/>
          <w:szCs w:val="22"/>
          <w:lang w:eastAsia="sl-SI"/>
        </w:rPr>
        <w:t xml:space="preserve"> </w:t>
      </w:r>
      <w:r w:rsidR="0026764E" w:rsidRPr="0026764E">
        <w:rPr>
          <w:rFonts w:cs="Arial"/>
          <w:sz w:val="22"/>
          <w:szCs w:val="22"/>
          <w:lang w:eastAsia="sl-SI"/>
        </w:rPr>
        <w:t>o letnem izvajanju projekta</w:t>
      </w:r>
      <w:r w:rsidR="007B1982">
        <w:rPr>
          <w:rFonts w:cs="Arial"/>
          <w:sz w:val="22"/>
          <w:szCs w:val="22"/>
          <w:lang w:eastAsia="sl-SI"/>
        </w:rPr>
        <w:t>.</w:t>
      </w:r>
    </w:p>
    <w:p w14:paraId="3E0487E5" w14:textId="4660185C" w:rsidR="0026764E" w:rsidRPr="00B40376" w:rsidRDefault="007B1982" w:rsidP="00014CD4">
      <w:pPr>
        <w:spacing w:before="100" w:beforeAutospacing="1" w:after="100" w:afterAutospacing="1" w:line="240" w:lineRule="auto"/>
        <w:jc w:val="both"/>
        <w:rPr>
          <w:rFonts w:cs="Arial"/>
          <w:sz w:val="22"/>
          <w:szCs w:val="22"/>
          <w:lang w:eastAsia="sl-SI"/>
        </w:rPr>
      </w:pPr>
      <w:r>
        <w:rPr>
          <w:rFonts w:cs="Arial"/>
          <w:sz w:val="22"/>
          <w:szCs w:val="22"/>
          <w:lang w:eastAsia="sl-SI"/>
        </w:rPr>
        <w:t>Več informacij glede</w:t>
      </w:r>
      <w:r w:rsidR="0026764E" w:rsidRPr="00B40376">
        <w:rPr>
          <w:rFonts w:cs="Arial"/>
          <w:sz w:val="22"/>
          <w:szCs w:val="22"/>
          <w:lang w:eastAsia="sl-SI"/>
        </w:rPr>
        <w:t xml:space="preserve"> vloge in zahtev do </w:t>
      </w:r>
      <w:r w:rsidR="004C398E">
        <w:rPr>
          <w:rFonts w:cs="Arial"/>
          <w:sz w:val="22"/>
          <w:szCs w:val="22"/>
          <w:lang w:eastAsia="sl-SI"/>
        </w:rPr>
        <w:t>direktnih</w:t>
      </w:r>
      <w:r w:rsidR="004C398E" w:rsidRPr="00B40376">
        <w:rPr>
          <w:rFonts w:cs="Arial"/>
          <w:sz w:val="22"/>
          <w:szCs w:val="22"/>
          <w:lang w:eastAsia="sl-SI"/>
        </w:rPr>
        <w:t xml:space="preserve"> </w:t>
      </w:r>
      <w:r w:rsidR="0026764E" w:rsidRPr="00B40376">
        <w:rPr>
          <w:rFonts w:cs="Arial"/>
          <w:sz w:val="22"/>
          <w:szCs w:val="22"/>
          <w:lang w:eastAsia="sl-SI"/>
        </w:rPr>
        <w:t xml:space="preserve">partnerjev IPCEI </w:t>
      </w:r>
      <w:r>
        <w:rPr>
          <w:rFonts w:cs="Arial"/>
          <w:sz w:val="22"/>
          <w:szCs w:val="22"/>
          <w:lang w:eastAsia="sl-SI"/>
        </w:rPr>
        <w:t>je objavljenih</w:t>
      </w:r>
      <w:r w:rsidR="0026764E" w:rsidRPr="00B40376">
        <w:rPr>
          <w:rFonts w:cs="Arial"/>
          <w:sz w:val="22"/>
          <w:szCs w:val="22"/>
          <w:lang w:eastAsia="sl-SI"/>
        </w:rPr>
        <w:t xml:space="preserve"> na spletni strani </w:t>
      </w:r>
      <w:r w:rsidR="00A01CB2">
        <w:rPr>
          <w:rFonts w:cs="Arial"/>
          <w:sz w:val="22"/>
          <w:szCs w:val="22"/>
          <w:lang w:eastAsia="sl-SI"/>
        </w:rPr>
        <w:t>Evropske komisije</w:t>
      </w:r>
      <w:r w:rsidR="00241B4F">
        <w:rPr>
          <w:rFonts w:cs="Arial"/>
          <w:sz w:val="22"/>
          <w:szCs w:val="22"/>
          <w:lang w:eastAsia="sl-SI"/>
        </w:rPr>
        <w:t>:</w:t>
      </w:r>
      <w:r w:rsidR="0026764E" w:rsidRPr="00B40376">
        <w:rPr>
          <w:rFonts w:cs="Arial"/>
          <w:sz w:val="22"/>
          <w:szCs w:val="22"/>
          <w:lang w:eastAsia="sl-SI"/>
        </w:rPr>
        <w:t xml:space="preserve"> </w:t>
      </w:r>
      <w:hyperlink r:id="rId8" w:history="1">
        <w:r w:rsidR="00FD6833" w:rsidRPr="00CA5FFB">
          <w:rPr>
            <w:rStyle w:val="Hiperpovezava"/>
            <w:rFonts w:cs="Arial"/>
            <w:sz w:val="22"/>
            <w:szCs w:val="22"/>
            <w:lang w:eastAsia="sl-SI"/>
          </w:rPr>
          <w:t>https://competition-policy.ec.europa.eu/state-aid/ipcei/background-information_en</w:t>
        </w:r>
      </w:hyperlink>
      <w:r w:rsidR="00FD6833">
        <w:rPr>
          <w:rFonts w:cs="Arial"/>
          <w:sz w:val="22"/>
          <w:szCs w:val="22"/>
          <w:lang w:eastAsia="sl-SI"/>
        </w:rPr>
        <w:t xml:space="preserve">. </w:t>
      </w:r>
    </w:p>
    <w:p w14:paraId="5ED0754E" w14:textId="1C3E5313" w:rsidR="00801818" w:rsidRDefault="00A01CB2" w:rsidP="00801818">
      <w:pPr>
        <w:spacing w:before="100" w:beforeAutospacing="1" w:after="100" w:afterAutospacing="1" w:line="240" w:lineRule="auto"/>
        <w:jc w:val="both"/>
        <w:rPr>
          <w:rFonts w:cs="Arial"/>
          <w:sz w:val="22"/>
          <w:szCs w:val="22"/>
          <w:lang w:eastAsia="sl-SI"/>
        </w:rPr>
      </w:pPr>
      <w:r>
        <w:rPr>
          <w:rFonts w:cs="Arial"/>
          <w:sz w:val="22"/>
          <w:szCs w:val="22"/>
          <w:lang w:eastAsia="sl-SI"/>
        </w:rPr>
        <w:t xml:space="preserve">Pridruženi partnerji v IPCEI sodelujejo z direktnimi partnerji. Države jim dodelijo sredstva za sofinanciranje projektov v skladu z </w:t>
      </w:r>
      <w:r w:rsidR="00801818" w:rsidRPr="004F6DBB">
        <w:rPr>
          <w:rFonts w:cs="Arial"/>
          <w:sz w:val="22"/>
          <w:szCs w:val="22"/>
          <w:lang w:eastAsia="sl-SI"/>
        </w:rPr>
        <w:t>Uredbo Komisije (EU) št. 651/2014 z dne 17. junija 2014 o razglasitvi nekaterih vrst pomoči za združljive z notranjim trgom pri uporabi členov 107 in 108 Pogodbe</w:t>
      </w:r>
      <w:r w:rsidR="00801818" w:rsidRPr="004F6DBB">
        <w:rPr>
          <w:rStyle w:val="Sprotnaopomba-sklic"/>
          <w:rFonts w:cs="Arial"/>
          <w:sz w:val="22"/>
          <w:szCs w:val="22"/>
          <w:lang w:eastAsia="sl-SI"/>
        </w:rPr>
        <w:footnoteReference w:id="2"/>
      </w:r>
      <w:r w:rsidR="00801818" w:rsidRPr="004F6DBB">
        <w:rPr>
          <w:rFonts w:cs="Arial"/>
          <w:sz w:val="22"/>
          <w:szCs w:val="22"/>
          <w:lang w:eastAsia="sl-SI"/>
        </w:rPr>
        <w:t>.</w:t>
      </w:r>
    </w:p>
    <w:p w14:paraId="45D6F504" w14:textId="74ACE459" w:rsidR="00C7503F" w:rsidRDefault="00A01CB2" w:rsidP="00C7503F">
      <w:pPr>
        <w:spacing w:before="100" w:beforeAutospacing="1" w:after="100" w:afterAutospacing="1" w:line="240" w:lineRule="auto"/>
        <w:jc w:val="both"/>
        <w:rPr>
          <w:rFonts w:cs="Arial"/>
          <w:sz w:val="22"/>
          <w:szCs w:val="22"/>
          <w:lang w:eastAsia="sl-SI"/>
        </w:rPr>
      </w:pPr>
      <w:r>
        <w:rPr>
          <w:rFonts w:cs="Arial"/>
          <w:sz w:val="22"/>
          <w:szCs w:val="22"/>
          <w:lang w:eastAsia="sl-SI"/>
        </w:rPr>
        <w:t xml:space="preserve">Za </w:t>
      </w:r>
      <w:r w:rsidRPr="00B40376">
        <w:rPr>
          <w:rFonts w:cs="Arial"/>
          <w:b/>
          <w:bCs/>
          <w:sz w:val="22"/>
          <w:szCs w:val="22"/>
          <w:lang w:eastAsia="sl-SI"/>
        </w:rPr>
        <w:t>pridružene partnerje</w:t>
      </w:r>
      <w:r>
        <w:rPr>
          <w:rFonts w:cs="Arial"/>
          <w:sz w:val="22"/>
          <w:szCs w:val="22"/>
          <w:lang w:eastAsia="sl-SI"/>
        </w:rPr>
        <w:t xml:space="preserve"> v IPCEI med drugim veljajo naslednje zahteve:</w:t>
      </w:r>
      <w:r w:rsidR="00C7503F">
        <w:rPr>
          <w:rFonts w:cs="Arial"/>
          <w:sz w:val="22"/>
          <w:szCs w:val="22"/>
          <w:lang w:eastAsia="sl-SI"/>
        </w:rPr>
        <w:t xml:space="preserve"> </w:t>
      </w:r>
    </w:p>
    <w:p w14:paraId="48D3627E" w14:textId="27C10E4A" w:rsidR="00C7503F" w:rsidRDefault="00C7503F" w:rsidP="00C7503F">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 xml:space="preserve">Projekt mora </w:t>
      </w:r>
      <w:r w:rsidRPr="00C7503F">
        <w:rPr>
          <w:rFonts w:cs="Arial"/>
          <w:sz w:val="22"/>
          <w:szCs w:val="22"/>
          <w:lang w:eastAsia="sl-SI"/>
        </w:rPr>
        <w:t>pomembno prispeva</w:t>
      </w:r>
      <w:r>
        <w:rPr>
          <w:rFonts w:cs="Arial"/>
          <w:sz w:val="22"/>
          <w:szCs w:val="22"/>
          <w:lang w:eastAsia="sl-SI"/>
        </w:rPr>
        <w:t>ti</w:t>
      </w:r>
      <w:r w:rsidRPr="00C7503F">
        <w:rPr>
          <w:rFonts w:cs="Arial"/>
          <w:sz w:val="22"/>
          <w:szCs w:val="22"/>
          <w:lang w:eastAsia="sl-SI"/>
        </w:rPr>
        <w:t xml:space="preserve"> k ciljem IPCEI</w:t>
      </w:r>
      <w:r w:rsidR="00A01CB2">
        <w:rPr>
          <w:rFonts w:cs="Arial"/>
          <w:sz w:val="22"/>
          <w:szCs w:val="22"/>
          <w:lang w:eastAsia="sl-SI"/>
        </w:rPr>
        <w:t>.</w:t>
      </w:r>
    </w:p>
    <w:p w14:paraId="776ED61A" w14:textId="0243CF9E" w:rsidR="00C7503F" w:rsidRDefault="00A01CB2" w:rsidP="008137E2">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Pridruženi p</w:t>
      </w:r>
      <w:r w:rsidR="00C7503F" w:rsidRPr="00C7503F">
        <w:rPr>
          <w:rFonts w:cs="Arial"/>
          <w:sz w:val="22"/>
          <w:szCs w:val="22"/>
          <w:lang w:eastAsia="sl-SI"/>
        </w:rPr>
        <w:t xml:space="preserve">artner mora aktivno sodelovati v skupnih dejavnostih IPCEI in prek organov svojih držav članic </w:t>
      </w:r>
      <w:r>
        <w:rPr>
          <w:rFonts w:cs="Arial"/>
          <w:sz w:val="22"/>
          <w:szCs w:val="22"/>
          <w:lang w:eastAsia="sl-SI"/>
        </w:rPr>
        <w:t>v skladu z zahtevami</w:t>
      </w:r>
      <w:r w:rsidRPr="00C7503F">
        <w:rPr>
          <w:rFonts w:cs="Arial"/>
          <w:sz w:val="22"/>
          <w:szCs w:val="22"/>
          <w:lang w:eastAsia="sl-SI"/>
        </w:rPr>
        <w:t xml:space="preserve"> </w:t>
      </w:r>
      <w:r w:rsidR="00C7503F" w:rsidRPr="00C7503F">
        <w:rPr>
          <w:rFonts w:cs="Arial"/>
          <w:sz w:val="22"/>
          <w:szCs w:val="22"/>
          <w:lang w:eastAsia="sl-SI"/>
        </w:rPr>
        <w:t>predložiti informacije, potrebne za dejavnosti in dokumente IPCEI</w:t>
      </w:r>
      <w:r>
        <w:rPr>
          <w:rFonts w:cs="Arial"/>
          <w:sz w:val="22"/>
          <w:szCs w:val="22"/>
          <w:lang w:eastAsia="sl-SI"/>
        </w:rPr>
        <w:t>.</w:t>
      </w:r>
    </w:p>
    <w:p w14:paraId="61A68EED" w14:textId="273418DA" w:rsidR="00C7503F" w:rsidRDefault="00A01CB2" w:rsidP="0080590F">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Pridruženi partner mora v</w:t>
      </w:r>
      <w:r w:rsidR="00C7503F" w:rsidRPr="00C7503F">
        <w:rPr>
          <w:rFonts w:cs="Arial"/>
          <w:sz w:val="22"/>
          <w:szCs w:val="22"/>
          <w:lang w:eastAsia="sl-SI"/>
        </w:rPr>
        <w:t xml:space="preserve">zpostaviti učinkovito </w:t>
      </w:r>
      <w:r w:rsidR="00C7503F" w:rsidRPr="00C7503F">
        <w:rPr>
          <w:rFonts w:cs="Arial"/>
          <w:b/>
          <w:bCs/>
          <w:sz w:val="22"/>
          <w:szCs w:val="22"/>
          <w:lang w:eastAsia="sl-SI"/>
        </w:rPr>
        <w:t>čezmejno sodelovanje z direktnimi partnerji</w:t>
      </w:r>
      <w:r w:rsidR="00C7503F" w:rsidRPr="00C7503F">
        <w:rPr>
          <w:rFonts w:cs="Arial"/>
          <w:sz w:val="22"/>
          <w:szCs w:val="22"/>
          <w:lang w:eastAsia="sl-SI"/>
        </w:rPr>
        <w:t xml:space="preserve"> ali s pridruženimi partnerji v skladu s pravili konkurence. Temelj tega učinkovitega čezmejnega sodelovanja se bo začel z aktivnim sodelovanjem v procesu povezovanja (matchmaking)</w:t>
      </w:r>
      <w:r>
        <w:rPr>
          <w:rFonts w:cs="Arial"/>
          <w:sz w:val="22"/>
          <w:szCs w:val="22"/>
          <w:lang w:eastAsia="sl-SI"/>
        </w:rPr>
        <w:t>.</w:t>
      </w:r>
    </w:p>
    <w:p w14:paraId="6B53CFFB" w14:textId="3ECD0915" w:rsidR="00C7503F" w:rsidRDefault="00A01CB2" w:rsidP="0080590F">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 xml:space="preserve">Pridruženi partner se mora zavezati </w:t>
      </w:r>
      <w:r w:rsidR="00C7503F" w:rsidRPr="00C7503F">
        <w:rPr>
          <w:rFonts w:cs="Arial"/>
          <w:sz w:val="22"/>
          <w:szCs w:val="22"/>
          <w:lang w:eastAsia="sl-SI"/>
        </w:rPr>
        <w:t xml:space="preserve">k dodatnim </w:t>
      </w:r>
      <w:r w:rsidR="00C7503F" w:rsidRPr="00C7503F">
        <w:rPr>
          <w:rFonts w:cs="Arial"/>
          <w:b/>
          <w:bCs/>
          <w:sz w:val="22"/>
          <w:szCs w:val="22"/>
          <w:lang w:eastAsia="sl-SI"/>
        </w:rPr>
        <w:t>pozitivnim učinkom prelivanja</w:t>
      </w:r>
      <w:r w:rsidR="00C7503F">
        <w:rPr>
          <w:rFonts w:cs="Arial"/>
          <w:sz w:val="22"/>
          <w:szCs w:val="22"/>
          <w:lang w:eastAsia="sl-SI"/>
        </w:rPr>
        <w:t xml:space="preserve"> (spillover effect)</w:t>
      </w:r>
      <w:r w:rsidR="00C7503F" w:rsidRPr="00C7503F">
        <w:rPr>
          <w:rFonts w:cs="Arial"/>
          <w:sz w:val="22"/>
          <w:szCs w:val="22"/>
          <w:lang w:eastAsia="sl-SI"/>
        </w:rPr>
        <w:t xml:space="preserve"> zunaj svojih držav članic</w:t>
      </w:r>
      <w:r>
        <w:rPr>
          <w:rFonts w:cs="Arial"/>
          <w:sz w:val="22"/>
          <w:szCs w:val="22"/>
          <w:lang w:eastAsia="sl-SI"/>
        </w:rPr>
        <w:t>.</w:t>
      </w:r>
      <w:r w:rsidR="00C7503F">
        <w:rPr>
          <w:rFonts w:cs="Arial"/>
          <w:sz w:val="22"/>
          <w:szCs w:val="22"/>
          <w:lang w:eastAsia="sl-SI"/>
        </w:rPr>
        <w:t xml:space="preserve"> </w:t>
      </w:r>
    </w:p>
    <w:p w14:paraId="236D1B85" w14:textId="369193F2" w:rsidR="00C7503F" w:rsidRDefault="00A01CB2" w:rsidP="00BB0759">
      <w:pPr>
        <w:pStyle w:val="Odstavekseznama"/>
        <w:numPr>
          <w:ilvl w:val="0"/>
          <w:numId w:val="10"/>
        </w:numPr>
        <w:spacing w:before="100" w:beforeAutospacing="1" w:after="100" w:afterAutospacing="1" w:line="240" w:lineRule="auto"/>
        <w:jc w:val="both"/>
        <w:rPr>
          <w:rFonts w:cs="Arial"/>
          <w:sz w:val="22"/>
          <w:szCs w:val="22"/>
          <w:lang w:eastAsia="sl-SI"/>
        </w:rPr>
      </w:pPr>
      <w:r>
        <w:rPr>
          <w:rFonts w:cs="Arial"/>
          <w:sz w:val="22"/>
          <w:szCs w:val="22"/>
          <w:lang w:eastAsia="sl-SI"/>
        </w:rPr>
        <w:t>Pridruženi partner mora p</w:t>
      </w:r>
      <w:r w:rsidR="00C7503F" w:rsidRPr="00C7503F">
        <w:rPr>
          <w:rFonts w:cs="Arial"/>
          <w:sz w:val="22"/>
          <w:szCs w:val="22"/>
          <w:lang w:eastAsia="sl-SI"/>
        </w:rPr>
        <w:t>o potrebi vsako leto pisno obveščati ustrezni organ IPCEI o napredku svojih projektov in prispevati k letnemu poročanju na ravni celotnega IPCEI</w:t>
      </w:r>
      <w:r>
        <w:rPr>
          <w:rFonts w:cs="Arial"/>
          <w:sz w:val="22"/>
          <w:szCs w:val="22"/>
          <w:lang w:eastAsia="sl-SI"/>
        </w:rPr>
        <w:t>.</w:t>
      </w:r>
    </w:p>
    <w:p w14:paraId="73F07D8D" w14:textId="77777777" w:rsidR="00C9126E" w:rsidRPr="00C7503F" w:rsidRDefault="00C9126E" w:rsidP="00C9126E">
      <w:pPr>
        <w:pStyle w:val="Odstavekseznama"/>
        <w:spacing w:before="100" w:beforeAutospacing="1" w:after="100" w:afterAutospacing="1" w:line="240" w:lineRule="auto"/>
        <w:jc w:val="both"/>
        <w:rPr>
          <w:rFonts w:cs="Arial"/>
          <w:sz w:val="22"/>
          <w:szCs w:val="22"/>
          <w:lang w:eastAsia="sl-SI"/>
        </w:rPr>
      </w:pPr>
    </w:p>
    <w:p w14:paraId="7B1ECD94" w14:textId="21492D8D" w:rsidR="0056495E" w:rsidRPr="00B40376" w:rsidRDefault="005F6DA3" w:rsidP="00014CD4">
      <w:pPr>
        <w:pStyle w:val="Naslov1"/>
        <w:rPr>
          <w:lang w:eastAsia="sl-SI"/>
        </w:rPr>
      </w:pPr>
      <w:r>
        <w:rPr>
          <w:lang w:eastAsia="sl-SI"/>
        </w:rPr>
        <w:t xml:space="preserve">6. </w:t>
      </w:r>
      <w:r w:rsidR="0056495E" w:rsidRPr="00B40376">
        <w:rPr>
          <w:lang w:eastAsia="sl-SI"/>
        </w:rPr>
        <w:t>Izkaz interesa in podaja projektnega predloga</w:t>
      </w:r>
    </w:p>
    <w:p w14:paraId="5D427B3C" w14:textId="439DD2CB" w:rsidR="0056495E" w:rsidRPr="0056495E" w:rsidRDefault="003A52F8" w:rsidP="0056495E">
      <w:pPr>
        <w:spacing w:before="100" w:beforeAutospacing="1" w:after="100" w:afterAutospacing="1" w:line="240" w:lineRule="auto"/>
        <w:jc w:val="both"/>
        <w:rPr>
          <w:rFonts w:cs="Arial"/>
          <w:sz w:val="22"/>
          <w:szCs w:val="22"/>
          <w:lang w:eastAsia="sl-SI"/>
        </w:rPr>
      </w:pPr>
      <w:r>
        <w:rPr>
          <w:rFonts w:cs="Arial"/>
          <w:sz w:val="22"/>
          <w:szCs w:val="22"/>
          <w:lang w:eastAsia="sl-SI"/>
        </w:rPr>
        <w:t>I</w:t>
      </w:r>
      <w:r w:rsidR="0056495E" w:rsidRPr="0056495E">
        <w:rPr>
          <w:rFonts w:cs="Arial"/>
          <w:sz w:val="22"/>
          <w:szCs w:val="22"/>
          <w:lang w:eastAsia="sl-SI"/>
        </w:rPr>
        <w:t xml:space="preserve">PCEI </w:t>
      </w:r>
      <w:r w:rsidR="00664F02">
        <w:rPr>
          <w:rFonts w:cs="Arial"/>
          <w:sz w:val="22"/>
          <w:szCs w:val="22"/>
          <w:lang w:eastAsia="sl-SI"/>
        </w:rPr>
        <w:t xml:space="preserve">INT </w:t>
      </w:r>
      <w:r w:rsidR="0056495E" w:rsidRPr="0056495E">
        <w:rPr>
          <w:rFonts w:cs="Arial"/>
          <w:sz w:val="22"/>
          <w:szCs w:val="22"/>
          <w:lang w:eastAsia="sl-SI"/>
        </w:rPr>
        <w:t xml:space="preserve">je v procesu vzpostavljanja. Pričetek postopka </w:t>
      </w:r>
      <w:r w:rsidR="005911B7">
        <w:rPr>
          <w:rFonts w:cs="Arial"/>
          <w:sz w:val="22"/>
          <w:szCs w:val="22"/>
          <w:lang w:eastAsia="sl-SI"/>
        </w:rPr>
        <w:t xml:space="preserve">mednarodnega </w:t>
      </w:r>
      <w:r w:rsidR="0056495E" w:rsidRPr="0056495E">
        <w:rPr>
          <w:rFonts w:cs="Arial"/>
          <w:sz w:val="22"/>
          <w:szCs w:val="22"/>
          <w:lang w:eastAsia="sl-SI"/>
        </w:rPr>
        <w:t xml:space="preserve">povezovanja (ang. matchmaking) je predviden v </w:t>
      </w:r>
      <w:r>
        <w:rPr>
          <w:rFonts w:cs="Arial"/>
          <w:sz w:val="22"/>
          <w:szCs w:val="22"/>
          <w:lang w:eastAsia="sl-SI"/>
        </w:rPr>
        <w:t>prvi</w:t>
      </w:r>
      <w:r w:rsidR="0056495E" w:rsidRPr="0056495E">
        <w:rPr>
          <w:rFonts w:cs="Arial"/>
          <w:sz w:val="22"/>
          <w:szCs w:val="22"/>
          <w:lang w:eastAsia="sl-SI"/>
        </w:rPr>
        <w:t xml:space="preserve"> četrtini leta 202</w:t>
      </w:r>
      <w:r>
        <w:rPr>
          <w:rFonts w:cs="Arial"/>
          <w:sz w:val="22"/>
          <w:szCs w:val="22"/>
          <w:lang w:eastAsia="sl-SI"/>
        </w:rPr>
        <w:t>7</w:t>
      </w:r>
      <w:r w:rsidR="0056495E" w:rsidRPr="0056495E">
        <w:rPr>
          <w:rFonts w:cs="Arial"/>
          <w:sz w:val="22"/>
          <w:szCs w:val="22"/>
          <w:lang w:eastAsia="sl-SI"/>
        </w:rPr>
        <w:t xml:space="preserve">. Gre za postopek, ki na podlagi povezovanja in mreženja omogoča vzpostavitve partnerstev med sodelujočimi podjetji (direktnimi, indirektnimi in pridruženimi partnerji) za realizacijo IPCEI </w:t>
      </w:r>
      <w:r w:rsidR="00664F02">
        <w:rPr>
          <w:rFonts w:cs="Arial"/>
          <w:sz w:val="22"/>
          <w:szCs w:val="22"/>
          <w:lang w:eastAsia="sl-SI"/>
        </w:rPr>
        <w:t>INT</w:t>
      </w:r>
      <w:r w:rsidR="00664F02" w:rsidRPr="0056495E">
        <w:rPr>
          <w:rFonts w:cs="Arial"/>
          <w:sz w:val="22"/>
          <w:szCs w:val="22"/>
          <w:lang w:eastAsia="sl-SI"/>
        </w:rPr>
        <w:t xml:space="preserve"> </w:t>
      </w:r>
      <w:r w:rsidR="0056495E" w:rsidRPr="0056495E">
        <w:rPr>
          <w:rFonts w:cs="Arial"/>
          <w:sz w:val="22"/>
          <w:szCs w:val="22"/>
          <w:lang w:eastAsia="sl-SI"/>
        </w:rPr>
        <w:t xml:space="preserve">na posameznem delovnem področju. Postopek povezovanja je nujna faza pri vzpostavljanju in razvoju IPCEI </w:t>
      </w:r>
      <w:r w:rsidR="00664F02">
        <w:rPr>
          <w:rFonts w:cs="Arial"/>
          <w:sz w:val="22"/>
          <w:szCs w:val="22"/>
          <w:lang w:eastAsia="sl-SI"/>
        </w:rPr>
        <w:t>INT</w:t>
      </w:r>
      <w:r w:rsidR="0056495E" w:rsidRPr="0056495E">
        <w:rPr>
          <w:rFonts w:cs="Arial"/>
          <w:sz w:val="22"/>
          <w:szCs w:val="22"/>
          <w:lang w:eastAsia="sl-SI"/>
        </w:rPr>
        <w:t>, pri katerem se podjetja povezujejo v konzorcij partnerjev na evropski ravni, glede na projektne predloge in načrtovani razvoj na posameznih delovnih in tehnoloških področjih. Posamezen direktni partner izkaže namero za sodelovanje z indirektnim ali pridruženim partnerjem preko pisma o nameri.</w:t>
      </w:r>
    </w:p>
    <w:p w14:paraId="479A77DD" w14:textId="2E0A9931" w:rsidR="0056495E" w:rsidRPr="0056495E" w:rsidRDefault="0056495E" w:rsidP="0056495E">
      <w:pPr>
        <w:spacing w:before="100" w:beforeAutospacing="1" w:after="100" w:afterAutospacing="1" w:line="240" w:lineRule="auto"/>
        <w:jc w:val="both"/>
        <w:rPr>
          <w:rFonts w:cs="Arial"/>
          <w:sz w:val="22"/>
          <w:szCs w:val="22"/>
          <w:lang w:eastAsia="sl-SI"/>
        </w:rPr>
      </w:pPr>
      <w:r w:rsidRPr="0056495E">
        <w:rPr>
          <w:rFonts w:cs="Arial"/>
          <w:sz w:val="22"/>
          <w:szCs w:val="22"/>
          <w:lang w:eastAsia="sl-SI"/>
        </w:rPr>
        <w:t xml:space="preserve">Ministrstvo lahko na podlagi izkaza interesa in podaje osnovnih projektnih predlogov predlaga podjetja za sodelovanje v procesu povezovanja s potencialnimi evropskimi partnerji, ki na ta način vstopijo v proces usklajevanja projektnih predlogov, kar podjetjem </w:t>
      </w:r>
      <w:r w:rsidRPr="0056495E">
        <w:rPr>
          <w:rFonts w:cs="Arial"/>
          <w:sz w:val="22"/>
          <w:szCs w:val="22"/>
          <w:lang w:eastAsia="sl-SI"/>
        </w:rPr>
        <w:lastRenderedPageBreak/>
        <w:t xml:space="preserve">omogoča, da se lahko umestijo v eno ali več </w:t>
      </w:r>
      <w:r w:rsidR="00C47048">
        <w:rPr>
          <w:rFonts w:cs="Arial"/>
          <w:sz w:val="22"/>
          <w:szCs w:val="22"/>
          <w:lang w:eastAsia="sl-SI"/>
        </w:rPr>
        <w:t>delovnih</w:t>
      </w:r>
      <w:r w:rsidR="00C47048" w:rsidRPr="0056495E">
        <w:rPr>
          <w:rFonts w:cs="Arial"/>
          <w:sz w:val="22"/>
          <w:szCs w:val="22"/>
          <w:lang w:eastAsia="sl-SI"/>
        </w:rPr>
        <w:t xml:space="preserve"> </w:t>
      </w:r>
      <w:r w:rsidRPr="0056495E">
        <w:rPr>
          <w:rFonts w:cs="Arial"/>
          <w:sz w:val="22"/>
          <w:szCs w:val="22"/>
          <w:lang w:eastAsia="sl-SI"/>
        </w:rPr>
        <w:t xml:space="preserve">področij oz. verigo vrednosti zadevnega </w:t>
      </w:r>
      <w:r w:rsidR="00C47048">
        <w:rPr>
          <w:rFonts w:cs="Arial"/>
          <w:sz w:val="22"/>
          <w:szCs w:val="22"/>
          <w:lang w:eastAsia="sl-SI"/>
        </w:rPr>
        <w:t>delovnega</w:t>
      </w:r>
      <w:r w:rsidR="00C47048" w:rsidRPr="0056495E">
        <w:rPr>
          <w:rFonts w:cs="Arial"/>
          <w:sz w:val="22"/>
          <w:szCs w:val="22"/>
          <w:lang w:eastAsia="sl-SI"/>
        </w:rPr>
        <w:t xml:space="preserve"> </w:t>
      </w:r>
      <w:r w:rsidRPr="0056495E">
        <w:rPr>
          <w:rFonts w:cs="Arial"/>
          <w:sz w:val="22"/>
          <w:szCs w:val="22"/>
          <w:lang w:eastAsia="sl-SI"/>
        </w:rPr>
        <w:t xml:space="preserve">področja. </w:t>
      </w:r>
    </w:p>
    <w:p w14:paraId="5EC8257A" w14:textId="256B51E2" w:rsidR="009908A8" w:rsidRDefault="0056495E" w:rsidP="0056495E">
      <w:pPr>
        <w:spacing w:before="100" w:beforeAutospacing="1" w:after="100" w:afterAutospacing="1" w:line="240" w:lineRule="auto"/>
        <w:jc w:val="both"/>
        <w:rPr>
          <w:rFonts w:cs="Arial"/>
          <w:sz w:val="22"/>
          <w:szCs w:val="22"/>
          <w:lang w:eastAsia="sl-SI"/>
        </w:rPr>
      </w:pPr>
      <w:r w:rsidRPr="0056495E">
        <w:rPr>
          <w:rFonts w:cs="Arial"/>
          <w:sz w:val="22"/>
          <w:szCs w:val="22"/>
          <w:lang w:eastAsia="sl-SI"/>
        </w:rPr>
        <w:t xml:space="preserve">Z izkazom interesa podjetje pridobi možnost sodelovanja v IPCEI </w:t>
      </w:r>
      <w:r w:rsidR="00664F02">
        <w:rPr>
          <w:rFonts w:cs="Arial"/>
          <w:sz w:val="22"/>
          <w:szCs w:val="22"/>
          <w:lang w:eastAsia="sl-SI"/>
        </w:rPr>
        <w:t>INT</w:t>
      </w:r>
      <w:r w:rsidR="00664F02" w:rsidDel="00664F02">
        <w:rPr>
          <w:rFonts w:cs="Arial"/>
          <w:sz w:val="22"/>
          <w:szCs w:val="22"/>
          <w:lang w:eastAsia="sl-SI"/>
        </w:rPr>
        <w:t xml:space="preserve"> </w:t>
      </w:r>
      <w:r w:rsidRPr="0056495E">
        <w:rPr>
          <w:rFonts w:cs="Arial"/>
          <w:sz w:val="22"/>
          <w:szCs w:val="22"/>
          <w:lang w:eastAsia="sl-SI"/>
        </w:rPr>
        <w:t xml:space="preserve">in možnost umestitve v verigo vrednosti IPCEI </w:t>
      </w:r>
      <w:r w:rsidR="00664F02">
        <w:rPr>
          <w:rFonts w:cs="Arial"/>
          <w:sz w:val="22"/>
          <w:szCs w:val="22"/>
          <w:lang w:eastAsia="sl-SI"/>
        </w:rPr>
        <w:t>INT</w:t>
      </w:r>
      <w:r w:rsidRPr="0056495E">
        <w:rPr>
          <w:rFonts w:cs="Arial"/>
          <w:sz w:val="22"/>
          <w:szCs w:val="22"/>
          <w:lang w:eastAsia="sl-SI"/>
        </w:rPr>
        <w:t xml:space="preserve">, ne pa tudi pravice do sofinanciranja s strani ministrstva. </w:t>
      </w:r>
      <w:r w:rsidR="009908A8" w:rsidRPr="009908A8">
        <w:rPr>
          <w:rFonts w:cs="Arial"/>
          <w:sz w:val="22"/>
          <w:szCs w:val="22"/>
          <w:lang w:eastAsia="sl-SI"/>
        </w:rPr>
        <w:t xml:space="preserve">Pred izkazom interesa mora podjetje samo presoditi, da ima ustrezne kadrovske in finančne sposobnosti ter strokovne kompetence za uspešno sodelovanje v IPCEI </w:t>
      </w:r>
      <w:r w:rsidR="009908A8">
        <w:rPr>
          <w:rFonts w:cs="Arial"/>
          <w:sz w:val="22"/>
          <w:szCs w:val="22"/>
          <w:lang w:eastAsia="sl-SI"/>
        </w:rPr>
        <w:t>INT</w:t>
      </w:r>
      <w:r w:rsidR="009908A8" w:rsidRPr="009908A8">
        <w:rPr>
          <w:rFonts w:cs="Arial"/>
          <w:sz w:val="22"/>
          <w:szCs w:val="22"/>
          <w:lang w:eastAsia="sl-SI"/>
        </w:rPr>
        <w:t xml:space="preserve">.  </w:t>
      </w:r>
    </w:p>
    <w:p w14:paraId="0BF53108" w14:textId="2728AED7" w:rsidR="0056495E" w:rsidRPr="0056495E" w:rsidRDefault="0056495E" w:rsidP="0056495E">
      <w:pPr>
        <w:spacing w:before="100" w:beforeAutospacing="1" w:after="100" w:afterAutospacing="1" w:line="240" w:lineRule="auto"/>
        <w:jc w:val="both"/>
        <w:rPr>
          <w:rFonts w:cs="Arial"/>
          <w:sz w:val="22"/>
          <w:szCs w:val="22"/>
          <w:lang w:eastAsia="sl-SI"/>
        </w:rPr>
      </w:pPr>
      <w:r w:rsidRPr="0056495E">
        <w:rPr>
          <w:rFonts w:cs="Arial"/>
          <w:sz w:val="22"/>
          <w:szCs w:val="22"/>
          <w:lang w:eastAsia="sl-SI"/>
        </w:rPr>
        <w:t xml:space="preserve">Pogoji in ostale zahteve za pridobitev sofinanciranja, upoštevaje pravila o državnih pomočeh, se določajo kasneje v postopkih dodelitve sredstev sofinanciranja (npr. preko javnega razpisa ali neposredne potrditve operacije za sofinanciranje). Ravno tako se kasneje oblikujejo zahteve in postopki glede nacionalne presoje in vsebinske ocene podanih projektnih predlogov. </w:t>
      </w:r>
    </w:p>
    <w:p w14:paraId="53DF3C31" w14:textId="71AB8E07" w:rsidR="0066531D" w:rsidRPr="001D4786" w:rsidRDefault="00267ACC" w:rsidP="00267ACC">
      <w:pPr>
        <w:spacing w:before="100" w:beforeAutospacing="1" w:after="100" w:afterAutospacing="1" w:line="240" w:lineRule="auto"/>
        <w:jc w:val="both"/>
        <w:rPr>
          <w:rFonts w:cs="Arial"/>
          <w:sz w:val="22"/>
          <w:szCs w:val="22"/>
          <w:lang w:eastAsia="sl-SI"/>
        </w:rPr>
      </w:pPr>
      <w:r w:rsidRPr="001022EE">
        <w:rPr>
          <w:rFonts w:cs="Arial"/>
          <w:sz w:val="22"/>
          <w:szCs w:val="22"/>
          <w:lang w:eastAsia="sl-SI"/>
        </w:rPr>
        <w:t xml:space="preserve">Ministrstvo bo o nadaljnjih korakih postopka in vsebinskega napredka pri snovanju </w:t>
      </w:r>
      <w:r w:rsidR="00294B84" w:rsidRPr="00294B84">
        <w:rPr>
          <w:rFonts w:cs="Arial"/>
          <w:sz w:val="22"/>
          <w:szCs w:val="22"/>
          <w:lang w:eastAsia="sl-SI"/>
        </w:rPr>
        <w:t>IPCEI</w:t>
      </w:r>
      <w:r w:rsidR="009F21A7">
        <w:rPr>
          <w:rFonts w:cs="Arial"/>
          <w:sz w:val="22"/>
          <w:szCs w:val="22"/>
          <w:lang w:eastAsia="sl-SI"/>
        </w:rPr>
        <w:t xml:space="preserve"> </w:t>
      </w:r>
      <w:r w:rsidR="004B6495">
        <w:rPr>
          <w:rFonts w:cs="Arial"/>
          <w:sz w:val="22"/>
          <w:szCs w:val="22"/>
          <w:lang w:eastAsia="sl-SI"/>
        </w:rPr>
        <w:t>INT</w:t>
      </w:r>
      <w:r w:rsidR="004B6495" w:rsidRPr="001022EE">
        <w:rPr>
          <w:rFonts w:cs="Arial"/>
          <w:sz w:val="22"/>
          <w:szCs w:val="22"/>
          <w:lang w:eastAsia="sl-SI"/>
        </w:rPr>
        <w:t xml:space="preserve"> </w:t>
      </w:r>
      <w:r w:rsidRPr="001022EE">
        <w:rPr>
          <w:rFonts w:cs="Arial"/>
          <w:sz w:val="22"/>
          <w:szCs w:val="22"/>
          <w:lang w:eastAsia="sl-SI"/>
        </w:rPr>
        <w:t xml:space="preserve">obveščalo podjetja, ki bodo izkazala interes skladno s tem </w:t>
      </w:r>
      <w:r w:rsidR="00E3067A" w:rsidRPr="001022EE">
        <w:rPr>
          <w:rFonts w:cs="Arial"/>
          <w:sz w:val="22"/>
          <w:szCs w:val="22"/>
          <w:lang w:eastAsia="sl-SI"/>
        </w:rPr>
        <w:t>povabilom</w:t>
      </w:r>
      <w:r w:rsidR="0021567A">
        <w:rPr>
          <w:rFonts w:cs="Arial"/>
          <w:sz w:val="22"/>
          <w:szCs w:val="22"/>
          <w:lang w:eastAsia="sl-SI"/>
        </w:rPr>
        <w:t>.</w:t>
      </w:r>
    </w:p>
    <w:p w14:paraId="4F4DB158" w14:textId="5BF68957" w:rsidR="0066531D" w:rsidRDefault="00B327B9" w:rsidP="0066531D">
      <w:pPr>
        <w:pStyle w:val="ZADEVA"/>
        <w:tabs>
          <w:tab w:val="clear" w:pos="1701"/>
        </w:tabs>
        <w:ind w:left="0" w:firstLine="0"/>
        <w:jc w:val="both"/>
        <w:rPr>
          <w:rFonts w:cs="Arial"/>
          <w:b w:val="0"/>
          <w:bCs/>
          <w:sz w:val="22"/>
          <w:szCs w:val="22"/>
        </w:rPr>
      </w:pPr>
      <w:r w:rsidRPr="001022EE">
        <w:rPr>
          <w:rFonts w:cs="Arial"/>
          <w:b w:val="0"/>
          <w:sz w:val="22"/>
          <w:szCs w:val="22"/>
          <w:lang w:val="sl-SI" w:eastAsia="sl-SI"/>
        </w:rPr>
        <w:t>Ministrstvo</w:t>
      </w:r>
      <w:r w:rsidR="003E23D7" w:rsidRPr="001022EE">
        <w:rPr>
          <w:rFonts w:cs="Arial"/>
          <w:b w:val="0"/>
          <w:sz w:val="22"/>
          <w:szCs w:val="22"/>
          <w:lang w:val="sl-SI" w:eastAsia="sl-SI"/>
        </w:rPr>
        <w:t xml:space="preserve"> za namen seznanitve s projektnimi vsebinami zainteresiranim podjetjem </w:t>
      </w:r>
      <w:r w:rsidR="00E56B6D" w:rsidRPr="001022EE">
        <w:rPr>
          <w:rFonts w:cs="Arial"/>
          <w:b w:val="0"/>
          <w:sz w:val="22"/>
          <w:szCs w:val="22"/>
          <w:lang w:val="sl-SI" w:eastAsia="sl-SI"/>
        </w:rPr>
        <w:t>omogoča</w:t>
      </w:r>
      <w:r w:rsidR="003E23D7" w:rsidRPr="001022EE">
        <w:rPr>
          <w:rFonts w:cs="Arial"/>
          <w:b w:val="0"/>
          <w:sz w:val="22"/>
          <w:szCs w:val="22"/>
          <w:lang w:val="sl-SI" w:eastAsia="sl-SI"/>
        </w:rPr>
        <w:t xml:space="preserve"> dostop do dodatnih gradiv</w:t>
      </w:r>
      <w:r w:rsidR="00815E7E" w:rsidRPr="001022EE">
        <w:rPr>
          <w:rFonts w:cs="Arial"/>
          <w:b w:val="0"/>
          <w:sz w:val="22"/>
          <w:szCs w:val="22"/>
          <w:lang w:val="sl-SI" w:eastAsia="sl-SI"/>
        </w:rPr>
        <w:t xml:space="preserve"> in informacij</w:t>
      </w:r>
      <w:r w:rsidR="003E23D7" w:rsidRPr="001022EE">
        <w:rPr>
          <w:rFonts w:cs="Arial"/>
          <w:b w:val="0"/>
          <w:sz w:val="22"/>
          <w:szCs w:val="22"/>
          <w:lang w:val="sl-SI" w:eastAsia="sl-SI"/>
        </w:rPr>
        <w:t xml:space="preserve"> v zvezi </w:t>
      </w:r>
      <w:r w:rsidR="00E56B6D" w:rsidRPr="001022EE">
        <w:rPr>
          <w:rFonts w:cs="Arial"/>
          <w:b w:val="0"/>
          <w:sz w:val="22"/>
          <w:szCs w:val="22"/>
          <w:lang w:val="sl-SI" w:eastAsia="sl-SI"/>
        </w:rPr>
        <w:t xml:space="preserve">z </w:t>
      </w:r>
      <w:r w:rsidR="00294B84" w:rsidRPr="00294B84">
        <w:rPr>
          <w:rFonts w:cs="Arial"/>
          <w:b w:val="0"/>
          <w:sz w:val="22"/>
          <w:szCs w:val="22"/>
          <w:lang w:val="sl-SI" w:eastAsia="sl-SI"/>
        </w:rPr>
        <w:t>IPCEI</w:t>
      </w:r>
      <w:r w:rsidR="009F21A7">
        <w:rPr>
          <w:rFonts w:cs="Arial"/>
          <w:b w:val="0"/>
          <w:sz w:val="22"/>
          <w:szCs w:val="22"/>
          <w:lang w:val="sl-SI" w:eastAsia="sl-SI"/>
        </w:rPr>
        <w:t xml:space="preserve"> </w:t>
      </w:r>
      <w:r w:rsidR="004B6495">
        <w:rPr>
          <w:rFonts w:cs="Arial"/>
          <w:b w:val="0"/>
          <w:sz w:val="22"/>
          <w:szCs w:val="22"/>
          <w:lang w:val="sl-SI" w:eastAsia="sl-SI"/>
        </w:rPr>
        <w:t>INT</w:t>
      </w:r>
      <w:r w:rsidR="00E56B6D" w:rsidRPr="001022EE">
        <w:rPr>
          <w:rFonts w:cs="Arial"/>
          <w:b w:val="0"/>
          <w:sz w:val="22"/>
          <w:szCs w:val="22"/>
          <w:lang w:val="sl-SI" w:eastAsia="sl-SI"/>
        </w:rPr>
        <w:t xml:space="preserve">. Poleg tega </w:t>
      </w:r>
      <w:r w:rsidR="0068605A">
        <w:rPr>
          <w:rFonts w:cs="Arial"/>
          <w:b w:val="0"/>
          <w:sz w:val="22"/>
          <w:szCs w:val="22"/>
          <w:lang w:val="sl-SI" w:eastAsia="sl-SI"/>
        </w:rPr>
        <w:t>bo</w:t>
      </w:r>
      <w:r w:rsidR="00E56B6D" w:rsidRPr="001022EE">
        <w:rPr>
          <w:rFonts w:cs="Arial"/>
          <w:b w:val="0"/>
          <w:sz w:val="22"/>
          <w:szCs w:val="22"/>
          <w:lang w:val="sl-SI" w:eastAsia="sl-SI"/>
        </w:rPr>
        <w:t xml:space="preserve"> </w:t>
      </w:r>
      <w:r w:rsidR="0068605A">
        <w:rPr>
          <w:rFonts w:cs="Arial"/>
          <w:b w:val="0"/>
          <w:sz w:val="22"/>
          <w:szCs w:val="22"/>
          <w:lang w:val="sl-SI" w:eastAsia="sl-SI"/>
        </w:rPr>
        <w:t>izvedeno</w:t>
      </w:r>
      <w:r w:rsidR="00E56B6D" w:rsidRPr="001022EE">
        <w:rPr>
          <w:rFonts w:cs="Arial"/>
          <w:b w:val="0"/>
          <w:sz w:val="22"/>
          <w:szCs w:val="22"/>
          <w:lang w:val="sl-SI" w:eastAsia="sl-SI"/>
        </w:rPr>
        <w:t xml:space="preserve"> tudi srečanje oziroma informativni dogodek </w:t>
      </w:r>
      <w:r w:rsidR="00815E7E" w:rsidRPr="001022EE">
        <w:rPr>
          <w:rFonts w:cs="Arial"/>
          <w:b w:val="0"/>
          <w:sz w:val="22"/>
          <w:szCs w:val="22"/>
          <w:lang w:val="sl-SI" w:eastAsia="sl-SI"/>
        </w:rPr>
        <w:t xml:space="preserve">z namenom predstavitve </w:t>
      </w:r>
      <w:r w:rsidR="00294B84" w:rsidRPr="00294B84">
        <w:rPr>
          <w:rFonts w:cs="Arial"/>
          <w:b w:val="0"/>
          <w:sz w:val="22"/>
          <w:szCs w:val="22"/>
          <w:lang w:val="sl-SI" w:eastAsia="sl-SI"/>
        </w:rPr>
        <w:t>IPCEI</w:t>
      </w:r>
      <w:r w:rsidR="009F21A7">
        <w:rPr>
          <w:rFonts w:cs="Arial"/>
          <w:b w:val="0"/>
          <w:sz w:val="22"/>
          <w:szCs w:val="22"/>
          <w:lang w:val="sl-SI" w:eastAsia="sl-SI"/>
        </w:rPr>
        <w:t xml:space="preserve"> </w:t>
      </w:r>
      <w:r w:rsidR="004B6495">
        <w:rPr>
          <w:rFonts w:cs="Arial"/>
          <w:b w:val="0"/>
          <w:sz w:val="22"/>
          <w:szCs w:val="22"/>
          <w:lang w:val="sl-SI" w:eastAsia="sl-SI"/>
        </w:rPr>
        <w:t>INT</w:t>
      </w:r>
      <w:r w:rsidR="00E56B6D" w:rsidRPr="001022EE">
        <w:rPr>
          <w:rFonts w:cs="Arial"/>
          <w:b w:val="0"/>
          <w:sz w:val="22"/>
          <w:szCs w:val="22"/>
          <w:lang w:val="sl-SI" w:eastAsia="sl-SI"/>
        </w:rPr>
        <w:t>. Datum izvedbe dogodka bo objavljen na spletni strani</w:t>
      </w:r>
      <w:r w:rsidR="001A1147" w:rsidRPr="001022EE">
        <w:rPr>
          <w:rFonts w:cs="Arial"/>
          <w:b w:val="0"/>
          <w:sz w:val="22"/>
          <w:szCs w:val="22"/>
          <w:lang w:val="sl-SI" w:eastAsia="sl-SI"/>
        </w:rPr>
        <w:t xml:space="preserve"> </w:t>
      </w:r>
      <w:hyperlink r:id="rId9" w:history="1">
        <w:r w:rsidR="003A52F8" w:rsidRPr="006C758E">
          <w:rPr>
            <w:rStyle w:val="Hiperpovezava"/>
            <w:rFonts w:cs="Arial"/>
            <w:b w:val="0"/>
            <w:bCs/>
            <w:sz w:val="22"/>
            <w:szCs w:val="22"/>
          </w:rPr>
          <w:t>https://www.gov.si/drzavni-organi/ministrstva/ministrstvo-za-gospodarstvo-delo-in-sport/javne-objave/</w:t>
        </w:r>
      </w:hyperlink>
      <w:r w:rsidR="001A1147" w:rsidRPr="001022EE">
        <w:rPr>
          <w:rFonts w:cs="Arial"/>
          <w:b w:val="0"/>
          <w:bCs/>
          <w:sz w:val="22"/>
          <w:szCs w:val="22"/>
        </w:rPr>
        <w:t>.</w:t>
      </w:r>
    </w:p>
    <w:p w14:paraId="27303C7C" w14:textId="77777777" w:rsidR="00801818" w:rsidRDefault="00801818" w:rsidP="0066531D">
      <w:pPr>
        <w:pStyle w:val="ZADEVA"/>
        <w:tabs>
          <w:tab w:val="clear" w:pos="1701"/>
        </w:tabs>
        <w:ind w:left="0" w:firstLine="0"/>
        <w:jc w:val="both"/>
        <w:rPr>
          <w:rFonts w:cs="Arial"/>
          <w:b w:val="0"/>
          <w:bCs/>
          <w:sz w:val="22"/>
          <w:szCs w:val="22"/>
        </w:rPr>
      </w:pPr>
    </w:p>
    <w:p w14:paraId="51605491" w14:textId="7FA4FD53" w:rsidR="00801818" w:rsidRPr="001022EE" w:rsidRDefault="00801818" w:rsidP="0066531D">
      <w:pPr>
        <w:pStyle w:val="ZADEVA"/>
        <w:tabs>
          <w:tab w:val="clear" w:pos="1701"/>
        </w:tabs>
        <w:ind w:left="0" w:firstLine="0"/>
        <w:jc w:val="both"/>
        <w:rPr>
          <w:rFonts w:cs="Arial"/>
          <w:b w:val="0"/>
          <w:sz w:val="22"/>
          <w:szCs w:val="22"/>
          <w:lang w:val="sl-SI" w:eastAsia="sl-SI"/>
        </w:rPr>
      </w:pPr>
      <w:r w:rsidRPr="00801818">
        <w:rPr>
          <w:rFonts w:cs="Arial"/>
          <w:b w:val="0"/>
          <w:sz w:val="22"/>
          <w:szCs w:val="22"/>
          <w:lang w:val="sl-SI" w:eastAsia="sl-SI"/>
        </w:rPr>
        <w:t>Sodelovanje pri IPCEI projektu zahteva uporabo angleškega jezika.</w:t>
      </w:r>
    </w:p>
    <w:p w14:paraId="7754D100" w14:textId="77777777" w:rsidR="0066531D" w:rsidRPr="001022EE" w:rsidRDefault="0066531D" w:rsidP="0066531D">
      <w:pPr>
        <w:pStyle w:val="ZADEVA"/>
        <w:tabs>
          <w:tab w:val="clear" w:pos="1701"/>
        </w:tabs>
        <w:ind w:left="0" w:firstLine="0"/>
        <w:jc w:val="both"/>
        <w:rPr>
          <w:rFonts w:cs="Arial"/>
          <w:b w:val="0"/>
          <w:sz w:val="22"/>
          <w:szCs w:val="22"/>
          <w:lang w:val="sl-SI" w:eastAsia="sl-SI"/>
        </w:rPr>
      </w:pPr>
    </w:p>
    <w:p w14:paraId="677C6539" w14:textId="333047F4" w:rsidR="00AB2791" w:rsidRDefault="001B18E2" w:rsidP="00AB2791">
      <w:pPr>
        <w:pStyle w:val="ZADEVA"/>
        <w:tabs>
          <w:tab w:val="clear" w:pos="1701"/>
        </w:tabs>
        <w:ind w:left="0" w:firstLine="0"/>
        <w:jc w:val="both"/>
        <w:rPr>
          <w:rFonts w:cs="Arial"/>
          <w:b w:val="0"/>
          <w:sz w:val="22"/>
          <w:szCs w:val="22"/>
          <w:lang w:val="sl-SI" w:eastAsia="sl-SI"/>
        </w:rPr>
      </w:pPr>
      <w:r w:rsidRPr="001022EE">
        <w:rPr>
          <w:rFonts w:cs="Arial"/>
          <w:bCs/>
          <w:sz w:val="22"/>
          <w:szCs w:val="22"/>
          <w:lang w:val="sl-SI" w:eastAsia="sl-SI"/>
        </w:rPr>
        <w:t xml:space="preserve">Javno povabilo </w:t>
      </w:r>
      <w:r w:rsidR="008D656A">
        <w:rPr>
          <w:rFonts w:cs="Arial"/>
          <w:bCs/>
          <w:sz w:val="22"/>
          <w:szCs w:val="22"/>
          <w:lang w:val="sl-SI" w:eastAsia="sl-SI"/>
        </w:rPr>
        <w:t xml:space="preserve"> za </w:t>
      </w:r>
      <w:r w:rsidRPr="001022EE">
        <w:rPr>
          <w:rFonts w:cs="Arial"/>
          <w:bCs/>
          <w:sz w:val="22"/>
          <w:szCs w:val="22"/>
          <w:lang w:val="sl-SI" w:eastAsia="sl-SI"/>
        </w:rPr>
        <w:t xml:space="preserve">izkaz interesa in </w:t>
      </w:r>
      <w:r w:rsidR="008D656A">
        <w:rPr>
          <w:rFonts w:cs="Arial"/>
          <w:bCs/>
          <w:sz w:val="22"/>
          <w:szCs w:val="22"/>
          <w:lang w:val="sl-SI" w:eastAsia="sl-SI"/>
        </w:rPr>
        <w:t xml:space="preserve"> oddajo </w:t>
      </w:r>
      <w:r w:rsidRPr="001022EE">
        <w:rPr>
          <w:rFonts w:cs="Arial"/>
          <w:bCs/>
          <w:sz w:val="22"/>
          <w:szCs w:val="22"/>
          <w:lang w:val="sl-SI" w:eastAsia="sl-SI"/>
        </w:rPr>
        <w:t>projektnih predlogov</w:t>
      </w:r>
      <w:r w:rsidR="00AB2791" w:rsidRPr="001022EE">
        <w:rPr>
          <w:rFonts w:cs="Arial"/>
          <w:bCs/>
          <w:sz w:val="22"/>
          <w:szCs w:val="22"/>
          <w:lang w:val="sl-SI" w:eastAsia="sl-SI"/>
        </w:rPr>
        <w:t xml:space="preserve"> </w:t>
      </w:r>
      <w:r w:rsidR="00684D2A">
        <w:rPr>
          <w:rFonts w:cs="Arial"/>
          <w:bCs/>
          <w:sz w:val="22"/>
          <w:szCs w:val="22"/>
          <w:lang w:val="sl-SI" w:eastAsia="sl-SI"/>
        </w:rPr>
        <w:t xml:space="preserve">je </w:t>
      </w:r>
      <w:r w:rsidR="00AB2791" w:rsidRPr="001022EE">
        <w:rPr>
          <w:rFonts w:cs="Arial"/>
          <w:bCs/>
          <w:sz w:val="22"/>
          <w:szCs w:val="22"/>
          <w:lang w:val="sl-SI" w:eastAsia="sl-SI"/>
        </w:rPr>
        <w:t xml:space="preserve">odprto do zaključenega povezovanja v </w:t>
      </w:r>
      <w:r w:rsidR="00294B84" w:rsidRPr="00294B84">
        <w:rPr>
          <w:rFonts w:cs="Arial"/>
          <w:bCs/>
          <w:sz w:val="22"/>
          <w:szCs w:val="22"/>
          <w:lang w:val="sl-SI" w:eastAsia="sl-SI"/>
        </w:rPr>
        <w:t>IPCEI</w:t>
      </w:r>
      <w:r w:rsidR="009F21A7">
        <w:rPr>
          <w:rFonts w:cs="Arial"/>
          <w:bCs/>
          <w:sz w:val="22"/>
          <w:szCs w:val="22"/>
          <w:lang w:val="sl-SI" w:eastAsia="sl-SI"/>
        </w:rPr>
        <w:t xml:space="preserve"> </w:t>
      </w:r>
      <w:r w:rsidR="00664F02">
        <w:rPr>
          <w:rFonts w:cs="Arial"/>
          <w:sz w:val="22"/>
          <w:szCs w:val="22"/>
          <w:lang w:eastAsia="sl-SI"/>
        </w:rPr>
        <w:t>INT</w:t>
      </w:r>
      <w:r w:rsidR="00AB2791" w:rsidRPr="005D76AE">
        <w:rPr>
          <w:rFonts w:cs="Arial"/>
          <w:bCs/>
          <w:sz w:val="22"/>
          <w:szCs w:val="22"/>
          <w:lang w:val="sl-SI" w:eastAsia="sl-SI"/>
        </w:rPr>
        <w:t>.</w:t>
      </w:r>
      <w:r w:rsidRPr="005D76AE">
        <w:rPr>
          <w:rFonts w:cs="Arial"/>
          <w:b w:val="0"/>
          <w:sz w:val="22"/>
          <w:szCs w:val="22"/>
          <w:lang w:val="sl-SI" w:eastAsia="sl-SI"/>
        </w:rPr>
        <w:t xml:space="preserve"> </w:t>
      </w:r>
      <w:r w:rsidR="00AB2791" w:rsidRPr="005D76AE">
        <w:rPr>
          <w:rFonts w:cs="Arial"/>
          <w:b w:val="0"/>
          <w:sz w:val="22"/>
          <w:szCs w:val="22"/>
          <w:lang w:val="sl-SI" w:eastAsia="sl-SI"/>
        </w:rPr>
        <w:t xml:space="preserve">Kljub temu podjetjem predlagamo, da izkažejo interes in oddajo projektni predlog </w:t>
      </w:r>
      <w:r w:rsidR="00AB2791" w:rsidRPr="005D76AE">
        <w:rPr>
          <w:rFonts w:cs="Arial"/>
          <w:bCs/>
          <w:sz w:val="22"/>
          <w:szCs w:val="22"/>
          <w:lang w:val="sl-SI" w:eastAsia="sl-SI"/>
        </w:rPr>
        <w:t xml:space="preserve">do </w:t>
      </w:r>
      <w:r w:rsidR="00294B84">
        <w:rPr>
          <w:rFonts w:cs="Arial"/>
          <w:bCs/>
          <w:sz w:val="22"/>
          <w:szCs w:val="22"/>
          <w:lang w:val="sl-SI" w:eastAsia="sl-SI"/>
        </w:rPr>
        <w:t>15.</w:t>
      </w:r>
      <w:r w:rsidR="009F21A7">
        <w:rPr>
          <w:rFonts w:cs="Arial"/>
          <w:bCs/>
          <w:sz w:val="22"/>
          <w:szCs w:val="22"/>
          <w:lang w:val="sl-SI" w:eastAsia="sl-SI"/>
        </w:rPr>
        <w:t xml:space="preserve"> </w:t>
      </w:r>
      <w:r w:rsidR="003A52F8">
        <w:rPr>
          <w:rFonts w:cs="Arial"/>
          <w:bCs/>
          <w:sz w:val="22"/>
          <w:szCs w:val="22"/>
          <w:lang w:val="sl-SI" w:eastAsia="sl-SI"/>
        </w:rPr>
        <w:t>11</w:t>
      </w:r>
      <w:r w:rsidR="00294B84">
        <w:rPr>
          <w:rFonts w:cs="Arial"/>
          <w:bCs/>
          <w:sz w:val="22"/>
          <w:szCs w:val="22"/>
          <w:lang w:val="sl-SI" w:eastAsia="sl-SI"/>
        </w:rPr>
        <w:t>.</w:t>
      </w:r>
      <w:r w:rsidR="009F21A7">
        <w:rPr>
          <w:rFonts w:cs="Arial"/>
          <w:bCs/>
          <w:sz w:val="22"/>
          <w:szCs w:val="22"/>
          <w:lang w:val="sl-SI" w:eastAsia="sl-SI"/>
        </w:rPr>
        <w:t xml:space="preserve"> </w:t>
      </w:r>
      <w:r w:rsidR="00AB2791" w:rsidRPr="005D76AE">
        <w:rPr>
          <w:rFonts w:cs="Arial"/>
          <w:bCs/>
          <w:sz w:val="22"/>
          <w:szCs w:val="22"/>
          <w:lang w:val="sl-SI" w:eastAsia="sl-SI"/>
        </w:rPr>
        <w:t>202</w:t>
      </w:r>
      <w:r w:rsidR="00042AAC">
        <w:rPr>
          <w:rFonts w:cs="Arial"/>
          <w:bCs/>
          <w:sz w:val="22"/>
          <w:szCs w:val="22"/>
          <w:lang w:val="sl-SI" w:eastAsia="sl-SI"/>
        </w:rPr>
        <w:t>6</w:t>
      </w:r>
      <w:r w:rsidR="00AB2791" w:rsidRPr="005D76AE">
        <w:rPr>
          <w:rFonts w:cs="Arial"/>
          <w:b w:val="0"/>
          <w:sz w:val="22"/>
          <w:szCs w:val="22"/>
          <w:lang w:val="sl-SI" w:eastAsia="sl-SI"/>
        </w:rPr>
        <w:t xml:space="preserve">, saj bodo tako lahko vključena v postopek povezovanja v </w:t>
      </w:r>
      <w:r w:rsidR="00294B84" w:rsidRPr="00294B84">
        <w:rPr>
          <w:rFonts w:cs="Arial"/>
          <w:b w:val="0"/>
          <w:sz w:val="22"/>
          <w:szCs w:val="22"/>
          <w:lang w:val="sl-SI" w:eastAsia="sl-SI"/>
        </w:rPr>
        <w:t>IPCEI</w:t>
      </w:r>
      <w:r w:rsidR="009F21A7">
        <w:rPr>
          <w:rFonts w:cs="Arial"/>
          <w:b w:val="0"/>
          <w:sz w:val="22"/>
          <w:szCs w:val="22"/>
          <w:lang w:val="sl-SI" w:eastAsia="sl-SI"/>
        </w:rPr>
        <w:t xml:space="preserve"> </w:t>
      </w:r>
      <w:r w:rsidR="00664F02" w:rsidRPr="00E80D4A">
        <w:rPr>
          <w:rFonts w:cs="Arial"/>
          <w:b w:val="0"/>
          <w:bCs/>
          <w:sz w:val="22"/>
          <w:szCs w:val="22"/>
          <w:lang w:eastAsia="sl-SI"/>
        </w:rPr>
        <w:t>INT</w:t>
      </w:r>
      <w:r w:rsidR="00664F02" w:rsidRPr="003A52F8" w:rsidDel="00664F02">
        <w:rPr>
          <w:rFonts w:cs="Arial"/>
          <w:b w:val="0"/>
          <w:sz w:val="22"/>
          <w:szCs w:val="22"/>
          <w:lang w:val="sl-SI" w:eastAsia="sl-SI"/>
        </w:rPr>
        <w:t xml:space="preserve"> </w:t>
      </w:r>
      <w:r w:rsidR="00AB2791" w:rsidRPr="005D76AE">
        <w:rPr>
          <w:rFonts w:cs="Arial"/>
          <w:b w:val="0"/>
          <w:sz w:val="22"/>
          <w:szCs w:val="22"/>
          <w:lang w:val="sl-SI" w:eastAsia="sl-SI"/>
        </w:rPr>
        <w:t xml:space="preserve">že takoj na začetku tega postopka. </w:t>
      </w:r>
    </w:p>
    <w:p w14:paraId="48B600BF" w14:textId="77777777" w:rsidR="005D76AE" w:rsidRPr="005D76AE" w:rsidRDefault="005D76AE" w:rsidP="00AB2791">
      <w:pPr>
        <w:pStyle w:val="ZADEVA"/>
        <w:tabs>
          <w:tab w:val="clear" w:pos="1701"/>
        </w:tabs>
        <w:ind w:left="0" w:firstLine="0"/>
        <w:jc w:val="both"/>
        <w:rPr>
          <w:rFonts w:cs="Arial"/>
          <w:b w:val="0"/>
          <w:sz w:val="22"/>
          <w:szCs w:val="22"/>
          <w:lang w:val="sl-SI" w:eastAsia="sl-SI"/>
        </w:rPr>
      </w:pPr>
    </w:p>
    <w:p w14:paraId="004236FA" w14:textId="065E5CC9" w:rsidR="00341A80" w:rsidRPr="001022EE" w:rsidRDefault="001B18E2" w:rsidP="00341A80">
      <w:pPr>
        <w:pStyle w:val="ZADEVA"/>
        <w:tabs>
          <w:tab w:val="clear" w:pos="1701"/>
        </w:tabs>
        <w:ind w:left="0" w:firstLine="0"/>
        <w:jc w:val="both"/>
        <w:rPr>
          <w:rFonts w:cs="Arial"/>
          <w:b w:val="0"/>
          <w:sz w:val="22"/>
          <w:szCs w:val="22"/>
          <w:lang w:val="sl-SI" w:eastAsia="sl-SI"/>
        </w:rPr>
      </w:pPr>
      <w:r w:rsidRPr="001022EE">
        <w:rPr>
          <w:rFonts w:cs="Arial"/>
          <w:b w:val="0"/>
          <w:sz w:val="22"/>
          <w:szCs w:val="22"/>
          <w:lang w:val="sl-SI" w:eastAsia="sl-SI"/>
        </w:rPr>
        <w:t>V primeru, da izkaz interesa in podaja projektnih predlogov ne bo</w:t>
      </w:r>
      <w:r w:rsidR="001A1147" w:rsidRPr="001022EE">
        <w:rPr>
          <w:rFonts w:cs="Arial"/>
          <w:b w:val="0"/>
          <w:sz w:val="22"/>
          <w:szCs w:val="22"/>
          <w:lang w:val="sl-SI" w:eastAsia="sl-SI"/>
        </w:rPr>
        <w:t>sta</w:t>
      </w:r>
      <w:r w:rsidRPr="001022EE">
        <w:rPr>
          <w:rFonts w:cs="Arial"/>
          <w:b w:val="0"/>
          <w:sz w:val="22"/>
          <w:szCs w:val="22"/>
          <w:lang w:val="sl-SI" w:eastAsia="sl-SI"/>
        </w:rPr>
        <w:t xml:space="preserve"> več </w:t>
      </w:r>
      <w:r w:rsidR="00B327B9" w:rsidRPr="001022EE">
        <w:rPr>
          <w:rFonts w:cs="Arial"/>
          <w:b w:val="0"/>
          <w:sz w:val="22"/>
          <w:szCs w:val="22"/>
          <w:lang w:val="sl-SI" w:eastAsia="sl-SI"/>
        </w:rPr>
        <w:t>mogoča</w:t>
      </w:r>
      <w:r w:rsidRPr="001022EE">
        <w:rPr>
          <w:rFonts w:cs="Arial"/>
          <w:b w:val="0"/>
          <w:sz w:val="22"/>
          <w:szCs w:val="22"/>
          <w:lang w:val="sl-SI" w:eastAsia="sl-SI"/>
        </w:rPr>
        <w:t xml:space="preserve">, bomo to objavili na spletni strani </w:t>
      </w:r>
      <w:hyperlink r:id="rId10" w:history="1">
        <w:r w:rsidR="003A52F8" w:rsidRPr="006C758E">
          <w:rPr>
            <w:rStyle w:val="Hiperpovezava"/>
            <w:rFonts w:cs="Arial"/>
            <w:b w:val="0"/>
            <w:bCs/>
            <w:sz w:val="22"/>
            <w:szCs w:val="22"/>
          </w:rPr>
          <w:t>https://www.gov.si/drzavni-organi/ministrstva/ministrstvo-za-gospodarstvo-delo-in-sport/javne-objave/</w:t>
        </w:r>
      </w:hyperlink>
      <w:r w:rsidRPr="001022EE">
        <w:rPr>
          <w:rFonts w:cs="Arial"/>
          <w:b w:val="0"/>
          <w:bCs/>
          <w:sz w:val="22"/>
          <w:szCs w:val="22"/>
          <w:lang w:val="sl-SI" w:eastAsia="sl-SI"/>
        </w:rPr>
        <w:t>.</w:t>
      </w:r>
      <w:r w:rsidRPr="001022EE">
        <w:rPr>
          <w:rFonts w:cs="Arial"/>
          <w:b w:val="0"/>
          <w:sz w:val="22"/>
          <w:szCs w:val="22"/>
          <w:lang w:val="sl-SI" w:eastAsia="sl-SI"/>
        </w:rPr>
        <w:t xml:space="preserve"> </w:t>
      </w:r>
    </w:p>
    <w:p w14:paraId="462F4C77" w14:textId="77777777" w:rsidR="0066531D" w:rsidRPr="001022EE" w:rsidRDefault="0066531D" w:rsidP="00341A80">
      <w:pPr>
        <w:pStyle w:val="ZADEVA"/>
        <w:tabs>
          <w:tab w:val="clear" w:pos="1701"/>
        </w:tabs>
        <w:ind w:left="0" w:firstLine="0"/>
        <w:jc w:val="both"/>
        <w:rPr>
          <w:rFonts w:cs="Arial"/>
          <w:b w:val="0"/>
          <w:sz w:val="22"/>
          <w:szCs w:val="22"/>
          <w:lang w:val="sl-SI" w:eastAsia="sl-SI"/>
        </w:rPr>
      </w:pPr>
    </w:p>
    <w:p w14:paraId="11F3EAE3" w14:textId="448560E5" w:rsidR="001B18E2" w:rsidRPr="001022EE" w:rsidRDefault="0066531D" w:rsidP="0066531D">
      <w:pPr>
        <w:pStyle w:val="ZADEVA"/>
        <w:tabs>
          <w:tab w:val="clear" w:pos="1701"/>
        </w:tabs>
        <w:ind w:left="0" w:firstLine="0"/>
        <w:jc w:val="both"/>
        <w:rPr>
          <w:rFonts w:cs="Arial"/>
          <w:b w:val="0"/>
          <w:bCs/>
          <w:sz w:val="22"/>
          <w:szCs w:val="22"/>
          <w:lang w:val="sl-SI" w:eastAsia="sl-SI"/>
        </w:rPr>
      </w:pPr>
      <w:r w:rsidRPr="001022EE">
        <w:rPr>
          <w:rFonts w:cs="Arial"/>
          <w:b w:val="0"/>
          <w:sz w:val="22"/>
          <w:szCs w:val="22"/>
          <w:lang w:val="sl-SI" w:eastAsia="sl-SI"/>
        </w:rPr>
        <w:t xml:space="preserve">Podjetje </w:t>
      </w:r>
      <w:r w:rsidR="00AB2791" w:rsidRPr="001022EE">
        <w:rPr>
          <w:rFonts w:cs="Arial"/>
          <w:b w:val="0"/>
          <w:sz w:val="22"/>
          <w:szCs w:val="22"/>
          <w:lang w:val="sl-SI" w:eastAsia="sl-SI"/>
        </w:rPr>
        <w:t xml:space="preserve">izkaže </w:t>
      </w:r>
      <w:r w:rsidRPr="001022EE">
        <w:rPr>
          <w:rFonts w:cs="Arial"/>
          <w:b w:val="0"/>
          <w:sz w:val="22"/>
          <w:szCs w:val="22"/>
          <w:lang w:val="sl-SI" w:eastAsia="sl-SI"/>
        </w:rPr>
        <w:t xml:space="preserve">interes z elektronskim sporočilom, v katerem okvirno navede področje </w:t>
      </w:r>
      <w:r w:rsidR="001B18E2" w:rsidRPr="001022EE">
        <w:rPr>
          <w:rFonts w:cs="Arial"/>
          <w:b w:val="0"/>
          <w:sz w:val="22"/>
          <w:szCs w:val="22"/>
          <w:lang w:val="sl-SI" w:eastAsia="sl-SI"/>
        </w:rPr>
        <w:t xml:space="preserve">v </w:t>
      </w:r>
      <w:r w:rsidR="00294B84" w:rsidRPr="00294B84">
        <w:rPr>
          <w:rFonts w:cs="Arial"/>
          <w:b w:val="0"/>
          <w:sz w:val="22"/>
          <w:szCs w:val="22"/>
          <w:lang w:val="sl-SI" w:eastAsia="sl-SI"/>
        </w:rPr>
        <w:t>IPCEI</w:t>
      </w:r>
      <w:r w:rsidR="009F21A7">
        <w:rPr>
          <w:rFonts w:cs="Arial"/>
          <w:b w:val="0"/>
          <w:sz w:val="22"/>
          <w:szCs w:val="22"/>
          <w:lang w:val="sl-SI" w:eastAsia="sl-SI"/>
        </w:rPr>
        <w:t xml:space="preserve"> </w:t>
      </w:r>
      <w:r w:rsidR="008B2E6D">
        <w:rPr>
          <w:rFonts w:cs="Arial"/>
          <w:b w:val="0"/>
          <w:sz w:val="22"/>
          <w:szCs w:val="22"/>
          <w:lang w:val="sl-SI" w:eastAsia="sl-SI"/>
        </w:rPr>
        <w:t>INT</w:t>
      </w:r>
      <w:r w:rsidR="001B18E2" w:rsidRPr="001022EE">
        <w:rPr>
          <w:rFonts w:cs="Arial"/>
          <w:b w:val="0"/>
          <w:sz w:val="22"/>
          <w:szCs w:val="22"/>
          <w:lang w:val="sl-SI" w:eastAsia="sl-SI"/>
        </w:rPr>
        <w:t xml:space="preserve">, kamor se vsebinsko </w:t>
      </w:r>
      <w:r w:rsidR="007E1B34" w:rsidRPr="001022EE">
        <w:rPr>
          <w:rFonts w:cs="Arial"/>
          <w:b w:val="0"/>
          <w:sz w:val="22"/>
          <w:szCs w:val="22"/>
          <w:lang w:val="sl-SI" w:eastAsia="sl-SI"/>
        </w:rPr>
        <w:t xml:space="preserve">umešča </w:t>
      </w:r>
      <w:r w:rsidR="00AB2791" w:rsidRPr="001022EE">
        <w:rPr>
          <w:rFonts w:cs="Arial"/>
          <w:b w:val="0"/>
          <w:sz w:val="22"/>
          <w:szCs w:val="22"/>
          <w:lang w:val="sl-SI" w:eastAsia="sl-SI"/>
        </w:rPr>
        <w:t xml:space="preserve">njegov </w:t>
      </w:r>
      <w:r w:rsidR="001B18E2" w:rsidRPr="001022EE">
        <w:rPr>
          <w:rFonts w:cs="Arial"/>
          <w:b w:val="0"/>
          <w:sz w:val="22"/>
          <w:szCs w:val="22"/>
          <w:lang w:val="sl-SI" w:eastAsia="sl-SI"/>
        </w:rPr>
        <w:t>projekt,</w:t>
      </w:r>
      <w:r w:rsidRPr="001022EE">
        <w:rPr>
          <w:rFonts w:cs="Arial"/>
          <w:b w:val="0"/>
          <w:sz w:val="22"/>
          <w:szCs w:val="22"/>
          <w:lang w:val="sl-SI" w:eastAsia="sl-SI"/>
        </w:rPr>
        <w:t xml:space="preserve"> in ga posreduje na naslov</w:t>
      </w:r>
      <w:r w:rsidR="0021567A">
        <w:rPr>
          <w:rFonts w:cs="Arial"/>
          <w:b w:val="0"/>
          <w:sz w:val="22"/>
          <w:szCs w:val="22"/>
          <w:lang w:val="sl-SI" w:eastAsia="sl-SI"/>
        </w:rPr>
        <w:t>a</w:t>
      </w:r>
      <w:r w:rsidRPr="001022EE">
        <w:rPr>
          <w:rFonts w:cs="Arial"/>
          <w:b w:val="0"/>
          <w:sz w:val="22"/>
          <w:szCs w:val="22"/>
          <w:lang w:val="sl-SI" w:eastAsia="sl-SI"/>
        </w:rPr>
        <w:t>: </w:t>
      </w:r>
      <w:hyperlink r:id="rId11" w:history="1">
        <w:r w:rsidR="00684D2A" w:rsidRPr="00014CD4">
          <w:rPr>
            <w:rStyle w:val="Hiperpovezava"/>
            <w:rFonts w:cs="Arial"/>
            <w:b w:val="0"/>
            <w:sz w:val="22"/>
            <w:szCs w:val="22"/>
            <w:lang w:val="sl-SI" w:eastAsia="sl-SI"/>
          </w:rPr>
          <w:t>gp.mgds@gov.si</w:t>
        </w:r>
      </w:hyperlink>
      <w:r w:rsidR="008B2E6D">
        <w:rPr>
          <w:rFonts w:cs="Arial"/>
          <w:b w:val="0"/>
          <w:sz w:val="22"/>
          <w:szCs w:val="22"/>
          <w:lang w:val="sl-SI" w:eastAsia="sl-SI"/>
        </w:rPr>
        <w:t>.</w:t>
      </w:r>
      <w:hyperlink r:id="rId12" w:history="1"/>
      <w:r w:rsidR="008B2E6D">
        <w:rPr>
          <w:b w:val="0"/>
          <w:bCs/>
          <w:sz w:val="22"/>
          <w:szCs w:val="22"/>
        </w:rPr>
        <w:t xml:space="preserve">, s pripisom številke zadeve </w:t>
      </w:r>
      <w:r w:rsidR="00B56106" w:rsidRPr="00B56106">
        <w:rPr>
          <w:b w:val="0"/>
          <w:bCs/>
          <w:sz w:val="22"/>
          <w:szCs w:val="22"/>
        </w:rPr>
        <w:t>302-31/2026-2190</w:t>
      </w:r>
      <w:r w:rsidRPr="0021567A">
        <w:rPr>
          <w:rFonts w:cs="Arial"/>
          <w:b w:val="0"/>
          <w:bCs/>
          <w:sz w:val="22"/>
          <w:szCs w:val="22"/>
          <w:lang w:val="sl-SI" w:eastAsia="sl-SI"/>
        </w:rPr>
        <w:t>.</w:t>
      </w:r>
      <w:r w:rsidRPr="001022EE">
        <w:rPr>
          <w:rFonts w:cs="Arial"/>
          <w:b w:val="0"/>
          <w:sz w:val="22"/>
          <w:szCs w:val="22"/>
          <w:lang w:val="sl-SI" w:eastAsia="sl-SI"/>
        </w:rPr>
        <w:t xml:space="preserve"> Elektronskemu sporočilu mora biti </w:t>
      </w:r>
      <w:r w:rsidRPr="001022EE">
        <w:rPr>
          <w:rFonts w:cs="Arial"/>
          <w:sz w:val="22"/>
          <w:szCs w:val="22"/>
          <w:lang w:val="sl-SI" w:eastAsia="sl-SI"/>
        </w:rPr>
        <w:t xml:space="preserve">nujno priložen tudi izpolnjen </w:t>
      </w:r>
      <w:r w:rsidR="001B18E2" w:rsidRPr="001022EE">
        <w:rPr>
          <w:rFonts w:cs="Arial"/>
          <w:sz w:val="22"/>
          <w:szCs w:val="22"/>
          <w:lang w:val="sl-SI" w:eastAsia="sl-SI"/>
        </w:rPr>
        <w:t>osnovni</w:t>
      </w:r>
      <w:r w:rsidRPr="001022EE">
        <w:rPr>
          <w:rFonts w:cs="Arial"/>
          <w:sz w:val="22"/>
          <w:szCs w:val="22"/>
          <w:lang w:val="sl-SI" w:eastAsia="sl-SI"/>
        </w:rPr>
        <w:t xml:space="preserve"> projektni predlog</w:t>
      </w:r>
      <w:r w:rsidRPr="001022EE">
        <w:rPr>
          <w:rFonts w:cs="Arial"/>
          <w:b w:val="0"/>
          <w:sz w:val="22"/>
          <w:szCs w:val="22"/>
          <w:lang w:val="sl-SI" w:eastAsia="sl-SI"/>
        </w:rPr>
        <w:t xml:space="preserve"> na </w:t>
      </w:r>
      <w:r w:rsidRPr="001022EE">
        <w:rPr>
          <w:rFonts w:cs="Arial"/>
          <w:sz w:val="22"/>
          <w:szCs w:val="22"/>
          <w:lang w:val="sl-SI" w:eastAsia="sl-SI"/>
        </w:rPr>
        <w:t>objavljenem obrazcu</w:t>
      </w:r>
      <w:r w:rsidR="0068605A">
        <w:rPr>
          <w:rFonts w:cs="Arial"/>
          <w:sz w:val="22"/>
          <w:szCs w:val="22"/>
          <w:lang w:val="sl-SI" w:eastAsia="sl-SI"/>
        </w:rPr>
        <w:t>, ki je priloga tega povabila</w:t>
      </w:r>
      <w:r w:rsidR="000173FD">
        <w:rPr>
          <w:rFonts w:cs="Arial"/>
          <w:sz w:val="22"/>
          <w:szCs w:val="22"/>
          <w:lang w:val="sl-SI" w:eastAsia="sl-SI"/>
        </w:rPr>
        <w:t xml:space="preserve"> </w:t>
      </w:r>
      <w:r w:rsidR="000173FD" w:rsidRPr="00014CD4">
        <w:rPr>
          <w:rFonts w:cs="Arial"/>
          <w:b w:val="0"/>
          <w:bCs/>
          <w:sz w:val="22"/>
          <w:szCs w:val="22"/>
          <w:lang w:val="sl-SI" w:eastAsia="sl-SI"/>
        </w:rPr>
        <w:t>(Priloga 1 in Priloga 2)</w:t>
      </w:r>
      <w:r w:rsidR="0068605A" w:rsidRPr="00014CD4">
        <w:rPr>
          <w:rFonts w:cs="Arial"/>
          <w:b w:val="0"/>
          <w:bCs/>
          <w:sz w:val="22"/>
          <w:szCs w:val="22"/>
          <w:lang w:val="sl-SI" w:eastAsia="sl-SI"/>
        </w:rPr>
        <w:t>.</w:t>
      </w:r>
      <w:r w:rsidR="001B18E2" w:rsidRPr="001022EE">
        <w:rPr>
          <w:rFonts w:cs="Arial"/>
          <w:sz w:val="22"/>
          <w:szCs w:val="22"/>
          <w:lang w:val="sl-SI" w:eastAsia="sl-SI"/>
        </w:rPr>
        <w:t xml:space="preserve"> </w:t>
      </w:r>
      <w:r w:rsidR="001B18E2" w:rsidRPr="001022EE">
        <w:rPr>
          <w:rFonts w:cs="Arial"/>
          <w:b w:val="0"/>
          <w:bCs/>
          <w:sz w:val="22"/>
          <w:szCs w:val="22"/>
          <w:lang w:val="sl-SI" w:eastAsia="sl-SI"/>
        </w:rPr>
        <w:t>V primeru konzorcija podjetij, ki želi</w:t>
      </w:r>
      <w:r w:rsidR="00AB2791" w:rsidRPr="001022EE">
        <w:rPr>
          <w:rFonts w:cs="Arial"/>
          <w:b w:val="0"/>
          <w:bCs/>
          <w:sz w:val="22"/>
          <w:szCs w:val="22"/>
          <w:lang w:val="sl-SI" w:eastAsia="sl-SI"/>
        </w:rPr>
        <w:t>jo</w:t>
      </w:r>
      <w:r w:rsidR="001B18E2" w:rsidRPr="001022EE">
        <w:rPr>
          <w:rFonts w:cs="Arial"/>
          <w:b w:val="0"/>
          <w:bCs/>
          <w:sz w:val="22"/>
          <w:szCs w:val="22"/>
          <w:lang w:val="sl-SI" w:eastAsia="sl-SI"/>
        </w:rPr>
        <w:t xml:space="preserve"> izvajati skupen projekt, lahko ta podjetja skupno izkažejo interes in podajo skupen osnovni projektni predlog.  </w:t>
      </w:r>
    </w:p>
    <w:p w14:paraId="2BE8CC1D" w14:textId="77777777" w:rsidR="001B18E2" w:rsidRPr="001022EE" w:rsidRDefault="001B18E2" w:rsidP="0066531D">
      <w:pPr>
        <w:pStyle w:val="ZADEVA"/>
        <w:tabs>
          <w:tab w:val="clear" w:pos="1701"/>
        </w:tabs>
        <w:ind w:left="0" w:firstLine="0"/>
        <w:jc w:val="both"/>
        <w:rPr>
          <w:rFonts w:cs="Arial"/>
          <w:b w:val="0"/>
          <w:sz w:val="22"/>
          <w:szCs w:val="22"/>
          <w:lang w:val="sl-SI" w:eastAsia="sl-SI"/>
        </w:rPr>
      </w:pPr>
    </w:p>
    <w:p w14:paraId="399FC365" w14:textId="4BE315E5" w:rsidR="0066531D" w:rsidRPr="001022EE" w:rsidRDefault="001B18E2" w:rsidP="0066531D">
      <w:pPr>
        <w:pStyle w:val="ZADEVA"/>
        <w:tabs>
          <w:tab w:val="clear" w:pos="1701"/>
        </w:tabs>
        <w:ind w:left="0" w:firstLine="0"/>
        <w:jc w:val="both"/>
        <w:rPr>
          <w:rFonts w:cs="Arial"/>
          <w:b w:val="0"/>
          <w:sz w:val="22"/>
          <w:szCs w:val="22"/>
          <w:lang w:val="sl-SI" w:eastAsia="sl-SI"/>
        </w:rPr>
      </w:pPr>
      <w:r w:rsidRPr="001022EE">
        <w:rPr>
          <w:rFonts w:cs="Arial"/>
          <w:b w:val="0"/>
          <w:sz w:val="22"/>
          <w:szCs w:val="22"/>
          <w:lang w:val="sl-SI" w:eastAsia="sl-SI"/>
        </w:rPr>
        <w:t xml:space="preserve">Obrazec za projektni predlog je v slovenskem in angleškem jeziku. Prosimo za izpolnitev v obeh jezikih. </w:t>
      </w:r>
      <w:r w:rsidR="009F21A7">
        <w:rPr>
          <w:rFonts w:cs="Arial"/>
          <w:b w:val="0"/>
          <w:sz w:val="22"/>
          <w:szCs w:val="22"/>
          <w:lang w:val="sl-SI" w:eastAsia="sl-SI"/>
        </w:rPr>
        <w:t>Oba obrazca morata biti vsebinsko enaka.</w:t>
      </w:r>
      <w:r w:rsidRPr="001022EE">
        <w:rPr>
          <w:rFonts w:cs="Arial"/>
          <w:b w:val="0"/>
          <w:sz w:val="22"/>
          <w:szCs w:val="22"/>
          <w:lang w:val="sl-SI" w:eastAsia="sl-SI"/>
        </w:rPr>
        <w:t xml:space="preserve"> </w:t>
      </w:r>
      <w:r w:rsidR="009F21A7">
        <w:rPr>
          <w:rFonts w:cs="Arial"/>
          <w:b w:val="0"/>
          <w:sz w:val="22"/>
          <w:szCs w:val="22"/>
          <w:lang w:val="sl-SI" w:eastAsia="sl-SI"/>
        </w:rPr>
        <w:t>P</w:t>
      </w:r>
      <w:r w:rsidRPr="001022EE">
        <w:rPr>
          <w:rFonts w:cs="Arial"/>
          <w:b w:val="0"/>
          <w:sz w:val="22"/>
          <w:szCs w:val="22"/>
          <w:lang w:val="sl-SI" w:eastAsia="sl-SI"/>
        </w:rPr>
        <w:t>rojektni predlog v angleškem jeziku bo v nadaljnjih korakih posredovan E</w:t>
      </w:r>
      <w:r w:rsidR="00693E34" w:rsidRPr="001022EE">
        <w:rPr>
          <w:rFonts w:cs="Arial"/>
          <w:b w:val="0"/>
          <w:sz w:val="22"/>
          <w:szCs w:val="22"/>
          <w:lang w:val="sl-SI" w:eastAsia="sl-SI"/>
        </w:rPr>
        <w:t xml:space="preserve">vropski komisiji in koordinatorju </w:t>
      </w:r>
      <w:r w:rsidR="00294B84" w:rsidRPr="00294B84">
        <w:rPr>
          <w:rFonts w:cs="Arial"/>
          <w:b w:val="0"/>
          <w:sz w:val="22"/>
          <w:szCs w:val="22"/>
          <w:lang w:val="sl-SI" w:eastAsia="sl-SI"/>
        </w:rPr>
        <w:t>IPCEI</w:t>
      </w:r>
      <w:r w:rsidR="009F21A7">
        <w:rPr>
          <w:rFonts w:cs="Arial"/>
          <w:b w:val="0"/>
          <w:sz w:val="22"/>
          <w:szCs w:val="22"/>
          <w:lang w:val="sl-SI" w:eastAsia="sl-SI"/>
        </w:rPr>
        <w:t xml:space="preserve"> </w:t>
      </w:r>
      <w:r w:rsidR="008B2E6D">
        <w:rPr>
          <w:rFonts w:cs="Arial"/>
          <w:b w:val="0"/>
          <w:sz w:val="22"/>
          <w:szCs w:val="22"/>
          <w:lang w:val="sl-SI" w:eastAsia="sl-SI"/>
        </w:rPr>
        <w:t>INT</w:t>
      </w:r>
      <w:r w:rsidR="00042AAC">
        <w:rPr>
          <w:rFonts w:cs="Arial"/>
          <w:b w:val="0"/>
          <w:sz w:val="22"/>
          <w:szCs w:val="22"/>
          <w:lang w:val="sl-SI" w:eastAsia="sl-SI"/>
        </w:rPr>
        <w:t>.</w:t>
      </w:r>
      <w:r w:rsidR="00693E34" w:rsidRPr="001022EE">
        <w:rPr>
          <w:rFonts w:cs="Arial"/>
          <w:b w:val="0"/>
          <w:sz w:val="22"/>
          <w:szCs w:val="22"/>
          <w:lang w:val="sl-SI" w:eastAsia="sl-SI"/>
        </w:rPr>
        <w:t xml:space="preserve"> </w:t>
      </w:r>
    </w:p>
    <w:p w14:paraId="7BE96468" w14:textId="6F3843B8" w:rsidR="0066531D" w:rsidRPr="001022EE" w:rsidRDefault="0066531D" w:rsidP="0066531D">
      <w:pPr>
        <w:pStyle w:val="ZADEVA"/>
        <w:tabs>
          <w:tab w:val="clear" w:pos="1701"/>
        </w:tabs>
        <w:ind w:left="0" w:firstLine="0"/>
        <w:jc w:val="both"/>
        <w:rPr>
          <w:rFonts w:cs="Arial"/>
          <w:b w:val="0"/>
          <w:sz w:val="22"/>
          <w:szCs w:val="22"/>
          <w:lang w:val="sl-SI" w:eastAsia="sl-SI"/>
        </w:rPr>
      </w:pPr>
    </w:p>
    <w:p w14:paraId="600B349F" w14:textId="61CBD0D3" w:rsidR="0066531D" w:rsidRPr="001022EE" w:rsidRDefault="0066531D" w:rsidP="0066531D">
      <w:pPr>
        <w:pStyle w:val="ZADEVA"/>
        <w:tabs>
          <w:tab w:val="clear" w:pos="1701"/>
        </w:tabs>
        <w:ind w:left="0" w:firstLine="0"/>
        <w:jc w:val="both"/>
        <w:rPr>
          <w:rFonts w:cs="Arial"/>
          <w:b w:val="0"/>
          <w:sz w:val="22"/>
          <w:szCs w:val="22"/>
          <w:lang w:val="sl-SI" w:eastAsia="sl-SI"/>
        </w:rPr>
      </w:pPr>
      <w:r w:rsidRPr="001022EE">
        <w:rPr>
          <w:rFonts w:cs="Arial"/>
          <w:b w:val="0"/>
          <w:sz w:val="22"/>
          <w:szCs w:val="22"/>
          <w:lang w:val="sl-SI" w:eastAsia="sl-SI"/>
        </w:rPr>
        <w:t xml:space="preserve">V primeru vprašanj lahko </w:t>
      </w:r>
      <w:r w:rsidRPr="009E0F7C">
        <w:rPr>
          <w:rFonts w:cs="Arial"/>
          <w:b w:val="0"/>
          <w:sz w:val="22"/>
          <w:szCs w:val="22"/>
          <w:lang w:val="sl-SI" w:eastAsia="sl-SI"/>
        </w:rPr>
        <w:t xml:space="preserve">pišete na </w:t>
      </w:r>
      <w:hyperlink r:id="rId13" w:history="1">
        <w:r w:rsidR="00684D2A" w:rsidRPr="00684D2A">
          <w:rPr>
            <w:rStyle w:val="Hiperpovezava"/>
            <w:b w:val="0"/>
            <w:sz w:val="22"/>
            <w:szCs w:val="22"/>
          </w:rPr>
          <w:t>ipcei.mgds@gov.si</w:t>
        </w:r>
      </w:hyperlink>
      <w:r w:rsidR="009E0F7C" w:rsidRPr="009E0F7C">
        <w:rPr>
          <w:b w:val="0"/>
          <w:sz w:val="22"/>
          <w:szCs w:val="22"/>
        </w:rPr>
        <w:t>.</w:t>
      </w:r>
    </w:p>
    <w:p w14:paraId="401EEBAF" w14:textId="66E41836" w:rsidR="00C23010" w:rsidRPr="001D4786" w:rsidRDefault="00267ACC" w:rsidP="00354CE6">
      <w:pPr>
        <w:spacing w:line="240" w:lineRule="auto"/>
        <w:jc w:val="both"/>
        <w:rPr>
          <w:rFonts w:cs="Arial"/>
          <w:sz w:val="22"/>
          <w:szCs w:val="22"/>
          <w:lang w:eastAsia="sl-SI"/>
        </w:rPr>
      </w:pPr>
      <w:r w:rsidRPr="001D4786">
        <w:rPr>
          <w:rFonts w:cs="Arial"/>
          <w:sz w:val="22"/>
          <w:szCs w:val="22"/>
          <w:lang w:eastAsia="sl-SI"/>
        </w:rPr>
        <w:br/>
      </w:r>
    </w:p>
    <w:p w14:paraId="23F08134" w14:textId="77777777" w:rsidR="00C864DE" w:rsidRPr="001D4786" w:rsidRDefault="00C864DE" w:rsidP="00935844">
      <w:pPr>
        <w:tabs>
          <w:tab w:val="left" w:pos="0"/>
          <w:tab w:val="left" w:pos="284"/>
        </w:tabs>
        <w:spacing w:before="100" w:beforeAutospacing="1" w:after="100" w:afterAutospacing="1" w:line="276" w:lineRule="auto"/>
        <w:jc w:val="both"/>
        <w:rPr>
          <w:rFonts w:cs="Arial"/>
          <w:sz w:val="22"/>
          <w:szCs w:val="22"/>
          <w:lang w:eastAsia="sl-SI"/>
        </w:rPr>
      </w:pPr>
    </w:p>
    <w:p w14:paraId="7B443074" w14:textId="4936C828" w:rsidR="00C864DE" w:rsidRDefault="00AB52BA" w:rsidP="00014CD4">
      <w:pPr>
        <w:pStyle w:val="Naslov1"/>
        <w:rPr>
          <w:lang w:eastAsia="sl-SI"/>
        </w:rPr>
      </w:pPr>
      <w:r>
        <w:rPr>
          <w:lang w:eastAsia="sl-SI"/>
        </w:rPr>
        <w:lastRenderedPageBreak/>
        <w:t>7. Priloge</w:t>
      </w:r>
    </w:p>
    <w:p w14:paraId="7EF2E626" w14:textId="77777777" w:rsidR="006F3ECF" w:rsidRDefault="006F3ECF" w:rsidP="00935844">
      <w:pPr>
        <w:tabs>
          <w:tab w:val="left" w:pos="0"/>
          <w:tab w:val="left" w:pos="284"/>
        </w:tabs>
        <w:spacing w:before="100" w:beforeAutospacing="1" w:after="100" w:afterAutospacing="1" w:line="276" w:lineRule="auto"/>
        <w:jc w:val="both"/>
        <w:rPr>
          <w:rFonts w:cs="Arial"/>
          <w:sz w:val="22"/>
          <w:szCs w:val="22"/>
          <w:lang w:eastAsia="sl-SI"/>
        </w:rPr>
      </w:pPr>
    </w:p>
    <w:p w14:paraId="53A8DA16" w14:textId="77777777" w:rsidR="00AB52BA" w:rsidRDefault="006F3ECF" w:rsidP="00935844">
      <w:pPr>
        <w:tabs>
          <w:tab w:val="left" w:pos="0"/>
          <w:tab w:val="left" w:pos="284"/>
        </w:tabs>
        <w:spacing w:before="100" w:beforeAutospacing="1" w:after="100" w:afterAutospacing="1" w:line="276" w:lineRule="auto"/>
        <w:jc w:val="both"/>
        <w:rPr>
          <w:rFonts w:cs="Arial"/>
          <w:sz w:val="22"/>
          <w:szCs w:val="22"/>
          <w:lang w:eastAsia="sl-SI"/>
        </w:rPr>
      </w:pPr>
      <w:r>
        <w:rPr>
          <w:rFonts w:cs="Arial"/>
          <w:sz w:val="22"/>
          <w:szCs w:val="22"/>
          <w:lang w:eastAsia="sl-SI"/>
        </w:rPr>
        <w:t>Priloga 1</w:t>
      </w:r>
      <w:r w:rsidR="00AB52BA">
        <w:rPr>
          <w:rFonts w:cs="Arial"/>
          <w:sz w:val="22"/>
          <w:szCs w:val="22"/>
          <w:lang w:eastAsia="sl-SI"/>
        </w:rPr>
        <w:t>: Obrazec za podajo osnovnega projektnega predloga (v slovenskem jeziku)</w:t>
      </w:r>
    </w:p>
    <w:p w14:paraId="27CFA0E9" w14:textId="42BF4351" w:rsidR="006F3ECF" w:rsidRPr="001D4786" w:rsidRDefault="00AB52BA" w:rsidP="00935844">
      <w:pPr>
        <w:tabs>
          <w:tab w:val="left" w:pos="0"/>
          <w:tab w:val="left" w:pos="284"/>
        </w:tabs>
        <w:spacing w:before="100" w:beforeAutospacing="1" w:after="100" w:afterAutospacing="1" w:line="276" w:lineRule="auto"/>
        <w:jc w:val="both"/>
        <w:rPr>
          <w:rFonts w:cs="Arial"/>
          <w:sz w:val="22"/>
          <w:szCs w:val="22"/>
          <w:lang w:eastAsia="sl-SI"/>
        </w:rPr>
      </w:pPr>
      <w:r>
        <w:rPr>
          <w:rFonts w:cs="Arial"/>
          <w:sz w:val="22"/>
          <w:szCs w:val="22"/>
          <w:lang w:eastAsia="sl-SI"/>
        </w:rPr>
        <w:t xml:space="preserve">Priloga 2: Obrazec za podajo osnovnega projektnega predloga (v angleškem jeziku) </w:t>
      </w:r>
    </w:p>
    <w:p w14:paraId="648FEF68" w14:textId="77777777" w:rsidR="00C864DE" w:rsidRPr="001D4786" w:rsidRDefault="00C864DE" w:rsidP="00935844">
      <w:pPr>
        <w:tabs>
          <w:tab w:val="left" w:pos="0"/>
          <w:tab w:val="left" w:pos="284"/>
        </w:tabs>
        <w:spacing w:before="100" w:beforeAutospacing="1" w:after="100" w:afterAutospacing="1" w:line="276" w:lineRule="auto"/>
        <w:jc w:val="both"/>
        <w:rPr>
          <w:rFonts w:cs="Arial"/>
          <w:sz w:val="22"/>
          <w:szCs w:val="22"/>
          <w:lang w:eastAsia="sl-SI"/>
        </w:rPr>
      </w:pPr>
    </w:p>
    <w:p w14:paraId="3B1D2040" w14:textId="77777777" w:rsidR="00C864DE" w:rsidRPr="001D4786" w:rsidRDefault="00C864DE" w:rsidP="00935844">
      <w:pPr>
        <w:tabs>
          <w:tab w:val="left" w:pos="0"/>
          <w:tab w:val="left" w:pos="284"/>
        </w:tabs>
        <w:spacing w:before="100" w:beforeAutospacing="1" w:after="100" w:afterAutospacing="1" w:line="276" w:lineRule="auto"/>
        <w:jc w:val="both"/>
        <w:rPr>
          <w:rFonts w:cs="Arial"/>
          <w:sz w:val="22"/>
          <w:szCs w:val="22"/>
          <w:lang w:eastAsia="sl-SI"/>
        </w:rPr>
      </w:pPr>
    </w:p>
    <w:p w14:paraId="10000D91" w14:textId="77777777" w:rsidR="00C864DE" w:rsidRPr="001D4786" w:rsidRDefault="00C864DE" w:rsidP="00935844">
      <w:pPr>
        <w:tabs>
          <w:tab w:val="left" w:pos="0"/>
          <w:tab w:val="left" w:pos="284"/>
        </w:tabs>
        <w:spacing w:before="100" w:beforeAutospacing="1" w:after="100" w:afterAutospacing="1" w:line="276" w:lineRule="auto"/>
        <w:jc w:val="both"/>
        <w:rPr>
          <w:rFonts w:cs="Arial"/>
          <w:sz w:val="22"/>
          <w:szCs w:val="22"/>
          <w:lang w:eastAsia="sl-SI"/>
        </w:rPr>
      </w:pPr>
    </w:p>
    <w:p w14:paraId="348CAB0B" w14:textId="77777777" w:rsidR="00C71884" w:rsidRDefault="00C71884" w:rsidP="00935844">
      <w:pPr>
        <w:tabs>
          <w:tab w:val="left" w:pos="0"/>
          <w:tab w:val="left" w:pos="284"/>
        </w:tabs>
        <w:spacing w:before="100" w:beforeAutospacing="1" w:after="100" w:afterAutospacing="1" w:line="276" w:lineRule="auto"/>
        <w:jc w:val="both"/>
        <w:rPr>
          <w:rFonts w:cs="Arial"/>
          <w:sz w:val="22"/>
          <w:szCs w:val="22"/>
          <w:lang w:eastAsia="sl-SI"/>
        </w:rPr>
      </w:pPr>
    </w:p>
    <w:sectPr w:rsidR="00C71884" w:rsidSect="00783310">
      <w:headerReference w:type="default" r:id="rId14"/>
      <w:footerReference w:type="even" r:id="rId15"/>
      <w:footerReference w:type="default" r:id="rId16"/>
      <w:headerReference w:type="first" r:id="rId1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00D54" w14:textId="77777777" w:rsidR="00D80DD0" w:rsidRDefault="00D80DD0" w:rsidP="008A4089">
      <w:pPr>
        <w:spacing w:line="240" w:lineRule="auto"/>
      </w:pPr>
      <w:r>
        <w:separator/>
      </w:r>
    </w:p>
  </w:endnote>
  <w:endnote w:type="continuationSeparator" w:id="0">
    <w:p w14:paraId="1BFC3348" w14:textId="77777777" w:rsidR="00D80DD0" w:rsidRDefault="00D80DD0"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C66D" w14:textId="77777777" w:rsidR="00455AD5"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1F4459A" w14:textId="77777777" w:rsidR="00455AD5" w:rsidRDefault="00455AD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EF14" w14:textId="040C7404" w:rsidR="00455AD5"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AD0E24">
      <w:rPr>
        <w:rStyle w:val="tevilkastrani"/>
        <w:noProof/>
      </w:rPr>
      <w:t>2</w:t>
    </w:r>
    <w:r>
      <w:rPr>
        <w:rStyle w:val="tevilkastrani"/>
      </w:rPr>
      <w:fldChar w:fldCharType="end"/>
    </w:r>
  </w:p>
  <w:p w14:paraId="404FA55D" w14:textId="77777777" w:rsidR="00455AD5" w:rsidRDefault="00455A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19DB4" w14:textId="77777777" w:rsidR="00D80DD0" w:rsidRDefault="00D80DD0" w:rsidP="008A4089">
      <w:pPr>
        <w:spacing w:line="240" w:lineRule="auto"/>
      </w:pPr>
      <w:r>
        <w:separator/>
      </w:r>
    </w:p>
  </w:footnote>
  <w:footnote w:type="continuationSeparator" w:id="0">
    <w:p w14:paraId="793275F3" w14:textId="77777777" w:rsidR="00D80DD0" w:rsidRDefault="00D80DD0" w:rsidP="008A4089">
      <w:pPr>
        <w:spacing w:line="240" w:lineRule="auto"/>
      </w:pPr>
      <w:r>
        <w:continuationSeparator/>
      </w:r>
    </w:p>
  </w:footnote>
  <w:footnote w:id="1">
    <w:p w14:paraId="54C8B5A0" w14:textId="24DBCE19" w:rsidR="00446D68" w:rsidRDefault="00446D68">
      <w:pPr>
        <w:pStyle w:val="Sprotnaopomba-besedilo"/>
      </w:pPr>
      <w:r>
        <w:rPr>
          <w:rStyle w:val="Sprotnaopomba-sklic"/>
        </w:rPr>
        <w:footnoteRef/>
      </w:r>
      <w:r>
        <w:t xml:space="preserve"> </w:t>
      </w:r>
      <w:r w:rsidRPr="00446D68">
        <w:t>https://eur-lex.europa.eu/legal-content/SL/TXT/PDF/?uri=CELEX:52021XC1230(02)</w:t>
      </w:r>
    </w:p>
  </w:footnote>
  <w:footnote w:id="2">
    <w:p w14:paraId="3D4C8F14" w14:textId="77777777" w:rsidR="00801818" w:rsidRDefault="00801818" w:rsidP="00801818">
      <w:pPr>
        <w:pStyle w:val="Sprotnaopomba-besedilo"/>
      </w:pPr>
      <w:r>
        <w:rPr>
          <w:rStyle w:val="Sprotnaopomba-sklic"/>
        </w:rPr>
        <w:footnoteRef/>
      </w:r>
      <w:r>
        <w:t xml:space="preserve"> Dosegljivo na: </w:t>
      </w:r>
    </w:p>
    <w:p w14:paraId="3D19B746" w14:textId="552F15EC" w:rsidR="00801818" w:rsidRDefault="0023727A" w:rsidP="00801818">
      <w:pPr>
        <w:pStyle w:val="Sprotnaopomba-besedilo"/>
      </w:pPr>
      <w:hyperlink r:id="rId1" w:history="1">
        <w:r>
          <w:rPr>
            <w:rStyle w:val="Hiperpovezava"/>
          </w:rPr>
          <w:t xml:space="preserve">Spletna povezava do Uredbe Komisije (EU) št. 651/2014 </w:t>
        </w:r>
      </w:hyperlink>
      <w:r w:rsidR="0080181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05CA" w14:textId="77777777" w:rsidR="00455AD5" w:rsidRPr="00110CBD" w:rsidRDefault="00455AD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5C26D4D7" w14:textId="77777777" w:rsidTr="00CA6DCC">
      <w:trPr>
        <w:trHeight w:hRule="exact" w:val="847"/>
      </w:trPr>
      <w:tc>
        <w:tcPr>
          <w:tcW w:w="649" w:type="dxa"/>
        </w:tcPr>
        <w:p w14:paraId="4B9D7DE1" w14:textId="48120CD9" w:rsidR="00455AD5" w:rsidRPr="006D42D9" w:rsidRDefault="00455AD5" w:rsidP="00354CE6">
          <w:pPr>
            <w:autoSpaceDE w:val="0"/>
            <w:autoSpaceDN w:val="0"/>
            <w:adjustRightInd w:val="0"/>
            <w:spacing w:line="240" w:lineRule="auto"/>
            <w:rPr>
              <w:rFonts w:ascii="Republika" w:hAnsi="Republika"/>
              <w:sz w:val="60"/>
              <w:szCs w:val="60"/>
            </w:rPr>
          </w:pPr>
        </w:p>
        <w:p w14:paraId="73F2F687" w14:textId="77777777" w:rsidR="00455AD5" w:rsidRPr="006D42D9" w:rsidRDefault="00455AD5" w:rsidP="007A37F8">
          <w:pPr>
            <w:rPr>
              <w:rFonts w:ascii="Republika" w:hAnsi="Republika"/>
              <w:sz w:val="60"/>
              <w:szCs w:val="60"/>
            </w:rPr>
          </w:pPr>
        </w:p>
        <w:p w14:paraId="4AE8986C" w14:textId="77777777" w:rsidR="00455AD5" w:rsidRPr="006D42D9" w:rsidRDefault="00455AD5" w:rsidP="007A37F8">
          <w:pPr>
            <w:rPr>
              <w:rFonts w:ascii="Republika" w:hAnsi="Republika"/>
              <w:sz w:val="60"/>
              <w:szCs w:val="60"/>
            </w:rPr>
          </w:pPr>
        </w:p>
        <w:p w14:paraId="582C38FB" w14:textId="77777777" w:rsidR="00455AD5" w:rsidRPr="006D42D9" w:rsidRDefault="00455AD5" w:rsidP="007A37F8">
          <w:pPr>
            <w:rPr>
              <w:rFonts w:ascii="Republika" w:hAnsi="Republika"/>
              <w:sz w:val="60"/>
              <w:szCs w:val="60"/>
            </w:rPr>
          </w:pPr>
        </w:p>
        <w:p w14:paraId="3392D58B" w14:textId="77777777" w:rsidR="00455AD5" w:rsidRPr="006D42D9" w:rsidRDefault="00455AD5" w:rsidP="007A37F8">
          <w:pPr>
            <w:rPr>
              <w:rFonts w:ascii="Republika" w:hAnsi="Republika"/>
              <w:sz w:val="60"/>
              <w:szCs w:val="60"/>
            </w:rPr>
          </w:pPr>
        </w:p>
        <w:p w14:paraId="2316FF9A" w14:textId="77777777" w:rsidR="00455AD5" w:rsidRPr="006D42D9" w:rsidRDefault="00455AD5" w:rsidP="007A37F8">
          <w:pPr>
            <w:rPr>
              <w:rFonts w:ascii="Republika" w:hAnsi="Republika"/>
              <w:sz w:val="60"/>
              <w:szCs w:val="60"/>
            </w:rPr>
          </w:pPr>
        </w:p>
        <w:p w14:paraId="44588313" w14:textId="77777777" w:rsidR="00455AD5" w:rsidRPr="006D42D9" w:rsidRDefault="00455AD5" w:rsidP="007A37F8">
          <w:pPr>
            <w:rPr>
              <w:rFonts w:ascii="Republika" w:hAnsi="Republika"/>
              <w:sz w:val="60"/>
              <w:szCs w:val="60"/>
            </w:rPr>
          </w:pPr>
        </w:p>
        <w:p w14:paraId="12A9385C" w14:textId="77777777" w:rsidR="00455AD5" w:rsidRPr="006D42D9" w:rsidRDefault="00455AD5" w:rsidP="007A37F8">
          <w:pPr>
            <w:rPr>
              <w:rFonts w:ascii="Republika" w:hAnsi="Republika"/>
              <w:sz w:val="60"/>
              <w:szCs w:val="60"/>
            </w:rPr>
          </w:pPr>
        </w:p>
        <w:p w14:paraId="00E3EDB4" w14:textId="77777777" w:rsidR="00455AD5" w:rsidRPr="006D42D9" w:rsidRDefault="00455AD5" w:rsidP="007A37F8">
          <w:pPr>
            <w:rPr>
              <w:rFonts w:ascii="Republika" w:hAnsi="Republika"/>
              <w:sz w:val="60"/>
              <w:szCs w:val="60"/>
            </w:rPr>
          </w:pPr>
        </w:p>
        <w:p w14:paraId="4322C26B" w14:textId="77777777" w:rsidR="00455AD5" w:rsidRPr="006D42D9" w:rsidRDefault="00455AD5" w:rsidP="007A37F8">
          <w:pPr>
            <w:rPr>
              <w:rFonts w:ascii="Republika" w:hAnsi="Republika"/>
              <w:sz w:val="60"/>
              <w:szCs w:val="60"/>
            </w:rPr>
          </w:pPr>
        </w:p>
        <w:p w14:paraId="27896D46" w14:textId="77777777" w:rsidR="00455AD5" w:rsidRPr="006D42D9" w:rsidRDefault="00455AD5" w:rsidP="007A37F8">
          <w:pPr>
            <w:rPr>
              <w:rFonts w:ascii="Republika" w:hAnsi="Republika"/>
              <w:sz w:val="60"/>
              <w:szCs w:val="60"/>
            </w:rPr>
          </w:pPr>
        </w:p>
        <w:p w14:paraId="5E31D2AC" w14:textId="77777777" w:rsidR="00455AD5" w:rsidRPr="006D42D9" w:rsidRDefault="00455AD5" w:rsidP="007A37F8">
          <w:pPr>
            <w:rPr>
              <w:rFonts w:ascii="Republika" w:hAnsi="Republika"/>
              <w:sz w:val="60"/>
              <w:szCs w:val="60"/>
            </w:rPr>
          </w:pPr>
        </w:p>
        <w:p w14:paraId="386BEBD3" w14:textId="77777777" w:rsidR="00455AD5" w:rsidRPr="006D42D9" w:rsidRDefault="00455AD5" w:rsidP="007A37F8">
          <w:pPr>
            <w:rPr>
              <w:rFonts w:ascii="Republika" w:hAnsi="Republika"/>
              <w:sz w:val="60"/>
              <w:szCs w:val="60"/>
            </w:rPr>
          </w:pPr>
        </w:p>
        <w:p w14:paraId="1F42C13D" w14:textId="77777777" w:rsidR="00455AD5" w:rsidRPr="006D42D9" w:rsidRDefault="00455AD5" w:rsidP="007A37F8">
          <w:pPr>
            <w:rPr>
              <w:rFonts w:ascii="Republika" w:hAnsi="Republika"/>
              <w:sz w:val="60"/>
              <w:szCs w:val="60"/>
            </w:rPr>
          </w:pPr>
        </w:p>
        <w:p w14:paraId="5EFC14DA" w14:textId="77777777" w:rsidR="00455AD5" w:rsidRPr="006D42D9" w:rsidRDefault="00455AD5" w:rsidP="007A37F8">
          <w:pPr>
            <w:rPr>
              <w:rFonts w:ascii="Republika" w:hAnsi="Republika"/>
              <w:sz w:val="60"/>
              <w:szCs w:val="60"/>
            </w:rPr>
          </w:pPr>
        </w:p>
        <w:p w14:paraId="07B8EB48" w14:textId="77777777" w:rsidR="00455AD5" w:rsidRPr="006D42D9" w:rsidRDefault="00455AD5" w:rsidP="007A37F8">
          <w:pPr>
            <w:rPr>
              <w:rFonts w:ascii="Republika" w:hAnsi="Republika"/>
              <w:sz w:val="60"/>
              <w:szCs w:val="60"/>
            </w:rPr>
          </w:pPr>
        </w:p>
      </w:tc>
    </w:tr>
  </w:tbl>
  <w:p w14:paraId="004F93C6" w14:textId="2F153430" w:rsidR="00455AD5" w:rsidRPr="008F3500" w:rsidRDefault="007607C1" w:rsidP="007D75CF">
    <w:pPr>
      <w:pStyle w:val="Glava"/>
      <w:tabs>
        <w:tab w:val="clear" w:pos="4320"/>
        <w:tab w:val="clear" w:pos="8640"/>
        <w:tab w:val="left" w:pos="5112"/>
      </w:tabs>
    </w:pPr>
    <w:r w:rsidRPr="007607C1">
      <w:rPr>
        <w:noProof/>
      </w:rPr>
      <w:drawing>
        <wp:anchor distT="0" distB="0" distL="114300" distR="114300" simplePos="0" relativeHeight="251663360" behindDoc="0" locked="0" layoutInCell="1" allowOverlap="1" wp14:anchorId="76339A68" wp14:editId="69A45F3C">
          <wp:simplePos x="0" y="0"/>
          <wp:positionH relativeFrom="margin">
            <wp:posOffset>-636905</wp:posOffset>
          </wp:positionH>
          <wp:positionV relativeFrom="topMargin">
            <wp:posOffset>135890</wp:posOffset>
          </wp:positionV>
          <wp:extent cx="3652520" cy="798195"/>
          <wp:effectExtent l="0" t="0" r="0" b="0"/>
          <wp:wrapSquare wrapText="bothSides"/>
          <wp:docPr id="1267298127" name="Slika 1" descr="Logotip Ministrstva za gospodarstvo, delo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98127" name="Slika 1" descr="Logotip Ministrstva za gospodarstvo, delo in šport."/>
                  <pic:cNvPicPr/>
                </pic:nvPicPr>
                <pic:blipFill>
                  <a:blip r:embed="rId1">
                    <a:extLst>
                      <a:ext uri="{28A0092B-C50C-407E-A947-70E740481C1C}">
                        <a14:useLocalDpi xmlns:a14="http://schemas.microsoft.com/office/drawing/2010/main" val="0"/>
                      </a:ext>
                    </a:extLst>
                  </a:blip>
                  <a:stretch>
                    <a:fillRect/>
                  </a:stretch>
                </pic:blipFill>
                <pic:spPr>
                  <a:xfrm>
                    <a:off x="0" y="0"/>
                    <a:ext cx="3652520" cy="798195"/>
                  </a:xfrm>
                  <a:prstGeom prst="rect">
                    <a:avLst/>
                  </a:prstGeom>
                </pic:spPr>
              </pic:pic>
            </a:graphicData>
          </a:graphic>
          <wp14:sizeRelH relativeFrom="margin">
            <wp14:pctWidth>0</wp14:pctWidth>
          </wp14:sizeRelH>
          <wp14:sizeRelV relativeFrom="margin">
            <wp14:pctHeight>0</wp14:pctHeight>
          </wp14:sizeRelV>
        </wp:anchor>
      </w:drawing>
    </w:r>
    <w:r w:rsidR="00354CE6">
      <w:rPr>
        <w:noProof/>
      </w:rPr>
      <w:drawing>
        <wp:anchor distT="0" distB="0" distL="114300" distR="114300" simplePos="0" relativeHeight="251661312" behindDoc="0" locked="0" layoutInCell="1" allowOverlap="1" wp14:anchorId="2B42FA85" wp14:editId="63069AB8">
          <wp:simplePos x="0" y="0"/>
          <wp:positionH relativeFrom="margin">
            <wp:posOffset>2677131</wp:posOffset>
          </wp:positionH>
          <wp:positionV relativeFrom="margin">
            <wp:posOffset>-816592</wp:posOffset>
          </wp:positionV>
          <wp:extent cx="3087370" cy="647700"/>
          <wp:effectExtent l="0" t="0" r="0" b="0"/>
          <wp:wrapSquare wrapText="bothSides"/>
          <wp:docPr id="10" name="Slika 10" descr="Logotip EU z napisom: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Logotip EU z napisom: Sofinancira Evropska unija"/>
                  <pic:cNvPicPr/>
                </pic:nvPicPr>
                <pic:blipFill>
                  <a:blip r:embed="rId2">
                    <a:extLst>
                      <a:ext uri="{28A0092B-C50C-407E-A947-70E740481C1C}">
                        <a14:useLocalDpi xmlns:a14="http://schemas.microsoft.com/office/drawing/2010/main" val="0"/>
                      </a:ext>
                    </a:extLst>
                  </a:blip>
                  <a:stretch>
                    <a:fillRect/>
                  </a:stretch>
                </pic:blipFill>
                <pic:spPr>
                  <a:xfrm>
                    <a:off x="0" y="0"/>
                    <a:ext cx="3087370" cy="647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520"/>
    <w:multiLevelType w:val="hybridMultilevel"/>
    <w:tmpl w:val="AD3A13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6A3621"/>
    <w:multiLevelType w:val="hybridMultilevel"/>
    <w:tmpl w:val="969692F0"/>
    <w:lvl w:ilvl="0" w:tplc="6C52F7F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E32931"/>
    <w:multiLevelType w:val="hybridMultilevel"/>
    <w:tmpl w:val="746CDB7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114840"/>
    <w:multiLevelType w:val="hybridMultilevel"/>
    <w:tmpl w:val="7848E762"/>
    <w:lvl w:ilvl="0" w:tplc="421A71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42158CC"/>
    <w:multiLevelType w:val="hybridMultilevel"/>
    <w:tmpl w:val="C4881B0E"/>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854B34"/>
    <w:multiLevelType w:val="hybridMultilevel"/>
    <w:tmpl w:val="B59495E8"/>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C26B81"/>
    <w:multiLevelType w:val="hybridMultilevel"/>
    <w:tmpl w:val="048601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6465BB"/>
    <w:multiLevelType w:val="multilevel"/>
    <w:tmpl w:val="F21814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Arial" w:eastAsia="Times New Roman" w:hAnsi="Arial" w:cs="Arial"/>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52D01"/>
    <w:multiLevelType w:val="hybridMultilevel"/>
    <w:tmpl w:val="79B490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D5102E"/>
    <w:multiLevelType w:val="hybridMultilevel"/>
    <w:tmpl w:val="D85A71FE"/>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6DD1C22"/>
    <w:multiLevelType w:val="hybridMultilevel"/>
    <w:tmpl w:val="44FA809A"/>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CB30016"/>
    <w:multiLevelType w:val="hybridMultilevel"/>
    <w:tmpl w:val="FB940C38"/>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AA5001"/>
    <w:multiLevelType w:val="hybridMultilevel"/>
    <w:tmpl w:val="604CA612"/>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80F5878"/>
    <w:multiLevelType w:val="hybridMultilevel"/>
    <w:tmpl w:val="B2F05386"/>
    <w:lvl w:ilvl="0" w:tplc="C548D682">
      <w:start w:val="1"/>
      <w:numFmt w:val="decimal"/>
      <w:lvlText w:val="%1."/>
      <w:lvlJc w:val="left"/>
      <w:pPr>
        <w:ind w:left="1080" w:hanging="360"/>
      </w:pPr>
      <w:rPr>
        <w:rFonts w:hint="default"/>
        <w:b/>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43682647"/>
    <w:multiLevelType w:val="hybridMultilevel"/>
    <w:tmpl w:val="3A5EA8AC"/>
    <w:lvl w:ilvl="0" w:tplc="421A71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A7118C5"/>
    <w:multiLevelType w:val="hybridMultilevel"/>
    <w:tmpl w:val="CAF48420"/>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512F56"/>
    <w:multiLevelType w:val="hybridMultilevel"/>
    <w:tmpl w:val="6B12EF30"/>
    <w:lvl w:ilvl="0" w:tplc="B3E604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E180CFC"/>
    <w:multiLevelType w:val="hybridMultilevel"/>
    <w:tmpl w:val="62EEB24C"/>
    <w:lvl w:ilvl="0" w:tplc="C8169D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F4353DD"/>
    <w:multiLevelType w:val="hybridMultilevel"/>
    <w:tmpl w:val="011010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166456A"/>
    <w:multiLevelType w:val="hybridMultilevel"/>
    <w:tmpl w:val="0C56AFFE"/>
    <w:lvl w:ilvl="0" w:tplc="A5AA13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D12EAF"/>
    <w:multiLevelType w:val="hybridMultilevel"/>
    <w:tmpl w:val="2C44B63A"/>
    <w:lvl w:ilvl="0" w:tplc="14F2E786">
      <w:start w:val="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783B03"/>
    <w:multiLevelType w:val="multilevel"/>
    <w:tmpl w:val="583EA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DB1AE0"/>
    <w:multiLevelType w:val="hybridMultilevel"/>
    <w:tmpl w:val="865866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6BF7100"/>
    <w:multiLevelType w:val="hybridMultilevel"/>
    <w:tmpl w:val="D5E0804E"/>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7BB4E4D"/>
    <w:multiLevelType w:val="hybridMultilevel"/>
    <w:tmpl w:val="904C47DC"/>
    <w:lvl w:ilvl="0" w:tplc="EA58EEC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8610F1C"/>
    <w:multiLevelType w:val="multilevel"/>
    <w:tmpl w:val="8A2AF9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A8598C"/>
    <w:multiLevelType w:val="hybridMultilevel"/>
    <w:tmpl w:val="17EAD3A2"/>
    <w:lvl w:ilvl="0" w:tplc="421A71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38220D1"/>
    <w:multiLevelType w:val="hybridMultilevel"/>
    <w:tmpl w:val="FF701BD2"/>
    <w:lvl w:ilvl="0" w:tplc="D59A181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A7526B8"/>
    <w:multiLevelType w:val="hybridMultilevel"/>
    <w:tmpl w:val="A3101794"/>
    <w:lvl w:ilvl="0" w:tplc="A1E420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B054391"/>
    <w:multiLevelType w:val="hybridMultilevel"/>
    <w:tmpl w:val="BFC8D598"/>
    <w:lvl w:ilvl="0" w:tplc="421A71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24665397">
    <w:abstractNumId w:val="19"/>
  </w:num>
  <w:num w:numId="2" w16cid:durableId="912592745">
    <w:abstractNumId w:val="21"/>
  </w:num>
  <w:num w:numId="3" w16cid:durableId="1028485504">
    <w:abstractNumId w:val="25"/>
  </w:num>
  <w:num w:numId="4" w16cid:durableId="537938394">
    <w:abstractNumId w:val="7"/>
  </w:num>
  <w:num w:numId="5" w16cid:durableId="1492217432">
    <w:abstractNumId w:val="23"/>
  </w:num>
  <w:num w:numId="6" w16cid:durableId="184563249">
    <w:abstractNumId w:val="8"/>
  </w:num>
  <w:num w:numId="7" w16cid:durableId="450243854">
    <w:abstractNumId w:val="1"/>
  </w:num>
  <w:num w:numId="8" w16cid:durableId="1359306989">
    <w:abstractNumId w:val="2"/>
  </w:num>
  <w:num w:numId="9" w16cid:durableId="814220964">
    <w:abstractNumId w:val="0"/>
  </w:num>
  <w:num w:numId="10" w16cid:durableId="639771460">
    <w:abstractNumId w:val="20"/>
  </w:num>
  <w:num w:numId="11" w16cid:durableId="1030911830">
    <w:abstractNumId w:val="17"/>
  </w:num>
  <w:num w:numId="12" w16cid:durableId="73943287">
    <w:abstractNumId w:val="13"/>
  </w:num>
  <w:num w:numId="13" w16cid:durableId="232083530">
    <w:abstractNumId w:val="22"/>
  </w:num>
  <w:num w:numId="14" w16cid:durableId="85418694">
    <w:abstractNumId w:val="3"/>
  </w:num>
  <w:num w:numId="15" w16cid:durableId="967010924">
    <w:abstractNumId w:val="29"/>
  </w:num>
  <w:num w:numId="16" w16cid:durableId="272522892">
    <w:abstractNumId w:val="15"/>
  </w:num>
  <w:num w:numId="17" w16cid:durableId="536700789">
    <w:abstractNumId w:val="12"/>
  </w:num>
  <w:num w:numId="18" w16cid:durableId="2107076466">
    <w:abstractNumId w:val="14"/>
  </w:num>
  <w:num w:numId="19" w16cid:durableId="851264662">
    <w:abstractNumId w:val="26"/>
  </w:num>
  <w:num w:numId="20" w16cid:durableId="1768840348">
    <w:abstractNumId w:val="10"/>
  </w:num>
  <w:num w:numId="21" w16cid:durableId="440033747">
    <w:abstractNumId w:val="9"/>
  </w:num>
  <w:num w:numId="22" w16cid:durableId="216091840">
    <w:abstractNumId w:val="11"/>
  </w:num>
  <w:num w:numId="23" w16cid:durableId="1049497597">
    <w:abstractNumId w:val="5"/>
  </w:num>
  <w:num w:numId="24" w16cid:durableId="1907913258">
    <w:abstractNumId w:val="6"/>
  </w:num>
  <w:num w:numId="25" w16cid:durableId="323552311">
    <w:abstractNumId w:val="28"/>
  </w:num>
  <w:num w:numId="26" w16cid:durableId="1608653505">
    <w:abstractNumId w:val="4"/>
  </w:num>
  <w:num w:numId="27" w16cid:durableId="1256212189">
    <w:abstractNumId w:val="16"/>
  </w:num>
  <w:num w:numId="28" w16cid:durableId="1270889351">
    <w:abstractNumId w:val="18"/>
  </w:num>
  <w:num w:numId="29" w16cid:durableId="1454245864">
    <w:abstractNumId w:val="24"/>
  </w:num>
  <w:num w:numId="30" w16cid:durableId="2016764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061"/>
    <w:rsid w:val="00014CD4"/>
    <w:rsid w:val="000173FD"/>
    <w:rsid w:val="00021268"/>
    <w:rsid w:val="00042855"/>
    <w:rsid w:val="00042AAC"/>
    <w:rsid w:val="00053743"/>
    <w:rsid w:val="00074009"/>
    <w:rsid w:val="000858E9"/>
    <w:rsid w:val="000A3549"/>
    <w:rsid w:val="000A7C09"/>
    <w:rsid w:val="000B6DD5"/>
    <w:rsid w:val="000C4346"/>
    <w:rsid w:val="000E59FC"/>
    <w:rsid w:val="00101CAF"/>
    <w:rsid w:val="001022EE"/>
    <w:rsid w:val="00103A1D"/>
    <w:rsid w:val="00114EED"/>
    <w:rsid w:val="00127C5B"/>
    <w:rsid w:val="00130387"/>
    <w:rsid w:val="00154679"/>
    <w:rsid w:val="001A1147"/>
    <w:rsid w:val="001A7AE3"/>
    <w:rsid w:val="001B18E2"/>
    <w:rsid w:val="001B226B"/>
    <w:rsid w:val="001B2FE0"/>
    <w:rsid w:val="001B37D1"/>
    <w:rsid w:val="001D4786"/>
    <w:rsid w:val="001E6F9A"/>
    <w:rsid w:val="001F530A"/>
    <w:rsid w:val="001F6D4E"/>
    <w:rsid w:val="00201743"/>
    <w:rsid w:val="00204C2B"/>
    <w:rsid w:val="0021567A"/>
    <w:rsid w:val="00221201"/>
    <w:rsid w:val="0023727A"/>
    <w:rsid w:val="00241B4F"/>
    <w:rsid w:val="002477E6"/>
    <w:rsid w:val="00257DF3"/>
    <w:rsid w:val="0026764E"/>
    <w:rsid w:val="00267ACC"/>
    <w:rsid w:val="00271245"/>
    <w:rsid w:val="00277C72"/>
    <w:rsid w:val="00294B84"/>
    <w:rsid w:val="002B7519"/>
    <w:rsid w:val="002C5256"/>
    <w:rsid w:val="002D11FC"/>
    <w:rsid w:val="002F6AC5"/>
    <w:rsid w:val="0030253B"/>
    <w:rsid w:val="003128DF"/>
    <w:rsid w:val="00327922"/>
    <w:rsid w:val="00334D6A"/>
    <w:rsid w:val="00336EED"/>
    <w:rsid w:val="00341A80"/>
    <w:rsid w:val="00343F2B"/>
    <w:rsid w:val="00354CE6"/>
    <w:rsid w:val="00364057"/>
    <w:rsid w:val="003702FA"/>
    <w:rsid w:val="003A16C6"/>
    <w:rsid w:val="003A18E1"/>
    <w:rsid w:val="003A52F8"/>
    <w:rsid w:val="003D0123"/>
    <w:rsid w:val="003D19BF"/>
    <w:rsid w:val="003E23D7"/>
    <w:rsid w:val="003E613E"/>
    <w:rsid w:val="00417B20"/>
    <w:rsid w:val="00424485"/>
    <w:rsid w:val="00437910"/>
    <w:rsid w:val="0044223B"/>
    <w:rsid w:val="00445090"/>
    <w:rsid w:val="00446D68"/>
    <w:rsid w:val="00447B58"/>
    <w:rsid w:val="004543A6"/>
    <w:rsid w:val="00455AD5"/>
    <w:rsid w:val="00486D53"/>
    <w:rsid w:val="00491D48"/>
    <w:rsid w:val="004941CD"/>
    <w:rsid w:val="004B2809"/>
    <w:rsid w:val="004B6495"/>
    <w:rsid w:val="004B7824"/>
    <w:rsid w:val="004C2BD2"/>
    <w:rsid w:val="004C398E"/>
    <w:rsid w:val="004D3C24"/>
    <w:rsid w:val="004E2CB3"/>
    <w:rsid w:val="004F43E6"/>
    <w:rsid w:val="005103F6"/>
    <w:rsid w:val="0051482D"/>
    <w:rsid w:val="00514948"/>
    <w:rsid w:val="00546FE6"/>
    <w:rsid w:val="005542D0"/>
    <w:rsid w:val="005627AF"/>
    <w:rsid w:val="0056495E"/>
    <w:rsid w:val="005911B7"/>
    <w:rsid w:val="005A0F7D"/>
    <w:rsid w:val="005A2B05"/>
    <w:rsid w:val="005B02C8"/>
    <w:rsid w:val="005B2672"/>
    <w:rsid w:val="005B4919"/>
    <w:rsid w:val="005D76AE"/>
    <w:rsid w:val="005F5C4B"/>
    <w:rsid w:val="005F6DA3"/>
    <w:rsid w:val="00615374"/>
    <w:rsid w:val="00631DA0"/>
    <w:rsid w:val="00646F06"/>
    <w:rsid w:val="0064756A"/>
    <w:rsid w:val="00650632"/>
    <w:rsid w:val="006627B5"/>
    <w:rsid w:val="00664F02"/>
    <w:rsid w:val="0066531D"/>
    <w:rsid w:val="00670866"/>
    <w:rsid w:val="00682EC4"/>
    <w:rsid w:val="00684D2A"/>
    <w:rsid w:val="0068605A"/>
    <w:rsid w:val="00693E34"/>
    <w:rsid w:val="006942E5"/>
    <w:rsid w:val="006A6CAB"/>
    <w:rsid w:val="006D05B0"/>
    <w:rsid w:val="006F3ECF"/>
    <w:rsid w:val="00722BA9"/>
    <w:rsid w:val="00722DC1"/>
    <w:rsid w:val="00722E8D"/>
    <w:rsid w:val="00724AF8"/>
    <w:rsid w:val="007264A8"/>
    <w:rsid w:val="007400BC"/>
    <w:rsid w:val="00744B5F"/>
    <w:rsid w:val="007530B3"/>
    <w:rsid w:val="007607C1"/>
    <w:rsid w:val="00766892"/>
    <w:rsid w:val="0079510C"/>
    <w:rsid w:val="007A64F5"/>
    <w:rsid w:val="007B1982"/>
    <w:rsid w:val="007C0D0F"/>
    <w:rsid w:val="007D66C1"/>
    <w:rsid w:val="007E1B34"/>
    <w:rsid w:val="007F0C24"/>
    <w:rsid w:val="007F1AF1"/>
    <w:rsid w:val="00801818"/>
    <w:rsid w:val="00803157"/>
    <w:rsid w:val="00812F89"/>
    <w:rsid w:val="00813489"/>
    <w:rsid w:val="00815E7E"/>
    <w:rsid w:val="008238A5"/>
    <w:rsid w:val="00831027"/>
    <w:rsid w:val="00851936"/>
    <w:rsid w:val="00863AA6"/>
    <w:rsid w:val="00866A6D"/>
    <w:rsid w:val="00880754"/>
    <w:rsid w:val="00881D9E"/>
    <w:rsid w:val="00884C60"/>
    <w:rsid w:val="008915B3"/>
    <w:rsid w:val="0089556A"/>
    <w:rsid w:val="008A4089"/>
    <w:rsid w:val="008B2E6D"/>
    <w:rsid w:val="008C01FC"/>
    <w:rsid w:val="008C207B"/>
    <w:rsid w:val="008D656A"/>
    <w:rsid w:val="008E05FB"/>
    <w:rsid w:val="008E3008"/>
    <w:rsid w:val="008E55CD"/>
    <w:rsid w:val="008E5D79"/>
    <w:rsid w:val="008F655F"/>
    <w:rsid w:val="0090102C"/>
    <w:rsid w:val="0090243A"/>
    <w:rsid w:val="0091178B"/>
    <w:rsid w:val="00927A53"/>
    <w:rsid w:val="009335E5"/>
    <w:rsid w:val="00935844"/>
    <w:rsid w:val="009504F7"/>
    <w:rsid w:val="00952182"/>
    <w:rsid w:val="00955374"/>
    <w:rsid w:val="00971E5A"/>
    <w:rsid w:val="009908A8"/>
    <w:rsid w:val="009B592F"/>
    <w:rsid w:val="009C3604"/>
    <w:rsid w:val="009C5D77"/>
    <w:rsid w:val="009E0F7C"/>
    <w:rsid w:val="009E4837"/>
    <w:rsid w:val="009F21A7"/>
    <w:rsid w:val="00A01CB2"/>
    <w:rsid w:val="00A07C2A"/>
    <w:rsid w:val="00A13E27"/>
    <w:rsid w:val="00A37997"/>
    <w:rsid w:val="00A50A65"/>
    <w:rsid w:val="00A5382B"/>
    <w:rsid w:val="00A5687F"/>
    <w:rsid w:val="00A63492"/>
    <w:rsid w:val="00A63BF6"/>
    <w:rsid w:val="00A67970"/>
    <w:rsid w:val="00A85E17"/>
    <w:rsid w:val="00A90E3F"/>
    <w:rsid w:val="00AB2791"/>
    <w:rsid w:val="00AB316B"/>
    <w:rsid w:val="00AB52BA"/>
    <w:rsid w:val="00AB660A"/>
    <w:rsid w:val="00AC24C5"/>
    <w:rsid w:val="00AC5002"/>
    <w:rsid w:val="00AC7F3C"/>
    <w:rsid w:val="00AD0E24"/>
    <w:rsid w:val="00AD3C68"/>
    <w:rsid w:val="00AE6932"/>
    <w:rsid w:val="00B106E1"/>
    <w:rsid w:val="00B12F1A"/>
    <w:rsid w:val="00B14552"/>
    <w:rsid w:val="00B25A65"/>
    <w:rsid w:val="00B25CD7"/>
    <w:rsid w:val="00B26B42"/>
    <w:rsid w:val="00B3153D"/>
    <w:rsid w:val="00B327B9"/>
    <w:rsid w:val="00B3718B"/>
    <w:rsid w:val="00B371F1"/>
    <w:rsid w:val="00B40376"/>
    <w:rsid w:val="00B45D57"/>
    <w:rsid w:val="00B55670"/>
    <w:rsid w:val="00B56106"/>
    <w:rsid w:val="00B62288"/>
    <w:rsid w:val="00B63D61"/>
    <w:rsid w:val="00B85B4A"/>
    <w:rsid w:val="00B9374B"/>
    <w:rsid w:val="00BB6442"/>
    <w:rsid w:val="00BD097C"/>
    <w:rsid w:val="00BD2A17"/>
    <w:rsid w:val="00BD6442"/>
    <w:rsid w:val="00BE2993"/>
    <w:rsid w:val="00BE69B8"/>
    <w:rsid w:val="00BF0B43"/>
    <w:rsid w:val="00C11061"/>
    <w:rsid w:val="00C110F2"/>
    <w:rsid w:val="00C23010"/>
    <w:rsid w:val="00C3025A"/>
    <w:rsid w:val="00C33929"/>
    <w:rsid w:val="00C36758"/>
    <w:rsid w:val="00C42C22"/>
    <w:rsid w:val="00C47048"/>
    <w:rsid w:val="00C71884"/>
    <w:rsid w:val="00C7503F"/>
    <w:rsid w:val="00C864DE"/>
    <w:rsid w:val="00C9126E"/>
    <w:rsid w:val="00CC442E"/>
    <w:rsid w:val="00CD6334"/>
    <w:rsid w:val="00D046D5"/>
    <w:rsid w:val="00D07177"/>
    <w:rsid w:val="00D14937"/>
    <w:rsid w:val="00D20913"/>
    <w:rsid w:val="00D307A6"/>
    <w:rsid w:val="00D360DB"/>
    <w:rsid w:val="00D64AF1"/>
    <w:rsid w:val="00D665B8"/>
    <w:rsid w:val="00D66869"/>
    <w:rsid w:val="00D80DD0"/>
    <w:rsid w:val="00D83E01"/>
    <w:rsid w:val="00D84A42"/>
    <w:rsid w:val="00D92CFA"/>
    <w:rsid w:val="00D97DE2"/>
    <w:rsid w:val="00DA27DB"/>
    <w:rsid w:val="00DC5DC2"/>
    <w:rsid w:val="00DD46A4"/>
    <w:rsid w:val="00DE6A76"/>
    <w:rsid w:val="00DF3FF0"/>
    <w:rsid w:val="00DF5A45"/>
    <w:rsid w:val="00E02CF8"/>
    <w:rsid w:val="00E10C42"/>
    <w:rsid w:val="00E11B63"/>
    <w:rsid w:val="00E3067A"/>
    <w:rsid w:val="00E3162C"/>
    <w:rsid w:val="00E36A4B"/>
    <w:rsid w:val="00E41051"/>
    <w:rsid w:val="00E53DFB"/>
    <w:rsid w:val="00E54905"/>
    <w:rsid w:val="00E56B6D"/>
    <w:rsid w:val="00E6793D"/>
    <w:rsid w:val="00E80D4A"/>
    <w:rsid w:val="00E92292"/>
    <w:rsid w:val="00E92EB7"/>
    <w:rsid w:val="00EB0E1B"/>
    <w:rsid w:val="00ED2A8E"/>
    <w:rsid w:val="00ED5A00"/>
    <w:rsid w:val="00EE7111"/>
    <w:rsid w:val="00F0174D"/>
    <w:rsid w:val="00F046DC"/>
    <w:rsid w:val="00F1261D"/>
    <w:rsid w:val="00F13FDD"/>
    <w:rsid w:val="00F17F85"/>
    <w:rsid w:val="00F25A5F"/>
    <w:rsid w:val="00F51263"/>
    <w:rsid w:val="00F546CB"/>
    <w:rsid w:val="00F64117"/>
    <w:rsid w:val="00F64BB4"/>
    <w:rsid w:val="00FA7FF9"/>
    <w:rsid w:val="00FB6946"/>
    <w:rsid w:val="00FC3FF3"/>
    <w:rsid w:val="00FD2735"/>
    <w:rsid w:val="00FD68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6534B"/>
  <w15:chartTrackingRefBased/>
  <w15:docId w15:val="{EF044977-703F-4330-B6DB-5DCF2566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5F6DA3"/>
    <w:pPr>
      <w:keepNext/>
      <w:keepLines/>
      <w:spacing w:before="240"/>
      <w:outlineLvl w:val="0"/>
    </w:pPr>
    <w:rPr>
      <w:rFonts w:eastAsiaTheme="majorEastAsia" w:cstheme="majorBidi"/>
      <w:b/>
      <w:sz w:val="24"/>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Besedilooblaka">
    <w:name w:val="Balloon Text"/>
    <w:basedOn w:val="Navaden"/>
    <w:link w:val="BesedilooblakaZnak"/>
    <w:uiPriority w:val="99"/>
    <w:semiHidden/>
    <w:unhideWhenUsed/>
    <w:rsid w:val="006D05B0"/>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D05B0"/>
    <w:rPr>
      <w:rFonts w:ascii="Segoe UI" w:eastAsia="Times New Roman" w:hAnsi="Segoe UI" w:cs="Segoe UI"/>
      <w:sz w:val="18"/>
      <w:szCs w:val="18"/>
    </w:rPr>
  </w:style>
  <w:style w:type="paragraph" w:styleId="Navadensplet">
    <w:name w:val="Normal (Web)"/>
    <w:basedOn w:val="Navaden"/>
    <w:uiPriority w:val="99"/>
    <w:semiHidden/>
    <w:unhideWhenUsed/>
    <w:rsid w:val="00267ACC"/>
    <w:pPr>
      <w:spacing w:before="100" w:beforeAutospacing="1" w:after="100" w:afterAutospacing="1" w:line="240" w:lineRule="auto"/>
    </w:pPr>
    <w:rPr>
      <w:rFonts w:ascii="Times New Roman" w:hAnsi="Times New Roman"/>
      <w:sz w:val="24"/>
      <w:lang w:eastAsia="sl-SI"/>
    </w:rPr>
  </w:style>
  <w:style w:type="character" w:styleId="Hiperpovezava">
    <w:name w:val="Hyperlink"/>
    <w:basedOn w:val="Privzetapisavaodstavka"/>
    <w:unhideWhenUsed/>
    <w:rsid w:val="00267ACC"/>
    <w:rPr>
      <w:color w:val="0000FF"/>
      <w:u w:val="single"/>
    </w:rPr>
  </w:style>
  <w:style w:type="character" w:styleId="Pripombasklic">
    <w:name w:val="annotation reference"/>
    <w:basedOn w:val="Privzetapisavaodstavka"/>
    <w:uiPriority w:val="99"/>
    <w:semiHidden/>
    <w:unhideWhenUsed/>
    <w:rsid w:val="0030253B"/>
    <w:rPr>
      <w:sz w:val="16"/>
      <w:szCs w:val="16"/>
    </w:rPr>
  </w:style>
  <w:style w:type="paragraph" w:styleId="Pripombabesedilo">
    <w:name w:val="annotation text"/>
    <w:basedOn w:val="Navaden"/>
    <w:link w:val="PripombabesediloZnak"/>
    <w:uiPriority w:val="99"/>
    <w:unhideWhenUsed/>
    <w:rsid w:val="0030253B"/>
    <w:pPr>
      <w:spacing w:line="240" w:lineRule="auto"/>
    </w:pPr>
    <w:rPr>
      <w:szCs w:val="20"/>
    </w:rPr>
  </w:style>
  <w:style w:type="character" w:customStyle="1" w:styleId="PripombabesediloZnak">
    <w:name w:val="Pripomba – besedilo Znak"/>
    <w:basedOn w:val="Privzetapisavaodstavka"/>
    <w:link w:val="Pripombabesedilo"/>
    <w:uiPriority w:val="99"/>
    <w:rsid w:val="0030253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30253B"/>
    <w:rPr>
      <w:b/>
      <w:bCs/>
    </w:rPr>
  </w:style>
  <w:style w:type="character" w:customStyle="1" w:styleId="ZadevapripombeZnak">
    <w:name w:val="Zadeva pripombe Znak"/>
    <w:basedOn w:val="PripombabesediloZnak"/>
    <w:link w:val="Zadevapripombe"/>
    <w:uiPriority w:val="99"/>
    <w:semiHidden/>
    <w:rsid w:val="0030253B"/>
    <w:rPr>
      <w:rFonts w:ascii="Arial" w:eastAsia="Times New Roman" w:hAnsi="Arial" w:cs="Times New Roman"/>
      <w:b/>
      <w:bCs/>
      <w:sz w:val="20"/>
      <w:szCs w:val="20"/>
    </w:rPr>
  </w:style>
  <w:style w:type="paragraph" w:styleId="Odstavekseznama">
    <w:name w:val="List Paragraph"/>
    <w:basedOn w:val="Navaden"/>
    <w:uiPriority w:val="34"/>
    <w:qFormat/>
    <w:rsid w:val="0030253B"/>
    <w:pPr>
      <w:ind w:left="720"/>
      <w:contextualSpacing/>
    </w:pPr>
  </w:style>
  <w:style w:type="paragraph" w:styleId="Sprotnaopomba-besedilo">
    <w:name w:val="footnote text"/>
    <w:basedOn w:val="Navaden"/>
    <w:link w:val="Sprotnaopomba-besediloZnak"/>
    <w:uiPriority w:val="99"/>
    <w:semiHidden/>
    <w:unhideWhenUsed/>
    <w:rsid w:val="00AD3C68"/>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AD3C68"/>
    <w:rPr>
      <w:rFonts w:ascii="Arial" w:eastAsia="Times New Roman" w:hAnsi="Arial" w:cs="Times New Roman"/>
      <w:sz w:val="20"/>
      <w:szCs w:val="20"/>
    </w:rPr>
  </w:style>
  <w:style w:type="character" w:styleId="Sprotnaopomba-sklic">
    <w:name w:val="footnote reference"/>
    <w:aliases w:val="Footnote symbol,Footnote,Fussnota, Znak,Footnote reference number,note TESI,SUPERS,EN Footnote Reference,Znak"/>
    <w:basedOn w:val="Privzetapisavaodstavka"/>
    <w:uiPriority w:val="99"/>
    <w:unhideWhenUsed/>
    <w:rsid w:val="00AD3C68"/>
    <w:rPr>
      <w:vertAlign w:val="superscript"/>
    </w:rPr>
  </w:style>
  <w:style w:type="character" w:styleId="SledenaHiperpovezava">
    <w:name w:val="FollowedHyperlink"/>
    <w:basedOn w:val="Privzetapisavaodstavka"/>
    <w:uiPriority w:val="99"/>
    <w:semiHidden/>
    <w:unhideWhenUsed/>
    <w:rsid w:val="004B7824"/>
    <w:rPr>
      <w:color w:val="954F72" w:themeColor="followedHyperlink"/>
      <w:u w:val="single"/>
    </w:rPr>
  </w:style>
  <w:style w:type="paragraph" w:styleId="Revizija">
    <w:name w:val="Revision"/>
    <w:hidden/>
    <w:uiPriority w:val="99"/>
    <w:semiHidden/>
    <w:rsid w:val="00A5687F"/>
    <w:pPr>
      <w:spacing w:after="0" w:line="240" w:lineRule="auto"/>
    </w:pPr>
    <w:rPr>
      <w:rFonts w:ascii="Arial" w:eastAsia="Times New Roman" w:hAnsi="Arial" w:cs="Times New Roman"/>
      <w:sz w:val="20"/>
      <w:szCs w:val="24"/>
    </w:rPr>
  </w:style>
  <w:style w:type="table" w:styleId="Tabelamrea">
    <w:name w:val="Table Grid"/>
    <w:basedOn w:val="Navadnatabela"/>
    <w:uiPriority w:val="39"/>
    <w:rsid w:val="00693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barvnamrea6poudarek3">
    <w:name w:val="Grid Table 6 Colorful Accent 3"/>
    <w:basedOn w:val="Navadnatabela"/>
    <w:uiPriority w:val="51"/>
    <w:rsid w:val="00693E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Nerazreenaomemba">
    <w:name w:val="Unresolved Mention"/>
    <w:basedOn w:val="Privzetapisavaodstavka"/>
    <w:uiPriority w:val="99"/>
    <w:semiHidden/>
    <w:unhideWhenUsed/>
    <w:rsid w:val="001A1147"/>
    <w:rPr>
      <w:color w:val="605E5C"/>
      <w:shd w:val="clear" w:color="auto" w:fill="E1DFDD"/>
    </w:rPr>
  </w:style>
  <w:style w:type="character" w:customStyle="1" w:styleId="Naslov1Znak">
    <w:name w:val="Naslov 1 Znak"/>
    <w:basedOn w:val="Privzetapisavaodstavka"/>
    <w:link w:val="Naslov1"/>
    <w:uiPriority w:val="9"/>
    <w:rsid w:val="005F6DA3"/>
    <w:rPr>
      <w:rFonts w:ascii="Arial" w:eastAsiaTheme="majorEastAsia" w:hAnsi="Arial"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36738">
      <w:bodyDiv w:val="1"/>
      <w:marLeft w:val="0"/>
      <w:marRight w:val="0"/>
      <w:marTop w:val="0"/>
      <w:marBottom w:val="0"/>
      <w:divBdr>
        <w:top w:val="none" w:sz="0" w:space="0" w:color="auto"/>
        <w:left w:val="none" w:sz="0" w:space="0" w:color="auto"/>
        <w:bottom w:val="none" w:sz="0" w:space="0" w:color="auto"/>
        <w:right w:val="none" w:sz="0" w:space="0" w:color="auto"/>
      </w:divBdr>
      <w:divsChild>
        <w:div w:id="1164247885">
          <w:marLeft w:val="0"/>
          <w:marRight w:val="0"/>
          <w:marTop w:val="0"/>
          <w:marBottom w:val="0"/>
          <w:divBdr>
            <w:top w:val="none" w:sz="0" w:space="0" w:color="auto"/>
            <w:left w:val="none" w:sz="0" w:space="0" w:color="auto"/>
            <w:bottom w:val="none" w:sz="0" w:space="0" w:color="auto"/>
            <w:right w:val="none" w:sz="0" w:space="0" w:color="auto"/>
          </w:divBdr>
        </w:div>
      </w:divsChild>
    </w:div>
    <w:div w:id="687217703">
      <w:bodyDiv w:val="1"/>
      <w:marLeft w:val="0"/>
      <w:marRight w:val="0"/>
      <w:marTop w:val="0"/>
      <w:marBottom w:val="0"/>
      <w:divBdr>
        <w:top w:val="none" w:sz="0" w:space="0" w:color="auto"/>
        <w:left w:val="none" w:sz="0" w:space="0" w:color="auto"/>
        <w:bottom w:val="none" w:sz="0" w:space="0" w:color="auto"/>
        <w:right w:val="none" w:sz="0" w:space="0" w:color="auto"/>
      </w:divBdr>
      <w:divsChild>
        <w:div w:id="1101417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etition-policy.ec.europa.eu/state-aid/ipcei/background-information_en" TargetMode="External"/><Relationship Id="rId13" Type="http://schemas.openxmlformats.org/officeDocument/2006/relationships/hyperlink" Target="mailto:ipcei.mgds@gov.s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gds@gov.s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si/drzavni-organi/ministrstva/ministrstvo-za-gospodarstvo-delo-in-sport/javne-objav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si/drzavni-organi/ministrstva/ministrstvo-za-gospodarstvo-delo-in-sport/javne-objave/"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02014R0651-20230701"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2637772-7BDE-4FF9-AB28-D79C67907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3730</Words>
  <Characters>21263</Characters>
  <Application>Microsoft Office Word</Application>
  <DocSecurity>0</DocSecurity>
  <Lines>177</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Konda</dc:creator>
  <cp:keywords/>
  <dc:description/>
  <cp:lastModifiedBy>Staša Zabukošek</cp:lastModifiedBy>
  <cp:revision>3</cp:revision>
  <cp:lastPrinted>2022-04-20T12:17:00Z</cp:lastPrinted>
  <dcterms:created xsi:type="dcterms:W3CDTF">2026-11-06T08:58:00Z</dcterms:created>
  <dcterms:modified xsi:type="dcterms:W3CDTF">2026-11-06T08:58:00Z</dcterms:modified>
</cp:coreProperties>
</file>