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902D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Republika Slovenija</w:t>
      </w:r>
    </w:p>
    <w:p w14:paraId="308EE557" w14:textId="77777777" w:rsidR="00B03ECB" w:rsidRPr="00B03ECB" w:rsidRDefault="00B03ECB" w:rsidP="00B03ECB">
      <w:pPr>
        <w:pStyle w:val="Naslov3"/>
        <w:jc w:val="center"/>
        <w:rPr>
          <w:lang w:val="sl-SI"/>
        </w:rPr>
      </w:pPr>
      <w:r>
        <w:rPr>
          <w:lang w:val="sl-SI"/>
        </w:rPr>
        <w:t>Ministrstvo za finance</w:t>
      </w:r>
    </w:p>
    <w:p w14:paraId="75011005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</w:p>
    <w:p w14:paraId="44D092B7" w14:textId="77777777" w:rsidR="00C20957" w:rsidRPr="00C20957" w:rsidRDefault="00C20957" w:rsidP="00C20957">
      <w:pPr>
        <w:jc w:val="center"/>
        <w:rPr>
          <w:b/>
          <w:bCs/>
          <w:sz w:val="22"/>
          <w:szCs w:val="22"/>
          <w:lang w:val="sl-SI"/>
        </w:rPr>
      </w:pPr>
      <w:r w:rsidRPr="00C20957">
        <w:rPr>
          <w:b/>
          <w:bCs/>
          <w:sz w:val="22"/>
          <w:szCs w:val="22"/>
          <w:lang w:val="sl-SI"/>
        </w:rPr>
        <w:t xml:space="preserve">OBVESTILO O PONUDBI </w:t>
      </w:r>
    </w:p>
    <w:p w14:paraId="10995CE9" w14:textId="4FD34145" w:rsidR="00B03ECB" w:rsidRDefault="00BC70D3" w:rsidP="00C20957">
      <w:pPr>
        <w:jc w:val="center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TRI</w:t>
      </w:r>
      <w:r w:rsidR="0081393C">
        <w:rPr>
          <w:b/>
          <w:bCs/>
          <w:sz w:val="22"/>
          <w:szCs w:val="22"/>
          <w:lang w:val="sl-SI"/>
        </w:rPr>
        <w:t>-</w:t>
      </w:r>
      <w:r w:rsidR="00734378">
        <w:rPr>
          <w:b/>
          <w:bCs/>
          <w:sz w:val="22"/>
          <w:szCs w:val="22"/>
          <w:lang w:val="sl-SI"/>
        </w:rPr>
        <w:t>, ŠEST-</w:t>
      </w:r>
      <w:r w:rsidR="00C20957" w:rsidRPr="00C20957">
        <w:rPr>
          <w:b/>
          <w:bCs/>
          <w:sz w:val="22"/>
          <w:szCs w:val="22"/>
          <w:lang w:val="sl-SI"/>
        </w:rPr>
        <w:t xml:space="preserve"> IN </w:t>
      </w:r>
      <w:r w:rsidR="008E4974">
        <w:rPr>
          <w:b/>
          <w:bCs/>
          <w:sz w:val="22"/>
          <w:szCs w:val="22"/>
          <w:lang w:val="sl-SI"/>
        </w:rPr>
        <w:t>DVA</w:t>
      </w:r>
      <w:r w:rsidR="00EF0729">
        <w:rPr>
          <w:b/>
          <w:bCs/>
          <w:sz w:val="22"/>
          <w:szCs w:val="22"/>
          <w:lang w:val="sl-SI"/>
        </w:rPr>
        <w:t>NAJST</w:t>
      </w:r>
      <w:r w:rsidR="00C20957" w:rsidRPr="00C20957">
        <w:rPr>
          <w:b/>
          <w:bCs/>
          <w:sz w:val="22"/>
          <w:szCs w:val="22"/>
          <w:lang w:val="sl-SI"/>
        </w:rPr>
        <w:t>MESEČNIH ZAKLADNIH MENIC</w:t>
      </w:r>
      <w:r w:rsidR="009F77A7" w:rsidRPr="009F77A7">
        <w:rPr>
          <w:b/>
          <w:bCs/>
          <w:sz w:val="22"/>
          <w:szCs w:val="22"/>
          <w:lang w:val="sl-SI"/>
        </w:rPr>
        <w:t xml:space="preserve"> </w:t>
      </w:r>
      <w:r w:rsidR="008E4974">
        <w:rPr>
          <w:b/>
          <w:bCs/>
          <w:sz w:val="22"/>
          <w:szCs w:val="22"/>
          <w:lang w:val="sl-SI"/>
        </w:rPr>
        <w:t>TZ227</w:t>
      </w:r>
      <w:r w:rsidR="00734378" w:rsidRPr="00734378">
        <w:rPr>
          <w:b/>
          <w:bCs/>
          <w:sz w:val="22"/>
          <w:szCs w:val="22"/>
          <w:lang w:val="sl-SI"/>
        </w:rPr>
        <w:t xml:space="preserve">, </w:t>
      </w:r>
      <w:r w:rsidR="008E4974">
        <w:rPr>
          <w:b/>
          <w:bCs/>
          <w:sz w:val="22"/>
          <w:szCs w:val="22"/>
          <w:lang w:val="sl-SI"/>
        </w:rPr>
        <w:t>SZ157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734378">
        <w:rPr>
          <w:b/>
          <w:bCs/>
          <w:sz w:val="22"/>
          <w:szCs w:val="22"/>
          <w:lang w:val="sl-SI"/>
        </w:rPr>
        <w:t>IN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8E4974">
        <w:rPr>
          <w:b/>
          <w:bCs/>
          <w:sz w:val="22"/>
          <w:szCs w:val="22"/>
          <w:lang w:val="sl-SI"/>
        </w:rPr>
        <w:t>DZ120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C20957" w:rsidRPr="00C20957">
        <w:rPr>
          <w:b/>
          <w:bCs/>
          <w:sz w:val="22"/>
          <w:szCs w:val="22"/>
          <w:lang w:val="sl-SI"/>
        </w:rPr>
        <w:t>JAVNOSTI</w:t>
      </w:r>
    </w:p>
    <w:p w14:paraId="668E15BB" w14:textId="77777777" w:rsidR="00C20957" w:rsidRDefault="00C20957" w:rsidP="00C20957">
      <w:pPr>
        <w:jc w:val="center"/>
        <w:rPr>
          <w:sz w:val="22"/>
          <w:szCs w:val="22"/>
          <w:lang w:val="sl-SI"/>
        </w:rPr>
      </w:pPr>
    </w:p>
    <w:p w14:paraId="73E4A4E3" w14:textId="4372B8D5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Republika Slovenija obvešča, da bo </w:t>
      </w:r>
      <w:r w:rsidR="008E4974" w:rsidRPr="008E4974">
        <w:rPr>
          <w:b/>
          <w:sz w:val="22"/>
          <w:szCs w:val="22"/>
          <w:lang w:val="sl-SI"/>
        </w:rPr>
        <w:t>6.01.2026</w:t>
      </w:r>
      <w:r w:rsidR="008E4974">
        <w:rPr>
          <w:b/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do 12. ure potekalo zbiranje ponudb za vpis in vplačilo </w:t>
      </w:r>
      <w:r w:rsidR="00BC70D3">
        <w:rPr>
          <w:sz w:val="22"/>
          <w:szCs w:val="22"/>
          <w:lang w:val="sl-SI"/>
        </w:rPr>
        <w:t>trimesečnih zakladnih menic (</w:t>
      </w:r>
      <w:r w:rsidR="008E4974">
        <w:rPr>
          <w:sz w:val="22"/>
          <w:szCs w:val="22"/>
          <w:lang w:val="sl-SI"/>
        </w:rPr>
        <w:t>TZ227</w:t>
      </w:r>
      <w:r w:rsidR="00BC70D3">
        <w:rPr>
          <w:sz w:val="22"/>
          <w:szCs w:val="22"/>
          <w:lang w:val="sl-SI"/>
        </w:rPr>
        <w:t>)</w:t>
      </w:r>
      <w:r w:rsidR="00734378">
        <w:rPr>
          <w:sz w:val="22"/>
          <w:szCs w:val="22"/>
          <w:lang w:val="sl-SI"/>
        </w:rPr>
        <w:t>, šestmesečnih zakladnih menic (</w:t>
      </w:r>
      <w:r w:rsidR="008E4974">
        <w:rPr>
          <w:sz w:val="22"/>
          <w:szCs w:val="22"/>
          <w:lang w:val="sl-SI"/>
        </w:rPr>
        <w:t>SZ157</w:t>
      </w:r>
      <w:r w:rsidR="00734378">
        <w:rPr>
          <w:sz w:val="22"/>
          <w:szCs w:val="22"/>
          <w:lang w:val="sl-SI"/>
        </w:rPr>
        <w:t>)</w:t>
      </w:r>
      <w:r w:rsidR="00C20957" w:rsidRPr="00C20957">
        <w:rPr>
          <w:sz w:val="22"/>
          <w:szCs w:val="22"/>
          <w:lang w:val="sl-SI"/>
        </w:rPr>
        <w:t xml:space="preserve"> in </w:t>
      </w:r>
      <w:r w:rsidR="008E4974">
        <w:rPr>
          <w:sz w:val="22"/>
          <w:szCs w:val="22"/>
          <w:lang w:val="sl-SI"/>
        </w:rPr>
        <w:t>dva</w:t>
      </w:r>
      <w:r w:rsidR="00EF0729">
        <w:rPr>
          <w:sz w:val="22"/>
          <w:szCs w:val="22"/>
          <w:lang w:val="sl-SI"/>
        </w:rPr>
        <w:t>najst</w:t>
      </w:r>
      <w:r w:rsidR="004A0505">
        <w:rPr>
          <w:sz w:val="22"/>
          <w:szCs w:val="22"/>
          <w:lang w:val="sl-SI"/>
        </w:rPr>
        <w:t xml:space="preserve">mesečnih </w:t>
      </w:r>
      <w:r w:rsidR="00C20957" w:rsidRPr="00C20957">
        <w:rPr>
          <w:sz w:val="22"/>
          <w:szCs w:val="22"/>
          <w:lang w:val="sl-SI"/>
        </w:rPr>
        <w:t>zakladnih menic (</w:t>
      </w:r>
      <w:r w:rsidR="008E4974">
        <w:rPr>
          <w:sz w:val="22"/>
          <w:szCs w:val="22"/>
          <w:lang w:val="sl-SI"/>
        </w:rPr>
        <w:t>DZ120</w:t>
      </w:r>
      <w:r w:rsidR="00C20957" w:rsidRPr="00C20957">
        <w:rPr>
          <w:sz w:val="22"/>
          <w:szCs w:val="22"/>
          <w:lang w:val="sl-SI"/>
        </w:rPr>
        <w:t>),</w:t>
      </w:r>
      <w:r w:rsidR="00123150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ki bodo izdane </w:t>
      </w:r>
      <w:r w:rsidR="008E4974" w:rsidRPr="008E4974">
        <w:rPr>
          <w:b/>
          <w:sz w:val="22"/>
          <w:szCs w:val="22"/>
          <w:lang w:val="sl-SI"/>
        </w:rPr>
        <w:t>8.01.2026</w:t>
      </w:r>
      <w:r>
        <w:rPr>
          <w:sz w:val="22"/>
          <w:szCs w:val="22"/>
          <w:lang w:val="sl-SI"/>
        </w:rPr>
        <w:t>.</w:t>
      </w:r>
      <w:r w:rsidR="005163D7">
        <w:rPr>
          <w:sz w:val="22"/>
          <w:szCs w:val="22"/>
          <w:lang w:val="sl-SI"/>
        </w:rPr>
        <w:t xml:space="preserve"> </w:t>
      </w:r>
    </w:p>
    <w:p w14:paraId="25967F45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9D35A3" w14:textId="1BBFEEB9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Razpisane izdaje</w:t>
      </w:r>
      <w:r w:rsidR="00C20957" w:rsidRPr="00C20957">
        <w:rPr>
          <w:bCs/>
          <w:sz w:val="22"/>
          <w:szCs w:val="22"/>
          <w:lang w:val="sl-SI"/>
        </w:rPr>
        <w:t xml:space="preserve"> </w:t>
      </w:r>
      <w:r w:rsidR="00134940">
        <w:rPr>
          <w:bCs/>
          <w:sz w:val="22"/>
          <w:szCs w:val="22"/>
          <w:lang w:val="sl-SI"/>
        </w:rPr>
        <w:t xml:space="preserve">trimesečnih zakladnih menic z oznako </w:t>
      </w:r>
      <w:r w:rsidR="008E4974">
        <w:rPr>
          <w:b/>
          <w:sz w:val="22"/>
          <w:szCs w:val="22"/>
          <w:lang w:val="sl-SI"/>
        </w:rPr>
        <w:t>TZ227</w:t>
      </w:r>
      <w:r w:rsidR="00134940">
        <w:rPr>
          <w:bCs/>
          <w:sz w:val="22"/>
          <w:szCs w:val="22"/>
          <w:lang w:val="sl-SI"/>
        </w:rPr>
        <w:t xml:space="preserve"> in ISIN kodo </w:t>
      </w:r>
      <w:r w:rsidR="008E4974" w:rsidRPr="008E4974">
        <w:rPr>
          <w:bCs/>
          <w:sz w:val="22"/>
          <w:szCs w:val="22"/>
          <w:lang w:val="sl-SI"/>
        </w:rPr>
        <w:t>SI0002504130</w:t>
      </w:r>
      <w:r w:rsidR="00734378">
        <w:rPr>
          <w:bCs/>
          <w:sz w:val="22"/>
          <w:szCs w:val="22"/>
          <w:lang w:val="sl-SI"/>
        </w:rPr>
        <w:t xml:space="preserve">, </w:t>
      </w:r>
      <w:r w:rsidR="00734378">
        <w:rPr>
          <w:sz w:val="22"/>
          <w:szCs w:val="22"/>
          <w:lang w:val="sl-SI"/>
        </w:rPr>
        <w:t xml:space="preserve">šestmesečnih zakladnih menic z oznako </w:t>
      </w:r>
      <w:r w:rsidR="008E4974">
        <w:rPr>
          <w:b/>
          <w:bCs/>
          <w:sz w:val="22"/>
          <w:szCs w:val="22"/>
          <w:lang w:val="sl-SI"/>
        </w:rPr>
        <w:t>SZ157</w:t>
      </w:r>
      <w:r w:rsidR="00734378">
        <w:rPr>
          <w:sz w:val="22"/>
          <w:szCs w:val="22"/>
          <w:lang w:val="sl-SI"/>
        </w:rPr>
        <w:t xml:space="preserve"> </w:t>
      </w:r>
      <w:r w:rsidR="00734378">
        <w:rPr>
          <w:bCs/>
          <w:sz w:val="22"/>
          <w:szCs w:val="22"/>
          <w:lang w:val="sl-SI"/>
        </w:rPr>
        <w:t xml:space="preserve">in ISIN kodo </w:t>
      </w:r>
      <w:r w:rsidR="008E4974" w:rsidRPr="008E4974">
        <w:rPr>
          <w:bCs/>
          <w:sz w:val="22"/>
          <w:szCs w:val="22"/>
          <w:lang w:val="sl-SI"/>
        </w:rPr>
        <w:t>SI0002504148</w:t>
      </w:r>
      <w:r w:rsidR="008E4974">
        <w:rPr>
          <w:bCs/>
          <w:sz w:val="22"/>
          <w:szCs w:val="22"/>
          <w:lang w:val="sl-SI"/>
        </w:rPr>
        <w:t xml:space="preserve"> </w:t>
      </w:r>
      <w:r w:rsidR="00C20957" w:rsidRPr="00C20957">
        <w:rPr>
          <w:bCs/>
          <w:sz w:val="22"/>
          <w:szCs w:val="22"/>
          <w:lang w:val="sl-SI"/>
        </w:rPr>
        <w:t xml:space="preserve">in </w:t>
      </w:r>
      <w:r w:rsidR="008E4974">
        <w:rPr>
          <w:bCs/>
          <w:sz w:val="22"/>
          <w:szCs w:val="22"/>
          <w:lang w:val="sl-SI"/>
        </w:rPr>
        <w:t>dva</w:t>
      </w:r>
      <w:r w:rsidR="00E67263">
        <w:rPr>
          <w:bCs/>
          <w:sz w:val="22"/>
          <w:szCs w:val="22"/>
          <w:lang w:val="sl-SI"/>
        </w:rPr>
        <w:t>najst</w:t>
      </w:r>
      <w:r w:rsidR="00C8268D">
        <w:rPr>
          <w:sz w:val="22"/>
          <w:szCs w:val="22"/>
          <w:lang w:val="sl-SI"/>
        </w:rPr>
        <w:t xml:space="preserve">mesečnih </w:t>
      </w:r>
      <w:r w:rsidR="00C20957" w:rsidRPr="008E0569">
        <w:rPr>
          <w:bCs/>
          <w:sz w:val="22"/>
          <w:szCs w:val="22"/>
          <w:lang w:val="sl-SI"/>
        </w:rPr>
        <w:t>zakladnih menic z oznako</w:t>
      </w:r>
      <w:r w:rsidR="00C20957" w:rsidRPr="008E0569">
        <w:rPr>
          <w:b/>
          <w:sz w:val="22"/>
          <w:szCs w:val="22"/>
          <w:lang w:val="sl-SI"/>
        </w:rPr>
        <w:t xml:space="preserve"> </w:t>
      </w:r>
      <w:r w:rsidR="008E4974">
        <w:rPr>
          <w:b/>
          <w:bCs/>
          <w:sz w:val="22"/>
          <w:szCs w:val="22"/>
          <w:lang w:val="sl-SI"/>
        </w:rPr>
        <w:t>DZ120</w:t>
      </w:r>
      <w:r w:rsidR="00134940">
        <w:rPr>
          <w:b/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 xml:space="preserve">in ISIN kodo </w:t>
      </w:r>
      <w:r w:rsidR="008E4974" w:rsidRPr="008E4974">
        <w:rPr>
          <w:bCs/>
          <w:sz w:val="22"/>
          <w:szCs w:val="22"/>
          <w:lang w:val="sl-SI"/>
        </w:rPr>
        <w:t>SI0002504155</w:t>
      </w:r>
      <w:r w:rsidR="008E4974">
        <w:rPr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>znašajo skupaj okvirno</w:t>
      </w:r>
      <w:r w:rsidRPr="008E0569">
        <w:rPr>
          <w:sz w:val="22"/>
          <w:szCs w:val="22"/>
          <w:lang w:val="sl-SI"/>
        </w:rPr>
        <w:t xml:space="preserve"> </w:t>
      </w:r>
      <w:r w:rsidR="008E4974" w:rsidRPr="008E4974">
        <w:rPr>
          <w:b/>
          <w:bCs/>
          <w:sz w:val="22"/>
          <w:szCs w:val="22"/>
          <w:lang w:val="sl-SI"/>
        </w:rPr>
        <w:t>150</w:t>
      </w:r>
      <w:r w:rsidRPr="008E4974">
        <w:rPr>
          <w:b/>
          <w:bCs/>
          <w:sz w:val="22"/>
          <w:szCs w:val="22"/>
          <w:lang w:val="sl-SI"/>
        </w:rPr>
        <w:t>.</w:t>
      </w:r>
      <w:r w:rsidRPr="0048612B">
        <w:rPr>
          <w:b/>
          <w:bCs/>
          <w:sz w:val="22"/>
          <w:szCs w:val="22"/>
          <w:lang w:val="sl-SI"/>
        </w:rPr>
        <w:t>000.</w:t>
      </w:r>
      <w:r w:rsidRPr="00DD4575">
        <w:rPr>
          <w:b/>
          <w:bCs/>
          <w:sz w:val="22"/>
          <w:szCs w:val="22"/>
          <w:lang w:val="sl-SI"/>
        </w:rPr>
        <w:t>000 EUR</w:t>
      </w:r>
      <w:r w:rsidRPr="0048612B">
        <w:rPr>
          <w:sz w:val="22"/>
          <w:szCs w:val="22"/>
          <w:lang w:val="sl-SI"/>
        </w:rPr>
        <w:t xml:space="preserve"> oziroma okvirno </w:t>
      </w:r>
      <w:r w:rsidR="008E4974">
        <w:rPr>
          <w:b/>
          <w:sz w:val="22"/>
          <w:szCs w:val="22"/>
          <w:lang w:val="sl-SI"/>
        </w:rPr>
        <w:t>150</w:t>
      </w:r>
      <w:r w:rsidRPr="008E0569">
        <w:rPr>
          <w:b/>
          <w:bCs/>
          <w:sz w:val="22"/>
          <w:szCs w:val="22"/>
          <w:lang w:val="sl-SI"/>
        </w:rPr>
        <w:t>.000</w:t>
      </w:r>
      <w:r w:rsidRPr="008E0569">
        <w:rPr>
          <w:sz w:val="22"/>
          <w:szCs w:val="22"/>
          <w:lang w:val="sl-SI"/>
        </w:rPr>
        <w:t xml:space="preserve"> lotov v apoenih po 1.000 EUR.</w:t>
      </w:r>
    </w:p>
    <w:p w14:paraId="5A3181CE" w14:textId="77777777" w:rsidR="004A0505" w:rsidRPr="00075355" w:rsidRDefault="004A0505" w:rsidP="00B03ECB">
      <w:pPr>
        <w:jc w:val="both"/>
        <w:rPr>
          <w:lang w:val="sl-SI"/>
        </w:rPr>
      </w:pPr>
    </w:p>
    <w:p w14:paraId="3F1F7133" w14:textId="092166AD" w:rsidR="00B03ECB" w:rsidRDefault="00B03ECB" w:rsidP="00B03ECB">
      <w:pPr>
        <w:pStyle w:val="Telobesedila"/>
      </w:pPr>
      <w:r>
        <w:rPr>
          <w:sz w:val="22"/>
          <w:szCs w:val="22"/>
        </w:rPr>
        <w:t>Vplačilo na avkci</w:t>
      </w:r>
      <w:r w:rsidR="00B06A8A">
        <w:rPr>
          <w:sz w:val="22"/>
          <w:szCs w:val="22"/>
        </w:rPr>
        <w:t xml:space="preserve">ji sprejetih naročil </w:t>
      </w:r>
      <w:r w:rsidR="00D94686">
        <w:rPr>
          <w:sz w:val="22"/>
          <w:szCs w:val="22"/>
        </w:rPr>
        <w:t>tri</w:t>
      </w:r>
      <w:r w:rsidR="00734378">
        <w:rPr>
          <w:sz w:val="22"/>
          <w:szCs w:val="22"/>
        </w:rPr>
        <w:t>-, šest-</w:t>
      </w:r>
      <w:r>
        <w:rPr>
          <w:sz w:val="22"/>
          <w:szCs w:val="22"/>
        </w:rPr>
        <w:t xml:space="preserve"> in </w:t>
      </w:r>
      <w:r w:rsidR="008E4974">
        <w:rPr>
          <w:sz w:val="22"/>
          <w:szCs w:val="22"/>
        </w:rPr>
        <w:t>dva</w:t>
      </w:r>
      <w:r w:rsidR="00E67263">
        <w:rPr>
          <w:sz w:val="22"/>
          <w:szCs w:val="22"/>
        </w:rPr>
        <w:t>n</w:t>
      </w:r>
      <w:r w:rsidR="00C8268D">
        <w:rPr>
          <w:sz w:val="22"/>
          <w:szCs w:val="22"/>
        </w:rPr>
        <w:t xml:space="preserve">ajstmesečnih </w:t>
      </w:r>
      <w:r>
        <w:rPr>
          <w:sz w:val="22"/>
          <w:szCs w:val="22"/>
        </w:rPr>
        <w:t xml:space="preserve">zakladnih menic bo </w:t>
      </w:r>
      <w:r>
        <w:rPr>
          <w:b/>
          <w:bCs/>
          <w:sz w:val="22"/>
          <w:szCs w:val="22"/>
        </w:rPr>
        <w:t>v četrtek,</w:t>
      </w:r>
      <w:r>
        <w:rPr>
          <w:sz w:val="22"/>
          <w:szCs w:val="22"/>
        </w:rPr>
        <w:t xml:space="preserve"> </w:t>
      </w:r>
      <w:r w:rsidR="008E4974" w:rsidRPr="008E4974">
        <w:rPr>
          <w:b/>
          <w:sz w:val="22"/>
          <w:szCs w:val="22"/>
        </w:rPr>
        <w:t>8.01.2026</w:t>
      </w:r>
      <w:r>
        <w:rPr>
          <w:sz w:val="22"/>
          <w:szCs w:val="22"/>
        </w:rPr>
        <w:t xml:space="preserve">. </w:t>
      </w:r>
    </w:p>
    <w:p w14:paraId="34469A3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3968D37" w14:textId="32970B51" w:rsidR="00B03ECB" w:rsidRDefault="00B03ECB" w:rsidP="00B03ECB">
      <w:pPr>
        <w:pStyle w:val="Telobesedila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Obveznosti iz </w:t>
      </w:r>
      <w:r w:rsidR="00D94686">
        <w:rPr>
          <w:sz w:val="22"/>
          <w:szCs w:val="22"/>
        </w:rPr>
        <w:t xml:space="preserve">trimesečnih zakladnih menic </w:t>
      </w:r>
      <w:r w:rsidR="008E4974">
        <w:rPr>
          <w:b/>
          <w:sz w:val="22"/>
          <w:szCs w:val="22"/>
        </w:rPr>
        <w:t>TZ227</w:t>
      </w:r>
      <w:r w:rsidR="00D94686">
        <w:rPr>
          <w:bCs/>
          <w:sz w:val="22"/>
          <w:szCs w:val="22"/>
        </w:rPr>
        <w:t xml:space="preserve"> bodo dospele </w:t>
      </w:r>
      <w:r w:rsidR="008E4974" w:rsidRPr="008E4974">
        <w:rPr>
          <w:b/>
          <w:sz w:val="22"/>
          <w:szCs w:val="22"/>
        </w:rPr>
        <w:t>9.04.2026</w:t>
      </w:r>
      <w:r w:rsidR="00734378" w:rsidRPr="00734378">
        <w:rPr>
          <w:bCs/>
          <w:sz w:val="22"/>
          <w:szCs w:val="22"/>
        </w:rPr>
        <w:t>,</w:t>
      </w:r>
      <w:r w:rsidR="00734378">
        <w:rPr>
          <w:b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obveznosti iz </w:t>
      </w:r>
      <w:r w:rsidR="00D86F78">
        <w:rPr>
          <w:sz w:val="22"/>
          <w:szCs w:val="22"/>
        </w:rPr>
        <w:t>šest</w:t>
      </w:r>
      <w:r w:rsidR="00734378">
        <w:rPr>
          <w:sz w:val="22"/>
          <w:szCs w:val="22"/>
        </w:rPr>
        <w:t xml:space="preserve">mesečnih </w:t>
      </w:r>
      <w:r w:rsidR="00734378" w:rsidRPr="00C20957">
        <w:rPr>
          <w:sz w:val="22"/>
          <w:szCs w:val="22"/>
        </w:rPr>
        <w:t xml:space="preserve">zakladnih menic </w:t>
      </w:r>
      <w:r w:rsidR="008E4974">
        <w:rPr>
          <w:b/>
          <w:bCs/>
          <w:sz w:val="22"/>
          <w:szCs w:val="22"/>
        </w:rPr>
        <w:t>SZ157</w:t>
      </w:r>
      <w:r w:rsidR="00734378">
        <w:rPr>
          <w:b/>
          <w:bCs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bodo dospele </w:t>
      </w:r>
      <w:r w:rsidR="008E4974" w:rsidRPr="008E4974">
        <w:rPr>
          <w:b/>
          <w:bCs/>
          <w:sz w:val="22"/>
          <w:szCs w:val="22"/>
        </w:rPr>
        <w:t>9.07.2026</w:t>
      </w:r>
      <w:r w:rsidR="008E4974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in obveznosti iz </w:t>
      </w:r>
      <w:r w:rsidR="008E4974">
        <w:rPr>
          <w:sz w:val="22"/>
          <w:szCs w:val="22"/>
        </w:rPr>
        <w:t>dva</w:t>
      </w:r>
      <w:r w:rsidR="00C8268D">
        <w:rPr>
          <w:sz w:val="22"/>
          <w:szCs w:val="22"/>
        </w:rPr>
        <w:t xml:space="preserve">najstmesečnih </w:t>
      </w:r>
      <w:r w:rsidR="00C20957" w:rsidRPr="00C20957">
        <w:rPr>
          <w:sz w:val="22"/>
          <w:szCs w:val="22"/>
        </w:rPr>
        <w:t xml:space="preserve">zakladnih menic </w:t>
      </w:r>
      <w:r w:rsidR="008E4974">
        <w:rPr>
          <w:b/>
          <w:bCs/>
          <w:sz w:val="22"/>
          <w:szCs w:val="22"/>
        </w:rPr>
        <w:t>DZ120</w:t>
      </w:r>
      <w:r w:rsidR="00D94686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bodo dospele </w:t>
      </w:r>
      <w:r w:rsidR="008E4974" w:rsidRPr="008E4974">
        <w:rPr>
          <w:b/>
          <w:bCs/>
          <w:sz w:val="22"/>
          <w:szCs w:val="22"/>
        </w:rPr>
        <w:t>7.01.2027</w:t>
      </w:r>
      <w:r w:rsidR="00C8268D">
        <w:rPr>
          <w:b/>
          <w:bCs/>
          <w:sz w:val="22"/>
          <w:szCs w:val="22"/>
        </w:rPr>
        <w:t xml:space="preserve">. </w:t>
      </w:r>
    </w:p>
    <w:p w14:paraId="11B44608" w14:textId="77777777" w:rsidR="00C20957" w:rsidRPr="00C20957" w:rsidRDefault="00C20957" w:rsidP="00B03ECB">
      <w:pPr>
        <w:pStyle w:val="Telobesedila"/>
        <w:rPr>
          <w:b/>
          <w:bCs/>
          <w:sz w:val="22"/>
          <w:szCs w:val="22"/>
        </w:rPr>
      </w:pPr>
    </w:p>
    <w:p w14:paraId="4BEF6C95" w14:textId="77777777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Vpis in vplačilo zakladnih menic RS poteka preko avkcij, ki se izvajajo na podlagi Pravil za izvedbo avkcij državnih vrednostnih papirjev, objavljenih na spletni strani Ministrstva  za finance: </w:t>
      </w:r>
      <w:hyperlink r:id="rId8" w:history="1">
        <w:r>
          <w:rPr>
            <w:rStyle w:val="Hiperpovezava"/>
            <w:sz w:val="22"/>
            <w:szCs w:val="22"/>
            <w:lang w:val="sl-SI"/>
          </w:rPr>
          <w:t xml:space="preserve">Pravila za izvedbo avkcij državnih </w:t>
        </w:r>
        <w:r>
          <w:rPr>
            <w:rStyle w:val="Hiperpovezava"/>
            <w:sz w:val="22"/>
            <w:szCs w:val="22"/>
            <w:lang w:val="sl-SI"/>
          </w:rPr>
          <w:t>v</w:t>
        </w:r>
        <w:r>
          <w:rPr>
            <w:rStyle w:val="Hiperpovezava"/>
            <w:sz w:val="22"/>
            <w:szCs w:val="22"/>
            <w:lang w:val="sl-SI"/>
          </w:rPr>
          <w:t>rednostnih papirjev</w:t>
        </w:r>
      </w:hyperlink>
      <w:r>
        <w:rPr>
          <w:sz w:val="22"/>
          <w:szCs w:val="22"/>
          <w:lang w:val="sl-SI"/>
        </w:rPr>
        <w:t>.</w:t>
      </w:r>
    </w:p>
    <w:p w14:paraId="3B257B80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D5A303" w14:textId="1FBCF5C7" w:rsidR="00B03ECB" w:rsidRDefault="00772B7F" w:rsidP="00B03ECB">
      <w:pPr>
        <w:jc w:val="both"/>
        <w:rPr>
          <w:b/>
          <w:bCs/>
          <w:sz w:val="22"/>
          <w:szCs w:val="22"/>
          <w:lang w:val="sl-SI"/>
        </w:rPr>
      </w:pPr>
      <w:r w:rsidRPr="00772B7F">
        <w:rPr>
          <w:sz w:val="22"/>
          <w:szCs w:val="22"/>
          <w:lang w:val="sl-SI"/>
        </w:rPr>
        <w:t xml:space="preserve">Pri avkciji zakladnih menic Republike Slovenije lahko neposredno sodelujejo primarni vpisniki. Druge pravne in fizične osebe lahko sodelujejo na avkcijah posredno z oddajo naročil primarnim vpisnikom: </w:t>
      </w:r>
      <w:r w:rsidR="007E6EA8" w:rsidRPr="007E6EA8">
        <w:rPr>
          <w:b/>
          <w:bCs/>
          <w:sz w:val="22"/>
          <w:szCs w:val="22"/>
          <w:lang w:val="sl-SI"/>
        </w:rPr>
        <w:t xml:space="preserve">OTP banka </w:t>
      </w:r>
      <w:proofErr w:type="spellStart"/>
      <w:r w:rsidR="007E6EA8" w:rsidRPr="007E6EA8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>. (+386 (0)</w:t>
      </w:r>
      <w:r w:rsidR="007E6EA8" w:rsidRPr="007E6EA8">
        <w:rPr>
          <w:b/>
          <w:bCs/>
          <w:sz w:val="22"/>
          <w:szCs w:val="22"/>
          <w:lang w:val="sl-SI"/>
        </w:rPr>
        <w:t>1 471 82 12</w:t>
      </w:r>
      <w:r w:rsidRPr="00772B7F">
        <w:rPr>
          <w:b/>
          <w:bCs/>
          <w:sz w:val="22"/>
          <w:szCs w:val="22"/>
          <w:lang w:val="sl-SI"/>
        </w:rPr>
        <w:t xml:space="preserve">), Nova Ljubljanska banka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. (+386 (0)31 635 946), UniCredit Banka Slovenija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. </w:t>
      </w:r>
      <w:r w:rsidR="00C04561">
        <w:rPr>
          <w:b/>
          <w:bCs/>
          <w:sz w:val="22"/>
          <w:szCs w:val="22"/>
          <w:lang w:val="sl-SI"/>
        </w:rPr>
        <w:t>(</w:t>
      </w:r>
      <w:r w:rsidR="00C04561" w:rsidRPr="00C04561">
        <w:rPr>
          <w:b/>
          <w:bCs/>
          <w:sz w:val="22"/>
          <w:szCs w:val="22"/>
          <w:lang w:val="sl-SI"/>
        </w:rPr>
        <w:t xml:space="preserve">+386 </w:t>
      </w:r>
      <w:r w:rsidR="008E4974">
        <w:rPr>
          <w:b/>
          <w:bCs/>
          <w:sz w:val="22"/>
          <w:szCs w:val="22"/>
          <w:lang w:val="sl-SI"/>
        </w:rPr>
        <w:t>(0)</w:t>
      </w:r>
      <w:r w:rsidR="008E4974" w:rsidRPr="008E4974">
        <w:rPr>
          <w:b/>
          <w:bCs/>
          <w:sz w:val="22"/>
          <w:szCs w:val="22"/>
          <w:lang w:val="sl-SI"/>
        </w:rPr>
        <w:t>1 587 64 30</w:t>
      </w:r>
      <w:r w:rsidRPr="00772B7F">
        <w:rPr>
          <w:b/>
          <w:bCs/>
          <w:sz w:val="22"/>
          <w:szCs w:val="22"/>
          <w:lang w:val="sl-SI"/>
        </w:rPr>
        <w:t xml:space="preserve">), ILIRIKA borzno posredniška hiša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>. (+386 (0)1 300 24 61)</w:t>
      </w:r>
      <w:r w:rsidR="007E6EA8">
        <w:rPr>
          <w:b/>
          <w:bCs/>
          <w:sz w:val="22"/>
          <w:szCs w:val="22"/>
          <w:lang w:val="sl-SI"/>
        </w:rPr>
        <w:t xml:space="preserve">, </w:t>
      </w:r>
      <w:r w:rsidR="007E6EA8" w:rsidRPr="007E6EA8">
        <w:rPr>
          <w:b/>
          <w:bCs/>
          <w:sz w:val="22"/>
          <w:szCs w:val="22"/>
          <w:lang w:val="sl-SI"/>
        </w:rPr>
        <w:t>BKS BANK AG, Bančna podružnica</w:t>
      </w:r>
      <w:r w:rsidR="007E6EA8">
        <w:rPr>
          <w:b/>
          <w:bCs/>
          <w:sz w:val="22"/>
          <w:szCs w:val="22"/>
          <w:lang w:val="sl-SI"/>
        </w:rPr>
        <w:t xml:space="preserve"> (+386 (</w:t>
      </w:r>
      <w:r w:rsidR="007E6EA8" w:rsidRPr="007E6EA8">
        <w:rPr>
          <w:b/>
          <w:bCs/>
          <w:sz w:val="22"/>
          <w:szCs w:val="22"/>
          <w:lang w:val="sl-SI"/>
        </w:rPr>
        <w:t>0</w:t>
      </w:r>
      <w:r w:rsidR="007E6EA8">
        <w:rPr>
          <w:b/>
          <w:bCs/>
          <w:sz w:val="22"/>
          <w:szCs w:val="22"/>
          <w:lang w:val="sl-SI"/>
        </w:rPr>
        <w:t>)</w:t>
      </w:r>
      <w:r w:rsidR="007E6EA8" w:rsidRPr="007E6EA8">
        <w:rPr>
          <w:b/>
          <w:bCs/>
          <w:sz w:val="22"/>
          <w:szCs w:val="22"/>
          <w:lang w:val="sl-SI"/>
        </w:rPr>
        <w:t>1 58 95 831</w:t>
      </w:r>
      <w:r w:rsidR="007E6EA8">
        <w:rPr>
          <w:b/>
          <w:bCs/>
          <w:sz w:val="22"/>
          <w:szCs w:val="22"/>
          <w:lang w:val="sl-SI"/>
        </w:rPr>
        <w:t>)</w:t>
      </w:r>
      <w:r w:rsidRPr="00772B7F">
        <w:rPr>
          <w:b/>
          <w:bCs/>
          <w:sz w:val="22"/>
          <w:szCs w:val="22"/>
          <w:lang w:val="sl-SI"/>
        </w:rPr>
        <w:t xml:space="preserve"> in </w:t>
      </w:r>
      <w:proofErr w:type="spellStart"/>
      <w:r w:rsidRPr="00772B7F">
        <w:rPr>
          <w:b/>
          <w:bCs/>
          <w:sz w:val="22"/>
          <w:szCs w:val="22"/>
          <w:lang w:val="sl-SI"/>
        </w:rPr>
        <w:t>Jefferies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</w:t>
      </w:r>
      <w:proofErr w:type="spellStart"/>
      <w:r w:rsidRPr="00772B7F">
        <w:rPr>
          <w:b/>
          <w:bCs/>
          <w:sz w:val="22"/>
          <w:szCs w:val="22"/>
          <w:lang w:val="sl-SI"/>
        </w:rPr>
        <w:t>International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</w:t>
      </w:r>
      <w:proofErr w:type="spellStart"/>
      <w:r w:rsidRPr="00772B7F">
        <w:rPr>
          <w:b/>
          <w:bCs/>
          <w:sz w:val="22"/>
          <w:szCs w:val="22"/>
          <w:lang w:val="sl-SI"/>
        </w:rPr>
        <w:t>Limited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(+44 (0) 20 7029 8000).</w:t>
      </w:r>
    </w:p>
    <w:p w14:paraId="2110AAD7" w14:textId="77777777" w:rsidR="00772B7F" w:rsidRDefault="00772B7F" w:rsidP="00B03ECB">
      <w:pPr>
        <w:jc w:val="both"/>
        <w:rPr>
          <w:sz w:val="22"/>
          <w:szCs w:val="22"/>
          <w:lang w:val="sl-SI"/>
        </w:rPr>
      </w:pPr>
    </w:p>
    <w:p w14:paraId="33DB5CE4" w14:textId="7DFE5D41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Popolni opis pravic iz zakladnih menic je v ponudbenem dokumentu za izdajo zakladnih menic, ki je objavljen na spletni strani Ministrstva za finance: </w:t>
      </w:r>
      <w:hyperlink r:id="rId9" w:history="1">
        <w:r>
          <w:rPr>
            <w:rStyle w:val="Hiperpovezava"/>
            <w:sz w:val="22"/>
            <w:szCs w:val="22"/>
            <w:lang w:val="sl-SI"/>
          </w:rPr>
          <w:t>Ponudb</w:t>
        </w:r>
        <w:r>
          <w:rPr>
            <w:rStyle w:val="Hiperpovezava"/>
            <w:sz w:val="22"/>
            <w:szCs w:val="22"/>
            <w:lang w:val="sl-SI"/>
          </w:rPr>
          <w:t>e</w:t>
        </w:r>
        <w:r>
          <w:rPr>
            <w:rStyle w:val="Hiperpovezava"/>
            <w:sz w:val="22"/>
            <w:szCs w:val="22"/>
            <w:lang w:val="sl-SI"/>
          </w:rPr>
          <w:t xml:space="preserve">ni dokument za </w:t>
        </w:r>
        <w:r w:rsidR="008E4974">
          <w:rPr>
            <w:rStyle w:val="Hiperpovezava"/>
            <w:sz w:val="22"/>
            <w:szCs w:val="22"/>
            <w:lang w:val="sl-SI"/>
          </w:rPr>
          <w:t xml:space="preserve">izdajo </w:t>
        </w:r>
        <w:r>
          <w:rPr>
            <w:rStyle w:val="Hiperpovezava"/>
            <w:sz w:val="22"/>
            <w:szCs w:val="22"/>
            <w:lang w:val="sl-SI"/>
          </w:rPr>
          <w:t>zakladn</w:t>
        </w:r>
        <w:r w:rsidR="008E4974">
          <w:rPr>
            <w:rStyle w:val="Hiperpovezava"/>
            <w:sz w:val="22"/>
            <w:szCs w:val="22"/>
            <w:lang w:val="sl-SI"/>
          </w:rPr>
          <w:t>ih</w:t>
        </w:r>
        <w:r>
          <w:rPr>
            <w:rStyle w:val="Hiperpovezava"/>
            <w:sz w:val="22"/>
            <w:szCs w:val="22"/>
            <w:lang w:val="sl-SI"/>
          </w:rPr>
          <w:t xml:space="preserve"> menic</w:t>
        </w:r>
      </w:hyperlink>
      <w:r>
        <w:rPr>
          <w:sz w:val="22"/>
          <w:szCs w:val="22"/>
          <w:lang w:val="sl-SI"/>
        </w:rPr>
        <w:t>. Terjatve iz zakladnih menic niso zavarovane in za njihovo izpolnitev odgovarja imetnikom zakladnih menic izključno Republika Slovenija kot dolžnik.</w:t>
      </w:r>
    </w:p>
    <w:p w14:paraId="0187768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44DA57B5" w14:textId="77777777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Podrobne informacije dobite pri vseh primarnih vpisnikih in izdajatelju: </w:t>
      </w:r>
    </w:p>
    <w:p w14:paraId="0763859D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</w:p>
    <w:p w14:paraId="10098239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  <w:r w:rsidRPr="004C1B2D">
        <w:rPr>
          <w:b/>
          <w:sz w:val="22"/>
          <w:szCs w:val="24"/>
          <w:lang w:val="sl-SI"/>
        </w:rPr>
        <w:t xml:space="preserve">Republika Slovenija, Ministrstvo za finance </w:t>
      </w:r>
    </w:p>
    <w:p w14:paraId="57D5824C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Direktorat za zakladništvo </w:t>
      </w:r>
    </w:p>
    <w:p w14:paraId="34F4834A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Sektor za izvrševanje transakcij in upravljanje likvidnosti </w:t>
      </w:r>
    </w:p>
    <w:p w14:paraId="235D7405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Beethovnova 11 </w:t>
      </w:r>
    </w:p>
    <w:p w14:paraId="533897E4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1502 Ljubljana </w:t>
      </w:r>
    </w:p>
    <w:p w14:paraId="3D27E8E2" w14:textId="622E0304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>telefon: +386 1 369 64 4</w:t>
      </w:r>
      <w:r w:rsidR="00405E0A">
        <w:rPr>
          <w:sz w:val="22"/>
          <w:szCs w:val="24"/>
          <w:lang w:val="sl-SI"/>
        </w:rPr>
        <w:t>0</w:t>
      </w:r>
      <w:r w:rsidRPr="004C1B2D">
        <w:rPr>
          <w:sz w:val="22"/>
          <w:szCs w:val="24"/>
          <w:lang w:val="sl-SI"/>
        </w:rPr>
        <w:t xml:space="preserve"> </w:t>
      </w:r>
    </w:p>
    <w:p w14:paraId="3F1E04E3" w14:textId="2EAE729C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telefaks: +386 1 369 65 99 </w:t>
      </w:r>
    </w:p>
    <w:p w14:paraId="7DAE49AF" w14:textId="5D902A2B" w:rsidR="00B03ECB" w:rsidRPr="004C1B2D" w:rsidRDefault="00B03ECB" w:rsidP="00B03ECB">
      <w:pPr>
        <w:jc w:val="both"/>
        <w:rPr>
          <w:sz w:val="22"/>
          <w:szCs w:val="22"/>
          <w:lang w:val="it-IT"/>
        </w:rPr>
      </w:pPr>
      <w:r w:rsidRPr="004C1B2D">
        <w:rPr>
          <w:sz w:val="22"/>
          <w:szCs w:val="24"/>
          <w:lang w:val="sl-SI"/>
        </w:rPr>
        <w:t xml:space="preserve">e-mail: </w:t>
      </w:r>
      <w:hyperlink r:id="rId10" w:history="1">
        <w:r w:rsidR="008E4974" w:rsidRPr="00CD00E5">
          <w:rPr>
            <w:rStyle w:val="Hiperpovezava"/>
            <w:sz w:val="22"/>
            <w:szCs w:val="24"/>
            <w:lang w:val="sl-SI"/>
          </w:rPr>
          <w:t>dolg.mf@gov.si</w:t>
        </w:r>
      </w:hyperlink>
      <w:r w:rsidR="008E4974">
        <w:t xml:space="preserve"> </w:t>
      </w:r>
    </w:p>
    <w:p w14:paraId="1B0730C4" w14:textId="1C6A2988" w:rsidR="00B03ECB" w:rsidRPr="004C1B2D" w:rsidRDefault="00B03ECB" w:rsidP="00B03ECB">
      <w:pPr>
        <w:jc w:val="both"/>
        <w:rPr>
          <w:sz w:val="22"/>
          <w:szCs w:val="22"/>
          <w:lang w:val="sl-SI"/>
        </w:rPr>
      </w:pPr>
      <w:r w:rsidRPr="004C1B2D">
        <w:rPr>
          <w:sz w:val="22"/>
          <w:szCs w:val="24"/>
          <w:lang w:val="sl-SI"/>
        </w:rPr>
        <w:t xml:space="preserve">spletna stran: </w:t>
      </w:r>
      <w:hyperlink r:id="rId11" w:history="1">
        <w:r w:rsidRPr="004C1B2D">
          <w:rPr>
            <w:rStyle w:val="Hiperpovezava"/>
            <w:sz w:val="22"/>
            <w:szCs w:val="24"/>
            <w:lang w:val="sl-SI"/>
          </w:rPr>
          <w:t>Ministrstvo za finance - Zadolževanje in upravljanje z dolgom državnega proračuna</w:t>
        </w:r>
      </w:hyperlink>
    </w:p>
    <w:sectPr w:rsidR="00B03ECB" w:rsidRPr="004C1B2D">
      <w:footerReference w:type="default" r:id="rId12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7E61" w14:textId="77777777" w:rsidR="009844D6" w:rsidRDefault="00CA4E59">
      <w:r>
        <w:separator/>
      </w:r>
    </w:p>
  </w:endnote>
  <w:endnote w:type="continuationSeparator" w:id="0">
    <w:p w14:paraId="6A47E7C4" w14:textId="77777777" w:rsidR="009844D6" w:rsidRDefault="00CA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8161" w14:textId="33B9B573" w:rsidR="00665A1F" w:rsidRPr="00075355" w:rsidRDefault="00B03ECB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2F5EC7">
      <w:rPr>
        <w:noProof/>
        <w:lang w:val="it-IT"/>
      </w:rPr>
      <w:t>Obvestilo o ponudbi ZM - SI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B140" w14:textId="77777777" w:rsidR="009844D6" w:rsidRDefault="00CA4E59">
      <w:r>
        <w:separator/>
      </w:r>
    </w:p>
  </w:footnote>
  <w:footnote w:type="continuationSeparator" w:id="0">
    <w:p w14:paraId="1844FE72" w14:textId="77777777" w:rsidR="009844D6" w:rsidRDefault="00CA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B"/>
    <w:rsid w:val="00073D27"/>
    <w:rsid w:val="00077711"/>
    <w:rsid w:val="00123150"/>
    <w:rsid w:val="00134940"/>
    <w:rsid w:val="00137D8B"/>
    <w:rsid w:val="001420BB"/>
    <w:rsid w:val="001442E4"/>
    <w:rsid w:val="00160FCC"/>
    <w:rsid w:val="002C4E66"/>
    <w:rsid w:val="002F5EC7"/>
    <w:rsid w:val="003426E5"/>
    <w:rsid w:val="0038472A"/>
    <w:rsid w:val="003C6184"/>
    <w:rsid w:val="003D08EA"/>
    <w:rsid w:val="00405E0A"/>
    <w:rsid w:val="00440909"/>
    <w:rsid w:val="0047266C"/>
    <w:rsid w:val="0048612B"/>
    <w:rsid w:val="004A0505"/>
    <w:rsid w:val="004C1B2D"/>
    <w:rsid w:val="004E7389"/>
    <w:rsid w:val="005163D7"/>
    <w:rsid w:val="0053743A"/>
    <w:rsid w:val="00665A1F"/>
    <w:rsid w:val="00665E4A"/>
    <w:rsid w:val="006A20E7"/>
    <w:rsid w:val="00724ED6"/>
    <w:rsid w:val="00734378"/>
    <w:rsid w:val="00772B7F"/>
    <w:rsid w:val="007E6EA8"/>
    <w:rsid w:val="00807BB6"/>
    <w:rsid w:val="0081393C"/>
    <w:rsid w:val="00850F9E"/>
    <w:rsid w:val="00873889"/>
    <w:rsid w:val="008B153C"/>
    <w:rsid w:val="008E0569"/>
    <w:rsid w:val="008E4974"/>
    <w:rsid w:val="00905227"/>
    <w:rsid w:val="0094374F"/>
    <w:rsid w:val="00962704"/>
    <w:rsid w:val="009844D6"/>
    <w:rsid w:val="009F77A7"/>
    <w:rsid w:val="00A2451B"/>
    <w:rsid w:val="00A84D39"/>
    <w:rsid w:val="00AB6A10"/>
    <w:rsid w:val="00AD4CAB"/>
    <w:rsid w:val="00B03ECB"/>
    <w:rsid w:val="00B06A8A"/>
    <w:rsid w:val="00B256A3"/>
    <w:rsid w:val="00B564CF"/>
    <w:rsid w:val="00BC70D3"/>
    <w:rsid w:val="00BC7405"/>
    <w:rsid w:val="00BF2FEA"/>
    <w:rsid w:val="00BF4D7B"/>
    <w:rsid w:val="00C01C2D"/>
    <w:rsid w:val="00C04561"/>
    <w:rsid w:val="00C04830"/>
    <w:rsid w:val="00C20957"/>
    <w:rsid w:val="00C641B8"/>
    <w:rsid w:val="00C760B5"/>
    <w:rsid w:val="00C8268D"/>
    <w:rsid w:val="00C95785"/>
    <w:rsid w:val="00CA4E59"/>
    <w:rsid w:val="00CC0D75"/>
    <w:rsid w:val="00CD04B0"/>
    <w:rsid w:val="00D84F63"/>
    <w:rsid w:val="00D86F78"/>
    <w:rsid w:val="00D94686"/>
    <w:rsid w:val="00DA16AA"/>
    <w:rsid w:val="00DD4575"/>
    <w:rsid w:val="00E328DA"/>
    <w:rsid w:val="00E34DB1"/>
    <w:rsid w:val="00E55A22"/>
    <w:rsid w:val="00E67263"/>
    <w:rsid w:val="00EE7EF4"/>
    <w:rsid w:val="00EF0729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D98"/>
  <w15:docId w15:val="{AAB951E3-377F-4D7C-9AE1-4A39FBA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B03EC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B03EC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B03ECB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Telobesedila">
    <w:name w:val="Body Text"/>
    <w:basedOn w:val="Navaden"/>
    <w:link w:val="TelobesedilaZnak"/>
    <w:rsid w:val="00B03ECB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B03ECB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B03ECB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2095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60FCC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49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F/Zakladnistvo/Dolg-RS/Pravila-za-izvedbo-avkcij-drzavnih-vrednostnih-papirjev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teme/zadolzevanje-in-upravljanje-z-dolgom-drzavnega-proracun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lg.mf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F/Zakladnistvo/Dolg-RS/Obvestila-ZM-slo/Ponudbeni-dokument-ZM-202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C075A2-0188-45AE-A5CE-CB12EC37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Kristjan Dekleva</cp:lastModifiedBy>
  <cp:revision>63</cp:revision>
  <cp:lastPrinted>2024-04-02T07:33:00Z</cp:lastPrinted>
  <dcterms:created xsi:type="dcterms:W3CDTF">2021-01-05T13:28:00Z</dcterms:created>
  <dcterms:modified xsi:type="dcterms:W3CDTF">2025-12-24T09:00:00Z</dcterms:modified>
</cp:coreProperties>
</file>