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95F9" w14:textId="77777777" w:rsidR="003B543B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Republika Slovenija</w:t>
      </w:r>
    </w:p>
    <w:p w14:paraId="59003664" w14:textId="77777777" w:rsidR="00E84729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Ministrstvo za finance</w:t>
      </w:r>
    </w:p>
    <w:p w14:paraId="7833785C" w14:textId="77777777" w:rsidR="00E84729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 xml:space="preserve">Direktorat za </w:t>
      </w:r>
      <w:proofErr w:type="spellStart"/>
      <w:r w:rsidRPr="00FF579D">
        <w:rPr>
          <w:rFonts w:ascii="Book Antiqua" w:hAnsi="Book Antiqua" w:cs="Arial"/>
          <w:color w:val="2D5195"/>
        </w:rPr>
        <w:t>zakladništvo</w:t>
      </w:r>
      <w:proofErr w:type="spellEnd"/>
    </w:p>
    <w:p w14:paraId="699D600C" w14:textId="78F72AD2" w:rsidR="00F37B37" w:rsidRDefault="00093AC3" w:rsidP="00192A28">
      <w:pPr>
        <w:spacing w:before="1080" w:after="48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</w:pPr>
      <w:r w:rsidRPr="00FF579D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 xml:space="preserve">Dolg državnega proračuna, </w:t>
      </w:r>
      <w:r w:rsidR="00CF0DCC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9</w:t>
      </w:r>
      <w:r w:rsidRPr="00FF579D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/202</w:t>
      </w:r>
      <w:r w:rsidR="00396D7A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5</w:t>
      </w:r>
    </w:p>
    <w:p w14:paraId="557AABA9" w14:textId="77777777" w:rsidR="00017EC2" w:rsidRPr="00F369BB" w:rsidRDefault="00017EC2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</w:rPr>
      </w:pPr>
      <w:r w:rsidRPr="00FF579D">
        <w:rPr>
          <w:rFonts w:ascii="Book Antiqua" w:hAnsi="Book Antiqua" w:cs="Arial"/>
          <w:b/>
          <w:szCs w:val="20"/>
        </w:rPr>
        <w:t>KAZALO GRAFOV</w:t>
      </w:r>
    </w:p>
    <w:p w14:paraId="4F7363E3" w14:textId="2FAD5FF7" w:rsidR="008C683F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FF579D">
        <w:rPr>
          <w:rFonts w:ascii="Book Antiqua" w:hAnsi="Book Antiqua" w:cs="Arial"/>
          <w:szCs w:val="20"/>
        </w:rPr>
        <w:fldChar w:fldCharType="begin"/>
      </w:r>
      <w:r w:rsidRPr="00FF579D">
        <w:rPr>
          <w:rFonts w:ascii="Book Antiqua" w:hAnsi="Book Antiqua" w:cs="Arial"/>
          <w:szCs w:val="20"/>
        </w:rPr>
        <w:instrText xml:space="preserve"> TOC \h \z \c "Graf" </w:instrText>
      </w:r>
      <w:r w:rsidRPr="00FF579D">
        <w:rPr>
          <w:rFonts w:ascii="Book Antiqua" w:hAnsi="Book Antiqua" w:cs="Arial"/>
          <w:szCs w:val="20"/>
        </w:rPr>
        <w:fldChar w:fldCharType="separate"/>
      </w:r>
      <w:hyperlink w:anchor="_Toc208384435" w:history="1">
        <w:r w:rsidR="008C683F" w:rsidRPr="002935F1">
          <w:rPr>
            <w:rStyle w:val="Hiperpovezava"/>
            <w:rFonts w:ascii="Book Antiqua" w:hAnsi="Book Antiqua" w:cs="Arial"/>
            <w:b/>
            <w:bCs/>
            <w:noProof/>
          </w:rPr>
          <w:t>Graf 1:</w:t>
        </w:r>
        <w:r w:rsidR="008C683F" w:rsidRPr="002935F1">
          <w:rPr>
            <w:rStyle w:val="Hiperpovezava"/>
            <w:rFonts w:ascii="Book Antiqua" w:hAnsi="Book Antiqua" w:cs="Arial"/>
            <w:bCs/>
            <w:noProof/>
          </w:rPr>
          <w:t xml:space="preserve"> Stanje dolga državnega proračuna</w:t>
        </w:r>
        <w:r w:rsidR="008C683F">
          <w:rPr>
            <w:noProof/>
            <w:webHidden/>
          </w:rPr>
          <w:tab/>
        </w:r>
        <w:r w:rsidR="008C683F">
          <w:rPr>
            <w:noProof/>
            <w:webHidden/>
          </w:rPr>
          <w:fldChar w:fldCharType="begin"/>
        </w:r>
        <w:r w:rsidR="008C683F">
          <w:rPr>
            <w:noProof/>
            <w:webHidden/>
          </w:rPr>
          <w:instrText xml:space="preserve"> PAGEREF _Toc208384435 \h </w:instrText>
        </w:r>
        <w:r w:rsidR="008C683F">
          <w:rPr>
            <w:noProof/>
            <w:webHidden/>
          </w:rPr>
        </w:r>
        <w:r w:rsidR="008C683F">
          <w:rPr>
            <w:noProof/>
            <w:webHidden/>
          </w:rPr>
          <w:fldChar w:fldCharType="separate"/>
        </w:r>
        <w:r w:rsidR="008C683F">
          <w:rPr>
            <w:noProof/>
            <w:webHidden/>
          </w:rPr>
          <w:t>2</w:t>
        </w:r>
        <w:r w:rsidR="008C683F">
          <w:rPr>
            <w:noProof/>
            <w:webHidden/>
          </w:rPr>
          <w:fldChar w:fldCharType="end"/>
        </w:r>
      </w:hyperlink>
    </w:p>
    <w:p w14:paraId="18CBDFCC" w14:textId="3C9EE4DD" w:rsidR="008C683F" w:rsidRDefault="008C683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436" w:history="1">
        <w:r w:rsidRPr="002935F1">
          <w:rPr>
            <w:rStyle w:val="Hiperpovezava"/>
            <w:rFonts w:ascii="Book Antiqua" w:hAnsi="Book Antiqua" w:cs="Arial"/>
            <w:b/>
            <w:bCs/>
            <w:noProof/>
          </w:rPr>
          <w:t>Graf 2:</w:t>
        </w:r>
        <w:r w:rsidRPr="002935F1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vrsto instrumenta (obrestno mero)*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05550E7" w14:textId="5904C5C0" w:rsidR="008C683F" w:rsidRDefault="008C683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437" w:history="1">
        <w:r w:rsidRPr="002935F1">
          <w:rPr>
            <w:rStyle w:val="Hiperpovezava"/>
            <w:rFonts w:ascii="Book Antiqua" w:hAnsi="Book Antiqua" w:cs="Arial"/>
            <w:b/>
            <w:bCs/>
            <w:noProof/>
          </w:rPr>
          <w:t>Graf 3:</w:t>
        </w:r>
        <w:r w:rsidRPr="002935F1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valuto zadolžitve*,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40D85CF" w14:textId="3463B427" w:rsidR="008C683F" w:rsidRDefault="008C683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438" w:history="1">
        <w:r w:rsidRPr="002935F1">
          <w:rPr>
            <w:rStyle w:val="Hiperpovezava"/>
            <w:rFonts w:ascii="Book Antiqua" w:hAnsi="Book Antiqua" w:cs="Arial"/>
            <w:b/>
            <w:bCs/>
            <w:noProof/>
          </w:rPr>
          <w:t>Graf 4:</w:t>
        </w:r>
        <w:r w:rsidRPr="002935F1">
          <w:rPr>
            <w:rStyle w:val="Hiperpovezava"/>
            <w:rFonts w:ascii="Book Antiqua" w:hAnsi="Book Antiqua" w:cs="Arial"/>
            <w:bCs/>
            <w:noProof/>
          </w:rPr>
          <w:t xml:space="preserve"> Plan odplačil notranjega in zunanjega dolga državnega proračuna po letih – glavnica in obresti (na osnovi stanja na dan 31. 8. 2025), v milijonih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BBC5372" w14:textId="55D33283" w:rsidR="00017EC2" w:rsidRPr="00FF579D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szCs w:val="20"/>
        </w:rPr>
        <w:fldChar w:fldCharType="end"/>
      </w:r>
    </w:p>
    <w:p w14:paraId="52D9E074" w14:textId="77777777" w:rsidR="00017EC2" w:rsidRPr="00F369BB" w:rsidRDefault="00017EC2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</w:rPr>
      </w:pPr>
      <w:r w:rsidRPr="00FF579D">
        <w:rPr>
          <w:rFonts w:ascii="Book Antiqua" w:hAnsi="Book Antiqua" w:cs="Arial"/>
          <w:b/>
          <w:szCs w:val="20"/>
        </w:rPr>
        <w:t>KAZALO TABEL</w:t>
      </w:r>
    </w:p>
    <w:p w14:paraId="29109011" w14:textId="69C78068" w:rsidR="008C683F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FF579D">
        <w:rPr>
          <w:rFonts w:ascii="Book Antiqua" w:hAnsi="Book Antiqua" w:cs="Arial"/>
          <w:szCs w:val="20"/>
        </w:rPr>
        <w:fldChar w:fldCharType="begin"/>
      </w:r>
      <w:r w:rsidRPr="00FF579D">
        <w:rPr>
          <w:rFonts w:ascii="Book Antiqua" w:hAnsi="Book Antiqua" w:cs="Arial"/>
          <w:szCs w:val="20"/>
        </w:rPr>
        <w:instrText xml:space="preserve"> TOC \h \z \c "Tabela" </w:instrText>
      </w:r>
      <w:r w:rsidRPr="00FF579D">
        <w:rPr>
          <w:rFonts w:ascii="Book Antiqua" w:hAnsi="Book Antiqua" w:cs="Arial"/>
          <w:szCs w:val="20"/>
        </w:rPr>
        <w:fldChar w:fldCharType="separate"/>
      </w:r>
      <w:hyperlink w:anchor="_Toc208384439" w:history="1">
        <w:r w:rsidR="008C683F" w:rsidRPr="0003261E">
          <w:rPr>
            <w:rStyle w:val="Hiperpovezava"/>
            <w:rFonts w:ascii="Book Antiqua" w:hAnsi="Book Antiqua"/>
            <w:noProof/>
          </w:rPr>
          <w:t>Tabela 1: Dolg državnega proračuna</w:t>
        </w:r>
        <w:r w:rsidR="008C683F">
          <w:rPr>
            <w:noProof/>
            <w:webHidden/>
          </w:rPr>
          <w:tab/>
        </w:r>
        <w:r w:rsidR="008C683F">
          <w:rPr>
            <w:noProof/>
            <w:webHidden/>
          </w:rPr>
          <w:fldChar w:fldCharType="begin"/>
        </w:r>
        <w:r w:rsidR="008C683F">
          <w:rPr>
            <w:noProof/>
            <w:webHidden/>
          </w:rPr>
          <w:instrText xml:space="preserve"> PAGEREF _Toc208384439 \h </w:instrText>
        </w:r>
        <w:r w:rsidR="008C683F">
          <w:rPr>
            <w:noProof/>
            <w:webHidden/>
          </w:rPr>
        </w:r>
        <w:r w:rsidR="008C683F">
          <w:rPr>
            <w:noProof/>
            <w:webHidden/>
          </w:rPr>
          <w:fldChar w:fldCharType="separate"/>
        </w:r>
        <w:r w:rsidR="008C683F">
          <w:rPr>
            <w:noProof/>
            <w:webHidden/>
          </w:rPr>
          <w:t>2</w:t>
        </w:r>
        <w:r w:rsidR="008C683F">
          <w:rPr>
            <w:noProof/>
            <w:webHidden/>
          </w:rPr>
          <w:fldChar w:fldCharType="end"/>
        </w:r>
      </w:hyperlink>
    </w:p>
    <w:p w14:paraId="7B739F3C" w14:textId="3F66C489" w:rsidR="008C683F" w:rsidRDefault="008C683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440" w:history="1">
        <w:r w:rsidRPr="0003261E">
          <w:rPr>
            <w:rStyle w:val="Hiperpovezava"/>
            <w:rFonts w:ascii="Book Antiqua" w:hAnsi="Book Antiqua" w:cs="Arial"/>
            <w:b/>
            <w:bCs/>
            <w:noProof/>
          </w:rPr>
          <w:t>Tabela 2:</w:t>
        </w:r>
        <w:r w:rsidRPr="0003261E">
          <w:rPr>
            <w:rStyle w:val="Hiperpovezava"/>
            <w:rFonts w:ascii="Book Antiqua" w:hAnsi="Book Antiqua" w:cs="Arial"/>
            <w:bCs/>
            <w:noProof/>
          </w:rPr>
          <w:t xml:space="preserve"> Dolg državnega proračuna po vrstah kreditorjev,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B0B071" w14:textId="76E4F75E" w:rsidR="008C683F" w:rsidRDefault="008C683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441" w:history="1">
        <w:r w:rsidRPr="0003261E">
          <w:rPr>
            <w:rStyle w:val="Hiperpovezava"/>
            <w:rFonts w:ascii="Book Antiqua" w:hAnsi="Book Antiqua" w:cs="Arial"/>
            <w:b/>
            <w:bCs/>
            <w:noProof/>
          </w:rPr>
          <w:t>Tabela 3:</w:t>
        </w:r>
        <w:r w:rsidRPr="0003261E">
          <w:rPr>
            <w:rStyle w:val="Hiperpovezava"/>
            <w:rFonts w:ascii="Book Antiqua" w:hAnsi="Book Antiqua" w:cs="Arial"/>
            <w:bCs/>
            <w:noProof/>
          </w:rPr>
          <w:t xml:space="preserve"> Dolg državnega proračuna glede na instrument,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6DAB68" w14:textId="4FBCCC6E" w:rsidR="008C683F" w:rsidRDefault="008C683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442" w:history="1">
        <w:r w:rsidRPr="0003261E">
          <w:rPr>
            <w:rStyle w:val="Hiperpovezava"/>
            <w:rFonts w:ascii="Book Antiqua" w:hAnsi="Book Antiqua" w:cs="Arial"/>
            <w:b/>
            <w:bCs/>
            <w:noProof/>
          </w:rPr>
          <w:t>Tabela 4:</w:t>
        </w:r>
        <w:r w:rsidRPr="0003261E">
          <w:rPr>
            <w:rStyle w:val="Hiperpovezava"/>
            <w:rFonts w:ascii="Book Antiqua" w:hAnsi="Book Antiqua" w:cs="Arial"/>
            <w:bCs/>
            <w:noProof/>
          </w:rPr>
          <w:t xml:space="preserve"> Dolg državnega proračuna glede na ročnost ob izdaji,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0556BC7" w14:textId="14A080F7" w:rsidR="008C683F" w:rsidRDefault="008C683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443" w:history="1">
        <w:r w:rsidRPr="0003261E">
          <w:rPr>
            <w:rStyle w:val="Hiperpovezava"/>
            <w:rFonts w:ascii="Book Antiqua" w:hAnsi="Book Antiqua" w:cs="Arial"/>
            <w:b/>
            <w:bCs/>
            <w:noProof/>
          </w:rPr>
          <w:t>Tabela 5:</w:t>
        </w:r>
        <w:r w:rsidRPr="0003261E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vrsto instrumenta (obrestno mero),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8149793" w14:textId="05D2DF84" w:rsidR="008C683F" w:rsidRDefault="008C683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444" w:history="1">
        <w:r w:rsidRPr="0003261E">
          <w:rPr>
            <w:rStyle w:val="Hiperpovezava"/>
            <w:rFonts w:ascii="Book Antiqua" w:hAnsi="Book Antiqua" w:cs="Arial"/>
            <w:b/>
            <w:bCs/>
            <w:noProof/>
          </w:rPr>
          <w:t>Tabela 6:</w:t>
        </w:r>
        <w:r w:rsidRPr="0003261E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valuto zadolžitve,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90793A1" w14:textId="1A4C498B" w:rsidR="008C683F" w:rsidRDefault="008C683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445" w:history="1">
        <w:r w:rsidRPr="0003261E">
          <w:rPr>
            <w:rStyle w:val="Hiperpovezava"/>
            <w:rFonts w:ascii="Book Antiqua" w:hAnsi="Book Antiqua" w:cs="Arial"/>
            <w:b/>
            <w:bCs/>
            <w:noProof/>
          </w:rPr>
          <w:t>Tabela 7:</w:t>
        </w:r>
        <w:r w:rsidRPr="0003261E">
          <w:rPr>
            <w:rStyle w:val="Hiperpovezava"/>
            <w:rFonts w:ascii="Book Antiqua" w:hAnsi="Book Antiqua" w:cs="Arial"/>
            <w:bCs/>
            <w:noProof/>
          </w:rPr>
          <w:t xml:space="preserve"> Plan odplačil dolga državnega proračuna – glavnica in obresti (na osnovi stanja dolga na dan 31. 8. 2025), v milijonih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2B76E4A" w14:textId="2C5CBFFB" w:rsidR="008C683F" w:rsidRDefault="008C683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446" w:history="1">
        <w:r w:rsidRPr="0003261E">
          <w:rPr>
            <w:rStyle w:val="Hiperpovezava"/>
            <w:rFonts w:ascii="Book Antiqua" w:hAnsi="Book Antiqua" w:cs="Arial"/>
            <w:b/>
            <w:bCs/>
            <w:noProof/>
          </w:rPr>
          <w:t>Tabela 8:</w:t>
        </w:r>
        <w:r w:rsidRPr="0003261E">
          <w:rPr>
            <w:rStyle w:val="Hiperpovezava"/>
            <w:rFonts w:ascii="Book Antiqua" w:hAnsi="Book Antiqua" w:cs="Arial"/>
            <w:bCs/>
            <w:noProof/>
          </w:rPr>
          <w:t xml:space="preserve"> Plan odplačil dolga državnega proračuna – glavnica in obresti po valutah (na osnovi stanja dolga na dan 31. 8. 2025),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6A4BA45" w14:textId="320EEED1" w:rsidR="009013E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szCs w:val="20"/>
        </w:rPr>
        <w:fldChar w:fldCharType="end"/>
      </w:r>
      <w:r w:rsidR="009013E5">
        <w:rPr>
          <w:rFonts w:ascii="Book Antiqua" w:hAnsi="Book Antiqua" w:cs="Arial"/>
          <w:szCs w:val="20"/>
        </w:rPr>
        <w:br w:type="page"/>
      </w:r>
    </w:p>
    <w:p w14:paraId="388ACA53" w14:textId="13CB65DE" w:rsidR="00CE638B" w:rsidRPr="00916E65" w:rsidRDefault="00EC09BA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0" w:name="_Toc208384435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8C683F">
        <w:rPr>
          <w:rFonts w:ascii="Book Antiqua" w:hAnsi="Book Antiqua" w:cs="Arial"/>
          <w:b/>
          <w:bCs/>
          <w:noProof/>
          <w:sz w:val="20"/>
          <w:szCs w:val="20"/>
        </w:rPr>
        <w:t>1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Stanje dolga državnega proračuna</w:t>
      </w:r>
      <w:bookmarkEnd w:id="0"/>
    </w:p>
    <w:p w14:paraId="3F80A326" w14:textId="77777777" w:rsidR="004F1989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618B39D" wp14:editId="2A26706A">
            <wp:extent cx="6288657" cy="3502324"/>
            <wp:effectExtent l="0" t="0" r="0" b="3175"/>
            <wp:docPr id="7" name="Chart 7" descr="Stolpični prikaz nominalnega stanja dolga državnega proračuna od leta 2013 do tekočega leta (na dan 31.5.2024) in linijski prikaz tega dolga kot % v BDP. Stanje dolga državnega proračuna z leti nominalno narašča, le v letu 2019 se nominalno zniža. Stanje dolga državnega proračuna v % BDP v letih 2010 do 2015 narašča, v letih 2016 do 2019 pa se postopno znižuje. V letu 2020 naraste, od leta 2021 dalje ponovno pada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FFD035" w14:textId="298CE48B" w:rsidR="00D464CB" w:rsidRPr="00D464CB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</w:rPr>
      </w:pPr>
      <w:bookmarkStart w:id="1" w:name="_Toc208384439"/>
      <w:r w:rsidRPr="00D464CB">
        <w:rPr>
          <w:rFonts w:ascii="Book Antiqua" w:hAnsi="Book Antiqua"/>
          <w:color w:val="auto"/>
          <w:sz w:val="20"/>
          <w:szCs w:val="20"/>
        </w:rPr>
        <w:t xml:space="preserve">Tabela </w:t>
      </w:r>
      <w:r w:rsidRPr="00D464CB">
        <w:rPr>
          <w:rFonts w:ascii="Book Antiqua" w:hAnsi="Book Antiqua"/>
          <w:color w:val="auto"/>
          <w:sz w:val="20"/>
          <w:szCs w:val="20"/>
        </w:rPr>
        <w:fldChar w:fldCharType="begin"/>
      </w:r>
      <w:r w:rsidRPr="00D464CB">
        <w:rPr>
          <w:rFonts w:ascii="Book Antiqua" w:hAnsi="Book Antiqua"/>
          <w:color w:val="auto"/>
          <w:sz w:val="20"/>
          <w:szCs w:val="20"/>
        </w:rPr>
        <w:instrText xml:space="preserve"> SEQ Tabela \* ARABIC </w:instrText>
      </w:r>
      <w:r w:rsidRPr="00D464CB">
        <w:rPr>
          <w:rFonts w:ascii="Book Antiqua" w:hAnsi="Book Antiqua"/>
          <w:color w:val="auto"/>
          <w:sz w:val="20"/>
          <w:szCs w:val="20"/>
        </w:rPr>
        <w:fldChar w:fldCharType="separate"/>
      </w:r>
      <w:r w:rsidR="008C683F">
        <w:rPr>
          <w:rFonts w:ascii="Book Antiqua" w:hAnsi="Book Antiqua"/>
          <w:noProof/>
          <w:color w:val="auto"/>
          <w:sz w:val="20"/>
          <w:szCs w:val="20"/>
        </w:rPr>
        <w:t>1</w:t>
      </w:r>
      <w:r w:rsidRPr="00D464CB">
        <w:rPr>
          <w:rFonts w:ascii="Book Antiqua" w:hAnsi="Book Antiqua"/>
          <w:color w:val="auto"/>
          <w:sz w:val="20"/>
          <w:szCs w:val="20"/>
        </w:rPr>
        <w:fldChar w:fldCharType="end"/>
      </w:r>
      <w:r>
        <w:rPr>
          <w:rFonts w:ascii="Book Antiqua" w:hAnsi="Book Antiqua"/>
          <w:color w:val="auto"/>
          <w:sz w:val="20"/>
          <w:szCs w:val="20"/>
        </w:rPr>
        <w:t xml:space="preserve">: </w:t>
      </w:r>
      <w:r w:rsidRPr="00414B47">
        <w:rPr>
          <w:rFonts w:ascii="Book Antiqua" w:hAnsi="Book Antiqua"/>
          <w:b w:val="0"/>
          <w:color w:val="auto"/>
          <w:sz w:val="20"/>
          <w:szCs w:val="20"/>
        </w:rPr>
        <w:t>Dolg državnega proračuna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4"/>
        <w:gridCol w:w="4416"/>
        <w:gridCol w:w="3754"/>
      </w:tblGrid>
      <w:tr w:rsidR="00414B47" w:rsidRPr="00414B47" w14:paraId="2B4AE032" w14:textId="77777777" w:rsidTr="00CF4108">
        <w:trPr>
          <w:trHeight w:val="386"/>
          <w:tblHeader/>
        </w:trPr>
        <w:tc>
          <w:tcPr>
            <w:tcW w:w="1514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24E34E35" w14:textId="77777777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Leto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F3C0FA3" w14:textId="5147567C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 xml:space="preserve">Dolg državnega proračuna v milijonih </w:t>
            </w:r>
            <w:r w:rsidR="000C5C93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EUR</w:t>
            </w:r>
          </w:p>
        </w:tc>
        <w:tc>
          <w:tcPr>
            <w:tcW w:w="3754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7E30A585" w14:textId="77777777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Dolg državnega proračuna v % BDP</w:t>
            </w:r>
          </w:p>
        </w:tc>
      </w:tr>
      <w:tr w:rsidR="00577006" w:rsidRPr="00414B47" w14:paraId="7F309F57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7A1D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2009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7F650" w14:textId="77777777" w:rsidR="00577006" w:rsidRPr="003C5485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1532C" w14:textId="325B6AC0" w:rsidR="00577006" w:rsidRPr="003C5485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 w:rsidR="00F50993"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577006" w:rsidRPr="00414B47" w14:paraId="7F4D92F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DBD14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4E1B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11.885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0313C" w14:textId="400460A0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577006" w:rsidRPr="00414B47" w14:paraId="3A1B959F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B7168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A89CE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15.157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59AAC" w14:textId="523DEDEA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577006" w:rsidRPr="00414B47" w14:paraId="083B2DB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7C62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8EA3C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16.836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EB825" w14:textId="451390EB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577006" w:rsidRPr="00414B47" w14:paraId="58AA51BA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4DFBA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7C927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21.996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C83D4" w14:textId="36074348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577006" w:rsidRPr="00414B47" w14:paraId="54DAA8F6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E3433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54405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26.015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F5632" w14:textId="7943B641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577006" w:rsidRPr="00414B47" w14:paraId="3EB804DF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0B550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8B6FF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27.279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134EC" w14:textId="4CEBD25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577006" w:rsidRPr="00414B47" w14:paraId="133C0DFB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FAF43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56B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27.129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6B009" w14:textId="4EF42EEF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577006" w:rsidRPr="00414B47" w14:paraId="4AE01581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11F51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B24B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28.740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B71F8" w14:textId="2F33B9D1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7,4</w:t>
            </w:r>
          </w:p>
        </w:tc>
      </w:tr>
      <w:tr w:rsidR="00CF4108" w:rsidRPr="00414B47" w14:paraId="79C59C5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5CA9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A86D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29.181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464A3" w14:textId="44E4A00A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  <w:lang w:val="en-US"/>
              </w:rPr>
              <w:t>4,2</w:t>
            </w:r>
          </w:p>
        </w:tc>
      </w:tr>
      <w:tr w:rsidR="00CF4108" w:rsidRPr="00414B47" w14:paraId="23BF3E4B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B1790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3A916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28.560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A6631" w14:textId="3DFDED59" w:rsidR="00CF4108" w:rsidRPr="00F53882" w:rsidRDefault="0047246E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CF4108" w:rsidRPr="00414B47" w14:paraId="7145FAD1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58A93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2269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FF63A" w14:textId="521FC89F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</w:tr>
      <w:tr w:rsidR="0046613C" w:rsidRPr="00414B47" w14:paraId="432CAF00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40569" w14:textId="6E0E921B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04CC3" w14:textId="53CE1FF3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35.874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D907C" w14:textId="4AE6260B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68,9</w:t>
            </w:r>
          </w:p>
        </w:tc>
      </w:tr>
      <w:tr w:rsidR="0046613C" w:rsidRPr="00414B47" w14:paraId="43B470E6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4A32B" w14:textId="2F0E25BF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4635E" w14:textId="4B88E230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4D036" w14:textId="28CABF64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46613C" w:rsidRPr="00414B47" w14:paraId="2BC3C3C1" w14:textId="77777777" w:rsidTr="00D5749F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2F875" w14:textId="291D533F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331" w14:textId="1088576C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41B9A" w14:textId="4A0D9BFD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62,2</w:t>
            </w:r>
          </w:p>
        </w:tc>
      </w:tr>
      <w:tr w:rsidR="0046613C" w:rsidRPr="00414B47" w14:paraId="33BD5532" w14:textId="77777777" w:rsidTr="00F4073A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06EB5" w14:textId="45139C2F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4016D" w14:textId="67E9143A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41.246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78D1C" w14:textId="5893797A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61,2</w:t>
            </w:r>
          </w:p>
        </w:tc>
      </w:tr>
      <w:tr w:rsidR="005D1D85" w:rsidRPr="00414B47" w14:paraId="616B20D7" w14:textId="77777777" w:rsidTr="00CF4108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AAE2" w14:textId="5BAC573C" w:rsidR="00F27C2F" w:rsidRDefault="00B95774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F87395">
              <w:rPr>
                <w:rFonts w:ascii="Book Antiqua" w:hAnsi="Book Antiqua" w:cs="Arial"/>
                <w:sz w:val="16"/>
                <w:szCs w:val="16"/>
              </w:rPr>
              <w:t>1</w:t>
            </w:r>
            <w:r w:rsidR="00F4073A"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CF0DCC">
              <w:rPr>
                <w:rFonts w:ascii="Book Antiqua" w:hAnsi="Book Antiqua" w:cs="Arial"/>
                <w:sz w:val="16"/>
                <w:szCs w:val="16"/>
              </w:rPr>
              <w:t>8</w:t>
            </w:r>
            <w:r w:rsidR="00F4073A">
              <w:rPr>
                <w:rFonts w:ascii="Book Antiqua" w:hAnsi="Book Antiqua" w:cs="Arial"/>
                <w:sz w:val="16"/>
                <w:szCs w:val="16"/>
              </w:rPr>
              <w:t>.2025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73F2" w14:textId="26A72138" w:rsidR="00F27C2F" w:rsidRDefault="00F4073A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87395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CF0DCC">
              <w:rPr>
                <w:rFonts w:ascii="Book Antiqua" w:hAnsi="Book Antiqua" w:cs="Arial"/>
                <w:sz w:val="16"/>
                <w:szCs w:val="16"/>
              </w:rPr>
              <w:t>868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EE93" w14:textId="71B56CDA" w:rsidR="00F27C2F" w:rsidRDefault="00F87395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</w:t>
            </w:r>
            <w:r w:rsidR="00F4073A"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CF0DCC"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F4073A"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</w:tbl>
    <w:p w14:paraId="24F15349" w14:textId="1922F0CB" w:rsidR="00FC4620" w:rsidRPr="00FF579D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eastAsia="sl-SI"/>
        </w:rPr>
      </w:pPr>
      <w:bookmarkStart w:id="2" w:name="_Ref504471429"/>
      <w:bookmarkStart w:id="3" w:name="_Toc208384440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8C683F">
        <w:rPr>
          <w:rFonts w:ascii="Book Antiqua" w:hAnsi="Book Antiqua" w:cs="Arial"/>
          <w:b/>
          <w:bCs/>
          <w:noProof/>
          <w:sz w:val="20"/>
          <w:szCs w:val="20"/>
        </w:rPr>
        <w:t>2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po vrstah kreditorjev</w:t>
      </w:r>
      <w:bookmarkEnd w:id="2"/>
      <w:r w:rsidR="00753317">
        <w:rPr>
          <w:rFonts w:ascii="Book Antiqua" w:hAnsi="Book Antiqua" w:cs="Arial"/>
          <w:bCs/>
          <w:sz w:val="20"/>
          <w:szCs w:val="20"/>
        </w:rPr>
        <w:t xml:space="preserve">, v tisoč </w:t>
      </w:r>
      <w:r w:rsidR="000C5C93">
        <w:rPr>
          <w:rFonts w:ascii="Book Antiqua" w:hAnsi="Book Antiqua" w:cs="Arial"/>
          <w:bCs/>
          <w:sz w:val="20"/>
          <w:szCs w:val="20"/>
        </w:rPr>
        <w:t>evrov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FF579D" w14:paraId="7DB14DD6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AA047E4" w14:textId="77777777" w:rsidR="00693902" w:rsidRDefault="002D0EFA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</w:t>
            </w:r>
          </w:p>
          <w:p w14:paraId="5914E30C" w14:textId="75C79D12" w:rsidR="002D0EFA" w:rsidRPr="00FB13FE" w:rsidRDefault="00F36369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115720CC" w14:textId="712F90C7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DOLG REPUBLIKE SLOVENIJE</w:t>
            </w:r>
            <w:r w:rsidR="00E213D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(2=3+13)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5691F8FE" w14:textId="3BA75B95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NOTRA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</w:t>
            </w: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JI DOLG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(3=4+5+6+9+12)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909FBAB" w14:textId="7F1EB7DF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Javni sektor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4F08AF54" w14:textId="711960CF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Banka Slovenije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1B3B0C0D" w14:textId="7CE93538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Poslovne banke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349FCBB" w14:textId="2BC23DFC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Krediti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087159A5" w14:textId="6934E746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Neprenosljivi vrednostni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F88BBE5" w14:textId="157194E0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Vrednostni papirji na prenosnika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B9D3FCB" w14:textId="15B2541B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Kratkoročni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AA5357A" w14:textId="12E94303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Dolgoročni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F013DEB" w14:textId="7E5CD8A0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Drugi domači upniki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(12)</w:t>
            </w:r>
          </w:p>
        </w:tc>
      </w:tr>
      <w:tr w:rsidR="00693902" w:rsidRPr="00FF579D" w14:paraId="52094728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4E80268" w14:textId="6057E2F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B146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DDB92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F15360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C7A0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76CA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36B4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B78D6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7BE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0A41F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917A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1DC48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6.923</w:t>
            </w:r>
          </w:p>
        </w:tc>
      </w:tr>
      <w:tr w:rsidR="00693902" w:rsidRPr="00FF579D" w14:paraId="5790BCA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8FBBABF" w14:textId="6E6E3326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81C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B7035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B0863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E9434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C5ECA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14ACE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3A7C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C9FE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48768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F8A0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73A6DB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5.679</w:t>
            </w:r>
          </w:p>
        </w:tc>
      </w:tr>
      <w:tr w:rsidR="00693902" w:rsidRPr="00FF579D" w14:paraId="05AC99E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A2606E" w14:textId="52E1456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A4F4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A01F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ED8C6C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D4FB5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A93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21CC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AABC8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0F09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FB45E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B63D4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8F4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77C9FFA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9980FB9" w14:textId="5C4F5C74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A014E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4DF26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5A0EA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0C1F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4EA5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237DD5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32D1C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6BF9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4101CA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2914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806612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77BFF2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B6114B1" w14:textId="296CDFD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383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AC03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C1501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E376D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275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78BBA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C38E5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37B0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7A76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31B29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B9E6B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B102E6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AF7288C" w14:textId="123D742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DB45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1917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B627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17F5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3819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27E9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4680D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C8A9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1F0AA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E7973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8A19C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92494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6D15B31" w14:textId="5216A4C6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A459F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1C398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D830B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D0835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4B6B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0933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EFC4C7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E66D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8D33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F8FD2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15D1F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6B1867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B6C3191" w14:textId="4FAB727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B6660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744ED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0262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B0F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6A8819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80DA9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4ED76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AA70A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F544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423E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6A72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612CB93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3805DAC" w14:textId="160B9AB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964C2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F5392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89D9E9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D9435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6F96D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DA0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1F42F2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C1FB6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D6918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99021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F117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576CF66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BCA8DF0" w14:textId="3925F0E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B3D5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155A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8470C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A6578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0793D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7CF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41C95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6D584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489B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867CA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67CE9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2D949FD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A35CA2D" w14:textId="4EE1A94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99E4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B5A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8350E6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75738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2DE0F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05C5A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7D0A1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BF7D2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56CF5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5CDF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092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29064D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9C5F86B" w14:textId="71448B0B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D7E2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19739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3292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FEFF8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39DE4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669C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AA1A95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6EB66F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DA20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1F564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3DBD3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3172EEF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87828C6" w14:textId="5B669CAB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C10A0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AA56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DCD1F0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2BBE4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630BF3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250EE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3B89C6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C555D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1F8C25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45734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64508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54EDD0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4646FC" w14:textId="18F4C7F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1DEF7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7776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D184B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0F0E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CF6A2F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D6976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F7C053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3E0056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3C7A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3301A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2D3E04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DBDCBB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813C9C" w14:textId="47F36F1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FF3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F8ED3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6B16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D47B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8A3A24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95031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7A5457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A67404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1986E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5A5FE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21F16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693902" w:rsidRPr="00FF579D" w14:paraId="7086537A" w14:textId="77777777" w:rsidTr="003735D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53E2A97" w14:textId="0ED169D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F4B24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683C5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3DE9F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66EE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1F909B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F709C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53FC02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9BBB1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9CDA7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6218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F051F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02B6234" w14:textId="77777777" w:rsidTr="00D8076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C5C26E" w14:textId="19D6AB0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C0C948" w14:textId="3BB0BB9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6A865" w14:textId="0618CD6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71157" w14:textId="008C711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5130F7" w14:textId="26DC1BB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DD03F08" w14:textId="651FD51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0F04CC" w14:textId="113F56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37FFB9" w14:textId="45F1942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F5A081D" w14:textId="5FCD269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F62B4F" w14:textId="5C4E05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E857C7" w14:textId="38353A5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57C6495" w14:textId="6D0C02B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651A2C3E" w14:textId="77777777" w:rsidTr="0022474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DB50B15" w14:textId="5BA7B78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76E75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94DB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2AB20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1C05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001AB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19B92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E1F1F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B0CDCC4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DEF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55E64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150D5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853585C" w14:textId="77777777" w:rsidTr="007E76F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B441C5" w14:textId="2B68E39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B4BEB6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9270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6EFE9D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8E74B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C4C3E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tcMar>
              <w:right w:w="57" w:type="dxa"/>
            </w:tcMar>
            <w:vAlign w:val="bottom"/>
          </w:tcPr>
          <w:p w14:paraId="34168D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67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03B35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A75F498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3555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B0E46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B15D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5DFC15E" w14:textId="77777777" w:rsidTr="00E96C7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4983491" w14:textId="36EF566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2577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D93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CAF13B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9443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9FF8D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E377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5D35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2D3AE49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D1E70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99152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CE214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5371A64" w14:textId="77777777" w:rsidTr="00E96C77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172106E" w14:textId="50B021F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ED02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618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55C1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E6911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28.439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15967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DB66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505C0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8B76EE9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14.069.407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2683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603.854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9A97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13.465.553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A490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B6966B3" w14:textId="77777777" w:rsidTr="00E96C77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DFC35BD" w14:textId="1013634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A64B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24.636.215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9C34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14.836.482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8982A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A871E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28.489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392677B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630.886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CBAE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630.886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07F80A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1ACE01B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14.177.108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01E5C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712.428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DDDA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13.464.679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523045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1CF790F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595C1C2" w14:textId="52D4B29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371C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25.308.600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4A39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15.509.183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883E4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DB69A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A71A8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630.886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5364E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630.886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B51AE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79AAFC0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14.849.507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5538A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890.962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6B72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13.958.545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03419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2F4B975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08181DD" w14:textId="44D4719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5FDA3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25.333.744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4375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15.536.790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9FFA3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32B3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29.279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70D42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C7F32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BC833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A5C4F2C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14.910.802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561AB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952.461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4B75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13.958.342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F266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503D9E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FA2972" w14:textId="2515CDA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14B46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59EA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27C7C6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BC7A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28.543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5C72F6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714C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687B71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F883797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15.363.000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C958D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894.796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6251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14.468.203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CF1F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67F8D304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FCA9EDA" w14:textId="507F2A7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3CCC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25.684.747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7CBE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15.659.791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AACF8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C808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31.843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CE991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502.531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77F86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502.531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2580D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7016342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15.125.417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49C3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753.994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D82E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14.371.422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B7D10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C003B74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C439E9" w14:textId="398C731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EE8A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25.632.822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3E1E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15.606.387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9298C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04F8A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32.235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BC3AA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517.531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824A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517.531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D7A88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0C74425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15.056.620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78E2D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606.146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804D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14.450.474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28C4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C79CB5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FF5BDC9" w14:textId="5C290A9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7EB0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27.280.696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41ED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17.258.071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0414D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430C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31.930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B392D0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513.354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81D1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513.354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E4608A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FC5C3AF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16.712.787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F0D71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446.407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7817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16.266.380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42C245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3699AA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77B4809" w14:textId="2D88CBC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8763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FB44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D8441D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5DE59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32.368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E1A7F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8C9D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2883E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FE49851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16.732.887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B44EA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373.021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3AB78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16.359.866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9FCC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68E9713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55F594E" w14:textId="73FF5C1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5F1CE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87AF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87758B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9292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32.431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2FA2AC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812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1FF41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86F1053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17.445.484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D2050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418.877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7322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17.026.608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EC223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C2CC3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A957FE" w14:textId="267D291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A1A5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5C03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1EEFE3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9A75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88DC48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8EA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DFF5B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8573469" w14:textId="77777777" w:rsidR="00526B33" w:rsidRPr="00FF579D" w:rsidRDefault="00526B33" w:rsidP="00526B33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8287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A532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824F6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1245C30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C4AC410" w14:textId="2A9F051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508FE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AD4E9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FAC96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21124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EC815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E032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FF7FD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7D2BA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C3C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7B64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D12A0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23803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956D841" w14:textId="31932F1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B2F5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8AB3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B0872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1BB37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0C89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DBA2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9F2B5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F330F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F29D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A1F84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BF5BF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2A9F8CD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9DF87A7" w14:textId="7682D9E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6400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387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2C21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0287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920C1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A679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91161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A097F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495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980E1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606F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B70B00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5EB6262" w14:textId="14EF3F0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2A259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F1D3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95DCC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7B2A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61C84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15A5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C6BEA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301CE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590E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96DB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C68CC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EECECF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D1D00D7" w14:textId="2A128E5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B5EF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ABF5D6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A7019A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94191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30.396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1928A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D63F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F4E4C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9D9581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1432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F2BB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0F7A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76801F0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24B58D5" w14:textId="6808863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9BB7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D988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B689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3F8E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30.202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3C3A8A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CD22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4A036D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163F7E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AE63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FCE786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EEE49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181078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C32ADD4" w14:textId="7926FEC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435B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210E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D43CF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8CDE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30.105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045F2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7E79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D18728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DEF9C4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4B69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0E8F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B19A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2C3F7CE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E0A9697" w14:textId="14C8DF3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574002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4DB8A4E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</w:tcPr>
          <w:p w14:paraId="3F9A11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4AC72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30.795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</w:tcPr>
          <w:p w14:paraId="36AF88D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72132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</w:tcPr>
          <w:p w14:paraId="1F8E46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3032B2A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23FB8B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41347C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2B531A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6381F2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AA7C000" w14:textId="69B9B7B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7D932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83CA4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6F441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7E52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30.588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039886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32025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B91F0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8C406E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4908B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DFE43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42F1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6083E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20F2E72" w14:textId="1543EB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75B6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DD843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C965B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39BB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30.909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DAA9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B35C0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2DD483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2916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9565A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D4570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1B93F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696E99D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5471D3F" w14:textId="644A665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39B0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43B46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46BC4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67FF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31.142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71D2CC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0E08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870CDA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A8EB8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40DE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9D0D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20D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6413CE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68CE701" w14:textId="0773107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686E9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B21E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54457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F89E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31.418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7E737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595B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B177C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F0EA19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F5A1F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6B15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186E0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0FECCA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FCB807A" w14:textId="2794830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D0CB8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0E6A0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00667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BCCAE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31.532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5C0C5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527C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2A912C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E6444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9A1A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E05A08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EC01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3FAC54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9FCC183" w14:textId="7B8E926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8789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56DC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359A5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36FF9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31.379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25F776A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190C7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A4649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5788C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A3F18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8759C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FB76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6B72FA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66F2FE6" w14:textId="6EE8FF1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8D75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D24B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9A82E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4180D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31.680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9D59F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35EE5D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AA3BA0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623EB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B1EDBB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E07F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9016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19C0B22" w14:textId="77777777" w:rsidTr="00AE086A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CAAE34A" w14:textId="3720585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DE89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56FB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9F13C5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6A570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CCAD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2756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2182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E9231D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8E4C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2957A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1415F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0254A00E" w14:textId="77777777" w:rsidTr="00EC7E0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A641D1A" w14:textId="61633C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BD2AC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1E5D26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0E83A45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103D2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0639EA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E8837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07AA85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32595B2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EC9E49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814171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B86DAF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624F793" w14:textId="77777777" w:rsidTr="00EC7E0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38CE586" w14:textId="1C115E8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4DEE25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B5CF3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8DB03A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2766E5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973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A3417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148AF8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23F9C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332FFA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8726F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F009B6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B1555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76C2640D" w14:textId="77777777" w:rsidTr="009173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3E1C358" w14:textId="3EDC14A9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0FC5D5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5656E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B0F9C4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6A8EA6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EF43D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0B0253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64F4D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5125311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09A765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67769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3DD286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1432DC8C" w14:textId="77777777" w:rsidTr="001E42B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0C6519" w14:textId="1592E15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8F1F84" w14:textId="0A15A046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B8BD9B" w14:textId="7AB251D6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E4EB50D" w14:textId="25FA7D5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84BA72" w14:textId="15A76A6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F171AA" w14:textId="52AA4F5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A28730" w14:textId="6AB330A5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28FCCD" w14:textId="775E1AEE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0771F6F" w14:textId="703C195D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4FDD2CC" w14:textId="4CA5FD32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8C9E0D" w14:textId="16EF3D1C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5980634" w14:textId="73081BC2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49AACF6D" w14:textId="77777777" w:rsidTr="001E42B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7A65756" w14:textId="1234FB21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7133AB" w14:textId="6E3A5A12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D7EE26" w14:textId="4F9E5B00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ED82F81" w14:textId="0915EF96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A3198B" w14:textId="29950624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17AD62" w14:textId="551952D7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6351CE" w14:textId="478BF20C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463770" w14:textId="5ED19E6F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AC970DE" w14:textId="2AB7EDA1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FBE2CB" w14:textId="6D240324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387709" w14:textId="19996B20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3B86B0" w14:textId="2DAF6598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C96D13" w:rsidRPr="00917313" w14:paraId="6ED783EC" w14:textId="77777777" w:rsidTr="00F8348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FE6680E" w14:textId="34C43C06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32D66C" w14:textId="4AE1F504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58D875" w14:textId="573488F5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D74D792" w14:textId="145438AE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7ED86E" w14:textId="2857D23C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41A604" w14:textId="60ABBF82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8AA7D1" w14:textId="7642761A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54D7E4" w14:textId="68BE7B99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BEB0CF0" w14:textId="6FC39CB0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C151F" w14:textId="5F561357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A34079" w14:textId="6245C162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ED1F53" w14:textId="31C46E14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F83488" w:rsidRPr="00917313" w14:paraId="1181C051" w14:textId="77777777" w:rsidTr="00AE408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399FC46" w14:textId="1FFA9246" w:rsidR="00F8348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6FD329" w14:textId="71C47AB7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049B8C" w14:textId="1DC9C392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1D0008F" w14:textId="171598C4" w:rsidR="00F83488" w:rsidRPr="001E42B8" w:rsidRDefault="00104B11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B2385B" w14:textId="2B885E25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28BCB2" w14:textId="299076FA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DBD700" w14:textId="26311DE1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D3E8C6" w14:textId="4553F809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895E299" w14:textId="415F4D0F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22EC5C" w14:textId="001BFF7C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D26B07" w14:textId="4D24F304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60AAB5" w14:textId="1D8BB86C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AE4088" w:rsidRPr="00917313" w14:paraId="79DC982C" w14:textId="77777777" w:rsidTr="00CF3A2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AA4E4F4" w14:textId="5ABB0FDF" w:rsidR="00AE40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F03E41" w14:textId="584A70C8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9126BF" w14:textId="3AD58545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882CC7" w14:textId="2C666F06" w:rsidR="00AE40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2A9B65" w14:textId="70BE138A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84803" w14:textId="47009795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0F5828" w14:textId="7CC4121B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B5D1CC" w14:textId="08F793FE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3E3BBA" w14:textId="1CF52642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862663" w14:textId="03C961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7B794F" w14:textId="5FA20C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E9A145" w14:textId="66BA45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CF3A22" w:rsidRPr="00CF3A22" w14:paraId="12A4E8D6" w14:textId="77777777" w:rsidTr="006E554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733ADE1" w14:textId="3B7CA81C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A2943E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1DB99C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B665A28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9D8B20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EEEEE4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4F7760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A354F3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FEB529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78B94B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692C18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CD50E3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6E5545" w:rsidRPr="00CF3A22" w14:paraId="1101CBFC" w14:textId="77777777" w:rsidTr="009717E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684DC5B0" w14:textId="5FD22CB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A5D199" w14:textId="6429C512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669A33" w14:textId="317A4252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936522B" w14:textId="3A4F128A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3FB2BF1" w14:textId="06870E4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D17AD1" w14:textId="063C757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617B98" w14:textId="587339B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CF3DA1" w14:textId="577AC387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77C00EF" w14:textId="1BABF0E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3CBA8C" w14:textId="2E45A61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CD7202" w14:textId="410251F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9BBF2C" w14:textId="1110649A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717E0" w:rsidRPr="00CF3A22" w14:paraId="4692A43A" w14:textId="77777777" w:rsidTr="0022474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EE17C9A" w14:textId="2CED996C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B7600D3" w14:textId="3223893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0A9989" w14:textId="1854F48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6B0F26A" w14:textId="0E35B33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509797" w14:textId="3D28119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D42F7B" w14:textId="453820A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2E614A" w14:textId="1548989B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574B65" w14:textId="1D133D2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7F430AB" w14:textId="061E395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FBD4D5" w14:textId="508AAA9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20B883" w14:textId="72BEBFC9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5337DB" w14:textId="1AD081ED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2474E" w:rsidRPr="00CF3A22" w14:paraId="70CA0C04" w14:textId="77777777" w:rsidTr="00CB561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F31AD35" w14:textId="6DA93326" w:rsidR="0022474E" w:rsidRPr="0022474E" w:rsidRDefault="00A41B8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FCEC882" w14:textId="6BC401A6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AEEFF9D" w14:textId="5980200F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2DD10274" w14:textId="235AC8E0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657DC81" w14:textId="6CD902A7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33B31BD4" w14:textId="5C47B33B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93F5B1F" w14:textId="45B3D44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0E979C91" w14:textId="1EE436B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695E1428" w14:textId="34149CF2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5938262F" w14:textId="15D5B0CE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5A1DC93E" w14:textId="41EC8DDA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3BE2624" w14:textId="2B0AB4D2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069DE" w:rsidRPr="00CF3A22" w14:paraId="095906CF" w14:textId="77777777" w:rsidTr="0072721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3E664C2" w14:textId="4FBA591E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B44363" w14:textId="3AF9B45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8A0FCC" w14:textId="1887F1F4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98CCEFD" w14:textId="3259E5A6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ED9D7E" w14:textId="3DCBDA23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BFE5F4" w14:textId="507C3978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BE5B328" w14:textId="48B598BE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16E67D" w14:textId="79B19D4B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795250D" w14:textId="2DEC322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BB1CD1" w14:textId="594C7E7F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4D6780" w14:textId="669DABCC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8870B8" w14:textId="49D48CE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27218" w:rsidRPr="00CF3A22" w14:paraId="3BAFED43" w14:textId="77777777" w:rsidTr="00C365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3411912" w14:textId="284F97B3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6BA9C6" w14:textId="35710C84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02249F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5CC96D" w14:textId="58E7386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6A832CB" w14:textId="2DBD7679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B14133" w14:textId="12D6D5A0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02249F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02249F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1F4F38" w14:textId="6346308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2EDD68" w14:textId="16BFA30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F08BE3" w14:textId="50DEE990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7336AA4" w14:textId="12B309D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8EF40F" w14:textId="798E20DF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35E587" w14:textId="5C90170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B32C1B" w14:textId="1ED13A4C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365A4" w:rsidRPr="00CF3A22" w14:paraId="04194050" w14:textId="77777777" w:rsidTr="00BA5C3C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6639D51" w14:textId="488A3CFF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96F780" w14:textId="1E9E6CA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A1E9DB" w14:textId="3EBA307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6952FE2" w14:textId="07E2D04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5AA2DA" w14:textId="235CF55B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267669" w14:textId="403D7B6D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9985AA" w14:textId="11B4D67F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A9BDB3" w14:textId="61958E1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8DF47EE" w14:textId="41780A6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D74F61" w14:textId="3533DE4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70CEE85" w14:textId="21E3CB0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271338" w14:textId="3AF06E9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A5C3C" w:rsidRPr="00CF3A22" w14:paraId="3AA9C760" w14:textId="77777777" w:rsidTr="00F33C6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75CC8B2" w14:textId="2C7BC864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8C4B6D" w14:textId="133E355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366AB1" w14:textId="54901A8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4A7D6D4" w14:textId="37566610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E94447" w14:textId="0896566C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ED39A6" w14:textId="0A7E223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C977AF" w14:textId="23F3353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016171" w14:textId="444CDF9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B042955" w14:textId="542A533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B27055" w14:textId="76C710A9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8C272C" w14:textId="4DD71FA0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C7A8F6" w14:textId="50E51D42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F33C6B" w:rsidRPr="00CF3A22" w14:paraId="333D43F8" w14:textId="77777777" w:rsidTr="00017DD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6078A73" w14:textId="3F11B8FE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5756B7" w14:textId="232909DC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A6648D" w14:textId="786C14F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16C464C" w14:textId="656D0B9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1D1999D" w14:textId="236375C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FF0B3B" w14:textId="39A94049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5E9F31" w14:textId="2D13FBD3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0DDC98" w14:textId="72B0962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D452C4" w14:textId="7B7E5C5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77EEBD" w14:textId="39A88823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0E9F5A" w14:textId="117B722C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041F9B" w14:textId="47D7B217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017DD7" w:rsidRPr="00CF3A22" w14:paraId="779D623E" w14:textId="77777777" w:rsidTr="008E237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11CA3EC" w14:textId="44B7BD35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C93A20" w14:textId="2B16DF79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C7A99B" w14:textId="2283E09E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2C2654A" w14:textId="76A3BF9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B4BAC0" w14:textId="66A9D79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E6D1CAF" w14:textId="3E0921A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F2439D" w14:textId="139A0884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188FF0" w14:textId="5EFB227D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856C2FA" w14:textId="0292D24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82D407" w14:textId="09D6C926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0CD6E7" w14:textId="6CED136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D24E7" w14:textId="03723D4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E2372" w:rsidRPr="00CF3A22" w14:paraId="44BF1EEA" w14:textId="77777777" w:rsidTr="00B957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5EAE935" w14:textId="7B682EF3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31.3.2025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0168D4" w14:textId="11ACC3C0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1F46EF" w14:textId="2BDE5E9D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F12852" w14:textId="0CE079E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A4C867" w14:textId="1AB1C76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A8DF80" w14:textId="313C43A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93014D" w14:textId="6FFCAAE5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A5AB9B" w14:textId="4B3500B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B541D6" w14:textId="4B6A1BB7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AB7120" w14:textId="40B6192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1FD648" w14:textId="24EF55D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6C5329" w14:textId="0CBDECAF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95774" w:rsidRPr="00CF3A22" w14:paraId="43BCD5F1" w14:textId="77777777" w:rsidTr="00B95774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04BCC92" w14:textId="3B72C321" w:rsidR="00B95774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30.6.2025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F3C02D" w14:textId="0FC4E309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204E99" w14:textId="0F46828D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2740BAA" w14:textId="1F0B0A21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F0488E" w14:textId="05906298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1C5A96" w14:textId="0F230317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CBEEA8" w14:textId="4D3A40BA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98F656A" w14:textId="4ED20253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D32912A" w14:textId="69B0136D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F7C342" w14:textId="22E61E4E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0AB45D" w14:textId="71256AC7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0B61126" w14:textId="437E4955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052D0E2D" w14:textId="77777777" w:rsidR="00E96C77" w:rsidRDefault="00E96C77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B9B9139" w14:textId="7D5646A1" w:rsidR="007E76F2" w:rsidRPr="00FF579D" w:rsidRDefault="007E76F2" w:rsidP="000014CC">
      <w:pPr>
        <w:spacing w:line="240" w:lineRule="auto"/>
        <w:rPr>
          <w:rFonts w:ascii="Book Antiqua" w:eastAsia="Times New Roman" w:hAnsi="Book Antiqua" w:cs="Times New Roman"/>
          <w:snapToGrid w:val="0"/>
          <w:sz w:val="20"/>
          <w:szCs w:val="20"/>
        </w:rPr>
      </w:pPr>
      <w:r w:rsidRPr="00FF579D">
        <w:rPr>
          <w:rFonts w:ascii="Book Antiqua" w:eastAsia="Times New Roman" w:hAnsi="Book Antiqua" w:cs="Times New Roman"/>
          <w:sz w:val="20"/>
          <w:szCs w:val="20"/>
        </w:rPr>
        <w:lastRenderedPageBreak/>
        <w:fldChar w:fldCharType="begin"/>
      </w:r>
      <w:r w:rsidRPr="00FF579D">
        <w:rPr>
          <w:rFonts w:ascii="Book Antiqua" w:eastAsia="Times New Roman" w:hAnsi="Book Antiqua" w:cs="Times New Roman"/>
          <w:sz w:val="20"/>
          <w:szCs w:val="20"/>
        </w:rPr>
        <w:instrText xml:space="preserve"> REF _Ref504471429 \h  \* MERGEFORMAT </w:instrText>
      </w:r>
      <w:r w:rsidRPr="00FF579D">
        <w:rPr>
          <w:rFonts w:ascii="Book Antiqua" w:eastAsia="Times New Roman" w:hAnsi="Book Antiqua" w:cs="Times New Roman"/>
          <w:sz w:val="20"/>
          <w:szCs w:val="20"/>
        </w:rPr>
      </w:r>
      <w:r w:rsidRPr="00FF579D">
        <w:rPr>
          <w:rFonts w:ascii="Book Antiqua" w:eastAsia="Times New Roman" w:hAnsi="Book Antiqua" w:cs="Times New Roman"/>
          <w:sz w:val="20"/>
          <w:szCs w:val="20"/>
        </w:rPr>
        <w:fldChar w:fldCharType="separate"/>
      </w:r>
      <w:r w:rsidR="008C683F"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8C683F">
        <w:rPr>
          <w:rFonts w:ascii="Book Antiqua" w:hAnsi="Book Antiqua" w:cs="Arial"/>
          <w:b/>
          <w:bCs/>
          <w:sz w:val="20"/>
          <w:szCs w:val="20"/>
        </w:rPr>
        <w:t>2</w:t>
      </w:r>
      <w:r w:rsidR="008C683F"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="008C683F" w:rsidRPr="00FF579D">
        <w:rPr>
          <w:rFonts w:ascii="Book Antiqua" w:hAnsi="Book Antiqua" w:cs="Arial"/>
          <w:bCs/>
          <w:sz w:val="20"/>
          <w:szCs w:val="20"/>
        </w:rPr>
        <w:t xml:space="preserve"> Dolg državnega proračuna po vrstah kreditorjev</w:t>
      </w:r>
      <w:r w:rsidRPr="00FF579D">
        <w:rPr>
          <w:rFonts w:ascii="Book Antiqua" w:eastAsia="Times New Roman" w:hAnsi="Book Antiqua" w:cs="Times New Roman"/>
          <w:sz w:val="20"/>
          <w:szCs w:val="20"/>
        </w:rPr>
        <w:fldChar w:fldCharType="end"/>
      </w:r>
      <w:r w:rsidRPr="00FF579D">
        <w:rPr>
          <w:rFonts w:ascii="Book Antiqua" w:eastAsia="Times New Roman" w:hAnsi="Book Antiqua" w:cs="Times New Roman"/>
          <w:sz w:val="20"/>
          <w:szCs w:val="20"/>
        </w:rPr>
        <w:t xml:space="preserve"> (nadaljevanje)</w:t>
      </w:r>
      <w:r>
        <w:rPr>
          <w:rFonts w:ascii="Book Antiqua" w:eastAsia="Times New Roman" w:hAnsi="Book Antiqua" w:cs="Times New Roman"/>
          <w:sz w:val="20"/>
          <w:szCs w:val="20"/>
        </w:rPr>
        <w:t>, v tisoč evrov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FF579D" w14:paraId="2372F692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F0FE337" w14:textId="7D7B40D7" w:rsidR="00FB13FE" w:rsidRPr="008D6140" w:rsidRDefault="00F36369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F8C9A35" w14:textId="56F5F52D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ZUNA</w:t>
            </w:r>
            <w:r w:rsidR="00FB23F3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</w:t>
            </w: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JI DOLG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004CC60" w14:textId="42A9A499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Mednarodne organizacije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3217902" w14:textId="1FCB065B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Tuje vlade in vladne agencije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62C1E6A" w14:textId="0088654B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Poslovne banke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5979670" w14:textId="2B1A944C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Drugi tuji upniki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(17)</w:t>
            </w:r>
          </w:p>
        </w:tc>
      </w:tr>
      <w:tr w:rsidR="00693902" w:rsidRPr="00FF579D" w14:paraId="4E270D90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9C72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E3147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93F3A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6A41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019AB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9A07B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5F2BD4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40207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2B00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B9453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A1955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A16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5956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D9BCFD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554E7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F67F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3384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6B6D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4C6BC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CE83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17E341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82231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9B5A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0A02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C0BC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CE66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FC2B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574.825</w:t>
            </w:r>
          </w:p>
        </w:tc>
      </w:tr>
      <w:tr w:rsidR="00693902" w:rsidRPr="00FF579D" w14:paraId="10EE384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1A0F3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0285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0821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AE51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40C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5BE1B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788.065</w:t>
            </w:r>
          </w:p>
        </w:tc>
      </w:tr>
      <w:tr w:rsidR="00693902" w:rsidRPr="00FF579D" w14:paraId="32A1338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150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ABE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2D56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6420A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5FB7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CCD8A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849.024</w:t>
            </w:r>
          </w:p>
        </w:tc>
      </w:tr>
      <w:tr w:rsidR="00693902" w:rsidRPr="00FF579D" w14:paraId="1B62FC4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426A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B135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F246D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93F2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C74CE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D506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1.253.050</w:t>
            </w:r>
          </w:p>
        </w:tc>
      </w:tr>
      <w:tr w:rsidR="00693902" w:rsidRPr="00FF579D" w14:paraId="2ACAB67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75F1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AB46DC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E44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F5E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309C38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9EAF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1.711.138</w:t>
            </w:r>
          </w:p>
        </w:tc>
      </w:tr>
      <w:tr w:rsidR="00693902" w:rsidRPr="00FF579D" w14:paraId="5D8DE3B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C7DF0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7C324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581A4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F4B24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067B57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888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1.966.950</w:t>
            </w:r>
          </w:p>
        </w:tc>
      </w:tr>
      <w:tr w:rsidR="00693902" w:rsidRPr="00FF579D" w14:paraId="0DDBAA9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651CD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D0F997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7FBA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0EBF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08B4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F30A3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2.026.582</w:t>
            </w:r>
          </w:p>
        </w:tc>
      </w:tr>
      <w:tr w:rsidR="00693902" w:rsidRPr="00FF579D" w14:paraId="50E01A3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2CF93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B6184F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3653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2FB9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3E2266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86E6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2.066.667</w:t>
            </w:r>
          </w:p>
        </w:tc>
      </w:tr>
      <w:tr w:rsidR="00693902" w:rsidRPr="00FF579D" w14:paraId="78E175B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5B988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4F79BB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1D43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BE94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F1E1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E94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1.876.565</w:t>
            </w:r>
          </w:p>
        </w:tc>
      </w:tr>
      <w:tr w:rsidR="00693902" w:rsidRPr="00FF579D" w14:paraId="165CA6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C6D1D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0FEAC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2F24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BC6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F2CDEA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6770B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1.366.420</w:t>
            </w:r>
          </w:p>
        </w:tc>
      </w:tr>
      <w:tr w:rsidR="00693902" w:rsidRPr="00FF579D" w14:paraId="53D7A6C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71292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F44C5F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6C48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24B0A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79901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DD82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1.350.000</w:t>
            </w:r>
          </w:p>
        </w:tc>
      </w:tr>
      <w:tr w:rsidR="00693902" w:rsidRPr="00FF579D" w14:paraId="580D20D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26F7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90485D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0712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511D3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DB78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F5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2.350.000</w:t>
            </w:r>
          </w:p>
        </w:tc>
      </w:tr>
      <w:tr w:rsidR="00693902" w:rsidRPr="00FF579D" w14:paraId="449DE466" w14:textId="77777777" w:rsidTr="004E1734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AB2B7A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53CFED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9C1F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63199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1D98F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5652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2.350.000</w:t>
            </w:r>
          </w:p>
        </w:tc>
      </w:tr>
      <w:tr w:rsidR="00526B33" w:rsidRPr="00FF579D" w14:paraId="71FE9864" w14:textId="77777777" w:rsidTr="00D8076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7C77D9" w14:textId="54385E9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0EA690" w14:textId="1192D58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1896EA" w14:textId="4917494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62561E" w14:textId="1D6223F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88E95D4" w14:textId="5909D2E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6C7DF" w14:textId="68EBE50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1.950.000</w:t>
            </w:r>
          </w:p>
        </w:tc>
      </w:tr>
      <w:tr w:rsidR="00526B33" w:rsidRPr="00FF579D" w14:paraId="12F6AEC9" w14:textId="77777777" w:rsidTr="0022474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699665" w14:textId="4271002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7BB5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F39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70D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E3A4E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C2EA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1.450.000</w:t>
            </w:r>
          </w:p>
        </w:tc>
      </w:tr>
      <w:tr w:rsidR="00526B33" w:rsidRPr="00FF579D" w14:paraId="5CF0E148" w14:textId="77777777" w:rsidTr="007E76F2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C6C93" w14:textId="7605C99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E09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069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FB90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D697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5134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1.000.000</w:t>
            </w:r>
          </w:p>
        </w:tc>
      </w:tr>
      <w:tr w:rsidR="00526B33" w:rsidRPr="00FF579D" w14:paraId="6A8D2843" w14:textId="77777777" w:rsidTr="00E96C77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EC08D8" w14:textId="20E6E62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81C07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4D53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90AC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C37A15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3663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2.726.917</w:t>
            </w:r>
          </w:p>
        </w:tc>
      </w:tr>
      <w:tr w:rsidR="00526B33" w:rsidRPr="00FF579D" w14:paraId="79750780" w14:textId="77777777" w:rsidTr="00E96C77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A7339D" w14:textId="252A64A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73FB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732CF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8FDF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87F6E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71B0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6.913.644</w:t>
            </w:r>
          </w:p>
        </w:tc>
      </w:tr>
      <w:tr w:rsidR="00526B33" w:rsidRPr="00FF579D" w14:paraId="236525FB" w14:textId="77777777" w:rsidTr="00E96C77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ADB489" w14:textId="7E4FC0B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3A92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9.799.732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AC74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296.225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FDB1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9EEA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9AB6D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6E6D35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A6ED9C8" w14:textId="5092070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A5D8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9.799.416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6C905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295.909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EAED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C9A4D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9B82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20CF669F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472266" w14:textId="1DE5684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3FF82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9.796.954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4A44A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293.447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385B0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50954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EBDE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1771383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096CF" w14:textId="55462F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EC674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6172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162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CB5B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B47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0859AE37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8627E3" w14:textId="4F578FD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EB519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914B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521.449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1877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6B848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C96C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79F2A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37D3743" w14:textId="2B6E36B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5BE09E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8E2FB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521.373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CA63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21.667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A5984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4EDDC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7458124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0334EB0" w14:textId="753F9B5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B5E748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8460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519.118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93CA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3DC78A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0E86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FB3EEE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1C28A74" w14:textId="5DA959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F4681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EE3A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83D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9E545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578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2BAB87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4E09C62" w14:textId="4246C4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7DC499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03E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516.855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7B34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68DD5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EB5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27CDB60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42F9E7" w14:textId="1613E9F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47A02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C99F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3CB0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65CD7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8D4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8.533.941</w:t>
            </w:r>
          </w:p>
        </w:tc>
      </w:tr>
      <w:tr w:rsidR="00526B33" w:rsidRPr="00FF579D" w14:paraId="4FFC93B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CC34C2" w14:textId="0221078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A10B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FB28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58BF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BD1D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19A5D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8.142.613</w:t>
            </w:r>
          </w:p>
        </w:tc>
      </w:tr>
      <w:tr w:rsidR="00526B33" w:rsidRPr="00FF579D" w14:paraId="28F01D6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BB55BB" w14:textId="27EDDFA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8D4B7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816E4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70BA7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AAD45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48D3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5.993.772</w:t>
            </w:r>
          </w:p>
        </w:tc>
      </w:tr>
      <w:tr w:rsidR="00526B33" w:rsidRPr="00FF579D" w14:paraId="69E2A10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3E7BC" w14:textId="6222435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0FDD4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CBAE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024C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4334B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EECAB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5.536.839</w:t>
            </w:r>
          </w:p>
        </w:tc>
      </w:tr>
      <w:tr w:rsidR="00526B33" w:rsidRPr="00FF579D" w14:paraId="4062A65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64829EA" w14:textId="4AC48E0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7CBB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0AC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5D70F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2C49B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579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4.715.447</w:t>
            </w:r>
          </w:p>
        </w:tc>
      </w:tr>
      <w:tr w:rsidR="00526B33" w:rsidRPr="00FF579D" w14:paraId="7888023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94916E" w14:textId="443E2DA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59BEE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1667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8696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E4B3A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0E3E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23E7A5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CAB468" w14:textId="4CB3662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F77AF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609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DA33C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F0075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9F78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3F713FBE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8C9E988" w14:textId="4B1702D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510CA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D68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CEF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048096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E3C0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3.160.418</w:t>
            </w:r>
          </w:p>
        </w:tc>
      </w:tr>
      <w:tr w:rsidR="00526B33" w:rsidRPr="00FF579D" w14:paraId="72416877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6A73124" w14:textId="5C7C963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1519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70F1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8140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4549C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0EF7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01539F24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251805C" w14:textId="71292B3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BB62F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F7E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DDE1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03364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9DA86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35A4354E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00CE274" w14:textId="7AFA7A1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581C5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44DE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246F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DD01BC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C633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57CD2868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79DD3A4" w14:textId="2C71151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CD20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6109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C6A2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4EA3E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F25C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24B14306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493FD76" w14:textId="067E9C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C6F96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E79F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D2B9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626EF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B1C3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FB3556A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F6515D2" w14:textId="732A3EB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402EE8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6B28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7C93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F31A6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BC22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40EDD3CD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DE08CC9" w14:textId="7F04862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A85ED9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62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799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AC9A6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13A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5A04B77A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EE344B2" w14:textId="3FA06E3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FCF70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0B7C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938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1F4DC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C5882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560D9F1" w14:textId="77777777" w:rsidTr="00AE086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1FF9A77" w14:textId="6D62955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D584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E53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0325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34B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5823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BAB8D9B" w14:textId="77777777" w:rsidTr="00EC7E0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F95ADD1" w14:textId="7451BAC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3A1EC3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BB1826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9A4690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91FD91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B99C3D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28461D8D" w14:textId="77777777" w:rsidTr="00917313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F6424B0" w14:textId="1CAEA24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E04250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5CD0C0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C13FDA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BB4977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FE27B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6FBE192" w14:textId="77777777" w:rsidTr="00917313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C683067" w14:textId="547532B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159CDC" w14:textId="78B3FABF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2F7BAA" w14:textId="2BA76E38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A7F723" w14:textId="513C257F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C0AD0B" w14:textId="0B775A1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BB42BC" w14:textId="7CC82634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CE72C1B" w14:textId="77777777" w:rsidTr="006F1F2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61F52AC" w14:textId="38AE15E3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B37172" w14:textId="65A0E554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13D78A" w14:textId="688AABE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409AA8" w14:textId="2AF23F7F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79EA7B" w14:textId="2A7ABEE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256D84" w14:textId="41FAA6F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48093BEC" w14:textId="77777777" w:rsidTr="001D37E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DC2F8DC" w14:textId="237F9016" w:rsidR="00526B33" w:rsidRDefault="00526B33" w:rsidP="00F3636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F3636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F3636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D1D708" w14:textId="73D1686D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330FD8" w14:textId="43A01855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F3A550" w14:textId="6FD23CBC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19D1B8" w14:textId="6F70D98D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F49A6" w14:textId="5756EDBB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C96D13" w:rsidRPr="00FF579D" w14:paraId="5828FC8D" w14:textId="77777777" w:rsidTr="00F8348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0D5B795" w14:textId="03C794B9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F0AF6A" w14:textId="4E658D55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8638A4" w14:textId="792ADBE9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37E231" w14:textId="41956360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ED39E2" w14:textId="23FAC94B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D262E7" w14:textId="603A2FAF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F83488" w:rsidRPr="00FF579D" w14:paraId="2579DBB8" w14:textId="77777777" w:rsidTr="0053155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6E13171" w14:textId="09C56A09" w:rsidR="00F8348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32748C" w14:textId="4C323E72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ADF70D" w14:textId="3E92788D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EB7F8B" w14:textId="1427A19A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88DED3" w14:textId="4F6F4565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90AA2" w14:textId="7AC61339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53155C" w:rsidRPr="00FF579D" w14:paraId="5917D33C" w14:textId="77777777" w:rsidTr="00CF3A2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324E69" w14:textId="26DECBDF" w:rsidR="0053155C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F6BAC2" w14:textId="16F0FD84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676930" w14:textId="363A80D4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3B1F92" w14:textId="7D6D109D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36E24E" w14:textId="5C2361CD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94A201" w14:textId="546BDE99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CF3A22" w:rsidRPr="00FF579D" w14:paraId="557899D5" w14:textId="77777777" w:rsidTr="006E554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0D9E391" w14:textId="6D698EED" w:rsid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FC0BD0" w14:textId="503200A7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5E181B" w14:textId="294FF02B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CFB314" w14:textId="7ABD71DE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15D5FE" w14:textId="50C64018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F2EF1" w14:textId="6095A8AA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6E5545" w:rsidRPr="00FF579D" w14:paraId="3D251833" w14:textId="77777777" w:rsidTr="009717E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B53202C" w14:textId="036A4BF0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060922" w14:textId="2AD0479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992C54" w14:textId="13583817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6573A" w14:textId="3A6C8CF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8D1534" w14:textId="7168CBED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732A28" w14:textId="5C642806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717E0" w:rsidRPr="00FF579D" w14:paraId="2FF8D60B" w14:textId="77777777" w:rsidTr="0022474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20EE540" w14:textId="0C444172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7DB8B7" w14:textId="318F5DF3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2436F9" w14:textId="6413FB35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5DB6E9" w14:textId="6D99087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3EFB49" w14:textId="22E72390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3AF5E9" w14:textId="184C0CE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22474E" w:rsidRPr="00FF579D" w14:paraId="09964AF3" w14:textId="77777777" w:rsidTr="00CB561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9102C6C" w14:textId="2A1556D4" w:rsid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A41B8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A41B8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84E6F4" w14:textId="195FDE0D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9CEF90" w14:textId="0DD65F3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9F47BE" w14:textId="74103159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903B76" w14:textId="2C421826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5E605" w14:textId="7EA5242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069DE" w:rsidRPr="00FF579D" w14:paraId="46639912" w14:textId="77777777" w:rsidTr="0072721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87B63A" w14:textId="38D0F409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668072" w14:textId="587D3B7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DA1B9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5A8A26" w14:textId="779D37B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72D3DB" w14:textId="656FDDD8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3662BB" w14:textId="0F9E8A4D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76889D" w14:textId="502C75D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727218" w:rsidRPr="00727218" w14:paraId="32EA9660" w14:textId="77777777" w:rsidTr="00C365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29E6F3A" w14:textId="4F6CA560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1DE0E7" w14:textId="4ADBC466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4A0024" w14:textId="6C0A494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F45998" w14:textId="61A93866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1DE101" w14:textId="33E58F93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4DB377" w14:textId="08C1D12C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C365A4" w:rsidRPr="00727218" w14:paraId="05A437C1" w14:textId="77777777" w:rsidTr="00BA5C3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207419E" w14:textId="2C7211EE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6D49DB" w14:textId="7EE59A7A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B708FC" w14:textId="496441F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E08EC0" w14:textId="26428BB3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D14879" w14:textId="61F62100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61303" w14:textId="3A5CE813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A5C3C" w:rsidRPr="00727218" w14:paraId="68890D5F" w14:textId="77777777" w:rsidTr="00F33C6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90AD860" w14:textId="3768F65B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1B94B8" w14:textId="1AB2988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53960" w14:textId="5091D0CD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16EC3F" w14:textId="050421F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71F499" w14:textId="0A96C962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C13E8A" w14:textId="55B87C3B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F33C6B" w:rsidRPr="00727218" w14:paraId="262A48A0" w14:textId="77777777" w:rsidTr="006C7B1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58CE8F5" w14:textId="50C87C50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D1EB80" w14:textId="38EF8170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4467F0" w14:textId="57457795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54453E" w14:textId="1F097D6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F13A4E" w14:textId="4A1D807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56B9FE" w14:textId="68D5FBB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6C7B1D" w:rsidRPr="00727218" w14:paraId="5C98485F" w14:textId="77777777" w:rsidTr="008E237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01DFF01" w14:textId="70E711B2" w:rsidR="006C7B1D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C8203" w14:textId="29264171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A46CDA" w14:textId="3BA94380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F0D723" w14:textId="678F48DC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7A41F1" w14:textId="7EEB0512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40876E" w14:textId="192E8BFC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E2372" w:rsidRPr="00727218" w14:paraId="48E53503" w14:textId="77777777" w:rsidTr="00B957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8CDD369" w14:textId="76C17639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31.3.2025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42E00" w14:textId="49F6DF3D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D57B16" w14:textId="1EDEF1CB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DFC09B" w14:textId="69EEA8EC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ECA3F8" w14:textId="03D35E13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5B3AA1" w14:textId="5ECCA770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B95774" w:rsidRPr="00727218" w14:paraId="6A0D5B84" w14:textId="77777777" w:rsidTr="00B95774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D1F351" w14:textId="7817D721" w:rsidR="00B95774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30.6.2025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073B1" w14:textId="0FA74DF8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134482" w14:textId="2066E87B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382F0E" w14:textId="26F171CE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72016F" w14:textId="17A7AB61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DAE87" w14:textId="16665CEA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</w:tbl>
    <w:p w14:paraId="368C3593" w14:textId="77777777" w:rsidR="00FB13FE" w:rsidRPr="00727218" w:rsidRDefault="00FB13FE" w:rsidP="00727218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  <w:r w:rsidRPr="00727218">
        <w:rPr>
          <w:rFonts w:ascii="Book Antiqua" w:hAnsi="Book Antiqua"/>
          <w:sz w:val="16"/>
          <w:szCs w:val="16"/>
        </w:rPr>
        <w:br w:type="page"/>
      </w:r>
    </w:p>
    <w:p w14:paraId="077549A8" w14:textId="73B0D936" w:rsidR="00693902" w:rsidRPr="00FF579D" w:rsidRDefault="006F0368" w:rsidP="004A19F8">
      <w:pPr>
        <w:pStyle w:val="Odstavekseznama"/>
        <w:spacing w:line="240" w:lineRule="auto"/>
        <w:ind w:left="284" w:right="282"/>
        <w:jc w:val="both"/>
        <w:rPr>
          <w:rFonts w:ascii="Book Antiqua" w:eastAsia="Times New Roman" w:hAnsi="Book Antiqua" w:cs="Times New Roman"/>
          <w:sz w:val="2"/>
          <w:szCs w:val="20"/>
        </w:rPr>
      </w:pPr>
      <w:bookmarkStart w:id="4" w:name="_Toc208384441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8C683F">
        <w:rPr>
          <w:rFonts w:ascii="Book Antiqua" w:hAnsi="Book Antiqua" w:cs="Arial"/>
          <w:b/>
          <w:bCs/>
          <w:noProof/>
          <w:sz w:val="20"/>
          <w:szCs w:val="20"/>
        </w:rPr>
        <w:t>3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glede na instrument</w:t>
      </w:r>
      <w:r w:rsidR="00753317">
        <w:rPr>
          <w:rFonts w:ascii="Book Antiqua" w:hAnsi="Book Antiqua" w:cs="Arial"/>
          <w:bCs/>
          <w:sz w:val="20"/>
          <w:szCs w:val="20"/>
        </w:rPr>
        <w:t xml:space="preserve">, v tisoč </w:t>
      </w:r>
      <w:r w:rsidR="00A05603">
        <w:rPr>
          <w:rFonts w:ascii="Book Antiqua" w:hAnsi="Book Antiqua" w:cs="Arial"/>
          <w:bCs/>
          <w:sz w:val="20"/>
          <w:szCs w:val="20"/>
        </w:rPr>
        <w:t>evrov</w:t>
      </w:r>
      <w:bookmarkEnd w:id="4"/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FF579D" w14:paraId="522D53C0" w14:textId="77777777" w:rsidTr="008E2372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99754F3" w14:textId="07254C78" w:rsidR="0038682E" w:rsidRPr="00FF579D" w:rsidRDefault="009F6C7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DA2BA7A" w14:textId="0BAC72A7" w:rsidR="0038682E" w:rsidRPr="00FF579D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 REPUBLIKE SLOVENIJE SKUPAJ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6D8D01B" w14:textId="1AE5AEC7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 dolg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(3)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6B48A54" w14:textId="1945BCA5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Krediti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72B8F48" w14:textId="5CC0A82F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Vrednostni papirji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24A408" w14:textId="47100C72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 dolg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B5AFE1" w14:textId="13D16D63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Krediti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22936F0" w14:textId="7ED6577E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Vrednostni papirji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(8)</w:t>
            </w:r>
          </w:p>
        </w:tc>
      </w:tr>
      <w:tr w:rsidR="0038682E" w:rsidRPr="00FF579D" w14:paraId="6506C5E6" w14:textId="77777777" w:rsidTr="008E2372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1CEEB78" w14:textId="51E47A2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54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0FF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29C5B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91A1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5CC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C0020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1AFA7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6BEFCEF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E2E444" w14:textId="57E2424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5BEB2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8367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2D64A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ACE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4C41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6CF7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1CDC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70EF432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9E3AFBF" w14:textId="426FD8F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A20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163C1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BD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BF2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E7F6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F7336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B3D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2BF2606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EF1125" w14:textId="140C99A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18F4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92AB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B703C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8CE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60C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E2CD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EECB1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574.825</w:t>
            </w:r>
          </w:p>
        </w:tc>
      </w:tr>
      <w:tr w:rsidR="0038682E" w:rsidRPr="00FF579D" w14:paraId="177899C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689BCC" w14:textId="5A6C9E95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2D8ED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CCBA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0D1B1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432E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B246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50D65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3CAA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788.065</w:t>
            </w:r>
          </w:p>
        </w:tc>
      </w:tr>
      <w:tr w:rsidR="0038682E" w:rsidRPr="00FF579D" w14:paraId="68DFE65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AF65E5" w14:textId="41CC6C89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E4C16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D7E7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4A5F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08FC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881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72C09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548E3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849.024</w:t>
            </w:r>
          </w:p>
        </w:tc>
      </w:tr>
      <w:tr w:rsidR="0038682E" w:rsidRPr="00FF579D" w14:paraId="0184E32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953B39" w14:textId="5D69E03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DF7D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8B50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514C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A9C95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ED6C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A2F3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6C159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1.253.046</w:t>
            </w:r>
          </w:p>
        </w:tc>
      </w:tr>
      <w:tr w:rsidR="0038682E" w:rsidRPr="00FF579D" w14:paraId="4925C15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0A0EFA" w14:textId="7EAD6789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D6A2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0F587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C129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6747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E36970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D1B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28829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1.711.138</w:t>
            </w:r>
          </w:p>
        </w:tc>
      </w:tr>
      <w:tr w:rsidR="0038682E" w:rsidRPr="00FF579D" w14:paraId="4FF588E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8768663" w14:textId="28346FA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0E59C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640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34F3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6F15B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4A237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4741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CA2F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1.966.950</w:t>
            </w:r>
          </w:p>
        </w:tc>
      </w:tr>
      <w:tr w:rsidR="0038682E" w:rsidRPr="00FF579D" w14:paraId="75464F4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928461" w14:textId="0666937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D2B0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837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A877D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B57C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732C50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BE958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7B6E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2.026.582</w:t>
            </w:r>
          </w:p>
        </w:tc>
      </w:tr>
      <w:tr w:rsidR="0038682E" w:rsidRPr="00FF579D" w14:paraId="3ECDBE1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5B96E2" w14:textId="788AF85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811F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66E4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12489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772F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A787E5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36E0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F0D2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2.066.667</w:t>
            </w:r>
          </w:p>
        </w:tc>
      </w:tr>
      <w:tr w:rsidR="0038682E" w:rsidRPr="00FF579D" w14:paraId="2FE502B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022A08" w14:textId="54CDDC5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135F2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364A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E3B9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56D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2574FD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F0B1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8D08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1.876.565</w:t>
            </w:r>
          </w:p>
        </w:tc>
      </w:tr>
      <w:tr w:rsidR="0038682E" w:rsidRPr="00FF579D" w14:paraId="064E0D4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A521DB" w14:textId="6C856703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10BB6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341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36032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312D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3973D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2A4D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E21BB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1.366.420</w:t>
            </w:r>
          </w:p>
        </w:tc>
      </w:tr>
      <w:tr w:rsidR="0038682E" w:rsidRPr="00FF579D" w14:paraId="0C0C364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612A4C" w14:textId="793B219C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091F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0C30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B36FE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D8C6B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B4C1A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AEAB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F6684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1.350.000</w:t>
            </w:r>
          </w:p>
        </w:tc>
      </w:tr>
      <w:tr w:rsidR="0038682E" w:rsidRPr="00FF579D" w14:paraId="74370BC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8C0A21" w14:textId="74F5153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6D6BE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D073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DA8B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19DB7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F05652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786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C77D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2.350.000</w:t>
            </w:r>
          </w:p>
        </w:tc>
      </w:tr>
      <w:tr w:rsidR="0038682E" w:rsidRPr="00FF579D" w14:paraId="203CFCA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CC6001" w14:textId="1E210CC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8C10E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7168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C5B68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755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4A51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B20D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93D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2.350.000</w:t>
            </w:r>
          </w:p>
        </w:tc>
      </w:tr>
      <w:tr w:rsidR="00526B33" w:rsidRPr="00FF579D" w14:paraId="65B5817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8A5727B" w14:textId="316C2DA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25AC74" w14:textId="2A3DA75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55BAD3" w14:textId="1A486A8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ED24F2" w14:textId="672B74F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AF07CC" w14:textId="0932085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2CAD336" w14:textId="5F777DD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158EA3" w14:textId="0623D22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0DD51D" w14:textId="2742510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1.950.000</w:t>
            </w:r>
          </w:p>
        </w:tc>
      </w:tr>
      <w:tr w:rsidR="00526B33" w:rsidRPr="00FF579D" w14:paraId="5B0A073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9F746AC" w14:textId="543FD33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EE1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FE65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7BB8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5F01F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ADB4E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E1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501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1.450.000</w:t>
            </w:r>
          </w:p>
        </w:tc>
      </w:tr>
      <w:tr w:rsidR="00526B33" w:rsidRPr="00FF579D" w14:paraId="1A88DA6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016DBF" w14:textId="56E0D69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DBFC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CB2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8E6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F2B4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ABB21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BBC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D871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1.000.000</w:t>
            </w:r>
          </w:p>
        </w:tc>
      </w:tr>
      <w:tr w:rsidR="00526B33" w:rsidRPr="00FF579D" w14:paraId="2DD0513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C54A54" w14:textId="059245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157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1D61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BE1C0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4EC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14385B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6D89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34D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2.726.917</w:t>
            </w:r>
          </w:p>
        </w:tc>
      </w:tr>
      <w:tr w:rsidR="00526B33" w:rsidRPr="00FF579D" w14:paraId="5AC1FF1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99DF5A" w14:textId="5318AE5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A41B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797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5E753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C362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14.097.846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B1FF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8589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8B65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6.913.644</w:t>
            </w:r>
          </w:p>
        </w:tc>
      </w:tr>
      <w:tr w:rsidR="00526B33" w:rsidRPr="00FF579D" w14:paraId="4789930F" w14:textId="77777777" w:rsidTr="008E2372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6437E0" w14:textId="2F0AF9A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C0656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24.636.215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FE7F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14.836.482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5DD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630.886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7C0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14.205.596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EA1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9.799.732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8819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316.338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5888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33F241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3DB91AD" w14:textId="55B2E26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04A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25.308.600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E8DF9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15.509.183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D73C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630.886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28FEB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14.878.297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AC0B3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9.799.416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BED3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316.021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BD3F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0FB52D4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57372E" w14:textId="26204E9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ECB0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25.333.744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3B578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15.536.790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9A48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E81AD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14.940.082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259BA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9.796.954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47A8D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313.559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25E4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68BD18C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96D0A4" w14:textId="128CE3C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CEE0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9594D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7AEC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169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15.391.543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6C6B8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9F91B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5D3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0ABFC88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6C73AD" w14:textId="75B096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9E85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25.684.747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6999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15.659.791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27FE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502.531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5819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15.157.260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DC8BA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AED8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541.561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B50CF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A43AFF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A7CF0F4" w14:textId="4C87970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34C1E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25.632.822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FF2E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15.606.387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A418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517.531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588C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15.088.855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214BE6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D99D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543.040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6FE22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2519D1B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1C32AC4" w14:textId="2EA2A76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4C81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27.280.696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A9B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17.258.071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806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513.354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E78BD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16.744.717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6ECDAA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8DE66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539.230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CCE9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81B536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90258F" w14:textId="459089C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E0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4AAC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682B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312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16.765.255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4CDA4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2A5E9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7C85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E6D4ACD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B5A60B8" w14:textId="1AEB07A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3D3A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F366E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09E1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7CB1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17.477.915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EAC353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34E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536.968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3396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834F73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1DB9163" w14:textId="03398D4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5408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6A6D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EE8F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13BF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69534A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11F03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38558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8.533.941</w:t>
            </w:r>
          </w:p>
        </w:tc>
      </w:tr>
      <w:tr w:rsidR="00526B33" w:rsidRPr="00FF579D" w14:paraId="5B53B01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FC485A" w14:textId="0C86CB1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7082F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5CB7D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472F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38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6C65E5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1D21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93FC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8.142.613</w:t>
            </w:r>
          </w:p>
        </w:tc>
      </w:tr>
      <w:tr w:rsidR="00526B33" w:rsidRPr="00FF579D" w14:paraId="18E1F5E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97E6A8" w14:textId="240F3C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895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10BF6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8B35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9E7D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E53FB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E2288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39439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5.993.772</w:t>
            </w:r>
          </w:p>
        </w:tc>
      </w:tr>
      <w:tr w:rsidR="00526B33" w:rsidRPr="00FF579D" w14:paraId="470285C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FA486CD" w14:textId="562D547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D42A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5E552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F542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7F0F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9E323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D29F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62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5.536.839</w:t>
            </w:r>
          </w:p>
        </w:tc>
      </w:tr>
      <w:tr w:rsidR="00526B33" w:rsidRPr="00FF579D" w14:paraId="7CDD900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6D41CC8" w14:textId="71A4D98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61028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AB58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B77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AB57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5397B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375B6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BAEB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4.715.447</w:t>
            </w:r>
          </w:p>
        </w:tc>
      </w:tr>
      <w:tr w:rsidR="00526B33" w:rsidRPr="00FF579D" w14:paraId="2EC983B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EBB65C" w14:textId="15B590B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BFC2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93F6F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755F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E65D2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24.495.061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90814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BD42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E5A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0B828A4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3D01433" w14:textId="2112190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A3ABE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0608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8577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57A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23.180.931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7D83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3FE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3319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72225C2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A00B65E" w14:textId="4672116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60FA6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7436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555C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BC44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25.920.717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9C5BD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7BCD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4E50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3.160.418</w:t>
            </w:r>
          </w:p>
        </w:tc>
      </w:tr>
      <w:tr w:rsidR="00526B33" w:rsidRPr="00FF579D" w14:paraId="5C4B947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B357F76" w14:textId="17D953D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6796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F735A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D2DE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ADC3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25.984.051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3B063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6992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26B06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1AC1B2C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8BD36D" w14:textId="426D4E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3AE4E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6C1F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FD6F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362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25.912.892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E6CE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872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A1D6F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7335942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F35FD9" w14:textId="0C4DFAA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B0B1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87A8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69AF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8EC0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25.859.185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746C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7E76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8C1C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2D941D6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981A4E9" w14:textId="5196412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A06B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497DD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6EA2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B69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26.368.847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EEFF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CDBB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AF63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1F3EB42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6394DF7" w14:textId="0F5C1A1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70CA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0746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1C25A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DD7A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26.466.616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BC92A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526FB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9402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510CDF2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391E3CE" w14:textId="425583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D33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C2BB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2551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BF6B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26.801.249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CB1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3E6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B007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BE682A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5D91D20" w14:textId="37334E5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F45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5BB5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4129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E204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26.405.078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A8C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84B3B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EFB4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652A0A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52E8BFE" w14:textId="72E430D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BD74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C7A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ED85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FF71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27.882.163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A6C5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E2C3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68DF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10A12C3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E99283" w14:textId="6060C0D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A68A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2895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F54E5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CC55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312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0915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B92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5A3B2C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2291C7C" w14:textId="54468AA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67BDD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ABDAE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8B815F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EEE616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FDCC42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1D9F7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63B856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F9C36A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40D652A" w14:textId="6DF7295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EEC803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7BE711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5C580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AB0BF9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F6FEB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763BD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DA23CD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6050391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0EF901B" w14:textId="76386E94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7830B4" w14:textId="193FAF7A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F13B83" w14:textId="3B3B8D9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84ED6D" w14:textId="76B3FBD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954A76" w14:textId="71D1A8CB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565EDE" w14:textId="1345626B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8247DC" w14:textId="67DD614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0B9B44" w14:textId="32EA1320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065AD6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423859E" w14:textId="22F0FA65" w:rsidR="00526B33" w:rsidRDefault="00526B33" w:rsidP="00BC7E8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C9C6B5" w14:textId="0B0DF67A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8CC18" w14:textId="31B54E8F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1A935B" w14:textId="13938C2F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3CD58" w14:textId="1E759E73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398727" w14:textId="214C5E2C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02C95F" w14:textId="09C580E6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F4120F" w14:textId="78EEB2E5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E5D6A6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A0D213E" w14:textId="094211C9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C12BA0" w14:textId="694569B5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B38CBE" w14:textId="26F53213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B12FD" w14:textId="278EDD45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845612" w14:textId="2ECB55CB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E6A211" w14:textId="49A7094A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E4427D" w14:textId="281C2CBB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D786DB" w14:textId="5BECDB66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C96D13" w:rsidRPr="00FF579D" w14:paraId="3EA0CD1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2B9B83A" w14:textId="72EC937D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DD2DC9" w14:textId="3F524CBC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25203" w14:textId="3C383A2A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810D57" w14:textId="5A04858C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E98AAF" w14:textId="39AFE0D2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7A51BC" w14:textId="531BDEA8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9E8460" w14:textId="15B1D5C5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48F9B7" w14:textId="7BA56AB3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837844" w:rsidRPr="00FF579D" w14:paraId="6EF8892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571E20C" w14:textId="20FFC967" w:rsidR="00837844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F9C06C" w14:textId="42572F38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57D5CF" w14:textId="3B5CFB92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B25997" w14:textId="5E1B3A16" w:rsidR="00837844" w:rsidRPr="004533F5" w:rsidRDefault="00104B11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355</w:t>
            </w:r>
            <w:r w:rsidR="00837844" w:rsidRPr="00837844">
              <w:rPr>
                <w:rFonts w:ascii="Book Antiqua" w:eastAsia="Times New Roman" w:hAnsi="Book Antiqua" w:cs="Arial"/>
                <w:sz w:val="16"/>
                <w:szCs w:val="16"/>
              </w:rPr>
              <w:t>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23C533" w14:textId="42A38E3F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514371" w14:textId="1794EFCA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52117" w14:textId="47BFD73F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233D6D" w14:textId="25B174F0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111F75" w:rsidRPr="00FF579D" w14:paraId="1DB7BB9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4D878B0" w14:textId="4C607510" w:rsidR="00111F75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9AB899" w14:textId="5F3EDD95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A8BC6C" w14:textId="09C7806A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513201" w14:textId="45960978" w:rsidR="00111F75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F84819" w14:textId="27F62BD1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F2CB1C" w14:textId="29FBC7FE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66DDD0" w14:textId="3B3437A9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588373" w14:textId="5D4826CF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4A19F8" w:rsidRPr="00FF579D" w14:paraId="4C7AFFD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F41EBD7" w14:textId="0F94C113" w:rsidR="004A19F8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0161BC" w14:textId="5598094A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0F3FD7" w14:textId="44A94562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10ED15" w14:textId="2CD790DA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63E72B" w14:textId="64DCC346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A81A5D" w14:textId="043C4A98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082F0A" w14:textId="18066DDB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015087" w14:textId="49B12CB8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6E5545" w:rsidRPr="00FF579D" w14:paraId="6869484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3C8D039" w14:textId="76A4DA21" w:rsidR="006E5545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8F333" w14:textId="2D2ADA75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C6B2DC" w14:textId="600B90F8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878C4" w14:textId="36C56B76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CDBEAF" w14:textId="4EB860E3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19245B" w14:textId="1269C833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94764C" w14:textId="7F31F6EF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8B2724" w14:textId="3ADB27AF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9717E0" w:rsidRPr="00FF579D" w14:paraId="7475411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419D6B1" w14:textId="5D19EC7A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4DE6D7" w14:textId="4691DDA2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9DBC31" w14:textId="64F07D7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987D4" w14:textId="790A5AD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ECBCAA" w14:textId="1D4B68FC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0E87C5" w14:textId="710749A9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7B6B61" w14:textId="3FA1C87D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D347C5" w14:textId="3C95330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B06948" w:rsidRPr="00FF579D" w14:paraId="5486C915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DD3DAF9" w14:textId="458AD884" w:rsidR="00B06948" w:rsidRPr="00B06948" w:rsidRDefault="00A41B8E" w:rsidP="00B0694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844718" w14:textId="779C9C3B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A825E1" w14:textId="4E228116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C2117C" w14:textId="1CBF1A5C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25BFDA" w14:textId="6A630E71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3DE722" w14:textId="752DE8C7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8F47F" w14:textId="7D48116D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286A67" w14:textId="50D17B9B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069DE" w:rsidRPr="00FF579D" w14:paraId="48BF63E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30992E5" w14:textId="1A9687FE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5529CA" w14:textId="1BEBCA55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3118FA" w14:textId="3FBDD50D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980C8E" w14:textId="70A33A12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26866B" w14:textId="40F7C96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F80BF" w14:textId="099E1491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DA1B9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B2355" w14:textId="7970D124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876F23" w14:textId="781459C5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727218" w:rsidRPr="00FF579D" w14:paraId="6802A1BA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4960F61" w14:textId="328FD9BB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D8BA35" w14:textId="18305AB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02249F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6C3F0D" w14:textId="5F7F07EA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B8741" w14:textId="1F33373B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407E91" w14:textId="13E20999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442BC3" w14:textId="016352D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4F9C52" w14:textId="5A6EAC65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CF6BD" w14:textId="62D87CC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C365A4" w:rsidRPr="00FF579D" w14:paraId="6E47F60A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882A9E" w14:textId="28A7368A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D7AF89" w14:textId="0BFC05E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760730" w14:textId="5E7B1189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FEC1BB" w14:textId="325C8B7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5B2889" w14:textId="235F0DC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2EBE27" w14:textId="10A051F4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1A25A" w14:textId="7174BC2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FE3BC7" w14:textId="26622A90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A5C3C" w:rsidRPr="00FF579D" w14:paraId="12CB3FE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3659E84" w14:textId="58F10C68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7F05FF" w14:textId="5F593D1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15CB86" w14:textId="7D88A41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2D9CE2" w14:textId="7E0B19C8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E875B4" w14:textId="0AE9065F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F82792" w14:textId="28A60F9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12FA2F" w14:textId="05B15D6B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14B75E" w14:textId="0059768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F33C6B" w:rsidRPr="00FF579D" w14:paraId="7CAFE74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696EEF1" w14:textId="714CF9FF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597448" w14:textId="6079A4D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CEDB1A" w14:textId="35B6C525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B85255" w14:textId="3FB5F6E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3B5136" w14:textId="42CCF8CB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A73F48" w14:textId="4C716288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33B5F9" w14:textId="34DDCCA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D90560" w14:textId="3C00126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017DD7" w:rsidRPr="006C7B1D" w14:paraId="5AC2B47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31D87A1" w14:textId="3BF7EAA4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E917C3" w14:textId="5A9685BA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415960" w14:textId="00F9619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0E80EE" w14:textId="7B8DEDF4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75081F" w14:textId="7405201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C5690D" w14:textId="0BCB65D5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5BDEC1" w14:textId="5F7988F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7D7373" w14:textId="251F757A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E2372" w:rsidRPr="006C7B1D" w14:paraId="65208D02" w14:textId="77777777" w:rsidTr="008126F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07C047C" w14:textId="210FD208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31.3.2025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C4E6B4" w14:textId="2DD9012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D3898A" w14:textId="790F14F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50609A" w14:textId="52A3CD46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6DC3F" w14:textId="7106E15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8C30BB" w14:textId="30001B41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365997" w14:textId="0F225346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17BFA8" w14:textId="32E162E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6F2" w:rsidRPr="006C7B1D" w14:paraId="05D174ED" w14:textId="77777777" w:rsidTr="008126F2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71CDD0F" w14:textId="20F7BE02" w:rsidR="008126F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30.6.2025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592DAF" w14:textId="6ECD585B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3A9D57" w14:textId="56C39843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B2FBBA" w14:textId="28B53043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7008C6" w14:textId="4A093FB9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0D9E05" w14:textId="5FDE7DB0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41D07" w14:textId="7588AED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8A6F03" w14:textId="17A84925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</w:tbl>
    <w:p w14:paraId="7ADBC169" w14:textId="77777777" w:rsidR="00F14D21" w:rsidRPr="006C7B1D" w:rsidRDefault="00F14D21" w:rsidP="006C7B1D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14:paraId="6FC186F8" w14:textId="11B54F1B" w:rsidR="00693902" w:rsidRPr="00FF579D" w:rsidRDefault="004951B6" w:rsidP="008126F2">
      <w:pPr>
        <w:pStyle w:val="Odstavekseznama"/>
        <w:spacing w:after="0" w:line="240" w:lineRule="auto"/>
        <w:ind w:left="284" w:right="284"/>
        <w:jc w:val="both"/>
        <w:rPr>
          <w:rFonts w:ascii="Book Antiqua" w:eastAsia="Times New Roman" w:hAnsi="Book Antiqua" w:cs="Times New Roman"/>
          <w:sz w:val="2"/>
          <w:szCs w:val="20"/>
        </w:rPr>
      </w:pPr>
      <w:bookmarkStart w:id="5" w:name="_Toc208384442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>
        <w:rPr>
          <w:rFonts w:ascii="Book Antiqua" w:hAnsi="Book Antiqua" w:cs="Arial"/>
          <w:b/>
          <w:bCs/>
          <w:sz w:val="20"/>
          <w:szCs w:val="20"/>
        </w:rPr>
        <w:fldChar w:fldCharType="begin"/>
      </w:r>
      <w:r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8C683F">
        <w:rPr>
          <w:rFonts w:ascii="Book Antiqua" w:hAnsi="Book Antiqua" w:cs="Arial"/>
          <w:b/>
          <w:bCs/>
          <w:noProof/>
          <w:sz w:val="20"/>
          <w:szCs w:val="20"/>
        </w:rPr>
        <w:t>4</w:t>
      </w:r>
      <w:r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glede na ročnost ob izdaji</w:t>
      </w:r>
      <w:r>
        <w:rPr>
          <w:rFonts w:ascii="Book Antiqua" w:hAnsi="Book Antiqua" w:cs="Arial"/>
          <w:bCs/>
          <w:sz w:val="20"/>
          <w:szCs w:val="20"/>
        </w:rPr>
        <w:t>, v tisoč evrov</w:t>
      </w:r>
      <w:bookmarkEnd w:id="5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FF579D" w14:paraId="11C572A4" w14:textId="77777777" w:rsidTr="00716E75">
        <w:trPr>
          <w:trHeight w:val="195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E63D166" w14:textId="7064E172" w:rsidR="00084D00" w:rsidRPr="00FF579D" w:rsidRDefault="00BC7E8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Datum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06653942" w14:textId="6360F93A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 REPUBLIKE SLOVENIJE SKUPAJ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4524E8C" w14:textId="02D0AAF6" w:rsidR="00084D00" w:rsidRPr="0060052A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 dolg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49C4C32" w14:textId="7EF3BD9B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Kratkoročni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4B23CD0A" w14:textId="7FDA405D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377DDF49" w14:textId="39EF17AE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 dolg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2EBC783" w14:textId="23770485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Kratkoročni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A51DE2E" w14:textId="7AAD0E64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(8)</w:t>
            </w:r>
          </w:p>
        </w:tc>
      </w:tr>
      <w:tr w:rsidR="00084D00" w:rsidRPr="00FF579D" w14:paraId="592EAEE8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BA6B8F" w14:textId="4E6143C4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D403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54593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F5C6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9024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971B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ABCF4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3C665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</w:tr>
      <w:tr w:rsidR="00084D00" w:rsidRPr="00FF579D" w14:paraId="0CBFB38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EF8E6ED" w14:textId="047197EA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FFA7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8CE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241AF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2B888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1037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00D4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5A5D7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</w:tr>
      <w:tr w:rsidR="00084D00" w:rsidRPr="00FF579D" w14:paraId="4D9CACB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1574F6F" w14:textId="14DD9A1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8F25C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9E01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6E29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2FA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3D69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BD85A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BE179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</w:tr>
      <w:tr w:rsidR="00084D00" w:rsidRPr="00FF579D" w14:paraId="3263B90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E9BAC2D" w14:textId="146D3308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28E1D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6C9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F6E00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D984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C7C1E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67445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B4992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938.529</w:t>
            </w:r>
          </w:p>
        </w:tc>
      </w:tr>
      <w:tr w:rsidR="00084D00" w:rsidRPr="00FF579D" w14:paraId="258B23B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6BDBE79" w14:textId="3C4B891B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40F0A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5C7E6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69D91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9E62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F32B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0A95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1D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</w:tr>
      <w:tr w:rsidR="00084D00" w:rsidRPr="00FF579D" w14:paraId="2B9F166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E59312" w14:textId="38D7AA6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47FB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9573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4FEA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5B2B8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A2D85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51D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BF0E9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</w:tr>
      <w:tr w:rsidR="00084D00" w:rsidRPr="00FF579D" w14:paraId="6210AED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2BA166" w14:textId="44B1D45D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DB851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8CD42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B413D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691A8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2CAD6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06018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760E5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</w:tr>
      <w:tr w:rsidR="00084D00" w:rsidRPr="00FF579D" w14:paraId="3F08B1B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0F5CE5" w14:textId="752CD989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6B964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120E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06E73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24CB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DA66A8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0A6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A65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</w:tr>
      <w:tr w:rsidR="00084D00" w:rsidRPr="00FF579D" w14:paraId="260E012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96D6AE" w14:textId="54A2503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B6AE3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459DF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C9D27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9CE35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ECB84D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2D63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FB2D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</w:tr>
      <w:tr w:rsidR="00084D00" w:rsidRPr="00FF579D" w14:paraId="0AF9A8A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4E5EC8" w14:textId="71ECE430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6C19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8CF09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750B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121C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7D89A5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A5E2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B9D2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</w:tr>
      <w:tr w:rsidR="00084D00" w:rsidRPr="00FF579D" w14:paraId="4B43400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C8F32E" w14:textId="27FAEFD6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5E8A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35D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CF57C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67912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338B54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8E2C8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4FB79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</w:tr>
      <w:tr w:rsidR="00084D00" w:rsidRPr="00FF579D" w14:paraId="5D0B575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FBFF0B" w14:textId="60CFBBE2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74332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DBE14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EF10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50AFB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C72F9F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EB7E4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90B1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</w:tr>
      <w:tr w:rsidR="00084D00" w:rsidRPr="00FF579D" w14:paraId="5D6206E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2239F6" w14:textId="1C67B075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1663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EBEE5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26A8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C788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387DC1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1F43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2570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</w:tr>
      <w:tr w:rsidR="00084D00" w:rsidRPr="00FF579D" w14:paraId="324408C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AFB7D1" w14:textId="50E94CC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B95F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259B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D8894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16700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D3DE1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FABD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416EC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</w:tr>
      <w:tr w:rsidR="00084D00" w:rsidRPr="00FF579D" w14:paraId="0689400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711D2D8" w14:textId="2134153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2A1C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52C2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CAC9D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E953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F9E3DA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B0537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7EB24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</w:tr>
      <w:tr w:rsidR="00084D00" w:rsidRPr="00FF579D" w14:paraId="72F84D8F" w14:textId="77777777" w:rsidTr="00BC7E8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6A3345" w14:textId="661E900E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DB90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F02F0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486E6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FC62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32269B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E624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4C2A1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</w:tr>
      <w:tr w:rsidR="00CD0ED0" w:rsidRPr="00FF579D" w14:paraId="0B846560" w14:textId="77777777" w:rsidTr="00D8076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3BBDD8" w14:textId="3D89685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EEDCD0" w14:textId="6C6C7EAA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99ED21" w14:textId="194425D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2AF576" w14:textId="666B5F52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178E0D" w14:textId="4034C6E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0B16EEE" w14:textId="43C0286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94AA6" w14:textId="3DDB8529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17FE6" w14:textId="29904C2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</w:tr>
      <w:tr w:rsidR="00CD0ED0" w:rsidRPr="00FF579D" w14:paraId="01AE3F28" w14:textId="77777777" w:rsidTr="00B0694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9EBE20" w14:textId="1A29A06A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F07DA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274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C4D1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C7210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94B256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6665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F0D87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</w:tr>
      <w:tr w:rsidR="00CD0ED0" w:rsidRPr="00FF579D" w14:paraId="44E93E76" w14:textId="77777777" w:rsidTr="004951B6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268A02" w14:textId="460F4F8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89570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DC7B6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7668A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98659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7D424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65103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2ACC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</w:tr>
      <w:tr w:rsidR="00CD0ED0" w:rsidRPr="00FF579D" w14:paraId="5F74F311" w14:textId="77777777" w:rsidTr="0035693D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EABB38E" w14:textId="135E749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14334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07C8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B5BD9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79B2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647273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7535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05615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</w:tr>
      <w:tr w:rsidR="00CD0ED0" w:rsidRPr="00FF579D" w14:paraId="3D8F06A2" w14:textId="77777777" w:rsidTr="0035693D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A65403" w14:textId="62A634A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F1F2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EB12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FC8F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3DFAA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14.159.055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C6D99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5B99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FE946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7.232.606</w:t>
            </w:r>
          </w:p>
        </w:tc>
      </w:tr>
      <w:tr w:rsidR="00CD0ED0" w:rsidRPr="00FF579D" w14:paraId="13911E54" w14:textId="77777777" w:rsidTr="0035693D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FE53F0" w14:textId="6E197B9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E6E4E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24.636.215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E8F73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14.836.482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5FFB4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712.428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36A82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14.124.054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DED61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9.799.732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C6E62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7729F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9.799.732</w:t>
            </w:r>
          </w:p>
        </w:tc>
      </w:tr>
      <w:tr w:rsidR="00CD0ED0" w:rsidRPr="00FF579D" w14:paraId="77D69DC1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454832" w14:textId="287DAD5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EF6B2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25.308.600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EF5BF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15.509.183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8CD0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890.962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CF6B4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14.618.221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F5255F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9.799.416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B78A0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368D4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9.799.416</w:t>
            </w:r>
          </w:p>
        </w:tc>
      </w:tr>
      <w:tr w:rsidR="00CD0ED0" w:rsidRPr="00FF579D" w14:paraId="704FEDD1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6EE188" w14:textId="3B82BD46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CF185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25.333.744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E4A34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15.536.790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58E26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952.461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F2CD8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14.584.330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1C2B54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9.796.954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B0BEA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8EFB6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9.796.954</w:t>
            </w:r>
          </w:p>
        </w:tc>
      </w:tr>
      <w:tr w:rsidR="00CD0ED0" w:rsidRPr="00FF579D" w14:paraId="421F89A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6362BC" w14:textId="26882D1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CFB13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CE92E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66E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27228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15.093.455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863F06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A802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31EC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</w:tr>
      <w:tr w:rsidR="00CD0ED0" w:rsidRPr="00FF579D" w14:paraId="4CF418D2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EEFFC8B" w14:textId="1E0E52B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B8418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25.684.747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6BA8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15.659.791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1D8DE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753.994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D9A2B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14.905.797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F454C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8E35A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ACA99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</w:tr>
      <w:tr w:rsidR="00CD0ED0" w:rsidRPr="00FF579D" w14:paraId="000DDFF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690508" w14:textId="475A73A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F2EE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25.632.822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2BD3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15.606.387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11E87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606.146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FA58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15.000.241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94ED76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A9972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98B9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</w:tr>
      <w:tr w:rsidR="00CD0ED0" w:rsidRPr="00FF579D" w14:paraId="4574509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F5545EB" w14:textId="4C8B352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681DA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27.280.696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45F8D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17.258.071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7347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446.407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5224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16.811.664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410141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DEC51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3ADE7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</w:tr>
      <w:tr w:rsidR="00CD0ED0" w:rsidRPr="00FF579D" w14:paraId="55BD2A0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A45A6C0" w14:textId="00BF779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1AD60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92F42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CB1C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C77E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16.883.366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DFFDE1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F8BD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7E3B7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</w:tr>
      <w:tr w:rsidR="00CD0ED0" w:rsidRPr="00FF579D" w14:paraId="7D69F78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019BBE" w14:textId="5E871F0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09C0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E370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0288E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418.877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4B9D1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17.515.993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4D6C0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9DB7E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A4DAC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</w:tr>
      <w:tr w:rsidR="00CD0ED0" w:rsidRPr="00FF579D" w14:paraId="44C96D5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4A042E" w14:textId="7660A97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8F489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E036E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A5F26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27BF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26AA54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54240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735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</w:tr>
      <w:tr w:rsidR="00CD0ED0" w:rsidRPr="00FF579D" w14:paraId="47EB97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757E0B" w14:textId="0BD08A8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1767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A807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7FD30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CEFC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DAFD4C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82B29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0AB5C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</w:tr>
      <w:tr w:rsidR="00CD0ED0" w:rsidRPr="00FF579D" w14:paraId="1008ACA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3192F5" w14:textId="1CEDA21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F8BA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C9C6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8A0B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488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DEA430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1A31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DD1F5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</w:tr>
      <w:tr w:rsidR="00CD0ED0" w:rsidRPr="00FF579D" w14:paraId="46C81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7D3ED9D" w14:textId="69A93F4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F784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C6FAC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8EEE0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4F08B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0E43D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4CCC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82BE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</w:tr>
      <w:tr w:rsidR="00CD0ED0" w:rsidRPr="00FF579D" w14:paraId="384573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C908C" w14:textId="2B9CE2F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E2111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B59A9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F8251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2B5F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FBDF2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CE93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C654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</w:tr>
      <w:tr w:rsidR="00CD0ED0" w:rsidRPr="00FF579D" w14:paraId="569AEBA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B62B1F7" w14:textId="6B27BE5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52438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F529A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B81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A753D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24.512.172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485DA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3DEE3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E89B4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</w:tr>
      <w:tr w:rsidR="00CD0ED0" w:rsidRPr="00FF579D" w14:paraId="0C6D447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0506514" w14:textId="4FE9A26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42753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97039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7083A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777D6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23.216.820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139DD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9AC90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1FB4F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</w:tr>
      <w:tr w:rsidR="00CD0ED0" w:rsidRPr="00FF579D" w14:paraId="0D58EB0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6E84493" w14:textId="1C06E77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9B8FD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A468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9FB8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307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25.966.605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E885B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5FD62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A6F02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</w:tr>
      <w:tr w:rsidR="00CD0ED0" w:rsidRPr="00FF579D" w14:paraId="4209402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73D4EFA" w14:textId="71856F9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0B81B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C52D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82408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F2F0C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25.848.718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0D06A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4D2C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D769F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</w:tr>
      <w:tr w:rsidR="00CD0ED0" w:rsidRPr="00FF579D" w14:paraId="0DF0BA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7EF427A" w14:textId="61B6E9D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D63D8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02490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7FF6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CE3AA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25.818.559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AC2A6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E270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FC1CF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</w:tr>
      <w:tr w:rsidR="00CD0ED0" w:rsidRPr="00FF579D" w14:paraId="0590D1B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731863E" w14:textId="21AD1C29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7DC4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C97A6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68FA9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6319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25.797.629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E6581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CF212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37E6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</w:tr>
      <w:tr w:rsidR="00CD0ED0" w:rsidRPr="00FF579D" w14:paraId="5836413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FC9868A" w14:textId="0878E9C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3B0CB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628A6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63D89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7A31B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26.099.292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D301A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F3C71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29087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</w:tr>
      <w:tr w:rsidR="00CD0ED0" w:rsidRPr="00FF579D" w14:paraId="759CAEE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470336C" w14:textId="5F21D63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71844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EDAEE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5AC1F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FB42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26.097.839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3E7E4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7F424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EB1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</w:tr>
      <w:tr w:rsidR="00CD0ED0" w:rsidRPr="00FF579D" w14:paraId="4343B7E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6EEE402" w14:textId="2B46A10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ADDF9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678CE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956D1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869F6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26.447.972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9F593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2F530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8FF8A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</w:tr>
      <w:tr w:rsidR="00CD0ED0" w:rsidRPr="00FF579D" w14:paraId="094AD26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7F1DA9A" w14:textId="6C5EA7B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5C11B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1FCC0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E223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6EFC6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26.434.578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5F7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81DBA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D555D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</w:tr>
      <w:tr w:rsidR="00CD0ED0" w:rsidRPr="00FF579D" w14:paraId="063A6B2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67777CB" w14:textId="43C4B4F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B523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CD7C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2336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E80F6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27.489.163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A3C8E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5FCBC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19FE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</w:tr>
      <w:tr w:rsidR="00CD0ED0" w:rsidRPr="00FF579D" w14:paraId="64F36ABA" w14:textId="77777777" w:rsidTr="0090675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2DBBF2" w14:textId="7CB7584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8FE14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C2E4C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D024D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218DC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486D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93EA0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859D6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</w:tr>
      <w:tr w:rsidR="00CD0ED0" w:rsidRPr="00FF579D" w14:paraId="238D99E3" w14:textId="77777777" w:rsidTr="001F610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9524F43" w14:textId="15F8FCC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B7BA8C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7C5457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BC7262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7CFF35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57536B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280E6E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BE74A5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CD0ED0" w:rsidRPr="00FF579D" w14:paraId="12C06FED" w14:textId="77777777" w:rsidTr="007B129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5558EF" w14:textId="62430EE5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417689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6D119A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4924BF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3B17E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8CFD39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DB545D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4059C3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CD0ED0" w:rsidRPr="00FF579D" w14:paraId="4B8D9E3A" w14:textId="77777777" w:rsidTr="007B129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D1CC222" w14:textId="2BE744B1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504AFF" w14:textId="181362EE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59FEC3" w14:textId="3AC700DB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F6EC8" w14:textId="7F7894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99D6E2" w14:textId="4FE4A14D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D568FB" w14:textId="110CDB6C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292698" w14:textId="354A668C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BA8503" w14:textId="024CD810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CD0ED0" w:rsidRPr="00FF579D" w14:paraId="559B2154" w14:textId="77777777" w:rsidTr="006F1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A28FFF5" w14:textId="700807A5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F02F0D" w14:textId="1FE7F5E2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49BF6A" w14:textId="20D09354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414079" w14:textId="7CB0C824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5308D9" w14:textId="24FB09FC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872AB9" w14:textId="4DBADA98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7ED665" w14:textId="1460CF17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F3BCB4" w14:textId="60F55EF9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CD0ED0" w:rsidRPr="00FF579D" w14:paraId="13A57908" w14:textId="77777777" w:rsidTr="00DB4656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1724E4C" w14:textId="6A3C0FCF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3273FB" w14:textId="68B8A72B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982AC4" w14:textId="0EF20FDD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AD7F16" w14:textId="775752B2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F15FAE" w14:textId="6C0C6674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F09D9B" w14:textId="32C370A5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DB25D8" w14:textId="0EC53134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477D7A" w14:textId="3DFD4167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C96D13" w:rsidRPr="00FF579D" w14:paraId="240EFEC9" w14:textId="77777777" w:rsidTr="0083784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C466529" w14:textId="4115CA10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A3C517" w14:textId="30FDAF7F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CCCC1D" w14:textId="01CB20CD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BF3652" w14:textId="2A1DA4A7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93D410" w14:textId="6471486F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3B2F58" w14:textId="0F640D3D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43264" w14:textId="5819B862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5DDDB3" w14:textId="7D32EA10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837844" w:rsidRPr="00FF579D" w14:paraId="3BD32AFF" w14:textId="77777777" w:rsidTr="000A711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F55B6E7" w14:textId="0CC58859" w:rsidR="00837844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569A42" w14:textId="5237AD0B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689464" w14:textId="66CE3931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22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11A5EF" w14:textId="53CCB355" w:rsidR="00837844" w:rsidRPr="00DB4656" w:rsidRDefault="00104B11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837844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1780FE" w14:textId="1623F1E2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BC4878" w14:textId="7C031FA0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350646" w14:textId="1EE12F21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3E8DD0" w14:textId="3FD9D9BC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0A7117" w:rsidRPr="00FF579D" w14:paraId="0550335E" w14:textId="77777777" w:rsidTr="000C6AB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AB20887" w14:textId="5B80255E" w:rsidR="000A7117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FE1217" w14:textId="44A687A2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08B754" w14:textId="43AE37C1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6DC31F" w14:textId="0914363C" w:rsidR="000A7117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E3392D" w14:textId="0245933C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156709" w14:textId="1C97CEB4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1EAF7E" w14:textId="06E1A3B0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3F4BEA" w14:textId="195157AE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0C6ABE" w:rsidRPr="00FF579D" w14:paraId="6095B0AC" w14:textId="77777777" w:rsidTr="006E554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F2A7D09" w14:textId="4CF98E9B" w:rsidR="000C6ABE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0BB894" w14:textId="6D7F23D8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B4FEB3" w14:textId="418F0D81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9BF977" w14:textId="2805E768" w:rsidR="000C6ABE" w:rsidRPr="000A7117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BDF4F1" w14:textId="058B3695" w:rsidR="000C6ABE" w:rsidRPr="000A7117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6A898E" w14:textId="48B9B5A4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C12C8" w14:textId="177A214F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D968C8" w14:textId="435C872D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6E5545" w:rsidRPr="00FF579D" w14:paraId="665523C9" w14:textId="77777777" w:rsidTr="009717E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F236794" w14:textId="436FD165" w:rsidR="006E5545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4978FA" w14:textId="5CD1370C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B2CAFD" w14:textId="6139ABB0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222047" w14:textId="7C7C6117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3D31DE" w14:textId="4AA5AD9C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AEBEAF" w14:textId="5102160F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5F96B" w14:textId="581515DD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CE6066" w14:textId="3BF4A603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9717E0" w:rsidRPr="00FF579D" w14:paraId="235C5EB0" w14:textId="77777777" w:rsidTr="00B0694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F544EAB" w14:textId="31142CF5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5AE9F6" w14:textId="6E0D8C9E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E5529" w14:textId="18D86C8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A5FB15" w14:textId="41C85CD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9E31C3" w14:textId="3E9FAB15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7FD93" w14:textId="0E7316D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F7D46F" w14:textId="703F807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9D6C9C" w14:textId="4F2FE03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B06948" w:rsidRPr="00FF579D" w14:paraId="53BAB6A6" w14:textId="77777777" w:rsidTr="00CB561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D9422EF" w14:textId="105BFE73" w:rsidR="00B06948" w:rsidRPr="00B06948" w:rsidRDefault="00A41B8E" w:rsidP="00B0694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0CF3E2" w14:textId="58635831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F4DC67" w14:textId="763B3494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B810D7" w14:textId="585CF75E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6AF581" w14:textId="018AB6AE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5910D5" w14:textId="418EE968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E79358" w14:textId="229D1D77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0C7A40" w14:textId="008025A4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069DE" w:rsidRPr="00FF579D" w14:paraId="4D29A147" w14:textId="77777777" w:rsidTr="0064417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7D9C0E0" w14:textId="18436263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C93FBE" w14:textId="6C223100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9F4B4A" w14:textId="76BEC050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184C0C" w14:textId="0EE4ABE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2A2D11" w14:textId="75A2C97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0FD4AC" w14:textId="43D270EC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DA1B9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5E88C0" w14:textId="74ABC8ED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B1056B" w14:textId="50A3C51C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DA1B9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4417E" w:rsidRPr="00FF579D" w14:paraId="41BC3DFA" w14:textId="77777777" w:rsidTr="00C365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137C587" w14:textId="066420D8" w:rsidR="0064417E" w:rsidRPr="0022474E" w:rsidRDefault="0064417E" w:rsidP="0064417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A18583" w14:textId="2A3DE508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8BD8A5" w14:textId="713203C6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02F4B5" w14:textId="1C03D9A9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72712A" w14:textId="72B53C3B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6C0E95" w14:textId="5C4D6977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78380F" w14:textId="20D3F2F1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0B4753" w14:textId="7E1BD2ED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C365A4" w:rsidRPr="00FF579D" w14:paraId="0C36A7D1" w14:textId="77777777" w:rsidTr="00BA5C3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2DD3236" w14:textId="53BD6336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DC1CE1" w14:textId="1A71A0A8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4CC6B8" w14:textId="142CFEF0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7058AA" w14:textId="1D3CEF9E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0620BD" w14:textId="45C13D3D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22C83A" w14:textId="215739E2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684F02" w14:textId="2A545C15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ABD5D1" w14:textId="015D6853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BA5C3C" w:rsidRPr="00FF579D" w14:paraId="17516CE4" w14:textId="77777777" w:rsidTr="00F33C6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9FFD600" w14:textId="36B6790C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C1931E" w14:textId="4094E585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35CCEC" w14:textId="2B35E65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037092" w14:textId="4DD2C5A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026E07" w14:textId="29F5E2B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43C5FA" w14:textId="5907B67C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0EF3F1" w14:textId="17F0A6BD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B14282" w14:textId="0639658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F33C6B" w:rsidRPr="00FF579D" w14:paraId="567D8901" w14:textId="77777777" w:rsidTr="00017DD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5338566" w14:textId="30CD4D9D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916F19" w14:textId="4AE3433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5FF224" w14:textId="0B9579A8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D923AC" w14:textId="0068E71F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3A5A18" w14:textId="53772F82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9F380A" w14:textId="1E665E4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5B213" w14:textId="583AA52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FD3F98" w14:textId="5CDF86B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017DD7" w:rsidRPr="00FF579D" w14:paraId="299919CE" w14:textId="77777777" w:rsidTr="008E2372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7C61BA" w14:textId="49A932EE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BDDFEF" w14:textId="1CA704A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44929D" w14:textId="74425A1D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B97E9F" w14:textId="6CE2F40F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3B5301" w14:textId="494007EF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C44DF" w14:textId="3483C352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1B146D" w14:textId="2DE6A40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B6546" w14:textId="318738F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8E2372" w:rsidRPr="00FF579D" w14:paraId="4EB901F1" w14:textId="77777777" w:rsidTr="008126F2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C52F92" w14:textId="1DFAE859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31.3.2025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BEB575" w14:textId="692D385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43EC93" w14:textId="06D7B0F0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D78E2B" w14:textId="1BAB8B4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760338" w14:textId="1F0BF7F2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663351" w14:textId="2933B2C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CB7833" w14:textId="3F5DD75B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CF2B32" w14:textId="0E1B82D9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8126F2" w:rsidRPr="00FF579D" w14:paraId="06E5E466" w14:textId="77777777" w:rsidTr="008126F2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122C596" w14:textId="5D1E9356" w:rsidR="008126F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30.6.2025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030B9E" w14:textId="6F3B305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E19D9E" w14:textId="4CBA47E8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687B7C" w14:textId="21656214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5609A7" w14:textId="49706817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BD420F" w14:textId="7856177D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9BECA1" w14:textId="19D00E2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19249" w14:textId="5DBB8578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</w:tbl>
    <w:p w14:paraId="2E008C3E" w14:textId="23776B1F" w:rsidR="00B40538" w:rsidRPr="00916E65" w:rsidRDefault="00B40538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</w:rPr>
      </w:pPr>
      <w:bookmarkStart w:id="6" w:name="_Toc208384436"/>
      <w:bookmarkStart w:id="7" w:name="_Toc504468539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8C683F">
        <w:rPr>
          <w:rFonts w:ascii="Book Antiqua" w:hAnsi="Book Antiqua" w:cs="Arial"/>
          <w:b/>
          <w:bCs/>
          <w:noProof/>
          <w:sz w:val="20"/>
          <w:szCs w:val="20"/>
        </w:rPr>
        <w:t>2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</w:t>
      </w:r>
      <w:r w:rsidRPr="00FF579D">
        <w:rPr>
          <w:rFonts w:ascii="Book Antiqua" w:hAnsi="Book Antiqua" w:cs="Arial"/>
          <w:bCs/>
          <w:sz w:val="20"/>
          <w:szCs w:val="20"/>
        </w:rPr>
        <w:t>olg</w:t>
      </w:r>
      <w:r w:rsidR="00C6424F">
        <w:rPr>
          <w:rFonts w:ascii="Book Antiqua" w:hAnsi="Book Antiqua" w:cs="Arial"/>
          <w:bCs/>
          <w:sz w:val="20"/>
          <w:szCs w:val="20"/>
        </w:rPr>
        <w:t>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 glede na vrsto instrumenta </w:t>
      </w:r>
      <w:r w:rsidR="00C6424F">
        <w:rPr>
          <w:rFonts w:ascii="Book Antiqua" w:hAnsi="Book Antiqua" w:cs="Arial"/>
          <w:bCs/>
          <w:sz w:val="20"/>
          <w:szCs w:val="20"/>
        </w:rPr>
        <w:t>(</w:t>
      </w:r>
      <w:r w:rsidRPr="00FF579D">
        <w:rPr>
          <w:rFonts w:ascii="Book Antiqua" w:hAnsi="Book Antiqua" w:cs="Arial"/>
          <w:bCs/>
          <w:sz w:val="20"/>
          <w:szCs w:val="20"/>
        </w:rPr>
        <w:t>obrestno mero</w:t>
      </w:r>
      <w:r w:rsidR="00C6424F">
        <w:rPr>
          <w:rFonts w:ascii="Book Antiqua" w:hAnsi="Book Antiqua" w:cs="Arial"/>
          <w:bCs/>
          <w:sz w:val="20"/>
          <w:szCs w:val="20"/>
        </w:rPr>
        <w:t>)</w:t>
      </w:r>
      <w:r w:rsidR="00967191">
        <w:rPr>
          <w:rFonts w:ascii="Book Antiqua" w:hAnsi="Book Antiqua" w:cs="Arial"/>
          <w:bCs/>
          <w:sz w:val="20"/>
          <w:szCs w:val="20"/>
        </w:rPr>
        <w:t>*</w:t>
      </w:r>
      <w:bookmarkEnd w:id="6"/>
    </w:p>
    <w:bookmarkEnd w:id="7"/>
    <w:p w14:paraId="66110395" w14:textId="77777777" w:rsidR="00B40538" w:rsidRPr="00FF579D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172BF90" wp14:editId="18AEFF12">
            <wp:extent cx="5880331" cy="3200400"/>
            <wp:effectExtent l="0" t="0" r="6350" b="0"/>
            <wp:docPr id="4" name="Chart 4" descr="Stolpični prikaz deležev dolga glede na vrsto obrestne mere v celotnem portfelju dolga. V celotnem obdobju od leta 2013 do tekočega leta prevladujejo posli z nespremenljivo obrestno mero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E868CC" w14:textId="3ED69CF3" w:rsidR="00976F83" w:rsidRDefault="00976F83" w:rsidP="00976F83">
      <w:pPr>
        <w:pStyle w:val="Odstavekseznama"/>
        <w:ind w:left="284" w:right="282"/>
        <w:jc w:val="both"/>
        <w:rPr>
          <w:rFonts w:ascii="Book Antiqua" w:hAnsi="Book Antiqua" w:cs="Arial"/>
          <w:sz w:val="18"/>
          <w:szCs w:val="18"/>
        </w:rPr>
      </w:pPr>
      <w:r w:rsidRPr="00192A28">
        <w:rPr>
          <w:rFonts w:ascii="Book Antiqua" w:hAnsi="Book Antiqua" w:cs="Arial"/>
          <w:sz w:val="18"/>
          <w:szCs w:val="18"/>
          <w:lang w:val="it-IT"/>
        </w:rPr>
        <w:t xml:space="preserve">* </w:t>
      </w:r>
      <w:proofErr w:type="spellStart"/>
      <w:r w:rsidRPr="00192A28">
        <w:rPr>
          <w:rFonts w:ascii="Book Antiqua" w:hAnsi="Book Antiqua" w:cs="Arial"/>
          <w:sz w:val="18"/>
          <w:szCs w:val="18"/>
          <w:lang w:val="it-IT"/>
        </w:rPr>
        <w:t>Delež</w:t>
      </w:r>
      <w:proofErr w:type="spellEnd"/>
      <w:r w:rsidRPr="00192A28">
        <w:rPr>
          <w:rFonts w:ascii="Book Antiqua" w:hAnsi="Book Antiqua" w:cs="Arial"/>
          <w:sz w:val="18"/>
          <w:szCs w:val="18"/>
          <w:lang w:val="it-IT"/>
        </w:rPr>
        <w:t xml:space="preserve"> </w:t>
      </w:r>
      <w:r w:rsidRPr="00192A28">
        <w:rPr>
          <w:rFonts w:ascii="Book Antiqua" w:hAnsi="Book Antiqua" w:cs="Arial"/>
          <w:sz w:val="18"/>
          <w:szCs w:val="18"/>
        </w:rPr>
        <w:t xml:space="preserve">dolga s fiksno obrestno mero ne upošteva transakcije obrestne zamenjave. Z upoštevanjem transakcij obrestne zamenjave se delež fiksne obrestne mere </w:t>
      </w:r>
      <w:r w:rsidR="00194EE2" w:rsidRPr="00192A28">
        <w:rPr>
          <w:rFonts w:ascii="Book Antiqua" w:hAnsi="Book Antiqua" w:cs="Arial"/>
          <w:sz w:val="18"/>
          <w:szCs w:val="18"/>
        </w:rPr>
        <w:t>v let</w:t>
      </w:r>
      <w:r w:rsidR="00166C87">
        <w:rPr>
          <w:rFonts w:ascii="Book Antiqua" w:hAnsi="Book Antiqua" w:cs="Arial"/>
          <w:sz w:val="18"/>
          <w:szCs w:val="18"/>
        </w:rPr>
        <w:t>u</w:t>
      </w:r>
      <w:r w:rsidR="00194EE2" w:rsidRPr="00192A28">
        <w:rPr>
          <w:rFonts w:ascii="Book Antiqua" w:hAnsi="Book Antiqua" w:cs="Arial"/>
          <w:sz w:val="18"/>
          <w:szCs w:val="18"/>
        </w:rPr>
        <w:t xml:space="preserve"> 2023</w:t>
      </w:r>
      <w:r w:rsidR="001F1F8D">
        <w:rPr>
          <w:rFonts w:ascii="Book Antiqua" w:hAnsi="Book Antiqua" w:cs="Arial"/>
          <w:sz w:val="18"/>
          <w:szCs w:val="18"/>
        </w:rPr>
        <w:t xml:space="preserve"> poveča na 98,7 %, v letu</w:t>
      </w:r>
      <w:r w:rsidR="00543CCE">
        <w:rPr>
          <w:rFonts w:ascii="Book Antiqua" w:hAnsi="Book Antiqua" w:cs="Arial"/>
          <w:sz w:val="18"/>
          <w:szCs w:val="18"/>
        </w:rPr>
        <w:t xml:space="preserve"> 2024</w:t>
      </w:r>
      <w:r w:rsidR="00956650">
        <w:rPr>
          <w:rFonts w:ascii="Book Antiqua" w:hAnsi="Book Antiqua" w:cs="Arial"/>
          <w:sz w:val="18"/>
          <w:szCs w:val="18"/>
        </w:rPr>
        <w:t xml:space="preserve"> </w:t>
      </w:r>
      <w:r w:rsidRPr="00192A28">
        <w:rPr>
          <w:rFonts w:ascii="Book Antiqua" w:hAnsi="Book Antiqua" w:cs="Arial"/>
          <w:sz w:val="18"/>
          <w:szCs w:val="18"/>
        </w:rPr>
        <w:t>na 9</w:t>
      </w:r>
      <w:r w:rsidR="00A85DE3" w:rsidRPr="00192A28">
        <w:rPr>
          <w:rFonts w:ascii="Book Antiqua" w:hAnsi="Book Antiqua" w:cs="Arial"/>
          <w:sz w:val="18"/>
          <w:szCs w:val="18"/>
        </w:rPr>
        <w:t>8,</w:t>
      </w:r>
      <w:r w:rsidR="002C6DBD">
        <w:rPr>
          <w:rFonts w:ascii="Book Antiqua" w:hAnsi="Book Antiqua" w:cs="Arial"/>
          <w:sz w:val="18"/>
          <w:szCs w:val="18"/>
        </w:rPr>
        <w:t>3</w:t>
      </w:r>
      <w:r w:rsidRPr="00192A28">
        <w:rPr>
          <w:rFonts w:ascii="Book Antiqua" w:hAnsi="Book Antiqua" w:cs="Arial"/>
          <w:sz w:val="18"/>
          <w:szCs w:val="18"/>
        </w:rPr>
        <w:t xml:space="preserve"> %</w:t>
      </w:r>
      <w:r w:rsidR="0049068B">
        <w:rPr>
          <w:rFonts w:ascii="Book Antiqua" w:hAnsi="Book Antiqua" w:cs="Arial"/>
          <w:sz w:val="18"/>
          <w:szCs w:val="18"/>
        </w:rPr>
        <w:t>, v letu 2025 pa na 98,</w:t>
      </w:r>
      <w:r w:rsidR="00FC716E">
        <w:rPr>
          <w:rFonts w:ascii="Book Antiqua" w:hAnsi="Book Antiqua" w:cs="Arial"/>
          <w:sz w:val="18"/>
          <w:szCs w:val="18"/>
        </w:rPr>
        <w:t>5</w:t>
      </w:r>
      <w:r w:rsidR="0049068B">
        <w:rPr>
          <w:rFonts w:ascii="Book Antiqua" w:hAnsi="Book Antiqua" w:cs="Arial"/>
          <w:sz w:val="18"/>
          <w:szCs w:val="18"/>
        </w:rPr>
        <w:t xml:space="preserve"> %</w:t>
      </w:r>
      <w:r w:rsidRPr="00192A28">
        <w:rPr>
          <w:rFonts w:ascii="Book Antiqua" w:hAnsi="Book Antiqua" w:cs="Arial"/>
          <w:sz w:val="18"/>
          <w:szCs w:val="18"/>
        </w:rPr>
        <w:t xml:space="preserve">. </w:t>
      </w:r>
    </w:p>
    <w:p w14:paraId="6FE687DE" w14:textId="77777777" w:rsidR="00270950" w:rsidRPr="00192A28" w:rsidRDefault="00270950" w:rsidP="00976F83">
      <w:pPr>
        <w:pStyle w:val="Odstavekseznama"/>
        <w:ind w:left="284" w:right="282"/>
        <w:jc w:val="both"/>
        <w:rPr>
          <w:rFonts w:ascii="Book Antiqua" w:hAnsi="Book Antiqua" w:cs="Arial"/>
          <w:sz w:val="18"/>
          <w:szCs w:val="18"/>
        </w:rPr>
      </w:pPr>
    </w:p>
    <w:p w14:paraId="35C35BE6" w14:textId="051BF577" w:rsidR="006F0368" w:rsidRPr="00916E6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8" w:name="_Toc208384443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8C683F">
        <w:rPr>
          <w:rFonts w:ascii="Book Antiqua" w:hAnsi="Book Antiqua" w:cs="Arial"/>
          <w:b/>
          <w:bCs/>
          <w:noProof/>
          <w:sz w:val="20"/>
          <w:szCs w:val="20"/>
        </w:rPr>
        <w:t>5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</w:t>
      </w:r>
      <w:r w:rsidRPr="00FF579D">
        <w:rPr>
          <w:rFonts w:ascii="Book Antiqua" w:hAnsi="Book Antiqua" w:cs="Arial"/>
          <w:bCs/>
          <w:sz w:val="20"/>
          <w:szCs w:val="20"/>
        </w:rPr>
        <w:t>olg</w:t>
      </w:r>
      <w:r w:rsidR="00C6424F">
        <w:rPr>
          <w:rFonts w:ascii="Book Antiqua" w:hAnsi="Book Antiqua" w:cs="Arial"/>
          <w:bCs/>
          <w:sz w:val="20"/>
          <w:szCs w:val="20"/>
        </w:rPr>
        <w:t>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 glede na vrsto instrumenta </w:t>
      </w:r>
      <w:r w:rsidR="00C6424F">
        <w:rPr>
          <w:rFonts w:ascii="Book Antiqua" w:hAnsi="Book Antiqua" w:cs="Arial"/>
          <w:bCs/>
          <w:sz w:val="20"/>
          <w:szCs w:val="20"/>
        </w:rPr>
        <w:t>(</w:t>
      </w:r>
      <w:r w:rsidRPr="00FF579D">
        <w:rPr>
          <w:rFonts w:ascii="Book Antiqua" w:hAnsi="Book Antiqua" w:cs="Arial"/>
          <w:bCs/>
          <w:sz w:val="20"/>
          <w:szCs w:val="20"/>
        </w:rPr>
        <w:t>obrestno mero</w:t>
      </w:r>
      <w:r w:rsidR="00C6424F">
        <w:rPr>
          <w:rFonts w:ascii="Book Antiqua" w:hAnsi="Book Antiqua" w:cs="Arial"/>
          <w:bCs/>
          <w:sz w:val="20"/>
          <w:szCs w:val="20"/>
        </w:rPr>
        <w:t>)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8"/>
      <w:r w:rsidR="00753317">
        <w:rPr>
          <w:rFonts w:ascii="Book Antiqua" w:hAnsi="Book Antiqua" w:cs="Arial"/>
          <w:bCs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1"/>
        <w:gridCol w:w="1654"/>
        <w:gridCol w:w="2026"/>
        <w:gridCol w:w="1655"/>
        <w:gridCol w:w="1655"/>
        <w:gridCol w:w="1647"/>
      </w:tblGrid>
      <w:tr w:rsidR="00084D00" w:rsidRPr="00FF579D" w14:paraId="71FA104B" w14:textId="77777777" w:rsidTr="00D145C7">
        <w:trPr>
          <w:trHeight w:val="420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94832" w14:textId="3BD3D210" w:rsidR="00084D00" w:rsidRPr="00FF579D" w:rsidRDefault="002B6787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35E22" w14:textId="35D9EF9A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Indeksiran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F327D" w14:textId="777138D0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Inflacija (TOM</w:t>
            </w:r>
            <w:r w:rsidR="009B061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, HICP</w:t>
            </w: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.a)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0D414" w14:textId="46BA05F6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Tečaj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.b)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4E7F8" w14:textId="77325DBB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Nespremenljiv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3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3F3BB" w14:textId="383F4165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Spremenljiv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4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693902" w:rsidRPr="00FF579D" w14:paraId="6275F542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C544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9650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73,5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5C3D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-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5EF9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73,5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50BF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11,7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988E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14,8</w:t>
            </w:r>
          </w:p>
        </w:tc>
      </w:tr>
      <w:tr w:rsidR="00693902" w:rsidRPr="00FF579D" w14:paraId="673B4340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EE20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22CD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77,5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E149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87CF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F95C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0EE8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14,3</w:t>
            </w:r>
          </w:p>
        </w:tc>
      </w:tr>
      <w:tr w:rsidR="00693902" w:rsidRPr="00FF579D" w14:paraId="06248D76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FCD6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802D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55,3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2002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D5A7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3A5A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7A4A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29,8</w:t>
            </w:r>
          </w:p>
        </w:tc>
      </w:tr>
      <w:tr w:rsidR="00693902" w:rsidRPr="00FF579D" w14:paraId="549219AA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3A5D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DBE8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365A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44,8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FE0C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F311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A664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28,4</w:t>
            </w:r>
          </w:p>
        </w:tc>
      </w:tr>
      <w:tr w:rsidR="00693902" w:rsidRPr="00FF579D" w14:paraId="4DEA37A7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7C3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DA56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E015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6E3B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AD4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6A02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16,1</w:t>
            </w:r>
          </w:p>
        </w:tc>
      </w:tr>
      <w:tr w:rsidR="00693902" w:rsidRPr="00FF579D" w14:paraId="7424F1D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5F2D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0D3A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583F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3843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375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39,2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5CC2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15,7</w:t>
            </w:r>
          </w:p>
        </w:tc>
      </w:tr>
      <w:tr w:rsidR="00693902" w:rsidRPr="00FF579D" w14:paraId="6CB6217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B05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D83A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5DE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C9A3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549B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A80A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15,0</w:t>
            </w:r>
          </w:p>
        </w:tc>
      </w:tr>
      <w:tr w:rsidR="00693902" w:rsidRPr="00FF579D" w14:paraId="519B2463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FB9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26EF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8137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04B6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9493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BAA8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17,6</w:t>
            </w:r>
          </w:p>
        </w:tc>
      </w:tr>
      <w:tr w:rsidR="00693902" w:rsidRPr="00FF579D" w14:paraId="396A1CAE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FCE2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435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B748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23A9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F24C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393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23,7</w:t>
            </w:r>
          </w:p>
        </w:tc>
      </w:tr>
      <w:tr w:rsidR="00693902" w:rsidRPr="00FF579D" w14:paraId="207824A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B06B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C991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979D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51F2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9DFE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53,2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FA9F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18,3</w:t>
            </w:r>
          </w:p>
        </w:tc>
      </w:tr>
      <w:tr w:rsidR="00693902" w:rsidRPr="00FF579D" w14:paraId="4DED0CEF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3C05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5912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D978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BB9A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E868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60,6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AAAF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13,6</w:t>
            </w:r>
          </w:p>
        </w:tc>
      </w:tr>
      <w:tr w:rsidR="00693902" w:rsidRPr="00FF579D" w14:paraId="6ED767DE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612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C247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04CA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8EDC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6F4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75,8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74F3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5,0</w:t>
            </w:r>
          </w:p>
        </w:tc>
      </w:tr>
      <w:tr w:rsidR="00693902" w:rsidRPr="00FF579D" w14:paraId="6649F345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89CE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7D0B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FAA7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A8B5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DB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80,5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8693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2,4</w:t>
            </w:r>
          </w:p>
        </w:tc>
      </w:tr>
      <w:tr w:rsidR="00693902" w:rsidRPr="00FF579D" w14:paraId="2B7300AB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67B0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BA28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6D1B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8F81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20ED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0972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693902" w:rsidRPr="00FF579D" w14:paraId="383E2F99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D699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A003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7C0D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E813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F741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58C2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0,7</w:t>
            </w:r>
          </w:p>
        </w:tc>
      </w:tr>
      <w:tr w:rsidR="00693902" w:rsidRPr="00FF579D" w14:paraId="26BD5676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4D75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6583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2D22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5076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996B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8C3D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</w:tr>
      <w:tr w:rsidR="00693902" w:rsidRPr="00FF579D" w14:paraId="24B16698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ABA6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E74A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5BE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C23E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962F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5F9E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</w:tr>
      <w:tr w:rsidR="00693902" w:rsidRPr="00FF579D" w14:paraId="185A362E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98DD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43D6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4D51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F951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6928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97,4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1223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2,4</w:t>
            </w:r>
          </w:p>
        </w:tc>
      </w:tr>
      <w:tr w:rsidR="00693902" w:rsidRPr="00FF579D" w14:paraId="68BDA2D7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D3DE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CB3C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A234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90F6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182E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95,1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74A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4,7</w:t>
            </w:r>
          </w:p>
        </w:tc>
      </w:tr>
      <w:tr w:rsidR="00693902" w:rsidRPr="00FF579D" w14:paraId="78D85996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D026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2CDC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D8F1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6E42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BAFF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96,9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A9AF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3,0</w:t>
            </w:r>
          </w:p>
        </w:tc>
      </w:tr>
      <w:tr w:rsidR="00693902" w:rsidRPr="00FF579D" w14:paraId="0CC2E8A2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1B77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93B1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D6EF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6289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FC0E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97,6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869E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2,3</w:t>
            </w:r>
          </w:p>
        </w:tc>
      </w:tr>
      <w:tr w:rsidR="00693902" w:rsidRPr="00FF579D" w14:paraId="57280C2E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3470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97A0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BB3F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2E40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2418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883E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1,8</w:t>
            </w:r>
          </w:p>
        </w:tc>
      </w:tr>
      <w:tr w:rsidR="00693902" w:rsidRPr="00FF579D" w14:paraId="428C2BB1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8187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EE88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AE9A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222A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9287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C42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CB7E0E" w:rsidRPr="00FF579D" w14:paraId="7D56DC0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4F421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64CC3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BA637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4497F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46BD9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A2E17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1,4</w:t>
            </w:r>
          </w:p>
        </w:tc>
      </w:tr>
      <w:tr w:rsidR="007B27D9" w:rsidRPr="00FF579D" w14:paraId="20FC3A8E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4EBAB" w14:textId="77777777" w:rsidR="007B27D9" w:rsidRPr="00FF579D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1A5DC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4BF3D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96A97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AFE1F" w14:textId="77777777" w:rsidR="007B27D9" w:rsidRPr="00FF579D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824B11"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F750C7" w:rsidRPr="00FF579D">
              <w:rPr>
                <w:rFonts w:ascii="Book Antiqua" w:eastAsia="Times New Roman" w:hAnsi="Book Antiqua" w:cs="Arial"/>
                <w:sz w:val="16"/>
                <w:szCs w:val="16"/>
              </w:rPr>
              <w:t>,0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3A7E0" w14:textId="77777777" w:rsidR="007B27D9" w:rsidRPr="00FF579D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F750C7"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183BA3" w:rsidRPr="00FF579D" w14:paraId="78AB949F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F2EEF" w14:textId="77777777" w:rsidR="00183BA3" w:rsidRPr="00FF579D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83607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D9505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A9891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BAB8C" w14:textId="77777777" w:rsidR="00183BA3" w:rsidRPr="00FF579D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99410C"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6F5697" w:rsidRPr="00FF579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0EE87" w14:textId="77777777" w:rsidR="00183BA3" w:rsidRPr="00FF579D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6F5697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</w:p>
        </w:tc>
      </w:tr>
      <w:tr w:rsidR="008A6B27" w:rsidRPr="00FF579D" w14:paraId="5F1A89D6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180F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D381B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E3C5F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EFD2E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37A2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7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1AC4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8A6B27" w:rsidRPr="00FF579D" w14:paraId="45D3D46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6CE7B" w14:textId="7B348532" w:rsidR="008A6B27" w:rsidRPr="00FF579D" w:rsidRDefault="00697A8A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C0234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3D3C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3176A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61793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3229D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0D4EBD" w:rsidRPr="00FF579D" w14:paraId="59CE24AF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DD97D" w14:textId="16DE7C1A" w:rsidR="000D4EB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D4EAD" w14:textId="6C4ADD02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01A84" w14:textId="0F0D8D51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6015C" w14:textId="15F30C02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F043C" w14:textId="28206951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23528" w14:textId="7E7511ED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0D4EBD" w:rsidRPr="00FF579D" w14:paraId="288EDF9A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D61B1" w14:textId="5D41241C" w:rsidR="000D4EB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8E4E" w14:textId="0A157493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9B0615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5195C" w14:textId="6F0ECAF0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9B0615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A9BC9" w14:textId="7099B896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76529" w14:textId="3FE2068A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4D7EC0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4D7EC0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0822D" w14:textId="5DCB4A2F" w:rsidR="000D4EBD" w:rsidRPr="00FF579D" w:rsidRDefault="004D7EC0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  <w:r w:rsidR="000D4EBD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</w:tr>
      <w:tr w:rsidR="00166C87" w:rsidRPr="00FF579D" w14:paraId="0790AF87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5D3F0" w14:textId="7070D1D9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06260" w14:textId="0C399CED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ABB96" w14:textId="40AE71F1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B6AF8" w14:textId="3F5E948C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38123" w14:textId="4DA2A50B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2C6DB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DFBC6" w14:textId="393CFA03" w:rsidR="00166C87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2C6DBD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D145C7" w:rsidRPr="00FF579D" w14:paraId="209AE4E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28D27" w14:textId="1163A2BC" w:rsidR="00D145C7" w:rsidRDefault="00657BB8" w:rsidP="00201C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="00FC716E">
              <w:rPr>
                <w:rFonts w:ascii="Book Antiqua" w:eastAsia="Times New Roman" w:hAnsi="Book Antiqua" w:cs="Arial"/>
                <w:sz w:val="16"/>
                <w:szCs w:val="16"/>
              </w:rPr>
              <w:t>1.</w:t>
            </w:r>
            <w:r w:rsidR="00611089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="00201C44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D145C7">
              <w:rPr>
                <w:rFonts w:ascii="Book Antiqua" w:eastAsia="Times New Roman" w:hAnsi="Book Antiqua" w:cs="Arial"/>
                <w:sz w:val="16"/>
                <w:szCs w:val="16"/>
              </w:rPr>
              <w:t>2025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DC7B7" w14:textId="5A647FB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39A50" w14:textId="5C84879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3B8F1" w14:textId="63528C36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AD323" w14:textId="7E0A0BB2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FC716E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2BA8A" w14:textId="7015E17F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FC716E">
              <w:rPr>
                <w:rFonts w:ascii="Book Antiqua" w:eastAsia="Times New Roman" w:hAnsi="Book Antiqua" w:cs="Arial"/>
                <w:sz w:val="16"/>
                <w:szCs w:val="16"/>
              </w:rPr>
              <w:t>5</w:t>
            </w:r>
          </w:p>
        </w:tc>
      </w:tr>
    </w:tbl>
    <w:p w14:paraId="77C4CE3F" w14:textId="77777777" w:rsidR="00693902" w:rsidRPr="00FF579D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5429425E" w14:textId="77777777" w:rsidR="00B40538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  <w:b/>
          <w:bCs/>
          <w:sz w:val="20"/>
          <w:szCs w:val="20"/>
        </w:rPr>
        <w:br w:type="page"/>
      </w:r>
    </w:p>
    <w:p w14:paraId="4DE3F72D" w14:textId="1DD596AF" w:rsidR="00B40538" w:rsidRPr="00916E65" w:rsidRDefault="00B40538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9" w:name="_Toc208384437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8C683F">
        <w:rPr>
          <w:rFonts w:ascii="Book Antiqua" w:hAnsi="Book Antiqua" w:cs="Arial"/>
          <w:b/>
          <w:bCs/>
          <w:noProof/>
          <w:sz w:val="20"/>
          <w:szCs w:val="20"/>
        </w:rPr>
        <w:t>3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dolga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</w:t>
      </w:r>
      <w:r w:rsidR="00C6424F">
        <w:rPr>
          <w:rFonts w:ascii="Book Antiqua" w:hAnsi="Book Antiqua" w:cs="Arial"/>
          <w:bCs/>
          <w:sz w:val="20"/>
          <w:szCs w:val="20"/>
        </w:rPr>
        <w:t xml:space="preserve"> glede na valuto zadolžitve</w:t>
      </w:r>
      <w:r w:rsidR="00B723F5" w:rsidRPr="00FF579D">
        <w:rPr>
          <w:rFonts w:ascii="Book Antiqua" w:hAnsi="Book Antiqua" w:cs="Arial"/>
          <w:bCs/>
          <w:sz w:val="20"/>
          <w:szCs w:val="20"/>
        </w:rPr>
        <w:t>*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9"/>
    </w:p>
    <w:p w14:paraId="3D8E49D2" w14:textId="77777777" w:rsidR="00B40538" w:rsidRPr="00FF579D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  <w:r w:rsidRPr="00FF579D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2DC459B0" wp14:editId="523F917B">
            <wp:extent cx="5486400" cy="3200400"/>
            <wp:effectExtent l="0" t="0" r="0" b="0"/>
            <wp:docPr id="3" name="Chart 3" descr="Stolpični prikaz deležev dolga glede na valuto zadolžitve v celotnem portfelju dolga. V celotnem obdobju od leta 2013 do tekočega leta prevladujejo zadolžitve v EU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B2DA47" w14:textId="3A6F0408" w:rsidR="00B40538" w:rsidRPr="00192A28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18"/>
          <w:szCs w:val="18"/>
          <w:lang w:eastAsia="sl-SI"/>
        </w:rPr>
      </w:pPr>
      <w:r w:rsidRPr="00192A28">
        <w:rPr>
          <w:rFonts w:ascii="Book Antiqua" w:hAnsi="Book Antiqua"/>
          <w:noProof/>
          <w:sz w:val="18"/>
          <w:szCs w:val="18"/>
          <w:lang w:eastAsia="sl-SI"/>
        </w:rPr>
        <w:t xml:space="preserve">*Z upoštevanjem transakcij valutne zamenjeve se delež </w:t>
      </w:r>
      <w:r w:rsidR="005F5B28" w:rsidRPr="00192A28">
        <w:rPr>
          <w:rFonts w:ascii="Book Antiqua" w:hAnsi="Book Antiqua"/>
          <w:noProof/>
          <w:sz w:val="18"/>
          <w:szCs w:val="18"/>
          <w:lang w:eastAsia="sl-SI"/>
        </w:rPr>
        <w:t>EUR</w:t>
      </w:r>
      <w:r w:rsidRPr="00192A28">
        <w:rPr>
          <w:rFonts w:ascii="Book Antiqua" w:hAnsi="Book Antiqua"/>
          <w:noProof/>
          <w:sz w:val="18"/>
          <w:szCs w:val="18"/>
          <w:lang w:eastAsia="sl-SI"/>
        </w:rPr>
        <w:t xml:space="preserve"> poveča na 99,9 %.</w:t>
      </w:r>
    </w:p>
    <w:p w14:paraId="666C993A" w14:textId="3078008D" w:rsidR="00916E65" w:rsidRPr="00916E6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10" w:name="_Toc208384444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8C683F">
        <w:rPr>
          <w:rFonts w:ascii="Book Antiqua" w:hAnsi="Book Antiqua" w:cs="Arial"/>
          <w:b/>
          <w:bCs/>
          <w:noProof/>
          <w:sz w:val="20"/>
          <w:szCs w:val="20"/>
        </w:rPr>
        <w:t>6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Struktura dolga državnega proračuna </w:t>
      </w:r>
      <w:r w:rsidR="00C6424F">
        <w:rPr>
          <w:rFonts w:ascii="Book Antiqua" w:hAnsi="Book Antiqua" w:cs="Arial"/>
          <w:bCs/>
          <w:sz w:val="20"/>
          <w:szCs w:val="20"/>
        </w:rPr>
        <w:t xml:space="preserve">glede na </w:t>
      </w:r>
      <w:r w:rsidRPr="00FF579D">
        <w:rPr>
          <w:rFonts w:ascii="Book Antiqua" w:hAnsi="Book Antiqua" w:cs="Arial"/>
          <w:bCs/>
          <w:sz w:val="20"/>
          <w:szCs w:val="20"/>
        </w:rPr>
        <w:t>valut</w:t>
      </w:r>
      <w:r w:rsidR="00C6424F">
        <w:rPr>
          <w:rFonts w:ascii="Book Antiqua" w:hAnsi="Book Antiqua" w:cs="Arial"/>
          <w:bCs/>
          <w:sz w:val="20"/>
          <w:szCs w:val="20"/>
        </w:rPr>
        <w:t>o zadolžitve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10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"/>
        <w:gridCol w:w="494"/>
        <w:gridCol w:w="494"/>
        <w:gridCol w:w="492"/>
        <w:gridCol w:w="492"/>
        <w:gridCol w:w="492"/>
        <w:gridCol w:w="546"/>
        <w:gridCol w:w="492"/>
        <w:gridCol w:w="492"/>
        <w:gridCol w:w="492"/>
        <w:gridCol w:w="492"/>
        <w:gridCol w:w="492"/>
        <w:gridCol w:w="542"/>
        <w:gridCol w:w="492"/>
        <w:gridCol w:w="492"/>
        <w:gridCol w:w="492"/>
        <w:gridCol w:w="492"/>
        <w:gridCol w:w="494"/>
        <w:gridCol w:w="540"/>
      </w:tblGrid>
      <w:tr w:rsidR="00456693" w:rsidRPr="00FF579D" w14:paraId="502E34BC" w14:textId="77777777" w:rsidTr="004370A1">
        <w:trPr>
          <w:trHeight w:val="352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3F3230" w14:textId="3B40DB64" w:rsidR="00456693" w:rsidRPr="00FF579D" w:rsidRDefault="00456693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Datum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0B9E40D3" w14:textId="77777777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755FC2" w14:textId="547AF1E2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DOLG RS </w:t>
            </w: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SKUP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AJ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976A710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FE78D4A" w14:textId="7B56513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dolg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1F634E6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124145E" w14:textId="53398D7F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dolg</w:t>
            </w:r>
          </w:p>
        </w:tc>
      </w:tr>
      <w:tr w:rsidR="00456693" w:rsidRPr="00FF579D" w14:paraId="2AD4E434" w14:textId="77777777" w:rsidTr="004370A1">
        <w:trPr>
          <w:trHeight w:val="315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17AA014B" w14:textId="279A160A" w:rsidR="00456693" w:rsidRPr="00FF579D" w:rsidRDefault="00456693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70004A6C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6340991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1ACDB1C" w14:textId="74E95120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55FF517" w14:textId="51298A56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D4A3F08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4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4610147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87AE5DF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DD17721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252E7CB" w14:textId="7C0D77D2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7D3DBAB" w14:textId="17F3E2DD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59F0F2E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2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2162C4E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37AE88F3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DC8993C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FAB6B54" w14:textId="532A300D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3AB6D29" w14:textId="3D584DBF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8799FB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72B1516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</w:tr>
      <w:tr w:rsidR="004370A1" w:rsidRPr="00FF579D" w14:paraId="5AA35F83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443785B" w14:textId="6676F76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6D10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4,3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215553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9,8</w:t>
            </w:r>
          </w:p>
        </w:tc>
        <w:tc>
          <w:tcPr>
            <w:tcW w:w="247" w:type="pct"/>
          </w:tcPr>
          <w:p w14:paraId="0C594929" w14:textId="45E9992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741E3E" w14:textId="1F5EA1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CB8E78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69,4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6BF9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16,5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4101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EEC692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5,7</w:t>
            </w:r>
          </w:p>
        </w:tc>
        <w:tc>
          <w:tcPr>
            <w:tcW w:w="247" w:type="pct"/>
          </w:tcPr>
          <w:p w14:paraId="41E7B3C7" w14:textId="1F0A14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89FD1D" w14:textId="4193105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EC031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79,1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D8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10,3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9B0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EEE043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37,0</w:t>
            </w:r>
          </w:p>
        </w:tc>
        <w:tc>
          <w:tcPr>
            <w:tcW w:w="247" w:type="pct"/>
          </w:tcPr>
          <w:p w14:paraId="60BE009F" w14:textId="3D8FDD7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C24D612" w14:textId="6E4178A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C3568C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0248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58,6</w:t>
            </w:r>
          </w:p>
        </w:tc>
      </w:tr>
      <w:tr w:rsidR="004370A1" w:rsidRPr="00FF579D" w14:paraId="1DA3A2F4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89413B5" w14:textId="7CFF342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C4EE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4,4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650E003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11,6</w:t>
            </w:r>
          </w:p>
        </w:tc>
        <w:tc>
          <w:tcPr>
            <w:tcW w:w="247" w:type="pct"/>
          </w:tcPr>
          <w:p w14:paraId="520B4B49" w14:textId="2DA4BBA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2A1D68" w14:textId="5858644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BB715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69,4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B3EC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14,6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77BD0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A9CAB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4,8</w:t>
            </w:r>
          </w:p>
        </w:tc>
        <w:tc>
          <w:tcPr>
            <w:tcW w:w="247" w:type="pct"/>
          </w:tcPr>
          <w:p w14:paraId="28E81FA4" w14:textId="60AE79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77DC919" w14:textId="70E8AAA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F98778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81,3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F7A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8,8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7FFF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72092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49,8</w:t>
            </w:r>
          </w:p>
        </w:tc>
        <w:tc>
          <w:tcPr>
            <w:tcW w:w="247" w:type="pct"/>
          </w:tcPr>
          <w:p w14:paraId="254433C1" w14:textId="532EF6F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1D5473A" w14:textId="742AB3E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E1A48C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3,1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6793F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47,1</w:t>
            </w:r>
          </w:p>
        </w:tc>
      </w:tr>
      <w:tr w:rsidR="004370A1" w:rsidRPr="00FF579D" w14:paraId="0250FFE2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AF1DAB" w14:textId="65811D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1F75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46,4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24ADD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14,4</w:t>
            </w:r>
          </w:p>
        </w:tc>
        <w:tc>
          <w:tcPr>
            <w:tcW w:w="247" w:type="pct"/>
          </w:tcPr>
          <w:p w14:paraId="3193191C" w14:textId="23BF59F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D1060F9" w14:textId="16540D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864EAF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25,8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974D5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13,5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7ED8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56,0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A3ADA6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4,1</w:t>
            </w:r>
          </w:p>
        </w:tc>
        <w:tc>
          <w:tcPr>
            <w:tcW w:w="247" w:type="pct"/>
          </w:tcPr>
          <w:p w14:paraId="1F04C439" w14:textId="208853D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D9825F" w14:textId="6C128EF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6B785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30,8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559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2D7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DAFD3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63,6</w:t>
            </w:r>
          </w:p>
        </w:tc>
        <w:tc>
          <w:tcPr>
            <w:tcW w:w="247" w:type="pct"/>
          </w:tcPr>
          <w:p w14:paraId="55A10061" w14:textId="4BC637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D52AD6C" w14:textId="44824BC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7D3D7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1,8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08166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34,6</w:t>
            </w:r>
          </w:p>
        </w:tc>
      </w:tr>
      <w:tr w:rsidR="004370A1" w:rsidRPr="00FF579D" w14:paraId="21FAAD2D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7541FD" w14:textId="2546536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716C4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38,2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2B543A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31,6</w:t>
            </w:r>
          </w:p>
        </w:tc>
        <w:tc>
          <w:tcPr>
            <w:tcW w:w="247" w:type="pct"/>
          </w:tcPr>
          <w:p w14:paraId="260E3559" w14:textId="7EEA6AC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9556F15" w14:textId="7337283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D935B0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24,5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17488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460C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62,4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35F4F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6,7</w:t>
            </w:r>
          </w:p>
        </w:tc>
        <w:tc>
          <w:tcPr>
            <w:tcW w:w="247" w:type="pct"/>
          </w:tcPr>
          <w:p w14:paraId="399B8B42" w14:textId="2905114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A68D2E1" w14:textId="14E894A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26EF9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9FB5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0C9AE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9EE5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70,9</w:t>
            </w:r>
          </w:p>
        </w:tc>
        <w:tc>
          <w:tcPr>
            <w:tcW w:w="247" w:type="pct"/>
          </w:tcPr>
          <w:p w14:paraId="212E5920" w14:textId="0E5C6E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DDA6D47" w14:textId="1C987E3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F9F291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736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12,7</w:t>
            </w:r>
          </w:p>
        </w:tc>
      </w:tr>
      <w:tr w:rsidR="004370A1" w:rsidRPr="00FF579D" w14:paraId="7BC1D09C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D24EA5" w14:textId="15F957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1FEB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55,2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EA32BF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29,3</w:t>
            </w:r>
          </w:p>
        </w:tc>
        <w:tc>
          <w:tcPr>
            <w:tcW w:w="247" w:type="pct"/>
          </w:tcPr>
          <w:p w14:paraId="3E280BDE" w14:textId="0210757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4DA8410" w14:textId="0A2164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0931C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12,8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782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E90EC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0E9C0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4,8</w:t>
            </w:r>
          </w:p>
        </w:tc>
        <w:tc>
          <w:tcPr>
            <w:tcW w:w="247" w:type="pct"/>
          </w:tcPr>
          <w:p w14:paraId="15C94BCB" w14:textId="4275D2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293EC93" w14:textId="1F3A2C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FE79C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A27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12A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5E0BA9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65,2</w:t>
            </w:r>
          </w:p>
        </w:tc>
        <w:tc>
          <w:tcPr>
            <w:tcW w:w="247" w:type="pct"/>
          </w:tcPr>
          <w:p w14:paraId="35F43465" w14:textId="0AFA3C4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9622A69" w14:textId="0A1DD8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601E0F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28,0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20A0B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6,8</w:t>
            </w:r>
          </w:p>
        </w:tc>
      </w:tr>
      <w:tr w:rsidR="004370A1" w:rsidRPr="00FF579D" w14:paraId="746A78E3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56CEBDA" w14:textId="198D6B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0FB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53,8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0E5561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17,6</w:t>
            </w:r>
          </w:p>
        </w:tc>
        <w:tc>
          <w:tcPr>
            <w:tcW w:w="247" w:type="pct"/>
          </w:tcPr>
          <w:p w14:paraId="639F7034" w14:textId="4C784B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923F264" w14:textId="215C0E5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26,4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316B7D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97F1A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1E43C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87,2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51AE4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6,3</w:t>
            </w:r>
          </w:p>
        </w:tc>
        <w:tc>
          <w:tcPr>
            <w:tcW w:w="247" w:type="pct"/>
          </w:tcPr>
          <w:p w14:paraId="0F1A677B" w14:textId="3D061CB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3CD9525" w14:textId="666D6DC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0DF6A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A99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B181B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7CB80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35,7</w:t>
            </w:r>
          </w:p>
        </w:tc>
        <w:tc>
          <w:tcPr>
            <w:tcW w:w="247" w:type="pct"/>
          </w:tcPr>
          <w:p w14:paraId="0B64FAA8" w14:textId="3CE6A05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5017865" w14:textId="748AC9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58,9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47495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16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5,4</w:t>
            </w:r>
          </w:p>
        </w:tc>
      </w:tr>
      <w:tr w:rsidR="004370A1" w:rsidRPr="00FF579D" w14:paraId="7C65DEA6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AC93AD" w14:textId="614F0B0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AA2D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53,0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619C0B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15,7</w:t>
            </w:r>
          </w:p>
        </w:tc>
        <w:tc>
          <w:tcPr>
            <w:tcW w:w="247" w:type="pct"/>
          </w:tcPr>
          <w:p w14:paraId="03D32E16" w14:textId="3DE20BE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A63B4A6" w14:textId="76A06F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30,2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E161EF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AEE1B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515B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83,5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CEF2C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3,9</w:t>
            </w:r>
          </w:p>
        </w:tc>
        <w:tc>
          <w:tcPr>
            <w:tcW w:w="247" w:type="pct"/>
          </w:tcPr>
          <w:p w14:paraId="4AE8C4E3" w14:textId="2E88AD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E8D0EF7" w14:textId="0300A5E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483E96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D0B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C753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BDC319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31,0</w:t>
            </w:r>
          </w:p>
        </w:tc>
        <w:tc>
          <w:tcPr>
            <w:tcW w:w="247" w:type="pct"/>
          </w:tcPr>
          <w:p w14:paraId="1B2E0036" w14:textId="76A321A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968507E" w14:textId="3BF0AD1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66,7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1E4C04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20B3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</w:tr>
      <w:tr w:rsidR="004370A1" w:rsidRPr="00FF579D" w14:paraId="0602FBEF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B1B8F0C" w14:textId="6DC2A6F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4BAC3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42,8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411B2A6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14,6</w:t>
            </w:r>
          </w:p>
        </w:tc>
        <w:tc>
          <w:tcPr>
            <w:tcW w:w="247" w:type="pct"/>
          </w:tcPr>
          <w:p w14:paraId="0C96025F" w14:textId="23EE8F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A376D04" w14:textId="579BBC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42,6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B5E0EF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1E64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9B76D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85,5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2A58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3,7</w:t>
            </w:r>
          </w:p>
        </w:tc>
        <w:tc>
          <w:tcPr>
            <w:tcW w:w="247" w:type="pct"/>
          </w:tcPr>
          <w:p w14:paraId="58A27F51" w14:textId="4C64201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48FAE16" w14:textId="5ED626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10,6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7163C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2D815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C77D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F195B4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25,4</w:t>
            </w:r>
          </w:p>
        </w:tc>
        <w:tc>
          <w:tcPr>
            <w:tcW w:w="247" w:type="pct"/>
          </w:tcPr>
          <w:p w14:paraId="5905B98A" w14:textId="6B4F900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AD03E70" w14:textId="4ECAE6D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74,1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31F821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F209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0,5</w:t>
            </w:r>
          </w:p>
        </w:tc>
      </w:tr>
      <w:tr w:rsidR="004370A1" w:rsidRPr="00FF579D" w14:paraId="09F51EBA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B87AB95" w14:textId="6C08444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E4F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43,0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2BDE929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3,8</w:t>
            </w:r>
          </w:p>
        </w:tc>
        <w:tc>
          <w:tcPr>
            <w:tcW w:w="247" w:type="pct"/>
          </w:tcPr>
          <w:p w14:paraId="1352599A" w14:textId="11F6B1E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AA9F39" w14:textId="71E5AE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52,6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0AB04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DA93E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9CAE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81,9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49AF2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0,7</w:t>
            </w:r>
          </w:p>
        </w:tc>
        <w:tc>
          <w:tcPr>
            <w:tcW w:w="247" w:type="pct"/>
          </w:tcPr>
          <w:p w14:paraId="79A9FB84" w14:textId="382F238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7595470" w14:textId="6CFB243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090E6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7A445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9D471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8BC92F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7,2</w:t>
            </w:r>
          </w:p>
        </w:tc>
        <w:tc>
          <w:tcPr>
            <w:tcW w:w="247" w:type="pct"/>
          </w:tcPr>
          <w:p w14:paraId="17E1DE18" w14:textId="665681D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55E2F3F" w14:textId="4BABC64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91,5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79475B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B9D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1E86AA26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A86B09" w14:textId="70E6CF4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1F0B3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46,7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FE19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17207E" w14:textId="401379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2E62EA" w14:textId="5944239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50,9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95A39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B0D5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AFD875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78,8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3F18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F25779F" w14:textId="0373262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A4BA3E" w14:textId="0923028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99D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5D2B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48FFB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287EA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25C4D9C" w14:textId="1FC0E33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3DE47B" w14:textId="4F120BD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95,0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734AE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D627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53257114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3A3B83" w14:textId="608E9C4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09E3E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48,3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793AE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4583D2E" w14:textId="461BBAA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4D6C0" w14:textId="60464F2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3F7E1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5C3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B8E7D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78,3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A369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E815818" w14:textId="738C32E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10E652" w14:textId="7B6AE2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0C2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1AA1A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B9305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80E9F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5E72BED" w14:textId="45D965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9CEA46" w14:textId="2A1A16B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D439B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B754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48A561F5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E6FFC95" w14:textId="5FFF34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39C4B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55,6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3B3E4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A0AAC01" w14:textId="30D3E78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D0CEF5" w14:textId="482FBA4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43,2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A06A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037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0E9F3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82,8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FF07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8C7960E" w14:textId="648AE99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D18EC2" w14:textId="531D5EB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5E56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B7A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C1B5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8118C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AE1BF98" w14:textId="402A467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9FFA56" w14:textId="508CF6B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5374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AE37F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7F91F8CC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BABD770" w14:textId="262251C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498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65,4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0E957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92CAEE2" w14:textId="4C6586C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891AC6" w14:textId="36759D9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33,6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D4F34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8599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71B64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85,8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69EE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FC3885A" w14:textId="402F4B7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DD332C" w14:textId="0BD46F6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13,5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010B6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1F685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F2264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B40B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69BAB75" w14:textId="30DD4B5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394BAD" w14:textId="5180006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18EC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62E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1E59B3E8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E0293FC" w14:textId="5864DB6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F3F75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69,1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64F22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D51030D" w14:textId="6DF123C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AA1CA1" w14:textId="223DF0F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1926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565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453F0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87,3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8F2A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6ED543F" w14:textId="71702F9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70D7AC" w14:textId="3B52EA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0EAE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5AE62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3CA8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90A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B9AADF5" w14:textId="34A0573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EED294" w14:textId="0D0D8B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97,4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11354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5E9D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D37879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2577EFB" w14:textId="57E1877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AF49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AD8AF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0D6B16B" w14:textId="56F5E00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B815DF" w14:textId="67EED7B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2BC9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CDDF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80521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D0BA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55BC2E" w14:textId="77DE6F4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A29DFA" w14:textId="09C5E7A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937BC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F5F5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FAAB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463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979EC7B" w14:textId="063DE60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3CAE9F9" w14:textId="58106ED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99,6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7EABA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8B25D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F89FCF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6598791" w14:textId="6C9D2BA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B2AC1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8146E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636AD60" w14:textId="319F836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89BD4D" w14:textId="57612E3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2FDAF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CF3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4B31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C61D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61DE8C0" w14:textId="2B5FAB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57FC8F" w14:textId="5C20EC8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80F31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B481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08BEA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868D3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310A68" w14:textId="0FAEF56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2E3750E" w14:textId="2571D6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0E754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B5DA7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7A95045E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BBB4AE1" w14:textId="7155C1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3472D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2607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165161A" w14:textId="4F817FC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036D2B" w14:textId="3AA61AF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7FFB7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ECCD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6507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EF102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6BDF70C" w14:textId="105327F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4B9350" w14:textId="7477106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5F68E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88E6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8CFF5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2D276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DDC14B5" w14:textId="4609869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4CFF4C" w14:textId="4368FDC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EAC38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5BDF5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CDAD15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1D58794" w14:textId="3B27C17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BF15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A1115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D158E5F" w14:textId="360FE25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27BA4" w14:textId="6E0DA8E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EDF7E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4D25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A56B2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0BCEF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C5C57ED" w14:textId="6131278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0EDA6E" w14:textId="10BB4BE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707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8E9D5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37E1D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DF9B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D0CC5F9" w14:textId="767C8F8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5F0461" w14:textId="6F1328A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37D1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76D51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7EFD20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19DE799" w14:textId="48881AE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CAAF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AD309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6E7E9E" w14:textId="1A69FB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2E2C7B" w14:textId="5F038E1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6D4EC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7468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DEF31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212D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260015" w14:textId="35C5C54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EE6BA7" w14:textId="7DA60BF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A49B3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E46E7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FB0D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E0E7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5CBA6DE" w14:textId="239B8EA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0AC73C" w14:textId="7E13B9C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8A39A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2115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60D9F1B6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5942D1" w14:textId="4B16BF0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65117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55BA4E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1A55771" w14:textId="6EF22C9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D2CF65" w14:textId="77FC35B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6B317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5602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B307C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3F8E8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6B7758E" w14:textId="7F2EE65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4BB452" w14:textId="5ADE21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1A1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ACB08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FD9B9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45CB3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496BFC5" w14:textId="21BD724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914A98" w14:textId="00CD71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E780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4B2B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4DEAF37B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41ABD38" w14:textId="0D67656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D9C89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F1FC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41F061F" w14:textId="5BA50B2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710063" w14:textId="5F18591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28A4C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46B68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D4DDB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498CD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5573501" w14:textId="4547DA3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AC23A4" w14:textId="1725847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E00BC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30391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0B0DD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1F76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B6F9C1C" w14:textId="7BD578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244EA7" w14:textId="0647CC2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39,0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EA43D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3993E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A7D478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98BA03B" w14:textId="35A4BBE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EDC8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AE68B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9B031DA" w14:textId="65AA75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F3966F" w14:textId="753ABEA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DF00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1E843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C24EC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54EF4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683EA0" w14:textId="708A7F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B449D" w14:textId="4D99193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34171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7E32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82B97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120A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6034B43" w14:textId="4777639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18B6A4" w14:textId="53C48A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39F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D96C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CFC9C94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32EB31B" w14:textId="261493B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99E63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21391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FBE3C8E" w14:textId="577A97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98569D" w14:textId="277572B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74,3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3F996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ECF2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1F78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67772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1C8D556" w14:textId="0C44EC6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53B9A2" w14:textId="0B3741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05763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4C0E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B9E6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3C391F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54E0095" w14:textId="4A33C58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C2E98C" w14:textId="376B2A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68AA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813C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43D0C27A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20FB746" w14:textId="45AC8F1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F6ECA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E1454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18,4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AF2762E" w14:textId="15140A1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2C0F6F" w14:textId="2025F34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8F03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42E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6A215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8D1A4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027F21B" w14:textId="4B2DE82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353D4E" w14:textId="70AD371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D9F5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5D94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7DD72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4DDB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C2DDF93" w14:textId="3F2CF4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ABC0A8" w14:textId="3C79152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0A9F7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42E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3DCCBC8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AC18B4D" w14:textId="07FA7CC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09DFA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D65CA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7F769E" w14:textId="3CD4958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ADD2C6" w14:textId="72ACB3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87,7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7C012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44D5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B2753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487B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DEEDDBC" w14:textId="3B3138D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43A1B" w14:textId="577FD3D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F5E47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A8E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39A83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F68DE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68,3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0312E53" w14:textId="3AADB2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FE8C2" w14:textId="56E6D2C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8139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CEFE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4B78120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882A773" w14:textId="2836D31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5EC0E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1BBE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5C7B62" w14:textId="4278850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6A167E" w14:textId="42F67E6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91,7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8EDAF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755F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CBC4C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49887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C698533" w14:textId="6A5DEA1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2064795" w14:textId="2FBD4E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F4D1A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1AF7A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9BF6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5F5DF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1A52190" w14:textId="34B4921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A5AC72" w14:textId="29CB27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55C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52C76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89C0813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EE15488" w14:textId="6504EBB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74D0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63485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58521EC" w14:textId="249521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DAB3A2" w14:textId="47F60E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95,4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29FD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7CB6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2C11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F5D88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A5FBC72" w14:textId="2FEB573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7FCE90" w14:textId="4727BB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454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C1620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DAC8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5D63F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68,7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BCBE55A" w14:textId="0E56791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CD083DF" w14:textId="6705925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65FE1F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6DC1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91312A1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4EE877D" w14:textId="7B8A042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07DE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527C042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47" w:type="pct"/>
            <w:tcBorders>
              <w:top w:val="nil"/>
            </w:tcBorders>
          </w:tcPr>
          <w:p w14:paraId="207E4B0B" w14:textId="084587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AB82D32" w14:textId="1F732C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06AADFF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5F941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C15C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213BB8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</w:tcBorders>
          </w:tcPr>
          <w:p w14:paraId="4CEE43B7" w14:textId="727DBC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0E5448" w14:textId="25CD381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52C41C0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7348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9E08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0EBC1B2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</w:tcBorders>
          </w:tcPr>
          <w:p w14:paraId="53987930" w14:textId="266F57C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169F3D7" w14:textId="382A8E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8BC6F0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FD07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581BD0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BBE7425" w14:textId="7074C99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7A78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F1E73" w14:textId="4F0673B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9774492" w14:textId="6E667A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1FC572" w14:textId="2811AF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E66B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B9B2F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1413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2D0C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188035B" w14:textId="5CB1E3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54F8EC" w14:textId="6BA8B08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9DE4B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033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0652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A9851A" w14:textId="0CCA51C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9BF2AEA" w14:textId="1887DFB0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641933" w14:textId="1B6E18E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27A2C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D744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B5D4FEB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CA0B5AE" w14:textId="43CDAB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668EE2" w14:textId="38DE0AD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843031" w14:textId="3953BF3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9655B34" w14:textId="6C75CB6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39BB91" w14:textId="7F8E83D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DD7582" w14:textId="6948EFE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F1A8CF" w14:textId="2E2752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3E5E9F6" w14:textId="359872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4D62BA" w14:textId="346C835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A4C51D9" w14:textId="2F6DEFE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D143AD" w14:textId="19F5806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E0FFA" w14:textId="2DAB0EF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57B246" w14:textId="166A08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5F1A12" w14:textId="7CD3F5A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77FAEF" w14:textId="6A82FC00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22C7B3" w14:textId="2F9D2DB8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E266DC" w14:textId="65DE45A5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90DD11" w14:textId="325E9ED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D922A" w14:textId="7300961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312D009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01BF53B" w14:textId="2A986D92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BC4B5" w14:textId="6AD863C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1D6194A" w14:textId="745D424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585A683" w14:textId="7E0804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94F4F0" w14:textId="60688A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8578D9" w14:textId="63AB256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9F89F" w14:textId="73A9ECE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43B2CC" w14:textId="45FBE8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2EF715" w14:textId="2A879FB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955A74" w14:textId="2799A36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C9923B" w14:textId="5CECEE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FBC4B7" w14:textId="6A2E85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66DE1" w14:textId="4A26DBD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A242EF" w14:textId="24FA92B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EE7769" w14:textId="1CBA1ED4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D1456F4" w14:textId="3BEFA9F6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67AD8C" w14:textId="2053E211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A798264" w14:textId="092B060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C0873" w14:textId="4AD5ABA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56693" w:rsidRPr="00FF579D" w14:paraId="6BE6305D" w14:textId="77777777" w:rsidTr="003478FC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64718A5" w14:textId="63136B0A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955C0" w14:textId="1AE36F7A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AB5821" w14:textId="3B404F23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</w:t>
            </w:r>
            <w:r w:rsidR="004370A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205A584" w14:textId="386F5757" w:rsidR="00456693" w:rsidRPr="00FF579D" w:rsidRDefault="004370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</w:t>
            </w:r>
            <w:r w:rsidR="00F21DC7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60B85D" w14:textId="638258B3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="004370A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8DACFA" w14:textId="4D5E7914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31C53D" w14:textId="3C57C93C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68ADDF" w14:textId="0ECFDBE4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30F63" w14:textId="57336C2E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1113F27" w14:textId="333DE512" w:rsidR="00456693" w:rsidRPr="00FF579D" w:rsidRDefault="004370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9D23ED3" w14:textId="64BBBB67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C11A24" w14:textId="61F9C0C1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14A9BA" w14:textId="45649B3B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00575" w14:textId="3FA40E96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9E3EE2" w14:textId="75022FD7" w:rsidR="00456693" w:rsidRDefault="005B2E6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C005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B157EF" w14:textId="5AC0201B" w:rsidR="00A33526" w:rsidRDefault="00A33526" w:rsidP="00A335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</w:t>
            </w:r>
            <w:r w:rsidR="008A16F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DF34B9" w14:textId="3AD8C31F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C005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F68821" w14:textId="2C39C3B2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D13B8B" w14:textId="3F156153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FA3CCE" w:rsidRPr="00FF579D" w14:paraId="2909CAB9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D80513E" w14:textId="4BCA9FDA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 w:rsidR="0080179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61108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.2025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B97D48" w14:textId="0C190025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8111E" w14:textId="0C50869B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59857D32" w14:textId="1C717A5A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0,7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20C413" w14:textId="6FC70710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0EEFBC" w14:textId="7D7C2EA1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FC941" w14:textId="2015D498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880CE" w14:textId="008999AC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622F88" w14:textId="39D915C7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31C6664C" w14:textId="58255945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4F4F0C" w14:textId="2BDE998A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98463E" w14:textId="15B50513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CB8BEB" w14:textId="5C905762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C39695" w14:textId="230A9550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748E4D" w14:textId="20045935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28,6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5783CDFA" w14:textId="42DA2433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9,5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1DDE3" w14:textId="6223916E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61,9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2A4725" w14:textId="523F780B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8560B" w14:textId="0FC646C0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67B25AC2" w14:textId="77777777" w:rsidR="00693902" w:rsidRPr="00FF579D" w:rsidRDefault="00EC2037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>
        <w:rPr>
          <w:rFonts w:ascii="Book Antiqua" w:eastAsia="Times New Roman" w:hAnsi="Book Antiqua" w:cs="Times New Roman"/>
          <w:sz w:val="20"/>
          <w:szCs w:val="20"/>
        </w:rPr>
        <w:t>Vsota postavk v posamezni vrstici se lahko razlikuje od 100 % zaradi zaokroževanja.</w:t>
      </w:r>
    </w:p>
    <w:p w14:paraId="4050AB21" w14:textId="32393F3F" w:rsidR="00B40538" w:rsidRPr="00916E65" w:rsidRDefault="00B40538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</w:rPr>
      </w:pPr>
      <w:bookmarkStart w:id="11" w:name="_Toc208384438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8C683F">
        <w:rPr>
          <w:rFonts w:ascii="Book Antiqua" w:hAnsi="Book Antiqua" w:cs="Arial"/>
          <w:b/>
          <w:bCs/>
          <w:noProof/>
          <w:sz w:val="20"/>
          <w:szCs w:val="20"/>
        </w:rPr>
        <w:t>4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Plan odplačil </w:t>
      </w:r>
      <w:r w:rsidR="000014CC">
        <w:rPr>
          <w:rFonts w:ascii="Book Antiqua" w:hAnsi="Book Antiqua" w:cs="Arial"/>
          <w:bCs/>
          <w:sz w:val="20"/>
          <w:szCs w:val="20"/>
        </w:rPr>
        <w:t xml:space="preserve">notranjega in 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zunanjega dolga državnega proračuna po letih – glavnica in obresti (na osnovi stanja na dan </w:t>
      </w:r>
      <w:r w:rsidR="00F64F7F">
        <w:rPr>
          <w:rFonts w:ascii="Book Antiqua" w:hAnsi="Book Antiqua" w:cs="Arial"/>
          <w:bCs/>
          <w:sz w:val="20"/>
          <w:szCs w:val="20"/>
        </w:rPr>
        <w:t>3</w:t>
      </w:r>
      <w:r w:rsidR="00B347E2">
        <w:rPr>
          <w:rFonts w:ascii="Book Antiqua" w:hAnsi="Book Antiqua" w:cs="Arial"/>
          <w:bCs/>
          <w:sz w:val="20"/>
          <w:szCs w:val="20"/>
        </w:rPr>
        <w:t>1</w:t>
      </w:r>
      <w:r w:rsidRPr="00FF579D">
        <w:rPr>
          <w:rFonts w:ascii="Book Antiqua" w:hAnsi="Book Antiqua" w:cs="Arial"/>
          <w:bCs/>
          <w:sz w:val="20"/>
          <w:szCs w:val="20"/>
        </w:rPr>
        <w:t>.</w:t>
      </w:r>
      <w:r w:rsidR="009C0E2A">
        <w:rPr>
          <w:rFonts w:ascii="Book Antiqua" w:hAnsi="Book Antiqua" w:cs="Arial"/>
          <w:bCs/>
          <w:sz w:val="20"/>
          <w:szCs w:val="20"/>
        </w:rPr>
        <w:t xml:space="preserve"> </w:t>
      </w:r>
      <w:r w:rsidR="00D87217">
        <w:rPr>
          <w:rFonts w:ascii="Book Antiqua" w:hAnsi="Book Antiqua" w:cs="Arial"/>
          <w:bCs/>
          <w:sz w:val="20"/>
          <w:szCs w:val="20"/>
        </w:rPr>
        <w:t>8</w:t>
      </w:r>
      <w:r w:rsidR="0045102E">
        <w:rPr>
          <w:rFonts w:ascii="Book Antiqua" w:hAnsi="Book Antiqua" w:cs="Arial"/>
          <w:bCs/>
          <w:sz w:val="20"/>
          <w:szCs w:val="20"/>
        </w:rPr>
        <w:t>.</w:t>
      </w:r>
      <w:r w:rsidR="00203E47">
        <w:rPr>
          <w:rFonts w:ascii="Book Antiqua" w:hAnsi="Book Antiqua" w:cs="Arial"/>
          <w:bCs/>
          <w:sz w:val="20"/>
          <w:szCs w:val="20"/>
        </w:rPr>
        <w:t> </w:t>
      </w:r>
      <w:r w:rsidRPr="00FF579D">
        <w:rPr>
          <w:rFonts w:ascii="Book Antiqua" w:hAnsi="Book Antiqua" w:cs="Arial"/>
          <w:bCs/>
          <w:sz w:val="20"/>
          <w:szCs w:val="20"/>
        </w:rPr>
        <w:t>202</w:t>
      </w:r>
      <w:r w:rsidR="00F27C2F">
        <w:rPr>
          <w:rFonts w:ascii="Book Antiqua" w:hAnsi="Book Antiqua" w:cs="Arial"/>
          <w:bCs/>
          <w:sz w:val="20"/>
          <w:szCs w:val="20"/>
        </w:rPr>
        <w:t>5</w:t>
      </w:r>
      <w:r w:rsidRPr="00FF579D">
        <w:rPr>
          <w:rFonts w:ascii="Book Antiqua" w:hAnsi="Book Antiqua" w:cs="Arial"/>
          <w:bCs/>
          <w:sz w:val="20"/>
          <w:szCs w:val="20"/>
        </w:rPr>
        <w:t>)</w:t>
      </w:r>
      <w:r w:rsidR="00753317">
        <w:rPr>
          <w:rFonts w:ascii="Book Antiqua" w:hAnsi="Book Antiqua" w:cs="Arial"/>
          <w:bCs/>
          <w:sz w:val="20"/>
          <w:szCs w:val="20"/>
        </w:rPr>
        <w:t xml:space="preserve">, v milijonih </w:t>
      </w:r>
      <w:r w:rsidR="006A32EF">
        <w:rPr>
          <w:rFonts w:ascii="Book Antiqua" w:hAnsi="Book Antiqua" w:cs="Arial"/>
          <w:bCs/>
          <w:sz w:val="20"/>
          <w:szCs w:val="20"/>
        </w:rPr>
        <w:t>evrov</w:t>
      </w:r>
      <w:bookmarkEnd w:id="11"/>
    </w:p>
    <w:p w14:paraId="71C1E4FB" w14:textId="2B09D88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  <w:r w:rsidRPr="00FF579D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304E4E7" wp14:editId="51C3B118">
            <wp:extent cx="5486400" cy="3200400"/>
            <wp:effectExtent l="0" t="0" r="0" b="0"/>
            <wp:docPr id="10" name="Chart 10" descr="Plan odplačil glavnic in obresti dolga državnega proračuna na osnovi stanja dolga na dan 31.5.2024, razdeljen na zunanji in notranji dolg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3C3BDA2" w14:textId="77777777" w:rsidR="0088275F" w:rsidRPr="00FF579D" w:rsidRDefault="0088275F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</w:p>
    <w:p w14:paraId="367A62C7" w14:textId="72BB302D" w:rsidR="006F0368" w:rsidRPr="00916E65" w:rsidRDefault="006F0368" w:rsidP="00CA3C49">
      <w:pPr>
        <w:pStyle w:val="Odstavekseznama"/>
        <w:spacing w:before="240"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12" w:name="_Toc208384445"/>
      <w:r w:rsidRPr="005040F4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8C683F">
        <w:rPr>
          <w:rFonts w:ascii="Book Antiqua" w:hAnsi="Book Antiqua" w:cs="Arial"/>
          <w:b/>
          <w:bCs/>
          <w:noProof/>
          <w:sz w:val="20"/>
          <w:szCs w:val="20"/>
        </w:rPr>
        <w:t>7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5040F4">
        <w:rPr>
          <w:rFonts w:ascii="Book Antiqua" w:hAnsi="Book Antiqua" w:cs="Arial"/>
          <w:b/>
          <w:bCs/>
          <w:sz w:val="20"/>
          <w:szCs w:val="20"/>
        </w:rPr>
        <w:t>:</w:t>
      </w:r>
      <w:r w:rsidRPr="005040F4">
        <w:rPr>
          <w:rFonts w:ascii="Book Antiqua" w:hAnsi="Book Antiqua" w:cs="Arial"/>
          <w:bCs/>
          <w:sz w:val="20"/>
          <w:szCs w:val="20"/>
        </w:rPr>
        <w:t xml:space="preserve"> Plan odplačil dolga državnega proračuna – glavnica in obresti (na osnovi stanja dolga na dan </w:t>
      </w:r>
      <w:r w:rsidR="00F64F7F">
        <w:rPr>
          <w:rFonts w:ascii="Book Antiqua" w:hAnsi="Book Antiqua" w:cs="Arial"/>
          <w:bCs/>
          <w:sz w:val="20"/>
          <w:szCs w:val="20"/>
        </w:rPr>
        <w:t>3</w:t>
      </w:r>
      <w:r w:rsidR="00360C30">
        <w:rPr>
          <w:rFonts w:ascii="Book Antiqua" w:hAnsi="Book Antiqua" w:cs="Arial"/>
          <w:bCs/>
          <w:sz w:val="20"/>
          <w:szCs w:val="20"/>
        </w:rPr>
        <w:t>1</w:t>
      </w:r>
      <w:r w:rsidR="00BD21AA">
        <w:rPr>
          <w:rFonts w:ascii="Book Antiqua" w:hAnsi="Book Antiqua" w:cs="Arial"/>
          <w:bCs/>
          <w:sz w:val="20"/>
          <w:szCs w:val="20"/>
        </w:rPr>
        <w:t>.</w:t>
      </w:r>
      <w:r w:rsidR="00EF5187">
        <w:rPr>
          <w:rFonts w:ascii="Book Antiqua" w:hAnsi="Book Antiqua" w:cs="Arial"/>
          <w:bCs/>
          <w:sz w:val="20"/>
          <w:szCs w:val="20"/>
        </w:rPr>
        <w:t> </w:t>
      </w:r>
      <w:r w:rsidR="000B757E">
        <w:rPr>
          <w:rFonts w:ascii="Book Antiqua" w:hAnsi="Book Antiqua" w:cs="Arial"/>
          <w:bCs/>
          <w:sz w:val="20"/>
          <w:szCs w:val="20"/>
        </w:rPr>
        <w:t>8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EF5187">
        <w:rPr>
          <w:rFonts w:ascii="Book Antiqua" w:hAnsi="Book Antiqua" w:cs="Arial"/>
          <w:bCs/>
          <w:sz w:val="20"/>
          <w:szCs w:val="20"/>
        </w:rPr>
        <w:t> </w:t>
      </w:r>
      <w:r w:rsidRPr="005040F4">
        <w:rPr>
          <w:rFonts w:ascii="Book Antiqua" w:hAnsi="Book Antiqua" w:cs="Arial"/>
          <w:bCs/>
          <w:sz w:val="20"/>
          <w:szCs w:val="20"/>
        </w:rPr>
        <w:t>20</w:t>
      </w:r>
      <w:r w:rsidR="00371D93" w:rsidRPr="005040F4">
        <w:rPr>
          <w:rFonts w:ascii="Book Antiqua" w:hAnsi="Book Antiqua" w:cs="Arial"/>
          <w:bCs/>
          <w:sz w:val="20"/>
          <w:szCs w:val="20"/>
        </w:rPr>
        <w:t>2</w:t>
      </w:r>
      <w:r w:rsidR="00F27C2F">
        <w:rPr>
          <w:rFonts w:ascii="Book Antiqua" w:hAnsi="Book Antiqua" w:cs="Arial"/>
          <w:bCs/>
          <w:sz w:val="20"/>
          <w:szCs w:val="20"/>
        </w:rPr>
        <w:t>5</w:t>
      </w:r>
      <w:r w:rsidRPr="005040F4">
        <w:rPr>
          <w:rFonts w:ascii="Book Antiqua" w:hAnsi="Book Antiqua" w:cs="Arial"/>
          <w:bCs/>
          <w:sz w:val="20"/>
          <w:szCs w:val="20"/>
        </w:rPr>
        <w:t>)</w:t>
      </w:r>
      <w:r w:rsidR="00753317" w:rsidRPr="005040F4">
        <w:rPr>
          <w:rFonts w:ascii="Book Antiqua" w:hAnsi="Book Antiqua" w:cs="Arial"/>
          <w:bCs/>
          <w:sz w:val="20"/>
          <w:szCs w:val="20"/>
        </w:rPr>
        <w:t xml:space="preserve">, v milijonih </w:t>
      </w:r>
      <w:r w:rsidR="006A32EF">
        <w:rPr>
          <w:rFonts w:ascii="Book Antiqua" w:hAnsi="Book Antiqua" w:cs="Arial"/>
          <w:bCs/>
          <w:sz w:val="20"/>
          <w:szCs w:val="20"/>
        </w:rPr>
        <w:t>evrov</w:t>
      </w:r>
      <w:bookmarkEnd w:id="12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4"/>
        <w:gridCol w:w="992"/>
        <w:gridCol w:w="995"/>
        <w:gridCol w:w="993"/>
        <w:gridCol w:w="995"/>
        <w:gridCol w:w="993"/>
        <w:gridCol w:w="995"/>
        <w:gridCol w:w="993"/>
        <w:gridCol w:w="995"/>
        <w:gridCol w:w="993"/>
      </w:tblGrid>
      <w:tr w:rsidR="00A72652" w:rsidRPr="00FF579D" w14:paraId="113E5B98" w14:textId="77777777" w:rsidTr="00933283">
        <w:trPr>
          <w:trHeight w:val="523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02C2DDC" w14:textId="07C50996" w:rsidR="00A72652" w:rsidRPr="00FF579D" w:rsidRDefault="00203E47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09E801EE" w14:textId="2AF444C4" w:rsidR="00A72652" w:rsidRDefault="00716E75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PLAČILA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(2=5+8)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49EB2FF" w14:textId="39B1AEE5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CA3C49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(3=6+9)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745A891" w14:textId="0ADB2E90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CA3C49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(4=7+10)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660AAE7" w14:textId="646AB0AA" w:rsidR="00A72652" w:rsidRDefault="00716E75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Notranji</w:t>
            </w:r>
            <w:r w:rsidR="00A72652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dolg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(5=6+7)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5892CE0" w14:textId="204DE151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(6)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A8B2F64" w14:textId="2C1D3108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(7)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8A5FB00" w14:textId="41B1AFC4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Zunanji dolg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(8=9+10)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29B0997" w14:textId="18EBB373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(9)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0CBB07C" w14:textId="58149DC0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(10)</w:t>
            </w:r>
          </w:p>
        </w:tc>
      </w:tr>
      <w:tr w:rsidR="00FF024C" w:rsidRPr="00FF579D" w14:paraId="06F519A0" w14:textId="77777777" w:rsidTr="00ED1981">
        <w:trPr>
          <w:trHeight w:val="21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0B35C5" w14:textId="4DACCE35" w:rsidR="00FF024C" w:rsidRPr="00A91ECE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A81B0" w14:textId="290CDB5C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DFC7B" w14:textId="6D482B97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BAF5C" w14:textId="04BD3187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526,7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338DD" w14:textId="6921AA48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658,6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95D89" w14:textId="4B8E8CBC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6364D" w14:textId="36B9D673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491,1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DE02B" w14:textId="1264BE91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DB44D" w14:textId="3DEF6A69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AD048" w14:textId="24D21EA7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35,6</w:t>
            </w:r>
          </w:p>
        </w:tc>
      </w:tr>
      <w:tr w:rsidR="00FF024C" w:rsidRPr="00FF579D" w14:paraId="712D8486" w14:textId="77777777" w:rsidTr="00ED198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E4BCD6" w14:textId="4C360240" w:rsidR="00FF024C" w:rsidRPr="00A91ECE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D0992" w14:textId="2BEEC4B6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232,7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53035" w14:textId="01FD3E02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217,6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738FF" w14:textId="6B407591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25D02" w14:textId="22EB2747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218,3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715C8" w14:textId="324E930E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B5D64" w14:textId="0B6C45C6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AA6F6" w14:textId="53BD6D8F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3F8D7" w14:textId="2520DC5F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E4944" w14:textId="78B2DEAF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2,8</w:t>
            </w:r>
          </w:p>
        </w:tc>
      </w:tr>
      <w:tr w:rsidR="00FF024C" w:rsidRPr="00FF579D" w14:paraId="6EF62E51" w14:textId="77777777" w:rsidTr="00ED198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A420C2D" w14:textId="78D3BA90" w:rsidR="00FF024C" w:rsidRPr="00A91ECE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DA1228" w14:textId="0115C5EE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2.167,9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77375" w14:textId="3B56F3BC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2.006,9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150AB3" w14:textId="11D13696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83B89" w14:textId="2227DBC8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2.143,5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0CDAF" w14:textId="6E273F7A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2.006,9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FA763" w14:textId="72BB1185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561B3" w14:textId="0D9C123B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1D6AF" w14:textId="37741F1A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5DC6D" w14:textId="7CD9EEBA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FF024C" w:rsidRPr="00FF579D" w14:paraId="701298F9" w14:textId="77777777" w:rsidTr="000B757E">
        <w:trPr>
          <w:trHeight w:val="210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5BC8D7" w14:textId="0A910639" w:rsidR="00FF024C" w:rsidRPr="00A91ECE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4E434" w14:textId="4FA83DF2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377,3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381B8" w14:textId="045D47CE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284,1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346016" w14:textId="099869FA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70994" w14:textId="372661E1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158,8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74795" w14:textId="5685C835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210A5" w14:textId="655E806E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56AFA" w14:textId="7571DA5E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218,5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45B4E9" w14:textId="2BD34342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A4269" w14:textId="62C7FF3C" w:rsidR="00FF024C" w:rsidRPr="00C06C49" w:rsidRDefault="00FF024C" w:rsidP="00FF02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</w:t>
            </w:r>
          </w:p>
        </w:tc>
      </w:tr>
      <w:tr w:rsidR="000B757E" w:rsidRPr="00FF579D" w14:paraId="05E44077" w14:textId="77777777" w:rsidTr="000B757E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6A65835" w14:textId="2C094405" w:rsidR="000B757E" w:rsidRPr="00A91EC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2E5F0" w14:textId="171E869E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3.472,2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BE542" w14:textId="0B4D6DBA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2.676,1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6C9E0" w14:textId="5AE479E7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796,1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B795B" w14:textId="581AC809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3.179,1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B6FE0" w14:textId="3896CF05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2.452,7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FB9B8" w14:textId="2B5E2B51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726,4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49D6A" w14:textId="4BD5C303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293,0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7AF9E" w14:textId="3F6DE667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223,4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91E81" w14:textId="3142310A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69,6</w:t>
            </w:r>
          </w:p>
        </w:tc>
      </w:tr>
      <w:tr w:rsidR="000B757E" w:rsidRPr="00FF579D" w14:paraId="2381A788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089C39D" w14:textId="180AF171" w:rsidR="000B757E" w:rsidRPr="00A91EC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22238" w14:textId="26BCEF27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3.660,5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7A36D" w14:textId="6DE93C96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2.870,9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54159" w14:textId="7C427007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789,6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8C860" w14:textId="32EB5171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3.571,0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BEAEF" w14:textId="02D07991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2.847,5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0A76C" w14:textId="7AA46D0D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723,5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3907B" w14:textId="2AFD0AC2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4AAC01" w14:textId="3836F8F0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57CCD" w14:textId="7816C57C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66,0</w:t>
            </w:r>
          </w:p>
        </w:tc>
      </w:tr>
      <w:tr w:rsidR="000B757E" w:rsidRPr="00FF579D" w14:paraId="382676F0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004C4D4" w14:textId="20918767" w:rsidR="000B757E" w:rsidRPr="00A91EC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FCA3E" w14:textId="36DD3B01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4.192,8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E5C1B" w14:textId="49D39247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3.498,3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03865" w14:textId="088A735D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06A90" w14:textId="1E0A9B1D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3.823,7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4D10F" w14:textId="08B2294A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3.194,8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4EF82" w14:textId="6F88BB15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629,0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53DE0" w14:textId="5A549634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369,0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36038" w14:textId="4BF7284B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EED67" w14:textId="7D4C4F97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65,5</w:t>
            </w:r>
          </w:p>
        </w:tc>
      </w:tr>
      <w:tr w:rsidR="000B757E" w:rsidRPr="00FF579D" w14:paraId="777221A9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6ADAC08" w14:textId="61F64719" w:rsidR="000B757E" w:rsidRPr="00A91EC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D7663" w14:textId="6809E1DE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3.781,7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398BD" w14:textId="31382DC9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3.143,4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796A1" w14:textId="093C55A3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638,3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A5DA8" w14:textId="2F30843C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7AE39" w14:textId="089B9422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3C9C0" w14:textId="21E26AA7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FAD21" w14:textId="6B9ADB67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1B7C9" w14:textId="5FED85E4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469F8" w14:textId="5DFCED3B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56,6</w:t>
            </w:r>
          </w:p>
        </w:tc>
      </w:tr>
      <w:tr w:rsidR="000B757E" w:rsidRPr="00FF579D" w14:paraId="0C94F132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082570A" w14:textId="1D7BDBCE" w:rsidR="000B757E" w:rsidRPr="00A91EC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20435" w14:textId="05ECF8AA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3.111,3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83C8D" w14:textId="42FA154A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2.503,8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791C9" w14:textId="64F9E4FF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607,5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0BE6F" w14:textId="745459D0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2.851,3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69040" w14:textId="0CD9E1B1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2.300,0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8BE9D" w14:textId="1EE6413F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551,3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5854D" w14:textId="7FECC8C8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77C9E" w14:textId="5583C5A4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4823B" w14:textId="70902099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56,2</w:t>
            </w:r>
          </w:p>
        </w:tc>
      </w:tr>
      <w:tr w:rsidR="000B757E" w:rsidRPr="00FF579D" w14:paraId="610CDA9D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8F5C409" w14:textId="6E8F3FD5" w:rsidR="000B757E" w:rsidRPr="00A91EC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E61F1" w14:textId="720D2DC5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3.474,9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017C5" w14:textId="22AFA01B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CA366" w14:textId="350C9CD8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572,8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58128" w14:textId="07E05F4B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3.401,5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8BFB5" w14:textId="36BCD266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F7D69" w14:textId="2D65C567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522,8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B0C53" w14:textId="698BE7A5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48434" w14:textId="12B50EE4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06D45" w14:textId="41347C1B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</w:tr>
      <w:tr w:rsidR="000B757E" w:rsidRPr="00FF579D" w14:paraId="336A01A5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52B9E43" w14:textId="36ED34E5" w:rsidR="000B757E" w:rsidRPr="00A91EC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35964" w14:textId="691672D1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3.927,4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91E21" w14:textId="308016E7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3.405,8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5B8CC" w14:textId="15E724E5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521,6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F37A9" w14:textId="2894B8CC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72829" w14:textId="594AF76B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3.382,5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C7799" w14:textId="7D070E2A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472,0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50617" w14:textId="1D5F9D6E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79491" w14:textId="1719AAEB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B744F" w14:textId="05474382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49,6</w:t>
            </w:r>
          </w:p>
        </w:tc>
      </w:tr>
      <w:tr w:rsidR="000B757E" w:rsidRPr="00FF579D" w14:paraId="4923BF97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4CDF608" w14:textId="0394015B" w:rsidR="000B757E" w:rsidRPr="00A91EC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43146" w14:textId="785F7B5B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4.573,8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33640" w14:textId="2DA5A71F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4.054,3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51DC7" w14:textId="45CC2E2E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519,6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41DAD" w14:textId="3D970D95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4.501,4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37381" w14:textId="444F38F4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4.030,9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2E6DE" w14:textId="387C38CE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470,5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0FA5AB" w14:textId="4C7DE26F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374DB" w14:textId="74EF77C0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69FF9" w14:textId="0F2831A7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</w:t>
            </w:r>
          </w:p>
        </w:tc>
      </w:tr>
      <w:tr w:rsidR="000B757E" w:rsidRPr="00FF579D" w14:paraId="63BBBFDF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B79DD2B" w14:textId="2D999544" w:rsidR="000B757E" w:rsidRPr="00A91EC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6A83F" w14:textId="323B5255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2.633,2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12279" w14:textId="26D0074E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2.205,6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44E87" w14:textId="5E5098A6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427,6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57153" w14:textId="08C25185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1.628,9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966BB" w14:textId="13923030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1.250,0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6C4DC" w14:textId="0236F2A3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378,9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B1D37" w14:textId="5823439A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1.004,3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C9308" w14:textId="05926470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181C2" w14:textId="63A83BEE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48,7</w:t>
            </w:r>
          </w:p>
        </w:tc>
      </w:tr>
      <w:tr w:rsidR="000B757E" w:rsidRPr="00FF579D" w14:paraId="283F5915" w14:textId="77777777" w:rsidTr="00C725A6">
        <w:trPr>
          <w:trHeight w:val="114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4BCCA65" w14:textId="357454A2" w:rsidR="000B757E" w:rsidRPr="00A91EC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D4C3F" w14:textId="298AC4E7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3.213,3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2F8A3" w14:textId="4F9832BD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2.866,1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94055" w14:textId="4202DBC5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347,2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5E2C8" w14:textId="1AE9420A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3.183,6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9EDB3" w14:textId="20E6A5A0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093BE" w14:textId="20AE7B63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333,6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09DD6" w14:textId="4E863C11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41553" w14:textId="41F88CE8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2F149" w14:textId="49E9C4BD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13,6</w:t>
            </w:r>
          </w:p>
        </w:tc>
      </w:tr>
      <w:tr w:rsidR="000B757E" w:rsidRPr="00FF579D" w14:paraId="4C8895F2" w14:textId="77777777" w:rsidTr="000B757E">
        <w:trPr>
          <w:trHeight w:val="210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149531F" w14:textId="7D5F92C4" w:rsidR="000B757E" w:rsidRPr="00A91EC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69399" w14:textId="705A5A7B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4.027,9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90510" w14:textId="2D11E719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3.767,0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3FE4B" w14:textId="59163547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260,9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F6806" w14:textId="53C327E4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3.977,1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693C8" w14:textId="67EE583F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3.729,6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0452F" w14:textId="7D9D3112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AFAA2" w14:textId="7E1E4D95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DFB88" w14:textId="0AB78253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772B7" w14:textId="12D52C29" w:rsidR="000B757E" w:rsidRPr="00C06C49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13,4</w:t>
            </w:r>
          </w:p>
        </w:tc>
      </w:tr>
    </w:tbl>
    <w:p w14:paraId="7F20D0B0" w14:textId="77777777" w:rsidR="00693902" w:rsidRPr="00FF579D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28F2F17E" w14:textId="77777777" w:rsidR="00B40538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  <w:sectPr w:rsidR="00B40538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0B272480" w14:textId="590BF721" w:rsidR="00693902" w:rsidRPr="00916E6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13" w:name="_Toc208384446"/>
      <w:r w:rsidRPr="005040F4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8C683F">
        <w:rPr>
          <w:rFonts w:ascii="Book Antiqua" w:hAnsi="Book Antiqua" w:cs="Arial"/>
          <w:b/>
          <w:bCs/>
          <w:noProof/>
          <w:sz w:val="20"/>
          <w:szCs w:val="20"/>
        </w:rPr>
        <w:t>8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5040F4">
        <w:rPr>
          <w:rFonts w:ascii="Book Antiqua" w:hAnsi="Book Antiqua" w:cs="Arial"/>
          <w:b/>
          <w:bCs/>
          <w:sz w:val="20"/>
          <w:szCs w:val="20"/>
        </w:rPr>
        <w:t>:</w:t>
      </w:r>
      <w:r w:rsidRPr="005040F4">
        <w:rPr>
          <w:rFonts w:ascii="Book Antiqua" w:hAnsi="Book Antiqua" w:cs="Arial"/>
          <w:bCs/>
          <w:sz w:val="20"/>
          <w:szCs w:val="20"/>
        </w:rPr>
        <w:t xml:space="preserve"> Plan odplačil dolga državnega proračuna – glavnica in obresti po valutah (na osnovi stanja dolga na dan </w:t>
      </w:r>
      <w:r w:rsidR="00F64F7F">
        <w:rPr>
          <w:rFonts w:ascii="Book Antiqua" w:hAnsi="Book Antiqua" w:cs="Arial"/>
          <w:bCs/>
          <w:sz w:val="20"/>
          <w:szCs w:val="20"/>
        </w:rPr>
        <w:t>3</w:t>
      </w:r>
      <w:r w:rsidR="00360C30">
        <w:rPr>
          <w:rFonts w:ascii="Book Antiqua" w:hAnsi="Book Antiqua" w:cs="Arial"/>
          <w:bCs/>
          <w:sz w:val="20"/>
          <w:szCs w:val="20"/>
        </w:rPr>
        <w:t>1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CA049E">
        <w:rPr>
          <w:rFonts w:ascii="Book Antiqua" w:hAnsi="Book Antiqua" w:cs="Arial"/>
          <w:bCs/>
          <w:sz w:val="20"/>
          <w:szCs w:val="20"/>
        </w:rPr>
        <w:t> </w:t>
      </w:r>
      <w:r w:rsidR="000B757E">
        <w:rPr>
          <w:rFonts w:ascii="Book Antiqua" w:hAnsi="Book Antiqua" w:cs="Arial"/>
          <w:bCs/>
          <w:sz w:val="20"/>
          <w:szCs w:val="20"/>
        </w:rPr>
        <w:t>8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CA049E">
        <w:rPr>
          <w:rFonts w:ascii="Book Antiqua" w:hAnsi="Book Antiqua" w:cs="Arial"/>
          <w:bCs/>
          <w:sz w:val="20"/>
          <w:szCs w:val="20"/>
        </w:rPr>
        <w:t> </w:t>
      </w:r>
      <w:r w:rsidRPr="005040F4">
        <w:rPr>
          <w:rFonts w:ascii="Book Antiqua" w:hAnsi="Book Antiqua" w:cs="Arial"/>
          <w:bCs/>
          <w:sz w:val="20"/>
          <w:szCs w:val="20"/>
        </w:rPr>
        <w:t>20</w:t>
      </w:r>
      <w:r w:rsidR="00371D93" w:rsidRPr="005040F4">
        <w:rPr>
          <w:rFonts w:ascii="Book Antiqua" w:hAnsi="Book Antiqua" w:cs="Arial"/>
          <w:bCs/>
          <w:sz w:val="20"/>
          <w:szCs w:val="20"/>
        </w:rPr>
        <w:t>2</w:t>
      </w:r>
      <w:r w:rsidR="00F27C2F">
        <w:rPr>
          <w:rFonts w:ascii="Book Antiqua" w:hAnsi="Book Antiqua" w:cs="Arial"/>
          <w:bCs/>
          <w:sz w:val="20"/>
          <w:szCs w:val="20"/>
        </w:rPr>
        <w:t>5</w:t>
      </w:r>
      <w:r w:rsidRPr="005040F4">
        <w:rPr>
          <w:rFonts w:ascii="Book Antiqua" w:hAnsi="Book Antiqua" w:cs="Arial"/>
          <w:bCs/>
          <w:sz w:val="20"/>
          <w:szCs w:val="20"/>
        </w:rPr>
        <w:t>)</w:t>
      </w:r>
      <w:r w:rsidR="009B3E5F" w:rsidRPr="005040F4">
        <w:rPr>
          <w:rFonts w:ascii="Book Antiqua" w:hAnsi="Book Antiqua" w:cs="Arial"/>
          <w:bCs/>
          <w:sz w:val="20"/>
          <w:szCs w:val="20"/>
        </w:rPr>
        <w:t>, v odstotkih</w:t>
      </w:r>
      <w:bookmarkEnd w:id="13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71"/>
        <w:gridCol w:w="914"/>
        <w:gridCol w:w="915"/>
        <w:gridCol w:w="915"/>
        <w:gridCol w:w="913"/>
        <w:gridCol w:w="913"/>
        <w:gridCol w:w="913"/>
        <w:gridCol w:w="913"/>
        <w:gridCol w:w="913"/>
        <w:gridCol w:w="744"/>
        <w:gridCol w:w="744"/>
      </w:tblGrid>
      <w:tr w:rsidR="001456F0" w:rsidRPr="00FF579D" w14:paraId="0E473232" w14:textId="77777777" w:rsidTr="00C9315F">
        <w:trPr>
          <w:trHeight w:val="22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7AFFF0A" w14:textId="7B5A1FCF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5D819D8" w14:textId="214D24AA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Odplačila glavnic (2)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E644D02" w14:textId="7B3D6DFA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(2.a)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8EB21E4" w14:textId="1873D51D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(2.b)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F3278B" w14:textId="12E57FCB" w:rsidR="001456F0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(2.c)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F7FEB56" w14:textId="6613D8F7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Ostalo (2.d)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9743555" w14:textId="272067D0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Plačila obresti (3)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2ED7B9" w14:textId="0B12A049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(3.a)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2167F84" w14:textId="50F53482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(3.b)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1E6214F" w14:textId="221170F8" w:rsidR="001456F0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(3.c)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26C457" w14:textId="57E3CAA8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Ostalo (3.d)</w:t>
            </w:r>
          </w:p>
        </w:tc>
      </w:tr>
      <w:tr w:rsidR="000B757E" w:rsidRPr="00FF579D" w14:paraId="70C46D60" w14:textId="77777777" w:rsidTr="004119B5">
        <w:trPr>
          <w:trHeight w:val="256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E461667" w14:textId="2626BEFA" w:rsidR="000B757E" w:rsidRPr="00FF579D" w:rsidRDefault="000B757E" w:rsidP="000B75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D657BF" w14:textId="6F142EE0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F0E445" w14:textId="53D4C557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721983" w14:textId="2CFF135D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C3D187" w14:textId="3F3984DA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E498664" w14:textId="501DC088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5B56EF6" w14:textId="035CADAF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6EBBE5" w14:textId="6084C1E9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B0294" w14:textId="6157A985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F29C59B" w14:textId="13FE7E45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0EBF0F" w14:textId="77B62070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0B757E" w:rsidRPr="00FF579D" w14:paraId="709738C3" w14:textId="77777777" w:rsidTr="004119B5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AA4EE4B" w14:textId="4104D0D9" w:rsidR="000B757E" w:rsidRPr="00FF579D" w:rsidRDefault="000B757E" w:rsidP="000B75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5674CE" w14:textId="33F98875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CC0090" w14:textId="74856BDC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3E8C93" w14:textId="1BDC8069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41742B0" w14:textId="5AB5745A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A3AB56" w14:textId="17AF6A27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F0C41B" w14:textId="6101CA4D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A00CB0" w14:textId="485F9EE7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137D59" w14:textId="51E842E0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F76B5E" w14:textId="651D7E53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BCAF20" w14:textId="60B6D153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2,31</w:t>
            </w:r>
          </w:p>
        </w:tc>
      </w:tr>
      <w:tr w:rsidR="000B757E" w:rsidRPr="00FF579D" w14:paraId="45814543" w14:textId="77777777" w:rsidTr="004119B5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697E62" w14:textId="01040D20" w:rsidR="000B757E" w:rsidRPr="00FF579D" w:rsidRDefault="000B757E" w:rsidP="000B75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226506" w14:textId="0AF2C13E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8A4E8D" w14:textId="06309C8A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459FA" w14:textId="0B6BC918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89E44D5" w14:textId="5B8D5102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52CB518" w14:textId="0C9901F3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C3B6D" w14:textId="5EE912E3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F0990B" w14:textId="789DE480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89,01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F2C09AB" w14:textId="1D071001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10,77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F2E9F5" w14:textId="498601F9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BDAAF" w14:textId="588988DF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</w:t>
            </w:r>
          </w:p>
        </w:tc>
      </w:tr>
      <w:tr w:rsidR="000B757E" w:rsidRPr="00FF579D" w14:paraId="4215AF4D" w14:textId="77777777" w:rsidTr="000B757E">
        <w:trPr>
          <w:trHeight w:val="210"/>
        </w:trPr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B4B0571" w14:textId="06D08654" w:rsidR="000B757E" w:rsidRPr="00FF579D" w:rsidRDefault="000B757E" w:rsidP="000B75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1C7B51" w14:textId="6199F4C9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B3C644" w14:textId="31B8546E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C9F180" w14:textId="1B4EFDB9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060DEE" w14:textId="024F16D7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428A53" w14:textId="408203C3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C16F4B" w14:textId="193E34AD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D73B42" w14:textId="403E5D41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09107D" w14:textId="28F046C0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C2A2DC" w14:textId="68EF0E80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CA907C" w14:textId="0C9842E4" w:rsidR="000B757E" w:rsidRPr="00DB10AB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0,32</w:t>
            </w:r>
          </w:p>
        </w:tc>
      </w:tr>
      <w:tr w:rsidR="000B757E" w:rsidRPr="00FF579D" w14:paraId="49CD56A8" w14:textId="77777777" w:rsidTr="000B757E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5AC012C" w14:textId="7AC72E0B" w:rsidR="000B757E" w:rsidRPr="00FF579D" w:rsidRDefault="000B757E" w:rsidP="000B75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B5A35E" w14:textId="70D4C5AA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D491154" w14:textId="52069AB4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2ACEF4" w14:textId="0DCBE51A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15DC306" w14:textId="1F9E8C85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526831" w14:textId="2544A995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73FBE4" w14:textId="34C625C8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93165E" w14:textId="29ACC614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95,48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CE0B5D" w14:textId="4588C5E9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F8E1D0B" w14:textId="1F7966D1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96A1E3" w14:textId="74D2F870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0B757E" w:rsidRPr="00FF579D" w14:paraId="09693974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5825906" w14:textId="5DF2D9F3" w:rsidR="000B757E" w:rsidRPr="00FF579D" w:rsidRDefault="000B757E" w:rsidP="000B75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49E2DE5" w14:textId="635EFD4B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53878D" w14:textId="74B402D1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841280" w14:textId="13CAF84B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FD426FF" w14:textId="6B291BCD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C69004" w14:textId="151E312C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8FC94A" w14:textId="3C6095D3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29DB93" w14:textId="73637A29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D95903" w14:textId="56FDBF48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6BC9FCA" w14:textId="1A6CC879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B38B449" w14:textId="52D71C47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</w:t>
            </w:r>
          </w:p>
        </w:tc>
      </w:tr>
      <w:tr w:rsidR="000B757E" w:rsidRPr="00FF579D" w14:paraId="041817A2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4CDBDF5" w14:textId="42017949" w:rsidR="000B757E" w:rsidRPr="00FF579D" w:rsidRDefault="000B757E" w:rsidP="000B75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FD16EE" w14:textId="2CB5AA12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656169" w14:textId="4A46B818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91,99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56AE6C" w14:textId="337C9E0F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79DD21" w14:textId="799A9027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8,01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6E1E55" w14:textId="402ADED0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A8E6618" w14:textId="2C4101C6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EF5792" w14:textId="4197F9FA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FFF665C" w14:textId="6D74E193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FACB5A8" w14:textId="41341DCD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06CDF6" w14:textId="3F3785E2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0B757E" w:rsidRPr="00FF579D" w14:paraId="48FF558F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4F5D59" w14:textId="29F8EC73" w:rsidR="000B757E" w:rsidRPr="00FF579D" w:rsidRDefault="000B757E" w:rsidP="000B75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EBCDB5A" w14:textId="43B48763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37D221" w14:textId="3C0186F6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850BF0" w14:textId="150F6CB0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034DCF7" w14:textId="44D028FE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27C8C2" w14:textId="155835D6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4D9AC2" w14:textId="0B80B4F4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36EDFB" w14:textId="2453E055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546011" w14:textId="4EB12805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C67203" w14:textId="603BF264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F65A9F" w14:textId="762A7238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</w:t>
            </w:r>
          </w:p>
        </w:tc>
      </w:tr>
      <w:tr w:rsidR="000B757E" w:rsidRPr="00FF579D" w14:paraId="09B0182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68239F3" w14:textId="3A5C11E4" w:rsidR="000B757E" w:rsidRPr="00FF579D" w:rsidRDefault="000B757E" w:rsidP="000B75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5E170" w14:textId="4928AF05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D66E71" w14:textId="01B6FAC4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05795FB" w14:textId="2A35BCF8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451765C" w14:textId="7A40B2B8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B21891D" w14:textId="0E5AB585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95E996" w14:textId="18FDD24E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22F0758" w14:textId="43F6ABC2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398B5D" w14:textId="41ED8116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2A23EF9" w14:textId="3161C9FD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7A46B2A" w14:textId="7484563D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</w:t>
            </w:r>
          </w:p>
        </w:tc>
      </w:tr>
      <w:tr w:rsidR="000B757E" w:rsidRPr="00FF579D" w14:paraId="4151E1E3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39C6218" w14:textId="6EA3AA8F" w:rsidR="000B757E" w:rsidRPr="00FF579D" w:rsidRDefault="000B757E" w:rsidP="000B75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6C1433" w14:textId="113765C0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4FCE6F" w14:textId="66D55D1C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AF2D00" w14:textId="21F2DAB3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9EDB44" w14:textId="703E102D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5E2714" w14:textId="426E4493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80DE816" w14:textId="6E293D23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88D41DA" w14:textId="16AE33E1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2401F6" w14:textId="5A1AED4B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2E88D4" w14:textId="7A296438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6C3C4B" w14:textId="34EA3AFC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0B757E" w:rsidRPr="00FF579D" w14:paraId="4F52450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D5396BB" w14:textId="1A922970" w:rsidR="000B757E" w:rsidRPr="00FF579D" w:rsidRDefault="000B757E" w:rsidP="000B75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CA78E6" w14:textId="3A788953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8CD7DD" w14:textId="4FAAE756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41F79F" w14:textId="56E1AE6E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503288C" w14:textId="794C4449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C593C2" w14:textId="43F5688B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C26333" w14:textId="16AF1DC8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6480AE" w14:textId="0A126A40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A9754A" w14:textId="59EEB67B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ED2F9B2" w14:textId="3D776EA9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058F2B" w14:textId="251EB524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0B757E" w:rsidRPr="00FF579D" w14:paraId="043B5041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22FFB3C" w14:textId="319175EC" w:rsidR="000B757E" w:rsidRPr="00FF579D" w:rsidRDefault="000B757E" w:rsidP="000B75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C5FBC6" w14:textId="7F6BC6F0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589FA4" w14:textId="1944A918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F11FB5" w14:textId="796E82E9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528F083" w14:textId="0448E7FF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5A4763" w14:textId="143429CA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715244" w14:textId="4FB95F44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6DE87A" w14:textId="35A1BD07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7C47C4" w14:textId="04B04CD9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F9E7AC8" w14:textId="3DA811FD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DA13ED" w14:textId="3281C240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0B757E" w:rsidRPr="00FF579D" w14:paraId="5DA3AB5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282897A" w14:textId="3B728794" w:rsidR="000B757E" w:rsidRPr="00FF579D" w:rsidRDefault="000B757E" w:rsidP="000B75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E1128C" w14:textId="77583733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99136D7" w14:textId="5E68EB7E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2F18F7F" w14:textId="171321C9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42,27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E1D137" w14:textId="348EE687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81B0096" w14:textId="3E453D1A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F2414C" w14:textId="6ED3ADE2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EBFF367" w14:textId="4BE860AD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91,89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E97463" w14:textId="02A99777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8,11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DECB2B9" w14:textId="7356B9D0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22B5C2" w14:textId="2219756C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0B757E" w:rsidRPr="00FF579D" w14:paraId="4139E6D3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AF21175" w14:textId="1BA72B31" w:rsidR="000B757E" w:rsidRPr="00FF579D" w:rsidRDefault="000B757E" w:rsidP="000B75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94AD50" w14:textId="1D395024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C9C0FC" w14:textId="155F9E37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BFD651B" w14:textId="4E83DD53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15EFCF" w14:textId="15829C1D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1C8351" w14:textId="2F236137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E69157" w14:textId="1441E6DA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362AB6C" w14:textId="5F9A0EB9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570887" w14:textId="3FA6637A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B474261" w14:textId="40E15A4F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EF0905" w14:textId="14F40A4A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0B757E" w:rsidRPr="00FF579D" w14:paraId="0855FB6A" w14:textId="77777777" w:rsidTr="000B757E">
        <w:trPr>
          <w:trHeight w:val="210"/>
        </w:trPr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558F69B" w14:textId="247C4F60" w:rsidR="000B757E" w:rsidRPr="00FF579D" w:rsidRDefault="000B757E" w:rsidP="000B75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F97CDD" w14:textId="104890A1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E37FAFC" w14:textId="3DB9E389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A46113" w14:textId="7B73E77F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CC43E5" w14:textId="0D503B30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2CF357" w14:textId="18A13743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480177E" w14:textId="3935C9E1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111E9CE" w14:textId="7DC5EB54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43640B" w14:textId="7351A8F3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541422" w14:textId="7DBD0CCF" w:rsidR="000B757E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61DC87" w14:textId="424D9C4D" w:rsidR="000B757E" w:rsidRPr="0001415A" w:rsidRDefault="000B757E" w:rsidP="000B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319256CD" w14:textId="5F2381DF" w:rsidR="000406DD" w:rsidRPr="00FF579D" w:rsidRDefault="000406DD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</w:rPr>
      </w:pPr>
    </w:p>
    <w:sectPr w:rsidR="000406DD" w:rsidRPr="00FF579D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1CE0" w14:textId="77777777" w:rsidR="00B96B80" w:rsidRDefault="00B96B80" w:rsidP="006D4370">
      <w:pPr>
        <w:spacing w:after="0" w:line="240" w:lineRule="auto"/>
      </w:pPr>
      <w:r>
        <w:separator/>
      </w:r>
    </w:p>
  </w:endnote>
  <w:endnote w:type="continuationSeparator" w:id="0">
    <w:p w14:paraId="2D008824" w14:textId="77777777" w:rsidR="00B96B80" w:rsidRDefault="00B96B80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A6F9" w14:textId="77777777" w:rsidR="002D0EFA" w:rsidRDefault="002D0EF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D689" w14:textId="77777777" w:rsidR="002D0EFA" w:rsidRDefault="002D0EFA" w:rsidP="00DF37D4">
    <w:pPr>
      <w:pStyle w:val="Noga"/>
      <w:jc w:val="center"/>
      <w:rPr>
        <w:sz w:val="20"/>
        <w:szCs w:val="20"/>
      </w:rPr>
    </w:pPr>
  </w:p>
  <w:p w14:paraId="71F1296C" w14:textId="77777777" w:rsidR="002D0EFA" w:rsidRPr="00DF37D4" w:rsidRDefault="002D0EFA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8049" w14:textId="77777777" w:rsidR="002D0EFA" w:rsidRDefault="002D0E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EC4B" w14:textId="77777777" w:rsidR="00B96B80" w:rsidRDefault="00B96B80" w:rsidP="006D4370">
      <w:pPr>
        <w:spacing w:after="0" w:line="240" w:lineRule="auto"/>
      </w:pPr>
      <w:r>
        <w:separator/>
      </w:r>
    </w:p>
  </w:footnote>
  <w:footnote w:type="continuationSeparator" w:id="0">
    <w:p w14:paraId="33CDB949" w14:textId="77777777" w:rsidR="00B96B80" w:rsidRDefault="00B96B80" w:rsidP="006D4370">
      <w:pPr>
        <w:spacing w:after="0" w:line="240" w:lineRule="auto"/>
      </w:pPr>
      <w:r>
        <w:continuationSeparator/>
      </w:r>
    </w:p>
  </w:footnote>
  <w:footnote w:id="1">
    <w:p w14:paraId="183D5801" w14:textId="6B84D82E" w:rsidR="00F4073A" w:rsidRDefault="00F4073A" w:rsidP="00F4073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21107">
        <w:rPr>
          <w:i/>
          <w:iCs/>
          <w:sz w:val="16"/>
          <w:szCs w:val="16"/>
        </w:rPr>
        <w:t xml:space="preserve">BDP - UMAR </w:t>
      </w:r>
      <w:r w:rsidR="00A52AA7">
        <w:rPr>
          <w:i/>
          <w:iCs/>
          <w:sz w:val="16"/>
          <w:szCs w:val="16"/>
        </w:rPr>
        <w:t>jesenska</w:t>
      </w:r>
      <w:r>
        <w:rPr>
          <w:i/>
          <w:iCs/>
          <w:sz w:val="16"/>
          <w:szCs w:val="16"/>
        </w:rPr>
        <w:t xml:space="preserve"> napoved </w:t>
      </w:r>
      <w:r w:rsidR="005620BA">
        <w:rPr>
          <w:i/>
          <w:iCs/>
          <w:sz w:val="16"/>
          <w:szCs w:val="16"/>
        </w:rPr>
        <w:t xml:space="preserve">za </w:t>
      </w:r>
      <w:r>
        <w:rPr>
          <w:i/>
          <w:iCs/>
          <w:sz w:val="16"/>
          <w:szCs w:val="16"/>
        </w:rPr>
        <w:t>202</w:t>
      </w:r>
      <w:r w:rsidR="005620BA">
        <w:rPr>
          <w:i/>
          <w:iCs/>
          <w:sz w:val="16"/>
          <w:szCs w:val="16"/>
        </w:rPr>
        <w:t>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2D26" w14:textId="77777777" w:rsidR="002D0EFA" w:rsidRDefault="002D0EF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C212" w14:textId="77777777" w:rsidR="002D0EFA" w:rsidRDefault="002D0EF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BA1C" w14:textId="77777777" w:rsidR="002D0EFA" w:rsidRDefault="002D0EF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8.05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36397">
    <w:abstractNumId w:val="5"/>
  </w:num>
  <w:num w:numId="2" w16cid:durableId="16673670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180146">
    <w:abstractNumId w:val="7"/>
  </w:num>
  <w:num w:numId="4" w16cid:durableId="1557814609">
    <w:abstractNumId w:val="15"/>
  </w:num>
  <w:num w:numId="5" w16cid:durableId="1277253161">
    <w:abstractNumId w:val="19"/>
  </w:num>
  <w:num w:numId="6" w16cid:durableId="1820002339">
    <w:abstractNumId w:val="0"/>
  </w:num>
  <w:num w:numId="7" w16cid:durableId="73825371">
    <w:abstractNumId w:val="7"/>
  </w:num>
  <w:num w:numId="8" w16cid:durableId="426001941">
    <w:abstractNumId w:val="18"/>
  </w:num>
  <w:num w:numId="9" w16cid:durableId="148835903">
    <w:abstractNumId w:val="11"/>
  </w:num>
  <w:num w:numId="10" w16cid:durableId="1808936569">
    <w:abstractNumId w:val="34"/>
  </w:num>
  <w:num w:numId="11" w16cid:durableId="1549491540">
    <w:abstractNumId w:val="36"/>
  </w:num>
  <w:num w:numId="12" w16cid:durableId="195851970">
    <w:abstractNumId w:val="37"/>
  </w:num>
  <w:num w:numId="13" w16cid:durableId="1155417086">
    <w:abstractNumId w:val="3"/>
  </w:num>
  <w:num w:numId="14" w16cid:durableId="1771001686">
    <w:abstractNumId w:val="35"/>
  </w:num>
  <w:num w:numId="15" w16cid:durableId="1361277587">
    <w:abstractNumId w:val="25"/>
  </w:num>
  <w:num w:numId="16" w16cid:durableId="1765105653">
    <w:abstractNumId w:val="27"/>
  </w:num>
  <w:num w:numId="17" w16cid:durableId="1393042354">
    <w:abstractNumId w:val="22"/>
  </w:num>
  <w:num w:numId="18" w16cid:durableId="1209606278">
    <w:abstractNumId w:val="20"/>
  </w:num>
  <w:num w:numId="19" w16cid:durableId="112481715">
    <w:abstractNumId w:val="14"/>
  </w:num>
  <w:num w:numId="20" w16cid:durableId="760444700">
    <w:abstractNumId w:val="23"/>
  </w:num>
  <w:num w:numId="21" w16cid:durableId="411004557">
    <w:abstractNumId w:val="33"/>
  </w:num>
  <w:num w:numId="22" w16cid:durableId="832843622">
    <w:abstractNumId w:val="28"/>
  </w:num>
  <w:num w:numId="23" w16cid:durableId="99112924">
    <w:abstractNumId w:val="30"/>
  </w:num>
  <w:num w:numId="24" w16cid:durableId="566764851">
    <w:abstractNumId w:val="1"/>
  </w:num>
  <w:num w:numId="25" w16cid:durableId="718094890">
    <w:abstractNumId w:val="2"/>
  </w:num>
  <w:num w:numId="26" w16cid:durableId="1764260947">
    <w:abstractNumId w:val="16"/>
  </w:num>
  <w:num w:numId="27" w16cid:durableId="791939834">
    <w:abstractNumId w:val="32"/>
  </w:num>
  <w:num w:numId="28" w16cid:durableId="400250731">
    <w:abstractNumId w:val="9"/>
  </w:num>
  <w:num w:numId="29" w16cid:durableId="1673995055">
    <w:abstractNumId w:val="13"/>
  </w:num>
  <w:num w:numId="30" w16cid:durableId="1517038198">
    <w:abstractNumId w:val="31"/>
  </w:num>
  <w:num w:numId="31" w16cid:durableId="143663802">
    <w:abstractNumId w:val="17"/>
  </w:num>
  <w:num w:numId="32" w16cid:durableId="1394037550">
    <w:abstractNumId w:val="6"/>
  </w:num>
  <w:num w:numId="33" w16cid:durableId="973799739">
    <w:abstractNumId w:val="8"/>
  </w:num>
  <w:num w:numId="34" w16cid:durableId="1977711784">
    <w:abstractNumId w:val="12"/>
  </w:num>
  <w:num w:numId="35" w16cid:durableId="992023489">
    <w:abstractNumId w:val="21"/>
  </w:num>
  <w:num w:numId="36" w16cid:durableId="805010305">
    <w:abstractNumId w:val="26"/>
  </w:num>
  <w:num w:numId="37" w16cid:durableId="1029840031">
    <w:abstractNumId w:val="4"/>
  </w:num>
  <w:num w:numId="38" w16cid:durableId="520320988">
    <w:abstractNumId w:val="10"/>
  </w:num>
  <w:num w:numId="39" w16cid:durableId="1500073999">
    <w:abstractNumId w:val="38"/>
  </w:num>
  <w:num w:numId="40" w16cid:durableId="729964360">
    <w:abstractNumId w:val="29"/>
  </w:num>
  <w:num w:numId="41" w16cid:durableId="13424700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0FD0"/>
    <w:rsid w:val="000014CC"/>
    <w:rsid w:val="0000248E"/>
    <w:rsid w:val="00002F37"/>
    <w:rsid w:val="00003DFA"/>
    <w:rsid w:val="00003F0C"/>
    <w:rsid w:val="000040B7"/>
    <w:rsid w:val="00005213"/>
    <w:rsid w:val="00007738"/>
    <w:rsid w:val="0001415A"/>
    <w:rsid w:val="00014F3C"/>
    <w:rsid w:val="00016761"/>
    <w:rsid w:val="00016A9A"/>
    <w:rsid w:val="00016F5E"/>
    <w:rsid w:val="00017B56"/>
    <w:rsid w:val="00017DD7"/>
    <w:rsid w:val="00017EC2"/>
    <w:rsid w:val="00020582"/>
    <w:rsid w:val="000210E4"/>
    <w:rsid w:val="00021683"/>
    <w:rsid w:val="0002249F"/>
    <w:rsid w:val="00022671"/>
    <w:rsid w:val="00022B54"/>
    <w:rsid w:val="0002399F"/>
    <w:rsid w:val="00026BB6"/>
    <w:rsid w:val="0003077F"/>
    <w:rsid w:val="0003099A"/>
    <w:rsid w:val="00030EB0"/>
    <w:rsid w:val="00031F20"/>
    <w:rsid w:val="0003210E"/>
    <w:rsid w:val="00032ACA"/>
    <w:rsid w:val="00034493"/>
    <w:rsid w:val="00035A9F"/>
    <w:rsid w:val="000363F0"/>
    <w:rsid w:val="000406DD"/>
    <w:rsid w:val="0004108C"/>
    <w:rsid w:val="00041C5B"/>
    <w:rsid w:val="00043E74"/>
    <w:rsid w:val="00043F54"/>
    <w:rsid w:val="0004440A"/>
    <w:rsid w:val="00044DF4"/>
    <w:rsid w:val="000457E5"/>
    <w:rsid w:val="00045AD8"/>
    <w:rsid w:val="00045E5F"/>
    <w:rsid w:val="000515D4"/>
    <w:rsid w:val="0005177F"/>
    <w:rsid w:val="0005267C"/>
    <w:rsid w:val="00052923"/>
    <w:rsid w:val="00052F41"/>
    <w:rsid w:val="00056159"/>
    <w:rsid w:val="00056F4B"/>
    <w:rsid w:val="0006031D"/>
    <w:rsid w:val="00061062"/>
    <w:rsid w:val="00061342"/>
    <w:rsid w:val="00061C7C"/>
    <w:rsid w:val="000623CD"/>
    <w:rsid w:val="000637FD"/>
    <w:rsid w:val="00064D69"/>
    <w:rsid w:val="00067D77"/>
    <w:rsid w:val="00070B43"/>
    <w:rsid w:val="0007118A"/>
    <w:rsid w:val="000715E6"/>
    <w:rsid w:val="00072AC9"/>
    <w:rsid w:val="00076653"/>
    <w:rsid w:val="00076FE3"/>
    <w:rsid w:val="00081AA4"/>
    <w:rsid w:val="0008355C"/>
    <w:rsid w:val="00083CBA"/>
    <w:rsid w:val="00084B74"/>
    <w:rsid w:val="00084D00"/>
    <w:rsid w:val="00086D6A"/>
    <w:rsid w:val="00090080"/>
    <w:rsid w:val="000902F0"/>
    <w:rsid w:val="00090CAC"/>
    <w:rsid w:val="000912D7"/>
    <w:rsid w:val="00091C5A"/>
    <w:rsid w:val="00092B02"/>
    <w:rsid w:val="0009301D"/>
    <w:rsid w:val="00093AC3"/>
    <w:rsid w:val="0009623D"/>
    <w:rsid w:val="00096453"/>
    <w:rsid w:val="00097083"/>
    <w:rsid w:val="000A0086"/>
    <w:rsid w:val="000A0632"/>
    <w:rsid w:val="000A222F"/>
    <w:rsid w:val="000A2639"/>
    <w:rsid w:val="000A3EAF"/>
    <w:rsid w:val="000A423B"/>
    <w:rsid w:val="000A48B3"/>
    <w:rsid w:val="000A4BA2"/>
    <w:rsid w:val="000A5040"/>
    <w:rsid w:val="000A58A9"/>
    <w:rsid w:val="000A7070"/>
    <w:rsid w:val="000A7117"/>
    <w:rsid w:val="000B20E7"/>
    <w:rsid w:val="000B2359"/>
    <w:rsid w:val="000B26E9"/>
    <w:rsid w:val="000B40BA"/>
    <w:rsid w:val="000B4BF5"/>
    <w:rsid w:val="000B757E"/>
    <w:rsid w:val="000B7DB3"/>
    <w:rsid w:val="000C038C"/>
    <w:rsid w:val="000C18E4"/>
    <w:rsid w:val="000C307A"/>
    <w:rsid w:val="000C4231"/>
    <w:rsid w:val="000C4971"/>
    <w:rsid w:val="000C5A62"/>
    <w:rsid w:val="000C5C93"/>
    <w:rsid w:val="000C6ABE"/>
    <w:rsid w:val="000C6D9F"/>
    <w:rsid w:val="000C782B"/>
    <w:rsid w:val="000C79BF"/>
    <w:rsid w:val="000C7EFF"/>
    <w:rsid w:val="000D082C"/>
    <w:rsid w:val="000D1BB1"/>
    <w:rsid w:val="000D2770"/>
    <w:rsid w:val="000D4AFD"/>
    <w:rsid w:val="000D4EBD"/>
    <w:rsid w:val="000D4F27"/>
    <w:rsid w:val="000D570F"/>
    <w:rsid w:val="000D7132"/>
    <w:rsid w:val="000D7375"/>
    <w:rsid w:val="000E0E0F"/>
    <w:rsid w:val="000E3E62"/>
    <w:rsid w:val="000E64C0"/>
    <w:rsid w:val="000E7EF8"/>
    <w:rsid w:val="000F272F"/>
    <w:rsid w:val="000F2F9B"/>
    <w:rsid w:val="000F32D4"/>
    <w:rsid w:val="000F3582"/>
    <w:rsid w:val="000F3F32"/>
    <w:rsid w:val="000F55A5"/>
    <w:rsid w:val="000F75EC"/>
    <w:rsid w:val="000F768A"/>
    <w:rsid w:val="00100726"/>
    <w:rsid w:val="00102A44"/>
    <w:rsid w:val="0010376E"/>
    <w:rsid w:val="00103B42"/>
    <w:rsid w:val="0010451C"/>
    <w:rsid w:val="00104B11"/>
    <w:rsid w:val="00105E03"/>
    <w:rsid w:val="00106967"/>
    <w:rsid w:val="001069DE"/>
    <w:rsid w:val="00106EFA"/>
    <w:rsid w:val="00107518"/>
    <w:rsid w:val="00107D99"/>
    <w:rsid w:val="001107F1"/>
    <w:rsid w:val="00111A28"/>
    <w:rsid w:val="00111F75"/>
    <w:rsid w:val="0011658B"/>
    <w:rsid w:val="00117241"/>
    <w:rsid w:val="001207BE"/>
    <w:rsid w:val="00120D97"/>
    <w:rsid w:val="00122103"/>
    <w:rsid w:val="00122164"/>
    <w:rsid w:val="001237FF"/>
    <w:rsid w:val="00123B4A"/>
    <w:rsid w:val="0012423E"/>
    <w:rsid w:val="00124960"/>
    <w:rsid w:val="001272BC"/>
    <w:rsid w:val="00131E38"/>
    <w:rsid w:val="00132D07"/>
    <w:rsid w:val="00137DF4"/>
    <w:rsid w:val="00142077"/>
    <w:rsid w:val="001456F0"/>
    <w:rsid w:val="001458FE"/>
    <w:rsid w:val="001463E4"/>
    <w:rsid w:val="00146520"/>
    <w:rsid w:val="00150C01"/>
    <w:rsid w:val="00151DBA"/>
    <w:rsid w:val="00156C5B"/>
    <w:rsid w:val="001608DE"/>
    <w:rsid w:val="0016139B"/>
    <w:rsid w:val="0016285D"/>
    <w:rsid w:val="00166C87"/>
    <w:rsid w:val="00170570"/>
    <w:rsid w:val="00171B17"/>
    <w:rsid w:val="00172835"/>
    <w:rsid w:val="00172D50"/>
    <w:rsid w:val="001740E5"/>
    <w:rsid w:val="00174AD5"/>
    <w:rsid w:val="00175308"/>
    <w:rsid w:val="00176FF3"/>
    <w:rsid w:val="001803A0"/>
    <w:rsid w:val="00180A2C"/>
    <w:rsid w:val="00181293"/>
    <w:rsid w:val="00181744"/>
    <w:rsid w:val="00181B2C"/>
    <w:rsid w:val="001837AF"/>
    <w:rsid w:val="00183BA3"/>
    <w:rsid w:val="00183C8F"/>
    <w:rsid w:val="001847DA"/>
    <w:rsid w:val="001867A6"/>
    <w:rsid w:val="001868B8"/>
    <w:rsid w:val="001872AF"/>
    <w:rsid w:val="00190BB8"/>
    <w:rsid w:val="00192A28"/>
    <w:rsid w:val="001934D1"/>
    <w:rsid w:val="00193817"/>
    <w:rsid w:val="00194EE2"/>
    <w:rsid w:val="00195046"/>
    <w:rsid w:val="00195149"/>
    <w:rsid w:val="00195D23"/>
    <w:rsid w:val="00196461"/>
    <w:rsid w:val="001A0CDD"/>
    <w:rsid w:val="001A1F59"/>
    <w:rsid w:val="001A48CD"/>
    <w:rsid w:val="001A4996"/>
    <w:rsid w:val="001A50CA"/>
    <w:rsid w:val="001A79DA"/>
    <w:rsid w:val="001A7F4F"/>
    <w:rsid w:val="001B24B1"/>
    <w:rsid w:val="001B443C"/>
    <w:rsid w:val="001C0029"/>
    <w:rsid w:val="001C006A"/>
    <w:rsid w:val="001C0A26"/>
    <w:rsid w:val="001C0C98"/>
    <w:rsid w:val="001C12D1"/>
    <w:rsid w:val="001C31AE"/>
    <w:rsid w:val="001C51A2"/>
    <w:rsid w:val="001C55A3"/>
    <w:rsid w:val="001C64E2"/>
    <w:rsid w:val="001C7B06"/>
    <w:rsid w:val="001D0157"/>
    <w:rsid w:val="001D1D70"/>
    <w:rsid w:val="001D3560"/>
    <w:rsid w:val="001D37E2"/>
    <w:rsid w:val="001D3801"/>
    <w:rsid w:val="001D4278"/>
    <w:rsid w:val="001D5052"/>
    <w:rsid w:val="001D677F"/>
    <w:rsid w:val="001D6E8C"/>
    <w:rsid w:val="001D7C74"/>
    <w:rsid w:val="001E0264"/>
    <w:rsid w:val="001E0431"/>
    <w:rsid w:val="001E10B7"/>
    <w:rsid w:val="001E42B8"/>
    <w:rsid w:val="001E4D2A"/>
    <w:rsid w:val="001E529D"/>
    <w:rsid w:val="001E54EC"/>
    <w:rsid w:val="001E57D0"/>
    <w:rsid w:val="001E6A82"/>
    <w:rsid w:val="001E6ED3"/>
    <w:rsid w:val="001E7D2A"/>
    <w:rsid w:val="001F1F8D"/>
    <w:rsid w:val="001F525B"/>
    <w:rsid w:val="001F6109"/>
    <w:rsid w:val="001F64EC"/>
    <w:rsid w:val="001F72E7"/>
    <w:rsid w:val="002003EE"/>
    <w:rsid w:val="002016EE"/>
    <w:rsid w:val="00201746"/>
    <w:rsid w:val="002019BA"/>
    <w:rsid w:val="00201C44"/>
    <w:rsid w:val="00201C7D"/>
    <w:rsid w:val="00201E54"/>
    <w:rsid w:val="002037FE"/>
    <w:rsid w:val="00203E47"/>
    <w:rsid w:val="0020452F"/>
    <w:rsid w:val="00204B6B"/>
    <w:rsid w:val="002051E3"/>
    <w:rsid w:val="00205F27"/>
    <w:rsid w:val="002076BD"/>
    <w:rsid w:val="00207EDA"/>
    <w:rsid w:val="00210515"/>
    <w:rsid w:val="00210D59"/>
    <w:rsid w:val="002117A0"/>
    <w:rsid w:val="00212757"/>
    <w:rsid w:val="0021297A"/>
    <w:rsid w:val="00212C6A"/>
    <w:rsid w:val="00213ED1"/>
    <w:rsid w:val="0021510E"/>
    <w:rsid w:val="0021545A"/>
    <w:rsid w:val="0021589F"/>
    <w:rsid w:val="0021785E"/>
    <w:rsid w:val="00217AC9"/>
    <w:rsid w:val="00217F42"/>
    <w:rsid w:val="00220DA2"/>
    <w:rsid w:val="0022383F"/>
    <w:rsid w:val="0022474E"/>
    <w:rsid w:val="002247FF"/>
    <w:rsid w:val="00227063"/>
    <w:rsid w:val="00227D04"/>
    <w:rsid w:val="00230E43"/>
    <w:rsid w:val="00231E1F"/>
    <w:rsid w:val="002330F8"/>
    <w:rsid w:val="00233808"/>
    <w:rsid w:val="00234297"/>
    <w:rsid w:val="002374C6"/>
    <w:rsid w:val="002414E6"/>
    <w:rsid w:val="00241930"/>
    <w:rsid w:val="00241A8E"/>
    <w:rsid w:val="00242172"/>
    <w:rsid w:val="002435B1"/>
    <w:rsid w:val="00244A6E"/>
    <w:rsid w:val="00244B1F"/>
    <w:rsid w:val="00244BC4"/>
    <w:rsid w:val="00245431"/>
    <w:rsid w:val="00246935"/>
    <w:rsid w:val="00246D71"/>
    <w:rsid w:val="00246EB9"/>
    <w:rsid w:val="00247135"/>
    <w:rsid w:val="002476F4"/>
    <w:rsid w:val="00250EFF"/>
    <w:rsid w:val="00252ABA"/>
    <w:rsid w:val="00253A52"/>
    <w:rsid w:val="002541C2"/>
    <w:rsid w:val="00254638"/>
    <w:rsid w:val="00254DB9"/>
    <w:rsid w:val="00256689"/>
    <w:rsid w:val="00256F96"/>
    <w:rsid w:val="00260C47"/>
    <w:rsid w:val="00261327"/>
    <w:rsid w:val="00262190"/>
    <w:rsid w:val="0026277A"/>
    <w:rsid w:val="00262A21"/>
    <w:rsid w:val="00265320"/>
    <w:rsid w:val="00265AB5"/>
    <w:rsid w:val="0026686A"/>
    <w:rsid w:val="00266FFE"/>
    <w:rsid w:val="00270950"/>
    <w:rsid w:val="00271263"/>
    <w:rsid w:val="002713B8"/>
    <w:rsid w:val="002720BD"/>
    <w:rsid w:val="0027439B"/>
    <w:rsid w:val="00276419"/>
    <w:rsid w:val="002804E8"/>
    <w:rsid w:val="00281A94"/>
    <w:rsid w:val="00281B39"/>
    <w:rsid w:val="00283228"/>
    <w:rsid w:val="00283962"/>
    <w:rsid w:val="00284BD5"/>
    <w:rsid w:val="00284FB1"/>
    <w:rsid w:val="00287225"/>
    <w:rsid w:val="002900AD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1CB9"/>
    <w:rsid w:val="002A3514"/>
    <w:rsid w:val="002A5086"/>
    <w:rsid w:val="002A555F"/>
    <w:rsid w:val="002A67EA"/>
    <w:rsid w:val="002A6845"/>
    <w:rsid w:val="002A762A"/>
    <w:rsid w:val="002A7D5C"/>
    <w:rsid w:val="002B1156"/>
    <w:rsid w:val="002B1BD8"/>
    <w:rsid w:val="002B2643"/>
    <w:rsid w:val="002B2EF8"/>
    <w:rsid w:val="002B4692"/>
    <w:rsid w:val="002B477C"/>
    <w:rsid w:val="002B5913"/>
    <w:rsid w:val="002B636E"/>
    <w:rsid w:val="002B6787"/>
    <w:rsid w:val="002B6D73"/>
    <w:rsid w:val="002C0FB8"/>
    <w:rsid w:val="002C1E83"/>
    <w:rsid w:val="002C51F7"/>
    <w:rsid w:val="002C578D"/>
    <w:rsid w:val="002C615F"/>
    <w:rsid w:val="002C6DBD"/>
    <w:rsid w:val="002D0E08"/>
    <w:rsid w:val="002D0EFA"/>
    <w:rsid w:val="002D0F9F"/>
    <w:rsid w:val="002D1847"/>
    <w:rsid w:val="002D3173"/>
    <w:rsid w:val="002D4B93"/>
    <w:rsid w:val="002E021F"/>
    <w:rsid w:val="002E0EDE"/>
    <w:rsid w:val="002E19AF"/>
    <w:rsid w:val="002E698A"/>
    <w:rsid w:val="002E7BE4"/>
    <w:rsid w:val="002F0E2D"/>
    <w:rsid w:val="002F1AB2"/>
    <w:rsid w:val="002F205C"/>
    <w:rsid w:val="002F3D9C"/>
    <w:rsid w:val="002F4B7D"/>
    <w:rsid w:val="002F6123"/>
    <w:rsid w:val="002F6852"/>
    <w:rsid w:val="002F68E2"/>
    <w:rsid w:val="002F7502"/>
    <w:rsid w:val="002F7B70"/>
    <w:rsid w:val="002F7C4F"/>
    <w:rsid w:val="002F7FA0"/>
    <w:rsid w:val="00300C61"/>
    <w:rsid w:val="00302AE3"/>
    <w:rsid w:val="00302D34"/>
    <w:rsid w:val="003037AB"/>
    <w:rsid w:val="00303FBF"/>
    <w:rsid w:val="003059D6"/>
    <w:rsid w:val="00306E02"/>
    <w:rsid w:val="003103D1"/>
    <w:rsid w:val="00311814"/>
    <w:rsid w:val="00312E6B"/>
    <w:rsid w:val="00314464"/>
    <w:rsid w:val="00314D26"/>
    <w:rsid w:val="0031510B"/>
    <w:rsid w:val="00315357"/>
    <w:rsid w:val="00315B17"/>
    <w:rsid w:val="003169DE"/>
    <w:rsid w:val="003171F2"/>
    <w:rsid w:val="0031729C"/>
    <w:rsid w:val="00317A3D"/>
    <w:rsid w:val="00320CFF"/>
    <w:rsid w:val="003218D5"/>
    <w:rsid w:val="00321B22"/>
    <w:rsid w:val="0032506E"/>
    <w:rsid w:val="00327B18"/>
    <w:rsid w:val="00331B33"/>
    <w:rsid w:val="0033327C"/>
    <w:rsid w:val="00333799"/>
    <w:rsid w:val="003342F4"/>
    <w:rsid w:val="0033662D"/>
    <w:rsid w:val="003373E6"/>
    <w:rsid w:val="00340394"/>
    <w:rsid w:val="003404FB"/>
    <w:rsid w:val="003409DE"/>
    <w:rsid w:val="00340BF6"/>
    <w:rsid w:val="003412D1"/>
    <w:rsid w:val="00341C1A"/>
    <w:rsid w:val="003431F4"/>
    <w:rsid w:val="00343911"/>
    <w:rsid w:val="00343CFF"/>
    <w:rsid w:val="003448DE"/>
    <w:rsid w:val="0034531D"/>
    <w:rsid w:val="003455C6"/>
    <w:rsid w:val="0034573D"/>
    <w:rsid w:val="003478FC"/>
    <w:rsid w:val="00347B5C"/>
    <w:rsid w:val="00351AA5"/>
    <w:rsid w:val="00352AB5"/>
    <w:rsid w:val="00353D3D"/>
    <w:rsid w:val="00355E43"/>
    <w:rsid w:val="0035693D"/>
    <w:rsid w:val="00360816"/>
    <w:rsid w:val="00360C30"/>
    <w:rsid w:val="003624DC"/>
    <w:rsid w:val="0036352B"/>
    <w:rsid w:val="0036376E"/>
    <w:rsid w:val="00363AAB"/>
    <w:rsid w:val="00364909"/>
    <w:rsid w:val="003661BC"/>
    <w:rsid w:val="0037163C"/>
    <w:rsid w:val="00371D93"/>
    <w:rsid w:val="00372BDD"/>
    <w:rsid w:val="00373579"/>
    <w:rsid w:val="003735D8"/>
    <w:rsid w:val="0037425E"/>
    <w:rsid w:val="0037445A"/>
    <w:rsid w:val="0037538F"/>
    <w:rsid w:val="003765DE"/>
    <w:rsid w:val="00381876"/>
    <w:rsid w:val="0038682E"/>
    <w:rsid w:val="0038754D"/>
    <w:rsid w:val="00390670"/>
    <w:rsid w:val="00391869"/>
    <w:rsid w:val="003947DE"/>
    <w:rsid w:val="00394ADB"/>
    <w:rsid w:val="00395CD1"/>
    <w:rsid w:val="00396D7A"/>
    <w:rsid w:val="0039792A"/>
    <w:rsid w:val="0039792F"/>
    <w:rsid w:val="003A04D4"/>
    <w:rsid w:val="003A102A"/>
    <w:rsid w:val="003A1E2C"/>
    <w:rsid w:val="003A2914"/>
    <w:rsid w:val="003A366F"/>
    <w:rsid w:val="003A38E0"/>
    <w:rsid w:val="003A3989"/>
    <w:rsid w:val="003A4C39"/>
    <w:rsid w:val="003A57AA"/>
    <w:rsid w:val="003A6408"/>
    <w:rsid w:val="003A6776"/>
    <w:rsid w:val="003B02C1"/>
    <w:rsid w:val="003B0EF4"/>
    <w:rsid w:val="003B1D21"/>
    <w:rsid w:val="003B2292"/>
    <w:rsid w:val="003B33EC"/>
    <w:rsid w:val="003B43A1"/>
    <w:rsid w:val="003B4B35"/>
    <w:rsid w:val="003B543B"/>
    <w:rsid w:val="003B6582"/>
    <w:rsid w:val="003B74BA"/>
    <w:rsid w:val="003C057D"/>
    <w:rsid w:val="003C250F"/>
    <w:rsid w:val="003C4B36"/>
    <w:rsid w:val="003C59C2"/>
    <w:rsid w:val="003C5DD6"/>
    <w:rsid w:val="003C6B80"/>
    <w:rsid w:val="003C6F61"/>
    <w:rsid w:val="003C7118"/>
    <w:rsid w:val="003C72E5"/>
    <w:rsid w:val="003C7C23"/>
    <w:rsid w:val="003D11EA"/>
    <w:rsid w:val="003D3257"/>
    <w:rsid w:val="003D3A69"/>
    <w:rsid w:val="003D3DBB"/>
    <w:rsid w:val="003D4177"/>
    <w:rsid w:val="003D6AB1"/>
    <w:rsid w:val="003D6C40"/>
    <w:rsid w:val="003D777C"/>
    <w:rsid w:val="003E065C"/>
    <w:rsid w:val="003E1FD8"/>
    <w:rsid w:val="003E261C"/>
    <w:rsid w:val="003E4BD5"/>
    <w:rsid w:val="003E64A9"/>
    <w:rsid w:val="003F0EB4"/>
    <w:rsid w:val="003F1C1E"/>
    <w:rsid w:val="003F232D"/>
    <w:rsid w:val="003F254D"/>
    <w:rsid w:val="003F4039"/>
    <w:rsid w:val="003F464E"/>
    <w:rsid w:val="003F48D2"/>
    <w:rsid w:val="003F4E4E"/>
    <w:rsid w:val="003F4FB5"/>
    <w:rsid w:val="003F5D24"/>
    <w:rsid w:val="003F7B22"/>
    <w:rsid w:val="00400947"/>
    <w:rsid w:val="00403463"/>
    <w:rsid w:val="00414704"/>
    <w:rsid w:val="00414B47"/>
    <w:rsid w:val="00414C61"/>
    <w:rsid w:val="00414D55"/>
    <w:rsid w:val="00416146"/>
    <w:rsid w:val="00416412"/>
    <w:rsid w:val="00417851"/>
    <w:rsid w:val="00422B75"/>
    <w:rsid w:val="00424E57"/>
    <w:rsid w:val="00426F70"/>
    <w:rsid w:val="00427DF9"/>
    <w:rsid w:val="00432580"/>
    <w:rsid w:val="00432DBE"/>
    <w:rsid w:val="0043448B"/>
    <w:rsid w:val="0043586C"/>
    <w:rsid w:val="00435AF7"/>
    <w:rsid w:val="004370A1"/>
    <w:rsid w:val="00441081"/>
    <w:rsid w:val="004410B2"/>
    <w:rsid w:val="00441140"/>
    <w:rsid w:val="004428BF"/>
    <w:rsid w:val="0044426B"/>
    <w:rsid w:val="00447722"/>
    <w:rsid w:val="00447BCE"/>
    <w:rsid w:val="00450223"/>
    <w:rsid w:val="004502E1"/>
    <w:rsid w:val="00450918"/>
    <w:rsid w:val="0045102E"/>
    <w:rsid w:val="00451F09"/>
    <w:rsid w:val="004533F5"/>
    <w:rsid w:val="00453C47"/>
    <w:rsid w:val="00456693"/>
    <w:rsid w:val="00457603"/>
    <w:rsid w:val="004576A3"/>
    <w:rsid w:val="00460D80"/>
    <w:rsid w:val="004618DC"/>
    <w:rsid w:val="00462FDD"/>
    <w:rsid w:val="00463378"/>
    <w:rsid w:val="0046613C"/>
    <w:rsid w:val="00466AF5"/>
    <w:rsid w:val="00466CD8"/>
    <w:rsid w:val="00467FE2"/>
    <w:rsid w:val="00470449"/>
    <w:rsid w:val="004722C9"/>
    <w:rsid w:val="0047246E"/>
    <w:rsid w:val="00473A9E"/>
    <w:rsid w:val="00474479"/>
    <w:rsid w:val="0047461F"/>
    <w:rsid w:val="00475F03"/>
    <w:rsid w:val="00476036"/>
    <w:rsid w:val="004777BB"/>
    <w:rsid w:val="004779D5"/>
    <w:rsid w:val="0048243A"/>
    <w:rsid w:val="00482EBA"/>
    <w:rsid w:val="00485A7E"/>
    <w:rsid w:val="00485E3B"/>
    <w:rsid w:val="004863BF"/>
    <w:rsid w:val="004873CA"/>
    <w:rsid w:val="0049068B"/>
    <w:rsid w:val="004908DC"/>
    <w:rsid w:val="00490F2A"/>
    <w:rsid w:val="004911CA"/>
    <w:rsid w:val="00492A9C"/>
    <w:rsid w:val="004939EC"/>
    <w:rsid w:val="004941FE"/>
    <w:rsid w:val="004951B6"/>
    <w:rsid w:val="004958B3"/>
    <w:rsid w:val="0049627F"/>
    <w:rsid w:val="0049664A"/>
    <w:rsid w:val="004967AB"/>
    <w:rsid w:val="00496A6C"/>
    <w:rsid w:val="00496B0E"/>
    <w:rsid w:val="004A022B"/>
    <w:rsid w:val="004A0240"/>
    <w:rsid w:val="004A0E4D"/>
    <w:rsid w:val="004A1219"/>
    <w:rsid w:val="004A12D0"/>
    <w:rsid w:val="004A19F8"/>
    <w:rsid w:val="004A7309"/>
    <w:rsid w:val="004B0122"/>
    <w:rsid w:val="004B0829"/>
    <w:rsid w:val="004B0CF1"/>
    <w:rsid w:val="004B65A4"/>
    <w:rsid w:val="004B6769"/>
    <w:rsid w:val="004B6EB3"/>
    <w:rsid w:val="004B6EE6"/>
    <w:rsid w:val="004C0D70"/>
    <w:rsid w:val="004C2772"/>
    <w:rsid w:val="004C29FD"/>
    <w:rsid w:val="004C2CAD"/>
    <w:rsid w:val="004C2CEB"/>
    <w:rsid w:val="004C30E1"/>
    <w:rsid w:val="004C3E1A"/>
    <w:rsid w:val="004C5969"/>
    <w:rsid w:val="004C72B5"/>
    <w:rsid w:val="004D1210"/>
    <w:rsid w:val="004D12FE"/>
    <w:rsid w:val="004D282D"/>
    <w:rsid w:val="004D4385"/>
    <w:rsid w:val="004D5362"/>
    <w:rsid w:val="004D5794"/>
    <w:rsid w:val="004D6D86"/>
    <w:rsid w:val="004D7CD4"/>
    <w:rsid w:val="004D7EC0"/>
    <w:rsid w:val="004E0428"/>
    <w:rsid w:val="004E06D1"/>
    <w:rsid w:val="004E079E"/>
    <w:rsid w:val="004E09F5"/>
    <w:rsid w:val="004E1734"/>
    <w:rsid w:val="004E1CB0"/>
    <w:rsid w:val="004E233A"/>
    <w:rsid w:val="004E27E8"/>
    <w:rsid w:val="004E3BBC"/>
    <w:rsid w:val="004E566A"/>
    <w:rsid w:val="004E68BA"/>
    <w:rsid w:val="004E6B49"/>
    <w:rsid w:val="004E7197"/>
    <w:rsid w:val="004E73AF"/>
    <w:rsid w:val="004E79F8"/>
    <w:rsid w:val="004E7E1D"/>
    <w:rsid w:val="004F1989"/>
    <w:rsid w:val="004F2F70"/>
    <w:rsid w:val="004F4746"/>
    <w:rsid w:val="004F4F81"/>
    <w:rsid w:val="00500E83"/>
    <w:rsid w:val="00500F3F"/>
    <w:rsid w:val="0050156D"/>
    <w:rsid w:val="00501586"/>
    <w:rsid w:val="0050218F"/>
    <w:rsid w:val="00502B45"/>
    <w:rsid w:val="00502CEC"/>
    <w:rsid w:val="00502CFB"/>
    <w:rsid w:val="0050385A"/>
    <w:rsid w:val="005040F4"/>
    <w:rsid w:val="00504F36"/>
    <w:rsid w:val="0050529C"/>
    <w:rsid w:val="0050752C"/>
    <w:rsid w:val="00510ABE"/>
    <w:rsid w:val="00510F67"/>
    <w:rsid w:val="005112A5"/>
    <w:rsid w:val="00511368"/>
    <w:rsid w:val="005145A7"/>
    <w:rsid w:val="005149FE"/>
    <w:rsid w:val="00514A1C"/>
    <w:rsid w:val="00514AFF"/>
    <w:rsid w:val="00515FE4"/>
    <w:rsid w:val="00516017"/>
    <w:rsid w:val="00516A5F"/>
    <w:rsid w:val="00516DA5"/>
    <w:rsid w:val="00516DF2"/>
    <w:rsid w:val="0052362C"/>
    <w:rsid w:val="0052503C"/>
    <w:rsid w:val="00525279"/>
    <w:rsid w:val="00526B33"/>
    <w:rsid w:val="005277C9"/>
    <w:rsid w:val="00530568"/>
    <w:rsid w:val="0053155C"/>
    <w:rsid w:val="0053199E"/>
    <w:rsid w:val="00532630"/>
    <w:rsid w:val="00535401"/>
    <w:rsid w:val="00535900"/>
    <w:rsid w:val="005375DD"/>
    <w:rsid w:val="0054114E"/>
    <w:rsid w:val="00541609"/>
    <w:rsid w:val="00541648"/>
    <w:rsid w:val="00543CCE"/>
    <w:rsid w:val="0054731E"/>
    <w:rsid w:val="00547451"/>
    <w:rsid w:val="00547AA3"/>
    <w:rsid w:val="005501FE"/>
    <w:rsid w:val="00552857"/>
    <w:rsid w:val="00553727"/>
    <w:rsid w:val="00556407"/>
    <w:rsid w:val="00556773"/>
    <w:rsid w:val="00556962"/>
    <w:rsid w:val="00557AC8"/>
    <w:rsid w:val="00557BE9"/>
    <w:rsid w:val="0056076D"/>
    <w:rsid w:val="00560B26"/>
    <w:rsid w:val="005612AE"/>
    <w:rsid w:val="005620BA"/>
    <w:rsid w:val="00562A8E"/>
    <w:rsid w:val="00562BFE"/>
    <w:rsid w:val="00563DA1"/>
    <w:rsid w:val="00565607"/>
    <w:rsid w:val="005677AC"/>
    <w:rsid w:val="005703D6"/>
    <w:rsid w:val="00570AC5"/>
    <w:rsid w:val="00570C52"/>
    <w:rsid w:val="00571084"/>
    <w:rsid w:val="005735BA"/>
    <w:rsid w:val="00577006"/>
    <w:rsid w:val="00577844"/>
    <w:rsid w:val="00580005"/>
    <w:rsid w:val="005811BA"/>
    <w:rsid w:val="00582DB5"/>
    <w:rsid w:val="005844A2"/>
    <w:rsid w:val="00584ED5"/>
    <w:rsid w:val="00585D81"/>
    <w:rsid w:val="00590114"/>
    <w:rsid w:val="00590833"/>
    <w:rsid w:val="005909C1"/>
    <w:rsid w:val="00590E36"/>
    <w:rsid w:val="0059178A"/>
    <w:rsid w:val="00592D70"/>
    <w:rsid w:val="005A1C86"/>
    <w:rsid w:val="005A2BA0"/>
    <w:rsid w:val="005A3C08"/>
    <w:rsid w:val="005A471C"/>
    <w:rsid w:val="005A4DC9"/>
    <w:rsid w:val="005A5251"/>
    <w:rsid w:val="005A7AC4"/>
    <w:rsid w:val="005B0997"/>
    <w:rsid w:val="005B1E13"/>
    <w:rsid w:val="005B2744"/>
    <w:rsid w:val="005B2E61"/>
    <w:rsid w:val="005B3B7C"/>
    <w:rsid w:val="005B4D72"/>
    <w:rsid w:val="005B7108"/>
    <w:rsid w:val="005C008F"/>
    <w:rsid w:val="005C00C9"/>
    <w:rsid w:val="005C0856"/>
    <w:rsid w:val="005C10F4"/>
    <w:rsid w:val="005C17F2"/>
    <w:rsid w:val="005C24B6"/>
    <w:rsid w:val="005C3D12"/>
    <w:rsid w:val="005C57AA"/>
    <w:rsid w:val="005D0B4B"/>
    <w:rsid w:val="005D24BE"/>
    <w:rsid w:val="005D3194"/>
    <w:rsid w:val="005D3C96"/>
    <w:rsid w:val="005E05F3"/>
    <w:rsid w:val="005E101B"/>
    <w:rsid w:val="005E26B7"/>
    <w:rsid w:val="005E2F20"/>
    <w:rsid w:val="005E4219"/>
    <w:rsid w:val="005E4706"/>
    <w:rsid w:val="005E49E2"/>
    <w:rsid w:val="005E5A39"/>
    <w:rsid w:val="005E5C35"/>
    <w:rsid w:val="005E7F07"/>
    <w:rsid w:val="005F195E"/>
    <w:rsid w:val="005F475B"/>
    <w:rsid w:val="005F5640"/>
    <w:rsid w:val="005F5B28"/>
    <w:rsid w:val="005F5EAC"/>
    <w:rsid w:val="005F6491"/>
    <w:rsid w:val="005F6584"/>
    <w:rsid w:val="006001D9"/>
    <w:rsid w:val="006002A4"/>
    <w:rsid w:val="0060052A"/>
    <w:rsid w:val="006006BF"/>
    <w:rsid w:val="006009B9"/>
    <w:rsid w:val="00600D93"/>
    <w:rsid w:val="0060119A"/>
    <w:rsid w:val="00602689"/>
    <w:rsid w:val="006055B5"/>
    <w:rsid w:val="00605E26"/>
    <w:rsid w:val="00606682"/>
    <w:rsid w:val="00606FA8"/>
    <w:rsid w:val="00607B06"/>
    <w:rsid w:val="00607DC5"/>
    <w:rsid w:val="0061032F"/>
    <w:rsid w:val="00611089"/>
    <w:rsid w:val="006137E4"/>
    <w:rsid w:val="00614568"/>
    <w:rsid w:val="00614C99"/>
    <w:rsid w:val="00617269"/>
    <w:rsid w:val="00617555"/>
    <w:rsid w:val="006178C3"/>
    <w:rsid w:val="0062175A"/>
    <w:rsid w:val="00621E67"/>
    <w:rsid w:val="006222B3"/>
    <w:rsid w:val="006231D8"/>
    <w:rsid w:val="006235D8"/>
    <w:rsid w:val="0062385C"/>
    <w:rsid w:val="006262FD"/>
    <w:rsid w:val="0062635B"/>
    <w:rsid w:val="00626698"/>
    <w:rsid w:val="00627749"/>
    <w:rsid w:val="00631968"/>
    <w:rsid w:val="00632FD2"/>
    <w:rsid w:val="00633E7A"/>
    <w:rsid w:val="006343D1"/>
    <w:rsid w:val="00637E01"/>
    <w:rsid w:val="00641B0D"/>
    <w:rsid w:val="00641C16"/>
    <w:rsid w:val="0064417E"/>
    <w:rsid w:val="0064427B"/>
    <w:rsid w:val="00644D8A"/>
    <w:rsid w:val="00646E5A"/>
    <w:rsid w:val="006477D3"/>
    <w:rsid w:val="00650600"/>
    <w:rsid w:val="006520ED"/>
    <w:rsid w:val="006521D8"/>
    <w:rsid w:val="00652D25"/>
    <w:rsid w:val="00653168"/>
    <w:rsid w:val="00654134"/>
    <w:rsid w:val="0065607A"/>
    <w:rsid w:val="00656475"/>
    <w:rsid w:val="00656D05"/>
    <w:rsid w:val="00657BB8"/>
    <w:rsid w:val="00660C05"/>
    <w:rsid w:val="006632BD"/>
    <w:rsid w:val="00664F8B"/>
    <w:rsid w:val="00665666"/>
    <w:rsid w:val="006677C5"/>
    <w:rsid w:val="00670A27"/>
    <w:rsid w:val="00670C41"/>
    <w:rsid w:val="006712E4"/>
    <w:rsid w:val="0067361C"/>
    <w:rsid w:val="00673680"/>
    <w:rsid w:val="00677620"/>
    <w:rsid w:val="006777C9"/>
    <w:rsid w:val="00677FBC"/>
    <w:rsid w:val="0068099E"/>
    <w:rsid w:val="00681227"/>
    <w:rsid w:val="00681C17"/>
    <w:rsid w:val="006821FC"/>
    <w:rsid w:val="0068369F"/>
    <w:rsid w:val="00690F20"/>
    <w:rsid w:val="00691543"/>
    <w:rsid w:val="00691B94"/>
    <w:rsid w:val="00691DB2"/>
    <w:rsid w:val="00692404"/>
    <w:rsid w:val="006926CC"/>
    <w:rsid w:val="006934E4"/>
    <w:rsid w:val="00693902"/>
    <w:rsid w:val="006943F0"/>
    <w:rsid w:val="00694990"/>
    <w:rsid w:val="006956CB"/>
    <w:rsid w:val="00696FDE"/>
    <w:rsid w:val="006974C4"/>
    <w:rsid w:val="00697A31"/>
    <w:rsid w:val="00697A8A"/>
    <w:rsid w:val="006A0E1E"/>
    <w:rsid w:val="006A126B"/>
    <w:rsid w:val="006A1670"/>
    <w:rsid w:val="006A2391"/>
    <w:rsid w:val="006A32EF"/>
    <w:rsid w:val="006A37AB"/>
    <w:rsid w:val="006A409D"/>
    <w:rsid w:val="006A4A83"/>
    <w:rsid w:val="006A4C27"/>
    <w:rsid w:val="006A5AF2"/>
    <w:rsid w:val="006A74DB"/>
    <w:rsid w:val="006A75C6"/>
    <w:rsid w:val="006B123B"/>
    <w:rsid w:val="006B2A73"/>
    <w:rsid w:val="006B3378"/>
    <w:rsid w:val="006B4A7F"/>
    <w:rsid w:val="006B4B24"/>
    <w:rsid w:val="006B5668"/>
    <w:rsid w:val="006B5790"/>
    <w:rsid w:val="006C0654"/>
    <w:rsid w:val="006C06B0"/>
    <w:rsid w:val="006C0BF0"/>
    <w:rsid w:val="006C10E9"/>
    <w:rsid w:val="006C23CF"/>
    <w:rsid w:val="006C2F6B"/>
    <w:rsid w:val="006C3B74"/>
    <w:rsid w:val="006C469D"/>
    <w:rsid w:val="006C566B"/>
    <w:rsid w:val="006C59B0"/>
    <w:rsid w:val="006C7579"/>
    <w:rsid w:val="006C78CB"/>
    <w:rsid w:val="006C7B1D"/>
    <w:rsid w:val="006D0A60"/>
    <w:rsid w:val="006D0CF8"/>
    <w:rsid w:val="006D1808"/>
    <w:rsid w:val="006D4370"/>
    <w:rsid w:val="006D4F1C"/>
    <w:rsid w:val="006D6A5E"/>
    <w:rsid w:val="006D77DA"/>
    <w:rsid w:val="006D7957"/>
    <w:rsid w:val="006E17AA"/>
    <w:rsid w:val="006E2251"/>
    <w:rsid w:val="006E2BEA"/>
    <w:rsid w:val="006E5545"/>
    <w:rsid w:val="006E6F55"/>
    <w:rsid w:val="006E7995"/>
    <w:rsid w:val="006E7B22"/>
    <w:rsid w:val="006F0368"/>
    <w:rsid w:val="006F03DB"/>
    <w:rsid w:val="006F0595"/>
    <w:rsid w:val="006F14C7"/>
    <w:rsid w:val="006F1B54"/>
    <w:rsid w:val="006F1F25"/>
    <w:rsid w:val="006F29BE"/>
    <w:rsid w:val="006F3289"/>
    <w:rsid w:val="006F35CD"/>
    <w:rsid w:val="006F3B3C"/>
    <w:rsid w:val="006F5697"/>
    <w:rsid w:val="006F6D95"/>
    <w:rsid w:val="006F7F9B"/>
    <w:rsid w:val="007012C9"/>
    <w:rsid w:val="00702594"/>
    <w:rsid w:val="00702C6D"/>
    <w:rsid w:val="00703DF0"/>
    <w:rsid w:val="00704008"/>
    <w:rsid w:val="00704014"/>
    <w:rsid w:val="00706BF7"/>
    <w:rsid w:val="00706CDC"/>
    <w:rsid w:val="00706F3D"/>
    <w:rsid w:val="00707AA2"/>
    <w:rsid w:val="00707B1F"/>
    <w:rsid w:val="00707E07"/>
    <w:rsid w:val="0071028B"/>
    <w:rsid w:val="00711BD7"/>
    <w:rsid w:val="00711C4B"/>
    <w:rsid w:val="00712C66"/>
    <w:rsid w:val="00713F42"/>
    <w:rsid w:val="00715FA1"/>
    <w:rsid w:val="00716E75"/>
    <w:rsid w:val="0071783D"/>
    <w:rsid w:val="007219D6"/>
    <w:rsid w:val="00723579"/>
    <w:rsid w:val="00727218"/>
    <w:rsid w:val="00731349"/>
    <w:rsid w:val="00731742"/>
    <w:rsid w:val="00731743"/>
    <w:rsid w:val="0073220C"/>
    <w:rsid w:val="007325A0"/>
    <w:rsid w:val="00735922"/>
    <w:rsid w:val="007364D5"/>
    <w:rsid w:val="00740217"/>
    <w:rsid w:val="00740A56"/>
    <w:rsid w:val="0074365A"/>
    <w:rsid w:val="007436D1"/>
    <w:rsid w:val="00746CA2"/>
    <w:rsid w:val="007471D0"/>
    <w:rsid w:val="007472A0"/>
    <w:rsid w:val="007500EA"/>
    <w:rsid w:val="00751B30"/>
    <w:rsid w:val="00753317"/>
    <w:rsid w:val="00756150"/>
    <w:rsid w:val="00756274"/>
    <w:rsid w:val="00757022"/>
    <w:rsid w:val="00757402"/>
    <w:rsid w:val="00757A71"/>
    <w:rsid w:val="00760C4D"/>
    <w:rsid w:val="0076441E"/>
    <w:rsid w:val="007644AC"/>
    <w:rsid w:val="00764FB5"/>
    <w:rsid w:val="00765062"/>
    <w:rsid w:val="00767322"/>
    <w:rsid w:val="007676FE"/>
    <w:rsid w:val="007701BA"/>
    <w:rsid w:val="007711A4"/>
    <w:rsid w:val="00775AED"/>
    <w:rsid w:val="00776FFA"/>
    <w:rsid w:val="007812F4"/>
    <w:rsid w:val="00781908"/>
    <w:rsid w:val="007849E0"/>
    <w:rsid w:val="00787093"/>
    <w:rsid w:val="00787C66"/>
    <w:rsid w:val="00787D7A"/>
    <w:rsid w:val="0079413A"/>
    <w:rsid w:val="00795C97"/>
    <w:rsid w:val="0079628E"/>
    <w:rsid w:val="00796705"/>
    <w:rsid w:val="00797530"/>
    <w:rsid w:val="007A00B1"/>
    <w:rsid w:val="007A0F75"/>
    <w:rsid w:val="007A113B"/>
    <w:rsid w:val="007A30A7"/>
    <w:rsid w:val="007A4190"/>
    <w:rsid w:val="007A66AF"/>
    <w:rsid w:val="007A7FB7"/>
    <w:rsid w:val="007B1295"/>
    <w:rsid w:val="007B1803"/>
    <w:rsid w:val="007B2576"/>
    <w:rsid w:val="007B27D9"/>
    <w:rsid w:val="007B353A"/>
    <w:rsid w:val="007B3706"/>
    <w:rsid w:val="007B687A"/>
    <w:rsid w:val="007B6A54"/>
    <w:rsid w:val="007C013B"/>
    <w:rsid w:val="007C0223"/>
    <w:rsid w:val="007C027A"/>
    <w:rsid w:val="007C0529"/>
    <w:rsid w:val="007C1558"/>
    <w:rsid w:val="007C3A3A"/>
    <w:rsid w:val="007C3C01"/>
    <w:rsid w:val="007C3ED1"/>
    <w:rsid w:val="007C48CD"/>
    <w:rsid w:val="007C4E6C"/>
    <w:rsid w:val="007C5A7D"/>
    <w:rsid w:val="007C5EC6"/>
    <w:rsid w:val="007C729C"/>
    <w:rsid w:val="007C7A78"/>
    <w:rsid w:val="007C7F13"/>
    <w:rsid w:val="007D0C05"/>
    <w:rsid w:val="007D195B"/>
    <w:rsid w:val="007D30EF"/>
    <w:rsid w:val="007D3253"/>
    <w:rsid w:val="007D3790"/>
    <w:rsid w:val="007D43D7"/>
    <w:rsid w:val="007D64B5"/>
    <w:rsid w:val="007E14BA"/>
    <w:rsid w:val="007E2548"/>
    <w:rsid w:val="007E3E77"/>
    <w:rsid w:val="007E5443"/>
    <w:rsid w:val="007E6732"/>
    <w:rsid w:val="007E76F2"/>
    <w:rsid w:val="007F02EE"/>
    <w:rsid w:val="007F0787"/>
    <w:rsid w:val="007F0853"/>
    <w:rsid w:val="007F25EE"/>
    <w:rsid w:val="007F2F83"/>
    <w:rsid w:val="007F3EB0"/>
    <w:rsid w:val="007F451F"/>
    <w:rsid w:val="007F57C2"/>
    <w:rsid w:val="007F64A3"/>
    <w:rsid w:val="0080006E"/>
    <w:rsid w:val="00801790"/>
    <w:rsid w:val="0080182B"/>
    <w:rsid w:val="00801A2F"/>
    <w:rsid w:val="00802345"/>
    <w:rsid w:val="00802F96"/>
    <w:rsid w:val="0080484C"/>
    <w:rsid w:val="0080493D"/>
    <w:rsid w:val="00807FDC"/>
    <w:rsid w:val="00810513"/>
    <w:rsid w:val="00812276"/>
    <w:rsid w:val="008126F2"/>
    <w:rsid w:val="008128DD"/>
    <w:rsid w:val="00813847"/>
    <w:rsid w:val="0081422B"/>
    <w:rsid w:val="008144F3"/>
    <w:rsid w:val="00814CA2"/>
    <w:rsid w:val="0081503A"/>
    <w:rsid w:val="00817323"/>
    <w:rsid w:val="00820698"/>
    <w:rsid w:val="008206D0"/>
    <w:rsid w:val="00821C4D"/>
    <w:rsid w:val="00824B11"/>
    <w:rsid w:val="00824D73"/>
    <w:rsid w:val="0082754A"/>
    <w:rsid w:val="008276D6"/>
    <w:rsid w:val="00830BC6"/>
    <w:rsid w:val="0083103A"/>
    <w:rsid w:val="00832628"/>
    <w:rsid w:val="00832D98"/>
    <w:rsid w:val="0083371B"/>
    <w:rsid w:val="00833B28"/>
    <w:rsid w:val="00833C80"/>
    <w:rsid w:val="008342AE"/>
    <w:rsid w:val="00837844"/>
    <w:rsid w:val="00840A04"/>
    <w:rsid w:val="00841D7A"/>
    <w:rsid w:val="00841E96"/>
    <w:rsid w:val="00842052"/>
    <w:rsid w:val="00843154"/>
    <w:rsid w:val="008440AD"/>
    <w:rsid w:val="00846E19"/>
    <w:rsid w:val="00847155"/>
    <w:rsid w:val="00853934"/>
    <w:rsid w:val="00854DCB"/>
    <w:rsid w:val="0085531D"/>
    <w:rsid w:val="00855743"/>
    <w:rsid w:val="00855A16"/>
    <w:rsid w:val="0085727A"/>
    <w:rsid w:val="008601DB"/>
    <w:rsid w:val="0086094A"/>
    <w:rsid w:val="00861346"/>
    <w:rsid w:val="0086287D"/>
    <w:rsid w:val="0086324E"/>
    <w:rsid w:val="00865966"/>
    <w:rsid w:val="00865EF6"/>
    <w:rsid w:val="00870BAF"/>
    <w:rsid w:val="008710AF"/>
    <w:rsid w:val="00871596"/>
    <w:rsid w:val="008718CA"/>
    <w:rsid w:val="00872C98"/>
    <w:rsid w:val="008738B9"/>
    <w:rsid w:val="0087404F"/>
    <w:rsid w:val="00874BBE"/>
    <w:rsid w:val="00874E09"/>
    <w:rsid w:val="00875626"/>
    <w:rsid w:val="00875FBF"/>
    <w:rsid w:val="00877B3E"/>
    <w:rsid w:val="00880409"/>
    <w:rsid w:val="008804A0"/>
    <w:rsid w:val="008809C5"/>
    <w:rsid w:val="00880B13"/>
    <w:rsid w:val="00881056"/>
    <w:rsid w:val="00881B2D"/>
    <w:rsid w:val="008824AE"/>
    <w:rsid w:val="0088275F"/>
    <w:rsid w:val="00883F39"/>
    <w:rsid w:val="008842C6"/>
    <w:rsid w:val="00884711"/>
    <w:rsid w:val="00884921"/>
    <w:rsid w:val="008855AC"/>
    <w:rsid w:val="008919AD"/>
    <w:rsid w:val="00891FA3"/>
    <w:rsid w:val="008926AE"/>
    <w:rsid w:val="00892BBC"/>
    <w:rsid w:val="0089347E"/>
    <w:rsid w:val="00893537"/>
    <w:rsid w:val="00893875"/>
    <w:rsid w:val="00893DF7"/>
    <w:rsid w:val="00895634"/>
    <w:rsid w:val="008964DA"/>
    <w:rsid w:val="00896E79"/>
    <w:rsid w:val="00897C67"/>
    <w:rsid w:val="008A1516"/>
    <w:rsid w:val="008A16F0"/>
    <w:rsid w:val="008A2559"/>
    <w:rsid w:val="008A4FC5"/>
    <w:rsid w:val="008A6B27"/>
    <w:rsid w:val="008B0844"/>
    <w:rsid w:val="008B0B18"/>
    <w:rsid w:val="008B0D47"/>
    <w:rsid w:val="008B159F"/>
    <w:rsid w:val="008B1FE8"/>
    <w:rsid w:val="008B28B4"/>
    <w:rsid w:val="008B34E6"/>
    <w:rsid w:val="008B35BD"/>
    <w:rsid w:val="008B386A"/>
    <w:rsid w:val="008B3D27"/>
    <w:rsid w:val="008B3D41"/>
    <w:rsid w:val="008B6306"/>
    <w:rsid w:val="008B67FF"/>
    <w:rsid w:val="008B69F8"/>
    <w:rsid w:val="008B7F12"/>
    <w:rsid w:val="008C0C3C"/>
    <w:rsid w:val="008C1D0D"/>
    <w:rsid w:val="008C33E6"/>
    <w:rsid w:val="008C3D82"/>
    <w:rsid w:val="008C49A9"/>
    <w:rsid w:val="008C4FDC"/>
    <w:rsid w:val="008C4FDE"/>
    <w:rsid w:val="008C6535"/>
    <w:rsid w:val="008C683F"/>
    <w:rsid w:val="008D07FE"/>
    <w:rsid w:val="008D11D9"/>
    <w:rsid w:val="008D27C2"/>
    <w:rsid w:val="008D5451"/>
    <w:rsid w:val="008D6140"/>
    <w:rsid w:val="008D6983"/>
    <w:rsid w:val="008E064B"/>
    <w:rsid w:val="008E0D77"/>
    <w:rsid w:val="008E1123"/>
    <w:rsid w:val="008E2331"/>
    <w:rsid w:val="008E2372"/>
    <w:rsid w:val="008E23DD"/>
    <w:rsid w:val="008E2E97"/>
    <w:rsid w:val="008E5814"/>
    <w:rsid w:val="008E6427"/>
    <w:rsid w:val="008E6997"/>
    <w:rsid w:val="008E6EC8"/>
    <w:rsid w:val="008E7518"/>
    <w:rsid w:val="008E7C0B"/>
    <w:rsid w:val="008F059E"/>
    <w:rsid w:val="008F0623"/>
    <w:rsid w:val="008F126C"/>
    <w:rsid w:val="008F1C4C"/>
    <w:rsid w:val="008F3D90"/>
    <w:rsid w:val="008F5F48"/>
    <w:rsid w:val="008F6295"/>
    <w:rsid w:val="008F76C1"/>
    <w:rsid w:val="0090076A"/>
    <w:rsid w:val="00900A8C"/>
    <w:rsid w:val="009012F7"/>
    <w:rsid w:val="009013E5"/>
    <w:rsid w:val="0090145F"/>
    <w:rsid w:val="00901EBE"/>
    <w:rsid w:val="009026ED"/>
    <w:rsid w:val="0090553C"/>
    <w:rsid w:val="00906254"/>
    <w:rsid w:val="0090644F"/>
    <w:rsid w:val="00906754"/>
    <w:rsid w:val="00906E65"/>
    <w:rsid w:val="00906F08"/>
    <w:rsid w:val="00910446"/>
    <w:rsid w:val="009110C3"/>
    <w:rsid w:val="00911FCC"/>
    <w:rsid w:val="009130DC"/>
    <w:rsid w:val="009148EB"/>
    <w:rsid w:val="00914CDF"/>
    <w:rsid w:val="00916A4A"/>
    <w:rsid w:val="00916E65"/>
    <w:rsid w:val="00917313"/>
    <w:rsid w:val="009204A0"/>
    <w:rsid w:val="00921385"/>
    <w:rsid w:val="0092158E"/>
    <w:rsid w:val="009216E7"/>
    <w:rsid w:val="009224E1"/>
    <w:rsid w:val="00922681"/>
    <w:rsid w:val="00922D7C"/>
    <w:rsid w:val="00923A42"/>
    <w:rsid w:val="00925137"/>
    <w:rsid w:val="0092715E"/>
    <w:rsid w:val="00930125"/>
    <w:rsid w:val="009304EF"/>
    <w:rsid w:val="009312ED"/>
    <w:rsid w:val="00931FEA"/>
    <w:rsid w:val="00932729"/>
    <w:rsid w:val="00933283"/>
    <w:rsid w:val="0093521A"/>
    <w:rsid w:val="009360A6"/>
    <w:rsid w:val="0093663C"/>
    <w:rsid w:val="009375AD"/>
    <w:rsid w:val="0093770B"/>
    <w:rsid w:val="00941B9F"/>
    <w:rsid w:val="00944B8A"/>
    <w:rsid w:val="00944E23"/>
    <w:rsid w:val="00947629"/>
    <w:rsid w:val="00947C00"/>
    <w:rsid w:val="00951C37"/>
    <w:rsid w:val="009520F9"/>
    <w:rsid w:val="00952971"/>
    <w:rsid w:val="00952AFB"/>
    <w:rsid w:val="00954632"/>
    <w:rsid w:val="0095616D"/>
    <w:rsid w:val="00956650"/>
    <w:rsid w:val="009566B0"/>
    <w:rsid w:val="00957468"/>
    <w:rsid w:val="00960AC4"/>
    <w:rsid w:val="00967191"/>
    <w:rsid w:val="00967B04"/>
    <w:rsid w:val="00970287"/>
    <w:rsid w:val="00970E1E"/>
    <w:rsid w:val="00971089"/>
    <w:rsid w:val="00971204"/>
    <w:rsid w:val="009717E0"/>
    <w:rsid w:val="00972BD3"/>
    <w:rsid w:val="00974CD8"/>
    <w:rsid w:val="00975E4E"/>
    <w:rsid w:val="00976582"/>
    <w:rsid w:val="00976F83"/>
    <w:rsid w:val="00980822"/>
    <w:rsid w:val="00980B47"/>
    <w:rsid w:val="00984438"/>
    <w:rsid w:val="009918E0"/>
    <w:rsid w:val="0099225D"/>
    <w:rsid w:val="0099410C"/>
    <w:rsid w:val="00994AE9"/>
    <w:rsid w:val="009976FD"/>
    <w:rsid w:val="009A0262"/>
    <w:rsid w:val="009A05CB"/>
    <w:rsid w:val="009A3AAF"/>
    <w:rsid w:val="009A56C5"/>
    <w:rsid w:val="009A5D5E"/>
    <w:rsid w:val="009A5EA8"/>
    <w:rsid w:val="009A6D85"/>
    <w:rsid w:val="009A7BD6"/>
    <w:rsid w:val="009B04C8"/>
    <w:rsid w:val="009B0615"/>
    <w:rsid w:val="009B0B1E"/>
    <w:rsid w:val="009B0CE4"/>
    <w:rsid w:val="009B130C"/>
    <w:rsid w:val="009B23FC"/>
    <w:rsid w:val="009B2D1D"/>
    <w:rsid w:val="009B3E5F"/>
    <w:rsid w:val="009B3FE8"/>
    <w:rsid w:val="009B4087"/>
    <w:rsid w:val="009B4933"/>
    <w:rsid w:val="009B4E42"/>
    <w:rsid w:val="009B5A8F"/>
    <w:rsid w:val="009C0A14"/>
    <w:rsid w:val="009C0E2A"/>
    <w:rsid w:val="009C6ED3"/>
    <w:rsid w:val="009D051A"/>
    <w:rsid w:val="009D29F8"/>
    <w:rsid w:val="009D3527"/>
    <w:rsid w:val="009D362E"/>
    <w:rsid w:val="009D49FD"/>
    <w:rsid w:val="009D4A1E"/>
    <w:rsid w:val="009D7241"/>
    <w:rsid w:val="009D790A"/>
    <w:rsid w:val="009D7C05"/>
    <w:rsid w:val="009E0189"/>
    <w:rsid w:val="009E79CA"/>
    <w:rsid w:val="009F33F5"/>
    <w:rsid w:val="009F4154"/>
    <w:rsid w:val="009F43AD"/>
    <w:rsid w:val="009F5F4F"/>
    <w:rsid w:val="009F67F0"/>
    <w:rsid w:val="009F6C7D"/>
    <w:rsid w:val="009F6DBC"/>
    <w:rsid w:val="009F7922"/>
    <w:rsid w:val="00A014A3"/>
    <w:rsid w:val="00A019E9"/>
    <w:rsid w:val="00A03AE8"/>
    <w:rsid w:val="00A03E4B"/>
    <w:rsid w:val="00A04FB7"/>
    <w:rsid w:val="00A05603"/>
    <w:rsid w:val="00A056A8"/>
    <w:rsid w:val="00A07436"/>
    <w:rsid w:val="00A104F4"/>
    <w:rsid w:val="00A10EF8"/>
    <w:rsid w:val="00A1144D"/>
    <w:rsid w:val="00A11A9A"/>
    <w:rsid w:val="00A12011"/>
    <w:rsid w:val="00A12179"/>
    <w:rsid w:val="00A12FD4"/>
    <w:rsid w:val="00A1527B"/>
    <w:rsid w:val="00A16C12"/>
    <w:rsid w:val="00A173E8"/>
    <w:rsid w:val="00A17569"/>
    <w:rsid w:val="00A208B8"/>
    <w:rsid w:val="00A21107"/>
    <w:rsid w:val="00A22CFD"/>
    <w:rsid w:val="00A23295"/>
    <w:rsid w:val="00A250BE"/>
    <w:rsid w:val="00A253A4"/>
    <w:rsid w:val="00A25596"/>
    <w:rsid w:val="00A334DA"/>
    <w:rsid w:val="00A33526"/>
    <w:rsid w:val="00A33881"/>
    <w:rsid w:val="00A3403C"/>
    <w:rsid w:val="00A41B8E"/>
    <w:rsid w:val="00A428AB"/>
    <w:rsid w:val="00A43017"/>
    <w:rsid w:val="00A44E13"/>
    <w:rsid w:val="00A44FD7"/>
    <w:rsid w:val="00A45D19"/>
    <w:rsid w:val="00A5024B"/>
    <w:rsid w:val="00A502DE"/>
    <w:rsid w:val="00A51385"/>
    <w:rsid w:val="00A519F9"/>
    <w:rsid w:val="00A51DA9"/>
    <w:rsid w:val="00A52AA7"/>
    <w:rsid w:val="00A54572"/>
    <w:rsid w:val="00A561DE"/>
    <w:rsid w:val="00A60068"/>
    <w:rsid w:val="00A603B8"/>
    <w:rsid w:val="00A6239D"/>
    <w:rsid w:val="00A634A3"/>
    <w:rsid w:val="00A635CF"/>
    <w:rsid w:val="00A63E55"/>
    <w:rsid w:val="00A65A9C"/>
    <w:rsid w:val="00A67FA8"/>
    <w:rsid w:val="00A71B1C"/>
    <w:rsid w:val="00A72652"/>
    <w:rsid w:val="00A72F3D"/>
    <w:rsid w:val="00A751BE"/>
    <w:rsid w:val="00A75F60"/>
    <w:rsid w:val="00A761BE"/>
    <w:rsid w:val="00A76414"/>
    <w:rsid w:val="00A76A63"/>
    <w:rsid w:val="00A77A2A"/>
    <w:rsid w:val="00A80706"/>
    <w:rsid w:val="00A810FC"/>
    <w:rsid w:val="00A81C04"/>
    <w:rsid w:val="00A822B4"/>
    <w:rsid w:val="00A83145"/>
    <w:rsid w:val="00A8321F"/>
    <w:rsid w:val="00A85DE3"/>
    <w:rsid w:val="00A85F3C"/>
    <w:rsid w:val="00A860E0"/>
    <w:rsid w:val="00A86C31"/>
    <w:rsid w:val="00A87D40"/>
    <w:rsid w:val="00A91ECE"/>
    <w:rsid w:val="00A93A9C"/>
    <w:rsid w:val="00A9496C"/>
    <w:rsid w:val="00A9602F"/>
    <w:rsid w:val="00A97BB2"/>
    <w:rsid w:val="00AA08EE"/>
    <w:rsid w:val="00AA2BDF"/>
    <w:rsid w:val="00AA3BCE"/>
    <w:rsid w:val="00AA3D58"/>
    <w:rsid w:val="00AA4FF6"/>
    <w:rsid w:val="00AA66EB"/>
    <w:rsid w:val="00AA6A78"/>
    <w:rsid w:val="00AA7AF1"/>
    <w:rsid w:val="00AA7CEE"/>
    <w:rsid w:val="00AB0944"/>
    <w:rsid w:val="00AB17B9"/>
    <w:rsid w:val="00AB1916"/>
    <w:rsid w:val="00AB28CB"/>
    <w:rsid w:val="00AB360E"/>
    <w:rsid w:val="00AB74BD"/>
    <w:rsid w:val="00AC1C0B"/>
    <w:rsid w:val="00AC2877"/>
    <w:rsid w:val="00AC28FD"/>
    <w:rsid w:val="00AC60A3"/>
    <w:rsid w:val="00AC6389"/>
    <w:rsid w:val="00AC66E6"/>
    <w:rsid w:val="00AC6F4F"/>
    <w:rsid w:val="00AD2D12"/>
    <w:rsid w:val="00AD3CDD"/>
    <w:rsid w:val="00AD487D"/>
    <w:rsid w:val="00AD519E"/>
    <w:rsid w:val="00AD560E"/>
    <w:rsid w:val="00AE086A"/>
    <w:rsid w:val="00AE0961"/>
    <w:rsid w:val="00AE2273"/>
    <w:rsid w:val="00AE3C59"/>
    <w:rsid w:val="00AE4088"/>
    <w:rsid w:val="00AE55D0"/>
    <w:rsid w:val="00AE6B9E"/>
    <w:rsid w:val="00AF1268"/>
    <w:rsid w:val="00AF1754"/>
    <w:rsid w:val="00AF294D"/>
    <w:rsid w:val="00AF3651"/>
    <w:rsid w:val="00AF452E"/>
    <w:rsid w:val="00AF5186"/>
    <w:rsid w:val="00AF51F8"/>
    <w:rsid w:val="00AF6252"/>
    <w:rsid w:val="00AF6280"/>
    <w:rsid w:val="00AF69C8"/>
    <w:rsid w:val="00AF742C"/>
    <w:rsid w:val="00AF7CEC"/>
    <w:rsid w:val="00B009A6"/>
    <w:rsid w:val="00B03B0C"/>
    <w:rsid w:val="00B04401"/>
    <w:rsid w:val="00B045D2"/>
    <w:rsid w:val="00B052FD"/>
    <w:rsid w:val="00B05916"/>
    <w:rsid w:val="00B0639E"/>
    <w:rsid w:val="00B06948"/>
    <w:rsid w:val="00B06C85"/>
    <w:rsid w:val="00B07531"/>
    <w:rsid w:val="00B118E3"/>
    <w:rsid w:val="00B11C3F"/>
    <w:rsid w:val="00B12871"/>
    <w:rsid w:val="00B134D0"/>
    <w:rsid w:val="00B1584E"/>
    <w:rsid w:val="00B15F10"/>
    <w:rsid w:val="00B17700"/>
    <w:rsid w:val="00B21257"/>
    <w:rsid w:val="00B22189"/>
    <w:rsid w:val="00B225DA"/>
    <w:rsid w:val="00B23709"/>
    <w:rsid w:val="00B24C1E"/>
    <w:rsid w:val="00B25832"/>
    <w:rsid w:val="00B30B4F"/>
    <w:rsid w:val="00B30EC7"/>
    <w:rsid w:val="00B32B5C"/>
    <w:rsid w:val="00B32E37"/>
    <w:rsid w:val="00B3311A"/>
    <w:rsid w:val="00B347E2"/>
    <w:rsid w:val="00B40538"/>
    <w:rsid w:val="00B41E05"/>
    <w:rsid w:val="00B41F65"/>
    <w:rsid w:val="00B440E5"/>
    <w:rsid w:val="00B448D2"/>
    <w:rsid w:val="00B46178"/>
    <w:rsid w:val="00B46F7B"/>
    <w:rsid w:val="00B46F87"/>
    <w:rsid w:val="00B474DD"/>
    <w:rsid w:val="00B4774B"/>
    <w:rsid w:val="00B506CA"/>
    <w:rsid w:val="00B50CA9"/>
    <w:rsid w:val="00B531D1"/>
    <w:rsid w:val="00B537CC"/>
    <w:rsid w:val="00B53E23"/>
    <w:rsid w:val="00B53EB6"/>
    <w:rsid w:val="00B54A04"/>
    <w:rsid w:val="00B56596"/>
    <w:rsid w:val="00B57B4A"/>
    <w:rsid w:val="00B610D6"/>
    <w:rsid w:val="00B62917"/>
    <w:rsid w:val="00B63C86"/>
    <w:rsid w:val="00B644D2"/>
    <w:rsid w:val="00B65FD8"/>
    <w:rsid w:val="00B66834"/>
    <w:rsid w:val="00B66EF0"/>
    <w:rsid w:val="00B723F5"/>
    <w:rsid w:val="00B74D75"/>
    <w:rsid w:val="00B76214"/>
    <w:rsid w:val="00B80101"/>
    <w:rsid w:val="00B84BC9"/>
    <w:rsid w:val="00B85AC3"/>
    <w:rsid w:val="00B86668"/>
    <w:rsid w:val="00B86779"/>
    <w:rsid w:val="00B8705F"/>
    <w:rsid w:val="00B90CFA"/>
    <w:rsid w:val="00B923AF"/>
    <w:rsid w:val="00B92635"/>
    <w:rsid w:val="00B937A3"/>
    <w:rsid w:val="00B95774"/>
    <w:rsid w:val="00B96772"/>
    <w:rsid w:val="00B96B80"/>
    <w:rsid w:val="00B97B88"/>
    <w:rsid w:val="00BA0419"/>
    <w:rsid w:val="00BA25B8"/>
    <w:rsid w:val="00BA273C"/>
    <w:rsid w:val="00BA4904"/>
    <w:rsid w:val="00BA5C3C"/>
    <w:rsid w:val="00BA65A0"/>
    <w:rsid w:val="00BA6948"/>
    <w:rsid w:val="00BA7BE2"/>
    <w:rsid w:val="00BA7C2B"/>
    <w:rsid w:val="00BA7ECF"/>
    <w:rsid w:val="00BB0C79"/>
    <w:rsid w:val="00BB46D2"/>
    <w:rsid w:val="00BB5389"/>
    <w:rsid w:val="00BB6007"/>
    <w:rsid w:val="00BB69A6"/>
    <w:rsid w:val="00BB6BE3"/>
    <w:rsid w:val="00BB79DB"/>
    <w:rsid w:val="00BC0BAF"/>
    <w:rsid w:val="00BC340F"/>
    <w:rsid w:val="00BC3B73"/>
    <w:rsid w:val="00BC4208"/>
    <w:rsid w:val="00BC485A"/>
    <w:rsid w:val="00BC48CD"/>
    <w:rsid w:val="00BC59BE"/>
    <w:rsid w:val="00BC724F"/>
    <w:rsid w:val="00BC7E81"/>
    <w:rsid w:val="00BD113F"/>
    <w:rsid w:val="00BD14BE"/>
    <w:rsid w:val="00BD21AA"/>
    <w:rsid w:val="00BD2AA0"/>
    <w:rsid w:val="00BD3A24"/>
    <w:rsid w:val="00BD40A1"/>
    <w:rsid w:val="00BD5409"/>
    <w:rsid w:val="00BD79BD"/>
    <w:rsid w:val="00BD7F36"/>
    <w:rsid w:val="00BE0A5D"/>
    <w:rsid w:val="00BE1BE1"/>
    <w:rsid w:val="00BE2086"/>
    <w:rsid w:val="00BE272B"/>
    <w:rsid w:val="00BE2A31"/>
    <w:rsid w:val="00BE35DD"/>
    <w:rsid w:val="00BE4AB8"/>
    <w:rsid w:val="00BE58B6"/>
    <w:rsid w:val="00BE5AC4"/>
    <w:rsid w:val="00BE6A5F"/>
    <w:rsid w:val="00BE6B05"/>
    <w:rsid w:val="00BF0A7E"/>
    <w:rsid w:val="00BF0A90"/>
    <w:rsid w:val="00BF1873"/>
    <w:rsid w:val="00BF1A98"/>
    <w:rsid w:val="00BF2BB0"/>
    <w:rsid w:val="00BF329A"/>
    <w:rsid w:val="00BF53BE"/>
    <w:rsid w:val="00BF6DF6"/>
    <w:rsid w:val="00BF7584"/>
    <w:rsid w:val="00C0004F"/>
    <w:rsid w:val="00C00305"/>
    <w:rsid w:val="00C0050D"/>
    <w:rsid w:val="00C01556"/>
    <w:rsid w:val="00C03F28"/>
    <w:rsid w:val="00C05227"/>
    <w:rsid w:val="00C05E82"/>
    <w:rsid w:val="00C06C49"/>
    <w:rsid w:val="00C07C16"/>
    <w:rsid w:val="00C07CAA"/>
    <w:rsid w:val="00C1050F"/>
    <w:rsid w:val="00C11811"/>
    <w:rsid w:val="00C13E01"/>
    <w:rsid w:val="00C148DF"/>
    <w:rsid w:val="00C15988"/>
    <w:rsid w:val="00C1708D"/>
    <w:rsid w:val="00C20786"/>
    <w:rsid w:val="00C22745"/>
    <w:rsid w:val="00C22894"/>
    <w:rsid w:val="00C22B27"/>
    <w:rsid w:val="00C232E4"/>
    <w:rsid w:val="00C23F5F"/>
    <w:rsid w:val="00C24B60"/>
    <w:rsid w:val="00C25772"/>
    <w:rsid w:val="00C25AA9"/>
    <w:rsid w:val="00C26AFA"/>
    <w:rsid w:val="00C270BC"/>
    <w:rsid w:val="00C278E5"/>
    <w:rsid w:val="00C30BC7"/>
    <w:rsid w:val="00C35D9D"/>
    <w:rsid w:val="00C365A4"/>
    <w:rsid w:val="00C367AC"/>
    <w:rsid w:val="00C36BCA"/>
    <w:rsid w:val="00C36CD8"/>
    <w:rsid w:val="00C36D20"/>
    <w:rsid w:val="00C37E01"/>
    <w:rsid w:val="00C40C5A"/>
    <w:rsid w:val="00C427D8"/>
    <w:rsid w:val="00C4361C"/>
    <w:rsid w:val="00C43D5B"/>
    <w:rsid w:val="00C44D1D"/>
    <w:rsid w:val="00C4611D"/>
    <w:rsid w:val="00C529F3"/>
    <w:rsid w:val="00C52A0B"/>
    <w:rsid w:val="00C52D4C"/>
    <w:rsid w:val="00C53716"/>
    <w:rsid w:val="00C5426D"/>
    <w:rsid w:val="00C571B2"/>
    <w:rsid w:val="00C57E26"/>
    <w:rsid w:val="00C6050C"/>
    <w:rsid w:val="00C616EC"/>
    <w:rsid w:val="00C619B3"/>
    <w:rsid w:val="00C622CC"/>
    <w:rsid w:val="00C62735"/>
    <w:rsid w:val="00C6424F"/>
    <w:rsid w:val="00C65884"/>
    <w:rsid w:val="00C67194"/>
    <w:rsid w:val="00C67C68"/>
    <w:rsid w:val="00C67D01"/>
    <w:rsid w:val="00C71CEC"/>
    <w:rsid w:val="00C7551E"/>
    <w:rsid w:val="00C75AA6"/>
    <w:rsid w:val="00C75AA9"/>
    <w:rsid w:val="00C75FB5"/>
    <w:rsid w:val="00C76B2D"/>
    <w:rsid w:val="00C77885"/>
    <w:rsid w:val="00C77D57"/>
    <w:rsid w:val="00C80EB6"/>
    <w:rsid w:val="00C81F33"/>
    <w:rsid w:val="00C82A7A"/>
    <w:rsid w:val="00C82C2D"/>
    <w:rsid w:val="00C8357B"/>
    <w:rsid w:val="00C83811"/>
    <w:rsid w:val="00C867F6"/>
    <w:rsid w:val="00C87118"/>
    <w:rsid w:val="00C871EC"/>
    <w:rsid w:val="00C905C7"/>
    <w:rsid w:val="00C91B7A"/>
    <w:rsid w:val="00C91D87"/>
    <w:rsid w:val="00C92120"/>
    <w:rsid w:val="00C9315F"/>
    <w:rsid w:val="00C93B46"/>
    <w:rsid w:val="00C95FA7"/>
    <w:rsid w:val="00C966EF"/>
    <w:rsid w:val="00C96D13"/>
    <w:rsid w:val="00CA049E"/>
    <w:rsid w:val="00CA0595"/>
    <w:rsid w:val="00CA0762"/>
    <w:rsid w:val="00CA1C2C"/>
    <w:rsid w:val="00CA2922"/>
    <w:rsid w:val="00CA31A3"/>
    <w:rsid w:val="00CA3BE2"/>
    <w:rsid w:val="00CA3C49"/>
    <w:rsid w:val="00CA66F1"/>
    <w:rsid w:val="00CB01BB"/>
    <w:rsid w:val="00CB106C"/>
    <w:rsid w:val="00CB3FE8"/>
    <w:rsid w:val="00CB47D7"/>
    <w:rsid w:val="00CB5169"/>
    <w:rsid w:val="00CB534B"/>
    <w:rsid w:val="00CB561E"/>
    <w:rsid w:val="00CB5978"/>
    <w:rsid w:val="00CB5FF3"/>
    <w:rsid w:val="00CB6650"/>
    <w:rsid w:val="00CB6E92"/>
    <w:rsid w:val="00CB7E0E"/>
    <w:rsid w:val="00CB7E5A"/>
    <w:rsid w:val="00CC035F"/>
    <w:rsid w:val="00CC0F3A"/>
    <w:rsid w:val="00CC40FA"/>
    <w:rsid w:val="00CC49F0"/>
    <w:rsid w:val="00CC4CD5"/>
    <w:rsid w:val="00CC5147"/>
    <w:rsid w:val="00CC5ADB"/>
    <w:rsid w:val="00CC5B99"/>
    <w:rsid w:val="00CC6976"/>
    <w:rsid w:val="00CC6C86"/>
    <w:rsid w:val="00CD0C84"/>
    <w:rsid w:val="00CD0ED0"/>
    <w:rsid w:val="00CD1396"/>
    <w:rsid w:val="00CD26BB"/>
    <w:rsid w:val="00CD2A2D"/>
    <w:rsid w:val="00CD47E7"/>
    <w:rsid w:val="00CD4AAD"/>
    <w:rsid w:val="00CD54B6"/>
    <w:rsid w:val="00CD5519"/>
    <w:rsid w:val="00CD6B38"/>
    <w:rsid w:val="00CD74CD"/>
    <w:rsid w:val="00CE0BDB"/>
    <w:rsid w:val="00CE148E"/>
    <w:rsid w:val="00CE26F2"/>
    <w:rsid w:val="00CE3AA9"/>
    <w:rsid w:val="00CE638B"/>
    <w:rsid w:val="00CF0DCC"/>
    <w:rsid w:val="00CF13D0"/>
    <w:rsid w:val="00CF3847"/>
    <w:rsid w:val="00CF3A22"/>
    <w:rsid w:val="00CF3E81"/>
    <w:rsid w:val="00CF3F37"/>
    <w:rsid w:val="00CF4108"/>
    <w:rsid w:val="00CF730C"/>
    <w:rsid w:val="00D00718"/>
    <w:rsid w:val="00D007D2"/>
    <w:rsid w:val="00D009CF"/>
    <w:rsid w:val="00D01EBB"/>
    <w:rsid w:val="00D0220D"/>
    <w:rsid w:val="00D02B15"/>
    <w:rsid w:val="00D0309C"/>
    <w:rsid w:val="00D04670"/>
    <w:rsid w:val="00D04F65"/>
    <w:rsid w:val="00D05619"/>
    <w:rsid w:val="00D05AF9"/>
    <w:rsid w:val="00D07CF8"/>
    <w:rsid w:val="00D07EED"/>
    <w:rsid w:val="00D100C1"/>
    <w:rsid w:val="00D13C07"/>
    <w:rsid w:val="00D145C7"/>
    <w:rsid w:val="00D14947"/>
    <w:rsid w:val="00D17D24"/>
    <w:rsid w:val="00D23563"/>
    <w:rsid w:val="00D235CD"/>
    <w:rsid w:val="00D25AC8"/>
    <w:rsid w:val="00D27999"/>
    <w:rsid w:val="00D31146"/>
    <w:rsid w:val="00D33C74"/>
    <w:rsid w:val="00D34584"/>
    <w:rsid w:val="00D34B09"/>
    <w:rsid w:val="00D34D50"/>
    <w:rsid w:val="00D35B84"/>
    <w:rsid w:val="00D36A68"/>
    <w:rsid w:val="00D4007B"/>
    <w:rsid w:val="00D41EA1"/>
    <w:rsid w:val="00D446BD"/>
    <w:rsid w:val="00D44EB8"/>
    <w:rsid w:val="00D450BB"/>
    <w:rsid w:val="00D464CB"/>
    <w:rsid w:val="00D50541"/>
    <w:rsid w:val="00D508DB"/>
    <w:rsid w:val="00D523DF"/>
    <w:rsid w:val="00D530AB"/>
    <w:rsid w:val="00D545A9"/>
    <w:rsid w:val="00D5749F"/>
    <w:rsid w:val="00D63788"/>
    <w:rsid w:val="00D637DA"/>
    <w:rsid w:val="00D63A21"/>
    <w:rsid w:val="00D63B2B"/>
    <w:rsid w:val="00D65F9C"/>
    <w:rsid w:val="00D67F7F"/>
    <w:rsid w:val="00D70338"/>
    <w:rsid w:val="00D704DB"/>
    <w:rsid w:val="00D70AD4"/>
    <w:rsid w:val="00D71167"/>
    <w:rsid w:val="00D7210A"/>
    <w:rsid w:val="00D7455F"/>
    <w:rsid w:val="00D74F9D"/>
    <w:rsid w:val="00D762D1"/>
    <w:rsid w:val="00D7711D"/>
    <w:rsid w:val="00D80760"/>
    <w:rsid w:val="00D824B8"/>
    <w:rsid w:val="00D84D31"/>
    <w:rsid w:val="00D85BE2"/>
    <w:rsid w:val="00D85E0D"/>
    <w:rsid w:val="00D87217"/>
    <w:rsid w:val="00D877CE"/>
    <w:rsid w:val="00D87D89"/>
    <w:rsid w:val="00D90A47"/>
    <w:rsid w:val="00D91374"/>
    <w:rsid w:val="00D91945"/>
    <w:rsid w:val="00D92256"/>
    <w:rsid w:val="00D93480"/>
    <w:rsid w:val="00D934C5"/>
    <w:rsid w:val="00D94ED6"/>
    <w:rsid w:val="00D974E8"/>
    <w:rsid w:val="00D97904"/>
    <w:rsid w:val="00D97A39"/>
    <w:rsid w:val="00D97E2C"/>
    <w:rsid w:val="00DA0AE7"/>
    <w:rsid w:val="00DA1B71"/>
    <w:rsid w:val="00DA1B9C"/>
    <w:rsid w:val="00DA3670"/>
    <w:rsid w:val="00DA38D1"/>
    <w:rsid w:val="00DA42D9"/>
    <w:rsid w:val="00DA6582"/>
    <w:rsid w:val="00DB10AB"/>
    <w:rsid w:val="00DB146C"/>
    <w:rsid w:val="00DB2DD7"/>
    <w:rsid w:val="00DB4323"/>
    <w:rsid w:val="00DB4656"/>
    <w:rsid w:val="00DB4933"/>
    <w:rsid w:val="00DB53E6"/>
    <w:rsid w:val="00DB5A70"/>
    <w:rsid w:val="00DB69A9"/>
    <w:rsid w:val="00DC1956"/>
    <w:rsid w:val="00DC2E3C"/>
    <w:rsid w:val="00DC3698"/>
    <w:rsid w:val="00DC4722"/>
    <w:rsid w:val="00DC4FE7"/>
    <w:rsid w:val="00DC6260"/>
    <w:rsid w:val="00DC6BEB"/>
    <w:rsid w:val="00DD4CD4"/>
    <w:rsid w:val="00DD5359"/>
    <w:rsid w:val="00DD5755"/>
    <w:rsid w:val="00DD5BFF"/>
    <w:rsid w:val="00DD5E80"/>
    <w:rsid w:val="00DD6156"/>
    <w:rsid w:val="00DE1581"/>
    <w:rsid w:val="00DE2BCD"/>
    <w:rsid w:val="00DE49D3"/>
    <w:rsid w:val="00DE4D47"/>
    <w:rsid w:val="00DE4F35"/>
    <w:rsid w:val="00DE781A"/>
    <w:rsid w:val="00DE7999"/>
    <w:rsid w:val="00DF196B"/>
    <w:rsid w:val="00DF2B5F"/>
    <w:rsid w:val="00DF2D41"/>
    <w:rsid w:val="00DF3318"/>
    <w:rsid w:val="00DF37D4"/>
    <w:rsid w:val="00DF435E"/>
    <w:rsid w:val="00DF4784"/>
    <w:rsid w:val="00DF4907"/>
    <w:rsid w:val="00DF54D9"/>
    <w:rsid w:val="00DF6677"/>
    <w:rsid w:val="00DF6B16"/>
    <w:rsid w:val="00DF78AF"/>
    <w:rsid w:val="00E000A7"/>
    <w:rsid w:val="00E00B07"/>
    <w:rsid w:val="00E00B60"/>
    <w:rsid w:val="00E02ED6"/>
    <w:rsid w:val="00E03F83"/>
    <w:rsid w:val="00E03F9B"/>
    <w:rsid w:val="00E05646"/>
    <w:rsid w:val="00E07134"/>
    <w:rsid w:val="00E10395"/>
    <w:rsid w:val="00E10B78"/>
    <w:rsid w:val="00E10D80"/>
    <w:rsid w:val="00E11336"/>
    <w:rsid w:val="00E120F3"/>
    <w:rsid w:val="00E1392D"/>
    <w:rsid w:val="00E13B9D"/>
    <w:rsid w:val="00E13BF6"/>
    <w:rsid w:val="00E14DE2"/>
    <w:rsid w:val="00E1602E"/>
    <w:rsid w:val="00E160CF"/>
    <w:rsid w:val="00E1636E"/>
    <w:rsid w:val="00E16E6B"/>
    <w:rsid w:val="00E17C33"/>
    <w:rsid w:val="00E207CF"/>
    <w:rsid w:val="00E213DE"/>
    <w:rsid w:val="00E215DE"/>
    <w:rsid w:val="00E2175C"/>
    <w:rsid w:val="00E23602"/>
    <w:rsid w:val="00E26021"/>
    <w:rsid w:val="00E26590"/>
    <w:rsid w:val="00E2771B"/>
    <w:rsid w:val="00E27D33"/>
    <w:rsid w:val="00E27EE3"/>
    <w:rsid w:val="00E30F6B"/>
    <w:rsid w:val="00E31FDB"/>
    <w:rsid w:val="00E32379"/>
    <w:rsid w:val="00E36271"/>
    <w:rsid w:val="00E37463"/>
    <w:rsid w:val="00E378A4"/>
    <w:rsid w:val="00E418BB"/>
    <w:rsid w:val="00E42523"/>
    <w:rsid w:val="00E5035C"/>
    <w:rsid w:val="00E50610"/>
    <w:rsid w:val="00E5105E"/>
    <w:rsid w:val="00E53C5E"/>
    <w:rsid w:val="00E5414C"/>
    <w:rsid w:val="00E54F5C"/>
    <w:rsid w:val="00E604E9"/>
    <w:rsid w:val="00E60802"/>
    <w:rsid w:val="00E610A0"/>
    <w:rsid w:val="00E61C22"/>
    <w:rsid w:val="00E61DD4"/>
    <w:rsid w:val="00E63D48"/>
    <w:rsid w:val="00E64388"/>
    <w:rsid w:val="00E644E0"/>
    <w:rsid w:val="00E663BB"/>
    <w:rsid w:val="00E67EDE"/>
    <w:rsid w:val="00E73211"/>
    <w:rsid w:val="00E73B28"/>
    <w:rsid w:val="00E73EA7"/>
    <w:rsid w:val="00E74107"/>
    <w:rsid w:val="00E75016"/>
    <w:rsid w:val="00E76952"/>
    <w:rsid w:val="00E77E56"/>
    <w:rsid w:val="00E81DED"/>
    <w:rsid w:val="00E82A98"/>
    <w:rsid w:val="00E8332C"/>
    <w:rsid w:val="00E83430"/>
    <w:rsid w:val="00E8412A"/>
    <w:rsid w:val="00E84729"/>
    <w:rsid w:val="00E856F3"/>
    <w:rsid w:val="00E86A36"/>
    <w:rsid w:val="00E9173C"/>
    <w:rsid w:val="00E91816"/>
    <w:rsid w:val="00E93713"/>
    <w:rsid w:val="00E9453C"/>
    <w:rsid w:val="00E94B4C"/>
    <w:rsid w:val="00E96C77"/>
    <w:rsid w:val="00EA16A6"/>
    <w:rsid w:val="00EA177A"/>
    <w:rsid w:val="00EA2D58"/>
    <w:rsid w:val="00EA3D33"/>
    <w:rsid w:val="00EA4985"/>
    <w:rsid w:val="00EA5D88"/>
    <w:rsid w:val="00EA78DC"/>
    <w:rsid w:val="00EA78F4"/>
    <w:rsid w:val="00EB07D1"/>
    <w:rsid w:val="00EB1A8E"/>
    <w:rsid w:val="00EB235A"/>
    <w:rsid w:val="00EB31E5"/>
    <w:rsid w:val="00EB36C8"/>
    <w:rsid w:val="00EB4CAE"/>
    <w:rsid w:val="00EB69E2"/>
    <w:rsid w:val="00EB7144"/>
    <w:rsid w:val="00EB7289"/>
    <w:rsid w:val="00EB7866"/>
    <w:rsid w:val="00EB7BFD"/>
    <w:rsid w:val="00EC0274"/>
    <w:rsid w:val="00EC09BA"/>
    <w:rsid w:val="00EC2037"/>
    <w:rsid w:val="00EC3CEB"/>
    <w:rsid w:val="00EC5441"/>
    <w:rsid w:val="00EC596A"/>
    <w:rsid w:val="00EC650B"/>
    <w:rsid w:val="00EC6DEB"/>
    <w:rsid w:val="00EC724B"/>
    <w:rsid w:val="00EC7E0E"/>
    <w:rsid w:val="00ED5AF8"/>
    <w:rsid w:val="00ED6189"/>
    <w:rsid w:val="00ED6BAE"/>
    <w:rsid w:val="00ED7242"/>
    <w:rsid w:val="00ED7D3C"/>
    <w:rsid w:val="00EE3006"/>
    <w:rsid w:val="00EE45EE"/>
    <w:rsid w:val="00EE4AA2"/>
    <w:rsid w:val="00EE516D"/>
    <w:rsid w:val="00EE7DB5"/>
    <w:rsid w:val="00EF0E01"/>
    <w:rsid w:val="00EF17EE"/>
    <w:rsid w:val="00EF189D"/>
    <w:rsid w:val="00EF4196"/>
    <w:rsid w:val="00EF49EB"/>
    <w:rsid w:val="00EF5187"/>
    <w:rsid w:val="00EF540D"/>
    <w:rsid w:val="00EF6114"/>
    <w:rsid w:val="00EF6FB7"/>
    <w:rsid w:val="00EF76FF"/>
    <w:rsid w:val="00F02D56"/>
    <w:rsid w:val="00F0334D"/>
    <w:rsid w:val="00F048AB"/>
    <w:rsid w:val="00F05A55"/>
    <w:rsid w:val="00F101B8"/>
    <w:rsid w:val="00F1151F"/>
    <w:rsid w:val="00F11FF3"/>
    <w:rsid w:val="00F14D21"/>
    <w:rsid w:val="00F14F55"/>
    <w:rsid w:val="00F15610"/>
    <w:rsid w:val="00F15E4A"/>
    <w:rsid w:val="00F16D94"/>
    <w:rsid w:val="00F1704D"/>
    <w:rsid w:val="00F21DC7"/>
    <w:rsid w:val="00F23212"/>
    <w:rsid w:val="00F25422"/>
    <w:rsid w:val="00F27BA1"/>
    <w:rsid w:val="00F27C2F"/>
    <w:rsid w:val="00F32768"/>
    <w:rsid w:val="00F32984"/>
    <w:rsid w:val="00F33C6B"/>
    <w:rsid w:val="00F34D54"/>
    <w:rsid w:val="00F36369"/>
    <w:rsid w:val="00F369BB"/>
    <w:rsid w:val="00F37B37"/>
    <w:rsid w:val="00F37B81"/>
    <w:rsid w:val="00F4073A"/>
    <w:rsid w:val="00F40F5A"/>
    <w:rsid w:val="00F41A29"/>
    <w:rsid w:val="00F420F6"/>
    <w:rsid w:val="00F44730"/>
    <w:rsid w:val="00F4545B"/>
    <w:rsid w:val="00F45D1E"/>
    <w:rsid w:val="00F4772C"/>
    <w:rsid w:val="00F50707"/>
    <w:rsid w:val="00F50993"/>
    <w:rsid w:val="00F51DE6"/>
    <w:rsid w:val="00F52664"/>
    <w:rsid w:val="00F53173"/>
    <w:rsid w:val="00F53882"/>
    <w:rsid w:val="00F56A78"/>
    <w:rsid w:val="00F56B33"/>
    <w:rsid w:val="00F5784C"/>
    <w:rsid w:val="00F57FBB"/>
    <w:rsid w:val="00F606C6"/>
    <w:rsid w:val="00F6175B"/>
    <w:rsid w:val="00F61C9B"/>
    <w:rsid w:val="00F62488"/>
    <w:rsid w:val="00F624D9"/>
    <w:rsid w:val="00F636EB"/>
    <w:rsid w:val="00F64614"/>
    <w:rsid w:val="00F649CE"/>
    <w:rsid w:val="00F64C81"/>
    <w:rsid w:val="00F64F7F"/>
    <w:rsid w:val="00F653D3"/>
    <w:rsid w:val="00F666E7"/>
    <w:rsid w:val="00F725AE"/>
    <w:rsid w:val="00F74001"/>
    <w:rsid w:val="00F750C7"/>
    <w:rsid w:val="00F7631F"/>
    <w:rsid w:val="00F7742A"/>
    <w:rsid w:val="00F7790D"/>
    <w:rsid w:val="00F82AAE"/>
    <w:rsid w:val="00F83488"/>
    <w:rsid w:val="00F87395"/>
    <w:rsid w:val="00F90843"/>
    <w:rsid w:val="00F90B96"/>
    <w:rsid w:val="00F917E3"/>
    <w:rsid w:val="00F93378"/>
    <w:rsid w:val="00F9400C"/>
    <w:rsid w:val="00F9513A"/>
    <w:rsid w:val="00F95CD5"/>
    <w:rsid w:val="00F95DA2"/>
    <w:rsid w:val="00F95F26"/>
    <w:rsid w:val="00F95FFD"/>
    <w:rsid w:val="00F9771D"/>
    <w:rsid w:val="00FA0560"/>
    <w:rsid w:val="00FA0F56"/>
    <w:rsid w:val="00FA1098"/>
    <w:rsid w:val="00FA12FD"/>
    <w:rsid w:val="00FA1711"/>
    <w:rsid w:val="00FA3CCE"/>
    <w:rsid w:val="00FA4724"/>
    <w:rsid w:val="00FA4AF4"/>
    <w:rsid w:val="00FA54C3"/>
    <w:rsid w:val="00FA6EB5"/>
    <w:rsid w:val="00FA6F5B"/>
    <w:rsid w:val="00FA709B"/>
    <w:rsid w:val="00FB0EE5"/>
    <w:rsid w:val="00FB12C6"/>
    <w:rsid w:val="00FB13FE"/>
    <w:rsid w:val="00FB23F3"/>
    <w:rsid w:val="00FB2775"/>
    <w:rsid w:val="00FB3113"/>
    <w:rsid w:val="00FB3136"/>
    <w:rsid w:val="00FB4770"/>
    <w:rsid w:val="00FC0383"/>
    <w:rsid w:val="00FC091A"/>
    <w:rsid w:val="00FC0B40"/>
    <w:rsid w:val="00FC0BD0"/>
    <w:rsid w:val="00FC154B"/>
    <w:rsid w:val="00FC162A"/>
    <w:rsid w:val="00FC169E"/>
    <w:rsid w:val="00FC2123"/>
    <w:rsid w:val="00FC22B6"/>
    <w:rsid w:val="00FC2BBD"/>
    <w:rsid w:val="00FC4620"/>
    <w:rsid w:val="00FC4D29"/>
    <w:rsid w:val="00FC5FF8"/>
    <w:rsid w:val="00FC716E"/>
    <w:rsid w:val="00FC7DF9"/>
    <w:rsid w:val="00FD0B68"/>
    <w:rsid w:val="00FD227E"/>
    <w:rsid w:val="00FD2F7A"/>
    <w:rsid w:val="00FD6B29"/>
    <w:rsid w:val="00FE03A6"/>
    <w:rsid w:val="00FE320B"/>
    <w:rsid w:val="00FE3BB8"/>
    <w:rsid w:val="00FE3EF5"/>
    <w:rsid w:val="00FE50FE"/>
    <w:rsid w:val="00FE529B"/>
    <w:rsid w:val="00FE64D2"/>
    <w:rsid w:val="00FE670E"/>
    <w:rsid w:val="00FE6E40"/>
    <w:rsid w:val="00FF024C"/>
    <w:rsid w:val="00FF02EE"/>
    <w:rsid w:val="00FF16FB"/>
    <w:rsid w:val="00FF5230"/>
    <w:rsid w:val="00FF579D"/>
    <w:rsid w:val="00FF6FA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5DBE4"/>
  <w15:docId w15:val="{9B3E3306-F65C-43E1-8267-DABF1A45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Dolg drž. proračuna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26015.11037735</c:v>
                </c:pt>
                <c:pt idx="1">
                  <c:v>27279.078930480013</c:v>
                </c:pt>
                <c:pt idx="2">
                  <c:v>27129.007711599999</c:v>
                </c:pt>
                <c:pt idx="3">
                  <c:v>28739.723633995702</c:v>
                </c:pt>
                <c:pt idx="4">
                  <c:v>29180.991442140999</c:v>
                </c:pt>
                <c:pt idx="5">
                  <c:v>28560.185428984001</c:v>
                </c:pt>
                <c:pt idx="6">
                  <c:v>34319.441016589997</c:v>
                </c:pt>
                <c:pt idx="7">
                  <c:v>35874.122421346299</c:v>
                </c:pt>
                <c:pt idx="8">
                  <c:v>37844.872649340003</c:v>
                </c:pt>
                <c:pt idx="9">
                  <c:v>39827.45827884</c:v>
                </c:pt>
                <c:pt idx="10">
                  <c:v>41245.631317860003</c:v>
                </c:pt>
                <c:pt idx="11">
                  <c:v>41868.264307370002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908224"/>
        <c:axId val="10009958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BDP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9"/>
              <c:layout>
                <c:manualLayout>
                  <c:x val="-3.0606966313397436E-2"/>
                  <c:y val="-9.281058815970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E2-49CC-97A9-CECD0514A933}"/>
                </c:ext>
              </c:extLst>
            </c:dLbl>
            <c:dLbl>
              <c:idx val="10"/>
              <c:layout>
                <c:manualLayout>
                  <c:x val="-3.3070866141732283E-2"/>
                  <c:y val="-0.118195900943025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88-4FE5-9D5E-CCCBC4C3D32B}"/>
                </c:ext>
              </c:extLst>
            </c:dLbl>
            <c:dLbl>
              <c:idx val="11"/>
              <c:layout>
                <c:manualLayout>
                  <c:x val="-3.8685326406298723E-2"/>
                  <c:y val="-0.150834160235863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E2-49CC-97A9-CECD0514A933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69.799872225993397</c:v>
                </c:pt>
                <c:pt idx="1">
                  <c:v>70.865794488699578</c:v>
                </c:pt>
                <c:pt idx="2">
                  <c:v>67.80048412166046</c:v>
                </c:pt>
                <c:pt idx="3">
                  <c:v>67.424571575356481</c:v>
                </c:pt>
                <c:pt idx="4">
                  <c:v>64.187654397389025</c:v>
                </c:pt>
                <c:pt idx="5">
                  <c:v>59.307636491785033</c:v>
                </c:pt>
                <c:pt idx="6">
                  <c:v>73.427846159716708</c:v>
                </c:pt>
                <c:pt idx="7">
                  <c:v>68.946268491209821</c:v>
                </c:pt>
                <c:pt idx="8">
                  <c:v>66.53224684318414</c:v>
                </c:pt>
                <c:pt idx="9">
                  <c:v>62.181824010679151</c:v>
                </c:pt>
                <c:pt idx="10">
                  <c:v>61.178960096502422</c:v>
                </c:pt>
                <c:pt idx="11">
                  <c:v>59.598952750704626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0115968"/>
        <c:axId val="100101504"/>
      </c:lineChart>
      <c:catAx>
        <c:axId val="9990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0099584"/>
        <c:crosses val="autoZero"/>
        <c:auto val="1"/>
        <c:lblAlgn val="ctr"/>
        <c:lblOffset val="100"/>
        <c:noMultiLvlLbl val="0"/>
      </c:catAx>
      <c:valAx>
        <c:axId val="1000995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v milijonih EUR</a:t>
                </a:r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908224"/>
        <c:crosses val="autoZero"/>
        <c:crossBetween val="between"/>
      </c:valAx>
      <c:valAx>
        <c:axId val="100101504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100115968"/>
        <c:crosses val="max"/>
        <c:crossBetween val="between"/>
      </c:valAx>
      <c:catAx>
        <c:axId val="100115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0101504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Indeksiran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1.0971744761402588E-3</c:v>
                </c:pt>
                <c:pt idx="1">
                  <c:v>1.1999999999999999E-3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3.0000000000000001E-3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Nespremenljiv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0.97634527843265351</c:v>
                </c:pt>
                <c:pt idx="1">
                  <c:v>0.98070000000000002</c:v>
                </c:pt>
                <c:pt idx="2">
                  <c:v>0.98666140000000002</c:v>
                </c:pt>
                <c:pt idx="3">
                  <c:v>0.98550000000000004</c:v>
                </c:pt>
                <c:pt idx="4">
                  <c:v>0.99</c:v>
                </c:pt>
                <c:pt idx="5">
                  <c:v>0.99099999999999999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0.99251511215468535</c:v>
                </c:pt>
                <c:pt idx="9">
                  <c:v>0.98399999999999999</c:v>
                </c:pt>
                <c:pt idx="10">
                  <c:v>0.98099999999999998</c:v>
                </c:pt>
                <c:pt idx="11">
                  <c:v>0.98299999999999998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Spremenljiv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2.255754709120621E-2</c:v>
                </c:pt>
                <c:pt idx="1">
                  <c:v>1.7999999999999999E-2</c:v>
                </c:pt>
                <c:pt idx="2">
                  <c:v>1.3338600000000001E-2</c:v>
                </c:pt>
                <c:pt idx="3">
                  <c:v>1.4489999999999999E-2</c:v>
                </c:pt>
                <c:pt idx="4">
                  <c:v>0.01</c:v>
                </c:pt>
                <c:pt idx="5">
                  <c:v>8.9999999999999993E-3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7.4848878453146247E-3</c:v>
                </c:pt>
                <c:pt idx="9">
                  <c:v>1.2999999999999999E-2</c:v>
                </c:pt>
                <c:pt idx="10">
                  <c:v>1.7000000000000001E-2</c:v>
                </c:pt>
                <c:pt idx="11">
                  <c:v>1.4999999999999999E-2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0020224"/>
        <c:axId val="100021760"/>
      </c:barChart>
      <c:catAx>
        <c:axId val="10002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021760"/>
        <c:crosses val="autoZero"/>
        <c:auto val="1"/>
        <c:lblAlgn val="ctr"/>
        <c:lblOffset val="100"/>
        <c:noMultiLvlLbl val="0"/>
      </c:catAx>
      <c:valAx>
        <c:axId val="100021760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0202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26.8</c:v>
                </c:pt>
                <c:pt idx="1">
                  <c:v>25.6</c:v>
                </c:pt>
                <c:pt idx="2">
                  <c:v>18.399999999999999</c:v>
                </c:pt>
                <c:pt idx="3">
                  <c:v>12.2</c:v>
                </c:pt>
                <c:pt idx="4">
                  <c:v>8.1999999999999993</c:v>
                </c:pt>
                <c:pt idx="5">
                  <c:v>4.5</c:v>
                </c:pt>
                <c:pt idx="6" formatCode="0.0">
                  <c:v>3.7630557881047899</c:v>
                </c:pt>
                <c:pt idx="7" formatCode="0.0">
                  <c:v>3.6</c:v>
                </c:pt>
                <c:pt idx="8" formatCode="0.0">
                  <c:v>1.7</c:v>
                </c:pt>
                <c:pt idx="9" formatCode="0.0">
                  <c:v>3.7</c:v>
                </c:pt>
                <c:pt idx="10" formatCode="0.0">
                  <c:v>2.2999999999999998</c:v>
                </c:pt>
                <c:pt idx="11" formatCode="0.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73</c:v>
                </c:pt>
                <c:pt idx="1">
                  <c:v>74.3</c:v>
                </c:pt>
                <c:pt idx="2">
                  <c:v>81.5</c:v>
                </c:pt>
                <c:pt idx="3">
                  <c:v>87.7</c:v>
                </c:pt>
                <c:pt idx="4">
                  <c:v>91.7</c:v>
                </c:pt>
                <c:pt idx="5">
                  <c:v>95.4</c:v>
                </c:pt>
                <c:pt idx="6" formatCode="0.0">
                  <c:v>96.148488146059705</c:v>
                </c:pt>
                <c:pt idx="7" formatCode="0.0">
                  <c:v>96.3</c:v>
                </c:pt>
                <c:pt idx="8" formatCode="0.0">
                  <c:v>98.2</c:v>
                </c:pt>
                <c:pt idx="9" formatCode="0.0">
                  <c:v>96.2</c:v>
                </c:pt>
                <c:pt idx="10" formatCode="0.0">
                  <c:v>96.9</c:v>
                </c:pt>
                <c:pt idx="11" formatCode="0.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10" formatCode="0.0">
                  <c:v>0.7</c:v>
                </c:pt>
                <c:pt idx="11" formatCode="0.0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Ostalo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>
                  <c:v>0.1</c:v>
                </c:pt>
                <c:pt idx="6" formatCode="0.0">
                  <c:v>8.8456065835469597E-2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C80-4B49-B73A-7DAA28F053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11446272"/>
        <c:axId val="111460352"/>
      </c:barChart>
      <c:catAx>
        <c:axId val="11144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1460352"/>
        <c:crosses val="autoZero"/>
        <c:auto val="1"/>
        <c:lblAlgn val="ctr"/>
        <c:lblOffset val="100"/>
        <c:noMultiLvlLbl val="0"/>
      </c:catAx>
      <c:valAx>
        <c:axId val="11146035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114462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Notranji dolg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fld id="{D126760B-B721-4F6E-A5E6-EB3343C13AE6}" type="VALUE">
                      <a:rPr lang="en-US" baseline="0">
                        <a:solidFill>
                          <a:schemeClr val="bg1"/>
                        </a:solidFill>
                      </a:rPr>
                      <a:pPr/>
                      <a:t>[VREDNOST]</a:t>
                    </a:fld>
                    <a:endParaRPr lang="sl-SI"/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490-44F1-A137-970C92402187}"/>
                </c:ext>
              </c:extLst>
            </c:dLbl>
            <c:dLbl>
              <c:idx val="10"/>
              <c:layout>
                <c:manualLayout>
                  <c:x val="2.3148148148148147E-3"/>
                  <c:y val="0.2238448318960130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BE-42F5-9B48-4BB6D8216E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 baseline="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3179.1433019425835</c:v>
                </c:pt>
                <c:pt idx="1">
                  <c:v>3571.0493402300003</c:v>
                </c:pt>
                <c:pt idx="2">
                  <c:v>3823.7396662499996</c:v>
                </c:pt>
                <c:pt idx="3">
                  <c:v>3181.6510795899999</c:v>
                </c:pt>
                <c:pt idx="4">
                  <c:v>2851.2648029000002</c:v>
                </c:pt>
                <c:pt idx="5">
                  <c:v>3401.49494125</c:v>
                </c:pt>
                <c:pt idx="6">
                  <c:v>3854.4766225000003</c:v>
                </c:pt>
                <c:pt idx="7">
                  <c:v>4501.3736152299998</c:v>
                </c:pt>
                <c:pt idx="8">
                  <c:v>1628.9110125</c:v>
                </c:pt>
                <c:pt idx="9">
                  <c:v>3183.5985125000002</c:v>
                </c:pt>
                <c:pt idx="10">
                  <c:v>3977.1490125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Zunanji dolg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-4.888888888888889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27-4E96-AC28-2C7EFE8513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293.01931783000003</c:v>
                </c:pt>
                <c:pt idx="1">
                  <c:v>89.412295660000012</c:v>
                </c:pt>
                <c:pt idx="2">
                  <c:v>369.02263381000006</c:v>
                </c:pt>
                <c:pt idx="3">
                  <c:v>600.00574538000001</c:v>
                </c:pt>
                <c:pt idx="4">
                  <c:v>259.98527701</c:v>
                </c:pt>
                <c:pt idx="5">
                  <c:v>73.38770421000001</c:v>
                </c:pt>
                <c:pt idx="6">
                  <c:v>72.938923330000009</c:v>
                </c:pt>
                <c:pt idx="7">
                  <c:v>72.471464250000011</c:v>
                </c:pt>
                <c:pt idx="8">
                  <c:v>1004.2597846799999</c:v>
                </c:pt>
                <c:pt idx="9">
                  <c:v>29.702942570000001</c:v>
                </c:pt>
                <c:pt idx="10">
                  <c:v>50.787244000000001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0141696"/>
        <c:axId val="100163968"/>
      </c:barChart>
      <c:catAx>
        <c:axId val="10014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163968"/>
        <c:crosses val="autoZero"/>
        <c:auto val="1"/>
        <c:lblAlgn val="ctr"/>
        <c:lblOffset val="100"/>
        <c:noMultiLvlLbl val="0"/>
      </c:catAx>
      <c:valAx>
        <c:axId val="100163968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v milijonih </a:t>
                </a:r>
                <a:r>
                  <a:rPr lang="sl-SI" sz="900" b="1" i="0" u="none" strike="noStrike" kern="120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  <a:ea typeface="+mn-ea"/>
                    <a:cs typeface="+mn-cs"/>
                  </a:rPr>
                  <a:t>EUR</a:t>
                </a:r>
                <a:endParaRPr lang="sl-SI" sz="900"/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100141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477735855934674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F164-B890-4B21-955A-DD78D86A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10</Pages>
  <Words>4629</Words>
  <Characters>26388</Characters>
  <Application>Microsoft Office Word</Application>
  <DocSecurity>0</DocSecurity>
  <Lines>219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30956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Sandi Lakner</cp:lastModifiedBy>
  <cp:revision>449</cp:revision>
  <cp:lastPrinted>2020-09-23T10:43:00Z</cp:lastPrinted>
  <dcterms:created xsi:type="dcterms:W3CDTF">2022-04-22T10:22:00Z</dcterms:created>
  <dcterms:modified xsi:type="dcterms:W3CDTF">2025-09-12T06:26:00Z</dcterms:modified>
</cp:coreProperties>
</file>