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1640EBCC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93390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11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396D7A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5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6D69276D" w14:textId="489E6D3E" w:rsidR="0070082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13411759" w:history="1">
        <w:r w:rsidR="00700820" w:rsidRPr="0030314A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700820" w:rsidRPr="0030314A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700820">
          <w:rPr>
            <w:noProof/>
            <w:webHidden/>
          </w:rPr>
          <w:tab/>
        </w:r>
        <w:r w:rsidR="00700820">
          <w:rPr>
            <w:noProof/>
            <w:webHidden/>
          </w:rPr>
          <w:fldChar w:fldCharType="begin"/>
        </w:r>
        <w:r w:rsidR="00700820">
          <w:rPr>
            <w:noProof/>
            <w:webHidden/>
          </w:rPr>
          <w:instrText xml:space="preserve"> PAGEREF _Toc213411759 \h </w:instrText>
        </w:r>
        <w:r w:rsidR="00700820">
          <w:rPr>
            <w:noProof/>
            <w:webHidden/>
          </w:rPr>
        </w:r>
        <w:r w:rsidR="00700820">
          <w:rPr>
            <w:noProof/>
            <w:webHidden/>
          </w:rPr>
          <w:fldChar w:fldCharType="separate"/>
        </w:r>
        <w:r w:rsidR="00700820">
          <w:rPr>
            <w:noProof/>
            <w:webHidden/>
          </w:rPr>
          <w:t>2</w:t>
        </w:r>
        <w:r w:rsidR="00700820">
          <w:rPr>
            <w:noProof/>
            <w:webHidden/>
          </w:rPr>
          <w:fldChar w:fldCharType="end"/>
        </w:r>
      </w:hyperlink>
    </w:p>
    <w:p w14:paraId="761A79C1" w14:textId="6A8DC59D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0" w:history="1">
        <w:r w:rsidRPr="0030314A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30314A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BDD660" w14:textId="3A33C509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1" w:history="1">
        <w:r w:rsidRPr="0030314A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30314A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D6050E" w14:textId="5A2B675D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2" w:history="1">
        <w:r w:rsidRPr="0030314A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30314A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31. 10.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568CBE61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745B9E5D" w14:textId="2592BA1D" w:rsidR="0070082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13411763" w:history="1">
        <w:r w:rsidR="00700820" w:rsidRPr="00BC20DA">
          <w:rPr>
            <w:rStyle w:val="Hiperpovezava"/>
            <w:rFonts w:ascii="Book Antiqua" w:hAnsi="Book Antiqua"/>
            <w:noProof/>
          </w:rPr>
          <w:t>Tabela 1: Dolg državnega proračuna</w:t>
        </w:r>
        <w:r w:rsidR="00700820">
          <w:rPr>
            <w:noProof/>
            <w:webHidden/>
          </w:rPr>
          <w:tab/>
        </w:r>
        <w:r w:rsidR="00700820">
          <w:rPr>
            <w:noProof/>
            <w:webHidden/>
          </w:rPr>
          <w:fldChar w:fldCharType="begin"/>
        </w:r>
        <w:r w:rsidR="00700820">
          <w:rPr>
            <w:noProof/>
            <w:webHidden/>
          </w:rPr>
          <w:instrText xml:space="preserve"> PAGEREF _Toc213411763 \h </w:instrText>
        </w:r>
        <w:r w:rsidR="00700820">
          <w:rPr>
            <w:noProof/>
            <w:webHidden/>
          </w:rPr>
        </w:r>
        <w:r w:rsidR="00700820">
          <w:rPr>
            <w:noProof/>
            <w:webHidden/>
          </w:rPr>
          <w:fldChar w:fldCharType="separate"/>
        </w:r>
        <w:r w:rsidR="00700820">
          <w:rPr>
            <w:noProof/>
            <w:webHidden/>
          </w:rPr>
          <w:t>2</w:t>
        </w:r>
        <w:r w:rsidR="00700820">
          <w:rPr>
            <w:noProof/>
            <w:webHidden/>
          </w:rPr>
          <w:fldChar w:fldCharType="end"/>
        </w:r>
      </w:hyperlink>
    </w:p>
    <w:p w14:paraId="79D73936" w14:textId="1AF0D0AA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4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BACE51" w14:textId="3516AE0F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5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89E373" w14:textId="0C6D403F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6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E78D71" w14:textId="05E5CAF9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7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29F9A6" w14:textId="57157BC8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8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5B27B9" w14:textId="064977E2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69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31. 10. 2025),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0FDCEC" w14:textId="0E382C70" w:rsidR="00700820" w:rsidRDefault="0070082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70" w:history="1">
        <w:r w:rsidRPr="00BC20DA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BC20DA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31. 10. 2025),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7B9AEED2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5C527B21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1341175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4F6E6C50">
            <wp:extent cx="6288657" cy="3502324"/>
            <wp:effectExtent l="0" t="0" r="0" b="3175"/>
            <wp:docPr id="7" name="Chart 7" descr="Stolpični prikaz nominalnega stanja dolga državnega proračuna od leta 2013 do tekočega leta (na dan 31.5.2024) in linijski prikaz tega dolga kot % v BDP. Stanje dolga državnega proračuna z leti nominalno narašča, le v letu 2019 se nominalno zniža. Stanje dolga državnega proračuna v % BDP v letih 2010 do 2015 narašča, v letih 2016 do 2019 pa se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74FBA63C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13411763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700820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AE2" w14:textId="209AA66E" w:rsidR="00F27C2F" w:rsidRDefault="00B95774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933901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933901">
              <w:rPr>
                <w:rFonts w:ascii="Book Antiqua" w:hAnsi="Book Antiqua" w:cs="Arial"/>
                <w:sz w:val="16"/>
                <w:szCs w:val="16"/>
              </w:rPr>
              <w:t>10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3F2" w14:textId="1646FD98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0DCC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933901">
              <w:rPr>
                <w:rFonts w:ascii="Book Antiqua" w:hAnsi="Book Antiqua" w:cs="Arial"/>
                <w:sz w:val="16"/>
                <w:szCs w:val="16"/>
              </w:rPr>
              <w:t>22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E93" w14:textId="684CEB90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933901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F4073A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0E428CB8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13411764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7F8D304" w14:textId="77777777" w:rsidTr="003D5693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CA9EDA" w14:textId="507F2A7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CCC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7CBE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ACF8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C808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CE991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7F86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62580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7016342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49C3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82E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7D1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003B7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439E9" w14:textId="398C73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EE8A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3E1E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298C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04F8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BC3A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824A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7A88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C74425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8E2D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04D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28C4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C79CB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F5BDC9" w14:textId="5C290A9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7EB0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41ED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0414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0C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392D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81D1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E4608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C5C3AF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F0D71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7817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2C2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61F9E32B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8D88ED4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1916422F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700820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700820">
        <w:rPr>
          <w:rFonts w:ascii="Book Antiqua" w:hAnsi="Book Antiqua" w:cs="Arial"/>
          <w:b/>
          <w:bCs/>
          <w:sz w:val="20"/>
          <w:szCs w:val="20"/>
        </w:rPr>
        <w:t>2</w:t>
      </w:r>
      <w:r w:rsidR="00700820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700820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859AE37" w14:textId="77777777" w:rsidTr="003D5693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8627E3" w14:textId="4F578FD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19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914B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877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B848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96C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79F2A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7D3743" w14:textId="2B6E36B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5BE09E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8E2FB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CA63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5984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D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7458124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334EB0" w14:textId="753F9B5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5E74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460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3CA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DC78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E86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D65307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1521DD29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13411765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ABFC889" w14:textId="77777777" w:rsidTr="0059493B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6C73AD" w14:textId="75B096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9E85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6999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7FE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819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C8BA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ED8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B50CF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A43AFF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7CF0F4" w14:textId="4C8797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4C1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F2E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18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88C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14BE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99D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6FE2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519D1B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C32AC4" w14:textId="2EA2A76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C81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A9B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806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78B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ECDAA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DE6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CE9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FC186F8" w14:textId="6E04235B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13411766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4CF418D2" w14:textId="77777777" w:rsidTr="0059493B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EFFC8B" w14:textId="1E0E52B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B841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6BA8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1D8D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D9A2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54C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8E35A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ACA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</w:tr>
      <w:tr w:rsidR="00CD0ED0" w:rsidRPr="00FF579D" w14:paraId="000DDFF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690508" w14:textId="475A73A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2EE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BD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1E87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FA58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94ED7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997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98B9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</w:tr>
      <w:tr w:rsidR="00CD0ED0" w:rsidRPr="00FF579D" w14:paraId="4574509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45EB" w14:textId="4C8B352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81DA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45F8D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7347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522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41014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EC5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ADE7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</w:tr>
      <w:tr w:rsidR="00CD0ED0" w:rsidRPr="00FF579D" w14:paraId="55BD2A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2E008C3E" w14:textId="3860970A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504468539"/>
      <w:bookmarkStart w:id="7" w:name="_Toc213411760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7"/>
    </w:p>
    <w:bookmarkEnd w:id="6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7D11BE7A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3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3ED69CF3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pa na 98,</w:t>
      </w:r>
      <w:r w:rsidR="00FC716E">
        <w:rPr>
          <w:rFonts w:ascii="Book Antiqua" w:hAnsi="Book Antiqua" w:cs="Arial"/>
          <w:sz w:val="18"/>
          <w:szCs w:val="18"/>
        </w:rPr>
        <w:t>5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64917395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13411767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D145C7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D145C7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74DB5099" w:rsidR="00D145C7" w:rsidRDefault="00657BB8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933901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933901">
              <w:rPr>
                <w:rFonts w:ascii="Book Antiqua" w:eastAsia="Times New Roman" w:hAnsi="Book Antiqua" w:cs="Arial"/>
                <w:sz w:val="16"/>
                <w:szCs w:val="16"/>
              </w:rPr>
              <w:t>10</w:t>
            </w:r>
            <w:r w:rsidR="00201C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D145C7"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7E0A0BB2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7015E17F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C716E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158DDE7A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13411761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35A8D89C">
            <wp:extent cx="5486400" cy="3200400"/>
            <wp:effectExtent l="0" t="0" r="0" b="0"/>
            <wp:docPr id="3" name="Chart 3" descr="Stolpični prikaz deležev dolga glede na valuto zadolžitve v celotnem portfelju dolga. V celotnem obdobju od leta 2013 do tekočega leta prevladujejo zadolžitve v EU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45B97759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13411768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1973D54D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8E6FE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8E6FE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9857D32" w14:textId="1C717A5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0C413" w14:textId="6FC7071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48E4D" w14:textId="2004593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5783CDFA" w14:textId="42DA2433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1DDE3" w14:textId="6223916E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61,9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7198B1DF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1341176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700820">
        <w:rPr>
          <w:rFonts w:ascii="Book Antiqua" w:hAnsi="Book Antiqua" w:cs="Arial"/>
          <w:bCs/>
          <w:sz w:val="20"/>
          <w:szCs w:val="20"/>
        </w:rPr>
        <w:t>10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016C9B1F">
            <wp:extent cx="5486400" cy="3200400"/>
            <wp:effectExtent l="0" t="0" r="0" b="0"/>
            <wp:docPr id="10" name="Chart 10" descr="Plan odplačil glavnic in obresti dolga državnega proračuna na osnovi stanja dolga na dan 31.5.2024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6875485F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13411769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10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700820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DACCE35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72B68F9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7524ADA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21BF5E37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7A6B2F8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457543E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0DE885F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357315D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3473F20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7F90728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700820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4C360240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1ECBAC3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0A0AC94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2D96FC2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703FECA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7D1669D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448CCFB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3CDEE86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0EE353E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59EBCE2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700820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78D3BA90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46E1672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3F09E52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0036780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5894007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2.145,4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5A3C885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330DD2A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7BB0AD9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66E9230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2A0A245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700820" w:rsidRPr="00FF579D" w14:paraId="701298F9" w14:textId="77777777" w:rsidTr="00700820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0A910639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3D6471DB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379,4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6B989BA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5DF0E79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41E58AE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1EE00BF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279521E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3288C41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57C69FA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53E0A97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700820" w:rsidRPr="00FF579D" w14:paraId="05E44077" w14:textId="77777777" w:rsidTr="00700820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2C094405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6A88D42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3.476,2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7FA8B87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2.676,1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4275350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800,1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61C44C9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77AE1A1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71B9D24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730,4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2BD78105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390D0A67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09F2F79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700820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180AF171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5759AB5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3.720,6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0E6F118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569DDA83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790,5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7E35B6C7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3.631,2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5FC8856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08D2FC27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653DFD5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02CE762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4A47053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700820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20918767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21099EC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4.222,3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331272D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3.527,0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526D81A3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4EE5240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3.853,3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2909079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3.223,5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2AB1E6C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691FC2B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369,0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21C5800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47EB045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700820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1F64719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6BBE524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3.781,7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10B92A5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47D9F29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638,3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281E7A8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47B4112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7A2AB9F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51DA61C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55CD4F9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3EE0B8EB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700820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1D7BDBCE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2E5097A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3.111,3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23BACD2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0D8D40A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197C2E6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06B7EB1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5D90D0E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7697684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5638633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29B4EA5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</w:tr>
      <w:tr w:rsidR="00700820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6E8F3FD5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0D6FD1E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2981F443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69BFDD0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186E745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6AF43A77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16EFC59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3F887E6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74B1668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2040D76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700820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36ED34E5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1EEE3BB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3.927,4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2E059A5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129B023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7113F5C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3D25E3D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114A7DD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29F6C29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3C838AB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749351E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</w:tr>
      <w:tr w:rsidR="00700820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0394015B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74B49F5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4.573,8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1BAA3B5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2BD24B4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2D5BB81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6D36562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49A00D6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57FF8FE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6B384AD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3254741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700820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2D999544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1865243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5E8E62C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6C25461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72ACE08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38B76D8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31504289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1E71637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1C10EFDC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2099B546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700820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357454A2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0730A7BA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3.213,3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26E5B20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417ABBA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45F59CA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13558A83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0DA596C8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3167DA2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772FDA3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4F93BF63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</w:tr>
      <w:tr w:rsidR="00700820" w:rsidRPr="00FF579D" w14:paraId="4C8895F2" w14:textId="77777777" w:rsidTr="00700820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7D5F92C4" w:rsidR="00700820" w:rsidRPr="00A91ECE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1F9478E2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4.027,9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59C5AA80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76D8065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02EE392F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150349F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6B2D4A9D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2F03816E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0B5DF774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0320DA41" w:rsidR="00700820" w:rsidRPr="00C06C49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16829A54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13411770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700820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10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27C2F">
        <w:rPr>
          <w:rFonts w:ascii="Book Antiqua" w:hAnsi="Book Antiqua" w:cs="Arial"/>
          <w:bCs/>
          <w:sz w:val="20"/>
          <w:szCs w:val="20"/>
        </w:rPr>
        <w:t>5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700820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2626BEFA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7EB977CB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2069B494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6D57C9B3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02B27B4A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238FA5E2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78C2B2B6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4BF6B31C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4C1C890C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250D86EB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29EE1FB1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700820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4104D0D9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254F293E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0B7A6E09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7C93345E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409AB28C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39FCFCDD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1C5A12CB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1504ABB6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71E115DC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0C28D0E5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566DB343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700820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01040D20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40486114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122EF356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7E407EE6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45DDB742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6481B48E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0348288D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2F1B998E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075A41B0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2A3A385B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4BCE9E0A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</w:t>
            </w:r>
          </w:p>
        </w:tc>
      </w:tr>
      <w:tr w:rsidR="00700820" w:rsidRPr="00FF579D" w14:paraId="4215AF4D" w14:textId="77777777" w:rsidTr="00700820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6D08654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022659BD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742FFC19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140146B8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5516E514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5B80BA91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3F826DD5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1B51D230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7346A21A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765C2BCF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1267CFFF" w:rsidR="00700820" w:rsidRPr="00DB10AB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700820" w:rsidRPr="00FF579D" w14:paraId="49CD56A8" w14:textId="77777777" w:rsidTr="00700820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7AC72E0B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09B0F7B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7904D6AA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6CF4A0A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38D9B012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68C062C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2C2C77F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49D0B3D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1765EDE8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78CD3740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2DFA1A99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700820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5DF2D9F3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6B53749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4A50DCD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322B54D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132E2012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37F67E3A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10086399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677073A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2139ED8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3162215D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410868D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700820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42017949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35FA12E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0CF8353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609FF88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55D593C0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682488B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4081B99A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3C1DA9FD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3584207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672C85BA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219F978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700820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29F8EC73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1D445DC6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1C18EDA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392A68F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5A28319A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54F5B69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237EBEA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62D37C0D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64902DE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586881D7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7E296B82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700820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3A5C11E4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41AFA8B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651B1DB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158DD18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180086E6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333FBEA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4BA7E2E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29141DF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0B370A13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257B2CE7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364CA1C8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700820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6EA3AA8F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27A8465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0F11244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1FCA0C3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42AC1AD6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75E7D4E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1E7F202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4F52B32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71DEC59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3F25FDAB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0F37862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00820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1A922970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0BB3DCC9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74246CC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155039E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6DF0FFD3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15A64A86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4E872A93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6A474A58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1BD1478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20065527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70CA4A4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00820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319175EC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6DAB60D9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7C9609A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7F342B6A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34EA2BD5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1E8B540D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1FE11EC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05AEEC42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7D1F25FD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604DEDA9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1C094F1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00820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3B728794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51C7414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41370D2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57CD6EC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116FC89E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4E02C02F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6CF6B901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1D66A099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7D492F3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0677995C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67520A66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00820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1BA72B31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4C896576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5F9BA98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76693F4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0FF007E5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688FF7FD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32F8A604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5D3A49E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54F4EB06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53F05925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6B5A7765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700820" w:rsidRPr="00FF579D" w14:paraId="0855FB6A" w14:textId="77777777" w:rsidTr="00700820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247C4F60" w:rsidR="00700820" w:rsidRPr="00FF579D" w:rsidRDefault="00700820" w:rsidP="007008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7DF9F013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47345CA0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229C3C0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427DADBF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32AD3F4B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37B5BBD2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7C94DAF7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4620123E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64AE4633" w:rsidR="00700820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6E1C944C" w:rsidR="00700820" w:rsidRPr="0001415A" w:rsidRDefault="00700820" w:rsidP="007008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467DAEF9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183D5801" w14:textId="6B84D82E" w:rsidR="00F4073A" w:rsidRDefault="00F4073A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- UMAR </w:t>
      </w:r>
      <w:r w:rsidR="00A52AA7">
        <w:rPr>
          <w:i/>
          <w:iCs/>
          <w:sz w:val="16"/>
          <w:szCs w:val="16"/>
        </w:rPr>
        <w:t>jesenska</w:t>
      </w:r>
      <w:r>
        <w:rPr>
          <w:i/>
          <w:iCs/>
          <w:sz w:val="16"/>
          <w:szCs w:val="16"/>
        </w:rPr>
        <w:t xml:space="preserve"> napoved </w:t>
      </w:r>
      <w:r w:rsidR="005620BA">
        <w:rPr>
          <w:i/>
          <w:iCs/>
          <w:sz w:val="16"/>
          <w:szCs w:val="16"/>
        </w:rPr>
        <w:t xml:space="preserve">za </w:t>
      </w:r>
      <w:r>
        <w:rPr>
          <w:i/>
          <w:iCs/>
          <w:sz w:val="16"/>
          <w:szCs w:val="16"/>
        </w:rPr>
        <w:t>202</w:t>
      </w:r>
      <w:r w:rsidR="005620BA">
        <w:rPr>
          <w:i/>
          <w:iCs/>
          <w:sz w:val="16"/>
          <w:szCs w:val="16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8.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4AFD"/>
    <w:rsid w:val="000D4EBD"/>
    <w:rsid w:val="000D4F27"/>
    <w:rsid w:val="000D570F"/>
    <w:rsid w:val="000D7132"/>
    <w:rsid w:val="000D7375"/>
    <w:rsid w:val="000E0E0F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1AA5"/>
    <w:rsid w:val="00352AB5"/>
    <w:rsid w:val="00353D3D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B22"/>
    <w:rsid w:val="00400947"/>
    <w:rsid w:val="00403463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385A"/>
    <w:rsid w:val="005040F4"/>
    <w:rsid w:val="00504F36"/>
    <w:rsid w:val="0050529C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553C"/>
    <w:rsid w:val="00906254"/>
    <w:rsid w:val="0090644F"/>
    <w:rsid w:val="00906754"/>
    <w:rsid w:val="00906E65"/>
    <w:rsid w:val="00906F08"/>
    <w:rsid w:val="00910446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60AC4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A8A"/>
    <w:rsid w:val="009D7241"/>
    <w:rsid w:val="009D790A"/>
    <w:rsid w:val="009D7C05"/>
    <w:rsid w:val="009E0189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4C1E"/>
    <w:rsid w:val="00B25832"/>
    <w:rsid w:val="00B26247"/>
    <w:rsid w:val="00B30B4F"/>
    <w:rsid w:val="00B30EC7"/>
    <w:rsid w:val="00B32B5C"/>
    <w:rsid w:val="00B32E37"/>
    <w:rsid w:val="00B3311A"/>
    <w:rsid w:val="00B347E2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6D2"/>
    <w:rsid w:val="00BB5389"/>
    <w:rsid w:val="00BB6007"/>
    <w:rsid w:val="00BB69A6"/>
    <w:rsid w:val="00BB6BE3"/>
    <w:rsid w:val="00BB79DB"/>
    <w:rsid w:val="00BC0BAF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6F1"/>
    <w:rsid w:val="00CB01BB"/>
    <w:rsid w:val="00CB106C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7CF8"/>
    <w:rsid w:val="00D07EED"/>
    <w:rsid w:val="00D100C1"/>
    <w:rsid w:val="00D13C07"/>
    <w:rsid w:val="00D145C7"/>
    <w:rsid w:val="00D14947"/>
    <w:rsid w:val="00D17D24"/>
    <w:rsid w:val="00D23563"/>
    <w:rsid w:val="00D235CD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6021"/>
    <w:rsid w:val="00E26590"/>
    <w:rsid w:val="00E2771B"/>
    <w:rsid w:val="00E27D33"/>
    <w:rsid w:val="00E27EE3"/>
    <w:rsid w:val="00E30F6B"/>
    <w:rsid w:val="00E31FDB"/>
    <w:rsid w:val="00E32379"/>
    <w:rsid w:val="00E36271"/>
    <w:rsid w:val="00E37463"/>
    <w:rsid w:val="00E378A4"/>
    <w:rsid w:val="00E418BB"/>
    <w:rsid w:val="00E42523"/>
    <w:rsid w:val="00E5035C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2037"/>
    <w:rsid w:val="00EC3CEB"/>
    <w:rsid w:val="00EC5441"/>
    <w:rsid w:val="00EC596A"/>
    <w:rsid w:val="00EC650B"/>
    <w:rsid w:val="00EC6DEB"/>
    <w:rsid w:val="00EC724B"/>
    <w:rsid w:val="00EC7E0E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3378"/>
    <w:rsid w:val="00F9400C"/>
    <w:rsid w:val="00F9513A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41822.191661639998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0606966313397436E-2"/>
                  <c:y val="-9.28105881597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3070866141732283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59.533368913366544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0.223844831896013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3183.1502769173612</c:v>
                </c:pt>
                <c:pt idx="1">
                  <c:v>3631.1663402300001</c:v>
                </c:pt>
                <c:pt idx="2">
                  <c:v>3853.3166662500003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293.01931783000003</c:v>
                </c:pt>
                <c:pt idx="1">
                  <c:v>89.412295660000012</c:v>
                </c:pt>
                <c:pt idx="2">
                  <c:v>369.02263381000006</c:v>
                </c:pt>
                <c:pt idx="3">
                  <c:v>600.00574538000001</c:v>
                </c:pt>
                <c:pt idx="4">
                  <c:v>259.98527701</c:v>
                </c:pt>
                <c:pt idx="5">
                  <c:v>73.38770421000001</c:v>
                </c:pt>
                <c:pt idx="6">
                  <c:v>72.938923330000009</c:v>
                </c:pt>
                <c:pt idx="7">
                  <c:v>72.471464250000011</c:v>
                </c:pt>
                <c:pt idx="8">
                  <c:v>1004.2597846799999</c:v>
                </c:pt>
                <c:pt idx="9">
                  <c:v>29.702942570000001</c:v>
                </c:pt>
                <c:pt idx="10">
                  <c:v>50.787244000000001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10</Pages>
  <Words>4547</Words>
  <Characters>25921</Characters>
  <Application>Microsoft Office Word</Application>
  <DocSecurity>0</DocSecurity>
  <Lines>216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462</cp:revision>
  <cp:lastPrinted>2020-09-23T10:43:00Z</cp:lastPrinted>
  <dcterms:created xsi:type="dcterms:W3CDTF">2022-04-22T10:22:00Z</dcterms:created>
  <dcterms:modified xsi:type="dcterms:W3CDTF">2025-11-07T11:42:00Z</dcterms:modified>
</cp:coreProperties>
</file>