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C82D" w14:textId="75D36A03" w:rsidR="00515E17" w:rsidRDefault="00264F38" w:rsidP="009E57DF">
      <w:pPr>
        <w:pStyle w:val="Naslov1"/>
        <w:numPr>
          <w:ilvl w:val="0"/>
          <w:numId w:val="0"/>
        </w:numPr>
        <w:ind w:left="432" w:hanging="432"/>
      </w:pPr>
      <w:r>
        <w:t>Sprejeti proračuni za posamezna leta</w:t>
      </w:r>
    </w:p>
    <w:p w14:paraId="68E12F1A" w14:textId="77777777" w:rsidR="00515E17" w:rsidRDefault="00515E17" w:rsidP="000F49B2">
      <w:pPr>
        <w:keepNext/>
      </w:pPr>
    </w:p>
    <w:p w14:paraId="6B779621" w14:textId="77777777" w:rsidR="000F49B2" w:rsidRDefault="00264F38" w:rsidP="000F49B2">
      <w:pPr>
        <w:keepNext/>
        <w:rPr>
          <w:szCs w:val="22"/>
        </w:rPr>
      </w:pPr>
      <w:r>
        <w:rPr>
          <w:szCs w:val="22"/>
        </w:rPr>
        <w:t>Za posamezno leto je lahko sprejetih več proračunov, izvršuje pa se vedno le zadnji sprejeti proračun za to proračunsko leto</w:t>
      </w:r>
      <w:r w:rsidR="00F56CC6">
        <w:rPr>
          <w:szCs w:val="22"/>
        </w:rPr>
        <w:t xml:space="preserve"> (zapisan poudarjeno)</w:t>
      </w:r>
      <w:r>
        <w:rPr>
          <w:szCs w:val="22"/>
        </w:rPr>
        <w:t xml:space="preserve">. </w:t>
      </w:r>
    </w:p>
    <w:p w14:paraId="3161A3B5" w14:textId="77777777" w:rsidR="000F49B2" w:rsidRDefault="000F49B2" w:rsidP="000F49B2">
      <w:pPr>
        <w:keepNext/>
        <w:rPr>
          <w:szCs w:val="22"/>
        </w:rPr>
      </w:pPr>
    </w:p>
    <w:tbl>
      <w:tblPr>
        <w:tblStyle w:val="Svetelseznampoudarek2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1003"/>
        <w:gridCol w:w="6193"/>
        <w:gridCol w:w="975"/>
        <w:gridCol w:w="1117"/>
      </w:tblGrid>
      <w:tr w:rsidR="000F49B2" w:rsidRPr="00FD039D" w14:paraId="36040D93" w14:textId="77777777" w:rsidTr="000F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14:paraId="65C7731C" w14:textId="77777777" w:rsidR="000F49B2" w:rsidRPr="00367C1F" w:rsidRDefault="000F49B2" w:rsidP="000F49B2">
            <w:pPr>
              <w:keepNext/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14:paraId="2F97F495" w14:textId="77777777" w:rsidR="000F49B2" w:rsidRPr="00367C1F" w:rsidRDefault="000F49B2" w:rsidP="000F49B2">
            <w:pPr>
              <w:keepNext/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/>
                <w:sz w:val="18"/>
                <w:szCs w:val="18"/>
              </w:rPr>
            </w:pPr>
            <w:r w:rsidRPr="00367C1F">
              <w:rPr>
                <w:rStyle w:val="Krepko"/>
                <w:rFonts w:cs="Arial"/>
                <w:b/>
                <w:sz w:val="18"/>
                <w:szCs w:val="18"/>
              </w:rPr>
              <w:t>NAZIV DOKUMENTA IN OPIS</w:t>
            </w:r>
          </w:p>
        </w:tc>
        <w:tc>
          <w:tcPr>
            <w:tcW w:w="975" w:type="dxa"/>
            <w:tcBorders>
              <w:top w:val="single" w:sz="8" w:space="0" w:color="C0504D" w:themeColor="accent2"/>
            </w:tcBorders>
          </w:tcPr>
          <w:p w14:paraId="738EB1D2" w14:textId="77777777" w:rsidR="000F49B2" w:rsidRPr="00336F28" w:rsidRDefault="000F49B2" w:rsidP="000F49B2">
            <w:pPr>
              <w:keepNext/>
              <w:spacing w:before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/>
                <w:sz w:val="18"/>
                <w:szCs w:val="18"/>
              </w:rPr>
            </w:pPr>
            <w:r w:rsidRPr="00336F28">
              <w:rPr>
                <w:rStyle w:val="Krepko"/>
                <w:rFonts w:cs="Arial"/>
                <w:b/>
                <w:sz w:val="18"/>
                <w:szCs w:val="18"/>
              </w:rPr>
              <w:t>ŠT. UR</w:t>
            </w:r>
            <w:r>
              <w:rPr>
                <w:rStyle w:val="Krepko"/>
                <w:rFonts w:cs="Arial"/>
                <w:b/>
                <w:sz w:val="18"/>
                <w:szCs w:val="18"/>
              </w:rPr>
              <w:t>.</w:t>
            </w:r>
            <w:r w:rsidRPr="00336F28">
              <w:rPr>
                <w:rStyle w:val="Krepko"/>
                <w:rFonts w:cs="Arial"/>
                <w:b/>
                <w:sz w:val="18"/>
                <w:szCs w:val="18"/>
              </w:rPr>
              <w:t xml:space="preserve"> LISTA</w:t>
            </w:r>
          </w:p>
        </w:tc>
        <w:tc>
          <w:tcPr>
            <w:tcW w:w="1117" w:type="dxa"/>
            <w:tcBorders>
              <w:top w:val="single" w:sz="8" w:space="0" w:color="C0504D" w:themeColor="accent2"/>
            </w:tcBorders>
          </w:tcPr>
          <w:p w14:paraId="4448C03F" w14:textId="77777777" w:rsidR="000F49B2" w:rsidRPr="00336F28" w:rsidRDefault="000F49B2" w:rsidP="000F49B2">
            <w:pPr>
              <w:keepNext/>
              <w:spacing w:before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/>
                <w:sz w:val="18"/>
                <w:szCs w:val="18"/>
              </w:rPr>
            </w:pPr>
            <w:r w:rsidRPr="00336F28">
              <w:rPr>
                <w:rStyle w:val="Krepko"/>
                <w:rFonts w:cs="Arial"/>
                <w:b/>
                <w:sz w:val="18"/>
                <w:szCs w:val="18"/>
              </w:rPr>
              <w:t>Datum objave</w:t>
            </w:r>
          </w:p>
        </w:tc>
      </w:tr>
      <w:tr w:rsidR="000F49B2" w:rsidRPr="00FD039D" w14:paraId="1A9469A6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54898E54" w14:textId="77777777" w:rsidR="000F49B2" w:rsidRPr="00232ED9" w:rsidRDefault="000F49B2" w:rsidP="000F49B2">
            <w:pPr>
              <w:keepNext/>
              <w:spacing w:before="60"/>
              <w:jc w:val="center"/>
            </w:pPr>
            <w:bookmarkStart w:id="0" w:name="_Hlk185241293"/>
            <w:r>
              <w:t>2027</w:t>
            </w:r>
          </w:p>
        </w:tc>
        <w:tc>
          <w:tcPr>
            <w:tcW w:w="6193" w:type="dxa"/>
          </w:tcPr>
          <w:p w14:paraId="3C2602C2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Sprejeti proračun Republike Slovenije za leto 2027</w:t>
            </w:r>
          </w:p>
        </w:tc>
        <w:tc>
          <w:tcPr>
            <w:tcW w:w="975" w:type="dxa"/>
          </w:tcPr>
          <w:p w14:paraId="1944A8F1" w14:textId="77777777" w:rsidR="000F49B2" w:rsidRPr="003D7733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 xml:space="preserve">95/2025  </w:t>
            </w:r>
          </w:p>
        </w:tc>
        <w:tc>
          <w:tcPr>
            <w:tcW w:w="1117" w:type="dxa"/>
          </w:tcPr>
          <w:p w14:paraId="7A11DE91" w14:textId="77777777" w:rsidR="000F49B2" w:rsidRPr="003D7733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>28.11.2025</w:t>
            </w:r>
          </w:p>
        </w:tc>
      </w:tr>
      <w:bookmarkEnd w:id="0"/>
      <w:tr w:rsidR="000F49B2" w:rsidRPr="00FD039D" w14:paraId="66C79BC6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4AA5BA47" w14:textId="77777777" w:rsidR="000F49B2" w:rsidRDefault="000F49B2" w:rsidP="000F49B2">
            <w:pPr>
              <w:keepNext/>
              <w:spacing w:before="60"/>
              <w:jc w:val="center"/>
            </w:pPr>
            <w:r>
              <w:rPr>
                <w:rFonts w:cs="Arial"/>
                <w:szCs w:val="22"/>
              </w:rPr>
              <w:t>2026</w:t>
            </w:r>
          </w:p>
        </w:tc>
        <w:tc>
          <w:tcPr>
            <w:tcW w:w="6193" w:type="dxa"/>
          </w:tcPr>
          <w:p w14:paraId="52E81FBE" w14:textId="77777777" w:rsidR="000F49B2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>Spre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membe </w:t>
            </w: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>proračun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a</w:t>
            </w: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 Republike Slovenije za leto 20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26</w:t>
            </w:r>
          </w:p>
          <w:p w14:paraId="2E168FB8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1A514C">
              <w:rPr>
                <w:rStyle w:val="Krepko"/>
                <w:rFonts w:cs="Arial"/>
                <w:b w:val="0"/>
                <w:bCs w:val="0"/>
                <w:sz w:val="20"/>
                <w:szCs w:val="20"/>
              </w:rPr>
              <w:t>Sprejeti proračun Republike Slovenije za leto 2026</w:t>
            </w:r>
          </w:p>
        </w:tc>
        <w:tc>
          <w:tcPr>
            <w:tcW w:w="975" w:type="dxa"/>
          </w:tcPr>
          <w:p w14:paraId="32945B90" w14:textId="77777777" w:rsidR="000F49B2" w:rsidRPr="003D7733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 xml:space="preserve">95/2025 </w:t>
            </w:r>
          </w:p>
          <w:p w14:paraId="0089755D" w14:textId="77777777" w:rsidR="000F49B2" w:rsidRPr="003D7733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>104/2024</w:t>
            </w:r>
          </w:p>
        </w:tc>
        <w:tc>
          <w:tcPr>
            <w:tcW w:w="1117" w:type="dxa"/>
          </w:tcPr>
          <w:p w14:paraId="3468204A" w14:textId="77777777" w:rsidR="000F49B2" w:rsidRPr="003D7733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 xml:space="preserve">28.11.2025 </w:t>
            </w:r>
          </w:p>
          <w:p w14:paraId="19AB96DF" w14:textId="77777777" w:rsidR="000F49B2" w:rsidRPr="003D7733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D7733">
              <w:rPr>
                <w:rStyle w:val="Krepko"/>
                <w:rFonts w:cs="Arial"/>
                <w:b w:val="0"/>
                <w:sz w:val="18"/>
                <w:szCs w:val="18"/>
              </w:rPr>
              <w:t>10.12.2024</w:t>
            </w:r>
          </w:p>
        </w:tc>
      </w:tr>
      <w:tr w:rsidR="000F49B2" w:rsidRPr="00FD039D" w14:paraId="46E46438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  <w:tcBorders>
              <w:top w:val="single" w:sz="4" w:space="0" w:color="C0504D" w:themeColor="accent2"/>
              <w:left w:val="single" w:sz="4" w:space="0" w:color="C0504D" w:themeColor="accent2"/>
              <w:right w:val="nil"/>
            </w:tcBorders>
          </w:tcPr>
          <w:p w14:paraId="12AFEA50" w14:textId="77777777" w:rsidR="000F49B2" w:rsidRDefault="000F49B2" w:rsidP="000F49B2">
            <w:pPr>
              <w:keepNext/>
              <w:spacing w:before="0"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2025</w:t>
            </w:r>
          </w:p>
        </w:tc>
        <w:tc>
          <w:tcPr>
            <w:tcW w:w="6193" w:type="dxa"/>
            <w:tcBorders>
              <w:left w:val="nil"/>
            </w:tcBorders>
          </w:tcPr>
          <w:p w14:paraId="01BCC619" w14:textId="77777777" w:rsidR="000F49B2" w:rsidRPr="00C44788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>S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premembe</w:t>
            </w: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 proračun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a</w:t>
            </w: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 Republike Slovenije za leto 2025</w:t>
            </w:r>
          </w:p>
        </w:tc>
        <w:tc>
          <w:tcPr>
            <w:tcW w:w="975" w:type="dxa"/>
          </w:tcPr>
          <w:p w14:paraId="4208680D" w14:textId="77777777" w:rsidR="000F49B2" w:rsidRPr="00911803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911803">
              <w:rPr>
                <w:rStyle w:val="Krepko"/>
                <w:rFonts w:cs="Arial"/>
                <w:b w:val="0"/>
                <w:sz w:val="18"/>
                <w:szCs w:val="18"/>
              </w:rPr>
              <w:t>104/2024</w:t>
            </w:r>
          </w:p>
        </w:tc>
        <w:tc>
          <w:tcPr>
            <w:tcW w:w="1117" w:type="dxa"/>
          </w:tcPr>
          <w:p w14:paraId="578C92B1" w14:textId="77777777" w:rsidR="000F49B2" w:rsidRPr="00911803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</w:t>
            </w:r>
            <w:r w:rsidRPr="00911803">
              <w:rPr>
                <w:rStyle w:val="Krepko"/>
                <w:rFonts w:cs="Arial"/>
                <w:b w:val="0"/>
                <w:sz w:val="18"/>
                <w:szCs w:val="18"/>
              </w:rPr>
              <w:t>.1</w:t>
            </w:r>
            <w:r>
              <w:rPr>
                <w:rStyle w:val="Krepko"/>
                <w:rFonts w:cs="Arial"/>
                <w:b w:val="0"/>
                <w:sz w:val="18"/>
                <w:szCs w:val="18"/>
              </w:rPr>
              <w:t>2</w:t>
            </w:r>
            <w:r w:rsidRPr="00911803">
              <w:rPr>
                <w:rStyle w:val="Krepko"/>
                <w:rFonts w:cs="Arial"/>
                <w:b w:val="0"/>
                <w:sz w:val="18"/>
                <w:szCs w:val="18"/>
              </w:rPr>
              <w:t>.2024</w:t>
            </w:r>
          </w:p>
        </w:tc>
      </w:tr>
      <w:tr w:rsidR="000F49B2" w:rsidRPr="00FD039D" w14:paraId="75F1C372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tcBorders>
              <w:left w:val="single" w:sz="4" w:space="0" w:color="C0504D" w:themeColor="accent2"/>
              <w:bottom w:val="single" w:sz="4" w:space="0" w:color="C0504D" w:themeColor="accent2"/>
              <w:right w:val="nil"/>
            </w:tcBorders>
          </w:tcPr>
          <w:p w14:paraId="42E5A2F8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  <w:tcBorders>
              <w:left w:val="nil"/>
            </w:tcBorders>
          </w:tcPr>
          <w:p w14:paraId="7EA9C9C6" w14:textId="77777777" w:rsidR="000F49B2" w:rsidRPr="00911803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bCs w:val="0"/>
                <w:sz w:val="20"/>
                <w:szCs w:val="20"/>
              </w:rPr>
            </w:pPr>
            <w:r w:rsidRPr="00911803">
              <w:rPr>
                <w:rStyle w:val="Krepko"/>
                <w:rFonts w:cs="Arial"/>
                <w:b w:val="0"/>
                <w:bCs w:val="0"/>
                <w:sz w:val="20"/>
                <w:szCs w:val="20"/>
              </w:rPr>
              <w:t>Sprejeti proračun Republike Slovenije za leto 2025</w:t>
            </w:r>
          </w:p>
        </w:tc>
        <w:tc>
          <w:tcPr>
            <w:tcW w:w="975" w:type="dxa"/>
          </w:tcPr>
          <w:p w14:paraId="52AEAE49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123/2023</w:t>
            </w:r>
          </w:p>
        </w:tc>
        <w:tc>
          <w:tcPr>
            <w:tcW w:w="1117" w:type="dxa"/>
          </w:tcPr>
          <w:p w14:paraId="1260FC04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136932">
              <w:rPr>
                <w:rStyle w:val="Krepko"/>
                <w:rFonts w:cs="Arial"/>
                <w:b w:val="0"/>
                <w:sz w:val="18"/>
                <w:szCs w:val="18"/>
              </w:rPr>
              <w:t>7.12.2023</w:t>
            </w:r>
          </w:p>
          <w:p w14:paraId="2DB0E299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</w:p>
        </w:tc>
      </w:tr>
      <w:tr w:rsidR="000F49B2" w:rsidRPr="00FD039D" w14:paraId="3A0D22D2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single" w:sz="4" w:space="0" w:color="C0504D" w:themeColor="accent2"/>
              <w:bottom w:val="nil"/>
            </w:tcBorders>
          </w:tcPr>
          <w:p w14:paraId="56E3F1A3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2024</w:t>
            </w:r>
          </w:p>
        </w:tc>
        <w:tc>
          <w:tcPr>
            <w:tcW w:w="6193" w:type="dxa"/>
          </w:tcPr>
          <w:p w14:paraId="01B9D28F" w14:textId="77777777" w:rsidR="000F49B2" w:rsidRPr="00C44788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Cs w:val="0"/>
                <w:color w:val="632423" w:themeColor="accent2" w:themeShade="80"/>
                <w:sz w:val="20"/>
                <w:szCs w:val="20"/>
              </w:rPr>
            </w:pPr>
            <w:r w:rsidRPr="00C44788">
              <w:rPr>
                <w:rStyle w:val="Krepko"/>
                <w:rFonts w:cs="Arial"/>
                <w:color w:val="800000"/>
                <w:sz w:val="20"/>
                <w:szCs w:val="20"/>
              </w:rPr>
              <w:t>Spremembe proračuna Republike Slovenije za leto 2024</w:t>
            </w:r>
          </w:p>
        </w:tc>
        <w:tc>
          <w:tcPr>
            <w:tcW w:w="975" w:type="dxa"/>
          </w:tcPr>
          <w:p w14:paraId="50CF7158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123/2023</w:t>
            </w:r>
          </w:p>
        </w:tc>
        <w:tc>
          <w:tcPr>
            <w:tcW w:w="1117" w:type="dxa"/>
          </w:tcPr>
          <w:p w14:paraId="413C1C0E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7.12.2023</w:t>
            </w:r>
          </w:p>
        </w:tc>
      </w:tr>
      <w:tr w:rsidR="000F49B2" w:rsidRPr="00FD039D" w14:paraId="6D96854A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nil"/>
            </w:tcBorders>
          </w:tcPr>
          <w:p w14:paraId="24FDB50C" w14:textId="77777777" w:rsidR="000F49B2" w:rsidRPr="00C44788" w:rsidRDefault="000F49B2" w:rsidP="000F49B2">
            <w:pPr>
              <w:keepNext/>
              <w:spacing w:before="60"/>
              <w:jc w:val="center"/>
              <w:rPr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6193" w:type="dxa"/>
          </w:tcPr>
          <w:p w14:paraId="34175045" w14:textId="77777777" w:rsidR="000F49B2" w:rsidRPr="00C44788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bCs w:val="0"/>
                <w:sz w:val="20"/>
                <w:szCs w:val="20"/>
              </w:rPr>
            </w:pPr>
            <w:r w:rsidRPr="00C44788">
              <w:rPr>
                <w:rStyle w:val="Krepko"/>
                <w:rFonts w:cs="Arial"/>
                <w:b w:val="0"/>
                <w:bCs w:val="0"/>
                <w:sz w:val="20"/>
                <w:szCs w:val="20"/>
              </w:rPr>
              <w:t>Sprejeti proračun Republike Slovenije za leto 2024</w:t>
            </w:r>
          </w:p>
        </w:tc>
        <w:tc>
          <w:tcPr>
            <w:tcW w:w="975" w:type="dxa"/>
          </w:tcPr>
          <w:p w14:paraId="7D6F48C5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150/2022</w:t>
            </w:r>
          </w:p>
        </w:tc>
        <w:tc>
          <w:tcPr>
            <w:tcW w:w="1117" w:type="dxa"/>
          </w:tcPr>
          <w:p w14:paraId="3147A860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02.12.2022</w:t>
            </w:r>
          </w:p>
          <w:p w14:paraId="251339A0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</w:p>
        </w:tc>
      </w:tr>
      <w:tr w:rsidR="000F49B2" w:rsidRPr="00FD039D" w14:paraId="54E9A789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428463BD" w14:textId="77777777" w:rsidR="000F49B2" w:rsidRPr="00690474" w:rsidRDefault="000F49B2" w:rsidP="000F49B2">
            <w:pPr>
              <w:keepNext/>
              <w:spacing w:before="60"/>
              <w:jc w:val="center"/>
              <w:rPr>
                <w:rStyle w:val="Krepko"/>
                <w:sz w:val="20"/>
                <w:szCs w:val="20"/>
              </w:rPr>
            </w:pPr>
            <w:r w:rsidRPr="00690474">
              <w:rPr>
                <w:rFonts w:cs="Arial"/>
                <w:szCs w:val="22"/>
              </w:rPr>
              <w:t>2023</w:t>
            </w:r>
          </w:p>
        </w:tc>
        <w:tc>
          <w:tcPr>
            <w:tcW w:w="6193" w:type="dxa"/>
          </w:tcPr>
          <w:p w14:paraId="6BF32D3D" w14:textId="77777777" w:rsidR="000F49B2" w:rsidRPr="00D861E2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D861E2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2023 II</w:t>
            </w:r>
          </w:p>
        </w:tc>
        <w:tc>
          <w:tcPr>
            <w:tcW w:w="975" w:type="dxa"/>
          </w:tcPr>
          <w:p w14:paraId="6B1B665B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97/2023</w:t>
            </w:r>
          </w:p>
        </w:tc>
        <w:tc>
          <w:tcPr>
            <w:tcW w:w="1117" w:type="dxa"/>
          </w:tcPr>
          <w:p w14:paraId="1532B22A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8.9.2023</w:t>
            </w:r>
          </w:p>
        </w:tc>
      </w:tr>
      <w:tr w:rsidR="000F49B2" w:rsidRPr="00FD039D" w14:paraId="76FB0C8C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22CD080A" w14:textId="77777777" w:rsidR="000F49B2" w:rsidRPr="00D861E2" w:rsidRDefault="000F49B2" w:rsidP="000F49B2">
            <w:pPr>
              <w:keepNext/>
              <w:spacing w:before="60"/>
              <w:rPr>
                <w:rStyle w:val="Krepko"/>
                <w:sz w:val="20"/>
                <w:szCs w:val="20"/>
              </w:rPr>
            </w:pPr>
          </w:p>
        </w:tc>
        <w:tc>
          <w:tcPr>
            <w:tcW w:w="6193" w:type="dxa"/>
          </w:tcPr>
          <w:p w14:paraId="2EBA363C" w14:textId="77777777" w:rsidR="000F49B2" w:rsidRPr="00D861E2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20"/>
                <w:szCs w:val="20"/>
              </w:rPr>
            </w:pPr>
            <w:r w:rsidRPr="00D861E2">
              <w:rPr>
                <w:rStyle w:val="Krepko"/>
                <w:rFonts w:cs="Arial"/>
                <w:b w:val="0"/>
                <w:sz w:val="20"/>
                <w:szCs w:val="20"/>
              </w:rPr>
              <w:t>Rebalans proračuna Republike Slovenije za leto 2023</w:t>
            </w:r>
          </w:p>
        </w:tc>
        <w:tc>
          <w:tcPr>
            <w:tcW w:w="975" w:type="dxa"/>
          </w:tcPr>
          <w:p w14:paraId="38BF6407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65/2023</w:t>
            </w:r>
          </w:p>
        </w:tc>
        <w:tc>
          <w:tcPr>
            <w:tcW w:w="1117" w:type="dxa"/>
          </w:tcPr>
          <w:p w14:paraId="216D3E48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17.6.2023</w:t>
            </w:r>
          </w:p>
        </w:tc>
      </w:tr>
      <w:tr w:rsidR="000F49B2" w:rsidRPr="00FD039D" w14:paraId="1F5AB40D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181D4023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35323A22" w14:textId="77777777" w:rsidR="000F49B2" w:rsidRPr="009C66CA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20"/>
                <w:szCs w:val="20"/>
              </w:rPr>
            </w:pPr>
            <w:r w:rsidRPr="00EE6A03">
              <w:rPr>
                <w:rStyle w:val="Krepko"/>
                <w:rFonts w:cs="Arial"/>
                <w:b w:val="0"/>
                <w:sz w:val="20"/>
                <w:szCs w:val="20"/>
              </w:rPr>
              <w:t>Spremembe proračuna Republike Slovenije za leto 2023</w:t>
            </w:r>
          </w:p>
        </w:tc>
        <w:tc>
          <w:tcPr>
            <w:tcW w:w="975" w:type="dxa"/>
          </w:tcPr>
          <w:p w14:paraId="62ED05C3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150/2022</w:t>
            </w:r>
          </w:p>
        </w:tc>
        <w:tc>
          <w:tcPr>
            <w:tcW w:w="1117" w:type="dxa"/>
          </w:tcPr>
          <w:p w14:paraId="3A02FAC2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02.12.2022</w:t>
            </w:r>
          </w:p>
        </w:tc>
      </w:tr>
      <w:tr w:rsidR="000F49B2" w:rsidRPr="00FD039D" w14:paraId="3575EAD1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75BA2CD0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02561C74" w14:textId="77777777" w:rsidR="000F49B2" w:rsidRPr="009C66CA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9C66CA">
              <w:rPr>
                <w:rStyle w:val="Krepko"/>
                <w:rFonts w:cs="Arial"/>
                <w:b w:val="0"/>
                <w:sz w:val="20"/>
                <w:szCs w:val="20"/>
              </w:rPr>
              <w:t>Sprejeti proračun Republike Slovenije za leto 202</w:t>
            </w:r>
            <w:r>
              <w:rPr>
                <w:rStyle w:val="Krepko"/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14:paraId="3C8E4F67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187/2021</w:t>
            </w:r>
          </w:p>
        </w:tc>
        <w:tc>
          <w:tcPr>
            <w:tcW w:w="1117" w:type="dxa"/>
          </w:tcPr>
          <w:p w14:paraId="3A890447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1.12.2021</w:t>
            </w:r>
          </w:p>
        </w:tc>
      </w:tr>
      <w:tr w:rsidR="000F49B2" w:rsidRPr="00FD039D" w14:paraId="154F88BA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1974F303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2022</w:t>
            </w:r>
          </w:p>
        </w:tc>
        <w:tc>
          <w:tcPr>
            <w:tcW w:w="6193" w:type="dxa"/>
          </w:tcPr>
          <w:p w14:paraId="369B85B2" w14:textId="77777777" w:rsidR="000F49B2" w:rsidRPr="00C80311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Rebalans proračuna 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Republike Slovenije za leto 2022</w:t>
            </w:r>
          </w:p>
        </w:tc>
        <w:tc>
          <w:tcPr>
            <w:tcW w:w="975" w:type="dxa"/>
          </w:tcPr>
          <w:p w14:paraId="0764BBB5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129/2022</w:t>
            </w:r>
          </w:p>
        </w:tc>
        <w:tc>
          <w:tcPr>
            <w:tcW w:w="1117" w:type="dxa"/>
          </w:tcPr>
          <w:p w14:paraId="3E81D184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7.10.2022</w:t>
            </w:r>
          </w:p>
        </w:tc>
      </w:tr>
      <w:tr w:rsidR="000F49B2" w:rsidRPr="00FD039D" w14:paraId="357F0F84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  <w:tcBorders>
              <w:bottom w:val="nil"/>
            </w:tcBorders>
          </w:tcPr>
          <w:p w14:paraId="273CFDE5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69E5081D" w14:textId="77777777" w:rsidR="000F49B2" w:rsidRPr="009C66CA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20"/>
                <w:szCs w:val="20"/>
              </w:rPr>
            </w:pPr>
            <w:r w:rsidRPr="009C66CA">
              <w:rPr>
                <w:rStyle w:val="Krepko"/>
                <w:rFonts w:cs="Arial"/>
                <w:b w:val="0"/>
                <w:sz w:val="20"/>
                <w:szCs w:val="20"/>
              </w:rPr>
              <w:t>Spremembe proračuna Republike Slovenije za leto 2022</w:t>
            </w:r>
          </w:p>
        </w:tc>
        <w:tc>
          <w:tcPr>
            <w:tcW w:w="975" w:type="dxa"/>
          </w:tcPr>
          <w:p w14:paraId="12753D25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187/2021</w:t>
            </w:r>
          </w:p>
        </w:tc>
        <w:tc>
          <w:tcPr>
            <w:tcW w:w="1117" w:type="dxa"/>
          </w:tcPr>
          <w:p w14:paraId="36B76A8A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1.12.2021</w:t>
            </w:r>
          </w:p>
        </w:tc>
      </w:tr>
      <w:tr w:rsidR="000F49B2" w:rsidRPr="00FD039D" w14:paraId="1D1863AE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nil"/>
            </w:tcBorders>
          </w:tcPr>
          <w:p w14:paraId="66831D8F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4F11D249" w14:textId="77777777" w:rsidR="000F49B2" w:rsidRPr="009C66CA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20"/>
                <w:szCs w:val="20"/>
              </w:rPr>
            </w:pPr>
            <w:r w:rsidRPr="009C66CA">
              <w:rPr>
                <w:rStyle w:val="Krepko"/>
                <w:rFonts w:cs="Arial"/>
                <w:b w:val="0"/>
                <w:sz w:val="20"/>
                <w:szCs w:val="20"/>
              </w:rPr>
              <w:t>Sprejeti proračun Republike Slovenije za leto 2022</w:t>
            </w:r>
          </w:p>
        </w:tc>
        <w:tc>
          <w:tcPr>
            <w:tcW w:w="975" w:type="dxa"/>
          </w:tcPr>
          <w:p w14:paraId="79BD2477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174/2020</w:t>
            </w:r>
          </w:p>
        </w:tc>
        <w:tc>
          <w:tcPr>
            <w:tcW w:w="1117" w:type="dxa"/>
          </w:tcPr>
          <w:p w14:paraId="682CE349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27.11.2020</w:t>
            </w:r>
          </w:p>
        </w:tc>
      </w:tr>
      <w:tr w:rsidR="000F49B2" w:rsidRPr="00FD039D" w14:paraId="6C517A24" w14:textId="77777777" w:rsidTr="000F49B2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bottom w:val="nil"/>
            </w:tcBorders>
          </w:tcPr>
          <w:p w14:paraId="4BB4BCDD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2021</w:t>
            </w:r>
          </w:p>
        </w:tc>
        <w:tc>
          <w:tcPr>
            <w:tcW w:w="6193" w:type="dxa"/>
          </w:tcPr>
          <w:p w14:paraId="6FBE3C08" w14:textId="77777777" w:rsidR="000F49B2" w:rsidRPr="00C80311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Spremembe proračuna Republike Slovenije za leto 2021</w:t>
            </w:r>
          </w:p>
        </w:tc>
        <w:tc>
          <w:tcPr>
            <w:tcW w:w="975" w:type="dxa"/>
          </w:tcPr>
          <w:p w14:paraId="7011DF43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174/2020</w:t>
            </w:r>
          </w:p>
        </w:tc>
        <w:tc>
          <w:tcPr>
            <w:tcW w:w="1117" w:type="dxa"/>
          </w:tcPr>
          <w:p w14:paraId="78AEFDF4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27.11.2020</w:t>
            </w:r>
          </w:p>
        </w:tc>
      </w:tr>
      <w:tr w:rsidR="000F49B2" w:rsidRPr="00FD039D" w14:paraId="4E9A952C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nil"/>
            </w:tcBorders>
          </w:tcPr>
          <w:p w14:paraId="0CC7A4B4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620636F9" w14:textId="77777777" w:rsidR="000F49B2" w:rsidRPr="00703422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color w:val="800000"/>
                <w:sz w:val="20"/>
                <w:szCs w:val="20"/>
              </w:rPr>
            </w:pPr>
            <w:r w:rsidRPr="00703422">
              <w:rPr>
                <w:rStyle w:val="Krepko"/>
                <w:rFonts w:cs="Arial"/>
                <w:b w:val="0"/>
                <w:sz w:val="20"/>
                <w:szCs w:val="20"/>
              </w:rPr>
              <w:t>Sprejeti proračun Republike Slovenije za leto 2021</w:t>
            </w:r>
          </w:p>
        </w:tc>
        <w:tc>
          <w:tcPr>
            <w:tcW w:w="975" w:type="dxa"/>
          </w:tcPr>
          <w:p w14:paraId="2377E765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75/2019</w:t>
            </w:r>
          </w:p>
        </w:tc>
        <w:tc>
          <w:tcPr>
            <w:tcW w:w="1117" w:type="dxa"/>
          </w:tcPr>
          <w:p w14:paraId="49F4C79C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12.12.2019</w:t>
            </w:r>
          </w:p>
        </w:tc>
      </w:tr>
      <w:tr w:rsidR="000F49B2" w:rsidRPr="00FD039D" w14:paraId="39FC62BB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bottom w:val="nil"/>
            </w:tcBorders>
          </w:tcPr>
          <w:p w14:paraId="1B59893C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2020</w:t>
            </w:r>
          </w:p>
        </w:tc>
        <w:tc>
          <w:tcPr>
            <w:tcW w:w="6193" w:type="dxa"/>
          </w:tcPr>
          <w:p w14:paraId="54F28AE0" w14:textId="77777777" w:rsidR="000F49B2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Rebalans proračuna 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>Republike Slovenije za leto 2020</w:t>
            </w:r>
          </w:p>
        </w:tc>
        <w:tc>
          <w:tcPr>
            <w:tcW w:w="975" w:type="dxa"/>
          </w:tcPr>
          <w:p w14:paraId="77C6A989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133/2020</w:t>
            </w:r>
          </w:p>
        </w:tc>
        <w:tc>
          <w:tcPr>
            <w:tcW w:w="1117" w:type="dxa"/>
          </w:tcPr>
          <w:p w14:paraId="1B62D7C5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2.10.2020</w:t>
            </w:r>
          </w:p>
        </w:tc>
      </w:tr>
      <w:tr w:rsidR="000F49B2" w:rsidRPr="00FD039D" w14:paraId="32731F3D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tcBorders>
              <w:top w:val="nil"/>
            </w:tcBorders>
          </w:tcPr>
          <w:p w14:paraId="22646252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001CBB16" w14:textId="77777777" w:rsidR="000F49B2" w:rsidRPr="006951E0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color w:val="800000"/>
                <w:sz w:val="20"/>
                <w:szCs w:val="20"/>
              </w:rPr>
            </w:pPr>
            <w:r w:rsidRPr="006951E0">
              <w:rPr>
                <w:rStyle w:val="Krepko"/>
                <w:rFonts w:cs="Arial"/>
                <w:b w:val="0"/>
                <w:sz w:val="20"/>
                <w:szCs w:val="20"/>
              </w:rPr>
              <w:t>Sprejeti proračun Republike Slovenije za leto 2020</w:t>
            </w:r>
          </w:p>
        </w:tc>
        <w:tc>
          <w:tcPr>
            <w:tcW w:w="975" w:type="dxa"/>
          </w:tcPr>
          <w:p w14:paraId="6941DF8E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75/2019</w:t>
            </w:r>
          </w:p>
        </w:tc>
        <w:tc>
          <w:tcPr>
            <w:tcW w:w="1117" w:type="dxa"/>
          </w:tcPr>
          <w:p w14:paraId="1F2A3D01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12.12.2019</w:t>
            </w:r>
          </w:p>
        </w:tc>
      </w:tr>
      <w:tr w:rsidR="000F49B2" w:rsidRPr="00FD039D" w14:paraId="3C756789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058232C4" w14:textId="77777777" w:rsidR="000F49B2" w:rsidRPr="00486AE7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2019</w:t>
            </w:r>
          </w:p>
        </w:tc>
        <w:tc>
          <w:tcPr>
            <w:tcW w:w="6193" w:type="dxa"/>
          </w:tcPr>
          <w:p w14:paraId="6EE2473E" w14:textId="77777777" w:rsidR="000F49B2" w:rsidRPr="00C80311" w:rsidRDefault="000F49B2" w:rsidP="000F49B2">
            <w:pPr>
              <w:keepNext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2019</w:t>
            </w:r>
          </w:p>
        </w:tc>
        <w:tc>
          <w:tcPr>
            <w:tcW w:w="975" w:type="dxa"/>
          </w:tcPr>
          <w:p w14:paraId="79D3FEA5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 xml:space="preserve">19/2019  </w:t>
            </w:r>
          </w:p>
        </w:tc>
        <w:tc>
          <w:tcPr>
            <w:tcW w:w="1117" w:type="dxa"/>
          </w:tcPr>
          <w:p w14:paraId="54DCFA26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>29.3.2019</w:t>
            </w:r>
          </w:p>
        </w:tc>
      </w:tr>
      <w:tr w:rsidR="000F49B2" w:rsidRPr="00FD039D" w14:paraId="54EFBC4C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7F11C38A" w14:textId="77777777" w:rsidR="000F49B2" w:rsidRPr="00486AE7" w:rsidRDefault="000F49B2" w:rsidP="000F49B2">
            <w:pPr>
              <w:keepNext/>
              <w:spacing w:before="60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67877DFD" w14:textId="77777777" w:rsidR="000F49B2" w:rsidRPr="00C80311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b w:val="0"/>
                <w:sz w:val="20"/>
                <w:szCs w:val="20"/>
              </w:rPr>
              <w:t>Sprejeti proračun Republike Slovenije za leto 2019</w:t>
            </w:r>
          </w:p>
        </w:tc>
        <w:tc>
          <w:tcPr>
            <w:tcW w:w="975" w:type="dxa"/>
          </w:tcPr>
          <w:p w14:paraId="53F952A9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 xml:space="preserve">71/2017  </w:t>
            </w:r>
          </w:p>
        </w:tc>
        <w:tc>
          <w:tcPr>
            <w:tcW w:w="1117" w:type="dxa"/>
          </w:tcPr>
          <w:p w14:paraId="1EE511FC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>13.12.2017</w:t>
            </w:r>
          </w:p>
        </w:tc>
      </w:tr>
      <w:tr w:rsidR="000F49B2" w:rsidRPr="00FD039D" w14:paraId="1F2BFB40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0C17A1F4" w14:textId="77777777" w:rsidR="000F49B2" w:rsidRPr="00486AE7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2018</w:t>
            </w:r>
          </w:p>
        </w:tc>
        <w:tc>
          <w:tcPr>
            <w:tcW w:w="6193" w:type="dxa"/>
          </w:tcPr>
          <w:p w14:paraId="01ACC82A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sl-SI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Spremembe proračuna Republike Slovenije za leto 2018</w:t>
            </w:r>
          </w:p>
        </w:tc>
        <w:tc>
          <w:tcPr>
            <w:tcW w:w="975" w:type="dxa"/>
          </w:tcPr>
          <w:p w14:paraId="5C87A16A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 xml:space="preserve">71/2017  </w:t>
            </w:r>
          </w:p>
        </w:tc>
        <w:tc>
          <w:tcPr>
            <w:tcW w:w="1117" w:type="dxa"/>
          </w:tcPr>
          <w:p w14:paraId="5A483527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C80311">
              <w:rPr>
                <w:rStyle w:val="Krepko"/>
                <w:rFonts w:cs="Arial"/>
                <w:b w:val="0"/>
                <w:sz w:val="18"/>
                <w:szCs w:val="18"/>
              </w:rPr>
              <w:t>13.12.2017</w:t>
            </w:r>
          </w:p>
        </w:tc>
      </w:tr>
      <w:tr w:rsidR="000F49B2" w:rsidRPr="00FD039D" w14:paraId="37176F54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7552972B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7C7E536A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2018</w:t>
            </w:r>
          </w:p>
        </w:tc>
        <w:tc>
          <w:tcPr>
            <w:tcW w:w="975" w:type="dxa"/>
          </w:tcPr>
          <w:p w14:paraId="15530105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80/2016  </w:t>
            </w:r>
          </w:p>
        </w:tc>
        <w:tc>
          <w:tcPr>
            <w:tcW w:w="1117" w:type="dxa"/>
          </w:tcPr>
          <w:p w14:paraId="2C5AEBDE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15.12.2016</w:t>
            </w:r>
          </w:p>
        </w:tc>
      </w:tr>
      <w:tr w:rsidR="000F49B2" w:rsidRPr="00FD039D" w14:paraId="32B98869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1916AE87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2017</w:t>
            </w:r>
          </w:p>
        </w:tc>
        <w:tc>
          <w:tcPr>
            <w:tcW w:w="6193" w:type="dxa"/>
          </w:tcPr>
          <w:p w14:paraId="16322FB0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Spremembe proračuna Republike Slovenije za leto 2017</w:t>
            </w:r>
          </w:p>
        </w:tc>
        <w:tc>
          <w:tcPr>
            <w:tcW w:w="975" w:type="dxa"/>
          </w:tcPr>
          <w:p w14:paraId="1E5C20B9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80/2016  </w:t>
            </w:r>
          </w:p>
        </w:tc>
        <w:tc>
          <w:tcPr>
            <w:tcW w:w="1117" w:type="dxa"/>
          </w:tcPr>
          <w:p w14:paraId="4F600C02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15.12.2016</w:t>
            </w:r>
          </w:p>
        </w:tc>
      </w:tr>
      <w:tr w:rsidR="000F49B2" w:rsidRPr="00FD039D" w14:paraId="2DB873B0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12B2FC43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77846131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2017</w:t>
            </w:r>
          </w:p>
        </w:tc>
        <w:tc>
          <w:tcPr>
            <w:tcW w:w="975" w:type="dxa"/>
          </w:tcPr>
          <w:p w14:paraId="2C918040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96/2015  </w:t>
            </w:r>
          </w:p>
        </w:tc>
        <w:tc>
          <w:tcPr>
            <w:tcW w:w="1117" w:type="dxa"/>
          </w:tcPr>
          <w:p w14:paraId="64F1DD02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11.12.2015</w:t>
            </w:r>
          </w:p>
        </w:tc>
      </w:tr>
      <w:tr w:rsidR="000F49B2" w:rsidRPr="00FD039D" w14:paraId="56901A19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183AF83D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2016</w:t>
            </w:r>
          </w:p>
        </w:tc>
        <w:tc>
          <w:tcPr>
            <w:tcW w:w="6193" w:type="dxa"/>
          </w:tcPr>
          <w:p w14:paraId="2951F2B6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Sprejeti proračun Republike Slovenije za leto 2016</w:t>
            </w:r>
          </w:p>
        </w:tc>
        <w:tc>
          <w:tcPr>
            <w:tcW w:w="975" w:type="dxa"/>
          </w:tcPr>
          <w:p w14:paraId="47D8EC96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96/2015  </w:t>
            </w:r>
          </w:p>
        </w:tc>
        <w:tc>
          <w:tcPr>
            <w:tcW w:w="1117" w:type="dxa"/>
          </w:tcPr>
          <w:p w14:paraId="67F9005F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11.12.2015</w:t>
            </w:r>
          </w:p>
        </w:tc>
      </w:tr>
      <w:tr w:rsidR="000F49B2" w:rsidRPr="00FD039D" w14:paraId="6E963989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714605E6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2015</w:t>
            </w:r>
          </w:p>
        </w:tc>
        <w:tc>
          <w:tcPr>
            <w:tcW w:w="6193" w:type="dxa"/>
          </w:tcPr>
          <w:p w14:paraId="265D3A13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2015</w:t>
            </w:r>
          </w:p>
        </w:tc>
        <w:tc>
          <w:tcPr>
            <w:tcW w:w="975" w:type="dxa"/>
          </w:tcPr>
          <w:p w14:paraId="6189A592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14/2015  </w:t>
            </w:r>
          </w:p>
        </w:tc>
        <w:tc>
          <w:tcPr>
            <w:tcW w:w="1117" w:type="dxa"/>
          </w:tcPr>
          <w:p w14:paraId="78A1B47E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28.2.2015</w:t>
            </w:r>
          </w:p>
        </w:tc>
      </w:tr>
      <w:tr w:rsidR="000F49B2" w:rsidRPr="00FD039D" w14:paraId="3B681A8E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142A2F0A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315B4642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2015</w:t>
            </w:r>
          </w:p>
        </w:tc>
        <w:tc>
          <w:tcPr>
            <w:tcW w:w="975" w:type="dxa"/>
          </w:tcPr>
          <w:p w14:paraId="15A33197" w14:textId="77777777" w:rsidR="000F49B2" w:rsidRPr="00336F28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36F28">
              <w:rPr>
                <w:rStyle w:val="Krepko"/>
                <w:rFonts w:cs="Arial"/>
                <w:b w:val="0"/>
                <w:sz w:val="18"/>
                <w:szCs w:val="18"/>
              </w:rPr>
              <w:t>102/2013</w:t>
            </w:r>
          </w:p>
        </w:tc>
        <w:tc>
          <w:tcPr>
            <w:tcW w:w="1117" w:type="dxa"/>
          </w:tcPr>
          <w:p w14:paraId="30B218A4" w14:textId="77777777" w:rsidR="000F49B2" w:rsidRPr="00336F28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 w:rsidRPr="00336F28">
              <w:rPr>
                <w:rStyle w:val="Krepko"/>
                <w:rFonts w:cs="Arial"/>
                <w:b w:val="0"/>
                <w:sz w:val="18"/>
                <w:szCs w:val="18"/>
              </w:rPr>
              <w:t>10.12.2013</w:t>
            </w:r>
          </w:p>
        </w:tc>
      </w:tr>
      <w:tr w:rsidR="000F49B2" w:rsidRPr="00FD039D" w14:paraId="700F47A0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23CF7E4C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2014</w:t>
            </w:r>
          </w:p>
        </w:tc>
        <w:tc>
          <w:tcPr>
            <w:tcW w:w="6193" w:type="dxa"/>
          </w:tcPr>
          <w:p w14:paraId="6A2CF2BD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2014</w:t>
            </w:r>
          </w:p>
        </w:tc>
        <w:tc>
          <w:tcPr>
            <w:tcW w:w="975" w:type="dxa"/>
          </w:tcPr>
          <w:p w14:paraId="5969214A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84/2014</w:t>
            </w:r>
          </w:p>
        </w:tc>
        <w:tc>
          <w:tcPr>
            <w:tcW w:w="1117" w:type="dxa"/>
          </w:tcPr>
          <w:p w14:paraId="312EEB8D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28.11.2014</w:t>
            </w:r>
          </w:p>
        </w:tc>
      </w:tr>
      <w:tr w:rsidR="000F49B2" w:rsidRPr="00FD039D" w14:paraId="1651CAD6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153BC94D" w14:textId="77777777" w:rsidR="000F49B2" w:rsidRDefault="000F49B2" w:rsidP="000F49B2">
            <w:pPr>
              <w:keepNext/>
              <w:spacing w:before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6193" w:type="dxa"/>
          </w:tcPr>
          <w:p w14:paraId="31A65256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color w:val="800000"/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Spremembe proračuna Republike Slovenije za leto 2014</w:t>
            </w:r>
          </w:p>
        </w:tc>
        <w:tc>
          <w:tcPr>
            <w:tcW w:w="975" w:type="dxa"/>
          </w:tcPr>
          <w:p w14:paraId="54B16C08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102/2013</w:t>
            </w:r>
          </w:p>
        </w:tc>
        <w:tc>
          <w:tcPr>
            <w:tcW w:w="1117" w:type="dxa"/>
          </w:tcPr>
          <w:p w14:paraId="358A50FD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10.12.2013</w:t>
            </w:r>
          </w:p>
        </w:tc>
      </w:tr>
      <w:tr w:rsidR="000F49B2" w:rsidRPr="00FD039D" w14:paraId="2394E3E4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5ADF2DCF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3EED55A3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2014</w:t>
            </w:r>
          </w:p>
        </w:tc>
        <w:tc>
          <w:tcPr>
            <w:tcW w:w="975" w:type="dxa"/>
          </w:tcPr>
          <w:p w14:paraId="31FB1639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104/2012</w:t>
            </w:r>
          </w:p>
        </w:tc>
        <w:tc>
          <w:tcPr>
            <w:tcW w:w="1117" w:type="dxa"/>
          </w:tcPr>
          <w:p w14:paraId="0890518B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24.12.2012</w:t>
            </w:r>
          </w:p>
        </w:tc>
      </w:tr>
      <w:tr w:rsidR="000F49B2" w:rsidRPr="00FD039D" w14:paraId="715404DA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21F7639E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2013</w:t>
            </w:r>
          </w:p>
        </w:tc>
        <w:tc>
          <w:tcPr>
            <w:tcW w:w="6193" w:type="dxa"/>
          </w:tcPr>
          <w:p w14:paraId="2AB56A4F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2013</w:t>
            </w:r>
          </w:p>
        </w:tc>
        <w:tc>
          <w:tcPr>
            <w:tcW w:w="975" w:type="dxa"/>
          </w:tcPr>
          <w:p w14:paraId="0CBC1E3C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61/2013</w:t>
            </w:r>
          </w:p>
        </w:tc>
        <w:tc>
          <w:tcPr>
            <w:tcW w:w="1117" w:type="dxa"/>
          </w:tcPr>
          <w:p w14:paraId="27E0ACDB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19.7.2013</w:t>
            </w:r>
          </w:p>
        </w:tc>
      </w:tr>
      <w:tr w:rsidR="000F49B2" w:rsidRPr="00FD039D" w14:paraId="65AD2AC4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3F4B2159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404B1A70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2013</w:t>
            </w:r>
          </w:p>
        </w:tc>
        <w:tc>
          <w:tcPr>
            <w:tcW w:w="975" w:type="dxa"/>
          </w:tcPr>
          <w:p w14:paraId="1C4222FD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104/2012</w:t>
            </w:r>
          </w:p>
        </w:tc>
        <w:tc>
          <w:tcPr>
            <w:tcW w:w="1117" w:type="dxa"/>
          </w:tcPr>
          <w:p w14:paraId="304517C2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24.12.2012</w:t>
            </w:r>
          </w:p>
        </w:tc>
      </w:tr>
      <w:tr w:rsidR="000F49B2" w:rsidRPr="00FD039D" w14:paraId="0902E3A5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3F4E915F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2012</w:t>
            </w:r>
          </w:p>
        </w:tc>
        <w:tc>
          <w:tcPr>
            <w:tcW w:w="6193" w:type="dxa"/>
          </w:tcPr>
          <w:p w14:paraId="442BC021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Rebalans Računa finančnih terjatev in naložb ter Računa financiranja državnega proračuna Republike Slovenije za leto </w:t>
            </w:r>
            <w:r>
              <w:rPr>
                <w:rStyle w:val="Krepko"/>
                <w:rFonts w:cs="Arial"/>
                <w:color w:val="800000"/>
                <w:sz w:val="20"/>
                <w:szCs w:val="20"/>
              </w:rPr>
              <w:t xml:space="preserve"> </w:t>
            </w: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2012</w:t>
            </w:r>
          </w:p>
        </w:tc>
        <w:tc>
          <w:tcPr>
            <w:tcW w:w="975" w:type="dxa"/>
          </w:tcPr>
          <w:p w14:paraId="5D768AED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108/2012</w:t>
            </w:r>
          </w:p>
        </w:tc>
        <w:tc>
          <w:tcPr>
            <w:tcW w:w="1117" w:type="dxa"/>
          </w:tcPr>
          <w:p w14:paraId="27BC973E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29.12.2012</w:t>
            </w:r>
          </w:p>
        </w:tc>
      </w:tr>
      <w:tr w:rsidR="000F49B2" w:rsidRPr="00FD039D" w14:paraId="7313F6CB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4EE3D44F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1554AA5A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Rebalans proračuna Republike Slovenije za leto 2012</w:t>
            </w:r>
          </w:p>
        </w:tc>
        <w:tc>
          <w:tcPr>
            <w:tcW w:w="975" w:type="dxa"/>
          </w:tcPr>
          <w:p w14:paraId="6C17F564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37/2012</w:t>
            </w:r>
          </w:p>
        </w:tc>
        <w:tc>
          <w:tcPr>
            <w:tcW w:w="1117" w:type="dxa"/>
          </w:tcPr>
          <w:p w14:paraId="6E2DEE18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21.5.2012</w:t>
            </w:r>
          </w:p>
        </w:tc>
      </w:tr>
      <w:tr w:rsidR="000F49B2" w:rsidRPr="00FD039D" w14:paraId="2B981530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5FEFAF1F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091E2F54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2012</w:t>
            </w:r>
          </w:p>
        </w:tc>
        <w:tc>
          <w:tcPr>
            <w:tcW w:w="975" w:type="dxa"/>
          </w:tcPr>
          <w:p w14:paraId="660A4EAE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96/2010</w:t>
            </w:r>
          </w:p>
        </w:tc>
        <w:tc>
          <w:tcPr>
            <w:tcW w:w="1117" w:type="dxa"/>
          </w:tcPr>
          <w:p w14:paraId="347946A6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1.12.2010</w:t>
            </w:r>
          </w:p>
        </w:tc>
      </w:tr>
      <w:tr w:rsidR="000F49B2" w:rsidRPr="00FD039D" w14:paraId="17CA2BEF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0471A5D6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2011</w:t>
            </w:r>
          </w:p>
        </w:tc>
        <w:tc>
          <w:tcPr>
            <w:tcW w:w="6193" w:type="dxa"/>
          </w:tcPr>
          <w:p w14:paraId="16F3BC97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2011</w:t>
            </w:r>
          </w:p>
        </w:tc>
        <w:tc>
          <w:tcPr>
            <w:tcW w:w="975" w:type="dxa"/>
          </w:tcPr>
          <w:p w14:paraId="1F96A906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74/2011</w:t>
            </w:r>
          </w:p>
        </w:tc>
        <w:tc>
          <w:tcPr>
            <w:tcW w:w="1117" w:type="dxa"/>
          </w:tcPr>
          <w:p w14:paraId="71DF1F8C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23.9.2011</w:t>
            </w:r>
          </w:p>
        </w:tc>
      </w:tr>
      <w:tr w:rsidR="000F49B2" w:rsidRPr="00FD039D" w14:paraId="3E00C1D4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42041CDB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32D3DDC5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Spremembe proračuna Republike Slovenije za leto 2011</w:t>
            </w:r>
          </w:p>
        </w:tc>
        <w:tc>
          <w:tcPr>
            <w:tcW w:w="975" w:type="dxa"/>
          </w:tcPr>
          <w:p w14:paraId="04EF8ABD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96/2010</w:t>
            </w:r>
          </w:p>
        </w:tc>
        <w:tc>
          <w:tcPr>
            <w:tcW w:w="1117" w:type="dxa"/>
          </w:tcPr>
          <w:p w14:paraId="74AA22AA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1.12.2010</w:t>
            </w:r>
          </w:p>
        </w:tc>
      </w:tr>
      <w:tr w:rsidR="000F49B2" w:rsidRPr="00FD039D" w14:paraId="7CF26FC1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3E18B569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54F45D5A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2011</w:t>
            </w:r>
          </w:p>
        </w:tc>
        <w:tc>
          <w:tcPr>
            <w:tcW w:w="975" w:type="dxa"/>
          </w:tcPr>
          <w:p w14:paraId="3DAE283A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99/2009</w:t>
            </w:r>
          </w:p>
        </w:tc>
        <w:tc>
          <w:tcPr>
            <w:tcW w:w="1117" w:type="dxa"/>
          </w:tcPr>
          <w:p w14:paraId="5D4A0D70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7.12.2009</w:t>
            </w:r>
          </w:p>
        </w:tc>
      </w:tr>
      <w:tr w:rsidR="000F49B2" w:rsidRPr="00FD039D" w14:paraId="4BD4CF9D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7BB638CB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2010</w:t>
            </w:r>
          </w:p>
        </w:tc>
        <w:tc>
          <w:tcPr>
            <w:tcW w:w="6193" w:type="dxa"/>
          </w:tcPr>
          <w:p w14:paraId="18ADC35A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2010</w:t>
            </w:r>
          </w:p>
        </w:tc>
        <w:tc>
          <w:tcPr>
            <w:tcW w:w="975" w:type="dxa"/>
          </w:tcPr>
          <w:p w14:paraId="5D2C140F" w14:textId="77777777" w:rsidR="000F49B2" w:rsidRPr="00C80311" w:rsidRDefault="000F49B2" w:rsidP="000F49B2">
            <w:pPr>
              <w:keepNext/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56/2010</w:t>
            </w:r>
          </w:p>
        </w:tc>
        <w:tc>
          <w:tcPr>
            <w:tcW w:w="1117" w:type="dxa"/>
          </w:tcPr>
          <w:p w14:paraId="7F0A5E69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15.7.2010</w:t>
            </w:r>
          </w:p>
        </w:tc>
      </w:tr>
      <w:tr w:rsidR="000F49B2" w:rsidRPr="00FD039D" w14:paraId="2BEF3E08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3E2DA269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77BC70F4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2010</w:t>
            </w:r>
          </w:p>
        </w:tc>
        <w:tc>
          <w:tcPr>
            <w:tcW w:w="975" w:type="dxa"/>
          </w:tcPr>
          <w:p w14:paraId="1346468A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99/2009</w:t>
            </w:r>
          </w:p>
        </w:tc>
        <w:tc>
          <w:tcPr>
            <w:tcW w:w="1117" w:type="dxa"/>
          </w:tcPr>
          <w:p w14:paraId="0A0CE664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7.12.2009</w:t>
            </w:r>
          </w:p>
        </w:tc>
      </w:tr>
      <w:tr w:rsidR="000F49B2" w:rsidRPr="00FD039D" w14:paraId="64723D6F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142B791F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2009</w:t>
            </w:r>
          </w:p>
        </w:tc>
        <w:tc>
          <w:tcPr>
            <w:tcW w:w="6193" w:type="dxa"/>
          </w:tcPr>
          <w:p w14:paraId="62D26749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2009</w:t>
            </w:r>
          </w:p>
        </w:tc>
        <w:tc>
          <w:tcPr>
            <w:tcW w:w="975" w:type="dxa"/>
          </w:tcPr>
          <w:p w14:paraId="3CD1513B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59/2009</w:t>
            </w:r>
          </w:p>
        </w:tc>
        <w:tc>
          <w:tcPr>
            <w:tcW w:w="1117" w:type="dxa"/>
          </w:tcPr>
          <w:p w14:paraId="45262BFC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30.7.2009</w:t>
            </w:r>
          </w:p>
        </w:tc>
      </w:tr>
      <w:tr w:rsidR="000F49B2" w:rsidRPr="00FD039D" w14:paraId="63583958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0DABB1D4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0ED1D814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Rebalans proračuna Republike Slovenije za leto 2009</w:t>
            </w:r>
          </w:p>
        </w:tc>
        <w:tc>
          <w:tcPr>
            <w:tcW w:w="975" w:type="dxa"/>
          </w:tcPr>
          <w:p w14:paraId="235B2460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26/2009</w:t>
            </w:r>
          </w:p>
        </w:tc>
        <w:tc>
          <w:tcPr>
            <w:tcW w:w="1117" w:type="dxa"/>
          </w:tcPr>
          <w:p w14:paraId="7A8F37AF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6.4.2009</w:t>
            </w:r>
          </w:p>
        </w:tc>
      </w:tr>
      <w:tr w:rsidR="000F49B2" w:rsidRPr="00FD039D" w14:paraId="4369C666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4A9CE013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7F4D2372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2009</w:t>
            </w:r>
          </w:p>
        </w:tc>
        <w:tc>
          <w:tcPr>
            <w:tcW w:w="975" w:type="dxa"/>
          </w:tcPr>
          <w:p w14:paraId="4D55D7DB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114/2007  </w:t>
            </w:r>
          </w:p>
        </w:tc>
        <w:tc>
          <w:tcPr>
            <w:tcW w:w="1117" w:type="dxa"/>
          </w:tcPr>
          <w:p w14:paraId="7146C7BE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13.12.2007</w:t>
            </w:r>
          </w:p>
        </w:tc>
      </w:tr>
      <w:tr w:rsidR="000F49B2" w:rsidRPr="00FD039D" w14:paraId="3F62CAFD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4BED12FE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2008</w:t>
            </w:r>
          </w:p>
        </w:tc>
        <w:tc>
          <w:tcPr>
            <w:tcW w:w="6193" w:type="dxa"/>
          </w:tcPr>
          <w:p w14:paraId="60FE6F3E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2008</w:t>
            </w:r>
          </w:p>
        </w:tc>
        <w:tc>
          <w:tcPr>
            <w:tcW w:w="975" w:type="dxa"/>
          </w:tcPr>
          <w:p w14:paraId="1BFE769E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58/2008  </w:t>
            </w:r>
          </w:p>
        </w:tc>
        <w:tc>
          <w:tcPr>
            <w:tcW w:w="1117" w:type="dxa"/>
          </w:tcPr>
          <w:p w14:paraId="0C193DC1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10.6.2008</w:t>
            </w:r>
          </w:p>
        </w:tc>
      </w:tr>
      <w:tr w:rsidR="000F49B2" w:rsidRPr="00FD039D" w14:paraId="5188E9CE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4C121663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6CF1C2EE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Spremembe proračuna Republike Slovenije za leto 2008</w:t>
            </w:r>
          </w:p>
        </w:tc>
        <w:tc>
          <w:tcPr>
            <w:tcW w:w="975" w:type="dxa"/>
          </w:tcPr>
          <w:p w14:paraId="11D0250B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114/2007  </w:t>
            </w:r>
          </w:p>
        </w:tc>
        <w:tc>
          <w:tcPr>
            <w:tcW w:w="1117" w:type="dxa"/>
          </w:tcPr>
          <w:p w14:paraId="7929BEC8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13.12.2007</w:t>
            </w:r>
          </w:p>
        </w:tc>
      </w:tr>
      <w:tr w:rsidR="000F49B2" w:rsidRPr="00FD039D" w14:paraId="1EE3B4B5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0C7E5416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656C9812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2008</w:t>
            </w:r>
          </w:p>
        </w:tc>
        <w:tc>
          <w:tcPr>
            <w:tcW w:w="975" w:type="dxa"/>
          </w:tcPr>
          <w:p w14:paraId="1212E0B4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126/2006  </w:t>
            </w:r>
          </w:p>
        </w:tc>
        <w:tc>
          <w:tcPr>
            <w:tcW w:w="1117" w:type="dxa"/>
          </w:tcPr>
          <w:p w14:paraId="79431E06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5.12.2006</w:t>
            </w:r>
          </w:p>
        </w:tc>
      </w:tr>
      <w:tr w:rsidR="000F49B2" w:rsidRPr="00FD039D" w14:paraId="355A64AA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20984638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2007</w:t>
            </w:r>
          </w:p>
        </w:tc>
        <w:tc>
          <w:tcPr>
            <w:tcW w:w="6193" w:type="dxa"/>
          </w:tcPr>
          <w:p w14:paraId="0CCA8A3E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2007</w:t>
            </w:r>
          </w:p>
        </w:tc>
        <w:tc>
          <w:tcPr>
            <w:tcW w:w="975" w:type="dxa"/>
          </w:tcPr>
          <w:p w14:paraId="51263354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66/2007  </w:t>
            </w:r>
          </w:p>
        </w:tc>
        <w:tc>
          <w:tcPr>
            <w:tcW w:w="1117" w:type="dxa"/>
          </w:tcPr>
          <w:p w14:paraId="418C104E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24.7.2007</w:t>
            </w:r>
          </w:p>
        </w:tc>
      </w:tr>
      <w:tr w:rsidR="000F49B2" w:rsidRPr="00FD039D" w14:paraId="6BBD1390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67D4AFE9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656D7BE6" w14:textId="77777777" w:rsidR="000F49B2" w:rsidRPr="00C80311" w:rsidRDefault="000F49B2" w:rsidP="000F49B2">
            <w:pPr>
              <w:keepNext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Spremembe proračuna Republike Slovenije za leto 2007</w:t>
            </w:r>
          </w:p>
        </w:tc>
        <w:tc>
          <w:tcPr>
            <w:tcW w:w="975" w:type="dxa"/>
          </w:tcPr>
          <w:p w14:paraId="343702DE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126/2006  </w:t>
            </w:r>
          </w:p>
        </w:tc>
        <w:tc>
          <w:tcPr>
            <w:tcW w:w="1117" w:type="dxa"/>
          </w:tcPr>
          <w:p w14:paraId="3D75D019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5.12.2006</w:t>
            </w:r>
          </w:p>
        </w:tc>
      </w:tr>
      <w:tr w:rsidR="000F49B2" w:rsidRPr="00FD039D" w14:paraId="2B63FB5C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4FA47C43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74400767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2007</w:t>
            </w:r>
          </w:p>
        </w:tc>
        <w:tc>
          <w:tcPr>
            <w:tcW w:w="975" w:type="dxa"/>
          </w:tcPr>
          <w:p w14:paraId="5768FE4A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116/2005  </w:t>
            </w:r>
          </w:p>
        </w:tc>
        <w:tc>
          <w:tcPr>
            <w:tcW w:w="1117" w:type="dxa"/>
          </w:tcPr>
          <w:p w14:paraId="71F05118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22.12.2005</w:t>
            </w:r>
          </w:p>
        </w:tc>
      </w:tr>
      <w:tr w:rsidR="000F49B2" w:rsidRPr="00FD039D" w14:paraId="1CA5956C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35AEB2CB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2006</w:t>
            </w:r>
          </w:p>
        </w:tc>
        <w:tc>
          <w:tcPr>
            <w:tcW w:w="6193" w:type="dxa"/>
          </w:tcPr>
          <w:p w14:paraId="0A0DDC55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Sprejeti proračun Republike Slovenije za leto 2006</w:t>
            </w:r>
          </w:p>
        </w:tc>
        <w:tc>
          <w:tcPr>
            <w:tcW w:w="975" w:type="dxa"/>
          </w:tcPr>
          <w:p w14:paraId="50CA6066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116/2005  </w:t>
            </w:r>
          </w:p>
        </w:tc>
        <w:tc>
          <w:tcPr>
            <w:tcW w:w="1117" w:type="dxa"/>
          </w:tcPr>
          <w:p w14:paraId="7EE119BE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22.12.2005</w:t>
            </w:r>
          </w:p>
        </w:tc>
      </w:tr>
      <w:tr w:rsidR="000F49B2" w:rsidRPr="00FD039D" w14:paraId="09792717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 w:val="restart"/>
          </w:tcPr>
          <w:p w14:paraId="17620C68" w14:textId="77777777" w:rsidR="000F49B2" w:rsidRPr="00232ED9" w:rsidRDefault="000F49B2" w:rsidP="000F49B2">
            <w:pPr>
              <w:keepNext/>
              <w:spacing w:before="60"/>
              <w:jc w:val="center"/>
            </w:pPr>
            <w:r>
              <w:t>2005</w:t>
            </w:r>
          </w:p>
        </w:tc>
        <w:tc>
          <w:tcPr>
            <w:tcW w:w="6193" w:type="dxa"/>
          </w:tcPr>
          <w:p w14:paraId="27829FCA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Rebalans proračuna Republike Slovenije za leto 2005</w:t>
            </w:r>
          </w:p>
        </w:tc>
        <w:tc>
          <w:tcPr>
            <w:tcW w:w="975" w:type="dxa"/>
          </w:tcPr>
          <w:p w14:paraId="5938D017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61/2005  </w:t>
            </w:r>
          </w:p>
        </w:tc>
        <w:tc>
          <w:tcPr>
            <w:tcW w:w="1117" w:type="dxa"/>
          </w:tcPr>
          <w:p w14:paraId="7393D5AC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30.6.2005</w:t>
            </w:r>
          </w:p>
        </w:tc>
      </w:tr>
      <w:tr w:rsidR="000F49B2" w:rsidRPr="00FD039D" w14:paraId="08B9B310" w14:textId="77777777" w:rsidTr="000F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Merge/>
          </w:tcPr>
          <w:p w14:paraId="07DD5DB9" w14:textId="77777777" w:rsidR="000F49B2" w:rsidRPr="00232ED9" w:rsidRDefault="000F49B2" w:rsidP="000F49B2">
            <w:pPr>
              <w:keepNext/>
              <w:spacing w:before="60"/>
              <w:jc w:val="left"/>
            </w:pPr>
          </w:p>
        </w:tc>
        <w:tc>
          <w:tcPr>
            <w:tcW w:w="6193" w:type="dxa"/>
          </w:tcPr>
          <w:p w14:paraId="526136CE" w14:textId="77777777" w:rsidR="000F49B2" w:rsidRPr="00C80311" w:rsidRDefault="000F49B2" w:rsidP="000F49B2">
            <w:pPr>
              <w:keepNext/>
              <w:spacing w:before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sz w:val="20"/>
                <w:szCs w:val="20"/>
              </w:rPr>
              <w:t>Sprejeti proračun Republike Slovenije za leto 2005</w:t>
            </w:r>
          </w:p>
        </w:tc>
        <w:tc>
          <w:tcPr>
            <w:tcW w:w="975" w:type="dxa"/>
          </w:tcPr>
          <w:p w14:paraId="76806A4E" w14:textId="77777777" w:rsidR="000F49B2" w:rsidRPr="00C80311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130/2003  </w:t>
            </w:r>
          </w:p>
        </w:tc>
        <w:tc>
          <w:tcPr>
            <w:tcW w:w="1117" w:type="dxa"/>
          </w:tcPr>
          <w:p w14:paraId="377B1AA3" w14:textId="77777777" w:rsidR="000F49B2" w:rsidRDefault="000F49B2" w:rsidP="000F49B2">
            <w:pPr>
              <w:keepNext/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23.12.2003</w:t>
            </w:r>
          </w:p>
        </w:tc>
      </w:tr>
      <w:tr w:rsidR="000F49B2" w:rsidRPr="00FD039D" w14:paraId="0AC1A674" w14:textId="77777777" w:rsidTr="000F4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57172A1A" w14:textId="77777777" w:rsidR="000F49B2" w:rsidRPr="00232ED9" w:rsidRDefault="000F49B2" w:rsidP="000F49B2">
            <w:pPr>
              <w:keepNext/>
              <w:spacing w:before="60"/>
              <w:jc w:val="center"/>
            </w:pPr>
            <w:bookmarkStart w:id="1" w:name="_Hlk217299347"/>
            <w:r>
              <w:t>2004</w:t>
            </w:r>
          </w:p>
        </w:tc>
        <w:tc>
          <w:tcPr>
            <w:tcW w:w="6193" w:type="dxa"/>
          </w:tcPr>
          <w:p w14:paraId="2EB7179D" w14:textId="77777777" w:rsidR="000F49B2" w:rsidRPr="00C80311" w:rsidRDefault="000F49B2" w:rsidP="000F49B2">
            <w:pPr>
              <w:keepNext/>
              <w:spacing w:before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311">
              <w:rPr>
                <w:rStyle w:val="Krepko"/>
                <w:rFonts w:cs="Arial"/>
                <w:color w:val="800000"/>
                <w:sz w:val="20"/>
                <w:szCs w:val="20"/>
              </w:rPr>
              <w:t>Spremembe proračuna Republike Slovenije za leto 2004</w:t>
            </w:r>
          </w:p>
        </w:tc>
        <w:tc>
          <w:tcPr>
            <w:tcW w:w="975" w:type="dxa"/>
          </w:tcPr>
          <w:p w14:paraId="4111B8A7" w14:textId="77777777" w:rsidR="000F49B2" w:rsidRPr="00C80311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 xml:space="preserve">130/2003  </w:t>
            </w:r>
          </w:p>
        </w:tc>
        <w:tc>
          <w:tcPr>
            <w:tcW w:w="1117" w:type="dxa"/>
          </w:tcPr>
          <w:p w14:paraId="5FE5B79B" w14:textId="77777777" w:rsidR="000F49B2" w:rsidRDefault="000F49B2" w:rsidP="000F49B2">
            <w:pPr>
              <w:keepNext/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="Arial"/>
                <w:b w:val="0"/>
                <w:sz w:val="18"/>
                <w:szCs w:val="18"/>
              </w:rPr>
            </w:pPr>
            <w:r>
              <w:rPr>
                <w:rStyle w:val="Krepko"/>
                <w:rFonts w:cs="Arial"/>
                <w:b w:val="0"/>
                <w:sz w:val="18"/>
                <w:szCs w:val="18"/>
              </w:rPr>
              <w:t>23.12.2003</w:t>
            </w:r>
          </w:p>
        </w:tc>
      </w:tr>
      <w:bookmarkEnd w:id="1"/>
    </w:tbl>
    <w:p w14:paraId="21D8E099" w14:textId="3DDD3CF0" w:rsidR="006D3FAF" w:rsidRDefault="006D3FAF" w:rsidP="000F49B2">
      <w:pPr>
        <w:keepNext/>
        <w:rPr>
          <w:szCs w:val="22"/>
        </w:rPr>
      </w:pPr>
    </w:p>
    <w:p w14:paraId="275157B2" w14:textId="77777777" w:rsidR="006D3FAF" w:rsidRDefault="006D3FAF" w:rsidP="00515E17">
      <w:pPr>
        <w:keepNext/>
        <w:spacing w:before="0" w:after="0"/>
      </w:pPr>
    </w:p>
    <w:p w14:paraId="769E222D" w14:textId="77777777" w:rsidR="00056580" w:rsidRDefault="00056580" w:rsidP="00515E17">
      <w:pPr>
        <w:keepNext/>
        <w:spacing w:before="0" w:after="0"/>
      </w:pPr>
    </w:p>
    <w:sectPr w:rsidR="00056580" w:rsidSect="00136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5FDD" w14:textId="77777777" w:rsidR="00515E17" w:rsidRDefault="00515E17" w:rsidP="00515E17">
      <w:pPr>
        <w:spacing w:before="0" w:after="0"/>
      </w:pPr>
      <w:r>
        <w:separator/>
      </w:r>
    </w:p>
  </w:endnote>
  <w:endnote w:type="continuationSeparator" w:id="0">
    <w:p w14:paraId="24F97D18" w14:textId="77777777" w:rsidR="00515E17" w:rsidRDefault="00515E17" w:rsidP="00515E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8415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B593D5" w14:textId="77777777" w:rsidR="00AC2AD1" w:rsidRDefault="00AC2AD1">
            <w:pPr>
              <w:pStyle w:val="Noga"/>
              <w:jc w:val="right"/>
            </w:pPr>
            <w:r w:rsidRPr="00AC2AD1">
              <w:rPr>
                <w:sz w:val="16"/>
                <w:szCs w:val="16"/>
              </w:rPr>
              <w:t xml:space="preserve">Stran </w:t>
            </w:r>
            <w:r w:rsidRPr="00AC2AD1">
              <w:rPr>
                <w:b/>
                <w:bCs/>
                <w:sz w:val="16"/>
                <w:szCs w:val="16"/>
              </w:rPr>
              <w:fldChar w:fldCharType="begin"/>
            </w:r>
            <w:r w:rsidRPr="00AC2AD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C2AD1">
              <w:rPr>
                <w:b/>
                <w:bCs/>
                <w:sz w:val="16"/>
                <w:szCs w:val="16"/>
              </w:rPr>
              <w:fldChar w:fldCharType="separate"/>
            </w:r>
            <w:r w:rsidR="00A574A8">
              <w:rPr>
                <w:b/>
                <w:bCs/>
                <w:noProof/>
                <w:sz w:val="16"/>
                <w:szCs w:val="16"/>
              </w:rPr>
              <w:t>1</w:t>
            </w:r>
            <w:r w:rsidRPr="00AC2AD1">
              <w:rPr>
                <w:b/>
                <w:bCs/>
                <w:sz w:val="16"/>
                <w:szCs w:val="16"/>
              </w:rPr>
              <w:fldChar w:fldCharType="end"/>
            </w:r>
            <w:r w:rsidRPr="00AC2AD1">
              <w:rPr>
                <w:sz w:val="16"/>
                <w:szCs w:val="16"/>
              </w:rPr>
              <w:t xml:space="preserve"> od </w:t>
            </w:r>
            <w:r w:rsidRPr="00AC2AD1">
              <w:rPr>
                <w:b/>
                <w:bCs/>
                <w:sz w:val="16"/>
                <w:szCs w:val="16"/>
              </w:rPr>
              <w:fldChar w:fldCharType="begin"/>
            </w:r>
            <w:r w:rsidRPr="00AC2AD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C2AD1">
              <w:rPr>
                <w:b/>
                <w:bCs/>
                <w:sz w:val="16"/>
                <w:szCs w:val="16"/>
              </w:rPr>
              <w:fldChar w:fldCharType="separate"/>
            </w:r>
            <w:r w:rsidR="00A574A8">
              <w:rPr>
                <w:b/>
                <w:bCs/>
                <w:noProof/>
                <w:sz w:val="16"/>
                <w:szCs w:val="16"/>
              </w:rPr>
              <w:t>2</w:t>
            </w:r>
            <w:r w:rsidRPr="00AC2AD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F541A6" w14:textId="77777777" w:rsidR="00A8784E" w:rsidRDefault="00A878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025F" w14:textId="77777777" w:rsidR="00515E17" w:rsidRDefault="00515E17" w:rsidP="00515E17">
      <w:pPr>
        <w:spacing w:before="0" w:after="0"/>
      </w:pPr>
      <w:r>
        <w:separator/>
      </w:r>
    </w:p>
  </w:footnote>
  <w:footnote w:type="continuationSeparator" w:id="0">
    <w:p w14:paraId="78755CD0" w14:textId="77777777" w:rsidR="00515E17" w:rsidRDefault="00515E17" w:rsidP="00515E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F81BD" w:themeColor="accent1"/>
      </w:rPr>
      <w:alias w:val="Subtitle"/>
      <w:id w:val="77807653"/>
      <w:placeholder>
        <w:docPart w:val="7A5A7679E93145CD9265DD4B0C3DA85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5BEEFD3C" w14:textId="77777777" w:rsidR="00515E17" w:rsidRDefault="00515E17">
        <w:pPr>
          <w:pStyle w:val="Glava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Ministrstvo za finance</w:t>
        </w:r>
      </w:p>
    </w:sdtContent>
  </w:sdt>
  <w:p w14:paraId="7A75C581" w14:textId="77777777" w:rsidR="00515E17" w:rsidRDefault="005A32D3">
    <w:pPr>
      <w:pStyle w:val="Glava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  <w:r>
      <w:rPr>
        <w:color w:val="7F7F7F" w:themeColor="text1" w:themeTint="80"/>
      </w:rPr>
      <w:t>Sprejeti proračuni</w:t>
    </w: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="00AC2AD1">
      <w:rPr>
        <w:color w:val="7F7F7F" w:themeColor="text1" w:themeTint="80"/>
      </w:rPr>
      <w:tab/>
    </w:r>
    <w:r w:rsidR="00AC2AD1">
      <w:rPr>
        <w:color w:val="7F7F7F" w:themeColor="text1" w:themeTint="80"/>
      </w:rPr>
      <w:tab/>
    </w:r>
  </w:p>
  <w:p w14:paraId="1326D67C" w14:textId="77777777" w:rsidR="00515E17" w:rsidRDefault="00515E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6895"/>
    <w:multiLevelType w:val="hybridMultilevel"/>
    <w:tmpl w:val="D398F130"/>
    <w:lvl w:ilvl="0" w:tplc="8CA41C5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047EC"/>
    <w:multiLevelType w:val="multilevel"/>
    <w:tmpl w:val="A92CB20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729188451">
    <w:abstractNumId w:val="0"/>
  </w:num>
  <w:num w:numId="2" w16cid:durableId="212160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7"/>
    <w:rsid w:val="00056580"/>
    <w:rsid w:val="000A1289"/>
    <w:rsid w:val="000C4DF3"/>
    <w:rsid w:val="000F49B2"/>
    <w:rsid w:val="0012292E"/>
    <w:rsid w:val="00136932"/>
    <w:rsid w:val="001A514C"/>
    <w:rsid w:val="001E2E2B"/>
    <w:rsid w:val="00216D88"/>
    <w:rsid w:val="00222AF0"/>
    <w:rsid w:val="00232ED9"/>
    <w:rsid w:val="00237E53"/>
    <w:rsid w:val="00264F38"/>
    <w:rsid w:val="00270875"/>
    <w:rsid w:val="002A43B7"/>
    <w:rsid w:val="003262A6"/>
    <w:rsid w:val="00336F28"/>
    <w:rsid w:val="00367C1F"/>
    <w:rsid w:val="003D7733"/>
    <w:rsid w:val="003E512C"/>
    <w:rsid w:val="00486AE7"/>
    <w:rsid w:val="00515E17"/>
    <w:rsid w:val="005A32D3"/>
    <w:rsid w:val="00620625"/>
    <w:rsid w:val="00690474"/>
    <w:rsid w:val="006951E0"/>
    <w:rsid w:val="006D3FAF"/>
    <w:rsid w:val="00703422"/>
    <w:rsid w:val="00733D2C"/>
    <w:rsid w:val="00860B9D"/>
    <w:rsid w:val="008C659A"/>
    <w:rsid w:val="008D56A3"/>
    <w:rsid w:val="00911803"/>
    <w:rsid w:val="009A03A5"/>
    <w:rsid w:val="009C66CA"/>
    <w:rsid w:val="009E57DF"/>
    <w:rsid w:val="00A574A8"/>
    <w:rsid w:val="00A8784E"/>
    <w:rsid w:val="00AC2AD1"/>
    <w:rsid w:val="00BE3FDC"/>
    <w:rsid w:val="00BF4286"/>
    <w:rsid w:val="00C24280"/>
    <w:rsid w:val="00C310AD"/>
    <w:rsid w:val="00C438FB"/>
    <w:rsid w:val="00C44788"/>
    <w:rsid w:val="00C80311"/>
    <w:rsid w:val="00D2753E"/>
    <w:rsid w:val="00D817F4"/>
    <w:rsid w:val="00D861E2"/>
    <w:rsid w:val="00E07A97"/>
    <w:rsid w:val="00E76A50"/>
    <w:rsid w:val="00EE6A03"/>
    <w:rsid w:val="00F56CC6"/>
    <w:rsid w:val="00F664EA"/>
    <w:rsid w:val="00F732AC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4DC27"/>
  <w15:docId w15:val="{769309ED-56A0-4086-A439-07EABF69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3FDC"/>
    <w:pPr>
      <w:spacing w:before="120"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15E17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515E17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15E1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15E1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15E1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5E1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15E1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15E1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15E1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5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15E17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15E17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515E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15E1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15E1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15E17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15E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15E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515E1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15E1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515E17"/>
    <w:rPr>
      <w:rFonts w:ascii="Arial" w:eastAsia="Times New Roman" w:hAnsi="Arial" w:cs="Times New Roman"/>
      <w:szCs w:val="24"/>
    </w:rPr>
  </w:style>
  <w:style w:type="paragraph" w:styleId="Noga">
    <w:name w:val="footer"/>
    <w:basedOn w:val="Navaden"/>
    <w:link w:val="NogaZnak"/>
    <w:uiPriority w:val="99"/>
    <w:unhideWhenUsed/>
    <w:rsid w:val="00515E17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515E17"/>
    <w:rPr>
      <w:rFonts w:ascii="Arial" w:eastAsia="Times New Roman" w:hAnsi="Arial" w:cs="Times New Roman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E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E17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0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E07A97"/>
    <w:rPr>
      <w:b/>
      <w:bCs/>
    </w:rPr>
  </w:style>
  <w:style w:type="table" w:styleId="Svetelseznampoudarek5">
    <w:name w:val="Light List Accent 5"/>
    <w:basedOn w:val="Navadnatabela"/>
    <w:uiPriority w:val="61"/>
    <w:rsid w:val="00FD0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1">
    <w:name w:val="Light List Accent 1"/>
    <w:basedOn w:val="Navadnatabela"/>
    <w:uiPriority w:val="61"/>
    <w:rsid w:val="00FD039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264F3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5A7679E93145CD9265DD4B0C3D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3AC05-B9EB-4E9B-923B-F13870BA5C1A}"/>
      </w:docPartPr>
      <w:docPartBody>
        <w:p w:rsidR="00184B0D" w:rsidRDefault="00B25CE9" w:rsidP="00B25CE9">
          <w:pPr>
            <w:pStyle w:val="7A5A7679E93145CD9265DD4B0C3DA85E"/>
          </w:pPr>
          <w:r>
            <w:rPr>
              <w:color w:val="156082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CE9"/>
    <w:rsid w:val="00184B0D"/>
    <w:rsid w:val="00237E53"/>
    <w:rsid w:val="00B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A5A7679E93145CD9265DD4B0C3DA85E">
    <w:name w:val="7A5A7679E93145CD9265DD4B0C3DA85E"/>
    <w:rsid w:val="00B25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3765</Characters>
  <Application>Microsoft Office Word</Application>
  <DocSecurity>0</DocSecurity>
  <Lines>171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Ministrstvo za finance</dc:subject>
  <dc:creator>VD</dc:creator>
  <cp:lastModifiedBy>Valentina Šumi</cp:lastModifiedBy>
  <cp:revision>3</cp:revision>
  <cp:lastPrinted>2024-02-22T08:11:00Z</cp:lastPrinted>
  <dcterms:created xsi:type="dcterms:W3CDTF">2025-12-22T12:13:00Z</dcterms:created>
  <dcterms:modified xsi:type="dcterms:W3CDTF">2025-12-22T12:16:00Z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8bb9fb5c84dbe86b3a2543a28f0c99e68e8b6404172e50cea9110d6f80be4965</vt:lpwstr>
  </property>
</Properties>
</file>