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335E" w14:textId="4BFF5C3F" w:rsidR="007A12E7" w:rsidRDefault="007A12E7" w:rsidP="007A12E7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Povzetek pogojev dodeljevanja de </w:t>
      </w:r>
      <w:proofErr w:type="spellStart"/>
      <w:r>
        <w:rPr>
          <w:b/>
          <w:bCs/>
          <w:sz w:val="20"/>
          <w:szCs w:val="20"/>
        </w:rPr>
        <w:t>minimis</w:t>
      </w:r>
      <w:proofErr w:type="spellEnd"/>
      <w:r>
        <w:rPr>
          <w:b/>
          <w:bCs/>
          <w:sz w:val="20"/>
          <w:szCs w:val="20"/>
        </w:rPr>
        <w:t xml:space="preserve"> pomoči v skladu z Uredbo Komisije (EU) št. 2023/2831</w:t>
      </w:r>
    </w:p>
    <w:p w14:paraId="720FE7E3" w14:textId="7F94E20E" w:rsidR="007A12E7" w:rsidRDefault="007A12E7" w:rsidP="007A12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6E921F3" w14:textId="4C1B132C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(Uredba Komisije (EU) št. 2023/2831 z dne 13. decembra 2023 o uporabi členov 107 in 108 Pogodbe o delovanju Evropske unije pri pomoči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</w:t>
      </w:r>
      <w:r w:rsidR="00196F07" w:rsidRPr="00196F07">
        <w:rPr>
          <w:sz w:val="20"/>
          <w:szCs w:val="20"/>
        </w:rPr>
        <w:t>UL L, 2023/283</w:t>
      </w:r>
      <w:r w:rsidR="00DE09E9">
        <w:rPr>
          <w:sz w:val="20"/>
          <w:szCs w:val="20"/>
        </w:rPr>
        <w:t>1</w:t>
      </w:r>
      <w:r w:rsidR="00196F07" w:rsidRPr="00196F07">
        <w:rPr>
          <w:sz w:val="20"/>
          <w:szCs w:val="20"/>
        </w:rPr>
        <w:t>, 15.12.2023</w:t>
      </w:r>
      <w:r>
        <w:rPr>
          <w:sz w:val="20"/>
          <w:szCs w:val="20"/>
        </w:rPr>
        <w:t xml:space="preserve">)) </w:t>
      </w:r>
    </w:p>
    <w:p w14:paraId="2F57C696" w14:textId="77777777" w:rsidR="007A12E7" w:rsidRDefault="007A12E7" w:rsidP="007A12E7">
      <w:pPr>
        <w:pStyle w:val="Default"/>
        <w:rPr>
          <w:sz w:val="20"/>
          <w:szCs w:val="20"/>
        </w:rPr>
      </w:pPr>
    </w:p>
    <w:p w14:paraId="48C849F5" w14:textId="53D86264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pravni podlagi, ki bo osnova za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shemo mora biti navedeno ali razvidno da: </w:t>
      </w:r>
    </w:p>
    <w:p w14:paraId="2F437F14" w14:textId="77777777" w:rsidR="008C190E" w:rsidRDefault="008C190E" w:rsidP="007A12E7">
      <w:pPr>
        <w:pStyle w:val="Default"/>
        <w:rPr>
          <w:sz w:val="20"/>
          <w:szCs w:val="20"/>
        </w:rPr>
      </w:pPr>
    </w:p>
    <w:p w14:paraId="46CA1E4F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do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pomoči niso upravičena podjetja iz </w:t>
      </w:r>
      <w:r>
        <w:rPr>
          <w:b/>
          <w:bCs/>
          <w:sz w:val="20"/>
          <w:szCs w:val="20"/>
        </w:rPr>
        <w:t>sektorjev</w:t>
      </w:r>
      <w:r>
        <w:rPr>
          <w:sz w:val="20"/>
          <w:szCs w:val="20"/>
        </w:rPr>
        <w:t xml:space="preserve">: </w:t>
      </w:r>
    </w:p>
    <w:p w14:paraId="52F9A287" w14:textId="21C94D97" w:rsidR="007A12E7" w:rsidRDefault="008C190E" w:rsidP="005B13C2">
      <w:pPr>
        <w:pStyle w:val="Default"/>
        <w:numPr>
          <w:ilvl w:val="0"/>
          <w:numId w:val="3"/>
        </w:numPr>
        <w:spacing w:after="13"/>
        <w:rPr>
          <w:sz w:val="20"/>
          <w:szCs w:val="20"/>
        </w:rPr>
      </w:pPr>
      <w:r w:rsidRPr="008C190E">
        <w:rPr>
          <w:sz w:val="20"/>
          <w:szCs w:val="20"/>
        </w:rPr>
        <w:t>primarn</w:t>
      </w:r>
      <w:r>
        <w:rPr>
          <w:sz w:val="20"/>
          <w:szCs w:val="20"/>
        </w:rPr>
        <w:t>e</w:t>
      </w:r>
      <w:r w:rsidRPr="008C190E">
        <w:rPr>
          <w:sz w:val="20"/>
          <w:szCs w:val="20"/>
        </w:rPr>
        <w:t xml:space="preserve"> proizvodnj</w:t>
      </w:r>
      <w:r>
        <w:rPr>
          <w:sz w:val="20"/>
          <w:szCs w:val="20"/>
        </w:rPr>
        <w:t>e</w:t>
      </w:r>
      <w:r w:rsidRPr="008C190E">
        <w:rPr>
          <w:sz w:val="20"/>
          <w:szCs w:val="20"/>
        </w:rPr>
        <w:t xml:space="preserve"> ribiških proizvodov in proizvodov iz akvakulture</w:t>
      </w:r>
      <w:r w:rsidR="007A12E7">
        <w:rPr>
          <w:sz w:val="20"/>
          <w:szCs w:val="20"/>
        </w:rPr>
        <w:t xml:space="preserve">, </w:t>
      </w:r>
      <w:r w:rsidRPr="008C190E">
        <w:rPr>
          <w:sz w:val="20"/>
          <w:szCs w:val="20"/>
        </w:rPr>
        <w:t>opredeljene v členu 5, točki (a) in (b), Uredbe (EU) št. 1379/2013</w:t>
      </w:r>
      <w:r w:rsidR="005B13C2">
        <w:rPr>
          <w:sz w:val="20"/>
          <w:szCs w:val="20"/>
        </w:rPr>
        <w:t>,</w:t>
      </w:r>
    </w:p>
    <w:p w14:paraId="511979C6" w14:textId="25430D95" w:rsidR="006560D2" w:rsidRDefault="006560D2" w:rsidP="005B13C2">
      <w:pPr>
        <w:pStyle w:val="Default"/>
        <w:numPr>
          <w:ilvl w:val="0"/>
          <w:numId w:val="3"/>
        </w:numPr>
        <w:spacing w:after="13"/>
        <w:rPr>
          <w:sz w:val="20"/>
          <w:szCs w:val="20"/>
        </w:rPr>
      </w:pPr>
      <w:r w:rsidRPr="006560D2">
        <w:rPr>
          <w:sz w:val="20"/>
          <w:szCs w:val="20"/>
        </w:rPr>
        <w:t>predelav</w:t>
      </w:r>
      <w:r>
        <w:rPr>
          <w:sz w:val="20"/>
          <w:szCs w:val="20"/>
        </w:rPr>
        <w:t>e</w:t>
      </w:r>
      <w:r w:rsidRPr="006560D2">
        <w:rPr>
          <w:sz w:val="20"/>
          <w:szCs w:val="20"/>
        </w:rPr>
        <w:t xml:space="preserve"> in trženj</w:t>
      </w:r>
      <w:r>
        <w:rPr>
          <w:sz w:val="20"/>
          <w:szCs w:val="20"/>
        </w:rPr>
        <w:t>e</w:t>
      </w:r>
      <w:r w:rsidRPr="006560D2">
        <w:rPr>
          <w:sz w:val="20"/>
          <w:szCs w:val="20"/>
        </w:rPr>
        <w:t xml:space="preserve"> ribiških proizvodov in proizvodov iz akvakulture, kadar je znesek pomoči določen na podlagi cene ali količine proizvodov, nabavljenih ali danih na trg</w:t>
      </w:r>
      <w:r w:rsidR="005B13C2">
        <w:rPr>
          <w:sz w:val="20"/>
          <w:szCs w:val="20"/>
        </w:rPr>
        <w:t>,</w:t>
      </w:r>
    </w:p>
    <w:p w14:paraId="4DDCE91D" w14:textId="2DCB55D3" w:rsidR="007A12E7" w:rsidRDefault="007A12E7" w:rsidP="005B13C2">
      <w:pPr>
        <w:pStyle w:val="Default"/>
        <w:numPr>
          <w:ilvl w:val="0"/>
          <w:numId w:val="3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primarne proizvodnje kmetijskih proizvodov iz seznama v Prilogi I k Pogodbi o ustanovitvi Evropske skupnosti, </w:t>
      </w:r>
    </w:p>
    <w:p w14:paraId="2EE7CFBC" w14:textId="11026E02" w:rsidR="007A12E7" w:rsidRDefault="007A12E7" w:rsidP="005B13C2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predelave in trženja kmetijskih proizvodov iz seznama v Prilogi I k Pogodbi v naslednjih primerih: </w:t>
      </w:r>
    </w:p>
    <w:p w14:paraId="0E191CBE" w14:textId="77777777" w:rsidR="007A12E7" w:rsidRDefault="007A12E7" w:rsidP="003A39BF">
      <w:pPr>
        <w:pStyle w:val="Default"/>
        <w:spacing w:after="13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i. če je znesek pomoči določen na podlagi cene ali količine zadevnih proizvodov, ki so kupljeni od primarnih proizvajalcev ali jih zadevna podjetja dajo na trg, </w:t>
      </w:r>
    </w:p>
    <w:p w14:paraId="74705666" w14:textId="77777777" w:rsidR="007A12E7" w:rsidRDefault="007A12E7" w:rsidP="003A39BF">
      <w:pPr>
        <w:pStyle w:val="Default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ii. če je pomoč pogojena s tem, da se delno ali v celoti prenese na primarne proizvajalce </w:t>
      </w:r>
    </w:p>
    <w:p w14:paraId="14AF7BCC" w14:textId="77777777" w:rsidR="007A12E7" w:rsidRDefault="007A12E7" w:rsidP="003A39BF">
      <w:pPr>
        <w:pStyle w:val="Default"/>
        <w:ind w:left="708"/>
        <w:rPr>
          <w:sz w:val="20"/>
          <w:szCs w:val="20"/>
        </w:rPr>
      </w:pPr>
    </w:p>
    <w:p w14:paraId="2B2CF496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pomoč ne bo namenjena </w:t>
      </w:r>
      <w:r>
        <w:rPr>
          <w:b/>
          <w:bCs/>
          <w:sz w:val="20"/>
          <w:szCs w:val="20"/>
        </w:rPr>
        <w:t xml:space="preserve">izvozu </w:t>
      </w:r>
      <w:r>
        <w:rPr>
          <w:sz w:val="20"/>
          <w:szCs w:val="20"/>
        </w:rPr>
        <w:t xml:space="preserve">oz. z izvozom povezane dejavnosti v tretje države ali države članice, kot je pomoč, neposredno povezana z izvoženimi količinami, z ustanovitvijo in delovanjem distribucijske mreže ali drugimi tekočimi izdatki, povezanimi z izvozno dejavnostjo. </w:t>
      </w:r>
    </w:p>
    <w:p w14:paraId="76AFF029" w14:textId="77777777" w:rsidR="007A12E7" w:rsidRDefault="007A12E7" w:rsidP="007A12E7">
      <w:pPr>
        <w:pStyle w:val="Default"/>
        <w:rPr>
          <w:sz w:val="20"/>
          <w:szCs w:val="20"/>
        </w:rPr>
      </w:pPr>
    </w:p>
    <w:p w14:paraId="569D54A5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pomoč ne bo pogojena s </w:t>
      </w:r>
      <w:r>
        <w:rPr>
          <w:b/>
          <w:bCs/>
          <w:sz w:val="20"/>
          <w:szCs w:val="20"/>
        </w:rPr>
        <w:t xml:space="preserve">prednostno rabo domačih proizvodov </w:t>
      </w:r>
      <w:r>
        <w:rPr>
          <w:sz w:val="20"/>
          <w:szCs w:val="20"/>
        </w:rPr>
        <w:t xml:space="preserve">pred uvoženimi. </w:t>
      </w:r>
    </w:p>
    <w:p w14:paraId="6CC5329A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4333707" w14:textId="67ECB42E" w:rsidR="007A12E7" w:rsidRDefault="007A12E7" w:rsidP="007A12E7">
      <w:pPr>
        <w:pStyle w:val="Default"/>
        <w:rPr>
          <w:sz w:val="20"/>
          <w:szCs w:val="20"/>
        </w:rPr>
      </w:pPr>
      <w:r w:rsidRPr="00DE09E9">
        <w:rPr>
          <w:sz w:val="20"/>
          <w:szCs w:val="20"/>
        </w:rPr>
        <w:t xml:space="preserve">→ skupni znesek pomoči, dodeljen enotnemu podjetju ne bo presegel </w:t>
      </w:r>
      <w:r w:rsidR="0054235D" w:rsidRPr="00DE09E9">
        <w:rPr>
          <w:sz w:val="20"/>
          <w:szCs w:val="20"/>
        </w:rPr>
        <w:t>3</w:t>
      </w:r>
      <w:r w:rsidRPr="00DE09E9">
        <w:rPr>
          <w:b/>
          <w:bCs/>
          <w:sz w:val="20"/>
          <w:szCs w:val="20"/>
        </w:rPr>
        <w:t xml:space="preserve">00.000,00 EUR </w:t>
      </w:r>
      <w:r w:rsidRPr="00DE09E9">
        <w:rPr>
          <w:sz w:val="20"/>
          <w:szCs w:val="20"/>
        </w:rPr>
        <w:t>v obdobju zadnjih treh let, ne glede na obliko ali namen pomoči</w:t>
      </w:r>
      <w:r w:rsidR="0054235D" w:rsidRPr="00DE09E9">
        <w:rPr>
          <w:sz w:val="20"/>
          <w:szCs w:val="20"/>
        </w:rPr>
        <w:t>, ki se dodeli enotnemu podjetju s strani države članice.</w:t>
      </w:r>
    </w:p>
    <w:p w14:paraId="1BD2F5C4" w14:textId="77777777" w:rsidR="007A12E7" w:rsidRDefault="007A12E7" w:rsidP="007A12E7">
      <w:pPr>
        <w:pStyle w:val="Default"/>
        <w:rPr>
          <w:sz w:val="20"/>
          <w:szCs w:val="20"/>
        </w:rPr>
      </w:pPr>
    </w:p>
    <w:p w14:paraId="072B1B1A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</w:t>
      </w:r>
      <w:r>
        <w:rPr>
          <w:b/>
          <w:bCs/>
          <w:sz w:val="20"/>
          <w:szCs w:val="20"/>
        </w:rPr>
        <w:t>»enotno podjetje</w:t>
      </w:r>
      <w:r>
        <w:rPr>
          <w:sz w:val="20"/>
          <w:szCs w:val="20"/>
        </w:rPr>
        <w:t xml:space="preserve">« pomeni vsa podjetja, ki so med seboj najmanj v enem od naslednjih razmerij: </w:t>
      </w:r>
    </w:p>
    <w:p w14:paraId="1BBB5F15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E3B69AA" w14:textId="77777777" w:rsidR="007A12E7" w:rsidRDefault="007A12E7" w:rsidP="007A12E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(a) podjetje ima večino glasovalnih pravic delničarjev ali družbenikov drugega podjetja; </w:t>
      </w:r>
    </w:p>
    <w:p w14:paraId="48519213" w14:textId="77777777" w:rsidR="007A12E7" w:rsidRDefault="007A12E7" w:rsidP="007A12E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(b) podjetje ima pravico imenovati ali odpoklicati večino članov upravnega, poslovodnega ali nadzornega organa drugega podjetja; </w:t>
      </w:r>
    </w:p>
    <w:p w14:paraId="7C5DAB5B" w14:textId="77777777" w:rsidR="007A12E7" w:rsidRDefault="007A12E7" w:rsidP="007A12E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(c) podjetje ima pravico izvrševati prevladujoč vpliv na drugo podjetje na podlagi pogodbe, sklenjene z navedenim podjetjem, ali določbe v njegovi družbeni pogodbi ali statutu; </w:t>
      </w:r>
    </w:p>
    <w:p w14:paraId="3083B4B3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(d) podjetje, ki je delničar ali družbenik drugega podjetja, na podlagi dogovora z drugimi delničarji ali družbeniki navedenega podjetja sámo nadzoruje večino glasovalnih pravic delničarjev ali družbenikov navedenega podjetja. </w:t>
      </w:r>
    </w:p>
    <w:p w14:paraId="47B80D92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AED6C02" w14:textId="7EC9265E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Podjetja, ki so v katerem koli razmerju iz točk (a) do (d) prvega pododstavka preko enega ali več drugih podjetij, prav tako veljajo za enotno podjetje. </w:t>
      </w:r>
    </w:p>
    <w:p w14:paraId="47CF3717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3814193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se upošteva </w:t>
      </w:r>
      <w:r>
        <w:rPr>
          <w:b/>
          <w:bCs/>
          <w:sz w:val="20"/>
          <w:szCs w:val="20"/>
        </w:rPr>
        <w:t>kumulacija pomoči</w:t>
      </w:r>
      <w:r>
        <w:rPr>
          <w:sz w:val="20"/>
          <w:szCs w:val="20"/>
        </w:rPr>
        <w:t xml:space="preserve">: </w:t>
      </w:r>
    </w:p>
    <w:p w14:paraId="40BD9000" w14:textId="77777777" w:rsidR="007A12E7" w:rsidRDefault="007A12E7" w:rsidP="007A12E7">
      <w:pPr>
        <w:pStyle w:val="Default"/>
        <w:rPr>
          <w:sz w:val="20"/>
          <w:szCs w:val="20"/>
        </w:rPr>
      </w:pPr>
    </w:p>
    <w:p w14:paraId="434A238C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pomoč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se ne sme kumulirati z državno pomočjo v zvezi z istimi upravičenimi stroški ali državno pomočjo za isti ukrep za financiranje tveganja, če bi se s takšno kumulacijo presegla največja intenzivnost pomoči ali znesek pomoči. </w:t>
      </w:r>
    </w:p>
    <w:p w14:paraId="0E4279A5" w14:textId="77777777" w:rsidR="007A12E7" w:rsidRDefault="007A12E7" w:rsidP="007A12E7">
      <w:pPr>
        <w:pStyle w:val="Default"/>
        <w:rPr>
          <w:sz w:val="20"/>
          <w:szCs w:val="20"/>
        </w:rPr>
      </w:pPr>
    </w:p>
    <w:p w14:paraId="127AB3C5" w14:textId="3F28E9E0" w:rsidR="007A12E7" w:rsidRDefault="007A12E7" w:rsidP="005B13C2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pomoč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dodeljena v skladu z Uredba Komisije (EU) št. </w:t>
      </w:r>
      <w:r w:rsidR="005B13C2" w:rsidRPr="005B13C2">
        <w:rPr>
          <w:sz w:val="20"/>
          <w:szCs w:val="20"/>
        </w:rPr>
        <w:t>2023/283</w:t>
      </w:r>
      <w:r w:rsidR="00DE09E9">
        <w:rPr>
          <w:sz w:val="20"/>
          <w:szCs w:val="20"/>
        </w:rPr>
        <w:t>1</w:t>
      </w:r>
      <w:r>
        <w:rPr>
          <w:sz w:val="20"/>
          <w:szCs w:val="20"/>
        </w:rPr>
        <w:t xml:space="preserve">, se lahko kumulira s pomočjo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dodeljeno v skladu z Uredbo Komisije (EU) št. </w:t>
      </w:r>
      <w:r w:rsidR="005B13C2" w:rsidRPr="005B13C2">
        <w:rPr>
          <w:sz w:val="20"/>
          <w:szCs w:val="20"/>
        </w:rPr>
        <w:t>1408/2013 in (EU) št. 717/2014 do ustrezne zgornje meje iz člena 3(2) Uredb</w:t>
      </w:r>
      <w:r w:rsidR="005B13C2">
        <w:rPr>
          <w:sz w:val="20"/>
          <w:szCs w:val="20"/>
        </w:rPr>
        <w:t>e</w:t>
      </w:r>
      <w:r w:rsidR="005B13C2" w:rsidRPr="005B13C2">
        <w:rPr>
          <w:sz w:val="20"/>
          <w:szCs w:val="20"/>
        </w:rPr>
        <w:t xml:space="preserve"> Komisije (EU) št. 2023/28</w:t>
      </w:r>
      <w:r w:rsidR="005B13C2" w:rsidRPr="005B13C2">
        <w:rPr>
          <w:sz w:val="20"/>
          <w:szCs w:val="20"/>
        </w:rPr>
        <w:t>3</w:t>
      </w:r>
      <w:r w:rsidR="00DE09E9">
        <w:rPr>
          <w:sz w:val="20"/>
          <w:szCs w:val="20"/>
        </w:rPr>
        <w:t>1</w:t>
      </w:r>
      <w:r w:rsidR="005B13C2">
        <w:rPr>
          <w:sz w:val="20"/>
          <w:szCs w:val="20"/>
        </w:rPr>
        <w:t>.</w:t>
      </w:r>
    </w:p>
    <w:p w14:paraId="7187B699" w14:textId="77777777" w:rsidR="005B13C2" w:rsidRDefault="005B13C2" w:rsidP="005B13C2">
      <w:pPr>
        <w:pStyle w:val="Default"/>
        <w:rPr>
          <w:sz w:val="20"/>
          <w:szCs w:val="20"/>
        </w:rPr>
      </w:pPr>
    </w:p>
    <w:p w14:paraId="084F4D3C" w14:textId="125B2DA7" w:rsidR="007A12E7" w:rsidRDefault="007A12E7" w:rsidP="005B13C2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pomoč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dodeljena v skladu z Uredba Komisije (EU) št. </w:t>
      </w:r>
      <w:r w:rsidR="005B13C2">
        <w:rPr>
          <w:sz w:val="20"/>
          <w:szCs w:val="20"/>
        </w:rPr>
        <w:t>2023/283</w:t>
      </w:r>
      <w:r w:rsidR="00DE09E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lahko kumulira s pomočjo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</w:t>
      </w:r>
      <w:r w:rsidR="005B13C2" w:rsidRPr="005B13C2">
        <w:rPr>
          <w:sz w:val="20"/>
          <w:szCs w:val="20"/>
        </w:rPr>
        <w:t xml:space="preserve">dodeljeno v skladu z Uredbo Komisije (EU) </w:t>
      </w:r>
      <w:r w:rsidR="005B13C2">
        <w:rPr>
          <w:sz w:val="20"/>
          <w:szCs w:val="20"/>
        </w:rPr>
        <w:t xml:space="preserve">št. </w:t>
      </w:r>
      <w:r w:rsidR="005B13C2" w:rsidRPr="005B13C2">
        <w:rPr>
          <w:sz w:val="20"/>
          <w:szCs w:val="20"/>
        </w:rPr>
        <w:t>2023/2832</w:t>
      </w:r>
    </w:p>
    <w:p w14:paraId="6552A0E8" w14:textId="77777777" w:rsidR="007A12E7" w:rsidRDefault="007A12E7" w:rsidP="007A12E7">
      <w:pPr>
        <w:pStyle w:val="Default"/>
        <w:rPr>
          <w:sz w:val="20"/>
          <w:szCs w:val="20"/>
        </w:rPr>
      </w:pPr>
    </w:p>
    <w:p w14:paraId="2DF3C145" w14:textId="4CCFB7E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→ bo dajalec pomoči od prejemnika pomoči pred dodelitvijo sredstev pridobil pisno </w:t>
      </w:r>
      <w:r>
        <w:rPr>
          <w:b/>
          <w:bCs/>
          <w:sz w:val="20"/>
          <w:szCs w:val="20"/>
        </w:rPr>
        <w:t xml:space="preserve">izjavo </w:t>
      </w:r>
      <w:r>
        <w:rPr>
          <w:sz w:val="20"/>
          <w:szCs w:val="20"/>
        </w:rPr>
        <w:t xml:space="preserve">o: </w:t>
      </w:r>
    </w:p>
    <w:p w14:paraId="57CEF168" w14:textId="77777777" w:rsidR="00196F07" w:rsidRDefault="00196F07" w:rsidP="007A12E7">
      <w:pPr>
        <w:pStyle w:val="Default"/>
        <w:rPr>
          <w:sz w:val="20"/>
          <w:szCs w:val="20"/>
        </w:rPr>
      </w:pPr>
    </w:p>
    <w:p w14:paraId="7B4A3780" w14:textId="77777777" w:rsidR="007A12E7" w:rsidRDefault="007A12E7" w:rsidP="007A12E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vseh drugih pomočeh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ki jih je podjetje prejelo na podlagi te ali drugih uredb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v predhodnih dveh in v tekočem proračunskem letu. </w:t>
      </w:r>
    </w:p>
    <w:p w14:paraId="6940159F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drugih že prejetih (ali zaprošenih) pomočeh za iste upravičene stroške </w:t>
      </w:r>
    </w:p>
    <w:p w14:paraId="5A8A52CC" w14:textId="77777777" w:rsidR="007A12E7" w:rsidRDefault="007A12E7" w:rsidP="007A12E7">
      <w:pPr>
        <w:pStyle w:val="Default"/>
        <w:rPr>
          <w:sz w:val="20"/>
          <w:szCs w:val="20"/>
        </w:rPr>
      </w:pPr>
    </w:p>
    <w:p w14:paraId="4EC11FAA" w14:textId="0FE9EA6F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zagotovil, da z dodeljenim zneskom pomoči »de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«, ne bo presežena zgornja meja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pomoči ter intenzivnosti pomoči po drugih predpisih. </w:t>
      </w:r>
    </w:p>
    <w:p w14:paraId="1BD35003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1E89FF6" w14:textId="332A57D4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da bo dajalec pomoči pisno </w:t>
      </w:r>
      <w:r>
        <w:rPr>
          <w:b/>
          <w:bCs/>
          <w:sz w:val="20"/>
          <w:szCs w:val="20"/>
        </w:rPr>
        <w:t>obvestil prejemnika</w:t>
      </w:r>
      <w:r>
        <w:rPr>
          <w:sz w:val="20"/>
          <w:szCs w:val="20"/>
        </w:rPr>
        <w:t xml:space="preserve">: </w:t>
      </w:r>
    </w:p>
    <w:p w14:paraId="7A7822EC" w14:textId="77777777" w:rsidR="00196F07" w:rsidRDefault="00196F07" w:rsidP="007A12E7">
      <w:pPr>
        <w:pStyle w:val="Default"/>
        <w:rPr>
          <w:sz w:val="20"/>
          <w:szCs w:val="20"/>
        </w:rPr>
      </w:pPr>
    </w:p>
    <w:p w14:paraId="344D8D17" w14:textId="4EF317DD" w:rsidR="007A12E7" w:rsidRDefault="007A12E7" w:rsidP="007A12E7">
      <w:pPr>
        <w:pStyle w:val="Default"/>
        <w:spacing w:after="1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da je pomoč dodeljena po pravilu »de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v skladu z Uredbo Komisije (EU) </w:t>
      </w:r>
      <w:r w:rsidR="00196F07" w:rsidRPr="00196F07">
        <w:rPr>
          <w:sz w:val="20"/>
          <w:szCs w:val="20"/>
        </w:rPr>
        <w:t xml:space="preserve">št. 2023/2831 z dne 13. decembra 2023 o uporabi členov 107 in 108 Pogodbe o delovanju Evropske unije pri pomoči de </w:t>
      </w:r>
      <w:proofErr w:type="spellStart"/>
      <w:r w:rsidR="00196F07" w:rsidRPr="00196F07">
        <w:rPr>
          <w:sz w:val="20"/>
          <w:szCs w:val="20"/>
        </w:rPr>
        <w:t>minimis</w:t>
      </w:r>
      <w:proofErr w:type="spellEnd"/>
      <w:r w:rsidR="00196F07" w:rsidRPr="00196F07">
        <w:rPr>
          <w:sz w:val="20"/>
          <w:szCs w:val="20"/>
        </w:rPr>
        <w:t xml:space="preserve"> (UL L, 2023/283</w:t>
      </w:r>
      <w:r w:rsidR="00DE09E9">
        <w:rPr>
          <w:sz w:val="20"/>
          <w:szCs w:val="20"/>
        </w:rPr>
        <w:t>1</w:t>
      </w:r>
      <w:r w:rsidR="00196F07" w:rsidRPr="00196F07">
        <w:rPr>
          <w:sz w:val="20"/>
          <w:szCs w:val="20"/>
        </w:rPr>
        <w:t>, 15.12.2023</w:t>
      </w:r>
      <w:r>
        <w:rPr>
          <w:sz w:val="20"/>
          <w:szCs w:val="20"/>
        </w:rPr>
        <w:t xml:space="preserve">) </w:t>
      </w:r>
    </w:p>
    <w:p w14:paraId="1E2A7457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znesku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pomoči. </w:t>
      </w:r>
    </w:p>
    <w:p w14:paraId="5DBDDDEF" w14:textId="77777777" w:rsidR="007A12E7" w:rsidRDefault="007A12E7" w:rsidP="007A12E7">
      <w:pPr>
        <w:pStyle w:val="Default"/>
        <w:rPr>
          <w:sz w:val="20"/>
          <w:szCs w:val="20"/>
        </w:rPr>
      </w:pPr>
    </w:p>
    <w:p w14:paraId="57F7F9BB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bo dajalec pomoči hranil </w:t>
      </w:r>
      <w:r>
        <w:rPr>
          <w:b/>
          <w:bCs/>
          <w:sz w:val="20"/>
          <w:szCs w:val="20"/>
        </w:rPr>
        <w:t xml:space="preserve">evidence </w:t>
      </w:r>
      <w:r>
        <w:rPr>
          <w:sz w:val="20"/>
          <w:szCs w:val="20"/>
        </w:rPr>
        <w:t xml:space="preserve">o individualni pomoči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10 let od datuma dodelitve pomoči. </w:t>
      </w:r>
    </w:p>
    <w:p w14:paraId="5F3467F4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884E07E" w14:textId="6DE0BFCD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 posojila, vlaganja kapitala in jamstva veljajo še dodatni pogoji: </w:t>
      </w:r>
    </w:p>
    <w:p w14:paraId="622B1647" w14:textId="77777777" w:rsidR="00196F07" w:rsidRDefault="00196F07" w:rsidP="007A12E7">
      <w:pPr>
        <w:pStyle w:val="Default"/>
        <w:rPr>
          <w:sz w:val="20"/>
          <w:szCs w:val="20"/>
        </w:rPr>
      </w:pPr>
    </w:p>
    <w:p w14:paraId="1CA52E59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 se lahko dodeli v obliki </w:t>
      </w:r>
      <w:r>
        <w:rPr>
          <w:b/>
          <w:bCs/>
          <w:sz w:val="20"/>
          <w:szCs w:val="20"/>
        </w:rPr>
        <w:t>ugodnega posojila</w:t>
      </w:r>
      <w:r>
        <w:rPr>
          <w:sz w:val="20"/>
          <w:szCs w:val="20"/>
        </w:rPr>
        <w:t xml:space="preserve">, če: </w:t>
      </w:r>
    </w:p>
    <w:p w14:paraId="07EFC774" w14:textId="77777777" w:rsidR="007A12E7" w:rsidRDefault="007A12E7" w:rsidP="007A12E7">
      <w:pPr>
        <w:pStyle w:val="Default"/>
        <w:rPr>
          <w:sz w:val="20"/>
          <w:szCs w:val="20"/>
        </w:rPr>
      </w:pPr>
    </w:p>
    <w:p w14:paraId="14C36CAF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upravičenec ni v insolvenčnem postopku niti ne izpolnjuje v nacionalnem pravu določenih pogojev za uvedbo insolvenčnega postopka na predlog njegovih upnikov. V primeru večjih podjetij mora biti upravičenec v položaju, primerljivem kreditni oceni vsaj B-; </w:t>
      </w:r>
      <w:r>
        <w:rPr>
          <w:b/>
          <w:bCs/>
          <w:sz w:val="20"/>
          <w:szCs w:val="20"/>
        </w:rPr>
        <w:t xml:space="preserve">in </w:t>
      </w:r>
    </w:p>
    <w:p w14:paraId="282D2A40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7BAA753" w14:textId="262F55E6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je posojilo zavarovano z zavarovanjem, ki pokriva vsaj 50 % posojila, in posojilo znaša bodisi 1.</w:t>
      </w:r>
      <w:r w:rsidR="00196F07">
        <w:rPr>
          <w:sz w:val="20"/>
          <w:szCs w:val="20"/>
        </w:rPr>
        <w:t>5</w:t>
      </w:r>
      <w:r>
        <w:rPr>
          <w:sz w:val="20"/>
          <w:szCs w:val="20"/>
        </w:rPr>
        <w:t xml:space="preserve">00.000 EUR za obdobje petih let bodisi </w:t>
      </w:r>
      <w:r w:rsidR="003426F7">
        <w:rPr>
          <w:sz w:val="20"/>
          <w:szCs w:val="20"/>
        </w:rPr>
        <w:t>7</w:t>
      </w:r>
      <w:r>
        <w:rPr>
          <w:sz w:val="20"/>
          <w:szCs w:val="20"/>
        </w:rPr>
        <w:t xml:space="preserve">50.000 EUR za obdobje desetih let; če je posojilo nižje od teh zneskov ali je dodeljeno za manj kot pet oziroma deset let, se bruto ekvivalent tega posojila izračuna kot odgovarjajoči delež ustrezne zgornje meje; </w:t>
      </w:r>
      <w:r>
        <w:rPr>
          <w:b/>
          <w:bCs/>
          <w:sz w:val="20"/>
          <w:szCs w:val="20"/>
        </w:rPr>
        <w:t xml:space="preserve">ali </w:t>
      </w:r>
    </w:p>
    <w:p w14:paraId="7EB1FF54" w14:textId="77777777" w:rsidR="007A12E7" w:rsidRDefault="007A12E7" w:rsidP="007A12E7">
      <w:pPr>
        <w:pStyle w:val="Default"/>
        <w:rPr>
          <w:sz w:val="20"/>
          <w:szCs w:val="20"/>
        </w:rPr>
      </w:pPr>
    </w:p>
    <w:p w14:paraId="0D9D341A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je višina pomoči (bruto ekvivalent nepovratnih sredstev) izračunana na podlagi referenčne obrestne mere, ki velja v času dodelitve. </w:t>
      </w:r>
    </w:p>
    <w:p w14:paraId="62E48337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38AB08A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 se lahko dodeli v obliki </w:t>
      </w:r>
      <w:r>
        <w:rPr>
          <w:b/>
          <w:bCs/>
          <w:sz w:val="20"/>
          <w:szCs w:val="20"/>
        </w:rPr>
        <w:t>kapitalskih injekcij</w:t>
      </w:r>
      <w:r>
        <w:rPr>
          <w:sz w:val="20"/>
          <w:szCs w:val="20"/>
        </w:rPr>
        <w:t xml:space="preserve">, če skupni znesek injekcije javnega kapitala ne presega zgornje meje pomoči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. </w:t>
      </w:r>
    </w:p>
    <w:p w14:paraId="2AA39CFD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1CA5D51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 se lahko dodeli v obliki ukrepov za </w:t>
      </w:r>
      <w:r>
        <w:rPr>
          <w:b/>
          <w:bCs/>
          <w:sz w:val="20"/>
          <w:szCs w:val="20"/>
        </w:rPr>
        <w:t xml:space="preserve">financiranje tveganja </w:t>
      </w:r>
      <w:r>
        <w:rPr>
          <w:sz w:val="20"/>
          <w:szCs w:val="20"/>
        </w:rPr>
        <w:t xml:space="preserve">v obliki naložb lastniškega kapitala ali navideznega lastniškega kapitala, če kapital za enotno podjetje ne presega zgornje meje pomoči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. </w:t>
      </w:r>
    </w:p>
    <w:p w14:paraId="2B6ACA3D" w14:textId="77777777" w:rsidR="007A12E7" w:rsidRDefault="007A12E7" w:rsidP="007A12E7">
      <w:pPr>
        <w:pStyle w:val="Default"/>
        <w:rPr>
          <w:sz w:val="20"/>
          <w:szCs w:val="20"/>
        </w:rPr>
      </w:pPr>
    </w:p>
    <w:p w14:paraId="3ADD4985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→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pomoč se lahko dodeli v obliki </w:t>
      </w:r>
      <w:r>
        <w:rPr>
          <w:b/>
          <w:bCs/>
          <w:sz w:val="20"/>
          <w:szCs w:val="20"/>
        </w:rPr>
        <w:t>jamstva</w:t>
      </w:r>
      <w:r>
        <w:rPr>
          <w:sz w:val="20"/>
          <w:szCs w:val="20"/>
        </w:rPr>
        <w:t xml:space="preserve">, če: </w:t>
      </w:r>
    </w:p>
    <w:p w14:paraId="565A5878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300D5AC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upravičenec ni v insolvenčnem postopku niti ne izpolnjuje v nacionalnem pravu določenih pogojev za uvedbo insolvenčnega postopka na predlog njegovih upnikov. V primeru večjih podjetij mora biti upravičenec v položaju, primerljivem kreditni oceni vsaj B-; </w:t>
      </w:r>
      <w:r>
        <w:rPr>
          <w:b/>
          <w:bCs/>
          <w:sz w:val="20"/>
          <w:szCs w:val="20"/>
        </w:rPr>
        <w:t xml:space="preserve">in </w:t>
      </w:r>
    </w:p>
    <w:p w14:paraId="32121EC5" w14:textId="77777777" w:rsidR="007A12E7" w:rsidRDefault="007A12E7" w:rsidP="007A12E7">
      <w:pPr>
        <w:pStyle w:val="Default"/>
        <w:rPr>
          <w:sz w:val="20"/>
          <w:szCs w:val="20"/>
        </w:rPr>
      </w:pPr>
    </w:p>
    <w:p w14:paraId="7C334BFF" w14:textId="36D2058A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jamstvo ne presega 80 % </w:t>
      </w:r>
      <w:r w:rsidR="003426F7">
        <w:rPr>
          <w:sz w:val="20"/>
          <w:szCs w:val="20"/>
        </w:rPr>
        <w:t>osnovn</w:t>
      </w:r>
      <w:r>
        <w:rPr>
          <w:sz w:val="20"/>
          <w:szCs w:val="20"/>
        </w:rPr>
        <w:t xml:space="preserve">ega posojila in bodisi jamstvo znaša </w:t>
      </w:r>
      <w:r w:rsidR="003426F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3426F7">
        <w:rPr>
          <w:sz w:val="20"/>
          <w:szCs w:val="20"/>
        </w:rPr>
        <w:t>25</w:t>
      </w:r>
      <w:r>
        <w:rPr>
          <w:sz w:val="20"/>
          <w:szCs w:val="20"/>
        </w:rPr>
        <w:t xml:space="preserve">0.000 EUR za podjetja, ter traja pet let bodisi jamstvo znaša </w:t>
      </w:r>
      <w:r w:rsidR="003426F7">
        <w:rPr>
          <w:sz w:val="20"/>
          <w:szCs w:val="20"/>
        </w:rPr>
        <w:t>1.125</w:t>
      </w:r>
      <w:r>
        <w:rPr>
          <w:sz w:val="20"/>
          <w:szCs w:val="20"/>
        </w:rPr>
        <w:t xml:space="preserve">.000 EUR ter traja deset let; če je jamstvo nižje od teh zneskov in/ali traja manj kot pet oziroma deset let, se bruto ekvivalent tega posojila izračuna kot odgovarjajoči delež ustrezne zgornje meje; </w:t>
      </w:r>
      <w:r>
        <w:rPr>
          <w:b/>
          <w:bCs/>
          <w:sz w:val="20"/>
          <w:szCs w:val="20"/>
        </w:rPr>
        <w:t xml:space="preserve">ali </w:t>
      </w:r>
    </w:p>
    <w:p w14:paraId="56F76D12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D203A0E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je višina pomoči (bruto ekvivalent nepovratnih sredstev) izračunana na podlagi premij varnega pristana iz obvestila Komisije. </w:t>
      </w:r>
    </w:p>
    <w:p w14:paraId="08602838" w14:textId="77777777" w:rsidR="007A12E7" w:rsidRDefault="007A12E7" w:rsidP="007A12E7">
      <w:pPr>
        <w:pStyle w:val="Default"/>
        <w:rPr>
          <w:sz w:val="20"/>
          <w:szCs w:val="20"/>
        </w:rPr>
      </w:pPr>
    </w:p>
    <w:p w14:paraId="6BF3AD01" w14:textId="5EE75BF7" w:rsidR="007A12E7" w:rsidRDefault="007A12E7" w:rsidP="007A12E7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Priporočamo vam, da v pravno podlago vstavite klavzulo</w:t>
      </w:r>
      <w:r>
        <w:rPr>
          <w:b/>
          <w:bCs/>
          <w:sz w:val="20"/>
          <w:szCs w:val="20"/>
        </w:rPr>
        <w:t xml:space="preserve">, da se </w:t>
      </w:r>
      <w:r>
        <w:rPr>
          <w:b/>
          <w:bCs/>
          <w:sz w:val="19"/>
          <w:szCs w:val="19"/>
        </w:rPr>
        <w:t xml:space="preserve">pomoč dodeljuje v skladu z Uredbo Komisije (ES) </w:t>
      </w:r>
      <w:r w:rsidR="003426F7" w:rsidRPr="003426F7">
        <w:rPr>
          <w:b/>
          <w:bCs/>
          <w:sz w:val="20"/>
          <w:szCs w:val="20"/>
        </w:rPr>
        <w:t xml:space="preserve">št. 2023/2831 z dne 13. decembra 2023 o uporabi členov 107 in 108 Pogodbe o delovanju Evropske unije pri pomoči de </w:t>
      </w:r>
      <w:proofErr w:type="spellStart"/>
      <w:r w:rsidR="003426F7" w:rsidRPr="003426F7">
        <w:rPr>
          <w:b/>
          <w:bCs/>
          <w:sz w:val="20"/>
          <w:szCs w:val="20"/>
        </w:rPr>
        <w:t>minimis</w:t>
      </w:r>
      <w:proofErr w:type="spellEnd"/>
      <w:r w:rsidR="003426F7" w:rsidRPr="003426F7">
        <w:rPr>
          <w:b/>
          <w:bCs/>
          <w:sz w:val="20"/>
          <w:szCs w:val="20"/>
        </w:rPr>
        <w:t xml:space="preserve"> (UL L, 2023/</w:t>
      </w:r>
      <w:r w:rsidR="003426F7" w:rsidRPr="003426F7">
        <w:rPr>
          <w:b/>
          <w:bCs/>
          <w:sz w:val="20"/>
          <w:szCs w:val="20"/>
        </w:rPr>
        <w:t>283</w:t>
      </w:r>
      <w:r w:rsidR="00DE09E9">
        <w:rPr>
          <w:b/>
          <w:bCs/>
          <w:sz w:val="20"/>
          <w:szCs w:val="20"/>
        </w:rPr>
        <w:t>1</w:t>
      </w:r>
      <w:r w:rsidR="003426F7" w:rsidRPr="003426F7">
        <w:rPr>
          <w:b/>
          <w:bCs/>
          <w:sz w:val="20"/>
          <w:szCs w:val="20"/>
        </w:rPr>
        <w:t xml:space="preserve">, </w:t>
      </w:r>
      <w:r w:rsidR="00DE09E9">
        <w:rPr>
          <w:b/>
          <w:bCs/>
          <w:sz w:val="20"/>
          <w:szCs w:val="20"/>
        </w:rPr>
        <w:t xml:space="preserve">z dne </w:t>
      </w:r>
      <w:r w:rsidR="003426F7" w:rsidRPr="003426F7">
        <w:rPr>
          <w:b/>
          <w:bCs/>
          <w:sz w:val="20"/>
          <w:szCs w:val="20"/>
        </w:rPr>
        <w:t>15.12.2023</w:t>
      </w:r>
      <w:r w:rsidR="003426F7">
        <w:rPr>
          <w:b/>
          <w:bCs/>
          <w:sz w:val="20"/>
          <w:szCs w:val="20"/>
        </w:rPr>
        <w:t>)</w:t>
      </w:r>
    </w:p>
    <w:p w14:paraId="41A21F44" w14:textId="77777777" w:rsidR="003426F7" w:rsidRDefault="003426F7" w:rsidP="007A12E7">
      <w:pPr>
        <w:pStyle w:val="Default"/>
        <w:rPr>
          <w:sz w:val="20"/>
          <w:szCs w:val="20"/>
        </w:rPr>
      </w:pPr>
    </w:p>
    <w:p w14:paraId="7E40F632" w14:textId="77777777" w:rsidR="007A12E7" w:rsidRDefault="007A12E7" w:rsidP="007A12E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Pripravil SSDP </w:t>
      </w:r>
    </w:p>
    <w:p w14:paraId="7F60CAFC" w14:textId="38A6EF67" w:rsidR="00D244DB" w:rsidRPr="003426F7" w:rsidRDefault="007A12E7" w:rsidP="007A12E7">
      <w:pPr>
        <w:rPr>
          <w:rFonts w:ascii="Arial" w:hAnsi="Arial" w:cs="Arial"/>
        </w:rPr>
      </w:pPr>
      <w:r w:rsidRPr="003426F7">
        <w:rPr>
          <w:rFonts w:ascii="Arial" w:hAnsi="Arial" w:cs="Arial"/>
          <w:sz w:val="20"/>
          <w:szCs w:val="20"/>
        </w:rPr>
        <w:t>Januar 20</w:t>
      </w:r>
      <w:r w:rsidR="003426F7" w:rsidRPr="003426F7">
        <w:rPr>
          <w:rFonts w:ascii="Arial" w:hAnsi="Arial" w:cs="Arial"/>
          <w:sz w:val="20"/>
          <w:szCs w:val="20"/>
        </w:rPr>
        <w:t>24</w:t>
      </w:r>
    </w:p>
    <w:sectPr w:rsidR="00D244DB" w:rsidRPr="0034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CE"/>
    <w:multiLevelType w:val="hybridMultilevel"/>
    <w:tmpl w:val="4B8222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4AAF"/>
    <w:multiLevelType w:val="hybridMultilevel"/>
    <w:tmpl w:val="AA46B8E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D012F"/>
    <w:multiLevelType w:val="hybridMultilevel"/>
    <w:tmpl w:val="3F7E333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84650791">
    <w:abstractNumId w:val="2"/>
  </w:num>
  <w:num w:numId="2" w16cid:durableId="1609003766">
    <w:abstractNumId w:val="1"/>
  </w:num>
  <w:num w:numId="3" w16cid:durableId="181367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E7"/>
    <w:rsid w:val="000D229D"/>
    <w:rsid w:val="00196F07"/>
    <w:rsid w:val="002C06FB"/>
    <w:rsid w:val="003426F7"/>
    <w:rsid w:val="003A39BF"/>
    <w:rsid w:val="0054235D"/>
    <w:rsid w:val="005B13C2"/>
    <w:rsid w:val="006560D2"/>
    <w:rsid w:val="007A12E7"/>
    <w:rsid w:val="008C190E"/>
    <w:rsid w:val="00A24E74"/>
    <w:rsid w:val="00A62966"/>
    <w:rsid w:val="00C20D3C"/>
    <w:rsid w:val="00D244DB"/>
    <w:rsid w:val="00D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11CF"/>
  <w15:chartTrackingRefBased/>
  <w15:docId w15:val="{2636E0C3-F6CF-478F-AE4C-7516FE7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A1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E0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Debevec</dc:creator>
  <cp:keywords/>
  <dc:description/>
  <cp:lastModifiedBy>Anja Debevec</cp:lastModifiedBy>
  <cp:revision>2</cp:revision>
  <dcterms:created xsi:type="dcterms:W3CDTF">2024-01-29T07:46:00Z</dcterms:created>
  <dcterms:modified xsi:type="dcterms:W3CDTF">2024-01-29T07:46:00Z</dcterms:modified>
</cp:coreProperties>
</file>