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0129" w14:textId="333D1D65" w:rsidR="00DB77A7" w:rsidRPr="00D93A48" w:rsidRDefault="00D93A48" w:rsidP="00DB77A7">
      <w:pPr>
        <w:spacing w:line="240" w:lineRule="auto"/>
        <w:jc w:val="both"/>
        <w:rPr>
          <w:rFonts w:cs="Arial"/>
          <w:b/>
          <w:bCs/>
          <w:szCs w:val="20"/>
        </w:rPr>
      </w:pPr>
      <w:r w:rsidRPr="00D93A48">
        <w:rPr>
          <w:rFonts w:cs="Arial"/>
          <w:b/>
          <w:bCs/>
          <w:szCs w:val="20"/>
        </w:rPr>
        <w:t xml:space="preserve">Javni razpis </w:t>
      </w:r>
    </w:p>
    <w:p w14:paraId="1701B0A0" w14:textId="77777777" w:rsidR="00D93A48" w:rsidRDefault="00D93A48" w:rsidP="00DB77A7">
      <w:pPr>
        <w:spacing w:line="240" w:lineRule="auto"/>
        <w:jc w:val="both"/>
        <w:rPr>
          <w:rFonts w:cs="Arial"/>
          <w:iCs/>
          <w:szCs w:val="20"/>
        </w:rPr>
      </w:pPr>
    </w:p>
    <w:p w14:paraId="0DB7C268" w14:textId="67EC0478" w:rsidR="00DB77A7" w:rsidRPr="00606959" w:rsidRDefault="00DB77A7" w:rsidP="00DB77A7">
      <w:pPr>
        <w:spacing w:line="240" w:lineRule="auto"/>
        <w:jc w:val="both"/>
        <w:rPr>
          <w:rFonts w:cs="Arial"/>
          <w:szCs w:val="20"/>
        </w:rPr>
      </w:pPr>
      <w:r w:rsidRPr="00606959">
        <w:rPr>
          <w:rFonts w:cs="Arial"/>
          <w:iCs/>
          <w:szCs w:val="20"/>
        </w:rPr>
        <w:t xml:space="preserve">Na podlagi </w:t>
      </w:r>
      <w:r w:rsidR="0098397C" w:rsidRPr="00606959">
        <w:rPr>
          <w:rFonts w:cs="Arial"/>
          <w:iCs/>
          <w:szCs w:val="20"/>
        </w:rPr>
        <w:t xml:space="preserve">6. člena </w:t>
      </w:r>
      <w:r w:rsidR="0098397C" w:rsidRPr="00606959">
        <w:rPr>
          <w:rFonts w:cs="Arial"/>
          <w:szCs w:val="20"/>
        </w:rPr>
        <w:t xml:space="preserve">Zakona o Skladu Republike Slovenije za nasledstvo in visokem predstavniku Republike </w:t>
      </w:r>
      <w:r w:rsidR="00CD68B7" w:rsidRPr="00606959">
        <w:rPr>
          <w:rFonts w:cs="Arial"/>
          <w:szCs w:val="20"/>
        </w:rPr>
        <w:t xml:space="preserve">Slovenije za nasledstvo </w:t>
      </w:r>
      <w:r w:rsidRPr="00606959">
        <w:rPr>
          <w:rFonts w:cs="Arial"/>
          <w:iCs/>
          <w:szCs w:val="20"/>
        </w:rPr>
        <w:t xml:space="preserve">Ministrstvo za finance, Župančičeva 3, Ljubljana, objavlja </w:t>
      </w:r>
      <w:r w:rsidRPr="00606959">
        <w:rPr>
          <w:rFonts w:cs="Arial"/>
          <w:szCs w:val="20"/>
        </w:rPr>
        <w:t>javni natečaj za delovno mesto</w:t>
      </w:r>
      <w:r w:rsidR="00D93A48">
        <w:rPr>
          <w:rFonts w:cs="Arial"/>
          <w:szCs w:val="20"/>
        </w:rPr>
        <w:t xml:space="preserve"> </w:t>
      </w:r>
      <w:r w:rsidR="00D93A48" w:rsidRPr="00D93A48">
        <w:rPr>
          <w:rFonts w:cs="Arial"/>
          <w:bCs/>
          <w:szCs w:val="20"/>
        </w:rPr>
        <w:t>direktorja</w:t>
      </w:r>
      <w:r w:rsidR="00D93A48">
        <w:rPr>
          <w:rFonts w:cs="Arial"/>
          <w:b/>
          <w:szCs w:val="20"/>
        </w:rPr>
        <w:t xml:space="preserve"> </w:t>
      </w:r>
      <w:r w:rsidRPr="00606959">
        <w:rPr>
          <w:rFonts w:cs="Arial"/>
          <w:szCs w:val="20"/>
        </w:rPr>
        <w:t>Sklada Republike Slovenije za nasledstvo</w:t>
      </w:r>
      <w:r w:rsidR="00D93A48">
        <w:rPr>
          <w:rFonts w:cs="Arial"/>
          <w:szCs w:val="20"/>
        </w:rPr>
        <w:t>.</w:t>
      </w:r>
    </w:p>
    <w:p w14:paraId="5DA9CD25" w14:textId="77777777" w:rsidR="00DB77A7" w:rsidRPr="00606959" w:rsidRDefault="00DB77A7" w:rsidP="00DB77A7">
      <w:pPr>
        <w:spacing w:line="240" w:lineRule="auto"/>
        <w:jc w:val="both"/>
        <w:rPr>
          <w:rFonts w:cs="Arial"/>
          <w:szCs w:val="20"/>
        </w:rPr>
      </w:pPr>
    </w:p>
    <w:p w14:paraId="562FFB94" w14:textId="77777777" w:rsidR="00DB77A7" w:rsidRPr="00606959" w:rsidRDefault="00DB77A7" w:rsidP="00DB77A7">
      <w:pPr>
        <w:spacing w:line="240" w:lineRule="auto"/>
        <w:jc w:val="both"/>
        <w:rPr>
          <w:rFonts w:cs="Arial"/>
          <w:szCs w:val="20"/>
        </w:rPr>
      </w:pPr>
      <w:r w:rsidRPr="00606959">
        <w:rPr>
          <w:rFonts w:cs="Arial"/>
          <w:szCs w:val="20"/>
        </w:rPr>
        <w:t>Pogoji za opravljanje dela:</w:t>
      </w:r>
    </w:p>
    <w:p w14:paraId="09D32F44" w14:textId="77777777" w:rsidR="006D0AA3" w:rsidRPr="00606959" w:rsidRDefault="00CD68B7" w:rsidP="006D0AA3">
      <w:pPr>
        <w:numPr>
          <w:ilvl w:val="0"/>
          <w:numId w:val="14"/>
        </w:numPr>
        <w:tabs>
          <w:tab w:val="num" w:pos="360"/>
        </w:tabs>
        <w:spacing w:line="240" w:lineRule="auto"/>
        <w:ind w:left="360"/>
        <w:jc w:val="both"/>
        <w:rPr>
          <w:rFonts w:cs="Arial"/>
          <w:szCs w:val="20"/>
        </w:rPr>
      </w:pPr>
      <w:r w:rsidRPr="00606959">
        <w:rPr>
          <w:rFonts w:cs="Arial"/>
          <w:szCs w:val="20"/>
        </w:rPr>
        <w:t>najmanj univerzitetna izobrazba,</w:t>
      </w:r>
    </w:p>
    <w:p w14:paraId="05C8F6A9" w14:textId="77777777" w:rsidR="00DB77A7" w:rsidRPr="00606959" w:rsidRDefault="00DB77A7" w:rsidP="006D0AA3">
      <w:pPr>
        <w:numPr>
          <w:ilvl w:val="0"/>
          <w:numId w:val="14"/>
        </w:numPr>
        <w:tabs>
          <w:tab w:val="num" w:pos="360"/>
        </w:tabs>
        <w:spacing w:line="240" w:lineRule="auto"/>
        <w:ind w:left="360"/>
        <w:jc w:val="both"/>
        <w:rPr>
          <w:rFonts w:cs="Arial"/>
          <w:szCs w:val="20"/>
        </w:rPr>
      </w:pPr>
      <w:r w:rsidRPr="00606959">
        <w:rPr>
          <w:rFonts w:cs="Arial"/>
          <w:szCs w:val="20"/>
        </w:rPr>
        <w:t>n</w:t>
      </w:r>
      <w:r w:rsidR="00CD68B7" w:rsidRPr="00606959">
        <w:rPr>
          <w:rFonts w:cs="Arial"/>
          <w:szCs w:val="20"/>
        </w:rPr>
        <w:t>ajmanj 10 let delovnih izkušenj</w:t>
      </w:r>
      <w:r w:rsidR="00443BC6" w:rsidRPr="00606959">
        <w:rPr>
          <w:rFonts w:cs="Arial"/>
          <w:szCs w:val="20"/>
        </w:rPr>
        <w:t>,</w:t>
      </w:r>
    </w:p>
    <w:p w14:paraId="09AB524B" w14:textId="77777777" w:rsidR="00443BC6" w:rsidRPr="00606959" w:rsidRDefault="00443BC6" w:rsidP="006D0AA3">
      <w:pPr>
        <w:numPr>
          <w:ilvl w:val="0"/>
          <w:numId w:val="14"/>
        </w:numPr>
        <w:tabs>
          <w:tab w:val="num" w:pos="360"/>
        </w:tabs>
        <w:spacing w:line="240" w:lineRule="auto"/>
        <w:ind w:left="360"/>
        <w:jc w:val="both"/>
        <w:rPr>
          <w:rFonts w:cs="Arial"/>
          <w:szCs w:val="20"/>
        </w:rPr>
      </w:pPr>
      <w:r w:rsidRPr="00606959">
        <w:rPr>
          <w:rFonts w:cs="Arial"/>
          <w:szCs w:val="20"/>
        </w:rPr>
        <w:t xml:space="preserve">da je državljan Republike Slovenije, </w:t>
      </w:r>
    </w:p>
    <w:p w14:paraId="0C80B0C3" w14:textId="77777777" w:rsidR="00443BC6" w:rsidRPr="00606959" w:rsidRDefault="00443BC6" w:rsidP="006D0AA3">
      <w:pPr>
        <w:numPr>
          <w:ilvl w:val="0"/>
          <w:numId w:val="14"/>
        </w:numPr>
        <w:tabs>
          <w:tab w:val="num" w:pos="360"/>
        </w:tabs>
        <w:spacing w:line="240" w:lineRule="auto"/>
        <w:ind w:left="360"/>
        <w:jc w:val="both"/>
        <w:rPr>
          <w:rFonts w:cs="Arial"/>
          <w:szCs w:val="20"/>
        </w:rPr>
      </w:pPr>
      <w:r w:rsidRPr="00606959">
        <w:rPr>
          <w:rFonts w:cs="Arial"/>
          <w:szCs w:val="20"/>
        </w:rPr>
        <w:t xml:space="preserve">da ni bil pravnomočno obsojen zaradi naklepnega kaznivega dejanja, ki se preganja po uradni dolžnosti, in da ni bil obsojen na nepogojno kazen zapora v trajanju več kot šest mesecev, </w:t>
      </w:r>
    </w:p>
    <w:p w14:paraId="4009CE14" w14:textId="77777777" w:rsidR="00443BC6" w:rsidRPr="00606959" w:rsidRDefault="00443BC6" w:rsidP="006D0AA3">
      <w:pPr>
        <w:numPr>
          <w:ilvl w:val="0"/>
          <w:numId w:val="14"/>
        </w:numPr>
        <w:tabs>
          <w:tab w:val="num" w:pos="360"/>
        </w:tabs>
        <w:spacing w:line="240" w:lineRule="auto"/>
        <w:ind w:left="360"/>
        <w:jc w:val="both"/>
        <w:rPr>
          <w:rFonts w:cs="Arial"/>
          <w:szCs w:val="20"/>
        </w:rPr>
      </w:pPr>
      <w:r w:rsidRPr="00606959">
        <w:rPr>
          <w:rFonts w:cs="Arial"/>
          <w:szCs w:val="20"/>
        </w:rPr>
        <w:t>da zoper njega ni vložena pravnomočna obtožnica zaradi naklepnega kaznivega dejanja, ki se preganja po uradni dolžnosti.</w:t>
      </w:r>
    </w:p>
    <w:p w14:paraId="5333B9AB" w14:textId="77777777" w:rsidR="00C1712D" w:rsidRPr="00606959" w:rsidRDefault="00C1712D" w:rsidP="00606959">
      <w:pPr>
        <w:pStyle w:val="alinea"/>
        <w:rPr>
          <w:lang w:val="sl-SI"/>
        </w:rPr>
      </w:pPr>
    </w:p>
    <w:p w14:paraId="0266BE40" w14:textId="77777777" w:rsidR="00C1712D" w:rsidRPr="00606959" w:rsidRDefault="0036347F" w:rsidP="00C1712D">
      <w:pPr>
        <w:spacing w:line="240" w:lineRule="auto"/>
        <w:jc w:val="both"/>
        <w:rPr>
          <w:rFonts w:cs="Arial"/>
          <w:iCs/>
          <w:szCs w:val="20"/>
        </w:rPr>
      </w:pPr>
      <w:r w:rsidRPr="00606959">
        <w:rPr>
          <w:rFonts w:cs="Arial"/>
          <w:iCs/>
          <w:szCs w:val="20"/>
        </w:rPr>
        <w:t>Za</w:t>
      </w:r>
      <w:r w:rsidR="00C1712D" w:rsidRPr="00606959">
        <w:rPr>
          <w:rFonts w:cs="Arial"/>
          <w:iCs/>
          <w:szCs w:val="20"/>
        </w:rPr>
        <w:t xml:space="preserve">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A9D4AA8" w14:textId="77777777" w:rsidR="002B0F77" w:rsidRPr="00606959" w:rsidRDefault="002B0F77" w:rsidP="00606959">
      <w:pPr>
        <w:pStyle w:val="alinea"/>
        <w:rPr>
          <w:lang w:val="sl-SI"/>
        </w:rPr>
      </w:pPr>
    </w:p>
    <w:p w14:paraId="3F45EBB8" w14:textId="44B8799B" w:rsidR="00DB77A7" w:rsidRPr="00606959" w:rsidRDefault="00DB77A7" w:rsidP="00606959">
      <w:pPr>
        <w:pStyle w:val="alinea"/>
        <w:rPr>
          <w:lang w:val="sl-SI"/>
        </w:rPr>
      </w:pPr>
      <w:r w:rsidRPr="00606959">
        <w:rPr>
          <w:lang w:val="sl-SI"/>
        </w:rPr>
        <w:t>Poleg navedenih pogojev mora kandidat izpolnjevati splošne pogoje, ki jih urejajo predpisi s</w:t>
      </w:r>
      <w:r w:rsidR="00606959" w:rsidRPr="00606959">
        <w:rPr>
          <w:lang w:val="sl-SI"/>
        </w:rPr>
        <w:t xml:space="preserve"> </w:t>
      </w:r>
      <w:r w:rsidRPr="00606959">
        <w:rPr>
          <w:lang w:val="sl-SI"/>
        </w:rPr>
        <w:t>področja delovnega prava.</w:t>
      </w:r>
    </w:p>
    <w:p w14:paraId="7870D6C5" w14:textId="77777777" w:rsidR="00065FB0" w:rsidRPr="00606959" w:rsidRDefault="00065FB0" w:rsidP="00606959">
      <w:pPr>
        <w:pStyle w:val="alinea"/>
        <w:rPr>
          <w:lang w:val="sl-SI"/>
        </w:rPr>
      </w:pPr>
    </w:p>
    <w:p w14:paraId="1BEC371C" w14:textId="5162B1A8" w:rsidR="0036347F" w:rsidRPr="00606959" w:rsidRDefault="0036347F" w:rsidP="0036347F">
      <w:pPr>
        <w:spacing w:line="240" w:lineRule="auto"/>
        <w:jc w:val="both"/>
        <w:rPr>
          <w:rFonts w:cs="Arial"/>
          <w:szCs w:val="20"/>
          <w:lang w:eastAsia="sl-SI"/>
        </w:rPr>
      </w:pPr>
      <w:r w:rsidRPr="00606959">
        <w:rPr>
          <w:rFonts w:cs="Arial"/>
          <w:szCs w:val="20"/>
          <w:lang w:eastAsia="sl-SI"/>
        </w:rPr>
        <w:t xml:space="preserve">Kandidat mora imeti dovoljenje za dostop do tajnih podatkov stopnje tajnosti </w:t>
      </w:r>
      <w:r w:rsidR="007D423A">
        <w:rPr>
          <w:rFonts w:cs="Arial"/>
          <w:szCs w:val="20"/>
          <w:lang w:eastAsia="sl-SI"/>
        </w:rPr>
        <w:t>tajno</w:t>
      </w:r>
      <w:r w:rsidRPr="00606959">
        <w:rPr>
          <w:rFonts w:cs="Arial"/>
          <w:szCs w:val="20"/>
          <w:lang w:eastAsia="sl-SI"/>
        </w:rPr>
        <w:t xml:space="preserve"> oziroma mora ob prijavi na prosto delovno mesto podati soglasje k varnostnemu preverjanju za izdajo dovoljenja za dostop do tajnih podatkov stopnje tajnosti </w:t>
      </w:r>
      <w:r w:rsidR="007D423A" w:rsidRPr="00606959">
        <w:rPr>
          <w:rFonts w:cs="Arial"/>
          <w:szCs w:val="20"/>
          <w:lang w:eastAsia="sl-SI"/>
        </w:rPr>
        <w:t>tajno</w:t>
      </w:r>
      <w:r w:rsidRPr="00606959">
        <w:rPr>
          <w:rFonts w:cs="Arial"/>
          <w:szCs w:val="20"/>
          <w:lang w:eastAsia="sl-SI"/>
        </w:rPr>
        <w:t>.</w:t>
      </w:r>
    </w:p>
    <w:p w14:paraId="4CE30BC5" w14:textId="296BA2D4" w:rsidR="006314A1" w:rsidRPr="00606959" w:rsidRDefault="006314A1">
      <w:pPr>
        <w:spacing w:line="240" w:lineRule="auto"/>
        <w:rPr>
          <w:rFonts w:cs="Arial"/>
          <w:szCs w:val="20"/>
        </w:rPr>
      </w:pPr>
    </w:p>
    <w:p w14:paraId="0F80E1F0" w14:textId="77777777" w:rsidR="00065FB0" w:rsidRPr="00606959" w:rsidRDefault="00065FB0" w:rsidP="00606959">
      <w:pPr>
        <w:pStyle w:val="alinea"/>
        <w:rPr>
          <w:lang w:val="sl-SI"/>
        </w:rPr>
      </w:pPr>
      <w:r w:rsidRPr="00606959">
        <w:rPr>
          <w:lang w:val="sl-SI"/>
        </w:rPr>
        <w:t>Kandidat mora k prijavi priložiti</w:t>
      </w:r>
      <w:r w:rsidR="007B16BA" w:rsidRPr="00606959">
        <w:rPr>
          <w:lang w:val="sl-SI"/>
        </w:rPr>
        <w:t xml:space="preserve">: </w:t>
      </w:r>
    </w:p>
    <w:p w14:paraId="5E686244" w14:textId="17139A9C" w:rsidR="00065FB0" w:rsidRPr="00606959" w:rsidRDefault="00065FB0" w:rsidP="00065FB0">
      <w:pPr>
        <w:numPr>
          <w:ilvl w:val="0"/>
          <w:numId w:val="11"/>
        </w:numPr>
        <w:spacing w:line="240" w:lineRule="auto"/>
        <w:jc w:val="both"/>
        <w:rPr>
          <w:rFonts w:cs="Arial"/>
          <w:iCs/>
          <w:szCs w:val="20"/>
        </w:rPr>
      </w:pPr>
      <w:r w:rsidRPr="00606959">
        <w:rPr>
          <w:rFonts w:cs="Arial"/>
          <w:iCs/>
          <w:szCs w:val="20"/>
        </w:rPr>
        <w:t xml:space="preserve">v celoti izpolnjen </w:t>
      </w:r>
      <w:hyperlink r:id="rId8" w:tooltip="povezava do obrazca za oblikovanje življenjepisa" w:history="1">
        <w:proofErr w:type="spellStart"/>
        <w:r w:rsidRPr="007D423A">
          <w:rPr>
            <w:rStyle w:val="Hiperpovezava"/>
            <w:rFonts w:cs="Arial"/>
            <w:iCs/>
            <w:szCs w:val="20"/>
          </w:rPr>
          <w:t>Europass</w:t>
        </w:r>
        <w:proofErr w:type="spellEnd"/>
        <w:r w:rsidRPr="007D423A">
          <w:rPr>
            <w:rStyle w:val="Hiperpovezava"/>
            <w:rFonts w:cs="Arial"/>
            <w:iCs/>
            <w:szCs w:val="20"/>
          </w:rPr>
          <w:t xml:space="preserve"> življenjepis</w:t>
        </w:r>
      </w:hyperlink>
      <w:r w:rsidR="009C3014" w:rsidRPr="00606959">
        <w:rPr>
          <w:rFonts w:cs="Arial"/>
          <w:iCs/>
          <w:szCs w:val="20"/>
        </w:rPr>
        <w:t>,</w:t>
      </w:r>
    </w:p>
    <w:p w14:paraId="658EBFBD" w14:textId="77777777" w:rsidR="007B16BA" w:rsidRPr="00606959" w:rsidRDefault="007B16BA" w:rsidP="00606959">
      <w:pPr>
        <w:pStyle w:val="alinea"/>
        <w:numPr>
          <w:ilvl w:val="0"/>
          <w:numId w:val="22"/>
        </w:numPr>
        <w:rPr>
          <w:lang w:val="sl-SI"/>
        </w:rPr>
      </w:pPr>
      <w:r w:rsidRPr="00606959">
        <w:rPr>
          <w:lang w:val="sl-SI"/>
        </w:rPr>
        <w:t>pisno izjavo kandidata o izpolnjevanju pogojev glede zahtevane stopnje izobrazbe, iz katere mora biti razvidna stopnja in smer izobrazbe, datum (dan, mesec in leto) zaključka izobraževanja ter ustanova, na kateri</w:t>
      </w:r>
      <w:r w:rsidR="009C3014" w:rsidRPr="00606959">
        <w:rPr>
          <w:lang w:val="sl-SI"/>
        </w:rPr>
        <w:t xml:space="preserve"> je bila izobrazba pridobljena,</w:t>
      </w:r>
    </w:p>
    <w:p w14:paraId="305EAB39" w14:textId="77777777" w:rsidR="007B16BA" w:rsidRPr="00606959" w:rsidRDefault="007B16BA" w:rsidP="00606959">
      <w:pPr>
        <w:pStyle w:val="alinea"/>
        <w:numPr>
          <w:ilvl w:val="0"/>
          <w:numId w:val="22"/>
        </w:numPr>
        <w:rPr>
          <w:lang w:val="sl-SI"/>
        </w:rPr>
      </w:pPr>
      <w:r w:rsidRPr="00606959">
        <w:rPr>
          <w:lang w:val="sl-SI"/>
        </w:rPr>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3ADB8352" w14:textId="5F8B47CD" w:rsidR="007B16BA" w:rsidRPr="00606959" w:rsidRDefault="007B16BA" w:rsidP="00606959">
      <w:pPr>
        <w:pStyle w:val="alinea"/>
        <w:numPr>
          <w:ilvl w:val="0"/>
          <w:numId w:val="22"/>
        </w:numPr>
        <w:rPr>
          <w:lang w:val="sl-SI"/>
        </w:rPr>
      </w:pPr>
      <w:r w:rsidRPr="00606959">
        <w:rPr>
          <w:lang w:val="sl-SI"/>
        </w:rPr>
        <w:t>pisno izjavo kandidata o zahtevani stopnji oz</w:t>
      </w:r>
      <w:r w:rsidR="007D423A">
        <w:rPr>
          <w:lang w:val="sl-SI"/>
        </w:rPr>
        <w:t>iroma</w:t>
      </w:r>
      <w:r w:rsidRPr="00606959">
        <w:rPr>
          <w:lang w:val="sl-SI"/>
        </w:rPr>
        <w:t xml:space="preserve"> izobrazbe na delovnih mestih</w:t>
      </w:r>
      <w:r w:rsidR="007D423A">
        <w:rPr>
          <w:lang w:val="sl-SI"/>
        </w:rPr>
        <w:t>,</w:t>
      </w:r>
      <w:r w:rsidRPr="00606959">
        <w:rPr>
          <w:lang w:val="sl-SI"/>
        </w:rPr>
        <w:t xml:space="preserve"> na katerih je opravljal </w:t>
      </w:r>
      <w:r w:rsidR="009C3014" w:rsidRPr="00606959">
        <w:rPr>
          <w:lang w:val="sl-SI"/>
        </w:rPr>
        <w:t>delo pri posameznem delodajalcu,</w:t>
      </w:r>
    </w:p>
    <w:p w14:paraId="1249C3EC" w14:textId="72592DFF" w:rsidR="0036347F" w:rsidRPr="00606959" w:rsidRDefault="00C351F1" w:rsidP="00606959">
      <w:pPr>
        <w:pStyle w:val="alinea"/>
        <w:numPr>
          <w:ilvl w:val="0"/>
          <w:numId w:val="22"/>
        </w:numPr>
        <w:rPr>
          <w:lang w:val="sl-SI"/>
        </w:rPr>
      </w:pPr>
      <w:r w:rsidRPr="00606959">
        <w:rPr>
          <w:lang w:val="sl-SI"/>
        </w:rPr>
        <w:t>izjavo</w:t>
      </w:r>
      <w:r w:rsidR="0036347F" w:rsidRPr="00606959">
        <w:rPr>
          <w:lang w:val="sl-SI"/>
        </w:rPr>
        <w:t>, da kandidat soglaša</w:t>
      </w:r>
      <w:r w:rsidR="007D423A">
        <w:rPr>
          <w:lang w:val="sl-SI"/>
        </w:rPr>
        <w:t>,</w:t>
      </w:r>
      <w:r w:rsidR="0036347F" w:rsidRPr="00606959">
        <w:rPr>
          <w:lang w:val="sl-SI"/>
        </w:rPr>
        <w:t xml:space="preserve"> da se bo zanj opravilo varnostno preverjanje za dostop do tajnih podatkov stopnje </w:t>
      </w:r>
      <w:r w:rsidR="007D423A">
        <w:rPr>
          <w:lang w:val="sl-SI"/>
        </w:rPr>
        <w:t xml:space="preserve">tajno </w:t>
      </w:r>
      <w:r w:rsidR="0036347F" w:rsidRPr="00606959">
        <w:rPr>
          <w:lang w:val="sl-SI"/>
        </w:rPr>
        <w:t>v skladu z Zakonom o tajnih podatkih</w:t>
      </w:r>
      <w:r w:rsidR="0036347F" w:rsidRPr="00606959">
        <w:rPr>
          <w:bCs/>
          <w:lang w:val="sl-SI"/>
        </w:rPr>
        <w:t>,</w:t>
      </w:r>
    </w:p>
    <w:p w14:paraId="32EDF420" w14:textId="39F7CEC6" w:rsidR="007B16BA" w:rsidRPr="00606959" w:rsidRDefault="007B16BA" w:rsidP="00606959">
      <w:pPr>
        <w:pStyle w:val="alinea"/>
        <w:numPr>
          <w:ilvl w:val="0"/>
          <w:numId w:val="22"/>
        </w:numPr>
        <w:rPr>
          <w:lang w:val="sl-SI"/>
        </w:rPr>
      </w:pPr>
      <w:r w:rsidRPr="00606959">
        <w:rPr>
          <w:lang w:val="sl-SI"/>
        </w:rPr>
        <w:t>pisno izjavo kandidata, v kateri izjavlja</w:t>
      </w:r>
      <w:r w:rsidR="007D423A">
        <w:rPr>
          <w:lang w:val="sl-SI"/>
        </w:rPr>
        <w:t>,</w:t>
      </w:r>
      <w:r w:rsidRPr="00606959">
        <w:rPr>
          <w:lang w:val="sl-SI"/>
        </w:rPr>
        <w:t xml:space="preserve"> da je državljan Republike Slovenije, da ni bil pravnomočno obsojen zaradi naklepnega kaznivega dejanja, ki se preganja po uradni dolžnosti in</w:t>
      </w:r>
      <w:r w:rsidR="0036347F" w:rsidRPr="00606959">
        <w:rPr>
          <w:lang w:val="sl-SI"/>
        </w:rPr>
        <w:t xml:space="preserve"> da ni bil obsojen</w:t>
      </w:r>
      <w:r w:rsidRPr="00606959">
        <w:rPr>
          <w:lang w:val="sl-SI"/>
        </w:rPr>
        <w:t xml:space="preserve"> na nepogojno kazen zapora v trajanju več kot šest mesecev ter da zoper njega ni vložena pravnomočna obtožnica zaradi naklepnega kaznivega dejanja, ki se preganja po uradni do</w:t>
      </w:r>
      <w:r w:rsidR="009C3014" w:rsidRPr="00606959">
        <w:rPr>
          <w:lang w:val="sl-SI"/>
        </w:rPr>
        <w:t>lžnosti,</w:t>
      </w:r>
    </w:p>
    <w:p w14:paraId="6DBB3CB9" w14:textId="6F274716" w:rsidR="007B16BA" w:rsidRPr="00606959" w:rsidRDefault="007B16BA" w:rsidP="00606959">
      <w:pPr>
        <w:pStyle w:val="alinea"/>
        <w:numPr>
          <w:ilvl w:val="0"/>
          <w:numId w:val="22"/>
        </w:numPr>
        <w:rPr>
          <w:lang w:val="sl-SI"/>
        </w:rPr>
      </w:pPr>
      <w:r w:rsidRPr="00606959">
        <w:rPr>
          <w:lang w:val="sl-SI"/>
        </w:rPr>
        <w:t>soglasje kandidata, da za namen tega natečajnega postopka dovoljuje</w:t>
      </w:r>
      <w:r w:rsidR="007D423A">
        <w:rPr>
          <w:lang w:val="sl-SI"/>
        </w:rPr>
        <w:t>,</w:t>
      </w:r>
      <w:r w:rsidRPr="00606959">
        <w:rPr>
          <w:lang w:val="sl-SI"/>
        </w:rPr>
        <w:t xml:space="preserve"> da kadrovska služba Ministrstva</w:t>
      </w:r>
      <w:r w:rsidR="0036347F" w:rsidRPr="00606959">
        <w:rPr>
          <w:lang w:val="sl-SI"/>
        </w:rPr>
        <w:t xml:space="preserve"> za finance pridobi podatke iz</w:t>
      </w:r>
      <w:r w:rsidR="00BA525F" w:rsidRPr="00606959">
        <w:rPr>
          <w:lang w:val="sl-SI"/>
        </w:rPr>
        <w:t xml:space="preserve"> 2. in</w:t>
      </w:r>
      <w:r w:rsidR="0036347F" w:rsidRPr="00606959">
        <w:rPr>
          <w:lang w:val="sl-SI"/>
        </w:rPr>
        <w:t xml:space="preserve"> 6</w:t>
      </w:r>
      <w:r w:rsidRPr="00606959">
        <w:rPr>
          <w:lang w:val="sl-SI"/>
        </w:rPr>
        <w:t>. alineje iz uradnih evidenc. V primeru da kandidat z vpogledom iz uradnih evidenc ne soglaša</w:t>
      </w:r>
      <w:r w:rsidR="007D423A">
        <w:rPr>
          <w:lang w:val="sl-SI"/>
        </w:rPr>
        <w:t>,</w:t>
      </w:r>
      <w:r w:rsidRPr="00606959">
        <w:rPr>
          <w:lang w:val="sl-SI"/>
        </w:rPr>
        <w:t xml:space="preserve"> bo moral sam predložiti ustrezna dokazila.</w:t>
      </w:r>
    </w:p>
    <w:p w14:paraId="431581E3" w14:textId="77777777" w:rsidR="00DB77A7" w:rsidRPr="00606959" w:rsidRDefault="00DB77A7" w:rsidP="00606959">
      <w:pPr>
        <w:pStyle w:val="alinea"/>
        <w:rPr>
          <w:lang w:val="sl-SI"/>
        </w:rPr>
      </w:pPr>
    </w:p>
    <w:p w14:paraId="2B24C4E5" w14:textId="77777777" w:rsidR="00B37D15" w:rsidRPr="00606959" w:rsidRDefault="00B37D15" w:rsidP="00606959">
      <w:pPr>
        <w:pStyle w:val="alinea"/>
        <w:rPr>
          <w:lang w:val="sl-SI"/>
        </w:rPr>
      </w:pPr>
      <w:r w:rsidRPr="00606959">
        <w:rPr>
          <w:lang w:val="sl-SI"/>
        </w:rPr>
        <w:t>Obravnavali bomo samo pravočasne in popolne vloge. Nepopolne vloge ne bodo uvrščene v izbirni postopek.</w:t>
      </w:r>
    </w:p>
    <w:p w14:paraId="3CA26074" w14:textId="77777777" w:rsidR="007B16BA" w:rsidRPr="00606959" w:rsidRDefault="007B16BA" w:rsidP="00606959">
      <w:pPr>
        <w:pStyle w:val="alinea"/>
        <w:rPr>
          <w:lang w:val="sl-SI"/>
        </w:rPr>
      </w:pPr>
    </w:p>
    <w:p w14:paraId="3C5B251F" w14:textId="77777777" w:rsidR="00DB77A7" w:rsidRPr="00606959" w:rsidRDefault="00DB77A7" w:rsidP="00606959">
      <w:pPr>
        <w:pStyle w:val="alinea"/>
        <w:rPr>
          <w:lang w:val="sl-SI"/>
        </w:rPr>
      </w:pPr>
      <w:r w:rsidRPr="00606959">
        <w:rPr>
          <w:lang w:val="sl-SI"/>
        </w:rPr>
        <w:t>Naloge direktorja so:</w:t>
      </w:r>
    </w:p>
    <w:p w14:paraId="0FABEE15" w14:textId="77777777" w:rsidR="00DB77A7" w:rsidRPr="00606959" w:rsidRDefault="00CD68B7" w:rsidP="00606959">
      <w:pPr>
        <w:pStyle w:val="alinea"/>
        <w:numPr>
          <w:ilvl w:val="0"/>
          <w:numId w:val="17"/>
        </w:numPr>
        <w:rPr>
          <w:lang w:val="sl-SI"/>
        </w:rPr>
      </w:pPr>
      <w:r w:rsidRPr="00606959">
        <w:rPr>
          <w:lang w:val="sl-SI"/>
        </w:rPr>
        <w:t>predstavlja in zastopa sklad,</w:t>
      </w:r>
    </w:p>
    <w:p w14:paraId="51D94A9C" w14:textId="77777777" w:rsidR="00DB77A7" w:rsidRPr="00606959" w:rsidRDefault="00DB77A7" w:rsidP="00606959">
      <w:pPr>
        <w:pStyle w:val="alinea"/>
        <w:numPr>
          <w:ilvl w:val="0"/>
          <w:numId w:val="17"/>
        </w:numPr>
        <w:rPr>
          <w:lang w:val="sl-SI"/>
        </w:rPr>
      </w:pPr>
      <w:r w:rsidRPr="00606959">
        <w:rPr>
          <w:lang w:val="sl-SI"/>
        </w:rPr>
        <w:t>določa, organizira in</w:t>
      </w:r>
      <w:r w:rsidR="00CD68B7" w:rsidRPr="00606959">
        <w:rPr>
          <w:lang w:val="sl-SI"/>
        </w:rPr>
        <w:t xml:space="preserve"> vodi delo in poslovanje sklada,</w:t>
      </w:r>
    </w:p>
    <w:p w14:paraId="1810183E" w14:textId="77777777" w:rsidR="00DB77A7" w:rsidRPr="00606959" w:rsidRDefault="00DB77A7" w:rsidP="00606959">
      <w:pPr>
        <w:pStyle w:val="alinea"/>
        <w:numPr>
          <w:ilvl w:val="0"/>
          <w:numId w:val="17"/>
        </w:numPr>
        <w:rPr>
          <w:lang w:val="sl-SI"/>
        </w:rPr>
      </w:pPr>
      <w:r w:rsidRPr="00606959">
        <w:rPr>
          <w:lang w:val="sl-SI"/>
        </w:rPr>
        <w:t>pripravlja finančni načrt in letno poročilo, ki ju pred</w:t>
      </w:r>
      <w:r w:rsidR="00CD68B7" w:rsidRPr="00606959">
        <w:rPr>
          <w:lang w:val="sl-SI"/>
        </w:rPr>
        <w:t>laga nadzornemu svetu v sprejem,</w:t>
      </w:r>
    </w:p>
    <w:p w14:paraId="3C7EC6A2" w14:textId="77777777" w:rsidR="00DB77A7" w:rsidRPr="00606959" w:rsidRDefault="00DB77A7" w:rsidP="00606959">
      <w:pPr>
        <w:pStyle w:val="alinea"/>
        <w:numPr>
          <w:ilvl w:val="0"/>
          <w:numId w:val="17"/>
        </w:numPr>
        <w:rPr>
          <w:lang w:val="sl-SI"/>
        </w:rPr>
      </w:pPr>
      <w:r w:rsidRPr="00606959">
        <w:rPr>
          <w:lang w:val="sl-SI"/>
        </w:rPr>
        <w:t>v soglasju z nadzornim svetom dol</w:t>
      </w:r>
      <w:r w:rsidR="00CD68B7" w:rsidRPr="00606959">
        <w:rPr>
          <w:lang w:val="sl-SI"/>
        </w:rPr>
        <w:t>oča sistemizacijo delovnih mest,</w:t>
      </w:r>
    </w:p>
    <w:p w14:paraId="669712F6" w14:textId="77777777" w:rsidR="00DB77A7" w:rsidRPr="00606959" w:rsidRDefault="00DB77A7" w:rsidP="00606959">
      <w:pPr>
        <w:pStyle w:val="alinea"/>
        <w:numPr>
          <w:ilvl w:val="0"/>
          <w:numId w:val="17"/>
        </w:numPr>
        <w:rPr>
          <w:lang w:val="sl-SI"/>
        </w:rPr>
      </w:pPr>
      <w:r w:rsidRPr="00606959">
        <w:rPr>
          <w:lang w:val="sl-SI"/>
        </w:rPr>
        <w:t>poroča nadzo</w:t>
      </w:r>
      <w:r w:rsidR="00CD68B7" w:rsidRPr="00606959">
        <w:rPr>
          <w:lang w:val="sl-SI"/>
        </w:rPr>
        <w:t>rnemu svetu o poslovanju sklada,</w:t>
      </w:r>
    </w:p>
    <w:p w14:paraId="4CBF469A" w14:textId="77777777" w:rsidR="00DB77A7" w:rsidRPr="00606959" w:rsidRDefault="00DB77A7" w:rsidP="00606959">
      <w:pPr>
        <w:pStyle w:val="alinea"/>
        <w:numPr>
          <w:ilvl w:val="0"/>
          <w:numId w:val="17"/>
        </w:numPr>
        <w:rPr>
          <w:lang w:val="sl-SI"/>
        </w:rPr>
      </w:pPr>
      <w:r w:rsidRPr="00606959">
        <w:rPr>
          <w:lang w:val="sl-SI"/>
        </w:rPr>
        <w:lastRenderedPageBreak/>
        <w:t xml:space="preserve">na zahtevo nadzornega sveta poroča o posameznih poslih v zvezi z upravljanjem namenskega premoženja oziroma drugimi zadevami, </w:t>
      </w:r>
      <w:r w:rsidR="00CD68B7" w:rsidRPr="00606959">
        <w:rPr>
          <w:lang w:val="sl-SI"/>
        </w:rPr>
        <w:t>povezanimi s poslovanjem sklada,</w:t>
      </w:r>
    </w:p>
    <w:p w14:paraId="6104569D" w14:textId="77777777" w:rsidR="00DB77A7" w:rsidRPr="00606959" w:rsidRDefault="00DB77A7" w:rsidP="00606959">
      <w:pPr>
        <w:pStyle w:val="alinea"/>
        <w:numPr>
          <w:ilvl w:val="0"/>
          <w:numId w:val="17"/>
        </w:numPr>
        <w:rPr>
          <w:lang w:val="sl-SI"/>
        </w:rPr>
      </w:pPr>
      <w:r w:rsidRPr="00606959">
        <w:rPr>
          <w:lang w:val="sl-SI"/>
        </w:rPr>
        <w:t>daje predloge in ure</w:t>
      </w:r>
      <w:r w:rsidR="00CD68B7" w:rsidRPr="00606959">
        <w:rPr>
          <w:lang w:val="sl-SI"/>
        </w:rPr>
        <w:t>sničuje sklepe nadzornega sveta,</w:t>
      </w:r>
    </w:p>
    <w:p w14:paraId="7E7BA89D" w14:textId="77777777" w:rsidR="00DB77A7" w:rsidRPr="00606959" w:rsidRDefault="00DB77A7" w:rsidP="00606959">
      <w:pPr>
        <w:pStyle w:val="alinea"/>
        <w:numPr>
          <w:ilvl w:val="0"/>
          <w:numId w:val="17"/>
        </w:numPr>
        <w:rPr>
          <w:lang w:val="sl-SI"/>
        </w:rPr>
      </w:pPr>
      <w:r w:rsidRPr="00606959">
        <w:rPr>
          <w:lang w:val="sl-SI"/>
        </w:rPr>
        <w:t>pripravlja gradiva in sodeluje na sejah nadzornega svet</w:t>
      </w:r>
      <w:r w:rsidR="00CD68B7" w:rsidRPr="00606959">
        <w:rPr>
          <w:lang w:val="sl-SI"/>
        </w:rPr>
        <w:t>a,</w:t>
      </w:r>
    </w:p>
    <w:p w14:paraId="6900783B" w14:textId="76A4B4E3" w:rsidR="00DB77A7" w:rsidRPr="00606959" w:rsidRDefault="00DB77A7" w:rsidP="00606959">
      <w:pPr>
        <w:pStyle w:val="alinea"/>
        <w:numPr>
          <w:ilvl w:val="0"/>
          <w:numId w:val="17"/>
        </w:numPr>
        <w:rPr>
          <w:lang w:val="sl-SI"/>
        </w:rPr>
      </w:pPr>
      <w:r w:rsidRPr="00606959">
        <w:rPr>
          <w:lang w:val="sl-SI"/>
        </w:rPr>
        <w:t xml:space="preserve">opravlja druge naloge, določene z </w:t>
      </w:r>
      <w:r w:rsidR="007D423A" w:rsidRPr="007D423A">
        <w:rPr>
          <w:lang w:val="sl-SI"/>
        </w:rPr>
        <w:t>Zakon</w:t>
      </w:r>
      <w:r w:rsidR="007D423A">
        <w:rPr>
          <w:lang w:val="sl-SI"/>
        </w:rPr>
        <w:t>om</w:t>
      </w:r>
      <w:r w:rsidR="007D423A" w:rsidRPr="007D423A">
        <w:rPr>
          <w:lang w:val="sl-SI"/>
        </w:rPr>
        <w:t xml:space="preserve"> o Skladu Republike Slovenije za nasledstvo in visokem predstavniku Republike Slovenije za nasledstvo</w:t>
      </w:r>
      <w:r w:rsidR="007D423A" w:rsidRPr="007D423A">
        <w:rPr>
          <w:lang w:val="sl-SI"/>
        </w:rPr>
        <w:t xml:space="preserve"> </w:t>
      </w:r>
      <w:r w:rsidRPr="00606959">
        <w:rPr>
          <w:lang w:val="sl-SI"/>
        </w:rPr>
        <w:t>in aktom o ustanovitvi.</w:t>
      </w:r>
    </w:p>
    <w:p w14:paraId="52117089" w14:textId="77777777" w:rsidR="00DB77A7" w:rsidRPr="00606959" w:rsidRDefault="00DB77A7" w:rsidP="00606959">
      <w:pPr>
        <w:pStyle w:val="alinea"/>
        <w:rPr>
          <w:lang w:val="sl-SI"/>
        </w:rPr>
      </w:pPr>
    </w:p>
    <w:p w14:paraId="02B791E8" w14:textId="77777777" w:rsidR="007D423A" w:rsidRDefault="00DB77A7" w:rsidP="00DB77A7">
      <w:pPr>
        <w:spacing w:line="240" w:lineRule="auto"/>
        <w:jc w:val="both"/>
        <w:rPr>
          <w:rFonts w:cs="Arial"/>
          <w:szCs w:val="20"/>
        </w:rPr>
      </w:pPr>
      <w:r w:rsidRPr="00606959">
        <w:rPr>
          <w:rFonts w:cs="Arial"/>
          <w:szCs w:val="20"/>
        </w:rPr>
        <w:t>Direktorja imenuje in razrešuje Vlada Republike Slovenije na predlog ministra, pristojnega za finance, ob predhodnem soglasju nadzornega sveta.</w:t>
      </w:r>
    </w:p>
    <w:p w14:paraId="25BB8FA5" w14:textId="27BC6D3D" w:rsidR="006A7B80" w:rsidRDefault="00DB77A7" w:rsidP="00DB77A7">
      <w:pPr>
        <w:spacing w:line="240" w:lineRule="auto"/>
        <w:jc w:val="both"/>
        <w:rPr>
          <w:rFonts w:cs="Arial"/>
          <w:szCs w:val="20"/>
        </w:rPr>
      </w:pPr>
      <w:r w:rsidRPr="00606959">
        <w:rPr>
          <w:rFonts w:cs="Arial"/>
          <w:szCs w:val="20"/>
        </w:rPr>
        <w:t xml:space="preserve"> </w:t>
      </w:r>
    </w:p>
    <w:p w14:paraId="3AD5F0EB" w14:textId="77777777" w:rsidR="006A7B80" w:rsidRDefault="00DB77A7" w:rsidP="00DB77A7">
      <w:pPr>
        <w:spacing w:line="240" w:lineRule="auto"/>
        <w:jc w:val="both"/>
        <w:rPr>
          <w:rFonts w:cs="Arial"/>
          <w:szCs w:val="20"/>
        </w:rPr>
      </w:pPr>
      <w:r w:rsidRPr="00606959">
        <w:rPr>
          <w:rFonts w:cs="Arial"/>
          <w:szCs w:val="20"/>
        </w:rPr>
        <w:t xml:space="preserve">Direktor bo imenovan za dobo </w:t>
      </w:r>
      <w:r w:rsidR="00B37D15" w:rsidRPr="00606959">
        <w:rPr>
          <w:rFonts w:cs="Arial"/>
          <w:szCs w:val="20"/>
        </w:rPr>
        <w:t>štirih</w:t>
      </w:r>
      <w:r w:rsidRPr="00606959">
        <w:rPr>
          <w:rFonts w:cs="Arial"/>
          <w:szCs w:val="20"/>
        </w:rPr>
        <w:t xml:space="preserve"> let z možnostjo ponovnega imenovanja</w:t>
      </w:r>
      <w:r w:rsidR="00CD68B7" w:rsidRPr="00606959">
        <w:rPr>
          <w:rFonts w:cs="Arial"/>
          <w:szCs w:val="20"/>
        </w:rPr>
        <w:t>. Delo bo opravljal na Skladu Republike Slovenije</w:t>
      </w:r>
      <w:r w:rsidRPr="00606959">
        <w:rPr>
          <w:rFonts w:cs="Arial"/>
          <w:szCs w:val="20"/>
        </w:rPr>
        <w:t xml:space="preserve"> za nasledstvo, javni sklad, </w:t>
      </w:r>
      <w:r w:rsidR="002B0F77" w:rsidRPr="00606959">
        <w:rPr>
          <w:rFonts w:cs="Arial"/>
          <w:szCs w:val="20"/>
        </w:rPr>
        <w:t>Župančičeva 3</w:t>
      </w:r>
      <w:r w:rsidRPr="00606959">
        <w:rPr>
          <w:rFonts w:cs="Arial"/>
          <w:szCs w:val="20"/>
        </w:rPr>
        <w:t>, Ljubljana</w:t>
      </w:r>
      <w:r w:rsidR="00CD68B7" w:rsidRPr="00606959">
        <w:rPr>
          <w:rFonts w:cs="Arial"/>
          <w:szCs w:val="20"/>
        </w:rPr>
        <w:t xml:space="preserve"> oziroma v drugih uradnih prostorih, kjer Sklad Republike Slovenije za nasledstvo, javni sklad opravlja svoje naloge</w:t>
      </w:r>
      <w:r w:rsidRPr="00606959">
        <w:rPr>
          <w:rFonts w:cs="Arial"/>
          <w:szCs w:val="20"/>
        </w:rPr>
        <w:t>.</w:t>
      </w:r>
      <w:r w:rsidR="002C71FF" w:rsidRPr="00606959">
        <w:rPr>
          <w:rFonts w:cs="Arial"/>
          <w:szCs w:val="20"/>
        </w:rPr>
        <w:t xml:space="preserve"> </w:t>
      </w:r>
    </w:p>
    <w:p w14:paraId="4FCDA239" w14:textId="77777777" w:rsidR="006A7B80" w:rsidRDefault="006A7B80" w:rsidP="00DB77A7">
      <w:pPr>
        <w:spacing w:line="240" w:lineRule="auto"/>
        <w:jc w:val="both"/>
        <w:rPr>
          <w:rFonts w:cs="Arial"/>
          <w:szCs w:val="20"/>
        </w:rPr>
      </w:pPr>
    </w:p>
    <w:p w14:paraId="02171057" w14:textId="3C883107" w:rsidR="00DB77A7" w:rsidRPr="00606959" w:rsidRDefault="002C71FF" w:rsidP="00DB77A7">
      <w:pPr>
        <w:spacing w:line="240" w:lineRule="auto"/>
        <w:jc w:val="both"/>
        <w:rPr>
          <w:rFonts w:cs="Arial"/>
          <w:szCs w:val="20"/>
        </w:rPr>
      </w:pPr>
      <w:r w:rsidRPr="00606959">
        <w:rPr>
          <w:rFonts w:cs="Arial"/>
          <w:szCs w:val="20"/>
        </w:rPr>
        <w:t xml:space="preserve">Delovno mesto direktorja Sklada Republike Slovenije za nasledstvo, javni sklad je uvrščeno v 58. plačni razred. Osnovna bruto plača na podlagi plačne lestvice znaša </w:t>
      </w:r>
      <w:r w:rsidRPr="00606959">
        <w:rPr>
          <w:rFonts w:cs="Arial"/>
        </w:rPr>
        <w:t xml:space="preserve">4.303,74 </w:t>
      </w:r>
      <w:r w:rsidRPr="00606959">
        <w:rPr>
          <w:rFonts w:cs="Arial"/>
          <w:szCs w:val="20"/>
        </w:rPr>
        <w:t>evra bruto.</w:t>
      </w:r>
    </w:p>
    <w:p w14:paraId="49DA818B" w14:textId="77777777" w:rsidR="00DB77A7" w:rsidRPr="00606959" w:rsidRDefault="00DB77A7" w:rsidP="00DB77A7">
      <w:pPr>
        <w:spacing w:line="240" w:lineRule="auto"/>
        <w:jc w:val="both"/>
        <w:rPr>
          <w:rFonts w:cs="Arial"/>
          <w:szCs w:val="20"/>
        </w:rPr>
      </w:pPr>
    </w:p>
    <w:p w14:paraId="5EA88438" w14:textId="49F5AE32" w:rsidR="00DB77A7" w:rsidRPr="00606959" w:rsidRDefault="00B37D15" w:rsidP="00DB77A7">
      <w:pPr>
        <w:spacing w:line="240" w:lineRule="auto"/>
        <w:jc w:val="both"/>
        <w:rPr>
          <w:rFonts w:cs="Arial"/>
          <w:szCs w:val="20"/>
        </w:rPr>
      </w:pPr>
      <w:r w:rsidRPr="00606959">
        <w:rPr>
          <w:rFonts w:cs="Arial"/>
          <w:szCs w:val="20"/>
        </w:rPr>
        <w:t xml:space="preserve">Kandidate vabimo, da pošljejo pisne prijave z življenjepisom in zahtevanimi izjavami </w:t>
      </w:r>
      <w:r w:rsidR="00F362F6" w:rsidRPr="00606959">
        <w:rPr>
          <w:rFonts w:cs="Arial"/>
          <w:szCs w:val="20"/>
        </w:rPr>
        <w:t xml:space="preserve">v </w:t>
      </w:r>
      <w:r w:rsidR="006314A1" w:rsidRPr="00606959">
        <w:rPr>
          <w:rFonts w:cs="Arial"/>
          <w:b/>
          <w:szCs w:val="20"/>
        </w:rPr>
        <w:t>15</w:t>
      </w:r>
      <w:r w:rsidR="00F362F6" w:rsidRPr="00606959">
        <w:rPr>
          <w:rFonts w:cs="Arial"/>
          <w:szCs w:val="20"/>
        </w:rPr>
        <w:t xml:space="preserve"> </w:t>
      </w:r>
      <w:r w:rsidR="00F362F6" w:rsidRPr="00606959">
        <w:rPr>
          <w:rFonts w:cs="Arial"/>
          <w:b/>
          <w:szCs w:val="20"/>
        </w:rPr>
        <w:t>dneh</w:t>
      </w:r>
      <w:r w:rsidR="00F362F6" w:rsidRPr="00606959">
        <w:rPr>
          <w:rFonts w:cs="Arial"/>
          <w:szCs w:val="20"/>
        </w:rPr>
        <w:t xml:space="preserve"> po objavi na naslov Ministrstvo za finance, Kadrovska služba, p</w:t>
      </w:r>
      <w:r w:rsidR="007D423A">
        <w:rPr>
          <w:rFonts w:cs="Arial"/>
          <w:szCs w:val="20"/>
        </w:rPr>
        <w:t xml:space="preserve">oštni </w:t>
      </w:r>
      <w:r w:rsidR="00F362F6" w:rsidRPr="00606959">
        <w:rPr>
          <w:rFonts w:cs="Arial"/>
          <w:szCs w:val="20"/>
        </w:rPr>
        <w:t>p</w:t>
      </w:r>
      <w:r w:rsidR="007D423A">
        <w:rPr>
          <w:rFonts w:cs="Arial"/>
          <w:szCs w:val="20"/>
        </w:rPr>
        <w:t>redal</w:t>
      </w:r>
      <w:r w:rsidR="00F362F6" w:rsidRPr="00606959">
        <w:rPr>
          <w:rFonts w:cs="Arial"/>
          <w:szCs w:val="20"/>
        </w:rPr>
        <w:t xml:space="preserve"> 644, 1001 Ljubljana ali na elektronski naslov </w:t>
      </w:r>
      <w:hyperlink r:id="rId9" w:history="1">
        <w:r w:rsidR="00F362F6" w:rsidRPr="007D423A">
          <w:rPr>
            <w:rStyle w:val="Hiperpovezava"/>
            <w:rFonts w:cs="Arial"/>
            <w:color w:val="auto"/>
            <w:szCs w:val="20"/>
            <w:u w:val="none"/>
          </w:rPr>
          <w:t>gp.mf@gov.si</w:t>
        </w:r>
      </w:hyperlink>
      <w:r w:rsidR="00F362F6" w:rsidRPr="00606959">
        <w:rPr>
          <w:rFonts w:cs="Arial"/>
          <w:szCs w:val="20"/>
        </w:rPr>
        <w:t xml:space="preserve">, pri čemer veljavnost prijave ni pogojena z elektronskim podpisom. Prijave lahko pošljete tudi po pošti z označbo </w:t>
      </w:r>
      <w:r w:rsidR="007D423A">
        <w:rPr>
          <w:rFonts w:cs="Arial"/>
          <w:szCs w:val="20"/>
        </w:rPr>
        <w:t>»</w:t>
      </w:r>
      <w:r w:rsidR="00DB77A7" w:rsidRPr="007D423A">
        <w:rPr>
          <w:rFonts w:cs="Arial"/>
          <w:szCs w:val="20"/>
        </w:rPr>
        <w:t>za javni natečaj št</w:t>
      </w:r>
      <w:r w:rsidR="007D423A" w:rsidRPr="007D423A">
        <w:rPr>
          <w:rFonts w:cs="Arial"/>
          <w:szCs w:val="20"/>
        </w:rPr>
        <w:t>evilka</w:t>
      </w:r>
      <w:r w:rsidR="00DB77A7" w:rsidRPr="007D423A">
        <w:rPr>
          <w:rFonts w:cs="Arial"/>
          <w:szCs w:val="20"/>
        </w:rPr>
        <w:t xml:space="preserve"> </w:t>
      </w:r>
      <w:r w:rsidR="00F44F3D" w:rsidRPr="007D423A">
        <w:rPr>
          <w:rFonts w:cs="Arial"/>
          <w:szCs w:val="20"/>
        </w:rPr>
        <w:t>1002-</w:t>
      </w:r>
      <w:r w:rsidR="006A7B80" w:rsidRPr="007D423A">
        <w:rPr>
          <w:rFonts w:cs="Arial"/>
          <w:szCs w:val="20"/>
        </w:rPr>
        <w:t>24</w:t>
      </w:r>
      <w:r w:rsidR="00F44F3D" w:rsidRPr="007D423A">
        <w:rPr>
          <w:rFonts w:cs="Arial"/>
          <w:szCs w:val="20"/>
        </w:rPr>
        <w:t>/</w:t>
      </w:r>
      <w:r w:rsidR="00D0119C" w:rsidRPr="007D423A">
        <w:rPr>
          <w:rFonts w:cs="Arial"/>
          <w:szCs w:val="20"/>
        </w:rPr>
        <w:t>202</w:t>
      </w:r>
      <w:r w:rsidR="006A7B80" w:rsidRPr="007D423A">
        <w:rPr>
          <w:rFonts w:cs="Arial"/>
          <w:szCs w:val="20"/>
        </w:rPr>
        <w:t>4</w:t>
      </w:r>
      <w:r w:rsidR="00D0119C" w:rsidRPr="007D423A">
        <w:rPr>
          <w:rFonts w:cs="Arial"/>
          <w:szCs w:val="20"/>
        </w:rPr>
        <w:t xml:space="preserve"> </w:t>
      </w:r>
      <w:r w:rsidR="00DB77A7" w:rsidRPr="007D423A">
        <w:rPr>
          <w:rFonts w:cs="Arial"/>
          <w:szCs w:val="20"/>
        </w:rPr>
        <w:t xml:space="preserve">direktor </w:t>
      </w:r>
      <w:r w:rsidR="00AA61E7" w:rsidRPr="007D423A">
        <w:rPr>
          <w:rFonts w:cs="Arial"/>
          <w:szCs w:val="20"/>
        </w:rPr>
        <w:t>Sklada RS za nasledstvo, javni sklad</w:t>
      </w:r>
      <w:r w:rsidR="007D423A">
        <w:rPr>
          <w:rFonts w:cs="Arial"/>
          <w:szCs w:val="20"/>
        </w:rPr>
        <w:t>«</w:t>
      </w:r>
      <w:r w:rsidR="00DB77A7" w:rsidRPr="007D423A">
        <w:rPr>
          <w:rFonts w:cs="Arial"/>
          <w:szCs w:val="20"/>
        </w:rPr>
        <w:t>.</w:t>
      </w:r>
    </w:p>
    <w:p w14:paraId="01E53735" w14:textId="77777777" w:rsidR="00DB77A7" w:rsidRPr="00606959" w:rsidRDefault="00DB77A7" w:rsidP="00DB77A7">
      <w:pPr>
        <w:spacing w:line="240" w:lineRule="auto"/>
        <w:jc w:val="both"/>
        <w:rPr>
          <w:rFonts w:cs="Arial"/>
          <w:szCs w:val="20"/>
        </w:rPr>
      </w:pPr>
    </w:p>
    <w:p w14:paraId="75E9BD04" w14:textId="2171C342" w:rsidR="004725A2" w:rsidRPr="00606959" w:rsidRDefault="002B0F77" w:rsidP="004725A2">
      <w:pPr>
        <w:spacing w:line="240" w:lineRule="auto"/>
        <w:jc w:val="both"/>
        <w:rPr>
          <w:rFonts w:cs="Arial"/>
          <w:szCs w:val="20"/>
        </w:rPr>
      </w:pPr>
      <w:r w:rsidRPr="00606959">
        <w:rPr>
          <w:rFonts w:cs="Arial"/>
          <w:szCs w:val="20"/>
        </w:rPr>
        <w:t xml:space="preserve">Neizbrane kandidate bomo o izboru pisno obvestili v osmih dneh </w:t>
      </w:r>
      <w:r w:rsidR="00B37D15" w:rsidRPr="00606959">
        <w:rPr>
          <w:rFonts w:cs="Arial"/>
          <w:szCs w:val="20"/>
        </w:rPr>
        <w:t>od imenovanja direktorja</w:t>
      </w:r>
      <w:r w:rsidRPr="00606959">
        <w:rPr>
          <w:rFonts w:cs="Arial"/>
          <w:szCs w:val="20"/>
        </w:rPr>
        <w:t xml:space="preserve">. </w:t>
      </w:r>
    </w:p>
    <w:p w14:paraId="41545D74" w14:textId="776EE43F" w:rsidR="003006D0" w:rsidRPr="00606959" w:rsidRDefault="003006D0" w:rsidP="004725A2">
      <w:pPr>
        <w:spacing w:line="240" w:lineRule="auto"/>
        <w:jc w:val="both"/>
        <w:rPr>
          <w:rFonts w:cs="Arial"/>
          <w:szCs w:val="20"/>
        </w:rPr>
      </w:pPr>
    </w:p>
    <w:p w14:paraId="5C92031B" w14:textId="24140252" w:rsidR="00DB77A7" w:rsidRPr="00606959" w:rsidRDefault="00DB77A7" w:rsidP="00DB77A7">
      <w:pPr>
        <w:spacing w:line="240" w:lineRule="auto"/>
        <w:jc w:val="both"/>
        <w:rPr>
          <w:rFonts w:cs="Arial"/>
          <w:szCs w:val="20"/>
        </w:rPr>
      </w:pPr>
      <w:r w:rsidRPr="00606959">
        <w:rPr>
          <w:rFonts w:cs="Arial"/>
          <w:szCs w:val="20"/>
        </w:rPr>
        <w:t xml:space="preserve">Za dodatne informacije o izvedbi objave pokličite </w:t>
      </w:r>
      <w:r w:rsidR="00F44F3D" w:rsidRPr="00606959">
        <w:rPr>
          <w:rFonts w:cs="Arial"/>
          <w:szCs w:val="20"/>
        </w:rPr>
        <w:t>mag</w:t>
      </w:r>
      <w:r w:rsidR="007D423A">
        <w:rPr>
          <w:rFonts w:cs="Arial"/>
          <w:szCs w:val="20"/>
        </w:rPr>
        <w:t>istro</w:t>
      </w:r>
      <w:r w:rsidR="00F44F3D" w:rsidRPr="00606959">
        <w:rPr>
          <w:rFonts w:cs="Arial"/>
          <w:szCs w:val="20"/>
        </w:rPr>
        <w:t xml:space="preserve"> Vesno Zupančič Klarič</w:t>
      </w:r>
      <w:r w:rsidRPr="00606959">
        <w:rPr>
          <w:rFonts w:cs="Arial"/>
          <w:szCs w:val="20"/>
        </w:rPr>
        <w:t xml:space="preserve"> na številko 01 369</w:t>
      </w:r>
      <w:r w:rsidR="007D423A">
        <w:rPr>
          <w:rFonts w:cs="Arial"/>
          <w:szCs w:val="20"/>
        </w:rPr>
        <w:t xml:space="preserve"> </w:t>
      </w:r>
      <w:r w:rsidRPr="00606959">
        <w:rPr>
          <w:rFonts w:cs="Arial"/>
          <w:szCs w:val="20"/>
        </w:rPr>
        <w:t>6350.</w:t>
      </w:r>
    </w:p>
    <w:p w14:paraId="688E0616" w14:textId="77777777" w:rsidR="00DB77A7" w:rsidRPr="00606959" w:rsidRDefault="00DB77A7" w:rsidP="00DB77A7">
      <w:pPr>
        <w:spacing w:line="240" w:lineRule="auto"/>
        <w:jc w:val="both"/>
        <w:rPr>
          <w:rFonts w:cs="Arial"/>
          <w:szCs w:val="20"/>
        </w:rPr>
      </w:pPr>
    </w:p>
    <w:p w14:paraId="1B61EB6E" w14:textId="119641B8" w:rsidR="00DB77A7" w:rsidRPr="003635B8" w:rsidRDefault="00DB77A7" w:rsidP="00DB77A7">
      <w:pPr>
        <w:spacing w:line="240" w:lineRule="auto"/>
        <w:jc w:val="both"/>
        <w:rPr>
          <w:rFonts w:eastAsia="MS Mincho" w:cs="Arial"/>
          <w:szCs w:val="20"/>
        </w:rPr>
      </w:pPr>
      <w:r w:rsidRPr="00606959">
        <w:rPr>
          <w:rFonts w:eastAsia="MS Mincho" w:cs="Arial"/>
          <w:szCs w:val="20"/>
        </w:rPr>
        <w:t>V besedilu javnega natečaja uporabljeni izrazi, zapisani v moški spolni slovnični obliki, so uporabljeni kot nevtralni za ženske in moške.</w:t>
      </w:r>
    </w:p>
    <w:sectPr w:rsidR="00DB77A7" w:rsidRPr="003635B8" w:rsidSect="00023695">
      <w:headerReference w:type="default" r:id="rId10"/>
      <w:headerReference w:type="first" r:id="rId11"/>
      <w:pgSz w:w="11900" w:h="16840" w:code="9"/>
      <w:pgMar w:top="1701" w:right="1701" w:bottom="709"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CBBC" w14:textId="77777777" w:rsidR="00854F65" w:rsidRDefault="00854F65">
      <w:r>
        <w:separator/>
      </w:r>
    </w:p>
  </w:endnote>
  <w:endnote w:type="continuationSeparator" w:id="0">
    <w:p w14:paraId="179F9814" w14:textId="77777777" w:rsidR="00854F65" w:rsidRDefault="0085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F1FB" w14:textId="77777777" w:rsidR="00854F65" w:rsidRDefault="00854F65">
      <w:r>
        <w:separator/>
      </w:r>
    </w:p>
  </w:footnote>
  <w:footnote w:type="continuationSeparator" w:id="0">
    <w:p w14:paraId="65DFF5D3" w14:textId="77777777" w:rsidR="00854F65" w:rsidRDefault="0085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FBE3"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FDCC3C9" w14:textId="77777777">
      <w:trPr>
        <w:cantSplit/>
        <w:trHeight w:hRule="exact" w:val="847"/>
      </w:trPr>
      <w:tc>
        <w:tcPr>
          <w:tcW w:w="567" w:type="dxa"/>
        </w:tcPr>
        <w:p w14:paraId="07EDFBAD" w14:textId="4C63E6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0A2267A3"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11F"/>
    <w:multiLevelType w:val="hybridMultilevel"/>
    <w:tmpl w:val="1E4EF774"/>
    <w:lvl w:ilvl="0" w:tplc="C6369B9E">
      <w:start w:val="27"/>
      <w:numFmt w:val="bullet"/>
      <w:lvlText w:val="-"/>
      <w:lvlJc w:val="left"/>
      <w:pPr>
        <w:tabs>
          <w:tab w:val="num" w:pos="3240"/>
        </w:tabs>
        <w:ind w:left="3240" w:hanging="360"/>
      </w:pPr>
      <w:rPr>
        <w:rFonts w:ascii="Arial" w:eastAsia="Times New Roman" w:hAnsi="Arial" w:cs="Arial" w:hint="default"/>
      </w:rPr>
    </w:lvl>
    <w:lvl w:ilvl="1" w:tplc="04240003" w:tentative="1">
      <w:start w:val="1"/>
      <w:numFmt w:val="bullet"/>
      <w:lvlText w:val="o"/>
      <w:lvlJc w:val="left"/>
      <w:pPr>
        <w:tabs>
          <w:tab w:val="num" w:pos="3960"/>
        </w:tabs>
        <w:ind w:left="3960" w:hanging="360"/>
      </w:pPr>
      <w:rPr>
        <w:rFonts w:ascii="Courier New" w:hAnsi="Courier New" w:cs="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cs="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cs="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3C25B04"/>
    <w:multiLevelType w:val="hybridMultilevel"/>
    <w:tmpl w:val="93F82EE0"/>
    <w:lvl w:ilvl="0" w:tplc="62EECAE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2574D"/>
    <w:multiLevelType w:val="hybridMultilevel"/>
    <w:tmpl w:val="E094458C"/>
    <w:lvl w:ilvl="0" w:tplc="C6369B9E">
      <w:start w:val="2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886003E"/>
    <w:multiLevelType w:val="hybridMultilevel"/>
    <w:tmpl w:val="DE76F8E0"/>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841D3F"/>
    <w:multiLevelType w:val="hybridMultilevel"/>
    <w:tmpl w:val="993AED56"/>
    <w:lvl w:ilvl="0" w:tplc="A532F0FA">
      <w:start w:val="27"/>
      <w:numFmt w:val="bullet"/>
      <w:lvlText w:val="-"/>
      <w:lvlJc w:val="left"/>
      <w:pPr>
        <w:tabs>
          <w:tab w:val="num" w:pos="360"/>
        </w:tabs>
        <w:ind w:left="360" w:hanging="360"/>
      </w:pPr>
      <w:rPr>
        <w:rFonts w:ascii="Arial" w:eastAsia="Times New Roman" w:hAnsi="Arial" w:cs="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7" w15:restartNumberingAfterBreak="0">
    <w:nsid w:val="2A0D74E5"/>
    <w:multiLevelType w:val="hybridMultilevel"/>
    <w:tmpl w:val="B1C8F568"/>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296679"/>
    <w:multiLevelType w:val="hybridMultilevel"/>
    <w:tmpl w:val="02FCDCC2"/>
    <w:lvl w:ilvl="0" w:tplc="854E7A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53D2CD5"/>
    <w:multiLevelType w:val="hybridMultilevel"/>
    <w:tmpl w:val="2828DB42"/>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61FE6"/>
    <w:multiLevelType w:val="hybridMultilevel"/>
    <w:tmpl w:val="FAF4E4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95142F"/>
    <w:multiLevelType w:val="hybridMultilevel"/>
    <w:tmpl w:val="2CE2222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CB52EE7"/>
    <w:multiLevelType w:val="hybridMultilevel"/>
    <w:tmpl w:val="24900928"/>
    <w:lvl w:ilvl="0" w:tplc="C6369B9E">
      <w:start w:val="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836121"/>
    <w:multiLevelType w:val="hybridMultilevel"/>
    <w:tmpl w:val="E144857E"/>
    <w:lvl w:ilvl="0" w:tplc="C6369B9E">
      <w:start w:val="2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8C5F8F"/>
    <w:multiLevelType w:val="hybridMultilevel"/>
    <w:tmpl w:val="74DCA486"/>
    <w:lvl w:ilvl="0" w:tplc="C6369B9E">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AD5EF5"/>
    <w:multiLevelType w:val="hybridMultilevel"/>
    <w:tmpl w:val="34947D72"/>
    <w:lvl w:ilvl="0" w:tplc="0B900EC0">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48064E"/>
    <w:multiLevelType w:val="hybridMultilevel"/>
    <w:tmpl w:val="244006DE"/>
    <w:lvl w:ilvl="0" w:tplc="0B900EC0">
      <w:start w:val="8"/>
      <w:numFmt w:val="bullet"/>
      <w:lvlText w:val="-"/>
      <w:lvlJc w:val="left"/>
      <w:pPr>
        <w:tabs>
          <w:tab w:val="num" w:pos="720"/>
        </w:tabs>
        <w:ind w:left="720" w:hanging="360"/>
      </w:pPr>
      <w:rPr>
        <w:rFonts w:ascii="Courier New" w:eastAsia="Times New Roman"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748108980">
    <w:abstractNumId w:val="16"/>
  </w:num>
  <w:num w:numId="2" w16cid:durableId="1456826151">
    <w:abstractNumId w:val="8"/>
  </w:num>
  <w:num w:numId="3" w16cid:durableId="937982825">
    <w:abstractNumId w:val="14"/>
  </w:num>
  <w:num w:numId="4" w16cid:durableId="1236090869">
    <w:abstractNumId w:val="3"/>
  </w:num>
  <w:num w:numId="5" w16cid:durableId="651717092">
    <w:abstractNumId w:val="4"/>
  </w:num>
  <w:num w:numId="6" w16cid:durableId="971593989">
    <w:abstractNumId w:val="1"/>
  </w:num>
  <w:num w:numId="7" w16cid:durableId="1182204964">
    <w:abstractNumId w:val="13"/>
  </w:num>
  <w:num w:numId="8" w16cid:durableId="3015507">
    <w:abstractNumId w:val="19"/>
  </w:num>
  <w:num w:numId="9" w16cid:durableId="659843218">
    <w:abstractNumId w:val="7"/>
  </w:num>
  <w:num w:numId="10" w16cid:durableId="2086293006">
    <w:abstractNumId w:val="10"/>
  </w:num>
  <w:num w:numId="11" w16cid:durableId="2037846134">
    <w:abstractNumId w:val="6"/>
  </w:num>
  <w:num w:numId="12" w16cid:durableId="854659158">
    <w:abstractNumId w:val="6"/>
  </w:num>
  <w:num w:numId="13" w16cid:durableId="1100375553">
    <w:abstractNumId w:val="18"/>
  </w:num>
  <w:num w:numId="14" w16cid:durableId="562331056">
    <w:abstractNumId w:val="0"/>
  </w:num>
  <w:num w:numId="15" w16cid:durableId="1517234619">
    <w:abstractNumId w:val="15"/>
  </w:num>
  <w:num w:numId="16" w16cid:durableId="997659662">
    <w:abstractNumId w:val="5"/>
  </w:num>
  <w:num w:numId="17" w16cid:durableId="82343553">
    <w:abstractNumId w:val="2"/>
  </w:num>
  <w:num w:numId="18" w16cid:durableId="104810411">
    <w:abstractNumId w:val="11"/>
  </w:num>
  <w:num w:numId="19" w16cid:durableId="222184026">
    <w:abstractNumId w:val="17"/>
  </w:num>
  <w:num w:numId="20" w16cid:durableId="374164631">
    <w:abstractNumId w:val="12"/>
  </w:num>
  <w:num w:numId="21" w16cid:durableId="1105421454">
    <w:abstractNumId w:val="6"/>
  </w:num>
  <w:num w:numId="22" w16cid:durableId="2033996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29"/>
    <w:rsid w:val="0000149D"/>
    <w:rsid w:val="00023695"/>
    <w:rsid w:val="00023A88"/>
    <w:rsid w:val="00065FB0"/>
    <w:rsid w:val="000A7238"/>
    <w:rsid w:val="000A780F"/>
    <w:rsid w:val="000F14A6"/>
    <w:rsid w:val="001239A6"/>
    <w:rsid w:val="001357B2"/>
    <w:rsid w:val="0017478F"/>
    <w:rsid w:val="00191E52"/>
    <w:rsid w:val="00202A77"/>
    <w:rsid w:val="00206286"/>
    <w:rsid w:val="00242434"/>
    <w:rsid w:val="00271CE5"/>
    <w:rsid w:val="00282020"/>
    <w:rsid w:val="002A2B69"/>
    <w:rsid w:val="002B0F77"/>
    <w:rsid w:val="002C2FC4"/>
    <w:rsid w:val="002C71FF"/>
    <w:rsid w:val="002E1014"/>
    <w:rsid w:val="002F4D49"/>
    <w:rsid w:val="003006D0"/>
    <w:rsid w:val="0036347F"/>
    <w:rsid w:val="003635B8"/>
    <w:rsid w:val="003636BF"/>
    <w:rsid w:val="00371442"/>
    <w:rsid w:val="003770DC"/>
    <w:rsid w:val="003845B4"/>
    <w:rsid w:val="00387B1A"/>
    <w:rsid w:val="003C5EE5"/>
    <w:rsid w:val="003E1C74"/>
    <w:rsid w:val="0041376A"/>
    <w:rsid w:val="00415929"/>
    <w:rsid w:val="00425FFA"/>
    <w:rsid w:val="00443BC6"/>
    <w:rsid w:val="00446BF0"/>
    <w:rsid w:val="00456B49"/>
    <w:rsid w:val="004657EE"/>
    <w:rsid w:val="004725A2"/>
    <w:rsid w:val="00477749"/>
    <w:rsid w:val="004857F4"/>
    <w:rsid w:val="004E0D3A"/>
    <w:rsid w:val="00500B84"/>
    <w:rsid w:val="005135AF"/>
    <w:rsid w:val="00526246"/>
    <w:rsid w:val="00532B51"/>
    <w:rsid w:val="00567106"/>
    <w:rsid w:val="005E1D3C"/>
    <w:rsid w:val="00606959"/>
    <w:rsid w:val="00606D67"/>
    <w:rsid w:val="00625AE6"/>
    <w:rsid w:val="006314A1"/>
    <w:rsid w:val="00632253"/>
    <w:rsid w:val="00642714"/>
    <w:rsid w:val="006455CE"/>
    <w:rsid w:val="00645957"/>
    <w:rsid w:val="00655841"/>
    <w:rsid w:val="00656EA0"/>
    <w:rsid w:val="006A7B80"/>
    <w:rsid w:val="006B5805"/>
    <w:rsid w:val="006D0AA3"/>
    <w:rsid w:val="00711334"/>
    <w:rsid w:val="00720CA8"/>
    <w:rsid w:val="007327BB"/>
    <w:rsid w:val="00733017"/>
    <w:rsid w:val="007613D2"/>
    <w:rsid w:val="00783310"/>
    <w:rsid w:val="007A4A6D"/>
    <w:rsid w:val="007B16BA"/>
    <w:rsid w:val="007B4D0A"/>
    <w:rsid w:val="007D1BCF"/>
    <w:rsid w:val="007D423A"/>
    <w:rsid w:val="007D75CF"/>
    <w:rsid w:val="007E0440"/>
    <w:rsid w:val="007E6DC5"/>
    <w:rsid w:val="008123CC"/>
    <w:rsid w:val="00831A72"/>
    <w:rsid w:val="00835A2F"/>
    <w:rsid w:val="00854F65"/>
    <w:rsid w:val="008759BD"/>
    <w:rsid w:val="0088043C"/>
    <w:rsid w:val="00884889"/>
    <w:rsid w:val="008906C9"/>
    <w:rsid w:val="008B2B59"/>
    <w:rsid w:val="008C5738"/>
    <w:rsid w:val="008D04F0"/>
    <w:rsid w:val="008F3500"/>
    <w:rsid w:val="00924E3C"/>
    <w:rsid w:val="009612BB"/>
    <w:rsid w:val="0098397C"/>
    <w:rsid w:val="00992E41"/>
    <w:rsid w:val="009C3014"/>
    <w:rsid w:val="009C740A"/>
    <w:rsid w:val="00A125C5"/>
    <w:rsid w:val="00A2451C"/>
    <w:rsid w:val="00A27641"/>
    <w:rsid w:val="00A65EE7"/>
    <w:rsid w:val="00A67CE4"/>
    <w:rsid w:val="00A70133"/>
    <w:rsid w:val="00A770A6"/>
    <w:rsid w:val="00A813B1"/>
    <w:rsid w:val="00AA61E7"/>
    <w:rsid w:val="00AB36C4"/>
    <w:rsid w:val="00AC32B2"/>
    <w:rsid w:val="00AE57D8"/>
    <w:rsid w:val="00AF2EE4"/>
    <w:rsid w:val="00B17141"/>
    <w:rsid w:val="00B22987"/>
    <w:rsid w:val="00B31311"/>
    <w:rsid w:val="00B31575"/>
    <w:rsid w:val="00B37D15"/>
    <w:rsid w:val="00B8547D"/>
    <w:rsid w:val="00BA525F"/>
    <w:rsid w:val="00BA75C8"/>
    <w:rsid w:val="00C1712D"/>
    <w:rsid w:val="00C17BBD"/>
    <w:rsid w:val="00C23320"/>
    <w:rsid w:val="00C250D5"/>
    <w:rsid w:val="00C351F1"/>
    <w:rsid w:val="00C35666"/>
    <w:rsid w:val="00C92898"/>
    <w:rsid w:val="00CA4340"/>
    <w:rsid w:val="00CD2439"/>
    <w:rsid w:val="00CD68B7"/>
    <w:rsid w:val="00CE5238"/>
    <w:rsid w:val="00CE7514"/>
    <w:rsid w:val="00D0119C"/>
    <w:rsid w:val="00D027B4"/>
    <w:rsid w:val="00D248DE"/>
    <w:rsid w:val="00D439CA"/>
    <w:rsid w:val="00D46790"/>
    <w:rsid w:val="00D8542D"/>
    <w:rsid w:val="00D93A48"/>
    <w:rsid w:val="00DB77A7"/>
    <w:rsid w:val="00DC6A71"/>
    <w:rsid w:val="00DD7E10"/>
    <w:rsid w:val="00E0357D"/>
    <w:rsid w:val="00E91198"/>
    <w:rsid w:val="00E976F2"/>
    <w:rsid w:val="00EB6BD8"/>
    <w:rsid w:val="00ED1C3E"/>
    <w:rsid w:val="00F10D15"/>
    <w:rsid w:val="00F13AA5"/>
    <w:rsid w:val="00F240BB"/>
    <w:rsid w:val="00F33F98"/>
    <w:rsid w:val="00F362F6"/>
    <w:rsid w:val="00F44F3D"/>
    <w:rsid w:val="00F57FED"/>
    <w:rsid w:val="00FD2AF7"/>
    <w:rsid w:val="00FE727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02328503"/>
  <w15:docId w15:val="{5DFF53DF-BF5D-42FA-BC99-9A081EC7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alinea">
    <w:name w:val="alinea"/>
    <w:basedOn w:val="Navaden"/>
    <w:link w:val="alineaChar"/>
    <w:autoRedefine/>
    <w:rsid w:val="00606959"/>
    <w:pPr>
      <w:tabs>
        <w:tab w:val="left" w:pos="0"/>
      </w:tabs>
      <w:spacing w:line="240" w:lineRule="auto"/>
      <w:jc w:val="both"/>
    </w:pPr>
    <w:rPr>
      <w:szCs w:val="20"/>
      <w:lang w:val="en-GB"/>
    </w:rPr>
  </w:style>
  <w:style w:type="character" w:customStyle="1" w:styleId="alineaChar">
    <w:name w:val="alinea Char"/>
    <w:link w:val="alinea"/>
    <w:rsid w:val="00606959"/>
    <w:rPr>
      <w:rFonts w:ascii="Arial" w:hAnsi="Arial"/>
      <w:lang w:val="en-GB" w:eastAsia="en-US"/>
    </w:rPr>
  </w:style>
  <w:style w:type="paragraph" w:styleId="Golobesedilo">
    <w:name w:val="Plain Text"/>
    <w:basedOn w:val="Navaden"/>
    <w:link w:val="GolobesediloZnak"/>
    <w:uiPriority w:val="99"/>
    <w:unhideWhenUsed/>
    <w:rsid w:val="00532B51"/>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532B51"/>
    <w:rPr>
      <w:rFonts w:ascii="Calibri" w:eastAsiaTheme="minorHAnsi" w:hAnsi="Calibri" w:cstheme="minorBidi"/>
      <w:sz w:val="22"/>
      <w:szCs w:val="21"/>
      <w:lang w:eastAsia="en-US"/>
    </w:rPr>
  </w:style>
  <w:style w:type="paragraph" w:styleId="Odstavekseznama">
    <w:name w:val="List Paragraph"/>
    <w:basedOn w:val="Navaden"/>
    <w:uiPriority w:val="34"/>
    <w:qFormat/>
    <w:rsid w:val="00831A72"/>
    <w:pPr>
      <w:ind w:left="720"/>
      <w:contextualSpacing/>
    </w:pPr>
  </w:style>
  <w:style w:type="paragraph" w:styleId="Besedilooblaka">
    <w:name w:val="Balloon Text"/>
    <w:basedOn w:val="Navaden"/>
    <w:link w:val="BesedilooblakaZnak"/>
    <w:rsid w:val="005135A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135AF"/>
    <w:rPr>
      <w:rFonts w:ascii="Tahoma" w:hAnsi="Tahoma" w:cs="Tahoma"/>
      <w:sz w:val="16"/>
      <w:szCs w:val="16"/>
      <w:lang w:eastAsia="en-US"/>
    </w:rPr>
  </w:style>
  <w:style w:type="character" w:styleId="SledenaHiperpovezava">
    <w:name w:val="FollowedHyperlink"/>
    <w:basedOn w:val="Privzetapisavaodstavka"/>
    <w:semiHidden/>
    <w:unhideWhenUsed/>
    <w:rsid w:val="006314A1"/>
    <w:rPr>
      <w:color w:val="800080" w:themeColor="followedHyperlink"/>
      <w:u w:val="single"/>
    </w:rPr>
  </w:style>
  <w:style w:type="paragraph" w:styleId="Revizija">
    <w:name w:val="Revision"/>
    <w:hidden/>
    <w:uiPriority w:val="99"/>
    <w:semiHidden/>
    <w:rsid w:val="00BA75C8"/>
    <w:rPr>
      <w:rFonts w:ascii="Arial" w:hAnsi="Arial"/>
      <w:szCs w:val="24"/>
      <w:lang w:eastAsia="en-US"/>
    </w:rPr>
  </w:style>
  <w:style w:type="character" w:styleId="Nerazreenaomemba">
    <w:name w:val="Unresolved Mention"/>
    <w:basedOn w:val="Privzetapisavaodstavka"/>
    <w:uiPriority w:val="99"/>
    <w:semiHidden/>
    <w:unhideWhenUsed/>
    <w:rsid w:val="007D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571120">
      <w:bodyDiv w:val="1"/>
      <w:marLeft w:val="0"/>
      <w:marRight w:val="0"/>
      <w:marTop w:val="0"/>
      <w:marBottom w:val="0"/>
      <w:divBdr>
        <w:top w:val="none" w:sz="0" w:space="0" w:color="auto"/>
        <w:left w:val="none" w:sz="0" w:space="0" w:color="auto"/>
        <w:bottom w:val="none" w:sz="0" w:space="0" w:color="auto"/>
        <w:right w:val="none" w:sz="0" w:space="0" w:color="auto"/>
      </w:divBdr>
    </w:div>
    <w:div w:id="18423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ditors/sl/cv/compo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f@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F940-62E0-4F29-90F7-28BC813B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4977</Characters>
  <Application>Microsoft Office Word</Application>
  <DocSecurity>4</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IT</dc:creator>
  <cp:lastModifiedBy>Franja Zagorc</cp:lastModifiedBy>
  <cp:revision>2</cp:revision>
  <cp:lastPrinted>2019-04-26T10:04:00Z</cp:lastPrinted>
  <dcterms:created xsi:type="dcterms:W3CDTF">2024-03-05T08:44:00Z</dcterms:created>
  <dcterms:modified xsi:type="dcterms:W3CDTF">2024-03-05T08:44:00Z</dcterms:modified>
</cp:coreProperties>
</file>