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5F5A" w14:textId="0A600996" w:rsidR="00F6796E" w:rsidRDefault="00A02618" w:rsidP="009C4466">
      <w:pPr>
        <w:tabs>
          <w:tab w:val="left" w:pos="6750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6CEDF9" wp14:editId="6DF22253">
            <wp:extent cx="1877453" cy="335279"/>
            <wp:effectExtent l="0" t="0" r="0" b="0"/>
            <wp:docPr id="1" name="image1.jpeg" descr="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453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466">
        <w:rPr>
          <w:rFonts w:ascii="Times New Roman"/>
          <w:sz w:val="20"/>
        </w:rPr>
        <w:t xml:space="preserve"> </w:t>
      </w:r>
      <w:r w:rsidR="009C4466">
        <w:rPr>
          <w:rFonts w:ascii="Times New Roman"/>
          <w:noProof/>
          <w:sz w:val="20"/>
        </w:rPr>
        <w:t xml:space="preserve">                                                                                                        </w:t>
      </w:r>
      <w:r w:rsidR="009C4466">
        <w:rPr>
          <w:rFonts w:ascii="Times New Roman"/>
          <w:noProof/>
          <w:sz w:val="20"/>
        </w:rPr>
        <w:drawing>
          <wp:inline distT="0" distB="0" distL="0" distR="0" wp14:anchorId="7D6F735C" wp14:editId="75C1D1A7">
            <wp:extent cx="1371600" cy="948075"/>
            <wp:effectExtent l="0" t="0" r="0" b="444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540" cy="95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4C23C" w14:textId="77777777" w:rsidR="00F6796E" w:rsidRDefault="00F6796E">
      <w:pPr>
        <w:pStyle w:val="Telobesedila"/>
        <w:rPr>
          <w:rFonts w:ascii="Times New Roman"/>
          <w:b w:val="0"/>
          <w:sz w:val="20"/>
        </w:rPr>
      </w:pPr>
    </w:p>
    <w:p w14:paraId="22DC36AA" w14:textId="77777777" w:rsidR="00F6796E" w:rsidRDefault="00F6796E">
      <w:pPr>
        <w:pStyle w:val="Telobesedila"/>
        <w:rPr>
          <w:rFonts w:ascii="Times New Roman"/>
          <w:b w:val="0"/>
          <w:sz w:val="20"/>
        </w:rPr>
      </w:pPr>
    </w:p>
    <w:p w14:paraId="7529DA72" w14:textId="77777777" w:rsidR="00F6796E" w:rsidRDefault="00F6796E">
      <w:pPr>
        <w:pStyle w:val="Telobesedila"/>
        <w:rPr>
          <w:rFonts w:ascii="Times New Roman"/>
          <w:b w:val="0"/>
          <w:sz w:val="20"/>
        </w:rPr>
      </w:pPr>
    </w:p>
    <w:p w14:paraId="61AE2B38" w14:textId="77777777" w:rsidR="00F6796E" w:rsidRDefault="00F6796E">
      <w:pPr>
        <w:pStyle w:val="Telobesedila"/>
        <w:rPr>
          <w:rFonts w:ascii="Times New Roman"/>
          <w:b w:val="0"/>
          <w:sz w:val="20"/>
        </w:rPr>
      </w:pPr>
    </w:p>
    <w:p w14:paraId="71BCDB15" w14:textId="77777777" w:rsidR="00F6796E" w:rsidRDefault="00F6796E">
      <w:pPr>
        <w:pStyle w:val="Telobesedila"/>
        <w:rPr>
          <w:rFonts w:ascii="Times New Roman"/>
          <w:b w:val="0"/>
          <w:sz w:val="20"/>
        </w:rPr>
      </w:pPr>
    </w:p>
    <w:p w14:paraId="752DA95D" w14:textId="77777777" w:rsidR="00F6796E" w:rsidRDefault="00F6796E">
      <w:pPr>
        <w:pStyle w:val="Telobesedila"/>
        <w:spacing w:before="7"/>
        <w:rPr>
          <w:rFonts w:ascii="Times New Roman"/>
          <w:b w:val="0"/>
          <w:sz w:val="24"/>
        </w:rPr>
      </w:pPr>
    </w:p>
    <w:p w14:paraId="73C754FC" w14:textId="77777777" w:rsidR="00F6796E" w:rsidRDefault="00A02618">
      <w:pPr>
        <w:pStyle w:val="Telobesedila"/>
        <w:spacing w:before="35"/>
        <w:ind w:left="812" w:right="1153"/>
        <w:jc w:val="center"/>
      </w:pPr>
      <w:r>
        <w:rPr>
          <w:color w:val="006FC0"/>
        </w:rPr>
        <w:t>REFORMA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EKONOMSKEGA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UPRAVLJANJA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EU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ISKANJE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2"/>
        </w:rPr>
        <w:t>SOGLASJA</w:t>
      </w:r>
    </w:p>
    <w:p w14:paraId="41143FA8" w14:textId="77777777" w:rsidR="00F6796E" w:rsidRDefault="00A02618">
      <w:pPr>
        <w:pStyle w:val="Telobesedila"/>
        <w:spacing w:before="58"/>
        <w:ind w:left="810" w:right="1153"/>
        <w:jc w:val="center"/>
      </w:pPr>
      <w:r>
        <w:rPr>
          <w:color w:val="006FC0"/>
        </w:rPr>
        <w:t>ZA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ZAGOTAVLJANJE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VZDRŽNOSTI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IN</w:t>
      </w:r>
      <w:r>
        <w:rPr>
          <w:color w:val="006FC0"/>
          <w:spacing w:val="-12"/>
        </w:rPr>
        <w:t xml:space="preserve"> </w:t>
      </w:r>
      <w:r>
        <w:rPr>
          <w:color w:val="006FC0"/>
          <w:spacing w:val="-2"/>
        </w:rPr>
        <w:t>RASTI</w:t>
      </w:r>
    </w:p>
    <w:p w14:paraId="40DAF077" w14:textId="77777777" w:rsidR="00F6796E" w:rsidRDefault="00F6796E">
      <w:pPr>
        <w:rPr>
          <w:b/>
          <w:sz w:val="32"/>
        </w:rPr>
      </w:pPr>
    </w:p>
    <w:p w14:paraId="2A47D64E" w14:textId="77777777" w:rsidR="00F6796E" w:rsidRDefault="00F6796E">
      <w:pPr>
        <w:spacing w:before="4"/>
        <w:rPr>
          <w:b/>
          <w:sz w:val="42"/>
        </w:rPr>
      </w:pPr>
    </w:p>
    <w:p w14:paraId="20F53658" w14:textId="77777777" w:rsidR="00F6796E" w:rsidRDefault="00A02618">
      <w:pPr>
        <w:pStyle w:val="Telobesedila"/>
        <w:ind w:left="806" w:right="1153"/>
        <w:jc w:val="center"/>
      </w:pPr>
      <w:r>
        <w:rPr>
          <w:color w:val="006FC0"/>
        </w:rPr>
        <w:t>Kongresni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center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Brdo,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Brdo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pri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Kranju,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9.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marec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4"/>
        </w:rPr>
        <w:t>2023</w:t>
      </w:r>
    </w:p>
    <w:p w14:paraId="7A3296CC" w14:textId="77777777" w:rsidR="00F6796E" w:rsidRDefault="00F6796E">
      <w:pPr>
        <w:rPr>
          <w:b/>
          <w:sz w:val="32"/>
        </w:rPr>
      </w:pPr>
    </w:p>
    <w:p w14:paraId="01CFFF3B" w14:textId="77777777" w:rsidR="00F6796E" w:rsidRDefault="00F6796E">
      <w:pPr>
        <w:spacing w:before="5"/>
        <w:rPr>
          <w:b/>
          <w:sz w:val="42"/>
        </w:rPr>
      </w:pPr>
    </w:p>
    <w:p w14:paraId="237F3C4C" w14:textId="77777777" w:rsidR="00F6796E" w:rsidRDefault="00A02618">
      <w:pPr>
        <w:ind w:left="812" w:right="1152"/>
        <w:jc w:val="center"/>
        <w:rPr>
          <w:b/>
          <w:i/>
          <w:sz w:val="32"/>
        </w:rPr>
      </w:pPr>
      <w:r>
        <w:rPr>
          <w:b/>
          <w:i/>
          <w:color w:val="006FC0"/>
          <w:sz w:val="32"/>
        </w:rPr>
        <w:t>Hibridni</w:t>
      </w:r>
      <w:r>
        <w:rPr>
          <w:b/>
          <w:i/>
          <w:color w:val="006FC0"/>
          <w:spacing w:val="-12"/>
          <w:sz w:val="32"/>
        </w:rPr>
        <w:t xml:space="preserve"> </w:t>
      </w:r>
      <w:r>
        <w:rPr>
          <w:b/>
          <w:i/>
          <w:color w:val="006FC0"/>
          <w:spacing w:val="-2"/>
          <w:sz w:val="32"/>
        </w:rPr>
        <w:t>dogodek</w:t>
      </w:r>
    </w:p>
    <w:p w14:paraId="6338FC7C" w14:textId="77777777" w:rsidR="00F6796E" w:rsidRDefault="00F6796E">
      <w:pPr>
        <w:rPr>
          <w:b/>
          <w:i/>
          <w:sz w:val="20"/>
        </w:rPr>
      </w:pPr>
    </w:p>
    <w:p w14:paraId="1C3B1FD4" w14:textId="77777777" w:rsidR="00F6796E" w:rsidRDefault="00F6796E">
      <w:pPr>
        <w:rPr>
          <w:b/>
          <w:i/>
          <w:sz w:val="20"/>
        </w:rPr>
      </w:pPr>
    </w:p>
    <w:p w14:paraId="2340C862" w14:textId="77777777" w:rsidR="00F6796E" w:rsidRDefault="00F6796E">
      <w:pPr>
        <w:rPr>
          <w:b/>
          <w:i/>
          <w:sz w:val="20"/>
        </w:rPr>
      </w:pPr>
    </w:p>
    <w:p w14:paraId="07540C34" w14:textId="77777777" w:rsidR="00F6796E" w:rsidRDefault="00F6796E">
      <w:pPr>
        <w:spacing w:before="4" w:after="1"/>
        <w:rPr>
          <w:b/>
          <w:i/>
          <w:sz w:val="15"/>
        </w:rPr>
      </w:pPr>
    </w:p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1672"/>
        <w:gridCol w:w="7224"/>
      </w:tblGrid>
      <w:tr w:rsidR="00F6796E" w14:paraId="666DC608" w14:textId="77777777">
        <w:trPr>
          <w:trHeight w:val="604"/>
        </w:trPr>
        <w:tc>
          <w:tcPr>
            <w:tcW w:w="1672" w:type="dxa"/>
          </w:tcPr>
          <w:p w14:paraId="3E64EDFF" w14:textId="77777777" w:rsidR="00F6796E" w:rsidRDefault="00A02618">
            <w:pPr>
              <w:pStyle w:val="TableParagraph"/>
              <w:spacing w:line="264" w:lineRule="exact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9.00-10.00</w:t>
            </w:r>
          </w:p>
        </w:tc>
        <w:tc>
          <w:tcPr>
            <w:tcW w:w="7224" w:type="dxa"/>
          </w:tcPr>
          <w:p w14:paraId="410B37F0" w14:textId="77777777" w:rsidR="00F6796E" w:rsidRDefault="00A02618">
            <w:pPr>
              <w:pStyle w:val="TableParagraph"/>
              <w:spacing w:line="264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Prihodi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in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kava</w:t>
            </w:r>
          </w:p>
        </w:tc>
      </w:tr>
      <w:tr w:rsidR="00F6796E" w14:paraId="7132BDBC" w14:textId="77777777">
        <w:trPr>
          <w:trHeight w:val="5554"/>
        </w:trPr>
        <w:tc>
          <w:tcPr>
            <w:tcW w:w="1672" w:type="dxa"/>
          </w:tcPr>
          <w:p w14:paraId="1C530490" w14:textId="77777777" w:rsidR="00F6796E" w:rsidRDefault="00F6796E">
            <w:pPr>
              <w:pStyle w:val="TableParagraph"/>
              <w:spacing w:before="11"/>
              <w:ind w:left="0"/>
              <w:rPr>
                <w:b/>
                <w:i/>
                <w:sz w:val="23"/>
              </w:rPr>
            </w:pPr>
          </w:p>
          <w:p w14:paraId="37E2D21E" w14:textId="77777777" w:rsidR="00F6796E" w:rsidRDefault="00A02618"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10.00-12.00</w:t>
            </w:r>
          </w:p>
        </w:tc>
        <w:tc>
          <w:tcPr>
            <w:tcW w:w="7224" w:type="dxa"/>
          </w:tcPr>
          <w:p w14:paraId="13A39F85" w14:textId="77777777" w:rsidR="00F6796E" w:rsidRDefault="00F6796E">
            <w:pPr>
              <w:pStyle w:val="TableParagraph"/>
              <w:spacing w:before="11"/>
              <w:ind w:left="0"/>
              <w:rPr>
                <w:b/>
                <w:i/>
                <w:sz w:val="23"/>
              </w:rPr>
            </w:pPr>
          </w:p>
          <w:p w14:paraId="072B63E6" w14:textId="77777777" w:rsidR="00F6796E" w:rsidRDefault="00A02618">
            <w:pPr>
              <w:pStyle w:val="TableParagraph"/>
              <w:ind w:right="55"/>
              <w:rPr>
                <w:sz w:val="26"/>
              </w:rPr>
            </w:pPr>
            <w:r>
              <w:rPr>
                <w:sz w:val="26"/>
              </w:rPr>
              <w:t>Moderator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dogodka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je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Mitja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Gaspari,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nekdanji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minister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za finance in nekdanji guverner Banke Slovenije</w:t>
            </w:r>
          </w:p>
          <w:p w14:paraId="26A412F9" w14:textId="77777777" w:rsidR="00F6796E" w:rsidRDefault="00F6796E">
            <w:pPr>
              <w:pStyle w:val="TableParagraph"/>
              <w:spacing w:before="1"/>
              <w:ind w:left="0"/>
              <w:rPr>
                <w:b/>
                <w:i/>
                <w:sz w:val="26"/>
              </w:rPr>
            </w:pPr>
          </w:p>
          <w:p w14:paraId="7F789892" w14:textId="77777777" w:rsidR="00F6796E" w:rsidRDefault="00A026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Uvodna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nagovora:</w:t>
            </w:r>
          </w:p>
          <w:p w14:paraId="50820922" w14:textId="77777777" w:rsidR="00F6796E" w:rsidRDefault="00A02618">
            <w:pPr>
              <w:pStyle w:val="TableParagraph"/>
              <w:spacing w:line="317" w:lineRule="exact"/>
              <w:rPr>
                <w:sz w:val="26"/>
              </w:rPr>
            </w:pPr>
            <w:r>
              <w:rPr>
                <w:sz w:val="26"/>
              </w:rPr>
              <w:t>Robert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Golob,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predsednik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Vlade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Republike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Slovenije</w:t>
            </w:r>
          </w:p>
          <w:p w14:paraId="27A52D01" w14:textId="77777777" w:rsidR="00F6796E" w:rsidRDefault="00A02618">
            <w:pPr>
              <w:pStyle w:val="TableParagraph"/>
              <w:spacing w:line="317" w:lineRule="exact"/>
              <w:rPr>
                <w:sz w:val="26"/>
              </w:rPr>
            </w:pPr>
            <w:r>
              <w:rPr>
                <w:sz w:val="26"/>
              </w:rPr>
              <w:t>Paolo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Gentiloni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komisar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gospodarstvo,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Evropska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komisija</w:t>
            </w:r>
          </w:p>
          <w:p w14:paraId="06BC3611" w14:textId="77777777" w:rsidR="00F6796E" w:rsidRDefault="00F6796E">
            <w:pPr>
              <w:pStyle w:val="TableParagraph"/>
              <w:spacing w:before="1"/>
              <w:ind w:left="0"/>
              <w:rPr>
                <w:b/>
                <w:i/>
                <w:sz w:val="26"/>
              </w:rPr>
            </w:pPr>
          </w:p>
          <w:p w14:paraId="7D72CE36" w14:textId="77777777" w:rsidR="00F6796E" w:rsidRDefault="00A02618">
            <w:pPr>
              <w:pStyle w:val="TableParagraph"/>
              <w:spacing w:line="317" w:lineRule="exact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Govorci</w:t>
            </w:r>
            <w:r>
              <w:rPr>
                <w:spacing w:val="-2"/>
                <w:sz w:val="26"/>
              </w:rPr>
              <w:t>:</w:t>
            </w:r>
          </w:p>
          <w:p w14:paraId="385DFBFB" w14:textId="77777777" w:rsidR="00F6796E" w:rsidRDefault="00A02618">
            <w:pPr>
              <w:pStyle w:val="TableParagraph"/>
              <w:spacing w:line="317" w:lineRule="exact"/>
              <w:rPr>
                <w:sz w:val="26"/>
              </w:rPr>
            </w:pPr>
            <w:r>
              <w:rPr>
                <w:sz w:val="26"/>
              </w:rPr>
              <w:t>Klemen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Boštjančič,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minister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finance,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Slovenija</w:t>
            </w:r>
          </w:p>
          <w:p w14:paraId="0898AA86" w14:textId="77777777" w:rsidR="00F6796E" w:rsidRDefault="00A026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Paolo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Gentiloni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komisar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gospodarstvo,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Evropska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komisija </w:t>
            </w:r>
            <w:proofErr w:type="spellStart"/>
            <w:r>
              <w:rPr>
                <w:sz w:val="26"/>
              </w:rPr>
              <w:t>Paschal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Donohoe</w:t>
            </w:r>
            <w:proofErr w:type="spellEnd"/>
            <w:r>
              <w:rPr>
                <w:sz w:val="26"/>
              </w:rPr>
              <w:t xml:space="preserve">, predsednik </w:t>
            </w:r>
            <w:proofErr w:type="spellStart"/>
            <w:r>
              <w:rPr>
                <w:sz w:val="26"/>
              </w:rPr>
              <w:t>Evroskupine</w:t>
            </w:r>
            <w:proofErr w:type="spellEnd"/>
          </w:p>
          <w:p w14:paraId="63D27E17" w14:textId="77777777" w:rsidR="00F6796E" w:rsidRDefault="00A02618">
            <w:pPr>
              <w:pStyle w:val="TableParagraph"/>
              <w:spacing w:before="1" w:line="31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Fernando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Medina,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minister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za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finance,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Portugalska</w:t>
            </w:r>
          </w:p>
          <w:p w14:paraId="1D3C2707" w14:textId="77777777" w:rsidR="00F6796E" w:rsidRDefault="00A026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Johanna </w:t>
            </w:r>
            <w:proofErr w:type="spellStart"/>
            <w:r>
              <w:rPr>
                <w:sz w:val="26"/>
              </w:rPr>
              <w:t>Lybeck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Lilja</w:t>
            </w:r>
            <w:proofErr w:type="spellEnd"/>
            <w:r>
              <w:rPr>
                <w:sz w:val="26"/>
              </w:rPr>
              <w:t>, državna sekretarka, Ministrstvo za finance, Švedska (vklop prek video povezave)</w:t>
            </w:r>
          </w:p>
          <w:p w14:paraId="27B1F5E3" w14:textId="77777777" w:rsidR="00F6796E" w:rsidRDefault="00A0261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Pierre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Gramegna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izvršni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direktor,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Evropski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mehanizem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za </w:t>
            </w:r>
            <w:r>
              <w:rPr>
                <w:spacing w:val="-2"/>
                <w:sz w:val="26"/>
              </w:rPr>
              <w:t>stabilnost</w:t>
            </w:r>
          </w:p>
        </w:tc>
      </w:tr>
      <w:tr w:rsidR="00F6796E" w14:paraId="3A63ED07" w14:textId="77777777">
        <w:trPr>
          <w:trHeight w:val="635"/>
        </w:trPr>
        <w:tc>
          <w:tcPr>
            <w:tcW w:w="1672" w:type="dxa"/>
          </w:tcPr>
          <w:p w14:paraId="42A5BEF2" w14:textId="77777777" w:rsidR="00F6796E" w:rsidRDefault="00F6796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7224" w:type="dxa"/>
          </w:tcPr>
          <w:p w14:paraId="6B9B283F" w14:textId="77777777" w:rsidR="00F6796E" w:rsidRDefault="00A02618">
            <w:pPr>
              <w:pStyle w:val="TableParagraph"/>
              <w:spacing w:before="134"/>
              <w:rPr>
                <w:sz w:val="26"/>
              </w:rPr>
            </w:pPr>
            <w:r>
              <w:rPr>
                <w:sz w:val="26"/>
              </w:rPr>
              <w:t>Vprašanja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udeležencev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novinarjev.</w:t>
            </w:r>
          </w:p>
        </w:tc>
      </w:tr>
      <w:tr w:rsidR="00F6796E" w14:paraId="403E7430" w14:textId="77777777">
        <w:trPr>
          <w:trHeight w:val="447"/>
        </w:trPr>
        <w:tc>
          <w:tcPr>
            <w:tcW w:w="1672" w:type="dxa"/>
          </w:tcPr>
          <w:p w14:paraId="2688EE00" w14:textId="77777777" w:rsidR="00F6796E" w:rsidRDefault="00A02618">
            <w:pPr>
              <w:pStyle w:val="TableParagraph"/>
              <w:spacing w:before="135" w:line="292" w:lineRule="exact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sledi</w:t>
            </w:r>
          </w:p>
        </w:tc>
        <w:tc>
          <w:tcPr>
            <w:tcW w:w="7224" w:type="dxa"/>
          </w:tcPr>
          <w:p w14:paraId="6E1F4246" w14:textId="77777777" w:rsidR="00F6796E" w:rsidRDefault="00A02618">
            <w:pPr>
              <w:pStyle w:val="TableParagraph"/>
              <w:spacing w:before="135" w:line="292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Stoječe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kosilo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za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udeležence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dogodka</w:t>
            </w:r>
          </w:p>
        </w:tc>
      </w:tr>
    </w:tbl>
    <w:p w14:paraId="36FC198C" w14:textId="77777777" w:rsidR="00615F42" w:rsidRDefault="00615F42"/>
    <w:sectPr w:rsidR="00615F42">
      <w:type w:val="continuous"/>
      <w:pgSz w:w="11910" w:h="16840"/>
      <w:pgMar w:top="420" w:right="4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6E"/>
    <w:rsid w:val="00615F42"/>
    <w:rsid w:val="009C4466"/>
    <w:rsid w:val="00A02618"/>
    <w:rsid w:val="00BB69EE"/>
    <w:rsid w:val="00F6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3C6A"/>
  <w15:docId w15:val="{4F5E067F-93D0-4446-A2CB-061CCDE9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32"/>
      <w:szCs w:val="32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6A2760-06C5-4276-A12E-670D3ED5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870</Characters>
  <Application>Microsoft Office Word</Application>
  <DocSecurity>0</DocSecurity>
  <Lines>7</Lines>
  <Paragraphs>2</Paragraphs>
  <ScaleCrop>false</ScaleCrop>
  <Company>MJU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Manja Medved</cp:lastModifiedBy>
  <cp:revision>3</cp:revision>
  <dcterms:created xsi:type="dcterms:W3CDTF">2023-03-01T07:18:00Z</dcterms:created>
  <dcterms:modified xsi:type="dcterms:W3CDTF">2023-03-01T11:52:00Z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2023-03-01T00:00:00Z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cfcd7bf61b936613465f8c7d4af1a5d76547880d7028adb91f67952f9c7fecf2</vt:lpwstr>
  </property>
</Properties>
</file>