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8A03" w14:textId="77777777" w:rsidR="00BE6444" w:rsidRPr="002A05F2" w:rsidRDefault="00BE6444" w:rsidP="009428B4">
      <w:pPr>
        <w:spacing w:line="240" w:lineRule="auto"/>
        <w:rPr>
          <w:rFonts w:cs="Arial"/>
          <w:sz w:val="22"/>
          <w:szCs w:val="22"/>
        </w:rPr>
      </w:pPr>
    </w:p>
    <w:p w14:paraId="42FE6976" w14:textId="7E2946C5" w:rsidR="00BE6444" w:rsidRPr="008C624D" w:rsidRDefault="00BE6444" w:rsidP="00F478AB">
      <w:pPr>
        <w:spacing w:line="360" w:lineRule="auto"/>
        <w:rPr>
          <w:rFonts w:cs="Arial"/>
          <w:szCs w:val="20"/>
        </w:rPr>
      </w:pPr>
      <w:r w:rsidRPr="008C624D">
        <w:rPr>
          <w:rFonts w:cs="Arial"/>
          <w:szCs w:val="20"/>
        </w:rPr>
        <w:t>Številka:</w:t>
      </w:r>
      <w:r w:rsidR="005A5CE4" w:rsidRPr="008C624D">
        <w:rPr>
          <w:rFonts w:cs="Arial"/>
          <w:szCs w:val="20"/>
        </w:rPr>
        <w:t xml:space="preserve"> </w:t>
      </w:r>
      <w:r w:rsidR="009E32D6" w:rsidRPr="009E32D6">
        <w:rPr>
          <w:rFonts w:cs="Arial"/>
          <w:szCs w:val="20"/>
        </w:rPr>
        <w:t>430-14/2024</w:t>
      </w:r>
      <w:r w:rsidR="009E32D6">
        <w:rPr>
          <w:rFonts w:cs="Arial"/>
          <w:szCs w:val="20"/>
        </w:rPr>
        <w:t>-5</w:t>
      </w:r>
    </w:p>
    <w:p w14:paraId="35209B93" w14:textId="135F7B37" w:rsidR="00BE6444" w:rsidRPr="008C624D" w:rsidRDefault="00BE6444" w:rsidP="00F478AB">
      <w:pPr>
        <w:spacing w:line="360" w:lineRule="auto"/>
        <w:rPr>
          <w:rFonts w:cs="Arial"/>
          <w:szCs w:val="20"/>
        </w:rPr>
      </w:pPr>
      <w:r w:rsidRPr="008C624D">
        <w:rPr>
          <w:rFonts w:cs="Arial"/>
          <w:szCs w:val="20"/>
        </w:rPr>
        <w:t>Datum:</w:t>
      </w:r>
      <w:r w:rsidR="00C6426D" w:rsidRPr="008C624D">
        <w:rPr>
          <w:rFonts w:cs="Arial"/>
          <w:szCs w:val="20"/>
        </w:rPr>
        <w:t xml:space="preserve"> </w:t>
      </w:r>
      <w:r w:rsidR="00F91798">
        <w:rPr>
          <w:rFonts w:cs="Arial"/>
          <w:szCs w:val="20"/>
        </w:rPr>
        <w:t>6. 5. 2025</w:t>
      </w:r>
    </w:p>
    <w:p w14:paraId="3EFD29B9" w14:textId="77777777" w:rsidR="00BE6444" w:rsidRPr="002A05F2" w:rsidRDefault="00BE6444" w:rsidP="00F478AB">
      <w:pPr>
        <w:spacing w:line="360" w:lineRule="auto"/>
        <w:rPr>
          <w:rFonts w:cs="Arial"/>
          <w:sz w:val="22"/>
          <w:szCs w:val="22"/>
        </w:rPr>
      </w:pPr>
    </w:p>
    <w:p w14:paraId="11367773" w14:textId="77777777" w:rsidR="00BE6444" w:rsidRPr="002A05F2" w:rsidRDefault="00BE6444" w:rsidP="00F478AB">
      <w:pPr>
        <w:spacing w:line="360" w:lineRule="auto"/>
        <w:jc w:val="center"/>
        <w:rPr>
          <w:rFonts w:cs="Arial"/>
          <w:sz w:val="22"/>
          <w:szCs w:val="22"/>
        </w:rPr>
      </w:pPr>
    </w:p>
    <w:p w14:paraId="71913710" w14:textId="77777777" w:rsidR="00BE6444" w:rsidRPr="002A05F2" w:rsidRDefault="00BE6444" w:rsidP="00F478AB">
      <w:pPr>
        <w:spacing w:line="360" w:lineRule="auto"/>
        <w:jc w:val="center"/>
        <w:rPr>
          <w:rFonts w:cs="Arial"/>
          <w:sz w:val="22"/>
          <w:szCs w:val="22"/>
        </w:rPr>
      </w:pPr>
    </w:p>
    <w:p w14:paraId="6AFA5B2B" w14:textId="77777777" w:rsidR="005A5CE4" w:rsidRPr="002A05F2" w:rsidRDefault="005A5CE4" w:rsidP="00F478AB">
      <w:pPr>
        <w:spacing w:line="360" w:lineRule="auto"/>
        <w:jc w:val="center"/>
        <w:rPr>
          <w:rFonts w:cs="Arial"/>
          <w:sz w:val="22"/>
          <w:szCs w:val="22"/>
        </w:rPr>
      </w:pPr>
    </w:p>
    <w:p w14:paraId="2188724A" w14:textId="77777777" w:rsidR="005A5CE4" w:rsidRPr="002A05F2" w:rsidRDefault="005A5CE4" w:rsidP="00F478AB">
      <w:pPr>
        <w:spacing w:line="360" w:lineRule="auto"/>
        <w:jc w:val="center"/>
        <w:rPr>
          <w:rFonts w:cs="Arial"/>
          <w:sz w:val="22"/>
          <w:szCs w:val="22"/>
        </w:rPr>
      </w:pPr>
    </w:p>
    <w:p w14:paraId="0A95497E" w14:textId="77777777" w:rsidR="005A5CE4" w:rsidRPr="002A05F2" w:rsidRDefault="005A5CE4" w:rsidP="00F478AB">
      <w:pPr>
        <w:spacing w:line="360" w:lineRule="auto"/>
        <w:jc w:val="center"/>
        <w:rPr>
          <w:rFonts w:cs="Arial"/>
          <w:sz w:val="22"/>
          <w:szCs w:val="22"/>
        </w:rPr>
      </w:pPr>
    </w:p>
    <w:p w14:paraId="1C311AA0" w14:textId="77777777" w:rsidR="005A5CE4" w:rsidRPr="002A05F2" w:rsidRDefault="005A5CE4" w:rsidP="00F478AB">
      <w:pPr>
        <w:spacing w:line="360" w:lineRule="auto"/>
        <w:jc w:val="center"/>
        <w:rPr>
          <w:rFonts w:cs="Arial"/>
          <w:sz w:val="22"/>
          <w:szCs w:val="22"/>
        </w:rPr>
      </w:pPr>
    </w:p>
    <w:p w14:paraId="22D73A47" w14:textId="77777777" w:rsidR="005A5CE4" w:rsidRPr="002A05F2" w:rsidRDefault="005A5CE4" w:rsidP="00F478AB">
      <w:pPr>
        <w:spacing w:line="360" w:lineRule="auto"/>
        <w:jc w:val="center"/>
        <w:rPr>
          <w:rFonts w:cs="Arial"/>
          <w:sz w:val="22"/>
          <w:szCs w:val="22"/>
        </w:rPr>
      </w:pPr>
    </w:p>
    <w:p w14:paraId="35E37A94" w14:textId="77777777" w:rsidR="00BE6444" w:rsidRPr="002A05F2" w:rsidRDefault="00BE6444" w:rsidP="000F76DE">
      <w:pPr>
        <w:spacing w:line="360" w:lineRule="auto"/>
        <w:rPr>
          <w:rFonts w:cs="Arial"/>
          <w:sz w:val="22"/>
          <w:szCs w:val="22"/>
        </w:rPr>
      </w:pPr>
    </w:p>
    <w:p w14:paraId="72E24FDC" w14:textId="77777777" w:rsidR="00BE6444" w:rsidRPr="002A05F2" w:rsidRDefault="00BE6444" w:rsidP="00F478AB">
      <w:pPr>
        <w:spacing w:line="360" w:lineRule="auto"/>
        <w:jc w:val="center"/>
        <w:rPr>
          <w:rFonts w:cs="Arial"/>
          <w:sz w:val="32"/>
          <w:szCs w:val="32"/>
        </w:rPr>
      </w:pPr>
    </w:p>
    <w:p w14:paraId="6F1EB1CA" w14:textId="6BEF469D" w:rsidR="00BE6444" w:rsidRPr="008C624D" w:rsidRDefault="00BE6444" w:rsidP="00F478AB">
      <w:pPr>
        <w:spacing w:line="360" w:lineRule="auto"/>
        <w:jc w:val="center"/>
        <w:rPr>
          <w:rFonts w:cs="Arial"/>
          <w:b/>
          <w:bCs/>
          <w:sz w:val="24"/>
        </w:rPr>
      </w:pPr>
      <w:r w:rsidRPr="008C624D">
        <w:rPr>
          <w:rFonts w:cs="Arial"/>
          <w:b/>
          <w:bCs/>
          <w:sz w:val="24"/>
        </w:rPr>
        <w:t xml:space="preserve">Javni razpis za izvedbo Programa izobraževanja za pridobitev naziva državni notranji revizor </w:t>
      </w:r>
      <w:r w:rsidR="00C03984">
        <w:rPr>
          <w:rFonts w:cs="Arial"/>
          <w:b/>
          <w:bCs/>
          <w:sz w:val="24"/>
        </w:rPr>
        <w:t>in preizkušeni državni notranji revizor</w:t>
      </w:r>
    </w:p>
    <w:p w14:paraId="079790CA" w14:textId="77777777" w:rsidR="00BE6444" w:rsidRPr="002A05F2" w:rsidRDefault="00BE6444" w:rsidP="000F76DE">
      <w:pPr>
        <w:spacing w:line="360" w:lineRule="auto"/>
        <w:rPr>
          <w:rFonts w:cs="Arial"/>
          <w:sz w:val="32"/>
          <w:szCs w:val="32"/>
        </w:rPr>
      </w:pPr>
    </w:p>
    <w:p w14:paraId="5C9A5957" w14:textId="77777777" w:rsidR="00BE6444" w:rsidRPr="002A05F2" w:rsidRDefault="00BE6444" w:rsidP="00F478AB">
      <w:pPr>
        <w:pStyle w:val="Telobesedila3"/>
        <w:spacing w:line="360" w:lineRule="auto"/>
        <w:rPr>
          <w:rFonts w:cs="Arial"/>
          <w:sz w:val="32"/>
          <w:szCs w:val="32"/>
        </w:rPr>
      </w:pPr>
    </w:p>
    <w:p w14:paraId="28625525" w14:textId="77777777" w:rsidR="00BE6444" w:rsidRPr="008C624D" w:rsidRDefault="00BE6444" w:rsidP="00F478AB">
      <w:pPr>
        <w:spacing w:line="360" w:lineRule="auto"/>
        <w:jc w:val="center"/>
        <w:rPr>
          <w:rFonts w:cs="Arial"/>
          <w:b/>
          <w:bCs/>
          <w:sz w:val="24"/>
        </w:rPr>
      </w:pPr>
      <w:r w:rsidRPr="008C624D">
        <w:rPr>
          <w:rFonts w:cs="Arial"/>
          <w:b/>
          <w:bCs/>
          <w:sz w:val="24"/>
        </w:rPr>
        <w:t>RAZPISNA DOKUMENTACIJA</w:t>
      </w:r>
    </w:p>
    <w:p w14:paraId="5F692D8D" w14:textId="77777777" w:rsidR="00BE6444" w:rsidRPr="002A05F2" w:rsidRDefault="00BE6444" w:rsidP="009428B4">
      <w:pPr>
        <w:pStyle w:val="Telobesedila3"/>
        <w:spacing w:line="240" w:lineRule="auto"/>
        <w:rPr>
          <w:rFonts w:cs="Arial"/>
          <w:sz w:val="32"/>
          <w:szCs w:val="32"/>
        </w:rPr>
      </w:pPr>
    </w:p>
    <w:p w14:paraId="61057481" w14:textId="77777777" w:rsidR="00BE6444" w:rsidRPr="002A05F2" w:rsidRDefault="00BE6444" w:rsidP="009428B4">
      <w:pPr>
        <w:pStyle w:val="Telobesedila3"/>
        <w:spacing w:line="240" w:lineRule="auto"/>
        <w:rPr>
          <w:rFonts w:cs="Arial"/>
          <w:sz w:val="22"/>
          <w:szCs w:val="22"/>
        </w:rPr>
      </w:pPr>
    </w:p>
    <w:p w14:paraId="2953637D" w14:textId="77777777" w:rsidR="00BE6444" w:rsidRPr="002A05F2" w:rsidRDefault="00BE6444" w:rsidP="009428B4">
      <w:pPr>
        <w:pStyle w:val="Telobesedila3"/>
        <w:spacing w:line="240" w:lineRule="auto"/>
        <w:rPr>
          <w:rFonts w:cs="Arial"/>
          <w:sz w:val="22"/>
          <w:szCs w:val="22"/>
        </w:rPr>
      </w:pPr>
    </w:p>
    <w:p w14:paraId="7F1C7817" w14:textId="77777777" w:rsidR="00BE6444" w:rsidRPr="002A05F2" w:rsidRDefault="00BE6444" w:rsidP="009428B4">
      <w:pPr>
        <w:pStyle w:val="Telobesedila3"/>
        <w:spacing w:line="240" w:lineRule="auto"/>
        <w:rPr>
          <w:rFonts w:cs="Arial"/>
          <w:sz w:val="22"/>
          <w:szCs w:val="22"/>
        </w:rPr>
      </w:pPr>
    </w:p>
    <w:p w14:paraId="023807B7" w14:textId="77777777" w:rsidR="00BE6444" w:rsidRPr="002A05F2" w:rsidRDefault="00BE6444" w:rsidP="009428B4">
      <w:pPr>
        <w:pStyle w:val="Telobesedila3"/>
        <w:spacing w:line="240" w:lineRule="auto"/>
        <w:rPr>
          <w:rFonts w:cs="Arial"/>
          <w:sz w:val="22"/>
          <w:szCs w:val="22"/>
        </w:rPr>
      </w:pPr>
    </w:p>
    <w:p w14:paraId="3A8CA69C" w14:textId="77777777" w:rsidR="00BE6444" w:rsidRPr="002A05F2" w:rsidRDefault="00BE6444" w:rsidP="009428B4">
      <w:pPr>
        <w:pStyle w:val="Telobesedila3"/>
        <w:spacing w:line="240" w:lineRule="auto"/>
        <w:rPr>
          <w:rFonts w:cs="Arial"/>
          <w:sz w:val="22"/>
          <w:szCs w:val="22"/>
        </w:rPr>
      </w:pPr>
    </w:p>
    <w:p w14:paraId="40E0922E" w14:textId="77777777" w:rsidR="00BE6444" w:rsidRPr="002A05F2" w:rsidRDefault="00BE6444" w:rsidP="009428B4">
      <w:pPr>
        <w:pStyle w:val="Telobesedila3"/>
        <w:spacing w:line="240" w:lineRule="auto"/>
        <w:rPr>
          <w:rFonts w:cs="Arial"/>
          <w:sz w:val="22"/>
          <w:szCs w:val="22"/>
        </w:rPr>
      </w:pPr>
    </w:p>
    <w:p w14:paraId="0254C196" w14:textId="77777777" w:rsidR="00BE6444" w:rsidRPr="002A05F2" w:rsidRDefault="00BE6444" w:rsidP="009428B4">
      <w:pPr>
        <w:pStyle w:val="Telobesedila3"/>
        <w:spacing w:line="240" w:lineRule="auto"/>
        <w:rPr>
          <w:rFonts w:cs="Arial"/>
          <w:sz w:val="22"/>
          <w:szCs w:val="22"/>
        </w:rPr>
      </w:pPr>
    </w:p>
    <w:p w14:paraId="089346ED" w14:textId="77777777" w:rsidR="00BE6444" w:rsidRPr="002A05F2" w:rsidRDefault="00BE6444" w:rsidP="009428B4">
      <w:pPr>
        <w:pStyle w:val="Telobesedila3"/>
        <w:spacing w:line="240" w:lineRule="auto"/>
        <w:rPr>
          <w:rFonts w:cs="Arial"/>
          <w:sz w:val="22"/>
          <w:szCs w:val="22"/>
        </w:rPr>
      </w:pPr>
    </w:p>
    <w:p w14:paraId="1514A4C1" w14:textId="77777777" w:rsidR="00BE6444" w:rsidRPr="002A05F2" w:rsidRDefault="00BE6444" w:rsidP="009428B4">
      <w:pPr>
        <w:pStyle w:val="Telobesedila3"/>
        <w:spacing w:line="240" w:lineRule="auto"/>
        <w:rPr>
          <w:rFonts w:cs="Arial"/>
          <w:sz w:val="22"/>
          <w:szCs w:val="22"/>
        </w:rPr>
      </w:pPr>
    </w:p>
    <w:p w14:paraId="12B88D91" w14:textId="77777777" w:rsidR="00A80637" w:rsidRDefault="00BE6444">
      <w:pPr>
        <w:pStyle w:val="Kazalovsebine1"/>
        <w:tabs>
          <w:tab w:val="left" w:pos="600"/>
          <w:tab w:val="right" w:leader="dot" w:pos="9060"/>
        </w:tabs>
        <w:rPr>
          <w:noProof/>
        </w:rPr>
      </w:pPr>
      <w:r w:rsidRPr="00F624F0">
        <w:br w:type="page"/>
      </w:r>
      <w:r w:rsidR="00CB02CC" w:rsidRPr="00B51722">
        <w:rPr>
          <w:rFonts w:cs="Arial"/>
          <w:i/>
          <w:iCs/>
        </w:rPr>
        <w:fldChar w:fldCharType="begin"/>
      </w:r>
      <w:r w:rsidR="00CB02CC" w:rsidRPr="00B51722">
        <w:rPr>
          <w:rFonts w:cs="Arial"/>
          <w:i/>
          <w:iCs/>
        </w:rPr>
        <w:instrText xml:space="preserve"> TOC \o "1-2" </w:instrText>
      </w:r>
      <w:r w:rsidR="00CB02CC" w:rsidRPr="00B51722">
        <w:rPr>
          <w:rFonts w:cs="Arial"/>
          <w:i/>
          <w:iCs/>
        </w:rPr>
        <w:fldChar w:fldCharType="separate"/>
      </w:r>
    </w:p>
    <w:p w14:paraId="4D1BC0ED" w14:textId="79DB3440" w:rsidR="00A80637" w:rsidRDefault="00A80637">
      <w:pPr>
        <w:pStyle w:val="Kazalovsebine1"/>
        <w:tabs>
          <w:tab w:val="left" w:pos="600"/>
          <w:tab w:val="right" w:leader="dot" w:pos="9060"/>
        </w:tabs>
        <w:rPr>
          <w:rFonts w:asciiTheme="minorHAnsi" w:eastAsiaTheme="minorEastAsia" w:hAnsiTheme="minorHAnsi" w:cstheme="minorBidi"/>
          <w:b w:val="0"/>
          <w:bCs w:val="0"/>
          <w:noProof/>
          <w:kern w:val="2"/>
          <w:sz w:val="24"/>
          <w:szCs w:val="24"/>
          <w:lang w:eastAsia="sl-SI"/>
          <w14:ligatures w14:val="standardContextual"/>
        </w:rPr>
      </w:pPr>
      <w:r>
        <w:rPr>
          <w:noProof/>
        </w:rPr>
        <w:lastRenderedPageBreak/>
        <w:t>1.</w:t>
      </w:r>
      <w:r>
        <w:rPr>
          <w:rFonts w:asciiTheme="minorHAnsi" w:eastAsiaTheme="minorEastAsia" w:hAnsiTheme="minorHAnsi" w:cstheme="minorBidi"/>
          <w:b w:val="0"/>
          <w:bCs w:val="0"/>
          <w:noProof/>
          <w:kern w:val="2"/>
          <w:sz w:val="24"/>
          <w:szCs w:val="24"/>
          <w:lang w:eastAsia="sl-SI"/>
          <w14:ligatures w14:val="standardContextual"/>
        </w:rPr>
        <w:tab/>
      </w:r>
      <w:r>
        <w:rPr>
          <w:noProof/>
        </w:rPr>
        <w:t>OSNOVNI PODATKI O PRIJAVI NA JAVNI RAZPIS</w:t>
      </w:r>
      <w:r>
        <w:rPr>
          <w:noProof/>
        </w:rPr>
        <w:tab/>
      </w:r>
      <w:r>
        <w:rPr>
          <w:noProof/>
        </w:rPr>
        <w:fldChar w:fldCharType="begin"/>
      </w:r>
      <w:r>
        <w:rPr>
          <w:noProof/>
        </w:rPr>
        <w:instrText xml:space="preserve"> PAGEREF _Toc195795364 \h </w:instrText>
      </w:r>
      <w:r>
        <w:rPr>
          <w:noProof/>
        </w:rPr>
      </w:r>
      <w:r>
        <w:rPr>
          <w:noProof/>
        </w:rPr>
        <w:fldChar w:fldCharType="separate"/>
      </w:r>
      <w:r w:rsidR="008720BE">
        <w:rPr>
          <w:noProof/>
        </w:rPr>
        <w:t>3</w:t>
      </w:r>
      <w:r>
        <w:rPr>
          <w:noProof/>
        </w:rPr>
        <w:fldChar w:fldCharType="end"/>
      </w:r>
    </w:p>
    <w:p w14:paraId="3CC5285A" w14:textId="175D2F95"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1.1</w:t>
      </w:r>
      <w:r>
        <w:rPr>
          <w:rFonts w:eastAsiaTheme="minorEastAsia" w:cstheme="minorBidi"/>
          <w:i w:val="0"/>
          <w:iCs w:val="0"/>
          <w:noProof/>
          <w:kern w:val="2"/>
          <w:sz w:val="24"/>
          <w:szCs w:val="24"/>
          <w:lang w:eastAsia="sl-SI"/>
          <w14:ligatures w14:val="standardContextual"/>
        </w:rPr>
        <w:tab/>
      </w:r>
      <w:r>
        <w:rPr>
          <w:noProof/>
        </w:rPr>
        <w:t>PREDLOŽITEV VLOGE</w:t>
      </w:r>
      <w:r>
        <w:rPr>
          <w:noProof/>
        </w:rPr>
        <w:tab/>
      </w:r>
      <w:r>
        <w:rPr>
          <w:noProof/>
        </w:rPr>
        <w:fldChar w:fldCharType="begin"/>
      </w:r>
      <w:r>
        <w:rPr>
          <w:noProof/>
        </w:rPr>
        <w:instrText xml:space="preserve"> PAGEREF _Toc195795365 \h </w:instrText>
      </w:r>
      <w:r>
        <w:rPr>
          <w:noProof/>
        </w:rPr>
      </w:r>
      <w:r>
        <w:rPr>
          <w:noProof/>
        </w:rPr>
        <w:fldChar w:fldCharType="separate"/>
      </w:r>
      <w:r w:rsidR="008720BE">
        <w:rPr>
          <w:noProof/>
        </w:rPr>
        <w:t>3</w:t>
      </w:r>
      <w:r>
        <w:rPr>
          <w:noProof/>
        </w:rPr>
        <w:fldChar w:fldCharType="end"/>
      </w:r>
    </w:p>
    <w:p w14:paraId="72A9DFE1" w14:textId="612302B1"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1.2</w:t>
      </w:r>
      <w:r>
        <w:rPr>
          <w:rFonts w:eastAsiaTheme="minorEastAsia" w:cstheme="minorBidi"/>
          <w:i w:val="0"/>
          <w:iCs w:val="0"/>
          <w:noProof/>
          <w:kern w:val="2"/>
          <w:sz w:val="24"/>
          <w:szCs w:val="24"/>
          <w:lang w:eastAsia="sl-SI"/>
          <w14:ligatures w14:val="standardContextual"/>
        </w:rPr>
        <w:tab/>
      </w:r>
      <w:r>
        <w:rPr>
          <w:noProof/>
        </w:rPr>
        <w:t>ODPIRANJE VLOG</w:t>
      </w:r>
      <w:r>
        <w:rPr>
          <w:noProof/>
        </w:rPr>
        <w:tab/>
      </w:r>
      <w:r>
        <w:rPr>
          <w:noProof/>
        </w:rPr>
        <w:fldChar w:fldCharType="begin"/>
      </w:r>
      <w:r>
        <w:rPr>
          <w:noProof/>
        </w:rPr>
        <w:instrText xml:space="preserve"> PAGEREF _Toc195795366 \h </w:instrText>
      </w:r>
      <w:r>
        <w:rPr>
          <w:noProof/>
        </w:rPr>
      </w:r>
      <w:r>
        <w:rPr>
          <w:noProof/>
        </w:rPr>
        <w:fldChar w:fldCharType="separate"/>
      </w:r>
      <w:r w:rsidR="008720BE">
        <w:rPr>
          <w:noProof/>
        </w:rPr>
        <w:t>3</w:t>
      </w:r>
      <w:r>
        <w:rPr>
          <w:noProof/>
        </w:rPr>
        <w:fldChar w:fldCharType="end"/>
      </w:r>
    </w:p>
    <w:p w14:paraId="79FEBD1C" w14:textId="6D73D348" w:rsidR="00A80637" w:rsidRDefault="00A80637">
      <w:pPr>
        <w:pStyle w:val="Kazalovsebine1"/>
        <w:tabs>
          <w:tab w:val="left" w:pos="600"/>
          <w:tab w:val="right" w:leader="dot" w:pos="9060"/>
        </w:tabs>
        <w:rPr>
          <w:rFonts w:asciiTheme="minorHAnsi" w:eastAsiaTheme="minorEastAsia" w:hAnsiTheme="minorHAnsi" w:cstheme="minorBidi"/>
          <w:b w:val="0"/>
          <w:bCs w:val="0"/>
          <w:noProof/>
          <w:kern w:val="2"/>
          <w:sz w:val="24"/>
          <w:szCs w:val="24"/>
          <w:lang w:eastAsia="sl-SI"/>
          <w14:ligatures w14:val="standardContextual"/>
        </w:rPr>
      </w:pPr>
      <w:r>
        <w:rPr>
          <w:noProof/>
        </w:rPr>
        <w:t>2.</w:t>
      </w:r>
      <w:r>
        <w:rPr>
          <w:rFonts w:asciiTheme="minorHAnsi" w:eastAsiaTheme="minorEastAsia" w:hAnsiTheme="minorHAnsi" w:cstheme="minorBidi"/>
          <w:b w:val="0"/>
          <w:bCs w:val="0"/>
          <w:noProof/>
          <w:kern w:val="2"/>
          <w:sz w:val="24"/>
          <w:szCs w:val="24"/>
          <w:lang w:eastAsia="sl-SI"/>
          <w14:ligatures w14:val="standardContextual"/>
        </w:rPr>
        <w:tab/>
      </w:r>
      <w:r>
        <w:rPr>
          <w:noProof/>
        </w:rPr>
        <w:t>NAVODILA PRIJAVITELJEM ZA PRIPRAVO VLOGE</w:t>
      </w:r>
      <w:r>
        <w:rPr>
          <w:noProof/>
        </w:rPr>
        <w:tab/>
      </w:r>
      <w:r>
        <w:rPr>
          <w:noProof/>
        </w:rPr>
        <w:fldChar w:fldCharType="begin"/>
      </w:r>
      <w:r>
        <w:rPr>
          <w:noProof/>
        </w:rPr>
        <w:instrText xml:space="preserve"> PAGEREF _Toc195795367 \h </w:instrText>
      </w:r>
      <w:r>
        <w:rPr>
          <w:noProof/>
        </w:rPr>
      </w:r>
      <w:r>
        <w:rPr>
          <w:noProof/>
        </w:rPr>
        <w:fldChar w:fldCharType="separate"/>
      </w:r>
      <w:r w:rsidR="008720BE">
        <w:rPr>
          <w:noProof/>
        </w:rPr>
        <w:t>3</w:t>
      </w:r>
      <w:r>
        <w:rPr>
          <w:noProof/>
        </w:rPr>
        <w:fldChar w:fldCharType="end"/>
      </w:r>
    </w:p>
    <w:p w14:paraId="3CA9DD79" w14:textId="5598E009"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2.1</w:t>
      </w:r>
      <w:r>
        <w:rPr>
          <w:rFonts w:eastAsiaTheme="minorEastAsia" w:cstheme="minorBidi"/>
          <w:i w:val="0"/>
          <w:iCs w:val="0"/>
          <w:noProof/>
          <w:kern w:val="2"/>
          <w:sz w:val="24"/>
          <w:szCs w:val="24"/>
          <w:lang w:eastAsia="sl-SI"/>
          <w14:ligatures w14:val="standardContextual"/>
        </w:rPr>
        <w:tab/>
      </w:r>
      <w:r>
        <w:rPr>
          <w:noProof/>
        </w:rPr>
        <w:t>PREDMET JAVNEGA RAZPISA</w:t>
      </w:r>
      <w:r>
        <w:rPr>
          <w:noProof/>
        </w:rPr>
        <w:tab/>
      </w:r>
      <w:r>
        <w:rPr>
          <w:noProof/>
        </w:rPr>
        <w:fldChar w:fldCharType="begin"/>
      </w:r>
      <w:r>
        <w:rPr>
          <w:noProof/>
        </w:rPr>
        <w:instrText xml:space="preserve"> PAGEREF _Toc195795368 \h </w:instrText>
      </w:r>
      <w:r>
        <w:rPr>
          <w:noProof/>
        </w:rPr>
      </w:r>
      <w:r>
        <w:rPr>
          <w:noProof/>
        </w:rPr>
        <w:fldChar w:fldCharType="separate"/>
      </w:r>
      <w:r w:rsidR="008720BE">
        <w:rPr>
          <w:noProof/>
        </w:rPr>
        <w:t>3</w:t>
      </w:r>
      <w:r>
        <w:rPr>
          <w:noProof/>
        </w:rPr>
        <w:fldChar w:fldCharType="end"/>
      </w:r>
    </w:p>
    <w:p w14:paraId="5BA24000" w14:textId="408364B1"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2.2</w:t>
      </w:r>
      <w:r>
        <w:rPr>
          <w:rFonts w:eastAsiaTheme="minorEastAsia" w:cstheme="minorBidi"/>
          <w:i w:val="0"/>
          <w:iCs w:val="0"/>
          <w:noProof/>
          <w:kern w:val="2"/>
          <w:sz w:val="24"/>
          <w:szCs w:val="24"/>
          <w:lang w:eastAsia="sl-SI"/>
          <w14:ligatures w14:val="standardContextual"/>
        </w:rPr>
        <w:tab/>
      </w:r>
      <w:r>
        <w:rPr>
          <w:noProof/>
        </w:rPr>
        <w:t>PREDPISI, UPORABLJENI ZA IZVEDBO JAVNEGA RAZPISA IN IZBOR PRIJAVITELJA</w:t>
      </w:r>
      <w:r>
        <w:rPr>
          <w:noProof/>
        </w:rPr>
        <w:tab/>
      </w:r>
      <w:r>
        <w:rPr>
          <w:noProof/>
        </w:rPr>
        <w:fldChar w:fldCharType="begin"/>
      </w:r>
      <w:r>
        <w:rPr>
          <w:noProof/>
        </w:rPr>
        <w:instrText xml:space="preserve"> PAGEREF _Toc195795369 \h </w:instrText>
      </w:r>
      <w:r>
        <w:rPr>
          <w:noProof/>
        </w:rPr>
      </w:r>
      <w:r>
        <w:rPr>
          <w:noProof/>
        </w:rPr>
        <w:fldChar w:fldCharType="separate"/>
      </w:r>
      <w:r w:rsidR="008720BE">
        <w:rPr>
          <w:noProof/>
        </w:rPr>
        <w:t>4</w:t>
      </w:r>
      <w:r>
        <w:rPr>
          <w:noProof/>
        </w:rPr>
        <w:fldChar w:fldCharType="end"/>
      </w:r>
    </w:p>
    <w:p w14:paraId="7A7E200E" w14:textId="165566F7"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2.3</w:t>
      </w:r>
      <w:r>
        <w:rPr>
          <w:rFonts w:eastAsiaTheme="minorEastAsia" w:cstheme="minorBidi"/>
          <w:i w:val="0"/>
          <w:iCs w:val="0"/>
          <w:noProof/>
          <w:kern w:val="2"/>
          <w:sz w:val="24"/>
          <w:szCs w:val="24"/>
          <w:lang w:eastAsia="sl-SI"/>
          <w14:ligatures w14:val="standardContextual"/>
        </w:rPr>
        <w:tab/>
      </w:r>
      <w:r>
        <w:rPr>
          <w:noProof/>
        </w:rPr>
        <w:t>VLOGA</w:t>
      </w:r>
      <w:r>
        <w:rPr>
          <w:noProof/>
        </w:rPr>
        <w:tab/>
      </w:r>
      <w:r>
        <w:rPr>
          <w:noProof/>
        </w:rPr>
        <w:fldChar w:fldCharType="begin"/>
      </w:r>
      <w:r>
        <w:rPr>
          <w:noProof/>
        </w:rPr>
        <w:instrText xml:space="preserve"> PAGEREF _Toc195795370 \h </w:instrText>
      </w:r>
      <w:r>
        <w:rPr>
          <w:noProof/>
        </w:rPr>
      </w:r>
      <w:r>
        <w:rPr>
          <w:noProof/>
        </w:rPr>
        <w:fldChar w:fldCharType="separate"/>
      </w:r>
      <w:r w:rsidR="008720BE">
        <w:rPr>
          <w:noProof/>
        </w:rPr>
        <w:t>4</w:t>
      </w:r>
      <w:r>
        <w:rPr>
          <w:noProof/>
        </w:rPr>
        <w:fldChar w:fldCharType="end"/>
      </w:r>
    </w:p>
    <w:p w14:paraId="53A0B40B" w14:textId="0FD6CF54"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2.4</w:t>
      </w:r>
      <w:r>
        <w:rPr>
          <w:rFonts w:eastAsiaTheme="minorEastAsia" w:cstheme="minorBidi"/>
          <w:i w:val="0"/>
          <w:iCs w:val="0"/>
          <w:noProof/>
          <w:kern w:val="2"/>
          <w:sz w:val="24"/>
          <w:szCs w:val="24"/>
          <w:lang w:eastAsia="sl-SI"/>
          <w14:ligatures w14:val="standardContextual"/>
        </w:rPr>
        <w:tab/>
      </w:r>
      <w:r>
        <w:rPr>
          <w:noProof/>
        </w:rPr>
        <w:t>POGOJI ZA SODELOVANJE</w:t>
      </w:r>
      <w:r>
        <w:rPr>
          <w:noProof/>
        </w:rPr>
        <w:tab/>
      </w:r>
      <w:r>
        <w:rPr>
          <w:noProof/>
        </w:rPr>
        <w:fldChar w:fldCharType="begin"/>
      </w:r>
      <w:r>
        <w:rPr>
          <w:noProof/>
        </w:rPr>
        <w:instrText xml:space="preserve"> PAGEREF _Toc195795371 \h </w:instrText>
      </w:r>
      <w:r>
        <w:rPr>
          <w:noProof/>
        </w:rPr>
      </w:r>
      <w:r>
        <w:rPr>
          <w:noProof/>
        </w:rPr>
        <w:fldChar w:fldCharType="separate"/>
      </w:r>
      <w:r w:rsidR="008720BE">
        <w:rPr>
          <w:noProof/>
        </w:rPr>
        <w:t>5</w:t>
      </w:r>
      <w:r>
        <w:rPr>
          <w:noProof/>
        </w:rPr>
        <w:fldChar w:fldCharType="end"/>
      </w:r>
    </w:p>
    <w:p w14:paraId="5727E6AE" w14:textId="2F152705"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2.5</w:t>
      </w:r>
      <w:r>
        <w:rPr>
          <w:rFonts w:eastAsiaTheme="minorEastAsia" w:cstheme="minorBidi"/>
          <w:i w:val="0"/>
          <w:iCs w:val="0"/>
          <w:noProof/>
          <w:kern w:val="2"/>
          <w:sz w:val="24"/>
          <w:szCs w:val="24"/>
          <w:lang w:eastAsia="sl-SI"/>
          <w14:ligatures w14:val="standardContextual"/>
        </w:rPr>
        <w:tab/>
      </w:r>
      <w:r>
        <w:rPr>
          <w:noProof/>
        </w:rPr>
        <w:t>SKUPNA PONUDBENA CENA</w:t>
      </w:r>
      <w:r>
        <w:rPr>
          <w:noProof/>
        </w:rPr>
        <w:tab/>
      </w:r>
      <w:r>
        <w:rPr>
          <w:noProof/>
        </w:rPr>
        <w:fldChar w:fldCharType="begin"/>
      </w:r>
      <w:r>
        <w:rPr>
          <w:noProof/>
        </w:rPr>
        <w:instrText xml:space="preserve"> PAGEREF _Toc195795372 \h </w:instrText>
      </w:r>
      <w:r>
        <w:rPr>
          <w:noProof/>
        </w:rPr>
      </w:r>
      <w:r>
        <w:rPr>
          <w:noProof/>
        </w:rPr>
        <w:fldChar w:fldCharType="separate"/>
      </w:r>
      <w:r w:rsidR="008720BE">
        <w:rPr>
          <w:noProof/>
        </w:rPr>
        <w:t>5</w:t>
      </w:r>
      <w:r>
        <w:rPr>
          <w:noProof/>
        </w:rPr>
        <w:fldChar w:fldCharType="end"/>
      </w:r>
    </w:p>
    <w:p w14:paraId="30C99580" w14:textId="20366999"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2.6</w:t>
      </w:r>
      <w:r>
        <w:rPr>
          <w:rFonts w:eastAsiaTheme="minorEastAsia" w:cstheme="minorBidi"/>
          <w:i w:val="0"/>
          <w:iCs w:val="0"/>
          <w:noProof/>
          <w:kern w:val="2"/>
          <w:sz w:val="24"/>
          <w:szCs w:val="24"/>
          <w:lang w:eastAsia="sl-SI"/>
          <w14:ligatures w14:val="standardContextual"/>
        </w:rPr>
        <w:tab/>
      </w:r>
      <w:r>
        <w:rPr>
          <w:noProof/>
        </w:rPr>
        <w:t>MERILA ZA IZBOR</w:t>
      </w:r>
      <w:r>
        <w:rPr>
          <w:noProof/>
        </w:rPr>
        <w:tab/>
      </w:r>
      <w:r>
        <w:rPr>
          <w:noProof/>
        </w:rPr>
        <w:fldChar w:fldCharType="begin"/>
      </w:r>
      <w:r>
        <w:rPr>
          <w:noProof/>
        </w:rPr>
        <w:instrText xml:space="preserve"> PAGEREF _Toc195795373 \h </w:instrText>
      </w:r>
      <w:r>
        <w:rPr>
          <w:noProof/>
        </w:rPr>
      </w:r>
      <w:r>
        <w:rPr>
          <w:noProof/>
        </w:rPr>
        <w:fldChar w:fldCharType="separate"/>
      </w:r>
      <w:r w:rsidR="008720BE">
        <w:rPr>
          <w:noProof/>
        </w:rPr>
        <w:t>7</w:t>
      </w:r>
      <w:r>
        <w:rPr>
          <w:noProof/>
        </w:rPr>
        <w:fldChar w:fldCharType="end"/>
      </w:r>
    </w:p>
    <w:p w14:paraId="407925BE" w14:textId="0E26DEFF" w:rsidR="00A80637" w:rsidRDefault="00A80637">
      <w:pPr>
        <w:pStyle w:val="Kazalovsebine2"/>
        <w:rPr>
          <w:rFonts w:eastAsiaTheme="minorEastAsia" w:cstheme="minorBidi"/>
          <w:i w:val="0"/>
          <w:iCs w:val="0"/>
          <w:noProof/>
          <w:kern w:val="2"/>
          <w:sz w:val="24"/>
          <w:szCs w:val="24"/>
          <w:lang w:eastAsia="sl-SI"/>
          <w14:ligatures w14:val="standardContextual"/>
        </w:rPr>
      </w:pPr>
      <w:r w:rsidRPr="00EF51B8">
        <w:rPr>
          <w:noProof/>
          <w:snapToGrid w:val="0"/>
        </w:rPr>
        <w:t>2.7</w:t>
      </w:r>
      <w:r>
        <w:rPr>
          <w:rFonts w:eastAsiaTheme="minorEastAsia" w:cstheme="minorBidi"/>
          <w:i w:val="0"/>
          <w:iCs w:val="0"/>
          <w:noProof/>
          <w:kern w:val="2"/>
          <w:sz w:val="24"/>
          <w:szCs w:val="24"/>
          <w:lang w:eastAsia="sl-SI"/>
          <w14:ligatures w14:val="standardContextual"/>
        </w:rPr>
        <w:tab/>
      </w:r>
      <w:r w:rsidRPr="00EF51B8">
        <w:rPr>
          <w:noProof/>
          <w:snapToGrid w:val="0"/>
        </w:rPr>
        <w:t xml:space="preserve">NAČIN </w:t>
      </w:r>
      <w:r>
        <w:rPr>
          <w:noProof/>
        </w:rPr>
        <w:t>OCENJEVANJA</w:t>
      </w:r>
      <w:r w:rsidRPr="00EF51B8">
        <w:rPr>
          <w:noProof/>
          <w:snapToGrid w:val="0"/>
        </w:rPr>
        <w:t xml:space="preserve"> PONUDB</w:t>
      </w:r>
      <w:r>
        <w:rPr>
          <w:noProof/>
        </w:rPr>
        <w:tab/>
      </w:r>
      <w:r>
        <w:rPr>
          <w:noProof/>
        </w:rPr>
        <w:fldChar w:fldCharType="begin"/>
      </w:r>
      <w:r>
        <w:rPr>
          <w:noProof/>
        </w:rPr>
        <w:instrText xml:space="preserve"> PAGEREF _Toc195795374 \h </w:instrText>
      </w:r>
      <w:r>
        <w:rPr>
          <w:noProof/>
        </w:rPr>
      </w:r>
      <w:r>
        <w:rPr>
          <w:noProof/>
        </w:rPr>
        <w:fldChar w:fldCharType="separate"/>
      </w:r>
      <w:r w:rsidR="008720BE">
        <w:rPr>
          <w:noProof/>
        </w:rPr>
        <w:t>8</w:t>
      </w:r>
      <w:r>
        <w:rPr>
          <w:noProof/>
        </w:rPr>
        <w:fldChar w:fldCharType="end"/>
      </w:r>
    </w:p>
    <w:p w14:paraId="02A9C67D" w14:textId="7B072218"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2.8</w:t>
      </w:r>
      <w:r>
        <w:rPr>
          <w:rFonts w:eastAsiaTheme="minorEastAsia" w:cstheme="minorBidi"/>
          <w:i w:val="0"/>
          <w:iCs w:val="0"/>
          <w:noProof/>
          <w:kern w:val="2"/>
          <w:sz w:val="24"/>
          <w:szCs w:val="24"/>
          <w:lang w:eastAsia="sl-SI"/>
          <w14:ligatures w14:val="standardContextual"/>
        </w:rPr>
        <w:tab/>
      </w:r>
      <w:r>
        <w:rPr>
          <w:noProof/>
        </w:rPr>
        <w:t>DODATNA POJASNILA K RAZPISNI DOKUMENTACIJI</w:t>
      </w:r>
      <w:r>
        <w:rPr>
          <w:noProof/>
        </w:rPr>
        <w:tab/>
      </w:r>
      <w:r>
        <w:rPr>
          <w:noProof/>
        </w:rPr>
        <w:fldChar w:fldCharType="begin"/>
      </w:r>
      <w:r>
        <w:rPr>
          <w:noProof/>
        </w:rPr>
        <w:instrText xml:space="preserve"> PAGEREF _Toc195795375 \h </w:instrText>
      </w:r>
      <w:r>
        <w:rPr>
          <w:noProof/>
        </w:rPr>
      </w:r>
      <w:r>
        <w:rPr>
          <w:noProof/>
        </w:rPr>
        <w:fldChar w:fldCharType="separate"/>
      </w:r>
      <w:r w:rsidR="008720BE">
        <w:rPr>
          <w:noProof/>
        </w:rPr>
        <w:t>9</w:t>
      </w:r>
      <w:r>
        <w:rPr>
          <w:noProof/>
        </w:rPr>
        <w:fldChar w:fldCharType="end"/>
      </w:r>
    </w:p>
    <w:p w14:paraId="4630626E" w14:textId="1ED797CD"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2.9</w:t>
      </w:r>
      <w:r>
        <w:rPr>
          <w:rFonts w:eastAsiaTheme="minorEastAsia" w:cstheme="minorBidi"/>
          <w:i w:val="0"/>
          <w:iCs w:val="0"/>
          <w:noProof/>
          <w:kern w:val="2"/>
          <w:sz w:val="24"/>
          <w:szCs w:val="24"/>
          <w:lang w:eastAsia="sl-SI"/>
          <w14:ligatures w14:val="standardContextual"/>
        </w:rPr>
        <w:tab/>
      </w:r>
      <w:r>
        <w:rPr>
          <w:noProof/>
        </w:rPr>
        <w:t>ROK IZVEDBE IZOBRAŽEVANJA</w:t>
      </w:r>
      <w:r>
        <w:rPr>
          <w:noProof/>
        </w:rPr>
        <w:tab/>
      </w:r>
      <w:r>
        <w:rPr>
          <w:noProof/>
        </w:rPr>
        <w:fldChar w:fldCharType="begin"/>
      </w:r>
      <w:r>
        <w:rPr>
          <w:noProof/>
        </w:rPr>
        <w:instrText xml:space="preserve"> PAGEREF _Toc195795376 \h </w:instrText>
      </w:r>
      <w:r>
        <w:rPr>
          <w:noProof/>
        </w:rPr>
      </w:r>
      <w:r>
        <w:rPr>
          <w:noProof/>
        </w:rPr>
        <w:fldChar w:fldCharType="separate"/>
      </w:r>
      <w:r w:rsidR="008720BE">
        <w:rPr>
          <w:noProof/>
        </w:rPr>
        <w:t>9</w:t>
      </w:r>
      <w:r>
        <w:rPr>
          <w:noProof/>
        </w:rPr>
        <w:fldChar w:fldCharType="end"/>
      </w:r>
    </w:p>
    <w:p w14:paraId="493CF892" w14:textId="77EFBA8E"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2.10</w:t>
      </w:r>
      <w:r>
        <w:rPr>
          <w:rFonts w:eastAsiaTheme="minorEastAsia" w:cstheme="minorBidi"/>
          <w:i w:val="0"/>
          <w:iCs w:val="0"/>
          <w:noProof/>
          <w:kern w:val="2"/>
          <w:sz w:val="24"/>
          <w:szCs w:val="24"/>
          <w:lang w:eastAsia="sl-SI"/>
          <w14:ligatures w14:val="standardContextual"/>
        </w:rPr>
        <w:tab/>
      </w:r>
      <w:r>
        <w:rPr>
          <w:noProof/>
        </w:rPr>
        <w:t>POGODBA</w:t>
      </w:r>
      <w:r>
        <w:rPr>
          <w:noProof/>
        </w:rPr>
        <w:tab/>
      </w:r>
      <w:r>
        <w:rPr>
          <w:noProof/>
        </w:rPr>
        <w:fldChar w:fldCharType="begin"/>
      </w:r>
      <w:r>
        <w:rPr>
          <w:noProof/>
        </w:rPr>
        <w:instrText xml:space="preserve"> PAGEREF _Toc195795377 \h </w:instrText>
      </w:r>
      <w:r>
        <w:rPr>
          <w:noProof/>
        </w:rPr>
      </w:r>
      <w:r>
        <w:rPr>
          <w:noProof/>
        </w:rPr>
        <w:fldChar w:fldCharType="separate"/>
      </w:r>
      <w:r w:rsidR="008720BE">
        <w:rPr>
          <w:noProof/>
        </w:rPr>
        <w:t>9</w:t>
      </w:r>
      <w:r>
        <w:rPr>
          <w:noProof/>
        </w:rPr>
        <w:fldChar w:fldCharType="end"/>
      </w:r>
    </w:p>
    <w:p w14:paraId="4318C504" w14:textId="7BE1BE79"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2.11</w:t>
      </w:r>
      <w:r>
        <w:rPr>
          <w:rFonts w:eastAsiaTheme="minorEastAsia" w:cstheme="minorBidi"/>
          <w:i w:val="0"/>
          <w:iCs w:val="0"/>
          <w:noProof/>
          <w:kern w:val="2"/>
          <w:sz w:val="24"/>
          <w:szCs w:val="24"/>
          <w:lang w:eastAsia="sl-SI"/>
          <w14:ligatures w14:val="standardContextual"/>
        </w:rPr>
        <w:tab/>
      </w:r>
      <w:r>
        <w:rPr>
          <w:noProof/>
        </w:rPr>
        <w:t>VARSTVO OSEBNIH PODATKOV IN HRAMBA</w:t>
      </w:r>
      <w:r>
        <w:rPr>
          <w:noProof/>
        </w:rPr>
        <w:tab/>
      </w:r>
      <w:r>
        <w:rPr>
          <w:noProof/>
        </w:rPr>
        <w:fldChar w:fldCharType="begin"/>
      </w:r>
      <w:r>
        <w:rPr>
          <w:noProof/>
        </w:rPr>
        <w:instrText xml:space="preserve"> PAGEREF _Toc195795378 \h </w:instrText>
      </w:r>
      <w:r>
        <w:rPr>
          <w:noProof/>
        </w:rPr>
      </w:r>
      <w:r>
        <w:rPr>
          <w:noProof/>
        </w:rPr>
        <w:fldChar w:fldCharType="separate"/>
      </w:r>
      <w:r w:rsidR="008720BE">
        <w:rPr>
          <w:noProof/>
        </w:rPr>
        <w:t>10</w:t>
      </w:r>
      <w:r>
        <w:rPr>
          <w:noProof/>
        </w:rPr>
        <w:fldChar w:fldCharType="end"/>
      </w:r>
    </w:p>
    <w:p w14:paraId="284B0B56" w14:textId="424631FC"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2.12</w:t>
      </w:r>
      <w:r>
        <w:rPr>
          <w:rFonts w:eastAsiaTheme="minorEastAsia" w:cstheme="minorBidi"/>
          <w:i w:val="0"/>
          <w:iCs w:val="0"/>
          <w:noProof/>
          <w:kern w:val="2"/>
          <w:sz w:val="24"/>
          <w:szCs w:val="24"/>
          <w:lang w:eastAsia="sl-SI"/>
          <w14:ligatures w14:val="standardContextual"/>
        </w:rPr>
        <w:tab/>
      </w:r>
      <w:r>
        <w:rPr>
          <w:noProof/>
        </w:rPr>
        <w:t>PRITOŽBENI POSTOPEK</w:t>
      </w:r>
      <w:r>
        <w:rPr>
          <w:noProof/>
        </w:rPr>
        <w:tab/>
      </w:r>
      <w:r>
        <w:rPr>
          <w:noProof/>
        </w:rPr>
        <w:fldChar w:fldCharType="begin"/>
      </w:r>
      <w:r>
        <w:rPr>
          <w:noProof/>
        </w:rPr>
        <w:instrText xml:space="preserve"> PAGEREF _Toc195795379 \h </w:instrText>
      </w:r>
      <w:r>
        <w:rPr>
          <w:noProof/>
        </w:rPr>
      </w:r>
      <w:r>
        <w:rPr>
          <w:noProof/>
        </w:rPr>
        <w:fldChar w:fldCharType="separate"/>
      </w:r>
      <w:r w:rsidR="008720BE">
        <w:rPr>
          <w:noProof/>
        </w:rPr>
        <w:t>10</w:t>
      </w:r>
      <w:r>
        <w:rPr>
          <w:noProof/>
        </w:rPr>
        <w:fldChar w:fldCharType="end"/>
      </w:r>
    </w:p>
    <w:p w14:paraId="61FEB6C2" w14:textId="6C2431F8" w:rsidR="00A80637" w:rsidRDefault="00A80637">
      <w:pPr>
        <w:pStyle w:val="Kazalovsebine1"/>
        <w:tabs>
          <w:tab w:val="left" w:pos="600"/>
          <w:tab w:val="right" w:leader="dot" w:pos="9060"/>
        </w:tabs>
        <w:rPr>
          <w:rFonts w:asciiTheme="minorHAnsi" w:eastAsiaTheme="minorEastAsia" w:hAnsiTheme="minorHAnsi" w:cstheme="minorBidi"/>
          <w:b w:val="0"/>
          <w:bCs w:val="0"/>
          <w:noProof/>
          <w:kern w:val="2"/>
          <w:sz w:val="24"/>
          <w:szCs w:val="24"/>
          <w:lang w:eastAsia="sl-SI"/>
          <w14:ligatures w14:val="standardContextual"/>
        </w:rPr>
      </w:pPr>
      <w:r>
        <w:rPr>
          <w:noProof/>
        </w:rPr>
        <w:t>3.</w:t>
      </w:r>
      <w:r>
        <w:rPr>
          <w:rFonts w:asciiTheme="minorHAnsi" w:eastAsiaTheme="minorEastAsia" w:hAnsiTheme="minorHAnsi" w:cstheme="minorBidi"/>
          <w:b w:val="0"/>
          <w:bCs w:val="0"/>
          <w:noProof/>
          <w:kern w:val="2"/>
          <w:sz w:val="24"/>
          <w:szCs w:val="24"/>
          <w:lang w:eastAsia="sl-SI"/>
          <w14:ligatures w14:val="standardContextual"/>
        </w:rPr>
        <w:tab/>
      </w:r>
      <w:r>
        <w:rPr>
          <w:noProof/>
        </w:rPr>
        <w:t>PRILOGE</w:t>
      </w:r>
      <w:r>
        <w:rPr>
          <w:noProof/>
        </w:rPr>
        <w:tab/>
      </w:r>
      <w:r>
        <w:rPr>
          <w:noProof/>
        </w:rPr>
        <w:fldChar w:fldCharType="begin"/>
      </w:r>
      <w:r>
        <w:rPr>
          <w:noProof/>
        </w:rPr>
        <w:instrText xml:space="preserve"> PAGEREF _Toc195795380 \h </w:instrText>
      </w:r>
      <w:r>
        <w:rPr>
          <w:noProof/>
        </w:rPr>
      </w:r>
      <w:r>
        <w:rPr>
          <w:noProof/>
        </w:rPr>
        <w:fldChar w:fldCharType="separate"/>
      </w:r>
      <w:r w:rsidR="008720BE">
        <w:rPr>
          <w:noProof/>
        </w:rPr>
        <w:t>10</w:t>
      </w:r>
      <w:r>
        <w:rPr>
          <w:noProof/>
        </w:rPr>
        <w:fldChar w:fldCharType="end"/>
      </w:r>
    </w:p>
    <w:p w14:paraId="03B62C7D" w14:textId="1A4AFCA5"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Obrazec 1: PODATKI O PRIJAVITELJU</w:t>
      </w:r>
      <w:r>
        <w:rPr>
          <w:noProof/>
        </w:rPr>
        <w:tab/>
      </w:r>
      <w:r>
        <w:rPr>
          <w:noProof/>
        </w:rPr>
        <w:fldChar w:fldCharType="begin"/>
      </w:r>
      <w:r>
        <w:rPr>
          <w:noProof/>
        </w:rPr>
        <w:instrText xml:space="preserve"> PAGEREF _Toc195795381 \h </w:instrText>
      </w:r>
      <w:r>
        <w:rPr>
          <w:noProof/>
        </w:rPr>
      </w:r>
      <w:r>
        <w:rPr>
          <w:noProof/>
        </w:rPr>
        <w:fldChar w:fldCharType="separate"/>
      </w:r>
      <w:r w:rsidR="008720BE">
        <w:rPr>
          <w:noProof/>
        </w:rPr>
        <w:t>11</w:t>
      </w:r>
      <w:r>
        <w:rPr>
          <w:noProof/>
        </w:rPr>
        <w:fldChar w:fldCharType="end"/>
      </w:r>
    </w:p>
    <w:p w14:paraId="7ED55C1F" w14:textId="09DAFA8A"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Obrazec 2: PONUDBENI PREDRAČUN</w:t>
      </w:r>
      <w:r>
        <w:rPr>
          <w:noProof/>
        </w:rPr>
        <w:tab/>
      </w:r>
      <w:r>
        <w:rPr>
          <w:noProof/>
        </w:rPr>
        <w:fldChar w:fldCharType="begin"/>
      </w:r>
      <w:r>
        <w:rPr>
          <w:noProof/>
        </w:rPr>
        <w:instrText xml:space="preserve"> PAGEREF _Toc195795382 \h </w:instrText>
      </w:r>
      <w:r>
        <w:rPr>
          <w:noProof/>
        </w:rPr>
      </w:r>
      <w:r>
        <w:rPr>
          <w:noProof/>
        </w:rPr>
        <w:fldChar w:fldCharType="separate"/>
      </w:r>
      <w:r w:rsidR="008720BE">
        <w:rPr>
          <w:noProof/>
        </w:rPr>
        <w:t>12</w:t>
      </w:r>
      <w:r>
        <w:rPr>
          <w:noProof/>
        </w:rPr>
        <w:fldChar w:fldCharType="end"/>
      </w:r>
    </w:p>
    <w:p w14:paraId="5A3C119D" w14:textId="58DA1174"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Obrazec 3: SEZNAM MENTORJEV</w:t>
      </w:r>
      <w:r>
        <w:rPr>
          <w:noProof/>
        </w:rPr>
        <w:tab/>
      </w:r>
      <w:r>
        <w:rPr>
          <w:noProof/>
        </w:rPr>
        <w:fldChar w:fldCharType="begin"/>
      </w:r>
      <w:r>
        <w:rPr>
          <w:noProof/>
        </w:rPr>
        <w:instrText xml:space="preserve"> PAGEREF _Toc195795383 \h </w:instrText>
      </w:r>
      <w:r>
        <w:rPr>
          <w:noProof/>
        </w:rPr>
      </w:r>
      <w:r>
        <w:rPr>
          <w:noProof/>
        </w:rPr>
        <w:fldChar w:fldCharType="separate"/>
      </w:r>
      <w:r w:rsidR="008720BE">
        <w:rPr>
          <w:noProof/>
        </w:rPr>
        <w:t>14</w:t>
      </w:r>
      <w:r>
        <w:rPr>
          <w:noProof/>
        </w:rPr>
        <w:fldChar w:fldCharType="end"/>
      </w:r>
    </w:p>
    <w:p w14:paraId="4D7C93B8" w14:textId="65353A04"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Obrazec 4: PODATKI O MENTORJU</w:t>
      </w:r>
      <w:r>
        <w:rPr>
          <w:noProof/>
        </w:rPr>
        <w:tab/>
      </w:r>
      <w:r>
        <w:rPr>
          <w:noProof/>
        </w:rPr>
        <w:fldChar w:fldCharType="begin"/>
      </w:r>
      <w:r>
        <w:rPr>
          <w:noProof/>
        </w:rPr>
        <w:instrText xml:space="preserve"> PAGEREF _Toc195795384 \h </w:instrText>
      </w:r>
      <w:r>
        <w:rPr>
          <w:noProof/>
        </w:rPr>
      </w:r>
      <w:r>
        <w:rPr>
          <w:noProof/>
        </w:rPr>
        <w:fldChar w:fldCharType="separate"/>
      </w:r>
      <w:r w:rsidR="008720BE">
        <w:rPr>
          <w:noProof/>
        </w:rPr>
        <w:t>15</w:t>
      </w:r>
      <w:r>
        <w:rPr>
          <w:noProof/>
        </w:rPr>
        <w:fldChar w:fldCharType="end"/>
      </w:r>
    </w:p>
    <w:p w14:paraId="3F3BD1F6" w14:textId="76DA3DB7"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Obrazec 5: REFERENCE PRIJAVITELJA</w:t>
      </w:r>
      <w:r>
        <w:rPr>
          <w:noProof/>
        </w:rPr>
        <w:tab/>
      </w:r>
      <w:r>
        <w:rPr>
          <w:noProof/>
        </w:rPr>
        <w:fldChar w:fldCharType="begin"/>
      </w:r>
      <w:r>
        <w:rPr>
          <w:noProof/>
        </w:rPr>
        <w:instrText xml:space="preserve"> PAGEREF _Toc195795385 \h </w:instrText>
      </w:r>
      <w:r>
        <w:rPr>
          <w:noProof/>
        </w:rPr>
      </w:r>
      <w:r>
        <w:rPr>
          <w:noProof/>
        </w:rPr>
        <w:fldChar w:fldCharType="separate"/>
      </w:r>
      <w:r w:rsidR="008720BE">
        <w:rPr>
          <w:noProof/>
        </w:rPr>
        <w:t>16</w:t>
      </w:r>
      <w:r>
        <w:rPr>
          <w:noProof/>
        </w:rPr>
        <w:fldChar w:fldCharType="end"/>
      </w:r>
    </w:p>
    <w:p w14:paraId="74F29538" w14:textId="6D2FC1A9"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Obrazec 6: IZJAVA O SODELOVANJU MENTORJA</w:t>
      </w:r>
      <w:r>
        <w:rPr>
          <w:noProof/>
        </w:rPr>
        <w:tab/>
      </w:r>
      <w:r>
        <w:rPr>
          <w:noProof/>
        </w:rPr>
        <w:fldChar w:fldCharType="begin"/>
      </w:r>
      <w:r>
        <w:rPr>
          <w:noProof/>
        </w:rPr>
        <w:instrText xml:space="preserve"> PAGEREF _Toc195795386 \h </w:instrText>
      </w:r>
      <w:r>
        <w:rPr>
          <w:noProof/>
        </w:rPr>
      </w:r>
      <w:r>
        <w:rPr>
          <w:noProof/>
        </w:rPr>
        <w:fldChar w:fldCharType="separate"/>
      </w:r>
      <w:r w:rsidR="008720BE">
        <w:rPr>
          <w:noProof/>
        </w:rPr>
        <w:t>17</w:t>
      </w:r>
      <w:r>
        <w:rPr>
          <w:noProof/>
        </w:rPr>
        <w:fldChar w:fldCharType="end"/>
      </w:r>
    </w:p>
    <w:p w14:paraId="195370CB" w14:textId="201EB4C8"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Obrazec 7: IZJAVA O RAZPOLAGANJU S POSLOVNIM PROSTOROM OZ. PREDAVALNICO</w:t>
      </w:r>
      <w:r>
        <w:rPr>
          <w:noProof/>
        </w:rPr>
        <w:tab/>
      </w:r>
      <w:r>
        <w:rPr>
          <w:noProof/>
        </w:rPr>
        <w:fldChar w:fldCharType="begin"/>
      </w:r>
      <w:r>
        <w:rPr>
          <w:noProof/>
        </w:rPr>
        <w:instrText xml:space="preserve"> PAGEREF _Toc195795387 \h </w:instrText>
      </w:r>
      <w:r>
        <w:rPr>
          <w:noProof/>
        </w:rPr>
      </w:r>
      <w:r>
        <w:rPr>
          <w:noProof/>
        </w:rPr>
        <w:fldChar w:fldCharType="separate"/>
      </w:r>
      <w:r w:rsidR="008720BE">
        <w:rPr>
          <w:noProof/>
        </w:rPr>
        <w:t>18</w:t>
      </w:r>
      <w:r>
        <w:rPr>
          <w:noProof/>
        </w:rPr>
        <w:fldChar w:fldCharType="end"/>
      </w:r>
    </w:p>
    <w:p w14:paraId="311AE181" w14:textId="00613FC6"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Obrazec 8: SPLOŠNA IZJAVA</w:t>
      </w:r>
      <w:r>
        <w:rPr>
          <w:noProof/>
        </w:rPr>
        <w:tab/>
      </w:r>
      <w:r>
        <w:rPr>
          <w:noProof/>
        </w:rPr>
        <w:fldChar w:fldCharType="begin"/>
      </w:r>
      <w:r>
        <w:rPr>
          <w:noProof/>
        </w:rPr>
        <w:instrText xml:space="preserve"> PAGEREF _Toc195795388 \h </w:instrText>
      </w:r>
      <w:r>
        <w:rPr>
          <w:noProof/>
        </w:rPr>
      </w:r>
      <w:r>
        <w:rPr>
          <w:noProof/>
        </w:rPr>
        <w:fldChar w:fldCharType="separate"/>
      </w:r>
      <w:r w:rsidR="008720BE">
        <w:rPr>
          <w:noProof/>
        </w:rPr>
        <w:t>19</w:t>
      </w:r>
      <w:r>
        <w:rPr>
          <w:noProof/>
        </w:rPr>
        <w:fldChar w:fldCharType="end"/>
      </w:r>
    </w:p>
    <w:p w14:paraId="6F49EFD2" w14:textId="5D83B56D"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Obrazec 9:  VZOREC POGODBE</w:t>
      </w:r>
      <w:r>
        <w:rPr>
          <w:noProof/>
        </w:rPr>
        <w:tab/>
      </w:r>
      <w:r>
        <w:rPr>
          <w:noProof/>
        </w:rPr>
        <w:fldChar w:fldCharType="begin"/>
      </w:r>
      <w:r>
        <w:rPr>
          <w:noProof/>
        </w:rPr>
        <w:instrText xml:space="preserve"> PAGEREF _Toc195795389 \h </w:instrText>
      </w:r>
      <w:r>
        <w:rPr>
          <w:noProof/>
        </w:rPr>
      </w:r>
      <w:r>
        <w:rPr>
          <w:noProof/>
        </w:rPr>
        <w:fldChar w:fldCharType="separate"/>
      </w:r>
      <w:r w:rsidR="008720BE">
        <w:rPr>
          <w:noProof/>
        </w:rPr>
        <w:t>20</w:t>
      </w:r>
      <w:r>
        <w:rPr>
          <w:noProof/>
        </w:rPr>
        <w:fldChar w:fldCharType="end"/>
      </w:r>
    </w:p>
    <w:p w14:paraId="028242F4" w14:textId="7FE0D1A8"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Obrazec 10: VZOREC DOGOVORA O POGODBENI OBDELAVI OSEBNIH PODATKOV</w:t>
      </w:r>
      <w:r>
        <w:rPr>
          <w:noProof/>
        </w:rPr>
        <w:tab/>
      </w:r>
      <w:r>
        <w:rPr>
          <w:noProof/>
        </w:rPr>
        <w:fldChar w:fldCharType="begin"/>
      </w:r>
      <w:r>
        <w:rPr>
          <w:noProof/>
        </w:rPr>
        <w:instrText xml:space="preserve"> PAGEREF _Toc195795390 \h </w:instrText>
      </w:r>
      <w:r>
        <w:rPr>
          <w:noProof/>
        </w:rPr>
      </w:r>
      <w:r>
        <w:rPr>
          <w:noProof/>
        </w:rPr>
        <w:fldChar w:fldCharType="separate"/>
      </w:r>
      <w:r w:rsidR="008720BE">
        <w:rPr>
          <w:noProof/>
        </w:rPr>
        <w:t>25</w:t>
      </w:r>
      <w:r>
        <w:rPr>
          <w:noProof/>
        </w:rPr>
        <w:fldChar w:fldCharType="end"/>
      </w:r>
    </w:p>
    <w:p w14:paraId="5A4F4143" w14:textId="70684483" w:rsidR="00A80637" w:rsidRDefault="00A80637">
      <w:pPr>
        <w:pStyle w:val="Kazalovsebine2"/>
        <w:rPr>
          <w:rFonts w:eastAsiaTheme="minorEastAsia" w:cstheme="minorBidi"/>
          <w:i w:val="0"/>
          <w:iCs w:val="0"/>
          <w:noProof/>
          <w:kern w:val="2"/>
          <w:sz w:val="24"/>
          <w:szCs w:val="24"/>
          <w:lang w:eastAsia="sl-SI"/>
          <w14:ligatures w14:val="standardContextual"/>
        </w:rPr>
      </w:pPr>
      <w:r>
        <w:rPr>
          <w:noProof/>
        </w:rPr>
        <w:t>Program izobraževanja za pridobitev naziva državni notranji revizor in preizkušeni državni notranji revizor, št. 0601-2/2018/1 z dne 19. 1. 2018</w:t>
      </w:r>
      <w:r>
        <w:rPr>
          <w:noProof/>
        </w:rPr>
        <w:tab/>
      </w:r>
      <w:r>
        <w:rPr>
          <w:noProof/>
        </w:rPr>
        <w:fldChar w:fldCharType="begin"/>
      </w:r>
      <w:r>
        <w:rPr>
          <w:noProof/>
        </w:rPr>
        <w:instrText xml:space="preserve"> PAGEREF _Toc195795391 \h </w:instrText>
      </w:r>
      <w:r>
        <w:rPr>
          <w:noProof/>
        </w:rPr>
      </w:r>
      <w:r>
        <w:rPr>
          <w:noProof/>
        </w:rPr>
        <w:fldChar w:fldCharType="separate"/>
      </w:r>
      <w:r w:rsidR="008720BE">
        <w:rPr>
          <w:noProof/>
        </w:rPr>
        <w:t>30</w:t>
      </w:r>
      <w:r>
        <w:rPr>
          <w:noProof/>
        </w:rPr>
        <w:fldChar w:fldCharType="end"/>
      </w:r>
    </w:p>
    <w:p w14:paraId="66A85BD8" w14:textId="41DC2694" w:rsidR="00F31C2C" w:rsidRPr="00CF797B" w:rsidRDefault="00CB02CC" w:rsidP="00B51722">
      <w:pPr>
        <w:pStyle w:val="Kazalovsebine1"/>
        <w:spacing w:line="360" w:lineRule="auto"/>
      </w:pPr>
      <w:r w:rsidRPr="00B51722">
        <w:rPr>
          <w:rFonts w:cs="Arial"/>
          <w:i/>
          <w:iCs/>
        </w:rPr>
        <w:fldChar w:fldCharType="end"/>
      </w:r>
    </w:p>
    <w:p w14:paraId="63D865A7" w14:textId="77777777" w:rsidR="00F31C2C" w:rsidRPr="002A05F2" w:rsidRDefault="00F31C2C" w:rsidP="009428B4">
      <w:pPr>
        <w:pStyle w:val="Telobesedila3"/>
        <w:spacing w:line="240" w:lineRule="auto"/>
        <w:rPr>
          <w:rFonts w:cs="Arial"/>
          <w:sz w:val="22"/>
          <w:szCs w:val="22"/>
        </w:rPr>
      </w:pPr>
    </w:p>
    <w:p w14:paraId="7FC09EFE" w14:textId="77777777" w:rsidR="00BE6444" w:rsidRPr="002A05F2" w:rsidRDefault="00BE6444" w:rsidP="009428B4">
      <w:pPr>
        <w:pStyle w:val="Telobesedila3"/>
        <w:spacing w:line="240" w:lineRule="auto"/>
        <w:rPr>
          <w:rFonts w:cs="Arial"/>
          <w:sz w:val="22"/>
          <w:szCs w:val="22"/>
        </w:rPr>
      </w:pPr>
    </w:p>
    <w:p w14:paraId="1BA0629F" w14:textId="77777777" w:rsidR="00BE6444" w:rsidRPr="002A05F2" w:rsidRDefault="00BE6444" w:rsidP="009428B4">
      <w:pPr>
        <w:spacing w:line="240" w:lineRule="auto"/>
        <w:rPr>
          <w:rFonts w:cs="Arial"/>
          <w:sz w:val="22"/>
          <w:szCs w:val="22"/>
        </w:rPr>
      </w:pPr>
      <w:r w:rsidRPr="002A05F2">
        <w:rPr>
          <w:rFonts w:cs="Arial"/>
          <w:sz w:val="22"/>
          <w:szCs w:val="22"/>
        </w:rPr>
        <w:br w:type="page"/>
      </w:r>
    </w:p>
    <w:p w14:paraId="72F43A69" w14:textId="4F77C77B" w:rsidR="00BE6444" w:rsidRPr="004C7D1B" w:rsidRDefault="00906FD2" w:rsidP="005F0B5F">
      <w:pPr>
        <w:pStyle w:val="Naslov1"/>
      </w:pPr>
      <w:bookmarkStart w:id="0" w:name="_Toc193891900"/>
      <w:bookmarkStart w:id="1" w:name="_Toc195795364"/>
      <w:r w:rsidRPr="004C7D1B">
        <w:lastRenderedPageBreak/>
        <w:t xml:space="preserve">OSNOVNI PODATKI O </w:t>
      </w:r>
      <w:r w:rsidR="0098390C" w:rsidRPr="004C7D1B">
        <w:t xml:space="preserve">PRIJAVI NA </w:t>
      </w:r>
      <w:r w:rsidRPr="004C7D1B">
        <w:t>JAVN</w:t>
      </w:r>
      <w:r w:rsidR="0098390C" w:rsidRPr="004C7D1B">
        <w:t>I</w:t>
      </w:r>
      <w:r w:rsidRPr="004C7D1B">
        <w:t xml:space="preserve"> RAZPIS</w:t>
      </w:r>
      <w:bookmarkEnd w:id="0"/>
      <w:bookmarkEnd w:id="1"/>
    </w:p>
    <w:p w14:paraId="1E71C762" w14:textId="77777777" w:rsidR="00BE6444" w:rsidRPr="00374029" w:rsidRDefault="00BE6444" w:rsidP="00374029">
      <w:pPr>
        <w:spacing w:line="260" w:lineRule="exact"/>
        <w:rPr>
          <w:rFonts w:cs="Arial"/>
          <w:szCs w:val="20"/>
        </w:rPr>
      </w:pPr>
    </w:p>
    <w:p w14:paraId="0DFAAA2F" w14:textId="389E5F53" w:rsidR="00BE6444" w:rsidRPr="00374029" w:rsidRDefault="00BE6444" w:rsidP="00374029">
      <w:pPr>
        <w:spacing w:line="260" w:lineRule="exact"/>
        <w:jc w:val="both"/>
        <w:rPr>
          <w:rFonts w:cs="Arial"/>
          <w:bCs/>
          <w:szCs w:val="20"/>
        </w:rPr>
      </w:pPr>
      <w:r w:rsidRPr="00374029">
        <w:rPr>
          <w:rFonts w:cs="Arial"/>
          <w:szCs w:val="20"/>
        </w:rPr>
        <w:t xml:space="preserve">Na podlagi </w:t>
      </w:r>
      <w:r w:rsidR="00391771" w:rsidRPr="00374029">
        <w:rPr>
          <w:rFonts w:cs="Arial"/>
          <w:szCs w:val="20"/>
        </w:rPr>
        <w:t>100.a člena Zakona o javnih financah (</w:t>
      </w:r>
      <w:r w:rsidR="00EF218B" w:rsidRPr="00374029">
        <w:rPr>
          <w:rFonts w:cs="Arial"/>
          <w:szCs w:val="20"/>
        </w:rPr>
        <w:t>Uradni list RS, št. 11/11 – uradno prečiščeno besedilo, 14/13 – popr., 101/13, 55/15 – ZFisP, 96/15 – ZIPRS1617, 13/18, 195/20 – odl. US, 18/23 – ZDU-1O in 76/23</w:t>
      </w:r>
      <w:r w:rsidR="00BA3AC2" w:rsidRPr="00374029">
        <w:rPr>
          <w:rFonts w:cs="Arial"/>
          <w:szCs w:val="20"/>
        </w:rPr>
        <w:t xml:space="preserve">; </w:t>
      </w:r>
      <w:r w:rsidR="00EF218B" w:rsidRPr="00374029">
        <w:rPr>
          <w:rFonts w:cs="Arial"/>
          <w:szCs w:val="20"/>
        </w:rPr>
        <w:t xml:space="preserve">v nadaljevanju: </w:t>
      </w:r>
      <w:r w:rsidR="00BA3AC2" w:rsidRPr="00374029">
        <w:rPr>
          <w:rFonts w:cs="Arial"/>
          <w:szCs w:val="20"/>
        </w:rPr>
        <w:t>ZJF) in</w:t>
      </w:r>
      <w:r w:rsidR="00BA3AC2" w:rsidRPr="00374029" w:rsidDel="00391771">
        <w:rPr>
          <w:rFonts w:cs="Arial"/>
          <w:szCs w:val="20"/>
        </w:rPr>
        <w:t xml:space="preserve"> </w:t>
      </w:r>
      <w:r w:rsidRPr="00374029">
        <w:rPr>
          <w:rFonts w:cs="Arial"/>
          <w:szCs w:val="20"/>
        </w:rPr>
        <w:t>5. člena Pravilnika o pogojih za pridobitev naziva državni notranji revizor in preizkušeni državni notranji revizor (Uradni list RS, št. 50/15</w:t>
      </w:r>
      <w:r w:rsidR="00C53DFA" w:rsidRPr="00374029">
        <w:rPr>
          <w:rFonts w:cs="Arial"/>
          <w:szCs w:val="20"/>
        </w:rPr>
        <w:t>,</w:t>
      </w:r>
      <w:r w:rsidRPr="00374029">
        <w:rPr>
          <w:rFonts w:cs="Arial"/>
          <w:szCs w:val="20"/>
        </w:rPr>
        <w:t xml:space="preserve"> 79/15</w:t>
      </w:r>
      <w:r w:rsidR="00C53DFA" w:rsidRPr="00374029">
        <w:rPr>
          <w:rFonts w:cs="Arial"/>
          <w:szCs w:val="20"/>
        </w:rPr>
        <w:t xml:space="preserve"> in 46/19</w:t>
      </w:r>
      <w:r w:rsidR="00134D88" w:rsidRPr="00374029">
        <w:rPr>
          <w:rFonts w:cs="Arial"/>
          <w:szCs w:val="20"/>
        </w:rPr>
        <w:t>; v nadaljevanju: Pravilnik</w:t>
      </w:r>
      <w:r w:rsidRPr="00374029">
        <w:rPr>
          <w:rFonts w:cs="Arial"/>
          <w:szCs w:val="20"/>
        </w:rPr>
        <w:t xml:space="preserve">) Ministrstvo za finance Republike Slovenije, Župančičeva 3, </w:t>
      </w:r>
      <w:r w:rsidR="0095485E" w:rsidRPr="00374029">
        <w:rPr>
          <w:rFonts w:cs="Arial"/>
          <w:szCs w:val="20"/>
        </w:rPr>
        <w:t xml:space="preserve">Ljubljana, </w:t>
      </w:r>
      <w:r w:rsidRPr="00374029">
        <w:rPr>
          <w:rFonts w:cs="Arial"/>
          <w:szCs w:val="20"/>
        </w:rPr>
        <w:t xml:space="preserve">vabi </w:t>
      </w:r>
      <w:r w:rsidR="009809DE" w:rsidRPr="00374029">
        <w:rPr>
          <w:rFonts w:cs="Arial"/>
          <w:szCs w:val="20"/>
        </w:rPr>
        <w:t>prijavitelje</w:t>
      </w:r>
      <w:r w:rsidRPr="00374029">
        <w:rPr>
          <w:rFonts w:cs="Arial"/>
          <w:szCs w:val="20"/>
        </w:rPr>
        <w:t xml:space="preserve">, da </w:t>
      </w:r>
      <w:r w:rsidR="006834AC" w:rsidRPr="00374029">
        <w:rPr>
          <w:rFonts w:cs="Arial"/>
          <w:szCs w:val="20"/>
        </w:rPr>
        <w:t xml:space="preserve">oddajo vlogo </w:t>
      </w:r>
      <w:r w:rsidRPr="00374029">
        <w:rPr>
          <w:rFonts w:cs="Arial"/>
          <w:szCs w:val="20"/>
        </w:rPr>
        <w:t xml:space="preserve">v postopku </w:t>
      </w:r>
      <w:r w:rsidR="006834AC" w:rsidRPr="00374029">
        <w:rPr>
          <w:rFonts w:cs="Arial"/>
          <w:szCs w:val="20"/>
        </w:rPr>
        <w:t>javnega razpisa</w:t>
      </w:r>
      <w:r w:rsidRPr="00374029">
        <w:rPr>
          <w:rFonts w:cs="Arial"/>
          <w:szCs w:val="20"/>
        </w:rPr>
        <w:t xml:space="preserve"> za izv</w:t>
      </w:r>
      <w:r w:rsidR="006A306F">
        <w:rPr>
          <w:rFonts w:cs="Arial"/>
          <w:szCs w:val="20"/>
        </w:rPr>
        <w:t>edbo</w:t>
      </w:r>
      <w:r w:rsidRPr="00374029">
        <w:rPr>
          <w:rFonts w:cs="Arial"/>
          <w:szCs w:val="20"/>
        </w:rPr>
        <w:t xml:space="preserve"> </w:t>
      </w:r>
      <w:r w:rsidR="00F846C5" w:rsidRPr="00374029">
        <w:rPr>
          <w:rFonts w:cs="Arial"/>
          <w:szCs w:val="20"/>
        </w:rPr>
        <w:t>p</w:t>
      </w:r>
      <w:r w:rsidRPr="00374029">
        <w:rPr>
          <w:rFonts w:cs="Arial"/>
          <w:szCs w:val="20"/>
        </w:rPr>
        <w:t>rograma izobraževanja za pridobitev naziva državni notranji revizor</w:t>
      </w:r>
      <w:r w:rsidR="00603D02" w:rsidRPr="00374029">
        <w:rPr>
          <w:rFonts w:cs="Arial"/>
          <w:szCs w:val="20"/>
        </w:rPr>
        <w:t xml:space="preserve"> </w:t>
      </w:r>
      <w:r w:rsidR="00C03984" w:rsidRPr="00374029">
        <w:rPr>
          <w:rFonts w:cs="Arial"/>
          <w:szCs w:val="20"/>
        </w:rPr>
        <w:t xml:space="preserve">in preizkušeni državni notranji revizor </w:t>
      </w:r>
      <w:r w:rsidRPr="00374029">
        <w:rPr>
          <w:rFonts w:cs="Arial"/>
          <w:bCs/>
          <w:szCs w:val="20"/>
        </w:rPr>
        <w:t xml:space="preserve">za obdobje </w:t>
      </w:r>
      <w:r w:rsidR="00C53DFA" w:rsidRPr="00374029">
        <w:rPr>
          <w:rFonts w:cs="Arial"/>
          <w:bCs/>
          <w:szCs w:val="20"/>
        </w:rPr>
        <w:t xml:space="preserve">dveh </w:t>
      </w:r>
      <w:r w:rsidRPr="00374029">
        <w:rPr>
          <w:rFonts w:cs="Arial"/>
          <w:bCs/>
          <w:szCs w:val="20"/>
        </w:rPr>
        <w:t>š</w:t>
      </w:r>
      <w:r w:rsidR="00CC326A" w:rsidRPr="00374029">
        <w:rPr>
          <w:rFonts w:cs="Arial"/>
          <w:bCs/>
          <w:szCs w:val="20"/>
        </w:rPr>
        <w:t>olskih</w:t>
      </w:r>
      <w:r w:rsidRPr="00374029">
        <w:rPr>
          <w:rFonts w:cs="Arial"/>
          <w:bCs/>
          <w:szCs w:val="20"/>
        </w:rPr>
        <w:t xml:space="preserve"> let</w:t>
      </w:r>
      <w:r w:rsidR="008F7433" w:rsidRPr="00374029">
        <w:rPr>
          <w:rFonts w:cs="Arial"/>
          <w:bCs/>
          <w:szCs w:val="20"/>
        </w:rPr>
        <w:t>,</w:t>
      </w:r>
      <w:r w:rsidR="00603D02" w:rsidRPr="00374029">
        <w:rPr>
          <w:rFonts w:cs="Arial"/>
          <w:bCs/>
          <w:szCs w:val="20"/>
        </w:rPr>
        <w:t xml:space="preserve"> z možnostjo enkratnega podaljšanja</w:t>
      </w:r>
      <w:r w:rsidRPr="00374029">
        <w:rPr>
          <w:rFonts w:cs="Arial"/>
          <w:bCs/>
          <w:szCs w:val="20"/>
        </w:rPr>
        <w:t xml:space="preserve">. </w:t>
      </w:r>
    </w:p>
    <w:p w14:paraId="645F8DA9" w14:textId="77777777" w:rsidR="00BE6444" w:rsidRPr="00374029" w:rsidRDefault="00BE6444" w:rsidP="00374029">
      <w:pPr>
        <w:spacing w:line="260" w:lineRule="exact"/>
        <w:jc w:val="both"/>
        <w:rPr>
          <w:rFonts w:cs="Arial"/>
          <w:szCs w:val="20"/>
        </w:rPr>
      </w:pPr>
    </w:p>
    <w:p w14:paraId="40CA7C43" w14:textId="4B99ABAB" w:rsidR="003A63DE" w:rsidRPr="00374029" w:rsidRDefault="006834AC" w:rsidP="00374029">
      <w:pPr>
        <w:spacing w:line="260" w:lineRule="exact"/>
        <w:jc w:val="both"/>
        <w:rPr>
          <w:rFonts w:cs="Arial"/>
          <w:szCs w:val="20"/>
        </w:rPr>
      </w:pPr>
      <w:r w:rsidRPr="00374029">
        <w:rPr>
          <w:rFonts w:cs="Arial"/>
          <w:szCs w:val="20"/>
        </w:rPr>
        <w:t>Vloga</w:t>
      </w:r>
      <w:r w:rsidR="00BE6444" w:rsidRPr="00374029">
        <w:rPr>
          <w:rFonts w:cs="Arial"/>
          <w:szCs w:val="20"/>
        </w:rPr>
        <w:t xml:space="preserve"> mora biti </w:t>
      </w:r>
      <w:r w:rsidR="00CC326A" w:rsidRPr="00374029">
        <w:rPr>
          <w:rFonts w:cs="Arial"/>
          <w:szCs w:val="20"/>
        </w:rPr>
        <w:t>izpolnjena</w:t>
      </w:r>
      <w:r w:rsidR="00BE6444" w:rsidRPr="00374029">
        <w:rPr>
          <w:rFonts w:cs="Arial"/>
          <w:szCs w:val="20"/>
        </w:rPr>
        <w:t xml:space="preserve"> v skladu s to razpisno dokumentacijo</w:t>
      </w:r>
      <w:r w:rsidR="00F846C5" w:rsidRPr="00374029">
        <w:rPr>
          <w:rFonts w:cs="Arial"/>
          <w:szCs w:val="20"/>
        </w:rPr>
        <w:t>,</w:t>
      </w:r>
      <w:r w:rsidR="00BE6444" w:rsidRPr="00374029">
        <w:rPr>
          <w:rFonts w:cs="Arial"/>
          <w:szCs w:val="20"/>
        </w:rPr>
        <w:t xml:space="preserve"> Pravilnikom </w:t>
      </w:r>
      <w:r w:rsidR="00F846C5" w:rsidRPr="00374029">
        <w:rPr>
          <w:rFonts w:cs="Arial"/>
          <w:szCs w:val="20"/>
        </w:rPr>
        <w:t>in Programom izobraževanja za pridobitev naziva državni notranji revizor in preizkušeni državni notranji revizor, št</w:t>
      </w:r>
      <w:r w:rsidR="00A3110B" w:rsidRPr="00374029">
        <w:rPr>
          <w:rFonts w:cs="Arial"/>
          <w:szCs w:val="20"/>
        </w:rPr>
        <w:t>.</w:t>
      </w:r>
      <w:r w:rsidR="00F846C5" w:rsidRPr="00374029">
        <w:rPr>
          <w:rFonts w:cs="Arial"/>
          <w:szCs w:val="20"/>
        </w:rPr>
        <w:t xml:space="preserve"> 0601-2/2018/1 z dne 19. 1. 2018,</w:t>
      </w:r>
      <w:r w:rsidRPr="00374029">
        <w:rPr>
          <w:rFonts w:cs="Arial"/>
          <w:szCs w:val="20"/>
        </w:rPr>
        <w:t xml:space="preserve"> ki je priloga razpisne dokumentacije,</w:t>
      </w:r>
      <w:r w:rsidR="00F846C5" w:rsidRPr="00374029">
        <w:rPr>
          <w:rFonts w:cs="Arial"/>
          <w:szCs w:val="20"/>
        </w:rPr>
        <w:t xml:space="preserve"> </w:t>
      </w:r>
      <w:r w:rsidR="00BE6444" w:rsidRPr="00374029">
        <w:rPr>
          <w:rFonts w:cs="Arial"/>
          <w:szCs w:val="20"/>
        </w:rPr>
        <w:t xml:space="preserve">ter mora izpolnjevati vse druge pogoje </w:t>
      </w:r>
      <w:r w:rsidR="00416313" w:rsidRPr="00374029">
        <w:rPr>
          <w:rFonts w:cs="Arial"/>
          <w:szCs w:val="20"/>
        </w:rPr>
        <w:t>iz</w:t>
      </w:r>
      <w:r w:rsidR="00BE6444" w:rsidRPr="00374029">
        <w:rPr>
          <w:rFonts w:cs="Arial"/>
          <w:szCs w:val="20"/>
        </w:rPr>
        <w:t xml:space="preserve"> te</w:t>
      </w:r>
      <w:r w:rsidR="00416313" w:rsidRPr="00374029">
        <w:rPr>
          <w:rFonts w:cs="Arial"/>
          <w:szCs w:val="20"/>
        </w:rPr>
        <w:t>ga</w:t>
      </w:r>
      <w:r w:rsidR="00BE6444" w:rsidRPr="00374029">
        <w:rPr>
          <w:rFonts w:cs="Arial"/>
          <w:szCs w:val="20"/>
        </w:rPr>
        <w:t xml:space="preserve"> razpis</w:t>
      </w:r>
      <w:r w:rsidR="00416313" w:rsidRPr="00374029">
        <w:rPr>
          <w:rFonts w:cs="Arial"/>
          <w:szCs w:val="20"/>
        </w:rPr>
        <w:t>a</w:t>
      </w:r>
      <w:r w:rsidR="00BE6444" w:rsidRPr="00374029">
        <w:rPr>
          <w:rFonts w:cs="Arial"/>
          <w:szCs w:val="20"/>
        </w:rPr>
        <w:t>.</w:t>
      </w:r>
    </w:p>
    <w:p w14:paraId="330DF773" w14:textId="77777777" w:rsidR="002A05F2" w:rsidRPr="00374029" w:rsidRDefault="002A05F2" w:rsidP="00374029">
      <w:pPr>
        <w:spacing w:line="260" w:lineRule="exact"/>
        <w:jc w:val="both"/>
        <w:rPr>
          <w:rFonts w:cs="Arial"/>
          <w:szCs w:val="20"/>
        </w:rPr>
      </w:pPr>
    </w:p>
    <w:p w14:paraId="17183663" w14:textId="60299524" w:rsidR="00BE6444" w:rsidRPr="004C7D1B" w:rsidRDefault="00BE6444" w:rsidP="004C7D1B">
      <w:pPr>
        <w:pStyle w:val="Naslov2"/>
        <w:numPr>
          <w:ilvl w:val="1"/>
          <w:numId w:val="26"/>
        </w:numPr>
      </w:pPr>
      <w:bookmarkStart w:id="2" w:name="_Toc493058231"/>
      <w:bookmarkStart w:id="3" w:name="_Toc503872508"/>
      <w:bookmarkStart w:id="4" w:name="_Toc506542746"/>
      <w:bookmarkStart w:id="5" w:name="_Toc193891901"/>
      <w:bookmarkStart w:id="6" w:name="_Toc195795365"/>
      <w:r w:rsidRPr="004C7D1B">
        <w:t xml:space="preserve">PREDLOŽITEV </w:t>
      </w:r>
      <w:r w:rsidR="00C43D95" w:rsidRPr="004C7D1B">
        <w:t>VLOGE</w:t>
      </w:r>
      <w:bookmarkEnd w:id="2"/>
      <w:bookmarkEnd w:id="3"/>
      <w:bookmarkEnd w:id="4"/>
      <w:bookmarkEnd w:id="5"/>
      <w:bookmarkEnd w:id="6"/>
    </w:p>
    <w:p w14:paraId="5D798E2F" w14:textId="77777777" w:rsidR="002B705C" w:rsidRPr="00374029" w:rsidRDefault="002B705C" w:rsidP="00374029">
      <w:pPr>
        <w:spacing w:line="260" w:lineRule="exact"/>
        <w:rPr>
          <w:rFonts w:cs="Arial"/>
          <w:szCs w:val="20"/>
        </w:rPr>
      </w:pPr>
    </w:p>
    <w:p w14:paraId="16EB402B" w14:textId="08B91DFD" w:rsidR="00BE6444" w:rsidRPr="00374029" w:rsidRDefault="00C43D95" w:rsidP="00374029">
      <w:pPr>
        <w:spacing w:line="260" w:lineRule="exact"/>
        <w:jc w:val="both"/>
        <w:rPr>
          <w:rFonts w:cs="Arial"/>
          <w:iCs/>
          <w:szCs w:val="20"/>
        </w:rPr>
      </w:pPr>
      <w:r w:rsidRPr="00374029">
        <w:rPr>
          <w:rFonts w:cs="Arial"/>
          <w:szCs w:val="20"/>
        </w:rPr>
        <w:t xml:space="preserve">Vlogo </w:t>
      </w:r>
      <w:r w:rsidR="00BE6444" w:rsidRPr="00374029">
        <w:rPr>
          <w:rFonts w:cs="Arial"/>
          <w:szCs w:val="20"/>
        </w:rPr>
        <w:t xml:space="preserve">je potrebno predložiti najkasneje </w:t>
      </w:r>
      <w:r w:rsidR="00F91798">
        <w:rPr>
          <w:rFonts w:cs="Arial"/>
          <w:szCs w:val="20"/>
        </w:rPr>
        <w:t>5</w:t>
      </w:r>
      <w:r w:rsidR="00DF72B0">
        <w:rPr>
          <w:rFonts w:cs="Arial"/>
          <w:szCs w:val="20"/>
        </w:rPr>
        <w:t xml:space="preserve">. </w:t>
      </w:r>
      <w:r w:rsidR="00011593">
        <w:rPr>
          <w:rFonts w:cs="Arial"/>
          <w:szCs w:val="20"/>
        </w:rPr>
        <w:t>6</w:t>
      </w:r>
      <w:r w:rsidR="00DF72B0">
        <w:rPr>
          <w:rFonts w:cs="Arial"/>
          <w:szCs w:val="20"/>
        </w:rPr>
        <w:t xml:space="preserve">. 2025 </w:t>
      </w:r>
      <w:r w:rsidR="00BE6444" w:rsidRPr="00374029">
        <w:rPr>
          <w:rFonts w:cs="Arial"/>
          <w:szCs w:val="20"/>
        </w:rPr>
        <w:t xml:space="preserve">do </w:t>
      </w:r>
      <w:r w:rsidR="0098390C" w:rsidRPr="00374029">
        <w:rPr>
          <w:rFonts w:cs="Arial"/>
          <w:szCs w:val="20"/>
        </w:rPr>
        <w:t>23:59</w:t>
      </w:r>
      <w:r w:rsidR="00BE6444" w:rsidRPr="00374029">
        <w:rPr>
          <w:rFonts w:cs="Arial"/>
          <w:szCs w:val="20"/>
        </w:rPr>
        <w:t xml:space="preserve">. </w:t>
      </w:r>
      <w:r w:rsidRPr="00374029">
        <w:rPr>
          <w:rFonts w:cs="Arial"/>
          <w:iCs/>
          <w:szCs w:val="20"/>
        </w:rPr>
        <w:t>Vloge</w:t>
      </w:r>
      <w:r w:rsidR="00BE6444" w:rsidRPr="00374029">
        <w:rPr>
          <w:rFonts w:cs="Arial"/>
          <w:iCs/>
          <w:szCs w:val="20"/>
        </w:rPr>
        <w:t xml:space="preserve">, </w:t>
      </w:r>
      <w:r w:rsidR="00BE6444" w:rsidRPr="00374029">
        <w:rPr>
          <w:rFonts w:cs="Arial"/>
          <w:szCs w:val="20"/>
        </w:rPr>
        <w:t xml:space="preserve">ki bodo </w:t>
      </w:r>
      <w:r w:rsidR="00BE6444" w:rsidRPr="00374029">
        <w:rPr>
          <w:rFonts w:cs="Arial"/>
          <w:iCs/>
          <w:szCs w:val="20"/>
        </w:rPr>
        <w:t xml:space="preserve">na </w:t>
      </w:r>
      <w:r w:rsidR="008C624D" w:rsidRPr="00374029">
        <w:rPr>
          <w:rFonts w:cs="Arial"/>
          <w:iCs/>
          <w:szCs w:val="20"/>
        </w:rPr>
        <w:t>elektronski naslov</w:t>
      </w:r>
      <w:r w:rsidR="00E5226C" w:rsidRPr="00374029">
        <w:rPr>
          <w:rFonts w:cs="Arial"/>
          <w:iCs/>
          <w:szCs w:val="20"/>
        </w:rPr>
        <w:t xml:space="preserve"> Ministrstva za finance (v nadaljnjem besedilu: prejemnik)</w:t>
      </w:r>
      <w:r w:rsidR="008C624D" w:rsidRPr="00374029">
        <w:rPr>
          <w:rFonts w:cs="Arial"/>
          <w:iCs/>
          <w:szCs w:val="20"/>
        </w:rPr>
        <w:t xml:space="preserve"> </w:t>
      </w:r>
      <w:r w:rsidR="00BE6444" w:rsidRPr="00374029">
        <w:rPr>
          <w:rFonts w:cs="Arial"/>
          <w:szCs w:val="20"/>
        </w:rPr>
        <w:t>prispele po izteku roka</w:t>
      </w:r>
      <w:r w:rsidR="00070A7C" w:rsidRPr="00374029">
        <w:rPr>
          <w:rFonts w:cs="Arial"/>
          <w:szCs w:val="20"/>
        </w:rPr>
        <w:t>,</w:t>
      </w:r>
      <w:r w:rsidR="008C624D" w:rsidRPr="00374029">
        <w:rPr>
          <w:rFonts w:cs="Arial"/>
          <w:iCs/>
          <w:szCs w:val="20"/>
        </w:rPr>
        <w:t xml:space="preserve"> ne bodo upoštevane.</w:t>
      </w:r>
    </w:p>
    <w:p w14:paraId="5A09810B" w14:textId="77777777" w:rsidR="00BE6444" w:rsidRPr="00374029" w:rsidRDefault="00BE6444" w:rsidP="00374029">
      <w:pPr>
        <w:spacing w:line="260" w:lineRule="exact"/>
        <w:jc w:val="both"/>
        <w:rPr>
          <w:rFonts w:cs="Arial"/>
          <w:szCs w:val="20"/>
        </w:rPr>
      </w:pPr>
    </w:p>
    <w:p w14:paraId="752B1947" w14:textId="77777777" w:rsidR="00EB76DA" w:rsidRPr="00374029" w:rsidRDefault="00AD132A" w:rsidP="00374029">
      <w:pPr>
        <w:pStyle w:val="osnovno"/>
        <w:spacing w:line="260" w:lineRule="exact"/>
        <w:rPr>
          <w:rFonts w:ascii="Arial" w:hAnsi="Arial" w:cs="Arial"/>
          <w:sz w:val="20"/>
        </w:rPr>
      </w:pPr>
      <w:r w:rsidRPr="00374029">
        <w:rPr>
          <w:rFonts w:ascii="Arial" w:hAnsi="Arial" w:cs="Arial"/>
          <w:sz w:val="20"/>
        </w:rPr>
        <w:t xml:space="preserve">Prijavitelj odda vlogo po elektronski pošti na naslov </w:t>
      </w:r>
      <w:hyperlink r:id="rId12" w:history="1">
        <w:r w:rsidR="00416313" w:rsidRPr="00374029">
          <w:rPr>
            <w:rStyle w:val="Hiperpovezava"/>
            <w:rFonts w:ascii="Arial" w:hAnsi="Arial" w:cs="Arial"/>
            <w:sz w:val="20"/>
          </w:rPr>
          <w:t>gp.mf@gov.si</w:t>
        </w:r>
      </w:hyperlink>
      <w:r w:rsidRPr="00374029">
        <w:rPr>
          <w:rFonts w:ascii="Arial" w:hAnsi="Arial" w:cs="Arial"/>
          <w:sz w:val="20"/>
        </w:rPr>
        <w:t xml:space="preserve"> s pripisom »Vloga za Javni razpis – izobraževanje DNR</w:t>
      </w:r>
      <w:r w:rsidR="00E96505" w:rsidRPr="00374029">
        <w:rPr>
          <w:rFonts w:ascii="Arial" w:hAnsi="Arial" w:cs="Arial"/>
          <w:sz w:val="20"/>
        </w:rPr>
        <w:t xml:space="preserve"> in PDNR</w:t>
      </w:r>
      <w:r w:rsidRPr="00374029">
        <w:rPr>
          <w:rFonts w:ascii="Arial" w:hAnsi="Arial" w:cs="Arial"/>
          <w:sz w:val="20"/>
        </w:rPr>
        <w:t xml:space="preserve">«. Vloga mora biti oddana v priponki kot dokument, ki je </w:t>
      </w:r>
      <w:r w:rsidR="00331F73" w:rsidRPr="00374029">
        <w:rPr>
          <w:rFonts w:ascii="Arial" w:hAnsi="Arial" w:cs="Arial"/>
          <w:sz w:val="20"/>
        </w:rPr>
        <w:t>elektronsko podpisan.</w:t>
      </w:r>
    </w:p>
    <w:p w14:paraId="3D2398B9" w14:textId="70AB42B5" w:rsidR="003A63DE" w:rsidRPr="00374029" w:rsidRDefault="00331F73" w:rsidP="00374029">
      <w:pPr>
        <w:pStyle w:val="osnovno"/>
        <w:spacing w:line="260" w:lineRule="exact"/>
        <w:rPr>
          <w:rFonts w:ascii="Arial" w:hAnsi="Arial" w:cs="Arial"/>
          <w:sz w:val="20"/>
        </w:rPr>
      </w:pPr>
      <w:r w:rsidRPr="00374029">
        <w:rPr>
          <w:rFonts w:ascii="Arial" w:hAnsi="Arial" w:cs="Arial"/>
          <w:sz w:val="20"/>
        </w:rPr>
        <w:t xml:space="preserve"> </w:t>
      </w:r>
    </w:p>
    <w:p w14:paraId="19A6B3BF" w14:textId="588D9F81" w:rsidR="00BE6444" w:rsidRPr="004C7D1B" w:rsidRDefault="00BE6444" w:rsidP="005F0B5F">
      <w:pPr>
        <w:pStyle w:val="Naslov2"/>
        <w:numPr>
          <w:ilvl w:val="1"/>
          <w:numId w:val="26"/>
        </w:numPr>
      </w:pPr>
      <w:bookmarkStart w:id="7" w:name="_Toc493058232"/>
      <w:bookmarkStart w:id="8" w:name="_Toc503872509"/>
      <w:bookmarkStart w:id="9" w:name="_Toc506542747"/>
      <w:bookmarkStart w:id="10" w:name="_Toc193891902"/>
      <w:bookmarkStart w:id="11" w:name="_Toc195795366"/>
      <w:r w:rsidRPr="004C7D1B">
        <w:t xml:space="preserve">ODPIRANJE </w:t>
      </w:r>
      <w:bookmarkEnd w:id="7"/>
      <w:bookmarkEnd w:id="8"/>
      <w:bookmarkEnd w:id="9"/>
      <w:bookmarkEnd w:id="10"/>
      <w:r w:rsidR="009809DE" w:rsidRPr="004C7D1B">
        <w:t>VLOG</w:t>
      </w:r>
      <w:bookmarkEnd w:id="11"/>
    </w:p>
    <w:p w14:paraId="2B4A6541" w14:textId="77777777" w:rsidR="00BE6444" w:rsidRPr="00374029" w:rsidRDefault="00BE6444" w:rsidP="00374029">
      <w:pPr>
        <w:spacing w:line="260" w:lineRule="exact"/>
        <w:jc w:val="both"/>
        <w:rPr>
          <w:rFonts w:cs="Arial"/>
          <w:szCs w:val="20"/>
        </w:rPr>
      </w:pPr>
    </w:p>
    <w:p w14:paraId="601B314C" w14:textId="40021642" w:rsidR="00BE6444" w:rsidRPr="00374029" w:rsidRDefault="00BE6444" w:rsidP="00374029">
      <w:pPr>
        <w:spacing w:line="260" w:lineRule="exact"/>
        <w:jc w:val="both"/>
        <w:rPr>
          <w:rFonts w:cs="Arial"/>
          <w:szCs w:val="20"/>
        </w:rPr>
      </w:pPr>
      <w:r w:rsidRPr="00374029">
        <w:rPr>
          <w:rFonts w:cs="Arial"/>
          <w:szCs w:val="20"/>
        </w:rPr>
        <w:t xml:space="preserve">Odpiranje prispelih </w:t>
      </w:r>
      <w:r w:rsidR="006834AC" w:rsidRPr="00374029">
        <w:rPr>
          <w:rFonts w:cs="Arial"/>
          <w:szCs w:val="20"/>
        </w:rPr>
        <w:t xml:space="preserve">vlog </w:t>
      </w:r>
      <w:r w:rsidRPr="00374029">
        <w:rPr>
          <w:rFonts w:cs="Arial"/>
          <w:szCs w:val="20"/>
        </w:rPr>
        <w:t>ne bo javno.</w:t>
      </w:r>
    </w:p>
    <w:p w14:paraId="0E3F23C7" w14:textId="77777777" w:rsidR="00BE6444" w:rsidRPr="00374029" w:rsidRDefault="00BE6444" w:rsidP="00374029">
      <w:pPr>
        <w:spacing w:line="260" w:lineRule="exact"/>
        <w:jc w:val="both"/>
        <w:rPr>
          <w:rFonts w:cs="Arial"/>
          <w:szCs w:val="20"/>
        </w:rPr>
      </w:pPr>
    </w:p>
    <w:p w14:paraId="274C43BD" w14:textId="4CDBB539" w:rsidR="00BE6444" w:rsidRDefault="006834AC" w:rsidP="00374029">
      <w:pPr>
        <w:spacing w:line="260" w:lineRule="exact"/>
        <w:jc w:val="both"/>
        <w:rPr>
          <w:rFonts w:cs="Arial"/>
          <w:szCs w:val="20"/>
        </w:rPr>
      </w:pPr>
      <w:r w:rsidRPr="00374029">
        <w:rPr>
          <w:rFonts w:cs="Arial"/>
          <w:szCs w:val="20"/>
        </w:rPr>
        <w:t xml:space="preserve">Vloge </w:t>
      </w:r>
      <w:r w:rsidR="00BE6444" w:rsidRPr="00374029">
        <w:rPr>
          <w:rFonts w:cs="Arial"/>
          <w:szCs w:val="20"/>
        </w:rPr>
        <w:t xml:space="preserve">bo odpirala </w:t>
      </w:r>
      <w:r w:rsidR="008C35CD" w:rsidRPr="00374029">
        <w:rPr>
          <w:rFonts w:cs="Arial"/>
          <w:szCs w:val="20"/>
        </w:rPr>
        <w:t xml:space="preserve">strokovna </w:t>
      </w:r>
      <w:r w:rsidR="00BE6444" w:rsidRPr="00374029">
        <w:rPr>
          <w:rFonts w:cs="Arial"/>
          <w:szCs w:val="20"/>
        </w:rPr>
        <w:t xml:space="preserve">komisija, ki jo imenuje </w:t>
      </w:r>
      <w:r w:rsidR="003750F8" w:rsidRPr="00374029">
        <w:rPr>
          <w:rFonts w:cs="Arial"/>
          <w:szCs w:val="20"/>
        </w:rPr>
        <w:t xml:space="preserve">minister </w:t>
      </w:r>
      <w:r w:rsidR="00BE6444" w:rsidRPr="00374029">
        <w:rPr>
          <w:rFonts w:cs="Arial"/>
          <w:szCs w:val="20"/>
        </w:rPr>
        <w:t xml:space="preserve">za finance s sklepom. </w:t>
      </w:r>
      <w:r w:rsidR="00C03984" w:rsidRPr="00374029">
        <w:rPr>
          <w:rFonts w:cs="Arial"/>
          <w:szCs w:val="20"/>
        </w:rPr>
        <w:t>Komisija vodi zapisnik, ki ga podpišejo predsednik in člani.</w:t>
      </w:r>
    </w:p>
    <w:p w14:paraId="25ACE7BB" w14:textId="77777777" w:rsidR="008C087C" w:rsidRDefault="008C087C" w:rsidP="00374029">
      <w:pPr>
        <w:spacing w:line="260" w:lineRule="exact"/>
        <w:jc w:val="both"/>
        <w:rPr>
          <w:rFonts w:cs="Arial"/>
          <w:szCs w:val="20"/>
        </w:rPr>
      </w:pPr>
    </w:p>
    <w:p w14:paraId="1AD4E8DC" w14:textId="77777777" w:rsidR="008C087C" w:rsidRDefault="008C087C" w:rsidP="00374029">
      <w:pPr>
        <w:spacing w:line="260" w:lineRule="exact"/>
        <w:jc w:val="both"/>
        <w:rPr>
          <w:rFonts w:cs="Arial"/>
          <w:szCs w:val="20"/>
        </w:rPr>
      </w:pPr>
    </w:p>
    <w:p w14:paraId="33CF7736" w14:textId="330B8FAE" w:rsidR="00BE6444" w:rsidRPr="00374029" w:rsidRDefault="00BE6444" w:rsidP="005F0B5F">
      <w:pPr>
        <w:pStyle w:val="Naslov1"/>
      </w:pPr>
      <w:bookmarkStart w:id="12" w:name="_Toc493058233"/>
      <w:bookmarkStart w:id="13" w:name="_Toc503872510"/>
      <w:bookmarkStart w:id="14" w:name="_Toc506542748"/>
      <w:bookmarkStart w:id="15" w:name="_Toc193891903"/>
      <w:bookmarkStart w:id="16" w:name="_Toc195795367"/>
      <w:r w:rsidRPr="00374029">
        <w:t xml:space="preserve">NAVODILA </w:t>
      </w:r>
      <w:r w:rsidR="009809DE" w:rsidRPr="00374029">
        <w:t>PRIJAVITELJEM</w:t>
      </w:r>
      <w:r w:rsidRPr="00374029">
        <w:t xml:space="preserve"> ZA PRIPRAVO </w:t>
      </w:r>
      <w:bookmarkEnd w:id="12"/>
      <w:bookmarkEnd w:id="13"/>
      <w:bookmarkEnd w:id="14"/>
      <w:bookmarkEnd w:id="15"/>
      <w:r w:rsidR="009809DE" w:rsidRPr="00374029">
        <w:t>VLOGE</w:t>
      </w:r>
      <w:bookmarkEnd w:id="16"/>
    </w:p>
    <w:p w14:paraId="391D2C62" w14:textId="77777777" w:rsidR="00BE6444" w:rsidRPr="00374029" w:rsidRDefault="00BE6444" w:rsidP="004C7D1B">
      <w:pPr>
        <w:pStyle w:val="osnovno"/>
        <w:tabs>
          <w:tab w:val="clear" w:pos="940"/>
          <w:tab w:val="left" w:pos="993"/>
        </w:tabs>
        <w:spacing w:line="260" w:lineRule="exact"/>
        <w:ind w:left="720" w:hanging="360"/>
        <w:rPr>
          <w:rFonts w:ascii="Arial" w:hAnsi="Arial" w:cs="Arial"/>
          <w:sz w:val="20"/>
        </w:rPr>
      </w:pPr>
    </w:p>
    <w:p w14:paraId="2F3C764E" w14:textId="69845578" w:rsidR="00BE6444" w:rsidRDefault="00BE6444" w:rsidP="004C7D1B">
      <w:pPr>
        <w:pStyle w:val="Naslov2"/>
        <w:numPr>
          <w:ilvl w:val="1"/>
          <w:numId w:val="26"/>
        </w:numPr>
      </w:pPr>
      <w:bookmarkStart w:id="17" w:name="_Toc493058234"/>
      <w:bookmarkStart w:id="18" w:name="_Toc503872511"/>
      <w:bookmarkStart w:id="19" w:name="_Toc506542749"/>
      <w:bookmarkStart w:id="20" w:name="_Toc193891904"/>
      <w:bookmarkStart w:id="21" w:name="_Toc195795368"/>
      <w:r w:rsidRPr="00374029">
        <w:t>PREDMET JAVNEGA RAZPISA</w:t>
      </w:r>
      <w:bookmarkEnd w:id="17"/>
      <w:bookmarkEnd w:id="18"/>
      <w:bookmarkEnd w:id="19"/>
      <w:bookmarkEnd w:id="20"/>
      <w:bookmarkEnd w:id="21"/>
    </w:p>
    <w:p w14:paraId="3D936BD9" w14:textId="77777777" w:rsidR="00BE6444" w:rsidRPr="00374029" w:rsidRDefault="00BE6444" w:rsidP="00374029">
      <w:pPr>
        <w:spacing w:line="260" w:lineRule="exact"/>
        <w:jc w:val="both"/>
        <w:rPr>
          <w:rFonts w:cs="Arial"/>
          <w:szCs w:val="20"/>
        </w:rPr>
      </w:pPr>
    </w:p>
    <w:p w14:paraId="5B9D31AE" w14:textId="6A86764A" w:rsidR="00BE6444" w:rsidRPr="00374029" w:rsidRDefault="00BE6444" w:rsidP="00374029">
      <w:pPr>
        <w:spacing w:line="260" w:lineRule="exact"/>
        <w:jc w:val="both"/>
        <w:rPr>
          <w:rFonts w:cs="Arial"/>
          <w:szCs w:val="20"/>
        </w:rPr>
      </w:pPr>
      <w:bookmarkStart w:id="22" w:name="_Hlk194055721"/>
      <w:r w:rsidRPr="00374029">
        <w:rPr>
          <w:rFonts w:cs="Arial"/>
          <w:szCs w:val="20"/>
        </w:rPr>
        <w:t>Predmet javnega razpisa je izv</w:t>
      </w:r>
      <w:r w:rsidR="006A306F">
        <w:rPr>
          <w:rFonts w:cs="Arial"/>
          <w:szCs w:val="20"/>
        </w:rPr>
        <w:t>edba</w:t>
      </w:r>
      <w:r w:rsidRPr="00374029">
        <w:rPr>
          <w:rFonts w:cs="Arial"/>
          <w:szCs w:val="20"/>
        </w:rPr>
        <w:t xml:space="preserve"> </w:t>
      </w:r>
      <w:r w:rsidR="003C6E4C" w:rsidRPr="00374029">
        <w:rPr>
          <w:rFonts w:cs="Arial"/>
          <w:szCs w:val="20"/>
        </w:rPr>
        <w:t>p</w:t>
      </w:r>
      <w:r w:rsidRPr="00374029">
        <w:rPr>
          <w:rFonts w:cs="Arial"/>
          <w:szCs w:val="20"/>
        </w:rPr>
        <w:t>rograma izobraževanja za pridobitev naziva državni notranji revizor</w:t>
      </w:r>
      <w:r w:rsidR="00C03984" w:rsidRPr="00374029">
        <w:rPr>
          <w:rFonts w:cs="Arial"/>
          <w:szCs w:val="20"/>
        </w:rPr>
        <w:t xml:space="preserve"> </w:t>
      </w:r>
      <w:r w:rsidR="000F178C" w:rsidRPr="00374029">
        <w:rPr>
          <w:rFonts w:cs="Arial"/>
          <w:szCs w:val="20"/>
        </w:rPr>
        <w:t xml:space="preserve">(1. stopnja) </w:t>
      </w:r>
      <w:r w:rsidR="00C03984" w:rsidRPr="00374029">
        <w:rPr>
          <w:rFonts w:cs="Arial"/>
          <w:szCs w:val="20"/>
        </w:rPr>
        <w:t>in preizkušeni državni notranji revizor</w:t>
      </w:r>
      <w:r w:rsidRPr="00374029">
        <w:rPr>
          <w:rFonts w:cs="Arial"/>
          <w:szCs w:val="20"/>
        </w:rPr>
        <w:t xml:space="preserve"> </w:t>
      </w:r>
      <w:r w:rsidR="000F178C" w:rsidRPr="00374029">
        <w:rPr>
          <w:rFonts w:cs="Arial"/>
          <w:szCs w:val="20"/>
        </w:rPr>
        <w:t xml:space="preserve">(2. stopnja) </w:t>
      </w:r>
      <w:r w:rsidR="00766F51" w:rsidRPr="00374029">
        <w:rPr>
          <w:rFonts w:cs="Arial"/>
          <w:szCs w:val="20"/>
        </w:rPr>
        <w:t>z</w:t>
      </w:r>
      <w:r w:rsidR="00FE1B3B" w:rsidRPr="00374029">
        <w:rPr>
          <w:rFonts w:cs="Arial"/>
          <w:szCs w:val="20"/>
        </w:rPr>
        <w:t xml:space="preserve">a </w:t>
      </w:r>
      <w:r w:rsidR="004444CF">
        <w:rPr>
          <w:rFonts w:cs="Arial"/>
          <w:szCs w:val="20"/>
        </w:rPr>
        <w:t>2 (</w:t>
      </w:r>
      <w:r w:rsidR="002D24FB" w:rsidRPr="00374029">
        <w:rPr>
          <w:rFonts w:cs="Arial"/>
          <w:szCs w:val="20"/>
        </w:rPr>
        <w:t>dve</w:t>
      </w:r>
      <w:r w:rsidR="004444CF">
        <w:rPr>
          <w:rFonts w:cs="Arial"/>
          <w:szCs w:val="20"/>
        </w:rPr>
        <w:t>)</w:t>
      </w:r>
      <w:r w:rsidR="002D24FB" w:rsidRPr="00374029">
        <w:rPr>
          <w:rFonts w:cs="Arial"/>
          <w:szCs w:val="20"/>
        </w:rPr>
        <w:t xml:space="preserve"> </w:t>
      </w:r>
      <w:r w:rsidR="00CC326A" w:rsidRPr="00374029">
        <w:rPr>
          <w:rFonts w:cs="Arial"/>
          <w:szCs w:val="20"/>
        </w:rPr>
        <w:t>šolski</w:t>
      </w:r>
      <w:r w:rsidR="00FE1B3B" w:rsidRPr="00374029">
        <w:rPr>
          <w:rFonts w:cs="Arial"/>
          <w:szCs w:val="20"/>
        </w:rPr>
        <w:t xml:space="preserve"> let</w:t>
      </w:r>
      <w:r w:rsidR="002D24FB" w:rsidRPr="00374029">
        <w:rPr>
          <w:rFonts w:cs="Arial"/>
          <w:szCs w:val="20"/>
        </w:rPr>
        <w:t>i</w:t>
      </w:r>
      <w:r w:rsidR="000571D6" w:rsidRPr="00374029">
        <w:rPr>
          <w:rFonts w:cs="Arial"/>
          <w:szCs w:val="20"/>
        </w:rPr>
        <w:t>,</w:t>
      </w:r>
      <w:r w:rsidR="00FE1B3B" w:rsidRPr="00374029">
        <w:rPr>
          <w:rFonts w:cs="Arial"/>
          <w:szCs w:val="20"/>
        </w:rPr>
        <w:t xml:space="preserve"> z možnostjo enkratnega podaljšanja</w:t>
      </w:r>
      <w:r w:rsidR="00D816B9" w:rsidRPr="00374029">
        <w:rPr>
          <w:rFonts w:cs="Arial"/>
          <w:szCs w:val="20"/>
        </w:rPr>
        <w:t xml:space="preserve"> (v nadaljevanju: Program izobraževanja)</w:t>
      </w:r>
      <w:r w:rsidRPr="00374029">
        <w:rPr>
          <w:rFonts w:cs="Arial"/>
          <w:szCs w:val="20"/>
        </w:rPr>
        <w:t>.</w:t>
      </w:r>
    </w:p>
    <w:p w14:paraId="3887D5D9" w14:textId="77777777" w:rsidR="00BE6444" w:rsidRPr="00374029" w:rsidRDefault="00BE6444" w:rsidP="00374029">
      <w:pPr>
        <w:spacing w:line="260" w:lineRule="exact"/>
        <w:jc w:val="both"/>
        <w:rPr>
          <w:rFonts w:cs="Arial"/>
          <w:szCs w:val="20"/>
        </w:rPr>
      </w:pPr>
    </w:p>
    <w:p w14:paraId="4E23C66A" w14:textId="75DB0109" w:rsidR="00D816B9" w:rsidRPr="00374029" w:rsidRDefault="00D816B9" w:rsidP="00374029">
      <w:pPr>
        <w:spacing w:line="260" w:lineRule="exact"/>
        <w:jc w:val="both"/>
        <w:rPr>
          <w:rFonts w:cs="Arial"/>
          <w:szCs w:val="20"/>
        </w:rPr>
      </w:pPr>
      <w:r w:rsidRPr="00374029">
        <w:rPr>
          <w:rFonts w:cs="Arial"/>
          <w:szCs w:val="20"/>
        </w:rPr>
        <w:t xml:space="preserve">Program izobraževanja </w:t>
      </w:r>
      <w:r w:rsidR="00C03984" w:rsidRPr="00374029">
        <w:rPr>
          <w:rFonts w:cs="Arial"/>
          <w:szCs w:val="20"/>
        </w:rPr>
        <w:t xml:space="preserve">za pridobitev naziva državni notranji revizor </w:t>
      </w:r>
      <w:r w:rsidRPr="00374029">
        <w:rPr>
          <w:rFonts w:cs="Arial"/>
          <w:szCs w:val="20"/>
        </w:rPr>
        <w:t>vključuje izobraževanje za pridobitev naziva državni notranji revizor, izvedbo</w:t>
      </w:r>
      <w:r w:rsidR="006C0028" w:rsidRPr="00374029">
        <w:rPr>
          <w:rFonts w:cs="Arial"/>
          <w:szCs w:val="20"/>
        </w:rPr>
        <w:t xml:space="preserve"> </w:t>
      </w:r>
      <w:r w:rsidR="00643ED5" w:rsidRPr="00374029">
        <w:rPr>
          <w:rFonts w:cs="Arial"/>
          <w:szCs w:val="20"/>
        </w:rPr>
        <w:t xml:space="preserve">izpitov </w:t>
      </w:r>
      <w:r w:rsidRPr="00374029">
        <w:rPr>
          <w:rFonts w:cs="Arial"/>
          <w:szCs w:val="20"/>
        </w:rPr>
        <w:t>iz posameznih predmetov</w:t>
      </w:r>
      <w:r w:rsidR="00C2651D" w:rsidRPr="00374029">
        <w:rPr>
          <w:rFonts w:cs="Arial"/>
          <w:szCs w:val="20"/>
        </w:rPr>
        <w:t>,</w:t>
      </w:r>
      <w:r w:rsidR="00CC326A" w:rsidRPr="00374029">
        <w:rPr>
          <w:rFonts w:cs="Arial"/>
          <w:szCs w:val="20"/>
        </w:rPr>
        <w:t xml:space="preserve"> </w:t>
      </w:r>
      <w:r w:rsidRPr="00374029">
        <w:rPr>
          <w:rFonts w:cs="Arial"/>
          <w:szCs w:val="20"/>
        </w:rPr>
        <w:t xml:space="preserve">izvedbo zagovorov zaključnih nalog </w:t>
      </w:r>
      <w:r w:rsidR="00E96505" w:rsidRPr="00374029">
        <w:rPr>
          <w:rFonts w:cs="Arial"/>
          <w:szCs w:val="20"/>
        </w:rPr>
        <w:t xml:space="preserve">v </w:t>
      </w:r>
      <w:r w:rsidRPr="00374029">
        <w:rPr>
          <w:rFonts w:cs="Arial"/>
          <w:szCs w:val="20"/>
        </w:rPr>
        <w:t>skladu s Pravilnikom in Programom izobraževanja</w:t>
      </w:r>
      <w:r w:rsidR="00FB5EA3" w:rsidRPr="00374029">
        <w:rPr>
          <w:rFonts w:cs="Arial"/>
          <w:szCs w:val="20"/>
        </w:rPr>
        <w:t xml:space="preserve"> za pridobitev naziva državni notranji revizor in preizkušeni državni notranji revizor, </w:t>
      </w:r>
      <w:r w:rsidR="00A3110B" w:rsidRPr="00374029">
        <w:rPr>
          <w:rFonts w:cs="Arial"/>
          <w:szCs w:val="20"/>
        </w:rPr>
        <w:t>dokument Ministrstva za finance</w:t>
      </w:r>
      <w:r w:rsidR="00F32E53">
        <w:rPr>
          <w:rFonts w:cs="Arial"/>
          <w:szCs w:val="20"/>
        </w:rPr>
        <w:t>,</w:t>
      </w:r>
      <w:r w:rsidR="00A3110B" w:rsidRPr="00374029">
        <w:rPr>
          <w:rFonts w:cs="Arial"/>
          <w:szCs w:val="20"/>
        </w:rPr>
        <w:t xml:space="preserve"> </w:t>
      </w:r>
      <w:r w:rsidR="00FB5EA3" w:rsidRPr="00374029">
        <w:rPr>
          <w:rFonts w:cs="Arial"/>
          <w:szCs w:val="20"/>
        </w:rPr>
        <w:t>št</w:t>
      </w:r>
      <w:r w:rsidR="00A3110B" w:rsidRPr="00374029">
        <w:rPr>
          <w:rFonts w:cs="Arial"/>
          <w:szCs w:val="20"/>
        </w:rPr>
        <w:t>.</w:t>
      </w:r>
      <w:r w:rsidR="00FB5EA3" w:rsidRPr="00374029">
        <w:rPr>
          <w:rFonts w:cs="Arial"/>
          <w:szCs w:val="20"/>
        </w:rPr>
        <w:t xml:space="preserve"> 0601-2/2018/1 z dne 19. 1. 2018</w:t>
      </w:r>
      <w:r w:rsidR="008C624D" w:rsidRPr="00374029">
        <w:rPr>
          <w:rFonts w:cs="Arial"/>
          <w:szCs w:val="20"/>
        </w:rPr>
        <w:t>.</w:t>
      </w:r>
    </w:p>
    <w:p w14:paraId="411CDA72" w14:textId="77777777" w:rsidR="00C03984" w:rsidRPr="00374029" w:rsidRDefault="00C03984" w:rsidP="00374029">
      <w:pPr>
        <w:spacing w:line="260" w:lineRule="exact"/>
        <w:jc w:val="both"/>
        <w:rPr>
          <w:rFonts w:cs="Arial"/>
          <w:szCs w:val="20"/>
        </w:rPr>
      </w:pPr>
    </w:p>
    <w:p w14:paraId="4D7FAF84" w14:textId="6DC3B6EB" w:rsidR="00D816B9" w:rsidRPr="00374029" w:rsidRDefault="00C03984" w:rsidP="00374029">
      <w:pPr>
        <w:spacing w:line="260" w:lineRule="exact"/>
        <w:jc w:val="both"/>
        <w:rPr>
          <w:rFonts w:cs="Arial"/>
          <w:szCs w:val="20"/>
        </w:rPr>
      </w:pPr>
      <w:r w:rsidRPr="00374029">
        <w:rPr>
          <w:rFonts w:cs="Arial"/>
          <w:szCs w:val="20"/>
        </w:rPr>
        <w:t>Program izobraževanja za pridobitev naziva preizkušen državni notranji revizor vključuje izobraževanje za pridobitev naziva preizkušeni državni notranji revizo</w:t>
      </w:r>
      <w:r w:rsidR="001912CE" w:rsidRPr="00374029">
        <w:rPr>
          <w:rFonts w:cs="Arial"/>
          <w:szCs w:val="20"/>
        </w:rPr>
        <w:t>r</w:t>
      </w:r>
      <w:r w:rsidR="00EC3108" w:rsidRPr="00374029">
        <w:rPr>
          <w:rFonts w:cs="Arial"/>
          <w:szCs w:val="20"/>
        </w:rPr>
        <w:t xml:space="preserve"> in i</w:t>
      </w:r>
      <w:r w:rsidR="001912CE" w:rsidRPr="00374029">
        <w:rPr>
          <w:rFonts w:cs="Arial"/>
          <w:szCs w:val="20"/>
        </w:rPr>
        <w:t xml:space="preserve">zvedbo </w:t>
      </w:r>
      <w:r w:rsidR="00643ED5" w:rsidRPr="00374029">
        <w:rPr>
          <w:rFonts w:cs="Arial"/>
          <w:szCs w:val="20"/>
        </w:rPr>
        <w:t>izpitov</w:t>
      </w:r>
      <w:r w:rsidR="001912CE" w:rsidRPr="00374029">
        <w:rPr>
          <w:rFonts w:cs="Arial"/>
          <w:szCs w:val="20"/>
        </w:rPr>
        <w:t xml:space="preserve"> iz posameznih predmetov</w:t>
      </w:r>
      <w:r w:rsidR="00E96505" w:rsidRPr="00374029">
        <w:rPr>
          <w:rFonts w:cs="Arial"/>
          <w:szCs w:val="20"/>
        </w:rPr>
        <w:t xml:space="preserve"> v skladu s Pravilnikom in Programom izobraževanja za pridobitev naziva državni notranji revizor in preizkušeni državni notranji revizor, dokument Ministrstva za finance</w:t>
      </w:r>
      <w:r w:rsidR="00F32E53">
        <w:rPr>
          <w:rFonts w:cs="Arial"/>
          <w:szCs w:val="20"/>
        </w:rPr>
        <w:t>,</w:t>
      </w:r>
      <w:r w:rsidR="00E96505" w:rsidRPr="00374029">
        <w:rPr>
          <w:rFonts w:cs="Arial"/>
          <w:szCs w:val="20"/>
        </w:rPr>
        <w:t xml:space="preserve"> št. 0601-2/2018/1 z dne 19. 1. 2018.</w:t>
      </w:r>
    </w:p>
    <w:p w14:paraId="2611F0D0" w14:textId="77777777" w:rsidR="00C03984" w:rsidRPr="00374029" w:rsidRDefault="00C03984" w:rsidP="00374029">
      <w:pPr>
        <w:spacing w:line="260" w:lineRule="exact"/>
        <w:jc w:val="both"/>
        <w:rPr>
          <w:rFonts w:cs="Arial"/>
          <w:szCs w:val="20"/>
        </w:rPr>
      </w:pPr>
    </w:p>
    <w:p w14:paraId="367D4115" w14:textId="368C4B3B" w:rsidR="00BE6444" w:rsidRPr="00374029" w:rsidRDefault="00766F51" w:rsidP="00374029">
      <w:pPr>
        <w:spacing w:line="260" w:lineRule="exact"/>
        <w:jc w:val="both"/>
        <w:rPr>
          <w:rFonts w:cs="Arial"/>
          <w:szCs w:val="20"/>
        </w:rPr>
      </w:pPr>
      <w:r w:rsidRPr="00374029">
        <w:rPr>
          <w:rFonts w:cs="Arial"/>
          <w:szCs w:val="20"/>
        </w:rPr>
        <w:lastRenderedPageBreak/>
        <w:t>P</w:t>
      </w:r>
      <w:r w:rsidR="00C43D95" w:rsidRPr="00374029">
        <w:rPr>
          <w:rFonts w:cs="Arial"/>
          <w:szCs w:val="20"/>
        </w:rPr>
        <w:t>rijavitelj</w:t>
      </w:r>
      <w:r w:rsidRPr="00374029">
        <w:rPr>
          <w:rFonts w:cs="Arial"/>
          <w:szCs w:val="20"/>
        </w:rPr>
        <w:t xml:space="preserve"> </w:t>
      </w:r>
      <w:r w:rsidR="009809DE" w:rsidRPr="00374029">
        <w:rPr>
          <w:rFonts w:cs="Arial"/>
          <w:szCs w:val="20"/>
        </w:rPr>
        <w:t>mora ponuditi</w:t>
      </w:r>
      <w:r w:rsidR="00BE6444" w:rsidRPr="00374029">
        <w:rPr>
          <w:rFonts w:cs="Arial"/>
          <w:szCs w:val="20"/>
        </w:rPr>
        <w:t xml:space="preserve"> predmet javnega razpisa v celoti in se ne more prijaviti za izv</w:t>
      </w:r>
      <w:r w:rsidR="006A306F">
        <w:rPr>
          <w:rFonts w:cs="Arial"/>
          <w:szCs w:val="20"/>
        </w:rPr>
        <w:t>edbo</w:t>
      </w:r>
      <w:r w:rsidR="00BE6444" w:rsidRPr="00374029">
        <w:rPr>
          <w:rFonts w:cs="Arial"/>
          <w:szCs w:val="20"/>
        </w:rPr>
        <w:t xml:space="preserve"> posameznega predmeta javnega razpisa.</w:t>
      </w:r>
    </w:p>
    <w:p w14:paraId="0A4F8177" w14:textId="77777777" w:rsidR="00CC12CE" w:rsidRPr="00374029" w:rsidRDefault="00CC12CE" w:rsidP="00374029">
      <w:pPr>
        <w:spacing w:line="260" w:lineRule="exact"/>
        <w:jc w:val="both"/>
        <w:rPr>
          <w:rFonts w:cs="Arial"/>
          <w:szCs w:val="20"/>
        </w:rPr>
      </w:pPr>
    </w:p>
    <w:p w14:paraId="57330C4C" w14:textId="123CDB8F" w:rsidR="00CC12CE" w:rsidRPr="00374029" w:rsidRDefault="00CC12CE" w:rsidP="00374029">
      <w:pPr>
        <w:pStyle w:val="osnovno"/>
        <w:spacing w:line="260" w:lineRule="exact"/>
        <w:rPr>
          <w:rFonts w:ascii="Arial" w:hAnsi="Arial" w:cs="Arial"/>
          <w:sz w:val="20"/>
        </w:rPr>
      </w:pPr>
      <w:bookmarkStart w:id="23" w:name="_Hlk190765351"/>
      <w:r w:rsidRPr="00374029">
        <w:rPr>
          <w:rFonts w:ascii="Arial" w:hAnsi="Arial" w:cs="Arial"/>
          <w:sz w:val="20"/>
        </w:rPr>
        <w:t xml:space="preserve">Program izobraževanja mora biti v celoti izveden v primeru, da je na posamezen program v posameznem </w:t>
      </w:r>
      <w:r w:rsidR="00CC326A" w:rsidRPr="00374029">
        <w:rPr>
          <w:rFonts w:ascii="Arial" w:hAnsi="Arial" w:cs="Arial"/>
          <w:sz w:val="20"/>
        </w:rPr>
        <w:t>šolskem</w:t>
      </w:r>
      <w:r w:rsidRPr="00374029">
        <w:rPr>
          <w:rFonts w:ascii="Arial" w:hAnsi="Arial" w:cs="Arial"/>
          <w:sz w:val="20"/>
        </w:rPr>
        <w:t xml:space="preserve"> letu prijavljenih vsaj 5 (pet) kandidatov. </w:t>
      </w:r>
    </w:p>
    <w:bookmarkEnd w:id="23"/>
    <w:p w14:paraId="5C6BA762" w14:textId="77777777" w:rsidR="00CC12CE" w:rsidRPr="00374029" w:rsidRDefault="00CC12CE" w:rsidP="00374029">
      <w:pPr>
        <w:pStyle w:val="osnovno"/>
        <w:spacing w:line="260" w:lineRule="exact"/>
        <w:rPr>
          <w:rFonts w:ascii="Arial" w:hAnsi="Arial" w:cs="Arial"/>
          <w:sz w:val="20"/>
        </w:rPr>
      </w:pPr>
    </w:p>
    <w:p w14:paraId="29014A65" w14:textId="0AA0634F" w:rsidR="00CC12CE" w:rsidRPr="00374029" w:rsidRDefault="00CC12CE" w:rsidP="00374029">
      <w:pPr>
        <w:pStyle w:val="osnovno"/>
        <w:spacing w:line="260" w:lineRule="exact"/>
        <w:rPr>
          <w:rFonts w:ascii="Arial" w:hAnsi="Arial" w:cs="Arial"/>
          <w:sz w:val="20"/>
        </w:rPr>
      </w:pPr>
      <w:r w:rsidRPr="00374029">
        <w:rPr>
          <w:rFonts w:ascii="Arial" w:hAnsi="Arial" w:cs="Arial"/>
          <w:sz w:val="20"/>
        </w:rPr>
        <w:t>V primeru, da izobraževanje v tekočem</w:t>
      </w:r>
      <w:r w:rsidR="00E5226C" w:rsidRPr="00374029">
        <w:rPr>
          <w:rFonts w:ascii="Arial" w:hAnsi="Arial" w:cs="Arial"/>
          <w:sz w:val="20"/>
        </w:rPr>
        <w:t xml:space="preserve"> šolskem</w:t>
      </w:r>
      <w:r w:rsidRPr="00374029">
        <w:rPr>
          <w:rFonts w:ascii="Arial" w:hAnsi="Arial" w:cs="Arial"/>
          <w:sz w:val="20"/>
        </w:rPr>
        <w:t xml:space="preserve"> letu zaradi nezadostnega vpisa ne bo izvedeno, mora prijavitelj zagotoviti vsaj 2 (dva) izpitna roka za vsak posamezen predmet Programa izobraževanja za kandidate za pridobitev naziva državni notranji revizor </w:t>
      </w:r>
      <w:r w:rsidR="000F178C" w:rsidRPr="00374029">
        <w:rPr>
          <w:rFonts w:ascii="Arial" w:hAnsi="Arial" w:cs="Arial"/>
          <w:sz w:val="20"/>
        </w:rPr>
        <w:t>oziroma preizkušeni državni notranji revizor</w:t>
      </w:r>
      <w:r w:rsidR="00764939">
        <w:rPr>
          <w:rFonts w:ascii="Arial" w:hAnsi="Arial" w:cs="Arial"/>
          <w:sz w:val="20"/>
        </w:rPr>
        <w:t>,</w:t>
      </w:r>
      <w:r w:rsidR="00764939" w:rsidRPr="00764939">
        <w:t xml:space="preserve"> </w:t>
      </w:r>
      <w:r w:rsidR="00764939" w:rsidRPr="00764939">
        <w:rPr>
          <w:rFonts w:ascii="Arial" w:hAnsi="Arial" w:cs="Arial"/>
          <w:sz w:val="20"/>
        </w:rPr>
        <w:t>ki so z izobraževanjem začeli pred šolskim letom 2025/2026,</w:t>
      </w:r>
      <w:r w:rsidR="000F178C" w:rsidRPr="00374029">
        <w:rPr>
          <w:rFonts w:ascii="Arial" w:hAnsi="Arial" w:cs="Arial"/>
          <w:sz w:val="20"/>
        </w:rPr>
        <w:t xml:space="preserve"> </w:t>
      </w:r>
      <w:r w:rsidR="001B65DD" w:rsidRPr="00374029">
        <w:rPr>
          <w:rFonts w:ascii="Arial" w:hAnsi="Arial" w:cs="Arial"/>
          <w:sz w:val="20"/>
        </w:rPr>
        <w:t>ter konzultacije v obsegu 5 (pet) ur na kandidata pred pripravo zaključne naloge in zagovor zaključnih nalog za kandidate za pridobitev naziva državni notranji revizor</w:t>
      </w:r>
      <w:r w:rsidR="00764939">
        <w:rPr>
          <w:rFonts w:ascii="Arial" w:hAnsi="Arial" w:cs="Arial"/>
          <w:sz w:val="20"/>
        </w:rPr>
        <w:t>,</w:t>
      </w:r>
      <w:r w:rsidR="001B65DD" w:rsidRPr="00374029">
        <w:rPr>
          <w:rFonts w:ascii="Arial" w:hAnsi="Arial" w:cs="Arial"/>
          <w:sz w:val="20"/>
        </w:rPr>
        <w:t xml:space="preserve"> </w:t>
      </w:r>
      <w:r w:rsidR="00764939" w:rsidRPr="00764939">
        <w:rPr>
          <w:rFonts w:ascii="Arial" w:hAnsi="Arial" w:cs="Arial"/>
          <w:sz w:val="20"/>
        </w:rPr>
        <w:t>ki so z izobraževanjem začeli pred šolskim letom 2025/2026,</w:t>
      </w:r>
      <w:r w:rsidR="00764939">
        <w:rPr>
          <w:rFonts w:ascii="Arial" w:hAnsi="Arial" w:cs="Arial"/>
          <w:sz w:val="20"/>
        </w:rPr>
        <w:t xml:space="preserve"> </w:t>
      </w:r>
      <w:r w:rsidR="001B65DD" w:rsidRPr="00374029">
        <w:rPr>
          <w:rFonts w:ascii="Arial" w:hAnsi="Arial" w:cs="Arial"/>
          <w:sz w:val="20"/>
        </w:rPr>
        <w:t>oziroma za kandidate, ki so pridobili naziv državni revizor v skladu z zakonom, ki ureja računsko sodišče.</w:t>
      </w:r>
      <w:r w:rsidRPr="00374029">
        <w:rPr>
          <w:rFonts w:ascii="Arial" w:hAnsi="Arial" w:cs="Arial"/>
          <w:sz w:val="20"/>
        </w:rPr>
        <w:t xml:space="preserve"> </w:t>
      </w:r>
    </w:p>
    <w:p w14:paraId="318FDED5" w14:textId="77777777" w:rsidR="00CC12CE" w:rsidRPr="00374029" w:rsidRDefault="00CC12CE" w:rsidP="00374029">
      <w:pPr>
        <w:spacing w:line="260" w:lineRule="exact"/>
        <w:jc w:val="both"/>
        <w:rPr>
          <w:rFonts w:cs="Arial"/>
          <w:szCs w:val="20"/>
        </w:rPr>
      </w:pPr>
    </w:p>
    <w:p w14:paraId="7764588F" w14:textId="5814503C" w:rsidR="00CC12CE" w:rsidRPr="00374029" w:rsidRDefault="00CC12CE" w:rsidP="00374029">
      <w:pPr>
        <w:spacing w:line="260" w:lineRule="exact"/>
        <w:jc w:val="both"/>
        <w:rPr>
          <w:rFonts w:cs="Arial"/>
          <w:szCs w:val="20"/>
        </w:rPr>
      </w:pPr>
      <w:r w:rsidRPr="00374029">
        <w:rPr>
          <w:rFonts w:cs="Arial"/>
          <w:szCs w:val="20"/>
        </w:rPr>
        <w:t xml:space="preserve">Študijsko gradivo, ki je skladno s cilji izobraževanja pri posameznem predmetu in temo izobraževanja, je potrebno nosilcu programa (Uradu Republike Slovenije za nadzor proračuna) predložiti v 60 (šestdesetih) dneh od vročitve sklepa o izbiri izvajalca Programa izobraževanja. </w:t>
      </w:r>
    </w:p>
    <w:bookmarkEnd w:id="22"/>
    <w:p w14:paraId="7E368C34" w14:textId="77777777" w:rsidR="00BE6444" w:rsidRPr="00374029" w:rsidRDefault="00BE6444" w:rsidP="00374029">
      <w:pPr>
        <w:spacing w:line="260" w:lineRule="exact"/>
        <w:jc w:val="both"/>
        <w:rPr>
          <w:rFonts w:cs="Arial"/>
          <w:szCs w:val="20"/>
        </w:rPr>
      </w:pPr>
    </w:p>
    <w:p w14:paraId="0DADB555" w14:textId="7131009C" w:rsidR="00BE6444" w:rsidRDefault="00BE6444" w:rsidP="004C7D1B">
      <w:pPr>
        <w:pStyle w:val="Naslov2"/>
        <w:numPr>
          <w:ilvl w:val="1"/>
          <w:numId w:val="26"/>
        </w:numPr>
      </w:pPr>
      <w:bookmarkStart w:id="24" w:name="_Toc493058235"/>
      <w:bookmarkStart w:id="25" w:name="_Toc503872512"/>
      <w:bookmarkStart w:id="26" w:name="_Toc506542750"/>
      <w:bookmarkStart w:id="27" w:name="_Toc193891905"/>
      <w:bookmarkStart w:id="28" w:name="_Toc195795369"/>
      <w:r w:rsidRPr="004C7D1B">
        <w:t>PREDPISI</w:t>
      </w:r>
      <w:r w:rsidRPr="00374029">
        <w:t xml:space="preserve">, UPORABLJENI ZA IZVEDBO </w:t>
      </w:r>
      <w:r w:rsidR="009809DE" w:rsidRPr="00374029">
        <w:t>JAVNEGA RAZPISA</w:t>
      </w:r>
      <w:r w:rsidRPr="00374029">
        <w:t xml:space="preserve"> IN IZBOR </w:t>
      </w:r>
      <w:bookmarkEnd w:id="24"/>
      <w:bookmarkEnd w:id="25"/>
      <w:bookmarkEnd w:id="26"/>
      <w:bookmarkEnd w:id="27"/>
      <w:r w:rsidR="009809DE" w:rsidRPr="00374029">
        <w:t>PRIJAVITELJA</w:t>
      </w:r>
      <w:bookmarkEnd w:id="28"/>
    </w:p>
    <w:p w14:paraId="5C123CE4" w14:textId="77777777" w:rsidR="00BE6444" w:rsidRPr="00374029" w:rsidRDefault="00BE6444" w:rsidP="00374029">
      <w:pPr>
        <w:pStyle w:val="Telobesedila2"/>
        <w:spacing w:after="0" w:line="260" w:lineRule="exact"/>
        <w:rPr>
          <w:rFonts w:cs="Arial"/>
          <w:sz w:val="20"/>
          <w:szCs w:val="20"/>
        </w:rPr>
      </w:pPr>
    </w:p>
    <w:p w14:paraId="42B6EDD0" w14:textId="7549A554" w:rsidR="009428B4" w:rsidRPr="00374029" w:rsidRDefault="00BE6444" w:rsidP="00374029">
      <w:pPr>
        <w:pStyle w:val="Telobesedila2"/>
        <w:spacing w:after="0" w:line="260" w:lineRule="exact"/>
        <w:rPr>
          <w:rFonts w:cs="Arial"/>
          <w:sz w:val="20"/>
          <w:szCs w:val="20"/>
        </w:rPr>
      </w:pPr>
      <w:r w:rsidRPr="00374029">
        <w:rPr>
          <w:rFonts w:cs="Arial"/>
          <w:sz w:val="20"/>
          <w:szCs w:val="20"/>
        </w:rPr>
        <w:t xml:space="preserve">Pri zbiranju </w:t>
      </w:r>
      <w:r w:rsidR="00C43D95" w:rsidRPr="00374029">
        <w:rPr>
          <w:rFonts w:cs="Arial"/>
          <w:sz w:val="20"/>
          <w:szCs w:val="20"/>
        </w:rPr>
        <w:t>vlog</w:t>
      </w:r>
      <w:r w:rsidRPr="00374029">
        <w:rPr>
          <w:rFonts w:cs="Arial"/>
          <w:sz w:val="20"/>
          <w:szCs w:val="20"/>
        </w:rPr>
        <w:t xml:space="preserve"> in izboru </w:t>
      </w:r>
      <w:r w:rsidR="00BE7FED" w:rsidRPr="00374029">
        <w:rPr>
          <w:rFonts w:cs="Arial"/>
          <w:sz w:val="20"/>
          <w:szCs w:val="20"/>
        </w:rPr>
        <w:t>prijavitelja</w:t>
      </w:r>
      <w:r w:rsidRPr="00374029">
        <w:rPr>
          <w:rFonts w:cs="Arial"/>
          <w:sz w:val="20"/>
          <w:szCs w:val="20"/>
        </w:rPr>
        <w:t xml:space="preserve"> za </w:t>
      </w:r>
      <w:r w:rsidR="003C6E4C" w:rsidRPr="00374029">
        <w:rPr>
          <w:rFonts w:cs="Arial"/>
          <w:sz w:val="20"/>
          <w:szCs w:val="20"/>
        </w:rPr>
        <w:t>izvedbo Programa izobraževanja</w:t>
      </w:r>
      <w:r w:rsidRPr="00374029">
        <w:rPr>
          <w:rFonts w:cs="Arial"/>
          <w:sz w:val="20"/>
          <w:szCs w:val="20"/>
        </w:rPr>
        <w:t xml:space="preserve"> se bodo uporabljala določ</w:t>
      </w:r>
      <w:r w:rsidR="00E5226C" w:rsidRPr="00374029">
        <w:rPr>
          <w:rFonts w:cs="Arial"/>
          <w:sz w:val="20"/>
          <w:szCs w:val="20"/>
        </w:rPr>
        <w:t>be</w:t>
      </w:r>
      <w:r w:rsidRPr="00374029">
        <w:rPr>
          <w:rFonts w:cs="Arial"/>
          <w:sz w:val="20"/>
          <w:szCs w:val="20"/>
        </w:rPr>
        <w:t xml:space="preserve"> naslednjih predpisov:</w:t>
      </w:r>
    </w:p>
    <w:p w14:paraId="7ECE2F7B" w14:textId="7A65184C" w:rsidR="00BE6444" w:rsidRPr="00374029" w:rsidRDefault="00BE6444" w:rsidP="00374029">
      <w:pPr>
        <w:numPr>
          <w:ilvl w:val="0"/>
          <w:numId w:val="5"/>
        </w:numPr>
        <w:tabs>
          <w:tab w:val="left" w:pos="-1094"/>
          <w:tab w:val="left" w:pos="-720"/>
          <w:tab w:val="left" w:pos="0"/>
          <w:tab w:val="left" w:pos="940"/>
        </w:tabs>
        <w:spacing w:line="260" w:lineRule="exact"/>
        <w:jc w:val="both"/>
        <w:rPr>
          <w:rFonts w:cs="Arial"/>
          <w:szCs w:val="20"/>
        </w:rPr>
      </w:pPr>
      <w:r w:rsidRPr="00374029">
        <w:rPr>
          <w:rFonts w:cs="Arial"/>
          <w:szCs w:val="20"/>
        </w:rPr>
        <w:t>Zakon o javnih financah (Uradni list RS,</w:t>
      </w:r>
      <w:r w:rsidR="00EF218B" w:rsidRPr="00374029">
        <w:rPr>
          <w:rFonts w:cs="Arial"/>
          <w:szCs w:val="20"/>
        </w:rPr>
        <w:t xml:space="preserve"> št. 11/11 – uradno prečiščeno besedilo, 14/13 – popr., 101/13, 55/15 – ZFisP, 96/15 – ZIPRS1617, 13/18, 195/20 – odl. US, 18/23 – ZDU-1O in 76/23</w:t>
      </w:r>
      <w:r w:rsidRPr="00374029">
        <w:rPr>
          <w:rFonts w:cs="Arial"/>
          <w:szCs w:val="20"/>
        </w:rPr>
        <w:t>);</w:t>
      </w:r>
    </w:p>
    <w:p w14:paraId="4700899A" w14:textId="32B31FAB" w:rsidR="00BE6444" w:rsidRPr="00374029" w:rsidRDefault="00BE6444" w:rsidP="00374029">
      <w:pPr>
        <w:numPr>
          <w:ilvl w:val="0"/>
          <w:numId w:val="5"/>
        </w:numPr>
        <w:tabs>
          <w:tab w:val="left" w:pos="-1094"/>
          <w:tab w:val="left" w:pos="-720"/>
          <w:tab w:val="left" w:pos="0"/>
          <w:tab w:val="left" w:pos="940"/>
        </w:tabs>
        <w:spacing w:line="260" w:lineRule="exact"/>
        <w:jc w:val="both"/>
        <w:rPr>
          <w:rFonts w:cs="Arial"/>
          <w:szCs w:val="20"/>
        </w:rPr>
      </w:pPr>
      <w:r w:rsidRPr="00374029">
        <w:rPr>
          <w:rFonts w:cs="Arial"/>
          <w:szCs w:val="20"/>
        </w:rPr>
        <w:t>Zakon o splošnem upravnem postopku (Uradni list RS,</w:t>
      </w:r>
      <w:r w:rsidR="00EF218B" w:rsidRPr="00374029">
        <w:rPr>
          <w:rFonts w:cs="Arial"/>
          <w:szCs w:val="20"/>
        </w:rPr>
        <w:t xml:space="preserve"> št. 24/06 – uradno prečiščeno besedilo, 105/06 – ZUS-1, 126/07, 65/08, 8/10, 82/13, 175/20 – ZIUOPDVE in 3/22 – ZDeb</w:t>
      </w:r>
      <w:r w:rsidRPr="00374029">
        <w:rPr>
          <w:rFonts w:cs="Arial"/>
          <w:szCs w:val="20"/>
        </w:rPr>
        <w:t>);</w:t>
      </w:r>
    </w:p>
    <w:p w14:paraId="7AABC5F6" w14:textId="77777777" w:rsidR="00BE6444" w:rsidRPr="00374029" w:rsidRDefault="00BE6444" w:rsidP="00374029">
      <w:pPr>
        <w:numPr>
          <w:ilvl w:val="0"/>
          <w:numId w:val="5"/>
        </w:numPr>
        <w:tabs>
          <w:tab w:val="left" w:pos="-1094"/>
          <w:tab w:val="left" w:pos="-720"/>
          <w:tab w:val="left" w:pos="0"/>
          <w:tab w:val="left" w:pos="940"/>
        </w:tabs>
        <w:spacing w:line="260" w:lineRule="exact"/>
        <w:jc w:val="both"/>
        <w:rPr>
          <w:rFonts w:cs="Arial"/>
          <w:szCs w:val="20"/>
        </w:rPr>
      </w:pPr>
      <w:r w:rsidRPr="00374029">
        <w:rPr>
          <w:rFonts w:cs="Arial"/>
          <w:szCs w:val="20"/>
        </w:rPr>
        <w:t>Pravilnik o pogojih za pridobitev naziva državni notranji revizor in preizkušeni državni notranji revizor (Uradni list RS, št. 50/15</w:t>
      </w:r>
      <w:r w:rsidR="008926EE" w:rsidRPr="00374029">
        <w:rPr>
          <w:rFonts w:cs="Arial"/>
          <w:szCs w:val="20"/>
        </w:rPr>
        <w:t>,</w:t>
      </w:r>
      <w:r w:rsidRPr="00374029">
        <w:rPr>
          <w:rFonts w:cs="Arial"/>
          <w:szCs w:val="20"/>
        </w:rPr>
        <w:t xml:space="preserve"> 79/15</w:t>
      </w:r>
      <w:r w:rsidR="008926EE" w:rsidRPr="00374029">
        <w:rPr>
          <w:rFonts w:cs="Arial"/>
          <w:szCs w:val="20"/>
        </w:rPr>
        <w:t xml:space="preserve"> in 46/19</w:t>
      </w:r>
      <w:r w:rsidRPr="00374029">
        <w:rPr>
          <w:rFonts w:cs="Arial"/>
          <w:szCs w:val="20"/>
        </w:rPr>
        <w:t>);</w:t>
      </w:r>
    </w:p>
    <w:p w14:paraId="2AD67996" w14:textId="0872366E" w:rsidR="00BE6444" w:rsidRPr="00374029" w:rsidRDefault="00BE6444" w:rsidP="00374029">
      <w:pPr>
        <w:numPr>
          <w:ilvl w:val="0"/>
          <w:numId w:val="5"/>
        </w:numPr>
        <w:tabs>
          <w:tab w:val="left" w:pos="-1094"/>
          <w:tab w:val="left" w:pos="-720"/>
          <w:tab w:val="left" w:pos="0"/>
          <w:tab w:val="left" w:pos="940"/>
        </w:tabs>
        <w:spacing w:line="260" w:lineRule="exact"/>
        <w:jc w:val="both"/>
        <w:rPr>
          <w:rFonts w:cs="Arial"/>
          <w:szCs w:val="20"/>
        </w:rPr>
      </w:pPr>
      <w:r w:rsidRPr="00374029">
        <w:rPr>
          <w:rFonts w:cs="Arial"/>
          <w:szCs w:val="20"/>
        </w:rPr>
        <w:t>Pravilnik o usmeritvah za usklajeno delovanje sistema notranjega nadzora javnih financ (Uradni list RS, št. 72/02</w:t>
      </w:r>
      <w:r w:rsidR="007D4EB7" w:rsidRPr="00374029">
        <w:rPr>
          <w:rFonts w:cs="Arial"/>
          <w:szCs w:val="20"/>
        </w:rPr>
        <w:t xml:space="preserve"> in 97/23</w:t>
      </w:r>
      <w:r w:rsidRPr="00374029">
        <w:rPr>
          <w:rFonts w:cs="Arial"/>
          <w:szCs w:val="20"/>
        </w:rPr>
        <w:t>)</w:t>
      </w:r>
      <w:r w:rsidR="00906FD2" w:rsidRPr="00374029">
        <w:rPr>
          <w:rFonts w:cs="Arial"/>
          <w:szCs w:val="20"/>
        </w:rPr>
        <w:t>.</w:t>
      </w:r>
    </w:p>
    <w:p w14:paraId="24C9D96A" w14:textId="77777777" w:rsidR="00BE6444" w:rsidRPr="00374029" w:rsidRDefault="00BE6444" w:rsidP="00374029">
      <w:pPr>
        <w:pStyle w:val="Noga"/>
        <w:spacing w:line="260" w:lineRule="exact"/>
        <w:jc w:val="both"/>
        <w:rPr>
          <w:rFonts w:ascii="Arial" w:hAnsi="Arial" w:cs="Arial"/>
        </w:rPr>
      </w:pPr>
    </w:p>
    <w:p w14:paraId="6EA68F52" w14:textId="4B9676F7" w:rsidR="00BE6444" w:rsidRDefault="00CC12CE" w:rsidP="004C7D1B">
      <w:pPr>
        <w:pStyle w:val="Naslov2"/>
        <w:numPr>
          <w:ilvl w:val="1"/>
          <w:numId w:val="26"/>
        </w:numPr>
      </w:pPr>
      <w:bookmarkStart w:id="29" w:name="_Toc195795370"/>
      <w:r w:rsidRPr="00374029">
        <w:t>VLOG</w:t>
      </w:r>
      <w:r w:rsidR="00CC326A" w:rsidRPr="00374029">
        <w:t>A</w:t>
      </w:r>
      <w:bookmarkEnd w:id="29"/>
    </w:p>
    <w:p w14:paraId="030D572D" w14:textId="77777777" w:rsidR="008C087C" w:rsidRPr="008C087C" w:rsidRDefault="008C087C" w:rsidP="008C087C"/>
    <w:p w14:paraId="2F7D0582" w14:textId="6064C67C" w:rsidR="00671734" w:rsidRPr="00E07F28" w:rsidRDefault="00671734" w:rsidP="00800C0A">
      <w:pPr>
        <w:pStyle w:val="Odstavekseznama"/>
        <w:numPr>
          <w:ilvl w:val="2"/>
          <w:numId w:val="26"/>
        </w:numPr>
        <w:spacing w:line="260" w:lineRule="exact"/>
        <w:rPr>
          <w:rFonts w:cs="Arial"/>
          <w:b/>
          <w:bCs/>
          <w:sz w:val="20"/>
          <w:szCs w:val="20"/>
        </w:rPr>
      </w:pPr>
      <w:r w:rsidRPr="00E07F28">
        <w:rPr>
          <w:rFonts w:cs="Arial"/>
          <w:b/>
          <w:bCs/>
          <w:sz w:val="20"/>
          <w:szCs w:val="20"/>
        </w:rPr>
        <w:t>JEZIK VLOGE</w:t>
      </w:r>
    </w:p>
    <w:p w14:paraId="2C942C70" w14:textId="77777777" w:rsidR="00671734" w:rsidRDefault="00671734" w:rsidP="00374029">
      <w:pPr>
        <w:pStyle w:val="Telobesedila2"/>
        <w:spacing w:after="0" w:line="260" w:lineRule="exact"/>
        <w:rPr>
          <w:rFonts w:cs="Arial"/>
          <w:sz w:val="20"/>
          <w:szCs w:val="20"/>
        </w:rPr>
      </w:pPr>
      <w:r w:rsidRPr="00374029">
        <w:rPr>
          <w:rFonts w:cs="Arial"/>
          <w:sz w:val="20"/>
          <w:szCs w:val="20"/>
        </w:rPr>
        <w:t>Prijavitelj mora izpolniti vlogo v slovenskem jeziku.</w:t>
      </w:r>
    </w:p>
    <w:p w14:paraId="634E5FA7" w14:textId="77777777" w:rsidR="008C087C" w:rsidRPr="00374029" w:rsidRDefault="008C087C" w:rsidP="00374029">
      <w:pPr>
        <w:pStyle w:val="Telobesedila2"/>
        <w:spacing w:after="0" w:line="260" w:lineRule="exact"/>
        <w:rPr>
          <w:rFonts w:cs="Arial"/>
          <w:sz w:val="20"/>
          <w:szCs w:val="20"/>
        </w:rPr>
      </w:pPr>
    </w:p>
    <w:p w14:paraId="0EB95D13" w14:textId="419A070A" w:rsidR="00671734" w:rsidRPr="00E07F28" w:rsidRDefault="00671734" w:rsidP="00800C0A">
      <w:pPr>
        <w:pStyle w:val="Telobesedila2"/>
        <w:numPr>
          <w:ilvl w:val="2"/>
          <w:numId w:val="26"/>
        </w:numPr>
        <w:spacing w:after="0" w:line="260" w:lineRule="exact"/>
        <w:rPr>
          <w:rFonts w:cs="Arial"/>
          <w:b/>
          <w:bCs/>
          <w:sz w:val="20"/>
          <w:szCs w:val="20"/>
        </w:rPr>
      </w:pPr>
      <w:r w:rsidRPr="00E07F28">
        <w:rPr>
          <w:rFonts w:cs="Arial"/>
          <w:b/>
          <w:bCs/>
          <w:sz w:val="20"/>
          <w:szCs w:val="20"/>
        </w:rPr>
        <w:t>VELJAVNOST VLOGE</w:t>
      </w:r>
    </w:p>
    <w:p w14:paraId="61A1EE02" w14:textId="64047C03" w:rsidR="00671734" w:rsidRPr="00374029" w:rsidRDefault="00671734" w:rsidP="00374029">
      <w:pPr>
        <w:pStyle w:val="Noga"/>
        <w:spacing w:line="260" w:lineRule="exact"/>
        <w:jc w:val="both"/>
        <w:rPr>
          <w:rFonts w:ascii="Arial" w:hAnsi="Arial" w:cs="Arial"/>
        </w:rPr>
      </w:pPr>
      <w:r w:rsidRPr="00374029">
        <w:rPr>
          <w:rFonts w:ascii="Arial" w:hAnsi="Arial" w:cs="Arial"/>
        </w:rPr>
        <w:t xml:space="preserve">Vloga mora veljati najmanj </w:t>
      </w:r>
      <w:r w:rsidR="007A7401">
        <w:rPr>
          <w:rFonts w:ascii="Arial" w:hAnsi="Arial" w:cs="Arial"/>
        </w:rPr>
        <w:t>5 (</w:t>
      </w:r>
      <w:r w:rsidRPr="00374029">
        <w:rPr>
          <w:rFonts w:ascii="Arial" w:hAnsi="Arial" w:cs="Arial"/>
        </w:rPr>
        <w:t>pet) mesecev od poteka roka za oddajo vloge.</w:t>
      </w:r>
    </w:p>
    <w:p w14:paraId="5D874BC8" w14:textId="77777777" w:rsidR="00671734" w:rsidRPr="00374029" w:rsidRDefault="00671734" w:rsidP="00374029">
      <w:pPr>
        <w:pStyle w:val="Noga"/>
        <w:spacing w:line="260" w:lineRule="exact"/>
        <w:jc w:val="both"/>
        <w:rPr>
          <w:rFonts w:ascii="Arial" w:hAnsi="Arial" w:cs="Arial"/>
        </w:rPr>
      </w:pPr>
    </w:p>
    <w:p w14:paraId="5E25C4CA" w14:textId="11AD0F15" w:rsidR="00671734" w:rsidRPr="00E07F28" w:rsidRDefault="00671734" w:rsidP="00800C0A">
      <w:pPr>
        <w:pStyle w:val="Noga"/>
        <w:numPr>
          <w:ilvl w:val="2"/>
          <w:numId w:val="26"/>
        </w:numPr>
        <w:spacing w:line="260" w:lineRule="exact"/>
        <w:jc w:val="both"/>
        <w:rPr>
          <w:rFonts w:ascii="Arial" w:hAnsi="Arial" w:cs="Arial"/>
          <w:b/>
          <w:bCs/>
        </w:rPr>
      </w:pPr>
      <w:r w:rsidRPr="00E07F28">
        <w:rPr>
          <w:rFonts w:ascii="Arial" w:hAnsi="Arial" w:cs="Arial"/>
          <w:b/>
          <w:bCs/>
        </w:rPr>
        <w:t>OBVEZNE SESTAVINE VLOGE</w:t>
      </w:r>
    </w:p>
    <w:p w14:paraId="352E1CF8" w14:textId="68148485" w:rsidR="00560B11" w:rsidRPr="00374029" w:rsidRDefault="00560B11" w:rsidP="00374029">
      <w:pPr>
        <w:spacing w:line="260" w:lineRule="exact"/>
        <w:jc w:val="both"/>
        <w:rPr>
          <w:rFonts w:cs="Arial"/>
          <w:szCs w:val="20"/>
        </w:rPr>
      </w:pPr>
      <w:r w:rsidRPr="00374029">
        <w:rPr>
          <w:rFonts w:cs="Arial"/>
          <w:szCs w:val="20"/>
        </w:rPr>
        <w:t>Prijavitelj izpolni vlogo tako, da vpiše zahtevane podatke v obrazce, ki so sestavni del te razpisne dokumentacije, ter kot prilogo k posameznim obrazcem priloži dokumente, kot je določeno v tej razpisni dokumentaciji. Vloga mora biti izpolnjena na obrazcih iz prilog razpisne dokumentacije ali po vsebini in obliki enakih obrazcih, izdelanih s strani prijavitelja</w:t>
      </w:r>
      <w:r w:rsidR="001D6B4F">
        <w:rPr>
          <w:rFonts w:cs="Arial"/>
          <w:szCs w:val="20"/>
        </w:rPr>
        <w:t>, pri čemer se lahko v obrazce dodajo dodatne vrstice</w:t>
      </w:r>
      <w:r w:rsidRPr="00374029">
        <w:rPr>
          <w:rFonts w:cs="Arial"/>
          <w:szCs w:val="20"/>
        </w:rPr>
        <w:t>. Vloga je popolna, če prijavitelj do predpisanega roka za oddajo vloge predloži vse obrazce, ki so del te razpisne dokumentacije s pripadajočimi prilogami.</w:t>
      </w:r>
    </w:p>
    <w:p w14:paraId="2341D7D0" w14:textId="77777777" w:rsidR="00560B11" w:rsidRPr="00374029" w:rsidRDefault="00560B11" w:rsidP="00374029">
      <w:pPr>
        <w:pStyle w:val="Noga"/>
        <w:spacing w:line="260" w:lineRule="exact"/>
        <w:jc w:val="both"/>
        <w:rPr>
          <w:rFonts w:ascii="Arial" w:hAnsi="Arial" w:cs="Arial"/>
        </w:rPr>
      </w:pPr>
    </w:p>
    <w:p w14:paraId="1DB7C75A" w14:textId="25886C67" w:rsidR="00671734" w:rsidRPr="00374029" w:rsidRDefault="00560B11" w:rsidP="00374029">
      <w:pPr>
        <w:pStyle w:val="Noga"/>
        <w:spacing w:line="260" w:lineRule="exact"/>
        <w:jc w:val="both"/>
        <w:rPr>
          <w:rFonts w:ascii="Arial" w:hAnsi="Arial" w:cs="Arial"/>
        </w:rPr>
      </w:pPr>
      <w:r w:rsidRPr="00374029">
        <w:rPr>
          <w:rFonts w:ascii="Arial" w:hAnsi="Arial" w:cs="Arial"/>
        </w:rPr>
        <w:t>Prijavitelj mora do predpisanega roka za oddajo ponudbe predložiti naslednje dokumente in pripadajoče priloge</w:t>
      </w:r>
      <w:r w:rsidR="00671734" w:rsidRPr="00374029">
        <w:rPr>
          <w:rFonts w:ascii="Arial" w:hAnsi="Arial" w:cs="Arial"/>
        </w:rPr>
        <w:t>:</w:t>
      </w:r>
    </w:p>
    <w:p w14:paraId="526B64E3" w14:textId="1B166EF6" w:rsidR="00560B11" w:rsidRPr="00374029" w:rsidRDefault="00671734" w:rsidP="00374029">
      <w:pPr>
        <w:pStyle w:val="Noga"/>
        <w:numPr>
          <w:ilvl w:val="0"/>
          <w:numId w:val="23"/>
        </w:numPr>
        <w:spacing w:line="260" w:lineRule="exact"/>
        <w:jc w:val="both"/>
        <w:rPr>
          <w:rFonts w:ascii="Arial" w:hAnsi="Arial" w:cs="Arial"/>
        </w:rPr>
      </w:pPr>
      <w:r w:rsidRPr="00374029">
        <w:rPr>
          <w:rFonts w:ascii="Arial" w:hAnsi="Arial" w:cs="Arial"/>
        </w:rPr>
        <w:t xml:space="preserve">Obrazec 1: </w:t>
      </w:r>
      <w:r w:rsidR="00800C0A">
        <w:rPr>
          <w:rFonts w:ascii="Arial" w:hAnsi="Arial" w:cs="Arial"/>
        </w:rPr>
        <w:t>P</w:t>
      </w:r>
      <w:r w:rsidRPr="00374029">
        <w:rPr>
          <w:rFonts w:ascii="Arial" w:hAnsi="Arial" w:cs="Arial"/>
        </w:rPr>
        <w:t xml:space="preserve">odatki o </w:t>
      </w:r>
      <w:r w:rsidR="00221557">
        <w:rPr>
          <w:rFonts w:ascii="Arial" w:hAnsi="Arial" w:cs="Arial"/>
        </w:rPr>
        <w:t>prijavitelju</w:t>
      </w:r>
    </w:p>
    <w:p w14:paraId="68F69D3D" w14:textId="54B7C8C5" w:rsidR="00671734" w:rsidRPr="00374029" w:rsidRDefault="00671734" w:rsidP="00374029">
      <w:pPr>
        <w:pStyle w:val="Noga"/>
        <w:spacing w:line="260" w:lineRule="exact"/>
        <w:ind w:left="720"/>
        <w:jc w:val="both"/>
        <w:rPr>
          <w:rFonts w:ascii="Arial" w:hAnsi="Arial" w:cs="Arial"/>
        </w:rPr>
      </w:pPr>
      <w:r w:rsidRPr="00374029">
        <w:rPr>
          <w:rFonts w:ascii="Arial" w:hAnsi="Arial" w:cs="Arial"/>
        </w:rPr>
        <w:t>Izpolnjenemu obrazcu se priloži</w:t>
      </w:r>
      <w:r w:rsidR="000571D6" w:rsidRPr="00374029">
        <w:rPr>
          <w:rFonts w:ascii="Arial" w:hAnsi="Arial" w:cs="Arial"/>
        </w:rPr>
        <w:t>ta</w:t>
      </w:r>
      <w:r w:rsidR="00560B11" w:rsidRPr="00374029">
        <w:rPr>
          <w:rFonts w:ascii="Arial" w:hAnsi="Arial" w:cs="Arial"/>
        </w:rPr>
        <w:t>:</w:t>
      </w:r>
    </w:p>
    <w:p w14:paraId="7E642243" w14:textId="2820B880" w:rsidR="00560B11" w:rsidRPr="00374029" w:rsidRDefault="00560B11" w:rsidP="00374029">
      <w:pPr>
        <w:pStyle w:val="Noga"/>
        <w:spacing w:line="260" w:lineRule="exact"/>
        <w:ind w:left="720"/>
        <w:jc w:val="both"/>
        <w:rPr>
          <w:rFonts w:ascii="Arial" w:hAnsi="Arial" w:cs="Arial"/>
        </w:rPr>
      </w:pPr>
      <w:r w:rsidRPr="00374029">
        <w:rPr>
          <w:rFonts w:ascii="Arial" w:hAnsi="Arial" w:cs="Arial"/>
        </w:rPr>
        <w:t>-</w:t>
      </w:r>
      <w:r w:rsidRPr="00374029">
        <w:rPr>
          <w:rFonts w:ascii="Arial" w:hAnsi="Arial" w:cs="Arial"/>
        </w:rPr>
        <w:tab/>
        <w:t>izpis iz sodnega oziroma drugega ustreznega registra v skladu z zakonodajo, ki ureja prijaviteljevo statusno obliko</w:t>
      </w:r>
      <w:r w:rsidR="00AC49E5">
        <w:rPr>
          <w:rFonts w:ascii="Arial" w:hAnsi="Arial" w:cs="Arial"/>
        </w:rPr>
        <w:t>;</w:t>
      </w:r>
    </w:p>
    <w:p w14:paraId="17753B2C" w14:textId="3C8969C1" w:rsidR="00560B11" w:rsidRPr="00374029" w:rsidRDefault="00560B11" w:rsidP="00374029">
      <w:pPr>
        <w:pStyle w:val="Noga"/>
        <w:spacing w:line="260" w:lineRule="exact"/>
        <w:ind w:left="720"/>
        <w:jc w:val="both"/>
        <w:rPr>
          <w:rFonts w:ascii="Arial" w:hAnsi="Arial" w:cs="Arial"/>
        </w:rPr>
      </w:pPr>
      <w:r w:rsidRPr="00374029">
        <w:rPr>
          <w:rFonts w:ascii="Arial" w:hAnsi="Arial" w:cs="Arial"/>
        </w:rPr>
        <w:lastRenderedPageBreak/>
        <w:t>-</w:t>
      </w:r>
      <w:r w:rsidRPr="00374029">
        <w:rPr>
          <w:rFonts w:ascii="Arial" w:hAnsi="Arial" w:cs="Arial"/>
        </w:rPr>
        <w:tab/>
        <w:t xml:space="preserve">potrdilo o poravnanih davkih, prispevkih in drugih obveznih dajatvah, ki ni starejše kot 15 </w:t>
      </w:r>
      <w:r w:rsidR="00594DF5">
        <w:rPr>
          <w:rFonts w:ascii="Arial" w:hAnsi="Arial" w:cs="Arial"/>
        </w:rPr>
        <w:t xml:space="preserve">(petnajst) </w:t>
      </w:r>
      <w:r w:rsidRPr="00374029">
        <w:rPr>
          <w:rFonts w:ascii="Arial" w:hAnsi="Arial" w:cs="Arial"/>
        </w:rPr>
        <w:t>dni od dneva oddaje vloge</w:t>
      </w:r>
      <w:r w:rsidR="00AC49E5">
        <w:rPr>
          <w:rFonts w:ascii="Arial" w:hAnsi="Arial" w:cs="Arial"/>
        </w:rPr>
        <w:t>.</w:t>
      </w:r>
    </w:p>
    <w:p w14:paraId="6D978320" w14:textId="46579EBA" w:rsidR="00671734" w:rsidRPr="00374029" w:rsidRDefault="00671734" w:rsidP="00374029">
      <w:pPr>
        <w:pStyle w:val="Noga"/>
        <w:numPr>
          <w:ilvl w:val="0"/>
          <w:numId w:val="23"/>
        </w:numPr>
        <w:spacing w:line="260" w:lineRule="exact"/>
        <w:jc w:val="both"/>
        <w:rPr>
          <w:rFonts w:ascii="Arial" w:hAnsi="Arial" w:cs="Arial"/>
        </w:rPr>
      </w:pPr>
      <w:r w:rsidRPr="00374029">
        <w:rPr>
          <w:rFonts w:ascii="Arial" w:hAnsi="Arial" w:cs="Arial"/>
        </w:rPr>
        <w:t xml:space="preserve">Obrazec 2: </w:t>
      </w:r>
      <w:r w:rsidR="00800C0A">
        <w:rPr>
          <w:rFonts w:ascii="Arial" w:hAnsi="Arial" w:cs="Arial"/>
        </w:rPr>
        <w:t>P</w:t>
      </w:r>
      <w:r w:rsidRPr="00374029">
        <w:rPr>
          <w:rFonts w:ascii="Arial" w:hAnsi="Arial" w:cs="Arial"/>
        </w:rPr>
        <w:t>onudbeni predračun</w:t>
      </w:r>
    </w:p>
    <w:p w14:paraId="0C4248D7" w14:textId="01B444A4" w:rsidR="00671734" w:rsidRPr="00374029" w:rsidRDefault="00671734" w:rsidP="00374029">
      <w:pPr>
        <w:pStyle w:val="Noga"/>
        <w:numPr>
          <w:ilvl w:val="0"/>
          <w:numId w:val="23"/>
        </w:numPr>
        <w:spacing w:line="260" w:lineRule="exact"/>
        <w:jc w:val="both"/>
        <w:rPr>
          <w:rFonts w:ascii="Arial" w:hAnsi="Arial" w:cs="Arial"/>
        </w:rPr>
      </w:pPr>
      <w:r w:rsidRPr="00374029">
        <w:rPr>
          <w:rFonts w:ascii="Arial" w:hAnsi="Arial" w:cs="Arial"/>
        </w:rPr>
        <w:t xml:space="preserve">Obrazec 3: </w:t>
      </w:r>
      <w:r w:rsidR="000571D6" w:rsidRPr="00374029">
        <w:rPr>
          <w:rFonts w:ascii="Arial" w:hAnsi="Arial" w:cs="Arial"/>
        </w:rPr>
        <w:t>S</w:t>
      </w:r>
      <w:r w:rsidRPr="00374029">
        <w:rPr>
          <w:rFonts w:ascii="Arial" w:hAnsi="Arial" w:cs="Arial"/>
        </w:rPr>
        <w:t>eznam mentorjev</w:t>
      </w:r>
    </w:p>
    <w:p w14:paraId="7FAAC03D" w14:textId="5D520D23" w:rsidR="00560B11" w:rsidRPr="00374029" w:rsidRDefault="00671734" w:rsidP="00374029">
      <w:pPr>
        <w:pStyle w:val="Noga"/>
        <w:numPr>
          <w:ilvl w:val="0"/>
          <w:numId w:val="23"/>
        </w:numPr>
        <w:spacing w:line="260" w:lineRule="exact"/>
        <w:jc w:val="both"/>
        <w:rPr>
          <w:rFonts w:ascii="Arial" w:hAnsi="Arial" w:cs="Arial"/>
        </w:rPr>
      </w:pPr>
      <w:r w:rsidRPr="00374029">
        <w:rPr>
          <w:rFonts w:ascii="Arial" w:hAnsi="Arial" w:cs="Arial"/>
        </w:rPr>
        <w:t>Obrazec 4: Podatki o mentorj</w:t>
      </w:r>
      <w:r w:rsidR="00800C0A">
        <w:rPr>
          <w:rFonts w:ascii="Arial" w:hAnsi="Arial" w:cs="Arial"/>
        </w:rPr>
        <w:t>u</w:t>
      </w:r>
      <w:r w:rsidR="00587FFE">
        <w:rPr>
          <w:rFonts w:ascii="Arial" w:hAnsi="Arial" w:cs="Arial"/>
        </w:rPr>
        <w:t xml:space="preserve"> (</w:t>
      </w:r>
      <w:r w:rsidR="003305AC">
        <w:rPr>
          <w:rFonts w:ascii="Arial" w:hAnsi="Arial" w:cs="Arial"/>
        </w:rPr>
        <w:t>o</w:t>
      </w:r>
      <w:r w:rsidR="00587FFE" w:rsidRPr="00587FFE">
        <w:rPr>
          <w:rFonts w:ascii="Arial" w:hAnsi="Arial" w:cs="Arial"/>
        </w:rPr>
        <w:t>brazec se izpolni za vsakega mentorja posebej)</w:t>
      </w:r>
    </w:p>
    <w:p w14:paraId="09CC7A40" w14:textId="112CD316" w:rsidR="00671734" w:rsidRPr="00374029" w:rsidRDefault="00671734" w:rsidP="00374029">
      <w:pPr>
        <w:pStyle w:val="Noga"/>
        <w:spacing w:line="260" w:lineRule="exact"/>
        <w:ind w:left="720"/>
        <w:jc w:val="both"/>
        <w:rPr>
          <w:rFonts w:ascii="Arial" w:hAnsi="Arial" w:cs="Arial"/>
        </w:rPr>
      </w:pPr>
      <w:r w:rsidRPr="00374029">
        <w:rPr>
          <w:rFonts w:ascii="Arial" w:hAnsi="Arial" w:cs="Arial"/>
        </w:rPr>
        <w:t xml:space="preserve">Izpolnjenemu obrazcu se priložijo: </w:t>
      </w:r>
    </w:p>
    <w:p w14:paraId="4334D71B" w14:textId="65E33630" w:rsidR="00560B11" w:rsidRPr="00374029" w:rsidRDefault="00540791" w:rsidP="00374029">
      <w:pPr>
        <w:pStyle w:val="Odstavekseznama"/>
        <w:numPr>
          <w:ilvl w:val="0"/>
          <w:numId w:val="24"/>
        </w:numPr>
        <w:spacing w:line="260" w:lineRule="exact"/>
        <w:rPr>
          <w:rFonts w:cs="Arial"/>
          <w:sz w:val="20"/>
          <w:szCs w:val="20"/>
        </w:rPr>
      </w:pPr>
      <w:r w:rsidRPr="00374029">
        <w:rPr>
          <w:rFonts w:cs="Arial"/>
          <w:sz w:val="20"/>
          <w:szCs w:val="20"/>
        </w:rPr>
        <w:t>ž</w:t>
      </w:r>
      <w:r w:rsidR="00560B11" w:rsidRPr="00374029">
        <w:rPr>
          <w:rFonts w:cs="Arial"/>
          <w:sz w:val="20"/>
          <w:szCs w:val="20"/>
        </w:rPr>
        <w:t>ivljenjepis</w:t>
      </w:r>
      <w:r w:rsidR="00AC49E5">
        <w:rPr>
          <w:rFonts w:cs="Arial"/>
          <w:sz w:val="20"/>
          <w:szCs w:val="20"/>
        </w:rPr>
        <w:t>;</w:t>
      </w:r>
    </w:p>
    <w:p w14:paraId="4830CAF7" w14:textId="1F471DA2" w:rsidR="00540791" w:rsidRPr="00374029" w:rsidRDefault="00540791" w:rsidP="00374029">
      <w:pPr>
        <w:pStyle w:val="Odstavekseznama"/>
        <w:numPr>
          <w:ilvl w:val="0"/>
          <w:numId w:val="24"/>
        </w:numPr>
        <w:spacing w:line="260" w:lineRule="exact"/>
        <w:rPr>
          <w:rFonts w:cs="Arial"/>
          <w:sz w:val="20"/>
          <w:szCs w:val="20"/>
        </w:rPr>
      </w:pPr>
      <w:r w:rsidRPr="00374029">
        <w:rPr>
          <w:rFonts w:cs="Arial"/>
          <w:sz w:val="20"/>
          <w:szCs w:val="20"/>
        </w:rPr>
        <w:t>dokazilo o doseženi izobrazbi</w:t>
      </w:r>
      <w:r w:rsidR="00AC49E5">
        <w:rPr>
          <w:rFonts w:cs="Arial"/>
          <w:sz w:val="20"/>
          <w:szCs w:val="20"/>
        </w:rPr>
        <w:t>;</w:t>
      </w:r>
    </w:p>
    <w:p w14:paraId="15AC7F4E" w14:textId="2F46753B" w:rsidR="00587FFE" w:rsidRPr="00374029" w:rsidRDefault="00587FFE" w:rsidP="00587FFE">
      <w:pPr>
        <w:pStyle w:val="Odstavekseznama"/>
        <w:numPr>
          <w:ilvl w:val="0"/>
          <w:numId w:val="24"/>
        </w:numPr>
        <w:spacing w:line="260" w:lineRule="exact"/>
        <w:rPr>
          <w:rFonts w:cs="Arial"/>
          <w:sz w:val="20"/>
          <w:szCs w:val="20"/>
        </w:rPr>
      </w:pPr>
      <w:r w:rsidRPr="00374029">
        <w:rPr>
          <w:rFonts w:eastAsia="Calibri" w:cs="Arial"/>
          <w:sz w:val="20"/>
          <w:szCs w:val="20"/>
        </w:rPr>
        <w:t>dokazilo o izkušnjah mentorja z izvedbo izobraževanj s področja vsebin posameznega predmeta, za katerega kandidira</w:t>
      </w:r>
      <w:r w:rsidR="00AC49E5">
        <w:rPr>
          <w:rFonts w:eastAsia="Calibri" w:cs="Arial"/>
          <w:sz w:val="20"/>
          <w:szCs w:val="20"/>
        </w:rPr>
        <w:t>;</w:t>
      </w:r>
    </w:p>
    <w:p w14:paraId="5D2CFB7A" w14:textId="012D676D" w:rsidR="00560B11" w:rsidRPr="00374029" w:rsidRDefault="00594DF5" w:rsidP="00374029">
      <w:pPr>
        <w:pStyle w:val="Odstavekseznama"/>
        <w:numPr>
          <w:ilvl w:val="0"/>
          <w:numId w:val="24"/>
        </w:numPr>
        <w:spacing w:line="260" w:lineRule="exact"/>
        <w:rPr>
          <w:rFonts w:cs="Arial"/>
          <w:sz w:val="20"/>
          <w:szCs w:val="20"/>
        </w:rPr>
      </w:pPr>
      <w:r>
        <w:rPr>
          <w:rFonts w:cs="Arial"/>
          <w:sz w:val="20"/>
          <w:szCs w:val="20"/>
        </w:rPr>
        <w:t>dokazilo</w:t>
      </w:r>
      <w:r w:rsidR="00560B11" w:rsidRPr="00374029">
        <w:rPr>
          <w:rFonts w:cs="Arial"/>
          <w:sz w:val="20"/>
          <w:szCs w:val="20"/>
        </w:rPr>
        <w:t xml:space="preserve"> o pridobljenem strokovnem nazivu</w:t>
      </w:r>
      <w:r w:rsidR="00AC49E5">
        <w:rPr>
          <w:rFonts w:cs="Arial"/>
          <w:sz w:val="20"/>
          <w:szCs w:val="20"/>
        </w:rPr>
        <w:t>.</w:t>
      </w:r>
    </w:p>
    <w:p w14:paraId="37824502" w14:textId="3E77B199" w:rsidR="00560B11" w:rsidRPr="00374029" w:rsidRDefault="00560B11" w:rsidP="00374029">
      <w:pPr>
        <w:pStyle w:val="Noga"/>
        <w:numPr>
          <w:ilvl w:val="0"/>
          <w:numId w:val="23"/>
        </w:numPr>
        <w:spacing w:line="260" w:lineRule="exact"/>
        <w:jc w:val="both"/>
        <w:rPr>
          <w:rFonts w:ascii="Arial" w:hAnsi="Arial" w:cs="Arial"/>
        </w:rPr>
      </w:pPr>
      <w:r w:rsidRPr="00374029">
        <w:rPr>
          <w:rFonts w:ascii="Arial" w:hAnsi="Arial" w:cs="Arial"/>
        </w:rPr>
        <w:t xml:space="preserve">Obrazec 5: Reference </w:t>
      </w:r>
      <w:r w:rsidR="00594DF5">
        <w:rPr>
          <w:rFonts w:ascii="Arial" w:hAnsi="Arial" w:cs="Arial"/>
        </w:rPr>
        <w:t>prijavitelja</w:t>
      </w:r>
      <w:r w:rsidR="00594DF5" w:rsidRPr="00374029">
        <w:rPr>
          <w:rFonts w:ascii="Arial" w:hAnsi="Arial" w:cs="Arial"/>
        </w:rPr>
        <w:t xml:space="preserve"> </w:t>
      </w:r>
    </w:p>
    <w:p w14:paraId="7A17A22B" w14:textId="1C56ED84" w:rsidR="00560B11" w:rsidRPr="00374029" w:rsidRDefault="00560B11" w:rsidP="00374029">
      <w:pPr>
        <w:pStyle w:val="Noga"/>
        <w:numPr>
          <w:ilvl w:val="0"/>
          <w:numId w:val="23"/>
        </w:numPr>
        <w:spacing w:line="260" w:lineRule="exact"/>
        <w:jc w:val="both"/>
        <w:rPr>
          <w:rFonts w:ascii="Arial" w:hAnsi="Arial" w:cs="Arial"/>
        </w:rPr>
      </w:pPr>
      <w:r w:rsidRPr="00374029">
        <w:rPr>
          <w:rFonts w:ascii="Arial" w:hAnsi="Arial" w:cs="Arial"/>
        </w:rPr>
        <w:t>Obrazec 6: Izjava o sodelovanju mentorja</w:t>
      </w:r>
      <w:r w:rsidR="000571D6" w:rsidRPr="00374029">
        <w:rPr>
          <w:rFonts w:ascii="Arial" w:hAnsi="Arial" w:cs="Arial"/>
        </w:rPr>
        <w:t xml:space="preserve"> (</w:t>
      </w:r>
      <w:r w:rsidR="003305AC">
        <w:rPr>
          <w:rFonts w:ascii="Arial" w:hAnsi="Arial" w:cs="Arial"/>
        </w:rPr>
        <w:t>o</w:t>
      </w:r>
      <w:r w:rsidR="00587FFE">
        <w:rPr>
          <w:rFonts w:ascii="Arial" w:hAnsi="Arial" w:cs="Arial"/>
        </w:rPr>
        <w:t xml:space="preserve">brazec se </w:t>
      </w:r>
      <w:r w:rsidR="000571D6" w:rsidRPr="00374029">
        <w:rPr>
          <w:rFonts w:ascii="Arial" w:hAnsi="Arial" w:cs="Arial"/>
        </w:rPr>
        <w:t>izpolnjuje samo v primeru, ko je mentor pogodbeni sodelavec prijavitelja)</w:t>
      </w:r>
    </w:p>
    <w:p w14:paraId="3F0127FA" w14:textId="358C4606" w:rsidR="00560B11" w:rsidRPr="00374029" w:rsidRDefault="00560B11" w:rsidP="00374029">
      <w:pPr>
        <w:pStyle w:val="Noga"/>
        <w:spacing w:line="260" w:lineRule="exact"/>
        <w:ind w:left="720"/>
        <w:jc w:val="both"/>
        <w:rPr>
          <w:rFonts w:ascii="Arial" w:hAnsi="Arial" w:cs="Arial"/>
        </w:rPr>
      </w:pPr>
      <w:r w:rsidRPr="00374029">
        <w:rPr>
          <w:rFonts w:ascii="Arial" w:hAnsi="Arial" w:cs="Arial"/>
        </w:rPr>
        <w:t>Izpolnjenemu obrazcu se priloži:</w:t>
      </w:r>
    </w:p>
    <w:p w14:paraId="3A2413B0" w14:textId="0A5E0D78" w:rsidR="00560B11" w:rsidRPr="00374029" w:rsidRDefault="00560B11" w:rsidP="00374029">
      <w:pPr>
        <w:pStyle w:val="Noga"/>
        <w:spacing w:line="260" w:lineRule="exact"/>
        <w:ind w:left="720"/>
        <w:jc w:val="both"/>
        <w:rPr>
          <w:rFonts w:ascii="Arial" w:hAnsi="Arial" w:cs="Arial"/>
        </w:rPr>
      </w:pPr>
      <w:r w:rsidRPr="00374029">
        <w:rPr>
          <w:rFonts w:ascii="Arial" w:hAnsi="Arial" w:cs="Arial"/>
        </w:rPr>
        <w:t>-</w:t>
      </w:r>
      <w:r w:rsidRPr="00374029">
        <w:rPr>
          <w:rFonts w:ascii="Arial" w:hAnsi="Arial" w:cs="Arial"/>
        </w:rPr>
        <w:tab/>
      </w:r>
      <w:r w:rsidR="0034382C" w:rsidRPr="0034382C">
        <w:rPr>
          <w:rFonts w:ascii="Arial" w:hAnsi="Arial" w:cs="Arial"/>
        </w:rPr>
        <w:tab/>
      </w:r>
      <w:r w:rsidR="003305AC">
        <w:rPr>
          <w:rFonts w:ascii="Arial" w:hAnsi="Arial" w:cs="Arial"/>
        </w:rPr>
        <w:t>p</w:t>
      </w:r>
      <w:r w:rsidR="0034382C" w:rsidRPr="0034382C">
        <w:rPr>
          <w:rFonts w:ascii="Arial" w:hAnsi="Arial" w:cs="Arial"/>
        </w:rPr>
        <w:t>isno soglasje delodajalca mentorja, ki je pogodbeni sodelavec prijavitelja, za sodelovanje pri izvedbi Programa izobraževanja</w:t>
      </w:r>
      <w:r w:rsidR="00AC49E5">
        <w:rPr>
          <w:rFonts w:ascii="Arial" w:hAnsi="Arial" w:cs="Arial"/>
        </w:rPr>
        <w:t>.</w:t>
      </w:r>
    </w:p>
    <w:p w14:paraId="3DC469AA" w14:textId="65256EA1" w:rsidR="00560B11" w:rsidRPr="00374029" w:rsidRDefault="00560B11" w:rsidP="00374029">
      <w:pPr>
        <w:pStyle w:val="Noga"/>
        <w:numPr>
          <w:ilvl w:val="0"/>
          <w:numId w:val="23"/>
        </w:numPr>
        <w:spacing w:line="260" w:lineRule="exact"/>
        <w:jc w:val="both"/>
        <w:rPr>
          <w:rFonts w:ascii="Arial" w:hAnsi="Arial" w:cs="Arial"/>
        </w:rPr>
      </w:pPr>
      <w:r w:rsidRPr="00374029">
        <w:rPr>
          <w:rFonts w:ascii="Arial" w:hAnsi="Arial" w:cs="Arial"/>
        </w:rPr>
        <w:t>Obrazec 7: Izjava o razpolaganju s poslovnim prostorom oziroma predavalnico</w:t>
      </w:r>
    </w:p>
    <w:p w14:paraId="06B019BA" w14:textId="1F8BC2BD" w:rsidR="00671734" w:rsidRPr="00374029" w:rsidRDefault="00560B11" w:rsidP="00374029">
      <w:pPr>
        <w:pStyle w:val="Noga"/>
        <w:numPr>
          <w:ilvl w:val="0"/>
          <w:numId w:val="23"/>
        </w:numPr>
        <w:spacing w:line="260" w:lineRule="exact"/>
        <w:jc w:val="both"/>
        <w:rPr>
          <w:rFonts w:ascii="Arial" w:hAnsi="Arial" w:cs="Arial"/>
        </w:rPr>
      </w:pPr>
      <w:r w:rsidRPr="00374029">
        <w:rPr>
          <w:rFonts w:ascii="Arial" w:hAnsi="Arial" w:cs="Arial"/>
        </w:rPr>
        <w:t>Obrazec 8: Splošna izjava</w:t>
      </w:r>
    </w:p>
    <w:p w14:paraId="6B7105F7" w14:textId="77777777" w:rsidR="00671734" w:rsidRPr="00374029" w:rsidRDefault="00671734" w:rsidP="00374029">
      <w:pPr>
        <w:spacing w:line="260" w:lineRule="exact"/>
        <w:rPr>
          <w:rFonts w:cs="Arial"/>
          <w:szCs w:val="20"/>
        </w:rPr>
      </w:pPr>
    </w:p>
    <w:p w14:paraId="6A6A0D2C" w14:textId="7BCB93FB" w:rsidR="008A34FD" w:rsidRDefault="008A34FD" w:rsidP="005D3196">
      <w:pPr>
        <w:pStyle w:val="Naslov2"/>
        <w:numPr>
          <w:ilvl w:val="1"/>
          <w:numId w:val="26"/>
        </w:numPr>
      </w:pPr>
      <w:bookmarkStart w:id="30" w:name="_Toc193891911"/>
      <w:bookmarkStart w:id="31" w:name="_Toc195795371"/>
      <w:r w:rsidRPr="00374029">
        <w:t xml:space="preserve">POGOJI ZA </w:t>
      </w:r>
      <w:r w:rsidRPr="005D3196">
        <w:t>SODELOVANJE</w:t>
      </w:r>
      <w:bookmarkStart w:id="32" w:name="_Hlk194046850"/>
      <w:bookmarkEnd w:id="30"/>
      <w:bookmarkEnd w:id="31"/>
    </w:p>
    <w:p w14:paraId="32177001" w14:textId="41E4B793" w:rsidR="00F55E8C" w:rsidRDefault="00F55E8C" w:rsidP="00374029">
      <w:pPr>
        <w:pStyle w:val="Telobesedila2"/>
        <w:tabs>
          <w:tab w:val="left" w:pos="-1094"/>
          <w:tab w:val="left" w:pos="-720"/>
          <w:tab w:val="left" w:pos="0"/>
          <w:tab w:val="left" w:pos="940"/>
        </w:tabs>
        <w:overflowPunct w:val="0"/>
        <w:autoSpaceDE w:val="0"/>
        <w:autoSpaceDN w:val="0"/>
        <w:adjustRightInd w:val="0"/>
        <w:spacing w:after="0" w:line="260" w:lineRule="exact"/>
        <w:ind w:right="140"/>
        <w:rPr>
          <w:rFonts w:cs="Arial"/>
          <w:sz w:val="20"/>
          <w:szCs w:val="20"/>
        </w:rPr>
      </w:pPr>
    </w:p>
    <w:p w14:paraId="4AB1594F" w14:textId="2800E2A9" w:rsidR="00594DF5" w:rsidRPr="00374029" w:rsidRDefault="00594DF5" w:rsidP="00374029">
      <w:pPr>
        <w:pStyle w:val="Telobesedila2"/>
        <w:tabs>
          <w:tab w:val="left" w:pos="-1094"/>
          <w:tab w:val="left" w:pos="-720"/>
          <w:tab w:val="left" w:pos="0"/>
          <w:tab w:val="left" w:pos="940"/>
        </w:tabs>
        <w:overflowPunct w:val="0"/>
        <w:autoSpaceDE w:val="0"/>
        <w:autoSpaceDN w:val="0"/>
        <w:adjustRightInd w:val="0"/>
        <w:spacing w:after="0" w:line="260" w:lineRule="exact"/>
        <w:ind w:right="140"/>
        <w:rPr>
          <w:rFonts w:cs="Arial"/>
          <w:sz w:val="20"/>
          <w:szCs w:val="20"/>
        </w:rPr>
      </w:pPr>
      <w:r>
        <w:rPr>
          <w:rFonts w:cs="Arial"/>
          <w:sz w:val="20"/>
          <w:szCs w:val="20"/>
        </w:rPr>
        <w:t>Prijavitelj mora izpolnjevati naslednje pogoje:</w:t>
      </w:r>
    </w:p>
    <w:p w14:paraId="71CFA46F" w14:textId="77777777" w:rsidR="00F55E8C" w:rsidRPr="00374029" w:rsidRDefault="00F55E8C" w:rsidP="00374029">
      <w:pPr>
        <w:pStyle w:val="Telobesedila2"/>
        <w:numPr>
          <w:ilvl w:val="0"/>
          <w:numId w:val="16"/>
        </w:numPr>
        <w:tabs>
          <w:tab w:val="left" w:pos="-1094"/>
          <w:tab w:val="left" w:pos="-720"/>
          <w:tab w:val="left" w:pos="0"/>
          <w:tab w:val="left" w:pos="940"/>
        </w:tabs>
        <w:overflowPunct w:val="0"/>
        <w:autoSpaceDE w:val="0"/>
        <w:autoSpaceDN w:val="0"/>
        <w:adjustRightInd w:val="0"/>
        <w:spacing w:after="0" w:line="260" w:lineRule="exact"/>
        <w:ind w:right="142" w:hanging="357"/>
        <w:rPr>
          <w:rFonts w:cs="Arial"/>
          <w:sz w:val="20"/>
          <w:szCs w:val="20"/>
        </w:rPr>
      </w:pPr>
      <w:r w:rsidRPr="00374029">
        <w:rPr>
          <w:rFonts w:cs="Arial"/>
          <w:sz w:val="20"/>
          <w:szCs w:val="20"/>
        </w:rPr>
        <w:t>Prijavitelj je vpisan v sodni register oziroma drug ustrezen register v skladu z zakonodajo, ki ureja njegovo statusno obliko.</w:t>
      </w:r>
    </w:p>
    <w:p w14:paraId="5CD94423" w14:textId="77777777" w:rsidR="00F55E8C" w:rsidRPr="00374029" w:rsidRDefault="00F55E8C" w:rsidP="00374029">
      <w:pPr>
        <w:pStyle w:val="Telobesedila2"/>
        <w:numPr>
          <w:ilvl w:val="0"/>
          <w:numId w:val="16"/>
        </w:numPr>
        <w:tabs>
          <w:tab w:val="left" w:pos="-1094"/>
          <w:tab w:val="left" w:pos="-720"/>
          <w:tab w:val="left" w:pos="0"/>
          <w:tab w:val="left" w:pos="940"/>
        </w:tabs>
        <w:overflowPunct w:val="0"/>
        <w:autoSpaceDE w:val="0"/>
        <w:autoSpaceDN w:val="0"/>
        <w:adjustRightInd w:val="0"/>
        <w:spacing w:after="0" w:line="260" w:lineRule="exact"/>
        <w:ind w:right="142" w:hanging="357"/>
        <w:rPr>
          <w:rFonts w:cs="Arial"/>
          <w:sz w:val="20"/>
          <w:szCs w:val="20"/>
        </w:rPr>
      </w:pPr>
      <w:r w:rsidRPr="00374029">
        <w:rPr>
          <w:rFonts w:cs="Arial"/>
          <w:sz w:val="20"/>
          <w:szCs w:val="20"/>
        </w:rPr>
        <w:t>Prijavitelj ima poravnane vse davčne obveznosti, prispevke in druge obvezne dajatve.</w:t>
      </w:r>
    </w:p>
    <w:p w14:paraId="1617D52C" w14:textId="23EDDFDB" w:rsidR="00F55E8C" w:rsidRPr="00374029" w:rsidRDefault="00F55E8C" w:rsidP="00374029">
      <w:pPr>
        <w:pStyle w:val="Telobesedila2"/>
        <w:numPr>
          <w:ilvl w:val="0"/>
          <w:numId w:val="16"/>
        </w:numPr>
        <w:tabs>
          <w:tab w:val="left" w:pos="-1094"/>
          <w:tab w:val="left" w:pos="-720"/>
          <w:tab w:val="left" w:pos="0"/>
          <w:tab w:val="left" w:pos="940"/>
        </w:tabs>
        <w:overflowPunct w:val="0"/>
        <w:autoSpaceDE w:val="0"/>
        <w:autoSpaceDN w:val="0"/>
        <w:adjustRightInd w:val="0"/>
        <w:spacing w:after="0" w:line="260" w:lineRule="exact"/>
        <w:ind w:right="142" w:hanging="357"/>
        <w:rPr>
          <w:rFonts w:cs="Arial"/>
          <w:sz w:val="20"/>
          <w:szCs w:val="20"/>
        </w:rPr>
      </w:pPr>
      <w:r w:rsidRPr="00374029">
        <w:rPr>
          <w:rFonts w:cs="Arial"/>
          <w:sz w:val="20"/>
          <w:szCs w:val="20"/>
        </w:rPr>
        <w:t>Prijavitelj za vsak posamezen predmet</w:t>
      </w:r>
      <w:r w:rsidR="00643ED5" w:rsidRPr="00374029">
        <w:rPr>
          <w:rStyle w:val="Sprotnaopomba-sklic"/>
          <w:rFonts w:cs="Arial"/>
          <w:sz w:val="20"/>
          <w:szCs w:val="20"/>
        </w:rPr>
        <w:footnoteReference w:id="2"/>
      </w:r>
      <w:r w:rsidRPr="00374029">
        <w:rPr>
          <w:rFonts w:cs="Arial"/>
          <w:sz w:val="20"/>
          <w:szCs w:val="20"/>
        </w:rPr>
        <w:t xml:space="preserve"> zagotovi najmanj dva mentorja, ki morata izpolnjevati naslednje pogoje:</w:t>
      </w:r>
    </w:p>
    <w:p w14:paraId="2B59C663" w14:textId="4D5FEE70" w:rsidR="00F55E8C" w:rsidRPr="00374029" w:rsidRDefault="002B705C" w:rsidP="00374029">
      <w:pPr>
        <w:pStyle w:val="Telobesedila2"/>
        <w:numPr>
          <w:ilvl w:val="0"/>
          <w:numId w:val="19"/>
        </w:numPr>
        <w:tabs>
          <w:tab w:val="left" w:pos="-1094"/>
          <w:tab w:val="left" w:pos="-720"/>
          <w:tab w:val="left" w:pos="0"/>
          <w:tab w:val="left" w:pos="851"/>
          <w:tab w:val="left" w:pos="1134"/>
        </w:tabs>
        <w:overflowPunct w:val="0"/>
        <w:autoSpaceDE w:val="0"/>
        <w:autoSpaceDN w:val="0"/>
        <w:adjustRightInd w:val="0"/>
        <w:spacing w:after="0" w:line="260" w:lineRule="exact"/>
        <w:ind w:left="851" w:right="142" w:firstLine="0"/>
        <w:rPr>
          <w:rFonts w:cs="Arial"/>
          <w:sz w:val="20"/>
          <w:szCs w:val="20"/>
        </w:rPr>
      </w:pPr>
      <w:r w:rsidRPr="00374029">
        <w:rPr>
          <w:rFonts w:cs="Arial"/>
          <w:sz w:val="20"/>
          <w:szCs w:val="20"/>
        </w:rPr>
        <w:t xml:space="preserve">imata </w:t>
      </w:r>
      <w:r w:rsidR="00F55E8C" w:rsidRPr="00374029">
        <w:rPr>
          <w:rFonts w:cs="Arial"/>
          <w:sz w:val="20"/>
          <w:szCs w:val="20"/>
        </w:rPr>
        <w:t xml:space="preserve">najmanj specializacijo po visokošolski strokovni izobrazbi (prejšnja) ali visokošolsko univerzitetno izobrazbo (prejšnjo) ali magistrsko izobrazbo (druga bolonjska stopnja) </w:t>
      </w:r>
      <w:r w:rsidR="0032173D" w:rsidRPr="00374029">
        <w:rPr>
          <w:rFonts w:cs="Arial"/>
          <w:sz w:val="20"/>
          <w:szCs w:val="20"/>
        </w:rPr>
        <w:t>in</w:t>
      </w:r>
    </w:p>
    <w:p w14:paraId="280647C3" w14:textId="059E0694" w:rsidR="009B3902" w:rsidRPr="00374029" w:rsidRDefault="002B705C" w:rsidP="00374029">
      <w:pPr>
        <w:pStyle w:val="Telobesedila2"/>
        <w:numPr>
          <w:ilvl w:val="0"/>
          <w:numId w:val="19"/>
        </w:numPr>
        <w:tabs>
          <w:tab w:val="left" w:pos="-1094"/>
          <w:tab w:val="left" w:pos="-720"/>
          <w:tab w:val="left" w:pos="0"/>
          <w:tab w:val="left" w:pos="851"/>
          <w:tab w:val="left" w:pos="1134"/>
        </w:tabs>
        <w:overflowPunct w:val="0"/>
        <w:autoSpaceDE w:val="0"/>
        <w:autoSpaceDN w:val="0"/>
        <w:adjustRightInd w:val="0"/>
        <w:spacing w:after="0" w:line="260" w:lineRule="exact"/>
        <w:ind w:left="851" w:right="142" w:firstLine="0"/>
        <w:rPr>
          <w:rFonts w:cs="Arial"/>
          <w:sz w:val="20"/>
          <w:szCs w:val="20"/>
        </w:rPr>
      </w:pPr>
      <w:r w:rsidRPr="00374029">
        <w:rPr>
          <w:rFonts w:cs="Arial"/>
          <w:sz w:val="20"/>
          <w:szCs w:val="20"/>
        </w:rPr>
        <w:t xml:space="preserve">imata </w:t>
      </w:r>
      <w:r w:rsidR="00F55E8C" w:rsidRPr="00374029">
        <w:rPr>
          <w:rFonts w:cs="Arial"/>
          <w:sz w:val="20"/>
          <w:szCs w:val="20"/>
        </w:rPr>
        <w:t>najmanj pet let delovnih izkušen</w:t>
      </w:r>
      <w:r w:rsidR="0096371F" w:rsidRPr="00374029">
        <w:rPr>
          <w:rFonts w:cs="Arial"/>
          <w:sz w:val="20"/>
          <w:szCs w:val="20"/>
        </w:rPr>
        <w:t>j</w:t>
      </w:r>
      <w:r w:rsidR="00F55E8C" w:rsidRPr="00374029">
        <w:rPr>
          <w:rFonts w:cs="Arial"/>
          <w:sz w:val="20"/>
          <w:szCs w:val="20"/>
        </w:rPr>
        <w:t xml:space="preserve"> s področja revidiranja, računovodenja oziroma finančnega poslovodenja</w:t>
      </w:r>
      <w:r w:rsidR="00AC49E5">
        <w:rPr>
          <w:rFonts w:cs="Arial"/>
          <w:sz w:val="20"/>
          <w:szCs w:val="20"/>
        </w:rPr>
        <w:t>.</w:t>
      </w:r>
    </w:p>
    <w:p w14:paraId="18C531B2" w14:textId="1A6F1889" w:rsidR="00F55E8C" w:rsidRPr="00374029" w:rsidRDefault="00F55E8C" w:rsidP="00374029">
      <w:pPr>
        <w:pStyle w:val="Telobesedila2"/>
        <w:numPr>
          <w:ilvl w:val="0"/>
          <w:numId w:val="16"/>
        </w:numPr>
        <w:tabs>
          <w:tab w:val="left" w:pos="-1094"/>
          <w:tab w:val="left" w:pos="-720"/>
          <w:tab w:val="left" w:pos="0"/>
          <w:tab w:val="left" w:pos="940"/>
        </w:tabs>
        <w:overflowPunct w:val="0"/>
        <w:autoSpaceDE w:val="0"/>
        <w:autoSpaceDN w:val="0"/>
        <w:adjustRightInd w:val="0"/>
        <w:spacing w:after="0" w:line="260" w:lineRule="exact"/>
        <w:ind w:right="142" w:hanging="357"/>
        <w:rPr>
          <w:rFonts w:cs="Arial"/>
          <w:sz w:val="20"/>
          <w:szCs w:val="20"/>
        </w:rPr>
      </w:pPr>
      <w:r w:rsidRPr="00374029">
        <w:rPr>
          <w:rFonts w:cs="Arial"/>
          <w:sz w:val="20"/>
          <w:szCs w:val="20"/>
        </w:rPr>
        <w:t>Prijavitelj mora imeti v lasti oz. v najemu ustrezen poslovni prostor oziroma predavalnico v Ljubljani in vso potrebno pripadajočo opremo (kot so npr. projektorji, projekcijsko platno, prenosni računalniki) za kvalitetno in nemoteno izvedbo predavanj Programa izobraževanja. Poslovni prostor mora imeti v času izvajanja predavanj na razpolago</w:t>
      </w:r>
      <w:r w:rsidR="00AC49E5">
        <w:rPr>
          <w:rFonts w:cs="Arial"/>
          <w:sz w:val="20"/>
          <w:szCs w:val="20"/>
        </w:rPr>
        <w:t>.</w:t>
      </w:r>
    </w:p>
    <w:p w14:paraId="662C6B92" w14:textId="47B9AEC9" w:rsidR="00B05CD8" w:rsidRPr="00374029" w:rsidRDefault="007F1C44" w:rsidP="00374029">
      <w:pPr>
        <w:pStyle w:val="Telobesedila2"/>
        <w:numPr>
          <w:ilvl w:val="0"/>
          <w:numId w:val="16"/>
        </w:numPr>
        <w:tabs>
          <w:tab w:val="left" w:pos="-1094"/>
          <w:tab w:val="left" w:pos="-720"/>
          <w:tab w:val="left" w:pos="0"/>
          <w:tab w:val="left" w:pos="940"/>
        </w:tabs>
        <w:overflowPunct w:val="0"/>
        <w:autoSpaceDE w:val="0"/>
        <w:autoSpaceDN w:val="0"/>
        <w:adjustRightInd w:val="0"/>
        <w:spacing w:after="0" w:line="260" w:lineRule="exact"/>
        <w:ind w:right="142" w:hanging="357"/>
        <w:rPr>
          <w:rFonts w:cs="Arial"/>
          <w:sz w:val="20"/>
          <w:szCs w:val="20"/>
        </w:rPr>
      </w:pPr>
      <w:r w:rsidRPr="00374029">
        <w:rPr>
          <w:rFonts w:cs="Arial"/>
          <w:sz w:val="20"/>
          <w:szCs w:val="20"/>
        </w:rPr>
        <w:t xml:space="preserve">Prijavitelj ima izkušnje z izvajanjem izobraževanja </w:t>
      </w:r>
      <w:r w:rsidR="00594DF5">
        <w:rPr>
          <w:rFonts w:cs="Arial"/>
          <w:sz w:val="20"/>
          <w:szCs w:val="20"/>
        </w:rPr>
        <w:t xml:space="preserve">odraslih </w:t>
      </w:r>
      <w:r w:rsidRPr="00374029">
        <w:rPr>
          <w:rFonts w:cs="Arial"/>
          <w:sz w:val="20"/>
          <w:szCs w:val="20"/>
        </w:rPr>
        <w:t>na področju notranje revizije, revizije, računovodstva, javnih financ, finančnega poslovanja</w:t>
      </w:r>
      <w:r w:rsidR="002B705C" w:rsidRPr="00374029">
        <w:rPr>
          <w:rFonts w:cs="Arial"/>
          <w:sz w:val="20"/>
          <w:szCs w:val="20"/>
        </w:rPr>
        <w:t xml:space="preserve"> ali</w:t>
      </w:r>
      <w:r w:rsidRPr="00374029">
        <w:rPr>
          <w:rFonts w:cs="Arial"/>
          <w:sz w:val="20"/>
          <w:szCs w:val="20"/>
        </w:rPr>
        <w:t xml:space="preserve"> upravljanja s tveganji v obdobju zadnjih 5</w:t>
      </w:r>
      <w:r w:rsidR="00594DF5">
        <w:rPr>
          <w:rFonts w:cs="Arial"/>
          <w:sz w:val="20"/>
          <w:szCs w:val="20"/>
        </w:rPr>
        <w:t xml:space="preserve"> (petih)</w:t>
      </w:r>
      <w:r w:rsidRPr="00374029">
        <w:rPr>
          <w:rFonts w:cs="Arial"/>
          <w:sz w:val="20"/>
          <w:szCs w:val="20"/>
        </w:rPr>
        <w:t xml:space="preserve"> let, šteto do dneva oddaje ponudbe.</w:t>
      </w:r>
    </w:p>
    <w:bookmarkEnd w:id="32"/>
    <w:p w14:paraId="2ED08511" w14:textId="50D68CD6" w:rsidR="00D43A12" w:rsidRPr="00374029" w:rsidRDefault="00D43A12" w:rsidP="00374029">
      <w:pPr>
        <w:pStyle w:val="osnovno"/>
        <w:spacing w:line="260" w:lineRule="exact"/>
        <w:rPr>
          <w:rFonts w:ascii="Arial" w:hAnsi="Arial" w:cs="Arial"/>
          <w:sz w:val="20"/>
        </w:rPr>
      </w:pPr>
    </w:p>
    <w:p w14:paraId="108DABDB" w14:textId="241944A7" w:rsidR="00BE6444" w:rsidRPr="00374029" w:rsidRDefault="008814B4" w:rsidP="005D3196">
      <w:pPr>
        <w:pStyle w:val="Naslov2"/>
        <w:numPr>
          <w:ilvl w:val="1"/>
          <w:numId w:val="26"/>
        </w:numPr>
      </w:pPr>
      <w:bookmarkStart w:id="33" w:name="_Toc493058246"/>
      <w:bookmarkStart w:id="34" w:name="_Toc503872523"/>
      <w:bookmarkStart w:id="35" w:name="_Toc506542757"/>
      <w:bookmarkStart w:id="36" w:name="_Toc193891913"/>
      <w:bookmarkStart w:id="37" w:name="_Toc195795372"/>
      <w:r w:rsidRPr="005D3196">
        <w:t>SKUPNA</w:t>
      </w:r>
      <w:r w:rsidRPr="00374029">
        <w:t xml:space="preserve"> </w:t>
      </w:r>
      <w:r w:rsidR="00BE6444" w:rsidRPr="00374029">
        <w:t>PONUDBENA CENA</w:t>
      </w:r>
      <w:bookmarkEnd w:id="33"/>
      <w:bookmarkEnd w:id="34"/>
      <w:bookmarkEnd w:id="35"/>
      <w:bookmarkEnd w:id="36"/>
      <w:bookmarkEnd w:id="37"/>
    </w:p>
    <w:p w14:paraId="26069965" w14:textId="77777777" w:rsidR="000B4994" w:rsidRPr="00374029" w:rsidRDefault="000B4994" w:rsidP="00374029">
      <w:pPr>
        <w:pStyle w:val="osnovno"/>
        <w:spacing w:line="260" w:lineRule="exact"/>
        <w:rPr>
          <w:rFonts w:ascii="Arial" w:hAnsi="Arial" w:cs="Arial"/>
          <w:sz w:val="20"/>
        </w:rPr>
      </w:pPr>
      <w:bookmarkStart w:id="38" w:name="_Hlk194393722"/>
    </w:p>
    <w:p w14:paraId="6792523D" w14:textId="77777777" w:rsidR="003A6B2A" w:rsidRPr="00374029" w:rsidRDefault="003A6B2A" w:rsidP="00374029">
      <w:pPr>
        <w:pStyle w:val="osnovno"/>
        <w:spacing w:line="260" w:lineRule="exact"/>
        <w:rPr>
          <w:rFonts w:ascii="Arial" w:hAnsi="Arial" w:cs="Arial"/>
          <w:sz w:val="20"/>
        </w:rPr>
      </w:pPr>
      <w:r w:rsidRPr="00374029">
        <w:rPr>
          <w:rFonts w:ascii="Arial" w:hAnsi="Arial" w:cs="Arial"/>
          <w:sz w:val="20"/>
        </w:rPr>
        <w:t>Skupno ponudbeno ceno sestavljajo:</w:t>
      </w:r>
    </w:p>
    <w:p w14:paraId="747B6BD2" w14:textId="77777777" w:rsidR="001161A5" w:rsidRPr="00374029" w:rsidRDefault="001161A5" w:rsidP="00374029">
      <w:pPr>
        <w:pStyle w:val="osnovno"/>
        <w:spacing w:line="260" w:lineRule="exact"/>
        <w:rPr>
          <w:rFonts w:ascii="Arial" w:hAnsi="Arial" w:cs="Arial"/>
          <w:sz w:val="20"/>
        </w:rPr>
      </w:pPr>
    </w:p>
    <w:p w14:paraId="7369E478" w14:textId="5A78AF17" w:rsidR="003A6B2A" w:rsidRPr="00374029" w:rsidRDefault="003A6B2A" w:rsidP="00374029">
      <w:pPr>
        <w:pStyle w:val="osnovno"/>
        <w:numPr>
          <w:ilvl w:val="0"/>
          <w:numId w:val="20"/>
        </w:numPr>
        <w:spacing w:line="260" w:lineRule="exact"/>
        <w:rPr>
          <w:rFonts w:ascii="Arial" w:hAnsi="Arial" w:cs="Arial"/>
          <w:sz w:val="20"/>
        </w:rPr>
      </w:pPr>
      <w:r w:rsidRPr="00374029">
        <w:rPr>
          <w:rFonts w:ascii="Arial" w:hAnsi="Arial" w:cs="Arial"/>
          <w:sz w:val="20"/>
        </w:rPr>
        <w:t xml:space="preserve">Cena za </w:t>
      </w:r>
      <w:r w:rsidRPr="00F935B8">
        <w:rPr>
          <w:rFonts w:ascii="Arial" w:hAnsi="Arial" w:cs="Arial"/>
          <w:sz w:val="20"/>
        </w:rPr>
        <w:t xml:space="preserve">izobraževanje za </w:t>
      </w:r>
      <w:r w:rsidR="00F935B8" w:rsidRPr="00F935B8">
        <w:rPr>
          <w:rFonts w:ascii="Arial" w:hAnsi="Arial" w:cs="Arial"/>
          <w:sz w:val="20"/>
        </w:rPr>
        <w:t xml:space="preserve">pridobitev naziva </w:t>
      </w:r>
      <w:r w:rsidRPr="00F935B8">
        <w:rPr>
          <w:rFonts w:ascii="Arial" w:hAnsi="Arial" w:cs="Arial"/>
          <w:sz w:val="20"/>
        </w:rPr>
        <w:t>državn</w:t>
      </w:r>
      <w:r w:rsidR="00F935B8" w:rsidRPr="00F935B8">
        <w:rPr>
          <w:rFonts w:ascii="Arial" w:hAnsi="Arial" w:cs="Arial"/>
          <w:sz w:val="20"/>
        </w:rPr>
        <w:t>i</w:t>
      </w:r>
      <w:r w:rsidRPr="00F935B8">
        <w:rPr>
          <w:rFonts w:ascii="Arial" w:hAnsi="Arial" w:cs="Arial"/>
          <w:sz w:val="20"/>
        </w:rPr>
        <w:t xml:space="preserve"> notranj</w:t>
      </w:r>
      <w:r w:rsidR="00F935B8" w:rsidRPr="00F935B8">
        <w:rPr>
          <w:rFonts w:ascii="Arial" w:hAnsi="Arial" w:cs="Arial"/>
          <w:sz w:val="20"/>
        </w:rPr>
        <w:t>i</w:t>
      </w:r>
      <w:r w:rsidRPr="00F935B8">
        <w:rPr>
          <w:rFonts w:ascii="Arial" w:hAnsi="Arial" w:cs="Arial"/>
          <w:sz w:val="20"/>
        </w:rPr>
        <w:t xml:space="preserve"> revizor</w:t>
      </w:r>
      <w:r w:rsidRPr="00374029">
        <w:rPr>
          <w:rFonts w:ascii="Arial" w:hAnsi="Arial" w:cs="Arial"/>
          <w:sz w:val="20"/>
        </w:rPr>
        <w:t xml:space="preserve"> (1. stopnja) na kandidata v primeru, da je prijavljenih vsaj </w:t>
      </w:r>
      <w:r w:rsidR="003B229B">
        <w:rPr>
          <w:rFonts w:ascii="Arial" w:hAnsi="Arial" w:cs="Arial"/>
          <w:sz w:val="20"/>
        </w:rPr>
        <w:t>5 (</w:t>
      </w:r>
      <w:r w:rsidRPr="00374029">
        <w:rPr>
          <w:rFonts w:ascii="Arial" w:hAnsi="Arial" w:cs="Arial"/>
          <w:sz w:val="20"/>
        </w:rPr>
        <w:t xml:space="preserve">pet) kandidatov, </w:t>
      </w:r>
      <w:r w:rsidR="002B705C" w:rsidRPr="00374029">
        <w:rPr>
          <w:rFonts w:ascii="Arial" w:hAnsi="Arial" w:cs="Arial"/>
          <w:sz w:val="20"/>
        </w:rPr>
        <w:t xml:space="preserve">ki </w:t>
      </w:r>
      <w:r w:rsidRPr="00374029">
        <w:rPr>
          <w:rFonts w:ascii="Arial" w:hAnsi="Arial" w:cs="Arial"/>
          <w:sz w:val="20"/>
        </w:rPr>
        <w:t>ne sme presegati 4.</w:t>
      </w:r>
      <w:r w:rsidR="00AD6022">
        <w:rPr>
          <w:rFonts w:ascii="Arial" w:hAnsi="Arial" w:cs="Arial"/>
          <w:sz w:val="20"/>
        </w:rPr>
        <w:t>7</w:t>
      </w:r>
      <w:r w:rsidRPr="00374029">
        <w:rPr>
          <w:rFonts w:ascii="Arial" w:hAnsi="Arial" w:cs="Arial"/>
          <w:sz w:val="20"/>
        </w:rPr>
        <w:t>00,00 EUR z DDV</w:t>
      </w:r>
      <w:r w:rsidR="00AC49E5">
        <w:rPr>
          <w:rFonts w:ascii="Arial" w:hAnsi="Arial" w:cs="Arial"/>
          <w:sz w:val="20"/>
        </w:rPr>
        <w:t>.</w:t>
      </w:r>
    </w:p>
    <w:p w14:paraId="406EC887" w14:textId="77777777" w:rsidR="003A6B2A" w:rsidRPr="00374029" w:rsidRDefault="003A6B2A" w:rsidP="00374029">
      <w:pPr>
        <w:pStyle w:val="osnovno"/>
        <w:spacing w:line="260" w:lineRule="exact"/>
        <w:ind w:left="720"/>
        <w:rPr>
          <w:rFonts w:ascii="Arial" w:hAnsi="Arial" w:cs="Arial"/>
          <w:sz w:val="20"/>
        </w:rPr>
      </w:pPr>
    </w:p>
    <w:p w14:paraId="750FC379" w14:textId="77777777" w:rsidR="003A6B2A" w:rsidRPr="00374029" w:rsidRDefault="003A6B2A" w:rsidP="008C087C">
      <w:pPr>
        <w:pStyle w:val="osnovno"/>
        <w:spacing w:line="260" w:lineRule="exact"/>
        <w:ind w:left="720"/>
        <w:rPr>
          <w:rFonts w:ascii="Arial" w:hAnsi="Arial" w:cs="Arial"/>
          <w:sz w:val="20"/>
        </w:rPr>
      </w:pPr>
      <w:r w:rsidRPr="00374029">
        <w:rPr>
          <w:rFonts w:ascii="Arial" w:hAnsi="Arial" w:cs="Arial"/>
          <w:sz w:val="20"/>
        </w:rPr>
        <w:t>V ceno izobraževanja mora biti vključeno:</w:t>
      </w:r>
    </w:p>
    <w:p w14:paraId="78CAF064" w14:textId="564F4900" w:rsidR="003A6B2A" w:rsidRPr="00374029" w:rsidRDefault="00283C2B" w:rsidP="008C087C">
      <w:pPr>
        <w:pStyle w:val="osnovno"/>
        <w:numPr>
          <w:ilvl w:val="0"/>
          <w:numId w:val="16"/>
        </w:numPr>
        <w:spacing w:line="260" w:lineRule="exact"/>
        <w:ind w:firstLine="0"/>
        <w:rPr>
          <w:rFonts w:ascii="Arial" w:hAnsi="Arial" w:cs="Arial"/>
          <w:sz w:val="20"/>
        </w:rPr>
      </w:pPr>
      <w:r w:rsidRPr="00374029">
        <w:rPr>
          <w:rFonts w:ascii="Arial" w:hAnsi="Arial" w:cs="Arial"/>
          <w:sz w:val="20"/>
        </w:rPr>
        <w:t xml:space="preserve">izvedba izobraževanja po </w:t>
      </w:r>
      <w:r>
        <w:rPr>
          <w:rFonts w:ascii="Arial" w:hAnsi="Arial" w:cs="Arial"/>
          <w:sz w:val="20"/>
        </w:rPr>
        <w:t>P</w:t>
      </w:r>
      <w:r w:rsidRPr="00374029">
        <w:rPr>
          <w:rFonts w:ascii="Arial" w:hAnsi="Arial" w:cs="Arial"/>
          <w:sz w:val="20"/>
        </w:rPr>
        <w:t>rogramu izobraževanja</w:t>
      </w:r>
      <w:r w:rsidR="00AC49E5">
        <w:rPr>
          <w:rFonts w:ascii="Arial" w:hAnsi="Arial" w:cs="Arial"/>
          <w:sz w:val="20"/>
        </w:rPr>
        <w:t>,</w:t>
      </w:r>
    </w:p>
    <w:p w14:paraId="1C751ADA" w14:textId="40566BE5" w:rsidR="003A6B2A" w:rsidRPr="00374029" w:rsidRDefault="00283C2B" w:rsidP="008C087C">
      <w:pPr>
        <w:pStyle w:val="osnovno"/>
        <w:numPr>
          <w:ilvl w:val="0"/>
          <w:numId w:val="16"/>
        </w:numPr>
        <w:spacing w:line="260" w:lineRule="exact"/>
        <w:ind w:firstLine="0"/>
        <w:rPr>
          <w:rFonts w:ascii="Arial" w:hAnsi="Arial" w:cs="Arial"/>
          <w:sz w:val="20"/>
        </w:rPr>
      </w:pPr>
      <w:r>
        <w:rPr>
          <w:rFonts w:ascii="Arial" w:hAnsi="Arial" w:cs="Arial"/>
          <w:sz w:val="20"/>
        </w:rPr>
        <w:t>gradivo</w:t>
      </w:r>
      <w:r w:rsidRPr="00374029">
        <w:rPr>
          <w:rFonts w:ascii="Arial" w:hAnsi="Arial" w:cs="Arial"/>
          <w:sz w:val="20"/>
        </w:rPr>
        <w:t xml:space="preserve"> </w:t>
      </w:r>
      <w:bookmarkStart w:id="39" w:name="_Hlk195092277"/>
      <w:r w:rsidRPr="00374029">
        <w:rPr>
          <w:rFonts w:ascii="Arial" w:hAnsi="Arial" w:cs="Arial"/>
          <w:sz w:val="20"/>
        </w:rPr>
        <w:t>in diskusijska platforma</w:t>
      </w:r>
      <w:bookmarkEnd w:id="39"/>
      <w:r w:rsidR="00AC49E5">
        <w:rPr>
          <w:rFonts w:ascii="Arial" w:hAnsi="Arial" w:cs="Arial"/>
          <w:sz w:val="20"/>
        </w:rPr>
        <w:t>,</w:t>
      </w:r>
    </w:p>
    <w:p w14:paraId="5393CDAC" w14:textId="0F54996C" w:rsidR="003A6B2A" w:rsidRPr="00374029" w:rsidRDefault="00283C2B" w:rsidP="008C087C">
      <w:pPr>
        <w:pStyle w:val="osnovno"/>
        <w:numPr>
          <w:ilvl w:val="0"/>
          <w:numId w:val="16"/>
        </w:numPr>
        <w:spacing w:line="260" w:lineRule="exact"/>
        <w:ind w:firstLine="0"/>
        <w:rPr>
          <w:rFonts w:ascii="Arial" w:hAnsi="Arial" w:cs="Arial"/>
          <w:sz w:val="20"/>
        </w:rPr>
      </w:pPr>
      <w:r w:rsidRPr="00374029">
        <w:rPr>
          <w:rFonts w:ascii="Arial" w:hAnsi="Arial" w:cs="Arial"/>
          <w:sz w:val="20"/>
        </w:rPr>
        <w:t>dvakratna izvedba izpita</w:t>
      </w:r>
      <w:r w:rsidR="00AC49E5">
        <w:rPr>
          <w:rFonts w:ascii="Arial" w:hAnsi="Arial" w:cs="Arial"/>
          <w:sz w:val="20"/>
        </w:rPr>
        <w:t>,</w:t>
      </w:r>
    </w:p>
    <w:p w14:paraId="68462D54" w14:textId="0076E97C" w:rsidR="003A6B2A" w:rsidRPr="00374029" w:rsidRDefault="003B229B" w:rsidP="008C087C">
      <w:pPr>
        <w:pStyle w:val="osnovno"/>
        <w:numPr>
          <w:ilvl w:val="0"/>
          <w:numId w:val="16"/>
        </w:numPr>
        <w:spacing w:line="260" w:lineRule="exact"/>
        <w:ind w:firstLine="0"/>
        <w:rPr>
          <w:rFonts w:ascii="Arial" w:hAnsi="Arial" w:cs="Arial"/>
          <w:sz w:val="20"/>
        </w:rPr>
      </w:pPr>
      <w:r>
        <w:rPr>
          <w:rFonts w:ascii="Arial" w:hAnsi="Arial" w:cs="Arial"/>
          <w:sz w:val="20"/>
        </w:rPr>
        <w:t>5 (</w:t>
      </w:r>
      <w:r w:rsidR="00283C2B" w:rsidRPr="00374029">
        <w:rPr>
          <w:rFonts w:ascii="Arial" w:hAnsi="Arial" w:cs="Arial"/>
          <w:sz w:val="20"/>
        </w:rPr>
        <w:t>pet) ur konzultacij za pripravo zaključne naloge</w:t>
      </w:r>
      <w:r w:rsidR="00AC49E5">
        <w:rPr>
          <w:rFonts w:ascii="Arial" w:hAnsi="Arial" w:cs="Arial"/>
          <w:sz w:val="20"/>
        </w:rPr>
        <w:t>,</w:t>
      </w:r>
    </w:p>
    <w:p w14:paraId="6745D44B" w14:textId="597D2C29" w:rsidR="003A6B2A" w:rsidRPr="00374029" w:rsidRDefault="00283C2B" w:rsidP="008C087C">
      <w:pPr>
        <w:pStyle w:val="osnovno"/>
        <w:numPr>
          <w:ilvl w:val="0"/>
          <w:numId w:val="16"/>
        </w:numPr>
        <w:spacing w:line="260" w:lineRule="exact"/>
        <w:ind w:firstLine="0"/>
        <w:rPr>
          <w:rFonts w:ascii="Arial" w:hAnsi="Arial" w:cs="Arial"/>
          <w:sz w:val="20"/>
        </w:rPr>
      </w:pPr>
      <w:r w:rsidRPr="00374029">
        <w:rPr>
          <w:rFonts w:ascii="Arial" w:hAnsi="Arial" w:cs="Arial"/>
          <w:sz w:val="20"/>
        </w:rPr>
        <w:t>zagovor zaključne naloge</w:t>
      </w:r>
      <w:r w:rsidR="00AC49E5">
        <w:rPr>
          <w:rFonts w:ascii="Arial" w:hAnsi="Arial" w:cs="Arial"/>
          <w:sz w:val="20"/>
        </w:rPr>
        <w:t>.</w:t>
      </w:r>
    </w:p>
    <w:p w14:paraId="7CEE26D8" w14:textId="77777777" w:rsidR="003A6B2A" w:rsidRPr="00374029" w:rsidRDefault="003A6B2A" w:rsidP="00374029">
      <w:pPr>
        <w:pStyle w:val="osnovno"/>
        <w:spacing w:line="260" w:lineRule="exact"/>
        <w:ind w:left="720"/>
        <w:rPr>
          <w:rFonts w:ascii="Arial" w:hAnsi="Arial" w:cs="Arial"/>
          <w:sz w:val="20"/>
        </w:rPr>
      </w:pPr>
    </w:p>
    <w:p w14:paraId="5755385C" w14:textId="2C368DA9" w:rsidR="003A6B2A" w:rsidRPr="00374029" w:rsidRDefault="003A6B2A" w:rsidP="00374029">
      <w:pPr>
        <w:pStyle w:val="osnovno"/>
        <w:numPr>
          <w:ilvl w:val="0"/>
          <w:numId w:val="20"/>
        </w:numPr>
        <w:spacing w:line="260" w:lineRule="exact"/>
        <w:rPr>
          <w:rFonts w:ascii="Arial" w:hAnsi="Arial" w:cs="Arial"/>
          <w:sz w:val="20"/>
        </w:rPr>
      </w:pPr>
      <w:r w:rsidRPr="00374029">
        <w:rPr>
          <w:rFonts w:ascii="Arial" w:hAnsi="Arial" w:cs="Arial"/>
          <w:sz w:val="20"/>
        </w:rPr>
        <w:t xml:space="preserve">Cena za </w:t>
      </w:r>
      <w:r w:rsidRPr="00F935B8">
        <w:rPr>
          <w:rFonts w:ascii="Arial" w:hAnsi="Arial" w:cs="Arial"/>
          <w:sz w:val="20"/>
        </w:rPr>
        <w:t xml:space="preserve">izobraževanje za </w:t>
      </w:r>
      <w:r w:rsidR="00F935B8" w:rsidRPr="00F935B8">
        <w:rPr>
          <w:rFonts w:ascii="Arial" w:hAnsi="Arial" w:cs="Arial"/>
          <w:sz w:val="20"/>
        </w:rPr>
        <w:t xml:space="preserve">pridobitev naziva </w:t>
      </w:r>
      <w:r w:rsidRPr="00F935B8">
        <w:rPr>
          <w:rFonts w:ascii="Arial" w:hAnsi="Arial" w:cs="Arial"/>
          <w:sz w:val="20"/>
        </w:rPr>
        <w:t>preizkušen</w:t>
      </w:r>
      <w:r w:rsidR="00F935B8" w:rsidRPr="00F935B8">
        <w:rPr>
          <w:rFonts w:ascii="Arial" w:hAnsi="Arial" w:cs="Arial"/>
          <w:sz w:val="20"/>
        </w:rPr>
        <w:t>i</w:t>
      </w:r>
      <w:r w:rsidRPr="00F935B8">
        <w:rPr>
          <w:rFonts w:ascii="Arial" w:hAnsi="Arial" w:cs="Arial"/>
          <w:sz w:val="20"/>
        </w:rPr>
        <w:t xml:space="preserve"> državn</w:t>
      </w:r>
      <w:r w:rsidR="00F935B8" w:rsidRPr="00F935B8">
        <w:rPr>
          <w:rFonts w:ascii="Arial" w:hAnsi="Arial" w:cs="Arial"/>
          <w:sz w:val="20"/>
        </w:rPr>
        <w:t>i</w:t>
      </w:r>
      <w:r w:rsidRPr="00F935B8">
        <w:rPr>
          <w:rFonts w:ascii="Arial" w:hAnsi="Arial" w:cs="Arial"/>
          <w:sz w:val="20"/>
        </w:rPr>
        <w:t xml:space="preserve"> notranj</w:t>
      </w:r>
      <w:r w:rsidR="00F935B8" w:rsidRPr="00F935B8">
        <w:rPr>
          <w:rFonts w:ascii="Arial" w:hAnsi="Arial" w:cs="Arial"/>
          <w:sz w:val="20"/>
        </w:rPr>
        <w:t>i</w:t>
      </w:r>
      <w:r w:rsidRPr="00374029">
        <w:rPr>
          <w:rFonts w:ascii="Arial" w:hAnsi="Arial" w:cs="Arial"/>
          <w:sz w:val="20"/>
        </w:rPr>
        <w:t xml:space="preserve"> revizorja (2. stopnja) na kandidata, v primeru, da je prijavljenih vsaj </w:t>
      </w:r>
      <w:r w:rsidR="003B229B">
        <w:rPr>
          <w:rFonts w:ascii="Arial" w:hAnsi="Arial" w:cs="Arial"/>
          <w:sz w:val="20"/>
        </w:rPr>
        <w:t>5 (</w:t>
      </w:r>
      <w:r w:rsidRPr="00374029">
        <w:rPr>
          <w:rFonts w:ascii="Arial" w:hAnsi="Arial" w:cs="Arial"/>
          <w:sz w:val="20"/>
        </w:rPr>
        <w:t xml:space="preserve">pet) kandidatov, </w:t>
      </w:r>
      <w:r w:rsidR="002B705C" w:rsidRPr="00374029">
        <w:rPr>
          <w:rFonts w:ascii="Arial" w:hAnsi="Arial" w:cs="Arial"/>
          <w:sz w:val="20"/>
        </w:rPr>
        <w:t xml:space="preserve">ki </w:t>
      </w:r>
      <w:r w:rsidRPr="00374029">
        <w:rPr>
          <w:rFonts w:ascii="Arial" w:hAnsi="Arial" w:cs="Arial"/>
          <w:sz w:val="20"/>
        </w:rPr>
        <w:t xml:space="preserve">ne sme presegati </w:t>
      </w:r>
      <w:r w:rsidR="00AD6022">
        <w:rPr>
          <w:rFonts w:ascii="Arial" w:hAnsi="Arial" w:cs="Arial"/>
          <w:sz w:val="20"/>
        </w:rPr>
        <w:t>3</w:t>
      </w:r>
      <w:r w:rsidR="003305AC">
        <w:rPr>
          <w:rFonts w:ascii="Arial" w:hAnsi="Arial" w:cs="Arial"/>
          <w:sz w:val="20"/>
        </w:rPr>
        <w:t>.</w:t>
      </w:r>
      <w:r w:rsidR="00AD6022">
        <w:rPr>
          <w:rFonts w:ascii="Arial" w:hAnsi="Arial" w:cs="Arial"/>
          <w:sz w:val="20"/>
        </w:rPr>
        <w:t>500</w:t>
      </w:r>
      <w:r w:rsidR="00EA4238">
        <w:rPr>
          <w:rFonts w:ascii="Arial" w:hAnsi="Arial" w:cs="Arial"/>
          <w:sz w:val="20"/>
        </w:rPr>
        <w:t>,00</w:t>
      </w:r>
      <w:r w:rsidR="00594DF5">
        <w:rPr>
          <w:rFonts w:ascii="Arial" w:hAnsi="Arial" w:cs="Arial"/>
          <w:sz w:val="20"/>
        </w:rPr>
        <w:t xml:space="preserve"> </w:t>
      </w:r>
      <w:r w:rsidRPr="00374029">
        <w:rPr>
          <w:rFonts w:ascii="Arial" w:hAnsi="Arial" w:cs="Arial"/>
          <w:sz w:val="20"/>
        </w:rPr>
        <w:t>EUR z DDV.</w:t>
      </w:r>
    </w:p>
    <w:p w14:paraId="7B60000E" w14:textId="77777777" w:rsidR="003A6B2A" w:rsidRPr="00374029" w:rsidRDefault="003A6B2A" w:rsidP="00374029">
      <w:pPr>
        <w:pStyle w:val="osnovno"/>
        <w:spacing w:line="260" w:lineRule="exact"/>
        <w:ind w:left="720"/>
        <w:rPr>
          <w:rFonts w:ascii="Arial" w:hAnsi="Arial" w:cs="Arial"/>
          <w:sz w:val="20"/>
        </w:rPr>
      </w:pPr>
    </w:p>
    <w:p w14:paraId="2CEF02BD" w14:textId="77777777" w:rsidR="003A6B2A" w:rsidRPr="00374029" w:rsidRDefault="003A6B2A" w:rsidP="008C087C">
      <w:pPr>
        <w:pStyle w:val="osnovno"/>
        <w:spacing w:line="260" w:lineRule="exact"/>
        <w:ind w:left="720" w:hanging="11"/>
        <w:rPr>
          <w:rFonts w:ascii="Arial" w:hAnsi="Arial" w:cs="Arial"/>
          <w:sz w:val="20"/>
        </w:rPr>
      </w:pPr>
      <w:r w:rsidRPr="00374029">
        <w:rPr>
          <w:rFonts w:ascii="Arial" w:hAnsi="Arial" w:cs="Arial"/>
          <w:sz w:val="20"/>
        </w:rPr>
        <w:t>V ceno izobraževanja mora biti vključeno:</w:t>
      </w:r>
    </w:p>
    <w:p w14:paraId="6848C4A1" w14:textId="72A0439C" w:rsidR="003A6B2A" w:rsidRPr="00374029" w:rsidRDefault="00283C2B" w:rsidP="008C087C">
      <w:pPr>
        <w:pStyle w:val="osnovno"/>
        <w:numPr>
          <w:ilvl w:val="0"/>
          <w:numId w:val="16"/>
        </w:numPr>
        <w:spacing w:line="260" w:lineRule="exact"/>
        <w:ind w:hanging="11"/>
        <w:rPr>
          <w:rFonts w:ascii="Arial" w:hAnsi="Arial" w:cs="Arial"/>
          <w:sz w:val="20"/>
        </w:rPr>
      </w:pPr>
      <w:r w:rsidRPr="00374029">
        <w:rPr>
          <w:rFonts w:ascii="Arial" w:hAnsi="Arial" w:cs="Arial"/>
          <w:sz w:val="20"/>
        </w:rPr>
        <w:t xml:space="preserve">izvedba izobraževanja po </w:t>
      </w:r>
      <w:r>
        <w:rPr>
          <w:rFonts w:ascii="Arial" w:hAnsi="Arial" w:cs="Arial"/>
          <w:sz w:val="20"/>
        </w:rPr>
        <w:t>P</w:t>
      </w:r>
      <w:r w:rsidRPr="00374029">
        <w:rPr>
          <w:rFonts w:ascii="Arial" w:hAnsi="Arial" w:cs="Arial"/>
          <w:sz w:val="20"/>
        </w:rPr>
        <w:t>rogramu izobraževanja</w:t>
      </w:r>
      <w:r w:rsidR="00AC49E5">
        <w:rPr>
          <w:rFonts w:ascii="Arial" w:hAnsi="Arial" w:cs="Arial"/>
          <w:sz w:val="20"/>
        </w:rPr>
        <w:t>,</w:t>
      </w:r>
    </w:p>
    <w:p w14:paraId="4AAC48A0" w14:textId="7922EEF1" w:rsidR="003A6B2A" w:rsidRPr="00374029" w:rsidRDefault="00283C2B" w:rsidP="008C087C">
      <w:pPr>
        <w:pStyle w:val="osnovno"/>
        <w:numPr>
          <w:ilvl w:val="0"/>
          <w:numId w:val="16"/>
        </w:numPr>
        <w:spacing w:line="260" w:lineRule="exact"/>
        <w:ind w:hanging="11"/>
        <w:rPr>
          <w:rFonts w:ascii="Arial" w:hAnsi="Arial" w:cs="Arial"/>
          <w:sz w:val="20"/>
        </w:rPr>
      </w:pPr>
      <w:r>
        <w:rPr>
          <w:rFonts w:ascii="Arial" w:hAnsi="Arial" w:cs="Arial"/>
          <w:sz w:val="20"/>
        </w:rPr>
        <w:t>gradivo</w:t>
      </w:r>
      <w:r w:rsidRPr="00374029">
        <w:rPr>
          <w:rFonts w:ascii="Arial" w:hAnsi="Arial" w:cs="Arial"/>
          <w:sz w:val="20"/>
        </w:rPr>
        <w:t xml:space="preserve"> in diskusijska platforma</w:t>
      </w:r>
      <w:r w:rsidR="00AC49E5">
        <w:rPr>
          <w:rFonts w:ascii="Arial" w:hAnsi="Arial" w:cs="Arial"/>
          <w:sz w:val="20"/>
        </w:rPr>
        <w:t>,</w:t>
      </w:r>
    </w:p>
    <w:p w14:paraId="4E6B10CB" w14:textId="0F60603A" w:rsidR="003A6B2A" w:rsidRPr="00374029" w:rsidRDefault="00283C2B" w:rsidP="008C087C">
      <w:pPr>
        <w:pStyle w:val="osnovno"/>
        <w:numPr>
          <w:ilvl w:val="0"/>
          <w:numId w:val="16"/>
        </w:numPr>
        <w:spacing w:line="260" w:lineRule="exact"/>
        <w:ind w:hanging="11"/>
        <w:rPr>
          <w:rFonts w:ascii="Arial" w:hAnsi="Arial" w:cs="Arial"/>
          <w:sz w:val="20"/>
        </w:rPr>
      </w:pPr>
      <w:r w:rsidRPr="00374029">
        <w:rPr>
          <w:rFonts w:ascii="Arial" w:hAnsi="Arial" w:cs="Arial"/>
          <w:sz w:val="20"/>
        </w:rPr>
        <w:t xml:space="preserve">dvakratna </w:t>
      </w:r>
      <w:r w:rsidR="003A6B2A" w:rsidRPr="00374029">
        <w:rPr>
          <w:rFonts w:ascii="Arial" w:hAnsi="Arial" w:cs="Arial"/>
          <w:sz w:val="20"/>
        </w:rPr>
        <w:t xml:space="preserve">izvedba </w:t>
      </w:r>
      <w:r w:rsidR="00716104" w:rsidRPr="00374029">
        <w:rPr>
          <w:rFonts w:ascii="Arial" w:hAnsi="Arial" w:cs="Arial"/>
          <w:sz w:val="20"/>
        </w:rPr>
        <w:t>izpita</w:t>
      </w:r>
      <w:r w:rsidR="00AC49E5">
        <w:rPr>
          <w:rFonts w:ascii="Arial" w:hAnsi="Arial" w:cs="Arial"/>
          <w:sz w:val="20"/>
        </w:rPr>
        <w:t>.</w:t>
      </w:r>
    </w:p>
    <w:p w14:paraId="7499BA69" w14:textId="77777777" w:rsidR="003A6B2A" w:rsidRPr="00374029" w:rsidRDefault="003A6B2A" w:rsidP="00374029">
      <w:pPr>
        <w:pStyle w:val="osnovno"/>
        <w:spacing w:line="260" w:lineRule="exact"/>
        <w:ind w:left="720"/>
        <w:rPr>
          <w:rFonts w:ascii="Arial" w:hAnsi="Arial" w:cs="Arial"/>
          <w:sz w:val="20"/>
        </w:rPr>
      </w:pPr>
    </w:p>
    <w:p w14:paraId="489137DE" w14:textId="73FE8874" w:rsidR="003A6B2A" w:rsidRPr="00374029" w:rsidRDefault="003A6B2A" w:rsidP="00374029">
      <w:pPr>
        <w:pStyle w:val="osnovno"/>
        <w:numPr>
          <w:ilvl w:val="0"/>
          <w:numId w:val="20"/>
        </w:numPr>
        <w:spacing w:line="260" w:lineRule="exact"/>
        <w:rPr>
          <w:rFonts w:ascii="Arial" w:hAnsi="Arial" w:cs="Arial"/>
          <w:sz w:val="20"/>
        </w:rPr>
      </w:pPr>
      <w:r w:rsidRPr="00374029">
        <w:rPr>
          <w:rFonts w:ascii="Arial" w:hAnsi="Arial" w:cs="Arial"/>
          <w:sz w:val="20"/>
        </w:rPr>
        <w:t>Cena ponovnega opravljanja posameznega</w:t>
      </w:r>
      <w:r w:rsidR="00716104" w:rsidRPr="00374029">
        <w:rPr>
          <w:rFonts w:ascii="Arial" w:hAnsi="Arial" w:cs="Arial"/>
          <w:sz w:val="20"/>
        </w:rPr>
        <w:t xml:space="preserve"> izpita</w:t>
      </w:r>
      <w:r w:rsidRPr="00374029">
        <w:rPr>
          <w:rFonts w:ascii="Arial" w:hAnsi="Arial" w:cs="Arial"/>
          <w:sz w:val="20"/>
        </w:rPr>
        <w:t xml:space="preserve"> za kandidat</w:t>
      </w:r>
      <w:r w:rsidR="000571D6" w:rsidRPr="00374029">
        <w:rPr>
          <w:rFonts w:ascii="Arial" w:hAnsi="Arial" w:cs="Arial"/>
          <w:sz w:val="20"/>
        </w:rPr>
        <w:t>a</w:t>
      </w:r>
      <w:r w:rsidRPr="00374029">
        <w:rPr>
          <w:rFonts w:ascii="Arial" w:hAnsi="Arial" w:cs="Arial"/>
          <w:sz w:val="20"/>
        </w:rPr>
        <w:t xml:space="preserve">, ki ni opravil izpita na dveh rednih izpitnih rokih (tretji odstavek 12. člena Pravilnika) oziroma cena opravljanja posameznega </w:t>
      </w:r>
      <w:r w:rsidR="00716104" w:rsidRPr="00374029">
        <w:rPr>
          <w:rFonts w:ascii="Arial" w:hAnsi="Arial" w:cs="Arial"/>
          <w:sz w:val="20"/>
        </w:rPr>
        <w:t>izpita</w:t>
      </w:r>
      <w:r w:rsidRPr="00374029">
        <w:rPr>
          <w:rFonts w:ascii="Arial" w:hAnsi="Arial" w:cs="Arial"/>
          <w:sz w:val="20"/>
        </w:rPr>
        <w:t xml:space="preserve"> za kandidat</w:t>
      </w:r>
      <w:r w:rsidR="000571D6" w:rsidRPr="00374029">
        <w:rPr>
          <w:rFonts w:ascii="Arial" w:hAnsi="Arial" w:cs="Arial"/>
          <w:sz w:val="20"/>
        </w:rPr>
        <w:t>a</w:t>
      </w:r>
      <w:r w:rsidRPr="00374029">
        <w:rPr>
          <w:rFonts w:ascii="Arial" w:hAnsi="Arial" w:cs="Arial"/>
          <w:sz w:val="20"/>
        </w:rPr>
        <w:t xml:space="preserve">, ki </w:t>
      </w:r>
      <w:r w:rsidR="000571D6" w:rsidRPr="00374029">
        <w:rPr>
          <w:rFonts w:ascii="Arial" w:hAnsi="Arial" w:cs="Arial"/>
          <w:sz w:val="20"/>
        </w:rPr>
        <w:t>je</w:t>
      </w:r>
      <w:r w:rsidRPr="00374029">
        <w:rPr>
          <w:rFonts w:ascii="Arial" w:hAnsi="Arial" w:cs="Arial"/>
          <w:sz w:val="20"/>
        </w:rPr>
        <w:t xml:space="preserve"> z izobraževanjem začel pred šolskim letom 2025/2026 oziroma</w:t>
      </w:r>
      <w:r w:rsidR="002B705C" w:rsidRPr="00374029">
        <w:rPr>
          <w:rFonts w:ascii="Arial" w:hAnsi="Arial" w:cs="Arial"/>
          <w:sz w:val="20"/>
        </w:rPr>
        <w:t xml:space="preserve"> cena</w:t>
      </w:r>
      <w:r w:rsidRPr="00374029">
        <w:rPr>
          <w:rFonts w:ascii="Arial" w:hAnsi="Arial" w:cs="Arial"/>
          <w:sz w:val="20"/>
        </w:rPr>
        <w:t xml:space="preserve"> opravljanj</w:t>
      </w:r>
      <w:r w:rsidR="002B705C" w:rsidRPr="00374029">
        <w:rPr>
          <w:rFonts w:ascii="Arial" w:hAnsi="Arial" w:cs="Arial"/>
          <w:sz w:val="20"/>
        </w:rPr>
        <w:t>a</w:t>
      </w:r>
      <w:r w:rsidRPr="00374029">
        <w:rPr>
          <w:rFonts w:ascii="Arial" w:hAnsi="Arial" w:cs="Arial"/>
          <w:sz w:val="20"/>
        </w:rPr>
        <w:t xml:space="preserve"> dodatnega izpita iz predmeta Notranje revidiranje – uvod</w:t>
      </w:r>
      <w:r w:rsidR="009F0324" w:rsidRPr="00374029">
        <w:rPr>
          <w:rFonts w:ascii="Arial" w:hAnsi="Arial" w:cs="Arial"/>
          <w:sz w:val="20"/>
        </w:rPr>
        <w:t xml:space="preserve"> za kandidat</w:t>
      </w:r>
      <w:r w:rsidR="000571D6" w:rsidRPr="00374029">
        <w:rPr>
          <w:rFonts w:ascii="Arial" w:hAnsi="Arial" w:cs="Arial"/>
          <w:sz w:val="20"/>
        </w:rPr>
        <w:t>a</w:t>
      </w:r>
      <w:r w:rsidR="009F0324" w:rsidRPr="00374029">
        <w:rPr>
          <w:rFonts w:ascii="Arial" w:hAnsi="Arial" w:cs="Arial"/>
          <w:sz w:val="20"/>
        </w:rPr>
        <w:t xml:space="preserve">, ki </w:t>
      </w:r>
      <w:r w:rsidR="000571D6" w:rsidRPr="00374029">
        <w:rPr>
          <w:rFonts w:ascii="Arial" w:hAnsi="Arial" w:cs="Arial"/>
          <w:sz w:val="20"/>
        </w:rPr>
        <w:t>je</w:t>
      </w:r>
      <w:r w:rsidR="009F0324" w:rsidRPr="00374029">
        <w:rPr>
          <w:rFonts w:ascii="Arial" w:hAnsi="Arial" w:cs="Arial"/>
          <w:sz w:val="20"/>
        </w:rPr>
        <w:t xml:space="preserve"> pridobil naziv državni revizor v skladu z zakonom, ki ureja računsko sodišče</w:t>
      </w:r>
      <w:r w:rsidRPr="00374029">
        <w:rPr>
          <w:rFonts w:ascii="Arial" w:hAnsi="Arial" w:cs="Arial"/>
          <w:sz w:val="20"/>
        </w:rPr>
        <w:t xml:space="preserve"> (drugi odstavek 2. člena Pravilnika), ki ne sme presegati </w:t>
      </w:r>
      <w:r w:rsidR="00AD6022" w:rsidRPr="00642358">
        <w:rPr>
          <w:rFonts w:ascii="Arial" w:hAnsi="Arial" w:cs="Arial"/>
          <w:sz w:val="20"/>
        </w:rPr>
        <w:t>7</w:t>
      </w:r>
      <w:r w:rsidRPr="00642358">
        <w:rPr>
          <w:rFonts w:ascii="Arial" w:hAnsi="Arial" w:cs="Arial"/>
          <w:sz w:val="20"/>
        </w:rPr>
        <w:t>5,00</w:t>
      </w:r>
      <w:r w:rsidRPr="00374029">
        <w:rPr>
          <w:rFonts w:ascii="Arial" w:hAnsi="Arial" w:cs="Arial"/>
          <w:sz w:val="20"/>
        </w:rPr>
        <w:t xml:space="preserve"> EUR z DDV.</w:t>
      </w:r>
    </w:p>
    <w:p w14:paraId="061924E1" w14:textId="77777777" w:rsidR="003A6B2A" w:rsidRPr="00374029" w:rsidRDefault="003A6B2A" w:rsidP="00374029">
      <w:pPr>
        <w:pStyle w:val="osnovno"/>
        <w:spacing w:line="260" w:lineRule="exact"/>
        <w:rPr>
          <w:rFonts w:ascii="Arial" w:hAnsi="Arial" w:cs="Arial"/>
          <w:sz w:val="20"/>
        </w:rPr>
      </w:pPr>
    </w:p>
    <w:p w14:paraId="0DA88E6E" w14:textId="06C5C16E" w:rsidR="003A6B2A" w:rsidRPr="00374029" w:rsidRDefault="003A6B2A" w:rsidP="00374029">
      <w:pPr>
        <w:pStyle w:val="osnovno"/>
        <w:numPr>
          <w:ilvl w:val="0"/>
          <w:numId w:val="20"/>
        </w:numPr>
        <w:spacing w:line="260" w:lineRule="exact"/>
        <w:rPr>
          <w:rFonts w:ascii="Arial" w:hAnsi="Arial" w:cs="Arial"/>
          <w:sz w:val="20"/>
        </w:rPr>
      </w:pPr>
      <w:r w:rsidRPr="00374029">
        <w:rPr>
          <w:rFonts w:ascii="Arial" w:hAnsi="Arial" w:cs="Arial"/>
          <w:sz w:val="20"/>
        </w:rPr>
        <w:t xml:space="preserve">Cena ponovnega vpisa na posamezni predmet izobraževanja (tretji odstavek 12. člena Pravilnika), ki ne sme presegati </w:t>
      </w:r>
      <w:r w:rsidR="00AD6022" w:rsidRPr="00642358">
        <w:rPr>
          <w:rFonts w:ascii="Arial" w:hAnsi="Arial" w:cs="Arial"/>
          <w:sz w:val="20"/>
        </w:rPr>
        <w:t>6</w:t>
      </w:r>
      <w:r w:rsidRPr="00642358">
        <w:rPr>
          <w:rFonts w:ascii="Arial" w:hAnsi="Arial" w:cs="Arial"/>
          <w:sz w:val="20"/>
        </w:rPr>
        <w:t>00,00</w:t>
      </w:r>
      <w:r w:rsidRPr="00374029">
        <w:rPr>
          <w:rFonts w:ascii="Arial" w:hAnsi="Arial" w:cs="Arial"/>
          <w:sz w:val="20"/>
        </w:rPr>
        <w:t xml:space="preserve"> EUR z DDV.</w:t>
      </w:r>
    </w:p>
    <w:p w14:paraId="166CB867" w14:textId="77777777" w:rsidR="003A6B2A" w:rsidRPr="00374029" w:rsidRDefault="003A6B2A" w:rsidP="00374029">
      <w:pPr>
        <w:pStyle w:val="osnovno"/>
        <w:spacing w:line="260" w:lineRule="exact"/>
        <w:ind w:left="720"/>
        <w:rPr>
          <w:rFonts w:ascii="Arial" w:hAnsi="Arial" w:cs="Arial"/>
          <w:sz w:val="20"/>
        </w:rPr>
      </w:pPr>
    </w:p>
    <w:p w14:paraId="63EB01DC" w14:textId="77777777" w:rsidR="003A6B2A" w:rsidRPr="00374029" w:rsidRDefault="003A6B2A" w:rsidP="008C087C">
      <w:pPr>
        <w:pStyle w:val="osnovno"/>
        <w:spacing w:line="260" w:lineRule="exact"/>
        <w:ind w:left="720" w:hanging="11"/>
        <w:rPr>
          <w:rFonts w:ascii="Arial" w:hAnsi="Arial" w:cs="Arial"/>
          <w:sz w:val="20"/>
        </w:rPr>
      </w:pPr>
      <w:r w:rsidRPr="00374029">
        <w:rPr>
          <w:rFonts w:ascii="Arial" w:hAnsi="Arial" w:cs="Arial"/>
          <w:sz w:val="20"/>
        </w:rPr>
        <w:t>V ceno mora biti vključeno:</w:t>
      </w:r>
    </w:p>
    <w:p w14:paraId="49B348D6" w14:textId="1930CBDC" w:rsidR="003A6B2A" w:rsidRPr="00374029" w:rsidRDefault="00283C2B" w:rsidP="008C087C">
      <w:pPr>
        <w:pStyle w:val="osnovno"/>
        <w:numPr>
          <w:ilvl w:val="0"/>
          <w:numId w:val="16"/>
        </w:numPr>
        <w:spacing w:line="260" w:lineRule="exact"/>
        <w:ind w:hanging="11"/>
        <w:rPr>
          <w:rFonts w:ascii="Arial" w:hAnsi="Arial" w:cs="Arial"/>
          <w:sz w:val="20"/>
        </w:rPr>
      </w:pPr>
      <w:r w:rsidRPr="00374029">
        <w:rPr>
          <w:rFonts w:ascii="Arial" w:hAnsi="Arial" w:cs="Arial"/>
          <w:sz w:val="20"/>
        </w:rPr>
        <w:t>izvedba izobraževanja za posamezni predmet</w:t>
      </w:r>
      <w:r w:rsidR="00AC49E5">
        <w:rPr>
          <w:rFonts w:ascii="Arial" w:hAnsi="Arial" w:cs="Arial"/>
          <w:sz w:val="20"/>
        </w:rPr>
        <w:t>,</w:t>
      </w:r>
    </w:p>
    <w:p w14:paraId="7DFE1381" w14:textId="4E738A39" w:rsidR="003A6B2A" w:rsidRPr="00374029" w:rsidRDefault="00283C2B" w:rsidP="008C087C">
      <w:pPr>
        <w:pStyle w:val="osnovno"/>
        <w:numPr>
          <w:ilvl w:val="0"/>
          <w:numId w:val="16"/>
        </w:numPr>
        <w:spacing w:line="260" w:lineRule="exact"/>
        <w:ind w:hanging="11"/>
        <w:rPr>
          <w:rFonts w:ascii="Arial" w:hAnsi="Arial" w:cs="Arial"/>
          <w:sz w:val="20"/>
        </w:rPr>
      </w:pPr>
      <w:r>
        <w:rPr>
          <w:rFonts w:ascii="Arial" w:hAnsi="Arial" w:cs="Arial"/>
          <w:sz w:val="20"/>
        </w:rPr>
        <w:t>gradivo</w:t>
      </w:r>
      <w:r w:rsidR="00AC49E5">
        <w:rPr>
          <w:rFonts w:ascii="Arial" w:hAnsi="Arial" w:cs="Arial"/>
          <w:sz w:val="20"/>
        </w:rPr>
        <w:t>,</w:t>
      </w:r>
    </w:p>
    <w:p w14:paraId="173F2CEF" w14:textId="1C6653ED" w:rsidR="003A6B2A" w:rsidRPr="00374029" w:rsidRDefault="00283C2B" w:rsidP="008C087C">
      <w:pPr>
        <w:pStyle w:val="osnovno"/>
        <w:numPr>
          <w:ilvl w:val="0"/>
          <w:numId w:val="16"/>
        </w:numPr>
        <w:spacing w:line="260" w:lineRule="exact"/>
        <w:ind w:hanging="11"/>
        <w:rPr>
          <w:rFonts w:ascii="Arial" w:hAnsi="Arial" w:cs="Arial"/>
          <w:sz w:val="20"/>
        </w:rPr>
      </w:pPr>
      <w:r w:rsidRPr="00374029">
        <w:rPr>
          <w:rFonts w:ascii="Arial" w:hAnsi="Arial" w:cs="Arial"/>
          <w:sz w:val="20"/>
        </w:rPr>
        <w:t xml:space="preserve">dvakratna </w:t>
      </w:r>
      <w:r w:rsidR="003A6B2A" w:rsidRPr="00374029">
        <w:rPr>
          <w:rFonts w:ascii="Arial" w:hAnsi="Arial" w:cs="Arial"/>
          <w:sz w:val="20"/>
        </w:rPr>
        <w:t xml:space="preserve">izvedba </w:t>
      </w:r>
      <w:r w:rsidR="00716104" w:rsidRPr="00374029">
        <w:rPr>
          <w:rFonts w:ascii="Arial" w:hAnsi="Arial" w:cs="Arial"/>
          <w:sz w:val="20"/>
        </w:rPr>
        <w:t>izpita</w:t>
      </w:r>
      <w:r w:rsidR="00AC49E5">
        <w:rPr>
          <w:rFonts w:ascii="Arial" w:hAnsi="Arial" w:cs="Arial"/>
          <w:sz w:val="20"/>
        </w:rPr>
        <w:t>.</w:t>
      </w:r>
    </w:p>
    <w:p w14:paraId="6DAB840B" w14:textId="77777777" w:rsidR="003A6B2A" w:rsidRPr="00374029" w:rsidRDefault="003A6B2A" w:rsidP="00374029">
      <w:pPr>
        <w:pStyle w:val="osnovno"/>
        <w:spacing w:line="260" w:lineRule="exact"/>
        <w:ind w:left="720"/>
        <w:rPr>
          <w:rFonts w:ascii="Arial" w:hAnsi="Arial" w:cs="Arial"/>
          <w:sz w:val="20"/>
        </w:rPr>
      </w:pPr>
    </w:p>
    <w:p w14:paraId="67F5952D" w14:textId="00F10D9B" w:rsidR="003A6B2A" w:rsidRPr="00374029" w:rsidRDefault="003A6B2A" w:rsidP="00374029">
      <w:pPr>
        <w:pStyle w:val="osnovno"/>
        <w:numPr>
          <w:ilvl w:val="0"/>
          <w:numId w:val="20"/>
        </w:numPr>
        <w:spacing w:line="260" w:lineRule="exact"/>
        <w:rPr>
          <w:rFonts w:ascii="Arial" w:hAnsi="Arial" w:cs="Arial"/>
          <w:sz w:val="20"/>
        </w:rPr>
      </w:pPr>
      <w:r w:rsidRPr="00374029">
        <w:rPr>
          <w:rFonts w:ascii="Arial" w:hAnsi="Arial" w:cs="Arial"/>
          <w:sz w:val="20"/>
        </w:rPr>
        <w:t>Cena ponovnega zagovora zaključne naloge v okviru izobraževanja za pridobitev naziva državni notranji revizor za kandidata, ki ni opravil zagovora v prvem poskusu</w:t>
      </w:r>
      <w:r w:rsidR="002B705C" w:rsidRPr="00374029">
        <w:rPr>
          <w:rFonts w:ascii="Arial" w:hAnsi="Arial" w:cs="Arial"/>
          <w:sz w:val="20"/>
        </w:rPr>
        <w:t>,</w:t>
      </w:r>
      <w:r w:rsidRPr="00374029">
        <w:rPr>
          <w:rFonts w:ascii="Arial" w:hAnsi="Arial" w:cs="Arial"/>
          <w:sz w:val="20"/>
        </w:rPr>
        <w:t xml:space="preserve"> oziroma zagovora zaključne naloge za kandidat</w:t>
      </w:r>
      <w:r w:rsidR="002B705C" w:rsidRPr="00374029">
        <w:rPr>
          <w:rFonts w:ascii="Arial" w:hAnsi="Arial" w:cs="Arial"/>
          <w:sz w:val="20"/>
        </w:rPr>
        <w:t>a</w:t>
      </w:r>
      <w:r w:rsidRPr="00374029">
        <w:rPr>
          <w:rFonts w:ascii="Arial" w:hAnsi="Arial" w:cs="Arial"/>
          <w:sz w:val="20"/>
        </w:rPr>
        <w:t xml:space="preserve">, ki </w:t>
      </w:r>
      <w:r w:rsidR="002B705C" w:rsidRPr="00374029">
        <w:rPr>
          <w:rFonts w:ascii="Arial" w:hAnsi="Arial" w:cs="Arial"/>
          <w:sz w:val="20"/>
        </w:rPr>
        <w:t>je</w:t>
      </w:r>
      <w:r w:rsidRPr="00374029">
        <w:rPr>
          <w:rFonts w:ascii="Arial" w:hAnsi="Arial" w:cs="Arial"/>
          <w:sz w:val="20"/>
        </w:rPr>
        <w:t xml:space="preserve"> zaključno nalogo pripravil pred šolskim letom 2025/2026,</w:t>
      </w:r>
      <w:r w:rsidR="002B705C" w:rsidRPr="00374029">
        <w:rPr>
          <w:rFonts w:ascii="Arial" w:hAnsi="Arial" w:cs="Arial"/>
          <w:sz w:val="20"/>
        </w:rPr>
        <w:t xml:space="preserve"> ki</w:t>
      </w:r>
      <w:r w:rsidRPr="00374029">
        <w:rPr>
          <w:rFonts w:ascii="Arial" w:hAnsi="Arial" w:cs="Arial"/>
          <w:sz w:val="20"/>
        </w:rPr>
        <w:t xml:space="preserve"> ne sme presegati </w:t>
      </w:r>
      <w:r w:rsidR="00AD6022" w:rsidRPr="00642358">
        <w:rPr>
          <w:rFonts w:ascii="Arial" w:hAnsi="Arial" w:cs="Arial"/>
          <w:sz w:val="20"/>
        </w:rPr>
        <w:t>450</w:t>
      </w:r>
      <w:r w:rsidR="00EA4238">
        <w:rPr>
          <w:rFonts w:ascii="Arial" w:hAnsi="Arial" w:cs="Arial"/>
          <w:sz w:val="20"/>
        </w:rPr>
        <w:t>,00</w:t>
      </w:r>
      <w:r w:rsidRPr="00374029">
        <w:rPr>
          <w:rFonts w:ascii="Arial" w:hAnsi="Arial" w:cs="Arial"/>
          <w:sz w:val="20"/>
        </w:rPr>
        <w:t xml:space="preserve"> EUR z DDV.</w:t>
      </w:r>
    </w:p>
    <w:p w14:paraId="5368D0DD" w14:textId="77777777" w:rsidR="003A6B2A" w:rsidRPr="00374029" w:rsidRDefault="003A6B2A" w:rsidP="00374029">
      <w:pPr>
        <w:pStyle w:val="osnovno"/>
        <w:spacing w:line="260" w:lineRule="exact"/>
        <w:rPr>
          <w:rFonts w:ascii="Arial" w:hAnsi="Arial" w:cs="Arial"/>
          <w:sz w:val="20"/>
        </w:rPr>
      </w:pPr>
    </w:p>
    <w:p w14:paraId="77218F3D" w14:textId="1A702AFB" w:rsidR="003A6B2A" w:rsidRPr="00374029" w:rsidRDefault="003A6B2A" w:rsidP="00374029">
      <w:pPr>
        <w:pStyle w:val="osnovno"/>
        <w:numPr>
          <w:ilvl w:val="0"/>
          <w:numId w:val="20"/>
        </w:numPr>
        <w:spacing w:line="260" w:lineRule="exact"/>
        <w:rPr>
          <w:rFonts w:ascii="Arial" w:hAnsi="Arial" w:cs="Arial"/>
          <w:sz w:val="20"/>
        </w:rPr>
      </w:pPr>
      <w:r w:rsidRPr="00374029">
        <w:rPr>
          <w:rFonts w:ascii="Arial" w:hAnsi="Arial" w:cs="Arial"/>
          <w:sz w:val="20"/>
        </w:rPr>
        <w:t xml:space="preserve">Cena </w:t>
      </w:r>
      <w:r w:rsidR="002B705C" w:rsidRPr="00374029">
        <w:rPr>
          <w:rFonts w:ascii="Arial" w:hAnsi="Arial" w:cs="Arial"/>
          <w:sz w:val="20"/>
        </w:rPr>
        <w:t>konzultacij za pripravo zaključne naloge</w:t>
      </w:r>
      <w:r w:rsidRPr="00374029">
        <w:rPr>
          <w:rFonts w:ascii="Arial" w:hAnsi="Arial" w:cs="Arial"/>
          <w:sz w:val="20"/>
        </w:rPr>
        <w:t xml:space="preserve"> in zagovora zaključne naloge za kandidat</w:t>
      </w:r>
      <w:r w:rsidR="000571D6" w:rsidRPr="00374029">
        <w:rPr>
          <w:rFonts w:ascii="Arial" w:hAnsi="Arial" w:cs="Arial"/>
          <w:sz w:val="20"/>
        </w:rPr>
        <w:t>a</w:t>
      </w:r>
      <w:r w:rsidRPr="00374029">
        <w:rPr>
          <w:rFonts w:ascii="Arial" w:hAnsi="Arial" w:cs="Arial"/>
          <w:sz w:val="20"/>
        </w:rPr>
        <w:t xml:space="preserve">, ki </w:t>
      </w:r>
      <w:r w:rsidR="000571D6" w:rsidRPr="00374029">
        <w:rPr>
          <w:rFonts w:ascii="Arial" w:hAnsi="Arial" w:cs="Arial"/>
          <w:sz w:val="20"/>
        </w:rPr>
        <w:t>je</w:t>
      </w:r>
      <w:r w:rsidRPr="00374029">
        <w:rPr>
          <w:rFonts w:ascii="Arial" w:hAnsi="Arial" w:cs="Arial"/>
          <w:sz w:val="20"/>
        </w:rPr>
        <w:t xml:space="preserve"> z izobraževanjem začel</w:t>
      </w:r>
      <w:r w:rsidR="000571D6" w:rsidRPr="00374029">
        <w:rPr>
          <w:rFonts w:ascii="Arial" w:hAnsi="Arial" w:cs="Arial"/>
          <w:sz w:val="20"/>
        </w:rPr>
        <w:t xml:space="preserve"> </w:t>
      </w:r>
      <w:r w:rsidRPr="00374029">
        <w:rPr>
          <w:rFonts w:ascii="Arial" w:hAnsi="Arial" w:cs="Arial"/>
          <w:sz w:val="20"/>
        </w:rPr>
        <w:t>pred šolskim letom 2025/2026</w:t>
      </w:r>
      <w:bookmarkStart w:id="40" w:name="_Hlk195862796"/>
      <w:r w:rsidR="00E01644">
        <w:rPr>
          <w:rFonts w:ascii="Arial" w:hAnsi="Arial" w:cs="Arial"/>
          <w:sz w:val="20"/>
        </w:rPr>
        <w:t>,</w:t>
      </w:r>
      <w:r w:rsidRPr="00374029">
        <w:rPr>
          <w:rFonts w:ascii="Arial" w:hAnsi="Arial" w:cs="Arial"/>
          <w:sz w:val="20"/>
        </w:rPr>
        <w:t xml:space="preserve"> in kandidat</w:t>
      </w:r>
      <w:r w:rsidR="002B705C" w:rsidRPr="00374029">
        <w:rPr>
          <w:rFonts w:ascii="Arial" w:hAnsi="Arial" w:cs="Arial"/>
          <w:sz w:val="20"/>
        </w:rPr>
        <w:t>a</w:t>
      </w:r>
      <w:r w:rsidRPr="00374029">
        <w:rPr>
          <w:rFonts w:ascii="Arial" w:hAnsi="Arial" w:cs="Arial"/>
          <w:sz w:val="20"/>
        </w:rPr>
        <w:t xml:space="preserve">, ki </w:t>
      </w:r>
      <w:r w:rsidR="002B705C" w:rsidRPr="00374029">
        <w:rPr>
          <w:rFonts w:ascii="Arial" w:hAnsi="Arial" w:cs="Arial"/>
          <w:sz w:val="20"/>
        </w:rPr>
        <w:t>je</w:t>
      </w:r>
      <w:r w:rsidRPr="00374029">
        <w:rPr>
          <w:rFonts w:ascii="Arial" w:hAnsi="Arial" w:cs="Arial"/>
          <w:sz w:val="20"/>
        </w:rPr>
        <w:t xml:space="preserve"> pridobil naziv državni revizor v skladu z zakonom, ki ureja računsko sodišče</w:t>
      </w:r>
      <w:bookmarkEnd w:id="40"/>
      <w:r w:rsidRPr="00374029">
        <w:rPr>
          <w:rFonts w:ascii="Arial" w:hAnsi="Arial" w:cs="Arial"/>
          <w:sz w:val="20"/>
        </w:rPr>
        <w:t xml:space="preserve"> (drugi odstavek 2. člena Pravilnika), ki ne sme presegati </w:t>
      </w:r>
      <w:r w:rsidR="00AD6022">
        <w:rPr>
          <w:rFonts w:ascii="Arial" w:hAnsi="Arial" w:cs="Arial"/>
          <w:sz w:val="20"/>
        </w:rPr>
        <w:t>6</w:t>
      </w:r>
      <w:r w:rsidRPr="00374029">
        <w:rPr>
          <w:rFonts w:ascii="Arial" w:hAnsi="Arial" w:cs="Arial"/>
          <w:sz w:val="20"/>
        </w:rPr>
        <w:t>00,00 EUR z DDV.</w:t>
      </w:r>
    </w:p>
    <w:p w14:paraId="5D811902" w14:textId="77777777" w:rsidR="003A6B2A" w:rsidRPr="00374029" w:rsidRDefault="003A6B2A" w:rsidP="00374029">
      <w:pPr>
        <w:pStyle w:val="osnovno"/>
        <w:spacing w:line="260" w:lineRule="exact"/>
        <w:ind w:left="720"/>
        <w:rPr>
          <w:rFonts w:ascii="Arial" w:hAnsi="Arial" w:cs="Arial"/>
          <w:sz w:val="20"/>
        </w:rPr>
      </w:pPr>
    </w:p>
    <w:p w14:paraId="3CA959B0" w14:textId="77777777" w:rsidR="003A6B2A" w:rsidRPr="00374029" w:rsidRDefault="003A6B2A" w:rsidP="008C087C">
      <w:pPr>
        <w:pStyle w:val="osnovno"/>
        <w:spacing w:line="260" w:lineRule="exact"/>
        <w:ind w:left="720" w:hanging="11"/>
        <w:rPr>
          <w:rFonts w:ascii="Arial" w:hAnsi="Arial" w:cs="Arial"/>
          <w:sz w:val="20"/>
        </w:rPr>
      </w:pPr>
      <w:r w:rsidRPr="00374029">
        <w:rPr>
          <w:rFonts w:ascii="Arial" w:hAnsi="Arial" w:cs="Arial"/>
          <w:sz w:val="20"/>
        </w:rPr>
        <w:t xml:space="preserve">V ceno mora biti vključeno: </w:t>
      </w:r>
    </w:p>
    <w:p w14:paraId="7CF3B75A" w14:textId="34952016" w:rsidR="00283C2B" w:rsidRDefault="003B229B" w:rsidP="00283C2B">
      <w:pPr>
        <w:pStyle w:val="osnovno"/>
        <w:numPr>
          <w:ilvl w:val="0"/>
          <w:numId w:val="16"/>
        </w:numPr>
        <w:spacing w:line="260" w:lineRule="exact"/>
        <w:ind w:hanging="11"/>
        <w:rPr>
          <w:rFonts w:ascii="Arial" w:hAnsi="Arial" w:cs="Arial"/>
          <w:sz w:val="20"/>
        </w:rPr>
      </w:pPr>
      <w:r>
        <w:rPr>
          <w:rFonts w:ascii="Arial" w:hAnsi="Arial" w:cs="Arial"/>
          <w:sz w:val="20"/>
        </w:rPr>
        <w:t>5 (</w:t>
      </w:r>
      <w:r w:rsidR="00283C2B" w:rsidRPr="00374029">
        <w:rPr>
          <w:rFonts w:ascii="Arial" w:hAnsi="Arial" w:cs="Arial"/>
          <w:sz w:val="20"/>
        </w:rPr>
        <w:t>pet) ur konzultacij za pripravo zaključne naloge</w:t>
      </w:r>
      <w:r w:rsidR="00AC49E5">
        <w:rPr>
          <w:rFonts w:ascii="Arial" w:hAnsi="Arial" w:cs="Arial"/>
          <w:sz w:val="20"/>
        </w:rPr>
        <w:t>,</w:t>
      </w:r>
    </w:p>
    <w:p w14:paraId="66EB6B85" w14:textId="609325D7" w:rsidR="004D002A" w:rsidRPr="00283C2B" w:rsidRDefault="00283C2B" w:rsidP="00283C2B">
      <w:pPr>
        <w:pStyle w:val="osnovno"/>
        <w:numPr>
          <w:ilvl w:val="0"/>
          <w:numId w:val="16"/>
        </w:numPr>
        <w:spacing w:line="260" w:lineRule="exact"/>
        <w:ind w:hanging="11"/>
        <w:rPr>
          <w:rFonts w:ascii="Arial" w:hAnsi="Arial" w:cs="Arial"/>
          <w:sz w:val="20"/>
        </w:rPr>
      </w:pPr>
      <w:r w:rsidRPr="00283C2B">
        <w:rPr>
          <w:rFonts w:ascii="Arial" w:hAnsi="Arial" w:cs="Arial"/>
          <w:sz w:val="20"/>
        </w:rPr>
        <w:t xml:space="preserve">zagovor </w:t>
      </w:r>
      <w:r w:rsidR="003A6B2A" w:rsidRPr="00283C2B">
        <w:rPr>
          <w:rFonts w:ascii="Arial" w:hAnsi="Arial" w:cs="Arial"/>
          <w:sz w:val="20"/>
        </w:rPr>
        <w:t>zaključne naloge</w:t>
      </w:r>
      <w:bookmarkEnd w:id="38"/>
      <w:r w:rsidR="00AC49E5">
        <w:rPr>
          <w:rFonts w:ascii="Arial" w:hAnsi="Arial" w:cs="Arial"/>
          <w:sz w:val="20"/>
        </w:rPr>
        <w:t>.</w:t>
      </w:r>
    </w:p>
    <w:p w14:paraId="474015A6" w14:textId="77777777" w:rsidR="00052F0E" w:rsidRPr="00374029" w:rsidRDefault="00052F0E" w:rsidP="00374029">
      <w:pPr>
        <w:pStyle w:val="osnovno"/>
        <w:spacing w:line="260" w:lineRule="exact"/>
        <w:rPr>
          <w:rFonts w:ascii="Arial" w:hAnsi="Arial" w:cs="Arial"/>
          <w:sz w:val="20"/>
        </w:rPr>
      </w:pPr>
    </w:p>
    <w:p w14:paraId="7088BA09" w14:textId="064D80F7" w:rsidR="004D002A" w:rsidRPr="00374029" w:rsidRDefault="004D002A" w:rsidP="00374029">
      <w:pPr>
        <w:pStyle w:val="osnovno"/>
        <w:spacing w:line="260" w:lineRule="exact"/>
        <w:rPr>
          <w:rFonts w:ascii="Arial" w:hAnsi="Arial" w:cs="Arial"/>
          <w:sz w:val="20"/>
        </w:rPr>
      </w:pPr>
      <w:r w:rsidRPr="00374029">
        <w:rPr>
          <w:rFonts w:ascii="Arial" w:hAnsi="Arial" w:cs="Arial"/>
          <w:sz w:val="20"/>
        </w:rPr>
        <w:t xml:space="preserve">Cena v </w:t>
      </w:r>
      <w:r w:rsidR="00F12840" w:rsidRPr="00374029">
        <w:rPr>
          <w:rFonts w:ascii="Arial" w:hAnsi="Arial" w:cs="Arial"/>
          <w:sz w:val="20"/>
        </w:rPr>
        <w:t>vlogi</w:t>
      </w:r>
      <w:r w:rsidRPr="00374029">
        <w:rPr>
          <w:rFonts w:ascii="Arial" w:hAnsi="Arial" w:cs="Arial"/>
          <w:sz w:val="20"/>
        </w:rPr>
        <w:t xml:space="preserve"> mora biti izražena v evrih, posebej prikazana brez DDV in z vključenim DDV (</w:t>
      </w:r>
      <w:r w:rsidRPr="00374029">
        <w:rPr>
          <w:rFonts w:ascii="Arial" w:hAnsi="Arial" w:cs="Arial"/>
          <w:b/>
          <w:sz w:val="20"/>
        </w:rPr>
        <w:t xml:space="preserve">Obrazec </w:t>
      </w:r>
      <w:r w:rsidR="000B4994" w:rsidRPr="00374029">
        <w:rPr>
          <w:rFonts w:ascii="Arial" w:hAnsi="Arial" w:cs="Arial"/>
          <w:b/>
          <w:sz w:val="20"/>
        </w:rPr>
        <w:t>2</w:t>
      </w:r>
      <w:r w:rsidRPr="00374029">
        <w:rPr>
          <w:rFonts w:ascii="Arial" w:hAnsi="Arial" w:cs="Arial"/>
          <w:sz w:val="20"/>
        </w:rPr>
        <w:t>).</w:t>
      </w:r>
    </w:p>
    <w:p w14:paraId="69C94353" w14:textId="77777777" w:rsidR="00C84C2F" w:rsidRPr="00374029" w:rsidRDefault="00C84C2F" w:rsidP="00374029">
      <w:pPr>
        <w:pStyle w:val="osnovno"/>
        <w:spacing w:line="260" w:lineRule="exact"/>
        <w:rPr>
          <w:rFonts w:ascii="Arial" w:hAnsi="Arial" w:cs="Arial"/>
          <w:sz w:val="20"/>
        </w:rPr>
      </w:pPr>
    </w:p>
    <w:p w14:paraId="558630FA" w14:textId="77777777" w:rsidR="00C84C2F" w:rsidRPr="00374029" w:rsidRDefault="00C84C2F" w:rsidP="00374029">
      <w:pPr>
        <w:pStyle w:val="osnovno"/>
        <w:spacing w:line="260" w:lineRule="exact"/>
        <w:rPr>
          <w:rFonts w:ascii="Arial" w:hAnsi="Arial" w:cs="Arial"/>
          <w:sz w:val="20"/>
        </w:rPr>
      </w:pPr>
      <w:r w:rsidRPr="00374029">
        <w:rPr>
          <w:rFonts w:ascii="Arial" w:hAnsi="Arial" w:cs="Arial"/>
          <w:sz w:val="20"/>
        </w:rPr>
        <w:t xml:space="preserve">Vloga, ki bo presegla navedene cene izobraževanja na kandidata, bo izločena iz postopka. </w:t>
      </w:r>
    </w:p>
    <w:p w14:paraId="1811CE26" w14:textId="77777777" w:rsidR="00C84C2F" w:rsidRPr="00374029" w:rsidRDefault="00C84C2F" w:rsidP="00374029">
      <w:pPr>
        <w:pStyle w:val="osnovno"/>
        <w:spacing w:line="260" w:lineRule="exact"/>
        <w:rPr>
          <w:rFonts w:ascii="Arial" w:hAnsi="Arial" w:cs="Arial"/>
          <w:sz w:val="20"/>
        </w:rPr>
      </w:pPr>
    </w:p>
    <w:p w14:paraId="485D589B" w14:textId="3DE44DC0" w:rsidR="00B33CAA" w:rsidRPr="00374029" w:rsidRDefault="00C84C2F" w:rsidP="00374029">
      <w:pPr>
        <w:pStyle w:val="osnovno"/>
        <w:spacing w:line="260" w:lineRule="exact"/>
        <w:rPr>
          <w:rFonts w:ascii="Arial" w:hAnsi="Arial" w:cs="Arial"/>
          <w:sz w:val="20"/>
        </w:rPr>
      </w:pPr>
      <w:bookmarkStart w:id="41" w:name="_Hlk190765743"/>
      <w:r w:rsidRPr="00374029">
        <w:rPr>
          <w:rFonts w:ascii="Arial" w:hAnsi="Arial" w:cs="Arial"/>
          <w:sz w:val="20"/>
        </w:rPr>
        <w:lastRenderedPageBreak/>
        <w:t>Sredstva za izvedbo Programa izobraževanja, ki ga bo izvedel izbrani prijavitelj, zagotavljajo pošiljatelji kandidatov na izobraževanje oziroma kandidati neposredno.</w:t>
      </w:r>
      <w:bookmarkEnd w:id="41"/>
    </w:p>
    <w:p w14:paraId="20B08FE1" w14:textId="77777777" w:rsidR="00D43A12" w:rsidRPr="00374029" w:rsidRDefault="00D43A12" w:rsidP="00374029">
      <w:pPr>
        <w:spacing w:line="260" w:lineRule="exact"/>
        <w:rPr>
          <w:rFonts w:cs="Arial"/>
          <w:szCs w:val="20"/>
        </w:rPr>
      </w:pPr>
    </w:p>
    <w:p w14:paraId="308C7239" w14:textId="55F9A360" w:rsidR="00D43A12" w:rsidRPr="00374029" w:rsidRDefault="00D43A12" w:rsidP="005D3196">
      <w:pPr>
        <w:pStyle w:val="Naslov2"/>
        <w:numPr>
          <w:ilvl w:val="1"/>
          <w:numId w:val="26"/>
        </w:numPr>
      </w:pPr>
      <w:bookmarkStart w:id="42" w:name="_Toc506542758"/>
      <w:bookmarkStart w:id="43" w:name="_Toc193891914"/>
      <w:bookmarkStart w:id="44" w:name="_Toc195795373"/>
      <w:r w:rsidRPr="00374029">
        <w:t xml:space="preserve">MERILA </w:t>
      </w:r>
      <w:bookmarkEnd w:id="42"/>
      <w:r w:rsidR="00607CF5" w:rsidRPr="00374029">
        <w:t>ZA IZBOR</w:t>
      </w:r>
      <w:bookmarkEnd w:id="43"/>
      <w:bookmarkEnd w:id="44"/>
    </w:p>
    <w:p w14:paraId="26C46690" w14:textId="77777777" w:rsidR="002B705C" w:rsidRPr="00374029" w:rsidRDefault="002B705C" w:rsidP="00374029">
      <w:pPr>
        <w:spacing w:line="260" w:lineRule="exact"/>
        <w:rPr>
          <w:rFonts w:cs="Arial"/>
          <w:szCs w:val="20"/>
        </w:rPr>
      </w:pPr>
    </w:p>
    <w:p w14:paraId="4B6CC196" w14:textId="10D66BD5" w:rsidR="00AE4112" w:rsidRPr="00374029" w:rsidRDefault="00764A54" w:rsidP="00374029">
      <w:pPr>
        <w:pStyle w:val="osnovno"/>
        <w:spacing w:line="260" w:lineRule="exact"/>
        <w:rPr>
          <w:rFonts w:ascii="Arial" w:hAnsi="Arial" w:cs="Arial"/>
          <w:sz w:val="20"/>
        </w:rPr>
      </w:pPr>
      <w:r w:rsidRPr="00374029">
        <w:rPr>
          <w:rFonts w:ascii="Arial" w:hAnsi="Arial" w:cs="Arial"/>
          <w:sz w:val="20"/>
        </w:rPr>
        <w:t>N</w:t>
      </w:r>
      <w:r w:rsidR="001C1A13" w:rsidRPr="00374029">
        <w:rPr>
          <w:rFonts w:ascii="Arial" w:hAnsi="Arial" w:cs="Arial"/>
          <w:sz w:val="20"/>
        </w:rPr>
        <w:t>ajustreznejšega prijavitelja se, ob izpolnjevanju vseh pogojev iz razpisne dokumentacije</w:t>
      </w:r>
      <w:r w:rsidRPr="00374029">
        <w:rPr>
          <w:rFonts w:ascii="Arial" w:hAnsi="Arial" w:cs="Arial"/>
          <w:sz w:val="20"/>
        </w:rPr>
        <w:t xml:space="preserve">, izbere glede na </w:t>
      </w:r>
      <w:r w:rsidR="00890A8C" w:rsidRPr="00374029">
        <w:rPr>
          <w:rFonts w:ascii="Arial" w:hAnsi="Arial" w:cs="Arial"/>
          <w:sz w:val="20"/>
        </w:rPr>
        <w:t>doseženo skupno</w:t>
      </w:r>
      <w:r w:rsidRPr="00374029">
        <w:rPr>
          <w:rFonts w:ascii="Arial" w:hAnsi="Arial" w:cs="Arial"/>
          <w:sz w:val="20"/>
        </w:rPr>
        <w:t xml:space="preserve"> število točk, izračunanih po naslednji formuli:</w:t>
      </w:r>
    </w:p>
    <w:p w14:paraId="037D6B58" w14:textId="77777777" w:rsidR="001C1A13" w:rsidRPr="00374029" w:rsidRDefault="001C1A13" w:rsidP="00374029">
      <w:pPr>
        <w:pStyle w:val="osnovno"/>
        <w:spacing w:line="260" w:lineRule="exact"/>
        <w:rPr>
          <w:rFonts w:ascii="Arial" w:hAnsi="Arial" w:cs="Arial"/>
          <w:sz w:val="20"/>
        </w:rPr>
      </w:pPr>
    </w:p>
    <w:p w14:paraId="13432665" w14:textId="00C37BE6" w:rsidR="001C1A13" w:rsidRPr="005F56F4" w:rsidRDefault="001C1A13" w:rsidP="00374029">
      <w:pPr>
        <w:spacing w:line="260" w:lineRule="exact"/>
        <w:jc w:val="both"/>
        <w:rPr>
          <w:rFonts w:eastAsia="Calibri" w:cs="Arial"/>
          <w:b/>
          <w:bCs/>
          <w:szCs w:val="20"/>
        </w:rPr>
      </w:pPr>
      <w:r w:rsidRPr="005F56F4">
        <w:rPr>
          <w:rFonts w:eastAsia="Calibri" w:cs="Arial"/>
          <w:b/>
          <w:bCs/>
          <w:szCs w:val="20"/>
        </w:rPr>
        <w:t>M = Mer</w:t>
      </w:r>
      <w:r w:rsidR="005F56F4" w:rsidRPr="005F56F4">
        <w:rPr>
          <w:rFonts w:eastAsia="Calibri" w:cs="Arial"/>
          <w:b/>
          <w:bCs/>
          <w:szCs w:val="20"/>
        </w:rPr>
        <w:t>1</w:t>
      </w:r>
      <w:r w:rsidRPr="005F56F4">
        <w:rPr>
          <w:rFonts w:eastAsia="Calibri" w:cs="Arial"/>
          <w:b/>
          <w:bCs/>
          <w:szCs w:val="20"/>
        </w:rPr>
        <w:t xml:space="preserve"> + Mer</w:t>
      </w:r>
      <w:r w:rsidR="005F56F4" w:rsidRPr="005F56F4">
        <w:rPr>
          <w:rFonts w:eastAsia="Calibri" w:cs="Arial"/>
          <w:b/>
          <w:bCs/>
          <w:szCs w:val="20"/>
        </w:rPr>
        <w:t>2</w:t>
      </w:r>
      <w:r w:rsidRPr="005F56F4">
        <w:rPr>
          <w:rFonts w:eastAsia="Calibri" w:cs="Arial"/>
          <w:b/>
          <w:bCs/>
          <w:szCs w:val="20"/>
          <w:vertAlign w:val="subscript"/>
        </w:rPr>
        <w:t xml:space="preserve"> </w:t>
      </w:r>
      <w:r w:rsidRPr="005F56F4">
        <w:rPr>
          <w:rFonts w:eastAsia="Calibri" w:cs="Arial"/>
          <w:b/>
          <w:bCs/>
          <w:szCs w:val="20"/>
        </w:rPr>
        <w:t>+ Mer</w:t>
      </w:r>
      <w:r w:rsidR="005F56F4" w:rsidRPr="005F56F4">
        <w:rPr>
          <w:rFonts w:eastAsia="Calibri" w:cs="Arial"/>
          <w:b/>
          <w:bCs/>
          <w:szCs w:val="20"/>
        </w:rPr>
        <w:t>3</w:t>
      </w:r>
      <m:oMath>
        <m:r>
          <m:rPr>
            <m:sty m:val="bi"/>
          </m:rPr>
          <w:rPr>
            <w:rFonts w:ascii="Cambria Math" w:eastAsia="Calibri" w:hAnsi="Cambria Math" w:cs="Arial"/>
            <w:szCs w:val="20"/>
          </w:rPr>
          <m:t xml:space="preserve"> </m:t>
        </m:r>
      </m:oMath>
    </w:p>
    <w:p w14:paraId="210CB292" w14:textId="77777777" w:rsidR="00254054" w:rsidRPr="00374029" w:rsidRDefault="00254054" w:rsidP="00374029">
      <w:pPr>
        <w:spacing w:line="260" w:lineRule="exact"/>
        <w:jc w:val="both"/>
        <w:rPr>
          <w:rFonts w:eastAsia="Calibri" w:cs="Arial"/>
          <w:szCs w:val="20"/>
        </w:rPr>
      </w:pPr>
    </w:p>
    <w:p w14:paraId="0992BEC0" w14:textId="1624E909" w:rsidR="00D43A12" w:rsidRPr="00374029" w:rsidRDefault="00D43A12" w:rsidP="00374029">
      <w:pPr>
        <w:spacing w:line="260" w:lineRule="exact"/>
        <w:jc w:val="both"/>
        <w:rPr>
          <w:rFonts w:eastAsia="Calibri" w:cs="Arial"/>
          <w:szCs w:val="20"/>
        </w:rPr>
      </w:pPr>
      <w:r w:rsidRPr="00374029">
        <w:rPr>
          <w:rFonts w:eastAsia="Calibri" w:cs="Arial"/>
          <w:szCs w:val="20"/>
        </w:rPr>
        <w:t>Posamezne oznake v formuli pomenijo:</w:t>
      </w:r>
    </w:p>
    <w:p w14:paraId="5DAC8B96" w14:textId="77777777" w:rsidR="00D43A12" w:rsidRPr="00374029" w:rsidRDefault="00D43A12" w:rsidP="00374029">
      <w:pPr>
        <w:spacing w:line="260" w:lineRule="exact"/>
        <w:jc w:val="both"/>
        <w:rPr>
          <w:rFonts w:eastAsia="Calibri" w:cs="Arial"/>
          <w:szCs w:val="20"/>
        </w:rPr>
      </w:pPr>
    </w:p>
    <w:p w14:paraId="214F771B" w14:textId="03A21AD5" w:rsidR="00253186" w:rsidRPr="00374029" w:rsidRDefault="00D43A12" w:rsidP="00374029">
      <w:pPr>
        <w:spacing w:line="260" w:lineRule="exact"/>
        <w:jc w:val="both"/>
        <w:rPr>
          <w:rFonts w:eastAsia="Calibri" w:cs="Arial"/>
          <w:szCs w:val="20"/>
        </w:rPr>
      </w:pPr>
      <w:r w:rsidRPr="00374029">
        <w:rPr>
          <w:rFonts w:eastAsia="Calibri" w:cs="Arial"/>
          <w:szCs w:val="20"/>
        </w:rPr>
        <w:t xml:space="preserve">M </w:t>
      </w:r>
      <w:r w:rsidR="00890A8C" w:rsidRPr="00374029">
        <w:rPr>
          <w:rFonts w:eastAsia="Calibri" w:cs="Arial"/>
          <w:szCs w:val="20"/>
        </w:rPr>
        <w:t>–</w:t>
      </w:r>
      <w:r w:rsidRPr="00374029">
        <w:rPr>
          <w:rFonts w:eastAsia="Calibri" w:cs="Arial"/>
          <w:szCs w:val="20"/>
        </w:rPr>
        <w:t xml:space="preserve"> </w:t>
      </w:r>
      <w:r w:rsidR="00890A8C" w:rsidRPr="00374029">
        <w:rPr>
          <w:rFonts w:eastAsia="Calibri" w:cs="Arial"/>
          <w:szCs w:val="20"/>
        </w:rPr>
        <w:t xml:space="preserve">skupno </w:t>
      </w:r>
      <w:r w:rsidRPr="00374029">
        <w:rPr>
          <w:rFonts w:eastAsia="Calibri" w:cs="Arial"/>
          <w:szCs w:val="20"/>
        </w:rPr>
        <w:t>število točk</w:t>
      </w:r>
    </w:p>
    <w:p w14:paraId="76712AE6" w14:textId="48670DD4" w:rsidR="000F178C" w:rsidRPr="00374029" w:rsidRDefault="000F178C" w:rsidP="00374029">
      <w:pPr>
        <w:spacing w:line="260" w:lineRule="exact"/>
        <w:jc w:val="both"/>
        <w:rPr>
          <w:rFonts w:eastAsia="Calibri" w:cs="Arial"/>
          <w:szCs w:val="20"/>
        </w:rPr>
      </w:pPr>
      <w:r w:rsidRPr="00374029">
        <w:rPr>
          <w:rFonts w:eastAsia="Calibri" w:cs="Arial"/>
          <w:szCs w:val="20"/>
        </w:rPr>
        <w:t>Mer1 – Merilo 1: »Izkušnje p</w:t>
      </w:r>
      <w:r w:rsidR="005F56F4">
        <w:rPr>
          <w:rFonts w:eastAsia="Calibri" w:cs="Arial"/>
          <w:szCs w:val="20"/>
        </w:rPr>
        <w:t>rijavitelja</w:t>
      </w:r>
      <w:r w:rsidRPr="00374029">
        <w:rPr>
          <w:rFonts w:eastAsia="Calibri" w:cs="Arial"/>
          <w:szCs w:val="20"/>
        </w:rPr>
        <w:t xml:space="preserve"> z izvajanjem izobraževanja odraslih s področja notranje revizije, revizije, računovodstva, javnih financ</w:t>
      </w:r>
      <w:r w:rsidR="001C1A13" w:rsidRPr="00374029">
        <w:rPr>
          <w:rFonts w:eastAsia="Calibri" w:cs="Arial"/>
          <w:szCs w:val="20"/>
        </w:rPr>
        <w:t>,</w:t>
      </w:r>
      <w:r w:rsidRPr="00374029">
        <w:rPr>
          <w:rFonts w:eastAsia="Calibri" w:cs="Arial"/>
          <w:szCs w:val="20"/>
        </w:rPr>
        <w:t xml:space="preserve"> finančnega poslovanja </w:t>
      </w:r>
      <w:r w:rsidR="001C1A13" w:rsidRPr="00374029">
        <w:rPr>
          <w:rFonts w:eastAsia="Calibri" w:cs="Arial"/>
          <w:szCs w:val="20"/>
        </w:rPr>
        <w:t>oz</w:t>
      </w:r>
      <w:r w:rsidR="003554C2" w:rsidRPr="00374029">
        <w:rPr>
          <w:rFonts w:eastAsia="Calibri" w:cs="Arial"/>
          <w:szCs w:val="20"/>
        </w:rPr>
        <w:t>.</w:t>
      </w:r>
      <w:r w:rsidR="001C1A13" w:rsidRPr="00374029">
        <w:rPr>
          <w:rFonts w:eastAsia="Calibri" w:cs="Arial"/>
          <w:szCs w:val="20"/>
        </w:rPr>
        <w:t xml:space="preserve"> upravljanja s tveganji </w:t>
      </w:r>
      <w:r w:rsidRPr="00374029">
        <w:rPr>
          <w:rFonts w:eastAsia="Calibri" w:cs="Arial"/>
          <w:szCs w:val="20"/>
        </w:rPr>
        <w:t xml:space="preserve">v obdobju zadnjih 5 </w:t>
      </w:r>
      <w:r w:rsidR="007A7401">
        <w:rPr>
          <w:rFonts w:eastAsia="Calibri" w:cs="Arial"/>
          <w:szCs w:val="20"/>
        </w:rPr>
        <w:t xml:space="preserve">(petih) </w:t>
      </w:r>
      <w:r w:rsidRPr="00374029">
        <w:rPr>
          <w:rFonts w:eastAsia="Calibri" w:cs="Arial"/>
          <w:szCs w:val="20"/>
        </w:rPr>
        <w:t xml:space="preserve">let, šteto </w:t>
      </w:r>
      <w:r w:rsidR="00E912DD" w:rsidRPr="00374029">
        <w:rPr>
          <w:rFonts w:eastAsia="Calibri" w:cs="Arial"/>
          <w:szCs w:val="20"/>
        </w:rPr>
        <w:t>do</w:t>
      </w:r>
      <w:r w:rsidRPr="00374029">
        <w:rPr>
          <w:rFonts w:eastAsia="Calibri" w:cs="Arial"/>
          <w:szCs w:val="20"/>
        </w:rPr>
        <w:t xml:space="preserve"> dneva oddaje ponudbe«;</w:t>
      </w:r>
    </w:p>
    <w:p w14:paraId="6E87BE53" w14:textId="2E78D57F" w:rsidR="000F178C" w:rsidRPr="00374029" w:rsidRDefault="000F178C" w:rsidP="00374029">
      <w:pPr>
        <w:spacing w:line="260" w:lineRule="exact"/>
        <w:jc w:val="both"/>
        <w:rPr>
          <w:rFonts w:eastAsia="Calibri" w:cs="Arial"/>
          <w:szCs w:val="20"/>
        </w:rPr>
      </w:pPr>
      <w:r w:rsidRPr="00374029">
        <w:rPr>
          <w:rFonts w:eastAsia="Calibri" w:cs="Arial"/>
          <w:szCs w:val="20"/>
        </w:rPr>
        <w:t xml:space="preserve">Mer2 – Merilo 2: »Izkušnje mentorjev posameznih predmetov z izvedbo izobraževanj s področja vsebin posameznega predmeta, za katerega kandidira posamezni mentor, v obdobju zadnjih </w:t>
      </w:r>
      <w:r w:rsidR="007A7401">
        <w:rPr>
          <w:rFonts w:eastAsia="Calibri" w:cs="Arial"/>
          <w:szCs w:val="20"/>
        </w:rPr>
        <w:t>5 (</w:t>
      </w:r>
      <w:r w:rsidR="0020516B" w:rsidRPr="00374029">
        <w:rPr>
          <w:rFonts w:eastAsia="Calibri" w:cs="Arial"/>
          <w:szCs w:val="20"/>
        </w:rPr>
        <w:t>petih</w:t>
      </w:r>
      <w:r w:rsidR="007A7401">
        <w:rPr>
          <w:rFonts w:eastAsia="Calibri" w:cs="Arial"/>
          <w:szCs w:val="20"/>
        </w:rPr>
        <w:t>)</w:t>
      </w:r>
      <w:r w:rsidRPr="00374029">
        <w:rPr>
          <w:rFonts w:eastAsia="Calibri" w:cs="Arial"/>
          <w:szCs w:val="20"/>
        </w:rPr>
        <w:t xml:space="preserve"> let, šteto </w:t>
      </w:r>
      <w:r w:rsidR="00E912DD" w:rsidRPr="00374029">
        <w:rPr>
          <w:rFonts w:eastAsia="Calibri" w:cs="Arial"/>
          <w:szCs w:val="20"/>
        </w:rPr>
        <w:t>do</w:t>
      </w:r>
      <w:r w:rsidRPr="00374029">
        <w:rPr>
          <w:rFonts w:eastAsia="Calibri" w:cs="Arial"/>
          <w:szCs w:val="20"/>
        </w:rPr>
        <w:t xml:space="preserve"> dneva oddaje ponudbe«;</w:t>
      </w:r>
    </w:p>
    <w:p w14:paraId="689D7142" w14:textId="0CE79829" w:rsidR="000F178C" w:rsidRPr="00374029" w:rsidRDefault="000F178C" w:rsidP="00374029">
      <w:pPr>
        <w:spacing w:line="260" w:lineRule="exact"/>
        <w:jc w:val="both"/>
        <w:rPr>
          <w:rFonts w:eastAsia="Calibri" w:cs="Arial"/>
          <w:szCs w:val="20"/>
        </w:rPr>
      </w:pPr>
      <w:r w:rsidRPr="00374029">
        <w:rPr>
          <w:rFonts w:eastAsia="Calibri" w:cs="Arial"/>
          <w:szCs w:val="20"/>
        </w:rPr>
        <w:t>Mer3 – Merilo 3: »Pridobljeni strokovni nazivi posameznih mentorjev, ki odražajo strokovne kompetence mentorjev«;</w:t>
      </w:r>
    </w:p>
    <w:p w14:paraId="28D44A9D" w14:textId="50170AC5" w:rsidR="006C4F33" w:rsidRPr="00374029" w:rsidRDefault="006C4F33" w:rsidP="00374029">
      <w:pPr>
        <w:pStyle w:val="osnovno"/>
        <w:spacing w:line="260" w:lineRule="exact"/>
        <w:rPr>
          <w:rFonts w:ascii="Arial" w:hAnsi="Arial" w:cs="Arial"/>
          <w:sz w:val="20"/>
        </w:rPr>
      </w:pPr>
    </w:p>
    <w:p w14:paraId="733F3875" w14:textId="2CE97ABD" w:rsidR="00D43A12" w:rsidRPr="00374029" w:rsidRDefault="00F93F8A" w:rsidP="00374029">
      <w:pPr>
        <w:pStyle w:val="osnovno"/>
        <w:spacing w:line="260" w:lineRule="exact"/>
        <w:rPr>
          <w:rFonts w:ascii="Arial" w:hAnsi="Arial" w:cs="Arial"/>
          <w:sz w:val="20"/>
        </w:rPr>
      </w:pPr>
      <w:r w:rsidRPr="00374029">
        <w:rPr>
          <w:rFonts w:ascii="Arial" w:hAnsi="Arial" w:cs="Arial"/>
          <w:sz w:val="20"/>
        </w:rPr>
        <w:t>Posamezna merila se vrednotijo na naslednji način:</w:t>
      </w:r>
    </w:p>
    <w:p w14:paraId="5E6F6EB6" w14:textId="77777777" w:rsidR="00F953EC" w:rsidRPr="00374029" w:rsidRDefault="00F953EC" w:rsidP="00374029">
      <w:pPr>
        <w:pStyle w:val="osnovno"/>
        <w:spacing w:line="260" w:lineRule="exact"/>
        <w:rPr>
          <w:rFonts w:ascii="Arial" w:hAnsi="Arial" w:cs="Arial"/>
          <w:sz w:val="20"/>
        </w:rPr>
      </w:pPr>
    </w:p>
    <w:p w14:paraId="72FDE750" w14:textId="09D90F15" w:rsidR="00F953EC" w:rsidRPr="00374029" w:rsidRDefault="00F953EC" w:rsidP="00374029">
      <w:pPr>
        <w:spacing w:line="260" w:lineRule="exact"/>
        <w:jc w:val="both"/>
        <w:rPr>
          <w:rFonts w:eastAsia="Calibri" w:cs="Arial"/>
          <w:szCs w:val="20"/>
        </w:rPr>
      </w:pPr>
      <w:r w:rsidRPr="00374029">
        <w:rPr>
          <w:rFonts w:eastAsia="Calibri" w:cs="Arial"/>
          <w:szCs w:val="20"/>
        </w:rPr>
        <w:t xml:space="preserve">Mer1 - </w:t>
      </w:r>
      <w:bookmarkStart w:id="45" w:name="_Hlk194492147"/>
      <w:r w:rsidRPr="00374029">
        <w:rPr>
          <w:rFonts w:eastAsia="Calibri" w:cs="Arial"/>
          <w:szCs w:val="20"/>
        </w:rPr>
        <w:t xml:space="preserve">Izkušnje </w:t>
      </w:r>
      <w:r w:rsidR="0032173D" w:rsidRPr="00374029">
        <w:rPr>
          <w:rFonts w:eastAsia="Calibri" w:cs="Arial"/>
          <w:szCs w:val="20"/>
        </w:rPr>
        <w:t>prijavitelja</w:t>
      </w:r>
      <w:r w:rsidRPr="00374029">
        <w:rPr>
          <w:rFonts w:eastAsia="Calibri" w:cs="Arial"/>
          <w:szCs w:val="20"/>
        </w:rPr>
        <w:t xml:space="preserve"> z izvajanjem izobraževanja </w:t>
      </w:r>
      <w:r w:rsidR="005F56F4" w:rsidRPr="00374029">
        <w:rPr>
          <w:rFonts w:eastAsia="Calibri" w:cs="Arial"/>
          <w:szCs w:val="20"/>
        </w:rPr>
        <w:t xml:space="preserve">odraslih </w:t>
      </w:r>
      <w:r w:rsidR="005F56F4">
        <w:rPr>
          <w:rFonts w:eastAsia="Calibri" w:cs="Arial"/>
          <w:szCs w:val="20"/>
        </w:rPr>
        <w:t>s</w:t>
      </w:r>
      <w:r w:rsidRPr="00374029">
        <w:rPr>
          <w:rFonts w:eastAsia="Calibri" w:cs="Arial"/>
          <w:szCs w:val="20"/>
        </w:rPr>
        <w:t xml:space="preserve"> področj</w:t>
      </w:r>
      <w:r w:rsidR="005F56F4">
        <w:rPr>
          <w:rFonts w:eastAsia="Calibri" w:cs="Arial"/>
          <w:szCs w:val="20"/>
        </w:rPr>
        <w:t>a</w:t>
      </w:r>
      <w:r w:rsidRPr="00374029">
        <w:rPr>
          <w:rFonts w:eastAsia="Calibri" w:cs="Arial"/>
          <w:szCs w:val="20"/>
        </w:rPr>
        <w:t xml:space="preserve"> notranje revizije, revizije, računovodstva, javnih financ, finančnega poslovanja</w:t>
      </w:r>
      <w:r w:rsidR="001C1A13" w:rsidRPr="00374029">
        <w:rPr>
          <w:rFonts w:eastAsia="Calibri" w:cs="Arial"/>
          <w:szCs w:val="20"/>
        </w:rPr>
        <w:t xml:space="preserve"> oz.</w:t>
      </w:r>
      <w:r w:rsidR="0032173D" w:rsidRPr="00374029">
        <w:rPr>
          <w:rFonts w:eastAsia="Calibri" w:cs="Arial"/>
          <w:szCs w:val="20"/>
        </w:rPr>
        <w:t xml:space="preserve"> upravljanja s tveganji</w:t>
      </w:r>
      <w:r w:rsidRPr="00374029">
        <w:rPr>
          <w:rFonts w:eastAsia="Calibri" w:cs="Arial"/>
          <w:szCs w:val="20"/>
        </w:rPr>
        <w:t xml:space="preserve"> v obdobju zadnjih </w:t>
      </w:r>
      <w:r w:rsidR="00594DF5">
        <w:rPr>
          <w:rFonts w:eastAsia="Calibri" w:cs="Arial"/>
          <w:szCs w:val="20"/>
        </w:rPr>
        <w:t>5 (</w:t>
      </w:r>
      <w:r w:rsidR="007F1C44" w:rsidRPr="00374029">
        <w:rPr>
          <w:rFonts w:eastAsia="Calibri" w:cs="Arial"/>
          <w:szCs w:val="20"/>
        </w:rPr>
        <w:t>petih</w:t>
      </w:r>
      <w:r w:rsidR="00594DF5">
        <w:rPr>
          <w:rFonts w:eastAsia="Calibri" w:cs="Arial"/>
          <w:szCs w:val="20"/>
        </w:rPr>
        <w:t>)</w:t>
      </w:r>
      <w:r w:rsidRPr="00374029">
        <w:rPr>
          <w:rFonts w:eastAsia="Calibri" w:cs="Arial"/>
          <w:szCs w:val="20"/>
        </w:rPr>
        <w:t xml:space="preserve"> let, šteto </w:t>
      </w:r>
      <w:r w:rsidR="007F1C44" w:rsidRPr="00374029">
        <w:rPr>
          <w:rFonts w:eastAsia="Calibri" w:cs="Arial"/>
          <w:szCs w:val="20"/>
        </w:rPr>
        <w:t>do</w:t>
      </w:r>
      <w:r w:rsidRPr="00374029">
        <w:rPr>
          <w:rFonts w:eastAsia="Calibri" w:cs="Arial"/>
          <w:szCs w:val="20"/>
        </w:rPr>
        <w:t xml:space="preserve"> dneva oddaje ponudbe</w:t>
      </w:r>
      <w:bookmarkEnd w:id="45"/>
      <w:r w:rsidRPr="00374029">
        <w:rPr>
          <w:rFonts w:eastAsia="Calibri" w:cs="Arial"/>
          <w:szCs w:val="20"/>
        </w:rPr>
        <w:t>.</w:t>
      </w:r>
    </w:p>
    <w:p w14:paraId="119FCC65" w14:textId="77777777" w:rsidR="00F953EC" w:rsidRPr="00374029" w:rsidRDefault="00F953EC" w:rsidP="00374029">
      <w:pPr>
        <w:spacing w:line="260" w:lineRule="exact"/>
        <w:jc w:val="both"/>
        <w:rPr>
          <w:rFonts w:eastAsia="Calibri" w:cs="Arial"/>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4"/>
        <w:gridCol w:w="1660"/>
      </w:tblGrid>
      <w:tr w:rsidR="00F953EC" w:rsidRPr="00374029" w14:paraId="5F2FC363" w14:textId="77777777" w:rsidTr="00C64BD3">
        <w:tc>
          <w:tcPr>
            <w:tcW w:w="6334" w:type="dxa"/>
            <w:shd w:val="clear" w:color="auto" w:fill="auto"/>
          </w:tcPr>
          <w:p w14:paraId="3A70FA8F" w14:textId="77777777" w:rsidR="00F953EC" w:rsidRPr="00374029" w:rsidRDefault="00F953EC" w:rsidP="008C087C">
            <w:pPr>
              <w:spacing w:line="260" w:lineRule="exact"/>
              <w:jc w:val="center"/>
              <w:rPr>
                <w:rFonts w:eastAsia="Calibri" w:cs="Arial"/>
                <w:szCs w:val="20"/>
              </w:rPr>
            </w:pPr>
            <w:r w:rsidRPr="00374029">
              <w:rPr>
                <w:rFonts w:eastAsia="Calibri" w:cs="Arial"/>
                <w:szCs w:val="20"/>
              </w:rPr>
              <w:t>Opis</w:t>
            </w:r>
          </w:p>
        </w:tc>
        <w:tc>
          <w:tcPr>
            <w:tcW w:w="1660" w:type="dxa"/>
            <w:shd w:val="clear" w:color="auto" w:fill="auto"/>
          </w:tcPr>
          <w:p w14:paraId="1B491ED0" w14:textId="45DA9BAA" w:rsidR="00F953EC" w:rsidRPr="00374029" w:rsidRDefault="00F953EC" w:rsidP="008C087C">
            <w:pPr>
              <w:spacing w:line="260" w:lineRule="exact"/>
              <w:jc w:val="center"/>
              <w:rPr>
                <w:rFonts w:eastAsia="Calibri" w:cs="Arial"/>
                <w:szCs w:val="20"/>
              </w:rPr>
            </w:pPr>
            <w:r w:rsidRPr="00374029">
              <w:rPr>
                <w:rFonts w:eastAsia="Calibri" w:cs="Arial"/>
                <w:szCs w:val="20"/>
              </w:rPr>
              <w:t>Št</w:t>
            </w:r>
            <w:r w:rsidR="00A52C9A" w:rsidRPr="00374029">
              <w:rPr>
                <w:rFonts w:eastAsia="Calibri" w:cs="Arial"/>
                <w:szCs w:val="20"/>
              </w:rPr>
              <w:t>evilo</w:t>
            </w:r>
            <w:r w:rsidRPr="00374029">
              <w:rPr>
                <w:rFonts w:eastAsia="Calibri" w:cs="Arial"/>
                <w:szCs w:val="20"/>
              </w:rPr>
              <w:t xml:space="preserve"> točk</w:t>
            </w:r>
          </w:p>
        </w:tc>
      </w:tr>
      <w:tr w:rsidR="00F953EC" w:rsidRPr="00374029" w14:paraId="1ABB0056" w14:textId="77777777" w:rsidTr="00C64BD3">
        <w:tc>
          <w:tcPr>
            <w:tcW w:w="6334" w:type="dxa"/>
            <w:shd w:val="clear" w:color="auto" w:fill="auto"/>
          </w:tcPr>
          <w:p w14:paraId="4667A526" w14:textId="499C2193" w:rsidR="00F953EC" w:rsidRPr="00374029" w:rsidRDefault="00D12542" w:rsidP="00374029">
            <w:pPr>
              <w:spacing w:line="260" w:lineRule="exact"/>
              <w:jc w:val="both"/>
              <w:rPr>
                <w:rFonts w:eastAsia="Calibri" w:cs="Arial"/>
                <w:szCs w:val="20"/>
              </w:rPr>
            </w:pPr>
            <w:r w:rsidRPr="00374029">
              <w:rPr>
                <w:rFonts w:eastAsia="Calibri" w:cs="Arial"/>
                <w:szCs w:val="20"/>
              </w:rPr>
              <w:t xml:space="preserve">Prijavitelj </w:t>
            </w:r>
            <w:r w:rsidR="00F953EC" w:rsidRPr="00374029">
              <w:rPr>
                <w:rFonts w:eastAsia="Calibri" w:cs="Arial"/>
                <w:szCs w:val="20"/>
              </w:rPr>
              <w:t>je v obdobju zadnjih pet let izvedel pet ali več izobraževanj s področja notranje revizije, revizije, računovodstva, javnih financ, finančnega poslovanja</w:t>
            </w:r>
            <w:r w:rsidR="002B705C" w:rsidRPr="00374029">
              <w:rPr>
                <w:rFonts w:eastAsia="Calibri" w:cs="Arial"/>
                <w:szCs w:val="20"/>
              </w:rPr>
              <w:t xml:space="preserve"> oz. </w:t>
            </w:r>
            <w:r w:rsidR="0032173D" w:rsidRPr="00374029">
              <w:rPr>
                <w:rFonts w:eastAsia="Calibri" w:cs="Arial"/>
                <w:szCs w:val="20"/>
              </w:rPr>
              <w:t>upravljanja s tveganji</w:t>
            </w:r>
            <w:r w:rsidR="00AE2D49" w:rsidRPr="00374029">
              <w:rPr>
                <w:rFonts w:eastAsia="Calibri" w:cs="Arial"/>
                <w:szCs w:val="20"/>
              </w:rPr>
              <w:t>.</w:t>
            </w:r>
          </w:p>
        </w:tc>
        <w:tc>
          <w:tcPr>
            <w:tcW w:w="1660" w:type="dxa"/>
            <w:shd w:val="clear" w:color="auto" w:fill="auto"/>
          </w:tcPr>
          <w:p w14:paraId="11378A22" w14:textId="77777777" w:rsidR="00F953EC" w:rsidRPr="00374029" w:rsidRDefault="00F953EC" w:rsidP="008C087C">
            <w:pPr>
              <w:spacing w:line="260" w:lineRule="exact"/>
              <w:jc w:val="center"/>
              <w:rPr>
                <w:rFonts w:eastAsia="Calibri" w:cs="Arial"/>
                <w:szCs w:val="20"/>
              </w:rPr>
            </w:pPr>
            <w:r w:rsidRPr="00374029">
              <w:rPr>
                <w:rFonts w:eastAsia="Calibri" w:cs="Arial"/>
                <w:szCs w:val="20"/>
              </w:rPr>
              <w:t>18</w:t>
            </w:r>
          </w:p>
        </w:tc>
      </w:tr>
      <w:tr w:rsidR="00F953EC" w:rsidRPr="00374029" w14:paraId="09FEE2D4" w14:textId="77777777" w:rsidTr="00C64BD3">
        <w:tc>
          <w:tcPr>
            <w:tcW w:w="6334" w:type="dxa"/>
            <w:shd w:val="clear" w:color="auto" w:fill="auto"/>
          </w:tcPr>
          <w:p w14:paraId="1308AFBF" w14:textId="601682B7" w:rsidR="00F953EC" w:rsidRPr="00374029" w:rsidRDefault="00D12542" w:rsidP="00374029">
            <w:pPr>
              <w:spacing w:line="260" w:lineRule="exact"/>
              <w:jc w:val="both"/>
              <w:rPr>
                <w:rFonts w:eastAsia="Calibri" w:cs="Arial"/>
                <w:szCs w:val="20"/>
              </w:rPr>
            </w:pPr>
            <w:r w:rsidRPr="00374029">
              <w:rPr>
                <w:rFonts w:eastAsia="Calibri" w:cs="Arial"/>
                <w:szCs w:val="20"/>
              </w:rPr>
              <w:t xml:space="preserve">Prijavitelj </w:t>
            </w:r>
            <w:r w:rsidR="00F953EC" w:rsidRPr="00374029">
              <w:rPr>
                <w:rFonts w:eastAsia="Calibri" w:cs="Arial"/>
                <w:szCs w:val="20"/>
              </w:rPr>
              <w:t>je v obdobju zadnjih pet let izvedel tri ali štiri izobraževanja s področja notranje revizije, revizije, računovodstva, javnih financ, finančnega poslovanja</w:t>
            </w:r>
            <w:r w:rsidR="002B705C" w:rsidRPr="00374029">
              <w:rPr>
                <w:rFonts w:eastAsia="Calibri" w:cs="Arial"/>
                <w:szCs w:val="20"/>
              </w:rPr>
              <w:t xml:space="preserve"> oz.</w:t>
            </w:r>
            <w:r w:rsidR="0032173D" w:rsidRPr="00374029">
              <w:rPr>
                <w:rFonts w:eastAsia="Calibri" w:cs="Arial"/>
                <w:szCs w:val="20"/>
              </w:rPr>
              <w:t xml:space="preserve"> upravljanja s tveganji</w:t>
            </w:r>
            <w:r w:rsidR="00AE2D49" w:rsidRPr="00374029">
              <w:rPr>
                <w:rFonts w:eastAsia="Calibri" w:cs="Arial"/>
                <w:szCs w:val="20"/>
              </w:rPr>
              <w:t>.</w:t>
            </w:r>
          </w:p>
        </w:tc>
        <w:tc>
          <w:tcPr>
            <w:tcW w:w="1660" w:type="dxa"/>
            <w:shd w:val="clear" w:color="auto" w:fill="auto"/>
          </w:tcPr>
          <w:p w14:paraId="4F4AF752" w14:textId="77777777" w:rsidR="00F953EC" w:rsidRPr="00374029" w:rsidRDefault="00F953EC" w:rsidP="008C087C">
            <w:pPr>
              <w:spacing w:line="260" w:lineRule="exact"/>
              <w:jc w:val="center"/>
              <w:rPr>
                <w:rFonts w:eastAsia="Calibri" w:cs="Arial"/>
                <w:szCs w:val="20"/>
              </w:rPr>
            </w:pPr>
            <w:r w:rsidRPr="00374029">
              <w:rPr>
                <w:rFonts w:eastAsia="Calibri" w:cs="Arial"/>
                <w:szCs w:val="20"/>
              </w:rPr>
              <w:t>12</w:t>
            </w:r>
          </w:p>
        </w:tc>
      </w:tr>
      <w:tr w:rsidR="00F953EC" w:rsidRPr="00374029" w14:paraId="6979E819" w14:textId="77777777" w:rsidTr="00C64BD3">
        <w:tc>
          <w:tcPr>
            <w:tcW w:w="6334" w:type="dxa"/>
            <w:shd w:val="clear" w:color="auto" w:fill="auto"/>
          </w:tcPr>
          <w:p w14:paraId="125090EC" w14:textId="1258E674" w:rsidR="00F953EC" w:rsidRPr="00374029" w:rsidRDefault="00D12542" w:rsidP="00374029">
            <w:pPr>
              <w:spacing w:line="260" w:lineRule="exact"/>
              <w:jc w:val="both"/>
              <w:rPr>
                <w:rFonts w:eastAsia="Calibri" w:cs="Arial"/>
                <w:szCs w:val="20"/>
              </w:rPr>
            </w:pPr>
            <w:r w:rsidRPr="00374029">
              <w:rPr>
                <w:rFonts w:eastAsia="Calibri" w:cs="Arial"/>
                <w:szCs w:val="20"/>
              </w:rPr>
              <w:t xml:space="preserve">Prijavitelj </w:t>
            </w:r>
            <w:r w:rsidR="00F953EC" w:rsidRPr="00374029">
              <w:rPr>
                <w:rFonts w:eastAsia="Calibri" w:cs="Arial"/>
                <w:szCs w:val="20"/>
              </w:rPr>
              <w:t>je v obdobju zadnjih pet let izvedel eno ali dve izobraževanji s področja notranje revizije, revizije, računovodstva, javnih financ, finančnega poslovanja</w:t>
            </w:r>
            <w:r w:rsidR="002B705C" w:rsidRPr="00374029">
              <w:rPr>
                <w:rFonts w:eastAsia="Calibri" w:cs="Arial"/>
                <w:szCs w:val="20"/>
              </w:rPr>
              <w:t xml:space="preserve"> oz.</w:t>
            </w:r>
            <w:r w:rsidR="0032173D" w:rsidRPr="00374029">
              <w:rPr>
                <w:rFonts w:eastAsia="Calibri" w:cs="Arial"/>
                <w:szCs w:val="20"/>
              </w:rPr>
              <w:t xml:space="preserve"> upravljanja s tveganji</w:t>
            </w:r>
            <w:r w:rsidR="00AE2D49" w:rsidRPr="00374029">
              <w:rPr>
                <w:rFonts w:eastAsia="Calibri" w:cs="Arial"/>
                <w:szCs w:val="20"/>
              </w:rPr>
              <w:t>.</w:t>
            </w:r>
          </w:p>
        </w:tc>
        <w:tc>
          <w:tcPr>
            <w:tcW w:w="1660" w:type="dxa"/>
            <w:shd w:val="clear" w:color="auto" w:fill="auto"/>
          </w:tcPr>
          <w:p w14:paraId="37D46029" w14:textId="77777777" w:rsidR="00F953EC" w:rsidRPr="00374029" w:rsidRDefault="00F953EC" w:rsidP="008C087C">
            <w:pPr>
              <w:spacing w:line="260" w:lineRule="exact"/>
              <w:jc w:val="center"/>
              <w:rPr>
                <w:rFonts w:eastAsia="Calibri" w:cs="Arial"/>
                <w:szCs w:val="20"/>
              </w:rPr>
            </w:pPr>
            <w:r w:rsidRPr="00374029">
              <w:rPr>
                <w:rFonts w:eastAsia="Calibri" w:cs="Arial"/>
                <w:szCs w:val="20"/>
              </w:rPr>
              <w:t>6</w:t>
            </w:r>
          </w:p>
        </w:tc>
      </w:tr>
    </w:tbl>
    <w:p w14:paraId="3FF85EE3" w14:textId="77777777" w:rsidR="001161A5" w:rsidRPr="00374029" w:rsidRDefault="001161A5" w:rsidP="00374029">
      <w:pPr>
        <w:spacing w:line="260" w:lineRule="exact"/>
        <w:jc w:val="both"/>
        <w:rPr>
          <w:rFonts w:eastAsia="Calibri" w:cs="Arial"/>
          <w:szCs w:val="20"/>
        </w:rPr>
      </w:pPr>
    </w:p>
    <w:p w14:paraId="1E805BEA" w14:textId="4D227BA1" w:rsidR="00F953EC" w:rsidRPr="00374029" w:rsidRDefault="00F953EC" w:rsidP="00374029">
      <w:pPr>
        <w:spacing w:line="260" w:lineRule="exact"/>
        <w:jc w:val="both"/>
        <w:rPr>
          <w:rFonts w:eastAsia="Calibri" w:cs="Arial"/>
          <w:szCs w:val="20"/>
        </w:rPr>
      </w:pPr>
      <w:r w:rsidRPr="00374029">
        <w:rPr>
          <w:rFonts w:eastAsia="Calibri" w:cs="Arial"/>
          <w:szCs w:val="20"/>
        </w:rPr>
        <w:t>Mer2 – Izkušnje mentorjev posameznih predmetov z izvedbo izobraževanj s področja vsebin posameznega predmeta, za katerega kandidira posamezni mentor, v obdobju zadnjih</w:t>
      </w:r>
      <w:r w:rsidR="007A7401">
        <w:rPr>
          <w:rFonts w:eastAsia="Calibri" w:cs="Arial"/>
          <w:szCs w:val="20"/>
        </w:rPr>
        <w:t xml:space="preserve"> 5 (</w:t>
      </w:r>
      <w:r w:rsidR="003A6B2A" w:rsidRPr="00374029">
        <w:rPr>
          <w:rFonts w:eastAsia="Calibri" w:cs="Arial"/>
          <w:szCs w:val="20"/>
        </w:rPr>
        <w:t>petih</w:t>
      </w:r>
      <w:r w:rsidR="007A7401">
        <w:rPr>
          <w:rFonts w:eastAsia="Calibri" w:cs="Arial"/>
          <w:szCs w:val="20"/>
        </w:rPr>
        <w:t>)</w:t>
      </w:r>
      <w:r w:rsidRPr="00374029">
        <w:rPr>
          <w:rFonts w:eastAsia="Calibri" w:cs="Arial"/>
          <w:szCs w:val="20"/>
        </w:rPr>
        <w:t xml:space="preserve"> let, šteto </w:t>
      </w:r>
      <w:r w:rsidR="007F1C44" w:rsidRPr="00374029">
        <w:rPr>
          <w:rFonts w:eastAsia="Calibri" w:cs="Arial"/>
          <w:szCs w:val="20"/>
        </w:rPr>
        <w:t>do</w:t>
      </w:r>
      <w:r w:rsidRPr="00374029">
        <w:rPr>
          <w:rFonts w:eastAsia="Calibri" w:cs="Arial"/>
          <w:szCs w:val="20"/>
        </w:rPr>
        <w:t xml:space="preserve"> dneva oddaje ponudbe.</w:t>
      </w:r>
    </w:p>
    <w:p w14:paraId="2B5260CD" w14:textId="12585A30" w:rsidR="001161A5" w:rsidRPr="00374029" w:rsidRDefault="00F953EC" w:rsidP="00374029">
      <w:pPr>
        <w:spacing w:line="260" w:lineRule="exact"/>
        <w:jc w:val="both"/>
        <w:rPr>
          <w:rFonts w:eastAsia="Calibri" w:cs="Arial"/>
          <w:szCs w:val="20"/>
        </w:rPr>
      </w:pPr>
      <w:r w:rsidRPr="00374029">
        <w:rPr>
          <w:rFonts w:eastAsia="Calibri" w:cs="Arial"/>
          <w:szCs w:val="20"/>
        </w:rPr>
        <w:t xml:space="preserve"> </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9"/>
        <w:gridCol w:w="1599"/>
      </w:tblGrid>
      <w:tr w:rsidR="00F953EC" w:rsidRPr="00374029" w14:paraId="1C57301F" w14:textId="77777777" w:rsidTr="00C64BD3">
        <w:tc>
          <w:tcPr>
            <w:tcW w:w="6339" w:type="dxa"/>
            <w:shd w:val="clear" w:color="auto" w:fill="auto"/>
          </w:tcPr>
          <w:p w14:paraId="305C6D21" w14:textId="77777777" w:rsidR="00F953EC" w:rsidRPr="00374029" w:rsidRDefault="00F953EC" w:rsidP="008C087C">
            <w:pPr>
              <w:spacing w:line="260" w:lineRule="exact"/>
              <w:jc w:val="center"/>
              <w:rPr>
                <w:rFonts w:eastAsia="Calibri" w:cs="Arial"/>
                <w:szCs w:val="20"/>
              </w:rPr>
            </w:pPr>
            <w:r w:rsidRPr="00374029">
              <w:rPr>
                <w:rFonts w:eastAsia="Calibri" w:cs="Arial"/>
                <w:szCs w:val="20"/>
              </w:rPr>
              <w:t>Opis</w:t>
            </w:r>
          </w:p>
        </w:tc>
        <w:tc>
          <w:tcPr>
            <w:tcW w:w="1599" w:type="dxa"/>
            <w:shd w:val="clear" w:color="auto" w:fill="auto"/>
          </w:tcPr>
          <w:p w14:paraId="64D361AE" w14:textId="74EA6618" w:rsidR="00F953EC" w:rsidRPr="00374029" w:rsidRDefault="00F953EC" w:rsidP="008C087C">
            <w:pPr>
              <w:spacing w:line="260" w:lineRule="exact"/>
              <w:jc w:val="center"/>
              <w:rPr>
                <w:rFonts w:eastAsia="Calibri" w:cs="Arial"/>
                <w:szCs w:val="20"/>
              </w:rPr>
            </w:pPr>
            <w:r w:rsidRPr="00374029">
              <w:rPr>
                <w:rFonts w:eastAsia="Calibri" w:cs="Arial"/>
                <w:szCs w:val="20"/>
              </w:rPr>
              <w:t>Št</w:t>
            </w:r>
            <w:r w:rsidR="00A52C9A" w:rsidRPr="00374029">
              <w:rPr>
                <w:rFonts w:eastAsia="Calibri" w:cs="Arial"/>
                <w:szCs w:val="20"/>
              </w:rPr>
              <w:t>evilo</w:t>
            </w:r>
            <w:r w:rsidRPr="00374029">
              <w:rPr>
                <w:rFonts w:eastAsia="Calibri" w:cs="Arial"/>
                <w:szCs w:val="20"/>
              </w:rPr>
              <w:t xml:space="preserve"> točk</w:t>
            </w:r>
          </w:p>
        </w:tc>
      </w:tr>
      <w:tr w:rsidR="004A33A2" w:rsidRPr="00374029" w14:paraId="4A70E0EA" w14:textId="77777777" w:rsidTr="00C64BD3">
        <w:tc>
          <w:tcPr>
            <w:tcW w:w="6339" w:type="dxa"/>
            <w:shd w:val="clear" w:color="auto" w:fill="auto"/>
          </w:tcPr>
          <w:p w14:paraId="79E185F5" w14:textId="6079D5FB" w:rsidR="004A33A2" w:rsidRPr="00374029" w:rsidRDefault="004A33A2" w:rsidP="00374029">
            <w:pPr>
              <w:spacing w:line="260" w:lineRule="exact"/>
              <w:jc w:val="both"/>
              <w:rPr>
                <w:rFonts w:eastAsia="Calibri" w:cs="Arial"/>
                <w:szCs w:val="20"/>
              </w:rPr>
            </w:pPr>
            <w:r w:rsidRPr="00374029">
              <w:rPr>
                <w:rFonts w:eastAsia="Calibri" w:cs="Arial"/>
                <w:szCs w:val="20"/>
              </w:rPr>
              <w:t xml:space="preserve">Mentorji imajo povprečno </w:t>
            </w:r>
            <w:r w:rsidR="00437E12" w:rsidRPr="00374029">
              <w:rPr>
                <w:rFonts w:eastAsia="Calibri" w:cs="Arial"/>
                <w:szCs w:val="20"/>
              </w:rPr>
              <w:t xml:space="preserve">najmanj </w:t>
            </w:r>
            <w:r w:rsidR="001C36A9" w:rsidRPr="00374029">
              <w:rPr>
                <w:rFonts w:eastAsia="Calibri" w:cs="Arial"/>
                <w:szCs w:val="20"/>
              </w:rPr>
              <w:t>1,5</w:t>
            </w:r>
            <w:r w:rsidR="004C6309" w:rsidRPr="00374029">
              <w:rPr>
                <w:rFonts w:eastAsia="Calibri" w:cs="Arial"/>
                <w:szCs w:val="20"/>
              </w:rPr>
              <w:t xml:space="preserve"> točk</w:t>
            </w:r>
            <w:r w:rsidR="001C36A9" w:rsidRPr="00374029">
              <w:rPr>
                <w:rFonts w:eastAsia="Calibri" w:cs="Arial"/>
                <w:szCs w:val="20"/>
              </w:rPr>
              <w:t>e</w:t>
            </w:r>
            <w:r w:rsidR="004C6309" w:rsidRPr="00374029">
              <w:rPr>
                <w:rFonts w:eastAsia="Calibri" w:cs="Arial"/>
                <w:szCs w:val="20"/>
              </w:rPr>
              <w:t>.</w:t>
            </w:r>
          </w:p>
        </w:tc>
        <w:tc>
          <w:tcPr>
            <w:tcW w:w="1599" w:type="dxa"/>
            <w:shd w:val="clear" w:color="auto" w:fill="auto"/>
          </w:tcPr>
          <w:p w14:paraId="5BDD0E0D" w14:textId="39C774AC" w:rsidR="004A33A2" w:rsidRPr="00374029" w:rsidRDefault="004A33A2" w:rsidP="008C087C">
            <w:pPr>
              <w:spacing w:line="260" w:lineRule="exact"/>
              <w:jc w:val="center"/>
              <w:rPr>
                <w:rFonts w:eastAsia="Calibri" w:cs="Arial"/>
                <w:szCs w:val="20"/>
              </w:rPr>
            </w:pPr>
            <w:r w:rsidRPr="00374029">
              <w:rPr>
                <w:rFonts w:eastAsia="Calibri" w:cs="Arial"/>
                <w:szCs w:val="20"/>
              </w:rPr>
              <w:t>18</w:t>
            </w:r>
          </w:p>
        </w:tc>
      </w:tr>
      <w:tr w:rsidR="004A33A2" w:rsidRPr="00374029" w14:paraId="3C48CFF7" w14:textId="77777777" w:rsidTr="00C64BD3">
        <w:tc>
          <w:tcPr>
            <w:tcW w:w="6339" w:type="dxa"/>
            <w:shd w:val="clear" w:color="auto" w:fill="auto"/>
          </w:tcPr>
          <w:p w14:paraId="1CB0A48B" w14:textId="4FF8423C" w:rsidR="004C6309" w:rsidRPr="00374029" w:rsidRDefault="004C6309" w:rsidP="00374029">
            <w:pPr>
              <w:spacing w:line="260" w:lineRule="exact"/>
              <w:jc w:val="both"/>
              <w:rPr>
                <w:rFonts w:eastAsia="Calibri" w:cs="Arial"/>
                <w:szCs w:val="20"/>
              </w:rPr>
            </w:pPr>
            <w:r w:rsidRPr="00374029">
              <w:rPr>
                <w:rFonts w:eastAsia="Calibri" w:cs="Arial"/>
                <w:szCs w:val="20"/>
              </w:rPr>
              <w:t xml:space="preserve">Mentorji imajo povprečno </w:t>
            </w:r>
            <w:r w:rsidR="00437E12" w:rsidRPr="00374029">
              <w:rPr>
                <w:rFonts w:eastAsia="Calibri" w:cs="Arial"/>
                <w:szCs w:val="20"/>
              </w:rPr>
              <w:t>najmanj</w:t>
            </w:r>
            <w:r w:rsidRPr="00374029">
              <w:rPr>
                <w:rFonts w:eastAsia="Calibri" w:cs="Arial"/>
                <w:szCs w:val="20"/>
              </w:rPr>
              <w:t xml:space="preserve"> 1 točko in manj kot </w:t>
            </w:r>
            <w:r w:rsidR="001C36A9" w:rsidRPr="00374029">
              <w:rPr>
                <w:rFonts w:eastAsia="Calibri" w:cs="Arial"/>
                <w:szCs w:val="20"/>
              </w:rPr>
              <w:t>1,5</w:t>
            </w:r>
            <w:r w:rsidRPr="00374029">
              <w:rPr>
                <w:rFonts w:eastAsia="Calibri" w:cs="Arial"/>
                <w:szCs w:val="20"/>
              </w:rPr>
              <w:t xml:space="preserve"> točk</w:t>
            </w:r>
            <w:r w:rsidR="001C36A9" w:rsidRPr="00374029">
              <w:rPr>
                <w:rFonts w:eastAsia="Calibri" w:cs="Arial"/>
                <w:szCs w:val="20"/>
              </w:rPr>
              <w:t>e</w:t>
            </w:r>
            <w:r w:rsidRPr="00374029">
              <w:rPr>
                <w:rFonts w:eastAsia="Calibri" w:cs="Arial"/>
                <w:szCs w:val="20"/>
              </w:rPr>
              <w:t>.</w:t>
            </w:r>
          </w:p>
        </w:tc>
        <w:tc>
          <w:tcPr>
            <w:tcW w:w="1599" w:type="dxa"/>
            <w:shd w:val="clear" w:color="auto" w:fill="auto"/>
          </w:tcPr>
          <w:p w14:paraId="3FA51CA6" w14:textId="33D3BCD5" w:rsidR="004A33A2" w:rsidRPr="00374029" w:rsidRDefault="004A33A2" w:rsidP="008C087C">
            <w:pPr>
              <w:spacing w:line="260" w:lineRule="exact"/>
              <w:jc w:val="center"/>
              <w:rPr>
                <w:rFonts w:eastAsia="Calibri" w:cs="Arial"/>
                <w:szCs w:val="20"/>
              </w:rPr>
            </w:pPr>
            <w:r w:rsidRPr="00374029">
              <w:rPr>
                <w:rFonts w:eastAsia="Calibri" w:cs="Arial"/>
                <w:szCs w:val="20"/>
              </w:rPr>
              <w:t>12</w:t>
            </w:r>
          </w:p>
        </w:tc>
      </w:tr>
      <w:tr w:rsidR="004A33A2" w:rsidRPr="00374029" w14:paraId="5EB97CF0" w14:textId="77777777" w:rsidTr="00C64BD3">
        <w:tc>
          <w:tcPr>
            <w:tcW w:w="6339" w:type="dxa"/>
            <w:shd w:val="clear" w:color="auto" w:fill="auto"/>
          </w:tcPr>
          <w:p w14:paraId="5F63AE0A" w14:textId="43C5CBA7" w:rsidR="004A33A2" w:rsidRPr="00374029" w:rsidRDefault="004C6309" w:rsidP="00374029">
            <w:pPr>
              <w:spacing w:line="260" w:lineRule="exact"/>
              <w:jc w:val="both"/>
              <w:rPr>
                <w:rFonts w:eastAsia="Calibri" w:cs="Arial"/>
                <w:szCs w:val="20"/>
              </w:rPr>
            </w:pPr>
            <w:r w:rsidRPr="00374029">
              <w:rPr>
                <w:rFonts w:eastAsia="Calibri" w:cs="Arial"/>
                <w:szCs w:val="20"/>
              </w:rPr>
              <w:t xml:space="preserve">Mentorji imajo povprečno </w:t>
            </w:r>
            <w:r w:rsidR="00437E12" w:rsidRPr="00374029">
              <w:rPr>
                <w:rFonts w:eastAsia="Calibri" w:cs="Arial"/>
                <w:szCs w:val="20"/>
              </w:rPr>
              <w:t>najmanj</w:t>
            </w:r>
            <w:r w:rsidRPr="00374029">
              <w:rPr>
                <w:rFonts w:eastAsia="Calibri" w:cs="Arial"/>
                <w:szCs w:val="20"/>
              </w:rPr>
              <w:t xml:space="preserve"> 0,5 točke in manj kot 1 točko.</w:t>
            </w:r>
          </w:p>
        </w:tc>
        <w:tc>
          <w:tcPr>
            <w:tcW w:w="1599" w:type="dxa"/>
            <w:shd w:val="clear" w:color="auto" w:fill="auto"/>
          </w:tcPr>
          <w:p w14:paraId="0E188BD7" w14:textId="079B03D4" w:rsidR="004A33A2" w:rsidRPr="00374029" w:rsidRDefault="004A33A2" w:rsidP="008C087C">
            <w:pPr>
              <w:spacing w:line="260" w:lineRule="exact"/>
              <w:jc w:val="center"/>
              <w:rPr>
                <w:rFonts w:eastAsia="Calibri" w:cs="Arial"/>
                <w:szCs w:val="20"/>
              </w:rPr>
            </w:pPr>
            <w:r w:rsidRPr="00374029">
              <w:rPr>
                <w:rFonts w:eastAsia="Calibri" w:cs="Arial"/>
                <w:szCs w:val="20"/>
              </w:rPr>
              <w:t>6</w:t>
            </w:r>
          </w:p>
        </w:tc>
      </w:tr>
      <w:tr w:rsidR="004A33A2" w:rsidRPr="00374029" w14:paraId="597EAEB3" w14:textId="77777777" w:rsidTr="00C64BD3">
        <w:tc>
          <w:tcPr>
            <w:tcW w:w="6339" w:type="dxa"/>
            <w:shd w:val="clear" w:color="auto" w:fill="auto"/>
          </w:tcPr>
          <w:p w14:paraId="35BDDFBE" w14:textId="5DB5675D" w:rsidR="004A33A2" w:rsidRPr="00374029" w:rsidRDefault="004C6309" w:rsidP="00374029">
            <w:pPr>
              <w:spacing w:line="260" w:lineRule="exact"/>
              <w:jc w:val="both"/>
              <w:rPr>
                <w:rFonts w:eastAsia="Calibri" w:cs="Arial"/>
                <w:szCs w:val="20"/>
              </w:rPr>
            </w:pPr>
            <w:r w:rsidRPr="00374029">
              <w:rPr>
                <w:rFonts w:eastAsia="Calibri" w:cs="Arial"/>
                <w:szCs w:val="20"/>
              </w:rPr>
              <w:t>Mentorji imajo povprečno manj kot 0,5</w:t>
            </w:r>
            <w:r w:rsidR="001C36A9" w:rsidRPr="00374029">
              <w:rPr>
                <w:rFonts w:eastAsia="Calibri" w:cs="Arial"/>
                <w:szCs w:val="20"/>
              </w:rPr>
              <w:t xml:space="preserve"> točke.</w:t>
            </w:r>
          </w:p>
        </w:tc>
        <w:tc>
          <w:tcPr>
            <w:tcW w:w="1599" w:type="dxa"/>
            <w:shd w:val="clear" w:color="auto" w:fill="auto"/>
          </w:tcPr>
          <w:p w14:paraId="503D44A1" w14:textId="60EE873F" w:rsidR="004A33A2" w:rsidRPr="00374029" w:rsidRDefault="004A33A2" w:rsidP="008C087C">
            <w:pPr>
              <w:spacing w:line="260" w:lineRule="exact"/>
              <w:jc w:val="center"/>
              <w:rPr>
                <w:rFonts w:eastAsia="Calibri" w:cs="Arial"/>
                <w:szCs w:val="20"/>
              </w:rPr>
            </w:pPr>
            <w:r w:rsidRPr="00374029">
              <w:rPr>
                <w:rFonts w:eastAsia="Calibri" w:cs="Arial"/>
                <w:szCs w:val="20"/>
              </w:rPr>
              <w:t>0</w:t>
            </w:r>
          </w:p>
        </w:tc>
      </w:tr>
      <w:tr w:rsidR="00E912DD" w:rsidRPr="00374029" w:rsidDel="004A33A2" w14:paraId="034097B4" w14:textId="77777777" w:rsidTr="00EE56C6">
        <w:tc>
          <w:tcPr>
            <w:tcW w:w="7938" w:type="dxa"/>
            <w:gridSpan w:val="2"/>
            <w:shd w:val="clear" w:color="auto" w:fill="auto"/>
          </w:tcPr>
          <w:p w14:paraId="33AC6248" w14:textId="0C7E867C" w:rsidR="00E33154" w:rsidRPr="00374029" w:rsidRDefault="00E912DD" w:rsidP="00374029">
            <w:pPr>
              <w:spacing w:line="260" w:lineRule="exact"/>
              <w:jc w:val="both"/>
              <w:rPr>
                <w:rFonts w:eastAsia="Calibri" w:cs="Arial"/>
                <w:szCs w:val="20"/>
              </w:rPr>
            </w:pPr>
            <w:r w:rsidRPr="00374029">
              <w:rPr>
                <w:rFonts w:eastAsia="Calibri" w:cs="Arial"/>
                <w:szCs w:val="20"/>
              </w:rPr>
              <w:t xml:space="preserve">Vsak mentor za izvedeno izobraževanje, ki ga je izvedel v obdobju zadnjih </w:t>
            </w:r>
            <w:r w:rsidR="008218E1">
              <w:rPr>
                <w:rFonts w:eastAsia="Calibri" w:cs="Arial"/>
                <w:szCs w:val="20"/>
              </w:rPr>
              <w:t>5 (</w:t>
            </w:r>
            <w:r w:rsidRPr="00374029">
              <w:rPr>
                <w:rFonts w:eastAsia="Calibri" w:cs="Arial"/>
                <w:szCs w:val="20"/>
              </w:rPr>
              <w:t>petih</w:t>
            </w:r>
            <w:r w:rsidR="008218E1">
              <w:rPr>
                <w:rFonts w:eastAsia="Calibri" w:cs="Arial"/>
                <w:szCs w:val="20"/>
              </w:rPr>
              <w:t>)</w:t>
            </w:r>
            <w:r w:rsidRPr="00374029">
              <w:rPr>
                <w:rFonts w:eastAsia="Calibri" w:cs="Arial"/>
                <w:szCs w:val="20"/>
              </w:rPr>
              <w:t xml:space="preserve"> let s področja vsebine posameznega predmeta, za katerega kandidira, </w:t>
            </w:r>
            <w:r w:rsidR="00B33CAA" w:rsidRPr="00374029">
              <w:rPr>
                <w:rFonts w:eastAsia="Calibri" w:cs="Arial"/>
                <w:szCs w:val="20"/>
              </w:rPr>
              <w:t>pridobi 0,5 točke</w:t>
            </w:r>
            <w:r w:rsidRPr="00374029">
              <w:rPr>
                <w:rFonts w:eastAsia="Calibri" w:cs="Arial"/>
                <w:szCs w:val="20"/>
              </w:rPr>
              <w:t>, pri čemer je maksimalno število točk na mentorja 2.</w:t>
            </w:r>
          </w:p>
          <w:p w14:paraId="28F2BCC5" w14:textId="2F99FE06" w:rsidR="00E912DD" w:rsidRPr="00374029" w:rsidRDefault="00E912DD" w:rsidP="00374029">
            <w:pPr>
              <w:spacing w:line="260" w:lineRule="exact"/>
              <w:jc w:val="both"/>
              <w:rPr>
                <w:rFonts w:eastAsia="Calibri" w:cs="Arial"/>
                <w:szCs w:val="20"/>
              </w:rPr>
            </w:pPr>
            <w:r w:rsidRPr="00374029">
              <w:rPr>
                <w:rFonts w:eastAsia="Calibri" w:cs="Arial"/>
                <w:szCs w:val="20"/>
              </w:rPr>
              <w:t>Povprečno število točk</w:t>
            </w:r>
            <w:r w:rsidR="00A52C9A" w:rsidRPr="00374029">
              <w:rPr>
                <w:rFonts w:eastAsia="Calibri" w:cs="Arial"/>
                <w:szCs w:val="20"/>
              </w:rPr>
              <w:t xml:space="preserve"> na mentorja</w:t>
            </w:r>
            <w:r w:rsidRPr="00374029">
              <w:rPr>
                <w:rFonts w:eastAsia="Calibri" w:cs="Arial"/>
                <w:szCs w:val="20"/>
              </w:rPr>
              <w:t xml:space="preserve"> je vsota vseh točk vseh mentorjev deljeno s številom mentorjev.</w:t>
            </w:r>
          </w:p>
        </w:tc>
      </w:tr>
    </w:tbl>
    <w:p w14:paraId="71D2AA72" w14:textId="77777777" w:rsidR="00F953EC" w:rsidRPr="00374029" w:rsidRDefault="00F953EC" w:rsidP="00374029">
      <w:pPr>
        <w:spacing w:line="260" w:lineRule="exact"/>
        <w:jc w:val="both"/>
        <w:rPr>
          <w:rFonts w:eastAsia="Calibri" w:cs="Arial"/>
          <w:szCs w:val="20"/>
        </w:rPr>
      </w:pPr>
    </w:p>
    <w:p w14:paraId="2ED2990D" w14:textId="6CA3442C" w:rsidR="000432BC" w:rsidRPr="00374029" w:rsidRDefault="00F953EC" w:rsidP="00374029">
      <w:pPr>
        <w:spacing w:line="260" w:lineRule="exact"/>
        <w:jc w:val="both"/>
        <w:rPr>
          <w:rFonts w:eastAsia="Calibri" w:cs="Arial"/>
          <w:szCs w:val="20"/>
        </w:rPr>
      </w:pPr>
      <w:bookmarkStart w:id="46" w:name="_Hlk194666290"/>
      <w:r w:rsidRPr="00374029">
        <w:rPr>
          <w:rFonts w:eastAsia="Calibri" w:cs="Arial"/>
          <w:szCs w:val="20"/>
        </w:rPr>
        <w:t xml:space="preserve">Mer3 – Pridobljeni strokovni nazivi posameznih mentorjev, ki odražajo strokovne kompetence mentorjev. Pri tem se bodo </w:t>
      </w:r>
      <w:r w:rsidR="005F56F4">
        <w:rPr>
          <w:rFonts w:eastAsia="Calibri" w:cs="Arial"/>
          <w:szCs w:val="20"/>
        </w:rPr>
        <w:t>upoštevali</w:t>
      </w:r>
      <w:r w:rsidRPr="00374029">
        <w:rPr>
          <w:rFonts w:eastAsia="Calibri" w:cs="Arial"/>
          <w:szCs w:val="20"/>
        </w:rPr>
        <w:t xml:space="preserve"> </w:t>
      </w:r>
      <w:r w:rsidR="00B33CAA" w:rsidRPr="00374029">
        <w:rPr>
          <w:rFonts w:eastAsia="Calibri" w:cs="Arial"/>
          <w:szCs w:val="20"/>
        </w:rPr>
        <w:t xml:space="preserve">nazivi, ki jih podeljujejo </w:t>
      </w:r>
      <w:r w:rsidR="000432BC" w:rsidRPr="00374029">
        <w:rPr>
          <w:rFonts w:eastAsia="Calibri" w:cs="Arial"/>
          <w:szCs w:val="20"/>
        </w:rPr>
        <w:t>Slovenski inštitut za revizijo</w:t>
      </w:r>
      <w:r w:rsidR="00682769" w:rsidRPr="00374029">
        <w:rPr>
          <w:rFonts w:eastAsia="Calibri" w:cs="Arial"/>
          <w:szCs w:val="20"/>
        </w:rPr>
        <w:t>, M</w:t>
      </w:r>
      <w:r w:rsidR="000432BC" w:rsidRPr="00374029">
        <w:rPr>
          <w:rFonts w:eastAsia="Calibri" w:cs="Arial"/>
          <w:szCs w:val="20"/>
        </w:rPr>
        <w:t>inistrstvo za finance</w:t>
      </w:r>
      <w:r w:rsidR="00683430">
        <w:rPr>
          <w:rFonts w:eastAsia="Calibri" w:cs="Arial"/>
          <w:szCs w:val="20"/>
        </w:rPr>
        <w:t>,</w:t>
      </w:r>
      <w:r w:rsidR="00682769" w:rsidRPr="00374029">
        <w:rPr>
          <w:rFonts w:eastAsia="Calibri" w:cs="Arial"/>
          <w:szCs w:val="20"/>
        </w:rPr>
        <w:t xml:space="preserve"> </w:t>
      </w:r>
      <w:r w:rsidR="000432BC" w:rsidRPr="00374029">
        <w:rPr>
          <w:rFonts w:eastAsia="Calibri" w:cs="Arial"/>
          <w:szCs w:val="20"/>
        </w:rPr>
        <w:t>Računsko sodišče RS</w:t>
      </w:r>
      <w:r w:rsidR="00683430">
        <w:rPr>
          <w:rFonts w:eastAsia="Calibri" w:cs="Arial"/>
          <w:szCs w:val="20"/>
        </w:rPr>
        <w:t xml:space="preserve"> ali naziv CIA</w:t>
      </w:r>
      <w:r w:rsidR="00B31B79">
        <w:rPr>
          <w:rFonts w:eastAsia="Calibri" w:cs="Arial"/>
          <w:szCs w:val="20"/>
        </w:rPr>
        <w:t xml:space="preserve"> (</w:t>
      </w:r>
      <w:r w:rsidR="00B31B79" w:rsidRPr="00B31B79">
        <w:rPr>
          <w:rFonts w:eastAsia="Calibri" w:cs="Arial"/>
          <w:szCs w:val="20"/>
        </w:rPr>
        <w:t>Certified Internal Auditor</w:t>
      </w:r>
      <w:r w:rsidR="00B31B79">
        <w:rPr>
          <w:rFonts w:eastAsia="Calibri" w:cs="Arial"/>
          <w:szCs w:val="20"/>
        </w:rPr>
        <w:t>)</w:t>
      </w:r>
      <w:r w:rsidR="00683430">
        <w:rPr>
          <w:rFonts w:eastAsia="Calibri" w:cs="Arial"/>
          <w:szCs w:val="20"/>
        </w:rPr>
        <w:t xml:space="preserve">, ki ga </w:t>
      </w:r>
      <w:r w:rsidR="00B31B79">
        <w:rPr>
          <w:rFonts w:eastAsia="Calibri" w:cs="Arial"/>
          <w:szCs w:val="20"/>
        </w:rPr>
        <w:t>podeljuje</w:t>
      </w:r>
      <w:r w:rsidR="00683430">
        <w:rPr>
          <w:rFonts w:eastAsia="Calibri" w:cs="Arial"/>
          <w:szCs w:val="20"/>
        </w:rPr>
        <w:t xml:space="preserve"> </w:t>
      </w:r>
      <w:r w:rsidR="00B31B79">
        <w:rPr>
          <w:rFonts w:eastAsia="Calibri" w:cs="Arial"/>
          <w:szCs w:val="20"/>
        </w:rPr>
        <w:t>ameriški Inštitut notranjih revizorjev (</w:t>
      </w:r>
      <w:r w:rsidR="00B31B79" w:rsidRPr="00B31B79">
        <w:rPr>
          <w:rFonts w:eastAsia="Calibri" w:cs="Arial"/>
          <w:szCs w:val="20"/>
        </w:rPr>
        <w:t xml:space="preserve">The Institute of Internal Auditors </w:t>
      </w:r>
      <w:r w:rsidR="00B31B79">
        <w:rPr>
          <w:rFonts w:eastAsia="Calibri" w:cs="Arial"/>
          <w:szCs w:val="20"/>
        </w:rPr>
        <w:t>–</w:t>
      </w:r>
      <w:r w:rsidR="00B31B79" w:rsidRPr="00B31B79">
        <w:rPr>
          <w:rFonts w:eastAsia="Calibri" w:cs="Arial"/>
          <w:szCs w:val="20"/>
        </w:rPr>
        <w:t xml:space="preserve"> </w:t>
      </w:r>
      <w:r w:rsidR="00683430">
        <w:rPr>
          <w:rFonts w:eastAsia="Calibri" w:cs="Arial"/>
          <w:szCs w:val="20"/>
        </w:rPr>
        <w:t>IIA</w:t>
      </w:r>
      <w:r w:rsidR="00B31B79">
        <w:rPr>
          <w:rFonts w:eastAsia="Calibri" w:cs="Arial"/>
          <w:szCs w:val="20"/>
        </w:rPr>
        <w:t>)</w:t>
      </w:r>
      <w:r w:rsidR="00683430">
        <w:rPr>
          <w:rFonts w:eastAsia="Calibri" w:cs="Arial"/>
          <w:szCs w:val="20"/>
        </w:rPr>
        <w:t>.</w:t>
      </w:r>
    </w:p>
    <w:p w14:paraId="23E68A84" w14:textId="77777777" w:rsidR="00F953EC" w:rsidRPr="00374029" w:rsidRDefault="00F953EC" w:rsidP="00374029">
      <w:pPr>
        <w:spacing w:line="260" w:lineRule="exact"/>
        <w:jc w:val="both"/>
        <w:rPr>
          <w:rFonts w:eastAsia="Calibri" w:cs="Arial"/>
          <w:szCs w:val="20"/>
        </w:rPr>
      </w:pPr>
    </w:p>
    <w:tbl>
      <w:tblPr>
        <w:tblW w:w="7938" w:type="dxa"/>
        <w:tblInd w:w="675" w:type="dxa"/>
        <w:tblCellMar>
          <w:left w:w="0" w:type="dxa"/>
          <w:right w:w="0" w:type="dxa"/>
        </w:tblCellMar>
        <w:tblLook w:val="04A0" w:firstRow="1" w:lastRow="0" w:firstColumn="1" w:lastColumn="0" w:noHBand="0" w:noVBand="1"/>
      </w:tblPr>
      <w:tblGrid>
        <w:gridCol w:w="5836"/>
        <w:gridCol w:w="2102"/>
      </w:tblGrid>
      <w:tr w:rsidR="00F13E52" w:rsidRPr="00374029" w14:paraId="5A02956F" w14:textId="77777777" w:rsidTr="00E33154">
        <w:tc>
          <w:tcPr>
            <w:tcW w:w="5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bookmarkEnd w:id="46"/>
          <w:p w14:paraId="2646B0B1" w14:textId="77777777" w:rsidR="00F13E52" w:rsidRPr="00374029" w:rsidRDefault="00F13E52" w:rsidP="008C087C">
            <w:pPr>
              <w:spacing w:line="260" w:lineRule="exact"/>
              <w:jc w:val="center"/>
              <w:rPr>
                <w:rFonts w:eastAsia="Calibri" w:cs="Arial"/>
                <w:szCs w:val="20"/>
              </w:rPr>
            </w:pPr>
            <w:r w:rsidRPr="00374029">
              <w:rPr>
                <w:rFonts w:eastAsia="Calibri" w:cs="Arial"/>
                <w:szCs w:val="20"/>
              </w:rPr>
              <w:t>Opis</w:t>
            </w:r>
          </w:p>
        </w:tc>
        <w:tc>
          <w:tcPr>
            <w:tcW w:w="21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0F53518" w14:textId="77777777" w:rsidR="00F13E52" w:rsidRPr="00374029" w:rsidRDefault="00F13E52" w:rsidP="008C087C">
            <w:pPr>
              <w:spacing w:line="260" w:lineRule="exact"/>
              <w:jc w:val="center"/>
              <w:rPr>
                <w:rFonts w:eastAsia="Calibri" w:cs="Arial"/>
                <w:szCs w:val="20"/>
              </w:rPr>
            </w:pPr>
            <w:r w:rsidRPr="00374029">
              <w:rPr>
                <w:rFonts w:eastAsia="Calibri" w:cs="Arial"/>
                <w:szCs w:val="20"/>
              </w:rPr>
              <w:t>Število točk</w:t>
            </w:r>
          </w:p>
        </w:tc>
      </w:tr>
      <w:tr w:rsidR="00F13E52" w:rsidRPr="00374029" w14:paraId="3B415018" w14:textId="77777777" w:rsidTr="00E33154">
        <w:tc>
          <w:tcPr>
            <w:tcW w:w="58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2BBA9D" w14:textId="25C0EB52" w:rsidR="00F13E52" w:rsidRPr="00374029" w:rsidRDefault="00F13E52" w:rsidP="00374029">
            <w:pPr>
              <w:spacing w:line="260" w:lineRule="exact"/>
              <w:jc w:val="both"/>
              <w:rPr>
                <w:rFonts w:eastAsia="Calibri" w:cs="Arial"/>
                <w:szCs w:val="20"/>
              </w:rPr>
            </w:pPr>
            <w:r w:rsidRPr="00374029">
              <w:rPr>
                <w:rFonts w:eastAsia="Calibri" w:cs="Arial"/>
                <w:szCs w:val="20"/>
              </w:rPr>
              <w:t xml:space="preserve">Povprečno število točk na mentorja, ki je vsota vseh točk vseh mentorjev deljeno s številom mentorjev, zaokroženo na dve decimalni mesti. Maksimalno število točk pri tem </w:t>
            </w:r>
            <w:r w:rsidR="008C087C">
              <w:rPr>
                <w:rFonts w:eastAsia="Calibri" w:cs="Arial"/>
                <w:szCs w:val="20"/>
              </w:rPr>
              <w:t>merilu</w:t>
            </w:r>
            <w:r w:rsidRPr="00374029">
              <w:rPr>
                <w:rFonts w:eastAsia="Calibri" w:cs="Arial"/>
                <w:szCs w:val="20"/>
              </w:rPr>
              <w:t xml:space="preserve"> je 6.</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14:paraId="18A2DE92" w14:textId="77777777" w:rsidR="00F13E52" w:rsidRPr="00374029" w:rsidRDefault="00F13E52" w:rsidP="00374029">
            <w:pPr>
              <w:spacing w:line="260" w:lineRule="exact"/>
              <w:jc w:val="both"/>
              <w:rPr>
                <w:rFonts w:eastAsia="Calibri" w:cs="Arial"/>
                <w:szCs w:val="20"/>
              </w:rPr>
            </w:pPr>
            <w:r w:rsidRPr="00374029">
              <w:rPr>
                <w:rFonts w:eastAsia="Calibri" w:cs="Arial"/>
                <w:szCs w:val="20"/>
              </w:rPr>
              <w:t>Povprečno število točk na mentorja, zaokroženo na dve decimalni mesti.</w:t>
            </w:r>
          </w:p>
        </w:tc>
      </w:tr>
      <w:tr w:rsidR="00F13E52" w:rsidRPr="00374029" w14:paraId="3F512AEE" w14:textId="77777777" w:rsidTr="00F13E52">
        <w:tc>
          <w:tcPr>
            <w:tcW w:w="793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AA8661" w14:textId="69CF08B6" w:rsidR="00F13E52" w:rsidRDefault="00F13E52" w:rsidP="00374029">
            <w:pPr>
              <w:spacing w:line="260" w:lineRule="exact"/>
              <w:jc w:val="both"/>
              <w:rPr>
                <w:rFonts w:eastAsia="Calibri" w:cs="Arial"/>
                <w:szCs w:val="20"/>
              </w:rPr>
            </w:pPr>
            <w:r w:rsidRPr="00374029">
              <w:rPr>
                <w:rFonts w:eastAsia="Calibri" w:cs="Arial"/>
                <w:szCs w:val="20"/>
              </w:rPr>
              <w:t xml:space="preserve">Vsak mentor za pridobljene strokovne nazive </w:t>
            </w:r>
            <w:r w:rsidR="005F56F4">
              <w:rPr>
                <w:rFonts w:eastAsia="Calibri" w:cs="Arial"/>
                <w:szCs w:val="20"/>
              </w:rPr>
              <w:t xml:space="preserve">na </w:t>
            </w:r>
            <w:r w:rsidR="005F56F4" w:rsidRPr="005F56F4">
              <w:rPr>
                <w:rFonts w:eastAsia="Calibri" w:cs="Arial"/>
                <w:szCs w:val="20"/>
              </w:rPr>
              <w:t>Slovensk</w:t>
            </w:r>
            <w:r w:rsidR="005F56F4">
              <w:rPr>
                <w:rFonts w:eastAsia="Calibri" w:cs="Arial"/>
                <w:szCs w:val="20"/>
              </w:rPr>
              <w:t>em</w:t>
            </w:r>
            <w:r w:rsidR="005F56F4" w:rsidRPr="005F56F4">
              <w:rPr>
                <w:rFonts w:eastAsia="Calibri" w:cs="Arial"/>
                <w:szCs w:val="20"/>
              </w:rPr>
              <w:t xml:space="preserve"> inštitut</w:t>
            </w:r>
            <w:r w:rsidR="005F56F4">
              <w:rPr>
                <w:rFonts w:eastAsia="Calibri" w:cs="Arial"/>
                <w:szCs w:val="20"/>
              </w:rPr>
              <w:t>u</w:t>
            </w:r>
            <w:r w:rsidR="005F56F4" w:rsidRPr="005F56F4">
              <w:rPr>
                <w:rFonts w:eastAsia="Calibri" w:cs="Arial"/>
                <w:szCs w:val="20"/>
              </w:rPr>
              <w:t xml:space="preserve"> za revizijo, Ministrstv</w:t>
            </w:r>
            <w:r w:rsidR="005F56F4">
              <w:rPr>
                <w:rFonts w:eastAsia="Calibri" w:cs="Arial"/>
                <w:szCs w:val="20"/>
              </w:rPr>
              <w:t>u</w:t>
            </w:r>
            <w:r w:rsidR="005F56F4" w:rsidRPr="005F56F4">
              <w:rPr>
                <w:rFonts w:eastAsia="Calibri" w:cs="Arial"/>
                <w:szCs w:val="20"/>
              </w:rPr>
              <w:t xml:space="preserve"> za finance</w:t>
            </w:r>
            <w:r w:rsidR="00AC49E5">
              <w:rPr>
                <w:rFonts w:eastAsia="Calibri" w:cs="Arial"/>
                <w:szCs w:val="20"/>
              </w:rPr>
              <w:t>,</w:t>
            </w:r>
            <w:r w:rsidR="005F56F4" w:rsidRPr="005F56F4">
              <w:rPr>
                <w:rFonts w:eastAsia="Calibri" w:cs="Arial"/>
                <w:szCs w:val="20"/>
              </w:rPr>
              <w:t xml:space="preserve"> Računsk</w:t>
            </w:r>
            <w:r w:rsidR="005F56F4">
              <w:rPr>
                <w:rFonts w:eastAsia="Calibri" w:cs="Arial"/>
                <w:szCs w:val="20"/>
              </w:rPr>
              <w:t>em</w:t>
            </w:r>
            <w:r w:rsidR="005F56F4" w:rsidRPr="005F56F4">
              <w:rPr>
                <w:rFonts w:eastAsia="Calibri" w:cs="Arial"/>
                <w:szCs w:val="20"/>
              </w:rPr>
              <w:t xml:space="preserve"> sodišč</w:t>
            </w:r>
            <w:r w:rsidR="005F56F4">
              <w:rPr>
                <w:rFonts w:eastAsia="Calibri" w:cs="Arial"/>
                <w:szCs w:val="20"/>
              </w:rPr>
              <w:t>u</w:t>
            </w:r>
            <w:r w:rsidR="005F56F4" w:rsidRPr="005F56F4">
              <w:rPr>
                <w:rFonts w:eastAsia="Calibri" w:cs="Arial"/>
                <w:szCs w:val="20"/>
              </w:rPr>
              <w:t xml:space="preserve"> </w:t>
            </w:r>
            <w:r w:rsidR="005F56F4" w:rsidRPr="003305AC">
              <w:rPr>
                <w:rFonts w:eastAsia="Calibri" w:cs="Arial"/>
                <w:szCs w:val="20"/>
              </w:rPr>
              <w:t xml:space="preserve">RS </w:t>
            </w:r>
            <w:r w:rsidR="00AC49E5" w:rsidRPr="00011593">
              <w:rPr>
                <w:rFonts w:eastAsia="Calibri" w:cs="Arial"/>
                <w:szCs w:val="20"/>
              </w:rPr>
              <w:t>ali naziv CIA</w:t>
            </w:r>
            <w:r w:rsidR="00E07F28">
              <w:rPr>
                <w:rFonts w:eastAsia="Calibri" w:cs="Arial"/>
                <w:szCs w:val="20"/>
              </w:rPr>
              <w:t xml:space="preserve"> </w:t>
            </w:r>
            <w:r w:rsidRPr="00374029">
              <w:rPr>
                <w:rFonts w:eastAsia="Calibri" w:cs="Arial"/>
                <w:szCs w:val="20"/>
              </w:rPr>
              <w:t>dobi naslednje število točk:</w:t>
            </w:r>
          </w:p>
          <w:p w14:paraId="124E303F" w14:textId="77777777" w:rsidR="008C087C" w:rsidRPr="00374029" w:rsidRDefault="008C087C" w:rsidP="00374029">
            <w:pPr>
              <w:spacing w:line="260" w:lineRule="exact"/>
              <w:jc w:val="both"/>
              <w:rPr>
                <w:rFonts w:eastAsia="Calibri" w:cs="Arial"/>
                <w:szCs w:val="20"/>
              </w:rPr>
            </w:pPr>
          </w:p>
          <w:tbl>
            <w:tblPr>
              <w:tblW w:w="0" w:type="auto"/>
              <w:tblInd w:w="46" w:type="dxa"/>
              <w:tblCellMar>
                <w:left w:w="0" w:type="dxa"/>
                <w:right w:w="0" w:type="dxa"/>
              </w:tblCellMar>
              <w:tblLook w:val="04A0" w:firstRow="1" w:lastRow="0" w:firstColumn="1" w:lastColumn="0" w:noHBand="0" w:noVBand="1"/>
            </w:tblPr>
            <w:tblGrid>
              <w:gridCol w:w="2819"/>
              <w:gridCol w:w="2616"/>
            </w:tblGrid>
            <w:tr w:rsidR="00F13E52" w:rsidRPr="00374029" w14:paraId="26927ABC" w14:textId="77777777" w:rsidTr="008C087C">
              <w:tc>
                <w:tcPr>
                  <w:tcW w:w="2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F21306" w14:textId="77777777" w:rsidR="00F13E52" w:rsidRPr="00374029" w:rsidRDefault="00F13E52" w:rsidP="008C087C">
                  <w:pPr>
                    <w:spacing w:line="260" w:lineRule="exact"/>
                    <w:jc w:val="center"/>
                    <w:rPr>
                      <w:rFonts w:eastAsia="Calibri" w:cs="Arial"/>
                      <w:szCs w:val="20"/>
                    </w:rPr>
                  </w:pPr>
                  <w:r w:rsidRPr="00374029">
                    <w:rPr>
                      <w:rFonts w:eastAsia="Calibri" w:cs="Arial"/>
                      <w:szCs w:val="20"/>
                    </w:rPr>
                    <w:t>Število nazivov na mentorja</w:t>
                  </w:r>
                </w:p>
              </w:tc>
              <w:tc>
                <w:tcPr>
                  <w:tcW w:w="261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4D0BA94" w14:textId="77777777" w:rsidR="00F13E52" w:rsidRPr="00374029" w:rsidRDefault="00F13E52" w:rsidP="008C087C">
                  <w:pPr>
                    <w:spacing w:line="260" w:lineRule="exact"/>
                    <w:jc w:val="center"/>
                    <w:rPr>
                      <w:rFonts w:eastAsia="Calibri" w:cs="Arial"/>
                      <w:szCs w:val="20"/>
                    </w:rPr>
                  </w:pPr>
                  <w:r w:rsidRPr="00374029">
                    <w:rPr>
                      <w:rFonts w:eastAsia="Calibri" w:cs="Arial"/>
                      <w:szCs w:val="20"/>
                    </w:rPr>
                    <w:t>Število točk na mentorja</w:t>
                  </w:r>
                </w:p>
              </w:tc>
            </w:tr>
            <w:tr w:rsidR="00F13E52" w:rsidRPr="00374029" w14:paraId="2EFB4017" w14:textId="77777777" w:rsidTr="008C087C">
              <w:tc>
                <w:tcPr>
                  <w:tcW w:w="28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7B5643" w14:textId="77777777" w:rsidR="00F13E52" w:rsidRPr="00374029" w:rsidRDefault="00F13E52" w:rsidP="00374029">
                  <w:pPr>
                    <w:spacing w:line="260" w:lineRule="exact"/>
                    <w:jc w:val="both"/>
                    <w:rPr>
                      <w:rFonts w:eastAsia="Calibri" w:cs="Arial"/>
                      <w:szCs w:val="20"/>
                    </w:rPr>
                  </w:pPr>
                  <w:r w:rsidRPr="00374029">
                    <w:rPr>
                      <w:rFonts w:eastAsia="Calibri" w:cs="Arial"/>
                      <w:szCs w:val="20"/>
                    </w:rPr>
                    <w:t>2 ali več nazivov</w:t>
                  </w:r>
                </w:p>
              </w:tc>
              <w:tc>
                <w:tcPr>
                  <w:tcW w:w="2616" w:type="dxa"/>
                  <w:tcBorders>
                    <w:top w:val="nil"/>
                    <w:left w:val="nil"/>
                    <w:bottom w:val="single" w:sz="8" w:space="0" w:color="000000"/>
                    <w:right w:val="single" w:sz="8" w:space="0" w:color="000000"/>
                  </w:tcBorders>
                  <w:tcMar>
                    <w:top w:w="0" w:type="dxa"/>
                    <w:left w:w="108" w:type="dxa"/>
                    <w:bottom w:w="0" w:type="dxa"/>
                    <w:right w:w="108" w:type="dxa"/>
                  </w:tcMar>
                  <w:hideMark/>
                </w:tcPr>
                <w:p w14:paraId="02A92BA0" w14:textId="55937E91" w:rsidR="00F13E52" w:rsidRPr="00374029" w:rsidRDefault="00F13E52" w:rsidP="008C087C">
                  <w:pPr>
                    <w:spacing w:line="260" w:lineRule="exact"/>
                    <w:jc w:val="center"/>
                    <w:rPr>
                      <w:rFonts w:eastAsia="Calibri" w:cs="Arial"/>
                      <w:szCs w:val="20"/>
                    </w:rPr>
                  </w:pPr>
                  <w:r w:rsidRPr="00374029">
                    <w:rPr>
                      <w:rFonts w:eastAsia="Calibri" w:cs="Arial"/>
                      <w:szCs w:val="20"/>
                    </w:rPr>
                    <w:t>6</w:t>
                  </w:r>
                </w:p>
              </w:tc>
            </w:tr>
            <w:tr w:rsidR="00F13E52" w:rsidRPr="00374029" w14:paraId="4C86311E" w14:textId="77777777" w:rsidTr="008C087C">
              <w:tc>
                <w:tcPr>
                  <w:tcW w:w="28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D67737" w14:textId="77777777" w:rsidR="00F13E52" w:rsidRPr="00374029" w:rsidRDefault="00F13E52" w:rsidP="00374029">
                  <w:pPr>
                    <w:spacing w:line="260" w:lineRule="exact"/>
                    <w:jc w:val="both"/>
                    <w:rPr>
                      <w:rFonts w:eastAsia="Calibri" w:cs="Arial"/>
                      <w:szCs w:val="20"/>
                    </w:rPr>
                  </w:pPr>
                  <w:r w:rsidRPr="00374029">
                    <w:rPr>
                      <w:rFonts w:eastAsia="Calibri" w:cs="Arial"/>
                      <w:szCs w:val="20"/>
                    </w:rPr>
                    <w:t>1 naziv</w:t>
                  </w:r>
                </w:p>
              </w:tc>
              <w:tc>
                <w:tcPr>
                  <w:tcW w:w="2616" w:type="dxa"/>
                  <w:tcBorders>
                    <w:top w:val="nil"/>
                    <w:left w:val="nil"/>
                    <w:bottom w:val="single" w:sz="8" w:space="0" w:color="000000"/>
                    <w:right w:val="single" w:sz="8" w:space="0" w:color="000000"/>
                  </w:tcBorders>
                  <w:tcMar>
                    <w:top w:w="0" w:type="dxa"/>
                    <w:left w:w="108" w:type="dxa"/>
                    <w:bottom w:w="0" w:type="dxa"/>
                    <w:right w:w="108" w:type="dxa"/>
                  </w:tcMar>
                  <w:hideMark/>
                </w:tcPr>
                <w:p w14:paraId="79A8670C" w14:textId="166B6169" w:rsidR="00F13E52" w:rsidRPr="00374029" w:rsidRDefault="00F13E52" w:rsidP="008C087C">
                  <w:pPr>
                    <w:spacing w:line="260" w:lineRule="exact"/>
                    <w:jc w:val="center"/>
                    <w:rPr>
                      <w:rFonts w:eastAsia="Calibri" w:cs="Arial"/>
                      <w:szCs w:val="20"/>
                    </w:rPr>
                  </w:pPr>
                  <w:r w:rsidRPr="00374029">
                    <w:rPr>
                      <w:rFonts w:eastAsia="Calibri" w:cs="Arial"/>
                      <w:szCs w:val="20"/>
                    </w:rPr>
                    <w:t>3</w:t>
                  </w:r>
                </w:p>
              </w:tc>
            </w:tr>
            <w:tr w:rsidR="00F13E52" w:rsidRPr="00374029" w14:paraId="0E8849DE" w14:textId="77777777" w:rsidTr="008C087C">
              <w:tc>
                <w:tcPr>
                  <w:tcW w:w="28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172C2E" w14:textId="77777777" w:rsidR="00F13E52" w:rsidRPr="00374029" w:rsidRDefault="00F13E52" w:rsidP="00374029">
                  <w:pPr>
                    <w:spacing w:line="260" w:lineRule="exact"/>
                    <w:jc w:val="both"/>
                    <w:rPr>
                      <w:rFonts w:eastAsia="Calibri" w:cs="Arial"/>
                      <w:szCs w:val="20"/>
                    </w:rPr>
                  </w:pPr>
                  <w:r w:rsidRPr="00374029">
                    <w:rPr>
                      <w:rFonts w:eastAsia="Calibri" w:cs="Arial"/>
                      <w:szCs w:val="20"/>
                    </w:rPr>
                    <w:t>0 nazivov</w:t>
                  </w:r>
                </w:p>
              </w:tc>
              <w:tc>
                <w:tcPr>
                  <w:tcW w:w="2616" w:type="dxa"/>
                  <w:tcBorders>
                    <w:top w:val="nil"/>
                    <w:left w:val="nil"/>
                    <w:bottom w:val="single" w:sz="8" w:space="0" w:color="000000"/>
                    <w:right w:val="single" w:sz="8" w:space="0" w:color="000000"/>
                  </w:tcBorders>
                  <w:tcMar>
                    <w:top w:w="0" w:type="dxa"/>
                    <w:left w:w="108" w:type="dxa"/>
                    <w:bottom w:w="0" w:type="dxa"/>
                    <w:right w:w="108" w:type="dxa"/>
                  </w:tcMar>
                  <w:hideMark/>
                </w:tcPr>
                <w:p w14:paraId="3B06CA36" w14:textId="707863A4" w:rsidR="00F13E52" w:rsidRPr="00374029" w:rsidRDefault="00F13E52" w:rsidP="008C087C">
                  <w:pPr>
                    <w:spacing w:line="260" w:lineRule="exact"/>
                    <w:jc w:val="center"/>
                    <w:rPr>
                      <w:rFonts w:eastAsia="Calibri" w:cs="Arial"/>
                      <w:szCs w:val="20"/>
                    </w:rPr>
                  </w:pPr>
                  <w:r w:rsidRPr="00374029">
                    <w:rPr>
                      <w:rFonts w:eastAsia="Calibri" w:cs="Arial"/>
                      <w:szCs w:val="20"/>
                    </w:rPr>
                    <w:t>0</w:t>
                  </w:r>
                </w:p>
              </w:tc>
            </w:tr>
          </w:tbl>
          <w:p w14:paraId="4E9182BB" w14:textId="77777777" w:rsidR="00F13E52" w:rsidRPr="00374029" w:rsidRDefault="00F13E52" w:rsidP="00374029">
            <w:pPr>
              <w:spacing w:line="260" w:lineRule="exact"/>
              <w:jc w:val="both"/>
              <w:rPr>
                <w:rFonts w:eastAsia="Calibri" w:cs="Arial"/>
                <w:szCs w:val="20"/>
              </w:rPr>
            </w:pPr>
          </w:p>
        </w:tc>
      </w:tr>
    </w:tbl>
    <w:p w14:paraId="509778D2" w14:textId="77777777" w:rsidR="00F953EC" w:rsidRPr="00374029" w:rsidRDefault="00F953EC" w:rsidP="00374029">
      <w:pPr>
        <w:spacing w:line="260" w:lineRule="exact"/>
        <w:jc w:val="both"/>
        <w:rPr>
          <w:rFonts w:eastAsia="Calibri" w:cs="Arial"/>
          <w:szCs w:val="20"/>
        </w:rPr>
      </w:pPr>
    </w:p>
    <w:p w14:paraId="2B77CFEB" w14:textId="3346B18E" w:rsidR="00764A54" w:rsidRPr="00374029" w:rsidRDefault="00A52C9A" w:rsidP="00374029">
      <w:pPr>
        <w:spacing w:line="260" w:lineRule="exact"/>
        <w:jc w:val="both"/>
        <w:rPr>
          <w:rFonts w:eastAsia="Calibri" w:cs="Arial"/>
          <w:szCs w:val="20"/>
        </w:rPr>
      </w:pPr>
      <w:r w:rsidRPr="00374029">
        <w:rPr>
          <w:rFonts w:eastAsia="Calibri" w:cs="Arial"/>
          <w:szCs w:val="20"/>
        </w:rPr>
        <w:t xml:space="preserve">Najugodnejši prijavitelj je tisti, ki dobi največje </w:t>
      </w:r>
      <w:r w:rsidR="00890A8C" w:rsidRPr="00374029">
        <w:rPr>
          <w:rFonts w:eastAsia="Calibri" w:cs="Arial"/>
          <w:szCs w:val="20"/>
        </w:rPr>
        <w:t xml:space="preserve">skupno </w:t>
      </w:r>
      <w:r w:rsidRPr="00374029">
        <w:rPr>
          <w:rFonts w:eastAsia="Calibri" w:cs="Arial"/>
          <w:szCs w:val="20"/>
        </w:rPr>
        <w:t xml:space="preserve">število točk (največji M). Če bo največje </w:t>
      </w:r>
      <w:r w:rsidR="00890A8C" w:rsidRPr="00374029">
        <w:rPr>
          <w:rFonts w:eastAsia="Calibri" w:cs="Arial"/>
          <w:szCs w:val="20"/>
        </w:rPr>
        <w:t xml:space="preserve">skupno </w:t>
      </w:r>
      <w:r w:rsidRPr="00374029">
        <w:rPr>
          <w:rFonts w:eastAsia="Calibri" w:cs="Arial"/>
          <w:szCs w:val="20"/>
        </w:rPr>
        <w:t>število točk zbralo več prijaviteljev, bo naročnik izmed teh prijaviteljev izbral prijavitelja z nižjo skupno ponudbeno ceno</w:t>
      </w:r>
      <w:r w:rsidR="000571D6" w:rsidRPr="00374029">
        <w:rPr>
          <w:rFonts w:eastAsia="Calibri" w:cs="Arial"/>
          <w:szCs w:val="20"/>
        </w:rPr>
        <w:t xml:space="preserve"> (naj</w:t>
      </w:r>
      <w:r w:rsidR="00890A8C" w:rsidRPr="00374029">
        <w:rPr>
          <w:rFonts w:eastAsia="Calibri" w:cs="Arial"/>
          <w:szCs w:val="20"/>
        </w:rPr>
        <w:t>manjši</w:t>
      </w:r>
      <w:r w:rsidR="000571D6" w:rsidRPr="00374029">
        <w:rPr>
          <w:rFonts w:eastAsia="Calibri" w:cs="Arial"/>
          <w:szCs w:val="20"/>
        </w:rPr>
        <w:t xml:space="preserve"> C)</w:t>
      </w:r>
      <w:r w:rsidR="00764A54" w:rsidRPr="00374029">
        <w:rPr>
          <w:rFonts w:eastAsia="Calibri" w:cs="Arial"/>
          <w:szCs w:val="20"/>
        </w:rPr>
        <w:t>.</w:t>
      </w:r>
    </w:p>
    <w:p w14:paraId="46912A96" w14:textId="77777777" w:rsidR="00764A54" w:rsidRPr="00374029" w:rsidRDefault="00764A54" w:rsidP="00374029">
      <w:pPr>
        <w:spacing w:line="260" w:lineRule="exact"/>
        <w:jc w:val="both"/>
        <w:rPr>
          <w:rFonts w:eastAsia="Calibri" w:cs="Arial"/>
          <w:szCs w:val="20"/>
        </w:rPr>
      </w:pPr>
    </w:p>
    <w:p w14:paraId="215F2414" w14:textId="77777777" w:rsidR="00764A54" w:rsidRPr="00374029" w:rsidRDefault="00764A54" w:rsidP="00374029">
      <w:pPr>
        <w:spacing w:line="260" w:lineRule="exact"/>
        <w:jc w:val="both"/>
        <w:rPr>
          <w:rFonts w:eastAsia="Calibri" w:cs="Arial"/>
          <w:szCs w:val="20"/>
        </w:rPr>
      </w:pPr>
      <w:r w:rsidRPr="00374029">
        <w:rPr>
          <w:rFonts w:eastAsia="Calibri" w:cs="Arial"/>
          <w:szCs w:val="20"/>
        </w:rPr>
        <w:t>Skupna ponudbena cena se izračuna po naslednji formuli:</w:t>
      </w:r>
    </w:p>
    <w:p w14:paraId="59F7D640" w14:textId="77777777" w:rsidR="00764A54" w:rsidRPr="00374029" w:rsidRDefault="00764A54" w:rsidP="00374029">
      <w:pPr>
        <w:spacing w:line="260" w:lineRule="exact"/>
        <w:ind w:left="2124" w:firstLine="708"/>
        <w:jc w:val="both"/>
        <w:rPr>
          <w:rFonts w:eastAsia="Calibri" w:cs="Arial"/>
          <w:szCs w:val="20"/>
        </w:rPr>
      </w:pPr>
    </w:p>
    <w:p w14:paraId="13E33DEE" w14:textId="538EBFC2" w:rsidR="00764A54" w:rsidRPr="00374029" w:rsidRDefault="00764A54" w:rsidP="00374029">
      <w:pPr>
        <w:spacing w:line="260" w:lineRule="exact"/>
        <w:ind w:left="2124" w:firstLine="708"/>
        <w:jc w:val="both"/>
        <w:rPr>
          <w:rFonts w:eastAsia="Calibri" w:cs="Arial"/>
          <w:szCs w:val="20"/>
          <w:vertAlign w:val="subscript"/>
        </w:rPr>
      </w:pPr>
      <w:r w:rsidRPr="00374029">
        <w:rPr>
          <w:rFonts w:eastAsia="Calibri" w:cs="Arial"/>
          <w:szCs w:val="20"/>
        </w:rPr>
        <w:t>C = C</w:t>
      </w:r>
      <w:r w:rsidRPr="00374029">
        <w:rPr>
          <w:rFonts w:eastAsia="Calibri" w:cs="Arial"/>
          <w:szCs w:val="20"/>
          <w:vertAlign w:val="subscript"/>
        </w:rPr>
        <w:t>1</w:t>
      </w:r>
      <w:r w:rsidRPr="00374029">
        <w:rPr>
          <w:rFonts w:eastAsia="Calibri" w:cs="Arial"/>
          <w:szCs w:val="20"/>
        </w:rPr>
        <w:t xml:space="preserve"> + C</w:t>
      </w:r>
      <w:r w:rsidRPr="00374029">
        <w:rPr>
          <w:rFonts w:eastAsia="Calibri" w:cs="Arial"/>
          <w:szCs w:val="20"/>
          <w:vertAlign w:val="subscript"/>
        </w:rPr>
        <w:t>2</w:t>
      </w:r>
      <w:r w:rsidRPr="00374029">
        <w:rPr>
          <w:rFonts w:eastAsia="Calibri" w:cs="Arial"/>
          <w:szCs w:val="20"/>
        </w:rPr>
        <w:t xml:space="preserve"> + C</w:t>
      </w:r>
      <w:r w:rsidRPr="00374029">
        <w:rPr>
          <w:rFonts w:eastAsia="Calibri" w:cs="Arial"/>
          <w:szCs w:val="20"/>
          <w:vertAlign w:val="subscript"/>
        </w:rPr>
        <w:t xml:space="preserve">3 </w:t>
      </w:r>
      <w:r w:rsidRPr="00374029">
        <w:rPr>
          <w:rFonts w:eastAsia="Calibri" w:cs="Arial"/>
          <w:szCs w:val="20"/>
        </w:rPr>
        <w:t>+</w:t>
      </w:r>
      <w:r w:rsidRPr="00374029">
        <w:rPr>
          <w:rFonts w:eastAsia="Calibri" w:cs="Arial"/>
          <w:szCs w:val="20"/>
          <w:vertAlign w:val="subscript"/>
        </w:rPr>
        <w:t xml:space="preserve"> </w:t>
      </w:r>
      <w:r w:rsidRPr="00374029">
        <w:rPr>
          <w:rFonts w:eastAsia="Calibri" w:cs="Arial"/>
          <w:szCs w:val="20"/>
        </w:rPr>
        <w:t>C</w:t>
      </w:r>
      <w:r w:rsidRPr="00374029">
        <w:rPr>
          <w:rFonts w:eastAsia="Calibri" w:cs="Arial"/>
          <w:szCs w:val="20"/>
          <w:vertAlign w:val="subscript"/>
        </w:rPr>
        <w:t xml:space="preserve">4 </w:t>
      </w:r>
      <w:r w:rsidRPr="00374029">
        <w:rPr>
          <w:rFonts w:eastAsia="Calibri" w:cs="Arial"/>
          <w:szCs w:val="20"/>
        </w:rPr>
        <w:t>+ C</w:t>
      </w:r>
      <w:r w:rsidRPr="00374029">
        <w:rPr>
          <w:rFonts w:eastAsia="Calibri" w:cs="Arial"/>
          <w:szCs w:val="20"/>
          <w:vertAlign w:val="subscript"/>
        </w:rPr>
        <w:t>5</w:t>
      </w:r>
      <w:r w:rsidRPr="00374029">
        <w:rPr>
          <w:rFonts w:eastAsia="Calibri" w:cs="Arial"/>
          <w:szCs w:val="20"/>
        </w:rPr>
        <w:t>+ C</w:t>
      </w:r>
      <w:r w:rsidRPr="00374029">
        <w:rPr>
          <w:rFonts w:eastAsia="Calibri" w:cs="Arial"/>
          <w:szCs w:val="20"/>
          <w:vertAlign w:val="subscript"/>
        </w:rPr>
        <w:t xml:space="preserve">6 </w:t>
      </w:r>
    </w:p>
    <w:p w14:paraId="0FCB7D6D" w14:textId="77777777" w:rsidR="00764A54" w:rsidRPr="00374029" w:rsidRDefault="00764A54" w:rsidP="00374029">
      <w:pPr>
        <w:spacing w:line="260" w:lineRule="exact"/>
        <w:jc w:val="both"/>
        <w:rPr>
          <w:rFonts w:eastAsia="Calibri" w:cs="Arial"/>
          <w:szCs w:val="20"/>
        </w:rPr>
      </w:pPr>
    </w:p>
    <w:p w14:paraId="0C97674A" w14:textId="77777777" w:rsidR="00764A54" w:rsidRDefault="00764A54" w:rsidP="00374029">
      <w:pPr>
        <w:spacing w:line="260" w:lineRule="exact"/>
        <w:jc w:val="both"/>
        <w:rPr>
          <w:rFonts w:eastAsia="Calibri" w:cs="Arial"/>
          <w:szCs w:val="20"/>
        </w:rPr>
      </w:pPr>
      <w:r w:rsidRPr="00374029">
        <w:rPr>
          <w:rFonts w:eastAsia="Calibri" w:cs="Arial"/>
          <w:szCs w:val="20"/>
        </w:rPr>
        <w:t>Posamezne oznake v formuli pomenijo:</w:t>
      </w:r>
    </w:p>
    <w:p w14:paraId="31CF8694" w14:textId="77777777" w:rsidR="007C5818" w:rsidRPr="00374029" w:rsidRDefault="007C5818" w:rsidP="00374029">
      <w:pPr>
        <w:spacing w:line="260" w:lineRule="exact"/>
        <w:jc w:val="both"/>
        <w:rPr>
          <w:rFonts w:eastAsia="Calibri" w:cs="Arial"/>
          <w:szCs w:val="20"/>
        </w:rPr>
      </w:pPr>
    </w:p>
    <w:p w14:paraId="27622733" w14:textId="39A0E70A" w:rsidR="00764A54" w:rsidRPr="00374029" w:rsidRDefault="00764A54" w:rsidP="00374029">
      <w:pPr>
        <w:spacing w:line="260" w:lineRule="exact"/>
        <w:jc w:val="both"/>
        <w:rPr>
          <w:rFonts w:eastAsia="Calibri" w:cs="Arial"/>
          <w:szCs w:val="20"/>
        </w:rPr>
      </w:pPr>
      <w:r w:rsidRPr="00374029">
        <w:rPr>
          <w:rFonts w:eastAsia="Calibri" w:cs="Arial"/>
          <w:szCs w:val="20"/>
        </w:rPr>
        <w:t>C - skupna ponudbena cena (končna skupna ponudbena cena izobraževanja za pridobitev naziva državni notranji revizor in preizkušeni državni notranji revizor</w:t>
      </w:r>
      <w:r w:rsidR="00594DF5">
        <w:rPr>
          <w:rFonts w:eastAsia="Calibri" w:cs="Arial"/>
          <w:szCs w:val="20"/>
        </w:rPr>
        <w:t>)</w:t>
      </w:r>
      <w:r w:rsidRPr="00374029">
        <w:rPr>
          <w:rFonts w:eastAsia="Calibri" w:cs="Arial"/>
          <w:szCs w:val="20"/>
        </w:rPr>
        <w:t xml:space="preserve"> (v EUR z DDV)  </w:t>
      </w:r>
    </w:p>
    <w:p w14:paraId="7B869488" w14:textId="4158B1C3" w:rsidR="00764A54" w:rsidRPr="00374029" w:rsidRDefault="00764A54" w:rsidP="00374029">
      <w:pPr>
        <w:spacing w:line="260" w:lineRule="exact"/>
        <w:jc w:val="both"/>
        <w:rPr>
          <w:rFonts w:eastAsia="Calibri" w:cs="Arial"/>
          <w:szCs w:val="20"/>
        </w:rPr>
      </w:pPr>
      <w:r w:rsidRPr="00374029">
        <w:rPr>
          <w:rFonts w:eastAsia="Calibri" w:cs="Arial"/>
          <w:szCs w:val="20"/>
        </w:rPr>
        <w:t>C</w:t>
      </w:r>
      <w:r w:rsidRPr="00374029">
        <w:rPr>
          <w:rFonts w:eastAsia="Calibri" w:cs="Arial"/>
          <w:szCs w:val="20"/>
          <w:vertAlign w:val="subscript"/>
        </w:rPr>
        <w:t>1</w:t>
      </w:r>
      <w:r w:rsidRPr="00374029">
        <w:rPr>
          <w:rFonts w:eastAsia="Calibri" w:cs="Arial"/>
          <w:szCs w:val="20"/>
        </w:rPr>
        <w:t xml:space="preserve"> – ponudbena cena za izobraževanje za pridobitev naziva </w:t>
      </w:r>
      <w:r w:rsidR="00764939">
        <w:rPr>
          <w:rFonts w:eastAsia="Calibri" w:cs="Arial"/>
          <w:szCs w:val="20"/>
        </w:rPr>
        <w:t>državni notranji revizor</w:t>
      </w:r>
      <w:r w:rsidRPr="00374029">
        <w:rPr>
          <w:rFonts w:eastAsia="Calibri" w:cs="Arial"/>
          <w:szCs w:val="20"/>
        </w:rPr>
        <w:t xml:space="preserve"> (v EUR z DDV)</w:t>
      </w:r>
    </w:p>
    <w:p w14:paraId="74FD30C5" w14:textId="107E2D61" w:rsidR="00764A54" w:rsidRPr="00374029" w:rsidRDefault="00764A54" w:rsidP="00374029">
      <w:pPr>
        <w:spacing w:line="260" w:lineRule="exact"/>
        <w:jc w:val="both"/>
        <w:rPr>
          <w:rFonts w:eastAsia="Calibri" w:cs="Arial"/>
          <w:szCs w:val="20"/>
        </w:rPr>
      </w:pPr>
      <w:r w:rsidRPr="00374029">
        <w:rPr>
          <w:rFonts w:eastAsia="Calibri" w:cs="Arial"/>
          <w:szCs w:val="20"/>
        </w:rPr>
        <w:t>C</w:t>
      </w:r>
      <w:r w:rsidRPr="00374029">
        <w:rPr>
          <w:rFonts w:eastAsia="Calibri" w:cs="Arial"/>
          <w:szCs w:val="20"/>
          <w:vertAlign w:val="subscript"/>
        </w:rPr>
        <w:t xml:space="preserve">2 </w:t>
      </w:r>
      <w:r w:rsidRPr="00374029">
        <w:rPr>
          <w:rFonts w:eastAsia="Calibri" w:cs="Arial"/>
          <w:szCs w:val="20"/>
        </w:rPr>
        <w:t xml:space="preserve">– ponudbena cena za izobraževanje za pridobitev naziva </w:t>
      </w:r>
      <w:r w:rsidR="00764939">
        <w:rPr>
          <w:rFonts w:eastAsia="Calibri" w:cs="Arial"/>
          <w:szCs w:val="20"/>
        </w:rPr>
        <w:t>preizkušeni državni notranji revizor</w:t>
      </w:r>
      <w:r w:rsidRPr="00374029">
        <w:rPr>
          <w:rFonts w:eastAsia="Calibri" w:cs="Arial"/>
          <w:szCs w:val="20"/>
        </w:rPr>
        <w:t xml:space="preserve"> (v EUR z DDV)</w:t>
      </w:r>
    </w:p>
    <w:p w14:paraId="3044F013" w14:textId="77777777" w:rsidR="00764A54" w:rsidRPr="00374029" w:rsidRDefault="00764A54" w:rsidP="00374029">
      <w:pPr>
        <w:spacing w:line="260" w:lineRule="exact"/>
        <w:jc w:val="both"/>
        <w:rPr>
          <w:rFonts w:eastAsia="Calibri" w:cs="Arial"/>
          <w:szCs w:val="20"/>
        </w:rPr>
      </w:pPr>
      <w:r w:rsidRPr="00374029">
        <w:rPr>
          <w:rFonts w:eastAsia="Calibri" w:cs="Arial"/>
          <w:szCs w:val="20"/>
        </w:rPr>
        <w:t>C</w:t>
      </w:r>
      <w:r w:rsidRPr="00374029">
        <w:rPr>
          <w:rFonts w:eastAsia="Calibri" w:cs="Arial"/>
          <w:szCs w:val="20"/>
          <w:vertAlign w:val="subscript"/>
        </w:rPr>
        <w:t>3</w:t>
      </w:r>
      <w:r w:rsidRPr="00374029">
        <w:rPr>
          <w:rFonts w:eastAsia="Calibri" w:cs="Arial"/>
          <w:szCs w:val="20"/>
        </w:rPr>
        <w:t xml:space="preserve"> – ponudbena cena ponovnega opravljanja posameznega izpita (v EUR z DDV)</w:t>
      </w:r>
    </w:p>
    <w:p w14:paraId="5FBAE224" w14:textId="77777777" w:rsidR="00764A54" w:rsidRPr="00374029" w:rsidRDefault="00764A54" w:rsidP="00374029">
      <w:pPr>
        <w:spacing w:line="260" w:lineRule="exact"/>
        <w:jc w:val="both"/>
        <w:rPr>
          <w:rFonts w:eastAsia="Calibri" w:cs="Arial"/>
          <w:szCs w:val="20"/>
        </w:rPr>
      </w:pPr>
      <w:r w:rsidRPr="00374029">
        <w:rPr>
          <w:rFonts w:eastAsia="Calibri" w:cs="Arial"/>
          <w:szCs w:val="20"/>
        </w:rPr>
        <w:t>C</w:t>
      </w:r>
      <w:r w:rsidRPr="00374029">
        <w:rPr>
          <w:rFonts w:eastAsia="Calibri" w:cs="Arial"/>
          <w:szCs w:val="20"/>
          <w:vertAlign w:val="subscript"/>
        </w:rPr>
        <w:t xml:space="preserve">4 </w:t>
      </w:r>
      <w:r w:rsidRPr="00374029">
        <w:rPr>
          <w:rFonts w:eastAsia="Calibri" w:cs="Arial"/>
          <w:szCs w:val="20"/>
        </w:rPr>
        <w:t>– ponudbena cena za ponovni vpis na posamezni predmet izobraževanja (v EUR z DDV)</w:t>
      </w:r>
    </w:p>
    <w:p w14:paraId="1F8265BB" w14:textId="77777777" w:rsidR="00764A54" w:rsidRPr="00374029" w:rsidRDefault="00764A54" w:rsidP="00374029">
      <w:pPr>
        <w:spacing w:line="260" w:lineRule="exact"/>
        <w:jc w:val="both"/>
        <w:rPr>
          <w:rFonts w:eastAsia="Calibri" w:cs="Arial"/>
          <w:szCs w:val="20"/>
        </w:rPr>
      </w:pPr>
      <w:r w:rsidRPr="00374029">
        <w:rPr>
          <w:rFonts w:eastAsia="Calibri" w:cs="Arial"/>
          <w:szCs w:val="20"/>
        </w:rPr>
        <w:t>C</w:t>
      </w:r>
      <w:r w:rsidRPr="00374029">
        <w:rPr>
          <w:rFonts w:eastAsia="Calibri" w:cs="Arial"/>
          <w:szCs w:val="20"/>
          <w:vertAlign w:val="subscript"/>
        </w:rPr>
        <w:t>5</w:t>
      </w:r>
      <w:r w:rsidRPr="00374029">
        <w:rPr>
          <w:rFonts w:eastAsia="Calibri" w:cs="Arial"/>
          <w:szCs w:val="20"/>
        </w:rPr>
        <w:t xml:space="preserve"> – ponudbena cena ponovnega </w:t>
      </w:r>
      <w:r w:rsidRPr="00374029">
        <w:rPr>
          <w:rFonts w:cs="Arial"/>
          <w:szCs w:val="20"/>
        </w:rPr>
        <w:t>zagovora zaključne naloge v okviru izobraževanja</w:t>
      </w:r>
      <w:r w:rsidRPr="00374029">
        <w:rPr>
          <w:rFonts w:eastAsia="Calibri" w:cs="Arial"/>
          <w:szCs w:val="20"/>
        </w:rPr>
        <w:t xml:space="preserve"> (v EUR z DDV)</w:t>
      </w:r>
    </w:p>
    <w:p w14:paraId="68858AED" w14:textId="49995BBB" w:rsidR="00764A54" w:rsidRPr="00374029" w:rsidRDefault="00764A54" w:rsidP="00374029">
      <w:pPr>
        <w:spacing w:line="260" w:lineRule="exact"/>
        <w:jc w:val="both"/>
        <w:rPr>
          <w:rFonts w:eastAsia="Calibri" w:cs="Arial"/>
          <w:szCs w:val="20"/>
        </w:rPr>
      </w:pPr>
      <w:r w:rsidRPr="00374029">
        <w:rPr>
          <w:rFonts w:eastAsia="Calibri" w:cs="Arial"/>
          <w:szCs w:val="20"/>
        </w:rPr>
        <w:t>C</w:t>
      </w:r>
      <w:r w:rsidRPr="00374029">
        <w:rPr>
          <w:rFonts w:eastAsia="Calibri" w:cs="Arial"/>
          <w:szCs w:val="20"/>
          <w:vertAlign w:val="subscript"/>
        </w:rPr>
        <w:t>6</w:t>
      </w:r>
      <w:r w:rsidRPr="00374029">
        <w:rPr>
          <w:rFonts w:eastAsia="Calibri" w:cs="Arial"/>
          <w:szCs w:val="20"/>
        </w:rPr>
        <w:t xml:space="preserve"> – ponudbena cena </w:t>
      </w:r>
      <w:r w:rsidR="00594DF5">
        <w:rPr>
          <w:rFonts w:eastAsia="Calibri" w:cs="Arial"/>
          <w:szCs w:val="20"/>
        </w:rPr>
        <w:t>konzultacij za</w:t>
      </w:r>
      <w:r w:rsidR="004444CF">
        <w:rPr>
          <w:rFonts w:eastAsia="Calibri" w:cs="Arial"/>
          <w:szCs w:val="20"/>
        </w:rPr>
        <w:t xml:space="preserve"> </w:t>
      </w:r>
      <w:r w:rsidRPr="00374029">
        <w:rPr>
          <w:rFonts w:eastAsia="Calibri" w:cs="Arial"/>
          <w:szCs w:val="20"/>
        </w:rPr>
        <w:t>priprav</w:t>
      </w:r>
      <w:r w:rsidR="00594DF5">
        <w:rPr>
          <w:rFonts w:eastAsia="Calibri" w:cs="Arial"/>
          <w:szCs w:val="20"/>
        </w:rPr>
        <w:t>o zaključne naloge</w:t>
      </w:r>
      <w:r w:rsidRPr="00374029">
        <w:rPr>
          <w:rFonts w:eastAsia="Calibri" w:cs="Arial"/>
          <w:szCs w:val="20"/>
        </w:rPr>
        <w:t xml:space="preserve"> in zagovora zaključne naloge za kandidat</w:t>
      </w:r>
      <w:r w:rsidR="00594DF5">
        <w:rPr>
          <w:rFonts w:eastAsia="Calibri" w:cs="Arial"/>
          <w:szCs w:val="20"/>
        </w:rPr>
        <w:t>a</w:t>
      </w:r>
      <w:r w:rsidR="00764939" w:rsidRPr="00764939">
        <w:rPr>
          <w:rFonts w:eastAsia="Calibri" w:cs="Arial"/>
          <w:szCs w:val="20"/>
        </w:rPr>
        <w:t xml:space="preserve">, ki </w:t>
      </w:r>
      <w:r w:rsidR="00594DF5">
        <w:rPr>
          <w:rFonts w:eastAsia="Calibri" w:cs="Arial"/>
          <w:szCs w:val="20"/>
        </w:rPr>
        <w:t>je</w:t>
      </w:r>
      <w:r w:rsidR="00764939" w:rsidRPr="00764939">
        <w:rPr>
          <w:rFonts w:eastAsia="Calibri" w:cs="Arial"/>
          <w:szCs w:val="20"/>
        </w:rPr>
        <w:t xml:space="preserve"> z izobraževanjem začel pred šolskim letom 2025/2026</w:t>
      </w:r>
      <w:r w:rsidR="00594DF5">
        <w:rPr>
          <w:rFonts w:eastAsia="Calibri" w:cs="Arial"/>
          <w:szCs w:val="20"/>
        </w:rPr>
        <w:t>,</w:t>
      </w:r>
      <w:r w:rsidR="00594DF5" w:rsidRPr="00594DF5">
        <w:t xml:space="preserve"> </w:t>
      </w:r>
      <w:r w:rsidR="00594DF5" w:rsidRPr="00594DF5">
        <w:rPr>
          <w:rFonts w:eastAsia="Calibri" w:cs="Arial"/>
          <w:szCs w:val="20"/>
        </w:rPr>
        <w:t>in kandidata, ki je pridobil naziv državni revizor v skladu z zakonom, ki ureja računsko sodišče</w:t>
      </w:r>
      <w:r w:rsidR="00594DF5">
        <w:rPr>
          <w:rFonts w:eastAsia="Calibri" w:cs="Arial"/>
          <w:szCs w:val="20"/>
        </w:rPr>
        <w:t xml:space="preserve"> </w:t>
      </w:r>
      <w:r w:rsidRPr="00374029">
        <w:rPr>
          <w:rFonts w:eastAsia="Calibri" w:cs="Arial"/>
          <w:szCs w:val="20"/>
        </w:rPr>
        <w:t>(v EUR z DDV)</w:t>
      </w:r>
    </w:p>
    <w:p w14:paraId="16990008" w14:textId="77777777" w:rsidR="00764A54" w:rsidRPr="00374029" w:rsidRDefault="00764A54" w:rsidP="00374029">
      <w:pPr>
        <w:spacing w:line="260" w:lineRule="exact"/>
        <w:jc w:val="both"/>
        <w:rPr>
          <w:rFonts w:eastAsia="Calibri" w:cs="Arial"/>
          <w:szCs w:val="20"/>
        </w:rPr>
      </w:pPr>
    </w:p>
    <w:p w14:paraId="190BDA03" w14:textId="1D2915E0" w:rsidR="00A52C9A" w:rsidRPr="00374029" w:rsidRDefault="00A52C9A" w:rsidP="00374029">
      <w:pPr>
        <w:spacing w:line="260" w:lineRule="exact"/>
        <w:jc w:val="both"/>
        <w:rPr>
          <w:rFonts w:eastAsia="Calibri" w:cs="Arial"/>
          <w:szCs w:val="20"/>
        </w:rPr>
      </w:pPr>
      <w:r w:rsidRPr="00374029">
        <w:rPr>
          <w:rFonts w:eastAsia="Calibri" w:cs="Arial"/>
          <w:szCs w:val="20"/>
        </w:rPr>
        <w:t xml:space="preserve">V kolikor bodo imeli prijavitelji z enakim najvišjim </w:t>
      </w:r>
      <w:r w:rsidR="00890A8C" w:rsidRPr="00374029">
        <w:rPr>
          <w:rFonts w:eastAsia="Calibri" w:cs="Arial"/>
          <w:szCs w:val="20"/>
        </w:rPr>
        <w:t xml:space="preserve">skupnim </w:t>
      </w:r>
      <w:r w:rsidRPr="00374029">
        <w:rPr>
          <w:rFonts w:eastAsia="Calibri" w:cs="Arial"/>
          <w:szCs w:val="20"/>
        </w:rPr>
        <w:t>številom točk tudi enako</w:t>
      </w:r>
      <w:r w:rsidR="00890A8C" w:rsidRPr="00374029">
        <w:rPr>
          <w:rFonts w:eastAsia="Calibri" w:cs="Arial"/>
          <w:szCs w:val="20"/>
        </w:rPr>
        <w:t xml:space="preserve"> skupno ponudbeno</w:t>
      </w:r>
      <w:r w:rsidRPr="00374029">
        <w:rPr>
          <w:rFonts w:eastAsia="Calibri" w:cs="Arial"/>
          <w:szCs w:val="20"/>
        </w:rPr>
        <w:t xml:space="preserve"> ceno, bo izmed </w:t>
      </w:r>
      <w:r w:rsidR="002E3126" w:rsidRPr="00374029">
        <w:rPr>
          <w:rFonts w:eastAsia="Calibri" w:cs="Arial"/>
          <w:szCs w:val="20"/>
        </w:rPr>
        <w:t>njih</w:t>
      </w:r>
      <w:r w:rsidRPr="00374029">
        <w:rPr>
          <w:rFonts w:eastAsia="Calibri" w:cs="Arial"/>
          <w:szCs w:val="20"/>
        </w:rPr>
        <w:t xml:space="preserve"> izbran tisti prijavitelj, ki bo zbral več točk pri merilu Mer1. V kolikor bo</w:t>
      </w:r>
      <w:r w:rsidR="000918D6" w:rsidRPr="00374029">
        <w:rPr>
          <w:rFonts w:eastAsia="Calibri" w:cs="Arial"/>
          <w:szCs w:val="20"/>
        </w:rPr>
        <w:t xml:space="preserve"> imelo</w:t>
      </w:r>
      <w:r w:rsidRPr="00374029">
        <w:rPr>
          <w:rFonts w:eastAsia="Calibri" w:cs="Arial"/>
          <w:szCs w:val="20"/>
        </w:rPr>
        <w:t xml:space="preserve"> tudi po upoštevanju</w:t>
      </w:r>
      <w:r w:rsidR="00890A8C" w:rsidRPr="00374029">
        <w:rPr>
          <w:rFonts w:eastAsia="Calibri" w:cs="Arial"/>
          <w:szCs w:val="20"/>
        </w:rPr>
        <w:t xml:space="preserve"> merila</w:t>
      </w:r>
      <w:r w:rsidRPr="00374029">
        <w:rPr>
          <w:rFonts w:eastAsia="Calibri" w:cs="Arial"/>
          <w:szCs w:val="20"/>
        </w:rPr>
        <w:t xml:space="preserve"> Mer1 več prijaviteljev </w:t>
      </w:r>
      <w:r w:rsidR="00890A8C" w:rsidRPr="00374029">
        <w:rPr>
          <w:rFonts w:eastAsia="Calibri" w:cs="Arial"/>
          <w:szCs w:val="20"/>
        </w:rPr>
        <w:t>enako število točk</w:t>
      </w:r>
      <w:r w:rsidR="002E3126" w:rsidRPr="00374029">
        <w:rPr>
          <w:rFonts w:eastAsia="Calibri" w:cs="Arial"/>
          <w:szCs w:val="20"/>
        </w:rPr>
        <w:t xml:space="preserve"> </w:t>
      </w:r>
      <w:r w:rsidR="00890A8C" w:rsidRPr="00374029">
        <w:rPr>
          <w:rFonts w:eastAsia="Calibri" w:cs="Arial"/>
          <w:szCs w:val="20"/>
        </w:rPr>
        <w:t>pri merilu Mer1</w:t>
      </w:r>
      <w:r w:rsidRPr="00374029">
        <w:rPr>
          <w:rFonts w:eastAsia="Calibri" w:cs="Arial"/>
          <w:szCs w:val="20"/>
        </w:rPr>
        <w:t>, bo izmed njih izbran</w:t>
      </w:r>
      <w:r w:rsidR="002E3126" w:rsidRPr="00374029">
        <w:rPr>
          <w:rFonts w:eastAsia="Calibri" w:cs="Arial"/>
          <w:szCs w:val="20"/>
        </w:rPr>
        <w:t xml:space="preserve"> tisti</w:t>
      </w:r>
      <w:r w:rsidRPr="00374029">
        <w:rPr>
          <w:rFonts w:eastAsia="Calibri" w:cs="Arial"/>
          <w:szCs w:val="20"/>
        </w:rPr>
        <w:t xml:space="preserve"> prijavitelj, ki bo zbral več točk p</w:t>
      </w:r>
      <w:r w:rsidR="00890A8C" w:rsidRPr="00374029">
        <w:rPr>
          <w:rFonts w:eastAsia="Calibri" w:cs="Arial"/>
          <w:szCs w:val="20"/>
        </w:rPr>
        <w:t>ri</w:t>
      </w:r>
      <w:r w:rsidRPr="00374029">
        <w:rPr>
          <w:rFonts w:eastAsia="Calibri" w:cs="Arial"/>
          <w:szCs w:val="20"/>
        </w:rPr>
        <w:t xml:space="preserve"> merilu Mer2. V kolikor bo </w:t>
      </w:r>
      <w:r w:rsidR="000918D6" w:rsidRPr="00374029">
        <w:rPr>
          <w:rFonts w:cs="Arial"/>
          <w:szCs w:val="20"/>
        </w:rPr>
        <w:t xml:space="preserve">imelo </w:t>
      </w:r>
      <w:r w:rsidR="000918D6" w:rsidRPr="00374029">
        <w:rPr>
          <w:rFonts w:eastAsia="Calibri" w:cs="Arial"/>
          <w:szCs w:val="20"/>
        </w:rPr>
        <w:t xml:space="preserve">po </w:t>
      </w:r>
      <w:r w:rsidRPr="00374029">
        <w:rPr>
          <w:rFonts w:eastAsia="Calibri" w:cs="Arial"/>
          <w:szCs w:val="20"/>
        </w:rPr>
        <w:t>upoštevanju</w:t>
      </w:r>
      <w:r w:rsidR="000918D6" w:rsidRPr="00374029">
        <w:rPr>
          <w:rFonts w:eastAsia="Calibri" w:cs="Arial"/>
          <w:szCs w:val="20"/>
        </w:rPr>
        <w:t xml:space="preserve"> merila</w:t>
      </w:r>
      <w:r w:rsidR="002E3126" w:rsidRPr="00374029">
        <w:rPr>
          <w:rFonts w:eastAsia="Calibri" w:cs="Arial"/>
          <w:szCs w:val="20"/>
        </w:rPr>
        <w:t xml:space="preserve"> </w:t>
      </w:r>
      <w:r w:rsidR="00B33CAA" w:rsidRPr="00374029">
        <w:rPr>
          <w:rFonts w:eastAsia="Calibri" w:cs="Arial"/>
          <w:szCs w:val="20"/>
        </w:rPr>
        <w:t xml:space="preserve">Mer2 </w:t>
      </w:r>
      <w:r w:rsidR="000918D6" w:rsidRPr="00374029">
        <w:rPr>
          <w:rFonts w:eastAsia="Calibri" w:cs="Arial"/>
          <w:szCs w:val="20"/>
        </w:rPr>
        <w:t xml:space="preserve">več prijaviteljev enako število točk pri merilu Mer2, </w:t>
      </w:r>
      <w:r w:rsidR="00B33CAA" w:rsidRPr="00374029">
        <w:rPr>
          <w:rFonts w:eastAsia="Calibri" w:cs="Arial"/>
          <w:szCs w:val="20"/>
        </w:rPr>
        <w:t xml:space="preserve">bo izmed njih izbran tisti prijavitelj, ki bo zbral več točk pri merilu Mer3. </w:t>
      </w:r>
      <w:r w:rsidR="00890A8C" w:rsidRPr="00374029">
        <w:rPr>
          <w:rFonts w:eastAsia="Calibri" w:cs="Arial"/>
          <w:szCs w:val="20"/>
        </w:rPr>
        <w:t>V primeru, da bo</w:t>
      </w:r>
      <w:r w:rsidR="000918D6" w:rsidRPr="00374029">
        <w:rPr>
          <w:rFonts w:eastAsia="Calibri" w:cs="Arial"/>
          <w:szCs w:val="20"/>
        </w:rPr>
        <w:t xml:space="preserve"> imelo</w:t>
      </w:r>
      <w:r w:rsidR="00890A8C" w:rsidRPr="00374029">
        <w:rPr>
          <w:rFonts w:eastAsia="Calibri" w:cs="Arial"/>
          <w:szCs w:val="20"/>
        </w:rPr>
        <w:t xml:space="preserve"> tudi po upošt</w:t>
      </w:r>
      <w:r w:rsidR="000918D6" w:rsidRPr="00374029">
        <w:rPr>
          <w:rFonts w:eastAsia="Calibri" w:cs="Arial"/>
          <w:szCs w:val="20"/>
        </w:rPr>
        <w:t>e</w:t>
      </w:r>
      <w:r w:rsidR="00890A8C" w:rsidRPr="00374029">
        <w:rPr>
          <w:rFonts w:eastAsia="Calibri" w:cs="Arial"/>
          <w:szCs w:val="20"/>
        </w:rPr>
        <w:t xml:space="preserve">vanju </w:t>
      </w:r>
      <w:r w:rsidR="000918D6" w:rsidRPr="00374029">
        <w:rPr>
          <w:rFonts w:eastAsia="Calibri" w:cs="Arial"/>
          <w:szCs w:val="20"/>
        </w:rPr>
        <w:t xml:space="preserve">merila </w:t>
      </w:r>
      <w:r w:rsidR="00890A8C" w:rsidRPr="00374029">
        <w:rPr>
          <w:rFonts w:eastAsia="Calibri" w:cs="Arial"/>
          <w:szCs w:val="20"/>
        </w:rPr>
        <w:t>Mer3</w:t>
      </w:r>
      <w:r w:rsidR="002E3126" w:rsidRPr="00374029">
        <w:rPr>
          <w:rFonts w:eastAsia="Calibri" w:cs="Arial"/>
          <w:szCs w:val="20"/>
        </w:rPr>
        <w:t xml:space="preserve"> več prijaviteljev</w:t>
      </w:r>
      <w:r w:rsidR="00890A8C" w:rsidRPr="00374029">
        <w:rPr>
          <w:rFonts w:eastAsia="Calibri" w:cs="Arial"/>
          <w:szCs w:val="20"/>
        </w:rPr>
        <w:t xml:space="preserve"> </w:t>
      </w:r>
      <w:r w:rsidR="002E3126" w:rsidRPr="00374029">
        <w:rPr>
          <w:rFonts w:eastAsia="Calibri" w:cs="Arial"/>
          <w:szCs w:val="20"/>
        </w:rPr>
        <w:t>enako število</w:t>
      </w:r>
      <w:r w:rsidR="00890A8C" w:rsidRPr="00374029">
        <w:rPr>
          <w:rFonts w:eastAsia="Calibri" w:cs="Arial"/>
          <w:szCs w:val="20"/>
        </w:rPr>
        <w:t xml:space="preserve"> točk</w:t>
      </w:r>
      <w:r w:rsidR="002E3126" w:rsidRPr="00374029">
        <w:rPr>
          <w:rFonts w:eastAsia="Calibri" w:cs="Arial"/>
          <w:szCs w:val="20"/>
        </w:rPr>
        <w:t xml:space="preserve"> pri merilu Mer3</w:t>
      </w:r>
      <w:r w:rsidR="00890A8C" w:rsidRPr="00374029">
        <w:rPr>
          <w:rFonts w:eastAsia="Calibri" w:cs="Arial"/>
          <w:szCs w:val="20"/>
        </w:rPr>
        <w:t>, se bo postopek javnega razpisa zaključil z neizbiro</w:t>
      </w:r>
      <w:r w:rsidR="002E3126" w:rsidRPr="00374029">
        <w:rPr>
          <w:rFonts w:eastAsia="Calibri" w:cs="Arial"/>
          <w:szCs w:val="20"/>
        </w:rPr>
        <w:t>.</w:t>
      </w:r>
    </w:p>
    <w:p w14:paraId="395B036D" w14:textId="77777777" w:rsidR="0013202B" w:rsidRPr="00374029" w:rsidRDefault="0013202B" w:rsidP="00374029">
      <w:pPr>
        <w:pStyle w:val="osnovno"/>
        <w:spacing w:line="260" w:lineRule="exact"/>
        <w:rPr>
          <w:rFonts w:ascii="Arial" w:hAnsi="Arial" w:cs="Arial"/>
          <w:sz w:val="20"/>
        </w:rPr>
      </w:pPr>
    </w:p>
    <w:p w14:paraId="59E352FA" w14:textId="4C6B7BCC" w:rsidR="00E7733D" w:rsidRPr="007C5818" w:rsidRDefault="00E7733D" w:rsidP="005D3196">
      <w:pPr>
        <w:pStyle w:val="Naslov2"/>
        <w:numPr>
          <w:ilvl w:val="1"/>
          <w:numId w:val="26"/>
        </w:numPr>
        <w:rPr>
          <w:snapToGrid w:val="0"/>
        </w:rPr>
      </w:pPr>
      <w:bookmarkStart w:id="47" w:name="_Toc195795374"/>
      <w:r w:rsidRPr="007C5818">
        <w:rPr>
          <w:snapToGrid w:val="0"/>
        </w:rPr>
        <w:t xml:space="preserve">NAČIN </w:t>
      </w:r>
      <w:r w:rsidRPr="005D3196">
        <w:t>OCENJEVANJA</w:t>
      </w:r>
      <w:r w:rsidRPr="007C5818">
        <w:rPr>
          <w:snapToGrid w:val="0"/>
        </w:rPr>
        <w:t xml:space="preserve"> PONUDB</w:t>
      </w:r>
      <w:bookmarkEnd w:id="47"/>
    </w:p>
    <w:p w14:paraId="241D3901" w14:textId="77777777" w:rsidR="00E7733D" w:rsidRPr="00374029" w:rsidRDefault="00E7733D" w:rsidP="00374029">
      <w:pPr>
        <w:pStyle w:val="osnovno"/>
        <w:spacing w:line="260" w:lineRule="exact"/>
        <w:ind w:left="720"/>
        <w:rPr>
          <w:rFonts w:ascii="Arial" w:hAnsi="Arial" w:cs="Arial"/>
          <w:snapToGrid w:val="0"/>
          <w:sz w:val="20"/>
        </w:rPr>
      </w:pPr>
    </w:p>
    <w:p w14:paraId="04FA5111" w14:textId="5D09E6B9" w:rsidR="00E461D0" w:rsidRPr="00374029" w:rsidRDefault="00E461D0" w:rsidP="00374029">
      <w:pPr>
        <w:pStyle w:val="osnovno"/>
        <w:spacing w:line="260" w:lineRule="exact"/>
        <w:rPr>
          <w:rFonts w:ascii="Arial" w:hAnsi="Arial" w:cs="Arial"/>
          <w:snapToGrid w:val="0"/>
          <w:sz w:val="20"/>
        </w:rPr>
      </w:pPr>
      <w:r w:rsidRPr="00374029">
        <w:rPr>
          <w:rFonts w:ascii="Arial" w:hAnsi="Arial" w:cs="Arial"/>
          <w:snapToGrid w:val="0"/>
          <w:sz w:val="20"/>
        </w:rPr>
        <w:t xml:space="preserve">Postopek ocenjevanja najugodnejšega prijavitelja vodi strokovna komisija. </w:t>
      </w:r>
      <w:r w:rsidRPr="00374029">
        <w:rPr>
          <w:rFonts w:ascii="Arial" w:hAnsi="Arial" w:cs="Arial"/>
          <w:sz w:val="20"/>
        </w:rPr>
        <w:t xml:space="preserve">Po končanem odpiranju vlog bo komisija vloge pregledala. </w:t>
      </w:r>
      <w:r w:rsidR="0020516B" w:rsidRPr="00374029">
        <w:rPr>
          <w:rFonts w:ascii="Arial" w:hAnsi="Arial" w:cs="Arial"/>
          <w:sz w:val="20"/>
        </w:rPr>
        <w:t>Vloge, ki ne bodo pravočasne, ne bodo predmet ocenjevanja.</w:t>
      </w:r>
    </w:p>
    <w:p w14:paraId="1204B86B" w14:textId="77777777" w:rsidR="00E461D0" w:rsidRPr="00374029" w:rsidRDefault="00E461D0" w:rsidP="00374029">
      <w:pPr>
        <w:spacing w:line="260" w:lineRule="exact"/>
        <w:jc w:val="both"/>
        <w:rPr>
          <w:rFonts w:cs="Arial"/>
          <w:snapToGrid w:val="0"/>
          <w:szCs w:val="20"/>
        </w:rPr>
      </w:pPr>
    </w:p>
    <w:p w14:paraId="5A23A009" w14:textId="265F6067" w:rsidR="00E461D0" w:rsidRPr="00374029" w:rsidRDefault="00E461D0" w:rsidP="00374029">
      <w:pPr>
        <w:spacing w:line="260" w:lineRule="exact"/>
        <w:jc w:val="both"/>
        <w:rPr>
          <w:rFonts w:cs="Arial"/>
          <w:szCs w:val="20"/>
        </w:rPr>
      </w:pPr>
      <w:r w:rsidRPr="00374029">
        <w:rPr>
          <w:rFonts w:cs="Arial"/>
          <w:szCs w:val="20"/>
        </w:rPr>
        <w:t>Komisija bo pisno pozvala k dopolnitvi</w:t>
      </w:r>
      <w:r w:rsidR="0020516B" w:rsidRPr="00374029">
        <w:rPr>
          <w:rFonts w:cs="Arial"/>
          <w:szCs w:val="20"/>
        </w:rPr>
        <w:t xml:space="preserve"> vloge</w:t>
      </w:r>
      <w:r w:rsidRPr="00374029">
        <w:rPr>
          <w:rFonts w:cs="Arial"/>
          <w:szCs w:val="20"/>
        </w:rPr>
        <w:t xml:space="preserve"> tiste prijavitelje, katerih vloge bodo pravočasne</w:t>
      </w:r>
      <w:r w:rsidR="0020516B" w:rsidRPr="00374029">
        <w:rPr>
          <w:rFonts w:cs="Arial"/>
          <w:szCs w:val="20"/>
        </w:rPr>
        <w:t>,</w:t>
      </w:r>
      <w:r w:rsidRPr="00374029">
        <w:rPr>
          <w:rFonts w:cs="Arial"/>
          <w:szCs w:val="20"/>
        </w:rPr>
        <w:t xml:space="preserve"> </w:t>
      </w:r>
      <w:r w:rsidR="0020516B" w:rsidRPr="00374029">
        <w:rPr>
          <w:rFonts w:cs="Arial"/>
          <w:szCs w:val="20"/>
        </w:rPr>
        <w:t>vendar</w:t>
      </w:r>
      <w:r w:rsidRPr="00374029">
        <w:rPr>
          <w:rFonts w:cs="Arial"/>
          <w:szCs w:val="20"/>
        </w:rPr>
        <w:t xml:space="preserve"> nepopolne</w:t>
      </w:r>
      <w:r w:rsidR="0020516B" w:rsidRPr="00374029">
        <w:rPr>
          <w:rFonts w:cs="Arial"/>
          <w:szCs w:val="20"/>
        </w:rPr>
        <w:t>.</w:t>
      </w:r>
      <w:r w:rsidRPr="00374029">
        <w:rPr>
          <w:rFonts w:cs="Arial"/>
          <w:szCs w:val="20"/>
        </w:rPr>
        <w:t xml:space="preserve"> Rok za dopolnitev vloge je 8 (osem) dni od prejema poziva za dopolnitev</w:t>
      </w:r>
      <w:r w:rsidR="0020516B" w:rsidRPr="00374029">
        <w:rPr>
          <w:rFonts w:cs="Arial"/>
          <w:szCs w:val="20"/>
        </w:rPr>
        <w:t xml:space="preserve"> vloge</w:t>
      </w:r>
      <w:r w:rsidRPr="00374029">
        <w:rPr>
          <w:rFonts w:cs="Arial"/>
          <w:szCs w:val="20"/>
        </w:rPr>
        <w:t>. Nepopolne vloge, ki jih prijavitelji ne bodo dopolnili v skladu s pozivom komisije, bodo s sklepom zavržene.</w:t>
      </w:r>
    </w:p>
    <w:p w14:paraId="4D8CFBA4" w14:textId="77777777" w:rsidR="0013202B" w:rsidRPr="00374029" w:rsidRDefault="0013202B" w:rsidP="00374029">
      <w:pPr>
        <w:spacing w:line="260" w:lineRule="exact"/>
        <w:jc w:val="both"/>
        <w:rPr>
          <w:rFonts w:cs="Arial"/>
          <w:snapToGrid w:val="0"/>
          <w:szCs w:val="20"/>
        </w:rPr>
      </w:pPr>
    </w:p>
    <w:p w14:paraId="349EA795" w14:textId="39E8222A" w:rsidR="0013202B" w:rsidRPr="00374029" w:rsidRDefault="0013202B" w:rsidP="00374029">
      <w:pPr>
        <w:spacing w:line="260" w:lineRule="exact"/>
        <w:jc w:val="both"/>
        <w:rPr>
          <w:rFonts w:cs="Arial"/>
          <w:snapToGrid w:val="0"/>
          <w:szCs w:val="20"/>
        </w:rPr>
      </w:pPr>
      <w:r w:rsidRPr="00374029">
        <w:rPr>
          <w:rFonts w:cs="Arial"/>
          <w:snapToGrid w:val="0"/>
          <w:szCs w:val="20"/>
        </w:rPr>
        <w:t xml:space="preserve">Komisija sme od prijaviteljev zahtevati dodatna pojasnila, </w:t>
      </w:r>
      <w:r w:rsidR="00E5226C" w:rsidRPr="00374029">
        <w:rPr>
          <w:rFonts w:cs="Arial"/>
          <w:snapToGrid w:val="0"/>
          <w:szCs w:val="20"/>
        </w:rPr>
        <w:t>če bo to potrebno pri pregledu,</w:t>
      </w:r>
      <w:r w:rsidRPr="00374029">
        <w:rPr>
          <w:rFonts w:cs="Arial"/>
          <w:snapToGrid w:val="0"/>
          <w:szCs w:val="20"/>
        </w:rPr>
        <w:t xml:space="preserve"> ovrednotenju in primerjavi vlog. V primeru, da bi se ugotovilo, da je prijavitelj predložil lažne podatke ali netočne ali nepopolne informacije v bistvenih elementih vloge, se bo </w:t>
      </w:r>
      <w:r w:rsidR="00E5226C" w:rsidRPr="00374029">
        <w:rPr>
          <w:rFonts w:cs="Arial"/>
          <w:snapToGrid w:val="0"/>
          <w:szCs w:val="20"/>
        </w:rPr>
        <w:t xml:space="preserve">takšna </w:t>
      </w:r>
      <w:r w:rsidRPr="00374029">
        <w:rPr>
          <w:rFonts w:cs="Arial"/>
          <w:snapToGrid w:val="0"/>
          <w:szCs w:val="20"/>
        </w:rPr>
        <w:t>vloga izločila iz postopka.</w:t>
      </w:r>
    </w:p>
    <w:p w14:paraId="6EE22CCB" w14:textId="77777777" w:rsidR="00D43A12" w:rsidRPr="00374029" w:rsidRDefault="00D43A12" w:rsidP="00374029">
      <w:pPr>
        <w:pStyle w:val="osnovno"/>
        <w:spacing w:line="260" w:lineRule="exact"/>
        <w:rPr>
          <w:rFonts w:ascii="Arial" w:hAnsi="Arial" w:cs="Arial"/>
          <w:sz w:val="20"/>
        </w:rPr>
      </w:pPr>
    </w:p>
    <w:p w14:paraId="75DD6240" w14:textId="5CD95CC1" w:rsidR="00D43A12" w:rsidRPr="00374029" w:rsidRDefault="00D43A12" w:rsidP="005D3196">
      <w:pPr>
        <w:pStyle w:val="Naslov2"/>
        <w:numPr>
          <w:ilvl w:val="1"/>
          <w:numId w:val="26"/>
        </w:numPr>
      </w:pPr>
      <w:bookmarkStart w:id="48" w:name="_Toc493058242"/>
      <w:bookmarkStart w:id="49" w:name="_Toc503872519"/>
      <w:bookmarkStart w:id="50" w:name="_Toc506542759"/>
      <w:bookmarkStart w:id="51" w:name="_Toc193891915"/>
      <w:bookmarkStart w:id="52" w:name="_Toc195795375"/>
      <w:r w:rsidRPr="00374029">
        <w:t xml:space="preserve">DODATNA </w:t>
      </w:r>
      <w:r w:rsidRPr="005D3196">
        <w:t>POJASNILA</w:t>
      </w:r>
      <w:r w:rsidRPr="00374029">
        <w:t xml:space="preserve"> K RAZPISNI DOKUMENTACIJI</w:t>
      </w:r>
      <w:bookmarkEnd w:id="48"/>
      <w:bookmarkEnd w:id="49"/>
      <w:bookmarkEnd w:id="50"/>
      <w:bookmarkEnd w:id="51"/>
      <w:bookmarkEnd w:id="52"/>
    </w:p>
    <w:p w14:paraId="490F30DA" w14:textId="77777777" w:rsidR="00D43A12" w:rsidRPr="00374029" w:rsidRDefault="00D43A12" w:rsidP="00374029">
      <w:pPr>
        <w:spacing w:line="260" w:lineRule="exact"/>
        <w:jc w:val="both"/>
        <w:rPr>
          <w:rFonts w:cs="Arial"/>
          <w:szCs w:val="20"/>
        </w:rPr>
      </w:pPr>
    </w:p>
    <w:p w14:paraId="66D201EC" w14:textId="47C159C0" w:rsidR="00D43A12" w:rsidRPr="00374029" w:rsidRDefault="00D43A12" w:rsidP="00374029">
      <w:pPr>
        <w:spacing w:line="260" w:lineRule="exact"/>
        <w:jc w:val="both"/>
        <w:rPr>
          <w:rFonts w:cs="Arial"/>
          <w:szCs w:val="20"/>
        </w:rPr>
      </w:pPr>
      <w:r w:rsidRPr="00374029">
        <w:rPr>
          <w:rFonts w:cs="Arial"/>
          <w:szCs w:val="20"/>
        </w:rPr>
        <w:t xml:space="preserve">Predmetnik </w:t>
      </w:r>
      <w:r w:rsidR="00614551" w:rsidRPr="00374029">
        <w:rPr>
          <w:rFonts w:cs="Arial"/>
          <w:szCs w:val="20"/>
        </w:rPr>
        <w:t>Programa</w:t>
      </w:r>
      <w:r w:rsidR="007613B6" w:rsidRPr="00374029">
        <w:rPr>
          <w:rFonts w:cs="Arial"/>
          <w:szCs w:val="20"/>
        </w:rPr>
        <w:t xml:space="preserve"> </w:t>
      </w:r>
      <w:r w:rsidRPr="00374029">
        <w:rPr>
          <w:rFonts w:cs="Arial"/>
          <w:szCs w:val="20"/>
        </w:rPr>
        <w:t>izobraževanja je vsebovan v Programu izobraževanja</w:t>
      </w:r>
      <w:r w:rsidR="00392094" w:rsidRPr="00374029">
        <w:rPr>
          <w:rFonts w:cs="Arial"/>
          <w:szCs w:val="20"/>
        </w:rPr>
        <w:t xml:space="preserve"> za pridobitev naziva državni notranji revizor in preizkušeni državni notranji revizor, št. 0601-2/2018/1 z dne 19. 1. 2018</w:t>
      </w:r>
      <w:r w:rsidRPr="00374029">
        <w:rPr>
          <w:rFonts w:cs="Arial"/>
          <w:szCs w:val="20"/>
        </w:rPr>
        <w:t xml:space="preserve">, ki je kot priloga sestavni del </w:t>
      </w:r>
      <w:r w:rsidR="001F1C59" w:rsidRPr="00374029">
        <w:rPr>
          <w:rFonts w:cs="Arial"/>
          <w:szCs w:val="20"/>
        </w:rPr>
        <w:t xml:space="preserve">te </w:t>
      </w:r>
      <w:r w:rsidRPr="00374029">
        <w:rPr>
          <w:rFonts w:cs="Arial"/>
          <w:szCs w:val="20"/>
        </w:rPr>
        <w:t>razpisne dokumentacije</w:t>
      </w:r>
      <w:r w:rsidR="00A36605" w:rsidRPr="00374029">
        <w:rPr>
          <w:rFonts w:cs="Arial"/>
          <w:szCs w:val="20"/>
        </w:rPr>
        <w:t>.</w:t>
      </w:r>
    </w:p>
    <w:p w14:paraId="21A095B3" w14:textId="77777777" w:rsidR="00D43A12" w:rsidRPr="00374029" w:rsidRDefault="00D43A12" w:rsidP="00374029">
      <w:pPr>
        <w:spacing w:line="260" w:lineRule="exact"/>
        <w:jc w:val="both"/>
        <w:rPr>
          <w:rFonts w:cs="Arial"/>
          <w:szCs w:val="20"/>
        </w:rPr>
      </w:pPr>
    </w:p>
    <w:p w14:paraId="289BBB23" w14:textId="1CD1F587" w:rsidR="00D43A12" w:rsidRPr="00374029" w:rsidRDefault="00D43A12" w:rsidP="00374029">
      <w:pPr>
        <w:spacing w:line="260" w:lineRule="exact"/>
        <w:jc w:val="both"/>
        <w:rPr>
          <w:rFonts w:cs="Arial"/>
          <w:szCs w:val="20"/>
        </w:rPr>
      </w:pPr>
      <w:r w:rsidRPr="00374029">
        <w:rPr>
          <w:rFonts w:cs="Arial"/>
          <w:szCs w:val="20"/>
        </w:rPr>
        <w:t>P</w:t>
      </w:r>
      <w:r w:rsidR="00E418E7" w:rsidRPr="00374029">
        <w:rPr>
          <w:rFonts w:cs="Arial"/>
          <w:szCs w:val="20"/>
        </w:rPr>
        <w:t>rijavitelj</w:t>
      </w:r>
      <w:r w:rsidRPr="00374029">
        <w:rPr>
          <w:rFonts w:cs="Arial"/>
          <w:szCs w:val="20"/>
        </w:rPr>
        <w:t xml:space="preserve"> predmetnika in števila ur predavanj ne sme spreminjati. Šolska ura po Programu izobraževanja traja 45 </w:t>
      </w:r>
      <w:r w:rsidR="007A7401">
        <w:rPr>
          <w:rFonts w:cs="Arial"/>
          <w:szCs w:val="20"/>
        </w:rPr>
        <w:t xml:space="preserve">(petinštirideset) </w:t>
      </w:r>
      <w:r w:rsidRPr="00374029">
        <w:rPr>
          <w:rFonts w:cs="Arial"/>
          <w:szCs w:val="20"/>
        </w:rPr>
        <w:t xml:space="preserve">minut. Predavanja </w:t>
      </w:r>
      <w:r w:rsidR="00DF77F6" w:rsidRPr="00374029">
        <w:rPr>
          <w:rFonts w:cs="Arial"/>
          <w:szCs w:val="20"/>
        </w:rPr>
        <w:t xml:space="preserve">ob delovnih dnevih </w:t>
      </w:r>
      <w:r w:rsidR="00A06F84" w:rsidRPr="00374029">
        <w:rPr>
          <w:rFonts w:cs="Arial"/>
          <w:szCs w:val="20"/>
        </w:rPr>
        <w:t>morajo biti</w:t>
      </w:r>
      <w:r w:rsidRPr="00374029">
        <w:rPr>
          <w:rFonts w:cs="Arial"/>
          <w:szCs w:val="20"/>
        </w:rPr>
        <w:t xml:space="preserve"> predvidena v popoldanskih urah</w:t>
      </w:r>
      <w:r w:rsidR="00686C5D" w:rsidRPr="00374029">
        <w:rPr>
          <w:rFonts w:cs="Arial"/>
          <w:szCs w:val="20"/>
        </w:rPr>
        <w:t xml:space="preserve"> po 15.30.</w:t>
      </w:r>
    </w:p>
    <w:p w14:paraId="7966EFA6" w14:textId="77777777" w:rsidR="00D43A12" w:rsidRPr="00374029" w:rsidRDefault="00D43A12" w:rsidP="00374029">
      <w:pPr>
        <w:spacing w:line="260" w:lineRule="exact"/>
        <w:jc w:val="both"/>
        <w:rPr>
          <w:rFonts w:cs="Arial"/>
          <w:szCs w:val="20"/>
        </w:rPr>
      </w:pPr>
    </w:p>
    <w:p w14:paraId="7D04AD82" w14:textId="1B60E569" w:rsidR="00D43A12" w:rsidRPr="00374029" w:rsidRDefault="00D43A12" w:rsidP="00374029">
      <w:pPr>
        <w:spacing w:line="260" w:lineRule="exact"/>
        <w:jc w:val="both"/>
        <w:rPr>
          <w:rFonts w:cs="Arial"/>
          <w:szCs w:val="20"/>
        </w:rPr>
      </w:pPr>
      <w:r w:rsidRPr="00374029">
        <w:rPr>
          <w:rFonts w:cs="Arial"/>
          <w:szCs w:val="20"/>
        </w:rPr>
        <w:t>Izbrani p</w:t>
      </w:r>
      <w:r w:rsidR="007E117E" w:rsidRPr="00374029">
        <w:rPr>
          <w:rFonts w:cs="Arial"/>
          <w:szCs w:val="20"/>
        </w:rPr>
        <w:t>rijavitelj</w:t>
      </w:r>
      <w:r w:rsidRPr="00374029">
        <w:rPr>
          <w:rFonts w:cs="Arial"/>
          <w:szCs w:val="20"/>
        </w:rPr>
        <w:t xml:space="preserve"> mora </w:t>
      </w:r>
      <w:r w:rsidR="003C259A" w:rsidRPr="00374029">
        <w:rPr>
          <w:rFonts w:cs="Arial"/>
          <w:szCs w:val="20"/>
        </w:rPr>
        <w:t xml:space="preserve">nosilcu </w:t>
      </w:r>
      <w:r w:rsidR="00565E2C" w:rsidRPr="00374029">
        <w:rPr>
          <w:rFonts w:cs="Arial"/>
          <w:szCs w:val="20"/>
        </w:rPr>
        <w:t>P</w:t>
      </w:r>
      <w:r w:rsidR="003C259A" w:rsidRPr="00374029">
        <w:rPr>
          <w:rFonts w:cs="Arial"/>
          <w:szCs w:val="20"/>
        </w:rPr>
        <w:t>rograma izobraževanja</w:t>
      </w:r>
      <w:r w:rsidR="00565E2C" w:rsidRPr="00374029">
        <w:rPr>
          <w:rFonts w:cs="Arial"/>
          <w:szCs w:val="20"/>
        </w:rPr>
        <w:t>, to je</w:t>
      </w:r>
      <w:r w:rsidR="003C259A" w:rsidRPr="00374029">
        <w:rPr>
          <w:rFonts w:cs="Arial"/>
          <w:szCs w:val="20"/>
        </w:rPr>
        <w:t xml:space="preserve"> </w:t>
      </w:r>
      <w:r w:rsidR="00392094" w:rsidRPr="00374029">
        <w:rPr>
          <w:rFonts w:cs="Arial"/>
          <w:szCs w:val="20"/>
        </w:rPr>
        <w:t>Uradu RS za nadzor proračuna</w:t>
      </w:r>
      <w:r w:rsidR="00565E2C" w:rsidRPr="00374029">
        <w:rPr>
          <w:rFonts w:cs="Arial"/>
          <w:szCs w:val="20"/>
        </w:rPr>
        <w:t>,</w:t>
      </w:r>
      <w:r w:rsidR="00392094" w:rsidRPr="00374029">
        <w:rPr>
          <w:rFonts w:cs="Arial"/>
          <w:szCs w:val="20"/>
        </w:rPr>
        <w:t xml:space="preserve"> </w:t>
      </w:r>
      <w:r w:rsidRPr="00374029">
        <w:rPr>
          <w:rFonts w:cs="Arial"/>
          <w:szCs w:val="20"/>
        </w:rPr>
        <w:t>v</w:t>
      </w:r>
      <w:r w:rsidR="004444CF">
        <w:rPr>
          <w:rFonts w:cs="Arial"/>
          <w:szCs w:val="20"/>
        </w:rPr>
        <w:t xml:space="preserve"> 60</w:t>
      </w:r>
      <w:r w:rsidRPr="00374029">
        <w:rPr>
          <w:rFonts w:cs="Arial"/>
          <w:szCs w:val="20"/>
        </w:rPr>
        <w:t xml:space="preserve"> </w:t>
      </w:r>
      <w:r w:rsidR="004444CF">
        <w:rPr>
          <w:rFonts w:cs="Arial"/>
          <w:szCs w:val="20"/>
        </w:rPr>
        <w:t>(</w:t>
      </w:r>
      <w:r w:rsidR="000B4994" w:rsidRPr="00374029">
        <w:rPr>
          <w:rFonts w:cs="Arial"/>
          <w:szCs w:val="20"/>
        </w:rPr>
        <w:t>šestdesetih</w:t>
      </w:r>
      <w:r w:rsidR="007613B6" w:rsidRPr="00374029">
        <w:rPr>
          <w:rFonts w:cs="Arial"/>
          <w:szCs w:val="20"/>
        </w:rPr>
        <w:t>)</w:t>
      </w:r>
      <w:r w:rsidR="000B4994" w:rsidRPr="00374029">
        <w:rPr>
          <w:rFonts w:cs="Arial"/>
          <w:szCs w:val="20"/>
        </w:rPr>
        <w:t xml:space="preserve"> </w:t>
      </w:r>
      <w:r w:rsidRPr="00374029">
        <w:rPr>
          <w:rFonts w:cs="Arial"/>
          <w:szCs w:val="20"/>
        </w:rPr>
        <w:t xml:space="preserve">dneh </w:t>
      </w:r>
      <w:r w:rsidR="00880D43" w:rsidRPr="00374029">
        <w:rPr>
          <w:rFonts w:cs="Arial"/>
          <w:szCs w:val="20"/>
        </w:rPr>
        <w:t xml:space="preserve">od vročitve </w:t>
      </w:r>
      <w:r w:rsidRPr="00374029">
        <w:rPr>
          <w:rFonts w:cs="Arial"/>
          <w:szCs w:val="20"/>
        </w:rPr>
        <w:t>sklepa o izbiri dostaviti študijsko gradivo</w:t>
      </w:r>
      <w:r w:rsidR="002B705C" w:rsidRPr="00374029">
        <w:rPr>
          <w:rFonts w:cs="Arial"/>
          <w:szCs w:val="20"/>
        </w:rPr>
        <w:t>, ki mora biti lektorirano</w:t>
      </w:r>
      <w:r w:rsidRPr="00374029">
        <w:rPr>
          <w:rFonts w:cs="Arial"/>
          <w:szCs w:val="20"/>
        </w:rPr>
        <w:t>. O ustreznosti študijskega gradiva bo odločal Programski svet</w:t>
      </w:r>
      <w:r w:rsidR="002B705C" w:rsidRPr="00374029">
        <w:rPr>
          <w:rFonts w:cs="Arial"/>
          <w:szCs w:val="20"/>
        </w:rPr>
        <w:t>, imenovan na podlagi 7. člena Pravilnika.</w:t>
      </w:r>
    </w:p>
    <w:p w14:paraId="37815E52" w14:textId="77777777" w:rsidR="00D43A12" w:rsidRPr="00374029" w:rsidRDefault="00D43A12" w:rsidP="00374029">
      <w:pPr>
        <w:spacing w:line="260" w:lineRule="exact"/>
        <w:jc w:val="both"/>
        <w:rPr>
          <w:rFonts w:cs="Arial"/>
          <w:szCs w:val="20"/>
        </w:rPr>
      </w:pPr>
    </w:p>
    <w:p w14:paraId="790C40A2" w14:textId="3DC4F4D7" w:rsidR="00D43A12" w:rsidRPr="00374029" w:rsidRDefault="00D43A12" w:rsidP="00374029">
      <w:pPr>
        <w:spacing w:line="260" w:lineRule="exact"/>
        <w:jc w:val="both"/>
        <w:rPr>
          <w:rFonts w:cs="Arial"/>
          <w:szCs w:val="20"/>
        </w:rPr>
      </w:pPr>
      <w:r w:rsidRPr="00374029">
        <w:rPr>
          <w:rFonts w:cs="Arial"/>
          <w:szCs w:val="20"/>
        </w:rPr>
        <w:t xml:space="preserve">Izbrani </w:t>
      </w:r>
      <w:r w:rsidR="007E117E" w:rsidRPr="00374029">
        <w:rPr>
          <w:rFonts w:cs="Arial"/>
          <w:szCs w:val="20"/>
        </w:rPr>
        <w:t xml:space="preserve">prijavitelj </w:t>
      </w:r>
      <w:r w:rsidRPr="00374029">
        <w:rPr>
          <w:rFonts w:cs="Arial"/>
          <w:szCs w:val="20"/>
        </w:rPr>
        <w:t xml:space="preserve">mora izdelati </w:t>
      </w:r>
      <w:bookmarkStart w:id="53" w:name="_Hlk190849038"/>
      <w:r w:rsidRPr="00374029">
        <w:rPr>
          <w:rFonts w:cs="Arial"/>
          <w:szCs w:val="20"/>
        </w:rPr>
        <w:t>terminski načrt</w:t>
      </w:r>
      <w:r w:rsidR="002B705C" w:rsidRPr="00374029">
        <w:rPr>
          <w:rFonts w:cs="Arial"/>
          <w:szCs w:val="20"/>
        </w:rPr>
        <w:t>,</w:t>
      </w:r>
      <w:r w:rsidRPr="00374029">
        <w:rPr>
          <w:rFonts w:cs="Arial"/>
          <w:szCs w:val="20"/>
        </w:rPr>
        <w:t xml:space="preserve"> način objave izvajanja izobraževanja ter pravila za opravljanje izpitov in pripravo zaključne naloge </w:t>
      </w:r>
      <w:bookmarkEnd w:id="53"/>
      <w:r w:rsidR="002B705C" w:rsidRPr="00374029">
        <w:rPr>
          <w:rFonts w:cs="Arial"/>
          <w:szCs w:val="20"/>
        </w:rPr>
        <w:t>in</w:t>
      </w:r>
      <w:r w:rsidR="00A10149" w:rsidRPr="00374029">
        <w:rPr>
          <w:rFonts w:cs="Arial"/>
          <w:szCs w:val="20"/>
        </w:rPr>
        <w:t xml:space="preserve"> </w:t>
      </w:r>
      <w:r w:rsidRPr="00374029">
        <w:rPr>
          <w:rFonts w:cs="Arial"/>
          <w:szCs w:val="20"/>
        </w:rPr>
        <w:t xml:space="preserve">jih dostaviti </w:t>
      </w:r>
      <w:r w:rsidR="003C259A" w:rsidRPr="00374029">
        <w:rPr>
          <w:rFonts w:cs="Arial"/>
          <w:szCs w:val="20"/>
        </w:rPr>
        <w:t xml:space="preserve">nosilcu </w:t>
      </w:r>
      <w:r w:rsidR="00565E2C" w:rsidRPr="00374029">
        <w:rPr>
          <w:rFonts w:cs="Arial"/>
          <w:szCs w:val="20"/>
        </w:rPr>
        <w:t>P</w:t>
      </w:r>
      <w:r w:rsidR="003C259A" w:rsidRPr="00374029">
        <w:rPr>
          <w:rFonts w:cs="Arial"/>
          <w:szCs w:val="20"/>
        </w:rPr>
        <w:t>rograma izobraževanja</w:t>
      </w:r>
      <w:r w:rsidRPr="00374029">
        <w:rPr>
          <w:rFonts w:cs="Arial"/>
          <w:szCs w:val="20"/>
        </w:rPr>
        <w:t xml:space="preserve"> v </w:t>
      </w:r>
      <w:r w:rsidR="004444CF">
        <w:rPr>
          <w:rFonts w:cs="Arial"/>
          <w:szCs w:val="20"/>
        </w:rPr>
        <w:t>60 (</w:t>
      </w:r>
      <w:r w:rsidR="000B4994" w:rsidRPr="00374029">
        <w:rPr>
          <w:rFonts w:cs="Arial"/>
          <w:szCs w:val="20"/>
        </w:rPr>
        <w:t>šestdesetih</w:t>
      </w:r>
      <w:r w:rsidR="007613B6" w:rsidRPr="00374029">
        <w:rPr>
          <w:rFonts w:cs="Arial"/>
          <w:szCs w:val="20"/>
        </w:rPr>
        <w:t>)</w:t>
      </w:r>
      <w:r w:rsidR="000B4994" w:rsidRPr="00374029">
        <w:rPr>
          <w:rFonts w:cs="Arial"/>
          <w:szCs w:val="20"/>
        </w:rPr>
        <w:t xml:space="preserve"> </w:t>
      </w:r>
      <w:r w:rsidRPr="00374029">
        <w:rPr>
          <w:rFonts w:cs="Arial"/>
          <w:szCs w:val="20"/>
        </w:rPr>
        <w:t xml:space="preserve">dneh </w:t>
      </w:r>
      <w:r w:rsidR="00A10149" w:rsidRPr="00374029">
        <w:rPr>
          <w:rFonts w:cs="Arial"/>
          <w:szCs w:val="20"/>
        </w:rPr>
        <w:t>od vročitve</w:t>
      </w:r>
      <w:r w:rsidRPr="00374029">
        <w:rPr>
          <w:rFonts w:cs="Arial"/>
          <w:szCs w:val="20"/>
        </w:rPr>
        <w:t xml:space="preserve"> sklepa o izbiri. </w:t>
      </w:r>
      <w:bookmarkStart w:id="54" w:name="_Hlk194649638"/>
      <w:r w:rsidRPr="00374029">
        <w:rPr>
          <w:rFonts w:cs="Arial"/>
          <w:szCs w:val="20"/>
        </w:rPr>
        <w:t xml:space="preserve">O ustreznosti terminskega načrta in pravil bo odločal Programski svet. </w:t>
      </w:r>
    </w:p>
    <w:bookmarkEnd w:id="54"/>
    <w:p w14:paraId="661886AD" w14:textId="77777777" w:rsidR="00D43A12" w:rsidRPr="00374029" w:rsidRDefault="00D43A12" w:rsidP="00374029">
      <w:pPr>
        <w:spacing w:line="260" w:lineRule="exact"/>
        <w:jc w:val="both"/>
        <w:rPr>
          <w:rFonts w:cs="Arial"/>
          <w:szCs w:val="20"/>
        </w:rPr>
      </w:pPr>
    </w:p>
    <w:p w14:paraId="55F3968E" w14:textId="29EF66ED" w:rsidR="00665B26" w:rsidRPr="00374029" w:rsidRDefault="00665B26" w:rsidP="00374029">
      <w:pPr>
        <w:pStyle w:val="osnovno"/>
        <w:spacing w:line="260" w:lineRule="exact"/>
        <w:rPr>
          <w:rFonts w:ascii="Arial" w:hAnsi="Arial" w:cs="Arial"/>
          <w:sz w:val="20"/>
        </w:rPr>
      </w:pPr>
      <w:r w:rsidRPr="00374029">
        <w:rPr>
          <w:rFonts w:ascii="Arial" w:hAnsi="Arial" w:cs="Arial"/>
          <w:sz w:val="20"/>
        </w:rPr>
        <w:t xml:space="preserve">Morebitna </w:t>
      </w:r>
      <w:r w:rsidR="00594A44" w:rsidRPr="00374029">
        <w:rPr>
          <w:rFonts w:ascii="Arial" w:hAnsi="Arial" w:cs="Arial"/>
          <w:sz w:val="20"/>
        </w:rPr>
        <w:t>vprašanj</w:t>
      </w:r>
      <w:r w:rsidRPr="00374029">
        <w:rPr>
          <w:rFonts w:ascii="Arial" w:hAnsi="Arial" w:cs="Arial"/>
          <w:sz w:val="20"/>
        </w:rPr>
        <w:t>a</w:t>
      </w:r>
      <w:r w:rsidR="00594A44" w:rsidRPr="00374029">
        <w:rPr>
          <w:rFonts w:ascii="Arial" w:hAnsi="Arial" w:cs="Arial"/>
          <w:sz w:val="20"/>
        </w:rPr>
        <w:t xml:space="preserve"> v zvezi z javnim razpisom </w:t>
      </w:r>
      <w:r w:rsidRPr="00374029">
        <w:rPr>
          <w:rFonts w:ascii="Arial" w:hAnsi="Arial" w:cs="Arial"/>
          <w:sz w:val="20"/>
        </w:rPr>
        <w:t xml:space="preserve">lahko </w:t>
      </w:r>
      <w:r w:rsidR="009809DE" w:rsidRPr="00374029">
        <w:rPr>
          <w:rFonts w:ascii="Arial" w:hAnsi="Arial" w:cs="Arial"/>
          <w:sz w:val="20"/>
        </w:rPr>
        <w:t>prijavitelj</w:t>
      </w:r>
      <w:r w:rsidRPr="00374029">
        <w:rPr>
          <w:rFonts w:ascii="Arial" w:hAnsi="Arial" w:cs="Arial"/>
          <w:sz w:val="20"/>
        </w:rPr>
        <w:t xml:space="preserve"> </w:t>
      </w:r>
      <w:r w:rsidR="002B705C" w:rsidRPr="00374029">
        <w:rPr>
          <w:rFonts w:ascii="Arial" w:hAnsi="Arial" w:cs="Arial"/>
          <w:sz w:val="20"/>
        </w:rPr>
        <w:t>pošlje</w:t>
      </w:r>
      <w:r w:rsidRPr="00374029">
        <w:rPr>
          <w:rFonts w:ascii="Arial" w:hAnsi="Arial" w:cs="Arial"/>
          <w:sz w:val="20"/>
        </w:rPr>
        <w:t xml:space="preserve"> </w:t>
      </w:r>
      <w:r w:rsidR="002B705C" w:rsidRPr="00374029">
        <w:rPr>
          <w:rFonts w:ascii="Arial" w:hAnsi="Arial" w:cs="Arial"/>
          <w:sz w:val="20"/>
        </w:rPr>
        <w:t>na</w:t>
      </w:r>
      <w:r w:rsidRPr="00374029">
        <w:rPr>
          <w:rFonts w:ascii="Arial" w:hAnsi="Arial" w:cs="Arial"/>
          <w:sz w:val="20"/>
        </w:rPr>
        <w:t xml:space="preserve"> elektronsk</w:t>
      </w:r>
      <w:r w:rsidR="002B705C" w:rsidRPr="00374029">
        <w:rPr>
          <w:rFonts w:ascii="Arial" w:hAnsi="Arial" w:cs="Arial"/>
          <w:sz w:val="20"/>
        </w:rPr>
        <w:t>i</w:t>
      </w:r>
      <w:r w:rsidRPr="00374029">
        <w:rPr>
          <w:rFonts w:ascii="Arial" w:hAnsi="Arial" w:cs="Arial"/>
          <w:sz w:val="20"/>
        </w:rPr>
        <w:t xml:space="preserve"> naslov</w:t>
      </w:r>
      <w:r w:rsidR="003C259A" w:rsidRPr="00374029">
        <w:rPr>
          <w:rFonts w:ascii="Arial" w:hAnsi="Arial" w:cs="Arial"/>
          <w:sz w:val="20"/>
          <w:u w:val="single"/>
        </w:rPr>
        <w:t xml:space="preserve"> gp.mf@gov.si</w:t>
      </w:r>
      <w:r w:rsidRPr="00374029">
        <w:rPr>
          <w:rFonts w:ascii="Arial" w:hAnsi="Arial" w:cs="Arial"/>
          <w:sz w:val="20"/>
        </w:rPr>
        <w:t xml:space="preserve"> s pripisom </w:t>
      </w:r>
      <w:r w:rsidR="00902D33">
        <w:rPr>
          <w:rFonts w:ascii="Arial" w:hAnsi="Arial" w:cs="Arial"/>
          <w:sz w:val="20"/>
        </w:rPr>
        <w:t>»</w:t>
      </w:r>
      <w:r w:rsidRPr="00374029">
        <w:rPr>
          <w:rFonts w:ascii="Arial" w:hAnsi="Arial" w:cs="Arial"/>
          <w:sz w:val="20"/>
        </w:rPr>
        <w:t>Javni razpis</w:t>
      </w:r>
      <w:r w:rsidR="004444CF">
        <w:rPr>
          <w:rFonts w:ascii="Arial" w:hAnsi="Arial" w:cs="Arial"/>
          <w:sz w:val="20"/>
        </w:rPr>
        <w:t xml:space="preserve"> -</w:t>
      </w:r>
      <w:r w:rsidR="00D60C34" w:rsidRPr="00374029">
        <w:rPr>
          <w:rFonts w:ascii="Arial" w:hAnsi="Arial" w:cs="Arial"/>
          <w:sz w:val="20"/>
        </w:rPr>
        <w:t xml:space="preserve"> izobraževanje</w:t>
      </w:r>
      <w:r w:rsidR="002973D7" w:rsidRPr="00374029">
        <w:rPr>
          <w:rFonts w:ascii="Arial" w:hAnsi="Arial" w:cs="Arial"/>
          <w:sz w:val="20"/>
        </w:rPr>
        <w:t xml:space="preserve"> DNR</w:t>
      </w:r>
      <w:r w:rsidR="00F953EC" w:rsidRPr="00374029">
        <w:rPr>
          <w:rFonts w:ascii="Arial" w:hAnsi="Arial" w:cs="Arial"/>
          <w:sz w:val="20"/>
        </w:rPr>
        <w:t xml:space="preserve"> in PDNR</w:t>
      </w:r>
      <w:r w:rsidR="00902D33">
        <w:rPr>
          <w:rFonts w:ascii="Arial" w:hAnsi="Arial" w:cs="Arial"/>
          <w:sz w:val="20"/>
        </w:rPr>
        <w:t>«</w:t>
      </w:r>
      <w:r w:rsidR="00D60C34" w:rsidRPr="00374029">
        <w:rPr>
          <w:rFonts w:ascii="Arial" w:hAnsi="Arial" w:cs="Arial"/>
          <w:sz w:val="20"/>
        </w:rPr>
        <w:t xml:space="preserve"> najkasneje do </w:t>
      </w:r>
      <w:r w:rsidR="00F91798">
        <w:rPr>
          <w:rFonts w:ascii="Arial" w:hAnsi="Arial" w:cs="Arial"/>
          <w:sz w:val="20"/>
        </w:rPr>
        <w:t>30</w:t>
      </w:r>
      <w:r w:rsidR="00DF72B0">
        <w:rPr>
          <w:rFonts w:ascii="Arial" w:hAnsi="Arial" w:cs="Arial"/>
          <w:sz w:val="20"/>
        </w:rPr>
        <w:t>. 5. 2025</w:t>
      </w:r>
      <w:r w:rsidR="00D60C34" w:rsidRPr="00374029">
        <w:rPr>
          <w:rFonts w:ascii="Arial" w:hAnsi="Arial" w:cs="Arial"/>
          <w:sz w:val="20"/>
        </w:rPr>
        <w:t>,</w:t>
      </w:r>
      <w:r w:rsidR="002B705C" w:rsidRPr="00374029">
        <w:rPr>
          <w:rFonts w:ascii="Arial" w:hAnsi="Arial" w:cs="Arial"/>
          <w:sz w:val="20"/>
        </w:rPr>
        <w:t xml:space="preserve"> </w:t>
      </w:r>
      <w:r w:rsidR="00D60C34" w:rsidRPr="00374029">
        <w:rPr>
          <w:rFonts w:ascii="Arial" w:hAnsi="Arial" w:cs="Arial"/>
          <w:sz w:val="20"/>
        </w:rPr>
        <w:t>do 12. ure.</w:t>
      </w:r>
    </w:p>
    <w:p w14:paraId="128D6970" w14:textId="77777777" w:rsidR="00D43A12" w:rsidRPr="00374029" w:rsidRDefault="00D43A12" w:rsidP="00374029">
      <w:pPr>
        <w:pStyle w:val="osnovno"/>
        <w:spacing w:line="260" w:lineRule="exact"/>
        <w:rPr>
          <w:rFonts w:ascii="Arial" w:hAnsi="Arial" w:cs="Arial"/>
          <w:sz w:val="20"/>
        </w:rPr>
      </w:pPr>
    </w:p>
    <w:p w14:paraId="5612AB21" w14:textId="57C17E3D" w:rsidR="00D43A12" w:rsidRPr="00374029" w:rsidRDefault="00D43A12" w:rsidP="005D3196">
      <w:pPr>
        <w:pStyle w:val="Naslov2"/>
        <w:numPr>
          <w:ilvl w:val="1"/>
          <w:numId w:val="26"/>
        </w:numPr>
      </w:pPr>
      <w:bookmarkStart w:id="55" w:name="_Toc493058244"/>
      <w:bookmarkStart w:id="56" w:name="_Toc503872521"/>
      <w:bookmarkStart w:id="57" w:name="_Toc506542761"/>
      <w:bookmarkStart w:id="58" w:name="_Toc193891917"/>
      <w:bookmarkStart w:id="59" w:name="_Toc195795376"/>
      <w:r w:rsidRPr="00374029">
        <w:t xml:space="preserve">ROK </w:t>
      </w:r>
      <w:r w:rsidRPr="005D3196">
        <w:t>IZVEDBE</w:t>
      </w:r>
      <w:r w:rsidRPr="00374029">
        <w:t xml:space="preserve"> IZOBRAŽEVANJA</w:t>
      </w:r>
      <w:bookmarkEnd w:id="55"/>
      <w:bookmarkEnd w:id="56"/>
      <w:bookmarkEnd w:id="57"/>
      <w:bookmarkEnd w:id="58"/>
      <w:bookmarkEnd w:id="59"/>
    </w:p>
    <w:p w14:paraId="253BE8BB" w14:textId="77777777" w:rsidR="00D43A12" w:rsidRPr="00374029" w:rsidRDefault="00D43A12" w:rsidP="00374029">
      <w:pPr>
        <w:pStyle w:val="osnovno"/>
        <w:spacing w:line="260" w:lineRule="exact"/>
        <w:rPr>
          <w:rFonts w:ascii="Arial" w:hAnsi="Arial" w:cs="Arial"/>
          <w:sz w:val="20"/>
        </w:rPr>
      </w:pPr>
    </w:p>
    <w:p w14:paraId="065C1C50" w14:textId="09BFBF3A" w:rsidR="00D43A12" w:rsidRPr="00374029" w:rsidRDefault="00E8606D" w:rsidP="00374029">
      <w:pPr>
        <w:pStyle w:val="osnovno"/>
        <w:spacing w:line="260" w:lineRule="exact"/>
        <w:rPr>
          <w:rFonts w:ascii="Arial" w:hAnsi="Arial" w:cs="Arial"/>
          <w:sz w:val="20"/>
        </w:rPr>
      </w:pPr>
      <w:r w:rsidRPr="00374029">
        <w:rPr>
          <w:rFonts w:ascii="Arial" w:hAnsi="Arial" w:cs="Arial"/>
          <w:sz w:val="20"/>
        </w:rPr>
        <w:t>Izvedba prvega izobraževanja, vključno z rednimi izpiti, mora biti</w:t>
      </w:r>
      <w:r w:rsidR="001B2082" w:rsidRPr="00374029">
        <w:rPr>
          <w:rFonts w:ascii="Arial" w:hAnsi="Arial" w:cs="Arial"/>
          <w:sz w:val="20"/>
        </w:rPr>
        <w:t xml:space="preserve"> v primeru zadostnega števila prijav</w:t>
      </w:r>
      <w:r w:rsidRPr="00374029">
        <w:rPr>
          <w:rFonts w:ascii="Arial" w:hAnsi="Arial" w:cs="Arial"/>
          <w:sz w:val="20"/>
        </w:rPr>
        <w:t xml:space="preserve"> končana do konca </w:t>
      </w:r>
      <w:r w:rsidR="00CC326A" w:rsidRPr="00374029">
        <w:rPr>
          <w:rFonts w:ascii="Arial" w:hAnsi="Arial" w:cs="Arial"/>
          <w:sz w:val="20"/>
        </w:rPr>
        <w:t>šolskeg</w:t>
      </w:r>
      <w:r w:rsidRPr="00374029">
        <w:rPr>
          <w:rFonts w:ascii="Arial" w:hAnsi="Arial" w:cs="Arial"/>
          <w:sz w:val="20"/>
        </w:rPr>
        <w:t>a leta</w:t>
      </w:r>
      <w:r w:rsidR="001B2082" w:rsidRPr="00374029">
        <w:rPr>
          <w:rFonts w:ascii="Arial" w:hAnsi="Arial" w:cs="Arial"/>
          <w:sz w:val="20"/>
        </w:rPr>
        <w:t xml:space="preserve"> 2025/2026</w:t>
      </w:r>
      <w:r w:rsidRPr="00374029">
        <w:rPr>
          <w:rFonts w:ascii="Arial" w:hAnsi="Arial" w:cs="Arial"/>
          <w:sz w:val="20"/>
        </w:rPr>
        <w:t>.</w:t>
      </w:r>
    </w:p>
    <w:p w14:paraId="16B6DC64" w14:textId="77777777" w:rsidR="00D43A12" w:rsidRPr="00374029" w:rsidRDefault="00D43A12" w:rsidP="00374029">
      <w:pPr>
        <w:spacing w:line="260" w:lineRule="exact"/>
        <w:jc w:val="both"/>
        <w:rPr>
          <w:rFonts w:cs="Arial"/>
          <w:szCs w:val="20"/>
        </w:rPr>
      </w:pPr>
    </w:p>
    <w:p w14:paraId="0031AC11" w14:textId="55BD5F63" w:rsidR="00BE6444" w:rsidRPr="00374029" w:rsidRDefault="00BE6444" w:rsidP="005D3196">
      <w:pPr>
        <w:pStyle w:val="Naslov2"/>
        <w:numPr>
          <w:ilvl w:val="1"/>
          <w:numId w:val="26"/>
        </w:numPr>
        <w:tabs>
          <w:tab w:val="left" w:pos="851"/>
        </w:tabs>
      </w:pPr>
      <w:bookmarkStart w:id="60" w:name="_Toc503872524"/>
      <w:bookmarkStart w:id="61" w:name="_Toc506542762"/>
      <w:bookmarkStart w:id="62" w:name="_Toc193891918"/>
      <w:bookmarkStart w:id="63" w:name="_Toc195795377"/>
      <w:r w:rsidRPr="005D3196">
        <w:t>POGODBA</w:t>
      </w:r>
      <w:bookmarkEnd w:id="60"/>
      <w:bookmarkEnd w:id="61"/>
      <w:bookmarkEnd w:id="62"/>
      <w:bookmarkEnd w:id="63"/>
    </w:p>
    <w:p w14:paraId="0CA2C373" w14:textId="77777777" w:rsidR="00BE6444" w:rsidRPr="00374029" w:rsidRDefault="00BE6444" w:rsidP="00374029">
      <w:pPr>
        <w:spacing w:line="260" w:lineRule="exact"/>
        <w:jc w:val="both"/>
        <w:rPr>
          <w:rFonts w:cs="Arial"/>
          <w:szCs w:val="20"/>
        </w:rPr>
      </w:pPr>
    </w:p>
    <w:p w14:paraId="5B30B9E4" w14:textId="56076646" w:rsidR="00BE6444" w:rsidRPr="00374029" w:rsidRDefault="00BE6444" w:rsidP="00374029">
      <w:pPr>
        <w:spacing w:line="260" w:lineRule="exact"/>
        <w:jc w:val="both"/>
        <w:rPr>
          <w:rFonts w:cs="Arial"/>
          <w:snapToGrid w:val="0"/>
          <w:szCs w:val="20"/>
        </w:rPr>
      </w:pPr>
      <w:r w:rsidRPr="00374029">
        <w:rPr>
          <w:rFonts w:cs="Arial"/>
          <w:snapToGrid w:val="0"/>
          <w:szCs w:val="20"/>
        </w:rPr>
        <w:t xml:space="preserve">Na podlagi javnega </w:t>
      </w:r>
      <w:r w:rsidR="00726690" w:rsidRPr="00374029">
        <w:rPr>
          <w:rFonts w:cs="Arial"/>
          <w:snapToGrid w:val="0"/>
          <w:szCs w:val="20"/>
        </w:rPr>
        <w:t xml:space="preserve">razpisa </w:t>
      </w:r>
      <w:r w:rsidR="00046333" w:rsidRPr="00374029">
        <w:rPr>
          <w:rFonts w:cs="Arial"/>
          <w:snapToGrid w:val="0"/>
          <w:szCs w:val="20"/>
        </w:rPr>
        <w:t xml:space="preserve">bo z izbranim </w:t>
      </w:r>
      <w:r w:rsidR="007E117E" w:rsidRPr="00374029">
        <w:rPr>
          <w:rFonts w:cs="Arial"/>
          <w:snapToGrid w:val="0"/>
          <w:szCs w:val="20"/>
        </w:rPr>
        <w:t xml:space="preserve">prijaviteljem </w:t>
      </w:r>
      <w:r w:rsidRPr="00374029">
        <w:rPr>
          <w:rFonts w:cs="Arial"/>
          <w:snapToGrid w:val="0"/>
          <w:szCs w:val="20"/>
        </w:rPr>
        <w:t xml:space="preserve">sklenjena pogodba za obdobje </w:t>
      </w:r>
      <w:r w:rsidR="00837202" w:rsidRPr="00374029">
        <w:rPr>
          <w:rFonts w:cs="Arial"/>
          <w:snapToGrid w:val="0"/>
          <w:szCs w:val="20"/>
        </w:rPr>
        <w:t xml:space="preserve">dveh </w:t>
      </w:r>
      <w:r w:rsidR="00CC326A" w:rsidRPr="00374029">
        <w:rPr>
          <w:rFonts w:cs="Arial"/>
          <w:snapToGrid w:val="0"/>
          <w:szCs w:val="20"/>
        </w:rPr>
        <w:t>šolskih</w:t>
      </w:r>
      <w:r w:rsidRPr="00374029">
        <w:rPr>
          <w:rFonts w:cs="Arial"/>
          <w:snapToGrid w:val="0"/>
          <w:szCs w:val="20"/>
        </w:rPr>
        <w:t xml:space="preserve"> let</w:t>
      </w:r>
      <w:r w:rsidR="00A6617B" w:rsidRPr="00374029">
        <w:rPr>
          <w:rFonts w:cs="Arial"/>
          <w:snapToGrid w:val="0"/>
          <w:szCs w:val="20"/>
        </w:rPr>
        <w:t xml:space="preserve">, </w:t>
      </w:r>
      <w:r w:rsidR="00046333" w:rsidRPr="00374029">
        <w:rPr>
          <w:rFonts w:cs="Arial"/>
          <w:snapToGrid w:val="0"/>
          <w:szCs w:val="20"/>
        </w:rPr>
        <w:t>z možnostjo</w:t>
      </w:r>
      <w:r w:rsidR="00321695" w:rsidRPr="00374029">
        <w:rPr>
          <w:rFonts w:cs="Arial"/>
          <w:snapToGrid w:val="0"/>
          <w:szCs w:val="20"/>
        </w:rPr>
        <w:t xml:space="preserve"> enkratnega</w:t>
      </w:r>
      <w:r w:rsidR="00046333" w:rsidRPr="00374029">
        <w:rPr>
          <w:rFonts w:cs="Arial"/>
          <w:snapToGrid w:val="0"/>
          <w:szCs w:val="20"/>
        </w:rPr>
        <w:t xml:space="preserve"> podaljšanja</w:t>
      </w:r>
      <w:r w:rsidRPr="00374029">
        <w:rPr>
          <w:rFonts w:cs="Arial"/>
          <w:snapToGrid w:val="0"/>
          <w:szCs w:val="20"/>
        </w:rPr>
        <w:t xml:space="preserve">. </w:t>
      </w:r>
      <w:r w:rsidR="00B05CD8" w:rsidRPr="00374029">
        <w:rPr>
          <w:rFonts w:cs="Arial"/>
          <w:snapToGrid w:val="0"/>
          <w:szCs w:val="20"/>
        </w:rPr>
        <w:t xml:space="preserve">Prijavitelj se v pogodbi med drugim zaveže, da bo </w:t>
      </w:r>
      <w:r w:rsidR="003618DD" w:rsidRPr="00374029">
        <w:rPr>
          <w:rFonts w:cs="Arial"/>
          <w:snapToGrid w:val="0"/>
          <w:szCs w:val="20"/>
        </w:rPr>
        <w:t xml:space="preserve">kandidatom </w:t>
      </w:r>
      <w:r w:rsidR="00B05CD8" w:rsidRPr="00374029">
        <w:rPr>
          <w:rFonts w:cs="Arial"/>
          <w:snapToGrid w:val="0"/>
          <w:szCs w:val="20"/>
        </w:rPr>
        <w:t>zagotavljal možnost zaključka izobraževanja</w:t>
      </w:r>
      <w:r w:rsidR="003618DD" w:rsidRPr="00374029">
        <w:rPr>
          <w:rFonts w:cs="Arial"/>
          <w:snapToGrid w:val="0"/>
          <w:szCs w:val="20"/>
        </w:rPr>
        <w:t xml:space="preserve"> v obdobju </w:t>
      </w:r>
      <w:r w:rsidR="004444CF">
        <w:rPr>
          <w:rFonts w:cs="Arial"/>
          <w:snapToGrid w:val="0"/>
          <w:szCs w:val="20"/>
        </w:rPr>
        <w:t>2 (</w:t>
      </w:r>
      <w:r w:rsidR="003618DD" w:rsidRPr="00374029">
        <w:rPr>
          <w:rFonts w:cs="Arial"/>
          <w:snapToGrid w:val="0"/>
          <w:szCs w:val="20"/>
        </w:rPr>
        <w:t>dve</w:t>
      </w:r>
      <w:r w:rsidR="004444CF">
        <w:rPr>
          <w:rFonts w:cs="Arial"/>
          <w:snapToGrid w:val="0"/>
          <w:szCs w:val="20"/>
        </w:rPr>
        <w:t>)</w:t>
      </w:r>
      <w:r w:rsidR="003618DD" w:rsidRPr="00374029">
        <w:rPr>
          <w:rFonts w:cs="Arial"/>
          <w:snapToGrid w:val="0"/>
          <w:szCs w:val="20"/>
        </w:rPr>
        <w:t xml:space="preserve"> leti po poteku pogodbe.</w:t>
      </w:r>
    </w:p>
    <w:p w14:paraId="2B9E5172" w14:textId="77777777" w:rsidR="008864F4" w:rsidRPr="00374029" w:rsidRDefault="008864F4" w:rsidP="00374029">
      <w:pPr>
        <w:spacing w:line="260" w:lineRule="exact"/>
        <w:jc w:val="both"/>
        <w:rPr>
          <w:rFonts w:cs="Arial"/>
          <w:snapToGrid w:val="0"/>
          <w:szCs w:val="20"/>
        </w:rPr>
      </w:pPr>
    </w:p>
    <w:p w14:paraId="5FE037D6" w14:textId="06F1CA39" w:rsidR="008864F4" w:rsidRPr="00374029" w:rsidRDefault="008864F4" w:rsidP="00374029">
      <w:pPr>
        <w:spacing w:line="260" w:lineRule="exact"/>
        <w:jc w:val="both"/>
        <w:rPr>
          <w:rFonts w:cs="Arial"/>
          <w:snapToGrid w:val="0"/>
          <w:szCs w:val="20"/>
        </w:rPr>
      </w:pPr>
      <w:r w:rsidRPr="00374029">
        <w:rPr>
          <w:rFonts w:cs="Arial"/>
          <w:snapToGrid w:val="0"/>
          <w:szCs w:val="20"/>
        </w:rPr>
        <w:t>Prijavitelj se v pogodbi</w:t>
      </w:r>
      <w:r w:rsidR="00C77345" w:rsidRPr="00374029">
        <w:rPr>
          <w:rFonts w:cs="Arial"/>
          <w:snapToGrid w:val="0"/>
          <w:szCs w:val="20"/>
        </w:rPr>
        <w:t xml:space="preserve"> tudi</w:t>
      </w:r>
      <w:r w:rsidRPr="00374029">
        <w:rPr>
          <w:rFonts w:cs="Arial"/>
          <w:snapToGrid w:val="0"/>
          <w:szCs w:val="20"/>
        </w:rPr>
        <w:t xml:space="preserve"> zaveže, da bo</w:t>
      </w:r>
      <w:r w:rsidR="00E461D0" w:rsidRPr="00374029">
        <w:rPr>
          <w:rFonts w:cs="Arial"/>
          <w:snapToGrid w:val="0"/>
          <w:szCs w:val="20"/>
        </w:rPr>
        <w:t xml:space="preserve"> enkrat letno</w:t>
      </w:r>
      <w:r w:rsidRPr="00374029">
        <w:rPr>
          <w:rFonts w:cs="Arial"/>
          <w:snapToGrid w:val="0"/>
          <w:szCs w:val="20"/>
        </w:rPr>
        <w:t xml:space="preserve"> z anonimnim anketiranjem spremljal kakovost izobraževanja in zadovoljstvo udeležencev izobraževanja (kakovost gradiva, predavateljev, organizacije izobraževanja) ter o rezultatih</w:t>
      </w:r>
      <w:r w:rsidR="00AE2D49" w:rsidRPr="00374029">
        <w:rPr>
          <w:rFonts w:cs="Arial"/>
          <w:snapToGrid w:val="0"/>
          <w:szCs w:val="20"/>
        </w:rPr>
        <w:t xml:space="preserve"> ankete</w:t>
      </w:r>
      <w:r w:rsidRPr="00374029">
        <w:rPr>
          <w:rFonts w:cs="Arial"/>
          <w:snapToGrid w:val="0"/>
          <w:szCs w:val="20"/>
        </w:rPr>
        <w:t xml:space="preserve"> </w:t>
      </w:r>
      <w:r w:rsidR="00AE2D49" w:rsidRPr="00374029">
        <w:rPr>
          <w:rFonts w:cs="Arial"/>
          <w:snapToGrid w:val="0"/>
          <w:szCs w:val="20"/>
        </w:rPr>
        <w:t xml:space="preserve">v 14 </w:t>
      </w:r>
      <w:r w:rsidR="004444CF">
        <w:rPr>
          <w:rFonts w:cs="Arial"/>
          <w:snapToGrid w:val="0"/>
          <w:szCs w:val="20"/>
        </w:rPr>
        <w:t xml:space="preserve">(štirinajstih) </w:t>
      </w:r>
      <w:r w:rsidR="00AE2D49" w:rsidRPr="00374029">
        <w:rPr>
          <w:rFonts w:cs="Arial"/>
          <w:snapToGrid w:val="0"/>
          <w:szCs w:val="20"/>
        </w:rPr>
        <w:t xml:space="preserve">dneh </w:t>
      </w:r>
      <w:r w:rsidRPr="00374029">
        <w:rPr>
          <w:rFonts w:cs="Arial"/>
          <w:snapToGrid w:val="0"/>
          <w:szCs w:val="20"/>
        </w:rPr>
        <w:t>obve</w:t>
      </w:r>
      <w:r w:rsidR="00E461D0" w:rsidRPr="00374029">
        <w:rPr>
          <w:rFonts w:cs="Arial"/>
          <w:snapToGrid w:val="0"/>
          <w:szCs w:val="20"/>
        </w:rPr>
        <w:t>stil</w:t>
      </w:r>
      <w:r w:rsidRPr="00374029">
        <w:rPr>
          <w:rFonts w:cs="Arial"/>
          <w:snapToGrid w:val="0"/>
          <w:szCs w:val="20"/>
        </w:rPr>
        <w:t xml:space="preserve"> Programski svet in naročnika. </w:t>
      </w:r>
      <w:r w:rsidR="00830F5A" w:rsidRPr="00374029">
        <w:rPr>
          <w:rFonts w:cs="Arial"/>
          <w:snapToGrid w:val="0"/>
          <w:szCs w:val="20"/>
        </w:rPr>
        <w:t xml:space="preserve">V primeru, da bo Programski svet </w:t>
      </w:r>
      <w:r w:rsidR="00C77345" w:rsidRPr="00374029">
        <w:rPr>
          <w:rFonts w:cs="Arial"/>
          <w:snapToGrid w:val="0"/>
          <w:szCs w:val="20"/>
        </w:rPr>
        <w:t>in/</w:t>
      </w:r>
      <w:r w:rsidR="00830F5A" w:rsidRPr="00374029">
        <w:rPr>
          <w:rFonts w:cs="Arial"/>
          <w:snapToGrid w:val="0"/>
          <w:szCs w:val="20"/>
        </w:rPr>
        <w:t xml:space="preserve">ali naročnik na podlagi prejetih rezultatov ugotovil neustreznost procesov, vsebin in aktivnosti izobraževalnega programa oziroma da se izobraževalni program ne izvaja v skladu s sprejetim </w:t>
      </w:r>
      <w:r w:rsidR="001B2082" w:rsidRPr="00374029">
        <w:rPr>
          <w:rFonts w:cs="Arial"/>
          <w:snapToGrid w:val="0"/>
          <w:szCs w:val="20"/>
        </w:rPr>
        <w:t>P</w:t>
      </w:r>
      <w:r w:rsidR="00830F5A" w:rsidRPr="00374029">
        <w:rPr>
          <w:rFonts w:cs="Arial"/>
          <w:snapToGrid w:val="0"/>
          <w:szCs w:val="20"/>
        </w:rPr>
        <w:t xml:space="preserve">rogramom izobraževanja ali da se izvaja v nasprotju s </w:t>
      </w:r>
      <w:r w:rsidR="001B2082" w:rsidRPr="00374029">
        <w:rPr>
          <w:rFonts w:cs="Arial"/>
          <w:snapToGrid w:val="0"/>
          <w:szCs w:val="20"/>
        </w:rPr>
        <w:t>s</w:t>
      </w:r>
      <w:r w:rsidR="00830F5A" w:rsidRPr="00374029">
        <w:rPr>
          <w:rFonts w:cs="Arial"/>
          <w:snapToGrid w:val="0"/>
          <w:szCs w:val="20"/>
        </w:rPr>
        <w:t>prejetimi akti Programskega sveta iz 2. točke prvega odstavka 8. člena Pravilnika,</w:t>
      </w:r>
      <w:r w:rsidRPr="00374029">
        <w:rPr>
          <w:rFonts w:cs="Arial"/>
          <w:snapToGrid w:val="0"/>
          <w:szCs w:val="20"/>
        </w:rPr>
        <w:t xml:space="preserve"> bo prijavitelj</w:t>
      </w:r>
      <w:r w:rsidR="00C77345" w:rsidRPr="00374029">
        <w:rPr>
          <w:rFonts w:cs="Arial"/>
          <w:snapToGrid w:val="0"/>
          <w:szCs w:val="20"/>
        </w:rPr>
        <w:t xml:space="preserve"> v skladu s pogodbo dolžan</w:t>
      </w:r>
      <w:r w:rsidRPr="00374029">
        <w:rPr>
          <w:rFonts w:cs="Arial"/>
          <w:snapToGrid w:val="0"/>
          <w:szCs w:val="20"/>
        </w:rPr>
        <w:t xml:space="preserve"> </w:t>
      </w:r>
      <w:r w:rsidR="00830F5A" w:rsidRPr="00374029">
        <w:rPr>
          <w:rFonts w:cs="Arial"/>
          <w:snapToGrid w:val="0"/>
          <w:szCs w:val="20"/>
        </w:rPr>
        <w:t xml:space="preserve">v postavljenem roku </w:t>
      </w:r>
      <w:r w:rsidRPr="00374029">
        <w:rPr>
          <w:rFonts w:cs="Arial"/>
          <w:snapToGrid w:val="0"/>
          <w:szCs w:val="20"/>
        </w:rPr>
        <w:t>izve</w:t>
      </w:r>
      <w:r w:rsidR="00C77345" w:rsidRPr="00374029">
        <w:rPr>
          <w:rFonts w:cs="Arial"/>
          <w:snapToGrid w:val="0"/>
          <w:szCs w:val="20"/>
        </w:rPr>
        <w:t>sti</w:t>
      </w:r>
      <w:r w:rsidRPr="00374029">
        <w:rPr>
          <w:rFonts w:cs="Arial"/>
          <w:snapToGrid w:val="0"/>
          <w:szCs w:val="20"/>
        </w:rPr>
        <w:t xml:space="preserve"> ukrepe za izboljšanje procesov, vsebin in aktivnosti izobraževalnega programa</w:t>
      </w:r>
      <w:r w:rsidR="00830F5A" w:rsidRPr="00374029">
        <w:rPr>
          <w:rFonts w:cs="Arial"/>
          <w:snapToGrid w:val="0"/>
          <w:szCs w:val="20"/>
        </w:rPr>
        <w:t xml:space="preserve"> za</w:t>
      </w:r>
      <w:r w:rsidRPr="00374029">
        <w:rPr>
          <w:rFonts w:cs="Arial"/>
          <w:snapToGrid w:val="0"/>
          <w:szCs w:val="20"/>
        </w:rPr>
        <w:t xml:space="preserve"> zagotovi</w:t>
      </w:r>
      <w:r w:rsidR="00830F5A" w:rsidRPr="00374029">
        <w:rPr>
          <w:rFonts w:cs="Arial"/>
          <w:snapToGrid w:val="0"/>
          <w:szCs w:val="20"/>
        </w:rPr>
        <w:t xml:space="preserve">tev </w:t>
      </w:r>
      <w:r w:rsidRPr="00374029">
        <w:rPr>
          <w:rFonts w:cs="Arial"/>
          <w:snapToGrid w:val="0"/>
          <w:szCs w:val="20"/>
        </w:rPr>
        <w:t>čim višj</w:t>
      </w:r>
      <w:r w:rsidR="00830F5A" w:rsidRPr="00374029">
        <w:rPr>
          <w:rFonts w:cs="Arial"/>
          <w:snapToGrid w:val="0"/>
          <w:szCs w:val="20"/>
        </w:rPr>
        <w:t>e</w:t>
      </w:r>
      <w:r w:rsidRPr="00374029">
        <w:rPr>
          <w:rFonts w:cs="Arial"/>
          <w:snapToGrid w:val="0"/>
          <w:szCs w:val="20"/>
        </w:rPr>
        <w:t xml:space="preserve"> kakovost</w:t>
      </w:r>
      <w:r w:rsidR="00830F5A" w:rsidRPr="00374029">
        <w:rPr>
          <w:rFonts w:cs="Arial"/>
          <w:snapToGrid w:val="0"/>
          <w:szCs w:val="20"/>
        </w:rPr>
        <w:t>i</w:t>
      </w:r>
      <w:r w:rsidRPr="00374029">
        <w:rPr>
          <w:rFonts w:cs="Arial"/>
          <w:snapToGrid w:val="0"/>
          <w:szCs w:val="20"/>
        </w:rPr>
        <w:t xml:space="preserve"> in ustreznost</w:t>
      </w:r>
      <w:r w:rsidR="00830F5A" w:rsidRPr="00374029">
        <w:rPr>
          <w:rFonts w:cs="Arial"/>
          <w:snapToGrid w:val="0"/>
          <w:szCs w:val="20"/>
        </w:rPr>
        <w:t>i</w:t>
      </w:r>
      <w:r w:rsidRPr="00374029">
        <w:rPr>
          <w:rFonts w:cs="Arial"/>
          <w:snapToGrid w:val="0"/>
          <w:szCs w:val="20"/>
        </w:rPr>
        <w:t xml:space="preserve"> izvedbe izobraževanja</w:t>
      </w:r>
      <w:r w:rsidR="00C77345" w:rsidRPr="00374029">
        <w:rPr>
          <w:rFonts w:cs="Arial"/>
          <w:snapToGrid w:val="0"/>
          <w:szCs w:val="20"/>
        </w:rPr>
        <w:t xml:space="preserve"> ter </w:t>
      </w:r>
      <w:r w:rsidRPr="00374029">
        <w:rPr>
          <w:rFonts w:cs="Arial"/>
          <w:snapToGrid w:val="0"/>
          <w:szCs w:val="20"/>
        </w:rPr>
        <w:t>o izvedenih ukrepih obvešča</w:t>
      </w:r>
      <w:r w:rsidR="00C77345" w:rsidRPr="00374029">
        <w:rPr>
          <w:rFonts w:cs="Arial"/>
          <w:snapToGrid w:val="0"/>
          <w:szCs w:val="20"/>
        </w:rPr>
        <w:t>ti</w:t>
      </w:r>
      <w:r w:rsidRPr="00374029">
        <w:rPr>
          <w:rFonts w:cs="Arial"/>
          <w:snapToGrid w:val="0"/>
          <w:szCs w:val="20"/>
        </w:rPr>
        <w:t xml:space="preserve"> Programski svet in naročnika. </w:t>
      </w:r>
    </w:p>
    <w:p w14:paraId="775840FF" w14:textId="77777777" w:rsidR="00BE6444" w:rsidRPr="00374029" w:rsidRDefault="00BE6444" w:rsidP="00374029">
      <w:pPr>
        <w:spacing w:line="260" w:lineRule="exact"/>
        <w:jc w:val="both"/>
        <w:rPr>
          <w:rFonts w:cs="Arial"/>
          <w:snapToGrid w:val="0"/>
          <w:szCs w:val="20"/>
        </w:rPr>
      </w:pPr>
    </w:p>
    <w:p w14:paraId="0FC27E1C" w14:textId="04E7A415" w:rsidR="00BE6444" w:rsidRPr="00374029" w:rsidRDefault="00BE6444" w:rsidP="00374029">
      <w:pPr>
        <w:spacing w:line="260" w:lineRule="exact"/>
        <w:jc w:val="both"/>
        <w:rPr>
          <w:rFonts w:cs="Arial"/>
          <w:szCs w:val="20"/>
        </w:rPr>
      </w:pPr>
      <w:r w:rsidRPr="00374029">
        <w:rPr>
          <w:rFonts w:cs="Arial"/>
          <w:szCs w:val="20"/>
        </w:rPr>
        <w:t xml:space="preserve">Pogodba za izvedbo izobraževanja bo izbranemu </w:t>
      </w:r>
      <w:r w:rsidR="007E117E" w:rsidRPr="00374029">
        <w:rPr>
          <w:rFonts w:cs="Arial"/>
          <w:szCs w:val="20"/>
        </w:rPr>
        <w:t xml:space="preserve">prijavitelju </w:t>
      </w:r>
      <w:r w:rsidRPr="00374029">
        <w:rPr>
          <w:rFonts w:cs="Arial"/>
          <w:szCs w:val="20"/>
        </w:rPr>
        <w:t xml:space="preserve">ponujena v podpis v roku </w:t>
      </w:r>
      <w:r w:rsidR="007A7401">
        <w:rPr>
          <w:rFonts w:cs="Arial"/>
          <w:szCs w:val="20"/>
        </w:rPr>
        <w:t>10 (</w:t>
      </w:r>
      <w:r w:rsidR="00046333" w:rsidRPr="00374029">
        <w:rPr>
          <w:rFonts w:cs="Arial"/>
          <w:szCs w:val="20"/>
        </w:rPr>
        <w:t>deset</w:t>
      </w:r>
      <w:r w:rsidR="007A7401">
        <w:rPr>
          <w:rFonts w:cs="Arial"/>
          <w:szCs w:val="20"/>
        </w:rPr>
        <w:t>ih</w:t>
      </w:r>
      <w:r w:rsidR="001739B8" w:rsidRPr="00374029">
        <w:rPr>
          <w:rFonts w:cs="Arial"/>
          <w:szCs w:val="20"/>
        </w:rPr>
        <w:t>)</w:t>
      </w:r>
      <w:r w:rsidRPr="00374029">
        <w:rPr>
          <w:rFonts w:cs="Arial"/>
          <w:szCs w:val="20"/>
        </w:rPr>
        <w:t xml:space="preserve"> dni </w:t>
      </w:r>
      <w:r w:rsidR="0038297E" w:rsidRPr="00374029">
        <w:rPr>
          <w:rFonts w:cs="Arial"/>
          <w:szCs w:val="20"/>
        </w:rPr>
        <w:t>po tem, ko bo Programski svet izvedel naloge iz 2. točke prvega odstavka 8. člena Pravilnika</w:t>
      </w:r>
      <w:r w:rsidR="001B2082" w:rsidRPr="00374029">
        <w:rPr>
          <w:rFonts w:cs="Arial"/>
          <w:szCs w:val="20"/>
        </w:rPr>
        <w:t>.</w:t>
      </w:r>
    </w:p>
    <w:p w14:paraId="336CBB3C" w14:textId="77777777" w:rsidR="00BE6444" w:rsidRPr="00374029" w:rsidRDefault="00BE6444" w:rsidP="00374029">
      <w:pPr>
        <w:spacing w:line="260" w:lineRule="exact"/>
        <w:jc w:val="both"/>
        <w:rPr>
          <w:rFonts w:cs="Arial"/>
          <w:snapToGrid w:val="0"/>
          <w:szCs w:val="20"/>
        </w:rPr>
      </w:pPr>
    </w:p>
    <w:p w14:paraId="62539345" w14:textId="1CA10C44" w:rsidR="00565E2C" w:rsidRPr="00374029" w:rsidRDefault="00F37786" w:rsidP="00374029">
      <w:pPr>
        <w:spacing w:line="260" w:lineRule="exact"/>
        <w:jc w:val="both"/>
        <w:rPr>
          <w:rFonts w:cs="Arial"/>
          <w:snapToGrid w:val="0"/>
          <w:szCs w:val="20"/>
        </w:rPr>
      </w:pPr>
      <w:r w:rsidRPr="00374029">
        <w:rPr>
          <w:rFonts w:cs="Arial"/>
          <w:snapToGrid w:val="0"/>
          <w:szCs w:val="20"/>
        </w:rPr>
        <w:t xml:space="preserve">Naročnik </w:t>
      </w:r>
      <w:r w:rsidR="00BE6444" w:rsidRPr="00374029">
        <w:rPr>
          <w:rFonts w:cs="Arial"/>
          <w:snapToGrid w:val="0"/>
          <w:szCs w:val="20"/>
        </w:rPr>
        <w:t xml:space="preserve">si pridržuje pravico, da v primeru, ko bi na </w:t>
      </w:r>
      <w:r w:rsidR="00E5226C" w:rsidRPr="00374029">
        <w:rPr>
          <w:rFonts w:cs="Arial"/>
          <w:snapToGrid w:val="0"/>
          <w:szCs w:val="20"/>
        </w:rPr>
        <w:t>podlagi</w:t>
      </w:r>
      <w:r w:rsidR="00BE6444" w:rsidRPr="00374029">
        <w:rPr>
          <w:rFonts w:cs="Arial"/>
          <w:snapToGrid w:val="0"/>
          <w:szCs w:val="20"/>
        </w:rPr>
        <w:t xml:space="preserve"> izvedenega javnega </w:t>
      </w:r>
      <w:r w:rsidR="00AD13E2" w:rsidRPr="00374029">
        <w:rPr>
          <w:rFonts w:cs="Arial"/>
          <w:snapToGrid w:val="0"/>
          <w:szCs w:val="20"/>
        </w:rPr>
        <w:t xml:space="preserve">razpisa </w:t>
      </w:r>
      <w:r w:rsidR="007B27F4" w:rsidRPr="00374029">
        <w:rPr>
          <w:rFonts w:cs="Arial"/>
          <w:snapToGrid w:val="0"/>
          <w:szCs w:val="20"/>
        </w:rPr>
        <w:t>ugotovil</w:t>
      </w:r>
      <w:r w:rsidR="00BE6444" w:rsidRPr="00374029">
        <w:rPr>
          <w:rFonts w:cs="Arial"/>
          <w:snapToGrid w:val="0"/>
          <w:szCs w:val="20"/>
        </w:rPr>
        <w:t>, da noben izmed p</w:t>
      </w:r>
      <w:r w:rsidR="007E117E" w:rsidRPr="00374029">
        <w:rPr>
          <w:rFonts w:cs="Arial"/>
          <w:snapToGrid w:val="0"/>
          <w:szCs w:val="20"/>
        </w:rPr>
        <w:t>rijaviteljev</w:t>
      </w:r>
      <w:r w:rsidR="00B33CAA" w:rsidRPr="00374029">
        <w:rPr>
          <w:rFonts w:cs="Arial"/>
          <w:snapToGrid w:val="0"/>
          <w:szCs w:val="20"/>
        </w:rPr>
        <w:t xml:space="preserve"> ne ustreza merilom iz razpisne dokumentacije v zadovoljivem obsegu</w:t>
      </w:r>
      <w:r w:rsidR="007B27F4" w:rsidRPr="00374029">
        <w:rPr>
          <w:rFonts w:cs="Arial"/>
          <w:snapToGrid w:val="0"/>
          <w:szCs w:val="20"/>
        </w:rPr>
        <w:t xml:space="preserve"> (glede na izkušnje prijavitelja, izkušnje in strokovne nazive mentorjev)</w:t>
      </w:r>
      <w:r w:rsidR="00B33CAA" w:rsidRPr="00374029">
        <w:rPr>
          <w:rFonts w:cs="Arial"/>
          <w:snapToGrid w:val="0"/>
          <w:szCs w:val="20"/>
        </w:rPr>
        <w:t>,</w:t>
      </w:r>
      <w:r w:rsidR="00BE6444" w:rsidRPr="00374029">
        <w:rPr>
          <w:rFonts w:cs="Arial"/>
          <w:snapToGrid w:val="0"/>
          <w:szCs w:val="20"/>
        </w:rPr>
        <w:t xml:space="preserve"> ne sklene pogodbe na temelju tega javnega </w:t>
      </w:r>
      <w:r w:rsidR="00AD13E2" w:rsidRPr="00374029">
        <w:rPr>
          <w:rFonts w:cs="Arial"/>
          <w:snapToGrid w:val="0"/>
          <w:szCs w:val="20"/>
        </w:rPr>
        <w:t>razpisa</w:t>
      </w:r>
      <w:r w:rsidR="00BE6444" w:rsidRPr="00374029">
        <w:rPr>
          <w:rFonts w:cs="Arial"/>
          <w:snapToGrid w:val="0"/>
          <w:szCs w:val="20"/>
        </w:rPr>
        <w:t>.</w:t>
      </w:r>
    </w:p>
    <w:p w14:paraId="250326E1" w14:textId="77777777" w:rsidR="005372F9" w:rsidRPr="00374029" w:rsidRDefault="005372F9" w:rsidP="00374029">
      <w:pPr>
        <w:pStyle w:val="Naslov2"/>
        <w:tabs>
          <w:tab w:val="left" w:pos="-1094"/>
          <w:tab w:val="left" w:pos="-720"/>
          <w:tab w:val="left" w:pos="0"/>
          <w:tab w:val="left" w:pos="940"/>
        </w:tabs>
        <w:rPr>
          <w:rFonts w:cs="Arial"/>
          <w:szCs w:val="20"/>
        </w:rPr>
      </w:pPr>
    </w:p>
    <w:p w14:paraId="6967A859" w14:textId="0C5AC216" w:rsidR="002E268D" w:rsidRPr="00374029" w:rsidRDefault="00016DD1" w:rsidP="005D3196">
      <w:pPr>
        <w:pStyle w:val="Naslov2"/>
        <w:numPr>
          <w:ilvl w:val="1"/>
          <w:numId w:val="26"/>
        </w:numPr>
        <w:tabs>
          <w:tab w:val="left" w:pos="851"/>
        </w:tabs>
      </w:pPr>
      <w:bookmarkStart w:id="64" w:name="_Toc195795378"/>
      <w:r w:rsidRPr="005D3196">
        <w:t>VARSTVO</w:t>
      </w:r>
      <w:r w:rsidRPr="00374029">
        <w:t xml:space="preserve"> OSEBNIH PODATKOV</w:t>
      </w:r>
      <w:r w:rsidR="00683430">
        <w:t xml:space="preserve"> IN HRAMBA</w:t>
      </w:r>
      <w:bookmarkEnd w:id="64"/>
      <w:r w:rsidR="00683430">
        <w:t xml:space="preserve"> </w:t>
      </w:r>
    </w:p>
    <w:p w14:paraId="1F359AD8" w14:textId="77777777" w:rsidR="002E268D" w:rsidRPr="00374029" w:rsidRDefault="002E268D" w:rsidP="005D3196">
      <w:pPr>
        <w:tabs>
          <w:tab w:val="left" w:pos="851"/>
        </w:tabs>
        <w:spacing w:line="260" w:lineRule="exact"/>
        <w:jc w:val="both"/>
        <w:rPr>
          <w:rFonts w:cs="Arial"/>
          <w:snapToGrid w:val="0"/>
          <w:szCs w:val="20"/>
        </w:rPr>
      </w:pPr>
    </w:p>
    <w:p w14:paraId="62A58EAA" w14:textId="4DAB3EF5" w:rsidR="002E268D" w:rsidRPr="00374029" w:rsidRDefault="002E268D" w:rsidP="00374029">
      <w:pPr>
        <w:spacing w:line="260" w:lineRule="exact"/>
        <w:jc w:val="both"/>
        <w:rPr>
          <w:rFonts w:cs="Arial"/>
          <w:snapToGrid w:val="0"/>
          <w:szCs w:val="20"/>
        </w:rPr>
      </w:pPr>
      <w:r w:rsidRPr="00374029">
        <w:rPr>
          <w:rFonts w:cs="Arial"/>
          <w:snapToGrid w:val="0"/>
          <w:szCs w:val="20"/>
        </w:rPr>
        <w:t xml:space="preserve">Osebne podatke, ki jih </w:t>
      </w:r>
      <w:r w:rsidR="005372F9" w:rsidRPr="00374029">
        <w:rPr>
          <w:rFonts w:cs="Arial"/>
          <w:snapToGrid w:val="0"/>
          <w:szCs w:val="20"/>
        </w:rPr>
        <w:t>prijavitelji</w:t>
      </w:r>
      <w:r w:rsidRPr="00374029">
        <w:rPr>
          <w:rFonts w:cs="Arial"/>
          <w:snapToGrid w:val="0"/>
          <w:szCs w:val="20"/>
        </w:rPr>
        <w:t xml:space="preserve"> posredujejo v vlogi, bo </w:t>
      </w:r>
      <w:r w:rsidR="00E5226C" w:rsidRPr="00374029">
        <w:rPr>
          <w:rFonts w:cs="Arial"/>
          <w:snapToGrid w:val="0"/>
          <w:szCs w:val="20"/>
        </w:rPr>
        <w:t>M</w:t>
      </w:r>
      <w:r w:rsidRPr="00374029">
        <w:rPr>
          <w:rFonts w:cs="Arial"/>
          <w:snapToGrid w:val="0"/>
          <w:szCs w:val="20"/>
        </w:rPr>
        <w:t>inistrstvo</w:t>
      </w:r>
      <w:r w:rsidR="00E5226C" w:rsidRPr="00374029">
        <w:rPr>
          <w:rFonts w:cs="Arial"/>
          <w:snapToGrid w:val="0"/>
          <w:szCs w:val="20"/>
        </w:rPr>
        <w:t xml:space="preserve"> za finance</w:t>
      </w:r>
      <w:r w:rsidRPr="00374029">
        <w:rPr>
          <w:rFonts w:cs="Arial"/>
          <w:snapToGrid w:val="0"/>
          <w:szCs w:val="20"/>
        </w:rPr>
        <w:t xml:space="preserve"> obdelovalo z jasnim in nedvoumnim soglasjem </w:t>
      </w:r>
      <w:r w:rsidR="005372F9" w:rsidRPr="00374029">
        <w:rPr>
          <w:rFonts w:cs="Arial"/>
          <w:snapToGrid w:val="0"/>
          <w:szCs w:val="20"/>
        </w:rPr>
        <w:t>prijavitelja</w:t>
      </w:r>
      <w:r w:rsidRPr="00374029">
        <w:rPr>
          <w:rFonts w:cs="Arial"/>
          <w:snapToGrid w:val="0"/>
          <w:szCs w:val="20"/>
        </w:rPr>
        <w:t xml:space="preserve">, ki temelji na členu 6/1.a </w:t>
      </w:r>
      <w:r w:rsidR="003337BB" w:rsidRPr="00374029">
        <w:rPr>
          <w:rFonts w:cs="Arial"/>
          <w:snapToGrid w:val="0"/>
          <w:szCs w:val="20"/>
        </w:rPr>
        <w:t>Uredbe (EU) 2016/679 Evropskega parlamenta in Sveta z dne 27. aprila 2016 o varstvu posameznikov pri obdelavi osebnih podatkov in o prostem pretoku takih podatkov ter o razveljavitvi Direktive 95/46/ES (v nadaljevanju: Splošna uredba o varstvu podatkov)</w:t>
      </w:r>
      <w:r w:rsidRPr="00374029">
        <w:rPr>
          <w:rFonts w:cs="Arial"/>
          <w:snapToGrid w:val="0"/>
          <w:szCs w:val="20"/>
        </w:rPr>
        <w:t>. Soglasje za obdelavo osebnih podatkov v vlogi, ki je predmet tega razpisa</w:t>
      </w:r>
      <w:r w:rsidR="00016DD1" w:rsidRPr="00374029">
        <w:rPr>
          <w:rFonts w:cs="Arial"/>
          <w:snapToGrid w:val="0"/>
          <w:szCs w:val="20"/>
        </w:rPr>
        <w:t>,</w:t>
      </w:r>
      <w:r w:rsidRPr="00374029">
        <w:rPr>
          <w:rFonts w:cs="Arial"/>
          <w:snapToGrid w:val="0"/>
          <w:szCs w:val="20"/>
        </w:rPr>
        <w:t xml:space="preserve"> </w:t>
      </w:r>
      <w:r w:rsidR="005372F9" w:rsidRPr="00374029">
        <w:rPr>
          <w:rFonts w:cs="Arial"/>
          <w:snapToGrid w:val="0"/>
          <w:szCs w:val="20"/>
        </w:rPr>
        <w:t>prijavitelji</w:t>
      </w:r>
      <w:r w:rsidRPr="00374029">
        <w:rPr>
          <w:rFonts w:cs="Arial"/>
          <w:snapToGrid w:val="0"/>
          <w:szCs w:val="20"/>
        </w:rPr>
        <w:t xml:space="preserve"> podajo s prijavo na javni razpis. Privolitev se lahko kadar koli prekliče z zahtevo za preklic, ki se pošlje na naslov</w:t>
      </w:r>
      <w:r w:rsidR="007B27F4" w:rsidRPr="00374029">
        <w:rPr>
          <w:rFonts w:cs="Arial"/>
          <w:snapToGrid w:val="0"/>
          <w:szCs w:val="20"/>
        </w:rPr>
        <w:t xml:space="preserve"> </w:t>
      </w:r>
      <w:hyperlink r:id="rId13" w:history="1">
        <w:r w:rsidR="007B27F4" w:rsidRPr="00374029">
          <w:rPr>
            <w:rStyle w:val="Hiperpovezava"/>
            <w:rFonts w:cs="Arial"/>
            <w:snapToGrid w:val="0"/>
            <w:szCs w:val="20"/>
          </w:rPr>
          <w:t>gp.mf@gov.si</w:t>
        </w:r>
      </w:hyperlink>
      <w:r w:rsidRPr="00374029">
        <w:rPr>
          <w:rFonts w:cs="Arial"/>
          <w:snapToGrid w:val="0"/>
          <w:szCs w:val="20"/>
        </w:rPr>
        <w:t>. Preklic privolitve ne vpliva na zakonitost obdelave na podlagi privolitve pred njenim preklicem.</w:t>
      </w:r>
    </w:p>
    <w:p w14:paraId="6B01F695" w14:textId="77777777" w:rsidR="002E268D" w:rsidRPr="00374029" w:rsidRDefault="002E268D" w:rsidP="00374029">
      <w:pPr>
        <w:spacing w:line="260" w:lineRule="exact"/>
        <w:jc w:val="both"/>
        <w:rPr>
          <w:rFonts w:cs="Arial"/>
          <w:snapToGrid w:val="0"/>
          <w:szCs w:val="20"/>
        </w:rPr>
      </w:pPr>
    </w:p>
    <w:p w14:paraId="0DA00DD3" w14:textId="77777777" w:rsidR="00683430" w:rsidRDefault="002E268D" w:rsidP="00374029">
      <w:pPr>
        <w:spacing w:line="260" w:lineRule="exact"/>
        <w:jc w:val="both"/>
        <w:rPr>
          <w:rFonts w:cs="Arial"/>
          <w:snapToGrid w:val="0"/>
          <w:szCs w:val="20"/>
        </w:rPr>
      </w:pPr>
      <w:r w:rsidRPr="00374029">
        <w:rPr>
          <w:rFonts w:cs="Arial"/>
          <w:snapToGrid w:val="0"/>
          <w:szCs w:val="20"/>
        </w:rPr>
        <w:t xml:space="preserve">Vse posredovane osebne podatke bo </w:t>
      </w:r>
      <w:r w:rsidR="00E5226C" w:rsidRPr="00374029">
        <w:rPr>
          <w:rFonts w:cs="Arial"/>
          <w:snapToGrid w:val="0"/>
          <w:szCs w:val="20"/>
        </w:rPr>
        <w:t>Ministrstvo za finance</w:t>
      </w:r>
      <w:r w:rsidRPr="00374029">
        <w:rPr>
          <w:rFonts w:cs="Arial"/>
          <w:snapToGrid w:val="0"/>
          <w:szCs w:val="20"/>
        </w:rPr>
        <w:t xml:space="preserve"> varovalo ter ravnalo z njimi v skladu s Splošno uredbo o varstvu podatkov in Zakonom o varstvu osebnih podatkov</w:t>
      </w:r>
      <w:r w:rsidR="003337BB" w:rsidRPr="00374029">
        <w:rPr>
          <w:rFonts w:cs="Arial"/>
          <w:snapToGrid w:val="0"/>
          <w:szCs w:val="20"/>
        </w:rPr>
        <w:t xml:space="preserve"> </w:t>
      </w:r>
      <w:r w:rsidR="003337BB" w:rsidRPr="00374029">
        <w:rPr>
          <w:rFonts w:cs="Arial"/>
          <w:szCs w:val="20"/>
        </w:rPr>
        <w:t>(Uradni list RS, št. 163/22; v nadaljevanju: ZVOP-2)</w:t>
      </w:r>
      <w:r w:rsidRPr="00374029">
        <w:rPr>
          <w:rFonts w:cs="Arial"/>
          <w:snapToGrid w:val="0"/>
          <w:szCs w:val="20"/>
        </w:rPr>
        <w:t xml:space="preserve">. </w:t>
      </w:r>
    </w:p>
    <w:p w14:paraId="0A04B0E6" w14:textId="77777777" w:rsidR="00683430" w:rsidRDefault="00683430" w:rsidP="00374029">
      <w:pPr>
        <w:spacing w:line="260" w:lineRule="exact"/>
        <w:jc w:val="both"/>
        <w:rPr>
          <w:rFonts w:cs="Arial"/>
          <w:snapToGrid w:val="0"/>
          <w:szCs w:val="20"/>
        </w:rPr>
      </w:pPr>
    </w:p>
    <w:p w14:paraId="41F165DF" w14:textId="47F1A9CE" w:rsidR="00683430" w:rsidRDefault="00683430" w:rsidP="00374029">
      <w:pPr>
        <w:spacing w:line="260" w:lineRule="exact"/>
        <w:jc w:val="both"/>
        <w:rPr>
          <w:rFonts w:cs="Arial"/>
          <w:snapToGrid w:val="0"/>
          <w:szCs w:val="20"/>
        </w:rPr>
      </w:pPr>
      <w:r w:rsidRPr="00374029">
        <w:rPr>
          <w:rFonts w:cs="Arial"/>
          <w:snapToGrid w:val="0"/>
          <w:szCs w:val="20"/>
        </w:rPr>
        <w:t xml:space="preserve">Kontaktni podatek pooblaščenca za varstvo osebnih podatkov pri ministrstvu je </w:t>
      </w:r>
      <w:hyperlink r:id="rId14" w:history="1">
        <w:r w:rsidRPr="00374029">
          <w:rPr>
            <w:rStyle w:val="Hiperpovezava"/>
            <w:rFonts w:cs="Arial"/>
            <w:snapToGrid w:val="0"/>
            <w:szCs w:val="20"/>
          </w:rPr>
          <w:t>gp.mf@gov.si</w:t>
        </w:r>
      </w:hyperlink>
      <w:r w:rsidRPr="00374029">
        <w:rPr>
          <w:rFonts w:cs="Arial"/>
          <w:snapToGrid w:val="0"/>
          <w:szCs w:val="20"/>
        </w:rPr>
        <w:t>.</w:t>
      </w:r>
    </w:p>
    <w:p w14:paraId="039AD6CE" w14:textId="77777777" w:rsidR="00683430" w:rsidRDefault="00683430" w:rsidP="00374029">
      <w:pPr>
        <w:spacing w:line="260" w:lineRule="exact"/>
        <w:jc w:val="both"/>
        <w:rPr>
          <w:rFonts w:cs="Arial"/>
          <w:snapToGrid w:val="0"/>
          <w:szCs w:val="20"/>
        </w:rPr>
      </w:pPr>
    </w:p>
    <w:p w14:paraId="76B4EF16" w14:textId="4A155F10" w:rsidR="00683430" w:rsidRDefault="00683430" w:rsidP="00374029">
      <w:pPr>
        <w:spacing w:line="260" w:lineRule="exact"/>
        <w:jc w:val="both"/>
        <w:rPr>
          <w:rFonts w:cs="Arial"/>
          <w:snapToGrid w:val="0"/>
          <w:szCs w:val="20"/>
        </w:rPr>
      </w:pPr>
      <w:r>
        <w:rPr>
          <w:rFonts w:cs="Arial"/>
          <w:snapToGrid w:val="0"/>
          <w:szCs w:val="20"/>
        </w:rPr>
        <w:t xml:space="preserve">Celotna razpisna dokumentacija </w:t>
      </w:r>
      <w:r w:rsidR="002E268D" w:rsidRPr="00374029">
        <w:rPr>
          <w:rFonts w:cs="Arial"/>
          <w:snapToGrid w:val="0"/>
          <w:szCs w:val="20"/>
        </w:rPr>
        <w:t xml:space="preserve">bo </w:t>
      </w:r>
      <w:r w:rsidR="00C4036F">
        <w:rPr>
          <w:rFonts w:cs="Arial"/>
          <w:snapToGrid w:val="0"/>
          <w:szCs w:val="20"/>
        </w:rPr>
        <w:t>hranjen</w:t>
      </w:r>
      <w:r>
        <w:rPr>
          <w:rFonts w:cs="Arial"/>
          <w:snapToGrid w:val="0"/>
          <w:szCs w:val="20"/>
        </w:rPr>
        <w:t>a</w:t>
      </w:r>
      <w:r w:rsidR="00C4036F">
        <w:rPr>
          <w:rFonts w:cs="Arial"/>
          <w:snapToGrid w:val="0"/>
          <w:szCs w:val="20"/>
        </w:rPr>
        <w:t xml:space="preserve"> trajno.</w:t>
      </w:r>
      <w:r w:rsidR="002E268D" w:rsidRPr="00374029">
        <w:rPr>
          <w:rFonts w:cs="Arial"/>
          <w:snapToGrid w:val="0"/>
          <w:szCs w:val="20"/>
        </w:rPr>
        <w:t xml:space="preserve"> </w:t>
      </w:r>
    </w:p>
    <w:p w14:paraId="2D397018" w14:textId="77777777" w:rsidR="00BE6444" w:rsidRPr="00374029" w:rsidRDefault="00BE6444" w:rsidP="00374029">
      <w:pPr>
        <w:spacing w:line="260" w:lineRule="exact"/>
        <w:jc w:val="both"/>
        <w:rPr>
          <w:rFonts w:cs="Arial"/>
          <w:snapToGrid w:val="0"/>
          <w:szCs w:val="20"/>
        </w:rPr>
      </w:pPr>
    </w:p>
    <w:p w14:paraId="0F8E17D9" w14:textId="77777777" w:rsidR="00BE6444" w:rsidRPr="00374029" w:rsidRDefault="00BE6444" w:rsidP="005D3196">
      <w:pPr>
        <w:pStyle w:val="Naslov2"/>
        <w:numPr>
          <w:ilvl w:val="1"/>
          <w:numId w:val="26"/>
        </w:numPr>
        <w:tabs>
          <w:tab w:val="left" w:pos="851"/>
        </w:tabs>
      </w:pPr>
      <w:bookmarkStart w:id="65" w:name="_Toc503872525"/>
      <w:bookmarkStart w:id="66" w:name="_Toc506542763"/>
      <w:bookmarkStart w:id="67" w:name="_Toc193891919"/>
      <w:bookmarkStart w:id="68" w:name="_Toc195795379"/>
      <w:r w:rsidRPr="005D3196">
        <w:t>PRITOŽBENI</w:t>
      </w:r>
      <w:r w:rsidRPr="00374029">
        <w:t xml:space="preserve"> POSTOPEK</w:t>
      </w:r>
      <w:bookmarkEnd w:id="65"/>
      <w:bookmarkEnd w:id="66"/>
      <w:bookmarkEnd w:id="67"/>
      <w:bookmarkEnd w:id="68"/>
    </w:p>
    <w:p w14:paraId="59358C1D" w14:textId="77777777" w:rsidR="00BE6444" w:rsidRPr="00374029" w:rsidRDefault="00BE6444" w:rsidP="00374029">
      <w:pPr>
        <w:spacing w:line="260" w:lineRule="exact"/>
        <w:jc w:val="both"/>
        <w:rPr>
          <w:rFonts w:cs="Arial"/>
          <w:szCs w:val="20"/>
        </w:rPr>
      </w:pPr>
    </w:p>
    <w:p w14:paraId="25EC045B" w14:textId="6B1FEECA" w:rsidR="00BC2FD5" w:rsidRPr="00374029" w:rsidRDefault="004069BB" w:rsidP="00374029">
      <w:pPr>
        <w:spacing w:line="260" w:lineRule="exact"/>
        <w:jc w:val="both"/>
        <w:rPr>
          <w:rFonts w:cs="Arial"/>
          <w:szCs w:val="20"/>
        </w:rPr>
      </w:pPr>
      <w:r w:rsidRPr="00374029">
        <w:rPr>
          <w:rFonts w:cs="Arial"/>
          <w:snapToGrid w:val="0"/>
          <w:szCs w:val="20"/>
        </w:rPr>
        <w:t xml:space="preserve">Strokovna komisija bo o izbiri </w:t>
      </w:r>
      <w:r w:rsidR="00855B66" w:rsidRPr="00374029">
        <w:rPr>
          <w:rFonts w:cs="Arial"/>
          <w:snapToGrid w:val="0"/>
          <w:szCs w:val="20"/>
        </w:rPr>
        <w:t xml:space="preserve">prijavitelja </w:t>
      </w:r>
      <w:r w:rsidRPr="00374029">
        <w:rPr>
          <w:rFonts w:cs="Arial"/>
          <w:snapToGrid w:val="0"/>
          <w:szCs w:val="20"/>
        </w:rPr>
        <w:t xml:space="preserve">odločila s sklepom o izbiri. </w:t>
      </w:r>
      <w:r w:rsidR="00BE6444" w:rsidRPr="00374029">
        <w:rPr>
          <w:rFonts w:cs="Arial"/>
          <w:snapToGrid w:val="0"/>
          <w:szCs w:val="20"/>
        </w:rPr>
        <w:t xml:space="preserve">O izbiri bodo </w:t>
      </w:r>
      <w:r w:rsidR="00855B66" w:rsidRPr="00374029">
        <w:rPr>
          <w:rFonts w:cs="Arial"/>
          <w:snapToGrid w:val="0"/>
          <w:szCs w:val="20"/>
        </w:rPr>
        <w:t xml:space="preserve">prijavitelji </w:t>
      </w:r>
      <w:r w:rsidR="00BE6444" w:rsidRPr="00374029">
        <w:rPr>
          <w:rFonts w:cs="Arial"/>
          <w:snapToGrid w:val="0"/>
          <w:szCs w:val="20"/>
        </w:rPr>
        <w:t xml:space="preserve">obveščeni v </w:t>
      </w:r>
      <w:r w:rsidR="0013202B" w:rsidRPr="00374029">
        <w:rPr>
          <w:rFonts w:cs="Arial"/>
          <w:snapToGrid w:val="0"/>
          <w:szCs w:val="20"/>
        </w:rPr>
        <w:t>30</w:t>
      </w:r>
      <w:r w:rsidRPr="00374029">
        <w:rPr>
          <w:rFonts w:cs="Arial"/>
          <w:snapToGrid w:val="0"/>
          <w:szCs w:val="20"/>
        </w:rPr>
        <w:t xml:space="preserve"> </w:t>
      </w:r>
      <w:r w:rsidR="004444CF">
        <w:rPr>
          <w:rFonts w:cs="Arial"/>
          <w:snapToGrid w:val="0"/>
          <w:szCs w:val="20"/>
        </w:rPr>
        <w:t xml:space="preserve">(tridesetih) </w:t>
      </w:r>
      <w:r w:rsidRPr="00374029">
        <w:rPr>
          <w:rFonts w:cs="Arial"/>
          <w:snapToGrid w:val="0"/>
          <w:szCs w:val="20"/>
        </w:rPr>
        <w:t xml:space="preserve">dneh </w:t>
      </w:r>
      <w:r w:rsidR="0013202B" w:rsidRPr="00374029">
        <w:rPr>
          <w:rFonts w:cs="Arial"/>
          <w:snapToGrid w:val="0"/>
          <w:szCs w:val="20"/>
        </w:rPr>
        <w:t xml:space="preserve">od </w:t>
      </w:r>
      <w:r w:rsidR="00B33CAA" w:rsidRPr="00374029">
        <w:rPr>
          <w:rFonts w:cs="Arial"/>
          <w:snapToGrid w:val="0"/>
          <w:szCs w:val="20"/>
        </w:rPr>
        <w:t>odpiranja vlog</w:t>
      </w:r>
      <w:r w:rsidR="0013202B" w:rsidRPr="00374029">
        <w:rPr>
          <w:rFonts w:cs="Arial"/>
          <w:snapToGrid w:val="0"/>
          <w:szCs w:val="20"/>
        </w:rPr>
        <w:t>.</w:t>
      </w:r>
      <w:r w:rsidR="00540791" w:rsidRPr="00374029">
        <w:rPr>
          <w:rFonts w:cs="Arial"/>
          <w:snapToGrid w:val="0"/>
          <w:szCs w:val="20"/>
        </w:rPr>
        <w:t xml:space="preserve"> </w:t>
      </w:r>
      <w:r w:rsidR="00BE6444" w:rsidRPr="00374029">
        <w:rPr>
          <w:rFonts w:cs="Arial"/>
          <w:snapToGrid w:val="0"/>
          <w:szCs w:val="20"/>
        </w:rPr>
        <w:t>Zoper sklep o izbiri v upravnem postopku ni pritožbe, dopustno pa</w:t>
      </w:r>
      <w:r w:rsidR="00BE6444" w:rsidRPr="00374029">
        <w:rPr>
          <w:rFonts w:cs="Arial"/>
          <w:bCs/>
          <w:szCs w:val="20"/>
        </w:rPr>
        <w:t xml:space="preserve"> je </w:t>
      </w:r>
      <w:r w:rsidR="00BE6444" w:rsidRPr="00374029">
        <w:rPr>
          <w:rFonts w:cs="Arial"/>
          <w:szCs w:val="20"/>
        </w:rPr>
        <w:t>sprožiti upravni spor</w:t>
      </w:r>
      <w:r w:rsidR="000E7044" w:rsidRPr="00374029">
        <w:rPr>
          <w:rFonts w:cs="Arial"/>
          <w:szCs w:val="20"/>
        </w:rPr>
        <w:t>.</w:t>
      </w:r>
      <w:r w:rsidR="00BE6444" w:rsidRPr="00374029">
        <w:rPr>
          <w:rFonts w:cs="Arial"/>
          <w:szCs w:val="20"/>
        </w:rPr>
        <w:t xml:space="preserve"> </w:t>
      </w:r>
      <w:r w:rsidR="000E7044" w:rsidRPr="00374029">
        <w:rPr>
          <w:rFonts w:cs="Arial"/>
          <w:szCs w:val="20"/>
        </w:rPr>
        <w:t xml:space="preserve">Tožba se vloži </w:t>
      </w:r>
      <w:r w:rsidR="00BE6444" w:rsidRPr="00374029">
        <w:rPr>
          <w:rFonts w:cs="Arial"/>
          <w:szCs w:val="20"/>
        </w:rPr>
        <w:t>pri Upravnem sodišču v Ljubljani</w:t>
      </w:r>
      <w:r w:rsidR="000E7044" w:rsidRPr="00374029">
        <w:rPr>
          <w:rFonts w:cs="Arial"/>
          <w:szCs w:val="20"/>
        </w:rPr>
        <w:t xml:space="preserve"> v roku 30 </w:t>
      </w:r>
      <w:r w:rsidR="004444CF">
        <w:rPr>
          <w:rFonts w:cs="Arial"/>
          <w:szCs w:val="20"/>
        </w:rPr>
        <w:t xml:space="preserve">(trideset) </w:t>
      </w:r>
      <w:r w:rsidR="000E7044" w:rsidRPr="00374029">
        <w:rPr>
          <w:rFonts w:cs="Arial"/>
          <w:szCs w:val="20"/>
        </w:rPr>
        <w:t xml:space="preserve">dni od dneva vročitve sklepa o izbiri. Tožba ne zadrži izvršitve sklepa o izbiri oziroma sklenitve pogodbe z izbranim </w:t>
      </w:r>
      <w:r w:rsidR="00855B66" w:rsidRPr="00374029">
        <w:rPr>
          <w:rFonts w:cs="Arial"/>
          <w:szCs w:val="20"/>
        </w:rPr>
        <w:t>prijaviteljem</w:t>
      </w:r>
      <w:r w:rsidRPr="00374029">
        <w:rPr>
          <w:rFonts w:cs="Arial"/>
          <w:szCs w:val="20"/>
        </w:rPr>
        <w:t>.</w:t>
      </w:r>
    </w:p>
    <w:p w14:paraId="335361FD" w14:textId="77777777" w:rsidR="001B2082" w:rsidRDefault="001B2082" w:rsidP="00374029">
      <w:pPr>
        <w:spacing w:line="260" w:lineRule="exact"/>
        <w:jc w:val="both"/>
        <w:rPr>
          <w:rFonts w:cs="Arial"/>
          <w:szCs w:val="20"/>
        </w:rPr>
      </w:pPr>
    </w:p>
    <w:p w14:paraId="75A62E66" w14:textId="77777777" w:rsidR="007C5818" w:rsidRPr="00374029" w:rsidRDefault="007C5818" w:rsidP="00374029">
      <w:pPr>
        <w:spacing w:line="260" w:lineRule="exact"/>
        <w:jc w:val="both"/>
        <w:rPr>
          <w:rFonts w:cs="Arial"/>
          <w:szCs w:val="20"/>
        </w:rPr>
      </w:pPr>
    </w:p>
    <w:p w14:paraId="42C2AC04" w14:textId="35C52A2F" w:rsidR="00C568CB" w:rsidRPr="00374029" w:rsidRDefault="00BE6444" w:rsidP="005F0B5F">
      <w:pPr>
        <w:pStyle w:val="Naslov1"/>
      </w:pPr>
      <w:bookmarkStart w:id="69" w:name="_Toc493058248"/>
      <w:bookmarkStart w:id="70" w:name="_Toc503872526"/>
      <w:bookmarkStart w:id="71" w:name="_Toc506542764"/>
      <w:bookmarkStart w:id="72" w:name="_Toc193891920"/>
      <w:bookmarkStart w:id="73" w:name="_Toc195795380"/>
      <w:r w:rsidRPr="005D3196">
        <w:t>PR</w:t>
      </w:r>
      <w:r w:rsidR="00C568CB" w:rsidRPr="005D3196">
        <w:t>I</w:t>
      </w:r>
      <w:bookmarkEnd w:id="69"/>
      <w:bookmarkEnd w:id="70"/>
      <w:r w:rsidR="00291E5D" w:rsidRPr="005D3196">
        <w:t>LOGE</w:t>
      </w:r>
      <w:bookmarkEnd w:id="71"/>
      <w:bookmarkEnd w:id="72"/>
      <w:bookmarkEnd w:id="73"/>
    </w:p>
    <w:p w14:paraId="414DDC56" w14:textId="77777777" w:rsidR="00291E5D" w:rsidRPr="00374029" w:rsidRDefault="00291E5D" w:rsidP="00374029">
      <w:pPr>
        <w:spacing w:line="260" w:lineRule="exact"/>
        <w:rPr>
          <w:rFonts w:cs="Arial"/>
          <w:szCs w:val="20"/>
        </w:rPr>
      </w:pPr>
    </w:p>
    <w:p w14:paraId="2C360E98" w14:textId="2F32AA72" w:rsidR="00C568CB" w:rsidRPr="00374029" w:rsidRDefault="007513DF" w:rsidP="00374029">
      <w:pPr>
        <w:pStyle w:val="Odstavekseznama"/>
        <w:numPr>
          <w:ilvl w:val="0"/>
          <w:numId w:val="14"/>
        </w:numPr>
        <w:spacing w:line="260" w:lineRule="exact"/>
        <w:rPr>
          <w:rFonts w:cs="Arial"/>
          <w:sz w:val="20"/>
          <w:szCs w:val="20"/>
        </w:rPr>
      </w:pPr>
      <w:r w:rsidRPr="00374029">
        <w:rPr>
          <w:rFonts w:cs="Arial"/>
          <w:sz w:val="20"/>
          <w:szCs w:val="20"/>
        </w:rPr>
        <w:t>O</w:t>
      </w:r>
      <w:r w:rsidR="00C568CB" w:rsidRPr="00374029">
        <w:rPr>
          <w:rFonts w:cs="Arial"/>
          <w:sz w:val="20"/>
          <w:szCs w:val="20"/>
        </w:rPr>
        <w:t xml:space="preserve">brazec 1: Podatki o </w:t>
      </w:r>
      <w:r w:rsidRPr="00374029">
        <w:rPr>
          <w:rFonts w:cs="Arial"/>
          <w:sz w:val="20"/>
          <w:szCs w:val="20"/>
        </w:rPr>
        <w:t>prijavitelju</w:t>
      </w:r>
    </w:p>
    <w:p w14:paraId="30DAA7C6" w14:textId="7F78E7D3" w:rsidR="00C568CB" w:rsidRPr="00374029" w:rsidRDefault="007513DF" w:rsidP="00374029">
      <w:pPr>
        <w:pStyle w:val="Odstavekseznama"/>
        <w:numPr>
          <w:ilvl w:val="0"/>
          <w:numId w:val="14"/>
        </w:numPr>
        <w:spacing w:line="260" w:lineRule="exact"/>
        <w:rPr>
          <w:rFonts w:cs="Arial"/>
          <w:sz w:val="20"/>
          <w:szCs w:val="20"/>
        </w:rPr>
      </w:pPr>
      <w:r w:rsidRPr="00374029">
        <w:rPr>
          <w:rFonts w:cs="Arial"/>
          <w:sz w:val="20"/>
          <w:szCs w:val="20"/>
        </w:rPr>
        <w:t>O</w:t>
      </w:r>
      <w:r w:rsidR="00C568CB" w:rsidRPr="00374029">
        <w:rPr>
          <w:rFonts w:cs="Arial"/>
          <w:sz w:val="20"/>
          <w:szCs w:val="20"/>
        </w:rPr>
        <w:t>brazec 2: Ponudbeni predračun</w:t>
      </w:r>
    </w:p>
    <w:p w14:paraId="4F632681" w14:textId="4D80AD72" w:rsidR="00C568CB" w:rsidRPr="00374029" w:rsidRDefault="007513DF" w:rsidP="00374029">
      <w:pPr>
        <w:pStyle w:val="Odstavekseznama"/>
        <w:numPr>
          <w:ilvl w:val="0"/>
          <w:numId w:val="14"/>
        </w:numPr>
        <w:spacing w:line="260" w:lineRule="exact"/>
        <w:rPr>
          <w:rFonts w:cs="Arial"/>
          <w:sz w:val="20"/>
          <w:szCs w:val="20"/>
        </w:rPr>
      </w:pPr>
      <w:r w:rsidRPr="00374029">
        <w:rPr>
          <w:rFonts w:cs="Arial"/>
          <w:sz w:val="20"/>
          <w:szCs w:val="20"/>
        </w:rPr>
        <w:t>O</w:t>
      </w:r>
      <w:r w:rsidR="00C568CB" w:rsidRPr="00374029">
        <w:rPr>
          <w:rFonts w:cs="Arial"/>
          <w:sz w:val="20"/>
          <w:szCs w:val="20"/>
        </w:rPr>
        <w:t>brazec 3: Seznam mentorjev</w:t>
      </w:r>
    </w:p>
    <w:p w14:paraId="29C8F8F5" w14:textId="68288387" w:rsidR="00C568CB" w:rsidRPr="00374029" w:rsidRDefault="007513DF" w:rsidP="00374029">
      <w:pPr>
        <w:pStyle w:val="Odstavekseznama"/>
        <w:numPr>
          <w:ilvl w:val="0"/>
          <w:numId w:val="14"/>
        </w:numPr>
        <w:spacing w:line="260" w:lineRule="exact"/>
        <w:rPr>
          <w:rFonts w:cs="Arial"/>
          <w:sz w:val="20"/>
          <w:szCs w:val="20"/>
        </w:rPr>
      </w:pPr>
      <w:r w:rsidRPr="00374029">
        <w:rPr>
          <w:rFonts w:cs="Arial"/>
          <w:sz w:val="20"/>
          <w:szCs w:val="20"/>
        </w:rPr>
        <w:t>O</w:t>
      </w:r>
      <w:r w:rsidR="00C568CB" w:rsidRPr="00374029">
        <w:rPr>
          <w:rFonts w:cs="Arial"/>
          <w:sz w:val="20"/>
          <w:szCs w:val="20"/>
        </w:rPr>
        <w:t>brazec 4: Podatki o mentorj</w:t>
      </w:r>
      <w:r w:rsidR="00BC2FD5" w:rsidRPr="00374029">
        <w:rPr>
          <w:rFonts w:cs="Arial"/>
          <w:sz w:val="20"/>
          <w:szCs w:val="20"/>
        </w:rPr>
        <w:t>u</w:t>
      </w:r>
    </w:p>
    <w:p w14:paraId="2FDF586F" w14:textId="30ECBD42" w:rsidR="00115F36" w:rsidRPr="00374029" w:rsidRDefault="00115F36" w:rsidP="00374029">
      <w:pPr>
        <w:pStyle w:val="Odstavekseznama"/>
        <w:numPr>
          <w:ilvl w:val="0"/>
          <w:numId w:val="14"/>
        </w:numPr>
        <w:spacing w:line="260" w:lineRule="exact"/>
        <w:rPr>
          <w:rFonts w:cs="Arial"/>
          <w:sz w:val="20"/>
          <w:szCs w:val="20"/>
        </w:rPr>
      </w:pPr>
      <w:r w:rsidRPr="00374029">
        <w:rPr>
          <w:rFonts w:cs="Arial"/>
          <w:sz w:val="20"/>
          <w:szCs w:val="20"/>
        </w:rPr>
        <w:t xml:space="preserve">Obrazec 5: Reference </w:t>
      </w:r>
      <w:r w:rsidR="004444CF">
        <w:rPr>
          <w:rFonts w:cs="Arial"/>
          <w:sz w:val="20"/>
          <w:szCs w:val="20"/>
        </w:rPr>
        <w:t>prijavitelja</w:t>
      </w:r>
    </w:p>
    <w:p w14:paraId="1E039D88" w14:textId="737C5F68" w:rsidR="00C568CB" w:rsidRPr="00374029" w:rsidRDefault="007513DF" w:rsidP="00374029">
      <w:pPr>
        <w:pStyle w:val="Odstavekseznama"/>
        <w:numPr>
          <w:ilvl w:val="0"/>
          <w:numId w:val="14"/>
        </w:numPr>
        <w:spacing w:line="260" w:lineRule="exact"/>
        <w:rPr>
          <w:rFonts w:cs="Arial"/>
          <w:sz w:val="20"/>
          <w:szCs w:val="20"/>
        </w:rPr>
      </w:pPr>
      <w:r w:rsidRPr="00374029">
        <w:rPr>
          <w:rFonts w:cs="Arial"/>
          <w:sz w:val="20"/>
          <w:szCs w:val="20"/>
        </w:rPr>
        <w:t>O</w:t>
      </w:r>
      <w:r w:rsidR="00C568CB" w:rsidRPr="00374029">
        <w:rPr>
          <w:rFonts w:cs="Arial"/>
          <w:sz w:val="20"/>
          <w:szCs w:val="20"/>
        </w:rPr>
        <w:t xml:space="preserve">brazec </w:t>
      </w:r>
      <w:r w:rsidR="00A52C9A" w:rsidRPr="00374029">
        <w:rPr>
          <w:rFonts w:cs="Arial"/>
          <w:sz w:val="20"/>
          <w:szCs w:val="20"/>
        </w:rPr>
        <w:t>6</w:t>
      </w:r>
      <w:r w:rsidR="00C568CB" w:rsidRPr="00374029">
        <w:rPr>
          <w:rFonts w:cs="Arial"/>
          <w:sz w:val="20"/>
          <w:szCs w:val="20"/>
        </w:rPr>
        <w:t>: Izjava o sodelovanju</w:t>
      </w:r>
      <w:r w:rsidR="00BC2FD5" w:rsidRPr="00374029">
        <w:rPr>
          <w:rFonts w:cs="Arial"/>
          <w:sz w:val="20"/>
          <w:szCs w:val="20"/>
        </w:rPr>
        <w:t xml:space="preserve"> mentorja</w:t>
      </w:r>
    </w:p>
    <w:p w14:paraId="3FFB20FA" w14:textId="12CFA979" w:rsidR="00C568CB" w:rsidRPr="00374029" w:rsidRDefault="007513DF" w:rsidP="00374029">
      <w:pPr>
        <w:pStyle w:val="Odstavekseznama"/>
        <w:numPr>
          <w:ilvl w:val="0"/>
          <w:numId w:val="14"/>
        </w:numPr>
        <w:spacing w:line="260" w:lineRule="exact"/>
        <w:rPr>
          <w:rFonts w:cs="Arial"/>
          <w:sz w:val="20"/>
          <w:szCs w:val="20"/>
        </w:rPr>
      </w:pPr>
      <w:r w:rsidRPr="00374029">
        <w:rPr>
          <w:rFonts w:cs="Arial"/>
          <w:sz w:val="20"/>
          <w:szCs w:val="20"/>
        </w:rPr>
        <w:t>O</w:t>
      </w:r>
      <w:r w:rsidR="00C568CB" w:rsidRPr="00374029">
        <w:rPr>
          <w:rFonts w:cs="Arial"/>
          <w:sz w:val="20"/>
          <w:szCs w:val="20"/>
        </w:rPr>
        <w:t xml:space="preserve">brazec </w:t>
      </w:r>
      <w:r w:rsidR="00A52C9A" w:rsidRPr="00374029">
        <w:rPr>
          <w:rFonts w:cs="Arial"/>
          <w:sz w:val="20"/>
          <w:szCs w:val="20"/>
        </w:rPr>
        <w:t>7</w:t>
      </w:r>
      <w:r w:rsidR="00C568CB" w:rsidRPr="00374029">
        <w:rPr>
          <w:rFonts w:cs="Arial"/>
          <w:sz w:val="20"/>
          <w:szCs w:val="20"/>
        </w:rPr>
        <w:t>: Izjava o razpolaganju s poslovnim prostorom oz. predavalnico</w:t>
      </w:r>
    </w:p>
    <w:p w14:paraId="202CF934" w14:textId="3404AE67" w:rsidR="00C568CB" w:rsidRPr="00374029" w:rsidRDefault="007513DF" w:rsidP="00374029">
      <w:pPr>
        <w:pStyle w:val="Odstavekseznama"/>
        <w:numPr>
          <w:ilvl w:val="0"/>
          <w:numId w:val="14"/>
        </w:numPr>
        <w:spacing w:line="260" w:lineRule="exact"/>
        <w:rPr>
          <w:rFonts w:cs="Arial"/>
          <w:sz w:val="20"/>
          <w:szCs w:val="20"/>
        </w:rPr>
      </w:pPr>
      <w:r w:rsidRPr="00374029">
        <w:rPr>
          <w:rFonts w:cs="Arial"/>
          <w:sz w:val="20"/>
          <w:szCs w:val="20"/>
        </w:rPr>
        <w:t>O</w:t>
      </w:r>
      <w:r w:rsidR="00C568CB" w:rsidRPr="00374029">
        <w:rPr>
          <w:rFonts w:cs="Arial"/>
          <w:sz w:val="20"/>
          <w:szCs w:val="20"/>
        </w:rPr>
        <w:t xml:space="preserve">brazec </w:t>
      </w:r>
      <w:r w:rsidR="00A52C9A" w:rsidRPr="00374029">
        <w:rPr>
          <w:rFonts w:cs="Arial"/>
          <w:sz w:val="20"/>
          <w:szCs w:val="20"/>
        </w:rPr>
        <w:t>8</w:t>
      </w:r>
      <w:r w:rsidR="00C568CB" w:rsidRPr="00374029">
        <w:rPr>
          <w:rFonts w:cs="Arial"/>
          <w:sz w:val="20"/>
          <w:szCs w:val="20"/>
        </w:rPr>
        <w:t xml:space="preserve">: Splošna izjava </w:t>
      </w:r>
    </w:p>
    <w:p w14:paraId="78610652" w14:textId="452ABA97" w:rsidR="00C568CB" w:rsidRDefault="007513DF" w:rsidP="00374029">
      <w:pPr>
        <w:pStyle w:val="Odstavekseznama"/>
        <w:numPr>
          <w:ilvl w:val="0"/>
          <w:numId w:val="14"/>
        </w:numPr>
        <w:spacing w:line="260" w:lineRule="exact"/>
        <w:rPr>
          <w:rFonts w:cs="Arial"/>
          <w:sz w:val="20"/>
          <w:szCs w:val="20"/>
        </w:rPr>
      </w:pPr>
      <w:r w:rsidRPr="00374029">
        <w:rPr>
          <w:rFonts w:cs="Arial"/>
          <w:sz w:val="20"/>
          <w:szCs w:val="20"/>
        </w:rPr>
        <w:t>O</w:t>
      </w:r>
      <w:r w:rsidR="00C568CB" w:rsidRPr="00374029">
        <w:rPr>
          <w:rFonts w:cs="Arial"/>
          <w:sz w:val="20"/>
          <w:szCs w:val="20"/>
        </w:rPr>
        <w:t xml:space="preserve">brazec </w:t>
      </w:r>
      <w:r w:rsidR="00A52C9A" w:rsidRPr="00374029">
        <w:rPr>
          <w:rFonts w:cs="Arial"/>
          <w:sz w:val="20"/>
          <w:szCs w:val="20"/>
        </w:rPr>
        <w:t>9</w:t>
      </w:r>
      <w:r w:rsidR="00C568CB" w:rsidRPr="00374029">
        <w:rPr>
          <w:rFonts w:cs="Arial"/>
          <w:sz w:val="20"/>
          <w:szCs w:val="20"/>
        </w:rPr>
        <w:t>: Vzorec pogodbe</w:t>
      </w:r>
    </w:p>
    <w:p w14:paraId="3B6DA6B5" w14:textId="514CA7AA" w:rsidR="004444CF" w:rsidRPr="00374029" w:rsidRDefault="004444CF" w:rsidP="00374029">
      <w:pPr>
        <w:pStyle w:val="Odstavekseznama"/>
        <w:numPr>
          <w:ilvl w:val="0"/>
          <w:numId w:val="14"/>
        </w:numPr>
        <w:spacing w:line="260" w:lineRule="exact"/>
        <w:rPr>
          <w:rFonts w:cs="Arial"/>
          <w:sz w:val="20"/>
          <w:szCs w:val="20"/>
        </w:rPr>
      </w:pPr>
      <w:r>
        <w:rPr>
          <w:rFonts w:cs="Arial"/>
          <w:sz w:val="20"/>
          <w:szCs w:val="20"/>
        </w:rPr>
        <w:t>Obrazec 10: V</w:t>
      </w:r>
      <w:r w:rsidRPr="004444CF">
        <w:rPr>
          <w:rFonts w:cs="Arial"/>
          <w:sz w:val="20"/>
          <w:szCs w:val="20"/>
        </w:rPr>
        <w:t>zorec dogovora o pogodbeni obdelavi osebnih podatkov</w:t>
      </w:r>
    </w:p>
    <w:p w14:paraId="2F1B8F9C" w14:textId="13389C33" w:rsidR="00E27052" w:rsidRPr="00374029" w:rsidRDefault="00E27052" w:rsidP="00374029">
      <w:pPr>
        <w:pStyle w:val="Odstavekseznama"/>
        <w:numPr>
          <w:ilvl w:val="0"/>
          <w:numId w:val="21"/>
        </w:numPr>
        <w:spacing w:line="260" w:lineRule="exact"/>
        <w:rPr>
          <w:rFonts w:cs="Arial"/>
          <w:sz w:val="20"/>
          <w:szCs w:val="20"/>
        </w:rPr>
      </w:pPr>
      <w:r w:rsidRPr="00374029">
        <w:rPr>
          <w:rFonts w:cs="Arial"/>
          <w:sz w:val="20"/>
          <w:szCs w:val="20"/>
        </w:rPr>
        <w:t>Program izobraževanja za pridobitev naziva državni notranji revizor</w:t>
      </w:r>
      <w:r w:rsidR="00E96505" w:rsidRPr="00374029">
        <w:rPr>
          <w:rFonts w:cs="Arial"/>
          <w:sz w:val="20"/>
          <w:szCs w:val="20"/>
        </w:rPr>
        <w:t xml:space="preserve"> in preizkušeni državni notranji revizor</w:t>
      </w:r>
      <w:r w:rsidRPr="00374029">
        <w:rPr>
          <w:rFonts w:cs="Arial"/>
          <w:sz w:val="20"/>
          <w:szCs w:val="20"/>
        </w:rPr>
        <w:t>, št. 0601-2/2018/1 z dne 19. 1. 2018.</w:t>
      </w:r>
    </w:p>
    <w:p w14:paraId="4F6112B0" w14:textId="77777777" w:rsidR="00C568CB" w:rsidRPr="00374029" w:rsidRDefault="00C568CB" w:rsidP="00374029">
      <w:pPr>
        <w:spacing w:line="260" w:lineRule="exact"/>
        <w:jc w:val="both"/>
        <w:rPr>
          <w:rFonts w:cs="Arial"/>
          <w:szCs w:val="20"/>
        </w:rPr>
      </w:pPr>
    </w:p>
    <w:p w14:paraId="5A16BA8F" w14:textId="71AD1AD8" w:rsidR="00C95E2F" w:rsidRPr="007C5818" w:rsidRDefault="00C95E2F" w:rsidP="005F0B5F">
      <w:pPr>
        <w:pStyle w:val="Naslov2"/>
      </w:pPr>
      <w:r w:rsidRPr="002A05F2">
        <w:br w:type="page"/>
      </w:r>
      <w:bookmarkStart w:id="74" w:name="_Toc493058250"/>
      <w:bookmarkStart w:id="75" w:name="_Toc506542766"/>
      <w:bookmarkStart w:id="76" w:name="_Toc193891921"/>
      <w:bookmarkStart w:id="77" w:name="_Toc195795381"/>
      <w:r w:rsidRPr="007C5818">
        <w:lastRenderedPageBreak/>
        <w:t>Obrazec 1</w:t>
      </w:r>
      <w:bookmarkEnd w:id="74"/>
      <w:bookmarkEnd w:id="75"/>
      <w:r w:rsidR="00875B3A" w:rsidRPr="007C5818">
        <w:t xml:space="preserve">: PODATKI O </w:t>
      </w:r>
      <w:r w:rsidR="00855B66" w:rsidRPr="007C5818">
        <w:t>PRIJAVITELJU</w:t>
      </w:r>
      <w:bookmarkEnd w:id="76"/>
      <w:bookmarkEnd w:id="77"/>
    </w:p>
    <w:p w14:paraId="7CECFD8B" w14:textId="77777777" w:rsidR="007320C4" w:rsidRPr="007C5818" w:rsidRDefault="007320C4" w:rsidP="007C5818">
      <w:pPr>
        <w:spacing w:line="260" w:lineRule="exact"/>
        <w:rPr>
          <w:rFonts w:cs="Arial"/>
          <w:szCs w:val="20"/>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60"/>
        <w:gridCol w:w="5400"/>
      </w:tblGrid>
      <w:tr w:rsidR="00E43606" w:rsidRPr="007C5818" w14:paraId="1E8883AF" w14:textId="77777777" w:rsidTr="007C5818">
        <w:trPr>
          <w:trHeight w:val="454"/>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C7BAC7" w14:textId="3BD5EF8B" w:rsidR="00E43606" w:rsidRPr="007C5818" w:rsidRDefault="0076105C" w:rsidP="007C5818">
            <w:pPr>
              <w:spacing w:line="260" w:lineRule="exact"/>
              <w:rPr>
                <w:rFonts w:cs="Arial"/>
                <w:color w:val="000000"/>
                <w:szCs w:val="20"/>
                <w:lang w:eastAsia="sl-SI"/>
              </w:rPr>
            </w:pPr>
            <w:r w:rsidRPr="007C5818">
              <w:rPr>
                <w:rFonts w:cs="Arial"/>
                <w:b/>
                <w:color w:val="000000"/>
                <w:szCs w:val="20"/>
              </w:rPr>
              <w:t>N</w:t>
            </w:r>
            <w:r w:rsidR="00E43606" w:rsidRPr="007C5818">
              <w:rPr>
                <w:rFonts w:cs="Arial"/>
                <w:b/>
                <w:color w:val="000000"/>
                <w:szCs w:val="20"/>
              </w:rPr>
              <w:t xml:space="preserve">aziv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532BE" w14:textId="39FE6956" w:rsidR="00E43606" w:rsidRPr="007C5818" w:rsidRDefault="00E43606" w:rsidP="007C5818">
            <w:pPr>
              <w:spacing w:line="260" w:lineRule="exact"/>
              <w:rPr>
                <w:rFonts w:cs="Arial"/>
                <w:color w:val="000000"/>
                <w:szCs w:val="20"/>
              </w:rPr>
            </w:pPr>
          </w:p>
        </w:tc>
      </w:tr>
      <w:tr w:rsidR="00E43606" w:rsidRPr="007C5818" w14:paraId="02ABD65F" w14:textId="77777777" w:rsidTr="007C5818">
        <w:trPr>
          <w:trHeight w:val="454"/>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0902F" w14:textId="764D98EF" w:rsidR="00E43606" w:rsidRPr="007C5818" w:rsidRDefault="00E43606" w:rsidP="007C5818">
            <w:pPr>
              <w:spacing w:line="260" w:lineRule="exact"/>
              <w:rPr>
                <w:rFonts w:cs="Arial"/>
                <w:b/>
                <w:bCs/>
                <w:color w:val="000000"/>
                <w:szCs w:val="20"/>
              </w:rPr>
            </w:pPr>
            <w:r w:rsidRPr="007C5818">
              <w:rPr>
                <w:rFonts w:cs="Arial"/>
                <w:b/>
                <w:bCs/>
                <w:color w:val="000000"/>
                <w:szCs w:val="20"/>
              </w:rPr>
              <w:t xml:space="preserve">Sedež oz. naslov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86372" w14:textId="7686CAC6" w:rsidR="00E43606" w:rsidRPr="007C5818" w:rsidRDefault="007C5818" w:rsidP="007C5818">
            <w:pPr>
              <w:spacing w:line="260" w:lineRule="exact"/>
              <w:rPr>
                <w:rFonts w:cs="Arial"/>
                <w:color w:val="000000"/>
                <w:szCs w:val="20"/>
              </w:rPr>
            </w:pPr>
            <w:r w:rsidRPr="007C5818">
              <w:rPr>
                <w:rFonts w:cs="Arial"/>
                <w:b/>
                <w:szCs w:val="20"/>
              </w:rPr>
              <w:t xml:space="preserve"> </w:t>
            </w:r>
          </w:p>
        </w:tc>
      </w:tr>
      <w:tr w:rsidR="00E43606" w:rsidRPr="007C5818" w14:paraId="47CC2EE3" w14:textId="77777777" w:rsidTr="007C5818">
        <w:trPr>
          <w:trHeight w:val="454"/>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BB8B5" w14:textId="2ADC24DB" w:rsidR="00E43606" w:rsidRPr="007C5818" w:rsidRDefault="00E43606" w:rsidP="007C5818">
            <w:pPr>
              <w:spacing w:line="260" w:lineRule="exact"/>
              <w:rPr>
                <w:rFonts w:cs="Arial"/>
                <w:color w:val="000000"/>
                <w:szCs w:val="20"/>
              </w:rPr>
            </w:pPr>
            <w:r w:rsidRPr="007C5818">
              <w:rPr>
                <w:rFonts w:cs="Arial"/>
                <w:b/>
                <w:color w:val="000000"/>
                <w:szCs w:val="20"/>
              </w:rPr>
              <w:t xml:space="preserve">Matična številka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9A218" w14:textId="291297D3" w:rsidR="00E43606" w:rsidRPr="007C5818" w:rsidRDefault="007C5818" w:rsidP="007C5818">
            <w:pPr>
              <w:spacing w:line="260" w:lineRule="exact"/>
              <w:rPr>
                <w:rFonts w:cs="Arial"/>
                <w:color w:val="000000"/>
                <w:szCs w:val="20"/>
              </w:rPr>
            </w:pPr>
            <w:r w:rsidRPr="007C5818">
              <w:rPr>
                <w:rFonts w:cs="Arial"/>
                <w:b/>
                <w:szCs w:val="20"/>
              </w:rPr>
              <w:t xml:space="preserve"> </w:t>
            </w:r>
          </w:p>
        </w:tc>
      </w:tr>
      <w:tr w:rsidR="00E43606" w:rsidRPr="007C5818" w14:paraId="0CCB622D" w14:textId="77777777" w:rsidTr="007C5818">
        <w:trPr>
          <w:trHeight w:val="454"/>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2F8ED5" w14:textId="77777777" w:rsidR="00E43606" w:rsidRPr="007C5818" w:rsidRDefault="00E43606" w:rsidP="007C5818">
            <w:pPr>
              <w:spacing w:line="260" w:lineRule="exact"/>
              <w:rPr>
                <w:rFonts w:cs="Arial"/>
                <w:color w:val="000000"/>
                <w:szCs w:val="20"/>
              </w:rPr>
            </w:pPr>
            <w:r w:rsidRPr="007C5818">
              <w:rPr>
                <w:rFonts w:cs="Arial"/>
                <w:b/>
                <w:color w:val="000000"/>
                <w:szCs w:val="20"/>
              </w:rPr>
              <w:t>Davčna št. oz. ID št. za DDV</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76F72" w14:textId="346A6E9F" w:rsidR="00E43606" w:rsidRPr="007C5818" w:rsidRDefault="007C5818" w:rsidP="007C5818">
            <w:pPr>
              <w:spacing w:line="260" w:lineRule="exact"/>
              <w:rPr>
                <w:rFonts w:cs="Arial"/>
                <w:color w:val="000000"/>
                <w:szCs w:val="20"/>
              </w:rPr>
            </w:pPr>
            <w:r w:rsidRPr="007C5818">
              <w:rPr>
                <w:rFonts w:cs="Arial"/>
                <w:b/>
                <w:szCs w:val="20"/>
              </w:rPr>
              <w:t xml:space="preserve"> </w:t>
            </w:r>
          </w:p>
        </w:tc>
      </w:tr>
      <w:tr w:rsidR="00E43606" w:rsidRPr="007C5818" w14:paraId="6236CFD3" w14:textId="77777777" w:rsidTr="007C5818">
        <w:trPr>
          <w:trHeight w:val="454"/>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21231" w14:textId="77777777" w:rsidR="00E43606" w:rsidRPr="007C5818" w:rsidRDefault="00E43606" w:rsidP="007C5818">
            <w:pPr>
              <w:spacing w:line="260" w:lineRule="exact"/>
              <w:rPr>
                <w:rFonts w:cs="Arial"/>
                <w:b/>
                <w:szCs w:val="20"/>
              </w:rPr>
            </w:pPr>
            <w:r w:rsidRPr="007C5818">
              <w:rPr>
                <w:rFonts w:cs="Arial"/>
                <w:b/>
                <w:szCs w:val="20"/>
              </w:rPr>
              <w:t xml:space="preserve">Transakcijski račun </w:t>
            </w:r>
          </w:p>
          <w:p w14:paraId="2600C455" w14:textId="77777777" w:rsidR="00E43606" w:rsidRPr="007C5818" w:rsidRDefault="00E43606" w:rsidP="007C5818">
            <w:pPr>
              <w:spacing w:line="260" w:lineRule="exact"/>
              <w:rPr>
                <w:rFonts w:cs="Arial"/>
                <w:color w:val="000000"/>
                <w:szCs w:val="20"/>
              </w:rPr>
            </w:pPr>
            <w:r w:rsidRPr="007C5818">
              <w:rPr>
                <w:rFonts w:cs="Arial"/>
                <w:i/>
                <w:szCs w:val="20"/>
              </w:rPr>
              <w:t>(št. računa, ime/naziv banke)</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8C554" w14:textId="34756D6E" w:rsidR="00E43606" w:rsidRPr="007C5818" w:rsidRDefault="007C5818" w:rsidP="007C5818">
            <w:pPr>
              <w:spacing w:line="260" w:lineRule="exact"/>
              <w:rPr>
                <w:rFonts w:cs="Arial"/>
                <w:color w:val="000000"/>
                <w:szCs w:val="20"/>
              </w:rPr>
            </w:pPr>
            <w:r w:rsidRPr="007C5818">
              <w:rPr>
                <w:rFonts w:cs="Arial"/>
                <w:b/>
                <w:szCs w:val="20"/>
              </w:rPr>
              <w:t xml:space="preserve"> </w:t>
            </w:r>
          </w:p>
        </w:tc>
      </w:tr>
      <w:tr w:rsidR="00E43606" w:rsidRPr="007C5818" w14:paraId="1845445A" w14:textId="77777777" w:rsidTr="007C5818">
        <w:trPr>
          <w:trHeight w:val="454"/>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FC736" w14:textId="47584A79" w:rsidR="00E43606" w:rsidRPr="007C5818" w:rsidRDefault="00E43606" w:rsidP="007C5818">
            <w:pPr>
              <w:spacing w:line="260" w:lineRule="exact"/>
              <w:rPr>
                <w:rFonts w:cs="Arial"/>
                <w:color w:val="000000"/>
                <w:szCs w:val="20"/>
              </w:rPr>
            </w:pPr>
            <w:r w:rsidRPr="007C5818">
              <w:rPr>
                <w:rFonts w:cs="Arial"/>
                <w:b/>
                <w:color w:val="000000"/>
                <w:szCs w:val="20"/>
              </w:rPr>
              <w:t xml:space="preserve">Elektronski naslov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A6299" w14:textId="03D80341" w:rsidR="00E43606" w:rsidRPr="007C5818" w:rsidRDefault="007C5818" w:rsidP="007C5818">
            <w:pPr>
              <w:spacing w:line="260" w:lineRule="exact"/>
              <w:rPr>
                <w:rFonts w:cs="Arial"/>
                <w:color w:val="000000"/>
                <w:szCs w:val="20"/>
              </w:rPr>
            </w:pPr>
            <w:r w:rsidRPr="007C5818">
              <w:rPr>
                <w:rFonts w:cs="Arial"/>
                <w:b/>
                <w:szCs w:val="20"/>
              </w:rPr>
              <w:t xml:space="preserve"> </w:t>
            </w:r>
          </w:p>
        </w:tc>
      </w:tr>
      <w:tr w:rsidR="00E43606" w:rsidRPr="007C5818" w14:paraId="5FFEF409" w14:textId="77777777" w:rsidTr="007C5818">
        <w:trPr>
          <w:trHeight w:val="454"/>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BF016" w14:textId="24CCEE75" w:rsidR="00E43606" w:rsidRPr="007C5818" w:rsidRDefault="00E43606" w:rsidP="007C5818">
            <w:pPr>
              <w:spacing w:line="260" w:lineRule="exact"/>
              <w:rPr>
                <w:rFonts w:cs="Arial"/>
                <w:color w:val="000000"/>
                <w:szCs w:val="20"/>
              </w:rPr>
            </w:pPr>
            <w:r w:rsidRPr="007C5818">
              <w:rPr>
                <w:rFonts w:cs="Arial"/>
                <w:b/>
                <w:color w:val="000000"/>
                <w:szCs w:val="20"/>
              </w:rPr>
              <w:t xml:space="preserve">Telefonska številka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64918" w14:textId="005088BE" w:rsidR="00E43606" w:rsidRPr="007C5818" w:rsidRDefault="007C5818" w:rsidP="007C5818">
            <w:pPr>
              <w:spacing w:line="260" w:lineRule="exact"/>
              <w:rPr>
                <w:rFonts w:cs="Arial"/>
                <w:color w:val="000000"/>
                <w:szCs w:val="20"/>
              </w:rPr>
            </w:pPr>
            <w:r w:rsidRPr="007C5818">
              <w:rPr>
                <w:rFonts w:cs="Arial"/>
                <w:b/>
                <w:szCs w:val="20"/>
              </w:rPr>
              <w:t xml:space="preserve"> </w:t>
            </w:r>
          </w:p>
        </w:tc>
      </w:tr>
      <w:tr w:rsidR="00E43606" w:rsidRPr="007C5818" w14:paraId="7EEF6919" w14:textId="77777777" w:rsidTr="007C5818">
        <w:trPr>
          <w:trHeight w:val="454"/>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2E4E0B3" w14:textId="77777777" w:rsidR="00E43606" w:rsidRPr="007C5818" w:rsidRDefault="00E43606" w:rsidP="007C5818">
            <w:pPr>
              <w:spacing w:line="260" w:lineRule="exact"/>
              <w:rPr>
                <w:rFonts w:cs="Arial"/>
                <w:szCs w:val="20"/>
              </w:rPr>
            </w:pPr>
            <w:r w:rsidRPr="007C5818">
              <w:rPr>
                <w:rFonts w:cs="Arial"/>
                <w:b/>
                <w:color w:val="000000"/>
                <w:szCs w:val="20"/>
              </w:rPr>
              <w:t>Nastopanje s podizvajalci</w:t>
            </w:r>
            <w:r w:rsidRPr="007C5818">
              <w:rPr>
                <w:rFonts w:cs="Arial"/>
                <w:szCs w:val="20"/>
              </w:rPr>
              <w:t xml:space="preserve"> </w:t>
            </w:r>
          </w:p>
          <w:p w14:paraId="318D0E4B" w14:textId="3A576912" w:rsidR="00E43606" w:rsidRPr="007C5818" w:rsidRDefault="00E43606" w:rsidP="007C5818">
            <w:pPr>
              <w:spacing w:line="260" w:lineRule="exact"/>
              <w:rPr>
                <w:rFonts w:cs="Arial"/>
                <w:b/>
                <w:color w:val="000000"/>
                <w:szCs w:val="20"/>
              </w:rPr>
            </w:pPr>
            <w:r w:rsidRPr="007C5818">
              <w:rPr>
                <w:rFonts w:cs="Arial"/>
                <w:i/>
                <w:szCs w:val="20"/>
              </w:rPr>
              <w:t>(DA / NE</w:t>
            </w:r>
            <w:r w:rsidR="00565E2C" w:rsidRPr="007C5818">
              <w:rPr>
                <w:rFonts w:cs="Arial"/>
                <w:i/>
                <w:szCs w:val="20"/>
              </w:rPr>
              <w:t>;</w:t>
            </w:r>
            <w:r w:rsidRPr="007C5818">
              <w:rPr>
                <w:rFonts w:cs="Arial"/>
                <w:i/>
                <w:szCs w:val="20"/>
              </w:rPr>
              <w:t xml:space="preserve"> če DA, navesti še: firmo</w:t>
            </w:r>
            <w:r w:rsidR="0076105C" w:rsidRPr="007C5818">
              <w:rPr>
                <w:rFonts w:cs="Arial"/>
                <w:i/>
                <w:szCs w:val="20"/>
              </w:rPr>
              <w:t xml:space="preserve"> oz.</w:t>
            </w:r>
            <w:r w:rsidRPr="007C5818">
              <w:rPr>
                <w:rFonts w:cs="Arial"/>
                <w:i/>
                <w:szCs w:val="20"/>
              </w:rPr>
              <w:t xml:space="preserve"> naziv, naslov</w:t>
            </w:r>
            <w:r w:rsidR="00565E2C" w:rsidRPr="007C5818">
              <w:rPr>
                <w:rFonts w:cs="Arial"/>
                <w:i/>
                <w:szCs w:val="20"/>
              </w:rPr>
              <w:t xml:space="preserve"> in</w:t>
            </w:r>
            <w:r w:rsidR="00565E2C" w:rsidRPr="007C5818">
              <w:rPr>
                <w:rFonts w:cs="Arial"/>
                <w:szCs w:val="20"/>
              </w:rPr>
              <w:t xml:space="preserve"> </w:t>
            </w:r>
            <w:r w:rsidR="00565E2C" w:rsidRPr="007C5818">
              <w:rPr>
                <w:rFonts w:cs="Arial"/>
                <w:i/>
                <w:iCs/>
                <w:szCs w:val="20"/>
              </w:rPr>
              <w:t>davčno št. oz. ID št. za DDV podizvajalca</w:t>
            </w:r>
            <w:r w:rsidRPr="007C5818">
              <w:rPr>
                <w:rFonts w:cs="Arial"/>
                <w:i/>
                <w:iCs/>
                <w:szCs w:val="20"/>
              </w:rPr>
              <w:t>)</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6A0FDE" w14:textId="34020A9D" w:rsidR="00E43606" w:rsidRPr="007C5818" w:rsidRDefault="007C5818" w:rsidP="007C5818">
            <w:pPr>
              <w:spacing w:line="260" w:lineRule="exact"/>
              <w:rPr>
                <w:rFonts w:cs="Arial"/>
                <w:b/>
                <w:szCs w:val="20"/>
              </w:rPr>
            </w:pPr>
            <w:r w:rsidRPr="007C5818">
              <w:rPr>
                <w:rFonts w:cs="Arial"/>
                <w:b/>
                <w:noProof/>
                <w:szCs w:val="20"/>
              </w:rPr>
              <w:t xml:space="preserve"> </w:t>
            </w:r>
          </w:p>
        </w:tc>
      </w:tr>
      <w:tr w:rsidR="00E43606" w:rsidRPr="007C5818" w14:paraId="453456C0" w14:textId="77777777" w:rsidTr="007C5818">
        <w:trPr>
          <w:trHeight w:val="454"/>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FDFCA" w14:textId="63D7D03A" w:rsidR="00E43606" w:rsidRPr="007C5818" w:rsidRDefault="00E43606" w:rsidP="007C5818">
            <w:pPr>
              <w:spacing w:line="260" w:lineRule="exact"/>
              <w:rPr>
                <w:rFonts w:cs="Arial"/>
                <w:b/>
                <w:color w:val="000000"/>
                <w:szCs w:val="20"/>
              </w:rPr>
            </w:pPr>
            <w:r w:rsidRPr="007C5818">
              <w:rPr>
                <w:rFonts w:cs="Arial"/>
                <w:b/>
                <w:color w:val="000000"/>
                <w:szCs w:val="20"/>
              </w:rPr>
              <w:t>Zakoniti zastopniki p</w:t>
            </w:r>
            <w:r w:rsidR="00855B66" w:rsidRPr="007C5818">
              <w:rPr>
                <w:rFonts w:cs="Arial"/>
                <w:b/>
                <w:color w:val="000000"/>
                <w:szCs w:val="20"/>
              </w:rPr>
              <w:t>rijavitelja</w:t>
            </w:r>
          </w:p>
          <w:p w14:paraId="2D591E07" w14:textId="77777777" w:rsidR="00E43606" w:rsidRPr="007C5818" w:rsidRDefault="00E43606" w:rsidP="007C5818">
            <w:pPr>
              <w:spacing w:line="260" w:lineRule="exact"/>
              <w:rPr>
                <w:rFonts w:cs="Arial"/>
                <w:color w:val="000000"/>
                <w:szCs w:val="20"/>
              </w:rPr>
            </w:pPr>
            <w:r w:rsidRPr="007C5818">
              <w:rPr>
                <w:rFonts w:cs="Arial"/>
                <w:i/>
                <w:szCs w:val="20"/>
              </w:rPr>
              <w:t>(ime in priimek, delovno mesto/funkcija)</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1BD9F" w14:textId="4BD3B83D" w:rsidR="00E43606" w:rsidRPr="007C5818" w:rsidRDefault="007C5818" w:rsidP="007C5818">
            <w:pPr>
              <w:spacing w:line="260" w:lineRule="exact"/>
              <w:rPr>
                <w:rFonts w:cs="Arial"/>
                <w:color w:val="000000"/>
                <w:szCs w:val="20"/>
              </w:rPr>
            </w:pPr>
            <w:r w:rsidRPr="007C5818">
              <w:rPr>
                <w:rFonts w:cs="Arial"/>
                <w:b/>
                <w:szCs w:val="20"/>
              </w:rPr>
              <w:t xml:space="preserve"> </w:t>
            </w:r>
          </w:p>
        </w:tc>
      </w:tr>
      <w:tr w:rsidR="00E43606" w:rsidRPr="007C5818" w14:paraId="4C68A729" w14:textId="77777777" w:rsidTr="007C5818">
        <w:trPr>
          <w:trHeight w:val="454"/>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F0E35D" w14:textId="77777777" w:rsidR="00E43606" w:rsidRPr="007C5818" w:rsidRDefault="00E43606" w:rsidP="007C5818">
            <w:pPr>
              <w:spacing w:line="260" w:lineRule="exact"/>
              <w:rPr>
                <w:rFonts w:cs="Arial"/>
                <w:b/>
                <w:color w:val="000000"/>
                <w:szCs w:val="20"/>
              </w:rPr>
            </w:pPr>
            <w:r w:rsidRPr="007C5818">
              <w:rPr>
                <w:rFonts w:cs="Arial"/>
                <w:b/>
                <w:color w:val="000000"/>
                <w:szCs w:val="20"/>
              </w:rPr>
              <w:t xml:space="preserve">Podpisnik pogodbe </w:t>
            </w:r>
          </w:p>
          <w:p w14:paraId="4B4F1192" w14:textId="77777777" w:rsidR="00E43606" w:rsidRPr="007C5818" w:rsidRDefault="00E43606" w:rsidP="007C5818">
            <w:pPr>
              <w:spacing w:line="260" w:lineRule="exact"/>
              <w:rPr>
                <w:rFonts w:cs="Arial"/>
                <w:color w:val="000000"/>
                <w:szCs w:val="20"/>
              </w:rPr>
            </w:pPr>
            <w:r w:rsidRPr="007C5818">
              <w:rPr>
                <w:rFonts w:cs="Arial"/>
                <w:i/>
                <w:szCs w:val="20"/>
              </w:rPr>
              <w:t>(ime in priimek, delovno mesto/funkcija)</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1DD04" w14:textId="5433A24B" w:rsidR="00E43606" w:rsidRPr="007C5818" w:rsidRDefault="007C5818" w:rsidP="007C5818">
            <w:pPr>
              <w:spacing w:line="260" w:lineRule="exact"/>
              <w:rPr>
                <w:rFonts w:cs="Arial"/>
                <w:color w:val="000000"/>
                <w:szCs w:val="20"/>
              </w:rPr>
            </w:pPr>
            <w:r w:rsidRPr="007C5818">
              <w:rPr>
                <w:rFonts w:cs="Arial"/>
                <w:b/>
                <w:szCs w:val="20"/>
              </w:rPr>
              <w:t xml:space="preserve"> </w:t>
            </w:r>
          </w:p>
        </w:tc>
      </w:tr>
      <w:tr w:rsidR="00E43606" w:rsidRPr="007C5818" w14:paraId="0F4AF6E0" w14:textId="77777777" w:rsidTr="007C5818">
        <w:trPr>
          <w:trHeight w:val="454"/>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1BF63" w14:textId="77777777" w:rsidR="00E43606" w:rsidRPr="007C5818" w:rsidRDefault="00E43606" w:rsidP="007C5818">
            <w:pPr>
              <w:spacing w:line="260" w:lineRule="exact"/>
              <w:rPr>
                <w:rFonts w:cs="Arial"/>
                <w:b/>
                <w:color w:val="000000"/>
                <w:szCs w:val="20"/>
              </w:rPr>
            </w:pPr>
            <w:r w:rsidRPr="007C5818">
              <w:rPr>
                <w:rFonts w:cs="Arial"/>
                <w:b/>
                <w:color w:val="000000"/>
                <w:szCs w:val="20"/>
              </w:rPr>
              <w:t>Skrbnik pogodbe</w:t>
            </w:r>
          </w:p>
          <w:p w14:paraId="20781D99" w14:textId="77777777" w:rsidR="00E43606" w:rsidRPr="007C5818" w:rsidRDefault="00E43606" w:rsidP="007C5818">
            <w:pPr>
              <w:spacing w:line="260" w:lineRule="exact"/>
              <w:rPr>
                <w:rFonts w:cs="Arial"/>
                <w:bCs/>
                <w:i/>
                <w:iCs/>
                <w:color w:val="000000"/>
                <w:szCs w:val="20"/>
              </w:rPr>
            </w:pPr>
            <w:r w:rsidRPr="007C5818">
              <w:rPr>
                <w:rFonts w:cs="Arial"/>
                <w:bCs/>
                <w:i/>
                <w:iCs/>
                <w:color w:val="000000"/>
                <w:szCs w:val="20"/>
              </w:rPr>
              <w:t>(ime in priimek, delovno mesto/funkcija)</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1427E3" w14:textId="21FF4C67" w:rsidR="00E43606" w:rsidRPr="007C5818" w:rsidRDefault="007C5818" w:rsidP="007C5818">
            <w:pPr>
              <w:spacing w:line="260" w:lineRule="exact"/>
              <w:rPr>
                <w:rFonts w:cs="Arial"/>
                <w:b/>
                <w:szCs w:val="20"/>
              </w:rPr>
            </w:pPr>
            <w:r w:rsidRPr="007C5818">
              <w:rPr>
                <w:rFonts w:cs="Arial"/>
                <w:b/>
                <w:szCs w:val="20"/>
              </w:rPr>
              <w:t xml:space="preserve"> </w:t>
            </w:r>
          </w:p>
        </w:tc>
      </w:tr>
    </w:tbl>
    <w:p w14:paraId="49EDA6D2" w14:textId="77777777" w:rsidR="00E43606" w:rsidRPr="007C5818" w:rsidRDefault="00E43606" w:rsidP="007C5818">
      <w:pPr>
        <w:spacing w:line="260" w:lineRule="exact"/>
        <w:jc w:val="both"/>
        <w:rPr>
          <w:rFonts w:cs="Arial"/>
          <w:color w:val="000000"/>
          <w:szCs w:val="20"/>
        </w:rPr>
      </w:pPr>
    </w:p>
    <w:p w14:paraId="3D25B003" w14:textId="596E0DFA" w:rsidR="00E43606" w:rsidRPr="007C5818" w:rsidRDefault="00E43606" w:rsidP="007C5818">
      <w:pPr>
        <w:spacing w:line="260" w:lineRule="exact"/>
        <w:jc w:val="both"/>
        <w:rPr>
          <w:rFonts w:cs="Arial"/>
          <w:b/>
          <w:color w:val="000000"/>
          <w:szCs w:val="20"/>
        </w:rPr>
      </w:pPr>
      <w:r w:rsidRPr="007C5818">
        <w:rPr>
          <w:rFonts w:cs="Arial"/>
          <w:b/>
          <w:color w:val="000000"/>
          <w:szCs w:val="20"/>
        </w:rPr>
        <w:t xml:space="preserve"> KONTAKTNA OSEBA P</w:t>
      </w:r>
      <w:r w:rsidR="00855B66" w:rsidRPr="007C5818">
        <w:rPr>
          <w:rFonts w:cs="Arial"/>
          <w:b/>
          <w:color w:val="000000"/>
          <w:szCs w:val="20"/>
        </w:rPr>
        <w:t>RIJAVITELJA</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0"/>
        <w:gridCol w:w="5400"/>
      </w:tblGrid>
      <w:tr w:rsidR="00E43606" w:rsidRPr="007C5818" w14:paraId="2F688F3C" w14:textId="77777777" w:rsidTr="007C5818">
        <w:trPr>
          <w:trHeight w:val="567"/>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E483E" w14:textId="77777777" w:rsidR="00E43606" w:rsidRPr="007C5818" w:rsidRDefault="00E43606" w:rsidP="007C5818">
            <w:pPr>
              <w:spacing w:line="260" w:lineRule="exact"/>
              <w:rPr>
                <w:rFonts w:cs="Arial"/>
                <w:b/>
                <w:bCs/>
                <w:color w:val="000000"/>
                <w:szCs w:val="20"/>
              </w:rPr>
            </w:pPr>
            <w:r w:rsidRPr="007C5818">
              <w:rPr>
                <w:rFonts w:cs="Arial"/>
                <w:b/>
                <w:bCs/>
                <w:color w:val="000000"/>
                <w:szCs w:val="20"/>
              </w:rPr>
              <w:t>Ime in priimek</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549C" w14:textId="06E7707B" w:rsidR="00E43606" w:rsidRPr="007C5818" w:rsidRDefault="007C5818" w:rsidP="007C5818">
            <w:pPr>
              <w:spacing w:line="260" w:lineRule="exact"/>
              <w:rPr>
                <w:rFonts w:cs="Arial"/>
                <w:color w:val="000000"/>
                <w:szCs w:val="20"/>
              </w:rPr>
            </w:pPr>
            <w:r w:rsidRPr="007C5818">
              <w:rPr>
                <w:rFonts w:cs="Arial"/>
                <w:b/>
                <w:szCs w:val="20"/>
              </w:rPr>
              <w:t xml:space="preserve"> </w:t>
            </w:r>
          </w:p>
        </w:tc>
      </w:tr>
      <w:tr w:rsidR="00E43606" w:rsidRPr="007C5818" w14:paraId="20EE9C37" w14:textId="77777777" w:rsidTr="007C5818">
        <w:trPr>
          <w:trHeight w:val="567"/>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BAADD" w14:textId="77777777" w:rsidR="00E43606" w:rsidRPr="007C5818" w:rsidRDefault="00E43606" w:rsidP="007C5818">
            <w:pPr>
              <w:spacing w:line="260" w:lineRule="exact"/>
              <w:rPr>
                <w:rFonts w:cs="Arial"/>
                <w:b/>
                <w:bCs/>
                <w:color w:val="000000"/>
                <w:szCs w:val="20"/>
              </w:rPr>
            </w:pPr>
            <w:r w:rsidRPr="007C5818">
              <w:rPr>
                <w:rFonts w:cs="Arial"/>
                <w:b/>
                <w:bCs/>
                <w:color w:val="000000"/>
                <w:szCs w:val="20"/>
              </w:rPr>
              <w:t>Telefon</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6D7B9" w14:textId="6EB5767A" w:rsidR="00E43606" w:rsidRPr="007C5818" w:rsidRDefault="007C5818" w:rsidP="007C5818">
            <w:pPr>
              <w:spacing w:line="260" w:lineRule="exact"/>
              <w:rPr>
                <w:rFonts w:cs="Arial"/>
                <w:color w:val="000000"/>
                <w:szCs w:val="20"/>
              </w:rPr>
            </w:pPr>
            <w:r w:rsidRPr="007C5818">
              <w:rPr>
                <w:rFonts w:cs="Arial"/>
                <w:b/>
                <w:szCs w:val="20"/>
              </w:rPr>
              <w:t xml:space="preserve"> </w:t>
            </w:r>
          </w:p>
        </w:tc>
      </w:tr>
      <w:tr w:rsidR="00E43606" w:rsidRPr="007C5818" w14:paraId="65C171A6" w14:textId="77777777" w:rsidTr="007C5818">
        <w:trPr>
          <w:trHeight w:val="567"/>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BB2CF" w14:textId="77777777" w:rsidR="00E43606" w:rsidRPr="007C5818" w:rsidRDefault="00E43606" w:rsidP="007C5818">
            <w:pPr>
              <w:spacing w:line="260" w:lineRule="exact"/>
              <w:rPr>
                <w:rFonts w:cs="Arial"/>
                <w:b/>
                <w:bCs/>
                <w:color w:val="000000"/>
                <w:szCs w:val="20"/>
              </w:rPr>
            </w:pPr>
            <w:r w:rsidRPr="007C5818">
              <w:rPr>
                <w:rFonts w:cs="Arial"/>
                <w:b/>
                <w:bCs/>
                <w:color w:val="000000"/>
                <w:szCs w:val="20"/>
              </w:rPr>
              <w:t>E-pošta</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79E51" w14:textId="4D5DEF8B" w:rsidR="00E43606" w:rsidRPr="007C5818" w:rsidRDefault="007C5818" w:rsidP="007C5818">
            <w:pPr>
              <w:spacing w:line="260" w:lineRule="exact"/>
              <w:rPr>
                <w:rFonts w:cs="Arial"/>
                <w:color w:val="000000"/>
                <w:szCs w:val="20"/>
              </w:rPr>
            </w:pPr>
            <w:r w:rsidRPr="007C5818">
              <w:rPr>
                <w:rFonts w:cs="Arial"/>
                <w:b/>
                <w:szCs w:val="20"/>
              </w:rPr>
              <w:t xml:space="preserve"> </w:t>
            </w:r>
          </w:p>
        </w:tc>
      </w:tr>
    </w:tbl>
    <w:p w14:paraId="4931E09E" w14:textId="77777777" w:rsidR="00C95E2F" w:rsidRPr="007C5818" w:rsidRDefault="00C95E2F" w:rsidP="007C5818">
      <w:pPr>
        <w:spacing w:line="260" w:lineRule="exact"/>
        <w:rPr>
          <w:rFonts w:cs="Arial"/>
          <w:szCs w:val="20"/>
        </w:rPr>
      </w:pPr>
    </w:p>
    <w:p w14:paraId="3FD22594" w14:textId="77777777" w:rsidR="0076105C" w:rsidRPr="007C5818" w:rsidRDefault="0076105C" w:rsidP="007C5818">
      <w:pPr>
        <w:tabs>
          <w:tab w:val="left" w:pos="426"/>
        </w:tabs>
        <w:spacing w:line="260" w:lineRule="exact"/>
        <w:rPr>
          <w:rFonts w:cs="Arial"/>
          <w:szCs w:val="20"/>
        </w:rPr>
      </w:pPr>
      <w:r w:rsidRPr="007C5818">
        <w:rPr>
          <w:rFonts w:cs="Arial"/>
          <w:szCs w:val="20"/>
        </w:rPr>
        <w:t xml:space="preserve">Priloge: </w:t>
      </w:r>
    </w:p>
    <w:p w14:paraId="1AFBD772" w14:textId="5C47CB25" w:rsidR="0076105C" w:rsidRPr="007C5818" w:rsidRDefault="00E96505" w:rsidP="00E07F28">
      <w:pPr>
        <w:pStyle w:val="Odstavekseznama"/>
        <w:numPr>
          <w:ilvl w:val="0"/>
          <w:numId w:val="14"/>
        </w:numPr>
        <w:tabs>
          <w:tab w:val="clear" w:pos="0"/>
          <w:tab w:val="left" w:pos="426"/>
        </w:tabs>
        <w:spacing w:line="260" w:lineRule="exact"/>
        <w:ind w:left="426" w:hanging="426"/>
        <w:rPr>
          <w:rFonts w:cs="Arial"/>
          <w:sz w:val="20"/>
          <w:szCs w:val="20"/>
        </w:rPr>
      </w:pPr>
      <w:r w:rsidRPr="007C5818">
        <w:rPr>
          <w:rFonts w:cs="Arial"/>
          <w:sz w:val="20"/>
          <w:szCs w:val="20"/>
        </w:rPr>
        <w:t>izpis iz sodnega oziroma drugega ustreznega registra v skladu z zakonodajo, ki ureja prijaviteljevo statusno obliko</w:t>
      </w:r>
      <w:r w:rsidRPr="007C5818" w:rsidDel="00E96505">
        <w:rPr>
          <w:rFonts w:cs="Arial"/>
          <w:sz w:val="20"/>
          <w:szCs w:val="20"/>
        </w:rPr>
        <w:t xml:space="preserve"> </w:t>
      </w:r>
    </w:p>
    <w:p w14:paraId="510FDCC0" w14:textId="2921BA29" w:rsidR="00C95E2F" w:rsidRPr="007C5818" w:rsidRDefault="0076105C" w:rsidP="00E07F28">
      <w:pPr>
        <w:pStyle w:val="Odstavekseznama"/>
        <w:numPr>
          <w:ilvl w:val="0"/>
          <w:numId w:val="14"/>
        </w:numPr>
        <w:tabs>
          <w:tab w:val="clear" w:pos="0"/>
          <w:tab w:val="left" w:pos="426"/>
        </w:tabs>
        <w:spacing w:line="260" w:lineRule="exact"/>
        <w:ind w:left="426" w:hanging="426"/>
        <w:rPr>
          <w:rFonts w:cs="Arial"/>
          <w:sz w:val="20"/>
          <w:szCs w:val="20"/>
        </w:rPr>
      </w:pPr>
      <w:r w:rsidRPr="007C5818">
        <w:rPr>
          <w:rFonts w:cs="Arial"/>
          <w:sz w:val="20"/>
          <w:szCs w:val="20"/>
        </w:rPr>
        <w:t>potrdilo o poravnanih davkih, prispevkih in drugih obveznih dajatvah, ki ni starejše kot 15</w:t>
      </w:r>
      <w:r w:rsidR="004444CF">
        <w:rPr>
          <w:rFonts w:cs="Arial"/>
          <w:sz w:val="20"/>
          <w:szCs w:val="20"/>
        </w:rPr>
        <w:t xml:space="preserve"> (petnajst)</w:t>
      </w:r>
      <w:r w:rsidRPr="007C5818">
        <w:rPr>
          <w:rFonts w:cs="Arial"/>
          <w:sz w:val="20"/>
          <w:szCs w:val="20"/>
        </w:rPr>
        <w:t xml:space="preserve"> dni od dneva oddaje vloge</w:t>
      </w:r>
    </w:p>
    <w:p w14:paraId="25D5D05E" w14:textId="77777777" w:rsidR="00C95E2F" w:rsidRPr="007C5818" w:rsidRDefault="00C95E2F" w:rsidP="007C5818">
      <w:pPr>
        <w:spacing w:line="260" w:lineRule="exact"/>
        <w:rPr>
          <w:rFonts w:cs="Arial"/>
          <w:szCs w:val="20"/>
        </w:rPr>
      </w:pPr>
    </w:p>
    <w:p w14:paraId="16A75A74" w14:textId="77777777" w:rsidR="00C95E2F" w:rsidRPr="007C5818" w:rsidRDefault="00C95E2F" w:rsidP="007C5818">
      <w:pPr>
        <w:spacing w:line="260" w:lineRule="exact"/>
        <w:rPr>
          <w:rFonts w:cs="Arial"/>
          <w:szCs w:val="20"/>
        </w:rPr>
      </w:pPr>
    </w:p>
    <w:p w14:paraId="2D45BF60" w14:textId="6FC3601D" w:rsidR="00C95E2F" w:rsidRPr="007C5818" w:rsidRDefault="00DC7DB9" w:rsidP="007C5818">
      <w:pPr>
        <w:spacing w:line="260" w:lineRule="exact"/>
        <w:rPr>
          <w:rFonts w:cs="Arial"/>
          <w:szCs w:val="20"/>
        </w:rPr>
      </w:pPr>
      <w:r w:rsidRPr="007C5818">
        <w:rPr>
          <w:rFonts w:cs="Arial"/>
          <w:szCs w:val="20"/>
        </w:rPr>
        <w:t>Kraj in datum</w:t>
      </w:r>
      <w:r w:rsidR="00331F73" w:rsidRPr="007C5818">
        <w:rPr>
          <w:rFonts w:cs="Arial"/>
          <w:szCs w:val="20"/>
        </w:rPr>
        <w:t>:</w:t>
      </w:r>
      <w:r w:rsidR="00C95E2F" w:rsidRPr="007C5818">
        <w:rPr>
          <w:rFonts w:cs="Arial"/>
          <w:szCs w:val="20"/>
        </w:rPr>
        <w:tab/>
      </w:r>
      <w:r w:rsidR="0088753A" w:rsidRPr="007C5818">
        <w:rPr>
          <w:rFonts w:cs="Arial"/>
          <w:szCs w:val="20"/>
        </w:rPr>
        <w:tab/>
      </w:r>
      <w:r w:rsidR="0088753A" w:rsidRPr="007C5818">
        <w:rPr>
          <w:rFonts w:cs="Arial"/>
          <w:szCs w:val="20"/>
        </w:rPr>
        <w:tab/>
      </w:r>
      <w:r w:rsidR="0088753A" w:rsidRPr="007C5818">
        <w:rPr>
          <w:rFonts w:cs="Arial"/>
          <w:szCs w:val="20"/>
        </w:rPr>
        <w:tab/>
      </w:r>
      <w:r w:rsidR="0088753A" w:rsidRPr="007C5818">
        <w:rPr>
          <w:rFonts w:cs="Arial"/>
          <w:szCs w:val="20"/>
        </w:rPr>
        <w:tab/>
      </w:r>
      <w:r w:rsidR="00C95E2F" w:rsidRPr="007C5818">
        <w:rPr>
          <w:rFonts w:cs="Arial"/>
          <w:szCs w:val="20"/>
        </w:rPr>
        <w:tab/>
      </w:r>
      <w:r w:rsidR="0088753A" w:rsidRPr="007C5818">
        <w:rPr>
          <w:rFonts w:cs="Arial"/>
          <w:szCs w:val="20"/>
        </w:rPr>
        <w:tab/>
      </w:r>
      <w:r w:rsidR="00C95E2F" w:rsidRPr="007C5818">
        <w:rPr>
          <w:rFonts w:cs="Arial"/>
          <w:szCs w:val="20"/>
        </w:rPr>
        <w:t>Podpis</w:t>
      </w:r>
      <w:r w:rsidR="0082259B" w:rsidRPr="007C5818">
        <w:rPr>
          <w:rFonts w:cs="Arial"/>
          <w:szCs w:val="20"/>
        </w:rPr>
        <w:t xml:space="preserve"> </w:t>
      </w:r>
      <w:r w:rsidRPr="007C5818">
        <w:rPr>
          <w:rFonts w:cs="Arial"/>
          <w:szCs w:val="20"/>
        </w:rPr>
        <w:t>odgovorne osebe</w:t>
      </w:r>
      <w:r w:rsidR="00C95E2F" w:rsidRPr="007C5818">
        <w:rPr>
          <w:rFonts w:cs="Arial"/>
          <w:szCs w:val="20"/>
        </w:rPr>
        <w:t>:</w:t>
      </w:r>
    </w:p>
    <w:p w14:paraId="089E6DF6" w14:textId="370DE999" w:rsidR="00C95E2F" w:rsidRPr="007C5818" w:rsidRDefault="0088753A" w:rsidP="007C5818">
      <w:pPr>
        <w:spacing w:line="260" w:lineRule="exact"/>
        <w:rPr>
          <w:rFonts w:cs="Arial"/>
          <w:szCs w:val="20"/>
        </w:rPr>
      </w:pPr>
      <w:r w:rsidRPr="007C5818">
        <w:rPr>
          <w:rFonts w:cs="Arial"/>
          <w:szCs w:val="20"/>
        </w:rPr>
        <w:t>___________________</w:t>
      </w:r>
      <w:r w:rsidRPr="007C5818">
        <w:rPr>
          <w:rFonts w:cs="Arial"/>
          <w:szCs w:val="20"/>
        </w:rPr>
        <w:tab/>
      </w:r>
      <w:r w:rsidR="00C95E2F" w:rsidRPr="007C5818">
        <w:rPr>
          <w:rFonts w:cs="Arial"/>
          <w:szCs w:val="20"/>
        </w:rPr>
        <w:tab/>
      </w:r>
      <w:r w:rsidRPr="007C5818">
        <w:rPr>
          <w:rFonts w:cs="Arial"/>
          <w:szCs w:val="20"/>
        </w:rPr>
        <w:tab/>
      </w:r>
      <w:r w:rsidRPr="007C5818">
        <w:rPr>
          <w:rFonts w:cs="Arial"/>
          <w:szCs w:val="20"/>
        </w:rPr>
        <w:tab/>
      </w:r>
      <w:r w:rsidRPr="007C5818">
        <w:rPr>
          <w:rFonts w:cs="Arial"/>
          <w:szCs w:val="20"/>
        </w:rPr>
        <w:tab/>
      </w:r>
      <w:r w:rsidR="00423C59" w:rsidRPr="007C5818">
        <w:rPr>
          <w:rFonts w:cs="Arial"/>
          <w:szCs w:val="20"/>
        </w:rPr>
        <w:t xml:space="preserve">             </w:t>
      </w:r>
      <w:r w:rsidR="0082259B" w:rsidRPr="007C5818">
        <w:rPr>
          <w:rFonts w:cs="Arial"/>
          <w:szCs w:val="20"/>
        </w:rPr>
        <w:t>_</w:t>
      </w:r>
      <w:r w:rsidRPr="007C5818">
        <w:rPr>
          <w:rFonts w:cs="Arial"/>
          <w:szCs w:val="20"/>
        </w:rPr>
        <w:t>_____</w:t>
      </w:r>
      <w:r w:rsidR="00C95E2F" w:rsidRPr="007C5818">
        <w:rPr>
          <w:rFonts w:cs="Arial"/>
          <w:szCs w:val="20"/>
        </w:rPr>
        <w:t>_______________</w:t>
      </w:r>
      <w:r w:rsidR="0082259B" w:rsidRPr="007C5818">
        <w:rPr>
          <w:rFonts w:cs="Arial"/>
          <w:szCs w:val="20"/>
        </w:rPr>
        <w:t>___</w:t>
      </w:r>
    </w:p>
    <w:p w14:paraId="40ED1B62" w14:textId="77777777" w:rsidR="00C95E2F" w:rsidRPr="007C5818" w:rsidRDefault="00C95E2F" w:rsidP="007C5818">
      <w:pPr>
        <w:spacing w:line="260" w:lineRule="exact"/>
        <w:rPr>
          <w:rFonts w:cs="Arial"/>
          <w:szCs w:val="20"/>
        </w:rPr>
      </w:pPr>
    </w:p>
    <w:p w14:paraId="63404E19" w14:textId="77777777" w:rsidR="009439C9" w:rsidRPr="0010000F" w:rsidRDefault="00C95E2F" w:rsidP="005F0B5F">
      <w:pPr>
        <w:pStyle w:val="Naslov2"/>
      </w:pPr>
      <w:r w:rsidRPr="002A05F2">
        <w:rPr>
          <w:sz w:val="22"/>
          <w:szCs w:val="22"/>
        </w:rPr>
        <w:br w:type="page"/>
      </w:r>
      <w:bookmarkStart w:id="78" w:name="_Toc493058251"/>
      <w:bookmarkStart w:id="79" w:name="_Toc506542767"/>
      <w:bookmarkStart w:id="80" w:name="_Toc195795382"/>
      <w:r w:rsidRPr="009E3784">
        <w:lastRenderedPageBreak/>
        <w:t xml:space="preserve">Obrazec </w:t>
      </w:r>
      <w:bookmarkEnd w:id="78"/>
      <w:r w:rsidRPr="009E3784">
        <w:t>2</w:t>
      </w:r>
      <w:bookmarkEnd w:id="79"/>
      <w:r w:rsidR="009439C9" w:rsidRPr="009E3784">
        <w:t>: PONUDBENI PREDRAČUN</w:t>
      </w:r>
      <w:bookmarkEnd w:id="80"/>
    </w:p>
    <w:p w14:paraId="35010A92" w14:textId="77777777" w:rsidR="002D2FA1" w:rsidRPr="002A05F2" w:rsidRDefault="002D2FA1" w:rsidP="009428B4">
      <w:pPr>
        <w:pStyle w:val="osnovno"/>
        <w:rPr>
          <w:rFonts w:ascii="Arial" w:hAnsi="Arial" w:cs="Arial"/>
          <w:sz w:val="22"/>
          <w:szCs w:val="22"/>
        </w:rPr>
      </w:pPr>
    </w:p>
    <w:p w14:paraId="758701D3" w14:textId="337A9E19" w:rsidR="00C95E2F" w:rsidRPr="009E3784" w:rsidRDefault="00C95E2F" w:rsidP="00414D62">
      <w:pPr>
        <w:pStyle w:val="osnovno"/>
        <w:tabs>
          <w:tab w:val="clear" w:pos="940"/>
          <w:tab w:val="left" w:pos="3969"/>
          <w:tab w:val="left" w:pos="6521"/>
        </w:tabs>
        <w:rPr>
          <w:rFonts w:ascii="Arial" w:hAnsi="Arial" w:cs="Arial"/>
          <w:sz w:val="20"/>
        </w:rPr>
      </w:pPr>
      <w:r w:rsidRPr="009E3784">
        <w:rPr>
          <w:rFonts w:ascii="Arial" w:hAnsi="Arial" w:cs="Arial"/>
          <w:sz w:val="20"/>
        </w:rPr>
        <w:t xml:space="preserve">Na osnovi </w:t>
      </w:r>
      <w:r w:rsidR="00855B66">
        <w:rPr>
          <w:rFonts w:ascii="Arial" w:hAnsi="Arial" w:cs="Arial"/>
          <w:sz w:val="20"/>
        </w:rPr>
        <w:t>javnega razpisa</w:t>
      </w:r>
      <w:r w:rsidRPr="009E3784">
        <w:rPr>
          <w:rFonts w:ascii="Arial" w:hAnsi="Arial" w:cs="Arial"/>
          <w:sz w:val="20"/>
        </w:rPr>
        <w:t xml:space="preserve"> za izv</w:t>
      </w:r>
      <w:r w:rsidR="00A95898">
        <w:rPr>
          <w:rFonts w:ascii="Arial" w:hAnsi="Arial" w:cs="Arial"/>
          <w:sz w:val="20"/>
        </w:rPr>
        <w:t>edbo</w:t>
      </w:r>
      <w:r w:rsidRPr="009E3784">
        <w:rPr>
          <w:rFonts w:ascii="Arial" w:hAnsi="Arial" w:cs="Arial"/>
          <w:sz w:val="20"/>
        </w:rPr>
        <w:t xml:space="preserve"> </w:t>
      </w:r>
      <w:r w:rsidRPr="009E3784">
        <w:rPr>
          <w:rFonts w:ascii="Arial" w:hAnsi="Arial" w:cs="Arial"/>
          <w:b/>
          <w:sz w:val="20"/>
        </w:rPr>
        <w:t>Programa izobraževanja za pridobitev naziva državni notranji revizor</w:t>
      </w:r>
      <w:r w:rsidR="00E96505">
        <w:rPr>
          <w:rFonts w:ascii="Arial" w:hAnsi="Arial" w:cs="Arial"/>
          <w:b/>
          <w:sz w:val="20"/>
        </w:rPr>
        <w:t xml:space="preserve"> in preizkušeni državni notranji revizor</w:t>
      </w:r>
      <w:r w:rsidRPr="009E3784">
        <w:rPr>
          <w:rFonts w:ascii="Arial" w:hAnsi="Arial" w:cs="Arial"/>
          <w:sz w:val="20"/>
        </w:rPr>
        <w:t xml:space="preserve">, zahtev in pogojev iz razpisne dokumentacije, dajemo </w:t>
      </w:r>
      <w:r w:rsidR="001B453F" w:rsidRPr="009E3784">
        <w:rPr>
          <w:rFonts w:ascii="Arial" w:hAnsi="Arial" w:cs="Arial"/>
          <w:sz w:val="20"/>
        </w:rPr>
        <w:t xml:space="preserve">naslednjo </w:t>
      </w:r>
      <w:r w:rsidRPr="009E3784">
        <w:rPr>
          <w:rFonts w:ascii="Arial" w:hAnsi="Arial" w:cs="Arial"/>
          <w:sz w:val="20"/>
        </w:rPr>
        <w:t>ponudbo:</w:t>
      </w:r>
    </w:p>
    <w:p w14:paraId="575DE107" w14:textId="77777777" w:rsidR="00C95E2F" w:rsidRPr="009E3784" w:rsidRDefault="00C95E2F" w:rsidP="009428B4">
      <w:pPr>
        <w:pStyle w:val="osnovno"/>
        <w:rPr>
          <w:rFonts w:ascii="Arial" w:hAnsi="Arial" w:cs="Arial"/>
          <w:sz w:val="20"/>
        </w:rPr>
      </w:pPr>
    </w:p>
    <w:p w14:paraId="478EC09B" w14:textId="47FF7FD9" w:rsidR="00C95E2F" w:rsidRPr="009E3784" w:rsidRDefault="00C95E2F" w:rsidP="009428B4">
      <w:pPr>
        <w:pStyle w:val="osnovno"/>
        <w:rPr>
          <w:rFonts w:ascii="Arial" w:hAnsi="Arial" w:cs="Arial"/>
          <w:sz w:val="20"/>
        </w:rPr>
      </w:pPr>
      <w:r w:rsidRPr="009E3784">
        <w:rPr>
          <w:rFonts w:ascii="Arial" w:hAnsi="Arial" w:cs="Arial"/>
          <w:sz w:val="20"/>
        </w:rPr>
        <w:t xml:space="preserve">Za izvedbo </w:t>
      </w:r>
      <w:r w:rsidR="0038619C">
        <w:rPr>
          <w:rFonts w:ascii="Arial" w:hAnsi="Arial" w:cs="Arial"/>
          <w:sz w:val="20"/>
        </w:rPr>
        <w:t>izobraževanja</w:t>
      </w:r>
      <w:r w:rsidR="00E96505">
        <w:rPr>
          <w:rFonts w:ascii="Arial" w:hAnsi="Arial" w:cs="Arial"/>
          <w:sz w:val="20"/>
        </w:rPr>
        <w:t xml:space="preserve"> za pridobitev naziva državni notranji revizor</w:t>
      </w:r>
      <w:r w:rsidR="0038619C">
        <w:rPr>
          <w:rFonts w:ascii="Arial" w:hAnsi="Arial" w:cs="Arial"/>
          <w:sz w:val="20"/>
        </w:rPr>
        <w:t xml:space="preserve"> po programu</w:t>
      </w:r>
      <w:r w:rsidRPr="009E3784">
        <w:rPr>
          <w:rFonts w:ascii="Arial" w:hAnsi="Arial" w:cs="Arial"/>
          <w:sz w:val="20"/>
        </w:rPr>
        <w:t xml:space="preserve"> </w:t>
      </w:r>
      <w:r w:rsidR="001B2082">
        <w:rPr>
          <w:rFonts w:ascii="Arial" w:hAnsi="Arial" w:cs="Arial"/>
          <w:sz w:val="20"/>
        </w:rPr>
        <w:t>izobraževanja</w:t>
      </w:r>
      <w:r w:rsidR="00540791">
        <w:rPr>
          <w:rFonts w:ascii="Arial" w:hAnsi="Arial" w:cs="Arial"/>
          <w:sz w:val="20"/>
        </w:rPr>
        <w:t xml:space="preserve"> </w:t>
      </w:r>
      <w:r w:rsidRPr="00562CF1">
        <w:rPr>
          <w:rFonts w:ascii="Arial" w:hAnsi="Arial" w:cs="Arial"/>
          <w:sz w:val="20"/>
        </w:rPr>
        <w:t>(</w:t>
      </w:r>
      <w:r w:rsidR="00DF2B77" w:rsidRPr="00562CF1">
        <w:rPr>
          <w:rFonts w:ascii="Arial" w:hAnsi="Arial" w:cs="Arial"/>
          <w:sz w:val="20"/>
        </w:rPr>
        <w:t>5</w:t>
      </w:r>
      <w:r w:rsidRPr="00562CF1">
        <w:rPr>
          <w:rFonts w:ascii="Arial" w:hAnsi="Arial" w:cs="Arial"/>
          <w:sz w:val="20"/>
        </w:rPr>
        <w:t xml:space="preserve"> </w:t>
      </w:r>
      <w:r w:rsidR="0035450B" w:rsidRPr="00562CF1">
        <w:rPr>
          <w:rFonts w:ascii="Arial" w:hAnsi="Arial" w:cs="Arial"/>
          <w:sz w:val="20"/>
        </w:rPr>
        <w:t>in</w:t>
      </w:r>
      <w:r w:rsidR="0035450B" w:rsidRPr="009E3784">
        <w:rPr>
          <w:rFonts w:ascii="Arial" w:hAnsi="Arial" w:cs="Arial"/>
          <w:sz w:val="20"/>
        </w:rPr>
        <w:t xml:space="preserve"> več </w:t>
      </w:r>
      <w:r w:rsidRPr="009E3784">
        <w:rPr>
          <w:rFonts w:ascii="Arial" w:hAnsi="Arial" w:cs="Arial"/>
          <w:sz w:val="20"/>
        </w:rPr>
        <w:t>kandidatov)</w:t>
      </w:r>
    </w:p>
    <w:p w14:paraId="4A7FC5D6" w14:textId="77777777" w:rsidR="00C95E2F" w:rsidRPr="009E3784" w:rsidRDefault="00C95E2F" w:rsidP="009428B4">
      <w:pPr>
        <w:pStyle w:val="osnovno"/>
        <w:rPr>
          <w:rFonts w:ascii="Arial" w:hAnsi="Arial" w:cs="Arial"/>
          <w:sz w:val="20"/>
        </w:rPr>
      </w:pPr>
    </w:p>
    <w:p w14:paraId="22D5802E" w14:textId="4FE48C5A" w:rsidR="00C95E2F" w:rsidRPr="009E3784" w:rsidRDefault="00C95E2F" w:rsidP="009428B4">
      <w:pPr>
        <w:pStyle w:val="osnovno"/>
        <w:rPr>
          <w:rFonts w:ascii="Arial" w:hAnsi="Arial" w:cs="Arial"/>
          <w:sz w:val="20"/>
        </w:rPr>
      </w:pPr>
      <w:r w:rsidRPr="009E3784">
        <w:rPr>
          <w:rFonts w:ascii="Arial" w:hAnsi="Arial" w:cs="Arial"/>
          <w:sz w:val="20"/>
        </w:rPr>
        <w:tab/>
        <w:t>________________ EUR /kandidat</w:t>
      </w:r>
      <w:r w:rsidR="00565E2C">
        <w:rPr>
          <w:rFonts w:ascii="Arial" w:hAnsi="Arial" w:cs="Arial"/>
          <w:sz w:val="20"/>
        </w:rPr>
        <w:t>a</w:t>
      </w:r>
      <w:r w:rsidRPr="009E3784">
        <w:rPr>
          <w:rFonts w:ascii="Arial" w:hAnsi="Arial" w:cs="Arial"/>
          <w:sz w:val="20"/>
        </w:rPr>
        <w:t xml:space="preserve"> brez DDV oziroma</w:t>
      </w:r>
    </w:p>
    <w:p w14:paraId="73A32B97" w14:textId="77777777" w:rsidR="00C95E2F" w:rsidRPr="009E3784" w:rsidRDefault="00C95E2F" w:rsidP="009428B4">
      <w:pPr>
        <w:pStyle w:val="osnovno"/>
        <w:rPr>
          <w:rFonts w:ascii="Arial" w:hAnsi="Arial" w:cs="Arial"/>
          <w:sz w:val="20"/>
        </w:rPr>
      </w:pPr>
    </w:p>
    <w:p w14:paraId="55CC399D" w14:textId="69408941" w:rsidR="00C95E2F" w:rsidRPr="009E3784" w:rsidRDefault="00C95E2F" w:rsidP="009428B4">
      <w:pPr>
        <w:pStyle w:val="osnovno"/>
        <w:rPr>
          <w:rFonts w:ascii="Arial" w:hAnsi="Arial" w:cs="Arial"/>
          <w:sz w:val="20"/>
        </w:rPr>
      </w:pPr>
      <w:r w:rsidRPr="009E3784">
        <w:rPr>
          <w:rFonts w:ascii="Arial" w:hAnsi="Arial" w:cs="Arial"/>
          <w:sz w:val="20"/>
        </w:rPr>
        <w:tab/>
        <w:t>________________ EUR/kandidat</w:t>
      </w:r>
      <w:r w:rsidR="00565E2C">
        <w:rPr>
          <w:rFonts w:ascii="Arial" w:hAnsi="Arial" w:cs="Arial"/>
          <w:sz w:val="20"/>
        </w:rPr>
        <w:t>a</w:t>
      </w:r>
      <w:r w:rsidRPr="009E3784">
        <w:rPr>
          <w:rFonts w:ascii="Arial" w:hAnsi="Arial" w:cs="Arial"/>
          <w:sz w:val="20"/>
        </w:rPr>
        <w:t xml:space="preserve"> z DDV.</w:t>
      </w:r>
    </w:p>
    <w:p w14:paraId="16CB1C52" w14:textId="77777777" w:rsidR="00C95E2F" w:rsidRPr="009E3784" w:rsidRDefault="00C95E2F" w:rsidP="009428B4">
      <w:pPr>
        <w:pStyle w:val="osnovno"/>
        <w:rPr>
          <w:rFonts w:ascii="Arial" w:hAnsi="Arial" w:cs="Arial"/>
          <w:sz w:val="20"/>
        </w:rPr>
      </w:pPr>
    </w:p>
    <w:p w14:paraId="090A38EE" w14:textId="00AE3A6F" w:rsidR="003F306D" w:rsidRDefault="003F306D" w:rsidP="003F306D">
      <w:pPr>
        <w:pStyle w:val="osnovno"/>
        <w:rPr>
          <w:rFonts w:ascii="Arial" w:hAnsi="Arial" w:cs="Arial"/>
          <w:sz w:val="20"/>
        </w:rPr>
      </w:pPr>
      <w:r w:rsidRPr="009E3784">
        <w:rPr>
          <w:rFonts w:ascii="Arial" w:hAnsi="Arial" w:cs="Arial"/>
          <w:sz w:val="20"/>
        </w:rPr>
        <w:t xml:space="preserve">Cena vsebuje izvedbo izobraževanja po programu, </w:t>
      </w:r>
      <w:r w:rsidR="00283C2B">
        <w:rPr>
          <w:rFonts w:ascii="Arial" w:hAnsi="Arial" w:cs="Arial"/>
          <w:sz w:val="20"/>
        </w:rPr>
        <w:t>gradivo</w:t>
      </w:r>
      <w:r w:rsidRPr="009E3784">
        <w:rPr>
          <w:rFonts w:ascii="Arial" w:hAnsi="Arial" w:cs="Arial"/>
          <w:sz w:val="20"/>
        </w:rPr>
        <w:t xml:space="preserve">, dvakratno izvedbo </w:t>
      </w:r>
      <w:r w:rsidR="00716104">
        <w:rPr>
          <w:rFonts w:ascii="Arial" w:hAnsi="Arial" w:cs="Arial"/>
          <w:sz w:val="20"/>
        </w:rPr>
        <w:t>izpita,</w:t>
      </w:r>
      <w:r w:rsidR="00DF2B77">
        <w:rPr>
          <w:rFonts w:ascii="Arial" w:hAnsi="Arial" w:cs="Arial"/>
          <w:sz w:val="20"/>
        </w:rPr>
        <w:t xml:space="preserve"> 5 ur konzultacij pred pripravo zaključne naloge</w:t>
      </w:r>
      <w:r w:rsidR="001B2082">
        <w:rPr>
          <w:rFonts w:ascii="Arial" w:hAnsi="Arial" w:cs="Arial"/>
          <w:sz w:val="20"/>
        </w:rPr>
        <w:t xml:space="preserve"> in </w:t>
      </w:r>
      <w:r w:rsidR="00CC617B" w:rsidRPr="009E3784">
        <w:rPr>
          <w:rFonts w:ascii="Arial" w:hAnsi="Arial" w:cs="Arial"/>
          <w:sz w:val="20"/>
        </w:rPr>
        <w:t xml:space="preserve">izvedbo </w:t>
      </w:r>
      <w:r w:rsidRPr="009E3784">
        <w:rPr>
          <w:rFonts w:ascii="Arial" w:hAnsi="Arial" w:cs="Arial"/>
          <w:sz w:val="20"/>
        </w:rPr>
        <w:t>zagovor</w:t>
      </w:r>
      <w:r w:rsidR="00CC617B" w:rsidRPr="009E3784">
        <w:rPr>
          <w:rFonts w:ascii="Arial" w:hAnsi="Arial" w:cs="Arial"/>
          <w:sz w:val="20"/>
        </w:rPr>
        <w:t>a</w:t>
      </w:r>
      <w:r w:rsidRPr="009E3784">
        <w:rPr>
          <w:rFonts w:ascii="Arial" w:hAnsi="Arial" w:cs="Arial"/>
          <w:sz w:val="20"/>
        </w:rPr>
        <w:t xml:space="preserve"> zaključne naloge</w:t>
      </w:r>
      <w:r w:rsidR="0038619C">
        <w:rPr>
          <w:rFonts w:ascii="Arial" w:hAnsi="Arial" w:cs="Arial"/>
          <w:sz w:val="20"/>
        </w:rPr>
        <w:t>.</w:t>
      </w:r>
    </w:p>
    <w:p w14:paraId="27052F25" w14:textId="77777777" w:rsidR="00BA678C" w:rsidRDefault="00BA678C" w:rsidP="003F306D">
      <w:pPr>
        <w:pStyle w:val="osnovno"/>
        <w:rPr>
          <w:rFonts w:ascii="Arial" w:hAnsi="Arial" w:cs="Arial"/>
          <w:sz w:val="20"/>
        </w:rPr>
      </w:pPr>
    </w:p>
    <w:p w14:paraId="10753AF3" w14:textId="575ACF82" w:rsidR="00BA678C" w:rsidRPr="009E3784" w:rsidRDefault="00BA678C" w:rsidP="00BA678C">
      <w:pPr>
        <w:pStyle w:val="osnovno"/>
        <w:rPr>
          <w:rFonts w:ascii="Arial" w:hAnsi="Arial" w:cs="Arial"/>
          <w:sz w:val="20"/>
        </w:rPr>
      </w:pPr>
      <w:r w:rsidRPr="009E3784">
        <w:rPr>
          <w:rFonts w:ascii="Arial" w:hAnsi="Arial" w:cs="Arial"/>
          <w:sz w:val="20"/>
        </w:rPr>
        <w:t xml:space="preserve">Za izvedbo </w:t>
      </w:r>
      <w:r>
        <w:rPr>
          <w:rFonts w:ascii="Arial" w:hAnsi="Arial" w:cs="Arial"/>
          <w:sz w:val="20"/>
        </w:rPr>
        <w:t>izobraževanja za pridobitev naziva preizkušeni državni notranji revizor po programu</w:t>
      </w:r>
      <w:r w:rsidRPr="009E3784">
        <w:rPr>
          <w:rFonts w:ascii="Arial" w:hAnsi="Arial" w:cs="Arial"/>
          <w:sz w:val="20"/>
        </w:rPr>
        <w:t xml:space="preserve"> </w:t>
      </w:r>
      <w:r w:rsidR="001B2082">
        <w:rPr>
          <w:rFonts w:ascii="Arial" w:hAnsi="Arial" w:cs="Arial"/>
          <w:sz w:val="20"/>
        </w:rPr>
        <w:t xml:space="preserve">izobraževanja </w:t>
      </w:r>
      <w:r w:rsidRPr="00562CF1">
        <w:rPr>
          <w:rFonts w:ascii="Arial" w:hAnsi="Arial" w:cs="Arial"/>
          <w:sz w:val="20"/>
        </w:rPr>
        <w:t>(5 in</w:t>
      </w:r>
      <w:r w:rsidRPr="009E3784">
        <w:rPr>
          <w:rFonts w:ascii="Arial" w:hAnsi="Arial" w:cs="Arial"/>
          <w:sz w:val="20"/>
        </w:rPr>
        <w:t xml:space="preserve"> več kandidatov)</w:t>
      </w:r>
    </w:p>
    <w:p w14:paraId="7C6325A3" w14:textId="77777777" w:rsidR="00BA678C" w:rsidRPr="009E3784" w:rsidRDefault="00BA678C" w:rsidP="00BA678C">
      <w:pPr>
        <w:pStyle w:val="osnovno"/>
        <w:rPr>
          <w:rFonts w:ascii="Arial" w:hAnsi="Arial" w:cs="Arial"/>
          <w:sz w:val="20"/>
        </w:rPr>
      </w:pPr>
    </w:p>
    <w:p w14:paraId="02A7D09E" w14:textId="77777777" w:rsidR="00BA678C" w:rsidRPr="009E3784" w:rsidRDefault="00BA678C" w:rsidP="00BA678C">
      <w:pPr>
        <w:pStyle w:val="osnovno"/>
        <w:rPr>
          <w:rFonts w:ascii="Arial" w:hAnsi="Arial" w:cs="Arial"/>
          <w:sz w:val="20"/>
        </w:rPr>
      </w:pPr>
      <w:r w:rsidRPr="009E3784">
        <w:rPr>
          <w:rFonts w:ascii="Arial" w:hAnsi="Arial" w:cs="Arial"/>
          <w:sz w:val="20"/>
        </w:rPr>
        <w:tab/>
        <w:t>________________ EUR /kandidat</w:t>
      </w:r>
      <w:r>
        <w:rPr>
          <w:rFonts w:ascii="Arial" w:hAnsi="Arial" w:cs="Arial"/>
          <w:sz w:val="20"/>
        </w:rPr>
        <w:t>a</w:t>
      </w:r>
      <w:r w:rsidRPr="009E3784">
        <w:rPr>
          <w:rFonts w:ascii="Arial" w:hAnsi="Arial" w:cs="Arial"/>
          <w:sz w:val="20"/>
        </w:rPr>
        <w:t xml:space="preserve"> brez DDV oziroma</w:t>
      </w:r>
    </w:p>
    <w:p w14:paraId="7AFAE063" w14:textId="77777777" w:rsidR="00BA678C" w:rsidRPr="009E3784" w:rsidRDefault="00BA678C" w:rsidP="00BA678C">
      <w:pPr>
        <w:pStyle w:val="osnovno"/>
        <w:rPr>
          <w:rFonts w:ascii="Arial" w:hAnsi="Arial" w:cs="Arial"/>
          <w:sz w:val="20"/>
        </w:rPr>
      </w:pPr>
    </w:p>
    <w:p w14:paraId="057F2F81" w14:textId="77777777" w:rsidR="00BA678C" w:rsidRPr="009E3784" w:rsidRDefault="00BA678C" w:rsidP="00BA678C">
      <w:pPr>
        <w:pStyle w:val="osnovno"/>
        <w:rPr>
          <w:rFonts w:ascii="Arial" w:hAnsi="Arial" w:cs="Arial"/>
          <w:sz w:val="20"/>
        </w:rPr>
      </w:pPr>
      <w:r w:rsidRPr="009E3784">
        <w:rPr>
          <w:rFonts w:ascii="Arial" w:hAnsi="Arial" w:cs="Arial"/>
          <w:sz w:val="20"/>
        </w:rPr>
        <w:tab/>
        <w:t>________________ EUR/kandidat</w:t>
      </w:r>
      <w:r>
        <w:rPr>
          <w:rFonts w:ascii="Arial" w:hAnsi="Arial" w:cs="Arial"/>
          <w:sz w:val="20"/>
        </w:rPr>
        <w:t>a</w:t>
      </w:r>
      <w:r w:rsidRPr="009E3784">
        <w:rPr>
          <w:rFonts w:ascii="Arial" w:hAnsi="Arial" w:cs="Arial"/>
          <w:sz w:val="20"/>
        </w:rPr>
        <w:t xml:space="preserve"> z DDV.</w:t>
      </w:r>
    </w:p>
    <w:p w14:paraId="7B4E23E1" w14:textId="77777777" w:rsidR="00BA678C" w:rsidRDefault="00BA678C" w:rsidP="00BA678C">
      <w:pPr>
        <w:pStyle w:val="osnovno"/>
        <w:rPr>
          <w:rFonts w:ascii="Arial" w:hAnsi="Arial" w:cs="Arial"/>
          <w:sz w:val="20"/>
        </w:rPr>
      </w:pPr>
    </w:p>
    <w:p w14:paraId="6836AC58" w14:textId="5B2C40E7" w:rsidR="00C95E2F" w:rsidRPr="009E3784" w:rsidRDefault="00BA678C" w:rsidP="009428B4">
      <w:pPr>
        <w:pStyle w:val="osnovno"/>
        <w:rPr>
          <w:rFonts w:ascii="Arial" w:hAnsi="Arial" w:cs="Arial"/>
          <w:sz w:val="20"/>
        </w:rPr>
      </w:pPr>
      <w:r>
        <w:rPr>
          <w:rFonts w:ascii="Arial" w:hAnsi="Arial" w:cs="Arial"/>
          <w:sz w:val="20"/>
        </w:rPr>
        <w:t xml:space="preserve">Cena vsebuje izvedbo izobraževanja po programu, </w:t>
      </w:r>
      <w:r w:rsidR="00283C2B">
        <w:rPr>
          <w:rFonts w:ascii="Arial" w:hAnsi="Arial" w:cs="Arial"/>
          <w:sz w:val="20"/>
        </w:rPr>
        <w:t>gradivo</w:t>
      </w:r>
      <w:r w:rsidR="001B2082">
        <w:rPr>
          <w:rFonts w:ascii="Arial" w:hAnsi="Arial" w:cs="Arial"/>
          <w:sz w:val="20"/>
        </w:rPr>
        <w:t xml:space="preserve"> in </w:t>
      </w:r>
      <w:r>
        <w:rPr>
          <w:rFonts w:ascii="Arial" w:hAnsi="Arial" w:cs="Arial"/>
          <w:sz w:val="20"/>
        </w:rPr>
        <w:t>dvakratno izvedbo izpita.</w:t>
      </w:r>
    </w:p>
    <w:p w14:paraId="147E9A6B" w14:textId="77777777" w:rsidR="00C95E2F" w:rsidRPr="009E3784" w:rsidRDefault="00C95E2F" w:rsidP="009428B4">
      <w:pPr>
        <w:pStyle w:val="osnovno"/>
        <w:rPr>
          <w:rFonts w:ascii="Arial" w:hAnsi="Arial" w:cs="Arial"/>
          <w:sz w:val="20"/>
        </w:rPr>
      </w:pPr>
    </w:p>
    <w:p w14:paraId="57F6A44E" w14:textId="1839B588" w:rsidR="00C95E2F" w:rsidRPr="009E3784" w:rsidRDefault="0038619C" w:rsidP="00414D62">
      <w:pPr>
        <w:pStyle w:val="osnovno"/>
        <w:tabs>
          <w:tab w:val="clear" w:pos="940"/>
          <w:tab w:val="left" w:pos="3969"/>
          <w:tab w:val="left" w:pos="6521"/>
        </w:tabs>
        <w:rPr>
          <w:rFonts w:ascii="Arial" w:hAnsi="Arial" w:cs="Arial"/>
          <w:sz w:val="20"/>
        </w:rPr>
      </w:pPr>
      <w:bookmarkStart w:id="81" w:name="_Hlk194057282"/>
      <w:r>
        <w:rPr>
          <w:rFonts w:ascii="Arial" w:hAnsi="Arial" w:cs="Arial"/>
          <w:sz w:val="20"/>
        </w:rPr>
        <w:t>Za ponovno opravljanje posameznega</w:t>
      </w:r>
      <w:r w:rsidR="00C95E2F" w:rsidRPr="009E3784">
        <w:rPr>
          <w:rFonts w:ascii="Arial" w:hAnsi="Arial" w:cs="Arial"/>
          <w:sz w:val="20"/>
        </w:rPr>
        <w:t xml:space="preserve"> </w:t>
      </w:r>
      <w:r w:rsidR="00BA678C">
        <w:rPr>
          <w:rFonts w:ascii="Arial" w:hAnsi="Arial" w:cs="Arial"/>
          <w:sz w:val="20"/>
        </w:rPr>
        <w:t>izpita</w:t>
      </w:r>
      <w:r w:rsidR="00C95E2F" w:rsidRPr="009E3784">
        <w:rPr>
          <w:rFonts w:ascii="Arial" w:hAnsi="Arial" w:cs="Arial"/>
          <w:sz w:val="20"/>
        </w:rPr>
        <w:t xml:space="preserve"> za kandidata, </w:t>
      </w:r>
      <w:r w:rsidR="002B78C7" w:rsidRPr="009E3784">
        <w:rPr>
          <w:rFonts w:ascii="Arial" w:hAnsi="Arial" w:cs="Arial"/>
          <w:sz w:val="20"/>
        </w:rPr>
        <w:t xml:space="preserve">ki </w:t>
      </w:r>
      <w:r w:rsidR="002D2FA1" w:rsidRPr="009E3784">
        <w:rPr>
          <w:rFonts w:ascii="Arial" w:hAnsi="Arial" w:cs="Arial"/>
          <w:sz w:val="20"/>
        </w:rPr>
        <w:t>izpita ni opravil</w:t>
      </w:r>
      <w:r w:rsidR="00BA678C">
        <w:rPr>
          <w:rFonts w:ascii="Arial" w:hAnsi="Arial" w:cs="Arial"/>
          <w:sz w:val="20"/>
        </w:rPr>
        <w:t xml:space="preserve"> na dveh rednih izpitnih rokih, oziroma</w:t>
      </w:r>
      <w:r w:rsidR="001B2082">
        <w:rPr>
          <w:rFonts w:ascii="Arial" w:hAnsi="Arial" w:cs="Arial"/>
          <w:sz w:val="20"/>
        </w:rPr>
        <w:t xml:space="preserve"> za</w:t>
      </w:r>
      <w:r w:rsidR="00BA678C">
        <w:rPr>
          <w:rFonts w:ascii="Arial" w:hAnsi="Arial" w:cs="Arial"/>
          <w:sz w:val="20"/>
        </w:rPr>
        <w:t xml:space="preserve"> opravljanja posameznega izpita za kandidat</w:t>
      </w:r>
      <w:r w:rsidR="001B2082">
        <w:rPr>
          <w:rFonts w:ascii="Arial" w:hAnsi="Arial" w:cs="Arial"/>
          <w:sz w:val="20"/>
        </w:rPr>
        <w:t>a</w:t>
      </w:r>
      <w:r w:rsidR="00BA678C">
        <w:rPr>
          <w:rFonts w:ascii="Arial" w:hAnsi="Arial" w:cs="Arial"/>
          <w:sz w:val="20"/>
        </w:rPr>
        <w:t xml:space="preserve">, ki </w:t>
      </w:r>
      <w:r w:rsidR="001B2082">
        <w:rPr>
          <w:rFonts w:ascii="Arial" w:hAnsi="Arial" w:cs="Arial"/>
          <w:sz w:val="20"/>
        </w:rPr>
        <w:t>je</w:t>
      </w:r>
      <w:r w:rsidR="00BA678C">
        <w:rPr>
          <w:rFonts w:ascii="Arial" w:hAnsi="Arial" w:cs="Arial"/>
          <w:sz w:val="20"/>
        </w:rPr>
        <w:t xml:space="preserve"> z izobraževanjem začel pred šolskim letom 2025/2026</w:t>
      </w:r>
      <w:r w:rsidR="001B2082">
        <w:rPr>
          <w:rFonts w:ascii="Arial" w:hAnsi="Arial" w:cs="Arial"/>
          <w:sz w:val="20"/>
        </w:rPr>
        <w:t>,</w:t>
      </w:r>
      <w:r w:rsidR="00BA678C">
        <w:rPr>
          <w:rFonts w:ascii="Arial" w:hAnsi="Arial" w:cs="Arial"/>
          <w:sz w:val="20"/>
        </w:rPr>
        <w:t xml:space="preserve"> oziroma </w:t>
      </w:r>
      <w:r w:rsidR="001B2082">
        <w:rPr>
          <w:rFonts w:ascii="Arial" w:hAnsi="Arial" w:cs="Arial"/>
          <w:sz w:val="20"/>
        </w:rPr>
        <w:t xml:space="preserve">za </w:t>
      </w:r>
      <w:r w:rsidR="00BA678C">
        <w:rPr>
          <w:rFonts w:ascii="Arial" w:hAnsi="Arial" w:cs="Arial"/>
          <w:sz w:val="20"/>
        </w:rPr>
        <w:t>opravljanje dodatnega izpita iz predmeta Notranje revidiranje – uvod</w:t>
      </w:r>
      <w:r w:rsidR="009F0324">
        <w:rPr>
          <w:rFonts w:ascii="Arial" w:hAnsi="Arial" w:cs="Arial"/>
          <w:sz w:val="20"/>
        </w:rPr>
        <w:t>, za kandidat</w:t>
      </w:r>
      <w:r w:rsidR="001B2082">
        <w:rPr>
          <w:rFonts w:ascii="Arial" w:hAnsi="Arial" w:cs="Arial"/>
          <w:sz w:val="20"/>
        </w:rPr>
        <w:t>a</w:t>
      </w:r>
      <w:r w:rsidR="009F0324">
        <w:rPr>
          <w:rFonts w:ascii="Arial" w:hAnsi="Arial" w:cs="Arial"/>
          <w:sz w:val="20"/>
        </w:rPr>
        <w:t xml:space="preserve">, ki </w:t>
      </w:r>
      <w:r w:rsidR="001B2082">
        <w:rPr>
          <w:rFonts w:ascii="Arial" w:hAnsi="Arial" w:cs="Arial"/>
          <w:sz w:val="20"/>
        </w:rPr>
        <w:t>je</w:t>
      </w:r>
      <w:r w:rsidR="009F0324">
        <w:rPr>
          <w:rFonts w:ascii="Arial" w:hAnsi="Arial" w:cs="Arial"/>
          <w:sz w:val="20"/>
        </w:rPr>
        <w:t xml:space="preserve"> pridobil naziv državni revizor v skladu z zakonom, ki ureja računsko sodišče</w:t>
      </w:r>
      <w:r w:rsidR="00BA678C">
        <w:rPr>
          <w:rFonts w:ascii="Arial" w:hAnsi="Arial" w:cs="Arial"/>
          <w:sz w:val="20"/>
        </w:rPr>
        <w:t>:</w:t>
      </w:r>
    </w:p>
    <w:p w14:paraId="2C0A2F56" w14:textId="77777777" w:rsidR="00C95E2F" w:rsidRPr="009E3784" w:rsidRDefault="00C95E2F" w:rsidP="00414D62">
      <w:pPr>
        <w:pStyle w:val="osnovno"/>
        <w:rPr>
          <w:rFonts w:ascii="Arial" w:hAnsi="Arial" w:cs="Arial"/>
          <w:sz w:val="20"/>
        </w:rPr>
      </w:pPr>
    </w:p>
    <w:p w14:paraId="1DC6B868" w14:textId="2D42136E" w:rsidR="00C95E2F" w:rsidRPr="009E3784" w:rsidRDefault="00C95E2F" w:rsidP="00414D62">
      <w:pPr>
        <w:pStyle w:val="osnovno"/>
        <w:ind w:left="720"/>
        <w:rPr>
          <w:rFonts w:ascii="Arial" w:hAnsi="Arial" w:cs="Arial"/>
          <w:sz w:val="20"/>
        </w:rPr>
      </w:pPr>
      <w:r w:rsidRPr="009E3784">
        <w:rPr>
          <w:rFonts w:ascii="Arial" w:hAnsi="Arial" w:cs="Arial"/>
          <w:sz w:val="20"/>
        </w:rPr>
        <w:t>________________ EUR /kandidat</w:t>
      </w:r>
      <w:r w:rsidR="00565E2C">
        <w:rPr>
          <w:rFonts w:ascii="Arial" w:hAnsi="Arial" w:cs="Arial"/>
          <w:sz w:val="20"/>
        </w:rPr>
        <w:t>a</w:t>
      </w:r>
      <w:r w:rsidRPr="009E3784">
        <w:rPr>
          <w:rFonts w:ascii="Arial" w:hAnsi="Arial" w:cs="Arial"/>
          <w:sz w:val="20"/>
        </w:rPr>
        <w:t xml:space="preserve"> brez DDV oziroma</w:t>
      </w:r>
    </w:p>
    <w:p w14:paraId="6B9D302A" w14:textId="77777777" w:rsidR="00C95E2F" w:rsidRPr="009E3784" w:rsidRDefault="00C95E2F" w:rsidP="00414D62">
      <w:pPr>
        <w:pStyle w:val="osnovno"/>
        <w:rPr>
          <w:rFonts w:ascii="Arial" w:hAnsi="Arial" w:cs="Arial"/>
          <w:sz w:val="20"/>
        </w:rPr>
      </w:pPr>
    </w:p>
    <w:p w14:paraId="084DB8EB" w14:textId="6A003E0E" w:rsidR="00C95E2F" w:rsidRDefault="00C95E2F" w:rsidP="00414D62">
      <w:pPr>
        <w:pStyle w:val="osnovno"/>
        <w:ind w:left="720"/>
        <w:rPr>
          <w:rFonts w:ascii="Arial" w:hAnsi="Arial" w:cs="Arial"/>
          <w:sz w:val="20"/>
        </w:rPr>
      </w:pPr>
      <w:r w:rsidRPr="009E3784">
        <w:rPr>
          <w:rFonts w:ascii="Arial" w:hAnsi="Arial" w:cs="Arial"/>
          <w:sz w:val="20"/>
        </w:rPr>
        <w:t>________________ EUR/kandidat</w:t>
      </w:r>
      <w:r w:rsidR="00565E2C">
        <w:rPr>
          <w:rFonts w:ascii="Arial" w:hAnsi="Arial" w:cs="Arial"/>
          <w:sz w:val="20"/>
        </w:rPr>
        <w:t>a</w:t>
      </w:r>
      <w:r w:rsidRPr="009E3784">
        <w:rPr>
          <w:rFonts w:ascii="Arial" w:hAnsi="Arial" w:cs="Arial"/>
          <w:sz w:val="20"/>
        </w:rPr>
        <w:t xml:space="preserve"> z DDV.</w:t>
      </w:r>
    </w:p>
    <w:p w14:paraId="5ADD79F4" w14:textId="77777777" w:rsidR="00BA678C" w:rsidRDefault="00BA678C" w:rsidP="00BA678C">
      <w:pPr>
        <w:pStyle w:val="osnovno"/>
        <w:rPr>
          <w:rFonts w:ascii="Arial" w:hAnsi="Arial" w:cs="Arial"/>
          <w:sz w:val="20"/>
        </w:rPr>
      </w:pPr>
    </w:p>
    <w:p w14:paraId="4F59A1C5" w14:textId="356C80A0" w:rsidR="00BA678C" w:rsidRPr="009E3784" w:rsidRDefault="00BA678C" w:rsidP="00BA678C">
      <w:pPr>
        <w:pStyle w:val="osnovno"/>
        <w:rPr>
          <w:rFonts w:ascii="Arial" w:hAnsi="Arial" w:cs="Arial"/>
          <w:sz w:val="20"/>
        </w:rPr>
      </w:pPr>
      <w:r>
        <w:rPr>
          <w:rFonts w:ascii="Arial" w:hAnsi="Arial" w:cs="Arial"/>
          <w:sz w:val="20"/>
        </w:rPr>
        <w:t>Za v</w:t>
      </w:r>
      <w:r w:rsidRPr="009E3784">
        <w:rPr>
          <w:rFonts w:ascii="Arial" w:hAnsi="Arial" w:cs="Arial"/>
          <w:sz w:val="20"/>
        </w:rPr>
        <w:t>pis na posamezni predmet izobraževanja</w:t>
      </w:r>
      <w:r w:rsidR="009F0324">
        <w:rPr>
          <w:rFonts w:ascii="Arial" w:hAnsi="Arial" w:cs="Arial"/>
          <w:sz w:val="20"/>
        </w:rPr>
        <w:t>:</w:t>
      </w:r>
    </w:p>
    <w:p w14:paraId="3C9FE21A" w14:textId="77777777" w:rsidR="00BA678C" w:rsidRPr="009E3784" w:rsidRDefault="00BA678C" w:rsidP="00BA678C">
      <w:pPr>
        <w:pStyle w:val="osnovno"/>
        <w:ind w:left="720"/>
        <w:rPr>
          <w:rFonts w:ascii="Arial" w:hAnsi="Arial" w:cs="Arial"/>
          <w:sz w:val="20"/>
        </w:rPr>
      </w:pPr>
    </w:p>
    <w:p w14:paraId="3857E664" w14:textId="77777777" w:rsidR="001B2082" w:rsidRPr="009E3784" w:rsidRDefault="001B2082" w:rsidP="001B2082">
      <w:pPr>
        <w:pStyle w:val="osnovno"/>
        <w:ind w:left="720"/>
        <w:rPr>
          <w:rFonts w:ascii="Arial" w:hAnsi="Arial" w:cs="Arial"/>
          <w:sz w:val="20"/>
        </w:rPr>
      </w:pPr>
      <w:r w:rsidRPr="009E3784">
        <w:rPr>
          <w:rFonts w:ascii="Arial" w:hAnsi="Arial" w:cs="Arial"/>
          <w:sz w:val="20"/>
        </w:rPr>
        <w:t>________________ EUR /kandidat brez DDV oziroma</w:t>
      </w:r>
    </w:p>
    <w:p w14:paraId="1F2E5BDA" w14:textId="77777777" w:rsidR="001B2082" w:rsidRPr="009E3784" w:rsidRDefault="001B2082" w:rsidP="001B2082">
      <w:pPr>
        <w:pStyle w:val="osnovno"/>
        <w:ind w:left="360"/>
        <w:rPr>
          <w:rFonts w:ascii="Arial" w:hAnsi="Arial" w:cs="Arial"/>
          <w:sz w:val="20"/>
        </w:rPr>
      </w:pPr>
    </w:p>
    <w:p w14:paraId="508685A6" w14:textId="77777777" w:rsidR="001B2082" w:rsidRDefault="001B2082" w:rsidP="001B2082">
      <w:pPr>
        <w:pStyle w:val="osnovno"/>
        <w:rPr>
          <w:rFonts w:ascii="Arial" w:hAnsi="Arial" w:cs="Arial"/>
          <w:sz w:val="20"/>
        </w:rPr>
      </w:pPr>
      <w:r>
        <w:rPr>
          <w:rFonts w:ascii="Arial" w:hAnsi="Arial" w:cs="Arial"/>
          <w:sz w:val="20"/>
        </w:rPr>
        <w:t xml:space="preserve">            </w:t>
      </w:r>
      <w:r w:rsidRPr="009E3784">
        <w:rPr>
          <w:rFonts w:ascii="Arial" w:hAnsi="Arial" w:cs="Arial"/>
          <w:sz w:val="20"/>
        </w:rPr>
        <w:t>________________ EUR</w:t>
      </w:r>
      <w:r>
        <w:rPr>
          <w:rFonts w:ascii="Arial" w:hAnsi="Arial" w:cs="Arial"/>
          <w:sz w:val="20"/>
        </w:rPr>
        <w:t xml:space="preserve"> </w:t>
      </w:r>
      <w:r w:rsidRPr="009E3784">
        <w:rPr>
          <w:rFonts w:ascii="Arial" w:hAnsi="Arial" w:cs="Arial"/>
          <w:sz w:val="20"/>
        </w:rPr>
        <w:t>/kandidat z DDV</w:t>
      </w:r>
    </w:p>
    <w:p w14:paraId="7F6B4F2F" w14:textId="77777777" w:rsidR="00BA678C" w:rsidRDefault="00BA678C" w:rsidP="00BA678C">
      <w:pPr>
        <w:pStyle w:val="osnovno"/>
        <w:rPr>
          <w:rFonts w:ascii="Arial" w:hAnsi="Arial" w:cs="Arial"/>
          <w:sz w:val="20"/>
        </w:rPr>
      </w:pPr>
    </w:p>
    <w:p w14:paraId="1F6931C2" w14:textId="297AD021" w:rsidR="00BA678C" w:rsidRDefault="00BA678C" w:rsidP="00BA678C">
      <w:pPr>
        <w:pStyle w:val="osnovno"/>
        <w:rPr>
          <w:rFonts w:ascii="Arial" w:hAnsi="Arial" w:cs="Arial"/>
          <w:sz w:val="20"/>
        </w:rPr>
      </w:pPr>
      <w:r>
        <w:rPr>
          <w:rFonts w:ascii="Arial" w:hAnsi="Arial" w:cs="Arial"/>
          <w:sz w:val="20"/>
        </w:rPr>
        <w:t xml:space="preserve">Cena vsebuje izvedbo izobraževanja po programu </w:t>
      </w:r>
      <w:r w:rsidR="001B2082">
        <w:rPr>
          <w:rFonts w:ascii="Arial" w:hAnsi="Arial" w:cs="Arial"/>
          <w:sz w:val="20"/>
        </w:rPr>
        <w:t xml:space="preserve">izobraževanja </w:t>
      </w:r>
      <w:r>
        <w:rPr>
          <w:rFonts w:ascii="Arial" w:hAnsi="Arial" w:cs="Arial"/>
          <w:sz w:val="20"/>
        </w:rPr>
        <w:t xml:space="preserve">za posamezni predmet, </w:t>
      </w:r>
      <w:r w:rsidR="00283C2B">
        <w:rPr>
          <w:rFonts w:ascii="Arial" w:hAnsi="Arial" w:cs="Arial"/>
          <w:sz w:val="20"/>
        </w:rPr>
        <w:t xml:space="preserve">gradivo </w:t>
      </w:r>
      <w:r w:rsidR="001B2082">
        <w:rPr>
          <w:rFonts w:ascii="Arial" w:hAnsi="Arial" w:cs="Arial"/>
          <w:sz w:val="20"/>
        </w:rPr>
        <w:t>in</w:t>
      </w:r>
      <w:r>
        <w:rPr>
          <w:rFonts w:ascii="Arial" w:hAnsi="Arial" w:cs="Arial"/>
          <w:sz w:val="20"/>
        </w:rPr>
        <w:t xml:space="preserve"> dvakratno izvedbo izpita.</w:t>
      </w:r>
    </w:p>
    <w:p w14:paraId="1187678A" w14:textId="77777777" w:rsidR="009F0324" w:rsidRPr="009E3784" w:rsidRDefault="009F0324" w:rsidP="00834745">
      <w:pPr>
        <w:pStyle w:val="osnovno"/>
        <w:rPr>
          <w:rFonts w:ascii="Arial" w:hAnsi="Arial" w:cs="Arial"/>
          <w:sz w:val="20"/>
        </w:rPr>
      </w:pPr>
    </w:p>
    <w:p w14:paraId="0CDCE998" w14:textId="771E4DA5" w:rsidR="0038619C" w:rsidRDefault="0038619C" w:rsidP="00414D62">
      <w:pPr>
        <w:pStyle w:val="osnovno"/>
        <w:rPr>
          <w:rFonts w:ascii="Arial" w:hAnsi="Arial" w:cs="Arial"/>
          <w:sz w:val="20"/>
        </w:rPr>
      </w:pPr>
      <w:r>
        <w:rPr>
          <w:rFonts w:ascii="Arial" w:hAnsi="Arial" w:cs="Arial"/>
          <w:sz w:val="20"/>
        </w:rPr>
        <w:t>Za ponovni zagovor zaključne naloge v okviru izobraževanja</w:t>
      </w:r>
      <w:r w:rsidR="00A52C9A">
        <w:rPr>
          <w:rFonts w:ascii="Arial" w:hAnsi="Arial" w:cs="Arial"/>
          <w:sz w:val="20"/>
        </w:rPr>
        <w:t xml:space="preserve"> </w:t>
      </w:r>
      <w:r w:rsidR="00F624F0">
        <w:rPr>
          <w:rFonts w:ascii="Arial" w:hAnsi="Arial" w:cs="Arial"/>
          <w:sz w:val="20"/>
        </w:rPr>
        <w:t>za kandidata, ki ni opravil zagovora v prvem poskusu</w:t>
      </w:r>
      <w:r w:rsidR="001B2082">
        <w:rPr>
          <w:rFonts w:ascii="Arial" w:hAnsi="Arial" w:cs="Arial"/>
          <w:sz w:val="20"/>
        </w:rPr>
        <w:t>,</w:t>
      </w:r>
      <w:r w:rsidR="009F0324">
        <w:rPr>
          <w:rFonts w:ascii="Arial" w:hAnsi="Arial" w:cs="Arial"/>
          <w:sz w:val="20"/>
        </w:rPr>
        <w:t xml:space="preserve"> oziroma</w:t>
      </w:r>
      <w:r w:rsidR="001B2082">
        <w:rPr>
          <w:rFonts w:ascii="Arial" w:hAnsi="Arial" w:cs="Arial"/>
          <w:sz w:val="20"/>
        </w:rPr>
        <w:t xml:space="preserve"> za</w:t>
      </w:r>
      <w:r w:rsidR="009F0324">
        <w:rPr>
          <w:rFonts w:ascii="Arial" w:hAnsi="Arial" w:cs="Arial"/>
          <w:sz w:val="20"/>
        </w:rPr>
        <w:t xml:space="preserve"> zagovor zaključne naloge za kandidat</w:t>
      </w:r>
      <w:r w:rsidR="001B2082">
        <w:rPr>
          <w:rFonts w:ascii="Arial" w:hAnsi="Arial" w:cs="Arial"/>
          <w:sz w:val="20"/>
        </w:rPr>
        <w:t>a</w:t>
      </w:r>
      <w:r w:rsidR="009F0324">
        <w:rPr>
          <w:rFonts w:ascii="Arial" w:hAnsi="Arial" w:cs="Arial"/>
          <w:sz w:val="20"/>
        </w:rPr>
        <w:t xml:space="preserve">, ki </w:t>
      </w:r>
      <w:r w:rsidR="001B2082">
        <w:rPr>
          <w:rFonts w:ascii="Arial" w:hAnsi="Arial" w:cs="Arial"/>
          <w:sz w:val="20"/>
        </w:rPr>
        <w:t>je</w:t>
      </w:r>
      <w:r w:rsidR="009F0324">
        <w:rPr>
          <w:rFonts w:ascii="Arial" w:hAnsi="Arial" w:cs="Arial"/>
          <w:sz w:val="20"/>
        </w:rPr>
        <w:t xml:space="preserve"> zaključno nalogo pripravil pred šolskim letom 2025/2026</w:t>
      </w:r>
      <w:r w:rsidR="00F624F0">
        <w:rPr>
          <w:rFonts w:ascii="Arial" w:hAnsi="Arial" w:cs="Arial"/>
          <w:sz w:val="20"/>
        </w:rPr>
        <w:t>:</w:t>
      </w:r>
    </w:p>
    <w:p w14:paraId="6BE3586F" w14:textId="77777777" w:rsidR="00F624F0" w:rsidRDefault="00F624F0" w:rsidP="00414D62">
      <w:pPr>
        <w:pStyle w:val="osnovno"/>
        <w:rPr>
          <w:rFonts w:ascii="Arial" w:hAnsi="Arial" w:cs="Arial"/>
          <w:sz w:val="20"/>
        </w:rPr>
      </w:pPr>
    </w:p>
    <w:p w14:paraId="53B280CF" w14:textId="77777777" w:rsidR="00F624F0" w:rsidRPr="009E3784" w:rsidRDefault="00F624F0" w:rsidP="00F624F0">
      <w:pPr>
        <w:pStyle w:val="osnovno"/>
        <w:ind w:left="720"/>
        <w:rPr>
          <w:rFonts w:ascii="Arial" w:hAnsi="Arial" w:cs="Arial"/>
          <w:sz w:val="20"/>
        </w:rPr>
      </w:pPr>
      <w:r>
        <w:rPr>
          <w:rFonts w:ascii="Arial" w:hAnsi="Arial" w:cs="Arial"/>
          <w:sz w:val="20"/>
        </w:rPr>
        <w:t xml:space="preserve"> </w:t>
      </w:r>
      <w:r w:rsidRPr="009E3784">
        <w:rPr>
          <w:rFonts w:ascii="Arial" w:hAnsi="Arial" w:cs="Arial"/>
          <w:sz w:val="20"/>
        </w:rPr>
        <w:t>________________ EUR /kandidat</w:t>
      </w:r>
      <w:r>
        <w:rPr>
          <w:rFonts w:ascii="Arial" w:hAnsi="Arial" w:cs="Arial"/>
          <w:sz w:val="20"/>
        </w:rPr>
        <w:t>a</w:t>
      </w:r>
      <w:r w:rsidRPr="009E3784">
        <w:rPr>
          <w:rFonts w:ascii="Arial" w:hAnsi="Arial" w:cs="Arial"/>
          <w:sz w:val="20"/>
        </w:rPr>
        <w:t xml:space="preserve"> brez DDV oziroma</w:t>
      </w:r>
    </w:p>
    <w:p w14:paraId="020459B9" w14:textId="77777777" w:rsidR="00F624F0" w:rsidRPr="009E3784" w:rsidRDefault="00F624F0" w:rsidP="00F624F0">
      <w:pPr>
        <w:pStyle w:val="osnovno"/>
        <w:rPr>
          <w:rFonts w:ascii="Arial" w:hAnsi="Arial" w:cs="Arial"/>
          <w:sz w:val="20"/>
        </w:rPr>
      </w:pPr>
    </w:p>
    <w:p w14:paraId="428BD7E7" w14:textId="730DD972" w:rsidR="002D2FA1" w:rsidRPr="009E3784" w:rsidRDefault="00F624F0" w:rsidP="00ED4F12">
      <w:pPr>
        <w:pStyle w:val="osnovno"/>
        <w:ind w:left="720"/>
        <w:rPr>
          <w:rFonts w:ascii="Arial" w:hAnsi="Arial" w:cs="Arial"/>
          <w:sz w:val="20"/>
        </w:rPr>
      </w:pPr>
      <w:r w:rsidRPr="009E3784">
        <w:rPr>
          <w:rFonts w:ascii="Arial" w:hAnsi="Arial" w:cs="Arial"/>
          <w:sz w:val="20"/>
        </w:rPr>
        <w:t>________________ EUR/kandidat</w:t>
      </w:r>
      <w:r>
        <w:rPr>
          <w:rFonts w:ascii="Arial" w:hAnsi="Arial" w:cs="Arial"/>
          <w:sz w:val="20"/>
        </w:rPr>
        <w:t>a</w:t>
      </w:r>
      <w:r w:rsidRPr="009E3784">
        <w:rPr>
          <w:rFonts w:ascii="Arial" w:hAnsi="Arial" w:cs="Arial"/>
          <w:sz w:val="20"/>
        </w:rPr>
        <w:t xml:space="preserve"> z DDV.</w:t>
      </w:r>
    </w:p>
    <w:p w14:paraId="25218ACD" w14:textId="5F8CA10C" w:rsidR="002D2FA1" w:rsidRPr="009E3784" w:rsidRDefault="002D2FA1" w:rsidP="00A52C9A">
      <w:pPr>
        <w:pStyle w:val="osnovno"/>
        <w:rPr>
          <w:rFonts w:ascii="Arial" w:hAnsi="Arial" w:cs="Arial"/>
          <w:sz w:val="20"/>
        </w:rPr>
      </w:pPr>
    </w:p>
    <w:p w14:paraId="0233CF7A" w14:textId="09FDC7BC" w:rsidR="00F624F0" w:rsidRDefault="00F624F0" w:rsidP="00414D62">
      <w:pPr>
        <w:pStyle w:val="osnovno"/>
        <w:rPr>
          <w:rFonts w:ascii="Arial" w:hAnsi="Arial" w:cs="Arial"/>
          <w:sz w:val="20"/>
        </w:rPr>
      </w:pPr>
      <w:r>
        <w:rPr>
          <w:rFonts w:ascii="Arial" w:hAnsi="Arial" w:cs="Arial"/>
          <w:sz w:val="20"/>
        </w:rPr>
        <w:t>Za konzultacije za pripravo zaključne naloge in zagovor zaključne naloge za kandidat</w:t>
      </w:r>
      <w:r w:rsidR="001B2082">
        <w:rPr>
          <w:rFonts w:ascii="Arial" w:hAnsi="Arial" w:cs="Arial"/>
          <w:sz w:val="20"/>
        </w:rPr>
        <w:t>a</w:t>
      </w:r>
      <w:r w:rsidR="009F0324">
        <w:rPr>
          <w:rFonts w:ascii="Arial" w:hAnsi="Arial" w:cs="Arial"/>
          <w:sz w:val="20"/>
        </w:rPr>
        <w:t xml:space="preserve">, ki </w:t>
      </w:r>
      <w:r w:rsidR="001B2082">
        <w:rPr>
          <w:rFonts w:ascii="Arial" w:hAnsi="Arial" w:cs="Arial"/>
          <w:sz w:val="20"/>
        </w:rPr>
        <w:t>je</w:t>
      </w:r>
      <w:r w:rsidR="009F0324">
        <w:rPr>
          <w:rFonts w:ascii="Arial" w:hAnsi="Arial" w:cs="Arial"/>
          <w:sz w:val="20"/>
        </w:rPr>
        <w:t xml:space="preserve"> z izobraževanjem začel pred šolskim letom 2025/2026 in kandidat</w:t>
      </w:r>
      <w:r w:rsidR="001B2082">
        <w:rPr>
          <w:rFonts w:ascii="Arial" w:hAnsi="Arial" w:cs="Arial"/>
          <w:sz w:val="20"/>
        </w:rPr>
        <w:t>a</w:t>
      </w:r>
      <w:r w:rsidR="009F0324">
        <w:rPr>
          <w:rFonts w:ascii="Arial" w:hAnsi="Arial" w:cs="Arial"/>
          <w:sz w:val="20"/>
        </w:rPr>
        <w:t xml:space="preserve">, ki </w:t>
      </w:r>
      <w:r w:rsidR="001B2082">
        <w:rPr>
          <w:rFonts w:ascii="Arial" w:hAnsi="Arial" w:cs="Arial"/>
          <w:sz w:val="20"/>
        </w:rPr>
        <w:t>je</w:t>
      </w:r>
      <w:r w:rsidR="009F0324">
        <w:rPr>
          <w:rFonts w:ascii="Arial" w:hAnsi="Arial" w:cs="Arial"/>
          <w:sz w:val="20"/>
        </w:rPr>
        <w:t xml:space="preserve"> pridobil naziv državni revizor v skladu z zakonom, ki ureja računsko sodišče</w:t>
      </w:r>
      <w:r>
        <w:rPr>
          <w:rFonts w:ascii="Arial" w:hAnsi="Arial" w:cs="Arial"/>
          <w:sz w:val="20"/>
        </w:rPr>
        <w:t>:</w:t>
      </w:r>
    </w:p>
    <w:p w14:paraId="42A1742C" w14:textId="77777777" w:rsidR="00F624F0" w:rsidRDefault="00F624F0" w:rsidP="00414D62">
      <w:pPr>
        <w:pStyle w:val="osnovno"/>
        <w:rPr>
          <w:rFonts w:ascii="Arial" w:hAnsi="Arial" w:cs="Arial"/>
          <w:sz w:val="20"/>
        </w:rPr>
      </w:pPr>
    </w:p>
    <w:p w14:paraId="738054EF" w14:textId="77777777" w:rsidR="00F624F0" w:rsidRPr="009E3784" w:rsidRDefault="00F624F0" w:rsidP="00F624F0">
      <w:pPr>
        <w:pStyle w:val="osnovno"/>
        <w:ind w:left="720"/>
        <w:rPr>
          <w:rFonts w:ascii="Arial" w:hAnsi="Arial" w:cs="Arial"/>
          <w:sz w:val="20"/>
        </w:rPr>
      </w:pPr>
      <w:r w:rsidRPr="009E3784">
        <w:rPr>
          <w:rFonts w:ascii="Arial" w:hAnsi="Arial" w:cs="Arial"/>
          <w:sz w:val="20"/>
        </w:rPr>
        <w:t>________________ EUR /kandidat</w:t>
      </w:r>
      <w:r>
        <w:rPr>
          <w:rFonts w:ascii="Arial" w:hAnsi="Arial" w:cs="Arial"/>
          <w:sz w:val="20"/>
        </w:rPr>
        <w:t>a</w:t>
      </w:r>
      <w:r w:rsidRPr="009E3784">
        <w:rPr>
          <w:rFonts w:ascii="Arial" w:hAnsi="Arial" w:cs="Arial"/>
          <w:sz w:val="20"/>
        </w:rPr>
        <w:t xml:space="preserve"> brez DDV oziroma</w:t>
      </w:r>
    </w:p>
    <w:p w14:paraId="1D473D47" w14:textId="77777777" w:rsidR="00F624F0" w:rsidRPr="009E3784" w:rsidRDefault="00F624F0" w:rsidP="00F624F0">
      <w:pPr>
        <w:pStyle w:val="osnovno"/>
        <w:rPr>
          <w:rFonts w:ascii="Arial" w:hAnsi="Arial" w:cs="Arial"/>
          <w:sz w:val="20"/>
        </w:rPr>
      </w:pPr>
    </w:p>
    <w:p w14:paraId="74CE9980" w14:textId="776C11F6" w:rsidR="00F624F0" w:rsidRDefault="00F624F0" w:rsidP="006C0028">
      <w:pPr>
        <w:pStyle w:val="osnovno"/>
        <w:ind w:left="720"/>
        <w:rPr>
          <w:rFonts w:ascii="Arial" w:hAnsi="Arial" w:cs="Arial"/>
          <w:sz w:val="20"/>
        </w:rPr>
      </w:pPr>
      <w:r w:rsidRPr="009E3784">
        <w:rPr>
          <w:rFonts w:ascii="Arial" w:hAnsi="Arial" w:cs="Arial"/>
          <w:sz w:val="20"/>
        </w:rPr>
        <w:t>________________ EUR/kandidat</w:t>
      </w:r>
      <w:r>
        <w:rPr>
          <w:rFonts w:ascii="Arial" w:hAnsi="Arial" w:cs="Arial"/>
          <w:sz w:val="20"/>
        </w:rPr>
        <w:t>a</w:t>
      </w:r>
      <w:r w:rsidRPr="009E3784">
        <w:rPr>
          <w:rFonts w:ascii="Arial" w:hAnsi="Arial" w:cs="Arial"/>
          <w:sz w:val="20"/>
        </w:rPr>
        <w:t xml:space="preserve"> z DDV.</w:t>
      </w:r>
    </w:p>
    <w:p w14:paraId="0606BF1F" w14:textId="77777777" w:rsidR="00E96505" w:rsidRDefault="00E96505" w:rsidP="00E96505">
      <w:pPr>
        <w:pStyle w:val="osnovno"/>
        <w:rPr>
          <w:rFonts w:ascii="Arial" w:hAnsi="Arial" w:cs="Arial"/>
          <w:sz w:val="20"/>
        </w:rPr>
      </w:pPr>
    </w:p>
    <w:p w14:paraId="4D07A9D4" w14:textId="77777777" w:rsidR="002D2FA1" w:rsidRPr="009E3784" w:rsidRDefault="002D2FA1" w:rsidP="002D2FA1">
      <w:pPr>
        <w:pStyle w:val="osnovno"/>
        <w:tabs>
          <w:tab w:val="clear" w:pos="940"/>
          <w:tab w:val="left" w:pos="1770"/>
        </w:tabs>
        <w:rPr>
          <w:rFonts w:ascii="Arial" w:hAnsi="Arial" w:cs="Arial"/>
          <w:sz w:val="20"/>
        </w:rPr>
      </w:pPr>
    </w:p>
    <w:p w14:paraId="3A0AFA44" w14:textId="6DD8B33D" w:rsidR="00C95E2F" w:rsidRPr="009E3784" w:rsidRDefault="00C95E2F" w:rsidP="002D2FA1">
      <w:pPr>
        <w:pStyle w:val="osnovno"/>
        <w:tabs>
          <w:tab w:val="clear" w:pos="940"/>
          <w:tab w:val="left" w:pos="3969"/>
          <w:tab w:val="left" w:pos="6521"/>
        </w:tabs>
        <w:rPr>
          <w:rFonts w:ascii="Arial" w:hAnsi="Arial" w:cs="Arial"/>
          <w:sz w:val="20"/>
        </w:rPr>
      </w:pPr>
      <w:r w:rsidRPr="009E3784">
        <w:rPr>
          <w:rFonts w:ascii="Arial" w:hAnsi="Arial" w:cs="Arial"/>
          <w:sz w:val="20"/>
        </w:rPr>
        <w:lastRenderedPageBreak/>
        <w:t xml:space="preserve">Veljavnost ponudbe je najmanj do: _ _ . _ _ . </w:t>
      </w:r>
      <w:r w:rsidRPr="005B5909">
        <w:rPr>
          <w:rFonts w:ascii="Arial" w:hAnsi="Arial" w:cs="Arial"/>
          <w:sz w:val="20"/>
        </w:rPr>
        <w:t xml:space="preserve">(pogoj: </w:t>
      </w:r>
      <w:r w:rsidR="004F0825" w:rsidRPr="005B5909">
        <w:rPr>
          <w:rFonts w:ascii="Arial" w:hAnsi="Arial" w:cs="Arial"/>
          <w:sz w:val="20"/>
        </w:rPr>
        <w:t>najmanj do</w:t>
      </w:r>
      <w:r w:rsidR="008F1608">
        <w:rPr>
          <w:rFonts w:ascii="Arial" w:hAnsi="Arial" w:cs="Arial"/>
          <w:sz w:val="20"/>
        </w:rPr>
        <w:t xml:space="preserve"> </w:t>
      </w:r>
      <w:r w:rsidR="00F91798">
        <w:rPr>
          <w:rFonts w:ascii="Arial" w:hAnsi="Arial" w:cs="Arial"/>
          <w:sz w:val="20"/>
        </w:rPr>
        <w:t>5</w:t>
      </w:r>
      <w:r w:rsidR="008F1608">
        <w:rPr>
          <w:rFonts w:ascii="Arial" w:hAnsi="Arial" w:cs="Arial"/>
          <w:sz w:val="20"/>
        </w:rPr>
        <w:t>. 11. 2025</w:t>
      </w:r>
      <w:r w:rsidRPr="005B5909">
        <w:rPr>
          <w:rFonts w:ascii="Arial" w:hAnsi="Arial" w:cs="Arial"/>
          <w:sz w:val="20"/>
        </w:rPr>
        <w:t>).</w:t>
      </w:r>
    </w:p>
    <w:p w14:paraId="522FCAC9" w14:textId="77777777" w:rsidR="00C95E2F" w:rsidRPr="009E3784" w:rsidRDefault="00C95E2F" w:rsidP="009428B4">
      <w:pPr>
        <w:pStyle w:val="osnovno"/>
        <w:rPr>
          <w:rFonts w:ascii="Arial" w:hAnsi="Arial" w:cs="Arial"/>
          <w:sz w:val="20"/>
        </w:rPr>
      </w:pPr>
    </w:p>
    <w:p w14:paraId="0E8350D2" w14:textId="77777777" w:rsidR="00C95E2F" w:rsidRPr="009E3784" w:rsidRDefault="00C95E2F" w:rsidP="009428B4">
      <w:pPr>
        <w:pStyle w:val="osnovno"/>
        <w:rPr>
          <w:rFonts w:ascii="Arial" w:hAnsi="Arial" w:cs="Arial"/>
          <w:sz w:val="20"/>
        </w:rPr>
      </w:pPr>
    </w:p>
    <w:p w14:paraId="5EC04CEC" w14:textId="15B2A85C" w:rsidR="00C95E2F" w:rsidRPr="009E3784" w:rsidRDefault="00C95E2F" w:rsidP="002D2FA1">
      <w:pPr>
        <w:pStyle w:val="osnovno"/>
        <w:tabs>
          <w:tab w:val="clear" w:pos="940"/>
          <w:tab w:val="left" w:pos="3969"/>
          <w:tab w:val="left" w:pos="6521"/>
        </w:tabs>
        <w:rPr>
          <w:rFonts w:ascii="Arial" w:hAnsi="Arial" w:cs="Arial"/>
          <w:sz w:val="20"/>
        </w:rPr>
      </w:pPr>
      <w:bookmarkStart w:id="82" w:name="_Hlk190766415"/>
      <w:r w:rsidRPr="009E3784">
        <w:rPr>
          <w:rFonts w:ascii="Arial" w:hAnsi="Arial" w:cs="Arial"/>
          <w:sz w:val="20"/>
        </w:rPr>
        <w:t xml:space="preserve">Izvajalec bo izstavil račun za vsakega kandidata oz. </w:t>
      </w:r>
      <w:r w:rsidR="004F0825" w:rsidRPr="009E3784">
        <w:rPr>
          <w:rFonts w:ascii="Arial" w:hAnsi="Arial" w:cs="Arial"/>
          <w:sz w:val="20"/>
        </w:rPr>
        <w:t>pošiljatelja kandidata</w:t>
      </w:r>
      <w:r w:rsidRPr="009E3784">
        <w:rPr>
          <w:rFonts w:ascii="Arial" w:hAnsi="Arial" w:cs="Arial"/>
          <w:sz w:val="20"/>
        </w:rPr>
        <w:t xml:space="preserve"> posebej, v dveh delih, in sicer za polovico zneska </w:t>
      </w:r>
      <w:r w:rsidR="004F0825" w:rsidRPr="009E3784">
        <w:rPr>
          <w:rFonts w:ascii="Arial" w:hAnsi="Arial" w:cs="Arial"/>
          <w:sz w:val="20"/>
        </w:rPr>
        <w:t>ob vpisu</w:t>
      </w:r>
      <w:r w:rsidRPr="009E3784">
        <w:rPr>
          <w:rFonts w:ascii="Arial" w:hAnsi="Arial" w:cs="Arial"/>
          <w:sz w:val="20"/>
        </w:rPr>
        <w:t xml:space="preserve">, preostanek pa na dan prvega roka za opravljanje </w:t>
      </w:r>
      <w:r w:rsidR="00716104">
        <w:rPr>
          <w:rFonts w:ascii="Arial" w:hAnsi="Arial" w:cs="Arial"/>
          <w:sz w:val="20"/>
        </w:rPr>
        <w:t>izpita</w:t>
      </w:r>
      <w:r w:rsidRPr="009E3784">
        <w:rPr>
          <w:rFonts w:ascii="Arial" w:hAnsi="Arial" w:cs="Arial"/>
          <w:sz w:val="20"/>
        </w:rPr>
        <w:t xml:space="preserve"> </w:t>
      </w:r>
      <w:r w:rsidR="004F0825" w:rsidRPr="009E3784">
        <w:rPr>
          <w:rFonts w:ascii="Arial" w:hAnsi="Arial" w:cs="Arial"/>
          <w:sz w:val="20"/>
        </w:rPr>
        <w:t>drugega</w:t>
      </w:r>
      <w:r w:rsidRPr="009E3784">
        <w:rPr>
          <w:rFonts w:ascii="Arial" w:hAnsi="Arial" w:cs="Arial"/>
          <w:sz w:val="20"/>
        </w:rPr>
        <w:t xml:space="preserve"> predmeta po urniku. </w:t>
      </w:r>
    </w:p>
    <w:bookmarkEnd w:id="82"/>
    <w:p w14:paraId="1253E243" w14:textId="77777777" w:rsidR="00C95E2F" w:rsidRPr="009E3784" w:rsidRDefault="00C95E2F" w:rsidP="009428B4">
      <w:pPr>
        <w:pStyle w:val="osnovno"/>
        <w:rPr>
          <w:rFonts w:ascii="Arial" w:hAnsi="Arial" w:cs="Arial"/>
          <w:sz w:val="20"/>
        </w:rPr>
      </w:pPr>
    </w:p>
    <w:p w14:paraId="371BE6BA" w14:textId="77777777" w:rsidR="00C95E2F" w:rsidRPr="009E3784" w:rsidRDefault="00C95E2F" w:rsidP="009428B4">
      <w:pPr>
        <w:pStyle w:val="osnovno"/>
        <w:rPr>
          <w:rFonts w:ascii="Arial" w:hAnsi="Arial" w:cs="Arial"/>
          <w:sz w:val="20"/>
        </w:rPr>
      </w:pPr>
    </w:p>
    <w:p w14:paraId="7BB19D36" w14:textId="354B3837" w:rsidR="00C95E2F" w:rsidRPr="009E3784" w:rsidRDefault="00141FBB" w:rsidP="009428B4">
      <w:pPr>
        <w:spacing w:line="240" w:lineRule="auto"/>
        <w:rPr>
          <w:rFonts w:cs="Arial"/>
          <w:szCs w:val="20"/>
        </w:rPr>
      </w:pPr>
      <w:r>
        <w:rPr>
          <w:rFonts w:cs="Arial"/>
        </w:rPr>
        <w:t xml:space="preserve">Kraj in </w:t>
      </w:r>
      <w:r>
        <w:rPr>
          <w:rFonts w:cs="Arial"/>
          <w:szCs w:val="20"/>
        </w:rPr>
        <w:t>d</w:t>
      </w:r>
      <w:r w:rsidR="00C95E2F" w:rsidRPr="009E3784">
        <w:rPr>
          <w:rFonts w:cs="Arial"/>
          <w:szCs w:val="20"/>
        </w:rPr>
        <w:t>atum:</w:t>
      </w:r>
      <w:r w:rsidR="00C95E2F" w:rsidRPr="009E3784">
        <w:rPr>
          <w:rFonts w:cs="Arial"/>
          <w:szCs w:val="20"/>
        </w:rPr>
        <w:tab/>
      </w:r>
      <w:r w:rsidR="004F0825" w:rsidRPr="009E3784">
        <w:rPr>
          <w:rFonts w:cs="Arial"/>
          <w:szCs w:val="20"/>
        </w:rPr>
        <w:tab/>
      </w:r>
      <w:r w:rsidR="004F0825" w:rsidRPr="009E3784">
        <w:rPr>
          <w:rFonts w:cs="Arial"/>
          <w:szCs w:val="20"/>
        </w:rPr>
        <w:tab/>
      </w:r>
      <w:r w:rsidR="004F0825" w:rsidRPr="009E3784">
        <w:rPr>
          <w:rFonts w:cs="Arial"/>
          <w:szCs w:val="20"/>
        </w:rPr>
        <w:tab/>
      </w:r>
      <w:r w:rsidR="004F0825" w:rsidRPr="009E3784">
        <w:rPr>
          <w:rFonts w:cs="Arial"/>
          <w:szCs w:val="20"/>
        </w:rPr>
        <w:tab/>
      </w:r>
      <w:r w:rsidR="004F0825" w:rsidRPr="009E3784">
        <w:rPr>
          <w:rFonts w:cs="Arial"/>
          <w:szCs w:val="20"/>
        </w:rPr>
        <w:tab/>
      </w:r>
      <w:r w:rsidR="004F0825" w:rsidRPr="009E3784">
        <w:rPr>
          <w:rFonts w:cs="Arial"/>
          <w:szCs w:val="20"/>
        </w:rPr>
        <w:tab/>
      </w:r>
      <w:r w:rsidR="00C95E2F" w:rsidRPr="009E3784">
        <w:rPr>
          <w:rFonts w:cs="Arial"/>
          <w:szCs w:val="20"/>
        </w:rPr>
        <w:t>Podpis</w:t>
      </w:r>
      <w:r w:rsidR="00867E12" w:rsidRPr="009E3784">
        <w:rPr>
          <w:rFonts w:cs="Arial"/>
          <w:szCs w:val="20"/>
        </w:rPr>
        <w:t xml:space="preserve"> </w:t>
      </w:r>
      <w:r>
        <w:rPr>
          <w:rFonts w:cs="Arial"/>
          <w:szCs w:val="20"/>
        </w:rPr>
        <w:t>odgovorne osebe</w:t>
      </w:r>
      <w:r w:rsidR="00C95E2F" w:rsidRPr="009E3784">
        <w:rPr>
          <w:rFonts w:cs="Arial"/>
          <w:szCs w:val="20"/>
        </w:rPr>
        <w:t>:</w:t>
      </w:r>
    </w:p>
    <w:p w14:paraId="73E1B46E" w14:textId="218561EE" w:rsidR="0038619C" w:rsidRPr="002A05F2" w:rsidRDefault="004F0825" w:rsidP="009428B4">
      <w:pPr>
        <w:spacing w:line="240" w:lineRule="auto"/>
        <w:rPr>
          <w:rFonts w:cs="Arial"/>
          <w:sz w:val="22"/>
          <w:szCs w:val="22"/>
        </w:rPr>
        <w:sectPr w:rsidR="0038619C" w:rsidRPr="002A05F2" w:rsidSect="00C95E2F">
          <w:footerReference w:type="default" r:id="rId15"/>
          <w:footerReference w:type="first" r:id="rId16"/>
          <w:pgSz w:w="11906" w:h="16838"/>
          <w:pgMar w:top="1418" w:right="1418" w:bottom="1418" w:left="1418" w:header="709" w:footer="709" w:gutter="0"/>
          <w:cols w:space="708"/>
          <w:docGrid w:linePitch="360"/>
        </w:sectPr>
      </w:pPr>
      <w:r w:rsidRPr="00CF797B">
        <w:t>_________________</w:t>
      </w:r>
      <w:r w:rsidR="00C95E2F" w:rsidRPr="00CF797B">
        <w:tab/>
      </w:r>
      <w:r w:rsidR="00C95E2F" w:rsidRPr="00CF797B">
        <w:tab/>
      </w:r>
      <w:r w:rsidRPr="00CF797B">
        <w:tab/>
      </w:r>
      <w:r w:rsidRPr="00CF797B">
        <w:tab/>
      </w:r>
      <w:r w:rsidRPr="00CF797B">
        <w:tab/>
      </w:r>
      <w:r w:rsidRPr="00CF797B">
        <w:tab/>
      </w:r>
      <w:r w:rsidR="00867E12" w:rsidRPr="00CF797B">
        <w:t>_</w:t>
      </w:r>
      <w:r w:rsidR="00C95E2F" w:rsidRPr="00CF797B">
        <w:t>_______________</w:t>
      </w:r>
      <w:r w:rsidRPr="00CF797B">
        <w:t>_____</w:t>
      </w:r>
      <w:r w:rsidR="00867E12" w:rsidRPr="00CF797B">
        <w:t>___</w:t>
      </w:r>
      <w:bookmarkEnd w:id="81"/>
    </w:p>
    <w:p w14:paraId="34D3DC31" w14:textId="778870CF" w:rsidR="00C95E2F" w:rsidRDefault="00C95E2F" w:rsidP="005F0B5F">
      <w:pPr>
        <w:pStyle w:val="Naslov2"/>
      </w:pPr>
      <w:bookmarkStart w:id="83" w:name="_Toc493058252"/>
      <w:bookmarkStart w:id="84" w:name="_Toc506542768"/>
      <w:bookmarkStart w:id="85" w:name="_Toc193891922"/>
      <w:bookmarkStart w:id="86" w:name="_Toc195795383"/>
      <w:r w:rsidRPr="002A05F2">
        <w:lastRenderedPageBreak/>
        <w:t xml:space="preserve">Obrazec </w:t>
      </w:r>
      <w:bookmarkEnd w:id="83"/>
      <w:r w:rsidRPr="002A05F2">
        <w:t>3</w:t>
      </w:r>
      <w:bookmarkEnd w:id="84"/>
      <w:r w:rsidR="001C3D6D" w:rsidRPr="002A05F2">
        <w:t>: SEZNAM MENTORJEV</w:t>
      </w:r>
      <w:bookmarkEnd w:id="85"/>
      <w:bookmarkEnd w:id="86"/>
    </w:p>
    <w:p w14:paraId="3EB323EF" w14:textId="77777777" w:rsidR="00D4261B" w:rsidRPr="002A05F2" w:rsidRDefault="00D4261B" w:rsidP="009428B4">
      <w:pPr>
        <w:spacing w:line="240" w:lineRule="auto"/>
        <w:rPr>
          <w:rFonts w:cs="Arial"/>
          <w:sz w:val="22"/>
          <w:szCs w:val="22"/>
        </w:rPr>
      </w:pPr>
    </w:p>
    <w:tbl>
      <w:tblPr>
        <w:tblW w:w="13608" w:type="dxa"/>
        <w:tblInd w:w="40" w:type="dxa"/>
        <w:tblLayout w:type="fixed"/>
        <w:tblCellMar>
          <w:left w:w="40" w:type="dxa"/>
          <w:right w:w="40" w:type="dxa"/>
        </w:tblCellMar>
        <w:tblLook w:val="0000" w:firstRow="0" w:lastRow="0" w:firstColumn="0" w:lastColumn="0" w:noHBand="0" w:noVBand="0"/>
      </w:tblPr>
      <w:tblGrid>
        <w:gridCol w:w="680"/>
        <w:gridCol w:w="6218"/>
        <w:gridCol w:w="4111"/>
        <w:gridCol w:w="2599"/>
      </w:tblGrid>
      <w:tr w:rsidR="006900B8" w:rsidRPr="006A306F" w14:paraId="028FACB8" w14:textId="77777777" w:rsidTr="009C669B">
        <w:trPr>
          <w:trHeight w:hRule="exact" w:val="910"/>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14:paraId="79766362" w14:textId="77777777" w:rsidR="006900B8" w:rsidRPr="006A306F" w:rsidRDefault="006900B8" w:rsidP="006A306F">
            <w:pPr>
              <w:jc w:val="center"/>
              <w:rPr>
                <w:rFonts w:cs="Arial"/>
                <w:b/>
                <w:bCs/>
              </w:rPr>
            </w:pPr>
            <w:r w:rsidRPr="006A306F">
              <w:rPr>
                <w:rFonts w:cs="Arial"/>
                <w:b/>
                <w:bCs/>
              </w:rPr>
              <w:t>Št.</w:t>
            </w:r>
          </w:p>
        </w:tc>
        <w:tc>
          <w:tcPr>
            <w:tcW w:w="6218" w:type="dxa"/>
            <w:tcBorders>
              <w:top w:val="single" w:sz="6" w:space="0" w:color="auto"/>
              <w:left w:val="single" w:sz="6" w:space="0" w:color="auto"/>
              <w:bottom w:val="single" w:sz="6" w:space="0" w:color="auto"/>
              <w:right w:val="single" w:sz="6" w:space="0" w:color="auto"/>
            </w:tcBorders>
            <w:shd w:val="clear" w:color="auto" w:fill="auto"/>
            <w:vAlign w:val="center"/>
          </w:tcPr>
          <w:p w14:paraId="4DCFA574" w14:textId="7C46BCD7" w:rsidR="006900B8" w:rsidRPr="006A306F" w:rsidRDefault="006900B8" w:rsidP="006A306F">
            <w:pPr>
              <w:jc w:val="center"/>
              <w:rPr>
                <w:rFonts w:cs="Arial"/>
                <w:b/>
                <w:bCs/>
              </w:rPr>
            </w:pPr>
            <w:r w:rsidRPr="006A306F">
              <w:rPr>
                <w:rFonts w:cs="Arial"/>
                <w:b/>
                <w:bCs/>
              </w:rPr>
              <w:t xml:space="preserve">Predmet </w:t>
            </w:r>
            <w:r w:rsidR="009544DE" w:rsidRPr="006A306F">
              <w:rPr>
                <w:rFonts w:cs="Arial"/>
                <w:b/>
                <w:bCs/>
              </w:rPr>
              <w:t>P</w:t>
            </w:r>
            <w:r w:rsidRPr="006A306F">
              <w:rPr>
                <w:rFonts w:cs="Arial"/>
                <w:b/>
                <w:bCs/>
              </w:rPr>
              <w:t>rograma izobraževanja</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5B4E11A6" w14:textId="5DC75AA6" w:rsidR="009544DE" w:rsidRPr="006A306F" w:rsidRDefault="006900B8" w:rsidP="006A306F">
            <w:pPr>
              <w:jc w:val="center"/>
              <w:rPr>
                <w:rFonts w:cs="Arial"/>
                <w:b/>
                <w:bCs/>
              </w:rPr>
            </w:pPr>
            <w:r w:rsidRPr="006A306F">
              <w:rPr>
                <w:rFonts w:cs="Arial"/>
                <w:b/>
                <w:bCs/>
              </w:rPr>
              <w:t>Mentor</w:t>
            </w:r>
          </w:p>
          <w:p w14:paraId="320B40E9" w14:textId="43ED6E8B" w:rsidR="006900B8" w:rsidRPr="006A306F" w:rsidRDefault="006900B8" w:rsidP="006A306F">
            <w:pPr>
              <w:jc w:val="center"/>
              <w:rPr>
                <w:rFonts w:cs="Arial"/>
                <w:i/>
                <w:iCs/>
              </w:rPr>
            </w:pPr>
            <w:r w:rsidRPr="006A306F">
              <w:rPr>
                <w:rFonts w:cs="Arial"/>
                <w:i/>
                <w:iCs/>
              </w:rPr>
              <w:t>(ime in priimek)</w:t>
            </w: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74C60874" w14:textId="26D1D57E" w:rsidR="006900B8" w:rsidRPr="006A306F" w:rsidRDefault="009544DE" w:rsidP="009C669B">
            <w:pPr>
              <w:rPr>
                <w:rFonts w:cs="Arial"/>
                <w:b/>
                <w:bCs/>
              </w:rPr>
            </w:pPr>
            <w:r w:rsidRPr="006A306F">
              <w:rPr>
                <w:rFonts w:cs="Arial"/>
                <w:b/>
                <w:bCs/>
              </w:rPr>
              <w:t>A</w:t>
            </w:r>
            <w:r w:rsidR="006900B8" w:rsidRPr="006A306F">
              <w:rPr>
                <w:rFonts w:cs="Arial"/>
                <w:b/>
                <w:bCs/>
              </w:rPr>
              <w:t xml:space="preserve">) zaposlen pri </w:t>
            </w:r>
            <w:r w:rsidR="005B4344" w:rsidRPr="006A306F">
              <w:rPr>
                <w:rFonts w:cs="Arial"/>
                <w:b/>
                <w:bCs/>
              </w:rPr>
              <w:t>prijavitelju</w:t>
            </w:r>
          </w:p>
          <w:p w14:paraId="6C3F33DD" w14:textId="7577495F" w:rsidR="006900B8" w:rsidRPr="006A306F" w:rsidRDefault="009544DE" w:rsidP="009C669B">
            <w:pPr>
              <w:rPr>
                <w:rFonts w:cs="Arial"/>
                <w:b/>
                <w:bCs/>
              </w:rPr>
            </w:pPr>
            <w:r w:rsidRPr="006A306F">
              <w:rPr>
                <w:rFonts w:cs="Arial"/>
                <w:b/>
                <w:bCs/>
              </w:rPr>
              <w:t>B</w:t>
            </w:r>
            <w:r w:rsidR="006900B8" w:rsidRPr="006A306F">
              <w:rPr>
                <w:rFonts w:cs="Arial"/>
                <w:b/>
                <w:bCs/>
              </w:rPr>
              <w:t>) pogodbeni sodelav</w:t>
            </w:r>
            <w:r w:rsidRPr="006A306F">
              <w:rPr>
                <w:rFonts w:cs="Arial"/>
                <w:b/>
                <w:bCs/>
              </w:rPr>
              <w:t>e</w:t>
            </w:r>
            <w:r w:rsidR="006900B8" w:rsidRPr="006A306F">
              <w:rPr>
                <w:rFonts w:cs="Arial"/>
                <w:b/>
                <w:bCs/>
              </w:rPr>
              <w:t>c</w:t>
            </w:r>
          </w:p>
          <w:p w14:paraId="4FB58A83" w14:textId="377427CB" w:rsidR="006900B8" w:rsidRPr="006A306F" w:rsidRDefault="006900B8" w:rsidP="006A306F">
            <w:pPr>
              <w:jc w:val="center"/>
              <w:rPr>
                <w:rFonts w:cs="Arial"/>
                <w:i/>
                <w:iCs/>
              </w:rPr>
            </w:pPr>
            <w:r w:rsidRPr="006A306F">
              <w:rPr>
                <w:rFonts w:cs="Arial"/>
                <w:i/>
                <w:iCs/>
              </w:rPr>
              <w:t xml:space="preserve">(vpiši </w:t>
            </w:r>
            <w:r w:rsidR="009544DE" w:rsidRPr="006A306F">
              <w:rPr>
                <w:rFonts w:cs="Arial"/>
                <w:i/>
                <w:iCs/>
              </w:rPr>
              <w:t>A</w:t>
            </w:r>
            <w:r w:rsidRPr="006A306F">
              <w:rPr>
                <w:rFonts w:cs="Arial"/>
                <w:i/>
                <w:iCs/>
              </w:rPr>
              <w:t xml:space="preserve"> ali </w:t>
            </w:r>
            <w:r w:rsidR="009544DE" w:rsidRPr="006A306F">
              <w:rPr>
                <w:rFonts w:cs="Arial"/>
                <w:i/>
                <w:iCs/>
              </w:rPr>
              <w:t>B</w:t>
            </w:r>
            <w:r w:rsidRPr="006A306F">
              <w:rPr>
                <w:rFonts w:cs="Arial"/>
                <w:i/>
                <w:iCs/>
              </w:rPr>
              <w:t>)</w:t>
            </w:r>
          </w:p>
        </w:tc>
      </w:tr>
      <w:tr w:rsidR="00205337" w:rsidRPr="002A05F2" w14:paraId="129FC931" w14:textId="77777777" w:rsidTr="009C669B">
        <w:trPr>
          <w:trHeight w:hRule="exact" w:val="397"/>
        </w:trPr>
        <w:tc>
          <w:tcPr>
            <w:tcW w:w="680" w:type="dxa"/>
            <w:vMerge w:val="restart"/>
            <w:tcBorders>
              <w:top w:val="single" w:sz="6" w:space="0" w:color="auto"/>
              <w:left w:val="single" w:sz="6" w:space="0" w:color="auto"/>
              <w:right w:val="single" w:sz="6" w:space="0" w:color="auto"/>
            </w:tcBorders>
            <w:shd w:val="clear" w:color="auto" w:fill="auto"/>
            <w:vAlign w:val="center"/>
          </w:tcPr>
          <w:p w14:paraId="5CE1BC40" w14:textId="77777777" w:rsidR="00205337" w:rsidRPr="006A306F" w:rsidRDefault="00205337" w:rsidP="006A306F">
            <w:pPr>
              <w:jc w:val="center"/>
              <w:rPr>
                <w:rFonts w:cs="Arial"/>
                <w:b/>
                <w:bCs/>
              </w:rPr>
            </w:pPr>
            <w:r w:rsidRPr="006A306F">
              <w:rPr>
                <w:rFonts w:cs="Arial"/>
                <w:b/>
                <w:bCs/>
              </w:rPr>
              <w:t>1.</w:t>
            </w:r>
          </w:p>
        </w:tc>
        <w:tc>
          <w:tcPr>
            <w:tcW w:w="6218" w:type="dxa"/>
            <w:vMerge w:val="restart"/>
            <w:tcBorders>
              <w:top w:val="single" w:sz="6" w:space="0" w:color="auto"/>
              <w:left w:val="single" w:sz="6" w:space="0" w:color="auto"/>
              <w:right w:val="single" w:sz="6" w:space="0" w:color="auto"/>
            </w:tcBorders>
            <w:shd w:val="clear" w:color="auto" w:fill="auto"/>
            <w:vAlign w:val="center"/>
          </w:tcPr>
          <w:p w14:paraId="5AFFBFF0" w14:textId="77777777" w:rsidR="00205337" w:rsidRPr="009C669B" w:rsidRDefault="00205337" w:rsidP="0080431D">
            <w:pPr>
              <w:rPr>
                <w:rFonts w:cs="Arial"/>
                <w:b/>
                <w:bCs/>
              </w:rPr>
            </w:pPr>
            <w:r w:rsidRPr="009C669B">
              <w:rPr>
                <w:rFonts w:cs="Arial"/>
                <w:b/>
                <w:bCs/>
              </w:rPr>
              <w:t>Zakonodaja na področju javnih financ</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20733F1E"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00492F14" w14:textId="77777777" w:rsidR="00205337" w:rsidRPr="002A05F2" w:rsidRDefault="00205337" w:rsidP="0080431D">
            <w:pPr>
              <w:rPr>
                <w:rFonts w:cs="Arial"/>
              </w:rPr>
            </w:pPr>
          </w:p>
        </w:tc>
      </w:tr>
      <w:tr w:rsidR="00205337" w:rsidRPr="002A05F2" w14:paraId="706B5E72" w14:textId="77777777" w:rsidTr="009C669B">
        <w:trPr>
          <w:trHeight w:hRule="exact" w:val="397"/>
        </w:trPr>
        <w:tc>
          <w:tcPr>
            <w:tcW w:w="680" w:type="dxa"/>
            <w:vMerge/>
            <w:tcBorders>
              <w:left w:val="single" w:sz="6" w:space="0" w:color="auto"/>
              <w:bottom w:val="single" w:sz="6" w:space="0" w:color="auto"/>
              <w:right w:val="single" w:sz="6" w:space="0" w:color="auto"/>
            </w:tcBorders>
            <w:shd w:val="clear" w:color="auto" w:fill="auto"/>
            <w:vAlign w:val="center"/>
          </w:tcPr>
          <w:p w14:paraId="16F615C0" w14:textId="77777777" w:rsidR="00205337" w:rsidRPr="006A306F" w:rsidRDefault="00205337" w:rsidP="006A306F">
            <w:pPr>
              <w:jc w:val="center"/>
              <w:rPr>
                <w:rFonts w:cs="Arial"/>
                <w:b/>
                <w:bCs/>
              </w:rPr>
            </w:pPr>
          </w:p>
        </w:tc>
        <w:tc>
          <w:tcPr>
            <w:tcW w:w="6218" w:type="dxa"/>
            <w:vMerge/>
            <w:tcBorders>
              <w:left w:val="single" w:sz="6" w:space="0" w:color="auto"/>
              <w:bottom w:val="single" w:sz="6" w:space="0" w:color="auto"/>
              <w:right w:val="single" w:sz="6" w:space="0" w:color="auto"/>
            </w:tcBorders>
            <w:shd w:val="clear" w:color="auto" w:fill="auto"/>
            <w:vAlign w:val="center"/>
          </w:tcPr>
          <w:p w14:paraId="79AD2A63" w14:textId="77777777" w:rsidR="00205337" w:rsidRPr="009C669B" w:rsidRDefault="00205337" w:rsidP="0080431D">
            <w:pPr>
              <w:rPr>
                <w:rFonts w:cs="Arial"/>
                <w:b/>
                <w:bCs/>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034020D8"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4E38B457" w14:textId="77777777" w:rsidR="00205337" w:rsidRPr="002A05F2" w:rsidRDefault="00205337" w:rsidP="0080431D">
            <w:pPr>
              <w:rPr>
                <w:rFonts w:cs="Arial"/>
              </w:rPr>
            </w:pPr>
          </w:p>
        </w:tc>
      </w:tr>
      <w:tr w:rsidR="00205337" w:rsidRPr="002A05F2" w14:paraId="6F1E2C70" w14:textId="77777777" w:rsidTr="009C669B">
        <w:trPr>
          <w:trHeight w:hRule="exact" w:val="397"/>
        </w:trPr>
        <w:tc>
          <w:tcPr>
            <w:tcW w:w="680" w:type="dxa"/>
            <w:vMerge w:val="restart"/>
            <w:tcBorders>
              <w:top w:val="single" w:sz="6" w:space="0" w:color="auto"/>
              <w:left w:val="single" w:sz="6" w:space="0" w:color="auto"/>
              <w:right w:val="single" w:sz="6" w:space="0" w:color="auto"/>
            </w:tcBorders>
            <w:shd w:val="clear" w:color="auto" w:fill="auto"/>
            <w:vAlign w:val="center"/>
          </w:tcPr>
          <w:p w14:paraId="33184E13" w14:textId="77777777" w:rsidR="00205337" w:rsidRPr="006A306F" w:rsidRDefault="00205337" w:rsidP="006A306F">
            <w:pPr>
              <w:jc w:val="center"/>
              <w:rPr>
                <w:rFonts w:cs="Arial"/>
                <w:b/>
                <w:bCs/>
              </w:rPr>
            </w:pPr>
            <w:r w:rsidRPr="006A306F">
              <w:rPr>
                <w:rFonts w:cs="Arial"/>
                <w:b/>
                <w:bCs/>
              </w:rPr>
              <w:t>2.</w:t>
            </w:r>
          </w:p>
        </w:tc>
        <w:tc>
          <w:tcPr>
            <w:tcW w:w="6218" w:type="dxa"/>
            <w:vMerge w:val="restart"/>
            <w:tcBorders>
              <w:top w:val="single" w:sz="6" w:space="0" w:color="auto"/>
              <w:left w:val="single" w:sz="6" w:space="0" w:color="auto"/>
              <w:right w:val="single" w:sz="6" w:space="0" w:color="auto"/>
            </w:tcBorders>
            <w:shd w:val="clear" w:color="auto" w:fill="auto"/>
            <w:vAlign w:val="center"/>
          </w:tcPr>
          <w:p w14:paraId="46780692" w14:textId="77777777" w:rsidR="00205337" w:rsidRPr="009C669B" w:rsidRDefault="00205337" w:rsidP="0080431D">
            <w:pPr>
              <w:rPr>
                <w:rFonts w:cs="Arial"/>
                <w:b/>
                <w:bCs/>
              </w:rPr>
            </w:pPr>
            <w:r w:rsidRPr="009C669B">
              <w:rPr>
                <w:rFonts w:cs="Arial"/>
                <w:b/>
                <w:bCs/>
              </w:rPr>
              <w:t>Notranje revidiranje – uvod</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05A0E4D6"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08779866" w14:textId="77777777" w:rsidR="00205337" w:rsidRPr="002A05F2" w:rsidRDefault="00205337" w:rsidP="0080431D">
            <w:pPr>
              <w:rPr>
                <w:rFonts w:cs="Arial"/>
              </w:rPr>
            </w:pPr>
          </w:p>
        </w:tc>
      </w:tr>
      <w:tr w:rsidR="00205337" w:rsidRPr="002A05F2" w14:paraId="76C3DA8C" w14:textId="77777777" w:rsidTr="009C669B">
        <w:trPr>
          <w:trHeight w:hRule="exact" w:val="397"/>
        </w:trPr>
        <w:tc>
          <w:tcPr>
            <w:tcW w:w="680" w:type="dxa"/>
            <w:vMerge/>
            <w:tcBorders>
              <w:left w:val="single" w:sz="6" w:space="0" w:color="auto"/>
              <w:bottom w:val="single" w:sz="6" w:space="0" w:color="auto"/>
              <w:right w:val="single" w:sz="6" w:space="0" w:color="auto"/>
            </w:tcBorders>
            <w:shd w:val="clear" w:color="auto" w:fill="auto"/>
            <w:vAlign w:val="center"/>
          </w:tcPr>
          <w:p w14:paraId="5EE997C9" w14:textId="77777777" w:rsidR="00205337" w:rsidRPr="006A306F" w:rsidRDefault="00205337" w:rsidP="006A306F">
            <w:pPr>
              <w:jc w:val="center"/>
              <w:rPr>
                <w:rFonts w:cs="Arial"/>
                <w:b/>
                <w:bCs/>
              </w:rPr>
            </w:pPr>
          </w:p>
        </w:tc>
        <w:tc>
          <w:tcPr>
            <w:tcW w:w="6218" w:type="dxa"/>
            <w:vMerge/>
            <w:tcBorders>
              <w:left w:val="single" w:sz="6" w:space="0" w:color="auto"/>
              <w:bottom w:val="single" w:sz="6" w:space="0" w:color="auto"/>
              <w:right w:val="single" w:sz="6" w:space="0" w:color="auto"/>
            </w:tcBorders>
            <w:shd w:val="clear" w:color="auto" w:fill="auto"/>
            <w:vAlign w:val="center"/>
          </w:tcPr>
          <w:p w14:paraId="4270DE0D" w14:textId="77777777" w:rsidR="00205337" w:rsidRPr="009C669B" w:rsidRDefault="00205337" w:rsidP="0080431D">
            <w:pPr>
              <w:rPr>
                <w:rFonts w:cs="Arial"/>
                <w:b/>
                <w:bCs/>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7F035F00"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3F6091BD" w14:textId="77777777" w:rsidR="00205337" w:rsidRPr="002A05F2" w:rsidRDefault="00205337" w:rsidP="0080431D">
            <w:pPr>
              <w:rPr>
                <w:rFonts w:cs="Arial"/>
              </w:rPr>
            </w:pPr>
          </w:p>
        </w:tc>
      </w:tr>
      <w:tr w:rsidR="00205337" w:rsidRPr="002A05F2" w14:paraId="6F03B8EF" w14:textId="77777777" w:rsidTr="009C669B">
        <w:trPr>
          <w:trHeight w:hRule="exact" w:val="397"/>
        </w:trPr>
        <w:tc>
          <w:tcPr>
            <w:tcW w:w="680" w:type="dxa"/>
            <w:vMerge w:val="restart"/>
            <w:tcBorders>
              <w:top w:val="single" w:sz="6" w:space="0" w:color="auto"/>
              <w:left w:val="single" w:sz="6" w:space="0" w:color="auto"/>
              <w:right w:val="single" w:sz="6" w:space="0" w:color="auto"/>
            </w:tcBorders>
            <w:shd w:val="clear" w:color="auto" w:fill="auto"/>
            <w:vAlign w:val="center"/>
          </w:tcPr>
          <w:p w14:paraId="52A4135C" w14:textId="77777777" w:rsidR="00205337" w:rsidRPr="006A306F" w:rsidRDefault="00205337" w:rsidP="006A306F">
            <w:pPr>
              <w:jc w:val="center"/>
              <w:rPr>
                <w:rFonts w:cs="Arial"/>
                <w:b/>
                <w:bCs/>
              </w:rPr>
            </w:pPr>
            <w:r w:rsidRPr="006A306F">
              <w:rPr>
                <w:rFonts w:cs="Arial"/>
                <w:b/>
                <w:bCs/>
              </w:rPr>
              <w:t>3.</w:t>
            </w:r>
          </w:p>
        </w:tc>
        <w:tc>
          <w:tcPr>
            <w:tcW w:w="6218" w:type="dxa"/>
            <w:vMerge w:val="restart"/>
            <w:tcBorders>
              <w:top w:val="single" w:sz="6" w:space="0" w:color="auto"/>
              <w:left w:val="single" w:sz="6" w:space="0" w:color="auto"/>
              <w:right w:val="single" w:sz="6" w:space="0" w:color="auto"/>
            </w:tcBorders>
            <w:shd w:val="clear" w:color="auto" w:fill="auto"/>
            <w:vAlign w:val="center"/>
          </w:tcPr>
          <w:p w14:paraId="7B879CD7" w14:textId="77777777" w:rsidR="00205337" w:rsidRPr="009C669B" w:rsidRDefault="00205337" w:rsidP="0080431D">
            <w:pPr>
              <w:rPr>
                <w:rFonts w:cs="Arial"/>
                <w:b/>
                <w:bCs/>
              </w:rPr>
            </w:pPr>
            <w:r w:rsidRPr="009C669B">
              <w:rPr>
                <w:rFonts w:cs="Arial"/>
                <w:b/>
                <w:bCs/>
              </w:rPr>
              <w:t>Računovodstvo in finančno poročanje v javnem sektorju</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1C98DDF1"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2F872784" w14:textId="77777777" w:rsidR="00205337" w:rsidRPr="002A05F2" w:rsidRDefault="00205337" w:rsidP="0080431D">
            <w:pPr>
              <w:rPr>
                <w:rFonts w:cs="Arial"/>
              </w:rPr>
            </w:pPr>
          </w:p>
        </w:tc>
      </w:tr>
      <w:tr w:rsidR="00205337" w:rsidRPr="002A05F2" w14:paraId="55B4A406" w14:textId="77777777" w:rsidTr="009C669B">
        <w:trPr>
          <w:trHeight w:hRule="exact" w:val="397"/>
        </w:trPr>
        <w:tc>
          <w:tcPr>
            <w:tcW w:w="680" w:type="dxa"/>
            <w:vMerge/>
            <w:tcBorders>
              <w:left w:val="single" w:sz="6" w:space="0" w:color="auto"/>
              <w:bottom w:val="single" w:sz="6" w:space="0" w:color="auto"/>
              <w:right w:val="single" w:sz="6" w:space="0" w:color="auto"/>
            </w:tcBorders>
            <w:shd w:val="clear" w:color="auto" w:fill="auto"/>
            <w:vAlign w:val="center"/>
          </w:tcPr>
          <w:p w14:paraId="648036B5" w14:textId="77777777" w:rsidR="00205337" w:rsidRPr="006A306F" w:rsidRDefault="00205337" w:rsidP="006A306F">
            <w:pPr>
              <w:jc w:val="center"/>
              <w:rPr>
                <w:rFonts w:cs="Arial"/>
                <w:b/>
                <w:bCs/>
              </w:rPr>
            </w:pPr>
          </w:p>
        </w:tc>
        <w:tc>
          <w:tcPr>
            <w:tcW w:w="6218" w:type="dxa"/>
            <w:vMerge/>
            <w:tcBorders>
              <w:left w:val="single" w:sz="6" w:space="0" w:color="auto"/>
              <w:bottom w:val="single" w:sz="6" w:space="0" w:color="auto"/>
              <w:right w:val="single" w:sz="6" w:space="0" w:color="auto"/>
            </w:tcBorders>
            <w:shd w:val="clear" w:color="auto" w:fill="auto"/>
            <w:vAlign w:val="center"/>
          </w:tcPr>
          <w:p w14:paraId="25BFB8B7" w14:textId="77777777" w:rsidR="00205337" w:rsidRPr="009C669B" w:rsidRDefault="00205337" w:rsidP="0080431D">
            <w:pPr>
              <w:rPr>
                <w:rFonts w:cs="Arial"/>
                <w:b/>
                <w:bCs/>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471DFABA"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64289EE4" w14:textId="77777777" w:rsidR="00205337" w:rsidRPr="002A05F2" w:rsidRDefault="00205337" w:rsidP="0080431D">
            <w:pPr>
              <w:rPr>
                <w:rFonts w:cs="Arial"/>
              </w:rPr>
            </w:pPr>
          </w:p>
        </w:tc>
      </w:tr>
      <w:tr w:rsidR="00205337" w:rsidRPr="002A05F2" w14:paraId="41C3B9F4" w14:textId="77777777" w:rsidTr="009C669B">
        <w:trPr>
          <w:trHeight w:hRule="exact" w:val="397"/>
        </w:trPr>
        <w:tc>
          <w:tcPr>
            <w:tcW w:w="680" w:type="dxa"/>
            <w:vMerge w:val="restart"/>
            <w:tcBorders>
              <w:top w:val="single" w:sz="6" w:space="0" w:color="auto"/>
              <w:left w:val="single" w:sz="6" w:space="0" w:color="auto"/>
              <w:right w:val="single" w:sz="6" w:space="0" w:color="auto"/>
            </w:tcBorders>
            <w:shd w:val="clear" w:color="auto" w:fill="auto"/>
            <w:vAlign w:val="center"/>
          </w:tcPr>
          <w:p w14:paraId="0E056CE6" w14:textId="77777777" w:rsidR="00205337" w:rsidRPr="006A306F" w:rsidRDefault="00205337" w:rsidP="006A306F">
            <w:pPr>
              <w:jc w:val="center"/>
              <w:rPr>
                <w:rFonts w:cs="Arial"/>
                <w:b/>
                <w:bCs/>
              </w:rPr>
            </w:pPr>
            <w:r w:rsidRPr="006A306F">
              <w:rPr>
                <w:rFonts w:cs="Arial"/>
                <w:b/>
                <w:bCs/>
              </w:rPr>
              <w:t>4.</w:t>
            </w:r>
          </w:p>
        </w:tc>
        <w:tc>
          <w:tcPr>
            <w:tcW w:w="6218" w:type="dxa"/>
            <w:vMerge w:val="restart"/>
            <w:tcBorders>
              <w:top w:val="single" w:sz="6" w:space="0" w:color="auto"/>
              <w:left w:val="single" w:sz="6" w:space="0" w:color="auto"/>
              <w:right w:val="single" w:sz="6" w:space="0" w:color="auto"/>
            </w:tcBorders>
            <w:shd w:val="clear" w:color="auto" w:fill="auto"/>
            <w:vAlign w:val="center"/>
          </w:tcPr>
          <w:p w14:paraId="012F6A8E" w14:textId="77777777" w:rsidR="00205337" w:rsidRPr="009C669B" w:rsidRDefault="00205337" w:rsidP="0080431D">
            <w:pPr>
              <w:rPr>
                <w:rFonts w:cs="Arial"/>
                <w:b/>
                <w:bCs/>
              </w:rPr>
            </w:pPr>
            <w:r w:rsidRPr="009C669B">
              <w:rPr>
                <w:rFonts w:cs="Arial"/>
                <w:b/>
                <w:bCs/>
              </w:rPr>
              <w:t>Upravljanje s tveganji in notranje kontrole</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13178981"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0902CB05" w14:textId="77777777" w:rsidR="00205337" w:rsidRPr="002A05F2" w:rsidRDefault="00205337" w:rsidP="0080431D">
            <w:pPr>
              <w:rPr>
                <w:rFonts w:cs="Arial"/>
              </w:rPr>
            </w:pPr>
          </w:p>
        </w:tc>
      </w:tr>
      <w:tr w:rsidR="00205337" w:rsidRPr="002A05F2" w14:paraId="081EB02B" w14:textId="77777777" w:rsidTr="009C669B">
        <w:trPr>
          <w:trHeight w:hRule="exact" w:val="397"/>
        </w:trPr>
        <w:tc>
          <w:tcPr>
            <w:tcW w:w="680" w:type="dxa"/>
            <w:vMerge/>
            <w:tcBorders>
              <w:left w:val="single" w:sz="6" w:space="0" w:color="auto"/>
              <w:bottom w:val="single" w:sz="6" w:space="0" w:color="auto"/>
              <w:right w:val="single" w:sz="6" w:space="0" w:color="auto"/>
            </w:tcBorders>
            <w:shd w:val="clear" w:color="auto" w:fill="auto"/>
            <w:vAlign w:val="center"/>
          </w:tcPr>
          <w:p w14:paraId="11D4FE4D" w14:textId="77777777" w:rsidR="00205337" w:rsidRPr="006A306F" w:rsidRDefault="00205337" w:rsidP="006A306F">
            <w:pPr>
              <w:jc w:val="center"/>
              <w:rPr>
                <w:rFonts w:cs="Arial"/>
                <w:b/>
                <w:bCs/>
              </w:rPr>
            </w:pPr>
          </w:p>
        </w:tc>
        <w:tc>
          <w:tcPr>
            <w:tcW w:w="6218" w:type="dxa"/>
            <w:vMerge/>
            <w:tcBorders>
              <w:left w:val="single" w:sz="6" w:space="0" w:color="auto"/>
              <w:bottom w:val="single" w:sz="6" w:space="0" w:color="auto"/>
              <w:right w:val="single" w:sz="6" w:space="0" w:color="auto"/>
            </w:tcBorders>
            <w:shd w:val="clear" w:color="auto" w:fill="auto"/>
            <w:vAlign w:val="center"/>
          </w:tcPr>
          <w:p w14:paraId="332C7BCF" w14:textId="77777777" w:rsidR="00205337" w:rsidRPr="009C669B" w:rsidRDefault="00205337" w:rsidP="0080431D">
            <w:pPr>
              <w:rPr>
                <w:rFonts w:cs="Arial"/>
                <w:b/>
                <w:bCs/>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4C9671A4"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42927852" w14:textId="77777777" w:rsidR="00205337" w:rsidRPr="002A05F2" w:rsidRDefault="00205337" w:rsidP="0080431D">
            <w:pPr>
              <w:rPr>
                <w:rFonts w:cs="Arial"/>
              </w:rPr>
            </w:pPr>
          </w:p>
        </w:tc>
      </w:tr>
      <w:tr w:rsidR="00205337" w:rsidRPr="002A05F2" w14:paraId="4B2BEDC3" w14:textId="77777777" w:rsidTr="009C669B">
        <w:trPr>
          <w:trHeight w:hRule="exact" w:val="397"/>
        </w:trPr>
        <w:tc>
          <w:tcPr>
            <w:tcW w:w="680" w:type="dxa"/>
            <w:vMerge w:val="restart"/>
            <w:tcBorders>
              <w:top w:val="single" w:sz="6" w:space="0" w:color="auto"/>
              <w:left w:val="single" w:sz="6" w:space="0" w:color="auto"/>
              <w:right w:val="single" w:sz="6" w:space="0" w:color="auto"/>
            </w:tcBorders>
            <w:shd w:val="clear" w:color="auto" w:fill="auto"/>
            <w:vAlign w:val="center"/>
          </w:tcPr>
          <w:p w14:paraId="502718B5" w14:textId="5E9815E2" w:rsidR="00205337" w:rsidRPr="006A306F" w:rsidRDefault="00205337" w:rsidP="006A306F">
            <w:pPr>
              <w:jc w:val="center"/>
              <w:rPr>
                <w:rFonts w:cs="Arial"/>
                <w:b/>
                <w:bCs/>
              </w:rPr>
            </w:pPr>
            <w:r w:rsidRPr="006A306F">
              <w:rPr>
                <w:rFonts w:cs="Arial"/>
                <w:b/>
                <w:bCs/>
              </w:rPr>
              <w:t>5.</w:t>
            </w:r>
          </w:p>
        </w:tc>
        <w:tc>
          <w:tcPr>
            <w:tcW w:w="6218" w:type="dxa"/>
            <w:vMerge w:val="restart"/>
            <w:tcBorders>
              <w:top w:val="single" w:sz="6" w:space="0" w:color="auto"/>
              <w:left w:val="single" w:sz="6" w:space="0" w:color="auto"/>
              <w:right w:val="single" w:sz="6" w:space="0" w:color="auto"/>
            </w:tcBorders>
            <w:shd w:val="clear" w:color="auto" w:fill="auto"/>
            <w:vAlign w:val="center"/>
          </w:tcPr>
          <w:p w14:paraId="06EBC753" w14:textId="6CFCD8BB" w:rsidR="00205337" w:rsidRPr="009C669B" w:rsidRDefault="00205337" w:rsidP="0080431D">
            <w:pPr>
              <w:rPr>
                <w:rFonts w:cs="Arial"/>
                <w:b/>
                <w:bCs/>
              </w:rPr>
            </w:pPr>
            <w:r w:rsidRPr="009C669B">
              <w:rPr>
                <w:rFonts w:cs="Arial"/>
                <w:b/>
                <w:bCs/>
              </w:rPr>
              <w:t>Notranje revidiranje - nadaljevanje</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1E4A8063"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2B2C2983" w14:textId="77777777" w:rsidR="00205337" w:rsidRPr="002A05F2" w:rsidRDefault="00205337" w:rsidP="0080431D">
            <w:pPr>
              <w:rPr>
                <w:rFonts w:cs="Arial"/>
              </w:rPr>
            </w:pPr>
          </w:p>
        </w:tc>
      </w:tr>
      <w:tr w:rsidR="00205337" w:rsidRPr="002A05F2" w14:paraId="395D18BA" w14:textId="77777777" w:rsidTr="009C669B">
        <w:trPr>
          <w:trHeight w:hRule="exact" w:val="397"/>
        </w:trPr>
        <w:tc>
          <w:tcPr>
            <w:tcW w:w="680" w:type="dxa"/>
            <w:vMerge/>
            <w:tcBorders>
              <w:left w:val="single" w:sz="6" w:space="0" w:color="auto"/>
              <w:bottom w:val="single" w:sz="6" w:space="0" w:color="auto"/>
              <w:right w:val="single" w:sz="6" w:space="0" w:color="auto"/>
            </w:tcBorders>
            <w:shd w:val="clear" w:color="auto" w:fill="auto"/>
            <w:vAlign w:val="center"/>
          </w:tcPr>
          <w:p w14:paraId="28F25146" w14:textId="77777777" w:rsidR="00205337" w:rsidRPr="006A306F" w:rsidRDefault="00205337" w:rsidP="006A306F">
            <w:pPr>
              <w:jc w:val="center"/>
              <w:rPr>
                <w:rFonts w:cs="Arial"/>
                <w:b/>
                <w:bCs/>
              </w:rPr>
            </w:pPr>
          </w:p>
        </w:tc>
        <w:tc>
          <w:tcPr>
            <w:tcW w:w="6218" w:type="dxa"/>
            <w:vMerge/>
            <w:tcBorders>
              <w:left w:val="single" w:sz="6" w:space="0" w:color="auto"/>
              <w:bottom w:val="single" w:sz="6" w:space="0" w:color="auto"/>
              <w:right w:val="single" w:sz="6" w:space="0" w:color="auto"/>
            </w:tcBorders>
            <w:shd w:val="clear" w:color="auto" w:fill="auto"/>
            <w:vAlign w:val="center"/>
          </w:tcPr>
          <w:p w14:paraId="7324A6AB" w14:textId="77777777" w:rsidR="00205337" w:rsidRPr="009C669B" w:rsidRDefault="00205337" w:rsidP="0080431D">
            <w:pPr>
              <w:rPr>
                <w:rFonts w:cs="Arial"/>
                <w:b/>
                <w:bCs/>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601AEFD2"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046F3551" w14:textId="77777777" w:rsidR="00205337" w:rsidRPr="002A05F2" w:rsidRDefault="00205337" w:rsidP="0080431D">
            <w:pPr>
              <w:rPr>
                <w:rFonts w:cs="Arial"/>
              </w:rPr>
            </w:pPr>
          </w:p>
        </w:tc>
      </w:tr>
      <w:tr w:rsidR="00205337" w:rsidRPr="002A05F2" w14:paraId="3A2E7953" w14:textId="77777777" w:rsidTr="009C669B">
        <w:trPr>
          <w:trHeight w:hRule="exact" w:val="397"/>
        </w:trPr>
        <w:tc>
          <w:tcPr>
            <w:tcW w:w="680" w:type="dxa"/>
            <w:vMerge w:val="restart"/>
            <w:tcBorders>
              <w:top w:val="single" w:sz="6" w:space="0" w:color="auto"/>
              <w:left w:val="single" w:sz="6" w:space="0" w:color="auto"/>
              <w:right w:val="single" w:sz="6" w:space="0" w:color="auto"/>
            </w:tcBorders>
            <w:shd w:val="clear" w:color="auto" w:fill="auto"/>
            <w:vAlign w:val="center"/>
          </w:tcPr>
          <w:p w14:paraId="4E73DF44" w14:textId="1094DFE9" w:rsidR="00205337" w:rsidRPr="006A306F" w:rsidRDefault="00205337" w:rsidP="006A306F">
            <w:pPr>
              <w:jc w:val="center"/>
              <w:rPr>
                <w:rFonts w:cs="Arial"/>
                <w:b/>
                <w:bCs/>
              </w:rPr>
            </w:pPr>
            <w:r w:rsidRPr="006A306F">
              <w:rPr>
                <w:rFonts w:cs="Arial"/>
                <w:b/>
                <w:bCs/>
              </w:rPr>
              <w:t>6.</w:t>
            </w:r>
          </w:p>
        </w:tc>
        <w:tc>
          <w:tcPr>
            <w:tcW w:w="6218" w:type="dxa"/>
            <w:vMerge w:val="restart"/>
            <w:tcBorders>
              <w:top w:val="single" w:sz="6" w:space="0" w:color="auto"/>
              <w:left w:val="single" w:sz="6" w:space="0" w:color="auto"/>
              <w:right w:val="single" w:sz="6" w:space="0" w:color="auto"/>
            </w:tcBorders>
            <w:shd w:val="clear" w:color="auto" w:fill="auto"/>
            <w:vAlign w:val="center"/>
          </w:tcPr>
          <w:p w14:paraId="4E49085F" w14:textId="1A008DF1" w:rsidR="00205337" w:rsidRPr="009C669B" w:rsidRDefault="00205337" w:rsidP="0080431D">
            <w:pPr>
              <w:rPr>
                <w:rFonts w:cs="Arial"/>
                <w:b/>
                <w:bCs/>
              </w:rPr>
            </w:pPr>
            <w:r w:rsidRPr="009C669B">
              <w:rPr>
                <w:rFonts w:cs="Arial"/>
                <w:b/>
                <w:bCs/>
              </w:rPr>
              <w:t>Revizija postopkov poslovodenja</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62D30817"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54EA438E" w14:textId="77777777" w:rsidR="00205337" w:rsidRPr="002A05F2" w:rsidRDefault="00205337" w:rsidP="0080431D">
            <w:pPr>
              <w:rPr>
                <w:rFonts w:cs="Arial"/>
              </w:rPr>
            </w:pPr>
          </w:p>
        </w:tc>
      </w:tr>
      <w:tr w:rsidR="00205337" w:rsidRPr="002A05F2" w14:paraId="42C33576" w14:textId="77777777" w:rsidTr="009C669B">
        <w:trPr>
          <w:trHeight w:hRule="exact" w:val="397"/>
        </w:trPr>
        <w:tc>
          <w:tcPr>
            <w:tcW w:w="680" w:type="dxa"/>
            <w:vMerge/>
            <w:tcBorders>
              <w:left w:val="single" w:sz="6" w:space="0" w:color="auto"/>
              <w:bottom w:val="single" w:sz="6" w:space="0" w:color="auto"/>
              <w:right w:val="single" w:sz="6" w:space="0" w:color="auto"/>
            </w:tcBorders>
            <w:shd w:val="clear" w:color="auto" w:fill="auto"/>
            <w:vAlign w:val="center"/>
          </w:tcPr>
          <w:p w14:paraId="20462DA6" w14:textId="77777777" w:rsidR="00205337" w:rsidRPr="006A306F" w:rsidRDefault="00205337" w:rsidP="006A306F">
            <w:pPr>
              <w:jc w:val="center"/>
              <w:rPr>
                <w:rFonts w:cs="Arial"/>
                <w:b/>
                <w:bCs/>
              </w:rPr>
            </w:pPr>
          </w:p>
        </w:tc>
        <w:tc>
          <w:tcPr>
            <w:tcW w:w="6218" w:type="dxa"/>
            <w:vMerge/>
            <w:tcBorders>
              <w:left w:val="single" w:sz="6" w:space="0" w:color="auto"/>
              <w:bottom w:val="single" w:sz="6" w:space="0" w:color="auto"/>
              <w:right w:val="single" w:sz="6" w:space="0" w:color="auto"/>
            </w:tcBorders>
            <w:shd w:val="clear" w:color="auto" w:fill="auto"/>
            <w:vAlign w:val="center"/>
          </w:tcPr>
          <w:p w14:paraId="3F51F65F" w14:textId="77777777" w:rsidR="00205337" w:rsidRPr="009C669B" w:rsidRDefault="00205337" w:rsidP="0080431D">
            <w:pPr>
              <w:rPr>
                <w:rFonts w:cs="Arial"/>
                <w:b/>
                <w:bCs/>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466575C6"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3D640FE9" w14:textId="77777777" w:rsidR="00205337" w:rsidRPr="002A05F2" w:rsidRDefault="00205337" w:rsidP="0080431D">
            <w:pPr>
              <w:rPr>
                <w:rFonts w:cs="Arial"/>
              </w:rPr>
            </w:pPr>
          </w:p>
        </w:tc>
      </w:tr>
      <w:tr w:rsidR="00205337" w:rsidRPr="002A05F2" w14:paraId="2E39265D" w14:textId="77777777" w:rsidTr="009C669B">
        <w:trPr>
          <w:trHeight w:hRule="exact" w:val="397"/>
        </w:trPr>
        <w:tc>
          <w:tcPr>
            <w:tcW w:w="680" w:type="dxa"/>
            <w:vMerge w:val="restart"/>
            <w:tcBorders>
              <w:top w:val="single" w:sz="6" w:space="0" w:color="auto"/>
              <w:left w:val="single" w:sz="6" w:space="0" w:color="auto"/>
              <w:right w:val="single" w:sz="6" w:space="0" w:color="auto"/>
            </w:tcBorders>
            <w:shd w:val="clear" w:color="auto" w:fill="auto"/>
            <w:vAlign w:val="center"/>
          </w:tcPr>
          <w:p w14:paraId="57B598D9" w14:textId="3A5E97D4" w:rsidR="00205337" w:rsidRPr="006A306F" w:rsidRDefault="00205337" w:rsidP="006A306F">
            <w:pPr>
              <w:jc w:val="center"/>
              <w:rPr>
                <w:rFonts w:cs="Arial"/>
                <w:b/>
                <w:bCs/>
              </w:rPr>
            </w:pPr>
            <w:r w:rsidRPr="006A306F">
              <w:rPr>
                <w:rFonts w:cs="Arial"/>
                <w:b/>
                <w:bCs/>
              </w:rPr>
              <w:t>7.</w:t>
            </w:r>
          </w:p>
        </w:tc>
        <w:tc>
          <w:tcPr>
            <w:tcW w:w="6218" w:type="dxa"/>
            <w:vMerge w:val="restart"/>
            <w:tcBorders>
              <w:top w:val="single" w:sz="6" w:space="0" w:color="auto"/>
              <w:left w:val="single" w:sz="6" w:space="0" w:color="auto"/>
              <w:right w:val="single" w:sz="6" w:space="0" w:color="auto"/>
            </w:tcBorders>
            <w:shd w:val="clear" w:color="auto" w:fill="auto"/>
            <w:vAlign w:val="center"/>
          </w:tcPr>
          <w:p w14:paraId="6CB59A31" w14:textId="37E1B105" w:rsidR="00205337" w:rsidRPr="009C669B" w:rsidRDefault="00205337" w:rsidP="0080431D">
            <w:pPr>
              <w:rPr>
                <w:rFonts w:cs="Arial"/>
                <w:b/>
                <w:bCs/>
              </w:rPr>
            </w:pPr>
            <w:r w:rsidRPr="009C669B">
              <w:rPr>
                <w:rFonts w:cs="Arial"/>
                <w:b/>
                <w:bCs/>
              </w:rPr>
              <w:t>Vodenje notranjerevizij</w:t>
            </w:r>
            <w:r w:rsidR="002833F6">
              <w:rPr>
                <w:rFonts w:cs="Arial"/>
                <w:b/>
                <w:bCs/>
              </w:rPr>
              <w:t>sk</w:t>
            </w:r>
            <w:r w:rsidRPr="009C669B">
              <w:rPr>
                <w:rFonts w:cs="Arial"/>
                <w:b/>
                <w:bCs/>
              </w:rPr>
              <w:t>e službe (z vidika upravljanja sprememb)</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0DE93015"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45E646DB" w14:textId="77777777" w:rsidR="00205337" w:rsidRPr="002A05F2" w:rsidRDefault="00205337" w:rsidP="0080431D">
            <w:pPr>
              <w:rPr>
                <w:rFonts w:cs="Arial"/>
              </w:rPr>
            </w:pPr>
          </w:p>
        </w:tc>
      </w:tr>
      <w:tr w:rsidR="00205337" w:rsidRPr="002A05F2" w14:paraId="203344B5" w14:textId="77777777" w:rsidTr="009C669B">
        <w:trPr>
          <w:trHeight w:hRule="exact" w:val="397"/>
        </w:trPr>
        <w:tc>
          <w:tcPr>
            <w:tcW w:w="680" w:type="dxa"/>
            <w:vMerge/>
            <w:tcBorders>
              <w:left w:val="single" w:sz="6" w:space="0" w:color="auto"/>
              <w:bottom w:val="single" w:sz="6" w:space="0" w:color="auto"/>
              <w:right w:val="single" w:sz="6" w:space="0" w:color="auto"/>
            </w:tcBorders>
            <w:shd w:val="clear" w:color="auto" w:fill="auto"/>
            <w:vAlign w:val="center"/>
          </w:tcPr>
          <w:p w14:paraId="3AF6FB04" w14:textId="77777777" w:rsidR="00205337" w:rsidRPr="006A306F" w:rsidRDefault="00205337" w:rsidP="006A306F">
            <w:pPr>
              <w:jc w:val="center"/>
              <w:rPr>
                <w:rFonts w:cs="Arial"/>
                <w:b/>
                <w:bCs/>
              </w:rPr>
            </w:pPr>
          </w:p>
        </w:tc>
        <w:tc>
          <w:tcPr>
            <w:tcW w:w="6218" w:type="dxa"/>
            <w:vMerge/>
            <w:tcBorders>
              <w:left w:val="single" w:sz="6" w:space="0" w:color="auto"/>
              <w:bottom w:val="single" w:sz="6" w:space="0" w:color="auto"/>
              <w:right w:val="single" w:sz="6" w:space="0" w:color="auto"/>
            </w:tcBorders>
            <w:shd w:val="clear" w:color="auto" w:fill="auto"/>
            <w:vAlign w:val="center"/>
          </w:tcPr>
          <w:p w14:paraId="3008988E" w14:textId="77777777" w:rsidR="00205337" w:rsidRPr="00562CF1" w:rsidRDefault="00205337" w:rsidP="0080431D">
            <w:pPr>
              <w:rPr>
                <w:rFonts w:cs="Arial"/>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54D139BB" w14:textId="77777777" w:rsidR="00205337" w:rsidRPr="002A05F2" w:rsidRDefault="00205337" w:rsidP="0080431D">
            <w:pPr>
              <w:rPr>
                <w:rFonts w:cs="Arial"/>
              </w:rPr>
            </w:pPr>
          </w:p>
        </w:tc>
        <w:tc>
          <w:tcPr>
            <w:tcW w:w="2599" w:type="dxa"/>
            <w:tcBorders>
              <w:top w:val="single" w:sz="6" w:space="0" w:color="auto"/>
              <w:left w:val="single" w:sz="6" w:space="0" w:color="auto"/>
              <w:bottom w:val="single" w:sz="6" w:space="0" w:color="auto"/>
              <w:right w:val="single" w:sz="6" w:space="0" w:color="auto"/>
            </w:tcBorders>
            <w:shd w:val="clear" w:color="auto" w:fill="auto"/>
            <w:vAlign w:val="center"/>
          </w:tcPr>
          <w:p w14:paraId="79A092F9" w14:textId="77777777" w:rsidR="00205337" w:rsidRPr="002A05F2" w:rsidRDefault="00205337" w:rsidP="0080431D">
            <w:pPr>
              <w:rPr>
                <w:rFonts w:cs="Arial"/>
              </w:rPr>
            </w:pPr>
          </w:p>
        </w:tc>
      </w:tr>
    </w:tbl>
    <w:p w14:paraId="4BD13EE1" w14:textId="77777777" w:rsidR="00205337" w:rsidRDefault="00205337" w:rsidP="009428B4">
      <w:pPr>
        <w:spacing w:line="240" w:lineRule="auto"/>
        <w:rPr>
          <w:rFonts w:cs="Arial"/>
          <w:i/>
          <w:iCs/>
          <w:szCs w:val="20"/>
        </w:rPr>
      </w:pPr>
    </w:p>
    <w:p w14:paraId="0E0F75C8" w14:textId="77777777" w:rsidR="00CD60C8" w:rsidRDefault="00CD60C8" w:rsidP="009428B4">
      <w:pPr>
        <w:spacing w:line="240" w:lineRule="auto"/>
        <w:rPr>
          <w:rFonts w:cs="Arial"/>
          <w:szCs w:val="20"/>
        </w:rPr>
      </w:pPr>
    </w:p>
    <w:p w14:paraId="5C5DC9EF" w14:textId="1EDFE2E0" w:rsidR="00C95E2F" w:rsidRPr="009E3784" w:rsidRDefault="00614F32" w:rsidP="009428B4">
      <w:pPr>
        <w:spacing w:line="240" w:lineRule="auto"/>
        <w:rPr>
          <w:rFonts w:cs="Arial"/>
          <w:szCs w:val="20"/>
        </w:rPr>
      </w:pPr>
      <w:r w:rsidRPr="009E3784">
        <w:rPr>
          <w:rFonts w:cs="Arial"/>
          <w:szCs w:val="20"/>
        </w:rPr>
        <w:t>Kraj in</w:t>
      </w:r>
      <w:r w:rsidR="007F1FF9">
        <w:rPr>
          <w:rFonts w:cs="Arial"/>
          <w:szCs w:val="20"/>
        </w:rPr>
        <w:t xml:space="preserve"> </w:t>
      </w:r>
      <w:r w:rsidRPr="009E3784">
        <w:rPr>
          <w:rFonts w:cs="Arial"/>
          <w:szCs w:val="20"/>
        </w:rPr>
        <w:t>d</w:t>
      </w:r>
      <w:r w:rsidR="00C95E2F" w:rsidRPr="009E3784">
        <w:rPr>
          <w:rFonts w:cs="Arial"/>
          <w:szCs w:val="20"/>
        </w:rPr>
        <w:t>atum:</w:t>
      </w:r>
      <w:r w:rsidR="00C95E2F"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C95E2F"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C95E2F" w:rsidRPr="009E3784">
        <w:rPr>
          <w:rFonts w:cs="Arial"/>
          <w:szCs w:val="20"/>
        </w:rPr>
        <w:t>Podpis</w:t>
      </w:r>
      <w:r w:rsidR="00666A8D" w:rsidRPr="009E3784">
        <w:rPr>
          <w:rFonts w:cs="Arial"/>
          <w:szCs w:val="20"/>
        </w:rPr>
        <w:t xml:space="preserve"> </w:t>
      </w:r>
      <w:r w:rsidRPr="009E3784">
        <w:rPr>
          <w:rFonts w:cs="Arial"/>
          <w:szCs w:val="20"/>
        </w:rPr>
        <w:t>odgovorne osebe</w:t>
      </w:r>
      <w:r w:rsidR="00C95E2F" w:rsidRPr="009E3784">
        <w:rPr>
          <w:rFonts w:cs="Arial"/>
          <w:szCs w:val="20"/>
        </w:rPr>
        <w:t>:</w:t>
      </w:r>
    </w:p>
    <w:p w14:paraId="3221D802" w14:textId="47BA0410" w:rsidR="006900B8" w:rsidRPr="009E3784" w:rsidRDefault="00C95E2F" w:rsidP="009428B4">
      <w:pPr>
        <w:spacing w:line="240" w:lineRule="auto"/>
        <w:rPr>
          <w:rFonts w:cs="Arial"/>
          <w:szCs w:val="20"/>
        </w:rPr>
        <w:sectPr w:rsidR="006900B8" w:rsidRPr="009E3784" w:rsidSect="0080431D">
          <w:type w:val="continuous"/>
          <w:pgSz w:w="16838" w:h="11906" w:orient="landscape"/>
          <w:pgMar w:top="1418" w:right="1418" w:bottom="1418" w:left="1418" w:header="709" w:footer="709" w:gutter="0"/>
          <w:cols w:space="708"/>
          <w:docGrid w:linePitch="360"/>
        </w:sectPr>
      </w:pPr>
      <w:r w:rsidRPr="009E3784">
        <w:rPr>
          <w:rFonts w:cs="Arial"/>
          <w:szCs w:val="20"/>
        </w:rPr>
        <w:t>_______________________</w:t>
      </w:r>
      <w:r w:rsidRPr="009E3784">
        <w:rPr>
          <w:rFonts w:cs="Arial"/>
          <w:szCs w:val="20"/>
        </w:rPr>
        <w:tab/>
      </w:r>
      <w:r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006900B8" w:rsidRPr="009E3784">
        <w:rPr>
          <w:rFonts w:cs="Arial"/>
          <w:szCs w:val="20"/>
        </w:rPr>
        <w:tab/>
      </w:r>
      <w:r w:rsidRPr="009E3784">
        <w:rPr>
          <w:rFonts w:cs="Arial"/>
          <w:szCs w:val="20"/>
        </w:rPr>
        <w:t>___________________</w:t>
      </w:r>
      <w:r w:rsidR="001D6B4F">
        <w:rPr>
          <w:rFonts w:cs="Arial"/>
          <w:szCs w:val="20"/>
        </w:rPr>
        <w:t>____</w:t>
      </w:r>
      <w:r w:rsidRPr="009E3784">
        <w:rPr>
          <w:rFonts w:cs="Arial"/>
          <w:szCs w:val="20"/>
        </w:rPr>
        <w:t>_</w:t>
      </w:r>
    </w:p>
    <w:p w14:paraId="46CEB010" w14:textId="6D318DDD" w:rsidR="00E96505" w:rsidRDefault="00E96505" w:rsidP="00E96505">
      <w:pPr>
        <w:spacing w:line="240" w:lineRule="auto"/>
        <w:rPr>
          <w:rFonts w:cs="Arial"/>
          <w:sz w:val="22"/>
          <w:szCs w:val="22"/>
        </w:rPr>
      </w:pPr>
      <w:bookmarkStart w:id="87" w:name="_Toc506542769"/>
      <w:r w:rsidRPr="007B2117">
        <w:rPr>
          <w:rFonts w:cs="Arial"/>
        </w:rPr>
        <w:lastRenderedPageBreak/>
        <w:tab/>
      </w:r>
      <w:r w:rsidRPr="007B2117">
        <w:rPr>
          <w:rFonts w:cs="Arial"/>
        </w:rPr>
        <w:tab/>
      </w:r>
      <w:r w:rsidRPr="007B2117">
        <w:rPr>
          <w:rFonts w:cs="Arial"/>
        </w:rPr>
        <w:tab/>
      </w:r>
      <w:r w:rsidRPr="007B2117">
        <w:rPr>
          <w:rFonts w:cs="Arial"/>
        </w:rPr>
        <w:tab/>
      </w:r>
      <w:r w:rsidRPr="007B2117">
        <w:rPr>
          <w:rFonts w:cs="Arial"/>
        </w:rPr>
        <w:tab/>
      </w:r>
      <w:r w:rsidRPr="007B2117">
        <w:rPr>
          <w:rFonts w:cs="Arial"/>
        </w:rPr>
        <w:tab/>
      </w:r>
      <w:r w:rsidRPr="007B2117">
        <w:rPr>
          <w:rFonts w:cs="Arial"/>
        </w:rPr>
        <w:tab/>
      </w:r>
      <w:r w:rsidRPr="007B2117">
        <w:rPr>
          <w:rFonts w:cs="Arial"/>
        </w:rPr>
        <w:tab/>
      </w:r>
    </w:p>
    <w:p w14:paraId="576880F8" w14:textId="322F4B23" w:rsidR="001C0C94" w:rsidRPr="009E3784" w:rsidRDefault="0049110A" w:rsidP="005F0B5F">
      <w:pPr>
        <w:pStyle w:val="Naslov2"/>
      </w:pPr>
      <w:bookmarkStart w:id="88" w:name="_Toc195795384"/>
      <w:r w:rsidRPr="009E3784">
        <w:t xml:space="preserve">Obrazec </w:t>
      </w:r>
      <w:bookmarkEnd w:id="87"/>
      <w:r w:rsidR="00115F36">
        <w:t>4</w:t>
      </w:r>
      <w:r w:rsidR="001C0C94" w:rsidRPr="009E3784">
        <w:t>: PODATKI O MENTORJ</w:t>
      </w:r>
      <w:r w:rsidR="005C4C3B">
        <w:t>U</w:t>
      </w:r>
      <w:bookmarkEnd w:id="88"/>
      <w:r w:rsidR="001C0C94" w:rsidRPr="009E3784">
        <w:t xml:space="preserve"> </w:t>
      </w:r>
    </w:p>
    <w:p w14:paraId="2DDCDC57" w14:textId="15AE88FF" w:rsidR="0049110A" w:rsidRPr="006C0028" w:rsidRDefault="005C4C3B" w:rsidP="0049110A">
      <w:pPr>
        <w:rPr>
          <w:rFonts w:cs="Arial"/>
          <w:i/>
        </w:rPr>
      </w:pPr>
      <w:r w:rsidRPr="006C0028">
        <w:rPr>
          <w:rFonts w:cs="Arial"/>
          <w:i/>
          <w:iCs/>
        </w:rPr>
        <w:t>(Obrazec se izpolni z</w:t>
      </w:r>
      <w:r w:rsidR="0049110A" w:rsidRPr="006C0028">
        <w:rPr>
          <w:rFonts w:cs="Arial"/>
          <w:i/>
          <w:iCs/>
        </w:rPr>
        <w:t>a</w:t>
      </w:r>
      <w:r w:rsidR="0049110A" w:rsidRPr="006C0028">
        <w:rPr>
          <w:rFonts w:cs="Arial"/>
          <w:i/>
        </w:rPr>
        <w:t xml:space="preserve"> vsakega mentorja </w:t>
      </w:r>
      <w:r w:rsidRPr="006C0028">
        <w:rPr>
          <w:rFonts w:cs="Arial"/>
          <w:i/>
          <w:iCs/>
        </w:rPr>
        <w:t>posebej</w:t>
      </w:r>
      <w:r w:rsidR="0051491C" w:rsidRPr="006C0028">
        <w:rPr>
          <w:rFonts w:cs="Arial"/>
          <w:i/>
          <w:iCs/>
        </w:rPr>
        <w:t>.</w:t>
      </w:r>
      <w:r w:rsidRPr="006C0028">
        <w:rPr>
          <w:rFonts w:cs="Arial"/>
          <w:i/>
          <w:iCs/>
        </w:rPr>
        <w:t>)</w:t>
      </w:r>
    </w:p>
    <w:p w14:paraId="0CFDCB54" w14:textId="77777777" w:rsidR="0049110A" w:rsidRPr="002A05F2" w:rsidRDefault="0049110A" w:rsidP="0049110A">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7801"/>
      </w:tblGrid>
      <w:tr w:rsidR="00540791" w:rsidRPr="002A05F2" w14:paraId="44B90337" w14:textId="77777777" w:rsidTr="00EA272D">
        <w:tc>
          <w:tcPr>
            <w:tcW w:w="5665" w:type="dxa"/>
            <w:shd w:val="clear" w:color="auto" w:fill="auto"/>
          </w:tcPr>
          <w:p w14:paraId="3A30D765" w14:textId="233AC805" w:rsidR="00540791" w:rsidRPr="009C669B" w:rsidRDefault="009C669B" w:rsidP="0080431D">
            <w:pPr>
              <w:rPr>
                <w:rFonts w:cs="Arial"/>
                <w:b/>
                <w:bCs/>
              </w:rPr>
            </w:pPr>
            <w:r w:rsidRPr="009C669B">
              <w:rPr>
                <w:rFonts w:cs="Arial"/>
                <w:b/>
                <w:bCs/>
              </w:rPr>
              <w:t>Ime in priimek</w:t>
            </w:r>
          </w:p>
        </w:tc>
        <w:tc>
          <w:tcPr>
            <w:tcW w:w="7801" w:type="dxa"/>
            <w:shd w:val="clear" w:color="auto" w:fill="auto"/>
          </w:tcPr>
          <w:p w14:paraId="7EC41DD2" w14:textId="77777777" w:rsidR="00540791" w:rsidRPr="002A05F2" w:rsidRDefault="00540791" w:rsidP="0080431D">
            <w:pPr>
              <w:rPr>
                <w:rFonts w:cs="Arial"/>
              </w:rPr>
            </w:pPr>
          </w:p>
        </w:tc>
      </w:tr>
      <w:tr w:rsidR="00540791" w:rsidRPr="002A05F2" w14:paraId="08C43276" w14:textId="77777777" w:rsidTr="00EA272D">
        <w:tc>
          <w:tcPr>
            <w:tcW w:w="5665" w:type="dxa"/>
            <w:shd w:val="clear" w:color="auto" w:fill="auto"/>
          </w:tcPr>
          <w:p w14:paraId="5C8C0207" w14:textId="21183EF6" w:rsidR="00540791" w:rsidRPr="009C669B" w:rsidRDefault="00540791" w:rsidP="0080431D">
            <w:pPr>
              <w:rPr>
                <w:rFonts w:cs="Arial"/>
                <w:b/>
                <w:bCs/>
              </w:rPr>
            </w:pPr>
            <w:r w:rsidRPr="009C669B">
              <w:rPr>
                <w:rFonts w:cs="Arial"/>
                <w:b/>
                <w:bCs/>
              </w:rPr>
              <w:t>Predmet</w:t>
            </w:r>
            <w:r w:rsidR="009C669B">
              <w:rPr>
                <w:rFonts w:cs="Arial"/>
                <w:b/>
                <w:bCs/>
              </w:rPr>
              <w:t xml:space="preserve"> Programa</w:t>
            </w:r>
            <w:r w:rsidRPr="009C669B">
              <w:rPr>
                <w:rFonts w:cs="Arial"/>
                <w:b/>
                <w:bCs/>
              </w:rPr>
              <w:t xml:space="preserve"> izobraževanja</w:t>
            </w:r>
          </w:p>
        </w:tc>
        <w:tc>
          <w:tcPr>
            <w:tcW w:w="7801" w:type="dxa"/>
            <w:shd w:val="clear" w:color="auto" w:fill="auto"/>
          </w:tcPr>
          <w:p w14:paraId="0236BB83" w14:textId="77777777" w:rsidR="00540791" w:rsidRPr="002A05F2" w:rsidRDefault="00540791" w:rsidP="0080431D">
            <w:pPr>
              <w:rPr>
                <w:rFonts w:cs="Arial"/>
              </w:rPr>
            </w:pPr>
          </w:p>
        </w:tc>
      </w:tr>
      <w:tr w:rsidR="00540791" w:rsidRPr="002A05F2" w14:paraId="7D941F1B" w14:textId="77777777" w:rsidTr="00EA272D">
        <w:tc>
          <w:tcPr>
            <w:tcW w:w="5665" w:type="dxa"/>
            <w:shd w:val="clear" w:color="auto" w:fill="auto"/>
          </w:tcPr>
          <w:p w14:paraId="013A6DEA" w14:textId="3A34205C" w:rsidR="00540791" w:rsidRPr="009C669B" w:rsidRDefault="00540791" w:rsidP="0080431D">
            <w:pPr>
              <w:rPr>
                <w:rFonts w:cs="Arial"/>
                <w:b/>
                <w:bCs/>
              </w:rPr>
            </w:pPr>
            <w:r w:rsidRPr="009C669B">
              <w:rPr>
                <w:rFonts w:cs="Arial"/>
                <w:b/>
                <w:bCs/>
              </w:rPr>
              <w:t>Izobrazba</w:t>
            </w:r>
          </w:p>
        </w:tc>
        <w:tc>
          <w:tcPr>
            <w:tcW w:w="7801" w:type="dxa"/>
            <w:shd w:val="clear" w:color="auto" w:fill="auto"/>
          </w:tcPr>
          <w:p w14:paraId="39975491" w14:textId="77777777" w:rsidR="00540791" w:rsidRPr="002A05F2" w:rsidRDefault="00540791" w:rsidP="0080431D">
            <w:pPr>
              <w:rPr>
                <w:rFonts w:cs="Arial"/>
              </w:rPr>
            </w:pPr>
          </w:p>
        </w:tc>
      </w:tr>
      <w:tr w:rsidR="00540791" w:rsidRPr="002A05F2" w14:paraId="1CC5CFDA" w14:textId="77777777" w:rsidTr="00EA272D">
        <w:tc>
          <w:tcPr>
            <w:tcW w:w="5665" w:type="dxa"/>
            <w:shd w:val="clear" w:color="auto" w:fill="auto"/>
          </w:tcPr>
          <w:p w14:paraId="0D9D732F" w14:textId="7CCA3DB6" w:rsidR="00540791" w:rsidRPr="009C669B" w:rsidRDefault="00540791" w:rsidP="0080431D">
            <w:pPr>
              <w:rPr>
                <w:rFonts w:cs="Arial"/>
                <w:b/>
                <w:bCs/>
              </w:rPr>
            </w:pPr>
            <w:r w:rsidRPr="009C669B">
              <w:rPr>
                <w:rFonts w:cs="Arial"/>
                <w:b/>
                <w:bCs/>
              </w:rPr>
              <w:t xml:space="preserve">Celotne delovne izkušnje </w:t>
            </w:r>
            <w:r w:rsidRPr="001D6B4F">
              <w:rPr>
                <w:rFonts w:cs="Arial"/>
                <w:i/>
                <w:iCs/>
              </w:rPr>
              <w:t>(v letih)</w:t>
            </w:r>
          </w:p>
        </w:tc>
        <w:tc>
          <w:tcPr>
            <w:tcW w:w="7801" w:type="dxa"/>
            <w:shd w:val="clear" w:color="auto" w:fill="auto"/>
          </w:tcPr>
          <w:p w14:paraId="6C589129" w14:textId="77777777" w:rsidR="00540791" w:rsidRPr="002A05F2" w:rsidRDefault="00540791" w:rsidP="0080431D">
            <w:pPr>
              <w:rPr>
                <w:rFonts w:cs="Arial"/>
              </w:rPr>
            </w:pPr>
          </w:p>
        </w:tc>
      </w:tr>
      <w:tr w:rsidR="00540791" w:rsidRPr="002A05F2" w14:paraId="196FF73E" w14:textId="77777777" w:rsidTr="00EA272D">
        <w:tc>
          <w:tcPr>
            <w:tcW w:w="5665" w:type="dxa"/>
            <w:shd w:val="clear" w:color="auto" w:fill="auto"/>
          </w:tcPr>
          <w:p w14:paraId="4AAC6EA7" w14:textId="41EE3792" w:rsidR="00540791" w:rsidRPr="009C669B" w:rsidRDefault="00540791" w:rsidP="0080431D">
            <w:pPr>
              <w:rPr>
                <w:rFonts w:cs="Arial"/>
                <w:b/>
                <w:bCs/>
              </w:rPr>
            </w:pPr>
            <w:r w:rsidRPr="009C669B">
              <w:rPr>
                <w:rFonts w:cs="Arial"/>
                <w:b/>
                <w:bCs/>
              </w:rPr>
              <w:t>Delovne izkušnje s področja revidiranja, računovodenja oz. finančnega poslovanja</w:t>
            </w:r>
            <w:r w:rsidRPr="009C669B" w:rsidDel="000822B2">
              <w:rPr>
                <w:rFonts w:cs="Arial"/>
                <w:b/>
                <w:bCs/>
              </w:rPr>
              <w:t xml:space="preserve"> </w:t>
            </w:r>
            <w:r w:rsidRPr="001D6B4F">
              <w:rPr>
                <w:rFonts w:cs="Arial"/>
                <w:i/>
                <w:iCs/>
              </w:rPr>
              <w:t>(v letih)</w:t>
            </w:r>
          </w:p>
        </w:tc>
        <w:tc>
          <w:tcPr>
            <w:tcW w:w="7801" w:type="dxa"/>
            <w:shd w:val="clear" w:color="auto" w:fill="auto"/>
          </w:tcPr>
          <w:p w14:paraId="541DE1E5" w14:textId="77777777" w:rsidR="00540791" w:rsidRPr="002A05F2" w:rsidRDefault="00540791" w:rsidP="0080431D">
            <w:pPr>
              <w:rPr>
                <w:rFonts w:cs="Arial"/>
              </w:rPr>
            </w:pPr>
          </w:p>
        </w:tc>
      </w:tr>
      <w:tr w:rsidR="001D6B4F" w:rsidRPr="002A05F2" w14:paraId="7196BD22" w14:textId="77777777" w:rsidTr="00CD60C8">
        <w:trPr>
          <w:trHeight w:val="2176"/>
        </w:trPr>
        <w:tc>
          <w:tcPr>
            <w:tcW w:w="13466" w:type="dxa"/>
            <w:gridSpan w:val="2"/>
            <w:shd w:val="clear" w:color="auto" w:fill="auto"/>
          </w:tcPr>
          <w:p w14:paraId="1DE630EC" w14:textId="2C0B6983" w:rsidR="00CD60C8" w:rsidRDefault="00CD60C8" w:rsidP="00B33CAA">
            <w:pPr>
              <w:rPr>
                <w:rFonts w:cs="Arial"/>
                <w:b/>
                <w:bCs/>
              </w:rPr>
            </w:pPr>
            <w:r>
              <w:rPr>
                <w:rFonts w:cs="Arial"/>
                <w:b/>
                <w:bCs/>
              </w:rPr>
              <w:t>I</w:t>
            </w:r>
            <w:r w:rsidR="001D6B4F" w:rsidRPr="009C669B">
              <w:rPr>
                <w:rFonts w:cs="Arial"/>
                <w:b/>
                <w:bCs/>
              </w:rPr>
              <w:t>zved</w:t>
            </w:r>
            <w:r>
              <w:rPr>
                <w:rFonts w:cs="Arial"/>
                <w:b/>
                <w:bCs/>
              </w:rPr>
              <w:t>ena</w:t>
            </w:r>
            <w:r w:rsidR="001D6B4F" w:rsidRPr="009C669B">
              <w:rPr>
                <w:rFonts w:cs="Arial"/>
                <w:b/>
                <w:bCs/>
              </w:rPr>
              <w:t xml:space="preserve"> izobraževanj</w:t>
            </w:r>
            <w:r w:rsidR="008218E1">
              <w:rPr>
                <w:rFonts w:cs="Arial"/>
                <w:b/>
                <w:bCs/>
              </w:rPr>
              <w:t>a</w:t>
            </w:r>
            <w:r w:rsidR="001D6B4F" w:rsidRPr="009C669B">
              <w:rPr>
                <w:rFonts w:cs="Arial"/>
                <w:b/>
                <w:bCs/>
              </w:rPr>
              <w:t xml:space="preserve"> s področja vsebin posameznega predmeta, za katerega kandidira, v obdobju zadnjih </w:t>
            </w:r>
            <w:r w:rsidR="007A7401">
              <w:rPr>
                <w:rFonts w:cs="Arial"/>
                <w:b/>
                <w:bCs/>
              </w:rPr>
              <w:t>5 (</w:t>
            </w:r>
            <w:r w:rsidR="001D6B4F" w:rsidRPr="009C669B">
              <w:rPr>
                <w:rFonts w:cs="Arial"/>
                <w:b/>
                <w:bCs/>
              </w:rPr>
              <w:t>petih</w:t>
            </w:r>
            <w:r w:rsidR="007A7401">
              <w:rPr>
                <w:rFonts w:cs="Arial"/>
                <w:b/>
                <w:bCs/>
              </w:rPr>
              <w:t>)</w:t>
            </w:r>
            <w:r w:rsidR="001D6B4F" w:rsidRPr="009C669B">
              <w:rPr>
                <w:rFonts w:cs="Arial"/>
                <w:b/>
                <w:bCs/>
              </w:rPr>
              <w:t xml:space="preserve"> let, šteto do dneva oddaje ponudbe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2"/>
              <w:gridCol w:w="4253"/>
              <w:gridCol w:w="5953"/>
            </w:tblGrid>
            <w:tr w:rsidR="001D6B4F" w:rsidRPr="002A05F2" w14:paraId="644111E5" w14:textId="77777777" w:rsidTr="00CD60C8">
              <w:tc>
                <w:tcPr>
                  <w:tcW w:w="2852" w:type="dxa"/>
                  <w:shd w:val="clear" w:color="auto" w:fill="auto"/>
                  <w:vAlign w:val="center"/>
                </w:tcPr>
                <w:p w14:paraId="49D51631" w14:textId="22821181" w:rsidR="001D6B4F" w:rsidRPr="00B548C1" w:rsidRDefault="001D6B4F" w:rsidP="001D6B4F">
                  <w:pPr>
                    <w:jc w:val="center"/>
                    <w:rPr>
                      <w:rFonts w:cs="Arial"/>
                      <w:b/>
                      <w:bCs/>
                    </w:rPr>
                  </w:pPr>
                  <w:r>
                    <w:rPr>
                      <w:rFonts w:cs="Arial"/>
                      <w:b/>
                      <w:bCs/>
                      <w:szCs w:val="20"/>
                    </w:rPr>
                    <w:t>Naslov in kratek opis izobraževanja</w:t>
                  </w:r>
                  <w:r w:rsidRPr="009E3784">
                    <w:rPr>
                      <w:rFonts w:cs="Arial"/>
                      <w:b/>
                      <w:bCs/>
                      <w:szCs w:val="20"/>
                    </w:rPr>
                    <w:t xml:space="preserve"> </w:t>
                  </w:r>
                </w:p>
              </w:tc>
              <w:tc>
                <w:tcPr>
                  <w:tcW w:w="4253" w:type="dxa"/>
                  <w:shd w:val="clear" w:color="auto" w:fill="auto"/>
                </w:tcPr>
                <w:p w14:paraId="0EC13F3A" w14:textId="0D7A374C" w:rsidR="001D6B4F" w:rsidRPr="00B548C1" w:rsidRDefault="001D6B4F" w:rsidP="001D6B4F">
                  <w:pPr>
                    <w:spacing w:line="276" w:lineRule="auto"/>
                    <w:jc w:val="center"/>
                    <w:rPr>
                      <w:rFonts w:cs="Arial"/>
                      <w:b/>
                      <w:bCs/>
                    </w:rPr>
                  </w:pPr>
                  <w:r w:rsidRPr="009E3784">
                    <w:rPr>
                      <w:rFonts w:cs="Arial"/>
                      <w:b/>
                      <w:bCs/>
                      <w:szCs w:val="20"/>
                    </w:rPr>
                    <w:t>Pričetek in zaključek izvajanj</w:t>
                  </w:r>
                  <w:r>
                    <w:rPr>
                      <w:rFonts w:cs="Arial"/>
                      <w:b/>
                      <w:bCs/>
                      <w:szCs w:val="20"/>
                    </w:rPr>
                    <w:t>a izobraževanja ter število ur izobraževanja</w:t>
                  </w:r>
                </w:p>
              </w:tc>
              <w:tc>
                <w:tcPr>
                  <w:tcW w:w="5953" w:type="dxa"/>
                  <w:shd w:val="clear" w:color="auto" w:fill="auto"/>
                </w:tcPr>
                <w:p w14:paraId="26A35D5A" w14:textId="48C3F6A3" w:rsidR="001D6B4F" w:rsidRPr="00B548C1" w:rsidRDefault="001D6B4F" w:rsidP="00CD60C8">
                  <w:pPr>
                    <w:spacing w:line="276" w:lineRule="auto"/>
                    <w:jc w:val="center"/>
                    <w:rPr>
                      <w:rFonts w:cs="Arial"/>
                      <w:b/>
                      <w:bCs/>
                    </w:rPr>
                  </w:pPr>
                  <w:r>
                    <w:rPr>
                      <w:rFonts w:cs="Arial"/>
                      <w:b/>
                      <w:bCs/>
                      <w:szCs w:val="20"/>
                    </w:rPr>
                    <w:t>O</w:t>
                  </w:r>
                  <w:r w:rsidRPr="009E3784">
                    <w:rPr>
                      <w:rFonts w:cs="Arial"/>
                      <w:b/>
                      <w:bCs/>
                      <w:szCs w:val="20"/>
                    </w:rPr>
                    <w:t>dgovorn</w:t>
                  </w:r>
                  <w:r>
                    <w:rPr>
                      <w:rFonts w:cs="Arial"/>
                      <w:b/>
                      <w:bCs/>
                      <w:szCs w:val="20"/>
                    </w:rPr>
                    <w:t>a</w:t>
                  </w:r>
                  <w:r w:rsidRPr="009E3784">
                    <w:rPr>
                      <w:rFonts w:cs="Arial"/>
                      <w:b/>
                      <w:bCs/>
                      <w:szCs w:val="20"/>
                    </w:rPr>
                    <w:t xml:space="preserve"> oseb</w:t>
                  </w:r>
                  <w:r>
                    <w:rPr>
                      <w:rFonts w:cs="Arial"/>
                      <w:b/>
                      <w:bCs/>
                      <w:szCs w:val="20"/>
                    </w:rPr>
                    <w:t>a</w:t>
                  </w:r>
                  <w:r w:rsidRPr="009E3784">
                    <w:rPr>
                      <w:rFonts w:cs="Arial"/>
                      <w:b/>
                      <w:bCs/>
                      <w:szCs w:val="20"/>
                    </w:rPr>
                    <w:t xml:space="preserve"> naročnika referenčnega posla, ki lahko te izkušnje potrdi</w:t>
                  </w:r>
                  <w:r>
                    <w:rPr>
                      <w:rFonts w:cs="Arial"/>
                      <w:b/>
                      <w:bCs/>
                      <w:szCs w:val="20"/>
                    </w:rPr>
                    <w:t xml:space="preserve"> </w:t>
                  </w:r>
                  <w:r w:rsidRPr="003E0B54">
                    <w:rPr>
                      <w:rFonts w:cs="Arial"/>
                      <w:i/>
                      <w:iCs/>
                      <w:szCs w:val="20"/>
                    </w:rPr>
                    <w:t>(ime, položaj, telefonska številka in e-naslov)</w:t>
                  </w:r>
                </w:p>
              </w:tc>
            </w:tr>
            <w:tr w:rsidR="001D6B4F" w:rsidRPr="002A05F2" w14:paraId="04760F8B" w14:textId="77777777" w:rsidTr="00CD60C8">
              <w:tc>
                <w:tcPr>
                  <w:tcW w:w="2852" w:type="dxa"/>
                  <w:shd w:val="clear" w:color="auto" w:fill="auto"/>
                </w:tcPr>
                <w:p w14:paraId="2F5873FB" w14:textId="77777777" w:rsidR="001D6B4F" w:rsidRPr="002A05F2" w:rsidRDefault="001D6B4F" w:rsidP="001D6B4F">
                  <w:pPr>
                    <w:rPr>
                      <w:rFonts w:cs="Arial"/>
                    </w:rPr>
                  </w:pPr>
                </w:p>
              </w:tc>
              <w:tc>
                <w:tcPr>
                  <w:tcW w:w="4253" w:type="dxa"/>
                  <w:shd w:val="clear" w:color="auto" w:fill="auto"/>
                </w:tcPr>
                <w:p w14:paraId="6F662C56" w14:textId="77777777" w:rsidR="001D6B4F" w:rsidRPr="002A05F2" w:rsidRDefault="001D6B4F" w:rsidP="001D6B4F">
                  <w:pPr>
                    <w:rPr>
                      <w:rFonts w:cs="Arial"/>
                    </w:rPr>
                  </w:pPr>
                </w:p>
              </w:tc>
              <w:tc>
                <w:tcPr>
                  <w:tcW w:w="5953" w:type="dxa"/>
                  <w:shd w:val="clear" w:color="auto" w:fill="auto"/>
                </w:tcPr>
                <w:p w14:paraId="3DBFDC5F" w14:textId="77777777" w:rsidR="001D6B4F" w:rsidRPr="002A05F2" w:rsidRDefault="001D6B4F" w:rsidP="001D6B4F">
                  <w:pPr>
                    <w:rPr>
                      <w:rFonts w:cs="Arial"/>
                    </w:rPr>
                  </w:pPr>
                </w:p>
              </w:tc>
            </w:tr>
            <w:tr w:rsidR="001D6B4F" w:rsidRPr="002A05F2" w14:paraId="3672811E" w14:textId="77777777" w:rsidTr="00CD60C8">
              <w:tc>
                <w:tcPr>
                  <w:tcW w:w="2852" w:type="dxa"/>
                  <w:shd w:val="clear" w:color="auto" w:fill="auto"/>
                </w:tcPr>
                <w:p w14:paraId="403EF19B" w14:textId="77777777" w:rsidR="001D6B4F" w:rsidRPr="002A05F2" w:rsidRDefault="001D6B4F" w:rsidP="001D6B4F">
                  <w:pPr>
                    <w:rPr>
                      <w:rFonts w:cs="Arial"/>
                    </w:rPr>
                  </w:pPr>
                </w:p>
              </w:tc>
              <w:tc>
                <w:tcPr>
                  <w:tcW w:w="4253" w:type="dxa"/>
                  <w:shd w:val="clear" w:color="auto" w:fill="auto"/>
                </w:tcPr>
                <w:p w14:paraId="49C7A44B" w14:textId="77777777" w:rsidR="001D6B4F" w:rsidRPr="002A05F2" w:rsidRDefault="001D6B4F" w:rsidP="001D6B4F">
                  <w:pPr>
                    <w:rPr>
                      <w:rFonts w:cs="Arial"/>
                    </w:rPr>
                  </w:pPr>
                </w:p>
              </w:tc>
              <w:tc>
                <w:tcPr>
                  <w:tcW w:w="5953" w:type="dxa"/>
                  <w:shd w:val="clear" w:color="auto" w:fill="auto"/>
                </w:tcPr>
                <w:p w14:paraId="0AF6BB0C" w14:textId="77777777" w:rsidR="001D6B4F" w:rsidRPr="002A05F2" w:rsidRDefault="001D6B4F" w:rsidP="001D6B4F">
                  <w:pPr>
                    <w:rPr>
                      <w:rFonts w:cs="Arial"/>
                    </w:rPr>
                  </w:pPr>
                </w:p>
              </w:tc>
            </w:tr>
            <w:tr w:rsidR="001D6B4F" w:rsidRPr="002A05F2" w14:paraId="45662B72" w14:textId="77777777" w:rsidTr="00CD60C8">
              <w:tc>
                <w:tcPr>
                  <w:tcW w:w="2852" w:type="dxa"/>
                  <w:shd w:val="clear" w:color="auto" w:fill="auto"/>
                </w:tcPr>
                <w:p w14:paraId="61D039DB" w14:textId="77777777" w:rsidR="001D6B4F" w:rsidRPr="002A05F2" w:rsidRDefault="001D6B4F" w:rsidP="001D6B4F">
                  <w:pPr>
                    <w:rPr>
                      <w:rFonts w:cs="Arial"/>
                    </w:rPr>
                  </w:pPr>
                </w:p>
              </w:tc>
              <w:tc>
                <w:tcPr>
                  <w:tcW w:w="4253" w:type="dxa"/>
                  <w:shd w:val="clear" w:color="auto" w:fill="auto"/>
                </w:tcPr>
                <w:p w14:paraId="0C487E39" w14:textId="77777777" w:rsidR="001D6B4F" w:rsidRPr="002A05F2" w:rsidRDefault="001D6B4F" w:rsidP="001D6B4F">
                  <w:pPr>
                    <w:rPr>
                      <w:rFonts w:cs="Arial"/>
                    </w:rPr>
                  </w:pPr>
                </w:p>
              </w:tc>
              <w:tc>
                <w:tcPr>
                  <w:tcW w:w="5953" w:type="dxa"/>
                  <w:shd w:val="clear" w:color="auto" w:fill="auto"/>
                </w:tcPr>
                <w:p w14:paraId="541F0741" w14:textId="77777777" w:rsidR="001D6B4F" w:rsidRPr="002A05F2" w:rsidRDefault="001D6B4F" w:rsidP="001D6B4F">
                  <w:pPr>
                    <w:rPr>
                      <w:rFonts w:cs="Arial"/>
                    </w:rPr>
                  </w:pPr>
                </w:p>
              </w:tc>
            </w:tr>
          </w:tbl>
          <w:p w14:paraId="3A33E9FA" w14:textId="77777777" w:rsidR="00CD60C8" w:rsidRPr="00CD60C8" w:rsidRDefault="00CD60C8" w:rsidP="00B33CAA">
            <w:pPr>
              <w:rPr>
                <w:rFonts w:cs="Arial"/>
                <w:sz w:val="16"/>
                <w:szCs w:val="16"/>
              </w:rPr>
            </w:pPr>
          </w:p>
          <w:p w14:paraId="7EBE9CEA" w14:textId="5C36DCEF" w:rsidR="00CD60C8" w:rsidRPr="002A05F2" w:rsidRDefault="00CD60C8" w:rsidP="00B33CAA">
            <w:pPr>
              <w:rPr>
                <w:rFonts w:cs="Arial"/>
              </w:rPr>
            </w:pPr>
          </w:p>
        </w:tc>
      </w:tr>
      <w:tr w:rsidR="00540791" w:rsidRPr="002A05F2" w14:paraId="62801A2A" w14:textId="77777777" w:rsidTr="00EA272D">
        <w:trPr>
          <w:trHeight w:val="1742"/>
        </w:trPr>
        <w:tc>
          <w:tcPr>
            <w:tcW w:w="13466" w:type="dxa"/>
            <w:gridSpan w:val="2"/>
            <w:shd w:val="clear" w:color="auto" w:fill="auto"/>
          </w:tcPr>
          <w:p w14:paraId="22AEA84F" w14:textId="7DA7366C" w:rsidR="00CD60C8" w:rsidRPr="002A05F2" w:rsidRDefault="00540791" w:rsidP="00B33CAA">
            <w:pPr>
              <w:rPr>
                <w:rFonts w:cs="Arial"/>
              </w:rPr>
            </w:pPr>
            <w:r w:rsidRPr="002A05F2">
              <w:rPr>
                <w:rFonts w:cs="Arial"/>
                <w:b/>
              </w:rPr>
              <w:t xml:space="preserve">Pridobljeni strokovni </w:t>
            </w:r>
            <w:r w:rsidRPr="00D00F7C">
              <w:rPr>
                <w:rFonts w:cs="Arial"/>
                <w:b/>
              </w:rPr>
              <w:t>nazivi, ki jih podeljujejo Slovenski inštitut za revizijo, Ministrstvo za finance</w:t>
            </w:r>
            <w:r w:rsidR="00683430">
              <w:rPr>
                <w:rFonts w:cs="Arial"/>
                <w:b/>
              </w:rPr>
              <w:t>,</w:t>
            </w:r>
            <w:r w:rsidR="007006CC">
              <w:rPr>
                <w:rFonts w:cs="Arial"/>
                <w:b/>
              </w:rPr>
              <w:t xml:space="preserve"> </w:t>
            </w:r>
            <w:r w:rsidRPr="00D00F7C">
              <w:rPr>
                <w:rFonts w:cs="Arial"/>
                <w:b/>
              </w:rPr>
              <w:t>Računsko sodišče RS</w:t>
            </w:r>
            <w:r w:rsidR="00683430">
              <w:rPr>
                <w:rFonts w:cs="Arial"/>
                <w:b/>
              </w:rPr>
              <w:t xml:space="preserve"> ali naziv CIA</w:t>
            </w:r>
            <w:r w:rsidR="00B31B79">
              <w:rPr>
                <w:rFonts w:cs="Arial"/>
                <w:b/>
              </w:rPr>
              <w:t xml:space="preserve"> </w:t>
            </w:r>
            <w:r w:rsidR="00B31B79" w:rsidRPr="00B31B79">
              <w:rPr>
                <w:rFonts w:cs="Arial"/>
                <w:b/>
              </w:rPr>
              <w:t>(Certified Internal Auditor)</w:t>
            </w:r>
            <w:r w:rsidR="00683430">
              <w:rPr>
                <w:rFonts w:cs="Arial"/>
                <w:b/>
              </w:rPr>
              <w:t xml:space="preserve">, ki ga </w:t>
            </w:r>
            <w:r w:rsidR="00B31B79" w:rsidRPr="00B31B79">
              <w:rPr>
                <w:rFonts w:cs="Arial"/>
                <w:b/>
              </w:rPr>
              <w:t>podeljuje</w:t>
            </w:r>
            <w:r w:rsidR="00683430">
              <w:rPr>
                <w:rFonts w:cs="Arial"/>
                <w:b/>
              </w:rPr>
              <w:t xml:space="preserve"> </w:t>
            </w:r>
            <w:r w:rsidR="00B31B79" w:rsidRPr="00B31B79">
              <w:rPr>
                <w:rFonts w:cs="Arial"/>
                <w:b/>
              </w:rPr>
              <w:t xml:space="preserve">ameriški Inštitut notranjih revizorjev (The Institute of Internal Auditors </w:t>
            </w:r>
            <w:r w:rsidR="00B31B79">
              <w:rPr>
                <w:rFonts w:cs="Arial"/>
                <w:b/>
              </w:rPr>
              <w:t xml:space="preserve">– </w:t>
            </w:r>
            <w:r w:rsidR="00683430">
              <w:rPr>
                <w:rFonts w:cs="Arial"/>
                <w:b/>
              </w:rPr>
              <w:t>IIA</w:t>
            </w:r>
            <w:r w:rsidR="00B31B79">
              <w:rPr>
                <w:rFonts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1"/>
              <w:gridCol w:w="3370"/>
              <w:gridCol w:w="4227"/>
            </w:tblGrid>
            <w:tr w:rsidR="00B548C1" w:rsidRPr="002A05F2" w14:paraId="64317320" w14:textId="77777777" w:rsidTr="001D6B4F">
              <w:tc>
                <w:tcPr>
                  <w:tcW w:w="5461" w:type="dxa"/>
                  <w:shd w:val="clear" w:color="auto" w:fill="auto"/>
                </w:tcPr>
                <w:p w14:paraId="4283B4B6" w14:textId="77777777" w:rsidR="00B548C1" w:rsidRPr="00B548C1" w:rsidRDefault="00B548C1" w:rsidP="00B548C1">
                  <w:pPr>
                    <w:jc w:val="center"/>
                    <w:rPr>
                      <w:rFonts w:cs="Arial"/>
                      <w:b/>
                      <w:bCs/>
                    </w:rPr>
                  </w:pPr>
                  <w:bookmarkStart w:id="89" w:name="_Hlk195089158"/>
                  <w:r w:rsidRPr="00B548C1">
                    <w:rPr>
                      <w:rFonts w:cs="Arial"/>
                      <w:b/>
                      <w:bCs/>
                    </w:rPr>
                    <w:t>Naziv</w:t>
                  </w:r>
                </w:p>
              </w:tc>
              <w:tc>
                <w:tcPr>
                  <w:tcW w:w="3370" w:type="dxa"/>
                  <w:shd w:val="clear" w:color="auto" w:fill="auto"/>
                </w:tcPr>
                <w:p w14:paraId="51B88408" w14:textId="77777777" w:rsidR="00B548C1" w:rsidRPr="00B548C1" w:rsidRDefault="00B548C1" w:rsidP="00B548C1">
                  <w:pPr>
                    <w:jc w:val="center"/>
                    <w:rPr>
                      <w:rFonts w:cs="Arial"/>
                      <w:b/>
                      <w:bCs/>
                    </w:rPr>
                  </w:pPr>
                  <w:r w:rsidRPr="00B548C1">
                    <w:rPr>
                      <w:rFonts w:cs="Arial"/>
                      <w:b/>
                      <w:bCs/>
                    </w:rPr>
                    <w:t>Datum pridobitve in veljavnost</w:t>
                  </w:r>
                </w:p>
              </w:tc>
              <w:tc>
                <w:tcPr>
                  <w:tcW w:w="4227" w:type="dxa"/>
                  <w:shd w:val="clear" w:color="auto" w:fill="auto"/>
                </w:tcPr>
                <w:p w14:paraId="2EADFF8C" w14:textId="77777777" w:rsidR="00B548C1" w:rsidRPr="00B548C1" w:rsidRDefault="00B548C1" w:rsidP="00B548C1">
                  <w:pPr>
                    <w:jc w:val="center"/>
                    <w:rPr>
                      <w:rFonts w:cs="Arial"/>
                      <w:b/>
                      <w:bCs/>
                    </w:rPr>
                  </w:pPr>
                  <w:r w:rsidRPr="00B548C1">
                    <w:rPr>
                      <w:rFonts w:cs="Arial"/>
                      <w:b/>
                      <w:bCs/>
                    </w:rPr>
                    <w:t>Organizacija, ki podeljuje naziv</w:t>
                  </w:r>
                </w:p>
              </w:tc>
            </w:tr>
            <w:tr w:rsidR="00B548C1" w:rsidRPr="002A05F2" w14:paraId="015B486E" w14:textId="77777777" w:rsidTr="001D6B4F">
              <w:tc>
                <w:tcPr>
                  <w:tcW w:w="5461" w:type="dxa"/>
                  <w:shd w:val="clear" w:color="auto" w:fill="auto"/>
                </w:tcPr>
                <w:p w14:paraId="0CD07417" w14:textId="77777777" w:rsidR="00B548C1" w:rsidRPr="002A05F2" w:rsidRDefault="00B548C1" w:rsidP="00B33CAA">
                  <w:pPr>
                    <w:rPr>
                      <w:rFonts w:cs="Arial"/>
                    </w:rPr>
                  </w:pPr>
                </w:p>
              </w:tc>
              <w:tc>
                <w:tcPr>
                  <w:tcW w:w="3370" w:type="dxa"/>
                  <w:shd w:val="clear" w:color="auto" w:fill="auto"/>
                </w:tcPr>
                <w:p w14:paraId="34024DBB" w14:textId="77777777" w:rsidR="00B548C1" w:rsidRPr="002A05F2" w:rsidRDefault="00B548C1" w:rsidP="00B33CAA">
                  <w:pPr>
                    <w:rPr>
                      <w:rFonts w:cs="Arial"/>
                    </w:rPr>
                  </w:pPr>
                </w:p>
              </w:tc>
              <w:tc>
                <w:tcPr>
                  <w:tcW w:w="4227" w:type="dxa"/>
                  <w:shd w:val="clear" w:color="auto" w:fill="auto"/>
                </w:tcPr>
                <w:p w14:paraId="576CBB53" w14:textId="77777777" w:rsidR="00B548C1" w:rsidRPr="002A05F2" w:rsidRDefault="00B548C1" w:rsidP="00B33CAA">
                  <w:pPr>
                    <w:rPr>
                      <w:rFonts w:cs="Arial"/>
                    </w:rPr>
                  </w:pPr>
                </w:p>
              </w:tc>
            </w:tr>
            <w:tr w:rsidR="00B548C1" w:rsidRPr="002A05F2" w14:paraId="38D20508" w14:textId="77777777" w:rsidTr="001D6B4F">
              <w:tc>
                <w:tcPr>
                  <w:tcW w:w="5461" w:type="dxa"/>
                  <w:shd w:val="clear" w:color="auto" w:fill="auto"/>
                </w:tcPr>
                <w:p w14:paraId="77B307C7" w14:textId="77777777" w:rsidR="00B548C1" w:rsidRPr="002A05F2" w:rsidRDefault="00B548C1" w:rsidP="00B33CAA">
                  <w:pPr>
                    <w:rPr>
                      <w:rFonts w:cs="Arial"/>
                    </w:rPr>
                  </w:pPr>
                </w:p>
              </w:tc>
              <w:tc>
                <w:tcPr>
                  <w:tcW w:w="3370" w:type="dxa"/>
                  <w:shd w:val="clear" w:color="auto" w:fill="auto"/>
                </w:tcPr>
                <w:p w14:paraId="2A3E5DD6" w14:textId="77777777" w:rsidR="00B548C1" w:rsidRPr="002A05F2" w:rsidRDefault="00B548C1" w:rsidP="00B33CAA">
                  <w:pPr>
                    <w:rPr>
                      <w:rFonts w:cs="Arial"/>
                    </w:rPr>
                  </w:pPr>
                </w:p>
              </w:tc>
              <w:tc>
                <w:tcPr>
                  <w:tcW w:w="4227" w:type="dxa"/>
                  <w:shd w:val="clear" w:color="auto" w:fill="auto"/>
                </w:tcPr>
                <w:p w14:paraId="35A29244" w14:textId="77777777" w:rsidR="00B548C1" w:rsidRPr="002A05F2" w:rsidRDefault="00B548C1" w:rsidP="00B33CAA">
                  <w:pPr>
                    <w:rPr>
                      <w:rFonts w:cs="Arial"/>
                    </w:rPr>
                  </w:pPr>
                </w:p>
              </w:tc>
            </w:tr>
            <w:tr w:rsidR="00B548C1" w:rsidRPr="002A05F2" w14:paraId="5248A7B5" w14:textId="77777777" w:rsidTr="001D6B4F">
              <w:tc>
                <w:tcPr>
                  <w:tcW w:w="5461" w:type="dxa"/>
                  <w:shd w:val="clear" w:color="auto" w:fill="auto"/>
                </w:tcPr>
                <w:p w14:paraId="6BB6ADA4" w14:textId="77777777" w:rsidR="00B548C1" w:rsidRPr="002A05F2" w:rsidRDefault="00B548C1" w:rsidP="00B33CAA">
                  <w:pPr>
                    <w:rPr>
                      <w:rFonts w:cs="Arial"/>
                    </w:rPr>
                  </w:pPr>
                </w:p>
              </w:tc>
              <w:tc>
                <w:tcPr>
                  <w:tcW w:w="3370" w:type="dxa"/>
                  <w:shd w:val="clear" w:color="auto" w:fill="auto"/>
                </w:tcPr>
                <w:p w14:paraId="5A30607E" w14:textId="77777777" w:rsidR="00B548C1" w:rsidRPr="002A05F2" w:rsidRDefault="00B548C1" w:rsidP="00B33CAA">
                  <w:pPr>
                    <w:rPr>
                      <w:rFonts w:cs="Arial"/>
                    </w:rPr>
                  </w:pPr>
                </w:p>
              </w:tc>
              <w:tc>
                <w:tcPr>
                  <w:tcW w:w="4227" w:type="dxa"/>
                  <w:shd w:val="clear" w:color="auto" w:fill="auto"/>
                </w:tcPr>
                <w:p w14:paraId="0CF29B9E" w14:textId="77777777" w:rsidR="00B548C1" w:rsidRPr="002A05F2" w:rsidRDefault="00B548C1" w:rsidP="00B33CAA">
                  <w:pPr>
                    <w:rPr>
                      <w:rFonts w:cs="Arial"/>
                    </w:rPr>
                  </w:pPr>
                </w:p>
              </w:tc>
            </w:tr>
            <w:bookmarkEnd w:id="89"/>
          </w:tbl>
          <w:p w14:paraId="3B5C6449" w14:textId="77777777" w:rsidR="00540791" w:rsidRPr="002A05F2" w:rsidRDefault="00540791" w:rsidP="00B33CAA">
            <w:pPr>
              <w:rPr>
                <w:rFonts w:cs="Arial"/>
              </w:rPr>
            </w:pPr>
          </w:p>
        </w:tc>
      </w:tr>
    </w:tbl>
    <w:p w14:paraId="741AE104" w14:textId="77777777" w:rsidR="0049110A" w:rsidRPr="002A05F2" w:rsidRDefault="0049110A" w:rsidP="0049110A">
      <w:pPr>
        <w:rPr>
          <w:rFonts w:cs="Arial"/>
        </w:rPr>
      </w:pPr>
    </w:p>
    <w:p w14:paraId="578F06DA" w14:textId="77777777" w:rsidR="00F66689" w:rsidRPr="00115F36" w:rsidRDefault="00F66689" w:rsidP="00F66689">
      <w:pPr>
        <w:spacing w:line="240" w:lineRule="auto"/>
        <w:rPr>
          <w:rFonts w:cs="Arial"/>
          <w:szCs w:val="20"/>
        </w:rPr>
      </w:pPr>
      <w:r w:rsidRPr="00115F36">
        <w:rPr>
          <w:rFonts w:cs="Arial"/>
          <w:szCs w:val="20"/>
        </w:rPr>
        <w:t>Priloge:</w:t>
      </w:r>
    </w:p>
    <w:p w14:paraId="2506B0F0" w14:textId="77777777" w:rsidR="00F66689" w:rsidRDefault="00F66689" w:rsidP="00F66689">
      <w:pPr>
        <w:pStyle w:val="Odstavekseznama"/>
        <w:numPr>
          <w:ilvl w:val="0"/>
          <w:numId w:val="14"/>
        </w:numPr>
        <w:spacing w:line="240" w:lineRule="auto"/>
        <w:rPr>
          <w:rFonts w:cs="Arial"/>
          <w:sz w:val="20"/>
          <w:szCs w:val="20"/>
        </w:rPr>
      </w:pPr>
      <w:r w:rsidRPr="00115F36">
        <w:rPr>
          <w:rFonts w:cs="Arial"/>
          <w:sz w:val="20"/>
          <w:szCs w:val="20"/>
        </w:rPr>
        <w:t>življenjepis</w:t>
      </w:r>
    </w:p>
    <w:p w14:paraId="0CBEB591" w14:textId="77777777" w:rsidR="00F66689" w:rsidRPr="00115F36" w:rsidRDefault="00F66689" w:rsidP="00F66689">
      <w:pPr>
        <w:pStyle w:val="Odstavekseznama"/>
        <w:numPr>
          <w:ilvl w:val="0"/>
          <w:numId w:val="14"/>
        </w:numPr>
        <w:spacing w:line="240" w:lineRule="auto"/>
        <w:rPr>
          <w:rFonts w:cs="Arial"/>
          <w:sz w:val="20"/>
          <w:szCs w:val="20"/>
        </w:rPr>
      </w:pPr>
      <w:r>
        <w:rPr>
          <w:rFonts w:cs="Arial"/>
          <w:sz w:val="20"/>
          <w:szCs w:val="20"/>
        </w:rPr>
        <w:t>dokazilo o doseženi izobrazbi</w:t>
      </w:r>
    </w:p>
    <w:p w14:paraId="6F5EFF5A" w14:textId="2A771F26" w:rsidR="00EA272D" w:rsidRPr="00EA272D" w:rsidRDefault="00EA272D" w:rsidP="00171645">
      <w:pPr>
        <w:pStyle w:val="Odstavekseznama"/>
        <w:numPr>
          <w:ilvl w:val="0"/>
          <w:numId w:val="14"/>
        </w:numPr>
        <w:spacing w:line="240" w:lineRule="auto"/>
        <w:rPr>
          <w:rFonts w:cs="Arial"/>
          <w:sz w:val="20"/>
          <w:szCs w:val="20"/>
        </w:rPr>
      </w:pPr>
      <w:r w:rsidRPr="00EA272D">
        <w:rPr>
          <w:rFonts w:eastAsia="Calibri" w:cs="Arial"/>
          <w:sz w:val="20"/>
          <w:szCs w:val="20"/>
        </w:rPr>
        <w:t xml:space="preserve">dokazilo o izkušnjah z izvedbo izobraževanj s področja vsebin posameznega predmeta, za katerega kandidira </w:t>
      </w:r>
    </w:p>
    <w:p w14:paraId="0B482F01" w14:textId="01F18BA5" w:rsidR="00F66689" w:rsidRPr="00EA272D" w:rsidRDefault="004444CF" w:rsidP="00171645">
      <w:pPr>
        <w:pStyle w:val="Odstavekseznama"/>
        <w:numPr>
          <w:ilvl w:val="0"/>
          <w:numId w:val="14"/>
        </w:numPr>
        <w:spacing w:line="240" w:lineRule="auto"/>
        <w:rPr>
          <w:rFonts w:cs="Arial"/>
          <w:sz w:val="20"/>
          <w:szCs w:val="20"/>
        </w:rPr>
      </w:pPr>
      <w:r>
        <w:rPr>
          <w:rFonts w:cs="Arial"/>
          <w:sz w:val="20"/>
          <w:szCs w:val="20"/>
        </w:rPr>
        <w:t>dokazilo</w:t>
      </w:r>
      <w:r w:rsidR="00F66689" w:rsidRPr="00EA272D">
        <w:rPr>
          <w:rFonts w:cs="Arial"/>
          <w:sz w:val="20"/>
          <w:szCs w:val="20"/>
        </w:rPr>
        <w:t xml:space="preserve"> o pridobljenem strokovnem nazivu</w:t>
      </w:r>
    </w:p>
    <w:p w14:paraId="09F9A936" w14:textId="77777777" w:rsidR="00CD60C8" w:rsidRPr="009E3784" w:rsidRDefault="00CD60C8" w:rsidP="00273723">
      <w:pPr>
        <w:spacing w:line="240" w:lineRule="auto"/>
        <w:rPr>
          <w:rFonts w:cs="Arial"/>
          <w:szCs w:val="20"/>
        </w:rPr>
      </w:pPr>
    </w:p>
    <w:p w14:paraId="35D8AED2" w14:textId="084C2925" w:rsidR="00273723" w:rsidRPr="009E3784" w:rsidRDefault="00614F32" w:rsidP="00273723">
      <w:pPr>
        <w:spacing w:line="240" w:lineRule="auto"/>
        <w:rPr>
          <w:rFonts w:cs="Arial"/>
          <w:szCs w:val="20"/>
        </w:rPr>
      </w:pPr>
      <w:r w:rsidRPr="009E3784">
        <w:rPr>
          <w:rFonts w:cs="Arial"/>
          <w:szCs w:val="20"/>
        </w:rPr>
        <w:t>Kraj in dat</w:t>
      </w:r>
      <w:r w:rsidR="00273723" w:rsidRPr="009E3784">
        <w:rPr>
          <w:rFonts w:cs="Arial"/>
          <w:szCs w:val="20"/>
        </w:rPr>
        <w:t>um:</w:t>
      </w:r>
      <w:r w:rsidR="00273723" w:rsidRPr="009E3784">
        <w:rPr>
          <w:rFonts w:cs="Arial"/>
          <w:szCs w:val="20"/>
        </w:rPr>
        <w:tab/>
      </w:r>
      <w:r w:rsidR="00273723" w:rsidRPr="009E3784">
        <w:rPr>
          <w:rFonts w:cs="Arial"/>
          <w:szCs w:val="20"/>
        </w:rPr>
        <w:tab/>
      </w:r>
      <w:r w:rsidR="00273723" w:rsidRPr="009E3784">
        <w:rPr>
          <w:rFonts w:cs="Arial"/>
          <w:szCs w:val="20"/>
        </w:rPr>
        <w:tab/>
      </w:r>
      <w:r w:rsidR="00273723" w:rsidRPr="009E3784">
        <w:rPr>
          <w:rFonts w:cs="Arial"/>
          <w:szCs w:val="20"/>
        </w:rPr>
        <w:tab/>
      </w:r>
      <w:r w:rsidR="00273723" w:rsidRPr="009E3784">
        <w:rPr>
          <w:rFonts w:cs="Arial"/>
          <w:szCs w:val="20"/>
        </w:rPr>
        <w:tab/>
      </w:r>
      <w:r w:rsidR="00273723" w:rsidRPr="009E3784">
        <w:rPr>
          <w:rFonts w:cs="Arial"/>
          <w:szCs w:val="20"/>
        </w:rPr>
        <w:tab/>
      </w:r>
      <w:r w:rsidR="00273723" w:rsidRPr="009E3784">
        <w:rPr>
          <w:rFonts w:cs="Arial"/>
          <w:szCs w:val="20"/>
        </w:rPr>
        <w:tab/>
      </w:r>
      <w:r w:rsidR="00273723" w:rsidRPr="009E3784">
        <w:rPr>
          <w:rFonts w:cs="Arial"/>
          <w:szCs w:val="20"/>
        </w:rPr>
        <w:tab/>
      </w:r>
      <w:r w:rsidR="00273723" w:rsidRPr="009E3784">
        <w:rPr>
          <w:rFonts w:cs="Arial"/>
          <w:szCs w:val="20"/>
        </w:rPr>
        <w:tab/>
      </w:r>
      <w:r w:rsidR="00273723" w:rsidRPr="009E3784">
        <w:rPr>
          <w:rFonts w:cs="Arial"/>
          <w:szCs w:val="20"/>
        </w:rPr>
        <w:tab/>
      </w:r>
      <w:r w:rsidR="00273723" w:rsidRPr="009E3784">
        <w:rPr>
          <w:rFonts w:cs="Arial"/>
          <w:szCs w:val="20"/>
        </w:rPr>
        <w:tab/>
      </w:r>
      <w:r w:rsidR="00273723" w:rsidRPr="009E3784">
        <w:rPr>
          <w:rFonts w:cs="Arial"/>
          <w:szCs w:val="20"/>
        </w:rPr>
        <w:tab/>
      </w:r>
      <w:r w:rsidR="00273723" w:rsidRPr="009E3784">
        <w:rPr>
          <w:rFonts w:cs="Arial"/>
          <w:szCs w:val="20"/>
        </w:rPr>
        <w:tab/>
        <w:t>Podpis</w:t>
      </w:r>
      <w:r w:rsidR="005D2DC5" w:rsidRPr="009E3784">
        <w:rPr>
          <w:rFonts w:cs="Arial"/>
          <w:szCs w:val="20"/>
        </w:rPr>
        <w:t xml:space="preserve"> </w:t>
      </w:r>
      <w:r w:rsidRPr="009E3784">
        <w:rPr>
          <w:rFonts w:cs="Arial"/>
          <w:szCs w:val="20"/>
        </w:rPr>
        <w:t>odgovorne osebe</w:t>
      </w:r>
      <w:r w:rsidR="00273723" w:rsidRPr="009E3784">
        <w:rPr>
          <w:rFonts w:cs="Arial"/>
          <w:szCs w:val="20"/>
        </w:rPr>
        <w:t>:</w:t>
      </w:r>
    </w:p>
    <w:p w14:paraId="2C8817FC" w14:textId="317064CF" w:rsidR="00115F36" w:rsidRDefault="00273723">
      <w:pPr>
        <w:spacing w:line="240" w:lineRule="auto"/>
        <w:rPr>
          <w:rFonts w:cs="Arial"/>
        </w:rPr>
      </w:pPr>
      <w:r w:rsidRPr="009E3784">
        <w:rPr>
          <w:rFonts w:cs="Arial"/>
          <w:szCs w:val="20"/>
        </w:rPr>
        <w:t>_______________________</w:t>
      </w:r>
      <w:r w:rsidRPr="009E3784">
        <w:rPr>
          <w:rFonts w:cs="Arial"/>
          <w:szCs w:val="20"/>
        </w:rPr>
        <w:tab/>
      </w:r>
      <w:r w:rsidRPr="009E3784">
        <w:rPr>
          <w:rFonts w:cs="Arial"/>
          <w:szCs w:val="20"/>
        </w:rPr>
        <w:tab/>
      </w:r>
      <w:r w:rsidRPr="009E3784">
        <w:rPr>
          <w:rFonts w:cs="Arial"/>
          <w:szCs w:val="20"/>
        </w:rPr>
        <w:tab/>
      </w:r>
      <w:r w:rsidRPr="009E3784">
        <w:rPr>
          <w:rFonts w:cs="Arial"/>
          <w:szCs w:val="20"/>
        </w:rPr>
        <w:tab/>
      </w:r>
      <w:r w:rsidRPr="009E3784">
        <w:rPr>
          <w:rFonts w:cs="Arial"/>
          <w:szCs w:val="20"/>
        </w:rPr>
        <w:tab/>
      </w:r>
      <w:r w:rsidRPr="009E3784">
        <w:rPr>
          <w:rFonts w:cs="Arial"/>
          <w:szCs w:val="20"/>
        </w:rPr>
        <w:tab/>
      </w:r>
      <w:r w:rsidRPr="009E3784">
        <w:rPr>
          <w:rFonts w:cs="Arial"/>
          <w:szCs w:val="20"/>
        </w:rPr>
        <w:tab/>
      </w:r>
      <w:r w:rsidRPr="009E3784">
        <w:rPr>
          <w:rFonts w:cs="Arial"/>
          <w:szCs w:val="20"/>
        </w:rPr>
        <w:tab/>
      </w:r>
      <w:r w:rsidRPr="009E3784">
        <w:rPr>
          <w:rFonts w:cs="Arial"/>
          <w:szCs w:val="20"/>
        </w:rPr>
        <w:tab/>
      </w:r>
      <w:r w:rsidRPr="009E3784">
        <w:rPr>
          <w:rFonts w:cs="Arial"/>
          <w:szCs w:val="20"/>
        </w:rPr>
        <w:tab/>
      </w:r>
      <w:r w:rsidRPr="009E3784">
        <w:rPr>
          <w:rFonts w:cs="Arial"/>
          <w:szCs w:val="20"/>
        </w:rPr>
        <w:tab/>
      </w:r>
      <w:r w:rsidR="005D2DC5" w:rsidRPr="009E3784">
        <w:rPr>
          <w:rFonts w:cs="Arial"/>
          <w:szCs w:val="20"/>
        </w:rPr>
        <w:t>_</w:t>
      </w:r>
      <w:r w:rsidRPr="009E3784">
        <w:rPr>
          <w:rFonts w:cs="Arial"/>
          <w:szCs w:val="20"/>
        </w:rPr>
        <w:t>_________________</w:t>
      </w:r>
      <w:r w:rsidR="005D2DC5" w:rsidRPr="009E3784">
        <w:rPr>
          <w:rFonts w:cs="Arial"/>
          <w:szCs w:val="20"/>
        </w:rPr>
        <w:t>______</w:t>
      </w:r>
      <w:r w:rsidR="00115F36">
        <w:rPr>
          <w:rFonts w:cs="Arial"/>
        </w:rPr>
        <w:br w:type="page"/>
      </w:r>
    </w:p>
    <w:p w14:paraId="2E50A16A" w14:textId="243C2006" w:rsidR="00115F36" w:rsidRPr="007B2117" w:rsidRDefault="00115F36" w:rsidP="005F0B5F">
      <w:pPr>
        <w:pStyle w:val="Naslov2"/>
      </w:pPr>
      <w:bookmarkStart w:id="90" w:name="_Toc195795385"/>
      <w:r w:rsidRPr="007B2117">
        <w:lastRenderedPageBreak/>
        <w:t xml:space="preserve">Obrazec </w:t>
      </w:r>
      <w:r>
        <w:t>5</w:t>
      </w:r>
      <w:r w:rsidRPr="007B2117">
        <w:t xml:space="preserve">: REFERENCE </w:t>
      </w:r>
      <w:r w:rsidR="00A95898">
        <w:t>PRIJAVITELJA</w:t>
      </w:r>
      <w:bookmarkEnd w:id="90"/>
    </w:p>
    <w:p w14:paraId="3905DAE1" w14:textId="1B34F3E5" w:rsidR="00115F36" w:rsidRPr="00A95898" w:rsidRDefault="00A95898" w:rsidP="00115F36">
      <w:pPr>
        <w:spacing w:line="240" w:lineRule="auto"/>
        <w:rPr>
          <w:rFonts w:cs="Arial"/>
          <w:i/>
          <w:iCs/>
          <w:szCs w:val="20"/>
        </w:rPr>
      </w:pPr>
      <w:r w:rsidRPr="00A95898">
        <w:rPr>
          <w:rFonts w:cs="Arial"/>
          <w:i/>
          <w:iCs/>
          <w:szCs w:val="20"/>
        </w:rPr>
        <w:t>(Navedejo se p</w:t>
      </w:r>
      <w:r w:rsidR="00115F36" w:rsidRPr="00A95898">
        <w:rPr>
          <w:rFonts w:cs="Arial"/>
          <w:i/>
          <w:iCs/>
          <w:szCs w:val="20"/>
        </w:rPr>
        <w:t>odatk</w:t>
      </w:r>
      <w:r w:rsidRPr="00A95898">
        <w:rPr>
          <w:rFonts w:cs="Arial"/>
          <w:i/>
          <w:iCs/>
          <w:szCs w:val="20"/>
        </w:rPr>
        <w:t>i</w:t>
      </w:r>
      <w:r w:rsidR="00115F36" w:rsidRPr="00A95898">
        <w:rPr>
          <w:rFonts w:cs="Arial"/>
          <w:i/>
          <w:iCs/>
          <w:szCs w:val="20"/>
        </w:rPr>
        <w:t xml:space="preserve"> o izvedenih izobraževanjih </w:t>
      </w:r>
      <w:r w:rsidRPr="00A95898">
        <w:rPr>
          <w:rFonts w:cs="Arial"/>
          <w:i/>
          <w:iCs/>
          <w:szCs w:val="20"/>
        </w:rPr>
        <w:t xml:space="preserve">odraslih s področja notranje revizije, revizije, računovodstva, javnih financ, finančnega poslovanja oz. upravljanja s tveganji v obdobju zadnjih </w:t>
      </w:r>
      <w:r w:rsidR="004444CF">
        <w:rPr>
          <w:rFonts w:cs="Arial"/>
          <w:i/>
          <w:iCs/>
          <w:szCs w:val="20"/>
        </w:rPr>
        <w:t>5 (</w:t>
      </w:r>
      <w:r w:rsidRPr="00A95898">
        <w:rPr>
          <w:rFonts w:cs="Arial"/>
          <w:i/>
          <w:iCs/>
          <w:szCs w:val="20"/>
        </w:rPr>
        <w:t>petih</w:t>
      </w:r>
      <w:r w:rsidR="004444CF">
        <w:rPr>
          <w:rFonts w:cs="Arial"/>
          <w:i/>
          <w:iCs/>
          <w:szCs w:val="20"/>
        </w:rPr>
        <w:t>)</w:t>
      </w:r>
      <w:r w:rsidRPr="00A95898">
        <w:rPr>
          <w:rFonts w:cs="Arial"/>
          <w:i/>
          <w:iCs/>
          <w:szCs w:val="20"/>
        </w:rPr>
        <w:t xml:space="preserve"> let, šteto do dneva oddaje ponudbe</w:t>
      </w:r>
      <w:r w:rsidR="00115F36" w:rsidRPr="00A95898">
        <w:rPr>
          <w:rFonts w:cs="Arial"/>
          <w:i/>
          <w:iCs/>
          <w:szCs w:val="20"/>
        </w:rPr>
        <w:t>.</w:t>
      </w:r>
      <w:r w:rsidRPr="00A95898">
        <w:rPr>
          <w:rFonts w:cs="Arial"/>
          <w:i/>
          <w:iCs/>
          <w:szCs w:val="20"/>
        </w:rPr>
        <w:t>)</w:t>
      </w:r>
    </w:p>
    <w:p w14:paraId="62506938" w14:textId="77777777" w:rsidR="00A95898" w:rsidRPr="002A05F2" w:rsidRDefault="00A95898" w:rsidP="00115F36">
      <w:pPr>
        <w:spacing w:line="240" w:lineRule="auto"/>
        <w:rPr>
          <w:rFonts w:cs="Arial"/>
          <w:sz w:val="22"/>
          <w:szCs w:val="22"/>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3260"/>
        <w:gridCol w:w="3119"/>
      </w:tblGrid>
      <w:tr w:rsidR="001B2082" w:rsidRPr="009E3784" w14:paraId="1662FBFE" w14:textId="77777777" w:rsidTr="007C5818">
        <w:trPr>
          <w:trHeight w:val="557"/>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8380" w14:textId="2ECEB87D" w:rsidR="001B2082" w:rsidRPr="009E3784" w:rsidRDefault="001B2082" w:rsidP="005B713D">
            <w:pPr>
              <w:spacing w:line="276" w:lineRule="auto"/>
              <w:jc w:val="center"/>
              <w:rPr>
                <w:rFonts w:cs="Arial"/>
                <w:b/>
                <w:bCs/>
                <w:szCs w:val="20"/>
              </w:rPr>
            </w:pPr>
            <w:r>
              <w:rPr>
                <w:rFonts w:cs="Arial"/>
                <w:b/>
                <w:bCs/>
                <w:szCs w:val="20"/>
              </w:rPr>
              <w:t>Naslov in kratek opis izobraževanja</w:t>
            </w:r>
            <w:r w:rsidRPr="009E3784">
              <w:rPr>
                <w:rFonts w:cs="Arial"/>
                <w:b/>
                <w:bCs/>
                <w:szCs w:val="20"/>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0904" w14:textId="4841C9F7" w:rsidR="001B2082" w:rsidRPr="009E3784" w:rsidRDefault="001B2082" w:rsidP="001B2082">
            <w:pPr>
              <w:spacing w:line="276" w:lineRule="auto"/>
              <w:jc w:val="center"/>
              <w:rPr>
                <w:rFonts w:cs="Arial"/>
                <w:szCs w:val="20"/>
              </w:rPr>
            </w:pPr>
            <w:r w:rsidRPr="009E3784">
              <w:rPr>
                <w:rFonts w:cs="Arial"/>
                <w:b/>
                <w:bCs/>
                <w:szCs w:val="20"/>
              </w:rPr>
              <w:t>Pričetek in zaključek izvajanj</w:t>
            </w:r>
            <w:r>
              <w:rPr>
                <w:rFonts w:cs="Arial"/>
                <w:b/>
                <w:bCs/>
                <w:szCs w:val="20"/>
              </w:rPr>
              <w:t>a izobraževanja ter število ur izobraževanja</w:t>
            </w:r>
          </w:p>
          <w:p w14:paraId="0F798E56" w14:textId="049D09F5" w:rsidR="001B2082" w:rsidRPr="009E3784" w:rsidRDefault="001B2082" w:rsidP="005B713D">
            <w:pPr>
              <w:spacing w:line="276" w:lineRule="auto"/>
              <w:jc w:val="center"/>
              <w:rPr>
                <w:rFonts w:cs="Arial"/>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A3A6" w14:textId="77777777" w:rsidR="001B2082" w:rsidRDefault="001B2082" w:rsidP="001B2082">
            <w:pPr>
              <w:spacing w:line="276" w:lineRule="auto"/>
              <w:jc w:val="center"/>
              <w:rPr>
                <w:rFonts w:cs="Arial"/>
                <w:b/>
                <w:bCs/>
                <w:szCs w:val="20"/>
              </w:rPr>
            </w:pPr>
            <w:r>
              <w:rPr>
                <w:rFonts w:cs="Arial"/>
                <w:b/>
                <w:bCs/>
                <w:szCs w:val="20"/>
              </w:rPr>
              <w:t>O</w:t>
            </w:r>
            <w:r w:rsidRPr="009E3784">
              <w:rPr>
                <w:rFonts w:cs="Arial"/>
                <w:b/>
                <w:bCs/>
                <w:szCs w:val="20"/>
              </w:rPr>
              <w:t>dgovorn</w:t>
            </w:r>
            <w:r>
              <w:rPr>
                <w:rFonts w:cs="Arial"/>
                <w:b/>
                <w:bCs/>
                <w:szCs w:val="20"/>
              </w:rPr>
              <w:t>a</w:t>
            </w:r>
            <w:r w:rsidRPr="009E3784">
              <w:rPr>
                <w:rFonts w:cs="Arial"/>
                <w:b/>
                <w:bCs/>
                <w:szCs w:val="20"/>
              </w:rPr>
              <w:t xml:space="preserve"> oseb</w:t>
            </w:r>
            <w:r>
              <w:rPr>
                <w:rFonts w:cs="Arial"/>
                <w:b/>
                <w:bCs/>
                <w:szCs w:val="20"/>
              </w:rPr>
              <w:t>a</w:t>
            </w:r>
            <w:r w:rsidRPr="009E3784">
              <w:rPr>
                <w:rFonts w:cs="Arial"/>
                <w:b/>
                <w:bCs/>
                <w:szCs w:val="20"/>
              </w:rPr>
              <w:t xml:space="preserve"> naročnika referenčnega posla, ki lahko te izkušnje potrdi</w:t>
            </w:r>
            <w:r>
              <w:rPr>
                <w:rFonts w:cs="Arial"/>
                <w:b/>
                <w:bCs/>
                <w:szCs w:val="20"/>
              </w:rPr>
              <w:t xml:space="preserve"> </w:t>
            </w:r>
          </w:p>
          <w:p w14:paraId="45562F57" w14:textId="201F25A2" w:rsidR="001B2082" w:rsidRPr="001B2082" w:rsidRDefault="001B2082" w:rsidP="001B2082">
            <w:pPr>
              <w:spacing w:line="276" w:lineRule="auto"/>
              <w:jc w:val="center"/>
              <w:rPr>
                <w:rFonts w:cs="Arial"/>
                <w:i/>
                <w:iCs/>
                <w:szCs w:val="20"/>
              </w:rPr>
            </w:pPr>
            <w:r w:rsidRPr="003E0B54">
              <w:rPr>
                <w:rFonts w:cs="Arial"/>
                <w:i/>
                <w:iCs/>
                <w:szCs w:val="20"/>
              </w:rPr>
              <w:t>(ime, položaj, telefonska številka in e-naslov)</w:t>
            </w:r>
          </w:p>
        </w:tc>
      </w:tr>
      <w:tr w:rsidR="001B2082" w:rsidRPr="009E3784" w14:paraId="75032EEF" w14:textId="77777777" w:rsidTr="00A95898">
        <w:trPr>
          <w:trHeight w:hRule="exact" w:val="567"/>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02AA4AE9" w14:textId="77777777" w:rsidR="001B2082" w:rsidRPr="009E3784" w:rsidRDefault="001B2082" w:rsidP="005B713D">
            <w:pPr>
              <w:spacing w:line="276" w:lineRule="auto"/>
              <w:rPr>
                <w:rFonts w:cs="Arial"/>
                <w:b/>
                <w:sz w:val="22"/>
                <w:szCs w:val="22"/>
              </w:rPr>
            </w:pPr>
            <w:bookmarkStart w:id="91" w:name="Besedilo7" w:colFirst="1" w:colLast="1"/>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4A7563" w14:textId="1525641C" w:rsidR="001B2082" w:rsidRPr="009E3784" w:rsidRDefault="001B2082" w:rsidP="005B713D">
            <w:pPr>
              <w:spacing w:line="276" w:lineRule="auto"/>
              <w:jc w:val="center"/>
              <w:rPr>
                <w:rFonts w:cs="Arial"/>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A8615E8" w14:textId="5DDD7D86" w:rsidR="001B2082" w:rsidRPr="009E3784" w:rsidRDefault="001B2082" w:rsidP="005B713D">
            <w:pPr>
              <w:spacing w:line="276" w:lineRule="auto"/>
              <w:jc w:val="center"/>
              <w:rPr>
                <w:rFonts w:cs="Arial"/>
                <w:sz w:val="22"/>
                <w:szCs w:val="22"/>
              </w:rPr>
            </w:pPr>
          </w:p>
        </w:tc>
      </w:tr>
      <w:bookmarkEnd w:id="91"/>
      <w:tr w:rsidR="001B2082" w:rsidRPr="009E3784" w14:paraId="35C18A5F" w14:textId="77777777" w:rsidTr="00A95898">
        <w:trPr>
          <w:trHeight w:hRule="exact" w:val="567"/>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5ABCC326" w14:textId="77777777" w:rsidR="001B2082" w:rsidRPr="009E3784" w:rsidRDefault="001B2082" w:rsidP="005B713D">
            <w:pPr>
              <w:spacing w:line="276" w:lineRule="auto"/>
              <w:rPr>
                <w:rFonts w:cs="Arial"/>
                <w:b/>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1A5551" w14:textId="21B58F7E" w:rsidR="001B2082" w:rsidRPr="009E3784" w:rsidRDefault="001B2082" w:rsidP="005B713D">
            <w:pPr>
              <w:spacing w:line="276" w:lineRule="auto"/>
              <w:jc w:val="center"/>
              <w:rPr>
                <w:rFonts w:cs="Arial"/>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F47EFA5" w14:textId="6EB49B45" w:rsidR="001B2082" w:rsidRPr="009E3784" w:rsidRDefault="001B2082" w:rsidP="005B713D">
            <w:pPr>
              <w:spacing w:line="276" w:lineRule="auto"/>
              <w:jc w:val="center"/>
              <w:rPr>
                <w:rFonts w:cs="Arial"/>
                <w:sz w:val="22"/>
                <w:szCs w:val="22"/>
              </w:rPr>
            </w:pPr>
          </w:p>
        </w:tc>
      </w:tr>
      <w:tr w:rsidR="001B2082" w:rsidRPr="009E3784" w14:paraId="19C4AE99" w14:textId="77777777" w:rsidTr="00A95898">
        <w:trPr>
          <w:trHeight w:hRule="exact" w:val="567"/>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0D3E219B" w14:textId="77777777" w:rsidR="001B2082" w:rsidRPr="009E3784" w:rsidRDefault="001B2082" w:rsidP="005B713D">
            <w:pPr>
              <w:spacing w:line="276" w:lineRule="auto"/>
              <w:rPr>
                <w:rFonts w:cs="Arial"/>
                <w:b/>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D2CF76" w14:textId="5C152B28" w:rsidR="001B2082" w:rsidRPr="009E3784" w:rsidRDefault="001B2082" w:rsidP="005B713D">
            <w:pPr>
              <w:spacing w:line="276" w:lineRule="auto"/>
              <w:jc w:val="center"/>
              <w:rPr>
                <w:rFonts w:cs="Arial"/>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56DA0F5" w14:textId="4D4E9E21" w:rsidR="001B2082" w:rsidRPr="009E3784" w:rsidRDefault="001B2082" w:rsidP="005B713D">
            <w:pPr>
              <w:spacing w:line="276" w:lineRule="auto"/>
              <w:jc w:val="center"/>
              <w:rPr>
                <w:rFonts w:cs="Arial"/>
                <w:sz w:val="22"/>
                <w:szCs w:val="22"/>
              </w:rPr>
            </w:pPr>
          </w:p>
        </w:tc>
      </w:tr>
      <w:tr w:rsidR="001B2082" w:rsidRPr="009E3784" w14:paraId="63F6FA99" w14:textId="77777777" w:rsidTr="00A95898">
        <w:trPr>
          <w:trHeight w:hRule="exact" w:val="567"/>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004409BD" w14:textId="77777777" w:rsidR="001B2082" w:rsidRPr="009E3784" w:rsidRDefault="001B2082" w:rsidP="005B713D">
            <w:pPr>
              <w:pStyle w:val="Odstavekseznama"/>
              <w:spacing w:line="276" w:lineRule="auto"/>
              <w:ind w:left="360"/>
              <w:jc w:val="center"/>
              <w:rPr>
                <w:rFonts w:cs="Arial"/>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92675C8" w14:textId="42F3600F" w:rsidR="001B2082" w:rsidRPr="009E3784" w:rsidRDefault="001B2082" w:rsidP="005B713D">
            <w:pPr>
              <w:spacing w:line="276" w:lineRule="auto"/>
              <w:jc w:val="center"/>
              <w:rPr>
                <w:rFonts w:cs="Arial"/>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815718" w14:textId="33258F33" w:rsidR="001B2082" w:rsidRPr="009E3784" w:rsidRDefault="001B2082" w:rsidP="005B713D">
            <w:pPr>
              <w:spacing w:line="276" w:lineRule="auto"/>
              <w:jc w:val="center"/>
              <w:rPr>
                <w:rFonts w:cs="Arial"/>
                <w:sz w:val="22"/>
                <w:szCs w:val="22"/>
              </w:rPr>
            </w:pPr>
          </w:p>
        </w:tc>
      </w:tr>
      <w:tr w:rsidR="00B33CAA" w:rsidRPr="009E3784" w14:paraId="6C3669E5" w14:textId="77777777" w:rsidTr="00A95898">
        <w:trPr>
          <w:trHeight w:hRule="exact" w:val="567"/>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5900975C" w14:textId="77777777" w:rsidR="00B33CAA" w:rsidRPr="009E3784" w:rsidRDefault="00B33CAA" w:rsidP="005B713D">
            <w:pPr>
              <w:pStyle w:val="Odstavekseznama"/>
              <w:spacing w:line="276" w:lineRule="auto"/>
              <w:ind w:left="360"/>
              <w:jc w:val="center"/>
              <w:rPr>
                <w:rFonts w:cs="Arial"/>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6BB9498" w14:textId="77777777" w:rsidR="00B33CAA" w:rsidRPr="009E3784" w:rsidRDefault="00B33CAA" w:rsidP="005B713D">
            <w:pPr>
              <w:spacing w:line="276" w:lineRule="auto"/>
              <w:jc w:val="center"/>
              <w:rPr>
                <w:rFonts w:cs="Arial"/>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403B78" w14:textId="77777777" w:rsidR="00B33CAA" w:rsidRPr="009E3784" w:rsidRDefault="00B33CAA" w:rsidP="005B713D">
            <w:pPr>
              <w:spacing w:line="276" w:lineRule="auto"/>
              <w:jc w:val="center"/>
              <w:rPr>
                <w:rFonts w:cs="Arial"/>
                <w:sz w:val="22"/>
                <w:szCs w:val="22"/>
              </w:rPr>
            </w:pPr>
          </w:p>
        </w:tc>
      </w:tr>
      <w:tr w:rsidR="00B33CAA" w:rsidRPr="009E3784" w14:paraId="3400BD37" w14:textId="77777777" w:rsidTr="00A95898">
        <w:trPr>
          <w:trHeight w:hRule="exact" w:val="567"/>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2E416D6F" w14:textId="77777777" w:rsidR="00B33CAA" w:rsidRPr="009E3784" w:rsidRDefault="00B33CAA" w:rsidP="005B713D">
            <w:pPr>
              <w:pStyle w:val="Odstavekseznama"/>
              <w:spacing w:line="276" w:lineRule="auto"/>
              <w:ind w:left="360"/>
              <w:jc w:val="center"/>
              <w:rPr>
                <w:rFonts w:cs="Arial"/>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F0FFEFD" w14:textId="77777777" w:rsidR="00B33CAA" w:rsidRPr="009E3784" w:rsidRDefault="00B33CAA" w:rsidP="005B713D">
            <w:pPr>
              <w:spacing w:line="276" w:lineRule="auto"/>
              <w:jc w:val="center"/>
              <w:rPr>
                <w:rFonts w:cs="Arial"/>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3B5E436" w14:textId="77777777" w:rsidR="00B33CAA" w:rsidRPr="009E3784" w:rsidRDefault="00B33CAA" w:rsidP="005B713D">
            <w:pPr>
              <w:spacing w:line="276" w:lineRule="auto"/>
              <w:jc w:val="center"/>
              <w:rPr>
                <w:rFonts w:cs="Arial"/>
                <w:sz w:val="22"/>
                <w:szCs w:val="22"/>
              </w:rPr>
            </w:pPr>
          </w:p>
        </w:tc>
      </w:tr>
    </w:tbl>
    <w:p w14:paraId="14F8B958" w14:textId="77777777" w:rsidR="00115F36" w:rsidRPr="007B2117" w:rsidRDefault="00115F36" w:rsidP="00115F36">
      <w:pPr>
        <w:spacing w:line="240" w:lineRule="auto"/>
        <w:rPr>
          <w:rFonts w:cs="Arial"/>
        </w:rPr>
      </w:pPr>
    </w:p>
    <w:p w14:paraId="24EB1ED1" w14:textId="611A95FF" w:rsidR="00115F36" w:rsidRPr="007B2117" w:rsidRDefault="00115F36" w:rsidP="00115F36">
      <w:pPr>
        <w:spacing w:line="240" w:lineRule="auto"/>
        <w:rPr>
          <w:rFonts w:cs="Arial"/>
        </w:rPr>
      </w:pPr>
      <w:r w:rsidRPr="007B2117">
        <w:rPr>
          <w:rFonts w:cs="Arial"/>
        </w:rPr>
        <w:t>P</w:t>
      </w:r>
      <w:r w:rsidR="001D6B4F">
        <w:rPr>
          <w:rFonts w:cs="Arial"/>
        </w:rPr>
        <w:t>rijavitelj</w:t>
      </w:r>
      <w:r w:rsidRPr="007B2117">
        <w:rPr>
          <w:rFonts w:cs="Arial"/>
        </w:rPr>
        <w:t xml:space="preserve"> s podpisom obrazca pooblašča </w:t>
      </w:r>
      <w:r>
        <w:rPr>
          <w:rFonts w:cs="Arial"/>
        </w:rPr>
        <w:t>Ministrstvo za finance</w:t>
      </w:r>
      <w:r w:rsidRPr="007B2117">
        <w:rPr>
          <w:rFonts w:cs="Arial"/>
        </w:rPr>
        <w:t>, da lahko preveri reference.</w:t>
      </w:r>
    </w:p>
    <w:p w14:paraId="6B09F417" w14:textId="77777777" w:rsidR="00115F36" w:rsidRDefault="00115F36" w:rsidP="00115F36">
      <w:pPr>
        <w:spacing w:line="240" w:lineRule="auto"/>
        <w:rPr>
          <w:rFonts w:cs="Arial"/>
        </w:rPr>
      </w:pPr>
    </w:p>
    <w:p w14:paraId="3E3F8D05" w14:textId="77777777" w:rsidR="00B30EC3" w:rsidRPr="007B2117" w:rsidRDefault="00B30EC3" w:rsidP="00115F36">
      <w:pPr>
        <w:spacing w:line="240" w:lineRule="auto"/>
        <w:rPr>
          <w:rFonts w:cs="Arial"/>
        </w:rPr>
      </w:pPr>
    </w:p>
    <w:p w14:paraId="3803190E" w14:textId="48053678" w:rsidR="00167498" w:rsidRPr="007B2117" w:rsidRDefault="00B30EC3" w:rsidP="00B15E7A">
      <w:pPr>
        <w:spacing w:line="240" w:lineRule="auto"/>
      </w:pPr>
      <w:r>
        <w:rPr>
          <w:rFonts w:cs="Arial"/>
        </w:rPr>
        <w:t>Kraj in d</w:t>
      </w:r>
      <w:r w:rsidR="00167498" w:rsidRPr="007B2117">
        <w:rPr>
          <w:rFonts w:cs="Arial"/>
        </w:rPr>
        <w:t>atum:</w:t>
      </w:r>
      <w:r w:rsidR="00167498" w:rsidRPr="007B2117">
        <w:rPr>
          <w:rFonts w:cs="Arial"/>
        </w:rPr>
        <w:tab/>
      </w:r>
      <w:r w:rsidR="00167498" w:rsidRPr="007B2117">
        <w:rPr>
          <w:rFonts w:cs="Arial"/>
        </w:rPr>
        <w:tab/>
      </w:r>
      <w:r w:rsidR="00167498" w:rsidRPr="007B2117">
        <w:rPr>
          <w:rFonts w:cs="Arial"/>
        </w:rPr>
        <w:tab/>
      </w:r>
      <w:r w:rsidR="00167498" w:rsidRPr="007B2117">
        <w:rPr>
          <w:rFonts w:cs="Arial"/>
        </w:rPr>
        <w:tab/>
      </w:r>
      <w:r w:rsidR="00167498" w:rsidRPr="007B2117">
        <w:rPr>
          <w:rFonts w:cs="Arial"/>
        </w:rPr>
        <w:tab/>
      </w:r>
      <w:r w:rsidR="00167498" w:rsidRPr="007B2117">
        <w:rPr>
          <w:rFonts w:cs="Arial"/>
        </w:rPr>
        <w:tab/>
      </w:r>
      <w:r w:rsidR="00167498" w:rsidRPr="007B2117">
        <w:rPr>
          <w:rFonts w:cs="Arial"/>
        </w:rPr>
        <w:tab/>
      </w:r>
      <w:r w:rsidR="00167498" w:rsidRPr="007B2117">
        <w:rPr>
          <w:rFonts w:cs="Arial"/>
        </w:rPr>
        <w:tab/>
      </w:r>
      <w:r w:rsidR="00167498" w:rsidRPr="007B2117">
        <w:rPr>
          <w:rFonts w:cs="Arial"/>
        </w:rPr>
        <w:tab/>
      </w:r>
      <w:r w:rsidR="00167498" w:rsidRPr="007B2117">
        <w:rPr>
          <w:rFonts w:cs="Arial"/>
        </w:rPr>
        <w:tab/>
      </w:r>
      <w:r w:rsidR="00167498" w:rsidRPr="007B2117">
        <w:rPr>
          <w:rFonts w:cs="Arial"/>
        </w:rPr>
        <w:tab/>
      </w:r>
      <w:r w:rsidR="00167498" w:rsidRPr="007B2117">
        <w:rPr>
          <w:rFonts w:cs="Arial"/>
        </w:rPr>
        <w:tab/>
      </w:r>
      <w:r w:rsidR="00167498" w:rsidRPr="007B2117">
        <w:rPr>
          <w:rFonts w:cs="Arial"/>
        </w:rPr>
        <w:tab/>
      </w:r>
      <w:r w:rsidR="00167498" w:rsidRPr="007B2117">
        <w:rPr>
          <w:rFonts w:cs="Arial"/>
        </w:rPr>
        <w:tab/>
        <w:t>Podpis</w:t>
      </w:r>
      <w:r w:rsidR="001D6B4F">
        <w:rPr>
          <w:rFonts w:cs="Arial"/>
        </w:rPr>
        <w:t xml:space="preserve"> odgovorne osebe</w:t>
      </w:r>
      <w:r w:rsidR="00167498" w:rsidRPr="007B2117">
        <w:rPr>
          <w:rFonts w:cs="Arial"/>
        </w:rPr>
        <w:t>:</w:t>
      </w:r>
    </w:p>
    <w:p w14:paraId="69E501B4" w14:textId="73B13D08" w:rsidR="00167498" w:rsidRPr="002A05F2" w:rsidRDefault="00167498" w:rsidP="00167498">
      <w:pPr>
        <w:rPr>
          <w:rFonts w:cs="Arial"/>
        </w:rPr>
        <w:sectPr w:rsidR="00167498" w:rsidRPr="002A05F2" w:rsidSect="00167498">
          <w:pgSz w:w="16838" w:h="11906" w:orient="landscape"/>
          <w:pgMar w:top="1418" w:right="1418" w:bottom="1418" w:left="1418" w:header="709" w:footer="709" w:gutter="0"/>
          <w:cols w:space="708"/>
          <w:docGrid w:linePitch="360"/>
        </w:sectPr>
      </w:pPr>
      <w:r w:rsidRPr="007B2117">
        <w:rPr>
          <w:rFonts w:cs="Arial"/>
        </w:rPr>
        <w:t>_______________________</w:t>
      </w:r>
      <w:r w:rsidRPr="007B2117">
        <w:rPr>
          <w:rFonts w:cs="Arial"/>
        </w:rPr>
        <w:tab/>
      </w:r>
      <w:r w:rsidRPr="007B2117">
        <w:rPr>
          <w:rFonts w:cs="Arial"/>
        </w:rPr>
        <w:tab/>
      </w:r>
      <w:r w:rsidRPr="007B2117">
        <w:rPr>
          <w:rFonts w:cs="Arial"/>
        </w:rPr>
        <w:tab/>
      </w:r>
      <w:r w:rsidRPr="007B2117">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B30EC3">
        <w:rPr>
          <w:rFonts w:cs="Arial"/>
        </w:rPr>
        <w:t xml:space="preserve">             </w:t>
      </w:r>
      <w:r>
        <w:rPr>
          <w:rFonts w:cs="Arial"/>
        </w:rPr>
        <w:t>__________________________</w:t>
      </w:r>
    </w:p>
    <w:p w14:paraId="1482CF1A" w14:textId="34C6141E" w:rsidR="00AD2005" w:rsidRPr="0010000F" w:rsidRDefault="00C95E2F" w:rsidP="005F0B5F">
      <w:pPr>
        <w:pStyle w:val="Naslov2"/>
      </w:pPr>
      <w:bookmarkStart w:id="92" w:name="_Toc493058253"/>
      <w:bookmarkStart w:id="93" w:name="_Toc506542770"/>
      <w:bookmarkStart w:id="94" w:name="_Toc195795386"/>
      <w:r w:rsidRPr="009E3784">
        <w:lastRenderedPageBreak/>
        <w:t xml:space="preserve">Obrazec </w:t>
      </w:r>
      <w:bookmarkEnd w:id="92"/>
      <w:bookmarkEnd w:id="93"/>
      <w:r w:rsidR="00E96505">
        <w:t>6</w:t>
      </w:r>
      <w:r w:rsidR="00AD2005" w:rsidRPr="009E3784">
        <w:t>: IZJAVA O SODELOVANJU</w:t>
      </w:r>
      <w:r w:rsidR="00E149A4">
        <w:t xml:space="preserve"> MENTORJA</w:t>
      </w:r>
      <w:bookmarkEnd w:id="94"/>
    </w:p>
    <w:p w14:paraId="083EED77" w14:textId="4C38ED31" w:rsidR="00E149A4" w:rsidRPr="001161A5" w:rsidRDefault="00E149A4" w:rsidP="00390158">
      <w:pPr>
        <w:spacing w:line="240" w:lineRule="auto"/>
        <w:jc w:val="both"/>
        <w:rPr>
          <w:rFonts w:cs="Arial"/>
          <w:i/>
          <w:iCs/>
          <w:szCs w:val="20"/>
        </w:rPr>
      </w:pPr>
      <w:r w:rsidRPr="00185CB3">
        <w:rPr>
          <w:rFonts w:cs="Arial"/>
          <w:i/>
          <w:iCs/>
          <w:szCs w:val="20"/>
        </w:rPr>
        <w:t xml:space="preserve">(Izpolnjuje se samo v primeru, ko je mentor pogodbeni sodelavec </w:t>
      </w:r>
      <w:r>
        <w:rPr>
          <w:rFonts w:cs="Arial"/>
          <w:i/>
          <w:iCs/>
          <w:szCs w:val="20"/>
        </w:rPr>
        <w:t>prijavitelja.)</w:t>
      </w:r>
    </w:p>
    <w:p w14:paraId="0B32FCE9" w14:textId="77777777" w:rsidR="00824B07" w:rsidRDefault="00824B07" w:rsidP="006C0028">
      <w:pPr>
        <w:spacing w:line="260" w:lineRule="exact"/>
        <w:jc w:val="both"/>
        <w:rPr>
          <w:rFonts w:cs="Arial"/>
          <w:szCs w:val="20"/>
        </w:rPr>
      </w:pPr>
    </w:p>
    <w:p w14:paraId="126C9625" w14:textId="2AC60ED0" w:rsidR="00C95E2F" w:rsidRPr="009E3784" w:rsidRDefault="003C1398" w:rsidP="006C0028">
      <w:pPr>
        <w:spacing w:line="260" w:lineRule="exact"/>
        <w:jc w:val="both"/>
        <w:rPr>
          <w:rFonts w:cs="Arial"/>
          <w:szCs w:val="20"/>
        </w:rPr>
      </w:pPr>
      <w:r w:rsidRPr="009E3784">
        <w:rPr>
          <w:rFonts w:cs="Arial"/>
          <w:szCs w:val="20"/>
        </w:rPr>
        <w:t>Podpisana/podpisani</w:t>
      </w:r>
    </w:p>
    <w:p w14:paraId="6AC8C1EF" w14:textId="77777777" w:rsidR="00C95E2F" w:rsidRPr="009E3784" w:rsidRDefault="00C95E2F" w:rsidP="006C0028">
      <w:pPr>
        <w:spacing w:line="260" w:lineRule="exact"/>
        <w:jc w:val="both"/>
        <w:rPr>
          <w:rFonts w:cs="Arial"/>
          <w:szCs w:val="20"/>
        </w:rPr>
      </w:pPr>
    </w:p>
    <w:p w14:paraId="47AD1722" w14:textId="77777777" w:rsidR="00C95E2F" w:rsidRPr="009E3784" w:rsidRDefault="00C95E2F" w:rsidP="006C0028">
      <w:pPr>
        <w:spacing w:line="260" w:lineRule="exact"/>
        <w:jc w:val="both"/>
        <w:rPr>
          <w:rFonts w:cs="Arial"/>
          <w:szCs w:val="20"/>
          <w:u w:val="single"/>
        </w:rPr>
      </w:pPr>
      <w:r w:rsidRPr="009E3784">
        <w:rPr>
          <w:rFonts w:cs="Arial"/>
          <w:szCs w:val="20"/>
        </w:rPr>
        <w:t>Im</w:t>
      </w:r>
      <w:r w:rsidR="003C1398" w:rsidRPr="009E3784">
        <w:rPr>
          <w:rFonts w:cs="Arial"/>
          <w:szCs w:val="20"/>
        </w:rPr>
        <w:t>e in priimek: ____________________________________________________</w:t>
      </w:r>
    </w:p>
    <w:p w14:paraId="565D61A5" w14:textId="77777777" w:rsidR="00C95E2F" w:rsidRPr="009E3784" w:rsidRDefault="00C95E2F" w:rsidP="006C0028">
      <w:pPr>
        <w:spacing w:line="260" w:lineRule="exact"/>
        <w:jc w:val="both"/>
        <w:rPr>
          <w:rFonts w:cs="Arial"/>
          <w:szCs w:val="20"/>
        </w:rPr>
      </w:pPr>
    </w:p>
    <w:p w14:paraId="73C7C0D3" w14:textId="36E4CE21" w:rsidR="003C1398" w:rsidRPr="009E3784" w:rsidRDefault="00C95E2F" w:rsidP="006C0028">
      <w:pPr>
        <w:spacing w:line="260" w:lineRule="exact"/>
        <w:jc w:val="both"/>
        <w:rPr>
          <w:rFonts w:cs="Arial"/>
          <w:szCs w:val="20"/>
        </w:rPr>
      </w:pPr>
      <w:r w:rsidRPr="009E3784">
        <w:rPr>
          <w:rFonts w:cs="Arial"/>
          <w:szCs w:val="20"/>
        </w:rPr>
        <w:t>Naslov</w:t>
      </w:r>
      <w:r w:rsidR="00167498">
        <w:rPr>
          <w:rFonts w:cs="Arial"/>
          <w:szCs w:val="20"/>
        </w:rPr>
        <w:t>:</w:t>
      </w:r>
      <w:r w:rsidR="00824B07">
        <w:rPr>
          <w:rFonts w:cs="Arial"/>
          <w:szCs w:val="20"/>
        </w:rPr>
        <w:t xml:space="preserve"> </w:t>
      </w:r>
      <w:r w:rsidR="003C1398" w:rsidRPr="009E3784">
        <w:rPr>
          <w:rFonts w:cs="Arial"/>
          <w:szCs w:val="20"/>
        </w:rPr>
        <w:t xml:space="preserve">: </w:t>
      </w:r>
      <w:r w:rsidR="00824B07">
        <w:rPr>
          <w:rFonts w:cs="Arial"/>
          <w:szCs w:val="20"/>
        </w:rPr>
        <w:t>____________________________</w:t>
      </w:r>
      <w:r w:rsidR="003C1398" w:rsidRPr="009E3784">
        <w:rPr>
          <w:rFonts w:cs="Arial"/>
          <w:szCs w:val="20"/>
        </w:rPr>
        <w:t>______________________________________________</w:t>
      </w:r>
    </w:p>
    <w:p w14:paraId="14756DDC" w14:textId="77777777" w:rsidR="00824B07" w:rsidRDefault="00824B07" w:rsidP="00167498">
      <w:pPr>
        <w:spacing w:line="260" w:lineRule="exact"/>
        <w:rPr>
          <w:rFonts w:cs="Arial"/>
          <w:szCs w:val="20"/>
        </w:rPr>
      </w:pPr>
    </w:p>
    <w:p w14:paraId="0C40FF13" w14:textId="5257775F" w:rsidR="00824B07" w:rsidRPr="009E3784" w:rsidRDefault="00824B07" w:rsidP="00167498">
      <w:pPr>
        <w:spacing w:line="260" w:lineRule="exact"/>
        <w:rPr>
          <w:rFonts w:cs="Arial"/>
          <w:szCs w:val="20"/>
        </w:rPr>
      </w:pPr>
      <w:r w:rsidRPr="009E3784">
        <w:rPr>
          <w:rFonts w:cs="Arial"/>
          <w:szCs w:val="20"/>
        </w:rPr>
        <w:t>Elektronska pošta: _____</w:t>
      </w:r>
      <w:r>
        <w:rPr>
          <w:rFonts w:cs="Arial"/>
          <w:szCs w:val="20"/>
        </w:rPr>
        <w:t>_________________</w:t>
      </w:r>
      <w:r w:rsidRPr="009E3784">
        <w:rPr>
          <w:rFonts w:cs="Arial"/>
          <w:szCs w:val="20"/>
        </w:rPr>
        <w:t>____________________________________________</w:t>
      </w:r>
    </w:p>
    <w:p w14:paraId="513D4C32" w14:textId="77777777" w:rsidR="00C95E2F" w:rsidRPr="009E3784" w:rsidRDefault="00C95E2F" w:rsidP="006C0028">
      <w:pPr>
        <w:spacing w:line="260" w:lineRule="exact"/>
        <w:jc w:val="both"/>
        <w:rPr>
          <w:rFonts w:cs="Arial"/>
          <w:szCs w:val="20"/>
        </w:rPr>
      </w:pPr>
    </w:p>
    <w:p w14:paraId="37A10995" w14:textId="05119E34" w:rsidR="003C1398" w:rsidRPr="009E3784" w:rsidRDefault="00C95E2F" w:rsidP="006C0028">
      <w:pPr>
        <w:pStyle w:val="font1"/>
        <w:spacing w:before="0" w:beforeAutospacing="0" w:after="0" w:afterAutospacing="0" w:line="260" w:lineRule="exact"/>
        <w:jc w:val="both"/>
        <w:rPr>
          <w:sz w:val="20"/>
          <w:szCs w:val="20"/>
          <w:lang w:val="sl-SI"/>
        </w:rPr>
      </w:pPr>
      <w:r w:rsidRPr="009E3784">
        <w:rPr>
          <w:sz w:val="20"/>
          <w:szCs w:val="20"/>
          <w:lang w:val="sl-SI"/>
        </w:rPr>
        <w:t>potrjujem sodelovanje pri izvedbi Programa izobraževanja za pridobitev naziva državni notranji revizor</w:t>
      </w:r>
      <w:r w:rsidR="00167498">
        <w:rPr>
          <w:sz w:val="20"/>
          <w:szCs w:val="20"/>
          <w:lang w:val="sl-SI"/>
        </w:rPr>
        <w:t xml:space="preserve"> </w:t>
      </w:r>
      <w:r w:rsidR="00647D7B">
        <w:rPr>
          <w:sz w:val="20"/>
          <w:szCs w:val="20"/>
          <w:lang w:val="sl-SI"/>
        </w:rPr>
        <w:t>in</w:t>
      </w:r>
      <w:r w:rsidR="00167498">
        <w:rPr>
          <w:sz w:val="20"/>
          <w:szCs w:val="20"/>
          <w:lang w:val="sl-SI"/>
        </w:rPr>
        <w:t xml:space="preserve"> preizkušeni državni notranji revizor</w:t>
      </w:r>
      <w:r w:rsidR="00647D7B">
        <w:rPr>
          <w:sz w:val="20"/>
          <w:szCs w:val="20"/>
          <w:lang w:val="sl-SI"/>
        </w:rPr>
        <w:t>,</w:t>
      </w:r>
      <w:r w:rsidRPr="009E3784">
        <w:rPr>
          <w:sz w:val="20"/>
          <w:szCs w:val="20"/>
          <w:lang w:val="sl-SI"/>
        </w:rPr>
        <w:t xml:space="preserve"> in sicer kot mentor p</w:t>
      </w:r>
      <w:r w:rsidR="003C1398" w:rsidRPr="009E3784">
        <w:rPr>
          <w:sz w:val="20"/>
          <w:szCs w:val="20"/>
          <w:lang w:val="sl-SI"/>
        </w:rPr>
        <w:t>ri predmetu:</w:t>
      </w:r>
    </w:p>
    <w:p w14:paraId="37F976CA" w14:textId="0CA3F025" w:rsidR="00C95E2F" w:rsidRPr="00E149A4" w:rsidRDefault="00C95E2F" w:rsidP="006C0028">
      <w:pPr>
        <w:pStyle w:val="font1"/>
        <w:spacing w:before="0" w:beforeAutospacing="0" w:after="0" w:afterAutospacing="0" w:line="260" w:lineRule="exact"/>
        <w:jc w:val="both"/>
        <w:rPr>
          <w:sz w:val="20"/>
          <w:szCs w:val="20"/>
          <w:lang w:val="sl-SI"/>
        </w:rPr>
      </w:pPr>
      <w:r w:rsidRPr="006C0028" w:rsidDel="00E149A4">
        <w:rPr>
          <w:sz w:val="20"/>
          <w:szCs w:val="20"/>
          <w:lang w:val="sl-SI"/>
        </w:rPr>
        <w:t>_</w:t>
      </w:r>
      <w:r w:rsidRPr="006C0028">
        <w:rPr>
          <w:sz w:val="20"/>
          <w:szCs w:val="20"/>
          <w:lang w:val="sl-SI"/>
        </w:rPr>
        <w:t>_________________</w:t>
      </w:r>
      <w:r w:rsidR="00824B07">
        <w:rPr>
          <w:sz w:val="20"/>
          <w:szCs w:val="20"/>
          <w:lang w:val="sl-SI"/>
        </w:rPr>
        <w:t>______________</w:t>
      </w:r>
      <w:r w:rsidRPr="006C0028">
        <w:rPr>
          <w:sz w:val="20"/>
          <w:szCs w:val="20"/>
          <w:lang w:val="sl-SI"/>
        </w:rPr>
        <w:t>_______</w:t>
      </w:r>
      <w:r w:rsidR="003C1398" w:rsidRPr="006C0028">
        <w:rPr>
          <w:sz w:val="20"/>
          <w:szCs w:val="20"/>
          <w:lang w:val="sl-SI"/>
        </w:rPr>
        <w:t>___________________________________</w:t>
      </w:r>
      <w:r w:rsidR="00824B07">
        <w:rPr>
          <w:sz w:val="20"/>
          <w:szCs w:val="20"/>
          <w:lang w:val="sl-SI"/>
        </w:rPr>
        <w:t>_</w:t>
      </w:r>
      <w:r w:rsidR="00875E93" w:rsidRPr="00E149A4">
        <w:rPr>
          <w:sz w:val="20"/>
          <w:szCs w:val="20"/>
          <w:lang w:val="sl-SI"/>
        </w:rPr>
        <w:t>.</w:t>
      </w:r>
    </w:p>
    <w:p w14:paraId="784EFF2B" w14:textId="77777777" w:rsidR="00C95E2F" w:rsidRPr="009E3784" w:rsidRDefault="00C95E2F" w:rsidP="00185CB3">
      <w:pPr>
        <w:pStyle w:val="font1"/>
        <w:spacing w:before="0" w:beforeAutospacing="0" w:after="0" w:afterAutospacing="0" w:line="260" w:lineRule="exact"/>
        <w:jc w:val="both"/>
        <w:rPr>
          <w:sz w:val="20"/>
          <w:szCs w:val="20"/>
          <w:lang w:val="sl-SI"/>
        </w:rPr>
      </w:pPr>
    </w:p>
    <w:p w14:paraId="09A00205" w14:textId="16951660" w:rsidR="003C1398" w:rsidRPr="009E3784" w:rsidRDefault="00C95E2F" w:rsidP="00185CB3">
      <w:pPr>
        <w:pStyle w:val="font1"/>
        <w:spacing w:before="0" w:beforeAutospacing="0" w:after="0" w:afterAutospacing="0" w:line="260" w:lineRule="exact"/>
        <w:jc w:val="both"/>
        <w:rPr>
          <w:sz w:val="20"/>
          <w:szCs w:val="20"/>
          <w:lang w:val="sl-SI"/>
        </w:rPr>
      </w:pPr>
      <w:r w:rsidRPr="009E3784">
        <w:rPr>
          <w:sz w:val="20"/>
          <w:szCs w:val="20"/>
          <w:lang w:val="sl-SI"/>
        </w:rPr>
        <w:t xml:space="preserve">Izjavljam, da imam dovoljenje svojega delodajalca za sodelovanje pri izvedbi </w:t>
      </w:r>
      <w:r w:rsidR="00390158" w:rsidRPr="009E3784">
        <w:rPr>
          <w:sz w:val="20"/>
          <w:szCs w:val="20"/>
          <w:lang w:val="sl-SI"/>
        </w:rPr>
        <w:t xml:space="preserve">predmetnega </w:t>
      </w:r>
      <w:r w:rsidRPr="009E3784">
        <w:rPr>
          <w:sz w:val="20"/>
          <w:szCs w:val="20"/>
          <w:lang w:val="sl-SI"/>
        </w:rPr>
        <w:t>izobraževanja</w:t>
      </w:r>
      <w:r w:rsidR="00875E93" w:rsidRPr="009E3784">
        <w:rPr>
          <w:sz w:val="20"/>
          <w:szCs w:val="20"/>
          <w:lang w:val="sl-SI"/>
        </w:rPr>
        <w:t xml:space="preserve">, kar dokazujem s pisnim soglasjem delodajalca </w:t>
      </w:r>
      <w:r w:rsidR="00304103" w:rsidRPr="009E3784">
        <w:rPr>
          <w:sz w:val="20"/>
          <w:szCs w:val="20"/>
          <w:lang w:val="sl-SI"/>
        </w:rPr>
        <w:t>z dne ____</w:t>
      </w:r>
      <w:r w:rsidR="00824B07">
        <w:rPr>
          <w:sz w:val="20"/>
          <w:szCs w:val="20"/>
          <w:lang w:val="sl-SI"/>
        </w:rPr>
        <w:t>__</w:t>
      </w:r>
      <w:r w:rsidR="00304103" w:rsidRPr="009E3784">
        <w:rPr>
          <w:sz w:val="20"/>
          <w:szCs w:val="20"/>
          <w:lang w:val="sl-SI"/>
        </w:rPr>
        <w:t xml:space="preserve">_____. </w:t>
      </w:r>
    </w:p>
    <w:p w14:paraId="54D0FF5C" w14:textId="77777777" w:rsidR="00E149A4" w:rsidRPr="00185CB3" w:rsidRDefault="00E149A4" w:rsidP="00185CB3">
      <w:pPr>
        <w:pStyle w:val="font1"/>
        <w:spacing w:before="0" w:beforeAutospacing="0" w:after="0" w:afterAutospacing="0" w:line="260" w:lineRule="exact"/>
        <w:rPr>
          <w:sz w:val="20"/>
          <w:szCs w:val="20"/>
          <w:highlight w:val="yellow"/>
          <w:lang w:val="sl-SI"/>
        </w:rPr>
      </w:pPr>
    </w:p>
    <w:p w14:paraId="47173A0A" w14:textId="77777777" w:rsidR="0034382C" w:rsidRPr="00185CB3" w:rsidRDefault="0034382C" w:rsidP="0034382C">
      <w:pPr>
        <w:pStyle w:val="font1"/>
        <w:spacing w:before="0" w:beforeAutospacing="0" w:after="0" w:afterAutospacing="0" w:line="260" w:lineRule="exact"/>
        <w:jc w:val="both"/>
        <w:rPr>
          <w:sz w:val="20"/>
          <w:szCs w:val="20"/>
          <w:lang w:val="sl-SI"/>
        </w:rPr>
      </w:pPr>
      <w:r w:rsidRPr="00185CB3">
        <w:rPr>
          <w:sz w:val="20"/>
          <w:szCs w:val="20"/>
          <w:lang w:val="sl-SI"/>
        </w:rPr>
        <w:t xml:space="preserve">Priloga: </w:t>
      </w:r>
    </w:p>
    <w:p w14:paraId="611A7297" w14:textId="0B755CCB" w:rsidR="0034382C" w:rsidRDefault="0034382C" w:rsidP="00E07F28">
      <w:pPr>
        <w:pStyle w:val="font1"/>
        <w:numPr>
          <w:ilvl w:val="0"/>
          <w:numId w:val="14"/>
        </w:numPr>
        <w:tabs>
          <w:tab w:val="clear" w:pos="0"/>
          <w:tab w:val="left" w:pos="426"/>
          <w:tab w:val="left" w:pos="567"/>
        </w:tabs>
        <w:spacing w:before="0" w:beforeAutospacing="0" w:after="0" w:afterAutospacing="0" w:line="260" w:lineRule="exact"/>
        <w:ind w:left="142" w:hanging="142"/>
        <w:jc w:val="both"/>
        <w:rPr>
          <w:lang w:val="sl-SI"/>
        </w:rPr>
      </w:pPr>
      <w:r w:rsidRPr="00115F36">
        <w:rPr>
          <w:sz w:val="20"/>
          <w:szCs w:val="20"/>
          <w:lang w:val="sl-SI"/>
        </w:rPr>
        <w:t>Pisno</w:t>
      </w:r>
      <w:r w:rsidRPr="00185CB3">
        <w:rPr>
          <w:sz w:val="20"/>
          <w:szCs w:val="20"/>
          <w:lang w:val="sl-SI"/>
        </w:rPr>
        <w:t xml:space="preserve"> soglasje delodajalca </w:t>
      </w:r>
      <w:r>
        <w:rPr>
          <w:sz w:val="20"/>
          <w:szCs w:val="20"/>
          <w:lang w:val="sl-SI"/>
        </w:rPr>
        <w:t xml:space="preserve">mentorja, ki je </w:t>
      </w:r>
      <w:r w:rsidRPr="00185CB3">
        <w:rPr>
          <w:sz w:val="20"/>
          <w:szCs w:val="20"/>
          <w:lang w:val="sl-SI"/>
        </w:rPr>
        <w:t>pogodben</w:t>
      </w:r>
      <w:r>
        <w:rPr>
          <w:sz w:val="20"/>
          <w:szCs w:val="20"/>
          <w:lang w:val="sl-SI"/>
        </w:rPr>
        <w:t>i</w:t>
      </w:r>
      <w:r w:rsidRPr="00185CB3">
        <w:rPr>
          <w:sz w:val="20"/>
          <w:szCs w:val="20"/>
          <w:lang w:val="sl-SI"/>
        </w:rPr>
        <w:t xml:space="preserve"> sodelav</w:t>
      </w:r>
      <w:r>
        <w:rPr>
          <w:sz w:val="20"/>
          <w:szCs w:val="20"/>
          <w:lang w:val="sl-SI"/>
        </w:rPr>
        <w:t>ec</w:t>
      </w:r>
      <w:r w:rsidRPr="00185CB3">
        <w:rPr>
          <w:sz w:val="20"/>
          <w:szCs w:val="20"/>
          <w:lang w:val="sl-SI"/>
        </w:rPr>
        <w:t xml:space="preserve"> prijavitelja</w:t>
      </w:r>
      <w:r>
        <w:rPr>
          <w:sz w:val="20"/>
          <w:szCs w:val="20"/>
          <w:lang w:val="sl-SI"/>
        </w:rPr>
        <w:t>,</w:t>
      </w:r>
      <w:r w:rsidRPr="00185CB3">
        <w:rPr>
          <w:sz w:val="20"/>
          <w:szCs w:val="20"/>
          <w:lang w:val="sl-SI"/>
        </w:rPr>
        <w:t xml:space="preserve"> za sodelovanje pri izvedbi Programa izobraževanja</w:t>
      </w:r>
    </w:p>
    <w:p w14:paraId="4CBA2409" w14:textId="77777777" w:rsidR="00E149A4" w:rsidRDefault="00E149A4" w:rsidP="00E149A4">
      <w:pPr>
        <w:pStyle w:val="font1"/>
        <w:spacing w:before="0" w:beforeAutospacing="0" w:after="0" w:afterAutospacing="0" w:line="260" w:lineRule="exact"/>
        <w:rPr>
          <w:sz w:val="20"/>
          <w:szCs w:val="20"/>
          <w:lang w:val="sl-SI"/>
        </w:rPr>
      </w:pPr>
    </w:p>
    <w:p w14:paraId="0D538F7F" w14:textId="77777777" w:rsidR="0034382C" w:rsidRDefault="0034382C" w:rsidP="00E149A4">
      <w:pPr>
        <w:pStyle w:val="font1"/>
        <w:spacing w:before="0" w:beforeAutospacing="0" w:after="0" w:afterAutospacing="0" w:line="260" w:lineRule="exact"/>
        <w:rPr>
          <w:sz w:val="20"/>
          <w:szCs w:val="20"/>
          <w:lang w:val="sl-SI"/>
        </w:rPr>
      </w:pPr>
    </w:p>
    <w:p w14:paraId="68A8D8D3" w14:textId="2A1FA647" w:rsidR="00C95E2F" w:rsidRPr="009E3784" w:rsidRDefault="00614F32" w:rsidP="006C0028">
      <w:pPr>
        <w:pStyle w:val="font1"/>
        <w:spacing w:before="0" w:beforeAutospacing="0" w:after="0" w:afterAutospacing="0" w:line="260" w:lineRule="exact"/>
        <w:rPr>
          <w:sz w:val="20"/>
          <w:szCs w:val="20"/>
          <w:lang w:val="sl-SI"/>
        </w:rPr>
      </w:pPr>
      <w:r w:rsidRPr="009E3784">
        <w:rPr>
          <w:sz w:val="20"/>
          <w:szCs w:val="20"/>
          <w:lang w:val="sl-SI"/>
        </w:rPr>
        <w:t>Kraj in d</w:t>
      </w:r>
      <w:r w:rsidR="00C95E2F" w:rsidRPr="009E3784">
        <w:rPr>
          <w:sz w:val="20"/>
          <w:szCs w:val="20"/>
          <w:lang w:val="sl-SI"/>
        </w:rPr>
        <w:t>atum:</w:t>
      </w:r>
      <w:r w:rsidR="00C95E2F" w:rsidRPr="009E3784">
        <w:rPr>
          <w:sz w:val="20"/>
          <w:szCs w:val="20"/>
          <w:lang w:val="sl-SI"/>
        </w:rPr>
        <w:tab/>
      </w:r>
      <w:r w:rsidR="00C95E2F" w:rsidRPr="009E3784">
        <w:rPr>
          <w:sz w:val="20"/>
          <w:szCs w:val="20"/>
          <w:lang w:val="sl-SI"/>
        </w:rPr>
        <w:tab/>
      </w:r>
      <w:r w:rsidR="00C95E2F" w:rsidRPr="009E3784">
        <w:rPr>
          <w:sz w:val="20"/>
          <w:szCs w:val="20"/>
          <w:lang w:val="sl-SI"/>
        </w:rPr>
        <w:tab/>
      </w:r>
      <w:r w:rsidR="003C1398" w:rsidRPr="009E3784">
        <w:rPr>
          <w:sz w:val="20"/>
          <w:szCs w:val="20"/>
          <w:lang w:val="sl-SI"/>
        </w:rPr>
        <w:tab/>
      </w:r>
      <w:r w:rsidR="003C1398" w:rsidRPr="009E3784">
        <w:rPr>
          <w:sz w:val="20"/>
          <w:szCs w:val="20"/>
          <w:lang w:val="sl-SI"/>
        </w:rPr>
        <w:tab/>
      </w:r>
      <w:r w:rsidR="003C1398" w:rsidRPr="009E3784">
        <w:rPr>
          <w:sz w:val="20"/>
          <w:szCs w:val="20"/>
          <w:lang w:val="sl-SI"/>
        </w:rPr>
        <w:tab/>
      </w:r>
      <w:r w:rsidR="003C1398" w:rsidRPr="009E3784">
        <w:rPr>
          <w:sz w:val="20"/>
          <w:szCs w:val="20"/>
          <w:lang w:val="sl-SI"/>
        </w:rPr>
        <w:tab/>
      </w:r>
      <w:r w:rsidR="003C1398" w:rsidRPr="009E3784">
        <w:rPr>
          <w:sz w:val="20"/>
          <w:szCs w:val="20"/>
          <w:lang w:val="sl-SI"/>
        </w:rPr>
        <w:tab/>
      </w:r>
      <w:r w:rsidR="00C95E2F" w:rsidRPr="009E3784">
        <w:rPr>
          <w:sz w:val="20"/>
          <w:szCs w:val="20"/>
          <w:lang w:val="sl-SI"/>
        </w:rPr>
        <w:t>Podpis:</w:t>
      </w:r>
    </w:p>
    <w:p w14:paraId="21AC5604" w14:textId="77777777" w:rsidR="00C95E2F" w:rsidRDefault="00C95E2F" w:rsidP="006C0028">
      <w:pPr>
        <w:pStyle w:val="font1"/>
        <w:spacing w:before="0" w:beforeAutospacing="0" w:after="0" w:afterAutospacing="0" w:line="260" w:lineRule="exact"/>
        <w:rPr>
          <w:sz w:val="20"/>
          <w:szCs w:val="20"/>
          <w:lang w:val="sl-SI"/>
        </w:rPr>
      </w:pPr>
      <w:r w:rsidRPr="009E3784">
        <w:rPr>
          <w:sz w:val="20"/>
          <w:szCs w:val="20"/>
          <w:lang w:val="sl-SI"/>
        </w:rPr>
        <w:t>____________________</w:t>
      </w:r>
      <w:r w:rsidRPr="009E3784">
        <w:rPr>
          <w:sz w:val="20"/>
          <w:szCs w:val="20"/>
          <w:lang w:val="sl-SI"/>
        </w:rPr>
        <w:tab/>
      </w:r>
      <w:r w:rsidRPr="009E3784">
        <w:rPr>
          <w:sz w:val="20"/>
          <w:szCs w:val="20"/>
          <w:lang w:val="sl-SI"/>
        </w:rPr>
        <w:tab/>
      </w:r>
      <w:r w:rsidR="003C1398" w:rsidRPr="009E3784">
        <w:rPr>
          <w:sz w:val="20"/>
          <w:szCs w:val="20"/>
          <w:lang w:val="sl-SI"/>
        </w:rPr>
        <w:tab/>
      </w:r>
      <w:r w:rsidR="003C1398" w:rsidRPr="009E3784">
        <w:rPr>
          <w:sz w:val="20"/>
          <w:szCs w:val="20"/>
          <w:lang w:val="sl-SI"/>
        </w:rPr>
        <w:tab/>
      </w:r>
      <w:r w:rsidR="003C1398" w:rsidRPr="009E3784">
        <w:rPr>
          <w:sz w:val="20"/>
          <w:szCs w:val="20"/>
          <w:lang w:val="sl-SI"/>
        </w:rPr>
        <w:tab/>
      </w:r>
      <w:r w:rsidR="003C1398" w:rsidRPr="009E3784">
        <w:rPr>
          <w:sz w:val="20"/>
          <w:szCs w:val="20"/>
          <w:lang w:val="sl-SI"/>
        </w:rPr>
        <w:tab/>
      </w:r>
      <w:r w:rsidRPr="009E3784">
        <w:rPr>
          <w:sz w:val="20"/>
          <w:szCs w:val="20"/>
          <w:lang w:val="sl-SI"/>
        </w:rPr>
        <w:t>__________________</w:t>
      </w:r>
    </w:p>
    <w:p w14:paraId="554BBCA0" w14:textId="77777777" w:rsidR="00824B07" w:rsidRDefault="00824B07" w:rsidP="006C0028">
      <w:pPr>
        <w:pStyle w:val="font1"/>
        <w:spacing w:before="0" w:beforeAutospacing="0" w:after="0" w:afterAutospacing="0" w:line="260" w:lineRule="exact"/>
        <w:rPr>
          <w:sz w:val="20"/>
          <w:szCs w:val="20"/>
          <w:lang w:val="sl-SI"/>
        </w:rPr>
      </w:pPr>
    </w:p>
    <w:p w14:paraId="668E27C3" w14:textId="77777777" w:rsidR="00824B07" w:rsidRDefault="00824B07" w:rsidP="006C0028">
      <w:pPr>
        <w:pStyle w:val="font1"/>
        <w:spacing w:before="0" w:beforeAutospacing="0" w:after="0" w:afterAutospacing="0" w:line="260" w:lineRule="exact"/>
        <w:rPr>
          <w:sz w:val="20"/>
          <w:szCs w:val="20"/>
          <w:lang w:val="sl-SI"/>
        </w:rPr>
      </w:pPr>
    </w:p>
    <w:p w14:paraId="69645995" w14:textId="77777777" w:rsidR="003C7096" w:rsidRDefault="003C7096" w:rsidP="00CF797B">
      <w:pPr>
        <w:pStyle w:val="font1"/>
        <w:tabs>
          <w:tab w:val="left" w:pos="426"/>
        </w:tabs>
        <w:spacing w:before="0" w:beforeAutospacing="0" w:after="0" w:afterAutospacing="0" w:line="260" w:lineRule="exact"/>
        <w:jc w:val="both"/>
        <w:rPr>
          <w:lang w:val="sl-SI"/>
        </w:rPr>
      </w:pPr>
    </w:p>
    <w:p w14:paraId="52382203" w14:textId="77777777" w:rsidR="003C7096" w:rsidRDefault="003C7096" w:rsidP="00CF797B">
      <w:pPr>
        <w:pStyle w:val="font1"/>
        <w:tabs>
          <w:tab w:val="left" w:pos="426"/>
        </w:tabs>
        <w:spacing w:before="0" w:beforeAutospacing="0" w:after="0" w:afterAutospacing="0" w:line="260" w:lineRule="exact"/>
        <w:jc w:val="both"/>
        <w:rPr>
          <w:lang w:val="sl-SI"/>
        </w:rPr>
      </w:pPr>
    </w:p>
    <w:p w14:paraId="6A36D884" w14:textId="77777777" w:rsidR="003C7096" w:rsidRDefault="003C7096" w:rsidP="00CF797B">
      <w:pPr>
        <w:pStyle w:val="font1"/>
        <w:tabs>
          <w:tab w:val="left" w:pos="426"/>
        </w:tabs>
        <w:spacing w:before="0" w:beforeAutospacing="0" w:after="0" w:afterAutospacing="0" w:line="260" w:lineRule="exact"/>
        <w:jc w:val="both"/>
        <w:rPr>
          <w:lang w:val="sl-SI"/>
        </w:rPr>
      </w:pPr>
    </w:p>
    <w:p w14:paraId="2B80D2E0" w14:textId="77777777" w:rsidR="003C7096" w:rsidRDefault="003C7096" w:rsidP="00CF797B">
      <w:pPr>
        <w:pStyle w:val="font1"/>
        <w:tabs>
          <w:tab w:val="left" w:pos="426"/>
        </w:tabs>
        <w:spacing w:before="0" w:beforeAutospacing="0" w:after="0" w:afterAutospacing="0" w:line="260" w:lineRule="exact"/>
        <w:jc w:val="both"/>
        <w:rPr>
          <w:lang w:val="sl-SI"/>
        </w:rPr>
      </w:pPr>
    </w:p>
    <w:p w14:paraId="6865FC82" w14:textId="77777777" w:rsidR="003C7096" w:rsidRPr="002A05F2" w:rsidRDefault="003C7096" w:rsidP="006C0028">
      <w:pPr>
        <w:pStyle w:val="font1"/>
        <w:tabs>
          <w:tab w:val="left" w:pos="426"/>
        </w:tabs>
        <w:spacing w:before="0" w:beforeAutospacing="0" w:after="0" w:afterAutospacing="0" w:line="260" w:lineRule="exact"/>
        <w:jc w:val="both"/>
        <w:rPr>
          <w:lang w:val="sl-SI"/>
        </w:rPr>
      </w:pPr>
    </w:p>
    <w:p w14:paraId="3F1C6C49" w14:textId="77777777" w:rsidR="00BC2FD5" w:rsidRDefault="00BC2FD5">
      <w:pPr>
        <w:spacing w:line="240" w:lineRule="auto"/>
        <w:rPr>
          <w:rFonts w:cs="Arial"/>
          <w:b/>
          <w:i/>
          <w:iCs/>
          <w:kern w:val="32"/>
          <w:szCs w:val="20"/>
          <w:lang w:eastAsia="sl-SI"/>
        </w:rPr>
      </w:pPr>
      <w:bookmarkStart w:id="95" w:name="_Toc493058255"/>
      <w:bookmarkStart w:id="96" w:name="_Toc506542772"/>
      <w:bookmarkStart w:id="97" w:name="_Toc193891923"/>
      <w:r>
        <w:br w:type="page"/>
      </w:r>
    </w:p>
    <w:p w14:paraId="18F953EC" w14:textId="6FE35F36" w:rsidR="00C95E2F" w:rsidRPr="00F445EA" w:rsidRDefault="00C95E2F" w:rsidP="005F0B5F">
      <w:pPr>
        <w:pStyle w:val="Naslov2"/>
      </w:pPr>
      <w:bookmarkStart w:id="98" w:name="_Toc195795387"/>
      <w:r w:rsidRPr="00F445EA">
        <w:lastRenderedPageBreak/>
        <w:t xml:space="preserve">Obrazec </w:t>
      </w:r>
      <w:bookmarkEnd w:id="95"/>
      <w:bookmarkEnd w:id="96"/>
      <w:r w:rsidR="00E96505">
        <w:t>7</w:t>
      </w:r>
      <w:r w:rsidR="00A678C4" w:rsidRPr="00F445EA">
        <w:t>: IZJAVA O RAZPOLAGANJU S POSLOVNIM PROSTOROM OZ. PREDAVALNICO</w:t>
      </w:r>
      <w:bookmarkEnd w:id="97"/>
      <w:bookmarkEnd w:id="98"/>
      <w:r w:rsidR="001739B8">
        <w:t xml:space="preserve"> </w:t>
      </w:r>
    </w:p>
    <w:p w14:paraId="3A4813B6" w14:textId="77777777" w:rsidR="004F35E1" w:rsidRPr="002A05F2" w:rsidRDefault="004F35E1" w:rsidP="009428B4">
      <w:pPr>
        <w:spacing w:line="240" w:lineRule="auto"/>
        <w:rPr>
          <w:rFonts w:cs="Arial"/>
          <w:sz w:val="22"/>
          <w:szCs w:val="22"/>
        </w:rPr>
      </w:pPr>
    </w:p>
    <w:p w14:paraId="7A28FBCA" w14:textId="42FA007A" w:rsidR="0049110A" w:rsidRPr="009E3784" w:rsidRDefault="00C95E2F" w:rsidP="0049110A">
      <w:pPr>
        <w:spacing w:line="240" w:lineRule="auto"/>
        <w:jc w:val="both"/>
        <w:rPr>
          <w:rFonts w:cs="Arial"/>
          <w:szCs w:val="20"/>
        </w:rPr>
      </w:pPr>
      <w:r w:rsidRPr="009E3784">
        <w:rPr>
          <w:rFonts w:cs="Arial"/>
          <w:szCs w:val="20"/>
        </w:rPr>
        <w:t>V zvezi z izvedbo Programa izobraževanja za pridobitev naz</w:t>
      </w:r>
      <w:r w:rsidR="0049110A" w:rsidRPr="009E3784">
        <w:rPr>
          <w:rFonts w:cs="Arial"/>
          <w:szCs w:val="20"/>
        </w:rPr>
        <w:t xml:space="preserve">iva državni notranji revizor </w:t>
      </w:r>
      <w:r w:rsidR="00647D7B">
        <w:rPr>
          <w:rFonts w:cs="Arial"/>
          <w:szCs w:val="20"/>
        </w:rPr>
        <w:t>in</w:t>
      </w:r>
      <w:r w:rsidR="00E5226C">
        <w:rPr>
          <w:rFonts w:cs="Arial"/>
          <w:szCs w:val="20"/>
        </w:rPr>
        <w:t xml:space="preserve"> preizkušeni državni notranji revizor</w:t>
      </w:r>
    </w:p>
    <w:p w14:paraId="115069F3" w14:textId="77777777" w:rsidR="0049110A" w:rsidRPr="009E3784" w:rsidRDefault="0049110A" w:rsidP="009428B4">
      <w:pPr>
        <w:spacing w:line="240" w:lineRule="auto"/>
        <w:rPr>
          <w:rFonts w:cs="Arial"/>
          <w:szCs w:val="20"/>
        </w:rPr>
      </w:pPr>
    </w:p>
    <w:p w14:paraId="54FD429A" w14:textId="77777777" w:rsidR="0049110A" w:rsidRPr="009E3784" w:rsidRDefault="007032F7" w:rsidP="009428B4">
      <w:pPr>
        <w:spacing w:line="240" w:lineRule="auto"/>
        <w:rPr>
          <w:rFonts w:cs="Arial"/>
          <w:szCs w:val="20"/>
        </w:rPr>
      </w:pPr>
      <w:r w:rsidRPr="009E3784">
        <w:rPr>
          <w:rFonts w:cs="Arial"/>
          <w:szCs w:val="20"/>
        </w:rPr>
        <w:t xml:space="preserve">_____________________________________________________________________ </w:t>
      </w:r>
    </w:p>
    <w:p w14:paraId="12F0F80C" w14:textId="77777777" w:rsidR="0049110A" w:rsidRPr="009E3784" w:rsidRDefault="0049110A" w:rsidP="009428B4">
      <w:pPr>
        <w:spacing w:line="240" w:lineRule="auto"/>
        <w:rPr>
          <w:rFonts w:cs="Arial"/>
          <w:szCs w:val="20"/>
        </w:rPr>
      </w:pPr>
      <w:r w:rsidRPr="009E3784">
        <w:rPr>
          <w:rFonts w:cs="Arial"/>
          <w:szCs w:val="20"/>
        </w:rPr>
        <w:tab/>
      </w:r>
      <w:r w:rsidRPr="009E3784">
        <w:rPr>
          <w:rFonts w:cs="Arial"/>
          <w:szCs w:val="20"/>
        </w:rPr>
        <w:tab/>
      </w:r>
      <w:r w:rsidRPr="009E3784">
        <w:rPr>
          <w:rFonts w:cs="Arial"/>
          <w:szCs w:val="20"/>
        </w:rPr>
        <w:tab/>
      </w:r>
      <w:r w:rsidRPr="009E3784">
        <w:rPr>
          <w:rFonts w:cs="Arial"/>
          <w:szCs w:val="20"/>
        </w:rPr>
        <w:tab/>
        <w:t>(</w:t>
      </w:r>
      <w:r w:rsidRPr="009E3784">
        <w:rPr>
          <w:rFonts w:cs="Arial"/>
          <w:i/>
          <w:iCs/>
          <w:szCs w:val="20"/>
        </w:rPr>
        <w:t>naziv izvajalca</w:t>
      </w:r>
      <w:r w:rsidRPr="009E3784">
        <w:rPr>
          <w:rFonts w:cs="Arial"/>
          <w:szCs w:val="20"/>
        </w:rPr>
        <w:t>):</w:t>
      </w:r>
    </w:p>
    <w:p w14:paraId="41689FA1" w14:textId="77777777" w:rsidR="0049110A" w:rsidRPr="009E3784" w:rsidRDefault="0049110A" w:rsidP="009428B4">
      <w:pPr>
        <w:spacing w:line="240" w:lineRule="auto"/>
        <w:rPr>
          <w:rFonts w:cs="Arial"/>
          <w:szCs w:val="20"/>
        </w:rPr>
      </w:pPr>
    </w:p>
    <w:p w14:paraId="65C0B0F6" w14:textId="1D72DB7E" w:rsidR="00C95E2F" w:rsidRPr="009E3784" w:rsidRDefault="007032F7" w:rsidP="009428B4">
      <w:pPr>
        <w:spacing w:line="240" w:lineRule="auto"/>
        <w:rPr>
          <w:rFonts w:cs="Arial"/>
          <w:szCs w:val="20"/>
        </w:rPr>
      </w:pPr>
      <w:r w:rsidRPr="009E3784">
        <w:rPr>
          <w:rFonts w:cs="Arial"/>
          <w:szCs w:val="20"/>
        </w:rPr>
        <w:t>p</w:t>
      </w:r>
      <w:r w:rsidR="00C95E2F" w:rsidRPr="009E3784">
        <w:rPr>
          <w:rFonts w:cs="Arial"/>
          <w:szCs w:val="20"/>
        </w:rPr>
        <w:t xml:space="preserve">otrjujem, da </w:t>
      </w:r>
      <w:r w:rsidR="00C95E2F" w:rsidRPr="009E3784">
        <w:rPr>
          <w:rFonts w:cs="Arial"/>
          <w:i/>
          <w:iCs/>
          <w:szCs w:val="20"/>
        </w:rPr>
        <w:t>(ustrezno obkrožite)</w:t>
      </w:r>
      <w:r w:rsidR="00C95E2F" w:rsidRPr="009E3784">
        <w:rPr>
          <w:rFonts w:cs="Arial"/>
          <w:szCs w:val="20"/>
        </w:rPr>
        <w:t>:</w:t>
      </w:r>
    </w:p>
    <w:p w14:paraId="2C51C687" w14:textId="77777777" w:rsidR="00C95E2F" w:rsidRPr="009E3784" w:rsidRDefault="00C95E2F" w:rsidP="009428B4">
      <w:pPr>
        <w:spacing w:line="240" w:lineRule="auto"/>
        <w:rPr>
          <w:rFonts w:cs="Arial"/>
          <w:szCs w:val="20"/>
        </w:rPr>
      </w:pPr>
    </w:p>
    <w:p w14:paraId="42E6DCC9" w14:textId="77777777" w:rsidR="00C95E2F" w:rsidRPr="009E3784" w:rsidRDefault="00C95E2F" w:rsidP="0010000F">
      <w:pPr>
        <w:pStyle w:val="Odstavekseznama"/>
        <w:numPr>
          <w:ilvl w:val="0"/>
          <w:numId w:val="7"/>
        </w:numPr>
        <w:spacing w:line="240" w:lineRule="auto"/>
        <w:rPr>
          <w:rFonts w:cs="Arial"/>
          <w:sz w:val="20"/>
          <w:szCs w:val="20"/>
        </w:rPr>
      </w:pPr>
      <w:r w:rsidRPr="009E3784">
        <w:rPr>
          <w:rFonts w:cs="Arial"/>
          <w:sz w:val="20"/>
          <w:szCs w:val="20"/>
        </w:rPr>
        <w:t>imam</w:t>
      </w:r>
      <w:r w:rsidR="00F445EA" w:rsidRPr="009E3784">
        <w:rPr>
          <w:rFonts w:cs="Arial"/>
          <w:sz w:val="20"/>
          <w:szCs w:val="20"/>
        </w:rPr>
        <w:t>o</w:t>
      </w:r>
      <w:r w:rsidRPr="009E3784">
        <w:rPr>
          <w:rFonts w:cs="Arial"/>
          <w:sz w:val="20"/>
          <w:szCs w:val="20"/>
        </w:rPr>
        <w:t xml:space="preserve"> v lasti</w:t>
      </w:r>
    </w:p>
    <w:p w14:paraId="2DB0DC65" w14:textId="77777777" w:rsidR="00C95E2F" w:rsidRPr="009E3784" w:rsidRDefault="00C95E2F" w:rsidP="009428B4">
      <w:pPr>
        <w:spacing w:line="240" w:lineRule="auto"/>
        <w:rPr>
          <w:rFonts w:cs="Arial"/>
          <w:szCs w:val="20"/>
        </w:rPr>
      </w:pPr>
    </w:p>
    <w:p w14:paraId="08A7B800" w14:textId="06CC00E1" w:rsidR="001739B8" w:rsidRPr="001F3FBE" w:rsidRDefault="00C95E2F" w:rsidP="006C0028">
      <w:pPr>
        <w:pStyle w:val="Odstavekseznama"/>
        <w:numPr>
          <w:ilvl w:val="0"/>
          <w:numId w:val="7"/>
        </w:numPr>
        <w:spacing w:line="240" w:lineRule="auto"/>
        <w:rPr>
          <w:rFonts w:cs="Arial"/>
          <w:szCs w:val="20"/>
        </w:rPr>
      </w:pPr>
      <w:r w:rsidRPr="009E3784">
        <w:rPr>
          <w:rFonts w:cs="Arial"/>
          <w:sz w:val="20"/>
          <w:szCs w:val="20"/>
        </w:rPr>
        <w:t>imam</w:t>
      </w:r>
      <w:r w:rsidR="00F445EA" w:rsidRPr="009E3784">
        <w:rPr>
          <w:rFonts w:cs="Arial"/>
          <w:sz w:val="20"/>
          <w:szCs w:val="20"/>
        </w:rPr>
        <w:t>o</w:t>
      </w:r>
      <w:r w:rsidRPr="009E3784">
        <w:rPr>
          <w:rFonts w:cs="Arial"/>
          <w:sz w:val="20"/>
          <w:szCs w:val="20"/>
        </w:rPr>
        <w:t xml:space="preserve"> v najemu</w:t>
      </w:r>
      <w:r w:rsidR="00A82723" w:rsidRPr="009E3784">
        <w:rPr>
          <w:rFonts w:cs="Arial"/>
          <w:sz w:val="20"/>
          <w:szCs w:val="20"/>
        </w:rPr>
        <w:t xml:space="preserve"> za čas trajanja pogodbe</w:t>
      </w:r>
    </w:p>
    <w:p w14:paraId="0B2E4207" w14:textId="1DDC2E79" w:rsidR="001739B8" w:rsidRPr="009E3784" w:rsidRDefault="001739B8" w:rsidP="006C0028">
      <w:pPr>
        <w:pStyle w:val="Odstavekseznama"/>
        <w:spacing w:line="240" w:lineRule="auto"/>
        <w:rPr>
          <w:rFonts w:cs="Arial"/>
          <w:sz w:val="20"/>
          <w:szCs w:val="20"/>
        </w:rPr>
      </w:pPr>
    </w:p>
    <w:p w14:paraId="5654999C" w14:textId="660ED824" w:rsidR="00C95E2F" w:rsidRPr="009E3784" w:rsidRDefault="00C95E2F" w:rsidP="009428B4">
      <w:pPr>
        <w:spacing w:line="240" w:lineRule="auto"/>
        <w:rPr>
          <w:rFonts w:cs="Arial"/>
          <w:szCs w:val="20"/>
        </w:rPr>
      </w:pPr>
      <w:r w:rsidRPr="009E3784">
        <w:rPr>
          <w:rFonts w:cs="Arial"/>
          <w:szCs w:val="20"/>
        </w:rPr>
        <w:t xml:space="preserve">poslovni prostor oziroma predavalnico </w:t>
      </w:r>
      <w:r w:rsidR="00864DC4" w:rsidRPr="009E3784">
        <w:rPr>
          <w:rFonts w:cs="Arial"/>
          <w:szCs w:val="20"/>
        </w:rPr>
        <w:t>v Ljubljani</w:t>
      </w:r>
      <w:r w:rsidR="00423C59">
        <w:rPr>
          <w:rFonts w:cs="Arial"/>
          <w:szCs w:val="20"/>
        </w:rPr>
        <w:t>,</w:t>
      </w:r>
      <w:r w:rsidR="00864DC4" w:rsidRPr="009E3784">
        <w:rPr>
          <w:rFonts w:cs="Arial"/>
          <w:szCs w:val="20"/>
        </w:rPr>
        <w:t xml:space="preserve"> in sicer </w:t>
      </w:r>
      <w:r w:rsidRPr="009E3784">
        <w:rPr>
          <w:rFonts w:cs="Arial"/>
          <w:szCs w:val="20"/>
        </w:rPr>
        <w:t>na lokaciji oz. lokacijah:</w:t>
      </w:r>
    </w:p>
    <w:p w14:paraId="0695DC41" w14:textId="77777777" w:rsidR="00C95E2F" w:rsidRPr="009E3784" w:rsidRDefault="00C95E2F" w:rsidP="009428B4">
      <w:pPr>
        <w:spacing w:line="240" w:lineRule="auto"/>
        <w:rPr>
          <w:rFonts w:cs="Arial"/>
          <w:szCs w:val="20"/>
        </w:rPr>
      </w:pPr>
    </w:p>
    <w:p w14:paraId="3E2F5047" w14:textId="77777777" w:rsidR="00C95E2F" w:rsidRPr="009E3784" w:rsidRDefault="00C95E2F" w:rsidP="009428B4">
      <w:pPr>
        <w:spacing w:line="240" w:lineRule="auto"/>
        <w:rPr>
          <w:rFonts w:cs="Arial"/>
          <w:szCs w:val="20"/>
        </w:rPr>
      </w:pPr>
      <w:r w:rsidRPr="009E3784">
        <w:rPr>
          <w:rFonts w:cs="Arial"/>
          <w:szCs w:val="20"/>
        </w:rPr>
        <w:t>__________________________________________</w:t>
      </w:r>
      <w:r w:rsidR="0049110A" w:rsidRPr="009E3784">
        <w:rPr>
          <w:rFonts w:cs="Arial"/>
          <w:szCs w:val="20"/>
        </w:rPr>
        <w:t>__________________________</w:t>
      </w:r>
    </w:p>
    <w:p w14:paraId="38278325" w14:textId="77777777" w:rsidR="00C95E2F" w:rsidRPr="009E3784" w:rsidRDefault="00C95E2F" w:rsidP="009428B4">
      <w:pPr>
        <w:spacing w:line="240" w:lineRule="auto"/>
        <w:rPr>
          <w:rFonts w:cs="Arial"/>
          <w:szCs w:val="20"/>
        </w:rPr>
      </w:pPr>
    </w:p>
    <w:p w14:paraId="5EDEE3A1" w14:textId="77777777" w:rsidR="00C95E2F" w:rsidRPr="009E3784" w:rsidRDefault="00C95E2F" w:rsidP="009428B4">
      <w:pPr>
        <w:spacing w:line="240" w:lineRule="auto"/>
        <w:rPr>
          <w:rFonts w:cs="Arial"/>
          <w:szCs w:val="20"/>
        </w:rPr>
      </w:pPr>
      <w:r w:rsidRPr="009E3784">
        <w:rPr>
          <w:rFonts w:cs="Arial"/>
          <w:szCs w:val="20"/>
        </w:rPr>
        <w:t>__________________________________________</w:t>
      </w:r>
      <w:r w:rsidR="0049110A" w:rsidRPr="009E3784">
        <w:rPr>
          <w:rFonts w:cs="Arial"/>
          <w:szCs w:val="20"/>
        </w:rPr>
        <w:t>__________________________</w:t>
      </w:r>
    </w:p>
    <w:p w14:paraId="27CF7261" w14:textId="77777777" w:rsidR="00C95E2F" w:rsidRPr="009E3784" w:rsidRDefault="00C95E2F" w:rsidP="009428B4">
      <w:pPr>
        <w:spacing w:line="240" w:lineRule="auto"/>
        <w:rPr>
          <w:rFonts w:cs="Arial"/>
          <w:szCs w:val="20"/>
        </w:rPr>
      </w:pPr>
    </w:p>
    <w:p w14:paraId="5C63B360" w14:textId="2A04DB43" w:rsidR="00C95E2F" w:rsidRPr="009E3784" w:rsidRDefault="00C95E2F" w:rsidP="0049110A">
      <w:pPr>
        <w:spacing w:line="240" w:lineRule="auto"/>
        <w:jc w:val="both"/>
        <w:rPr>
          <w:rFonts w:cs="Arial"/>
          <w:szCs w:val="20"/>
        </w:rPr>
      </w:pPr>
      <w:r w:rsidRPr="009E3784">
        <w:rPr>
          <w:rFonts w:cs="Arial"/>
          <w:szCs w:val="20"/>
        </w:rPr>
        <w:t>ter vso potrebno pripadajočo opremo (kot so npr. projektorji, projekcijsko platno, prenosni računalniki) za kvalitetno in nemoteno izvedbo predavanj</w:t>
      </w:r>
      <w:r w:rsidR="00864DC4" w:rsidRPr="009E3784">
        <w:rPr>
          <w:rFonts w:cs="Arial"/>
          <w:szCs w:val="20"/>
        </w:rPr>
        <w:t>, izpitov, konzultacij in zagovorov zaključnih nalog</w:t>
      </w:r>
      <w:r w:rsidRPr="009E3784">
        <w:rPr>
          <w:rFonts w:cs="Arial"/>
          <w:szCs w:val="20"/>
        </w:rPr>
        <w:t xml:space="preserve"> </w:t>
      </w:r>
      <w:r w:rsidR="00864DC4" w:rsidRPr="009E3784">
        <w:rPr>
          <w:rFonts w:cs="Arial"/>
          <w:szCs w:val="20"/>
        </w:rPr>
        <w:t xml:space="preserve">v živo ali po potrebi na daljavo </w:t>
      </w:r>
      <w:r w:rsidRPr="009E3784">
        <w:rPr>
          <w:rFonts w:cs="Arial"/>
          <w:szCs w:val="20"/>
        </w:rPr>
        <w:t xml:space="preserve">po </w:t>
      </w:r>
      <w:r w:rsidR="005C4C3B">
        <w:rPr>
          <w:rFonts w:cs="Arial"/>
          <w:szCs w:val="20"/>
        </w:rPr>
        <w:t>P</w:t>
      </w:r>
      <w:r w:rsidRPr="009E3784">
        <w:rPr>
          <w:rFonts w:cs="Arial"/>
          <w:szCs w:val="20"/>
        </w:rPr>
        <w:t>rogramu</w:t>
      </w:r>
      <w:r w:rsidR="00864DC4" w:rsidRPr="009E3784">
        <w:rPr>
          <w:rFonts w:cs="Arial"/>
          <w:szCs w:val="20"/>
        </w:rPr>
        <w:t xml:space="preserve"> izobraževanja</w:t>
      </w:r>
      <w:r w:rsidRPr="009E3784">
        <w:rPr>
          <w:rFonts w:cs="Arial"/>
          <w:szCs w:val="20"/>
        </w:rPr>
        <w:t>.</w:t>
      </w:r>
    </w:p>
    <w:p w14:paraId="77E5564B" w14:textId="77777777" w:rsidR="00C95E2F" w:rsidRPr="009E3784" w:rsidRDefault="00C95E2F" w:rsidP="0049110A">
      <w:pPr>
        <w:spacing w:line="240" w:lineRule="auto"/>
        <w:jc w:val="both"/>
        <w:rPr>
          <w:rFonts w:cs="Arial"/>
          <w:szCs w:val="20"/>
        </w:rPr>
      </w:pPr>
    </w:p>
    <w:p w14:paraId="342C7515" w14:textId="62C7018D" w:rsidR="00C95E2F" w:rsidRPr="009E3784" w:rsidRDefault="00C95E2F" w:rsidP="0049110A">
      <w:pPr>
        <w:spacing w:line="240" w:lineRule="auto"/>
        <w:jc w:val="both"/>
        <w:rPr>
          <w:rFonts w:cs="Arial"/>
          <w:szCs w:val="20"/>
        </w:rPr>
      </w:pPr>
      <w:r w:rsidRPr="009E3784">
        <w:rPr>
          <w:rFonts w:cs="Arial"/>
          <w:szCs w:val="20"/>
        </w:rPr>
        <w:t xml:space="preserve">S </w:t>
      </w:r>
      <w:r w:rsidR="004F35E1" w:rsidRPr="009E3784">
        <w:rPr>
          <w:rFonts w:cs="Arial"/>
          <w:szCs w:val="20"/>
        </w:rPr>
        <w:t>to izjavo</w:t>
      </w:r>
      <w:r w:rsidRPr="009E3784">
        <w:rPr>
          <w:rFonts w:cs="Arial"/>
          <w:szCs w:val="20"/>
        </w:rPr>
        <w:t xml:space="preserve"> tudi potrjujem, da bo v času izvajanja </w:t>
      </w:r>
      <w:r w:rsidR="001739B8">
        <w:rPr>
          <w:rFonts w:cs="Arial"/>
          <w:szCs w:val="20"/>
        </w:rPr>
        <w:t>P</w:t>
      </w:r>
      <w:r w:rsidRPr="009E3784">
        <w:rPr>
          <w:rFonts w:cs="Arial"/>
          <w:szCs w:val="20"/>
        </w:rPr>
        <w:t xml:space="preserve">rograma </w:t>
      </w:r>
      <w:r w:rsidR="005B5909">
        <w:rPr>
          <w:rFonts w:cs="Arial"/>
          <w:szCs w:val="20"/>
        </w:rPr>
        <w:t xml:space="preserve">izobraževanja </w:t>
      </w:r>
      <w:r w:rsidRPr="009E3784">
        <w:rPr>
          <w:rFonts w:cs="Arial"/>
          <w:szCs w:val="20"/>
        </w:rPr>
        <w:t xml:space="preserve">poslovni prostor oziroma predavalnica v predvidenem času na razpolago za izvedbo </w:t>
      </w:r>
      <w:r w:rsidR="00613DD8">
        <w:rPr>
          <w:rFonts w:cs="Arial"/>
          <w:szCs w:val="20"/>
        </w:rPr>
        <w:t>navedenih aktivnosti</w:t>
      </w:r>
      <w:r w:rsidRPr="009E3784">
        <w:rPr>
          <w:rFonts w:cs="Arial"/>
          <w:szCs w:val="20"/>
        </w:rPr>
        <w:t>.</w:t>
      </w:r>
    </w:p>
    <w:p w14:paraId="28946798" w14:textId="77777777" w:rsidR="00C95E2F" w:rsidRPr="009E3784" w:rsidRDefault="00C95E2F" w:rsidP="009428B4">
      <w:pPr>
        <w:spacing w:line="240" w:lineRule="auto"/>
        <w:rPr>
          <w:rFonts w:cs="Arial"/>
          <w:szCs w:val="20"/>
        </w:rPr>
      </w:pPr>
    </w:p>
    <w:p w14:paraId="61617AA0" w14:textId="77777777" w:rsidR="00C95E2F" w:rsidRPr="009E3784" w:rsidRDefault="00C95E2F" w:rsidP="009428B4">
      <w:pPr>
        <w:spacing w:line="240" w:lineRule="auto"/>
        <w:rPr>
          <w:rFonts w:cs="Arial"/>
          <w:szCs w:val="20"/>
        </w:rPr>
      </w:pPr>
    </w:p>
    <w:p w14:paraId="73AA2A28" w14:textId="2E2629CF" w:rsidR="00C95E2F" w:rsidRPr="009E3784" w:rsidRDefault="00F445EA" w:rsidP="009428B4">
      <w:pPr>
        <w:spacing w:line="240" w:lineRule="auto"/>
        <w:rPr>
          <w:rFonts w:cs="Arial"/>
          <w:szCs w:val="20"/>
        </w:rPr>
      </w:pPr>
      <w:r w:rsidRPr="009E3784">
        <w:rPr>
          <w:rFonts w:cs="Arial"/>
          <w:szCs w:val="20"/>
        </w:rPr>
        <w:t>Kraj in d</w:t>
      </w:r>
      <w:r w:rsidR="00C95E2F" w:rsidRPr="009E3784">
        <w:rPr>
          <w:rFonts w:cs="Arial"/>
          <w:szCs w:val="20"/>
        </w:rPr>
        <w:t>atum:</w:t>
      </w:r>
      <w:r w:rsidR="00C95E2F" w:rsidRPr="009E3784">
        <w:rPr>
          <w:rFonts w:cs="Arial"/>
          <w:szCs w:val="20"/>
        </w:rPr>
        <w:tab/>
      </w:r>
      <w:r w:rsidR="0049110A" w:rsidRPr="009E3784">
        <w:rPr>
          <w:rFonts w:cs="Arial"/>
          <w:szCs w:val="20"/>
        </w:rPr>
        <w:tab/>
      </w:r>
      <w:r w:rsidR="0049110A" w:rsidRPr="009E3784">
        <w:rPr>
          <w:rFonts w:cs="Arial"/>
          <w:szCs w:val="20"/>
        </w:rPr>
        <w:tab/>
      </w:r>
      <w:r w:rsidR="0049110A" w:rsidRPr="009E3784">
        <w:rPr>
          <w:rFonts w:cs="Arial"/>
          <w:szCs w:val="20"/>
        </w:rPr>
        <w:tab/>
      </w:r>
      <w:r w:rsidR="00C95E2F" w:rsidRPr="009E3784">
        <w:rPr>
          <w:rFonts w:cs="Arial"/>
          <w:szCs w:val="20"/>
        </w:rPr>
        <w:tab/>
      </w:r>
      <w:r w:rsidR="0049110A" w:rsidRPr="009E3784">
        <w:rPr>
          <w:rFonts w:cs="Arial"/>
          <w:szCs w:val="20"/>
        </w:rPr>
        <w:tab/>
      </w:r>
      <w:r w:rsidR="00C95E2F" w:rsidRPr="009E3784">
        <w:rPr>
          <w:rFonts w:cs="Arial"/>
          <w:szCs w:val="20"/>
        </w:rPr>
        <w:t>Podpis</w:t>
      </w:r>
      <w:r w:rsidR="00AC2E2E" w:rsidRPr="009E3784">
        <w:rPr>
          <w:rFonts w:cs="Arial"/>
          <w:szCs w:val="20"/>
        </w:rPr>
        <w:t xml:space="preserve"> </w:t>
      </w:r>
      <w:r w:rsidRPr="009E3784">
        <w:rPr>
          <w:rFonts w:cs="Arial"/>
          <w:szCs w:val="20"/>
        </w:rPr>
        <w:t>odgovorne osebe</w:t>
      </w:r>
      <w:r w:rsidR="00C95E2F" w:rsidRPr="009E3784">
        <w:rPr>
          <w:rFonts w:cs="Arial"/>
          <w:szCs w:val="20"/>
        </w:rPr>
        <w:t>:</w:t>
      </w:r>
    </w:p>
    <w:p w14:paraId="0A23E0D7" w14:textId="77777777" w:rsidR="00C95E2F" w:rsidRPr="009E3784" w:rsidRDefault="00C95E2F" w:rsidP="009428B4">
      <w:pPr>
        <w:spacing w:line="240" w:lineRule="auto"/>
        <w:rPr>
          <w:rFonts w:cs="Arial"/>
          <w:szCs w:val="20"/>
        </w:rPr>
      </w:pPr>
      <w:r w:rsidRPr="009E3784">
        <w:rPr>
          <w:rFonts w:cs="Arial"/>
          <w:szCs w:val="20"/>
        </w:rPr>
        <w:t>______________________</w:t>
      </w:r>
      <w:r w:rsidRPr="009E3784">
        <w:rPr>
          <w:rFonts w:cs="Arial"/>
          <w:szCs w:val="20"/>
        </w:rPr>
        <w:tab/>
      </w:r>
      <w:r w:rsidR="0049110A" w:rsidRPr="009E3784">
        <w:rPr>
          <w:rFonts w:cs="Arial"/>
          <w:szCs w:val="20"/>
        </w:rPr>
        <w:tab/>
      </w:r>
      <w:r w:rsidR="0049110A" w:rsidRPr="009E3784">
        <w:rPr>
          <w:rFonts w:cs="Arial"/>
          <w:szCs w:val="20"/>
        </w:rPr>
        <w:tab/>
      </w:r>
      <w:r w:rsidR="0049110A" w:rsidRPr="009E3784">
        <w:rPr>
          <w:rFonts w:cs="Arial"/>
          <w:szCs w:val="20"/>
        </w:rPr>
        <w:tab/>
      </w:r>
      <w:r w:rsidR="00AC2E2E" w:rsidRPr="009E3784">
        <w:rPr>
          <w:rFonts w:cs="Arial"/>
          <w:szCs w:val="20"/>
        </w:rPr>
        <w:t>_</w:t>
      </w:r>
      <w:r w:rsidRPr="009E3784">
        <w:rPr>
          <w:rFonts w:cs="Arial"/>
          <w:szCs w:val="20"/>
        </w:rPr>
        <w:t>_________________</w:t>
      </w:r>
      <w:r w:rsidR="00AC2E2E" w:rsidRPr="009E3784">
        <w:rPr>
          <w:rFonts w:cs="Arial"/>
          <w:szCs w:val="20"/>
        </w:rPr>
        <w:t>______</w:t>
      </w:r>
    </w:p>
    <w:p w14:paraId="1D753C86" w14:textId="0E7A362A" w:rsidR="00C95E2F" w:rsidRPr="002A05F2" w:rsidRDefault="00C95E2F" w:rsidP="005F0B5F">
      <w:pPr>
        <w:pStyle w:val="Naslov2"/>
      </w:pPr>
      <w:r w:rsidRPr="00F445EA">
        <w:br w:type="page"/>
      </w:r>
      <w:bookmarkStart w:id="99" w:name="_Toc493058256"/>
      <w:bookmarkStart w:id="100" w:name="_Toc506542773"/>
      <w:bookmarkStart w:id="101" w:name="_Toc193891924"/>
      <w:bookmarkStart w:id="102" w:name="_Toc195795388"/>
      <w:r w:rsidRPr="002A05F2">
        <w:lastRenderedPageBreak/>
        <w:t xml:space="preserve">Obrazec </w:t>
      </w:r>
      <w:bookmarkEnd w:id="99"/>
      <w:bookmarkEnd w:id="100"/>
      <w:r w:rsidR="00E96505">
        <w:t>8</w:t>
      </w:r>
      <w:r w:rsidR="00B82C1A" w:rsidRPr="002A05F2">
        <w:t xml:space="preserve">: </w:t>
      </w:r>
      <w:r w:rsidR="00E74F3A" w:rsidRPr="002A05F2">
        <w:t>SPLOŠNA IZJAVA</w:t>
      </w:r>
      <w:bookmarkEnd w:id="101"/>
      <w:bookmarkEnd w:id="102"/>
    </w:p>
    <w:p w14:paraId="479BC1D7" w14:textId="77777777" w:rsidR="00C95E2F" w:rsidRPr="002A05F2" w:rsidRDefault="00C95E2F" w:rsidP="009428B4">
      <w:pPr>
        <w:pStyle w:val="Blokbesedila"/>
        <w:spacing w:line="240" w:lineRule="auto"/>
        <w:rPr>
          <w:rFonts w:ascii="Arial" w:hAnsi="Arial" w:cs="Arial"/>
          <w:b/>
          <w:sz w:val="22"/>
          <w:szCs w:val="22"/>
        </w:rPr>
      </w:pPr>
      <w:r w:rsidRPr="002A05F2">
        <w:rPr>
          <w:rFonts w:ascii="Arial" w:hAnsi="Arial" w:cs="Arial"/>
          <w:b/>
          <w:sz w:val="22"/>
          <w:szCs w:val="22"/>
        </w:rPr>
        <w:t xml:space="preserve"> </w:t>
      </w:r>
    </w:p>
    <w:p w14:paraId="3D6824C1" w14:textId="2857A998" w:rsidR="00C95E2F" w:rsidRPr="009E3784" w:rsidRDefault="00855B66" w:rsidP="00E74F3A">
      <w:pPr>
        <w:spacing w:line="240" w:lineRule="auto"/>
        <w:jc w:val="both"/>
        <w:rPr>
          <w:rFonts w:cs="Arial"/>
          <w:szCs w:val="20"/>
        </w:rPr>
      </w:pPr>
      <w:r w:rsidRPr="009E3784">
        <w:rPr>
          <w:rFonts w:cs="Arial"/>
          <w:szCs w:val="20"/>
        </w:rPr>
        <w:t>P</w:t>
      </w:r>
      <w:r>
        <w:rPr>
          <w:rFonts w:cs="Arial"/>
          <w:szCs w:val="20"/>
        </w:rPr>
        <w:t>rijavitelj</w:t>
      </w:r>
      <w:r w:rsidRPr="009E3784">
        <w:rPr>
          <w:rFonts w:cs="Arial"/>
          <w:szCs w:val="20"/>
        </w:rPr>
        <w:t xml:space="preserve"> </w:t>
      </w:r>
      <w:r w:rsidR="00C95E2F" w:rsidRPr="009E3784">
        <w:rPr>
          <w:rFonts w:cs="Arial"/>
          <w:szCs w:val="20"/>
        </w:rPr>
        <w:t>___________________________________ pod materialno in kazensko odgovornostjo izjavljam:</w:t>
      </w:r>
    </w:p>
    <w:p w14:paraId="5F56DD2C" w14:textId="77777777" w:rsidR="00C95E2F" w:rsidRPr="009E3784" w:rsidRDefault="00C95E2F" w:rsidP="009428B4">
      <w:pPr>
        <w:spacing w:line="240" w:lineRule="auto"/>
        <w:rPr>
          <w:rFonts w:cs="Arial"/>
          <w:szCs w:val="20"/>
        </w:rPr>
      </w:pPr>
    </w:p>
    <w:p w14:paraId="226FD1C1" w14:textId="77777777" w:rsidR="00C95E2F" w:rsidRPr="009E3784" w:rsidRDefault="00C95E2F" w:rsidP="0010000F">
      <w:pPr>
        <w:pStyle w:val="Odstavekseznama"/>
        <w:numPr>
          <w:ilvl w:val="0"/>
          <w:numId w:val="8"/>
        </w:numPr>
        <w:spacing w:line="240" w:lineRule="auto"/>
        <w:rPr>
          <w:rFonts w:cs="Arial"/>
          <w:sz w:val="20"/>
          <w:szCs w:val="20"/>
        </w:rPr>
      </w:pPr>
      <w:r w:rsidRPr="009E3784">
        <w:rPr>
          <w:rFonts w:cs="Arial"/>
          <w:sz w:val="20"/>
          <w:szCs w:val="20"/>
        </w:rPr>
        <w:t xml:space="preserve">da </w:t>
      </w:r>
      <w:r w:rsidR="003A2451" w:rsidRPr="009E3784">
        <w:rPr>
          <w:rFonts w:cs="Arial"/>
          <w:sz w:val="20"/>
          <w:szCs w:val="20"/>
        </w:rPr>
        <w:t>nam</w:t>
      </w:r>
      <w:r w:rsidRPr="009E3784">
        <w:rPr>
          <w:rFonts w:cs="Arial"/>
          <w:sz w:val="20"/>
          <w:szCs w:val="20"/>
        </w:rPr>
        <w:t xml:space="preserve"> zakon ne prepoveduje izvajati predmeta razpisa;</w:t>
      </w:r>
    </w:p>
    <w:p w14:paraId="36CE9AC0" w14:textId="77777777" w:rsidR="00C95E2F" w:rsidRPr="009E3784" w:rsidRDefault="00C95E2F" w:rsidP="009428B4">
      <w:pPr>
        <w:spacing w:line="240" w:lineRule="auto"/>
        <w:rPr>
          <w:rFonts w:cs="Arial"/>
          <w:szCs w:val="20"/>
        </w:rPr>
      </w:pPr>
    </w:p>
    <w:p w14:paraId="2F139616" w14:textId="196B67FF" w:rsidR="00C95E2F" w:rsidRPr="009E3784" w:rsidRDefault="00C95E2F" w:rsidP="0010000F">
      <w:pPr>
        <w:pStyle w:val="Odstavekseznama"/>
        <w:numPr>
          <w:ilvl w:val="0"/>
          <w:numId w:val="8"/>
        </w:numPr>
        <w:spacing w:line="240" w:lineRule="auto"/>
        <w:rPr>
          <w:rFonts w:cs="Arial"/>
          <w:sz w:val="20"/>
          <w:szCs w:val="20"/>
        </w:rPr>
      </w:pPr>
      <w:r w:rsidRPr="009E3784">
        <w:rPr>
          <w:rFonts w:cs="Arial"/>
          <w:sz w:val="20"/>
          <w:szCs w:val="20"/>
        </w:rPr>
        <w:t xml:space="preserve">da proti </w:t>
      </w:r>
      <w:r w:rsidR="003A2451" w:rsidRPr="009E3784">
        <w:rPr>
          <w:rFonts w:cs="Arial"/>
          <w:sz w:val="20"/>
          <w:szCs w:val="20"/>
        </w:rPr>
        <w:t xml:space="preserve">nam </w:t>
      </w:r>
      <w:r w:rsidRPr="009E3784">
        <w:rPr>
          <w:rFonts w:cs="Arial"/>
          <w:sz w:val="20"/>
          <w:szCs w:val="20"/>
        </w:rPr>
        <w:t>ni uveden postopek prisilne poravnave, stečaja</w:t>
      </w:r>
      <w:r w:rsidR="00647D7B">
        <w:rPr>
          <w:rFonts w:cs="Arial"/>
          <w:sz w:val="20"/>
          <w:szCs w:val="20"/>
        </w:rPr>
        <w:t>,</w:t>
      </w:r>
      <w:r w:rsidRPr="009E3784">
        <w:rPr>
          <w:rFonts w:cs="Arial"/>
          <w:sz w:val="20"/>
          <w:szCs w:val="20"/>
        </w:rPr>
        <w:t xml:space="preserve"> likvidacijski postopek ali drug postopek omejitve ali prenehanja dejavnosti;</w:t>
      </w:r>
    </w:p>
    <w:p w14:paraId="1D7197C5" w14:textId="77777777" w:rsidR="00C95E2F" w:rsidRPr="009E3784" w:rsidRDefault="00C95E2F" w:rsidP="009428B4">
      <w:pPr>
        <w:spacing w:line="240" w:lineRule="auto"/>
        <w:rPr>
          <w:rFonts w:cs="Arial"/>
          <w:szCs w:val="20"/>
        </w:rPr>
      </w:pPr>
    </w:p>
    <w:p w14:paraId="29D828E0" w14:textId="1C9500CA" w:rsidR="00C95E2F" w:rsidRPr="009E3784" w:rsidRDefault="00C95E2F" w:rsidP="0010000F">
      <w:pPr>
        <w:pStyle w:val="Odstavekseznama"/>
        <w:numPr>
          <w:ilvl w:val="0"/>
          <w:numId w:val="8"/>
        </w:numPr>
        <w:spacing w:line="240" w:lineRule="auto"/>
        <w:rPr>
          <w:rFonts w:cs="Arial"/>
          <w:sz w:val="20"/>
          <w:szCs w:val="20"/>
        </w:rPr>
      </w:pPr>
      <w:r w:rsidRPr="009E3784">
        <w:rPr>
          <w:rFonts w:cs="Arial"/>
          <w:sz w:val="20"/>
          <w:szCs w:val="20"/>
        </w:rPr>
        <w:t>da s</w:t>
      </w:r>
      <w:r w:rsidR="003A2451" w:rsidRPr="009E3784">
        <w:rPr>
          <w:rFonts w:cs="Arial"/>
          <w:sz w:val="20"/>
          <w:szCs w:val="20"/>
        </w:rPr>
        <w:t>mo</w:t>
      </w:r>
      <w:r w:rsidRPr="009E3784">
        <w:rPr>
          <w:rFonts w:cs="Arial"/>
          <w:sz w:val="20"/>
          <w:szCs w:val="20"/>
        </w:rPr>
        <w:t xml:space="preserve"> eno leto pred pričetkom tega javnega razpisa ves čas pravočasno in v celoti poravnaval</w:t>
      </w:r>
      <w:r w:rsidR="003A2451" w:rsidRPr="009E3784">
        <w:rPr>
          <w:rFonts w:cs="Arial"/>
          <w:sz w:val="20"/>
          <w:szCs w:val="20"/>
        </w:rPr>
        <w:t>i</w:t>
      </w:r>
      <w:r w:rsidRPr="009E3784">
        <w:rPr>
          <w:rFonts w:cs="Arial"/>
          <w:sz w:val="20"/>
          <w:szCs w:val="20"/>
        </w:rPr>
        <w:t xml:space="preserve"> vse svoje zapadle obveznosti do svojih podizvajalcev, </w:t>
      </w:r>
      <w:r w:rsidR="003A2451" w:rsidRPr="009E3784">
        <w:rPr>
          <w:rFonts w:cs="Arial"/>
          <w:sz w:val="20"/>
          <w:szCs w:val="20"/>
        </w:rPr>
        <w:t>s katerimi</w:t>
      </w:r>
      <w:r w:rsidRPr="009E3784">
        <w:rPr>
          <w:rFonts w:cs="Arial"/>
          <w:sz w:val="20"/>
          <w:szCs w:val="20"/>
        </w:rPr>
        <w:t xml:space="preserve"> sodelujem</w:t>
      </w:r>
      <w:r w:rsidR="003A2451" w:rsidRPr="009E3784">
        <w:rPr>
          <w:rFonts w:cs="Arial"/>
          <w:sz w:val="20"/>
          <w:szCs w:val="20"/>
        </w:rPr>
        <w:t>o</w:t>
      </w:r>
      <w:r w:rsidRPr="009E3784">
        <w:rPr>
          <w:rFonts w:cs="Arial"/>
          <w:sz w:val="20"/>
          <w:szCs w:val="20"/>
        </w:rPr>
        <w:t xml:space="preserve"> v </w:t>
      </w:r>
      <w:r w:rsidR="00855B66">
        <w:rPr>
          <w:rFonts w:cs="Arial"/>
          <w:sz w:val="20"/>
          <w:szCs w:val="20"/>
        </w:rPr>
        <w:t>vlogi</w:t>
      </w:r>
      <w:r w:rsidRPr="009E3784">
        <w:rPr>
          <w:rFonts w:cs="Arial"/>
          <w:sz w:val="20"/>
          <w:szCs w:val="20"/>
        </w:rPr>
        <w:t>;</w:t>
      </w:r>
    </w:p>
    <w:p w14:paraId="64A4D7B7" w14:textId="77777777" w:rsidR="00C95E2F" w:rsidRPr="009E3784" w:rsidRDefault="00C95E2F" w:rsidP="009428B4">
      <w:pPr>
        <w:spacing w:line="240" w:lineRule="auto"/>
        <w:rPr>
          <w:rFonts w:cs="Arial"/>
          <w:szCs w:val="20"/>
        </w:rPr>
      </w:pPr>
    </w:p>
    <w:p w14:paraId="22F4661E" w14:textId="3CCB2B93" w:rsidR="00C95E2F" w:rsidRPr="009E3784" w:rsidRDefault="00C95E2F" w:rsidP="0010000F">
      <w:pPr>
        <w:pStyle w:val="Odstavekseznama"/>
        <w:numPr>
          <w:ilvl w:val="0"/>
          <w:numId w:val="8"/>
        </w:numPr>
        <w:spacing w:line="240" w:lineRule="auto"/>
        <w:rPr>
          <w:rFonts w:cs="Arial"/>
          <w:sz w:val="20"/>
          <w:szCs w:val="20"/>
        </w:rPr>
      </w:pPr>
      <w:r w:rsidRPr="009E3784">
        <w:rPr>
          <w:rFonts w:cs="Arial"/>
          <w:sz w:val="20"/>
          <w:szCs w:val="20"/>
        </w:rPr>
        <w:t xml:space="preserve">da </w:t>
      </w:r>
      <w:r w:rsidR="003A2451" w:rsidRPr="009E3784">
        <w:rPr>
          <w:rFonts w:cs="Arial"/>
          <w:sz w:val="20"/>
          <w:szCs w:val="20"/>
        </w:rPr>
        <w:t>nam</w:t>
      </w:r>
      <w:r w:rsidRPr="009E3784">
        <w:rPr>
          <w:rFonts w:cs="Arial"/>
          <w:sz w:val="20"/>
          <w:szCs w:val="20"/>
        </w:rPr>
        <w:t xml:space="preserve"> v zadnji</w:t>
      </w:r>
      <w:r w:rsidR="003A2451" w:rsidRPr="009E3784">
        <w:rPr>
          <w:rFonts w:cs="Arial"/>
          <w:sz w:val="20"/>
          <w:szCs w:val="20"/>
        </w:rPr>
        <w:t>h</w:t>
      </w:r>
      <w:r w:rsidRPr="009E3784">
        <w:rPr>
          <w:rFonts w:cs="Arial"/>
          <w:sz w:val="20"/>
          <w:szCs w:val="20"/>
        </w:rPr>
        <w:t xml:space="preserve"> </w:t>
      </w:r>
      <w:r w:rsidR="004444CF">
        <w:rPr>
          <w:rFonts w:cs="Arial"/>
          <w:sz w:val="20"/>
          <w:szCs w:val="20"/>
        </w:rPr>
        <w:t>5 (</w:t>
      </w:r>
      <w:r w:rsidRPr="009E3784">
        <w:rPr>
          <w:rFonts w:cs="Arial"/>
          <w:sz w:val="20"/>
          <w:szCs w:val="20"/>
        </w:rPr>
        <w:t>petih</w:t>
      </w:r>
      <w:r w:rsidR="004444CF">
        <w:rPr>
          <w:rFonts w:cs="Arial"/>
          <w:sz w:val="20"/>
          <w:szCs w:val="20"/>
        </w:rPr>
        <w:t>)</w:t>
      </w:r>
      <w:r w:rsidRPr="009E3784">
        <w:rPr>
          <w:rFonts w:cs="Arial"/>
          <w:sz w:val="20"/>
          <w:szCs w:val="20"/>
        </w:rPr>
        <w:t xml:space="preserve"> letih ni bila izdana pravnomočna odločba za kaznivo dejanje, ki je povezano z </w:t>
      </w:r>
      <w:r w:rsidR="003A2451" w:rsidRPr="009E3784">
        <w:rPr>
          <w:rFonts w:cs="Arial"/>
          <w:sz w:val="20"/>
          <w:szCs w:val="20"/>
        </w:rPr>
        <w:t xml:space="preserve">našim </w:t>
      </w:r>
      <w:r w:rsidRPr="009E3784">
        <w:rPr>
          <w:rFonts w:cs="Arial"/>
          <w:sz w:val="20"/>
          <w:szCs w:val="20"/>
        </w:rPr>
        <w:t>poslovanjem</w:t>
      </w:r>
      <w:r w:rsidR="00647D7B">
        <w:rPr>
          <w:rFonts w:cs="Arial"/>
          <w:sz w:val="20"/>
          <w:szCs w:val="20"/>
        </w:rPr>
        <w:t>,</w:t>
      </w:r>
      <w:r w:rsidRPr="009E3784">
        <w:rPr>
          <w:rFonts w:cs="Arial"/>
          <w:sz w:val="20"/>
          <w:szCs w:val="20"/>
        </w:rPr>
        <w:t xml:space="preserve"> ali izdana pravnomočna sodna ali upravna odločba, s katero </w:t>
      </w:r>
      <w:r w:rsidR="003A2451" w:rsidRPr="009E3784">
        <w:rPr>
          <w:rFonts w:cs="Arial"/>
          <w:sz w:val="20"/>
          <w:szCs w:val="20"/>
        </w:rPr>
        <w:t>nam</w:t>
      </w:r>
      <w:r w:rsidRPr="009E3784">
        <w:rPr>
          <w:rFonts w:cs="Arial"/>
          <w:sz w:val="20"/>
          <w:szCs w:val="20"/>
        </w:rPr>
        <w:t xml:space="preserve"> je prepovedano opravljanje dejavnosti, ki je predmet razpisa;</w:t>
      </w:r>
    </w:p>
    <w:p w14:paraId="14FE5030" w14:textId="77777777" w:rsidR="00C95E2F" w:rsidRPr="009E3784" w:rsidRDefault="00C95E2F" w:rsidP="009428B4">
      <w:pPr>
        <w:spacing w:line="240" w:lineRule="auto"/>
        <w:rPr>
          <w:rFonts w:cs="Arial"/>
          <w:szCs w:val="20"/>
        </w:rPr>
      </w:pPr>
    </w:p>
    <w:p w14:paraId="7B56F941" w14:textId="77777777" w:rsidR="00C95E2F" w:rsidRPr="009E3784" w:rsidRDefault="00C95E2F" w:rsidP="0010000F">
      <w:pPr>
        <w:pStyle w:val="Odstavekseznama"/>
        <w:numPr>
          <w:ilvl w:val="0"/>
          <w:numId w:val="8"/>
        </w:numPr>
        <w:spacing w:line="240" w:lineRule="auto"/>
        <w:rPr>
          <w:rFonts w:cs="Arial"/>
          <w:sz w:val="20"/>
          <w:szCs w:val="20"/>
        </w:rPr>
      </w:pPr>
      <w:r w:rsidRPr="009E3784">
        <w:rPr>
          <w:rFonts w:cs="Arial"/>
          <w:sz w:val="20"/>
          <w:szCs w:val="20"/>
        </w:rPr>
        <w:t>da nis</w:t>
      </w:r>
      <w:r w:rsidR="003A2451" w:rsidRPr="009E3784">
        <w:rPr>
          <w:rFonts w:cs="Arial"/>
          <w:sz w:val="20"/>
          <w:szCs w:val="20"/>
        </w:rPr>
        <w:t>mo</w:t>
      </w:r>
      <w:r w:rsidRPr="009E3784">
        <w:rPr>
          <w:rFonts w:cs="Arial"/>
          <w:sz w:val="20"/>
          <w:szCs w:val="20"/>
        </w:rPr>
        <w:t xml:space="preserve"> prenehal</w:t>
      </w:r>
      <w:r w:rsidR="003A2451" w:rsidRPr="009E3784">
        <w:rPr>
          <w:rFonts w:cs="Arial"/>
          <w:sz w:val="20"/>
          <w:szCs w:val="20"/>
        </w:rPr>
        <w:t>i</w:t>
      </w:r>
      <w:r w:rsidRPr="009E3784">
        <w:rPr>
          <w:rFonts w:cs="Arial"/>
          <w:sz w:val="20"/>
          <w:szCs w:val="20"/>
        </w:rPr>
        <w:t xml:space="preserve"> opravljati dejavnosti;</w:t>
      </w:r>
    </w:p>
    <w:p w14:paraId="52A53F2E" w14:textId="77777777" w:rsidR="00C95E2F" w:rsidRPr="009E3784" w:rsidRDefault="00C95E2F" w:rsidP="009428B4">
      <w:pPr>
        <w:spacing w:line="240" w:lineRule="auto"/>
        <w:rPr>
          <w:rFonts w:cs="Arial"/>
          <w:szCs w:val="20"/>
        </w:rPr>
      </w:pPr>
    </w:p>
    <w:p w14:paraId="28759843" w14:textId="77777777" w:rsidR="00C95E2F" w:rsidRPr="009E3784" w:rsidRDefault="00C95E2F" w:rsidP="0010000F">
      <w:pPr>
        <w:pStyle w:val="Odstavekseznama"/>
        <w:numPr>
          <w:ilvl w:val="0"/>
          <w:numId w:val="8"/>
        </w:numPr>
        <w:spacing w:line="240" w:lineRule="auto"/>
        <w:rPr>
          <w:rFonts w:cs="Arial"/>
          <w:sz w:val="20"/>
          <w:szCs w:val="20"/>
        </w:rPr>
      </w:pPr>
      <w:r w:rsidRPr="009E3784">
        <w:rPr>
          <w:rFonts w:cs="Arial"/>
          <w:sz w:val="20"/>
          <w:szCs w:val="20"/>
        </w:rPr>
        <w:t xml:space="preserve">da proti </w:t>
      </w:r>
      <w:r w:rsidR="003A2451" w:rsidRPr="009E3784">
        <w:rPr>
          <w:rFonts w:cs="Arial"/>
          <w:sz w:val="20"/>
          <w:szCs w:val="20"/>
        </w:rPr>
        <w:t xml:space="preserve">nam </w:t>
      </w:r>
      <w:r w:rsidRPr="009E3784">
        <w:rPr>
          <w:rFonts w:cs="Arial"/>
          <w:sz w:val="20"/>
          <w:szCs w:val="20"/>
        </w:rPr>
        <w:t xml:space="preserve">ni bila izdana pravnomočna sodna odločba, ki bi kazala na </w:t>
      </w:r>
      <w:r w:rsidR="003A2451" w:rsidRPr="009E3784">
        <w:rPr>
          <w:rFonts w:cs="Arial"/>
          <w:sz w:val="20"/>
          <w:szCs w:val="20"/>
        </w:rPr>
        <w:t xml:space="preserve">našo </w:t>
      </w:r>
      <w:r w:rsidRPr="009E3784">
        <w:rPr>
          <w:rFonts w:cs="Arial"/>
          <w:sz w:val="20"/>
          <w:szCs w:val="20"/>
        </w:rPr>
        <w:t>nestrokovnost;</w:t>
      </w:r>
    </w:p>
    <w:p w14:paraId="425EFFEE" w14:textId="77777777" w:rsidR="00C95E2F" w:rsidRPr="009E3784" w:rsidRDefault="00C95E2F" w:rsidP="009428B4">
      <w:pPr>
        <w:spacing w:line="240" w:lineRule="auto"/>
        <w:rPr>
          <w:rFonts w:cs="Arial"/>
          <w:szCs w:val="20"/>
        </w:rPr>
      </w:pPr>
    </w:p>
    <w:p w14:paraId="518D3323" w14:textId="77777777" w:rsidR="00C95E2F" w:rsidRPr="009E3784" w:rsidRDefault="00C95E2F" w:rsidP="0010000F">
      <w:pPr>
        <w:pStyle w:val="Odstavekseznama"/>
        <w:numPr>
          <w:ilvl w:val="0"/>
          <w:numId w:val="8"/>
        </w:numPr>
        <w:spacing w:line="240" w:lineRule="auto"/>
        <w:rPr>
          <w:rFonts w:cs="Arial"/>
          <w:sz w:val="20"/>
          <w:szCs w:val="20"/>
        </w:rPr>
      </w:pPr>
      <w:r w:rsidRPr="009E3784">
        <w:rPr>
          <w:rFonts w:cs="Arial"/>
          <w:sz w:val="20"/>
          <w:szCs w:val="20"/>
        </w:rPr>
        <w:t>da s</w:t>
      </w:r>
      <w:r w:rsidR="00F05A56" w:rsidRPr="009E3784">
        <w:rPr>
          <w:rFonts w:cs="Arial"/>
          <w:sz w:val="20"/>
          <w:szCs w:val="20"/>
        </w:rPr>
        <w:t>mo</w:t>
      </w:r>
      <w:r w:rsidRPr="009E3784">
        <w:rPr>
          <w:rFonts w:cs="Arial"/>
          <w:sz w:val="20"/>
          <w:szCs w:val="20"/>
        </w:rPr>
        <w:t xml:space="preserve"> glede na že sklenjene pogodbe in pooblastila, ki se nanašajo na predmet tega razpisa, v primeru, da bom</w:t>
      </w:r>
      <w:r w:rsidR="00F05A56" w:rsidRPr="009E3784">
        <w:rPr>
          <w:rFonts w:cs="Arial"/>
          <w:sz w:val="20"/>
          <w:szCs w:val="20"/>
        </w:rPr>
        <w:t>o</w:t>
      </w:r>
      <w:r w:rsidRPr="009E3784">
        <w:rPr>
          <w:rFonts w:cs="Arial"/>
          <w:sz w:val="20"/>
          <w:szCs w:val="20"/>
        </w:rPr>
        <w:t xml:space="preserve"> izbran</w:t>
      </w:r>
      <w:r w:rsidR="00F05A56" w:rsidRPr="009E3784">
        <w:rPr>
          <w:rFonts w:cs="Arial"/>
          <w:sz w:val="20"/>
          <w:szCs w:val="20"/>
        </w:rPr>
        <w:t>i</w:t>
      </w:r>
      <w:r w:rsidRPr="009E3784">
        <w:rPr>
          <w:rFonts w:cs="Arial"/>
          <w:sz w:val="20"/>
          <w:szCs w:val="20"/>
        </w:rPr>
        <w:t>, v skladu s stroko in s pooblastilom sposob</w:t>
      </w:r>
      <w:r w:rsidR="00F05A56" w:rsidRPr="009E3784">
        <w:rPr>
          <w:rFonts w:cs="Arial"/>
          <w:sz w:val="20"/>
          <w:szCs w:val="20"/>
        </w:rPr>
        <w:t>ni</w:t>
      </w:r>
      <w:r w:rsidRPr="009E3784">
        <w:rPr>
          <w:rFonts w:cs="Arial"/>
          <w:sz w:val="20"/>
          <w:szCs w:val="20"/>
        </w:rPr>
        <w:t xml:space="preserve"> izvajati dela iz tega razpisa;</w:t>
      </w:r>
    </w:p>
    <w:p w14:paraId="30EFB236" w14:textId="77777777" w:rsidR="00C95E2F" w:rsidRPr="009E3784" w:rsidRDefault="00C95E2F" w:rsidP="009E3784">
      <w:pPr>
        <w:pStyle w:val="Odstavekseznama"/>
        <w:spacing w:line="240" w:lineRule="auto"/>
        <w:ind w:left="360"/>
        <w:rPr>
          <w:rFonts w:cs="Arial"/>
          <w:sz w:val="20"/>
          <w:szCs w:val="20"/>
        </w:rPr>
      </w:pPr>
    </w:p>
    <w:p w14:paraId="76949C0D" w14:textId="60872CC0" w:rsidR="00C95E2F" w:rsidRPr="009E3784" w:rsidRDefault="00C95E2F" w:rsidP="0010000F">
      <w:pPr>
        <w:pStyle w:val="Odstavekseznama"/>
        <w:numPr>
          <w:ilvl w:val="0"/>
          <w:numId w:val="8"/>
        </w:numPr>
        <w:spacing w:line="240" w:lineRule="auto"/>
        <w:rPr>
          <w:rFonts w:cs="Arial"/>
          <w:sz w:val="20"/>
          <w:szCs w:val="20"/>
        </w:rPr>
      </w:pPr>
      <w:r w:rsidRPr="009E3784">
        <w:rPr>
          <w:rFonts w:cs="Arial"/>
          <w:sz w:val="20"/>
          <w:szCs w:val="20"/>
        </w:rPr>
        <w:t>da se strinjam</w:t>
      </w:r>
      <w:r w:rsidR="00F05A56" w:rsidRPr="009E3784">
        <w:rPr>
          <w:rFonts w:cs="Arial"/>
          <w:sz w:val="20"/>
          <w:szCs w:val="20"/>
        </w:rPr>
        <w:t>o</w:t>
      </w:r>
      <w:r w:rsidRPr="009E3784">
        <w:rPr>
          <w:rFonts w:cs="Arial"/>
          <w:sz w:val="20"/>
          <w:szCs w:val="20"/>
        </w:rPr>
        <w:t xml:space="preserve"> </w:t>
      </w:r>
      <w:r w:rsidR="00855B66">
        <w:rPr>
          <w:rFonts w:cs="Arial"/>
          <w:sz w:val="20"/>
          <w:szCs w:val="20"/>
        </w:rPr>
        <w:t xml:space="preserve">z v razpisni dokumentaciji določenimi merili in </w:t>
      </w:r>
      <w:r w:rsidRPr="009E3784">
        <w:rPr>
          <w:rFonts w:cs="Arial"/>
          <w:sz w:val="20"/>
          <w:szCs w:val="20"/>
        </w:rPr>
        <w:t>pogoji za izbiro izvajalca za izvedbo Programa izobraževanja za pridobitev naziva državni notranji revizor</w:t>
      </w:r>
      <w:r w:rsidR="00647D7B">
        <w:rPr>
          <w:rFonts w:cs="Arial"/>
          <w:sz w:val="20"/>
          <w:szCs w:val="20"/>
        </w:rPr>
        <w:t xml:space="preserve"> in </w:t>
      </w:r>
      <w:r w:rsidR="00647D7B" w:rsidRPr="00647D7B">
        <w:rPr>
          <w:rFonts w:cs="Arial"/>
          <w:sz w:val="20"/>
          <w:szCs w:val="20"/>
        </w:rPr>
        <w:t>preizkušeni državni notranji revizor</w:t>
      </w:r>
      <w:r w:rsidRPr="009E3784">
        <w:rPr>
          <w:rFonts w:cs="Arial"/>
          <w:sz w:val="20"/>
          <w:szCs w:val="20"/>
        </w:rPr>
        <w:t>, kar pomeni, da se strinjam</w:t>
      </w:r>
      <w:r w:rsidR="00F05A56" w:rsidRPr="009E3784">
        <w:rPr>
          <w:rFonts w:cs="Arial"/>
          <w:sz w:val="20"/>
          <w:szCs w:val="20"/>
        </w:rPr>
        <w:t>o</w:t>
      </w:r>
      <w:r w:rsidRPr="009E3784">
        <w:rPr>
          <w:rFonts w:cs="Arial"/>
          <w:sz w:val="20"/>
          <w:szCs w:val="20"/>
        </w:rPr>
        <w:t xml:space="preserve"> tudi z vsebino vzorca pogodbe</w:t>
      </w:r>
      <w:r w:rsidR="005C4C3B">
        <w:rPr>
          <w:rFonts w:cs="Arial"/>
          <w:sz w:val="20"/>
          <w:szCs w:val="20"/>
        </w:rPr>
        <w:t>;</w:t>
      </w:r>
    </w:p>
    <w:p w14:paraId="3E33A824" w14:textId="77777777" w:rsidR="001B125A" w:rsidRPr="009E3784" w:rsidRDefault="001B125A" w:rsidP="009E3784">
      <w:pPr>
        <w:pStyle w:val="Odstavekseznama"/>
        <w:spacing w:line="240" w:lineRule="auto"/>
        <w:ind w:left="360"/>
        <w:rPr>
          <w:rFonts w:cs="Arial"/>
          <w:sz w:val="20"/>
          <w:szCs w:val="20"/>
        </w:rPr>
      </w:pPr>
    </w:p>
    <w:p w14:paraId="5EC64C03" w14:textId="2A76ED70" w:rsidR="001B125A" w:rsidRPr="009E3784" w:rsidRDefault="001B125A" w:rsidP="0010000F">
      <w:pPr>
        <w:pStyle w:val="Odstavekseznama"/>
        <w:numPr>
          <w:ilvl w:val="0"/>
          <w:numId w:val="8"/>
        </w:numPr>
        <w:spacing w:line="240" w:lineRule="auto"/>
        <w:rPr>
          <w:rFonts w:cs="Arial"/>
          <w:sz w:val="20"/>
          <w:szCs w:val="20"/>
        </w:rPr>
      </w:pPr>
      <w:r w:rsidRPr="009E3784">
        <w:rPr>
          <w:rFonts w:cs="Arial"/>
          <w:sz w:val="20"/>
          <w:szCs w:val="20"/>
        </w:rPr>
        <w:t xml:space="preserve">da so podatki oz. izjave, navedene v tem dokumentu in drugje v </w:t>
      </w:r>
      <w:r w:rsidR="00855B66">
        <w:rPr>
          <w:rFonts w:cs="Arial"/>
          <w:sz w:val="20"/>
          <w:szCs w:val="20"/>
        </w:rPr>
        <w:t>vlogi</w:t>
      </w:r>
      <w:r w:rsidRPr="009E3784">
        <w:rPr>
          <w:rFonts w:cs="Arial"/>
          <w:sz w:val="20"/>
          <w:szCs w:val="20"/>
        </w:rPr>
        <w:t xml:space="preserve">, ter vsi predloženi dokumenti v </w:t>
      </w:r>
      <w:r w:rsidR="00855B66">
        <w:rPr>
          <w:rFonts w:cs="Arial"/>
          <w:sz w:val="20"/>
          <w:szCs w:val="20"/>
        </w:rPr>
        <w:t>vlogi</w:t>
      </w:r>
      <w:r w:rsidR="00855B66" w:rsidRPr="009E3784">
        <w:rPr>
          <w:rFonts w:cs="Arial"/>
          <w:sz w:val="20"/>
          <w:szCs w:val="20"/>
        </w:rPr>
        <w:t xml:space="preserve"> </w:t>
      </w:r>
      <w:r w:rsidRPr="009E3784">
        <w:rPr>
          <w:rFonts w:cs="Arial"/>
          <w:sz w:val="20"/>
          <w:szCs w:val="20"/>
        </w:rPr>
        <w:t>točni in verodostojni.</w:t>
      </w:r>
    </w:p>
    <w:p w14:paraId="785EEE3F" w14:textId="77777777" w:rsidR="00C95E2F" w:rsidRPr="009E3784" w:rsidRDefault="00C95E2F" w:rsidP="009428B4">
      <w:pPr>
        <w:spacing w:line="240" w:lineRule="auto"/>
        <w:rPr>
          <w:rFonts w:cs="Arial"/>
          <w:szCs w:val="20"/>
        </w:rPr>
      </w:pPr>
    </w:p>
    <w:p w14:paraId="6CE6DAF3" w14:textId="77777777" w:rsidR="00C95E2F" w:rsidRPr="009E3784" w:rsidRDefault="00C95E2F" w:rsidP="009428B4">
      <w:pPr>
        <w:spacing w:line="240" w:lineRule="auto"/>
        <w:rPr>
          <w:rFonts w:cs="Arial"/>
          <w:szCs w:val="20"/>
        </w:rPr>
      </w:pPr>
    </w:p>
    <w:p w14:paraId="6F6A840D" w14:textId="091EBD13" w:rsidR="00C95E2F" w:rsidRPr="009E3784" w:rsidRDefault="00F05A56" w:rsidP="00F05A56">
      <w:pPr>
        <w:spacing w:line="240" w:lineRule="auto"/>
        <w:rPr>
          <w:rFonts w:cs="Arial"/>
          <w:szCs w:val="20"/>
        </w:rPr>
      </w:pPr>
      <w:r w:rsidRPr="009E3784">
        <w:rPr>
          <w:rFonts w:cs="Arial"/>
          <w:szCs w:val="20"/>
        </w:rPr>
        <w:t>Kraj in d</w:t>
      </w:r>
      <w:r w:rsidR="00C95E2F" w:rsidRPr="009E3784">
        <w:rPr>
          <w:rFonts w:cs="Arial"/>
          <w:szCs w:val="20"/>
        </w:rPr>
        <w:t>atum:</w:t>
      </w:r>
      <w:r w:rsidR="00C95E2F" w:rsidRPr="009E3784">
        <w:rPr>
          <w:rFonts w:cs="Arial"/>
          <w:szCs w:val="20"/>
        </w:rPr>
        <w:tab/>
      </w:r>
      <w:r w:rsidR="004F4164" w:rsidRPr="009E3784">
        <w:rPr>
          <w:rFonts w:cs="Arial"/>
          <w:szCs w:val="20"/>
        </w:rPr>
        <w:tab/>
      </w:r>
      <w:r w:rsidR="004F4164" w:rsidRPr="009E3784">
        <w:rPr>
          <w:rFonts w:cs="Arial"/>
          <w:szCs w:val="20"/>
        </w:rPr>
        <w:tab/>
      </w:r>
      <w:r w:rsidR="004F4164" w:rsidRPr="009E3784">
        <w:rPr>
          <w:rFonts w:cs="Arial"/>
          <w:szCs w:val="20"/>
        </w:rPr>
        <w:tab/>
      </w:r>
      <w:r w:rsidR="00C95E2F" w:rsidRPr="009E3784">
        <w:rPr>
          <w:rFonts w:cs="Arial"/>
          <w:szCs w:val="20"/>
        </w:rPr>
        <w:tab/>
      </w:r>
      <w:r w:rsidRPr="009E3784">
        <w:rPr>
          <w:rFonts w:cs="Arial"/>
          <w:szCs w:val="20"/>
        </w:rPr>
        <w:t>Podpis odgovorne osebe:</w:t>
      </w:r>
    </w:p>
    <w:p w14:paraId="3F2D400A" w14:textId="77777777" w:rsidR="00C95E2F" w:rsidRPr="009E3784" w:rsidRDefault="004F4164" w:rsidP="009428B4">
      <w:pPr>
        <w:pStyle w:val="osnovno"/>
        <w:rPr>
          <w:rFonts w:ascii="Arial" w:hAnsi="Arial" w:cs="Arial"/>
          <w:sz w:val="20"/>
        </w:rPr>
      </w:pPr>
      <w:r w:rsidRPr="009E3784">
        <w:rPr>
          <w:rFonts w:ascii="Arial" w:hAnsi="Arial" w:cs="Arial"/>
          <w:sz w:val="20"/>
        </w:rPr>
        <w:t>__________________</w:t>
      </w:r>
      <w:r w:rsidR="00C95E2F" w:rsidRPr="009E3784">
        <w:rPr>
          <w:rFonts w:ascii="Arial" w:hAnsi="Arial" w:cs="Arial"/>
          <w:sz w:val="20"/>
        </w:rPr>
        <w:tab/>
      </w:r>
      <w:r w:rsidR="00C95E2F" w:rsidRPr="009E3784">
        <w:rPr>
          <w:rFonts w:ascii="Arial" w:hAnsi="Arial" w:cs="Arial"/>
          <w:sz w:val="20"/>
        </w:rPr>
        <w:tab/>
      </w:r>
      <w:r w:rsidRPr="009E3784">
        <w:rPr>
          <w:rFonts w:ascii="Arial" w:hAnsi="Arial" w:cs="Arial"/>
          <w:sz w:val="20"/>
        </w:rPr>
        <w:tab/>
      </w:r>
      <w:r w:rsidRPr="009E3784">
        <w:rPr>
          <w:rFonts w:ascii="Arial" w:hAnsi="Arial" w:cs="Arial"/>
          <w:sz w:val="20"/>
        </w:rPr>
        <w:tab/>
      </w:r>
      <w:r w:rsidR="00670CB2" w:rsidRPr="009E3784">
        <w:rPr>
          <w:rFonts w:ascii="Arial" w:hAnsi="Arial" w:cs="Arial"/>
          <w:sz w:val="20"/>
        </w:rPr>
        <w:t>_</w:t>
      </w:r>
      <w:r w:rsidR="00C95E2F" w:rsidRPr="009E3784">
        <w:rPr>
          <w:rFonts w:ascii="Arial" w:hAnsi="Arial" w:cs="Arial"/>
          <w:sz w:val="20"/>
        </w:rPr>
        <w:t>________________</w:t>
      </w:r>
      <w:r w:rsidR="00670CB2" w:rsidRPr="009E3784">
        <w:rPr>
          <w:rFonts w:ascii="Arial" w:hAnsi="Arial" w:cs="Arial"/>
          <w:sz w:val="20"/>
        </w:rPr>
        <w:t>______</w:t>
      </w:r>
    </w:p>
    <w:p w14:paraId="45FE89A9" w14:textId="1E7D2075" w:rsidR="008E1A90" w:rsidRPr="009E3784" w:rsidRDefault="00C95E2F" w:rsidP="005F0B5F">
      <w:pPr>
        <w:pStyle w:val="Naslov2"/>
      </w:pPr>
      <w:r w:rsidRPr="002A05F2">
        <w:rPr>
          <w:sz w:val="22"/>
          <w:szCs w:val="22"/>
        </w:rPr>
        <w:br w:type="page"/>
      </w:r>
      <w:bookmarkStart w:id="103" w:name="_Toc506542774"/>
      <w:bookmarkStart w:id="104" w:name="_Toc195795389"/>
      <w:r w:rsidR="0074520D" w:rsidRPr="009E3784">
        <w:lastRenderedPageBreak/>
        <w:t xml:space="preserve">Obrazec </w:t>
      </w:r>
      <w:r w:rsidR="00E96505">
        <w:t>9</w:t>
      </w:r>
      <w:r w:rsidR="008E1A90" w:rsidRPr="009E3784">
        <w:t xml:space="preserve">: </w:t>
      </w:r>
      <w:r w:rsidRPr="009E3784">
        <w:t xml:space="preserve"> </w:t>
      </w:r>
      <w:bookmarkEnd w:id="103"/>
      <w:r w:rsidR="008E1A90" w:rsidRPr="009E3784">
        <w:t>VZOREC POGODBE</w:t>
      </w:r>
      <w:bookmarkEnd w:id="104"/>
    </w:p>
    <w:p w14:paraId="3C471AF3" w14:textId="77777777" w:rsidR="00C95E2F" w:rsidRDefault="00C95E2F" w:rsidP="009428B4">
      <w:pPr>
        <w:spacing w:line="240" w:lineRule="auto"/>
        <w:rPr>
          <w:rFonts w:cs="Arial"/>
          <w:szCs w:val="20"/>
        </w:rPr>
      </w:pPr>
    </w:p>
    <w:p w14:paraId="0EE1A82F" w14:textId="77777777" w:rsidR="00C95E2F" w:rsidRPr="0019400F" w:rsidRDefault="001C205D" w:rsidP="0019400F">
      <w:pPr>
        <w:spacing w:line="260" w:lineRule="exact"/>
        <w:jc w:val="both"/>
        <w:rPr>
          <w:rFonts w:cs="Arial"/>
          <w:szCs w:val="20"/>
        </w:rPr>
      </w:pPr>
      <w:r w:rsidRPr="0019400F">
        <w:rPr>
          <w:rFonts w:cs="Arial"/>
          <w:szCs w:val="20"/>
        </w:rPr>
        <w:t>Republika Slovenija, Ministrstvo za finance</w:t>
      </w:r>
      <w:r w:rsidR="00C95E2F" w:rsidRPr="0019400F">
        <w:rPr>
          <w:rFonts w:cs="Arial"/>
          <w:szCs w:val="20"/>
        </w:rPr>
        <w:t>, Župančičeva ulica 3, 100</w:t>
      </w:r>
      <w:r w:rsidRPr="0019400F">
        <w:rPr>
          <w:rFonts w:cs="Arial"/>
          <w:szCs w:val="20"/>
        </w:rPr>
        <w:t>0</w:t>
      </w:r>
      <w:r w:rsidR="00C95E2F" w:rsidRPr="0019400F">
        <w:rPr>
          <w:rFonts w:cs="Arial"/>
          <w:szCs w:val="20"/>
        </w:rPr>
        <w:t xml:space="preserve"> Ljubljana, matična številka: 5028256</w:t>
      </w:r>
      <w:r w:rsidR="00901D29" w:rsidRPr="0019400F">
        <w:rPr>
          <w:rFonts w:cs="Arial"/>
          <w:szCs w:val="20"/>
        </w:rPr>
        <w:t>000</w:t>
      </w:r>
      <w:r w:rsidR="00C95E2F" w:rsidRPr="0019400F">
        <w:rPr>
          <w:rFonts w:cs="Arial"/>
          <w:szCs w:val="20"/>
        </w:rPr>
        <w:t xml:space="preserve">, davčna številka: 23348887, ki ga na podlagi </w:t>
      </w:r>
      <w:r w:rsidR="00901D29" w:rsidRPr="0019400F">
        <w:rPr>
          <w:rFonts w:cs="Arial"/>
          <w:szCs w:val="20"/>
        </w:rPr>
        <w:t>P</w:t>
      </w:r>
      <w:r w:rsidR="00C95E2F" w:rsidRPr="0019400F">
        <w:rPr>
          <w:rFonts w:cs="Arial"/>
          <w:szCs w:val="20"/>
        </w:rPr>
        <w:t>ooblastila št. ___________________ zastopa ________________________ (v nadaljevanju: ministrstvo),</w:t>
      </w:r>
    </w:p>
    <w:p w14:paraId="01FDC6A1" w14:textId="77777777" w:rsidR="00C95E2F" w:rsidRPr="0019400F" w:rsidRDefault="00C95E2F" w:rsidP="0019400F">
      <w:pPr>
        <w:spacing w:line="260" w:lineRule="exact"/>
        <w:jc w:val="both"/>
        <w:rPr>
          <w:rFonts w:cs="Arial"/>
          <w:szCs w:val="20"/>
          <w:lang w:eastAsia="sl-SI"/>
        </w:rPr>
      </w:pPr>
    </w:p>
    <w:p w14:paraId="7FB9C0C3" w14:textId="77777777" w:rsidR="00C95E2F" w:rsidRPr="0019400F" w:rsidRDefault="00C95E2F" w:rsidP="0019400F">
      <w:pPr>
        <w:spacing w:line="260" w:lineRule="exact"/>
        <w:jc w:val="both"/>
        <w:rPr>
          <w:rFonts w:cs="Arial"/>
          <w:szCs w:val="20"/>
          <w:lang w:eastAsia="sl-SI"/>
        </w:rPr>
      </w:pPr>
      <w:r w:rsidRPr="0019400F">
        <w:rPr>
          <w:rFonts w:cs="Arial"/>
          <w:szCs w:val="20"/>
          <w:lang w:eastAsia="sl-SI"/>
        </w:rPr>
        <w:t>in</w:t>
      </w:r>
    </w:p>
    <w:p w14:paraId="68C3ABA2" w14:textId="77777777" w:rsidR="001C205D" w:rsidRPr="0019400F" w:rsidRDefault="00C95E2F" w:rsidP="0019400F">
      <w:pPr>
        <w:spacing w:line="260" w:lineRule="exact"/>
        <w:jc w:val="both"/>
        <w:rPr>
          <w:rFonts w:cs="Arial"/>
          <w:szCs w:val="20"/>
          <w:lang w:eastAsia="sl-SI"/>
        </w:rPr>
      </w:pPr>
      <w:r w:rsidRPr="0019400F">
        <w:rPr>
          <w:rFonts w:cs="Arial"/>
          <w:szCs w:val="20"/>
          <w:lang w:eastAsia="sl-SI"/>
        </w:rPr>
        <w:t>_______________________________</w:t>
      </w:r>
      <w:r w:rsidR="001C205D" w:rsidRPr="0019400F">
        <w:rPr>
          <w:rFonts w:cs="Arial"/>
          <w:szCs w:val="20"/>
          <w:lang w:eastAsia="sl-SI"/>
        </w:rPr>
        <w:t>______________________________________</w:t>
      </w:r>
    </w:p>
    <w:p w14:paraId="359C5259" w14:textId="77777777" w:rsidR="001C205D" w:rsidRPr="0019400F" w:rsidRDefault="001C205D" w:rsidP="0019400F">
      <w:pPr>
        <w:spacing w:line="260" w:lineRule="exact"/>
        <w:jc w:val="both"/>
        <w:rPr>
          <w:rFonts w:cs="Arial"/>
          <w:szCs w:val="20"/>
          <w:lang w:eastAsia="sl-SI"/>
        </w:rPr>
      </w:pPr>
    </w:p>
    <w:p w14:paraId="490FFAC5" w14:textId="77777777" w:rsidR="001C205D" w:rsidRPr="0019400F" w:rsidRDefault="001C205D" w:rsidP="0019400F">
      <w:pPr>
        <w:spacing w:line="260" w:lineRule="exact"/>
        <w:jc w:val="both"/>
        <w:rPr>
          <w:rFonts w:cs="Arial"/>
          <w:szCs w:val="20"/>
          <w:lang w:eastAsia="sl-SI"/>
        </w:rPr>
      </w:pPr>
      <w:r w:rsidRPr="0019400F">
        <w:rPr>
          <w:rFonts w:cs="Arial"/>
          <w:szCs w:val="20"/>
          <w:lang w:eastAsia="sl-SI"/>
        </w:rPr>
        <w:t>_____________________________________________________________________</w:t>
      </w:r>
    </w:p>
    <w:p w14:paraId="05143AA0" w14:textId="1441877A" w:rsidR="001C205D" w:rsidRPr="0019400F" w:rsidRDefault="00C95E2F" w:rsidP="0019400F">
      <w:pPr>
        <w:spacing w:line="260" w:lineRule="exact"/>
        <w:jc w:val="center"/>
        <w:rPr>
          <w:rFonts w:cs="Arial"/>
          <w:i/>
          <w:iCs/>
          <w:szCs w:val="20"/>
          <w:lang w:eastAsia="sl-SI"/>
        </w:rPr>
      </w:pPr>
      <w:r w:rsidRPr="0019400F">
        <w:rPr>
          <w:rFonts w:cs="Arial"/>
          <w:i/>
          <w:iCs/>
          <w:szCs w:val="20"/>
          <w:lang w:eastAsia="sl-SI"/>
        </w:rPr>
        <w:t>(ime</w:t>
      </w:r>
      <w:r w:rsidR="00167498" w:rsidRPr="0019400F">
        <w:rPr>
          <w:rFonts w:cs="Arial"/>
          <w:i/>
          <w:iCs/>
          <w:szCs w:val="20"/>
          <w:lang w:eastAsia="sl-SI"/>
        </w:rPr>
        <w:t xml:space="preserve"> oz.</w:t>
      </w:r>
      <w:r w:rsidRPr="0019400F">
        <w:rPr>
          <w:rFonts w:cs="Arial"/>
          <w:i/>
          <w:iCs/>
          <w:szCs w:val="20"/>
          <w:lang w:eastAsia="sl-SI"/>
        </w:rPr>
        <w:t xml:space="preserve"> naziv, naslov, matična številka, davčna številka),</w:t>
      </w:r>
    </w:p>
    <w:p w14:paraId="7419C48B" w14:textId="77777777" w:rsidR="001C205D" w:rsidRPr="0019400F" w:rsidRDefault="001C205D" w:rsidP="0019400F">
      <w:pPr>
        <w:spacing w:line="260" w:lineRule="exact"/>
        <w:jc w:val="both"/>
        <w:rPr>
          <w:rFonts w:cs="Arial"/>
          <w:szCs w:val="20"/>
          <w:lang w:eastAsia="sl-SI"/>
        </w:rPr>
      </w:pPr>
    </w:p>
    <w:p w14:paraId="1B960016" w14:textId="77777777" w:rsidR="00C95E2F" w:rsidRPr="0019400F" w:rsidRDefault="00C95E2F" w:rsidP="0019400F">
      <w:pPr>
        <w:spacing w:line="260" w:lineRule="exact"/>
        <w:jc w:val="both"/>
        <w:rPr>
          <w:rFonts w:cs="Arial"/>
          <w:szCs w:val="20"/>
          <w:lang w:eastAsia="sl-SI"/>
        </w:rPr>
      </w:pPr>
      <w:r w:rsidRPr="0019400F">
        <w:rPr>
          <w:rFonts w:cs="Arial"/>
          <w:szCs w:val="20"/>
          <w:lang w:eastAsia="sl-SI"/>
        </w:rPr>
        <w:t>ki ga zastopa ____________________</w:t>
      </w:r>
      <w:r w:rsidR="001C205D" w:rsidRPr="0019400F">
        <w:rPr>
          <w:rFonts w:cs="Arial"/>
          <w:szCs w:val="20"/>
          <w:lang w:eastAsia="sl-SI"/>
        </w:rPr>
        <w:t>_________________</w:t>
      </w:r>
      <w:r w:rsidRPr="0019400F">
        <w:rPr>
          <w:rFonts w:cs="Arial"/>
          <w:szCs w:val="20"/>
          <w:lang w:eastAsia="sl-SI"/>
        </w:rPr>
        <w:t xml:space="preserve"> (v nadaljevanju: izvajalec)</w:t>
      </w:r>
    </w:p>
    <w:p w14:paraId="648DFB92" w14:textId="77777777" w:rsidR="00C95E2F" w:rsidRPr="0019400F" w:rsidRDefault="00C95E2F" w:rsidP="0019400F">
      <w:pPr>
        <w:spacing w:line="260" w:lineRule="exact"/>
        <w:jc w:val="both"/>
        <w:rPr>
          <w:rFonts w:cs="Arial"/>
          <w:szCs w:val="20"/>
          <w:lang w:eastAsia="sl-SI"/>
        </w:rPr>
      </w:pPr>
    </w:p>
    <w:p w14:paraId="35F8F6FE" w14:textId="77777777" w:rsidR="001C205D" w:rsidRPr="0019400F" w:rsidRDefault="001C205D" w:rsidP="0019400F">
      <w:pPr>
        <w:spacing w:line="260" w:lineRule="exact"/>
        <w:jc w:val="both"/>
        <w:rPr>
          <w:rFonts w:cs="Arial"/>
          <w:szCs w:val="20"/>
          <w:lang w:eastAsia="sl-SI"/>
        </w:rPr>
      </w:pPr>
    </w:p>
    <w:p w14:paraId="2B2837C8" w14:textId="77777777" w:rsidR="00C95E2F" w:rsidRPr="0019400F" w:rsidRDefault="00C95E2F" w:rsidP="0019400F">
      <w:pPr>
        <w:spacing w:line="260" w:lineRule="exact"/>
        <w:jc w:val="both"/>
        <w:rPr>
          <w:rFonts w:cs="Arial"/>
          <w:szCs w:val="20"/>
          <w:lang w:eastAsia="sl-SI"/>
        </w:rPr>
      </w:pPr>
      <w:r w:rsidRPr="0019400F">
        <w:rPr>
          <w:rFonts w:cs="Arial"/>
          <w:szCs w:val="20"/>
          <w:lang w:eastAsia="sl-SI"/>
        </w:rPr>
        <w:t>skleneta naslednjo</w:t>
      </w:r>
    </w:p>
    <w:p w14:paraId="40F0AE66" w14:textId="77777777" w:rsidR="00C95E2F" w:rsidRPr="0019400F" w:rsidRDefault="00C95E2F" w:rsidP="0019400F">
      <w:pPr>
        <w:spacing w:line="260" w:lineRule="exact"/>
        <w:jc w:val="both"/>
        <w:rPr>
          <w:rFonts w:cs="Arial"/>
          <w:szCs w:val="20"/>
          <w:lang w:eastAsia="sl-SI"/>
        </w:rPr>
      </w:pPr>
    </w:p>
    <w:p w14:paraId="6C5F687A" w14:textId="77777777" w:rsidR="001C205D" w:rsidRPr="0019400F" w:rsidRDefault="001C205D" w:rsidP="0019400F">
      <w:pPr>
        <w:spacing w:line="260" w:lineRule="exact"/>
        <w:jc w:val="both"/>
        <w:rPr>
          <w:rFonts w:cs="Arial"/>
          <w:b/>
          <w:szCs w:val="20"/>
        </w:rPr>
      </w:pPr>
    </w:p>
    <w:p w14:paraId="2337FFF7" w14:textId="77777777" w:rsidR="00C95E2F" w:rsidRPr="0019400F" w:rsidRDefault="00C95E2F" w:rsidP="0019400F">
      <w:pPr>
        <w:spacing w:line="260" w:lineRule="exact"/>
        <w:jc w:val="center"/>
        <w:rPr>
          <w:rFonts w:cs="Arial"/>
          <w:b/>
          <w:szCs w:val="20"/>
        </w:rPr>
      </w:pPr>
      <w:r w:rsidRPr="0019400F">
        <w:rPr>
          <w:rFonts w:cs="Arial"/>
          <w:b/>
          <w:szCs w:val="20"/>
        </w:rPr>
        <w:t>POGODBO</w:t>
      </w:r>
      <w:r w:rsidR="00B10C91" w:rsidRPr="0019400F">
        <w:rPr>
          <w:rFonts w:cs="Arial"/>
          <w:b/>
          <w:szCs w:val="20"/>
        </w:rPr>
        <w:t xml:space="preserve"> ŠT. __</w:t>
      </w:r>
    </w:p>
    <w:p w14:paraId="36637315" w14:textId="6B0E993B" w:rsidR="00C95E2F" w:rsidRPr="0019400F" w:rsidRDefault="00C95E2F" w:rsidP="0019400F">
      <w:pPr>
        <w:spacing w:line="260" w:lineRule="exact"/>
        <w:jc w:val="center"/>
        <w:rPr>
          <w:rFonts w:cs="Arial"/>
          <w:b/>
          <w:szCs w:val="20"/>
        </w:rPr>
      </w:pPr>
      <w:r w:rsidRPr="0019400F">
        <w:rPr>
          <w:rFonts w:cs="Arial"/>
          <w:b/>
          <w:szCs w:val="20"/>
        </w:rPr>
        <w:t xml:space="preserve">O IZVEDBI PROGRAMA IZOBRAŽEVANJA ZA PRIDOBITEV NAZIVA DRŽAVNI NOTRANJI REVIZOR </w:t>
      </w:r>
      <w:r w:rsidR="00E5226C" w:rsidRPr="0019400F">
        <w:rPr>
          <w:rFonts w:cs="Arial"/>
          <w:b/>
          <w:szCs w:val="20"/>
        </w:rPr>
        <w:t>IN PREIZKUŠENI DRŽAVNI NOTRANJI REVIZOR</w:t>
      </w:r>
    </w:p>
    <w:p w14:paraId="2042C9FE" w14:textId="77777777" w:rsidR="00C95E2F" w:rsidRPr="0019400F" w:rsidRDefault="00C95E2F" w:rsidP="0019400F">
      <w:pPr>
        <w:spacing w:line="260" w:lineRule="exact"/>
        <w:jc w:val="both"/>
        <w:rPr>
          <w:rFonts w:cs="Arial"/>
          <w:szCs w:val="20"/>
        </w:rPr>
      </w:pPr>
    </w:p>
    <w:p w14:paraId="3D4BD530" w14:textId="77777777" w:rsidR="00C95E2F" w:rsidRPr="0019400F" w:rsidRDefault="00C95E2F" w:rsidP="0019400F">
      <w:pPr>
        <w:pStyle w:val="Odstavekseznama"/>
        <w:numPr>
          <w:ilvl w:val="0"/>
          <w:numId w:val="9"/>
        </w:numPr>
        <w:spacing w:line="260" w:lineRule="exact"/>
        <w:ind w:left="3686" w:firstLine="0"/>
        <w:rPr>
          <w:rFonts w:cs="Arial"/>
          <w:sz w:val="20"/>
          <w:szCs w:val="20"/>
        </w:rPr>
      </w:pPr>
      <w:r w:rsidRPr="0019400F">
        <w:rPr>
          <w:rFonts w:cs="Arial"/>
          <w:sz w:val="20"/>
          <w:szCs w:val="20"/>
        </w:rPr>
        <w:t>člen</w:t>
      </w:r>
    </w:p>
    <w:p w14:paraId="213E69F5" w14:textId="77777777" w:rsidR="00C95E2F" w:rsidRPr="0019400F" w:rsidRDefault="00C95E2F" w:rsidP="0019400F">
      <w:pPr>
        <w:spacing w:line="260" w:lineRule="exact"/>
        <w:jc w:val="both"/>
        <w:rPr>
          <w:rFonts w:cs="Arial"/>
          <w:szCs w:val="20"/>
        </w:rPr>
      </w:pPr>
    </w:p>
    <w:p w14:paraId="72739579" w14:textId="77777777" w:rsidR="00C95E2F" w:rsidRPr="0019400F" w:rsidRDefault="00C95E2F" w:rsidP="0019400F">
      <w:pPr>
        <w:spacing w:line="260" w:lineRule="exact"/>
        <w:jc w:val="both"/>
        <w:rPr>
          <w:rFonts w:cs="Arial"/>
          <w:szCs w:val="20"/>
        </w:rPr>
      </w:pPr>
      <w:r w:rsidRPr="0019400F">
        <w:rPr>
          <w:rFonts w:cs="Arial"/>
          <w:szCs w:val="20"/>
        </w:rPr>
        <w:t>Pogodbeni stranki ugotavljata</w:t>
      </w:r>
      <w:r w:rsidR="00D33FB0" w:rsidRPr="0019400F">
        <w:rPr>
          <w:rFonts w:cs="Arial"/>
          <w:szCs w:val="20"/>
        </w:rPr>
        <w:t>, da</w:t>
      </w:r>
      <w:r w:rsidRPr="0019400F">
        <w:rPr>
          <w:rFonts w:cs="Arial"/>
          <w:szCs w:val="20"/>
        </w:rPr>
        <w:t>:</w:t>
      </w:r>
    </w:p>
    <w:p w14:paraId="573A2902" w14:textId="72E1E463" w:rsidR="00C95E2F" w:rsidRPr="0019400F" w:rsidRDefault="00C95E2F" w:rsidP="0019400F">
      <w:pPr>
        <w:numPr>
          <w:ilvl w:val="0"/>
          <w:numId w:val="12"/>
        </w:numPr>
        <w:spacing w:line="260" w:lineRule="exact"/>
        <w:ind w:left="284" w:hanging="284"/>
        <w:jc w:val="both"/>
        <w:rPr>
          <w:rFonts w:cs="Arial"/>
          <w:szCs w:val="20"/>
        </w:rPr>
      </w:pPr>
      <w:r w:rsidRPr="0019400F">
        <w:rPr>
          <w:rFonts w:cs="Arial"/>
          <w:szCs w:val="20"/>
        </w:rPr>
        <w:t>je ministrstvo sprejelo Program izobraževanja za pridobitev naziva državni notranji revizor</w:t>
      </w:r>
      <w:r w:rsidR="00B10C91" w:rsidRPr="0019400F">
        <w:rPr>
          <w:rFonts w:cs="Arial"/>
          <w:szCs w:val="20"/>
        </w:rPr>
        <w:t xml:space="preserve"> in preizkušeni državni notranji revizor</w:t>
      </w:r>
      <w:r w:rsidRPr="0019400F">
        <w:rPr>
          <w:rFonts w:cs="Arial"/>
          <w:szCs w:val="20"/>
        </w:rPr>
        <w:t>, št</w:t>
      </w:r>
      <w:r w:rsidR="00F32E53" w:rsidRPr="0019400F">
        <w:rPr>
          <w:rFonts w:cs="Arial"/>
          <w:szCs w:val="20"/>
        </w:rPr>
        <w:t>.</w:t>
      </w:r>
      <w:r w:rsidRPr="0019400F">
        <w:rPr>
          <w:rFonts w:cs="Arial"/>
          <w:szCs w:val="20"/>
        </w:rPr>
        <w:t xml:space="preserve"> 0601-2/2018/1 z dne 19. 1. 2018;</w:t>
      </w:r>
    </w:p>
    <w:p w14:paraId="6D441AD9" w14:textId="34315C38" w:rsidR="00C95E2F" w:rsidRPr="0019400F" w:rsidRDefault="00C95E2F" w:rsidP="0019400F">
      <w:pPr>
        <w:numPr>
          <w:ilvl w:val="0"/>
          <w:numId w:val="12"/>
        </w:numPr>
        <w:spacing w:line="260" w:lineRule="exact"/>
        <w:ind w:left="284" w:hanging="284"/>
        <w:jc w:val="both"/>
        <w:rPr>
          <w:rFonts w:cs="Arial"/>
          <w:szCs w:val="20"/>
        </w:rPr>
      </w:pPr>
      <w:r w:rsidRPr="0019400F">
        <w:rPr>
          <w:rFonts w:cs="Arial"/>
          <w:szCs w:val="20"/>
        </w:rPr>
        <w:t>je ministrstvo na podlagi 5. člena Pravilnika o pogojih za pridobitev naziva državni notranji revizor in preizkušeni državni notranji revizor (Uradni list RS, št. 50/15</w:t>
      </w:r>
      <w:r w:rsidR="005E01FB" w:rsidRPr="0019400F">
        <w:rPr>
          <w:rFonts w:cs="Arial"/>
          <w:szCs w:val="20"/>
        </w:rPr>
        <w:t>,</w:t>
      </w:r>
      <w:r w:rsidRPr="0019400F">
        <w:rPr>
          <w:rFonts w:cs="Arial"/>
          <w:szCs w:val="20"/>
        </w:rPr>
        <w:t xml:space="preserve"> 79/15</w:t>
      </w:r>
      <w:r w:rsidR="005E01FB" w:rsidRPr="0019400F">
        <w:rPr>
          <w:rFonts w:cs="Arial"/>
          <w:szCs w:val="20"/>
        </w:rPr>
        <w:t xml:space="preserve"> in 46/19</w:t>
      </w:r>
      <w:r w:rsidR="00167498" w:rsidRPr="0019400F">
        <w:rPr>
          <w:rFonts w:cs="Arial"/>
          <w:szCs w:val="20"/>
        </w:rPr>
        <w:t>;</w:t>
      </w:r>
      <w:r w:rsidRPr="0019400F">
        <w:rPr>
          <w:rFonts w:cs="Arial"/>
          <w:szCs w:val="20"/>
        </w:rPr>
        <w:t xml:space="preserve"> v nadaljevanju: Pravilnik) izvedlo postopek javnega razpisa za izbiro izvajalca </w:t>
      </w:r>
      <w:r w:rsidR="00D33FB0" w:rsidRPr="0019400F">
        <w:rPr>
          <w:rFonts w:cs="Arial"/>
          <w:szCs w:val="20"/>
        </w:rPr>
        <w:t>p</w:t>
      </w:r>
      <w:r w:rsidRPr="0019400F">
        <w:rPr>
          <w:rFonts w:cs="Arial"/>
          <w:szCs w:val="20"/>
        </w:rPr>
        <w:t>rograma izobraževanja za pridobitev naziva državni notranji revizor</w:t>
      </w:r>
      <w:r w:rsidR="00E5226C" w:rsidRPr="0019400F">
        <w:rPr>
          <w:rFonts w:cs="Arial"/>
          <w:szCs w:val="20"/>
        </w:rPr>
        <w:t xml:space="preserve"> in preizkušeni državni notranji revizor</w:t>
      </w:r>
      <w:r w:rsidR="001E6248" w:rsidRPr="0019400F">
        <w:rPr>
          <w:rFonts w:cs="Arial"/>
          <w:szCs w:val="20"/>
        </w:rPr>
        <w:t xml:space="preserve"> (v nadaljevanju: Program izobraževanja)</w:t>
      </w:r>
      <w:r w:rsidRPr="0019400F">
        <w:rPr>
          <w:rFonts w:cs="Arial"/>
          <w:szCs w:val="20"/>
        </w:rPr>
        <w:t>;</w:t>
      </w:r>
    </w:p>
    <w:p w14:paraId="68C6F0F7" w14:textId="29885822" w:rsidR="00C95E2F" w:rsidRPr="0019400F" w:rsidRDefault="00C95E2F" w:rsidP="0019400F">
      <w:pPr>
        <w:numPr>
          <w:ilvl w:val="0"/>
          <w:numId w:val="12"/>
        </w:numPr>
        <w:spacing w:line="260" w:lineRule="exact"/>
        <w:ind w:left="284" w:hanging="284"/>
        <w:jc w:val="both"/>
        <w:rPr>
          <w:rFonts w:cs="Arial"/>
          <w:szCs w:val="20"/>
        </w:rPr>
      </w:pPr>
      <w:r w:rsidRPr="0019400F">
        <w:rPr>
          <w:rFonts w:cs="Arial"/>
          <w:szCs w:val="20"/>
        </w:rPr>
        <w:t>se je izvajalec prijavil na javni razpis za izvedbo Programa izobraževanja</w:t>
      </w:r>
      <w:r w:rsidR="001C205D" w:rsidRPr="0019400F">
        <w:rPr>
          <w:rFonts w:cs="Arial"/>
          <w:szCs w:val="20"/>
        </w:rPr>
        <w:t xml:space="preserve">, ki je bil </w:t>
      </w:r>
      <w:r w:rsidR="00D33FB0" w:rsidRPr="0019400F">
        <w:rPr>
          <w:rFonts w:cs="Arial"/>
          <w:szCs w:val="20"/>
        </w:rPr>
        <w:t>dne __</w:t>
      </w:r>
      <w:r w:rsidR="00730744" w:rsidRPr="0019400F">
        <w:rPr>
          <w:rFonts w:cs="Arial"/>
          <w:szCs w:val="20"/>
        </w:rPr>
        <w:softHyphen/>
      </w:r>
      <w:r w:rsidR="00730744" w:rsidRPr="0019400F">
        <w:rPr>
          <w:rFonts w:cs="Arial"/>
          <w:szCs w:val="20"/>
        </w:rPr>
        <w:softHyphen/>
        <w:t>_____</w:t>
      </w:r>
      <w:r w:rsidR="005B5909" w:rsidRPr="0019400F">
        <w:rPr>
          <w:rFonts w:cs="Arial"/>
          <w:szCs w:val="20"/>
        </w:rPr>
        <w:t xml:space="preserve"> </w:t>
      </w:r>
      <w:r w:rsidR="001C205D" w:rsidRPr="0019400F">
        <w:rPr>
          <w:rFonts w:cs="Arial"/>
          <w:szCs w:val="20"/>
        </w:rPr>
        <w:t>objavljen</w:t>
      </w:r>
      <w:r w:rsidR="001E6248" w:rsidRPr="0019400F">
        <w:rPr>
          <w:rFonts w:cs="Arial"/>
          <w:szCs w:val="20"/>
        </w:rPr>
        <w:t xml:space="preserve"> na spletni strani ministrstva</w:t>
      </w:r>
      <w:r w:rsidR="001C205D" w:rsidRPr="0019400F">
        <w:rPr>
          <w:rFonts w:cs="Arial"/>
          <w:szCs w:val="20"/>
        </w:rPr>
        <w:t>,</w:t>
      </w:r>
      <w:r w:rsidRPr="0019400F">
        <w:rPr>
          <w:rFonts w:cs="Arial"/>
          <w:szCs w:val="20"/>
        </w:rPr>
        <w:t xml:space="preserve"> ter bil izbran s sklepom, št. ______</w:t>
      </w:r>
      <w:r w:rsidR="001C205D" w:rsidRPr="0019400F">
        <w:rPr>
          <w:rFonts w:cs="Arial"/>
          <w:szCs w:val="20"/>
        </w:rPr>
        <w:t>__________</w:t>
      </w:r>
      <w:r w:rsidRPr="0019400F">
        <w:rPr>
          <w:rFonts w:cs="Arial"/>
          <w:szCs w:val="20"/>
        </w:rPr>
        <w:t xml:space="preserve"> z dne ________</w:t>
      </w:r>
      <w:r w:rsidR="001C205D" w:rsidRPr="0019400F">
        <w:rPr>
          <w:rFonts w:cs="Arial"/>
          <w:szCs w:val="20"/>
        </w:rPr>
        <w:t>________</w:t>
      </w:r>
      <w:r w:rsidRPr="0019400F">
        <w:rPr>
          <w:rFonts w:cs="Arial"/>
          <w:szCs w:val="20"/>
        </w:rPr>
        <w:t xml:space="preserve"> ;</w:t>
      </w:r>
    </w:p>
    <w:p w14:paraId="33171091" w14:textId="77777777" w:rsidR="00C95E2F" w:rsidRPr="0019400F" w:rsidRDefault="00C95E2F" w:rsidP="0019400F">
      <w:pPr>
        <w:numPr>
          <w:ilvl w:val="0"/>
          <w:numId w:val="12"/>
        </w:numPr>
        <w:spacing w:line="260" w:lineRule="exact"/>
        <w:ind w:left="284" w:hanging="284"/>
        <w:jc w:val="both"/>
        <w:rPr>
          <w:rFonts w:cs="Arial"/>
          <w:szCs w:val="20"/>
        </w:rPr>
      </w:pPr>
      <w:r w:rsidRPr="0019400F">
        <w:rPr>
          <w:rFonts w:cs="Arial"/>
          <w:szCs w:val="20"/>
        </w:rPr>
        <w:t>se s to pogodbo urejajo medsebojne pravice in obveznosti med ministrstvom in izvajalcem.</w:t>
      </w:r>
    </w:p>
    <w:p w14:paraId="16E3668A" w14:textId="77777777" w:rsidR="00C95E2F" w:rsidRPr="0019400F" w:rsidRDefault="00C95E2F" w:rsidP="0019400F">
      <w:pPr>
        <w:spacing w:line="260" w:lineRule="exact"/>
        <w:jc w:val="both"/>
        <w:rPr>
          <w:rFonts w:cs="Arial"/>
          <w:szCs w:val="20"/>
        </w:rPr>
      </w:pPr>
    </w:p>
    <w:p w14:paraId="2CE18A22" w14:textId="77777777" w:rsidR="00C95E2F" w:rsidRPr="0019400F" w:rsidRDefault="00C95E2F" w:rsidP="0019400F">
      <w:pPr>
        <w:pStyle w:val="Odstavekseznama"/>
        <w:numPr>
          <w:ilvl w:val="0"/>
          <w:numId w:val="9"/>
        </w:numPr>
        <w:spacing w:line="260" w:lineRule="exact"/>
        <w:ind w:firstLine="2966"/>
        <w:rPr>
          <w:rFonts w:cs="Arial"/>
          <w:sz w:val="20"/>
          <w:szCs w:val="20"/>
        </w:rPr>
      </w:pPr>
      <w:r w:rsidRPr="0019400F">
        <w:rPr>
          <w:rFonts w:cs="Arial"/>
          <w:sz w:val="20"/>
          <w:szCs w:val="20"/>
        </w:rPr>
        <w:t>člen</w:t>
      </w:r>
    </w:p>
    <w:p w14:paraId="637D178F" w14:textId="77777777" w:rsidR="00C95E2F" w:rsidRPr="0019400F" w:rsidRDefault="00C95E2F" w:rsidP="0019400F">
      <w:pPr>
        <w:spacing w:line="260" w:lineRule="exact"/>
        <w:jc w:val="both"/>
        <w:rPr>
          <w:rFonts w:cs="Arial"/>
          <w:szCs w:val="20"/>
        </w:rPr>
      </w:pPr>
    </w:p>
    <w:p w14:paraId="50FDC7A7" w14:textId="61475A26" w:rsidR="00C95E2F" w:rsidRPr="0019400F" w:rsidRDefault="00C95E2F" w:rsidP="0019400F">
      <w:pPr>
        <w:spacing w:line="260" w:lineRule="exact"/>
        <w:jc w:val="both"/>
        <w:rPr>
          <w:rFonts w:cs="Arial"/>
          <w:szCs w:val="20"/>
        </w:rPr>
      </w:pPr>
      <w:r w:rsidRPr="0019400F">
        <w:rPr>
          <w:rFonts w:cs="Arial"/>
          <w:szCs w:val="20"/>
        </w:rPr>
        <w:t>Predmet pogodbe je izv</w:t>
      </w:r>
      <w:r w:rsidR="006A306F" w:rsidRPr="0019400F">
        <w:rPr>
          <w:rFonts w:cs="Arial"/>
          <w:szCs w:val="20"/>
        </w:rPr>
        <w:t>edba</w:t>
      </w:r>
      <w:r w:rsidRPr="0019400F">
        <w:rPr>
          <w:rFonts w:cs="Arial"/>
          <w:szCs w:val="20"/>
        </w:rPr>
        <w:t xml:space="preserve"> Programa izobraževanja</w:t>
      </w:r>
      <w:r w:rsidR="00CC6C24" w:rsidRPr="0019400F">
        <w:rPr>
          <w:rFonts w:cs="Arial"/>
          <w:szCs w:val="20"/>
        </w:rPr>
        <w:t>.</w:t>
      </w:r>
      <w:r w:rsidR="005E06AA" w:rsidRPr="0019400F">
        <w:rPr>
          <w:rFonts w:cs="Arial"/>
          <w:szCs w:val="20"/>
        </w:rPr>
        <w:t xml:space="preserve"> </w:t>
      </w:r>
      <w:r w:rsidR="00CC6C24" w:rsidRPr="0019400F">
        <w:rPr>
          <w:rFonts w:cs="Arial"/>
          <w:szCs w:val="20"/>
        </w:rPr>
        <w:t xml:space="preserve">Program izobraževanja vključuje izobraževanje za pridobitev </w:t>
      </w:r>
      <w:r w:rsidRPr="0019400F">
        <w:rPr>
          <w:rFonts w:cs="Arial"/>
          <w:szCs w:val="20"/>
        </w:rPr>
        <w:t>naziva državni notranji revizor</w:t>
      </w:r>
      <w:r w:rsidR="005E06AA" w:rsidRPr="0019400F">
        <w:rPr>
          <w:rFonts w:cs="Arial"/>
          <w:szCs w:val="20"/>
        </w:rPr>
        <w:t xml:space="preserve"> in preizkušeni državni notranji revizor</w:t>
      </w:r>
      <w:r w:rsidRPr="0019400F">
        <w:rPr>
          <w:rFonts w:cs="Arial"/>
          <w:szCs w:val="20"/>
        </w:rPr>
        <w:t>, izvedb</w:t>
      </w:r>
      <w:r w:rsidR="00D33FB0" w:rsidRPr="0019400F">
        <w:rPr>
          <w:rFonts w:cs="Arial"/>
          <w:szCs w:val="20"/>
        </w:rPr>
        <w:t>o</w:t>
      </w:r>
      <w:r w:rsidRPr="0019400F">
        <w:rPr>
          <w:rFonts w:cs="Arial"/>
          <w:szCs w:val="20"/>
        </w:rPr>
        <w:t xml:space="preserve"> </w:t>
      </w:r>
      <w:r w:rsidR="00716104" w:rsidRPr="0019400F">
        <w:rPr>
          <w:rFonts w:cs="Arial"/>
          <w:szCs w:val="20"/>
        </w:rPr>
        <w:t>izpitov</w:t>
      </w:r>
      <w:r w:rsidRPr="0019400F">
        <w:rPr>
          <w:rFonts w:cs="Arial"/>
          <w:szCs w:val="20"/>
        </w:rPr>
        <w:t xml:space="preserve"> iz posameznih predmetov</w:t>
      </w:r>
      <w:r w:rsidR="00CC6C24" w:rsidRPr="0019400F">
        <w:rPr>
          <w:rFonts w:cs="Arial"/>
          <w:szCs w:val="20"/>
        </w:rPr>
        <w:t>,</w:t>
      </w:r>
      <w:r w:rsidRPr="0019400F">
        <w:rPr>
          <w:rFonts w:cs="Arial"/>
          <w:szCs w:val="20"/>
        </w:rPr>
        <w:t xml:space="preserve"> izvedb</w:t>
      </w:r>
      <w:r w:rsidR="00D33FB0" w:rsidRPr="0019400F">
        <w:rPr>
          <w:rFonts w:cs="Arial"/>
          <w:szCs w:val="20"/>
        </w:rPr>
        <w:t>o</w:t>
      </w:r>
      <w:r w:rsidRPr="0019400F">
        <w:rPr>
          <w:rFonts w:cs="Arial"/>
          <w:szCs w:val="20"/>
        </w:rPr>
        <w:t xml:space="preserve"> </w:t>
      </w:r>
      <w:r w:rsidR="00167498" w:rsidRPr="0019400F">
        <w:rPr>
          <w:rFonts w:cs="Arial"/>
          <w:szCs w:val="20"/>
        </w:rPr>
        <w:t xml:space="preserve">konzultacij za pripravo zaključne naloge in </w:t>
      </w:r>
      <w:r w:rsidRPr="0019400F">
        <w:rPr>
          <w:rFonts w:cs="Arial"/>
          <w:szCs w:val="20"/>
        </w:rPr>
        <w:t>zagovorov zaključnih nalog</w:t>
      </w:r>
      <w:r w:rsidR="00CC6C24" w:rsidRPr="0019400F">
        <w:rPr>
          <w:rFonts w:cs="Arial"/>
          <w:szCs w:val="20"/>
        </w:rPr>
        <w:t xml:space="preserve"> </w:t>
      </w:r>
      <w:r w:rsidRPr="0019400F">
        <w:rPr>
          <w:rFonts w:cs="Arial"/>
          <w:szCs w:val="20"/>
        </w:rPr>
        <w:t>v skladu s Pravilnikom</w:t>
      </w:r>
      <w:r w:rsidR="001C551D" w:rsidRPr="0019400F">
        <w:rPr>
          <w:rFonts w:cs="Arial"/>
          <w:szCs w:val="20"/>
        </w:rPr>
        <w:t xml:space="preserve"> in Programom izobraževanja</w:t>
      </w:r>
      <w:r w:rsidR="00D14D6A" w:rsidRPr="0019400F">
        <w:rPr>
          <w:rFonts w:cs="Arial"/>
          <w:szCs w:val="20"/>
        </w:rPr>
        <w:t xml:space="preserve"> za pridobitev naziva državni notranji revizor in preizkušeni državni notranji revizor, št</w:t>
      </w:r>
      <w:r w:rsidR="001B65DD" w:rsidRPr="0019400F">
        <w:rPr>
          <w:rFonts w:cs="Arial"/>
          <w:szCs w:val="20"/>
        </w:rPr>
        <w:t>.</w:t>
      </w:r>
      <w:r w:rsidR="00D14D6A" w:rsidRPr="0019400F">
        <w:rPr>
          <w:rFonts w:cs="Arial"/>
          <w:szCs w:val="20"/>
        </w:rPr>
        <w:t xml:space="preserve"> 0601-2/2018/1 z dne 19. 1. 2018</w:t>
      </w:r>
      <w:r w:rsidR="001C551D" w:rsidRPr="0019400F">
        <w:rPr>
          <w:rFonts w:cs="Arial"/>
          <w:szCs w:val="20"/>
        </w:rPr>
        <w:t>.</w:t>
      </w:r>
      <w:r w:rsidR="0042066B" w:rsidRPr="0019400F">
        <w:rPr>
          <w:rFonts w:cs="Arial"/>
          <w:szCs w:val="20"/>
        </w:rPr>
        <w:t xml:space="preserve"> </w:t>
      </w:r>
    </w:p>
    <w:p w14:paraId="32E1316D" w14:textId="77777777" w:rsidR="00C95E2F" w:rsidRPr="0019400F" w:rsidRDefault="00C95E2F" w:rsidP="0019400F">
      <w:pPr>
        <w:spacing w:line="260" w:lineRule="exact"/>
        <w:jc w:val="both"/>
        <w:rPr>
          <w:rFonts w:cs="Arial"/>
          <w:szCs w:val="20"/>
        </w:rPr>
      </w:pPr>
    </w:p>
    <w:p w14:paraId="043201B0" w14:textId="371C5276" w:rsidR="00C95E2F" w:rsidRPr="0019400F" w:rsidRDefault="00C95E2F" w:rsidP="0019400F">
      <w:pPr>
        <w:tabs>
          <w:tab w:val="left" w:pos="3686"/>
        </w:tabs>
        <w:spacing w:line="260" w:lineRule="exact"/>
        <w:jc w:val="both"/>
        <w:rPr>
          <w:rFonts w:cs="Arial"/>
          <w:szCs w:val="20"/>
        </w:rPr>
      </w:pPr>
      <w:r w:rsidRPr="0019400F">
        <w:rPr>
          <w:rFonts w:cs="Arial"/>
          <w:szCs w:val="20"/>
        </w:rPr>
        <w:t>P</w:t>
      </w:r>
      <w:r w:rsidR="009F0324" w:rsidRPr="0019400F">
        <w:rPr>
          <w:rFonts w:cs="Arial"/>
          <w:szCs w:val="20"/>
        </w:rPr>
        <w:t>osamezni p</w:t>
      </w:r>
      <w:r w:rsidRPr="0019400F">
        <w:rPr>
          <w:rFonts w:cs="Arial"/>
          <w:szCs w:val="20"/>
        </w:rPr>
        <w:t xml:space="preserve">rogram izobraževanja mora biti </w:t>
      </w:r>
      <w:r w:rsidR="00CC6C24" w:rsidRPr="0019400F">
        <w:rPr>
          <w:rFonts w:cs="Arial"/>
          <w:szCs w:val="20"/>
        </w:rPr>
        <w:t xml:space="preserve">v celoti </w:t>
      </w:r>
      <w:r w:rsidRPr="0019400F">
        <w:rPr>
          <w:rFonts w:cs="Arial"/>
          <w:szCs w:val="20"/>
        </w:rPr>
        <w:t xml:space="preserve">izveden v primeru, da je na program </w:t>
      </w:r>
      <w:r w:rsidR="005C1FCB" w:rsidRPr="0019400F">
        <w:rPr>
          <w:rFonts w:cs="Arial"/>
          <w:szCs w:val="20"/>
        </w:rPr>
        <w:t xml:space="preserve">v posameznem </w:t>
      </w:r>
      <w:r w:rsidR="009E42EF" w:rsidRPr="0019400F">
        <w:rPr>
          <w:rFonts w:cs="Arial"/>
          <w:szCs w:val="20"/>
        </w:rPr>
        <w:t>š</w:t>
      </w:r>
      <w:r w:rsidR="00CC326A" w:rsidRPr="0019400F">
        <w:rPr>
          <w:rFonts w:cs="Arial"/>
          <w:szCs w:val="20"/>
        </w:rPr>
        <w:t>olskem</w:t>
      </w:r>
      <w:r w:rsidR="009E42EF" w:rsidRPr="0019400F">
        <w:rPr>
          <w:rFonts w:cs="Arial"/>
          <w:szCs w:val="20"/>
        </w:rPr>
        <w:t xml:space="preserve"> </w:t>
      </w:r>
      <w:r w:rsidR="005C1FCB" w:rsidRPr="0019400F">
        <w:rPr>
          <w:rFonts w:cs="Arial"/>
          <w:szCs w:val="20"/>
        </w:rPr>
        <w:t>letu</w:t>
      </w:r>
      <w:r w:rsidR="009F0324" w:rsidRPr="0019400F">
        <w:rPr>
          <w:rFonts w:cs="Arial"/>
          <w:szCs w:val="20"/>
        </w:rPr>
        <w:t xml:space="preserve"> </w:t>
      </w:r>
      <w:r w:rsidRPr="0019400F">
        <w:rPr>
          <w:rFonts w:cs="Arial"/>
          <w:szCs w:val="20"/>
        </w:rPr>
        <w:t xml:space="preserve">prijavljenih vsaj </w:t>
      </w:r>
      <w:r w:rsidR="001C551D" w:rsidRPr="0019400F">
        <w:rPr>
          <w:rFonts w:cs="Arial"/>
          <w:szCs w:val="20"/>
        </w:rPr>
        <w:t>5</w:t>
      </w:r>
      <w:r w:rsidR="00BA6BA6" w:rsidRPr="0019400F">
        <w:rPr>
          <w:rFonts w:cs="Arial"/>
          <w:szCs w:val="20"/>
        </w:rPr>
        <w:t xml:space="preserve"> (</w:t>
      </w:r>
      <w:r w:rsidR="001C551D" w:rsidRPr="0019400F">
        <w:rPr>
          <w:rFonts w:cs="Arial"/>
          <w:szCs w:val="20"/>
        </w:rPr>
        <w:t>pet</w:t>
      </w:r>
      <w:r w:rsidR="00BA6BA6" w:rsidRPr="0019400F">
        <w:rPr>
          <w:rFonts w:cs="Arial"/>
          <w:szCs w:val="20"/>
        </w:rPr>
        <w:t>)</w:t>
      </w:r>
      <w:r w:rsidRPr="0019400F">
        <w:rPr>
          <w:rFonts w:cs="Arial"/>
          <w:szCs w:val="20"/>
        </w:rPr>
        <w:t xml:space="preserve"> kandidatov. </w:t>
      </w:r>
    </w:p>
    <w:p w14:paraId="0D775D4F" w14:textId="77777777" w:rsidR="00C95E2F" w:rsidRPr="0019400F" w:rsidRDefault="00C95E2F" w:rsidP="0019400F">
      <w:pPr>
        <w:spacing w:line="260" w:lineRule="exact"/>
        <w:jc w:val="both"/>
        <w:rPr>
          <w:rFonts w:cs="Arial"/>
          <w:szCs w:val="20"/>
        </w:rPr>
      </w:pPr>
    </w:p>
    <w:p w14:paraId="37436529" w14:textId="6356064D" w:rsidR="00C95E2F" w:rsidRPr="0019400F" w:rsidRDefault="00C95E2F" w:rsidP="0019400F">
      <w:pPr>
        <w:spacing w:line="260" w:lineRule="exact"/>
        <w:jc w:val="both"/>
        <w:rPr>
          <w:rFonts w:cs="Arial"/>
          <w:szCs w:val="20"/>
        </w:rPr>
      </w:pPr>
      <w:r w:rsidRPr="0019400F">
        <w:rPr>
          <w:rFonts w:cs="Arial"/>
          <w:szCs w:val="20"/>
        </w:rPr>
        <w:t>V primeru, da</w:t>
      </w:r>
      <w:r w:rsidR="009F0324" w:rsidRPr="0019400F">
        <w:rPr>
          <w:rFonts w:cs="Arial"/>
          <w:szCs w:val="20"/>
        </w:rPr>
        <w:t xml:space="preserve"> posamezno</w:t>
      </w:r>
      <w:r w:rsidRPr="0019400F">
        <w:rPr>
          <w:rFonts w:cs="Arial"/>
          <w:szCs w:val="20"/>
        </w:rPr>
        <w:t xml:space="preserve"> izobraževanj</w:t>
      </w:r>
      <w:r w:rsidR="00836D9D" w:rsidRPr="0019400F">
        <w:rPr>
          <w:rFonts w:cs="Arial"/>
          <w:szCs w:val="20"/>
        </w:rPr>
        <w:t>e</w:t>
      </w:r>
      <w:r w:rsidRPr="0019400F">
        <w:rPr>
          <w:rFonts w:cs="Arial"/>
          <w:szCs w:val="20"/>
        </w:rPr>
        <w:t xml:space="preserve"> v tekočem letu zaradi nezadostnega vpisa ne bo izvedeno, mora izvajalec zagotoviti </w:t>
      </w:r>
      <w:r w:rsidR="004559E7" w:rsidRPr="0019400F">
        <w:rPr>
          <w:rFonts w:cs="Arial"/>
          <w:szCs w:val="20"/>
        </w:rPr>
        <w:t xml:space="preserve">vsaj </w:t>
      </w:r>
      <w:r w:rsidR="00BA6BA6" w:rsidRPr="0019400F">
        <w:rPr>
          <w:rFonts w:cs="Arial"/>
          <w:szCs w:val="20"/>
        </w:rPr>
        <w:t>2 (</w:t>
      </w:r>
      <w:r w:rsidR="002C78D0" w:rsidRPr="0019400F">
        <w:rPr>
          <w:rFonts w:cs="Arial"/>
          <w:szCs w:val="20"/>
        </w:rPr>
        <w:t>dva</w:t>
      </w:r>
      <w:r w:rsidR="00BA6BA6" w:rsidRPr="0019400F">
        <w:rPr>
          <w:rFonts w:cs="Arial"/>
          <w:szCs w:val="20"/>
        </w:rPr>
        <w:t>)</w:t>
      </w:r>
      <w:r w:rsidR="002C78D0" w:rsidRPr="0019400F">
        <w:rPr>
          <w:rFonts w:cs="Arial"/>
          <w:szCs w:val="20"/>
        </w:rPr>
        <w:t xml:space="preserve"> redna</w:t>
      </w:r>
      <w:r w:rsidRPr="0019400F">
        <w:rPr>
          <w:rFonts w:cs="Arial"/>
          <w:szCs w:val="20"/>
        </w:rPr>
        <w:t xml:space="preserve"> izpitna roka za </w:t>
      </w:r>
      <w:r w:rsidR="002C78D0" w:rsidRPr="0019400F">
        <w:rPr>
          <w:rFonts w:cs="Arial"/>
          <w:szCs w:val="20"/>
        </w:rPr>
        <w:t xml:space="preserve">vsak predmet </w:t>
      </w:r>
      <w:r w:rsidR="004559E7" w:rsidRPr="0019400F">
        <w:rPr>
          <w:rFonts w:cs="Arial"/>
          <w:szCs w:val="20"/>
        </w:rPr>
        <w:t>Programa izobraževanja</w:t>
      </w:r>
      <w:r w:rsidR="009F0324" w:rsidRPr="0019400F">
        <w:rPr>
          <w:rFonts w:cs="Arial"/>
          <w:szCs w:val="20"/>
        </w:rPr>
        <w:t xml:space="preserve"> za kandidate za pridobitev naziva državni notranji revizor </w:t>
      </w:r>
      <w:r w:rsidR="00DE10B3" w:rsidRPr="0019400F">
        <w:rPr>
          <w:rFonts w:cs="Arial"/>
          <w:szCs w:val="20"/>
        </w:rPr>
        <w:t>oziroma</w:t>
      </w:r>
      <w:r w:rsidR="009F0324" w:rsidRPr="0019400F">
        <w:rPr>
          <w:rFonts w:cs="Arial"/>
          <w:szCs w:val="20"/>
        </w:rPr>
        <w:t xml:space="preserve"> preizkušeni državni notranji revizor</w:t>
      </w:r>
      <w:r w:rsidR="00764939" w:rsidRPr="0019400F">
        <w:rPr>
          <w:rFonts w:cs="Arial"/>
          <w:szCs w:val="20"/>
        </w:rPr>
        <w:t xml:space="preserve">, ki so z izobraževanjem začeli pred šolskim letom 2025/2026, </w:t>
      </w:r>
      <w:r w:rsidR="00CC6C24" w:rsidRPr="0019400F">
        <w:rPr>
          <w:rFonts w:cs="Arial"/>
          <w:szCs w:val="20"/>
        </w:rPr>
        <w:t xml:space="preserve">ter </w:t>
      </w:r>
      <w:r w:rsidR="00CC6C24" w:rsidRPr="0019400F">
        <w:rPr>
          <w:rFonts w:cs="Arial"/>
          <w:szCs w:val="20"/>
        </w:rPr>
        <w:lastRenderedPageBreak/>
        <w:t xml:space="preserve">konzultacije v obsegu 5 (pet) ur na kandidata pred pripravo zaključne naloge in zagovor zaključnih nalog </w:t>
      </w:r>
      <w:r w:rsidR="002C78D0" w:rsidRPr="0019400F">
        <w:rPr>
          <w:rFonts w:cs="Arial"/>
          <w:szCs w:val="20"/>
        </w:rPr>
        <w:t xml:space="preserve">za </w:t>
      </w:r>
      <w:r w:rsidRPr="0019400F">
        <w:rPr>
          <w:rFonts w:cs="Arial"/>
          <w:szCs w:val="20"/>
        </w:rPr>
        <w:t>kandidate</w:t>
      </w:r>
      <w:r w:rsidR="00CC6C24" w:rsidRPr="0019400F">
        <w:rPr>
          <w:rFonts w:cs="Arial"/>
          <w:szCs w:val="20"/>
        </w:rPr>
        <w:t xml:space="preserve"> za pridobitev naziva državni notranji </w:t>
      </w:r>
      <w:r w:rsidR="00241C82" w:rsidRPr="0019400F">
        <w:rPr>
          <w:rFonts w:cs="Arial"/>
          <w:szCs w:val="20"/>
        </w:rPr>
        <w:t>revizor</w:t>
      </w:r>
      <w:r w:rsidR="00764939" w:rsidRPr="0019400F">
        <w:rPr>
          <w:rFonts w:cs="Arial"/>
          <w:szCs w:val="20"/>
        </w:rPr>
        <w:t>, ki so z izobraževanjem začeli pred šolskim letom 2025/2026</w:t>
      </w:r>
      <w:r w:rsidR="004444CF">
        <w:rPr>
          <w:rFonts w:cs="Arial"/>
          <w:szCs w:val="20"/>
        </w:rPr>
        <w:t>,</w:t>
      </w:r>
      <w:r w:rsidR="00764939" w:rsidRPr="0019400F">
        <w:rPr>
          <w:rFonts w:cs="Arial"/>
          <w:szCs w:val="20"/>
        </w:rPr>
        <w:t xml:space="preserve"> </w:t>
      </w:r>
      <w:r w:rsidR="009F0324" w:rsidRPr="0019400F">
        <w:rPr>
          <w:rFonts w:cs="Arial"/>
          <w:szCs w:val="20"/>
        </w:rPr>
        <w:t>oziroma za kandidate, ki</w:t>
      </w:r>
      <w:r w:rsidR="00AA2361" w:rsidRPr="0019400F">
        <w:rPr>
          <w:rFonts w:cs="Arial"/>
          <w:szCs w:val="20"/>
        </w:rPr>
        <w:t xml:space="preserve"> so pridobili naziv državni revizor v skladu z zakonom, ki ureja računsko sodišče.</w:t>
      </w:r>
    </w:p>
    <w:p w14:paraId="2F8C97FC" w14:textId="77777777" w:rsidR="00C95E2F" w:rsidRPr="0019400F" w:rsidRDefault="00C95E2F" w:rsidP="0019400F">
      <w:pPr>
        <w:spacing w:line="260" w:lineRule="exact"/>
        <w:jc w:val="both"/>
        <w:rPr>
          <w:rFonts w:cs="Arial"/>
          <w:szCs w:val="20"/>
        </w:rPr>
      </w:pPr>
    </w:p>
    <w:p w14:paraId="3FAF59F7" w14:textId="77777777" w:rsidR="00C95E2F" w:rsidRPr="0019400F" w:rsidRDefault="00C95E2F" w:rsidP="0019400F">
      <w:pPr>
        <w:pStyle w:val="Odstavekseznama"/>
        <w:numPr>
          <w:ilvl w:val="0"/>
          <w:numId w:val="9"/>
        </w:numPr>
        <w:spacing w:line="260" w:lineRule="exact"/>
        <w:ind w:firstLine="2966"/>
        <w:rPr>
          <w:rFonts w:cs="Arial"/>
          <w:sz w:val="20"/>
          <w:szCs w:val="20"/>
        </w:rPr>
      </w:pPr>
      <w:r w:rsidRPr="0019400F">
        <w:rPr>
          <w:rFonts w:cs="Arial"/>
          <w:sz w:val="20"/>
          <w:szCs w:val="20"/>
        </w:rPr>
        <w:t>člen</w:t>
      </w:r>
    </w:p>
    <w:p w14:paraId="451B3425" w14:textId="77777777" w:rsidR="00C95E2F" w:rsidRPr="0019400F" w:rsidRDefault="00C95E2F" w:rsidP="0019400F">
      <w:pPr>
        <w:spacing w:line="260" w:lineRule="exact"/>
        <w:jc w:val="both"/>
        <w:rPr>
          <w:rFonts w:cs="Arial"/>
          <w:szCs w:val="20"/>
        </w:rPr>
      </w:pPr>
    </w:p>
    <w:p w14:paraId="3FAC39FF" w14:textId="77777777" w:rsidR="00C95E2F" w:rsidRPr="0019400F" w:rsidRDefault="00C95E2F" w:rsidP="0019400F">
      <w:pPr>
        <w:spacing w:line="260" w:lineRule="exact"/>
        <w:jc w:val="both"/>
        <w:rPr>
          <w:rFonts w:cs="Arial"/>
          <w:szCs w:val="20"/>
        </w:rPr>
      </w:pPr>
      <w:r w:rsidRPr="0019400F">
        <w:rPr>
          <w:rFonts w:cs="Arial"/>
          <w:szCs w:val="20"/>
        </w:rPr>
        <w:t>Izvajalec bo svoje delo opravil s skrbnostjo dobrega strokovnjaka</w:t>
      </w:r>
      <w:r w:rsidR="002C78D0" w:rsidRPr="0019400F">
        <w:rPr>
          <w:rFonts w:cs="Arial"/>
          <w:szCs w:val="20"/>
        </w:rPr>
        <w:t xml:space="preserve"> in</w:t>
      </w:r>
      <w:r w:rsidRPr="0019400F">
        <w:rPr>
          <w:rFonts w:cs="Arial"/>
          <w:szCs w:val="20"/>
        </w:rPr>
        <w:t xml:space="preserve"> v dogovorjenih rokih.</w:t>
      </w:r>
    </w:p>
    <w:p w14:paraId="4D39BB36" w14:textId="77777777" w:rsidR="00C95E2F" w:rsidRPr="0019400F" w:rsidRDefault="00C95E2F" w:rsidP="0019400F">
      <w:pPr>
        <w:spacing w:line="260" w:lineRule="exact"/>
        <w:jc w:val="both"/>
        <w:rPr>
          <w:rFonts w:cs="Arial"/>
          <w:szCs w:val="20"/>
        </w:rPr>
      </w:pPr>
    </w:p>
    <w:p w14:paraId="3ACFDCB6" w14:textId="77777777" w:rsidR="00C95E2F" w:rsidRPr="0019400F" w:rsidRDefault="00C95E2F" w:rsidP="0019400F">
      <w:pPr>
        <w:spacing w:line="260" w:lineRule="exact"/>
        <w:jc w:val="both"/>
        <w:rPr>
          <w:rFonts w:cs="Arial"/>
          <w:szCs w:val="20"/>
        </w:rPr>
      </w:pPr>
      <w:r w:rsidRPr="0019400F">
        <w:rPr>
          <w:rFonts w:cs="Arial"/>
          <w:szCs w:val="20"/>
        </w:rPr>
        <w:t>Izvajalec bo v okviru izvedbe programa:</w:t>
      </w:r>
    </w:p>
    <w:p w14:paraId="324C7B35" w14:textId="574E4262" w:rsidR="002C78D0" w:rsidRPr="0019400F" w:rsidRDefault="002C78D0" w:rsidP="0019400F">
      <w:pPr>
        <w:numPr>
          <w:ilvl w:val="0"/>
          <w:numId w:val="11"/>
        </w:numPr>
        <w:spacing w:line="260" w:lineRule="exact"/>
        <w:ind w:left="284" w:hanging="284"/>
        <w:jc w:val="both"/>
        <w:rPr>
          <w:rFonts w:cs="Arial"/>
          <w:szCs w:val="20"/>
        </w:rPr>
      </w:pPr>
      <w:r w:rsidRPr="0019400F">
        <w:rPr>
          <w:rFonts w:cs="Arial"/>
          <w:szCs w:val="20"/>
        </w:rPr>
        <w:t xml:space="preserve">izvedel razpis za vpis kandidatov na izobraževanje za pridobitev naziva državni notranji revizor </w:t>
      </w:r>
      <w:r w:rsidR="005E06AA" w:rsidRPr="0019400F">
        <w:rPr>
          <w:rFonts w:cs="Arial"/>
          <w:szCs w:val="20"/>
        </w:rPr>
        <w:t xml:space="preserve">in preizkušeni državni notranji revizor </w:t>
      </w:r>
      <w:r w:rsidRPr="0019400F">
        <w:rPr>
          <w:rFonts w:cs="Arial"/>
          <w:szCs w:val="20"/>
        </w:rPr>
        <w:t>ter na uveljavljen način poskrbel za ustrezn</w:t>
      </w:r>
      <w:r w:rsidR="007F073B" w:rsidRPr="0019400F">
        <w:rPr>
          <w:rFonts w:cs="Arial"/>
          <w:szCs w:val="20"/>
        </w:rPr>
        <w:t>o obveščanje javnosti o razpisu;</w:t>
      </w:r>
    </w:p>
    <w:p w14:paraId="3B1F5BBF" w14:textId="77777777" w:rsidR="006C61CF" w:rsidRPr="0019400F" w:rsidRDefault="006C61CF" w:rsidP="0019400F">
      <w:pPr>
        <w:numPr>
          <w:ilvl w:val="0"/>
          <w:numId w:val="11"/>
        </w:numPr>
        <w:spacing w:line="260" w:lineRule="exact"/>
        <w:ind w:left="284" w:hanging="284"/>
        <w:jc w:val="both"/>
        <w:rPr>
          <w:rFonts w:cs="Arial"/>
          <w:szCs w:val="20"/>
        </w:rPr>
      </w:pPr>
      <w:r w:rsidRPr="0019400F">
        <w:rPr>
          <w:rFonts w:cs="Arial"/>
          <w:szCs w:val="20"/>
        </w:rPr>
        <w:t>izvede</w:t>
      </w:r>
      <w:r w:rsidR="00836D9D" w:rsidRPr="0019400F">
        <w:rPr>
          <w:rFonts w:cs="Arial"/>
          <w:szCs w:val="20"/>
        </w:rPr>
        <w:t>l</w:t>
      </w:r>
      <w:r w:rsidR="00F1303D" w:rsidRPr="0019400F">
        <w:rPr>
          <w:rFonts w:cs="Arial"/>
          <w:szCs w:val="20"/>
        </w:rPr>
        <w:t xml:space="preserve"> postopek vpisa kandidatov;</w:t>
      </w:r>
    </w:p>
    <w:p w14:paraId="3D0F90C5" w14:textId="697ACE82" w:rsidR="002C78D0" w:rsidRPr="0019400F" w:rsidRDefault="002C78D0" w:rsidP="0019400F">
      <w:pPr>
        <w:numPr>
          <w:ilvl w:val="0"/>
          <w:numId w:val="11"/>
        </w:numPr>
        <w:spacing w:line="260" w:lineRule="exact"/>
        <w:ind w:left="284" w:hanging="284"/>
        <w:jc w:val="both"/>
        <w:rPr>
          <w:rFonts w:cs="Arial"/>
          <w:szCs w:val="20"/>
        </w:rPr>
      </w:pPr>
      <w:r w:rsidRPr="0019400F">
        <w:rPr>
          <w:rFonts w:cs="Arial"/>
          <w:szCs w:val="20"/>
        </w:rPr>
        <w:t>izvedel predavanja v učiln</w:t>
      </w:r>
      <w:r w:rsidR="007F073B" w:rsidRPr="0019400F">
        <w:rPr>
          <w:rFonts w:cs="Arial"/>
          <w:szCs w:val="20"/>
        </w:rPr>
        <w:t>ici oz. na praktični delavnici</w:t>
      </w:r>
      <w:r w:rsidR="000E0504" w:rsidRPr="0019400F">
        <w:rPr>
          <w:rFonts w:cs="Arial"/>
          <w:szCs w:val="20"/>
        </w:rPr>
        <w:t xml:space="preserve">, izjemoma v primeru </w:t>
      </w:r>
      <w:r w:rsidR="00834745" w:rsidRPr="0019400F">
        <w:rPr>
          <w:rFonts w:cs="Arial"/>
          <w:szCs w:val="20"/>
        </w:rPr>
        <w:t>izjemnih</w:t>
      </w:r>
      <w:r w:rsidR="00AA2361" w:rsidRPr="0019400F">
        <w:rPr>
          <w:rFonts w:cs="Arial"/>
          <w:szCs w:val="20"/>
        </w:rPr>
        <w:t xml:space="preserve"> </w:t>
      </w:r>
      <w:r w:rsidR="000E0504" w:rsidRPr="0019400F">
        <w:rPr>
          <w:rFonts w:cs="Arial"/>
          <w:szCs w:val="20"/>
        </w:rPr>
        <w:t>okoliščin na daljavo</w:t>
      </w:r>
      <w:r w:rsidR="005541D2" w:rsidRPr="0019400F">
        <w:rPr>
          <w:rFonts w:cs="Arial"/>
          <w:szCs w:val="20"/>
        </w:rPr>
        <w:t>, pri čemer mora izvajalec</w:t>
      </w:r>
      <w:r w:rsidR="002E3BB5" w:rsidRPr="0019400F">
        <w:rPr>
          <w:rFonts w:cs="Arial"/>
          <w:szCs w:val="20"/>
        </w:rPr>
        <w:t xml:space="preserve"> </w:t>
      </w:r>
      <w:r w:rsidR="006B252D" w:rsidRPr="0019400F">
        <w:rPr>
          <w:rFonts w:cs="Arial"/>
          <w:szCs w:val="20"/>
        </w:rPr>
        <w:t>i</w:t>
      </w:r>
      <w:r w:rsidR="00834745" w:rsidRPr="0019400F">
        <w:rPr>
          <w:rFonts w:cs="Arial"/>
          <w:szCs w:val="20"/>
        </w:rPr>
        <w:t>zjemne</w:t>
      </w:r>
      <w:r w:rsidR="006B252D" w:rsidRPr="0019400F">
        <w:rPr>
          <w:rFonts w:cs="Arial"/>
          <w:szCs w:val="20"/>
        </w:rPr>
        <w:t xml:space="preserve"> okoliščine definirati že v predlogu, ki ga pošlje Programskemu svetu na podlagi 2. točke prvega odstavka 8. člena Pravilnika;</w:t>
      </w:r>
    </w:p>
    <w:p w14:paraId="0854EA28" w14:textId="03D0D007" w:rsidR="00AA2361" w:rsidRPr="0019400F" w:rsidRDefault="00AA2361" w:rsidP="0019400F">
      <w:pPr>
        <w:numPr>
          <w:ilvl w:val="0"/>
          <w:numId w:val="11"/>
        </w:numPr>
        <w:spacing w:line="260" w:lineRule="exact"/>
        <w:ind w:left="284" w:hanging="284"/>
        <w:jc w:val="both"/>
        <w:rPr>
          <w:rFonts w:cs="Arial"/>
          <w:szCs w:val="20"/>
        </w:rPr>
      </w:pPr>
      <w:r w:rsidRPr="0019400F">
        <w:rPr>
          <w:rFonts w:cs="Arial"/>
          <w:szCs w:val="20"/>
        </w:rPr>
        <w:t>zagotovil ustrezne prostore v Ljubljani in potrebne tehnične pripomočke;</w:t>
      </w:r>
    </w:p>
    <w:p w14:paraId="6E3632D1" w14:textId="7F072C2E" w:rsidR="00834745" w:rsidRPr="0019400F" w:rsidRDefault="00AA2361" w:rsidP="0019400F">
      <w:pPr>
        <w:numPr>
          <w:ilvl w:val="0"/>
          <w:numId w:val="11"/>
        </w:numPr>
        <w:spacing w:line="260" w:lineRule="exact"/>
        <w:ind w:left="284" w:hanging="284"/>
        <w:jc w:val="both"/>
        <w:rPr>
          <w:rFonts w:cs="Arial"/>
          <w:szCs w:val="20"/>
        </w:rPr>
      </w:pPr>
      <w:r w:rsidRPr="0019400F">
        <w:rPr>
          <w:rFonts w:cs="Arial"/>
          <w:szCs w:val="20"/>
        </w:rPr>
        <w:t>zagotovil kandidatom študijsko gradivo</w:t>
      </w:r>
      <w:r w:rsidR="00283C2B" w:rsidRPr="0019400F">
        <w:rPr>
          <w:rFonts w:cs="Arial"/>
          <w:szCs w:val="20"/>
        </w:rPr>
        <w:t xml:space="preserve"> in diskusijsko platformo</w:t>
      </w:r>
      <w:r w:rsidRPr="0019400F">
        <w:rPr>
          <w:rFonts w:cs="Arial"/>
          <w:szCs w:val="20"/>
        </w:rPr>
        <w:t>;</w:t>
      </w:r>
    </w:p>
    <w:p w14:paraId="3052144D" w14:textId="068EBDA5" w:rsidR="00AA2361" w:rsidRPr="0019400F" w:rsidRDefault="00AA2361" w:rsidP="0019400F">
      <w:pPr>
        <w:numPr>
          <w:ilvl w:val="0"/>
          <w:numId w:val="11"/>
        </w:numPr>
        <w:spacing w:line="260" w:lineRule="exact"/>
        <w:ind w:left="284" w:hanging="284"/>
        <w:jc w:val="both"/>
        <w:rPr>
          <w:rFonts w:cs="Arial"/>
          <w:szCs w:val="20"/>
        </w:rPr>
      </w:pPr>
      <w:r w:rsidRPr="0019400F">
        <w:rPr>
          <w:rFonts w:cs="Arial"/>
          <w:szCs w:val="20"/>
        </w:rPr>
        <w:t xml:space="preserve">obveščal kandidate o rokih za </w:t>
      </w:r>
      <w:r w:rsidR="00716104" w:rsidRPr="0019400F">
        <w:rPr>
          <w:rFonts w:cs="Arial"/>
          <w:szCs w:val="20"/>
        </w:rPr>
        <w:t>izpit</w:t>
      </w:r>
      <w:r w:rsidR="00331F73" w:rsidRPr="0019400F">
        <w:rPr>
          <w:rFonts w:cs="Arial"/>
          <w:szCs w:val="20"/>
        </w:rPr>
        <w:t>e</w:t>
      </w:r>
      <w:r w:rsidRPr="0019400F">
        <w:rPr>
          <w:rFonts w:cs="Arial"/>
          <w:szCs w:val="20"/>
        </w:rPr>
        <w:t>, urnikih in ostalih zadevah, pomembnih za kandidate;</w:t>
      </w:r>
    </w:p>
    <w:p w14:paraId="1F3A7BF3" w14:textId="7E4E62A7" w:rsidR="002C78D0" w:rsidRPr="0019400F" w:rsidRDefault="002C78D0" w:rsidP="0019400F">
      <w:pPr>
        <w:numPr>
          <w:ilvl w:val="0"/>
          <w:numId w:val="11"/>
        </w:numPr>
        <w:spacing w:line="260" w:lineRule="exact"/>
        <w:ind w:left="284" w:hanging="284"/>
        <w:jc w:val="both"/>
        <w:rPr>
          <w:rFonts w:cs="Arial"/>
          <w:szCs w:val="20"/>
        </w:rPr>
      </w:pPr>
      <w:r w:rsidRPr="0019400F">
        <w:rPr>
          <w:rFonts w:cs="Arial"/>
          <w:szCs w:val="20"/>
        </w:rPr>
        <w:t>iz</w:t>
      </w:r>
      <w:r w:rsidR="007F073B" w:rsidRPr="0019400F">
        <w:rPr>
          <w:rFonts w:cs="Arial"/>
          <w:szCs w:val="20"/>
        </w:rPr>
        <w:t xml:space="preserve">vedel </w:t>
      </w:r>
      <w:r w:rsidR="00AA2361" w:rsidRPr="0019400F">
        <w:rPr>
          <w:rFonts w:cs="Arial"/>
          <w:szCs w:val="20"/>
        </w:rPr>
        <w:t>izpite</w:t>
      </w:r>
      <w:r w:rsidR="007F073B" w:rsidRPr="0019400F">
        <w:rPr>
          <w:rFonts w:cs="Arial"/>
          <w:szCs w:val="20"/>
        </w:rPr>
        <w:t>;</w:t>
      </w:r>
    </w:p>
    <w:p w14:paraId="41B1C41D" w14:textId="1D0C2B8A" w:rsidR="00321695" w:rsidRPr="0019400F" w:rsidRDefault="00321695" w:rsidP="0019400F">
      <w:pPr>
        <w:numPr>
          <w:ilvl w:val="0"/>
          <w:numId w:val="11"/>
        </w:numPr>
        <w:spacing w:line="260" w:lineRule="exact"/>
        <w:ind w:left="284" w:hanging="284"/>
        <w:jc w:val="both"/>
        <w:rPr>
          <w:rFonts w:cs="Arial"/>
          <w:szCs w:val="20"/>
        </w:rPr>
      </w:pPr>
      <w:r w:rsidRPr="0019400F">
        <w:rPr>
          <w:rFonts w:cs="Arial"/>
          <w:szCs w:val="20"/>
        </w:rPr>
        <w:t>izvedel konzultacije</w:t>
      </w:r>
      <w:r w:rsidR="00AA2361" w:rsidRPr="0019400F">
        <w:rPr>
          <w:rFonts w:cs="Arial"/>
          <w:szCs w:val="20"/>
        </w:rPr>
        <w:t xml:space="preserve"> v obsegu </w:t>
      </w:r>
      <w:r w:rsidR="002D3256">
        <w:rPr>
          <w:rFonts w:cs="Arial"/>
          <w:szCs w:val="20"/>
        </w:rPr>
        <w:t>5 (</w:t>
      </w:r>
      <w:r w:rsidR="00AA2361" w:rsidRPr="0019400F">
        <w:rPr>
          <w:rFonts w:cs="Arial"/>
          <w:szCs w:val="20"/>
        </w:rPr>
        <w:t>pet) ur na kandidata,</w:t>
      </w:r>
      <w:r w:rsidRPr="0019400F">
        <w:rPr>
          <w:rFonts w:cs="Arial"/>
          <w:szCs w:val="20"/>
        </w:rPr>
        <w:t xml:space="preserve"> v zvezi s pripravo zaključn</w:t>
      </w:r>
      <w:r w:rsidR="00EA6DF0" w:rsidRPr="0019400F">
        <w:rPr>
          <w:rFonts w:cs="Arial"/>
          <w:szCs w:val="20"/>
        </w:rPr>
        <w:t>e</w:t>
      </w:r>
      <w:r w:rsidRPr="0019400F">
        <w:rPr>
          <w:rFonts w:cs="Arial"/>
          <w:szCs w:val="20"/>
        </w:rPr>
        <w:t xml:space="preserve"> nalog</w:t>
      </w:r>
      <w:r w:rsidR="00EA6DF0" w:rsidRPr="0019400F">
        <w:rPr>
          <w:rFonts w:cs="Arial"/>
          <w:szCs w:val="20"/>
        </w:rPr>
        <w:t>e</w:t>
      </w:r>
      <w:r w:rsidRPr="0019400F">
        <w:rPr>
          <w:rFonts w:cs="Arial"/>
          <w:szCs w:val="20"/>
        </w:rPr>
        <w:t>;</w:t>
      </w:r>
    </w:p>
    <w:p w14:paraId="5BBD7608" w14:textId="77777777" w:rsidR="002C78D0" w:rsidRPr="0019400F" w:rsidRDefault="002C78D0" w:rsidP="0019400F">
      <w:pPr>
        <w:numPr>
          <w:ilvl w:val="0"/>
          <w:numId w:val="11"/>
        </w:numPr>
        <w:spacing w:line="260" w:lineRule="exact"/>
        <w:ind w:left="284" w:hanging="284"/>
        <w:jc w:val="both"/>
        <w:rPr>
          <w:rFonts w:cs="Arial"/>
          <w:szCs w:val="20"/>
        </w:rPr>
      </w:pPr>
      <w:r w:rsidRPr="0019400F">
        <w:rPr>
          <w:rFonts w:cs="Arial"/>
          <w:szCs w:val="20"/>
        </w:rPr>
        <w:t>izvedel zagovo</w:t>
      </w:r>
      <w:r w:rsidR="007F073B" w:rsidRPr="0019400F">
        <w:rPr>
          <w:rFonts w:cs="Arial"/>
          <w:szCs w:val="20"/>
        </w:rPr>
        <w:t>re zaključnih nalog v skladu s P</w:t>
      </w:r>
      <w:r w:rsidRPr="0019400F">
        <w:rPr>
          <w:rFonts w:cs="Arial"/>
          <w:szCs w:val="20"/>
        </w:rPr>
        <w:t>ravilnikom</w:t>
      </w:r>
      <w:r w:rsidR="007F073B" w:rsidRPr="0019400F">
        <w:rPr>
          <w:rFonts w:cs="Arial"/>
          <w:szCs w:val="20"/>
        </w:rPr>
        <w:t>;</w:t>
      </w:r>
    </w:p>
    <w:p w14:paraId="2B48B5DB" w14:textId="4728B43A" w:rsidR="00AB2BCD" w:rsidRPr="0019400F" w:rsidRDefault="00AB2BCD" w:rsidP="0019400F">
      <w:pPr>
        <w:numPr>
          <w:ilvl w:val="0"/>
          <w:numId w:val="11"/>
        </w:numPr>
        <w:spacing w:line="260" w:lineRule="exact"/>
        <w:ind w:left="284" w:hanging="284"/>
        <w:jc w:val="both"/>
        <w:rPr>
          <w:rFonts w:cs="Arial"/>
          <w:szCs w:val="20"/>
        </w:rPr>
      </w:pPr>
      <w:r w:rsidRPr="0019400F">
        <w:rPr>
          <w:rFonts w:cs="Arial"/>
          <w:szCs w:val="20"/>
        </w:rPr>
        <w:t xml:space="preserve">izdajal potrdila o zaključku </w:t>
      </w:r>
      <w:r w:rsidR="001D16F3" w:rsidRPr="0019400F">
        <w:rPr>
          <w:rFonts w:cs="Arial"/>
          <w:szCs w:val="20"/>
        </w:rPr>
        <w:t>P</w:t>
      </w:r>
      <w:r w:rsidRPr="0019400F">
        <w:rPr>
          <w:rFonts w:cs="Arial"/>
          <w:szCs w:val="20"/>
        </w:rPr>
        <w:t>rograma izobraževanja v skladu s Pravilnikom;</w:t>
      </w:r>
    </w:p>
    <w:p w14:paraId="1F755745" w14:textId="368C559F" w:rsidR="002C78D0" w:rsidRPr="0019400F" w:rsidRDefault="002C78D0" w:rsidP="0019400F">
      <w:pPr>
        <w:numPr>
          <w:ilvl w:val="0"/>
          <w:numId w:val="11"/>
        </w:numPr>
        <w:spacing w:line="260" w:lineRule="exact"/>
        <w:ind w:left="284" w:hanging="284"/>
        <w:jc w:val="both"/>
        <w:rPr>
          <w:rFonts w:cs="Arial"/>
          <w:szCs w:val="20"/>
        </w:rPr>
      </w:pPr>
      <w:r w:rsidRPr="0019400F">
        <w:rPr>
          <w:rFonts w:cs="Arial"/>
          <w:szCs w:val="20"/>
        </w:rPr>
        <w:t xml:space="preserve">opravil vsa druga strokovna, organizacijska in administrativna opravila, potrebna za uspešno izvedbo </w:t>
      </w:r>
      <w:r w:rsidR="001D16F3" w:rsidRPr="0019400F">
        <w:rPr>
          <w:rFonts w:cs="Arial"/>
          <w:szCs w:val="20"/>
        </w:rPr>
        <w:t>P</w:t>
      </w:r>
      <w:r w:rsidRPr="0019400F">
        <w:rPr>
          <w:rFonts w:cs="Arial"/>
          <w:szCs w:val="20"/>
        </w:rPr>
        <w:t>rograma</w:t>
      </w:r>
      <w:r w:rsidR="001D16F3" w:rsidRPr="0019400F">
        <w:rPr>
          <w:rFonts w:cs="Arial"/>
          <w:szCs w:val="20"/>
        </w:rPr>
        <w:t xml:space="preserve"> izobraževanja</w:t>
      </w:r>
      <w:r w:rsidR="007F073B" w:rsidRPr="0019400F">
        <w:rPr>
          <w:rFonts w:cs="Arial"/>
          <w:szCs w:val="20"/>
        </w:rPr>
        <w:t>;</w:t>
      </w:r>
    </w:p>
    <w:p w14:paraId="1E9751CC" w14:textId="0E4629F5" w:rsidR="007F073B" w:rsidRPr="0019400F" w:rsidRDefault="00DF6BC9" w:rsidP="0019400F">
      <w:pPr>
        <w:numPr>
          <w:ilvl w:val="0"/>
          <w:numId w:val="11"/>
        </w:numPr>
        <w:spacing w:line="260" w:lineRule="exact"/>
        <w:ind w:left="284" w:hanging="284"/>
        <w:jc w:val="both"/>
        <w:rPr>
          <w:rFonts w:cs="Arial"/>
          <w:szCs w:val="20"/>
        </w:rPr>
      </w:pPr>
      <w:r w:rsidRPr="0019400F">
        <w:rPr>
          <w:rFonts w:cs="Arial"/>
          <w:szCs w:val="20"/>
        </w:rPr>
        <w:t>z anonimnim anketiranjem</w:t>
      </w:r>
      <w:r w:rsidR="001161A5" w:rsidRPr="0019400F">
        <w:rPr>
          <w:rFonts w:cs="Arial"/>
          <w:szCs w:val="20"/>
        </w:rPr>
        <w:t>, ki ga bo izvedel enkrat letno,</w:t>
      </w:r>
      <w:r w:rsidRPr="0019400F">
        <w:rPr>
          <w:rFonts w:cs="Arial"/>
          <w:szCs w:val="20"/>
        </w:rPr>
        <w:t xml:space="preserve"> spremljal kakovost izobraževanja in zadovoljstvo udeležencev </w:t>
      </w:r>
      <w:r w:rsidR="00830F5A" w:rsidRPr="0019400F">
        <w:rPr>
          <w:rFonts w:cs="Arial"/>
          <w:szCs w:val="20"/>
        </w:rPr>
        <w:t xml:space="preserve">izobraževanja </w:t>
      </w:r>
      <w:r w:rsidRPr="0019400F">
        <w:rPr>
          <w:rFonts w:cs="Arial"/>
          <w:szCs w:val="20"/>
        </w:rPr>
        <w:t>(kakovost gradiva, predavateljev, organizacije izobraževanja</w:t>
      </w:r>
      <w:r w:rsidR="006B252D" w:rsidRPr="0019400F">
        <w:rPr>
          <w:rFonts w:cs="Arial"/>
          <w:szCs w:val="20"/>
        </w:rPr>
        <w:t xml:space="preserve">) ter o rezultatih </w:t>
      </w:r>
      <w:r w:rsidR="001161A5" w:rsidRPr="0019400F">
        <w:rPr>
          <w:rFonts w:cs="Arial"/>
          <w:szCs w:val="20"/>
        </w:rPr>
        <w:t xml:space="preserve">v roku 14 </w:t>
      </w:r>
      <w:r w:rsidR="00221557">
        <w:rPr>
          <w:rFonts w:cs="Arial"/>
          <w:szCs w:val="20"/>
        </w:rPr>
        <w:t xml:space="preserve">(štirinajst) </w:t>
      </w:r>
      <w:r w:rsidR="001161A5" w:rsidRPr="0019400F">
        <w:rPr>
          <w:rFonts w:cs="Arial"/>
          <w:szCs w:val="20"/>
        </w:rPr>
        <w:t>dni</w:t>
      </w:r>
      <w:r w:rsidR="006B252D" w:rsidRPr="0019400F">
        <w:rPr>
          <w:rFonts w:cs="Arial"/>
          <w:szCs w:val="20"/>
        </w:rPr>
        <w:t xml:space="preserve"> </w:t>
      </w:r>
      <w:r w:rsidR="005541D2" w:rsidRPr="0019400F">
        <w:rPr>
          <w:rFonts w:cs="Arial"/>
          <w:szCs w:val="20"/>
        </w:rPr>
        <w:t xml:space="preserve">po izvedbi ankete </w:t>
      </w:r>
      <w:r w:rsidR="006B252D" w:rsidRPr="0019400F">
        <w:rPr>
          <w:rFonts w:cs="Arial"/>
          <w:szCs w:val="20"/>
        </w:rPr>
        <w:t>obve</w:t>
      </w:r>
      <w:r w:rsidR="001161A5" w:rsidRPr="0019400F">
        <w:rPr>
          <w:rFonts w:cs="Arial"/>
          <w:szCs w:val="20"/>
        </w:rPr>
        <w:t>stil</w:t>
      </w:r>
      <w:r w:rsidR="006B252D" w:rsidRPr="0019400F">
        <w:rPr>
          <w:rFonts w:cs="Arial"/>
          <w:szCs w:val="20"/>
        </w:rPr>
        <w:t xml:space="preserve"> Programski svet in naročnika</w:t>
      </w:r>
      <w:r w:rsidR="005541D2" w:rsidRPr="0019400F">
        <w:rPr>
          <w:rFonts w:cs="Arial"/>
          <w:szCs w:val="20"/>
        </w:rPr>
        <w:t>.</w:t>
      </w:r>
      <w:r w:rsidR="004F0D4A" w:rsidRPr="0019400F">
        <w:rPr>
          <w:rFonts w:cs="Arial"/>
          <w:szCs w:val="20"/>
        </w:rPr>
        <w:t xml:space="preserve"> V</w:t>
      </w:r>
      <w:r w:rsidR="00830F5A" w:rsidRPr="0019400F">
        <w:rPr>
          <w:rFonts w:cs="Arial"/>
          <w:szCs w:val="20"/>
        </w:rPr>
        <w:t xml:space="preserve"> primeru, da bo Programski svet ali naročnik na podlagi prejetih rezultatov ugotovil neustreznost</w:t>
      </w:r>
      <w:r w:rsidR="00105C0C" w:rsidRPr="0019400F">
        <w:rPr>
          <w:rFonts w:cs="Arial"/>
          <w:szCs w:val="20"/>
        </w:rPr>
        <w:t xml:space="preserve"> procesov</w:t>
      </w:r>
      <w:r w:rsidR="00830F5A" w:rsidRPr="0019400F">
        <w:rPr>
          <w:rFonts w:cs="Arial"/>
          <w:szCs w:val="20"/>
        </w:rPr>
        <w:t>, vsebin in aktivnosti izobraževalnega programa oziroma</w:t>
      </w:r>
      <w:r w:rsidR="00DF03CF" w:rsidRPr="0019400F">
        <w:rPr>
          <w:rFonts w:cs="Arial"/>
          <w:szCs w:val="20"/>
        </w:rPr>
        <w:t xml:space="preserve"> bo ugotovil,</w:t>
      </w:r>
      <w:r w:rsidR="00830F5A" w:rsidRPr="0019400F">
        <w:rPr>
          <w:rFonts w:cs="Arial"/>
          <w:szCs w:val="20"/>
        </w:rPr>
        <w:t xml:space="preserve"> da se izobraževalni program ne izvaja v skladu s sprejetim </w:t>
      </w:r>
      <w:r w:rsidR="005541D2" w:rsidRPr="0019400F">
        <w:rPr>
          <w:rFonts w:cs="Arial"/>
          <w:szCs w:val="20"/>
        </w:rPr>
        <w:t>P</w:t>
      </w:r>
      <w:r w:rsidR="00830F5A" w:rsidRPr="0019400F">
        <w:rPr>
          <w:rFonts w:cs="Arial"/>
          <w:szCs w:val="20"/>
        </w:rPr>
        <w:t xml:space="preserve">rogramom izobraževanja ali da se izvaja v nasprotju s </w:t>
      </w:r>
      <w:r w:rsidR="005541D2" w:rsidRPr="0019400F">
        <w:rPr>
          <w:rFonts w:cs="Arial"/>
          <w:szCs w:val="20"/>
        </w:rPr>
        <w:t>s</w:t>
      </w:r>
      <w:r w:rsidR="00830F5A" w:rsidRPr="0019400F">
        <w:rPr>
          <w:rFonts w:cs="Arial"/>
          <w:szCs w:val="20"/>
        </w:rPr>
        <w:t xml:space="preserve">prejetimi akti Programskega sveta iz 2. točke prvega odstavka 8. člena Pravilnika, </w:t>
      </w:r>
      <w:r w:rsidR="00167498" w:rsidRPr="0019400F">
        <w:rPr>
          <w:rFonts w:cs="Arial"/>
          <w:szCs w:val="20"/>
        </w:rPr>
        <w:t xml:space="preserve">je izvajalec </w:t>
      </w:r>
      <w:r w:rsidR="00DF03CF" w:rsidRPr="0019400F">
        <w:rPr>
          <w:rFonts w:cs="Arial"/>
          <w:szCs w:val="20"/>
        </w:rPr>
        <w:t xml:space="preserve">dolžan </w:t>
      </w:r>
      <w:r w:rsidR="00830F5A" w:rsidRPr="0019400F">
        <w:rPr>
          <w:rFonts w:cs="Arial"/>
          <w:szCs w:val="20"/>
        </w:rPr>
        <w:t>v postavljenem roku izvesti ukrepe za izboljšanje procesov, vsebin in aktivnosti izobraževalnega programa za zagotovitev čim višje kakovosti in ustreznosti izvedbe izobraževanja</w:t>
      </w:r>
      <w:r w:rsidR="00DF03CF" w:rsidRPr="0019400F">
        <w:rPr>
          <w:rFonts w:cs="Arial"/>
          <w:szCs w:val="20"/>
        </w:rPr>
        <w:t xml:space="preserve"> ter </w:t>
      </w:r>
      <w:r w:rsidR="00830F5A" w:rsidRPr="0019400F">
        <w:rPr>
          <w:rFonts w:cs="Arial"/>
          <w:szCs w:val="20"/>
        </w:rPr>
        <w:t>o izvedenih ukrepih obve</w:t>
      </w:r>
      <w:r w:rsidR="00C77345" w:rsidRPr="0019400F">
        <w:rPr>
          <w:rFonts w:cs="Arial"/>
          <w:szCs w:val="20"/>
        </w:rPr>
        <w:t xml:space="preserve">stiti </w:t>
      </w:r>
      <w:r w:rsidR="00830F5A" w:rsidRPr="0019400F">
        <w:rPr>
          <w:rFonts w:cs="Arial"/>
          <w:szCs w:val="20"/>
        </w:rPr>
        <w:t>Programski svet in naročnika.</w:t>
      </w:r>
    </w:p>
    <w:p w14:paraId="112E52F8" w14:textId="77777777" w:rsidR="00167498" w:rsidRPr="0019400F" w:rsidRDefault="00167498" w:rsidP="0019400F">
      <w:pPr>
        <w:spacing w:line="260" w:lineRule="exact"/>
        <w:ind w:left="284"/>
        <w:jc w:val="both"/>
        <w:rPr>
          <w:rFonts w:cs="Arial"/>
          <w:szCs w:val="20"/>
        </w:rPr>
      </w:pPr>
    </w:p>
    <w:p w14:paraId="2E29B07D" w14:textId="388A1A87" w:rsidR="002C78D0" w:rsidRPr="0019400F" w:rsidRDefault="002C78D0" w:rsidP="0019400F">
      <w:pPr>
        <w:spacing w:line="260" w:lineRule="exact"/>
        <w:jc w:val="both"/>
        <w:rPr>
          <w:rFonts w:cs="Arial"/>
          <w:szCs w:val="20"/>
        </w:rPr>
      </w:pPr>
      <w:r w:rsidRPr="0019400F">
        <w:rPr>
          <w:rFonts w:cs="Arial"/>
          <w:szCs w:val="20"/>
        </w:rPr>
        <w:t>Izvajalec bo kandidatom zagotovil podporo</w:t>
      </w:r>
      <w:r w:rsidR="000C3053" w:rsidRPr="0019400F">
        <w:rPr>
          <w:rFonts w:cs="Arial"/>
          <w:szCs w:val="20"/>
        </w:rPr>
        <w:t xml:space="preserve"> in mentorstvo</w:t>
      </w:r>
      <w:r w:rsidR="005E06AA" w:rsidRPr="0019400F">
        <w:rPr>
          <w:rFonts w:cs="Arial"/>
          <w:szCs w:val="20"/>
        </w:rPr>
        <w:t xml:space="preserve"> </w:t>
      </w:r>
      <w:r w:rsidRPr="0019400F">
        <w:rPr>
          <w:rFonts w:cs="Arial"/>
          <w:szCs w:val="20"/>
        </w:rPr>
        <w:t xml:space="preserve">pri izdelavi zaključnih nalog, ki jih bodo kandidati pripravljali v okviru </w:t>
      </w:r>
      <w:r w:rsidR="00167498" w:rsidRPr="0019400F">
        <w:rPr>
          <w:rFonts w:cs="Arial"/>
          <w:szCs w:val="20"/>
        </w:rPr>
        <w:t>P</w:t>
      </w:r>
      <w:r w:rsidRPr="0019400F">
        <w:rPr>
          <w:rFonts w:cs="Arial"/>
          <w:szCs w:val="20"/>
        </w:rPr>
        <w:t>rograma izobraževanja.</w:t>
      </w:r>
    </w:p>
    <w:p w14:paraId="106479CA" w14:textId="77777777" w:rsidR="002C78D0" w:rsidRPr="0019400F" w:rsidRDefault="002C78D0" w:rsidP="0019400F">
      <w:pPr>
        <w:spacing w:line="260" w:lineRule="exact"/>
        <w:jc w:val="both"/>
        <w:rPr>
          <w:rFonts w:cs="Arial"/>
          <w:szCs w:val="20"/>
        </w:rPr>
      </w:pPr>
    </w:p>
    <w:p w14:paraId="79A0EDB5" w14:textId="07FD14C0" w:rsidR="00C95E2F" w:rsidRPr="0019400F" w:rsidRDefault="002C78D0" w:rsidP="0019400F">
      <w:pPr>
        <w:spacing w:line="260" w:lineRule="exact"/>
        <w:jc w:val="both"/>
        <w:rPr>
          <w:rFonts w:cs="Arial"/>
          <w:szCs w:val="20"/>
        </w:rPr>
      </w:pPr>
      <w:r w:rsidRPr="0019400F">
        <w:rPr>
          <w:rFonts w:cs="Arial"/>
          <w:szCs w:val="20"/>
        </w:rPr>
        <w:t xml:space="preserve">Izvajalec bo omogočil </w:t>
      </w:r>
      <w:r w:rsidR="00C10E08" w:rsidRPr="0019400F">
        <w:rPr>
          <w:rFonts w:cs="Arial"/>
          <w:szCs w:val="20"/>
        </w:rPr>
        <w:t xml:space="preserve">vsaj </w:t>
      </w:r>
      <w:r w:rsidR="007F073B" w:rsidRPr="0019400F">
        <w:rPr>
          <w:rFonts w:cs="Arial"/>
          <w:szCs w:val="20"/>
        </w:rPr>
        <w:t>2 (</w:t>
      </w:r>
      <w:r w:rsidRPr="0019400F">
        <w:rPr>
          <w:rFonts w:cs="Arial"/>
          <w:szCs w:val="20"/>
        </w:rPr>
        <w:t>dva</w:t>
      </w:r>
      <w:r w:rsidR="007F073B" w:rsidRPr="0019400F">
        <w:rPr>
          <w:rFonts w:cs="Arial"/>
          <w:szCs w:val="20"/>
        </w:rPr>
        <w:t>)</w:t>
      </w:r>
      <w:r w:rsidR="009B2742" w:rsidRPr="0019400F">
        <w:rPr>
          <w:rFonts w:cs="Arial"/>
          <w:szCs w:val="20"/>
        </w:rPr>
        <w:t xml:space="preserve"> redna</w:t>
      </w:r>
      <w:r w:rsidRPr="0019400F">
        <w:rPr>
          <w:rFonts w:cs="Arial"/>
          <w:szCs w:val="20"/>
        </w:rPr>
        <w:t xml:space="preserve"> izpitna roka za opravljanje </w:t>
      </w:r>
      <w:r w:rsidR="00716104" w:rsidRPr="0019400F">
        <w:rPr>
          <w:rFonts w:cs="Arial"/>
          <w:szCs w:val="20"/>
        </w:rPr>
        <w:t>izpitov</w:t>
      </w:r>
      <w:r w:rsidRPr="0019400F">
        <w:rPr>
          <w:rFonts w:cs="Arial"/>
          <w:szCs w:val="20"/>
        </w:rPr>
        <w:t xml:space="preserve"> kandidatom</w:t>
      </w:r>
      <w:r w:rsidR="00764939" w:rsidRPr="0019400F">
        <w:rPr>
          <w:rFonts w:cs="Arial"/>
          <w:szCs w:val="20"/>
        </w:rPr>
        <w:t xml:space="preserve">, </w:t>
      </w:r>
      <w:bookmarkStart w:id="105" w:name="_Hlk195091284"/>
      <w:r w:rsidR="00764939" w:rsidRPr="0019400F">
        <w:rPr>
          <w:rFonts w:cs="Arial"/>
          <w:szCs w:val="20"/>
        </w:rPr>
        <w:t>ki so z izobraževanjem začeli pred šolskim letom 2025/2026,</w:t>
      </w:r>
      <w:bookmarkEnd w:id="105"/>
      <w:r w:rsidRPr="0019400F">
        <w:rPr>
          <w:rFonts w:cs="Arial"/>
          <w:szCs w:val="20"/>
        </w:rPr>
        <w:t xml:space="preserve"> </w:t>
      </w:r>
      <w:r w:rsidR="00AA2361" w:rsidRPr="0019400F">
        <w:rPr>
          <w:rFonts w:cs="Arial"/>
          <w:szCs w:val="20"/>
        </w:rPr>
        <w:t>oziroma kandidatom, ki so prido</w:t>
      </w:r>
      <w:r w:rsidR="001B65DD" w:rsidRPr="0019400F">
        <w:rPr>
          <w:rFonts w:cs="Arial"/>
          <w:szCs w:val="20"/>
        </w:rPr>
        <w:t>b</w:t>
      </w:r>
      <w:r w:rsidR="00AA2361" w:rsidRPr="0019400F">
        <w:rPr>
          <w:rFonts w:cs="Arial"/>
          <w:szCs w:val="20"/>
        </w:rPr>
        <w:t>ili naziv državni revizor v skladu z zakonom, ki ureja računsko sodišče</w:t>
      </w:r>
      <w:r w:rsidR="00764939" w:rsidRPr="0019400F">
        <w:rPr>
          <w:rFonts w:cs="Arial"/>
          <w:szCs w:val="20"/>
        </w:rPr>
        <w:t>,</w:t>
      </w:r>
      <w:r w:rsidRPr="0019400F">
        <w:rPr>
          <w:rFonts w:cs="Arial"/>
          <w:szCs w:val="20"/>
        </w:rPr>
        <w:t xml:space="preserve"> tudi v primeru, da izobraževanj</w:t>
      </w:r>
      <w:r w:rsidR="001D16F3" w:rsidRPr="0019400F">
        <w:rPr>
          <w:rFonts w:cs="Arial"/>
          <w:szCs w:val="20"/>
        </w:rPr>
        <w:t>e</w:t>
      </w:r>
      <w:r w:rsidRPr="0019400F">
        <w:rPr>
          <w:rFonts w:cs="Arial"/>
          <w:szCs w:val="20"/>
        </w:rPr>
        <w:t xml:space="preserve"> v tekočem letu zaradi nezadostnega vpisa ne bo izvedeno.</w:t>
      </w:r>
      <w:r w:rsidR="009B2742" w:rsidRPr="0019400F">
        <w:rPr>
          <w:rFonts w:cs="Arial"/>
          <w:szCs w:val="20"/>
        </w:rPr>
        <w:t xml:space="preserve"> </w:t>
      </w:r>
    </w:p>
    <w:p w14:paraId="67F4DCFC" w14:textId="77777777" w:rsidR="009B2742" w:rsidRPr="0019400F" w:rsidRDefault="009B2742" w:rsidP="0019400F">
      <w:pPr>
        <w:spacing w:line="260" w:lineRule="exact"/>
        <w:jc w:val="both"/>
        <w:rPr>
          <w:rFonts w:cs="Arial"/>
          <w:szCs w:val="20"/>
        </w:rPr>
      </w:pPr>
    </w:p>
    <w:p w14:paraId="121B0E53" w14:textId="47A5F593" w:rsidR="009B2742" w:rsidRPr="0019400F" w:rsidRDefault="009B2742" w:rsidP="0019400F">
      <w:pPr>
        <w:spacing w:line="260" w:lineRule="exact"/>
        <w:jc w:val="both"/>
        <w:rPr>
          <w:rFonts w:cs="Arial"/>
          <w:szCs w:val="20"/>
        </w:rPr>
      </w:pPr>
      <w:r w:rsidRPr="0019400F">
        <w:rPr>
          <w:rFonts w:cs="Arial"/>
          <w:szCs w:val="20"/>
        </w:rPr>
        <w:t>Izvajalec bo kandidatom</w:t>
      </w:r>
      <w:r w:rsidR="00764939" w:rsidRPr="0019400F">
        <w:rPr>
          <w:rFonts w:cs="Arial"/>
          <w:szCs w:val="20"/>
        </w:rPr>
        <w:t>,</w:t>
      </w:r>
      <w:r w:rsidRPr="0019400F">
        <w:rPr>
          <w:rFonts w:cs="Arial"/>
          <w:szCs w:val="20"/>
        </w:rPr>
        <w:t xml:space="preserve"> </w:t>
      </w:r>
      <w:r w:rsidR="00764939" w:rsidRPr="0019400F">
        <w:rPr>
          <w:rFonts w:cs="Arial"/>
          <w:szCs w:val="20"/>
        </w:rPr>
        <w:t xml:space="preserve">ki so z izobraževanjem začeli pred šolskim letom 2025/2026, </w:t>
      </w:r>
      <w:r w:rsidR="00AA2361" w:rsidRPr="0019400F">
        <w:rPr>
          <w:rFonts w:cs="Arial"/>
          <w:szCs w:val="20"/>
        </w:rPr>
        <w:t xml:space="preserve">oziroma kandidatom, ki so </w:t>
      </w:r>
      <w:r w:rsidR="00241C82" w:rsidRPr="0019400F">
        <w:rPr>
          <w:rFonts w:cs="Arial"/>
          <w:szCs w:val="20"/>
        </w:rPr>
        <w:t>pridobili</w:t>
      </w:r>
      <w:r w:rsidR="00AA2361" w:rsidRPr="0019400F">
        <w:rPr>
          <w:rFonts w:cs="Arial"/>
          <w:szCs w:val="20"/>
        </w:rPr>
        <w:t xml:space="preserve"> naziv državni revizor v skladu z zakonom, ki ureja računsko sodišče</w:t>
      </w:r>
      <w:r w:rsidR="00167498" w:rsidRPr="0019400F">
        <w:rPr>
          <w:rFonts w:cs="Arial"/>
          <w:szCs w:val="20"/>
        </w:rPr>
        <w:t>,</w:t>
      </w:r>
      <w:r w:rsidR="00AA2361" w:rsidRPr="0019400F">
        <w:rPr>
          <w:rFonts w:cs="Arial"/>
          <w:szCs w:val="20"/>
        </w:rPr>
        <w:t xml:space="preserve"> </w:t>
      </w:r>
      <w:r w:rsidRPr="0019400F">
        <w:rPr>
          <w:rFonts w:cs="Arial"/>
          <w:szCs w:val="20"/>
        </w:rPr>
        <w:t>omogočil podporo in mentorstvo pri izdelavi zaključnih nalog ter zagovor zaključne naloge tudi v primeru, da izobraževanje v tekočem letu zaradi nezadostnega vpisa ne bo izvedeno.</w:t>
      </w:r>
    </w:p>
    <w:p w14:paraId="2DCC22DB" w14:textId="77777777" w:rsidR="002C78D0" w:rsidRPr="0019400F" w:rsidRDefault="002C78D0" w:rsidP="0019400F">
      <w:pPr>
        <w:spacing w:line="260" w:lineRule="exact"/>
        <w:jc w:val="both"/>
        <w:rPr>
          <w:rFonts w:cs="Arial"/>
          <w:szCs w:val="20"/>
        </w:rPr>
      </w:pPr>
    </w:p>
    <w:p w14:paraId="0B61E6D5" w14:textId="4C36187A" w:rsidR="002C78D0" w:rsidRPr="0019400F" w:rsidRDefault="002C78D0" w:rsidP="0019400F">
      <w:pPr>
        <w:spacing w:line="260" w:lineRule="exact"/>
        <w:jc w:val="both"/>
        <w:rPr>
          <w:rFonts w:cs="Arial"/>
          <w:szCs w:val="20"/>
        </w:rPr>
      </w:pPr>
      <w:r w:rsidRPr="0019400F">
        <w:rPr>
          <w:rFonts w:cs="Arial"/>
          <w:szCs w:val="20"/>
        </w:rPr>
        <w:lastRenderedPageBreak/>
        <w:t xml:space="preserve">Izvajalec predmetnika in števila ur predavanj ne sme spreminjati. Šolska ura po Programu izobraževanja traja 45 </w:t>
      </w:r>
      <w:r w:rsidR="007A7401">
        <w:rPr>
          <w:rFonts w:cs="Arial"/>
          <w:szCs w:val="20"/>
        </w:rPr>
        <w:t xml:space="preserve">(petinštirideset) </w:t>
      </w:r>
      <w:r w:rsidRPr="0019400F">
        <w:rPr>
          <w:rFonts w:cs="Arial"/>
          <w:szCs w:val="20"/>
        </w:rPr>
        <w:t>minut. Predavanja so predvidena v popoldanskih urah</w:t>
      </w:r>
      <w:r w:rsidR="00C10E08" w:rsidRPr="0019400F">
        <w:rPr>
          <w:rFonts w:cs="Arial"/>
          <w:szCs w:val="20"/>
        </w:rPr>
        <w:t xml:space="preserve"> po 15.30</w:t>
      </w:r>
      <w:r w:rsidRPr="0019400F">
        <w:rPr>
          <w:rFonts w:cs="Arial"/>
          <w:szCs w:val="20"/>
        </w:rPr>
        <w:t>.</w:t>
      </w:r>
    </w:p>
    <w:p w14:paraId="45E1207E" w14:textId="77777777" w:rsidR="002C78D0" w:rsidRPr="0019400F" w:rsidRDefault="002C78D0" w:rsidP="0019400F">
      <w:pPr>
        <w:spacing w:line="260" w:lineRule="exact"/>
        <w:jc w:val="both"/>
        <w:rPr>
          <w:rFonts w:cs="Arial"/>
          <w:szCs w:val="20"/>
        </w:rPr>
      </w:pPr>
    </w:p>
    <w:p w14:paraId="68A85491" w14:textId="77777777" w:rsidR="00C95E2F" w:rsidRPr="0019400F" w:rsidRDefault="00C95E2F" w:rsidP="0019400F">
      <w:pPr>
        <w:pStyle w:val="Odstavekseznama"/>
        <w:numPr>
          <w:ilvl w:val="0"/>
          <w:numId w:val="9"/>
        </w:numPr>
        <w:spacing w:line="260" w:lineRule="exact"/>
        <w:ind w:firstLine="2966"/>
        <w:rPr>
          <w:rFonts w:cs="Arial"/>
          <w:sz w:val="20"/>
          <w:szCs w:val="20"/>
        </w:rPr>
      </w:pPr>
      <w:r w:rsidRPr="0019400F">
        <w:rPr>
          <w:rFonts w:cs="Arial"/>
          <w:sz w:val="20"/>
          <w:szCs w:val="20"/>
        </w:rPr>
        <w:t>člen</w:t>
      </w:r>
    </w:p>
    <w:p w14:paraId="1CC133DE" w14:textId="77777777" w:rsidR="00095895" w:rsidRPr="0019400F" w:rsidRDefault="00095895" w:rsidP="0019400F">
      <w:pPr>
        <w:pStyle w:val="Telobesedila-zamik"/>
        <w:spacing w:after="0" w:line="260" w:lineRule="exact"/>
        <w:ind w:left="0"/>
        <w:jc w:val="both"/>
        <w:rPr>
          <w:rFonts w:cs="Arial"/>
          <w:szCs w:val="20"/>
        </w:rPr>
      </w:pPr>
    </w:p>
    <w:p w14:paraId="3AEF826C" w14:textId="334F25AC" w:rsidR="00C95E2F" w:rsidRPr="0019400F" w:rsidRDefault="00C95E2F" w:rsidP="0019400F">
      <w:pPr>
        <w:spacing w:line="260" w:lineRule="exact"/>
        <w:jc w:val="both"/>
        <w:rPr>
          <w:rFonts w:cs="Arial"/>
          <w:szCs w:val="20"/>
        </w:rPr>
      </w:pPr>
      <w:r w:rsidRPr="0019400F">
        <w:rPr>
          <w:rFonts w:cs="Arial"/>
          <w:szCs w:val="20"/>
        </w:rPr>
        <w:t xml:space="preserve">Izvajalec bo vodil dokumentacijo o udeležbi kandidatov na predavanjih in o izvedenih </w:t>
      </w:r>
      <w:r w:rsidR="00716104" w:rsidRPr="0019400F">
        <w:rPr>
          <w:rFonts w:cs="Arial"/>
          <w:szCs w:val="20"/>
        </w:rPr>
        <w:t xml:space="preserve">izpitih </w:t>
      </w:r>
      <w:r w:rsidRPr="0019400F">
        <w:rPr>
          <w:rFonts w:cs="Arial"/>
          <w:szCs w:val="20"/>
        </w:rPr>
        <w:t>in jo po koncu programa, skupaj s poročilom o opravljenem delu, predal</w:t>
      </w:r>
      <w:r w:rsidR="00A21ACE" w:rsidRPr="0019400F">
        <w:rPr>
          <w:rFonts w:cs="Arial"/>
          <w:szCs w:val="20"/>
        </w:rPr>
        <w:t xml:space="preserve"> nosilcu programa, </w:t>
      </w:r>
      <w:r w:rsidR="001D16F3" w:rsidRPr="0019400F">
        <w:rPr>
          <w:rFonts w:cs="Arial"/>
          <w:szCs w:val="20"/>
        </w:rPr>
        <w:t xml:space="preserve">to je </w:t>
      </w:r>
      <w:r w:rsidR="00A21ACE" w:rsidRPr="0019400F">
        <w:rPr>
          <w:rFonts w:cs="Arial"/>
          <w:szCs w:val="20"/>
        </w:rPr>
        <w:t xml:space="preserve">Uradu </w:t>
      </w:r>
      <w:r w:rsidR="001D16F3" w:rsidRPr="0019400F">
        <w:rPr>
          <w:rFonts w:cs="Arial"/>
          <w:szCs w:val="20"/>
        </w:rPr>
        <w:t xml:space="preserve">Republike Slovenije </w:t>
      </w:r>
      <w:r w:rsidR="00A21ACE" w:rsidRPr="0019400F">
        <w:rPr>
          <w:rFonts w:cs="Arial"/>
          <w:szCs w:val="20"/>
        </w:rPr>
        <w:t>za nadzor proračuna.</w:t>
      </w:r>
    </w:p>
    <w:p w14:paraId="116B3A9C" w14:textId="77777777" w:rsidR="0042066B" w:rsidRPr="0019400F" w:rsidRDefault="0042066B" w:rsidP="0019400F">
      <w:pPr>
        <w:pStyle w:val="Telobesedila-zamik"/>
        <w:spacing w:after="0" w:line="260" w:lineRule="exact"/>
        <w:ind w:left="0"/>
        <w:jc w:val="both"/>
        <w:rPr>
          <w:rFonts w:cs="Arial"/>
          <w:szCs w:val="20"/>
        </w:rPr>
      </w:pPr>
    </w:p>
    <w:p w14:paraId="420167B5" w14:textId="166EC317" w:rsidR="00BC7C38" w:rsidRPr="00A80637" w:rsidRDefault="00BC7C38" w:rsidP="00302F6C">
      <w:pPr>
        <w:pStyle w:val="Odstavekseznama"/>
        <w:numPr>
          <w:ilvl w:val="0"/>
          <w:numId w:val="9"/>
        </w:numPr>
        <w:spacing w:line="240" w:lineRule="auto"/>
        <w:ind w:firstLine="2966"/>
        <w:rPr>
          <w:rFonts w:cs="Arial"/>
          <w:sz w:val="20"/>
          <w:szCs w:val="20"/>
        </w:rPr>
      </w:pPr>
      <w:r w:rsidRPr="00A80637">
        <w:rPr>
          <w:rFonts w:cs="Arial"/>
          <w:sz w:val="20"/>
          <w:szCs w:val="20"/>
        </w:rPr>
        <w:t>člen</w:t>
      </w:r>
    </w:p>
    <w:p w14:paraId="70A98025" w14:textId="77777777" w:rsidR="0042066B" w:rsidRPr="0019400F" w:rsidRDefault="0042066B" w:rsidP="0019400F">
      <w:pPr>
        <w:pStyle w:val="osnovno"/>
        <w:spacing w:line="260" w:lineRule="exact"/>
        <w:rPr>
          <w:rFonts w:ascii="Arial" w:hAnsi="Arial" w:cs="Arial"/>
          <w:sz w:val="20"/>
        </w:rPr>
      </w:pPr>
    </w:p>
    <w:p w14:paraId="31A5FC0F" w14:textId="44FE38E7" w:rsidR="00693493" w:rsidRPr="0019400F" w:rsidRDefault="00C95E2F" w:rsidP="0019400F">
      <w:pPr>
        <w:pStyle w:val="osnovno"/>
        <w:spacing w:line="260" w:lineRule="exact"/>
        <w:rPr>
          <w:rFonts w:ascii="Arial" w:hAnsi="Arial" w:cs="Arial"/>
          <w:sz w:val="20"/>
        </w:rPr>
      </w:pPr>
      <w:r w:rsidRPr="0019400F">
        <w:rPr>
          <w:rFonts w:ascii="Arial" w:hAnsi="Arial" w:cs="Arial"/>
          <w:sz w:val="20"/>
        </w:rPr>
        <w:t xml:space="preserve">Cena za izobraževanje za </w:t>
      </w:r>
      <w:r w:rsidR="00F935B8">
        <w:rPr>
          <w:rFonts w:ascii="Arial" w:hAnsi="Arial" w:cs="Arial"/>
          <w:sz w:val="20"/>
        </w:rPr>
        <w:t xml:space="preserve">pridobitev naziva </w:t>
      </w:r>
      <w:r w:rsidRPr="0019400F">
        <w:rPr>
          <w:rFonts w:ascii="Arial" w:hAnsi="Arial" w:cs="Arial"/>
          <w:sz w:val="20"/>
        </w:rPr>
        <w:t>državn</w:t>
      </w:r>
      <w:r w:rsidR="00F935B8">
        <w:rPr>
          <w:rFonts w:ascii="Arial" w:hAnsi="Arial" w:cs="Arial"/>
          <w:sz w:val="20"/>
        </w:rPr>
        <w:t>i</w:t>
      </w:r>
      <w:r w:rsidRPr="0019400F">
        <w:rPr>
          <w:rFonts w:ascii="Arial" w:hAnsi="Arial" w:cs="Arial"/>
          <w:sz w:val="20"/>
        </w:rPr>
        <w:t xml:space="preserve"> notranj</w:t>
      </w:r>
      <w:r w:rsidR="00F935B8">
        <w:rPr>
          <w:rFonts w:ascii="Arial" w:hAnsi="Arial" w:cs="Arial"/>
          <w:sz w:val="20"/>
        </w:rPr>
        <w:t>i</w:t>
      </w:r>
      <w:r w:rsidRPr="0019400F">
        <w:rPr>
          <w:rFonts w:ascii="Arial" w:hAnsi="Arial" w:cs="Arial"/>
          <w:sz w:val="20"/>
        </w:rPr>
        <w:t xml:space="preserve"> revizor na kandidata v primeru, da je prijavljenih vsaj </w:t>
      </w:r>
      <w:r w:rsidR="00280320">
        <w:rPr>
          <w:rFonts w:ascii="Arial" w:hAnsi="Arial" w:cs="Arial"/>
          <w:sz w:val="20"/>
        </w:rPr>
        <w:t>5 (</w:t>
      </w:r>
      <w:r w:rsidR="00674136" w:rsidRPr="0019400F">
        <w:rPr>
          <w:rFonts w:ascii="Arial" w:hAnsi="Arial" w:cs="Arial"/>
          <w:sz w:val="20"/>
        </w:rPr>
        <w:t>pet</w:t>
      </w:r>
      <w:r w:rsidR="00280320">
        <w:rPr>
          <w:rFonts w:ascii="Arial" w:hAnsi="Arial" w:cs="Arial"/>
          <w:sz w:val="20"/>
        </w:rPr>
        <w:t>)</w:t>
      </w:r>
      <w:r w:rsidRPr="0019400F">
        <w:rPr>
          <w:rFonts w:ascii="Arial" w:hAnsi="Arial" w:cs="Arial"/>
          <w:sz w:val="20"/>
        </w:rPr>
        <w:t xml:space="preserve"> kandidatov</w:t>
      </w:r>
      <w:r w:rsidR="00C127C8" w:rsidRPr="0019400F">
        <w:rPr>
          <w:rFonts w:ascii="Arial" w:hAnsi="Arial" w:cs="Arial"/>
          <w:sz w:val="20"/>
        </w:rPr>
        <w:t>,</w:t>
      </w:r>
      <w:r w:rsidRPr="0019400F">
        <w:rPr>
          <w:rFonts w:ascii="Arial" w:hAnsi="Arial" w:cs="Arial"/>
          <w:sz w:val="20"/>
        </w:rPr>
        <w:t xml:space="preserve"> znaša</w:t>
      </w:r>
      <w:r w:rsidR="00C127C8" w:rsidRPr="0019400F">
        <w:rPr>
          <w:rFonts w:ascii="Arial" w:hAnsi="Arial" w:cs="Arial"/>
          <w:sz w:val="20"/>
        </w:rPr>
        <w:t xml:space="preserve"> </w:t>
      </w:r>
      <w:r w:rsidRPr="0019400F">
        <w:rPr>
          <w:rFonts w:ascii="Arial" w:hAnsi="Arial" w:cs="Arial"/>
          <w:sz w:val="20"/>
        </w:rPr>
        <w:t xml:space="preserve">___________ brez DDV oziroma </w:t>
      </w:r>
      <w:r w:rsidR="002C78D0" w:rsidRPr="0019400F">
        <w:rPr>
          <w:rFonts w:ascii="Arial" w:hAnsi="Arial" w:cs="Arial"/>
          <w:sz w:val="20"/>
        </w:rPr>
        <w:t>___________ z DDV.</w:t>
      </w:r>
      <w:r w:rsidR="00693493" w:rsidRPr="0019400F">
        <w:rPr>
          <w:rFonts w:ascii="Arial" w:hAnsi="Arial" w:cs="Arial"/>
          <w:sz w:val="20"/>
        </w:rPr>
        <w:t xml:space="preserve"> Cena vsebuje izvedbo izobraževanja po </w:t>
      </w:r>
      <w:r w:rsidR="001D16F3" w:rsidRPr="0019400F">
        <w:rPr>
          <w:rFonts w:ascii="Arial" w:hAnsi="Arial" w:cs="Arial"/>
          <w:sz w:val="20"/>
        </w:rPr>
        <w:t>P</w:t>
      </w:r>
      <w:r w:rsidR="00693493" w:rsidRPr="0019400F">
        <w:rPr>
          <w:rFonts w:ascii="Arial" w:hAnsi="Arial" w:cs="Arial"/>
          <w:sz w:val="20"/>
        </w:rPr>
        <w:t>rogramu</w:t>
      </w:r>
      <w:r w:rsidR="001D16F3" w:rsidRPr="0019400F">
        <w:rPr>
          <w:rFonts w:ascii="Arial" w:hAnsi="Arial" w:cs="Arial"/>
          <w:sz w:val="20"/>
        </w:rPr>
        <w:t xml:space="preserve"> izobraževanja</w:t>
      </w:r>
      <w:r w:rsidR="00693493" w:rsidRPr="0019400F">
        <w:rPr>
          <w:rFonts w:ascii="Arial" w:hAnsi="Arial" w:cs="Arial"/>
          <w:sz w:val="20"/>
        </w:rPr>
        <w:t xml:space="preserve">, </w:t>
      </w:r>
      <w:r w:rsidR="00D45BC7" w:rsidRPr="0019400F">
        <w:rPr>
          <w:rFonts w:ascii="Arial" w:hAnsi="Arial" w:cs="Arial"/>
          <w:sz w:val="20"/>
        </w:rPr>
        <w:t>študijsko gradivo</w:t>
      </w:r>
      <w:r w:rsidR="00693493" w:rsidRPr="0019400F">
        <w:rPr>
          <w:rFonts w:ascii="Arial" w:hAnsi="Arial" w:cs="Arial"/>
          <w:sz w:val="20"/>
        </w:rPr>
        <w:t xml:space="preserve">, dvakratno izvedbo </w:t>
      </w:r>
      <w:r w:rsidR="00716104" w:rsidRPr="0019400F">
        <w:rPr>
          <w:rFonts w:ascii="Arial" w:hAnsi="Arial" w:cs="Arial"/>
          <w:sz w:val="20"/>
        </w:rPr>
        <w:t xml:space="preserve">izpita </w:t>
      </w:r>
      <w:r w:rsidR="00D45BC7" w:rsidRPr="0019400F">
        <w:rPr>
          <w:rFonts w:ascii="Arial" w:hAnsi="Arial" w:cs="Arial"/>
          <w:sz w:val="20"/>
        </w:rPr>
        <w:t>za posamezni predmet</w:t>
      </w:r>
      <w:r w:rsidR="00EA6DF0" w:rsidRPr="0019400F">
        <w:rPr>
          <w:rFonts w:ascii="Arial" w:hAnsi="Arial" w:cs="Arial"/>
          <w:sz w:val="20"/>
        </w:rPr>
        <w:t>, izvedbo</w:t>
      </w:r>
      <w:r w:rsidR="00F12840" w:rsidRPr="0019400F">
        <w:rPr>
          <w:rFonts w:ascii="Arial" w:hAnsi="Arial" w:cs="Arial"/>
          <w:sz w:val="20"/>
        </w:rPr>
        <w:t xml:space="preserve"> </w:t>
      </w:r>
      <w:r w:rsidR="001B7139" w:rsidRPr="0019400F">
        <w:rPr>
          <w:rFonts w:ascii="Arial" w:hAnsi="Arial" w:cs="Arial"/>
          <w:sz w:val="20"/>
        </w:rPr>
        <w:t xml:space="preserve">petih (5) </w:t>
      </w:r>
      <w:r w:rsidR="00F12840" w:rsidRPr="0019400F">
        <w:rPr>
          <w:rFonts w:ascii="Arial" w:hAnsi="Arial" w:cs="Arial"/>
          <w:sz w:val="20"/>
        </w:rPr>
        <w:t>ur</w:t>
      </w:r>
      <w:r w:rsidR="00EA6DF0" w:rsidRPr="0019400F">
        <w:rPr>
          <w:rFonts w:ascii="Arial" w:hAnsi="Arial" w:cs="Arial"/>
          <w:sz w:val="20"/>
        </w:rPr>
        <w:t xml:space="preserve"> konzultacij za pripravo zaključne naloge</w:t>
      </w:r>
      <w:r w:rsidR="009B2742" w:rsidRPr="0019400F">
        <w:rPr>
          <w:rFonts w:ascii="Arial" w:hAnsi="Arial" w:cs="Arial"/>
          <w:sz w:val="20"/>
        </w:rPr>
        <w:t xml:space="preserve"> in</w:t>
      </w:r>
      <w:r w:rsidR="00E5226C" w:rsidRPr="0019400F">
        <w:rPr>
          <w:rFonts w:ascii="Arial" w:hAnsi="Arial" w:cs="Arial"/>
          <w:sz w:val="20"/>
        </w:rPr>
        <w:t xml:space="preserve"> </w:t>
      </w:r>
      <w:r w:rsidR="00693493" w:rsidRPr="0019400F">
        <w:rPr>
          <w:rFonts w:ascii="Arial" w:hAnsi="Arial" w:cs="Arial"/>
          <w:sz w:val="20"/>
        </w:rPr>
        <w:t>zagovor zaključne nalog</w:t>
      </w:r>
      <w:r w:rsidR="009B2742" w:rsidRPr="0019400F">
        <w:rPr>
          <w:rFonts w:ascii="Arial" w:hAnsi="Arial" w:cs="Arial"/>
          <w:sz w:val="20"/>
        </w:rPr>
        <w:t>e.</w:t>
      </w:r>
    </w:p>
    <w:p w14:paraId="47C3A596" w14:textId="77777777" w:rsidR="002C78D0" w:rsidRPr="0019400F" w:rsidRDefault="002C78D0" w:rsidP="0019400F">
      <w:pPr>
        <w:pStyle w:val="osnovno"/>
        <w:spacing w:line="260" w:lineRule="exact"/>
        <w:rPr>
          <w:rFonts w:ascii="Arial" w:hAnsi="Arial" w:cs="Arial"/>
          <w:sz w:val="20"/>
        </w:rPr>
      </w:pPr>
    </w:p>
    <w:p w14:paraId="1293ED58" w14:textId="29AA809C" w:rsidR="00B1271A" w:rsidRPr="0019400F" w:rsidRDefault="00B1271A" w:rsidP="0019400F">
      <w:pPr>
        <w:pStyle w:val="osnovno"/>
        <w:spacing w:line="260" w:lineRule="exact"/>
        <w:rPr>
          <w:rFonts w:ascii="Arial" w:hAnsi="Arial" w:cs="Arial"/>
          <w:sz w:val="20"/>
        </w:rPr>
      </w:pPr>
      <w:r w:rsidRPr="0019400F">
        <w:rPr>
          <w:rFonts w:ascii="Arial" w:hAnsi="Arial" w:cs="Arial"/>
          <w:sz w:val="20"/>
        </w:rPr>
        <w:t xml:space="preserve">Cena za izobraževanje za </w:t>
      </w:r>
      <w:r w:rsidR="00F935B8">
        <w:rPr>
          <w:rFonts w:ascii="Arial" w:hAnsi="Arial" w:cs="Arial"/>
          <w:sz w:val="20"/>
        </w:rPr>
        <w:t xml:space="preserve">pridobitev naziva </w:t>
      </w:r>
      <w:r w:rsidRPr="0019400F">
        <w:rPr>
          <w:rFonts w:ascii="Arial" w:hAnsi="Arial" w:cs="Arial"/>
          <w:sz w:val="20"/>
        </w:rPr>
        <w:t>preizkušen</w:t>
      </w:r>
      <w:r w:rsidR="00F935B8">
        <w:rPr>
          <w:rFonts w:ascii="Arial" w:hAnsi="Arial" w:cs="Arial"/>
          <w:sz w:val="20"/>
        </w:rPr>
        <w:t>i</w:t>
      </w:r>
      <w:r w:rsidRPr="0019400F">
        <w:rPr>
          <w:rFonts w:ascii="Arial" w:hAnsi="Arial" w:cs="Arial"/>
          <w:sz w:val="20"/>
        </w:rPr>
        <w:t xml:space="preserve"> državn</w:t>
      </w:r>
      <w:r w:rsidR="00F935B8">
        <w:rPr>
          <w:rFonts w:ascii="Arial" w:hAnsi="Arial" w:cs="Arial"/>
          <w:sz w:val="20"/>
        </w:rPr>
        <w:t>i</w:t>
      </w:r>
      <w:r w:rsidRPr="0019400F">
        <w:rPr>
          <w:rFonts w:ascii="Arial" w:hAnsi="Arial" w:cs="Arial"/>
          <w:sz w:val="20"/>
        </w:rPr>
        <w:t xml:space="preserve"> notranj</w:t>
      </w:r>
      <w:r w:rsidR="00F935B8">
        <w:rPr>
          <w:rFonts w:ascii="Arial" w:hAnsi="Arial" w:cs="Arial"/>
          <w:sz w:val="20"/>
        </w:rPr>
        <w:t>i</w:t>
      </w:r>
      <w:r w:rsidRPr="0019400F">
        <w:rPr>
          <w:rFonts w:ascii="Arial" w:hAnsi="Arial" w:cs="Arial"/>
          <w:sz w:val="20"/>
        </w:rPr>
        <w:t xml:space="preserve"> revizor na kandidata v primeru, da je prijavljenih vsaj </w:t>
      </w:r>
      <w:r w:rsidR="00280320">
        <w:rPr>
          <w:rFonts w:ascii="Arial" w:hAnsi="Arial" w:cs="Arial"/>
          <w:sz w:val="20"/>
        </w:rPr>
        <w:t>5 (</w:t>
      </w:r>
      <w:r w:rsidRPr="0019400F">
        <w:rPr>
          <w:rFonts w:ascii="Arial" w:hAnsi="Arial" w:cs="Arial"/>
          <w:sz w:val="20"/>
        </w:rPr>
        <w:t>pet</w:t>
      </w:r>
      <w:r w:rsidR="00280320">
        <w:rPr>
          <w:rFonts w:ascii="Arial" w:hAnsi="Arial" w:cs="Arial"/>
          <w:sz w:val="20"/>
        </w:rPr>
        <w:t>)</w:t>
      </w:r>
      <w:r w:rsidRPr="0019400F">
        <w:rPr>
          <w:rFonts w:ascii="Arial" w:hAnsi="Arial" w:cs="Arial"/>
          <w:sz w:val="20"/>
        </w:rPr>
        <w:t xml:space="preserve"> kandidatov, znaša _____________ brez DDV oziroma _____________ z DDV. Cena vsebuje izvedbo izobraževanja po Programu izobraževanja, študijsko gradivo in dvakratno izvedbo izpita za posamezni predmet.</w:t>
      </w:r>
    </w:p>
    <w:p w14:paraId="6A1635EE" w14:textId="77777777" w:rsidR="00B1271A" w:rsidRPr="0019400F" w:rsidRDefault="00B1271A" w:rsidP="0019400F">
      <w:pPr>
        <w:pStyle w:val="osnovno"/>
        <w:spacing w:line="260" w:lineRule="exact"/>
        <w:rPr>
          <w:rFonts w:ascii="Arial" w:hAnsi="Arial" w:cs="Arial"/>
          <w:sz w:val="20"/>
        </w:rPr>
      </w:pPr>
    </w:p>
    <w:p w14:paraId="2C5A3E70" w14:textId="19A6E002" w:rsidR="00B1271A" w:rsidRPr="0019400F" w:rsidRDefault="009B2742" w:rsidP="0019400F">
      <w:pPr>
        <w:pStyle w:val="osnovno"/>
        <w:spacing w:line="260" w:lineRule="exact"/>
        <w:rPr>
          <w:rFonts w:ascii="Arial" w:hAnsi="Arial" w:cs="Arial"/>
          <w:sz w:val="20"/>
        </w:rPr>
      </w:pPr>
      <w:r w:rsidRPr="0019400F">
        <w:rPr>
          <w:rFonts w:ascii="Arial" w:hAnsi="Arial" w:cs="Arial"/>
          <w:sz w:val="20"/>
        </w:rPr>
        <w:t>Cena</w:t>
      </w:r>
      <w:r w:rsidR="00B1271A" w:rsidRPr="0019400F">
        <w:rPr>
          <w:rFonts w:ascii="Arial" w:hAnsi="Arial" w:cs="Arial"/>
          <w:sz w:val="20"/>
        </w:rPr>
        <w:t xml:space="preserve"> ponovnega opravljanja izpita za kandidata, ki ni opravil </w:t>
      </w:r>
      <w:r w:rsidR="00E01644" w:rsidRPr="0019400F">
        <w:rPr>
          <w:rFonts w:ascii="Arial" w:hAnsi="Arial" w:cs="Arial"/>
          <w:sz w:val="20"/>
        </w:rPr>
        <w:t xml:space="preserve">izpita </w:t>
      </w:r>
      <w:r w:rsidR="00B1271A" w:rsidRPr="0019400F">
        <w:rPr>
          <w:rFonts w:ascii="Arial" w:hAnsi="Arial" w:cs="Arial"/>
          <w:sz w:val="20"/>
        </w:rPr>
        <w:t xml:space="preserve">na dveh rednih izpitnih rokih, oziroma za opravljanje posameznega izpita za kandidata, ki je z izobraževanjem začel pred šolskim letom 2025/2026, oziroma </w:t>
      </w:r>
      <w:r w:rsidR="00E01644" w:rsidRPr="0019400F">
        <w:rPr>
          <w:rFonts w:ascii="Arial" w:hAnsi="Arial" w:cs="Arial"/>
          <w:sz w:val="20"/>
        </w:rPr>
        <w:t xml:space="preserve">za </w:t>
      </w:r>
      <w:r w:rsidR="00B1271A" w:rsidRPr="0019400F">
        <w:rPr>
          <w:rFonts w:ascii="Arial" w:hAnsi="Arial" w:cs="Arial"/>
          <w:sz w:val="20"/>
        </w:rPr>
        <w:t>opravljanje dodatnega izpita iz predmeta Notranje revidiranje – uvod za kandidata, ki je pridobil naziv državni revizor v skladu z zakonom, ki ureja računsko sodišče, znaša ___________ EUR brez DDV oziroma ___________ EUR z DDV.</w:t>
      </w:r>
    </w:p>
    <w:p w14:paraId="51E1104A" w14:textId="77777777" w:rsidR="009B2742" w:rsidRPr="0019400F" w:rsidRDefault="009B2742" w:rsidP="0019400F">
      <w:pPr>
        <w:pStyle w:val="osnovno"/>
        <w:spacing w:line="260" w:lineRule="exact"/>
        <w:rPr>
          <w:rFonts w:ascii="Arial" w:hAnsi="Arial" w:cs="Arial"/>
          <w:sz w:val="20"/>
        </w:rPr>
      </w:pPr>
    </w:p>
    <w:p w14:paraId="0963E43E" w14:textId="37E773D1" w:rsidR="00B1271A" w:rsidRPr="0019400F" w:rsidRDefault="00B1271A" w:rsidP="0019400F">
      <w:pPr>
        <w:pStyle w:val="osnovno"/>
        <w:spacing w:line="260" w:lineRule="exact"/>
        <w:rPr>
          <w:rFonts w:ascii="Arial" w:hAnsi="Arial" w:cs="Arial"/>
          <w:sz w:val="20"/>
        </w:rPr>
      </w:pPr>
      <w:r w:rsidRPr="0019400F">
        <w:rPr>
          <w:rFonts w:ascii="Arial" w:hAnsi="Arial" w:cs="Arial"/>
          <w:sz w:val="20"/>
        </w:rPr>
        <w:t xml:space="preserve">Cena ponovnega vpisa na posamezni predmet izobraževanja na kandidata znaša _________________ EUR brez DDV oziroma _____________ EUR z DDV. Cena vsebuje izvedbo izobraževanja po </w:t>
      </w:r>
      <w:r w:rsidR="00E01644" w:rsidRPr="0019400F">
        <w:rPr>
          <w:rFonts w:ascii="Arial" w:hAnsi="Arial" w:cs="Arial"/>
          <w:sz w:val="20"/>
        </w:rPr>
        <w:t>P</w:t>
      </w:r>
      <w:r w:rsidRPr="0019400F">
        <w:rPr>
          <w:rFonts w:ascii="Arial" w:hAnsi="Arial" w:cs="Arial"/>
          <w:sz w:val="20"/>
        </w:rPr>
        <w:t>rogramu</w:t>
      </w:r>
      <w:r w:rsidR="00E01644" w:rsidRPr="0019400F">
        <w:rPr>
          <w:rFonts w:ascii="Arial" w:hAnsi="Arial" w:cs="Arial"/>
          <w:sz w:val="20"/>
        </w:rPr>
        <w:t xml:space="preserve"> izobraževanja</w:t>
      </w:r>
      <w:r w:rsidRPr="0019400F">
        <w:rPr>
          <w:rFonts w:ascii="Arial" w:hAnsi="Arial" w:cs="Arial"/>
          <w:sz w:val="20"/>
        </w:rPr>
        <w:t xml:space="preserve"> za posamezni predmet, študijsko gradivo </w:t>
      </w:r>
      <w:r w:rsidR="00E01644" w:rsidRPr="0019400F">
        <w:rPr>
          <w:rFonts w:ascii="Arial" w:hAnsi="Arial" w:cs="Arial"/>
          <w:sz w:val="20"/>
        </w:rPr>
        <w:t>in</w:t>
      </w:r>
      <w:r w:rsidRPr="0019400F">
        <w:rPr>
          <w:rFonts w:ascii="Arial" w:hAnsi="Arial" w:cs="Arial"/>
          <w:sz w:val="20"/>
        </w:rPr>
        <w:t xml:space="preserve"> dvakratno izvedbo izpita.</w:t>
      </w:r>
    </w:p>
    <w:p w14:paraId="5837CEED" w14:textId="77777777" w:rsidR="00B1271A" w:rsidRPr="0019400F" w:rsidRDefault="00B1271A" w:rsidP="0019400F">
      <w:pPr>
        <w:pStyle w:val="osnovno"/>
        <w:spacing w:line="260" w:lineRule="exact"/>
        <w:rPr>
          <w:rFonts w:ascii="Arial" w:hAnsi="Arial" w:cs="Arial"/>
          <w:sz w:val="20"/>
        </w:rPr>
      </w:pPr>
    </w:p>
    <w:p w14:paraId="546B795B" w14:textId="47D3871E" w:rsidR="00B1271A" w:rsidRPr="0019400F" w:rsidRDefault="00B1271A" w:rsidP="0019400F">
      <w:pPr>
        <w:pStyle w:val="osnovno"/>
        <w:spacing w:line="260" w:lineRule="exact"/>
        <w:rPr>
          <w:rFonts w:ascii="Arial" w:hAnsi="Arial" w:cs="Arial"/>
          <w:sz w:val="20"/>
        </w:rPr>
      </w:pPr>
      <w:r w:rsidRPr="0019400F">
        <w:rPr>
          <w:rFonts w:ascii="Arial" w:hAnsi="Arial" w:cs="Arial"/>
          <w:sz w:val="20"/>
        </w:rPr>
        <w:t>Cena ponovnega zagovora zaključne naloge v okviru izobraževanja za pridobitev naziva državni notranji revizor za kandidata, ki ni opravil zagovora v prvem poskusu, oziroma zagovora zaključne naloge za kandidata, ki je zaključno nalogo pripravil pred šolskim letom 2025/2026, znaša ____________ EUR brez DDV oziroma _____________ EUR z DDV.</w:t>
      </w:r>
    </w:p>
    <w:p w14:paraId="3A1B7D4A" w14:textId="77777777" w:rsidR="00B1271A" w:rsidRPr="0019400F" w:rsidRDefault="00B1271A" w:rsidP="0019400F">
      <w:pPr>
        <w:pStyle w:val="osnovno"/>
        <w:spacing w:line="260" w:lineRule="exact"/>
        <w:rPr>
          <w:rFonts w:ascii="Arial" w:hAnsi="Arial" w:cs="Arial"/>
          <w:sz w:val="20"/>
        </w:rPr>
      </w:pPr>
    </w:p>
    <w:p w14:paraId="4BA24292" w14:textId="5255EDA4" w:rsidR="00B1271A" w:rsidRPr="0019400F" w:rsidRDefault="00B1271A" w:rsidP="0019400F">
      <w:pPr>
        <w:pStyle w:val="osnovno"/>
        <w:spacing w:line="260" w:lineRule="exact"/>
        <w:rPr>
          <w:rFonts w:ascii="Arial" w:hAnsi="Arial" w:cs="Arial"/>
          <w:sz w:val="20"/>
        </w:rPr>
      </w:pPr>
      <w:r w:rsidRPr="0019400F">
        <w:rPr>
          <w:rFonts w:ascii="Arial" w:hAnsi="Arial" w:cs="Arial"/>
          <w:sz w:val="20"/>
        </w:rPr>
        <w:t>Cena za izvedbo</w:t>
      </w:r>
      <w:r w:rsidR="00280320">
        <w:rPr>
          <w:rFonts w:ascii="Arial" w:hAnsi="Arial" w:cs="Arial"/>
          <w:sz w:val="20"/>
        </w:rPr>
        <w:t xml:space="preserve"> 5</w:t>
      </w:r>
      <w:r w:rsidRPr="0019400F">
        <w:rPr>
          <w:rFonts w:ascii="Arial" w:hAnsi="Arial" w:cs="Arial"/>
          <w:sz w:val="20"/>
        </w:rPr>
        <w:t xml:space="preserve"> </w:t>
      </w:r>
      <w:r w:rsidR="00280320">
        <w:rPr>
          <w:rFonts w:ascii="Arial" w:hAnsi="Arial" w:cs="Arial"/>
          <w:sz w:val="20"/>
        </w:rPr>
        <w:t>(</w:t>
      </w:r>
      <w:r w:rsidRPr="0019400F">
        <w:rPr>
          <w:rFonts w:ascii="Arial" w:hAnsi="Arial" w:cs="Arial"/>
          <w:sz w:val="20"/>
        </w:rPr>
        <w:t>) ur konzultacij za pripravo zaključne naloge in zagovor zaključne naloge za kandidata, ki je z izobraževanjem začel pred šolskim letom 2025/2026</w:t>
      </w:r>
      <w:r w:rsidR="00E01644" w:rsidRPr="0019400F">
        <w:rPr>
          <w:rFonts w:ascii="Arial" w:hAnsi="Arial" w:cs="Arial"/>
          <w:sz w:val="20"/>
        </w:rPr>
        <w:t>,</w:t>
      </w:r>
      <w:r w:rsidRPr="0019400F">
        <w:rPr>
          <w:rFonts w:ascii="Arial" w:hAnsi="Arial" w:cs="Arial"/>
          <w:sz w:val="20"/>
        </w:rPr>
        <w:t xml:space="preserve"> in kandidata, ki je pridobil naziv državni revizor v skladu z zakonom, ki ureja računsko sodišče, znaša ____________ EUR brez DDV oziroma _____________ EUR z DDV.</w:t>
      </w:r>
    </w:p>
    <w:p w14:paraId="2AE0A7D8" w14:textId="77777777" w:rsidR="00B1271A" w:rsidRPr="0019400F" w:rsidRDefault="00B1271A" w:rsidP="0019400F">
      <w:pPr>
        <w:pStyle w:val="osnovno"/>
        <w:spacing w:line="260" w:lineRule="exact"/>
        <w:rPr>
          <w:rFonts w:ascii="Arial" w:hAnsi="Arial" w:cs="Arial"/>
          <w:sz w:val="20"/>
        </w:rPr>
      </w:pPr>
    </w:p>
    <w:p w14:paraId="229305F3" w14:textId="77777777" w:rsidR="00B1271A" w:rsidRPr="0019400F" w:rsidRDefault="00C95E2F" w:rsidP="0019400F">
      <w:pPr>
        <w:pStyle w:val="osnovno"/>
        <w:spacing w:line="260" w:lineRule="exact"/>
        <w:rPr>
          <w:rFonts w:ascii="Arial" w:hAnsi="Arial" w:cs="Arial"/>
          <w:sz w:val="20"/>
        </w:rPr>
      </w:pPr>
      <w:r w:rsidRPr="0019400F">
        <w:rPr>
          <w:rFonts w:ascii="Arial" w:hAnsi="Arial" w:cs="Arial"/>
          <w:sz w:val="20"/>
        </w:rPr>
        <w:t>Izvajalec zagotavlja izvedbo izobraževanja po pogojih, kot so določeni v</w:t>
      </w:r>
      <w:r w:rsidR="00A8184E" w:rsidRPr="0019400F">
        <w:rPr>
          <w:rFonts w:ascii="Arial" w:hAnsi="Arial" w:cs="Arial"/>
          <w:sz w:val="20"/>
        </w:rPr>
        <w:t xml:space="preserve"> Pravilniku,</w:t>
      </w:r>
      <w:r w:rsidRPr="0019400F">
        <w:rPr>
          <w:rFonts w:ascii="Arial" w:hAnsi="Arial" w:cs="Arial"/>
          <w:sz w:val="20"/>
        </w:rPr>
        <w:t xml:space="preserve"> </w:t>
      </w:r>
      <w:r w:rsidR="00836D9D" w:rsidRPr="0019400F">
        <w:rPr>
          <w:rFonts w:ascii="Arial" w:hAnsi="Arial" w:cs="Arial"/>
          <w:sz w:val="20"/>
        </w:rPr>
        <w:t>Programu izobraževanja</w:t>
      </w:r>
      <w:r w:rsidR="00D14D6A" w:rsidRPr="0019400F">
        <w:rPr>
          <w:rFonts w:ascii="Arial" w:hAnsi="Arial" w:cs="Arial"/>
          <w:sz w:val="20"/>
        </w:rPr>
        <w:t xml:space="preserve"> za pridobitev naziva državni notranji revizor in preizkušeni državni notranji revizor, št 0601-2/2018/1 z dne 19. 1. 2018, </w:t>
      </w:r>
      <w:r w:rsidR="00836D9D" w:rsidRPr="0019400F">
        <w:rPr>
          <w:rFonts w:ascii="Arial" w:hAnsi="Arial" w:cs="Arial"/>
          <w:sz w:val="20"/>
        </w:rPr>
        <w:t>razpisni dokumentaciji in</w:t>
      </w:r>
      <w:r w:rsidR="00855B66" w:rsidRPr="0019400F">
        <w:rPr>
          <w:rFonts w:ascii="Arial" w:hAnsi="Arial" w:cs="Arial"/>
          <w:sz w:val="20"/>
        </w:rPr>
        <w:t xml:space="preserve"> vlogi</w:t>
      </w:r>
      <w:r w:rsidR="00836D9D" w:rsidRPr="0019400F">
        <w:rPr>
          <w:rFonts w:ascii="Arial" w:hAnsi="Arial" w:cs="Arial"/>
          <w:sz w:val="20"/>
        </w:rPr>
        <w:t xml:space="preserve"> izvajalca</w:t>
      </w:r>
      <w:r w:rsidRPr="0019400F">
        <w:rPr>
          <w:rFonts w:ascii="Arial" w:hAnsi="Arial" w:cs="Arial"/>
          <w:sz w:val="20"/>
        </w:rPr>
        <w:t>.</w:t>
      </w:r>
    </w:p>
    <w:p w14:paraId="342114BF" w14:textId="77777777" w:rsidR="00B1271A" w:rsidRPr="0019400F" w:rsidRDefault="00B1271A" w:rsidP="0019400F">
      <w:pPr>
        <w:pStyle w:val="osnovno"/>
        <w:spacing w:line="260" w:lineRule="exact"/>
        <w:rPr>
          <w:rFonts w:ascii="Arial" w:hAnsi="Arial" w:cs="Arial"/>
          <w:sz w:val="20"/>
        </w:rPr>
      </w:pPr>
    </w:p>
    <w:p w14:paraId="26E562FC" w14:textId="7D5800BC" w:rsidR="00B1271A" w:rsidRPr="0019400F" w:rsidRDefault="00C95E2F" w:rsidP="0019400F">
      <w:pPr>
        <w:pStyle w:val="osnovno"/>
        <w:spacing w:line="260" w:lineRule="exact"/>
        <w:rPr>
          <w:rFonts w:ascii="Arial" w:hAnsi="Arial" w:cs="Arial"/>
          <w:sz w:val="20"/>
        </w:rPr>
      </w:pPr>
      <w:r w:rsidRPr="0019400F">
        <w:rPr>
          <w:rFonts w:ascii="Arial" w:hAnsi="Arial" w:cs="Arial"/>
          <w:sz w:val="20"/>
        </w:rPr>
        <w:t xml:space="preserve">Sredstva za izvedbo </w:t>
      </w:r>
      <w:r w:rsidR="001D16F3" w:rsidRPr="0019400F">
        <w:rPr>
          <w:rFonts w:ascii="Arial" w:hAnsi="Arial" w:cs="Arial"/>
          <w:sz w:val="20"/>
        </w:rPr>
        <w:t>P</w:t>
      </w:r>
      <w:r w:rsidRPr="0019400F">
        <w:rPr>
          <w:rFonts w:ascii="Arial" w:hAnsi="Arial" w:cs="Arial"/>
          <w:sz w:val="20"/>
        </w:rPr>
        <w:t xml:space="preserve">rograma izobraževanja, ki ga bo izvedel </w:t>
      </w:r>
      <w:r w:rsidR="00B1271A" w:rsidRPr="0019400F">
        <w:rPr>
          <w:rFonts w:ascii="Arial" w:hAnsi="Arial" w:cs="Arial"/>
          <w:sz w:val="20"/>
        </w:rPr>
        <w:t>izvajalec</w:t>
      </w:r>
      <w:r w:rsidRPr="0019400F">
        <w:rPr>
          <w:rFonts w:ascii="Arial" w:hAnsi="Arial" w:cs="Arial"/>
          <w:sz w:val="20"/>
        </w:rPr>
        <w:t>, zagotavljajo pošiljatelji kandidatov na izobraževanje oziroma kandidati neposredno.</w:t>
      </w:r>
    </w:p>
    <w:p w14:paraId="2CDC183D" w14:textId="77777777" w:rsidR="00B1271A" w:rsidRPr="0019400F" w:rsidRDefault="00B1271A" w:rsidP="0019400F">
      <w:pPr>
        <w:pStyle w:val="osnovno"/>
        <w:spacing w:line="260" w:lineRule="exact"/>
        <w:rPr>
          <w:rFonts w:ascii="Arial" w:hAnsi="Arial" w:cs="Arial"/>
          <w:sz w:val="20"/>
        </w:rPr>
      </w:pPr>
    </w:p>
    <w:p w14:paraId="33BBCDFF" w14:textId="4BF1805C" w:rsidR="0019400F" w:rsidRDefault="00EA4238" w:rsidP="0019400F">
      <w:pPr>
        <w:pStyle w:val="Telobesedila-zamik"/>
        <w:spacing w:after="0" w:line="260" w:lineRule="exact"/>
        <w:ind w:left="0"/>
        <w:jc w:val="both"/>
        <w:rPr>
          <w:rFonts w:cs="Arial"/>
          <w:szCs w:val="20"/>
        </w:rPr>
      </w:pPr>
      <w:bookmarkStart w:id="106" w:name="_Hlk195093425"/>
      <w:r w:rsidRPr="0012610D">
        <w:rPr>
          <w:rFonts w:cs="Arial"/>
          <w:szCs w:val="20"/>
        </w:rPr>
        <w:t>Izvajalec bo izstavil račun izključno v elektronski obliki (e-račun), skladno z veljavnim Zakonom o opravljanju plačilnih storitev za proračunske uporabnike</w:t>
      </w:r>
      <w:r>
        <w:rPr>
          <w:rFonts w:cs="Arial"/>
          <w:szCs w:val="20"/>
        </w:rPr>
        <w:t>.</w:t>
      </w:r>
    </w:p>
    <w:p w14:paraId="215E5A81" w14:textId="77777777" w:rsidR="00A80637" w:rsidRDefault="00A80637" w:rsidP="0019400F">
      <w:pPr>
        <w:pStyle w:val="Telobesedila-zamik"/>
        <w:spacing w:after="0" w:line="260" w:lineRule="exact"/>
        <w:ind w:left="0"/>
        <w:jc w:val="both"/>
        <w:rPr>
          <w:rFonts w:cs="Arial"/>
          <w:szCs w:val="20"/>
        </w:rPr>
      </w:pPr>
    </w:p>
    <w:p w14:paraId="7CBF8E9F" w14:textId="77777777" w:rsidR="00A80637" w:rsidRDefault="00A80637" w:rsidP="0019400F">
      <w:pPr>
        <w:pStyle w:val="Telobesedila-zamik"/>
        <w:spacing w:after="0" w:line="260" w:lineRule="exact"/>
        <w:ind w:left="0"/>
        <w:jc w:val="both"/>
        <w:rPr>
          <w:rFonts w:cs="Arial"/>
          <w:szCs w:val="20"/>
        </w:rPr>
      </w:pPr>
    </w:p>
    <w:p w14:paraId="17A99DBD" w14:textId="77777777" w:rsidR="00A80637" w:rsidRPr="0019400F" w:rsidRDefault="00A80637" w:rsidP="0019400F">
      <w:pPr>
        <w:pStyle w:val="Telobesedila-zamik"/>
        <w:spacing w:after="0" w:line="260" w:lineRule="exact"/>
        <w:ind w:left="0"/>
        <w:jc w:val="both"/>
        <w:rPr>
          <w:rFonts w:cs="Arial"/>
          <w:szCs w:val="20"/>
        </w:rPr>
      </w:pPr>
    </w:p>
    <w:bookmarkEnd w:id="106"/>
    <w:p w14:paraId="7DE72BB5" w14:textId="77777777" w:rsidR="00C95E2F" w:rsidRPr="0019400F" w:rsidRDefault="00C95E2F" w:rsidP="00BC7C38">
      <w:pPr>
        <w:pStyle w:val="Odstavekseznama"/>
        <w:numPr>
          <w:ilvl w:val="0"/>
          <w:numId w:val="9"/>
        </w:numPr>
        <w:spacing w:line="260" w:lineRule="exact"/>
        <w:ind w:firstLine="2966"/>
        <w:rPr>
          <w:rFonts w:cs="Arial"/>
          <w:sz w:val="20"/>
          <w:szCs w:val="20"/>
        </w:rPr>
      </w:pPr>
      <w:r w:rsidRPr="0019400F">
        <w:rPr>
          <w:rFonts w:cs="Arial"/>
          <w:sz w:val="20"/>
          <w:szCs w:val="20"/>
        </w:rPr>
        <w:t>člen</w:t>
      </w:r>
    </w:p>
    <w:p w14:paraId="2884B85D" w14:textId="77777777" w:rsidR="00C95E2F" w:rsidRPr="0019400F" w:rsidRDefault="00C95E2F" w:rsidP="0019400F">
      <w:pPr>
        <w:spacing w:line="260" w:lineRule="exact"/>
        <w:jc w:val="both"/>
        <w:rPr>
          <w:rFonts w:cs="Arial"/>
          <w:szCs w:val="20"/>
        </w:rPr>
      </w:pPr>
    </w:p>
    <w:p w14:paraId="06A19A23" w14:textId="129AA49E" w:rsidR="00EF38B7" w:rsidRPr="0019400F" w:rsidRDefault="00EF38B7" w:rsidP="0019400F">
      <w:pPr>
        <w:spacing w:line="260" w:lineRule="exact"/>
        <w:jc w:val="both"/>
        <w:rPr>
          <w:rFonts w:cs="Arial"/>
          <w:szCs w:val="20"/>
        </w:rPr>
      </w:pPr>
      <w:r w:rsidRPr="0019400F">
        <w:rPr>
          <w:rFonts w:cs="Arial"/>
          <w:szCs w:val="20"/>
        </w:rPr>
        <w:t xml:space="preserve">V primeru potrebe po spremembi študijskega gradiva, </w:t>
      </w:r>
      <w:r w:rsidR="00C95E2F" w:rsidRPr="0019400F">
        <w:rPr>
          <w:rFonts w:cs="Arial"/>
          <w:szCs w:val="20"/>
        </w:rPr>
        <w:t>terminsk</w:t>
      </w:r>
      <w:r w:rsidRPr="0019400F">
        <w:rPr>
          <w:rFonts w:cs="Arial"/>
          <w:szCs w:val="20"/>
        </w:rPr>
        <w:t>ega</w:t>
      </w:r>
      <w:r w:rsidR="00C95E2F" w:rsidRPr="0019400F">
        <w:rPr>
          <w:rFonts w:cs="Arial"/>
          <w:szCs w:val="20"/>
        </w:rPr>
        <w:t xml:space="preserve"> načrt</w:t>
      </w:r>
      <w:r w:rsidRPr="0019400F">
        <w:rPr>
          <w:rFonts w:cs="Arial"/>
          <w:szCs w:val="20"/>
        </w:rPr>
        <w:t>a ali pravil</w:t>
      </w:r>
      <w:r w:rsidR="00C95E2F" w:rsidRPr="0019400F">
        <w:rPr>
          <w:rFonts w:cs="Arial"/>
          <w:szCs w:val="20"/>
        </w:rPr>
        <w:t xml:space="preserve"> za opravljanje izpitov in pripravo zaključne naloge</w:t>
      </w:r>
      <w:r w:rsidRPr="0019400F">
        <w:rPr>
          <w:rFonts w:cs="Arial"/>
          <w:szCs w:val="20"/>
        </w:rPr>
        <w:t xml:space="preserve"> bo izvajalec o tem obvestil Programski svet, ki bo odločil o ustreznosti predlagane spremembe.</w:t>
      </w:r>
      <w:r w:rsidR="00D006CF" w:rsidRPr="0019400F">
        <w:rPr>
          <w:rFonts w:cs="Arial"/>
          <w:szCs w:val="20"/>
        </w:rPr>
        <w:t xml:space="preserve"> </w:t>
      </w:r>
    </w:p>
    <w:p w14:paraId="00A2D5BC" w14:textId="77777777" w:rsidR="00D006CF" w:rsidRPr="0019400F" w:rsidRDefault="00D006CF" w:rsidP="0019400F">
      <w:pPr>
        <w:spacing w:line="260" w:lineRule="exact"/>
        <w:jc w:val="both"/>
        <w:rPr>
          <w:rFonts w:cs="Arial"/>
          <w:szCs w:val="20"/>
        </w:rPr>
      </w:pPr>
    </w:p>
    <w:p w14:paraId="01EE3670" w14:textId="1BC822A6" w:rsidR="00C95E2F" w:rsidRPr="0019400F" w:rsidRDefault="00DB00D6" w:rsidP="00BC7C38">
      <w:pPr>
        <w:pStyle w:val="Odstavekseznama"/>
        <w:numPr>
          <w:ilvl w:val="0"/>
          <w:numId w:val="9"/>
        </w:numPr>
        <w:spacing w:line="260" w:lineRule="exact"/>
        <w:ind w:firstLine="2966"/>
        <w:rPr>
          <w:rFonts w:cs="Arial"/>
          <w:sz w:val="20"/>
          <w:szCs w:val="20"/>
        </w:rPr>
      </w:pPr>
      <w:r>
        <w:rPr>
          <w:rFonts w:cs="Arial"/>
          <w:sz w:val="20"/>
          <w:szCs w:val="20"/>
        </w:rPr>
        <w:t>č</w:t>
      </w:r>
      <w:r w:rsidR="00C95E2F" w:rsidRPr="0019400F">
        <w:rPr>
          <w:rFonts w:cs="Arial"/>
          <w:sz w:val="20"/>
          <w:szCs w:val="20"/>
        </w:rPr>
        <w:t>len</w:t>
      </w:r>
    </w:p>
    <w:p w14:paraId="5D8809AC" w14:textId="77777777" w:rsidR="004D1419" w:rsidRPr="0019400F" w:rsidRDefault="004D1419" w:rsidP="0019400F">
      <w:pPr>
        <w:pStyle w:val="Odstavekseznama"/>
        <w:spacing w:line="260" w:lineRule="exact"/>
        <w:ind w:left="3686"/>
        <w:rPr>
          <w:rFonts w:cs="Arial"/>
          <w:sz w:val="20"/>
          <w:szCs w:val="20"/>
        </w:rPr>
      </w:pPr>
    </w:p>
    <w:p w14:paraId="2AAB0F74" w14:textId="77777777" w:rsidR="00C95E2F" w:rsidRPr="0019400F" w:rsidRDefault="00C95E2F" w:rsidP="0019400F">
      <w:pPr>
        <w:spacing w:line="260" w:lineRule="exact"/>
        <w:jc w:val="both"/>
        <w:rPr>
          <w:rFonts w:cs="Arial"/>
          <w:szCs w:val="20"/>
        </w:rPr>
      </w:pPr>
      <w:r w:rsidRPr="0019400F">
        <w:rPr>
          <w:rFonts w:cs="Arial"/>
          <w:szCs w:val="20"/>
        </w:rPr>
        <w:t>Skrbniki pogodbe so:</w:t>
      </w:r>
    </w:p>
    <w:p w14:paraId="7F7C8CEB" w14:textId="77777777" w:rsidR="002C78D0" w:rsidRPr="0019400F" w:rsidRDefault="002C78D0" w:rsidP="0019400F">
      <w:pPr>
        <w:spacing w:line="260" w:lineRule="exact"/>
        <w:jc w:val="both"/>
        <w:rPr>
          <w:rFonts w:cs="Arial"/>
          <w:szCs w:val="20"/>
        </w:rPr>
      </w:pPr>
    </w:p>
    <w:p w14:paraId="683718A1" w14:textId="77777777" w:rsidR="00C95E2F" w:rsidRPr="0019400F" w:rsidRDefault="00C95E2F" w:rsidP="0019400F">
      <w:pPr>
        <w:pStyle w:val="Odstavekseznama"/>
        <w:numPr>
          <w:ilvl w:val="0"/>
          <w:numId w:val="10"/>
        </w:numPr>
        <w:tabs>
          <w:tab w:val="clear" w:pos="3969"/>
          <w:tab w:val="left" w:pos="709"/>
        </w:tabs>
        <w:spacing w:line="260" w:lineRule="exact"/>
        <w:rPr>
          <w:rFonts w:cs="Arial"/>
          <w:sz w:val="20"/>
          <w:szCs w:val="20"/>
        </w:rPr>
      </w:pPr>
      <w:r w:rsidRPr="0019400F">
        <w:rPr>
          <w:rFonts w:cs="Arial"/>
          <w:sz w:val="20"/>
          <w:szCs w:val="20"/>
        </w:rPr>
        <w:t>za naročnika:</w:t>
      </w:r>
      <w:r w:rsidR="00D006CF" w:rsidRPr="0019400F">
        <w:rPr>
          <w:rFonts w:cs="Arial"/>
          <w:sz w:val="20"/>
          <w:szCs w:val="20"/>
        </w:rPr>
        <w:t xml:space="preserve"> __________________________________________</w:t>
      </w:r>
    </w:p>
    <w:p w14:paraId="32EA111D" w14:textId="77777777" w:rsidR="007C5818" w:rsidRPr="0019400F" w:rsidRDefault="007C5818" w:rsidP="0019400F">
      <w:pPr>
        <w:pStyle w:val="Odstavekseznama"/>
        <w:tabs>
          <w:tab w:val="clear" w:pos="3969"/>
          <w:tab w:val="left" w:pos="709"/>
        </w:tabs>
        <w:spacing w:line="260" w:lineRule="exact"/>
        <w:rPr>
          <w:rFonts w:cs="Arial"/>
          <w:sz w:val="20"/>
          <w:szCs w:val="20"/>
        </w:rPr>
      </w:pPr>
    </w:p>
    <w:p w14:paraId="24B8C776" w14:textId="77777777" w:rsidR="00C95E2F" w:rsidRPr="0019400F" w:rsidRDefault="00C95E2F" w:rsidP="0019400F">
      <w:pPr>
        <w:pStyle w:val="Odstavekseznama"/>
        <w:numPr>
          <w:ilvl w:val="0"/>
          <w:numId w:val="10"/>
        </w:numPr>
        <w:tabs>
          <w:tab w:val="clear" w:pos="3969"/>
          <w:tab w:val="left" w:pos="709"/>
        </w:tabs>
        <w:spacing w:line="260" w:lineRule="exact"/>
        <w:rPr>
          <w:rFonts w:cs="Arial"/>
          <w:sz w:val="20"/>
          <w:szCs w:val="20"/>
        </w:rPr>
      </w:pPr>
      <w:r w:rsidRPr="0019400F">
        <w:rPr>
          <w:rFonts w:cs="Arial"/>
          <w:sz w:val="20"/>
          <w:szCs w:val="20"/>
        </w:rPr>
        <w:t xml:space="preserve">za izvajalca: </w:t>
      </w:r>
      <w:r w:rsidR="00D006CF" w:rsidRPr="0019400F">
        <w:rPr>
          <w:rFonts w:cs="Arial"/>
          <w:sz w:val="20"/>
          <w:szCs w:val="20"/>
        </w:rPr>
        <w:t>___________________________________________</w:t>
      </w:r>
    </w:p>
    <w:p w14:paraId="5FC8ADB7" w14:textId="77777777" w:rsidR="00C95E2F" w:rsidRPr="0019400F" w:rsidRDefault="00C95E2F" w:rsidP="0019400F">
      <w:pPr>
        <w:spacing w:line="260" w:lineRule="exact"/>
        <w:jc w:val="both"/>
        <w:rPr>
          <w:rFonts w:cs="Arial"/>
          <w:szCs w:val="20"/>
        </w:rPr>
      </w:pPr>
    </w:p>
    <w:p w14:paraId="061213AA" w14:textId="52362D5B" w:rsidR="005135F0" w:rsidRPr="0019400F" w:rsidRDefault="005135F0" w:rsidP="00BC7C38">
      <w:pPr>
        <w:pStyle w:val="Odstavekseznama"/>
        <w:numPr>
          <w:ilvl w:val="0"/>
          <w:numId w:val="9"/>
        </w:numPr>
        <w:spacing w:line="260" w:lineRule="exact"/>
        <w:ind w:firstLine="2966"/>
        <w:rPr>
          <w:rFonts w:cs="Arial"/>
          <w:sz w:val="20"/>
          <w:szCs w:val="20"/>
        </w:rPr>
      </w:pPr>
      <w:r w:rsidRPr="0019400F">
        <w:rPr>
          <w:rFonts w:cs="Arial"/>
          <w:sz w:val="20"/>
          <w:szCs w:val="20"/>
        </w:rPr>
        <w:t>člen</w:t>
      </w:r>
    </w:p>
    <w:p w14:paraId="5115BCE7" w14:textId="77777777" w:rsidR="005135F0" w:rsidRPr="0019400F" w:rsidRDefault="005135F0" w:rsidP="0019400F">
      <w:pPr>
        <w:spacing w:line="260" w:lineRule="exact"/>
        <w:jc w:val="both"/>
        <w:rPr>
          <w:rFonts w:cs="Arial"/>
          <w:szCs w:val="20"/>
        </w:rPr>
      </w:pPr>
    </w:p>
    <w:p w14:paraId="7CE4C7C0" w14:textId="03DB7C3E" w:rsidR="005135F0" w:rsidRPr="0019400F" w:rsidRDefault="005135F0" w:rsidP="0019400F">
      <w:pPr>
        <w:spacing w:line="260" w:lineRule="exact"/>
        <w:jc w:val="both"/>
        <w:rPr>
          <w:rFonts w:cs="Arial"/>
          <w:szCs w:val="20"/>
        </w:rPr>
      </w:pPr>
      <w:r w:rsidRPr="0019400F">
        <w:rPr>
          <w:rFonts w:cs="Arial"/>
          <w:szCs w:val="20"/>
        </w:rPr>
        <w:t>Pogodbeni stranki soglašata, da bosta zagotavljali pogoje in ukrepe za zagotovitev varstva osebnih podatkov v skladu z Zakonom o varstvu osebnih podatkov (Uradni list RS, št. 163/22; v nadaljevanju: ZVOP-2) in Uredb</w:t>
      </w:r>
      <w:r w:rsidR="00B1271A" w:rsidRPr="0019400F">
        <w:rPr>
          <w:rFonts w:cs="Arial"/>
          <w:szCs w:val="20"/>
        </w:rPr>
        <w:t>o</w:t>
      </w:r>
      <w:r w:rsidRPr="0019400F">
        <w:rPr>
          <w:rFonts w:cs="Arial"/>
          <w:szCs w:val="20"/>
        </w:rPr>
        <w:t xml:space="preserve"> (EU) 2016/679 Evropskega parlamenta in Sveta z dne 27. aprila 2016 o varstvu posameznikov pri obdelavi osebnih podatkov in o prostem pretoku takih podatkov ter o razveljavitvi Direktive 95/46/ES (v nadaljevanju</w:t>
      </w:r>
      <w:r w:rsidR="00366D0E" w:rsidRPr="0019400F">
        <w:rPr>
          <w:rFonts w:cs="Arial"/>
          <w:szCs w:val="20"/>
        </w:rPr>
        <w:t xml:space="preserve">: </w:t>
      </w:r>
      <w:r w:rsidRPr="0019400F">
        <w:rPr>
          <w:rFonts w:cs="Arial"/>
          <w:szCs w:val="20"/>
        </w:rPr>
        <w:t>Splošna uredba o varstvu podatkov) ter preprečevali morebitne zlorabe. Izvajalec je dolžan obvestiti svoje kadre, da bodo pri svojem delu prišli v stik z osebnimi podatki, pri delu z njimi pa morajo ti ravnati z največjo mero skrbnosti.</w:t>
      </w:r>
    </w:p>
    <w:p w14:paraId="19641234" w14:textId="77777777" w:rsidR="005135F0" w:rsidRPr="0019400F" w:rsidRDefault="005135F0" w:rsidP="0019400F">
      <w:pPr>
        <w:spacing w:line="260" w:lineRule="exact"/>
        <w:jc w:val="both"/>
        <w:rPr>
          <w:rFonts w:cs="Arial"/>
          <w:szCs w:val="20"/>
        </w:rPr>
      </w:pPr>
    </w:p>
    <w:p w14:paraId="451DCDF1" w14:textId="4EA43C9E" w:rsidR="005135F0" w:rsidRPr="0019400F" w:rsidRDefault="005135F0" w:rsidP="0019400F">
      <w:pPr>
        <w:spacing w:line="260" w:lineRule="exact"/>
        <w:jc w:val="both"/>
        <w:rPr>
          <w:rFonts w:cs="Arial"/>
          <w:szCs w:val="20"/>
        </w:rPr>
      </w:pPr>
      <w:r w:rsidRPr="0019400F">
        <w:rPr>
          <w:rFonts w:cs="Arial"/>
          <w:szCs w:val="20"/>
        </w:rPr>
        <w:t xml:space="preserve">Izvajalec je v celoti odgovoren za zakonito zbiranje osebnih podatkov, upoštevanje pogojev glede osebne privolitve za obdelavo, morebitne njihove pogodbene obdelave, hrambe in zavarovanja osebnih podatkov ter mora v celoti upoštevati določbe ZVOP-2 in Splošne uredbe o varstvu podatkov. V zvezi s tem pogodbeni stranki skleneta ločen </w:t>
      </w:r>
      <w:r w:rsidR="00105C0C" w:rsidRPr="0019400F">
        <w:rPr>
          <w:rFonts w:cs="Arial"/>
          <w:szCs w:val="20"/>
        </w:rPr>
        <w:t>Dogovor o pogodbeni obdelavi osebnih podatkov, ki je priloga te pogodbe.</w:t>
      </w:r>
    </w:p>
    <w:p w14:paraId="5BC2D1E9" w14:textId="77777777" w:rsidR="005135F0" w:rsidRPr="0019400F" w:rsidRDefault="005135F0" w:rsidP="0019400F">
      <w:pPr>
        <w:spacing w:line="260" w:lineRule="exact"/>
        <w:jc w:val="both"/>
        <w:rPr>
          <w:rFonts w:cs="Arial"/>
          <w:szCs w:val="20"/>
        </w:rPr>
      </w:pPr>
    </w:p>
    <w:p w14:paraId="30BD39FF" w14:textId="67911D4C" w:rsidR="00C95E2F" w:rsidRPr="0019400F" w:rsidRDefault="00C95E2F" w:rsidP="00BC7C38">
      <w:pPr>
        <w:pStyle w:val="Odstavekseznama"/>
        <w:numPr>
          <w:ilvl w:val="0"/>
          <w:numId w:val="9"/>
        </w:numPr>
        <w:spacing w:line="260" w:lineRule="exact"/>
        <w:ind w:firstLine="2966"/>
        <w:rPr>
          <w:rFonts w:cs="Arial"/>
          <w:sz w:val="20"/>
          <w:szCs w:val="20"/>
        </w:rPr>
      </w:pPr>
      <w:r w:rsidRPr="0019400F">
        <w:rPr>
          <w:rFonts w:cs="Arial"/>
          <w:sz w:val="20"/>
          <w:szCs w:val="20"/>
        </w:rPr>
        <w:t>člen</w:t>
      </w:r>
    </w:p>
    <w:p w14:paraId="6666B06B" w14:textId="77777777" w:rsidR="00C95E2F" w:rsidRPr="0019400F" w:rsidRDefault="00C95E2F" w:rsidP="0019400F">
      <w:pPr>
        <w:spacing w:line="260" w:lineRule="exact"/>
        <w:jc w:val="both"/>
        <w:rPr>
          <w:rFonts w:cs="Arial"/>
          <w:szCs w:val="20"/>
        </w:rPr>
      </w:pPr>
    </w:p>
    <w:p w14:paraId="0C8AEF56" w14:textId="53084D15" w:rsidR="000F1724" w:rsidRPr="0019400F" w:rsidRDefault="000F1724" w:rsidP="0019400F">
      <w:pPr>
        <w:spacing w:line="260" w:lineRule="exact"/>
        <w:jc w:val="both"/>
        <w:rPr>
          <w:rFonts w:cs="Arial"/>
          <w:szCs w:val="20"/>
        </w:rPr>
      </w:pPr>
      <w:r w:rsidRPr="0019400F">
        <w:rPr>
          <w:rFonts w:cs="Arial"/>
          <w:szCs w:val="20"/>
        </w:rPr>
        <w:t xml:space="preserve">Pogodba, pri kateri kdo v imenu ali </w:t>
      </w:r>
      <w:r w:rsidR="0049239E" w:rsidRPr="0019400F">
        <w:rPr>
          <w:rFonts w:cs="Arial"/>
          <w:szCs w:val="20"/>
        </w:rPr>
        <w:t xml:space="preserve">za </w:t>
      </w:r>
      <w:r w:rsidRPr="0019400F">
        <w:rPr>
          <w:rFonts w:cs="Arial"/>
          <w:szCs w:val="20"/>
        </w:rPr>
        <w:t xml:space="preserve">račun druge pogodbene stranke predstavniku ali posredniku organa ali organizacije iz javnega sektorja obljubi, ponudi ali da kakšno nedovoljeno korist za: </w:t>
      </w:r>
    </w:p>
    <w:p w14:paraId="490C7063" w14:textId="77777777" w:rsidR="000F1724" w:rsidRPr="0019400F" w:rsidRDefault="000F1724" w:rsidP="000D4371">
      <w:pPr>
        <w:tabs>
          <w:tab w:val="left" w:pos="284"/>
        </w:tabs>
        <w:spacing w:line="260" w:lineRule="exact"/>
        <w:jc w:val="both"/>
        <w:rPr>
          <w:rFonts w:cs="Arial"/>
          <w:szCs w:val="20"/>
        </w:rPr>
      </w:pPr>
      <w:r w:rsidRPr="0019400F">
        <w:rPr>
          <w:rFonts w:cs="Arial"/>
          <w:szCs w:val="20"/>
        </w:rPr>
        <w:t>-</w:t>
      </w:r>
      <w:r w:rsidRPr="0019400F">
        <w:rPr>
          <w:rFonts w:cs="Arial"/>
          <w:szCs w:val="20"/>
        </w:rPr>
        <w:tab/>
        <w:t xml:space="preserve">pridobitev posla ali </w:t>
      </w:r>
    </w:p>
    <w:p w14:paraId="7D405E01" w14:textId="77777777" w:rsidR="000F1724" w:rsidRPr="0019400F" w:rsidRDefault="000F1724" w:rsidP="000D4371">
      <w:pPr>
        <w:tabs>
          <w:tab w:val="left" w:pos="284"/>
        </w:tabs>
        <w:spacing w:line="260" w:lineRule="exact"/>
        <w:jc w:val="both"/>
        <w:rPr>
          <w:rFonts w:cs="Arial"/>
          <w:szCs w:val="20"/>
        </w:rPr>
      </w:pPr>
      <w:r w:rsidRPr="0019400F">
        <w:rPr>
          <w:rFonts w:cs="Arial"/>
          <w:szCs w:val="20"/>
        </w:rPr>
        <w:t>-</w:t>
      </w:r>
      <w:r w:rsidRPr="0019400F">
        <w:rPr>
          <w:rFonts w:cs="Arial"/>
          <w:szCs w:val="20"/>
        </w:rPr>
        <w:tab/>
        <w:t xml:space="preserve">za sklenitev posla pod ugodnejšimi pogoji ali </w:t>
      </w:r>
    </w:p>
    <w:p w14:paraId="2963369D" w14:textId="77777777" w:rsidR="000F1724" w:rsidRPr="0019400F" w:rsidRDefault="000F1724" w:rsidP="000D4371">
      <w:pPr>
        <w:tabs>
          <w:tab w:val="left" w:pos="284"/>
        </w:tabs>
        <w:spacing w:line="260" w:lineRule="exact"/>
        <w:jc w:val="both"/>
        <w:rPr>
          <w:rFonts w:cs="Arial"/>
          <w:szCs w:val="20"/>
        </w:rPr>
      </w:pPr>
      <w:r w:rsidRPr="0019400F">
        <w:rPr>
          <w:rFonts w:cs="Arial"/>
          <w:szCs w:val="20"/>
        </w:rPr>
        <w:t>-</w:t>
      </w:r>
      <w:r w:rsidRPr="0019400F">
        <w:rPr>
          <w:rFonts w:cs="Arial"/>
          <w:szCs w:val="20"/>
        </w:rPr>
        <w:tab/>
        <w:t xml:space="preserve">za opustitev dolžnega nadzora nad izvajanjem pogodbenih obveznosti ali </w:t>
      </w:r>
    </w:p>
    <w:p w14:paraId="5E32EE63" w14:textId="77777777" w:rsidR="000F1724" w:rsidRPr="0019400F" w:rsidRDefault="000F1724" w:rsidP="000D4371">
      <w:pPr>
        <w:tabs>
          <w:tab w:val="left" w:pos="284"/>
        </w:tabs>
        <w:spacing w:line="260" w:lineRule="exact"/>
        <w:jc w:val="both"/>
        <w:rPr>
          <w:rFonts w:cs="Arial"/>
          <w:szCs w:val="20"/>
        </w:rPr>
      </w:pPr>
      <w:r w:rsidRPr="0019400F">
        <w:rPr>
          <w:rFonts w:cs="Arial"/>
          <w:szCs w:val="20"/>
        </w:rPr>
        <w:t>-</w:t>
      </w:r>
      <w:r w:rsidRPr="0019400F">
        <w:rPr>
          <w:rFonts w:cs="Arial"/>
          <w:szCs w:val="20"/>
        </w:rPr>
        <w:tab/>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2F0457F" w14:textId="77777777" w:rsidR="000F1724" w:rsidRPr="0019400F" w:rsidRDefault="000F1724" w:rsidP="0019400F">
      <w:pPr>
        <w:spacing w:line="260" w:lineRule="exact"/>
        <w:jc w:val="both"/>
        <w:rPr>
          <w:rFonts w:cs="Arial"/>
          <w:szCs w:val="20"/>
        </w:rPr>
      </w:pPr>
      <w:r w:rsidRPr="0019400F">
        <w:rPr>
          <w:rFonts w:cs="Arial"/>
          <w:szCs w:val="20"/>
        </w:rPr>
        <w:t>je nična.</w:t>
      </w:r>
    </w:p>
    <w:p w14:paraId="36A70ACE" w14:textId="77777777" w:rsidR="000F1724" w:rsidRPr="0019400F" w:rsidRDefault="000F1724" w:rsidP="0019400F">
      <w:pPr>
        <w:spacing w:line="260" w:lineRule="exact"/>
        <w:jc w:val="both"/>
        <w:rPr>
          <w:rFonts w:cs="Arial"/>
          <w:szCs w:val="20"/>
        </w:rPr>
      </w:pPr>
    </w:p>
    <w:p w14:paraId="4156495E" w14:textId="77777777" w:rsidR="000F1724" w:rsidRPr="0019400F" w:rsidRDefault="000F1724" w:rsidP="00BC7C38">
      <w:pPr>
        <w:pStyle w:val="Odstavekseznama"/>
        <w:numPr>
          <w:ilvl w:val="0"/>
          <w:numId w:val="9"/>
        </w:numPr>
        <w:spacing w:line="260" w:lineRule="exact"/>
        <w:ind w:firstLine="2966"/>
        <w:rPr>
          <w:rFonts w:cs="Arial"/>
          <w:sz w:val="20"/>
          <w:szCs w:val="20"/>
        </w:rPr>
      </w:pPr>
      <w:r w:rsidRPr="0019400F">
        <w:rPr>
          <w:rFonts w:cs="Arial"/>
          <w:sz w:val="20"/>
          <w:szCs w:val="20"/>
        </w:rPr>
        <w:t>člen</w:t>
      </w:r>
    </w:p>
    <w:p w14:paraId="251C5BA0" w14:textId="77777777" w:rsidR="00105C0C" w:rsidRPr="0019400F" w:rsidRDefault="00105C0C" w:rsidP="0019400F">
      <w:pPr>
        <w:spacing w:line="260" w:lineRule="exact"/>
        <w:jc w:val="both"/>
        <w:rPr>
          <w:rFonts w:cs="Arial"/>
          <w:szCs w:val="20"/>
        </w:rPr>
      </w:pPr>
    </w:p>
    <w:p w14:paraId="6A1CEAF6" w14:textId="38DFAE5F" w:rsidR="00C95E2F" w:rsidRPr="0019400F" w:rsidRDefault="00C95E2F" w:rsidP="0019400F">
      <w:pPr>
        <w:spacing w:line="260" w:lineRule="exact"/>
        <w:jc w:val="both"/>
        <w:rPr>
          <w:rFonts w:cs="Arial"/>
          <w:szCs w:val="20"/>
        </w:rPr>
      </w:pPr>
      <w:r w:rsidRPr="0019400F">
        <w:rPr>
          <w:rFonts w:cs="Arial"/>
          <w:szCs w:val="20"/>
        </w:rPr>
        <w:t xml:space="preserve">Pogodba se sklepa za </w:t>
      </w:r>
      <w:r w:rsidR="004444CF">
        <w:rPr>
          <w:rFonts w:cs="Arial"/>
          <w:szCs w:val="20"/>
        </w:rPr>
        <w:t>2 (</w:t>
      </w:r>
      <w:r w:rsidR="009D5639" w:rsidRPr="0019400F">
        <w:rPr>
          <w:rFonts w:cs="Arial"/>
          <w:szCs w:val="20"/>
        </w:rPr>
        <w:t>dve</w:t>
      </w:r>
      <w:r w:rsidR="004444CF">
        <w:rPr>
          <w:rFonts w:cs="Arial"/>
          <w:szCs w:val="20"/>
        </w:rPr>
        <w:t>)</w:t>
      </w:r>
      <w:r w:rsidR="009D5639" w:rsidRPr="0019400F">
        <w:rPr>
          <w:rFonts w:cs="Arial"/>
          <w:szCs w:val="20"/>
        </w:rPr>
        <w:t xml:space="preserve"> </w:t>
      </w:r>
      <w:r w:rsidR="00CC326A" w:rsidRPr="0019400F">
        <w:rPr>
          <w:rFonts w:cs="Arial"/>
          <w:szCs w:val="20"/>
        </w:rPr>
        <w:t>šolski</w:t>
      </w:r>
      <w:r w:rsidR="002C78D0" w:rsidRPr="0019400F">
        <w:rPr>
          <w:rFonts w:cs="Arial"/>
          <w:szCs w:val="20"/>
        </w:rPr>
        <w:t xml:space="preserve"> let</w:t>
      </w:r>
      <w:r w:rsidR="009D5639" w:rsidRPr="0019400F">
        <w:rPr>
          <w:rFonts w:cs="Arial"/>
          <w:szCs w:val="20"/>
        </w:rPr>
        <w:t>i</w:t>
      </w:r>
      <w:r w:rsidR="002C78D0" w:rsidRPr="0019400F">
        <w:rPr>
          <w:rFonts w:cs="Arial"/>
          <w:szCs w:val="20"/>
        </w:rPr>
        <w:t xml:space="preserve"> </w:t>
      </w:r>
      <w:r w:rsidRPr="0019400F">
        <w:rPr>
          <w:rFonts w:cs="Arial"/>
          <w:szCs w:val="20"/>
        </w:rPr>
        <w:t>z možnostjo enkratnega podaljšanja</w:t>
      </w:r>
      <w:r w:rsidR="00E4546B" w:rsidRPr="0019400F">
        <w:rPr>
          <w:rFonts w:cs="Arial"/>
          <w:szCs w:val="20"/>
        </w:rPr>
        <w:t>. Pogodba začne veljati z dnem podpisa zadnje od pogodbenih strank.</w:t>
      </w:r>
    </w:p>
    <w:p w14:paraId="446DAE31" w14:textId="77777777" w:rsidR="003618DD" w:rsidRPr="0019400F" w:rsidRDefault="003618DD" w:rsidP="0019400F">
      <w:pPr>
        <w:spacing w:line="260" w:lineRule="exact"/>
        <w:jc w:val="both"/>
        <w:rPr>
          <w:rFonts w:cs="Arial"/>
          <w:szCs w:val="20"/>
        </w:rPr>
      </w:pPr>
    </w:p>
    <w:p w14:paraId="5D6EE3E7" w14:textId="4C0E5A08" w:rsidR="00105C0C" w:rsidRPr="0019400F" w:rsidRDefault="00105C0C" w:rsidP="0019400F">
      <w:pPr>
        <w:spacing w:line="260" w:lineRule="exact"/>
        <w:jc w:val="both"/>
        <w:rPr>
          <w:rFonts w:cs="Arial"/>
          <w:szCs w:val="20"/>
        </w:rPr>
      </w:pPr>
      <w:r w:rsidRPr="0019400F">
        <w:rPr>
          <w:rFonts w:cs="Arial"/>
          <w:szCs w:val="20"/>
        </w:rPr>
        <w:lastRenderedPageBreak/>
        <w:t xml:space="preserve">Začetek prvega izobraževanja je, v primeru zadostnega števila prijav za posamezni program izobraževanja, v šolskem letu 2025/2026. </w:t>
      </w:r>
    </w:p>
    <w:p w14:paraId="787FFEB8" w14:textId="77777777" w:rsidR="00B15E7A" w:rsidRPr="0019400F" w:rsidRDefault="00B15E7A" w:rsidP="0019400F">
      <w:pPr>
        <w:spacing w:line="260" w:lineRule="exact"/>
        <w:jc w:val="both"/>
        <w:rPr>
          <w:rFonts w:cs="Arial"/>
          <w:szCs w:val="20"/>
        </w:rPr>
      </w:pPr>
    </w:p>
    <w:p w14:paraId="3656199E" w14:textId="08DCC9BC" w:rsidR="00105C0C" w:rsidRPr="0019400F" w:rsidRDefault="00B15E7A" w:rsidP="0019400F">
      <w:pPr>
        <w:spacing w:line="260" w:lineRule="exact"/>
        <w:jc w:val="both"/>
        <w:rPr>
          <w:rFonts w:cs="Arial"/>
          <w:snapToGrid w:val="0"/>
          <w:szCs w:val="20"/>
        </w:rPr>
      </w:pPr>
      <w:r w:rsidRPr="0019400F">
        <w:rPr>
          <w:rFonts w:cs="Arial"/>
          <w:snapToGrid w:val="0"/>
          <w:szCs w:val="20"/>
        </w:rPr>
        <w:t xml:space="preserve">Izvajalec </w:t>
      </w:r>
      <w:r w:rsidR="003618DD" w:rsidRPr="0019400F">
        <w:rPr>
          <w:rFonts w:cs="Arial"/>
          <w:snapToGrid w:val="0"/>
          <w:szCs w:val="20"/>
        </w:rPr>
        <w:t>mora kandidatom zagotavljati možnost zaključka izobraževanja v obdobju dveh let po poteku te pogodbe.</w:t>
      </w:r>
    </w:p>
    <w:p w14:paraId="1F4D9AB3" w14:textId="78AA5FD8" w:rsidR="0023063C" w:rsidRPr="0019400F" w:rsidRDefault="0023063C" w:rsidP="0019400F">
      <w:pPr>
        <w:spacing w:line="260" w:lineRule="exact"/>
        <w:jc w:val="both"/>
        <w:rPr>
          <w:rFonts w:cs="Arial"/>
          <w:szCs w:val="20"/>
        </w:rPr>
      </w:pPr>
    </w:p>
    <w:p w14:paraId="1F160F76" w14:textId="77777777" w:rsidR="00E4546B" w:rsidRPr="0019400F" w:rsidRDefault="00E4546B" w:rsidP="00BC7C38">
      <w:pPr>
        <w:pStyle w:val="Odstavekseznama"/>
        <w:numPr>
          <w:ilvl w:val="0"/>
          <w:numId w:val="9"/>
        </w:numPr>
        <w:spacing w:line="260" w:lineRule="exact"/>
        <w:ind w:firstLine="2966"/>
        <w:rPr>
          <w:rFonts w:cs="Arial"/>
          <w:sz w:val="20"/>
          <w:szCs w:val="20"/>
        </w:rPr>
      </w:pPr>
      <w:r w:rsidRPr="0019400F">
        <w:rPr>
          <w:rFonts w:cs="Arial"/>
          <w:sz w:val="20"/>
          <w:szCs w:val="20"/>
        </w:rPr>
        <w:t xml:space="preserve">člen </w:t>
      </w:r>
    </w:p>
    <w:p w14:paraId="2C5BF783" w14:textId="77777777" w:rsidR="00E4546B" w:rsidRPr="0019400F" w:rsidRDefault="00E4546B" w:rsidP="0019400F">
      <w:pPr>
        <w:spacing w:line="260" w:lineRule="exact"/>
        <w:jc w:val="both"/>
        <w:rPr>
          <w:rFonts w:cs="Arial"/>
          <w:szCs w:val="20"/>
        </w:rPr>
      </w:pPr>
    </w:p>
    <w:p w14:paraId="5F3327AB" w14:textId="26E73542" w:rsidR="00E4546B" w:rsidRPr="0019400F" w:rsidRDefault="00E4546B" w:rsidP="0019400F">
      <w:pPr>
        <w:spacing w:line="260" w:lineRule="exact"/>
        <w:jc w:val="both"/>
        <w:rPr>
          <w:rFonts w:cs="Arial"/>
          <w:szCs w:val="20"/>
        </w:rPr>
      </w:pPr>
      <w:r w:rsidRPr="0019400F">
        <w:rPr>
          <w:rFonts w:cs="Arial"/>
          <w:szCs w:val="20"/>
        </w:rPr>
        <w:t xml:space="preserve">Vse morebitne spremembe in dopolnitve te pogodbe se izvršijo v obliki pisnih aneksov, ki jih podpišeta obe pogodbeni stranki, razen v primerih, ko sta pogodbeni stranki s to pogodbo določili drugače. Pogodbeni stranki soglašata, da se lahko vse spremembe, ki se nanašajo na naslov oziroma sedež pogodbenih strank, nazive in naslove finančnih uradov, številke transakcijskih računov, elektronskih naslovov, telefonskih številk in imen naročnikovih in </w:t>
      </w:r>
      <w:r w:rsidR="004E3677" w:rsidRPr="0019400F">
        <w:rPr>
          <w:rFonts w:cs="Arial"/>
          <w:szCs w:val="20"/>
        </w:rPr>
        <w:t>izvajalčevih</w:t>
      </w:r>
      <w:r w:rsidRPr="0019400F">
        <w:rPr>
          <w:rFonts w:cs="Arial"/>
          <w:szCs w:val="20"/>
        </w:rPr>
        <w:t xml:space="preserve"> zakonitih zastopnikov in skrbnikov pogodb izvedejo z obvestilom po e-pošti, pri čemer za takšne spremembe pogodbe ni treba skleniti aneksa k pogodbi.</w:t>
      </w:r>
    </w:p>
    <w:p w14:paraId="4885A51C" w14:textId="77777777" w:rsidR="00D006CF" w:rsidRPr="0019400F" w:rsidRDefault="00D006CF" w:rsidP="0019400F">
      <w:pPr>
        <w:spacing w:line="260" w:lineRule="exact"/>
        <w:jc w:val="both"/>
        <w:rPr>
          <w:rFonts w:cs="Arial"/>
          <w:szCs w:val="20"/>
        </w:rPr>
      </w:pPr>
    </w:p>
    <w:p w14:paraId="4A1C02C8" w14:textId="77777777" w:rsidR="00C95E2F" w:rsidRPr="0019400F" w:rsidRDefault="00C95E2F" w:rsidP="00BC7C38">
      <w:pPr>
        <w:pStyle w:val="Odstavekseznama"/>
        <w:numPr>
          <w:ilvl w:val="0"/>
          <w:numId w:val="9"/>
        </w:numPr>
        <w:spacing w:line="260" w:lineRule="exact"/>
        <w:ind w:firstLine="2966"/>
        <w:rPr>
          <w:rFonts w:cs="Arial"/>
          <w:sz w:val="20"/>
          <w:szCs w:val="20"/>
        </w:rPr>
      </w:pPr>
      <w:r w:rsidRPr="0019400F">
        <w:rPr>
          <w:rFonts w:cs="Arial"/>
          <w:sz w:val="20"/>
          <w:szCs w:val="20"/>
        </w:rPr>
        <w:t>člen</w:t>
      </w:r>
    </w:p>
    <w:p w14:paraId="2FA383CE" w14:textId="77777777" w:rsidR="00C95E2F" w:rsidRPr="0019400F" w:rsidRDefault="00C95E2F" w:rsidP="0019400F">
      <w:pPr>
        <w:spacing w:line="260" w:lineRule="exact"/>
        <w:jc w:val="both"/>
        <w:rPr>
          <w:rFonts w:cs="Arial"/>
          <w:szCs w:val="20"/>
        </w:rPr>
      </w:pPr>
    </w:p>
    <w:p w14:paraId="2F0444D0" w14:textId="77777777" w:rsidR="00C95E2F" w:rsidRPr="0019400F" w:rsidRDefault="00C95E2F" w:rsidP="0019400F">
      <w:pPr>
        <w:spacing w:line="260" w:lineRule="exact"/>
        <w:jc w:val="both"/>
        <w:rPr>
          <w:rFonts w:cs="Arial"/>
          <w:szCs w:val="20"/>
        </w:rPr>
      </w:pPr>
      <w:r w:rsidRPr="0019400F">
        <w:rPr>
          <w:rFonts w:cs="Arial"/>
          <w:szCs w:val="20"/>
        </w:rPr>
        <w:t>Morebitna nesoglasja</w:t>
      </w:r>
      <w:r w:rsidR="00D006CF" w:rsidRPr="0019400F">
        <w:rPr>
          <w:rFonts w:cs="Arial"/>
          <w:szCs w:val="20"/>
        </w:rPr>
        <w:t>, nastala</w:t>
      </w:r>
      <w:r w:rsidRPr="0019400F">
        <w:rPr>
          <w:rFonts w:cs="Arial"/>
          <w:szCs w:val="20"/>
        </w:rPr>
        <w:t xml:space="preserve"> iz te pogodbe</w:t>
      </w:r>
      <w:r w:rsidR="00D006CF" w:rsidRPr="0019400F">
        <w:rPr>
          <w:rFonts w:cs="Arial"/>
          <w:szCs w:val="20"/>
        </w:rPr>
        <w:t>,</w:t>
      </w:r>
      <w:r w:rsidRPr="0019400F">
        <w:rPr>
          <w:rFonts w:cs="Arial"/>
          <w:szCs w:val="20"/>
        </w:rPr>
        <w:t xml:space="preserve"> bodo pogodbene stranke reševale na miren način. Če po tej poti do soglasja ne bo prišlo, bo spor reševalo pristojno sodišče v Ljubljani. </w:t>
      </w:r>
    </w:p>
    <w:p w14:paraId="51D0A445" w14:textId="77777777" w:rsidR="00D006CF" w:rsidRPr="0019400F" w:rsidRDefault="00D006CF" w:rsidP="0019400F">
      <w:pPr>
        <w:spacing w:line="260" w:lineRule="exact"/>
        <w:jc w:val="both"/>
        <w:rPr>
          <w:rFonts w:cs="Arial"/>
          <w:szCs w:val="20"/>
        </w:rPr>
      </w:pPr>
    </w:p>
    <w:p w14:paraId="4C3ADA8F" w14:textId="77777777" w:rsidR="00C95E2F" w:rsidRPr="0019400F" w:rsidRDefault="00C95E2F" w:rsidP="00BC7C38">
      <w:pPr>
        <w:pStyle w:val="Odstavekseznama"/>
        <w:numPr>
          <w:ilvl w:val="0"/>
          <w:numId w:val="9"/>
        </w:numPr>
        <w:tabs>
          <w:tab w:val="clear" w:pos="6521"/>
        </w:tabs>
        <w:spacing w:line="260" w:lineRule="exact"/>
        <w:ind w:firstLine="2966"/>
        <w:rPr>
          <w:rFonts w:cs="Arial"/>
          <w:sz w:val="20"/>
          <w:szCs w:val="20"/>
        </w:rPr>
      </w:pPr>
      <w:r w:rsidRPr="0019400F">
        <w:rPr>
          <w:rFonts w:cs="Arial"/>
          <w:sz w:val="20"/>
          <w:szCs w:val="20"/>
        </w:rPr>
        <w:t>člen</w:t>
      </w:r>
    </w:p>
    <w:p w14:paraId="08DF8495" w14:textId="77777777" w:rsidR="00C95E2F" w:rsidRPr="0019400F" w:rsidRDefault="00C95E2F" w:rsidP="0019400F">
      <w:pPr>
        <w:spacing w:line="260" w:lineRule="exact"/>
        <w:jc w:val="both"/>
        <w:rPr>
          <w:rFonts w:cs="Arial"/>
          <w:szCs w:val="20"/>
        </w:rPr>
      </w:pPr>
    </w:p>
    <w:p w14:paraId="01EDF970" w14:textId="77777777" w:rsidR="00C95E2F" w:rsidRPr="0019400F" w:rsidRDefault="00674136" w:rsidP="0019400F">
      <w:pPr>
        <w:spacing w:line="260" w:lineRule="exact"/>
        <w:jc w:val="both"/>
        <w:rPr>
          <w:rFonts w:cs="Arial"/>
          <w:szCs w:val="20"/>
        </w:rPr>
      </w:pPr>
      <w:r w:rsidRPr="0019400F">
        <w:rPr>
          <w:rFonts w:cs="Arial"/>
          <w:szCs w:val="20"/>
        </w:rPr>
        <w:t>Ta pogodba je nastala v elektronski obliki in je elektronsko podpisana.</w:t>
      </w:r>
      <w:r w:rsidRPr="0019400F" w:rsidDel="00674136">
        <w:rPr>
          <w:rFonts w:cs="Arial"/>
          <w:szCs w:val="20"/>
        </w:rPr>
        <w:t xml:space="preserve"> </w:t>
      </w:r>
    </w:p>
    <w:p w14:paraId="2186DEBC" w14:textId="77777777" w:rsidR="00C95E2F" w:rsidRDefault="00C95E2F" w:rsidP="0019400F">
      <w:pPr>
        <w:spacing w:line="260" w:lineRule="exact"/>
        <w:jc w:val="both"/>
        <w:rPr>
          <w:rFonts w:cs="Arial"/>
          <w:szCs w:val="20"/>
        </w:rPr>
      </w:pPr>
    </w:p>
    <w:p w14:paraId="6C2DC973" w14:textId="77777777" w:rsidR="000D4371" w:rsidRPr="0019400F" w:rsidRDefault="000D4371" w:rsidP="0019400F">
      <w:pPr>
        <w:spacing w:line="260" w:lineRule="exact"/>
        <w:jc w:val="both"/>
        <w:rPr>
          <w:rFonts w:cs="Arial"/>
          <w:szCs w:val="20"/>
        </w:rPr>
      </w:pPr>
    </w:p>
    <w:p w14:paraId="1E096CB5" w14:textId="5301A605" w:rsidR="007C5818" w:rsidRPr="0019400F" w:rsidRDefault="00053E57" w:rsidP="0019400F">
      <w:pPr>
        <w:spacing w:line="260" w:lineRule="exact"/>
        <w:jc w:val="both"/>
        <w:rPr>
          <w:rFonts w:cs="Arial"/>
          <w:szCs w:val="20"/>
        </w:rPr>
      </w:pPr>
      <w:r w:rsidRPr="0019400F">
        <w:rPr>
          <w:rFonts w:cs="Arial"/>
          <w:szCs w:val="20"/>
        </w:rPr>
        <w:t>Republika Slovenij</w:t>
      </w:r>
      <w:r w:rsidR="00353004" w:rsidRPr="0019400F">
        <w:rPr>
          <w:rFonts w:cs="Arial"/>
          <w:szCs w:val="20"/>
        </w:rPr>
        <w:t>a</w:t>
      </w:r>
      <w:r w:rsidRPr="0019400F">
        <w:rPr>
          <w:rFonts w:cs="Arial"/>
          <w:szCs w:val="20"/>
        </w:rPr>
        <w:t xml:space="preserve"> </w:t>
      </w:r>
      <w:r w:rsidR="007C5818" w:rsidRPr="0019400F">
        <w:rPr>
          <w:rFonts w:cs="Arial"/>
          <w:szCs w:val="20"/>
        </w:rPr>
        <w:tab/>
      </w:r>
      <w:r w:rsidR="007C5818" w:rsidRPr="0019400F">
        <w:rPr>
          <w:rFonts w:cs="Arial"/>
          <w:szCs w:val="20"/>
        </w:rPr>
        <w:tab/>
      </w:r>
      <w:r w:rsidR="007C5818" w:rsidRPr="0019400F">
        <w:rPr>
          <w:rFonts w:cs="Arial"/>
          <w:szCs w:val="20"/>
        </w:rPr>
        <w:tab/>
      </w:r>
      <w:r w:rsidR="007C5818" w:rsidRPr="0019400F">
        <w:rPr>
          <w:rFonts w:cs="Arial"/>
          <w:szCs w:val="20"/>
        </w:rPr>
        <w:tab/>
      </w:r>
      <w:r w:rsidR="007C5818" w:rsidRPr="0019400F">
        <w:rPr>
          <w:rFonts w:cs="Arial"/>
          <w:szCs w:val="20"/>
        </w:rPr>
        <w:tab/>
        <w:t>Izvajalec:</w:t>
      </w:r>
    </w:p>
    <w:p w14:paraId="7FF427D5" w14:textId="7214BAE4" w:rsidR="00053E57" w:rsidRPr="0019400F" w:rsidRDefault="0023063C" w:rsidP="0019400F">
      <w:pPr>
        <w:spacing w:line="260" w:lineRule="exact"/>
        <w:jc w:val="both"/>
        <w:rPr>
          <w:rFonts w:cs="Arial"/>
          <w:szCs w:val="20"/>
        </w:rPr>
      </w:pPr>
      <w:r w:rsidRPr="0019400F">
        <w:rPr>
          <w:rFonts w:cs="Arial"/>
          <w:szCs w:val="20"/>
        </w:rPr>
        <w:t>Ministrstvo</w:t>
      </w:r>
      <w:r w:rsidR="00053E57" w:rsidRPr="0019400F">
        <w:rPr>
          <w:rFonts w:cs="Arial"/>
          <w:szCs w:val="20"/>
        </w:rPr>
        <w:t xml:space="preserve"> za finance</w:t>
      </w:r>
      <w:r w:rsidR="007C5818" w:rsidRPr="0019400F">
        <w:rPr>
          <w:rFonts w:cs="Arial"/>
          <w:szCs w:val="20"/>
        </w:rPr>
        <w:tab/>
      </w:r>
      <w:r w:rsidR="007C5818" w:rsidRPr="0019400F">
        <w:rPr>
          <w:rFonts w:cs="Arial"/>
          <w:szCs w:val="20"/>
        </w:rPr>
        <w:tab/>
      </w:r>
      <w:r w:rsidR="007C5818" w:rsidRPr="0019400F">
        <w:rPr>
          <w:rFonts w:cs="Arial"/>
          <w:szCs w:val="20"/>
        </w:rPr>
        <w:tab/>
      </w:r>
      <w:r w:rsidR="007C5818" w:rsidRPr="0019400F">
        <w:rPr>
          <w:rFonts w:cs="Arial"/>
          <w:szCs w:val="20"/>
        </w:rPr>
        <w:tab/>
      </w:r>
      <w:r w:rsidR="007C5818" w:rsidRPr="0019400F">
        <w:rPr>
          <w:rFonts w:cs="Arial"/>
          <w:szCs w:val="20"/>
        </w:rPr>
        <w:tab/>
        <w:t>________________________</w:t>
      </w:r>
    </w:p>
    <w:p w14:paraId="531AF912" w14:textId="77777777" w:rsidR="007C5818" w:rsidRPr="0019400F" w:rsidRDefault="007C5818" w:rsidP="0019400F">
      <w:pPr>
        <w:spacing w:line="260" w:lineRule="exact"/>
        <w:jc w:val="both"/>
        <w:rPr>
          <w:rFonts w:cs="Arial"/>
          <w:szCs w:val="20"/>
        </w:rPr>
      </w:pPr>
    </w:p>
    <w:p w14:paraId="4B91D0B6" w14:textId="752CCF55" w:rsidR="00B1271A" w:rsidRPr="0019400F" w:rsidRDefault="00C95E2F" w:rsidP="0019400F">
      <w:pPr>
        <w:spacing w:line="260" w:lineRule="exact"/>
        <w:jc w:val="both"/>
        <w:rPr>
          <w:rFonts w:cs="Arial"/>
          <w:szCs w:val="20"/>
        </w:rPr>
      </w:pPr>
      <w:r w:rsidRPr="0019400F">
        <w:rPr>
          <w:rFonts w:cs="Arial"/>
          <w:szCs w:val="20"/>
        </w:rPr>
        <w:tab/>
      </w:r>
      <w:r w:rsidRPr="0019400F">
        <w:rPr>
          <w:rFonts w:cs="Arial"/>
          <w:szCs w:val="20"/>
        </w:rPr>
        <w:tab/>
      </w:r>
      <w:r w:rsidR="002C78D0" w:rsidRPr="0019400F">
        <w:rPr>
          <w:rFonts w:cs="Arial"/>
          <w:szCs w:val="20"/>
        </w:rPr>
        <w:tab/>
      </w:r>
      <w:r w:rsidR="002C78D0" w:rsidRPr="0019400F">
        <w:rPr>
          <w:rFonts w:cs="Arial"/>
          <w:szCs w:val="20"/>
        </w:rPr>
        <w:tab/>
      </w:r>
      <w:r w:rsidR="002C78D0" w:rsidRPr="0019400F">
        <w:rPr>
          <w:rFonts w:cs="Arial"/>
          <w:szCs w:val="20"/>
        </w:rPr>
        <w:tab/>
      </w:r>
      <w:r w:rsidR="002C78D0" w:rsidRPr="0019400F">
        <w:rPr>
          <w:rFonts w:cs="Arial"/>
          <w:szCs w:val="20"/>
        </w:rPr>
        <w:tab/>
      </w:r>
      <w:r w:rsidR="002C78D0" w:rsidRPr="0019400F">
        <w:rPr>
          <w:rFonts w:cs="Arial"/>
          <w:szCs w:val="20"/>
        </w:rPr>
        <w:tab/>
      </w:r>
      <w:r w:rsidR="002C78D0" w:rsidRPr="0019400F">
        <w:rPr>
          <w:rFonts w:cs="Arial"/>
          <w:szCs w:val="20"/>
        </w:rPr>
        <w:tab/>
      </w:r>
    </w:p>
    <w:p w14:paraId="05B655A3" w14:textId="7A0634B4" w:rsidR="00C95E2F" w:rsidRPr="0019400F" w:rsidRDefault="00A9260A" w:rsidP="0019400F">
      <w:pPr>
        <w:spacing w:line="260" w:lineRule="exact"/>
        <w:jc w:val="both"/>
        <w:rPr>
          <w:rFonts w:cs="Arial"/>
          <w:szCs w:val="20"/>
        </w:rPr>
      </w:pPr>
      <w:r w:rsidRPr="0019400F">
        <w:rPr>
          <w:rFonts w:cs="Arial"/>
          <w:szCs w:val="20"/>
        </w:rPr>
        <w:t>Kraj in d</w:t>
      </w:r>
      <w:r w:rsidR="00D006CF" w:rsidRPr="0019400F">
        <w:rPr>
          <w:rFonts w:cs="Arial"/>
          <w:szCs w:val="20"/>
        </w:rPr>
        <w:t>atum:</w:t>
      </w:r>
      <w:r w:rsidR="00D006CF" w:rsidRPr="0019400F">
        <w:rPr>
          <w:rFonts w:cs="Arial"/>
          <w:szCs w:val="20"/>
        </w:rPr>
        <w:tab/>
      </w:r>
      <w:r w:rsidR="00D006CF" w:rsidRPr="0019400F">
        <w:rPr>
          <w:rFonts w:cs="Arial"/>
          <w:szCs w:val="20"/>
        </w:rPr>
        <w:tab/>
      </w:r>
      <w:r w:rsidR="00D006CF" w:rsidRPr="0019400F">
        <w:rPr>
          <w:rFonts w:cs="Arial"/>
          <w:szCs w:val="20"/>
        </w:rPr>
        <w:tab/>
      </w:r>
      <w:r w:rsidR="00D006CF" w:rsidRPr="0019400F">
        <w:rPr>
          <w:rFonts w:cs="Arial"/>
          <w:szCs w:val="20"/>
        </w:rPr>
        <w:tab/>
      </w:r>
      <w:r w:rsidR="00D006CF" w:rsidRPr="0019400F">
        <w:rPr>
          <w:rFonts w:cs="Arial"/>
          <w:szCs w:val="20"/>
        </w:rPr>
        <w:tab/>
      </w:r>
      <w:r w:rsidR="00D006CF" w:rsidRPr="0019400F">
        <w:rPr>
          <w:rFonts w:cs="Arial"/>
          <w:szCs w:val="20"/>
        </w:rPr>
        <w:tab/>
      </w:r>
      <w:r w:rsidRPr="0019400F">
        <w:rPr>
          <w:rFonts w:cs="Arial"/>
          <w:szCs w:val="20"/>
        </w:rPr>
        <w:t>Kraj in d</w:t>
      </w:r>
      <w:r w:rsidR="00D006CF" w:rsidRPr="0019400F">
        <w:rPr>
          <w:rFonts w:cs="Arial"/>
          <w:szCs w:val="20"/>
        </w:rPr>
        <w:t>atum:</w:t>
      </w:r>
    </w:p>
    <w:p w14:paraId="5CD7D922" w14:textId="77777777" w:rsidR="004B1D28" w:rsidRDefault="007C5818" w:rsidP="0019400F">
      <w:pPr>
        <w:spacing w:line="260" w:lineRule="exact"/>
        <w:jc w:val="both"/>
        <w:rPr>
          <w:rFonts w:cs="Arial"/>
          <w:szCs w:val="20"/>
        </w:rPr>
      </w:pPr>
      <w:r w:rsidRPr="0019400F">
        <w:rPr>
          <w:rFonts w:cs="Arial"/>
          <w:szCs w:val="20"/>
        </w:rPr>
        <w:t>______________________</w:t>
      </w:r>
      <w:r w:rsidRPr="0019400F">
        <w:rPr>
          <w:rFonts w:cs="Arial"/>
          <w:szCs w:val="20"/>
        </w:rPr>
        <w:tab/>
      </w:r>
      <w:r w:rsidRPr="0019400F">
        <w:rPr>
          <w:rFonts w:cs="Arial"/>
          <w:szCs w:val="20"/>
        </w:rPr>
        <w:tab/>
      </w:r>
      <w:r w:rsidRPr="0019400F">
        <w:rPr>
          <w:rFonts w:cs="Arial"/>
          <w:szCs w:val="20"/>
        </w:rPr>
        <w:tab/>
      </w:r>
      <w:r w:rsidRPr="0019400F">
        <w:rPr>
          <w:rFonts w:cs="Arial"/>
          <w:szCs w:val="20"/>
        </w:rPr>
        <w:tab/>
        <w:t>________________________</w:t>
      </w:r>
    </w:p>
    <w:p w14:paraId="31BB3DF0" w14:textId="77777777" w:rsidR="004B1D28" w:rsidRDefault="004B1D28" w:rsidP="0019400F">
      <w:pPr>
        <w:spacing w:line="260" w:lineRule="exact"/>
        <w:jc w:val="both"/>
        <w:rPr>
          <w:rFonts w:cs="Arial"/>
          <w:szCs w:val="20"/>
        </w:rPr>
      </w:pPr>
    </w:p>
    <w:p w14:paraId="4639A04B" w14:textId="77777777" w:rsidR="004B1D28" w:rsidRDefault="004B1D28">
      <w:pPr>
        <w:spacing w:line="240" w:lineRule="auto"/>
        <w:rPr>
          <w:rFonts w:cs="Arial"/>
          <w:szCs w:val="20"/>
        </w:rPr>
      </w:pPr>
    </w:p>
    <w:p w14:paraId="391D6D91" w14:textId="40382D96" w:rsidR="004B1D28" w:rsidRDefault="004B1D28">
      <w:pPr>
        <w:spacing w:line="240" w:lineRule="auto"/>
        <w:rPr>
          <w:rFonts w:cs="Arial"/>
          <w:szCs w:val="20"/>
        </w:rPr>
      </w:pPr>
      <w:r>
        <w:rPr>
          <w:rFonts w:cs="Arial"/>
          <w:szCs w:val="20"/>
        </w:rPr>
        <w:br w:type="page"/>
      </w:r>
    </w:p>
    <w:p w14:paraId="25F44BCF" w14:textId="0051C398" w:rsidR="004B1D28" w:rsidRPr="004B1D28" w:rsidRDefault="004B1D28" w:rsidP="00A80637">
      <w:pPr>
        <w:pStyle w:val="Naslov2"/>
      </w:pPr>
      <w:bookmarkStart w:id="107" w:name="_Toc195795390"/>
      <w:r w:rsidRPr="004B1D28">
        <w:lastRenderedPageBreak/>
        <w:t xml:space="preserve">Obrazec 10: </w:t>
      </w:r>
      <w:bookmarkStart w:id="108" w:name="_Hlk195864043"/>
      <w:r w:rsidRPr="004B1D28">
        <w:t>VZOREC DOGOVORA O POGODBENI OBDELAVI OSEBNIH PODATKOV</w:t>
      </w:r>
      <w:bookmarkEnd w:id="107"/>
      <w:r w:rsidRPr="004B1D28">
        <w:t xml:space="preserve"> </w:t>
      </w:r>
      <w:bookmarkEnd w:id="108"/>
    </w:p>
    <w:p w14:paraId="4A9A44DD" w14:textId="77777777" w:rsidR="004B1D28" w:rsidRDefault="004B1D28" w:rsidP="004B1D28">
      <w:pPr>
        <w:rPr>
          <w:rFonts w:cs="Arial"/>
          <w:szCs w:val="20"/>
        </w:rPr>
      </w:pPr>
    </w:p>
    <w:p w14:paraId="2F454162" w14:textId="3B1168F5" w:rsidR="004B1D28" w:rsidRPr="008549DB" w:rsidRDefault="004B1D28" w:rsidP="00642358">
      <w:pPr>
        <w:spacing w:line="260" w:lineRule="exact"/>
        <w:jc w:val="both"/>
        <w:rPr>
          <w:rFonts w:cs="Arial"/>
          <w:szCs w:val="20"/>
        </w:rPr>
      </w:pPr>
      <w:r w:rsidRPr="00011593">
        <w:rPr>
          <w:rFonts w:cs="Arial"/>
          <w:b/>
          <w:bCs/>
          <w:szCs w:val="20"/>
        </w:rPr>
        <w:t>Republika Slovenija, Ministrstvo za finance</w:t>
      </w:r>
      <w:r w:rsidRPr="008549DB">
        <w:rPr>
          <w:rFonts w:cs="Arial"/>
          <w:szCs w:val="20"/>
        </w:rPr>
        <w:t>, Župančičeva ulica 3, 1000 Ljubljana, matična številka: 5028256000, davčna številka: 23348887, ki ga na podlagi Pooblastila št. ___________________ zastopa ________________________ (v nadaljevanju: ministrstvo),</w:t>
      </w:r>
    </w:p>
    <w:p w14:paraId="466D1EC2" w14:textId="77777777" w:rsidR="004B1D28" w:rsidRPr="008549DB" w:rsidRDefault="004B1D28" w:rsidP="00642358">
      <w:pPr>
        <w:spacing w:line="260" w:lineRule="exact"/>
        <w:jc w:val="both"/>
        <w:rPr>
          <w:rFonts w:cs="Arial"/>
          <w:i/>
          <w:iCs/>
          <w:szCs w:val="20"/>
        </w:rPr>
      </w:pPr>
      <w:r w:rsidRPr="008549DB">
        <w:rPr>
          <w:rFonts w:cs="Arial"/>
          <w:i/>
          <w:iCs/>
          <w:szCs w:val="20"/>
        </w:rPr>
        <w:t xml:space="preserve">(v nadaljevanju: </w:t>
      </w:r>
      <w:r w:rsidRPr="008549DB">
        <w:rPr>
          <w:rFonts w:cs="Arial"/>
          <w:b/>
          <w:bCs/>
          <w:i/>
          <w:iCs/>
          <w:szCs w:val="20"/>
        </w:rPr>
        <w:t>upravljavec osebnih podatkov</w:t>
      </w:r>
      <w:r w:rsidRPr="008549DB">
        <w:rPr>
          <w:rFonts w:cs="Arial"/>
          <w:i/>
          <w:iCs/>
          <w:szCs w:val="20"/>
        </w:rPr>
        <w:t>)</w:t>
      </w:r>
    </w:p>
    <w:p w14:paraId="6341DE27" w14:textId="77777777" w:rsidR="004B1D28" w:rsidRPr="008549DB" w:rsidRDefault="004B1D28" w:rsidP="00642358">
      <w:pPr>
        <w:spacing w:line="260" w:lineRule="exact"/>
        <w:jc w:val="both"/>
        <w:rPr>
          <w:rFonts w:cs="Arial"/>
          <w:szCs w:val="20"/>
        </w:rPr>
      </w:pPr>
    </w:p>
    <w:p w14:paraId="6BACD632" w14:textId="77777777" w:rsidR="004B1D28" w:rsidRPr="008549DB" w:rsidRDefault="004B1D28" w:rsidP="00642358">
      <w:pPr>
        <w:spacing w:line="260" w:lineRule="exact"/>
        <w:jc w:val="both"/>
        <w:rPr>
          <w:rFonts w:cs="Arial"/>
          <w:szCs w:val="20"/>
        </w:rPr>
      </w:pPr>
      <w:r w:rsidRPr="008549DB">
        <w:rPr>
          <w:rFonts w:cs="Arial"/>
          <w:szCs w:val="20"/>
        </w:rPr>
        <w:t>in</w:t>
      </w:r>
    </w:p>
    <w:p w14:paraId="46976613" w14:textId="77777777" w:rsidR="004B1D28" w:rsidRPr="008549DB" w:rsidRDefault="004B1D28" w:rsidP="00642358">
      <w:pPr>
        <w:spacing w:line="260" w:lineRule="exact"/>
        <w:jc w:val="both"/>
        <w:rPr>
          <w:rFonts w:cs="Arial"/>
          <w:szCs w:val="20"/>
        </w:rPr>
      </w:pPr>
    </w:p>
    <w:p w14:paraId="3933BAF9" w14:textId="28973B38" w:rsidR="004B1D28" w:rsidRPr="008549DB" w:rsidRDefault="004B1D28" w:rsidP="00642358">
      <w:pPr>
        <w:spacing w:line="260" w:lineRule="exact"/>
        <w:jc w:val="both"/>
        <w:rPr>
          <w:rFonts w:cs="Arial"/>
          <w:szCs w:val="20"/>
        </w:rPr>
      </w:pPr>
      <w:r w:rsidRPr="008549DB">
        <w:rPr>
          <w:rFonts w:cs="Arial"/>
          <w:b/>
          <w:bCs/>
          <w:szCs w:val="20"/>
        </w:rPr>
        <w:t>________________________________</w:t>
      </w:r>
      <w:r w:rsidRPr="008549DB">
        <w:rPr>
          <w:rFonts w:cs="Arial"/>
          <w:szCs w:val="20"/>
        </w:rPr>
        <w:t xml:space="preserve">, matična št. ____________, </w:t>
      </w:r>
      <w:r w:rsidR="00C10634" w:rsidRPr="008549DB">
        <w:rPr>
          <w:rFonts w:cs="Arial"/>
          <w:szCs w:val="20"/>
        </w:rPr>
        <w:t xml:space="preserve">davčna št. ______________, </w:t>
      </w:r>
      <w:r w:rsidRPr="008549DB">
        <w:rPr>
          <w:rFonts w:cs="Arial"/>
          <w:szCs w:val="20"/>
        </w:rPr>
        <w:t>ki ga zastopa direktor/ica _______________________</w:t>
      </w:r>
    </w:p>
    <w:p w14:paraId="1098B4A8" w14:textId="77777777" w:rsidR="004B1D28" w:rsidRPr="008549DB" w:rsidRDefault="004B1D28" w:rsidP="00642358">
      <w:pPr>
        <w:spacing w:line="260" w:lineRule="exact"/>
        <w:jc w:val="both"/>
        <w:rPr>
          <w:rFonts w:cs="Arial"/>
          <w:i/>
          <w:iCs/>
          <w:szCs w:val="20"/>
        </w:rPr>
      </w:pPr>
      <w:r w:rsidRPr="008549DB">
        <w:rPr>
          <w:rFonts w:cs="Arial"/>
          <w:i/>
          <w:iCs/>
          <w:szCs w:val="20"/>
        </w:rPr>
        <w:t xml:space="preserve">(v nadaljevanju: </w:t>
      </w:r>
      <w:r w:rsidRPr="008549DB">
        <w:rPr>
          <w:rFonts w:cs="Arial"/>
          <w:b/>
          <w:bCs/>
          <w:i/>
          <w:iCs/>
          <w:szCs w:val="20"/>
        </w:rPr>
        <w:t>pogodbeni obdelovalec</w:t>
      </w:r>
      <w:r w:rsidRPr="008549DB">
        <w:rPr>
          <w:rFonts w:cs="Arial"/>
          <w:i/>
          <w:iCs/>
          <w:szCs w:val="20"/>
        </w:rPr>
        <w:t>)</w:t>
      </w:r>
    </w:p>
    <w:p w14:paraId="4D574E79" w14:textId="77777777" w:rsidR="004B1D28" w:rsidRPr="008549DB" w:rsidRDefault="004B1D28" w:rsidP="00642358">
      <w:pPr>
        <w:spacing w:line="260" w:lineRule="exact"/>
        <w:jc w:val="both"/>
        <w:rPr>
          <w:rFonts w:cs="Arial"/>
          <w:szCs w:val="20"/>
        </w:rPr>
      </w:pPr>
    </w:p>
    <w:p w14:paraId="296A4FB3" w14:textId="77777777" w:rsidR="004B1D28" w:rsidRPr="008549DB" w:rsidRDefault="004B1D28" w:rsidP="00642358">
      <w:pPr>
        <w:spacing w:line="260" w:lineRule="exact"/>
        <w:jc w:val="both"/>
        <w:rPr>
          <w:rFonts w:cs="Arial"/>
          <w:szCs w:val="20"/>
        </w:rPr>
      </w:pPr>
    </w:p>
    <w:p w14:paraId="6E805466" w14:textId="77777777" w:rsidR="004B1D28" w:rsidRPr="008549DB" w:rsidRDefault="004B1D28" w:rsidP="00642358">
      <w:pPr>
        <w:spacing w:line="260" w:lineRule="exact"/>
        <w:jc w:val="both"/>
        <w:rPr>
          <w:rFonts w:cs="Arial"/>
          <w:szCs w:val="20"/>
        </w:rPr>
      </w:pPr>
      <w:r w:rsidRPr="008549DB">
        <w:rPr>
          <w:rFonts w:cs="Arial"/>
          <w:szCs w:val="20"/>
        </w:rPr>
        <w:t>sklepata naslednji</w:t>
      </w:r>
    </w:p>
    <w:p w14:paraId="4C32CD1B" w14:textId="77777777" w:rsidR="004B1D28" w:rsidRPr="008549DB" w:rsidRDefault="004B1D28" w:rsidP="00642358">
      <w:pPr>
        <w:spacing w:line="260" w:lineRule="exact"/>
        <w:jc w:val="both"/>
        <w:rPr>
          <w:rFonts w:cs="Arial"/>
          <w:szCs w:val="20"/>
        </w:rPr>
      </w:pPr>
    </w:p>
    <w:p w14:paraId="309A9760" w14:textId="77777777" w:rsidR="004B1D28" w:rsidRPr="008549DB" w:rsidRDefault="004B1D28" w:rsidP="00642358">
      <w:pPr>
        <w:spacing w:line="260" w:lineRule="exact"/>
        <w:jc w:val="center"/>
        <w:rPr>
          <w:rFonts w:cs="Arial"/>
          <w:b/>
          <w:bCs/>
          <w:szCs w:val="20"/>
        </w:rPr>
      </w:pPr>
      <w:r w:rsidRPr="008549DB">
        <w:rPr>
          <w:rFonts w:cs="Arial"/>
          <w:b/>
          <w:bCs/>
          <w:szCs w:val="20"/>
        </w:rPr>
        <w:t>DOGOVOR O POGODBENI OBDELAVI OSEBNIH PODATKOV</w:t>
      </w:r>
    </w:p>
    <w:p w14:paraId="71D0C4A9" w14:textId="77777777" w:rsidR="004B1D28" w:rsidRPr="008549DB" w:rsidRDefault="004B1D28" w:rsidP="00642358">
      <w:pPr>
        <w:spacing w:line="260" w:lineRule="exact"/>
        <w:jc w:val="both"/>
        <w:rPr>
          <w:rFonts w:cs="Arial"/>
          <w:szCs w:val="20"/>
        </w:rPr>
      </w:pPr>
    </w:p>
    <w:p w14:paraId="71157649" w14:textId="77777777" w:rsidR="004B1D28" w:rsidRPr="008549DB" w:rsidRDefault="004B1D28" w:rsidP="00642358">
      <w:pPr>
        <w:spacing w:line="260" w:lineRule="exact"/>
        <w:jc w:val="center"/>
        <w:rPr>
          <w:rFonts w:cs="Arial"/>
          <w:szCs w:val="20"/>
        </w:rPr>
      </w:pPr>
      <w:r w:rsidRPr="008549DB">
        <w:rPr>
          <w:rFonts w:cs="Arial"/>
          <w:szCs w:val="20"/>
        </w:rPr>
        <w:t>UVODNO DOLOČILO</w:t>
      </w:r>
    </w:p>
    <w:p w14:paraId="5F67C820" w14:textId="77777777" w:rsidR="004B1D28" w:rsidRPr="008549DB" w:rsidRDefault="004B1D28" w:rsidP="00642358">
      <w:pPr>
        <w:spacing w:line="260" w:lineRule="exact"/>
        <w:jc w:val="center"/>
        <w:rPr>
          <w:rFonts w:cs="Arial"/>
          <w:szCs w:val="20"/>
        </w:rPr>
      </w:pPr>
      <w:r w:rsidRPr="008549DB">
        <w:rPr>
          <w:rFonts w:cs="Arial"/>
          <w:szCs w:val="20"/>
        </w:rPr>
        <w:t>1. člen</w:t>
      </w:r>
    </w:p>
    <w:p w14:paraId="2B756C56" w14:textId="77777777" w:rsidR="004B1D28" w:rsidRPr="008549DB" w:rsidRDefault="004B1D28" w:rsidP="00642358">
      <w:pPr>
        <w:spacing w:line="260" w:lineRule="exact"/>
        <w:jc w:val="both"/>
        <w:rPr>
          <w:rFonts w:cs="Arial"/>
          <w:szCs w:val="20"/>
        </w:rPr>
      </w:pPr>
    </w:p>
    <w:p w14:paraId="52C9EA9F" w14:textId="0D4F30C4" w:rsidR="004B1D28" w:rsidRPr="008549DB" w:rsidRDefault="004B1D28" w:rsidP="002B3394">
      <w:pPr>
        <w:spacing w:line="260" w:lineRule="exact"/>
        <w:jc w:val="both"/>
        <w:rPr>
          <w:rFonts w:cs="Arial"/>
          <w:szCs w:val="20"/>
        </w:rPr>
      </w:pPr>
      <w:r w:rsidRPr="008549DB">
        <w:rPr>
          <w:rFonts w:cs="Arial"/>
          <w:szCs w:val="20"/>
        </w:rPr>
        <w:t xml:space="preserve">Stranki uvodoma ugotavljata, da imata sklenjeno </w:t>
      </w:r>
      <w:r w:rsidRPr="008549DB">
        <w:rPr>
          <w:rFonts w:cs="Arial"/>
          <w:b/>
          <w:bCs/>
          <w:szCs w:val="20"/>
        </w:rPr>
        <w:t xml:space="preserve">Pogodbo št. __________ o izvedbi programa izobraževanja za pridobitev naziva državni notranji revizor </w:t>
      </w:r>
      <w:r w:rsidR="00793D10" w:rsidRPr="00793D10">
        <w:rPr>
          <w:rFonts w:cs="Arial"/>
          <w:b/>
          <w:bCs/>
          <w:szCs w:val="20"/>
        </w:rPr>
        <w:t xml:space="preserve">in preizkušeni državni notranji revizor </w:t>
      </w:r>
      <w:r w:rsidRPr="008549DB">
        <w:rPr>
          <w:rFonts w:cs="Arial"/>
          <w:szCs w:val="20"/>
        </w:rPr>
        <w:t>(</w:t>
      </w:r>
      <w:r w:rsidRPr="008549DB">
        <w:rPr>
          <w:rFonts w:cs="Arial"/>
          <w:i/>
          <w:iCs/>
          <w:szCs w:val="20"/>
        </w:rPr>
        <w:t>v nadaljevanju: pogodba</w:t>
      </w:r>
      <w:r w:rsidRPr="008549DB">
        <w:rPr>
          <w:rFonts w:cs="Arial"/>
          <w:szCs w:val="20"/>
        </w:rPr>
        <w:t>), za potrebe katere skladno z Uredbo (EU) 2016/679 Evropskega parlamenta in Sveta z dne 27. aprila 2016 o varstvu posameznikov pri obdelavi osebnih podatkov in o prostem pretoku takšnih podatkov ter o razveljavitvi Direktive 95/46/ES (Ur. list EU L119 z dne 4. 5. 2016) – (</w:t>
      </w:r>
      <w:r w:rsidRPr="008549DB">
        <w:rPr>
          <w:rFonts w:cs="Arial"/>
          <w:i/>
          <w:iCs/>
          <w:szCs w:val="20"/>
        </w:rPr>
        <w:t>v nadaljevanju:</w:t>
      </w:r>
      <w:r w:rsidR="00280320">
        <w:rPr>
          <w:rFonts w:cs="Arial"/>
          <w:i/>
          <w:iCs/>
          <w:szCs w:val="20"/>
        </w:rPr>
        <w:t xml:space="preserve"> Splošna uredba o varstvu podatkov</w:t>
      </w:r>
      <w:r w:rsidRPr="008549DB">
        <w:rPr>
          <w:rFonts w:cs="Arial"/>
          <w:szCs w:val="20"/>
        </w:rPr>
        <w:t>)</w:t>
      </w:r>
      <w:r w:rsidR="00280320">
        <w:rPr>
          <w:rFonts w:cs="Arial"/>
          <w:szCs w:val="20"/>
        </w:rPr>
        <w:t>, zadnjič popravljen</w:t>
      </w:r>
      <w:r w:rsidR="00A25A62">
        <w:rPr>
          <w:rFonts w:cs="Arial"/>
          <w:szCs w:val="20"/>
        </w:rPr>
        <w:t>o</w:t>
      </w:r>
      <w:r w:rsidR="00D37AF2">
        <w:rPr>
          <w:rFonts w:cs="Arial"/>
          <w:szCs w:val="20"/>
        </w:rPr>
        <w:t xml:space="preserve"> s Popravkom (</w:t>
      </w:r>
      <w:r w:rsidR="00D37AF2" w:rsidRPr="00D37AF2">
        <w:rPr>
          <w:rFonts w:cs="Arial"/>
          <w:szCs w:val="20"/>
        </w:rPr>
        <w:t>Ur. list EU L1</w:t>
      </w:r>
      <w:r w:rsidR="00D37AF2">
        <w:rPr>
          <w:rFonts w:cs="Arial"/>
          <w:szCs w:val="20"/>
        </w:rPr>
        <w:t>27 z dne 23. 5. 2018, v nadaljevanju: GDPR)</w:t>
      </w:r>
      <w:r w:rsidR="005F1229">
        <w:rPr>
          <w:rFonts w:cs="Arial"/>
          <w:szCs w:val="20"/>
        </w:rPr>
        <w:t>,</w:t>
      </w:r>
      <w:r w:rsidR="002B3394">
        <w:rPr>
          <w:rFonts w:cs="Arial"/>
          <w:szCs w:val="20"/>
        </w:rPr>
        <w:t xml:space="preserve"> </w:t>
      </w:r>
      <w:r w:rsidR="005F1229">
        <w:rPr>
          <w:rFonts w:cs="Arial"/>
          <w:szCs w:val="20"/>
        </w:rPr>
        <w:t>ter</w:t>
      </w:r>
      <w:r w:rsidR="002B3394" w:rsidRPr="002B3394">
        <w:t xml:space="preserve"> </w:t>
      </w:r>
      <w:r w:rsidR="002B3394" w:rsidRPr="002B3394">
        <w:rPr>
          <w:rFonts w:cs="Arial"/>
          <w:szCs w:val="20"/>
        </w:rPr>
        <w:t>Zakon</w:t>
      </w:r>
      <w:r w:rsidR="002B3394">
        <w:rPr>
          <w:rFonts w:cs="Arial"/>
          <w:szCs w:val="20"/>
        </w:rPr>
        <w:t>a</w:t>
      </w:r>
      <w:r w:rsidR="002B3394" w:rsidRPr="002B3394">
        <w:rPr>
          <w:rFonts w:cs="Arial"/>
          <w:szCs w:val="20"/>
        </w:rPr>
        <w:t xml:space="preserve"> o varstvu osebnih podatkov (Uradni list RS, št. 163/22</w:t>
      </w:r>
      <w:r w:rsidR="002B3394">
        <w:rPr>
          <w:rFonts w:cs="Arial"/>
          <w:szCs w:val="20"/>
        </w:rPr>
        <w:t>, v nadaljevanju:</w:t>
      </w:r>
      <w:r w:rsidR="002B3394" w:rsidRPr="002B3394">
        <w:t xml:space="preserve"> </w:t>
      </w:r>
      <w:r w:rsidR="002B3394" w:rsidRPr="002B3394">
        <w:rPr>
          <w:rFonts w:cs="Arial"/>
          <w:szCs w:val="20"/>
        </w:rPr>
        <w:t>ZVOP-2)</w:t>
      </w:r>
      <w:r w:rsidRPr="008549DB">
        <w:rPr>
          <w:rFonts w:cs="Arial"/>
          <w:szCs w:val="20"/>
        </w:rPr>
        <w:t xml:space="preserve"> sklepata ta dogovor.</w:t>
      </w:r>
    </w:p>
    <w:p w14:paraId="273AA543" w14:textId="77777777" w:rsidR="004B1D28" w:rsidRPr="008549DB" w:rsidRDefault="004B1D28" w:rsidP="00642358">
      <w:pPr>
        <w:spacing w:line="260" w:lineRule="exact"/>
        <w:jc w:val="both"/>
        <w:rPr>
          <w:rFonts w:cs="Arial"/>
          <w:szCs w:val="20"/>
        </w:rPr>
      </w:pPr>
    </w:p>
    <w:p w14:paraId="0A7E09E1" w14:textId="62D555D6" w:rsidR="004B1D28" w:rsidRPr="008549DB" w:rsidRDefault="004B1D28" w:rsidP="00642358">
      <w:pPr>
        <w:spacing w:line="260" w:lineRule="exact"/>
        <w:jc w:val="center"/>
        <w:rPr>
          <w:rFonts w:cs="Arial"/>
          <w:szCs w:val="20"/>
        </w:rPr>
      </w:pPr>
      <w:r w:rsidRPr="008549DB">
        <w:rPr>
          <w:rFonts w:cs="Arial"/>
          <w:szCs w:val="20"/>
        </w:rPr>
        <w:t xml:space="preserve">NAMEN, </w:t>
      </w:r>
      <w:r w:rsidR="00BE20EA">
        <w:rPr>
          <w:rFonts w:cs="Arial"/>
          <w:szCs w:val="20"/>
        </w:rPr>
        <w:t>NARAVA</w:t>
      </w:r>
      <w:r w:rsidR="00E14C4E">
        <w:rPr>
          <w:rFonts w:cs="Arial"/>
          <w:szCs w:val="20"/>
        </w:rPr>
        <w:t>,</w:t>
      </w:r>
      <w:r w:rsidR="00BE20EA">
        <w:rPr>
          <w:rFonts w:cs="Arial"/>
          <w:szCs w:val="20"/>
        </w:rPr>
        <w:t xml:space="preserve"> </w:t>
      </w:r>
      <w:r w:rsidRPr="008549DB">
        <w:rPr>
          <w:rFonts w:cs="Arial"/>
          <w:szCs w:val="20"/>
        </w:rPr>
        <w:t>VSEBINA IN TRAJANJE POGODBENE OBDELAVE</w:t>
      </w:r>
    </w:p>
    <w:p w14:paraId="204DBDA1" w14:textId="77777777" w:rsidR="004B1D28" w:rsidRPr="008549DB" w:rsidRDefault="004B1D28" w:rsidP="00642358">
      <w:pPr>
        <w:spacing w:line="260" w:lineRule="exact"/>
        <w:jc w:val="center"/>
        <w:rPr>
          <w:rFonts w:cs="Arial"/>
          <w:szCs w:val="20"/>
        </w:rPr>
      </w:pPr>
      <w:r w:rsidRPr="008549DB">
        <w:rPr>
          <w:rFonts w:cs="Arial"/>
          <w:szCs w:val="20"/>
        </w:rPr>
        <w:t>2. člen</w:t>
      </w:r>
    </w:p>
    <w:p w14:paraId="61708880" w14:textId="77777777" w:rsidR="004B1D28" w:rsidRPr="008549DB" w:rsidRDefault="004B1D28" w:rsidP="00642358">
      <w:pPr>
        <w:spacing w:line="260" w:lineRule="exact"/>
        <w:jc w:val="both"/>
        <w:rPr>
          <w:rFonts w:cs="Arial"/>
          <w:szCs w:val="20"/>
        </w:rPr>
      </w:pPr>
    </w:p>
    <w:p w14:paraId="35318D7D" w14:textId="77777777" w:rsidR="004B1D28" w:rsidRPr="008549DB" w:rsidRDefault="004B1D28" w:rsidP="00642358">
      <w:pPr>
        <w:spacing w:line="260" w:lineRule="exact"/>
        <w:jc w:val="both"/>
        <w:rPr>
          <w:rFonts w:cs="Arial"/>
          <w:szCs w:val="20"/>
        </w:rPr>
      </w:pPr>
      <w:r w:rsidRPr="008549DB">
        <w:rPr>
          <w:rFonts w:cs="Arial"/>
          <w:szCs w:val="20"/>
        </w:rPr>
        <w:t>Pogodbeni obdelovalec obdeluje osebne podatke v imenu in za račun upravljavca osebnih podatkov na podlagi pogodbe za naslednje namene:</w:t>
      </w:r>
    </w:p>
    <w:p w14:paraId="490DB8F8" w14:textId="77777777" w:rsidR="004B1D28" w:rsidRPr="00642358" w:rsidRDefault="004B1D28" w:rsidP="00642358">
      <w:pPr>
        <w:pStyle w:val="Odstavekseznama"/>
        <w:numPr>
          <w:ilvl w:val="0"/>
          <w:numId w:val="30"/>
        </w:numPr>
        <w:tabs>
          <w:tab w:val="clear" w:pos="-1094"/>
          <w:tab w:val="clear" w:pos="-720"/>
          <w:tab w:val="clear" w:pos="0"/>
          <w:tab w:val="clear" w:pos="3969"/>
          <w:tab w:val="clear" w:pos="6521"/>
        </w:tabs>
        <w:spacing w:line="260" w:lineRule="exact"/>
        <w:rPr>
          <w:rFonts w:cs="Arial"/>
          <w:color w:val="000000" w:themeColor="text1"/>
          <w:sz w:val="20"/>
          <w:szCs w:val="20"/>
        </w:rPr>
      </w:pPr>
      <w:r w:rsidRPr="00642358">
        <w:rPr>
          <w:rFonts w:cs="Arial"/>
          <w:color w:val="000000" w:themeColor="text1"/>
          <w:sz w:val="20"/>
          <w:szCs w:val="20"/>
        </w:rPr>
        <w:t>Izvedbe razpisa za vpis kandidatov na izobraževanje za pridobitev naziva državni notranji revizor in preizkušeni državni notranji revizor;</w:t>
      </w:r>
    </w:p>
    <w:p w14:paraId="2E7DE3A7" w14:textId="77777777" w:rsidR="004B1D28" w:rsidRPr="00642358" w:rsidRDefault="004B1D28" w:rsidP="00642358">
      <w:pPr>
        <w:pStyle w:val="Odstavekseznama"/>
        <w:numPr>
          <w:ilvl w:val="0"/>
          <w:numId w:val="30"/>
        </w:numPr>
        <w:tabs>
          <w:tab w:val="clear" w:pos="-1094"/>
          <w:tab w:val="clear" w:pos="-720"/>
          <w:tab w:val="clear" w:pos="0"/>
          <w:tab w:val="clear" w:pos="3969"/>
          <w:tab w:val="clear" w:pos="6521"/>
        </w:tabs>
        <w:spacing w:line="260" w:lineRule="exact"/>
        <w:rPr>
          <w:rFonts w:cs="Arial"/>
          <w:color w:val="000000" w:themeColor="text1"/>
          <w:sz w:val="20"/>
          <w:szCs w:val="20"/>
        </w:rPr>
      </w:pPr>
      <w:r w:rsidRPr="00642358">
        <w:rPr>
          <w:rFonts w:cs="Arial"/>
          <w:color w:val="000000" w:themeColor="text1"/>
          <w:sz w:val="20"/>
          <w:szCs w:val="20"/>
        </w:rPr>
        <w:t>Izvedbe postopka vpisa kandidatov;</w:t>
      </w:r>
    </w:p>
    <w:p w14:paraId="2E93442D" w14:textId="77777777" w:rsidR="004B1D28" w:rsidRPr="00642358" w:rsidRDefault="004B1D28" w:rsidP="00642358">
      <w:pPr>
        <w:pStyle w:val="Odstavekseznama"/>
        <w:numPr>
          <w:ilvl w:val="0"/>
          <w:numId w:val="30"/>
        </w:numPr>
        <w:tabs>
          <w:tab w:val="clear" w:pos="-1094"/>
          <w:tab w:val="clear" w:pos="-720"/>
          <w:tab w:val="clear" w:pos="0"/>
          <w:tab w:val="clear" w:pos="3969"/>
          <w:tab w:val="clear" w:pos="6521"/>
        </w:tabs>
        <w:spacing w:line="260" w:lineRule="exact"/>
        <w:rPr>
          <w:rFonts w:cs="Arial"/>
          <w:color w:val="000000" w:themeColor="text1"/>
          <w:sz w:val="20"/>
          <w:szCs w:val="20"/>
        </w:rPr>
      </w:pPr>
      <w:r w:rsidRPr="00642358">
        <w:rPr>
          <w:rFonts w:cs="Arial"/>
          <w:color w:val="000000" w:themeColor="text1"/>
          <w:sz w:val="20"/>
          <w:szCs w:val="20"/>
        </w:rPr>
        <w:t>Izvajanja programa izobraževanja za pridobitev naziva državni notranji revizor, izvedbo izpitov posameznih predmetov, izvedbo konzultacij za pripravo zaključne naloge in zagovorov zaključnih nalog;</w:t>
      </w:r>
    </w:p>
    <w:p w14:paraId="62AB4943" w14:textId="77777777" w:rsidR="004B1D28" w:rsidRPr="00642358" w:rsidRDefault="004B1D28" w:rsidP="00642358">
      <w:pPr>
        <w:pStyle w:val="Odstavekseznama"/>
        <w:numPr>
          <w:ilvl w:val="0"/>
          <w:numId w:val="30"/>
        </w:numPr>
        <w:tabs>
          <w:tab w:val="clear" w:pos="-1094"/>
          <w:tab w:val="clear" w:pos="-720"/>
          <w:tab w:val="clear" w:pos="0"/>
          <w:tab w:val="clear" w:pos="3969"/>
          <w:tab w:val="clear" w:pos="6521"/>
        </w:tabs>
        <w:spacing w:line="260" w:lineRule="exact"/>
        <w:rPr>
          <w:rFonts w:cs="Arial"/>
          <w:color w:val="000000" w:themeColor="text1"/>
          <w:sz w:val="20"/>
          <w:szCs w:val="20"/>
        </w:rPr>
      </w:pPr>
      <w:r w:rsidRPr="00642358">
        <w:rPr>
          <w:rFonts w:cs="Arial"/>
          <w:color w:val="000000" w:themeColor="text1"/>
          <w:sz w:val="20"/>
          <w:szCs w:val="20"/>
        </w:rPr>
        <w:t>Obveščanja kandidatov o rokih za izpite, urnikih in ostalih zadevah pomembnih za kandidate;</w:t>
      </w:r>
    </w:p>
    <w:p w14:paraId="60268427" w14:textId="77777777" w:rsidR="004B1D28" w:rsidRPr="00642358" w:rsidRDefault="004B1D28" w:rsidP="00642358">
      <w:pPr>
        <w:pStyle w:val="Odstavekseznama"/>
        <w:numPr>
          <w:ilvl w:val="0"/>
          <w:numId w:val="30"/>
        </w:numPr>
        <w:tabs>
          <w:tab w:val="clear" w:pos="-1094"/>
          <w:tab w:val="clear" w:pos="-720"/>
          <w:tab w:val="clear" w:pos="0"/>
          <w:tab w:val="clear" w:pos="3969"/>
          <w:tab w:val="clear" w:pos="6521"/>
        </w:tabs>
        <w:spacing w:line="260" w:lineRule="exact"/>
        <w:rPr>
          <w:rFonts w:cs="Arial"/>
          <w:color w:val="000000" w:themeColor="text1"/>
          <w:sz w:val="20"/>
          <w:szCs w:val="20"/>
        </w:rPr>
      </w:pPr>
      <w:r w:rsidRPr="00642358">
        <w:rPr>
          <w:rFonts w:cs="Arial"/>
          <w:color w:val="000000" w:themeColor="text1"/>
          <w:sz w:val="20"/>
          <w:szCs w:val="20"/>
        </w:rPr>
        <w:t>Vzpostavitve diskusijske platforme;</w:t>
      </w:r>
    </w:p>
    <w:p w14:paraId="40A8ACD3" w14:textId="77777777" w:rsidR="004B1D28" w:rsidRPr="00642358" w:rsidRDefault="004B1D28" w:rsidP="00642358">
      <w:pPr>
        <w:pStyle w:val="Odstavekseznama"/>
        <w:numPr>
          <w:ilvl w:val="0"/>
          <w:numId w:val="30"/>
        </w:numPr>
        <w:tabs>
          <w:tab w:val="clear" w:pos="-1094"/>
          <w:tab w:val="clear" w:pos="-720"/>
          <w:tab w:val="clear" w:pos="0"/>
          <w:tab w:val="clear" w:pos="3969"/>
          <w:tab w:val="clear" w:pos="6521"/>
        </w:tabs>
        <w:spacing w:line="260" w:lineRule="exact"/>
        <w:rPr>
          <w:rFonts w:cs="Arial"/>
          <w:color w:val="000000" w:themeColor="text1"/>
          <w:sz w:val="20"/>
          <w:szCs w:val="20"/>
        </w:rPr>
      </w:pPr>
      <w:r w:rsidRPr="00642358">
        <w:rPr>
          <w:rFonts w:cs="Arial"/>
          <w:color w:val="000000" w:themeColor="text1"/>
          <w:sz w:val="20"/>
          <w:szCs w:val="20"/>
        </w:rPr>
        <w:t>Izdajo potrdil o zaključku Programa izobraževanja;</w:t>
      </w:r>
    </w:p>
    <w:p w14:paraId="21FB00A2" w14:textId="071D423D" w:rsidR="004B1D28" w:rsidRPr="00642358" w:rsidRDefault="004B1D28" w:rsidP="00642358">
      <w:pPr>
        <w:pStyle w:val="Odstavekseznama"/>
        <w:numPr>
          <w:ilvl w:val="0"/>
          <w:numId w:val="30"/>
        </w:numPr>
        <w:tabs>
          <w:tab w:val="clear" w:pos="-1094"/>
          <w:tab w:val="clear" w:pos="-720"/>
          <w:tab w:val="clear" w:pos="0"/>
          <w:tab w:val="clear" w:pos="3969"/>
          <w:tab w:val="clear" w:pos="6521"/>
        </w:tabs>
        <w:spacing w:line="260" w:lineRule="exact"/>
        <w:rPr>
          <w:rFonts w:cs="Arial"/>
          <w:color w:val="000000" w:themeColor="text1"/>
          <w:sz w:val="20"/>
          <w:szCs w:val="20"/>
        </w:rPr>
      </w:pPr>
      <w:r w:rsidRPr="00642358">
        <w:rPr>
          <w:rFonts w:cs="Arial"/>
          <w:color w:val="000000" w:themeColor="text1"/>
          <w:sz w:val="20"/>
          <w:szCs w:val="20"/>
        </w:rPr>
        <w:t>Preverjanje izvajanja pogodbenih obveznosti pogodbenega obdelovalca;</w:t>
      </w:r>
    </w:p>
    <w:p w14:paraId="3554027F" w14:textId="3C17682C" w:rsidR="004B1D28" w:rsidRPr="00642358" w:rsidRDefault="004B1D28" w:rsidP="00642358">
      <w:pPr>
        <w:pStyle w:val="Odstavekseznama"/>
        <w:numPr>
          <w:ilvl w:val="0"/>
          <w:numId w:val="30"/>
        </w:numPr>
        <w:tabs>
          <w:tab w:val="clear" w:pos="-1094"/>
          <w:tab w:val="clear" w:pos="-720"/>
          <w:tab w:val="clear" w:pos="0"/>
          <w:tab w:val="clear" w:pos="3969"/>
          <w:tab w:val="clear" w:pos="6521"/>
        </w:tabs>
        <w:spacing w:line="260" w:lineRule="exact"/>
        <w:rPr>
          <w:rFonts w:cs="Arial"/>
          <w:color w:val="000000" w:themeColor="text1"/>
          <w:sz w:val="20"/>
          <w:szCs w:val="20"/>
        </w:rPr>
      </w:pPr>
      <w:r w:rsidRPr="00642358">
        <w:rPr>
          <w:rFonts w:cs="Arial"/>
          <w:color w:val="000000" w:themeColor="text1"/>
          <w:sz w:val="20"/>
          <w:szCs w:val="20"/>
        </w:rPr>
        <w:t>Anketiranje udeležencev izobraževanja z namenom spremljanja kakovosti izobraževanja in zadovoljstva udeležencev izobraževanja.</w:t>
      </w:r>
    </w:p>
    <w:p w14:paraId="72F08C17" w14:textId="77777777" w:rsidR="004B1D28" w:rsidRPr="00642358" w:rsidRDefault="004B1D28" w:rsidP="00642358">
      <w:pPr>
        <w:spacing w:line="260" w:lineRule="exact"/>
        <w:jc w:val="both"/>
        <w:rPr>
          <w:rFonts w:cs="Arial"/>
          <w:color w:val="000000" w:themeColor="text1"/>
          <w:szCs w:val="20"/>
        </w:rPr>
      </w:pPr>
    </w:p>
    <w:p w14:paraId="113B32EA" w14:textId="0AEF3429" w:rsidR="004B1D28" w:rsidRPr="00642358" w:rsidRDefault="004B1D28" w:rsidP="00642358">
      <w:pPr>
        <w:spacing w:line="260" w:lineRule="exact"/>
        <w:jc w:val="both"/>
        <w:rPr>
          <w:rFonts w:cs="Arial"/>
          <w:color w:val="000000" w:themeColor="text1"/>
          <w:szCs w:val="20"/>
        </w:rPr>
      </w:pPr>
      <w:r w:rsidRPr="00642358">
        <w:rPr>
          <w:rFonts w:cs="Arial"/>
          <w:color w:val="000000" w:themeColor="text1"/>
          <w:szCs w:val="20"/>
        </w:rPr>
        <w:t xml:space="preserve">Pogodbeni obdelovalec ob izvajanju pogodbe </w:t>
      </w:r>
      <w:r w:rsidR="00BB2900">
        <w:rPr>
          <w:rFonts w:cs="Arial"/>
          <w:color w:val="000000" w:themeColor="text1"/>
          <w:szCs w:val="20"/>
        </w:rPr>
        <w:t>obdeluje</w:t>
      </w:r>
      <w:r w:rsidR="00BB2900" w:rsidRPr="00642358">
        <w:rPr>
          <w:rFonts w:cs="Arial"/>
          <w:color w:val="000000" w:themeColor="text1"/>
          <w:szCs w:val="20"/>
        </w:rPr>
        <w:t xml:space="preserve"> </w:t>
      </w:r>
      <w:r w:rsidRPr="00642358">
        <w:rPr>
          <w:rFonts w:cs="Arial"/>
          <w:color w:val="000000" w:themeColor="text1"/>
          <w:szCs w:val="20"/>
        </w:rPr>
        <w:t>naslednj</w:t>
      </w:r>
      <w:r w:rsidR="00BB2900">
        <w:rPr>
          <w:rFonts w:cs="Arial"/>
          <w:color w:val="000000" w:themeColor="text1"/>
          <w:szCs w:val="20"/>
        </w:rPr>
        <w:t>e</w:t>
      </w:r>
      <w:r w:rsidRPr="00642358">
        <w:rPr>
          <w:rFonts w:cs="Arial"/>
          <w:color w:val="000000" w:themeColor="text1"/>
          <w:szCs w:val="20"/>
        </w:rPr>
        <w:t xml:space="preserve"> osebn</w:t>
      </w:r>
      <w:r w:rsidR="00BB2900">
        <w:rPr>
          <w:rFonts w:cs="Arial"/>
          <w:color w:val="000000" w:themeColor="text1"/>
          <w:szCs w:val="20"/>
        </w:rPr>
        <w:t>e</w:t>
      </w:r>
      <w:r w:rsidRPr="00642358">
        <w:rPr>
          <w:rFonts w:cs="Arial"/>
          <w:color w:val="000000" w:themeColor="text1"/>
          <w:szCs w:val="20"/>
        </w:rPr>
        <w:t xml:space="preserve"> podatk</w:t>
      </w:r>
      <w:r w:rsidR="00BB2900">
        <w:rPr>
          <w:rFonts w:cs="Arial"/>
          <w:color w:val="000000" w:themeColor="text1"/>
          <w:szCs w:val="20"/>
        </w:rPr>
        <w:t>e</w:t>
      </w:r>
      <w:r w:rsidR="008924B8">
        <w:rPr>
          <w:rFonts w:cs="Arial"/>
          <w:color w:val="000000" w:themeColor="text1"/>
          <w:szCs w:val="20"/>
        </w:rPr>
        <w:t xml:space="preserve"> kandidatov</w:t>
      </w:r>
      <w:r w:rsidR="00F77260">
        <w:rPr>
          <w:rFonts w:cs="Arial"/>
          <w:color w:val="000000" w:themeColor="text1"/>
          <w:szCs w:val="20"/>
        </w:rPr>
        <w:t xml:space="preserve"> (v nadaljevanju: osebni podatki)</w:t>
      </w:r>
      <w:r w:rsidRPr="00642358">
        <w:rPr>
          <w:rFonts w:cs="Arial"/>
          <w:color w:val="000000" w:themeColor="text1"/>
          <w:szCs w:val="20"/>
        </w:rPr>
        <w:t>:</w:t>
      </w:r>
    </w:p>
    <w:p w14:paraId="271CE57E" w14:textId="77777777" w:rsidR="004B1D28" w:rsidRPr="00642358"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color w:val="000000" w:themeColor="text1"/>
          <w:sz w:val="20"/>
          <w:szCs w:val="20"/>
        </w:rPr>
      </w:pPr>
      <w:r w:rsidRPr="00642358">
        <w:rPr>
          <w:rFonts w:cs="Arial"/>
          <w:color w:val="000000" w:themeColor="text1"/>
          <w:sz w:val="20"/>
          <w:szCs w:val="20"/>
        </w:rPr>
        <w:t>ime in priimek,</w:t>
      </w:r>
    </w:p>
    <w:p w14:paraId="1A9CEC3E" w14:textId="0153EF85" w:rsidR="004B1D28" w:rsidRPr="00642358"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color w:val="000000" w:themeColor="text1"/>
          <w:sz w:val="20"/>
          <w:szCs w:val="20"/>
        </w:rPr>
      </w:pPr>
      <w:r w:rsidRPr="00642358">
        <w:rPr>
          <w:rFonts w:cs="Arial"/>
          <w:color w:val="000000" w:themeColor="text1"/>
          <w:sz w:val="20"/>
          <w:szCs w:val="20"/>
        </w:rPr>
        <w:lastRenderedPageBreak/>
        <w:t>datum rojstva,</w:t>
      </w:r>
    </w:p>
    <w:p w14:paraId="111FB55B" w14:textId="161284D3" w:rsidR="004B1D28" w:rsidRPr="00642358"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color w:val="000000" w:themeColor="text1"/>
          <w:sz w:val="20"/>
          <w:szCs w:val="20"/>
        </w:rPr>
      </w:pPr>
      <w:r w:rsidRPr="00642358">
        <w:rPr>
          <w:rFonts w:cs="Arial"/>
          <w:color w:val="000000" w:themeColor="text1"/>
          <w:sz w:val="20"/>
          <w:szCs w:val="20"/>
        </w:rPr>
        <w:t>spol,</w:t>
      </w:r>
    </w:p>
    <w:p w14:paraId="087D2BB2" w14:textId="5EFEC930" w:rsidR="004B1D28" w:rsidRPr="00642358"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color w:val="000000" w:themeColor="text1"/>
          <w:sz w:val="20"/>
          <w:szCs w:val="20"/>
        </w:rPr>
      </w:pPr>
      <w:r w:rsidRPr="00642358">
        <w:rPr>
          <w:rFonts w:cs="Arial"/>
          <w:color w:val="000000" w:themeColor="text1"/>
          <w:sz w:val="20"/>
          <w:szCs w:val="20"/>
        </w:rPr>
        <w:t>podpis,</w:t>
      </w:r>
    </w:p>
    <w:p w14:paraId="4501F1A7" w14:textId="6081DB37" w:rsidR="004B1D28" w:rsidRPr="00642358"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color w:val="000000" w:themeColor="text1"/>
          <w:sz w:val="20"/>
          <w:szCs w:val="20"/>
        </w:rPr>
      </w:pPr>
      <w:r w:rsidRPr="00642358">
        <w:rPr>
          <w:rFonts w:cs="Arial"/>
          <w:color w:val="000000" w:themeColor="text1"/>
          <w:sz w:val="20"/>
          <w:szCs w:val="20"/>
        </w:rPr>
        <w:t>podatki o izobrazbi in delovnih izkušnjah,</w:t>
      </w:r>
    </w:p>
    <w:p w14:paraId="76A07107" w14:textId="42064CD0" w:rsidR="004B1D28" w:rsidRPr="00642358"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color w:val="000000" w:themeColor="text1"/>
          <w:sz w:val="20"/>
          <w:szCs w:val="20"/>
        </w:rPr>
      </w:pPr>
      <w:r w:rsidRPr="00642358">
        <w:rPr>
          <w:rFonts w:cs="Arial"/>
          <w:color w:val="000000" w:themeColor="text1"/>
          <w:sz w:val="20"/>
          <w:szCs w:val="20"/>
        </w:rPr>
        <w:t>podatki o pridobljenem nazivu državni notranji revizor.</w:t>
      </w:r>
    </w:p>
    <w:p w14:paraId="041CFFD3" w14:textId="77777777" w:rsidR="004B1D28" w:rsidRPr="008549DB" w:rsidRDefault="004B1D28" w:rsidP="00642358">
      <w:pPr>
        <w:spacing w:line="260" w:lineRule="exact"/>
        <w:jc w:val="both"/>
        <w:rPr>
          <w:rFonts w:cs="Arial"/>
          <w:szCs w:val="20"/>
        </w:rPr>
      </w:pPr>
    </w:p>
    <w:p w14:paraId="678EF2E1" w14:textId="2769A396" w:rsidR="004B1D28" w:rsidRPr="008549DB" w:rsidRDefault="004B1D28" w:rsidP="00642358">
      <w:pPr>
        <w:spacing w:line="260" w:lineRule="exact"/>
        <w:jc w:val="both"/>
        <w:rPr>
          <w:rFonts w:cs="Arial"/>
          <w:szCs w:val="20"/>
        </w:rPr>
      </w:pPr>
      <w:r w:rsidRPr="008549DB">
        <w:rPr>
          <w:rFonts w:cs="Arial"/>
          <w:szCs w:val="20"/>
        </w:rPr>
        <w:t xml:space="preserve">Pogodbeni obdelovalec je dolžan obdelovati </w:t>
      </w:r>
      <w:r w:rsidR="00D37AF2">
        <w:rPr>
          <w:rFonts w:cs="Arial"/>
          <w:szCs w:val="20"/>
        </w:rPr>
        <w:t>osebne podatke izključno za izvajanje storitev v skladu s tem dogovorom in pogodbo ter v obsegu, navedenem v tem členu</w:t>
      </w:r>
      <w:r w:rsidRPr="008549DB">
        <w:rPr>
          <w:rFonts w:cs="Arial"/>
          <w:szCs w:val="20"/>
        </w:rPr>
        <w:t>, in sicer najdlje za čas veljavnosti pogodbe</w:t>
      </w:r>
      <w:r w:rsidR="00E8325F" w:rsidRPr="00E8325F">
        <w:t xml:space="preserve"> </w:t>
      </w:r>
      <w:r w:rsidR="00E8325F">
        <w:rPr>
          <w:rFonts w:cs="Arial"/>
          <w:szCs w:val="20"/>
        </w:rPr>
        <w:t xml:space="preserve">oziroma za </w:t>
      </w:r>
      <w:r w:rsidR="00E8325F" w:rsidRPr="00E8325F">
        <w:rPr>
          <w:rFonts w:cs="Arial"/>
          <w:szCs w:val="20"/>
        </w:rPr>
        <w:t>kandidat</w:t>
      </w:r>
      <w:r w:rsidR="00E8325F">
        <w:rPr>
          <w:rFonts w:cs="Arial"/>
          <w:szCs w:val="20"/>
        </w:rPr>
        <w:t>e, ki jim bo</w:t>
      </w:r>
      <w:r w:rsidR="00E8325F" w:rsidRPr="00E8325F">
        <w:rPr>
          <w:rFonts w:cs="Arial"/>
          <w:szCs w:val="20"/>
        </w:rPr>
        <w:t xml:space="preserve"> zagotavlja</w:t>
      </w:r>
      <w:r w:rsidR="00E8325F">
        <w:rPr>
          <w:rFonts w:cs="Arial"/>
          <w:szCs w:val="20"/>
        </w:rPr>
        <w:t>l</w:t>
      </w:r>
      <w:r w:rsidR="00E8325F" w:rsidRPr="00E8325F">
        <w:rPr>
          <w:rFonts w:cs="Arial"/>
          <w:szCs w:val="20"/>
        </w:rPr>
        <w:t xml:space="preserve"> možnost zaključka izobraževanja v obdobju dveh let po poteku te pogodbe</w:t>
      </w:r>
      <w:r w:rsidR="00E8325F">
        <w:rPr>
          <w:rFonts w:cs="Arial"/>
          <w:szCs w:val="20"/>
        </w:rPr>
        <w:t>, do zaključka izobraževanja</w:t>
      </w:r>
      <w:r w:rsidRPr="008549DB">
        <w:rPr>
          <w:rFonts w:cs="Arial"/>
          <w:szCs w:val="20"/>
        </w:rPr>
        <w:t>.</w:t>
      </w:r>
    </w:p>
    <w:p w14:paraId="4C6AF810" w14:textId="77777777" w:rsidR="004B1D28" w:rsidRPr="008549DB" w:rsidRDefault="004B1D28" w:rsidP="00642358">
      <w:pPr>
        <w:spacing w:line="260" w:lineRule="exact"/>
        <w:jc w:val="both"/>
        <w:rPr>
          <w:rFonts w:cs="Arial"/>
          <w:szCs w:val="20"/>
        </w:rPr>
      </w:pPr>
    </w:p>
    <w:p w14:paraId="3EBB673D" w14:textId="77777777" w:rsidR="004B1D28" w:rsidRPr="008549DB" w:rsidRDefault="004B1D28" w:rsidP="00642358">
      <w:pPr>
        <w:spacing w:line="260" w:lineRule="exact"/>
        <w:jc w:val="center"/>
        <w:rPr>
          <w:rFonts w:cs="Arial"/>
          <w:szCs w:val="20"/>
        </w:rPr>
      </w:pPr>
      <w:r w:rsidRPr="008549DB">
        <w:rPr>
          <w:rFonts w:cs="Arial"/>
          <w:szCs w:val="20"/>
        </w:rPr>
        <w:t>OBVEZNOSTI UPRAVLJAVCA OSEBNIH PODATKOV</w:t>
      </w:r>
    </w:p>
    <w:p w14:paraId="36745871" w14:textId="77777777" w:rsidR="004B1D28" w:rsidRPr="008549DB" w:rsidRDefault="004B1D28" w:rsidP="00642358">
      <w:pPr>
        <w:spacing w:line="260" w:lineRule="exact"/>
        <w:jc w:val="center"/>
        <w:rPr>
          <w:rFonts w:cs="Arial"/>
          <w:szCs w:val="20"/>
        </w:rPr>
      </w:pPr>
      <w:r w:rsidRPr="008549DB">
        <w:rPr>
          <w:rFonts w:cs="Arial"/>
          <w:szCs w:val="20"/>
        </w:rPr>
        <w:t>3. člen</w:t>
      </w:r>
    </w:p>
    <w:p w14:paraId="2871B341" w14:textId="77777777" w:rsidR="004B1D28" w:rsidRPr="008549DB" w:rsidRDefault="004B1D28" w:rsidP="00642358">
      <w:pPr>
        <w:spacing w:line="260" w:lineRule="exact"/>
        <w:jc w:val="both"/>
        <w:rPr>
          <w:rFonts w:cs="Arial"/>
          <w:szCs w:val="20"/>
        </w:rPr>
      </w:pPr>
    </w:p>
    <w:p w14:paraId="2CF6940A" w14:textId="18042B95" w:rsidR="004B1D28" w:rsidRPr="008549DB" w:rsidRDefault="004B1D28" w:rsidP="00642358">
      <w:pPr>
        <w:spacing w:line="260" w:lineRule="exact"/>
        <w:jc w:val="both"/>
        <w:rPr>
          <w:rFonts w:cs="Arial"/>
          <w:szCs w:val="20"/>
        </w:rPr>
      </w:pPr>
      <w:r w:rsidRPr="003466A4">
        <w:rPr>
          <w:rFonts w:cs="Arial"/>
          <w:szCs w:val="20"/>
        </w:rPr>
        <w:t xml:space="preserve">Upravljavec osebnih podatkov je odgovoren za </w:t>
      </w:r>
      <w:r w:rsidR="00056604">
        <w:rPr>
          <w:rFonts w:cs="Arial"/>
          <w:szCs w:val="20"/>
        </w:rPr>
        <w:t xml:space="preserve">zagotavljanje </w:t>
      </w:r>
      <w:r w:rsidRPr="003466A4">
        <w:rPr>
          <w:rFonts w:cs="Arial"/>
          <w:szCs w:val="20"/>
        </w:rPr>
        <w:t>ustrezn</w:t>
      </w:r>
      <w:r w:rsidR="00056604">
        <w:rPr>
          <w:rFonts w:cs="Arial"/>
          <w:szCs w:val="20"/>
        </w:rPr>
        <w:t>e</w:t>
      </w:r>
      <w:r w:rsidRPr="003466A4">
        <w:rPr>
          <w:rFonts w:cs="Arial"/>
          <w:szCs w:val="20"/>
        </w:rPr>
        <w:t xml:space="preserve"> pravn</w:t>
      </w:r>
      <w:r w:rsidR="00056604">
        <w:rPr>
          <w:rFonts w:cs="Arial"/>
          <w:szCs w:val="20"/>
        </w:rPr>
        <w:t>e</w:t>
      </w:r>
      <w:r w:rsidRPr="003466A4">
        <w:rPr>
          <w:rFonts w:cs="Arial"/>
          <w:szCs w:val="20"/>
        </w:rPr>
        <w:t xml:space="preserve"> podlag</w:t>
      </w:r>
      <w:r w:rsidR="00056604">
        <w:rPr>
          <w:rFonts w:cs="Arial"/>
          <w:szCs w:val="20"/>
        </w:rPr>
        <w:t>e</w:t>
      </w:r>
      <w:r w:rsidRPr="003466A4">
        <w:rPr>
          <w:rFonts w:cs="Arial"/>
          <w:szCs w:val="20"/>
        </w:rPr>
        <w:t xml:space="preserve"> za pridobivanje in obdelavo</w:t>
      </w:r>
      <w:r w:rsidRPr="008549DB">
        <w:rPr>
          <w:rFonts w:cs="Arial"/>
          <w:szCs w:val="20"/>
        </w:rPr>
        <w:t xml:space="preserve"> osebnih podatkov iz drugega odstavka 2. člena tega dogovora, ki jih v okviru pogodbe obdeluje pogodbeni obdelovalec.</w:t>
      </w:r>
    </w:p>
    <w:p w14:paraId="0A9A0BCB" w14:textId="77777777" w:rsidR="004B1D28" w:rsidRPr="008549DB" w:rsidRDefault="004B1D28" w:rsidP="00642358">
      <w:pPr>
        <w:spacing w:line="260" w:lineRule="exact"/>
        <w:jc w:val="both"/>
        <w:rPr>
          <w:rFonts w:cs="Arial"/>
          <w:szCs w:val="20"/>
        </w:rPr>
      </w:pPr>
    </w:p>
    <w:p w14:paraId="52C31B26" w14:textId="77777777" w:rsidR="004B1D28" w:rsidRPr="008549DB" w:rsidRDefault="004B1D28" w:rsidP="00642358">
      <w:pPr>
        <w:spacing w:line="260" w:lineRule="exact"/>
        <w:jc w:val="both"/>
        <w:rPr>
          <w:rFonts w:cs="Arial"/>
          <w:szCs w:val="20"/>
        </w:rPr>
      </w:pPr>
      <w:r w:rsidRPr="008549DB">
        <w:rPr>
          <w:rFonts w:cs="Arial"/>
          <w:szCs w:val="20"/>
        </w:rPr>
        <w:t>Upravljavec osebnih podatkov se zavezuje obveščati pogodbenega obdelovalca o posebnostih in obveznostih pogodbenega obdelovalca za zagotavljanje pogodbenih obveznosti ter o morebitnih znanih tveganjih glede zagotavljanja pravic posameznikom, katerih osebni podatki se obdelujejo.</w:t>
      </w:r>
    </w:p>
    <w:p w14:paraId="21F567AF" w14:textId="77777777" w:rsidR="004B1D28" w:rsidRPr="008549DB" w:rsidRDefault="004B1D28" w:rsidP="00642358">
      <w:pPr>
        <w:spacing w:line="260" w:lineRule="exact"/>
        <w:jc w:val="both"/>
        <w:rPr>
          <w:rFonts w:cs="Arial"/>
          <w:szCs w:val="20"/>
        </w:rPr>
      </w:pPr>
    </w:p>
    <w:p w14:paraId="715B8266" w14:textId="77777777" w:rsidR="004B1D28" w:rsidRPr="008549DB" w:rsidRDefault="004B1D28" w:rsidP="00642358">
      <w:pPr>
        <w:spacing w:line="260" w:lineRule="exact"/>
        <w:jc w:val="center"/>
        <w:rPr>
          <w:rFonts w:cs="Arial"/>
          <w:szCs w:val="20"/>
        </w:rPr>
      </w:pPr>
      <w:r w:rsidRPr="008549DB">
        <w:rPr>
          <w:rFonts w:cs="Arial"/>
          <w:szCs w:val="20"/>
        </w:rPr>
        <w:t>OBVEZNOSTI POGODBENEGA OBDELOVALCA</w:t>
      </w:r>
    </w:p>
    <w:p w14:paraId="5EA66C1A" w14:textId="77777777" w:rsidR="004B1D28" w:rsidRPr="008549DB" w:rsidRDefault="004B1D28" w:rsidP="00642358">
      <w:pPr>
        <w:spacing w:line="260" w:lineRule="exact"/>
        <w:jc w:val="center"/>
        <w:rPr>
          <w:rFonts w:cs="Arial"/>
          <w:szCs w:val="20"/>
        </w:rPr>
      </w:pPr>
      <w:r w:rsidRPr="008549DB">
        <w:rPr>
          <w:rFonts w:cs="Arial"/>
          <w:szCs w:val="20"/>
        </w:rPr>
        <w:t>4. člen</w:t>
      </w:r>
    </w:p>
    <w:p w14:paraId="318E14C3" w14:textId="77777777" w:rsidR="004B1D28" w:rsidRPr="008549DB" w:rsidRDefault="004B1D28" w:rsidP="00642358">
      <w:pPr>
        <w:spacing w:line="260" w:lineRule="exact"/>
        <w:jc w:val="both"/>
        <w:rPr>
          <w:rFonts w:cs="Arial"/>
          <w:szCs w:val="20"/>
        </w:rPr>
      </w:pPr>
    </w:p>
    <w:p w14:paraId="32BF4539" w14:textId="0F287C43" w:rsidR="004B1D28" w:rsidRPr="008549DB" w:rsidRDefault="004B1D28" w:rsidP="00642358">
      <w:pPr>
        <w:spacing w:line="260" w:lineRule="exact"/>
        <w:jc w:val="both"/>
        <w:rPr>
          <w:rFonts w:cs="Arial"/>
          <w:szCs w:val="20"/>
        </w:rPr>
      </w:pPr>
      <w:r w:rsidRPr="008549DB">
        <w:rPr>
          <w:rFonts w:cs="Arial"/>
          <w:szCs w:val="20"/>
        </w:rPr>
        <w:t>Pogodbeni obdelovalec se zavezuje, da bo s prejetimi osebnimi podatki</w:t>
      </w:r>
      <w:r w:rsidR="00E8325F">
        <w:rPr>
          <w:rFonts w:cs="Arial"/>
          <w:szCs w:val="20"/>
        </w:rPr>
        <w:t xml:space="preserve">, ki jih bo obdeloval s skladu s pogodbo in tem </w:t>
      </w:r>
      <w:r w:rsidR="00EB49AD">
        <w:rPr>
          <w:rFonts w:cs="Arial"/>
          <w:szCs w:val="20"/>
        </w:rPr>
        <w:t>dogovorom</w:t>
      </w:r>
      <w:r w:rsidR="009C2E08">
        <w:rPr>
          <w:rFonts w:cs="Arial"/>
          <w:szCs w:val="20"/>
        </w:rPr>
        <w:t>,</w:t>
      </w:r>
      <w:r w:rsidR="00EB49AD" w:rsidRPr="008549DB">
        <w:rPr>
          <w:rFonts w:cs="Arial"/>
          <w:szCs w:val="20"/>
        </w:rPr>
        <w:t xml:space="preserve"> </w:t>
      </w:r>
      <w:r w:rsidRPr="008549DB">
        <w:rPr>
          <w:rFonts w:cs="Arial"/>
          <w:szCs w:val="20"/>
        </w:rPr>
        <w:t xml:space="preserve">ves čas veljavnosti pogodbe ravnal v skladu </w:t>
      </w:r>
      <w:r w:rsidR="00E8325F">
        <w:rPr>
          <w:rFonts w:cs="Arial"/>
          <w:szCs w:val="20"/>
        </w:rPr>
        <w:t>s predpisi, ki urejajo varstvo osebnih podatkov</w:t>
      </w:r>
      <w:r w:rsidRPr="008549DB">
        <w:rPr>
          <w:rFonts w:cs="Arial"/>
          <w:szCs w:val="20"/>
        </w:rPr>
        <w:t>, predvsem pa</w:t>
      </w:r>
      <w:r w:rsidR="00E8325F">
        <w:rPr>
          <w:rFonts w:cs="Arial"/>
          <w:szCs w:val="20"/>
        </w:rPr>
        <w:t>, da</w:t>
      </w:r>
      <w:r w:rsidRPr="008549DB">
        <w:rPr>
          <w:rFonts w:cs="Arial"/>
          <w:szCs w:val="20"/>
        </w:rPr>
        <w:t>:</w:t>
      </w:r>
    </w:p>
    <w:p w14:paraId="6ECF6103" w14:textId="61831F50" w:rsidR="004B1D28"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bo</w:t>
      </w:r>
      <w:r w:rsidR="00E8325F">
        <w:rPr>
          <w:rFonts w:cs="Arial"/>
          <w:sz w:val="20"/>
          <w:szCs w:val="20"/>
        </w:rPr>
        <w:t xml:space="preserve"> </w:t>
      </w:r>
      <w:r w:rsidRPr="008549DB">
        <w:rPr>
          <w:rFonts w:cs="Arial"/>
          <w:sz w:val="20"/>
          <w:szCs w:val="20"/>
        </w:rPr>
        <w:t>osebne podatke</w:t>
      </w:r>
      <w:r w:rsidR="00F77260">
        <w:rPr>
          <w:rFonts w:cs="Arial"/>
          <w:sz w:val="20"/>
          <w:szCs w:val="20"/>
        </w:rPr>
        <w:t xml:space="preserve"> </w:t>
      </w:r>
      <w:r w:rsidRPr="008549DB">
        <w:rPr>
          <w:rFonts w:cs="Arial"/>
          <w:sz w:val="20"/>
          <w:szCs w:val="20"/>
        </w:rPr>
        <w:t>obdelova</w:t>
      </w:r>
      <w:r w:rsidRPr="00642358">
        <w:rPr>
          <w:rFonts w:cs="Arial"/>
          <w:sz w:val="20"/>
          <w:szCs w:val="20"/>
        </w:rPr>
        <w:t>l samo po dokumentiranih navodilih upravljavca osebnih podatkov, izključno</w:t>
      </w:r>
      <w:r w:rsidRPr="008549DB">
        <w:rPr>
          <w:rFonts w:cs="Arial"/>
          <w:sz w:val="20"/>
          <w:szCs w:val="20"/>
        </w:rPr>
        <w:t xml:space="preserve"> za namen izvajanja storitev na podlagi pogodbe</w:t>
      </w:r>
      <w:r w:rsidR="00E8325F">
        <w:rPr>
          <w:rFonts w:cs="Arial"/>
          <w:sz w:val="20"/>
          <w:szCs w:val="20"/>
        </w:rPr>
        <w:t xml:space="preserve"> ter tega dogovora</w:t>
      </w:r>
      <w:r w:rsidRPr="008549DB">
        <w:rPr>
          <w:rFonts w:cs="Arial"/>
          <w:sz w:val="20"/>
          <w:szCs w:val="20"/>
        </w:rPr>
        <w:t xml:space="preserve">, zaupno, v skladu </w:t>
      </w:r>
      <w:r w:rsidR="00E8325F">
        <w:rPr>
          <w:rFonts w:cs="Arial"/>
          <w:sz w:val="20"/>
          <w:szCs w:val="20"/>
        </w:rPr>
        <w:t>s</w:t>
      </w:r>
      <w:r w:rsidR="000773D1">
        <w:rPr>
          <w:rFonts w:cs="Arial"/>
          <w:sz w:val="20"/>
          <w:szCs w:val="20"/>
        </w:rPr>
        <w:t xml:space="preserve"> </w:t>
      </w:r>
      <w:r w:rsidRPr="008549DB">
        <w:rPr>
          <w:rFonts w:cs="Arial"/>
          <w:sz w:val="20"/>
          <w:szCs w:val="20"/>
        </w:rPr>
        <w:t>predpisi, ki urejajo varstvo osebnih podatkov, vključno glede prenosov osebnih podatkov v tretjo državo ali mednarodno organizacijo,</w:t>
      </w:r>
    </w:p>
    <w:p w14:paraId="24C9B0F8" w14:textId="66ED196F" w:rsidR="004B1D28"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osebnih podatkov</w:t>
      </w:r>
      <w:r w:rsidR="00F77260">
        <w:rPr>
          <w:rFonts w:cs="Arial"/>
          <w:sz w:val="20"/>
          <w:szCs w:val="20"/>
        </w:rPr>
        <w:t xml:space="preserve"> </w:t>
      </w:r>
      <w:r w:rsidRPr="008549DB">
        <w:rPr>
          <w:rFonts w:cs="Arial"/>
          <w:sz w:val="20"/>
          <w:szCs w:val="20"/>
        </w:rPr>
        <w:t>ne bo obdeloval za račun tretjih oseb, niti za svoj račun, niti jih ne bo razkril tretji oseb</w:t>
      </w:r>
      <w:r w:rsidR="000773D1">
        <w:rPr>
          <w:rFonts w:cs="Arial"/>
          <w:sz w:val="20"/>
          <w:szCs w:val="20"/>
        </w:rPr>
        <w:t>i</w:t>
      </w:r>
      <w:r w:rsidR="00E8325F">
        <w:rPr>
          <w:rFonts w:cs="Arial"/>
          <w:sz w:val="20"/>
          <w:szCs w:val="20"/>
        </w:rPr>
        <w:t xml:space="preserve"> ali jih drugače uporabljal za drug namen (ne bo izdeloval kopij ipd.)</w:t>
      </w:r>
      <w:r w:rsidRPr="008549DB">
        <w:rPr>
          <w:rFonts w:cs="Arial"/>
          <w:sz w:val="20"/>
          <w:szCs w:val="20"/>
        </w:rPr>
        <w:t>,</w:t>
      </w:r>
    </w:p>
    <w:p w14:paraId="47103AB9" w14:textId="076B3071" w:rsidR="00F74928" w:rsidRDefault="00F749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Pr>
          <w:rFonts w:cs="Arial"/>
          <w:sz w:val="20"/>
          <w:szCs w:val="20"/>
        </w:rPr>
        <w:t>bo vo</w:t>
      </w:r>
      <w:r w:rsidR="00F6162D">
        <w:rPr>
          <w:rFonts w:cs="Arial"/>
          <w:sz w:val="20"/>
          <w:szCs w:val="20"/>
        </w:rPr>
        <w:t>d</w:t>
      </w:r>
      <w:r>
        <w:rPr>
          <w:rFonts w:cs="Arial"/>
          <w:sz w:val="20"/>
          <w:szCs w:val="20"/>
        </w:rPr>
        <w:t xml:space="preserve">il evidenco vseh vrst </w:t>
      </w:r>
      <w:r w:rsidR="00F6162D">
        <w:rPr>
          <w:rFonts w:cs="Arial"/>
          <w:sz w:val="20"/>
          <w:szCs w:val="20"/>
        </w:rPr>
        <w:t>dejavnosti</w:t>
      </w:r>
      <w:r>
        <w:rPr>
          <w:rFonts w:cs="Arial"/>
          <w:sz w:val="20"/>
          <w:szCs w:val="20"/>
        </w:rPr>
        <w:t xml:space="preserve"> obdelave, ki jih </w:t>
      </w:r>
      <w:r w:rsidR="00F6162D">
        <w:rPr>
          <w:rFonts w:cs="Arial"/>
          <w:sz w:val="20"/>
          <w:szCs w:val="20"/>
        </w:rPr>
        <w:t>bo izvajal v imenu upravljalca osebnih podatkov po pogodbi in tem dogovoru, v skladu z 2. točko člena 30 GDPR,</w:t>
      </w:r>
    </w:p>
    <w:p w14:paraId="03F82044" w14:textId="418557B0" w:rsidR="00A66438" w:rsidRDefault="00A6643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Pr>
          <w:rFonts w:cs="Arial"/>
          <w:sz w:val="20"/>
          <w:szCs w:val="20"/>
        </w:rPr>
        <w:t>bo zagotovil, da so osebe, ki so pooblaščene za obdelavo osebnih podatkov, zavezane k zaupnosti v skladu z b) točko tretjega ostavka člena 28 GDPR,</w:t>
      </w:r>
    </w:p>
    <w:p w14:paraId="75C8AE09" w14:textId="15F93B5A" w:rsidR="00A66438" w:rsidRDefault="00A6643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Pr>
          <w:rFonts w:cs="Arial"/>
          <w:sz w:val="20"/>
          <w:szCs w:val="20"/>
        </w:rPr>
        <w:t>bo spoštoval pravila o varovanju prostorov, v katerih je oprema, s katero se dostopa, obdeluje osebne podatek z organizacijskimi, fizičnimi in tehničnimi ukrepi, ki onemogočajo nepooblaščenim osebam dostop do opreme,</w:t>
      </w:r>
    </w:p>
    <w:p w14:paraId="718A7A44" w14:textId="27EAC8AF" w:rsidR="00A66438" w:rsidRPr="008549DB" w:rsidRDefault="00A6643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Pr>
          <w:rFonts w:cs="Arial"/>
          <w:sz w:val="20"/>
          <w:szCs w:val="20"/>
        </w:rPr>
        <w:t>bo preprečeval nepooblaščen dostop tudi pri njihovem prenosu s telekomunikacijskimi sredstvi in omrežji,</w:t>
      </w:r>
    </w:p>
    <w:p w14:paraId="6896DDC0" w14:textId="557B2534"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bo ob upoštevanju narave obdelave pomagal upravljavcu osebnih podatkov z ustreznimi tehničnimi in organizacijskimi ukrepi, pri izpolnjevanju njegovih obveznosti, da odgovori na zahteve za uresničevanje pravic posameznika, na katerega se nanašajo osebni podatki,</w:t>
      </w:r>
    </w:p>
    <w:p w14:paraId="7EC60FC6" w14:textId="3633C598"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bo upravljavcu osebnih podatkov pri morebitni izvedbi ocene učinka v zvezi z varstvom osebnih podatkov ali zaradi izvajanja nadzora upravljavca osebnih podatkov s strani nadzornih organov ali revizorjev v zvezi z obdelavo osebnih podatkov, omogočil izvajanje revizij in pregledov in da bo pri njih sodeloval,</w:t>
      </w:r>
    </w:p>
    <w:p w14:paraId="0F5816E5" w14:textId="77777777"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 xml:space="preserve">ne bo zaposlil drugega obdelovalca brez predhodnega pisnega dovoljenja upravljavca osebnih podatkov. V primeru takšnega dovoljenja pogodbeni obdelovalec upravljavca </w:t>
      </w:r>
      <w:r w:rsidRPr="008549DB">
        <w:rPr>
          <w:rFonts w:cs="Arial"/>
          <w:sz w:val="20"/>
          <w:szCs w:val="20"/>
        </w:rPr>
        <w:lastRenderedPageBreak/>
        <w:t>osebnih podatkov obvesti o vseh nameravanih spremembah glede zaposlitve dodatnih obdelovalcev ali njihove zamenjave, s čimer se upravljavcu osebnih podatkov omogoči, da nasprotuje vsem spremembam,</w:t>
      </w:r>
    </w:p>
    <w:p w14:paraId="4172FB53" w14:textId="7D8841E1"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 xml:space="preserve">bo po prenehanju pogodbenega razmerja iz katerega koli razloga, vse zbrane osebne podatke in njihove morebitne kopije nemudoma </w:t>
      </w:r>
      <w:r w:rsidR="0017597F">
        <w:rPr>
          <w:rFonts w:cs="Arial"/>
          <w:sz w:val="20"/>
          <w:szCs w:val="20"/>
        </w:rPr>
        <w:t xml:space="preserve">brezplačno </w:t>
      </w:r>
      <w:r w:rsidRPr="008549DB">
        <w:rPr>
          <w:rFonts w:cs="Arial"/>
          <w:sz w:val="20"/>
          <w:szCs w:val="20"/>
        </w:rPr>
        <w:t xml:space="preserve">predal upravljavcu osebnih podatkov, ali jih ustrezno anonimiziral ali jih bo na zahtevo upravljavca osebnih podatkov </w:t>
      </w:r>
      <w:r w:rsidR="00A66438">
        <w:rPr>
          <w:rFonts w:cs="Arial"/>
          <w:sz w:val="20"/>
          <w:szCs w:val="20"/>
        </w:rPr>
        <w:t xml:space="preserve">nepovratno </w:t>
      </w:r>
      <w:r w:rsidRPr="008549DB">
        <w:rPr>
          <w:rFonts w:cs="Arial"/>
          <w:sz w:val="20"/>
          <w:szCs w:val="20"/>
        </w:rPr>
        <w:t>uničil, razen če pravo Unije ali slovensko pravo predpisuje shranjevanje osebnih podatkov.</w:t>
      </w:r>
    </w:p>
    <w:p w14:paraId="73207877" w14:textId="77777777" w:rsidR="004B1D28" w:rsidRPr="008549DB" w:rsidRDefault="004B1D28" w:rsidP="00642358">
      <w:pPr>
        <w:spacing w:line="260" w:lineRule="exact"/>
        <w:jc w:val="both"/>
        <w:rPr>
          <w:rFonts w:cs="Arial"/>
          <w:szCs w:val="20"/>
        </w:rPr>
      </w:pPr>
    </w:p>
    <w:p w14:paraId="3FBA5ADA" w14:textId="77777777" w:rsidR="004B1D28" w:rsidRPr="008549DB" w:rsidRDefault="004B1D28" w:rsidP="00642358">
      <w:pPr>
        <w:spacing w:line="260" w:lineRule="exact"/>
        <w:jc w:val="both"/>
        <w:rPr>
          <w:rFonts w:cs="Arial"/>
          <w:szCs w:val="20"/>
        </w:rPr>
      </w:pPr>
      <w:r w:rsidRPr="008549DB">
        <w:rPr>
          <w:rFonts w:cs="Arial"/>
          <w:szCs w:val="20"/>
        </w:rPr>
        <w:t>Kot neupravičeno razkritje podatkov tretji osebi se šteje vsaka reprodukcija podatkov v ustni ali pisni obliki, v celoti ali deloma, ali njihova distribucija nepooblaščeni osebi, ter vsaka druga oblika razkritja osebnih podatkov, pri čemer se za razkritje šteje tudi nepooblaščen dostop, ki ga omogoči pogodbeni obdelovalec oziroma oseba, ki je ravnala v njegovem imenu ali do katerega je prišlo zaradi opustitve dolžnega nadzora nad dostopi do osebnih podatkov pri pogodbenem obdelovalcu.</w:t>
      </w:r>
    </w:p>
    <w:p w14:paraId="6B3C2D24" w14:textId="77777777" w:rsidR="004B1D28" w:rsidRPr="008549DB" w:rsidRDefault="004B1D28" w:rsidP="00642358">
      <w:pPr>
        <w:spacing w:line="260" w:lineRule="exact"/>
        <w:jc w:val="both"/>
        <w:rPr>
          <w:rFonts w:cs="Arial"/>
          <w:szCs w:val="20"/>
        </w:rPr>
      </w:pPr>
    </w:p>
    <w:p w14:paraId="7E9CB702" w14:textId="77777777" w:rsidR="004B1D28" w:rsidRPr="008549DB" w:rsidRDefault="004B1D28" w:rsidP="00642358">
      <w:pPr>
        <w:spacing w:line="260" w:lineRule="exact"/>
        <w:jc w:val="center"/>
        <w:rPr>
          <w:rFonts w:cs="Arial"/>
          <w:szCs w:val="20"/>
        </w:rPr>
      </w:pPr>
      <w:r w:rsidRPr="008549DB">
        <w:rPr>
          <w:rFonts w:cs="Arial"/>
          <w:szCs w:val="20"/>
        </w:rPr>
        <w:t>5. člen</w:t>
      </w:r>
    </w:p>
    <w:p w14:paraId="5D25CE85" w14:textId="77777777" w:rsidR="004B1D28" w:rsidRPr="008549DB" w:rsidRDefault="004B1D28" w:rsidP="00642358">
      <w:pPr>
        <w:spacing w:line="260" w:lineRule="exact"/>
        <w:jc w:val="both"/>
        <w:rPr>
          <w:rFonts w:cs="Arial"/>
          <w:szCs w:val="20"/>
        </w:rPr>
      </w:pPr>
    </w:p>
    <w:p w14:paraId="0E70BBD5" w14:textId="0AC3AE43" w:rsidR="004B1D28" w:rsidRPr="008549DB" w:rsidRDefault="004B1D28" w:rsidP="00642358">
      <w:pPr>
        <w:spacing w:line="260" w:lineRule="exact"/>
        <w:jc w:val="both"/>
        <w:rPr>
          <w:rFonts w:cs="Arial"/>
          <w:szCs w:val="20"/>
        </w:rPr>
      </w:pPr>
      <w:r w:rsidRPr="008549DB">
        <w:rPr>
          <w:rFonts w:cs="Arial"/>
          <w:szCs w:val="20"/>
        </w:rPr>
        <w:t>V primeru kršitve varstva osebnih podatkov (npr. uničenje podatkov, vdor v informacijski sistem ali prostore pogodbenega obdelovalca, nepooblaščen dostop) mora pogodbeni obdelovalec nemudoma,</w:t>
      </w:r>
      <w:r w:rsidR="00A66438">
        <w:rPr>
          <w:rFonts w:cs="Arial"/>
          <w:szCs w:val="20"/>
        </w:rPr>
        <w:t xml:space="preserve"> brez nepotrebnega odlašanja</w:t>
      </w:r>
      <w:r w:rsidRPr="008549DB">
        <w:rPr>
          <w:rFonts w:cs="Arial"/>
          <w:szCs w:val="20"/>
        </w:rPr>
        <w:t xml:space="preserve"> </w:t>
      </w:r>
      <w:r w:rsidR="00A66438">
        <w:rPr>
          <w:rFonts w:cs="Arial"/>
          <w:szCs w:val="20"/>
        </w:rPr>
        <w:t xml:space="preserve">in izčrpno, </w:t>
      </w:r>
      <w:r w:rsidRPr="008549DB">
        <w:rPr>
          <w:rFonts w:cs="Arial"/>
          <w:szCs w:val="20"/>
        </w:rPr>
        <w:t xml:space="preserve">najkasneje pa v roku </w:t>
      </w:r>
      <w:r w:rsidR="006F1A9E">
        <w:rPr>
          <w:rFonts w:cs="Arial"/>
          <w:szCs w:val="20"/>
        </w:rPr>
        <w:t>48</w:t>
      </w:r>
      <w:r w:rsidR="006F1A9E" w:rsidRPr="008549DB">
        <w:rPr>
          <w:rFonts w:cs="Arial"/>
          <w:szCs w:val="20"/>
        </w:rPr>
        <w:t xml:space="preserve"> </w:t>
      </w:r>
      <w:r w:rsidR="00F62DCA" w:rsidRPr="008549DB">
        <w:rPr>
          <w:rFonts w:cs="Arial"/>
          <w:szCs w:val="20"/>
        </w:rPr>
        <w:t>(</w:t>
      </w:r>
      <w:r w:rsidR="006F1A9E">
        <w:rPr>
          <w:rFonts w:cs="Arial"/>
          <w:szCs w:val="20"/>
        </w:rPr>
        <w:t>oseminštirideset</w:t>
      </w:r>
      <w:r w:rsidR="00F62DCA" w:rsidRPr="008549DB">
        <w:rPr>
          <w:rFonts w:cs="Arial"/>
          <w:szCs w:val="20"/>
        </w:rPr>
        <w:t xml:space="preserve">) </w:t>
      </w:r>
      <w:r w:rsidRPr="008549DB">
        <w:rPr>
          <w:rFonts w:cs="Arial"/>
          <w:szCs w:val="20"/>
        </w:rPr>
        <w:t>ur obvestiti upravljavca osebnih podatkov, ter izvesti vse možne ukrepe za prenehanje kršitve in odpravo škodljivih posledic. Takšno obvestilo mora</w:t>
      </w:r>
      <w:r w:rsidR="00A66438">
        <w:rPr>
          <w:rFonts w:cs="Arial"/>
          <w:szCs w:val="20"/>
        </w:rPr>
        <w:t xml:space="preserve"> vsebovati</w:t>
      </w:r>
      <w:r w:rsidRPr="008549DB">
        <w:rPr>
          <w:rFonts w:cs="Arial"/>
          <w:szCs w:val="20"/>
        </w:rPr>
        <w:t xml:space="preserve"> </w:t>
      </w:r>
      <w:r w:rsidR="00A66438">
        <w:rPr>
          <w:rFonts w:cs="Arial"/>
          <w:szCs w:val="20"/>
        </w:rPr>
        <w:t xml:space="preserve">najmanj vsebino 3. točke člena 33 GDPR, obvezno pa mora </w:t>
      </w:r>
      <w:r w:rsidRPr="008549DB">
        <w:rPr>
          <w:rFonts w:cs="Arial"/>
          <w:szCs w:val="20"/>
        </w:rPr>
        <w:t>vsebovati:</w:t>
      </w:r>
    </w:p>
    <w:p w14:paraId="15E282FE" w14:textId="4B1A4F3D"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 xml:space="preserve">opis vrste kršitve, </w:t>
      </w:r>
      <w:r w:rsidR="00F12CFE">
        <w:rPr>
          <w:rFonts w:cs="Arial"/>
          <w:sz w:val="20"/>
          <w:szCs w:val="20"/>
        </w:rPr>
        <w:t xml:space="preserve">kategorije in </w:t>
      </w:r>
      <w:r w:rsidRPr="008549DB">
        <w:rPr>
          <w:rFonts w:cs="Arial"/>
          <w:sz w:val="20"/>
          <w:szCs w:val="20"/>
        </w:rPr>
        <w:t>približno število zadevnih posameznikov, na katere se nanašajo osebni podatki, ter vrste in približno število zadevnih evidenc osebnih podatkov,</w:t>
      </w:r>
    </w:p>
    <w:p w14:paraId="2DC80EFC" w14:textId="77777777"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osebno ime in kontaktne podatke pooblaščene osebe za varstvo osebnih podatkov ter drugih kontaktnih oseb, pri katerih je mogoče pridobiti več informacij,</w:t>
      </w:r>
    </w:p>
    <w:p w14:paraId="6EF3A2AD" w14:textId="77777777"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opis verjetnih posledic kršitve varstva osebnih podatkov,</w:t>
      </w:r>
    </w:p>
    <w:p w14:paraId="55B1875E" w14:textId="6B7E2E87" w:rsidR="006F1A9E" w:rsidRDefault="004B1D28" w:rsidP="006F1A9E">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opis predlaganih ukrepov za obravnavanje kršitve varstva osebnih podatkov in za ublažitev morebitnih škodljivih učinkov kršitve.</w:t>
      </w:r>
    </w:p>
    <w:p w14:paraId="4C818689" w14:textId="77777777" w:rsidR="006F1A9E" w:rsidRDefault="006F1A9E" w:rsidP="00011593">
      <w:pPr>
        <w:spacing w:line="260" w:lineRule="exact"/>
        <w:jc w:val="both"/>
        <w:rPr>
          <w:rFonts w:cs="Arial"/>
          <w:szCs w:val="20"/>
        </w:rPr>
      </w:pPr>
    </w:p>
    <w:p w14:paraId="37DAE721" w14:textId="7C843CE4" w:rsidR="006F1A9E" w:rsidRPr="006F1A9E" w:rsidRDefault="006F1A9E" w:rsidP="00011593">
      <w:pPr>
        <w:spacing w:line="260" w:lineRule="exact"/>
        <w:jc w:val="both"/>
        <w:rPr>
          <w:rFonts w:cs="Arial"/>
          <w:szCs w:val="20"/>
        </w:rPr>
      </w:pPr>
      <w:r>
        <w:rPr>
          <w:rFonts w:cs="Arial"/>
          <w:szCs w:val="20"/>
        </w:rPr>
        <w:t xml:space="preserve">Pogodbeni obdelovalec mora upravljavcu osebnih podatkov nuditi pomoč pri obveščanju informacijskega pooblaščenca o kršitvi varstva osebnih podatkov. </w:t>
      </w:r>
    </w:p>
    <w:p w14:paraId="15233F10" w14:textId="77777777" w:rsidR="004B1D28" w:rsidRPr="008549DB" w:rsidRDefault="004B1D28" w:rsidP="00642358">
      <w:pPr>
        <w:spacing w:line="260" w:lineRule="exact"/>
        <w:jc w:val="both"/>
        <w:rPr>
          <w:rFonts w:cs="Arial"/>
          <w:szCs w:val="20"/>
        </w:rPr>
      </w:pPr>
    </w:p>
    <w:p w14:paraId="50816620" w14:textId="77777777" w:rsidR="004B1D28" w:rsidRPr="008549DB" w:rsidRDefault="004B1D28" w:rsidP="00642358">
      <w:pPr>
        <w:spacing w:line="260" w:lineRule="exact"/>
        <w:jc w:val="center"/>
        <w:rPr>
          <w:rFonts w:cs="Arial"/>
          <w:szCs w:val="20"/>
        </w:rPr>
      </w:pPr>
      <w:r w:rsidRPr="008549DB">
        <w:rPr>
          <w:rFonts w:cs="Arial"/>
          <w:szCs w:val="20"/>
        </w:rPr>
        <w:t>ZAVAROVANJE OSEBNIH PODATKOV</w:t>
      </w:r>
    </w:p>
    <w:p w14:paraId="0F37C3BA" w14:textId="77777777" w:rsidR="004B1D28" w:rsidRPr="008549DB" w:rsidRDefault="004B1D28" w:rsidP="00642358">
      <w:pPr>
        <w:spacing w:line="260" w:lineRule="exact"/>
        <w:jc w:val="center"/>
        <w:rPr>
          <w:rFonts w:cs="Arial"/>
          <w:szCs w:val="20"/>
        </w:rPr>
      </w:pPr>
      <w:r w:rsidRPr="008549DB">
        <w:rPr>
          <w:rFonts w:cs="Arial"/>
          <w:szCs w:val="20"/>
        </w:rPr>
        <w:t>6. člen</w:t>
      </w:r>
    </w:p>
    <w:p w14:paraId="695C71D6" w14:textId="77777777" w:rsidR="004B1D28" w:rsidRPr="008549DB" w:rsidRDefault="004B1D28" w:rsidP="00642358">
      <w:pPr>
        <w:spacing w:line="260" w:lineRule="exact"/>
        <w:jc w:val="both"/>
        <w:rPr>
          <w:rFonts w:cs="Arial"/>
          <w:szCs w:val="20"/>
        </w:rPr>
      </w:pPr>
    </w:p>
    <w:p w14:paraId="1A881295" w14:textId="77777777" w:rsidR="004B1D28" w:rsidRPr="008549DB" w:rsidRDefault="004B1D28" w:rsidP="00642358">
      <w:pPr>
        <w:spacing w:line="260" w:lineRule="exact"/>
        <w:jc w:val="both"/>
        <w:rPr>
          <w:rFonts w:cs="Arial"/>
          <w:szCs w:val="20"/>
        </w:rPr>
      </w:pPr>
      <w:r w:rsidRPr="008549DB">
        <w:rPr>
          <w:rFonts w:cs="Arial"/>
          <w:szCs w:val="20"/>
        </w:rPr>
        <w:t>Pogodbeni obdelovalec mora poskrbeti za ustrezno zavarovanje osebnih podatkov, ki zajema pravne, organizacijske in tehnične ukrepe, s katerimi se:</w:t>
      </w:r>
    </w:p>
    <w:p w14:paraId="713DB0EC" w14:textId="77777777"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varujejo osebni podatki, preprečuje slučajno ali namerno nepooblaščeno uničenje podatkov, njihova sprememba ali izguba ter nepooblaščena obdelava teh podatkov,</w:t>
      </w:r>
    </w:p>
    <w:p w14:paraId="66B942EC" w14:textId="77777777"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varujejo prostori, strojna in sistemska programska oprema ter aplikativna programska oprema, s katero se obdelujejo osebni podatki,</w:t>
      </w:r>
    </w:p>
    <w:p w14:paraId="6C4934DE" w14:textId="77777777"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zagotavlja varnost posredovanja in prenosa osebnih podatkov preko varnih, šifriranih telekomunikacijskih povezav,</w:t>
      </w:r>
    </w:p>
    <w:p w14:paraId="4F7E2062" w14:textId="77777777"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onemogoča nepooblaščenim osebam dostop do naprav, na katerih se obdelujejo osebni podatki in do njihovih zbirk,</w:t>
      </w:r>
    </w:p>
    <w:p w14:paraId="34AD33A2" w14:textId="77777777"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omogoča naknadno ugotavljanje, kdaj so bili posamezni podatki uporabljeni in vneseni v zbirko podatkov in kdo je to storil, in sicer za obdobje, za katero se posamezni podatki shranjujejo.</w:t>
      </w:r>
    </w:p>
    <w:p w14:paraId="73A29422" w14:textId="77777777" w:rsidR="004B1D28" w:rsidRPr="008549DB" w:rsidRDefault="004B1D28" w:rsidP="00642358">
      <w:pPr>
        <w:spacing w:line="260" w:lineRule="exact"/>
        <w:jc w:val="both"/>
        <w:rPr>
          <w:rFonts w:cs="Arial"/>
          <w:szCs w:val="20"/>
        </w:rPr>
      </w:pPr>
    </w:p>
    <w:p w14:paraId="5A9CEE75" w14:textId="77777777" w:rsidR="004B1D28" w:rsidRPr="008549DB" w:rsidRDefault="004B1D28" w:rsidP="00642358">
      <w:pPr>
        <w:spacing w:line="260" w:lineRule="exact"/>
        <w:jc w:val="center"/>
        <w:rPr>
          <w:rFonts w:cs="Arial"/>
          <w:szCs w:val="20"/>
        </w:rPr>
      </w:pPr>
      <w:r w:rsidRPr="008549DB">
        <w:rPr>
          <w:rFonts w:cs="Arial"/>
          <w:szCs w:val="20"/>
        </w:rPr>
        <w:t>7. člen</w:t>
      </w:r>
    </w:p>
    <w:p w14:paraId="5174E501" w14:textId="77777777" w:rsidR="004B1D28" w:rsidRPr="008549DB" w:rsidRDefault="004B1D28" w:rsidP="00642358">
      <w:pPr>
        <w:spacing w:line="260" w:lineRule="exact"/>
        <w:jc w:val="both"/>
        <w:rPr>
          <w:rFonts w:cs="Arial"/>
          <w:szCs w:val="20"/>
        </w:rPr>
      </w:pPr>
    </w:p>
    <w:p w14:paraId="0C8243CA" w14:textId="77777777" w:rsidR="004B1D28" w:rsidRPr="008549DB" w:rsidRDefault="004B1D28" w:rsidP="00642358">
      <w:pPr>
        <w:spacing w:line="260" w:lineRule="exact"/>
        <w:jc w:val="both"/>
        <w:rPr>
          <w:rFonts w:cs="Arial"/>
          <w:szCs w:val="20"/>
        </w:rPr>
      </w:pPr>
      <w:r w:rsidRPr="008549DB">
        <w:rPr>
          <w:rFonts w:cs="Arial"/>
          <w:szCs w:val="20"/>
        </w:rPr>
        <w:t>Prostori, v katerih se nahajajo nosilci varovanih osebnih podatkov, vsak dokument, na katerem je zapisan osebni podatek in vsak drug elektronski nosilec podatka ter strojna in programska oprema (</w:t>
      </w:r>
      <w:r w:rsidRPr="008549DB">
        <w:rPr>
          <w:rFonts w:cs="Arial"/>
          <w:i/>
          <w:iCs/>
          <w:szCs w:val="20"/>
        </w:rPr>
        <w:t>v nadaljevanju: varovani prostori</w:t>
      </w:r>
      <w:r w:rsidRPr="008549DB">
        <w:rPr>
          <w:rFonts w:cs="Arial"/>
          <w:szCs w:val="20"/>
        </w:rPr>
        <w:t>) morajo biti varovani z ustreznimi organizacijskimi ter fizičnimi in/ali tehničnimi ukrepi, ki onemogočajo nepooblaščenim osebam dostop do podatkov.</w:t>
      </w:r>
    </w:p>
    <w:p w14:paraId="7C6F497C" w14:textId="77777777" w:rsidR="004B1D28" w:rsidRPr="008549DB" w:rsidRDefault="004B1D28" w:rsidP="00642358">
      <w:pPr>
        <w:spacing w:line="260" w:lineRule="exact"/>
        <w:jc w:val="both"/>
        <w:rPr>
          <w:rFonts w:cs="Arial"/>
          <w:szCs w:val="20"/>
        </w:rPr>
      </w:pPr>
    </w:p>
    <w:p w14:paraId="54632796" w14:textId="77777777" w:rsidR="004B1D28" w:rsidRPr="008549DB" w:rsidRDefault="004B1D28" w:rsidP="00642358">
      <w:pPr>
        <w:spacing w:line="260" w:lineRule="exact"/>
        <w:jc w:val="both"/>
        <w:rPr>
          <w:rFonts w:cs="Arial"/>
          <w:szCs w:val="20"/>
        </w:rPr>
      </w:pPr>
      <w:r w:rsidRPr="008549DB">
        <w:rPr>
          <w:rFonts w:cs="Arial"/>
          <w:szCs w:val="20"/>
        </w:rPr>
        <w:t>Omare, mize in drugo pohištvo z nosilci podatkov, ki vsebujejo osebne podatke, ki se nahajajo izven varovanih prostorov, morajo biti stalno zaklenjeni.</w:t>
      </w:r>
    </w:p>
    <w:p w14:paraId="7AF283F9" w14:textId="77777777" w:rsidR="004B1D28" w:rsidRPr="008549DB" w:rsidRDefault="004B1D28" w:rsidP="00642358">
      <w:pPr>
        <w:spacing w:line="260" w:lineRule="exact"/>
        <w:jc w:val="both"/>
        <w:rPr>
          <w:rFonts w:cs="Arial"/>
          <w:szCs w:val="20"/>
        </w:rPr>
      </w:pPr>
    </w:p>
    <w:p w14:paraId="44BDE988" w14:textId="77777777" w:rsidR="004B1D28" w:rsidRPr="008549DB" w:rsidRDefault="004B1D28" w:rsidP="00642358">
      <w:pPr>
        <w:spacing w:line="260" w:lineRule="exact"/>
        <w:jc w:val="both"/>
        <w:rPr>
          <w:rFonts w:cs="Arial"/>
          <w:szCs w:val="20"/>
        </w:rPr>
      </w:pPr>
      <w:r w:rsidRPr="008549DB">
        <w:rPr>
          <w:rFonts w:cs="Arial"/>
          <w:szCs w:val="20"/>
        </w:rPr>
        <w:t>Zaposleni pri pogodbenem obdelovalcu ne smejo puščati nosilcev podatkov, ki vsebujejo osebne podatke, na vidnem mestu v prisotnosti oseb, ki nimajo pravice vpogleda vanje.</w:t>
      </w:r>
    </w:p>
    <w:p w14:paraId="44B4ECD5" w14:textId="77777777" w:rsidR="004B1D28" w:rsidRPr="008549DB" w:rsidRDefault="004B1D28" w:rsidP="00642358">
      <w:pPr>
        <w:spacing w:line="260" w:lineRule="exact"/>
        <w:jc w:val="both"/>
        <w:rPr>
          <w:rFonts w:cs="Arial"/>
          <w:szCs w:val="20"/>
        </w:rPr>
      </w:pPr>
    </w:p>
    <w:p w14:paraId="6BEE8CD4" w14:textId="77777777" w:rsidR="004B1D28" w:rsidRPr="008549DB" w:rsidRDefault="004B1D28" w:rsidP="00642358">
      <w:pPr>
        <w:spacing w:line="260" w:lineRule="exact"/>
        <w:jc w:val="both"/>
        <w:rPr>
          <w:rFonts w:cs="Arial"/>
          <w:szCs w:val="20"/>
        </w:rPr>
      </w:pPr>
      <w:r w:rsidRPr="008549DB">
        <w:rPr>
          <w:rFonts w:cs="Arial"/>
          <w:szCs w:val="20"/>
        </w:rPr>
        <w:t>Računalniki in druga strojna oprema, na kateri se obdelujejo ali hranijo osebni podatki, mora biti izven delovnega časa izklopljena in fizično ali programsko zaklenjena, dostop do navedene opreme pa je varovan tako, da omogoča dostop samo določenim pooblaščenim delavcem pogodbenega obdelovalca.</w:t>
      </w:r>
    </w:p>
    <w:p w14:paraId="399D9EF9" w14:textId="77777777" w:rsidR="004B1D28" w:rsidRPr="008549DB" w:rsidRDefault="004B1D28" w:rsidP="00642358">
      <w:pPr>
        <w:spacing w:line="260" w:lineRule="exact"/>
        <w:jc w:val="both"/>
        <w:rPr>
          <w:rFonts w:cs="Arial"/>
          <w:szCs w:val="20"/>
        </w:rPr>
      </w:pPr>
    </w:p>
    <w:p w14:paraId="6EE876F8" w14:textId="77777777" w:rsidR="004B1D28" w:rsidRPr="008549DB" w:rsidRDefault="004B1D28" w:rsidP="00642358">
      <w:pPr>
        <w:spacing w:line="260" w:lineRule="exact"/>
        <w:jc w:val="both"/>
        <w:rPr>
          <w:rFonts w:cs="Arial"/>
          <w:szCs w:val="20"/>
        </w:rPr>
      </w:pPr>
      <w:r w:rsidRPr="008549DB">
        <w:rPr>
          <w:rFonts w:cs="Arial"/>
          <w:szCs w:val="20"/>
        </w:rPr>
        <w:t>Dostop do podatkov preko aplikativne programske opreme se varuje s sistemom gesel za avtorizacijo in identifikacijo uporabnikov podatkov in programov. Pogodbeni obdelovalec določi režim dodeljevanja, hranjenja in spreminjanja gesel.</w:t>
      </w:r>
    </w:p>
    <w:p w14:paraId="6728F0FE" w14:textId="77777777" w:rsidR="004B1D28" w:rsidRPr="008549DB" w:rsidRDefault="004B1D28" w:rsidP="00642358">
      <w:pPr>
        <w:spacing w:line="260" w:lineRule="exact"/>
        <w:jc w:val="both"/>
        <w:rPr>
          <w:rFonts w:cs="Arial"/>
          <w:szCs w:val="20"/>
        </w:rPr>
      </w:pPr>
    </w:p>
    <w:p w14:paraId="28B22581" w14:textId="77777777" w:rsidR="004B1D28" w:rsidRDefault="004B1D28" w:rsidP="008549DB">
      <w:pPr>
        <w:spacing w:line="260" w:lineRule="exact"/>
        <w:jc w:val="both"/>
        <w:rPr>
          <w:rFonts w:cs="Arial"/>
          <w:szCs w:val="20"/>
        </w:rPr>
      </w:pPr>
      <w:r w:rsidRPr="008549DB">
        <w:rPr>
          <w:rFonts w:cs="Arial"/>
          <w:szCs w:val="20"/>
        </w:rPr>
        <w:t>Vsi podatki in programska oprema, ki so namenjeni uporabi v informacijskem sistemu in prispejo do pogodbenega obdelovalca ali upravljavca osebnih podatkov na nosilcih za prenos računalniških podatkov ali preko komunikacijskih kanalov, morajo biti pred uporabo preverjeni z vidika prisotnosti računalniških virusov.</w:t>
      </w:r>
    </w:p>
    <w:p w14:paraId="45D0E533" w14:textId="77777777" w:rsidR="008549DB" w:rsidRPr="008549DB" w:rsidRDefault="008549DB" w:rsidP="00642358">
      <w:pPr>
        <w:spacing w:line="260" w:lineRule="exact"/>
        <w:jc w:val="both"/>
        <w:rPr>
          <w:rFonts w:cs="Arial"/>
          <w:szCs w:val="20"/>
        </w:rPr>
      </w:pPr>
    </w:p>
    <w:p w14:paraId="5555888C" w14:textId="77777777" w:rsidR="004B1D28" w:rsidRPr="008549DB" w:rsidRDefault="004B1D28" w:rsidP="00642358">
      <w:pPr>
        <w:spacing w:line="260" w:lineRule="exact"/>
        <w:jc w:val="center"/>
        <w:rPr>
          <w:rFonts w:cs="Arial"/>
          <w:szCs w:val="20"/>
        </w:rPr>
      </w:pPr>
      <w:r w:rsidRPr="008549DB">
        <w:rPr>
          <w:rFonts w:cs="Arial"/>
          <w:szCs w:val="20"/>
        </w:rPr>
        <w:t>8. člen</w:t>
      </w:r>
    </w:p>
    <w:p w14:paraId="4D645606" w14:textId="77777777" w:rsidR="004B1D28" w:rsidRPr="008549DB" w:rsidRDefault="004B1D28" w:rsidP="00642358">
      <w:pPr>
        <w:spacing w:line="260" w:lineRule="exact"/>
        <w:jc w:val="both"/>
        <w:rPr>
          <w:rFonts w:cs="Arial"/>
          <w:szCs w:val="20"/>
        </w:rPr>
      </w:pPr>
    </w:p>
    <w:p w14:paraId="1D4504FD" w14:textId="77777777" w:rsidR="004B1D28" w:rsidRPr="008549DB" w:rsidRDefault="004B1D28" w:rsidP="00642358">
      <w:pPr>
        <w:spacing w:line="260" w:lineRule="exact"/>
        <w:jc w:val="both"/>
        <w:rPr>
          <w:rFonts w:cs="Arial"/>
          <w:szCs w:val="20"/>
        </w:rPr>
      </w:pPr>
      <w:r w:rsidRPr="008549DB">
        <w:rPr>
          <w:rFonts w:cs="Arial"/>
          <w:szCs w:val="20"/>
        </w:rPr>
        <w:t>Zaposleni pri pogodbenem obdelovalcu, ki izvajajo dela po pogodbi, so zavezani k zaupnosti osebnih podatkov, s katerimi se seznanijo, in podpišejo posebno izjavo o varovanju osebnih podatkov, ki se hrani v njihovih personalnih mapah. Dolžnost varovanja tajnosti osebnih podatkov jih zavezuje tudi po prenehanju zaposlitve in po prenehanju opravljanja del in nalog pogodbenega obdelovalca.</w:t>
      </w:r>
    </w:p>
    <w:p w14:paraId="7BDD2B75" w14:textId="77777777" w:rsidR="004B1D28" w:rsidRPr="008549DB" w:rsidRDefault="004B1D28" w:rsidP="00642358">
      <w:pPr>
        <w:spacing w:line="260" w:lineRule="exact"/>
        <w:jc w:val="both"/>
        <w:rPr>
          <w:rFonts w:cs="Arial"/>
          <w:szCs w:val="20"/>
        </w:rPr>
      </w:pPr>
    </w:p>
    <w:p w14:paraId="1BD23CB5" w14:textId="77777777" w:rsidR="004B1D28" w:rsidRPr="008549DB" w:rsidRDefault="004B1D28" w:rsidP="00642358">
      <w:pPr>
        <w:spacing w:line="260" w:lineRule="exact"/>
        <w:jc w:val="center"/>
        <w:rPr>
          <w:rFonts w:cs="Arial"/>
          <w:szCs w:val="20"/>
        </w:rPr>
      </w:pPr>
      <w:r w:rsidRPr="008549DB">
        <w:rPr>
          <w:rFonts w:cs="Arial"/>
          <w:szCs w:val="20"/>
        </w:rPr>
        <w:t>ODŠKODNINSKA ODGOVORNOST</w:t>
      </w:r>
    </w:p>
    <w:p w14:paraId="6B6FB0E9" w14:textId="77777777" w:rsidR="004B1D28" w:rsidRPr="008549DB" w:rsidRDefault="004B1D28" w:rsidP="00642358">
      <w:pPr>
        <w:spacing w:line="260" w:lineRule="exact"/>
        <w:jc w:val="center"/>
        <w:rPr>
          <w:rFonts w:cs="Arial"/>
          <w:szCs w:val="20"/>
        </w:rPr>
      </w:pPr>
      <w:r w:rsidRPr="008549DB">
        <w:rPr>
          <w:rFonts w:cs="Arial"/>
          <w:szCs w:val="20"/>
        </w:rPr>
        <w:t>9. člen</w:t>
      </w:r>
    </w:p>
    <w:p w14:paraId="36E2CD96" w14:textId="77777777" w:rsidR="004B1D28" w:rsidRPr="008549DB" w:rsidRDefault="004B1D28" w:rsidP="00642358">
      <w:pPr>
        <w:spacing w:line="260" w:lineRule="exact"/>
        <w:jc w:val="both"/>
        <w:rPr>
          <w:rFonts w:cs="Arial"/>
          <w:szCs w:val="20"/>
        </w:rPr>
      </w:pPr>
    </w:p>
    <w:p w14:paraId="35F5BF8C" w14:textId="77777777" w:rsidR="004B1D28" w:rsidRPr="008549DB" w:rsidRDefault="004B1D28" w:rsidP="00642358">
      <w:pPr>
        <w:spacing w:line="260" w:lineRule="exact"/>
        <w:jc w:val="both"/>
        <w:rPr>
          <w:rFonts w:cs="Arial"/>
          <w:szCs w:val="20"/>
        </w:rPr>
      </w:pPr>
      <w:r w:rsidRPr="008549DB">
        <w:rPr>
          <w:rFonts w:cs="Arial"/>
          <w:szCs w:val="20"/>
        </w:rPr>
        <w:t>Pogodbeni obdelovalec odgovarja za izgubo, poškodbo ali drugo obliko spremembe osebnih podatkov, do katere je prišlo po njegovi krivdi.</w:t>
      </w:r>
    </w:p>
    <w:p w14:paraId="2FC21F59" w14:textId="77777777" w:rsidR="004B1D28" w:rsidRPr="008549DB" w:rsidRDefault="004B1D28" w:rsidP="00642358">
      <w:pPr>
        <w:spacing w:line="260" w:lineRule="exact"/>
        <w:jc w:val="both"/>
        <w:rPr>
          <w:rFonts w:cs="Arial"/>
          <w:szCs w:val="20"/>
        </w:rPr>
      </w:pPr>
    </w:p>
    <w:p w14:paraId="453969BB" w14:textId="77777777" w:rsidR="004B1D28" w:rsidRPr="008549DB" w:rsidRDefault="004B1D28" w:rsidP="00642358">
      <w:pPr>
        <w:spacing w:line="260" w:lineRule="exact"/>
        <w:jc w:val="both"/>
        <w:rPr>
          <w:rFonts w:cs="Arial"/>
          <w:szCs w:val="20"/>
        </w:rPr>
      </w:pPr>
      <w:r w:rsidRPr="008549DB">
        <w:rPr>
          <w:rFonts w:cs="Arial"/>
          <w:szCs w:val="20"/>
        </w:rPr>
        <w:t>Pogodbeni obdelovalec ne odgovarja:</w:t>
      </w:r>
    </w:p>
    <w:p w14:paraId="469A00F4" w14:textId="77777777"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za škodo, ki je pri izpolnjevanju tega dogovora povzročena s strani upravljavca osebnih podatkov,</w:t>
      </w:r>
    </w:p>
    <w:p w14:paraId="1D235833" w14:textId="393A68EC" w:rsidR="004B1D28" w:rsidRPr="008549DB" w:rsidRDefault="004B1D28" w:rsidP="00642358">
      <w:pPr>
        <w:pStyle w:val="Odstavekseznama"/>
        <w:numPr>
          <w:ilvl w:val="0"/>
          <w:numId w:val="29"/>
        </w:numPr>
        <w:tabs>
          <w:tab w:val="clear" w:pos="-1094"/>
          <w:tab w:val="clear" w:pos="-720"/>
          <w:tab w:val="clear" w:pos="0"/>
          <w:tab w:val="clear" w:pos="3969"/>
          <w:tab w:val="clear" w:pos="6521"/>
        </w:tabs>
        <w:spacing w:line="260" w:lineRule="exact"/>
        <w:ind w:left="567"/>
        <w:rPr>
          <w:rFonts w:cs="Arial"/>
          <w:sz w:val="20"/>
          <w:szCs w:val="20"/>
        </w:rPr>
      </w:pPr>
      <w:r w:rsidRPr="008549DB">
        <w:rPr>
          <w:rFonts w:cs="Arial"/>
          <w:sz w:val="20"/>
          <w:szCs w:val="20"/>
        </w:rPr>
        <w:t xml:space="preserve">za izgubo, poškodbo ali drugo obliko spremembe osebnih podatkov, do katere je prišlo zaradi višje sile. Za višjo silo se štejejo nepredvideni in nepričakovani dogodki, ki nastopijo neodvisno od volje strank in ki jih stranki nista mogli predvideti ob sklepanju pogodbe oziroma </w:t>
      </w:r>
      <w:r w:rsidR="00DA11C4">
        <w:rPr>
          <w:rFonts w:cs="Arial"/>
          <w:sz w:val="20"/>
          <w:szCs w:val="20"/>
        </w:rPr>
        <w:t xml:space="preserve">tega </w:t>
      </w:r>
      <w:r w:rsidRPr="008549DB">
        <w:rPr>
          <w:rFonts w:cs="Arial"/>
          <w:sz w:val="20"/>
          <w:szCs w:val="20"/>
        </w:rPr>
        <w:t>dogovora ter kakorkoli vplivajo na izvedbo pogodbenih obveznosti.</w:t>
      </w:r>
    </w:p>
    <w:p w14:paraId="6FFB61E9" w14:textId="77777777" w:rsidR="004B1D28" w:rsidRPr="008549DB" w:rsidRDefault="004B1D28" w:rsidP="00642358">
      <w:pPr>
        <w:spacing w:line="260" w:lineRule="exact"/>
        <w:jc w:val="both"/>
        <w:rPr>
          <w:rFonts w:cs="Arial"/>
          <w:szCs w:val="20"/>
        </w:rPr>
      </w:pPr>
    </w:p>
    <w:p w14:paraId="19E80921" w14:textId="77777777" w:rsidR="004B1D28" w:rsidRPr="008549DB" w:rsidRDefault="004B1D28" w:rsidP="00642358">
      <w:pPr>
        <w:spacing w:line="260" w:lineRule="exact"/>
        <w:jc w:val="both"/>
        <w:rPr>
          <w:rFonts w:cs="Arial"/>
          <w:szCs w:val="20"/>
        </w:rPr>
      </w:pPr>
      <w:r w:rsidRPr="008549DB">
        <w:rPr>
          <w:rFonts w:cs="Arial"/>
          <w:szCs w:val="20"/>
        </w:rPr>
        <w:t>Če je za nastalo škodo ali otežitev položaja pogodbenega obdelovalca kriv tudi upravljavec osebnih podatkov oziroma kdo drug, za katerega je upravljavec osebnih podatkov odgovoren, se odškodninska odgovornost pogodbenega obdelovalca temu sorazmerno zmanjša.</w:t>
      </w:r>
    </w:p>
    <w:p w14:paraId="75B2F699" w14:textId="77777777" w:rsidR="004B1D28" w:rsidRPr="008549DB" w:rsidRDefault="004B1D28" w:rsidP="00642358">
      <w:pPr>
        <w:spacing w:line="260" w:lineRule="exact"/>
        <w:jc w:val="both"/>
        <w:rPr>
          <w:rFonts w:cs="Arial"/>
          <w:szCs w:val="20"/>
        </w:rPr>
      </w:pPr>
    </w:p>
    <w:p w14:paraId="60C08198" w14:textId="77777777" w:rsidR="004B1D28" w:rsidRPr="008549DB" w:rsidRDefault="004B1D28" w:rsidP="00642358">
      <w:pPr>
        <w:spacing w:line="260" w:lineRule="exact"/>
        <w:jc w:val="center"/>
        <w:rPr>
          <w:rFonts w:cs="Arial"/>
          <w:szCs w:val="20"/>
        </w:rPr>
      </w:pPr>
      <w:r w:rsidRPr="008549DB">
        <w:rPr>
          <w:rFonts w:cs="Arial"/>
          <w:szCs w:val="20"/>
        </w:rPr>
        <w:t>KONČNE DOLOČBE</w:t>
      </w:r>
    </w:p>
    <w:p w14:paraId="543888D9" w14:textId="77777777" w:rsidR="004B1D28" w:rsidRPr="008549DB" w:rsidRDefault="004B1D28" w:rsidP="00642358">
      <w:pPr>
        <w:spacing w:line="260" w:lineRule="exact"/>
        <w:jc w:val="center"/>
        <w:rPr>
          <w:rFonts w:cs="Arial"/>
          <w:szCs w:val="20"/>
        </w:rPr>
      </w:pPr>
      <w:r w:rsidRPr="008549DB">
        <w:rPr>
          <w:rFonts w:cs="Arial"/>
          <w:szCs w:val="20"/>
        </w:rPr>
        <w:lastRenderedPageBreak/>
        <w:t>10. člen</w:t>
      </w:r>
    </w:p>
    <w:p w14:paraId="17E6C480" w14:textId="77777777" w:rsidR="004B1D28" w:rsidRPr="008549DB" w:rsidRDefault="004B1D28" w:rsidP="00642358">
      <w:pPr>
        <w:spacing w:line="260" w:lineRule="exact"/>
        <w:jc w:val="both"/>
        <w:rPr>
          <w:rFonts w:cs="Arial"/>
          <w:szCs w:val="20"/>
        </w:rPr>
      </w:pPr>
    </w:p>
    <w:p w14:paraId="0B0D29E9" w14:textId="3445D030" w:rsidR="004B1D28" w:rsidRPr="008549DB" w:rsidRDefault="004B1D28" w:rsidP="00642358">
      <w:pPr>
        <w:spacing w:line="260" w:lineRule="exact"/>
        <w:jc w:val="both"/>
        <w:rPr>
          <w:rFonts w:cs="Arial"/>
          <w:szCs w:val="20"/>
        </w:rPr>
      </w:pPr>
      <w:r w:rsidRPr="008549DB">
        <w:rPr>
          <w:rFonts w:cs="Arial"/>
          <w:szCs w:val="20"/>
        </w:rPr>
        <w:t xml:space="preserve">Stranki bosta spore reševali sporazumno, če to ne bo mogoče, pa je za reševanje sporov pristojno sodišče, ki </w:t>
      </w:r>
      <w:r w:rsidR="00B21FBD">
        <w:rPr>
          <w:rFonts w:cs="Arial"/>
          <w:szCs w:val="20"/>
        </w:rPr>
        <w:t>je</w:t>
      </w:r>
      <w:r w:rsidRPr="008549DB">
        <w:rPr>
          <w:rFonts w:cs="Arial"/>
          <w:szCs w:val="20"/>
        </w:rPr>
        <w:t xml:space="preserve"> pristojno za reševanje sporov iz pogodbe.</w:t>
      </w:r>
    </w:p>
    <w:p w14:paraId="130D8718" w14:textId="77777777" w:rsidR="004B1D28" w:rsidRPr="008549DB" w:rsidRDefault="004B1D28" w:rsidP="00642358">
      <w:pPr>
        <w:spacing w:line="260" w:lineRule="exact"/>
        <w:jc w:val="both"/>
        <w:rPr>
          <w:rFonts w:cs="Arial"/>
          <w:szCs w:val="20"/>
        </w:rPr>
      </w:pPr>
    </w:p>
    <w:p w14:paraId="09046715" w14:textId="03D33D26" w:rsidR="004B1D28" w:rsidRPr="008549DB" w:rsidRDefault="004B1D28" w:rsidP="00A16A0D">
      <w:pPr>
        <w:spacing w:line="260" w:lineRule="exact"/>
        <w:jc w:val="both"/>
        <w:rPr>
          <w:rFonts w:cs="Arial"/>
          <w:szCs w:val="20"/>
        </w:rPr>
      </w:pPr>
      <w:r w:rsidRPr="008549DB">
        <w:rPr>
          <w:rFonts w:cs="Arial"/>
          <w:szCs w:val="20"/>
        </w:rPr>
        <w:t>Dogovor je sklenjen in stopi v veljavo z dnem podpisa zadnje od obeh strank in velja ves čas veljavnosti pogodbe</w:t>
      </w:r>
      <w:r w:rsidR="00A16A0D">
        <w:rPr>
          <w:rFonts w:cs="Arial"/>
          <w:szCs w:val="20"/>
        </w:rPr>
        <w:t xml:space="preserve"> oziroma </w:t>
      </w:r>
      <w:r w:rsidR="00A16A0D">
        <w:rPr>
          <w:rFonts w:cs="Arial"/>
          <w:snapToGrid w:val="0"/>
          <w:szCs w:val="20"/>
        </w:rPr>
        <w:t>še dve leti po podpisu pogodbe</w:t>
      </w:r>
      <w:r w:rsidR="00011593">
        <w:rPr>
          <w:rFonts w:cs="Arial"/>
          <w:snapToGrid w:val="0"/>
          <w:szCs w:val="20"/>
        </w:rPr>
        <w:t>.</w:t>
      </w:r>
    </w:p>
    <w:p w14:paraId="08F34F6C" w14:textId="77777777" w:rsidR="004B1D28" w:rsidRPr="008549DB" w:rsidRDefault="004B1D28" w:rsidP="00642358">
      <w:pPr>
        <w:spacing w:line="260" w:lineRule="exact"/>
        <w:jc w:val="both"/>
        <w:rPr>
          <w:rFonts w:cs="Arial"/>
          <w:szCs w:val="20"/>
        </w:rPr>
      </w:pPr>
    </w:p>
    <w:p w14:paraId="793A9DF3" w14:textId="77777777" w:rsidR="004B1D28" w:rsidRPr="008549DB" w:rsidRDefault="004B1D28" w:rsidP="00642358">
      <w:pPr>
        <w:spacing w:line="260" w:lineRule="exact"/>
        <w:jc w:val="both"/>
        <w:rPr>
          <w:rFonts w:cs="Arial"/>
          <w:szCs w:val="20"/>
        </w:rPr>
      </w:pPr>
      <w:r w:rsidRPr="008549DB">
        <w:rPr>
          <w:rFonts w:cs="Arial"/>
          <w:szCs w:val="20"/>
        </w:rPr>
        <w:t>Dogovor je podpisan elektronsko.</w:t>
      </w:r>
    </w:p>
    <w:p w14:paraId="3EFFFD32" w14:textId="28C8C43F" w:rsidR="00B1271A" w:rsidRDefault="00B1271A" w:rsidP="0019400F">
      <w:pPr>
        <w:spacing w:line="260" w:lineRule="exact"/>
        <w:jc w:val="both"/>
        <w:rPr>
          <w:rFonts w:cs="Arial"/>
          <w:sz w:val="22"/>
          <w:szCs w:val="22"/>
        </w:rPr>
      </w:pPr>
      <w:r>
        <w:rPr>
          <w:rFonts w:cs="Arial"/>
          <w:sz w:val="22"/>
          <w:szCs w:val="22"/>
        </w:rPr>
        <w:br w:type="page"/>
      </w:r>
    </w:p>
    <w:p w14:paraId="4313AF6C" w14:textId="77777777" w:rsidR="00B1271A" w:rsidRPr="002A05F2" w:rsidRDefault="00B1271A" w:rsidP="005F0B5F">
      <w:pPr>
        <w:pStyle w:val="Naslov2"/>
        <w:rPr>
          <w:sz w:val="22"/>
          <w:szCs w:val="22"/>
        </w:rPr>
      </w:pPr>
      <w:bookmarkStart w:id="109" w:name="_Toc195795391"/>
      <w:r w:rsidRPr="008C624D">
        <w:lastRenderedPageBreak/>
        <w:t>Program izobraževanja za pridobitev naziva državni notranji revizor in preizkušeni državni notranji revizor, št</w:t>
      </w:r>
      <w:r>
        <w:t>.</w:t>
      </w:r>
      <w:r w:rsidRPr="008C624D">
        <w:t xml:space="preserve"> 0601-2/2018/1 z dne 19. 1. 2018</w:t>
      </w:r>
      <w:bookmarkEnd w:id="109"/>
    </w:p>
    <w:p w14:paraId="72D72783" w14:textId="77777777" w:rsidR="006E5EE9" w:rsidRPr="002A05F2" w:rsidRDefault="006E5EE9" w:rsidP="002C78D0">
      <w:pPr>
        <w:spacing w:line="240" w:lineRule="auto"/>
        <w:jc w:val="both"/>
        <w:rPr>
          <w:rFonts w:cs="Arial"/>
          <w:sz w:val="22"/>
          <w:szCs w:val="22"/>
        </w:rPr>
      </w:pPr>
    </w:p>
    <w:sectPr w:rsidR="006E5EE9" w:rsidRPr="002A05F2" w:rsidSect="003456FF">
      <w:headerReference w:type="default" r:id="rId17"/>
      <w:footerReference w:type="default" r:id="rId18"/>
      <w:headerReference w:type="first" r:id="rId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3D87" w14:textId="77777777" w:rsidR="0093720C" w:rsidRDefault="0093720C">
      <w:r>
        <w:separator/>
      </w:r>
    </w:p>
  </w:endnote>
  <w:endnote w:type="continuationSeparator" w:id="0">
    <w:p w14:paraId="619A11AD" w14:textId="77777777" w:rsidR="0093720C" w:rsidRDefault="0093720C">
      <w:r>
        <w:continuationSeparator/>
      </w:r>
    </w:p>
  </w:endnote>
  <w:endnote w:type="continuationNotice" w:id="1">
    <w:p w14:paraId="4A9B27CC" w14:textId="77777777" w:rsidR="0093720C" w:rsidRDefault="009372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55C0" w14:textId="77777777" w:rsidR="0080431D" w:rsidRPr="007C5818" w:rsidRDefault="0080431D">
    <w:pPr>
      <w:pStyle w:val="Noga"/>
      <w:jc w:val="right"/>
      <w:rPr>
        <w:rFonts w:ascii="Arial" w:hAnsi="Arial" w:cs="Arial"/>
        <w:sz w:val="16"/>
        <w:szCs w:val="16"/>
      </w:rPr>
    </w:pPr>
    <w:r w:rsidRPr="007C5818">
      <w:rPr>
        <w:rFonts w:ascii="Arial" w:hAnsi="Arial" w:cs="Arial"/>
        <w:sz w:val="16"/>
        <w:szCs w:val="16"/>
      </w:rPr>
      <w:fldChar w:fldCharType="begin"/>
    </w:r>
    <w:r w:rsidRPr="007C5818">
      <w:rPr>
        <w:rFonts w:ascii="Arial" w:hAnsi="Arial" w:cs="Arial"/>
        <w:sz w:val="16"/>
        <w:szCs w:val="16"/>
      </w:rPr>
      <w:instrText>PAGE   \* MERGEFORMAT</w:instrText>
    </w:r>
    <w:r w:rsidRPr="007C5818">
      <w:rPr>
        <w:rFonts w:ascii="Arial" w:hAnsi="Arial" w:cs="Arial"/>
        <w:sz w:val="16"/>
        <w:szCs w:val="16"/>
      </w:rPr>
      <w:fldChar w:fldCharType="separate"/>
    </w:r>
    <w:r w:rsidR="001F6DB6" w:rsidRPr="007C5818">
      <w:rPr>
        <w:rFonts w:ascii="Arial" w:hAnsi="Arial" w:cs="Arial"/>
        <w:noProof/>
        <w:sz w:val="16"/>
        <w:szCs w:val="16"/>
      </w:rPr>
      <w:t>4</w:t>
    </w:r>
    <w:r w:rsidRPr="007C5818">
      <w:rPr>
        <w:rFonts w:ascii="Arial" w:hAnsi="Arial" w:cs="Arial"/>
        <w:sz w:val="16"/>
        <w:szCs w:val="16"/>
      </w:rPr>
      <w:fldChar w:fldCharType="end"/>
    </w:r>
  </w:p>
  <w:p w14:paraId="560CAAB3" w14:textId="77777777" w:rsidR="0080431D" w:rsidRDefault="0080431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766097"/>
      <w:docPartObj>
        <w:docPartGallery w:val="Page Numbers (Bottom of Page)"/>
        <w:docPartUnique/>
      </w:docPartObj>
    </w:sdtPr>
    <w:sdtEndPr>
      <w:rPr>
        <w:rFonts w:ascii="Arial" w:hAnsi="Arial" w:cs="Arial"/>
        <w:sz w:val="16"/>
        <w:szCs w:val="16"/>
      </w:rPr>
    </w:sdtEndPr>
    <w:sdtContent>
      <w:p w14:paraId="4485DBFB" w14:textId="0F032D75" w:rsidR="004615D6" w:rsidRPr="004615D6" w:rsidRDefault="004615D6">
        <w:pPr>
          <w:pStyle w:val="Noga"/>
          <w:jc w:val="right"/>
          <w:rPr>
            <w:rFonts w:ascii="Arial" w:hAnsi="Arial" w:cs="Arial"/>
            <w:sz w:val="16"/>
            <w:szCs w:val="16"/>
          </w:rPr>
        </w:pPr>
        <w:r w:rsidRPr="004615D6">
          <w:rPr>
            <w:rFonts w:ascii="Arial" w:hAnsi="Arial" w:cs="Arial"/>
            <w:sz w:val="16"/>
            <w:szCs w:val="16"/>
          </w:rPr>
          <w:fldChar w:fldCharType="begin"/>
        </w:r>
        <w:r w:rsidRPr="004615D6">
          <w:rPr>
            <w:rFonts w:ascii="Arial" w:hAnsi="Arial" w:cs="Arial"/>
            <w:sz w:val="16"/>
            <w:szCs w:val="16"/>
          </w:rPr>
          <w:instrText>PAGE   \* MERGEFORMAT</w:instrText>
        </w:r>
        <w:r w:rsidRPr="004615D6">
          <w:rPr>
            <w:rFonts w:ascii="Arial" w:hAnsi="Arial" w:cs="Arial"/>
            <w:sz w:val="16"/>
            <w:szCs w:val="16"/>
          </w:rPr>
          <w:fldChar w:fldCharType="separate"/>
        </w:r>
        <w:r w:rsidRPr="004615D6">
          <w:rPr>
            <w:rFonts w:ascii="Arial" w:hAnsi="Arial" w:cs="Arial"/>
            <w:sz w:val="16"/>
            <w:szCs w:val="16"/>
          </w:rPr>
          <w:t>2</w:t>
        </w:r>
        <w:r w:rsidRPr="004615D6">
          <w:rPr>
            <w:rFonts w:ascii="Arial" w:hAnsi="Arial" w:cs="Arial"/>
            <w:sz w:val="16"/>
            <w:szCs w:val="16"/>
          </w:rPr>
          <w:fldChar w:fldCharType="end"/>
        </w:r>
      </w:p>
    </w:sdtContent>
  </w:sdt>
  <w:p w14:paraId="2153779E" w14:textId="77777777" w:rsidR="004615D6" w:rsidRDefault="004615D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288D" w14:textId="77777777" w:rsidR="0080431D" w:rsidRPr="00647D7B" w:rsidRDefault="0080431D">
    <w:pPr>
      <w:pStyle w:val="Noga"/>
      <w:jc w:val="right"/>
      <w:rPr>
        <w:rFonts w:ascii="Arial" w:hAnsi="Arial" w:cs="Arial"/>
        <w:sz w:val="16"/>
        <w:szCs w:val="16"/>
      </w:rPr>
    </w:pPr>
    <w:r w:rsidRPr="00647D7B">
      <w:rPr>
        <w:rFonts w:ascii="Arial" w:hAnsi="Arial" w:cs="Arial"/>
        <w:sz w:val="16"/>
        <w:szCs w:val="16"/>
      </w:rPr>
      <w:fldChar w:fldCharType="begin"/>
    </w:r>
    <w:r w:rsidRPr="00647D7B">
      <w:rPr>
        <w:rFonts w:ascii="Arial" w:hAnsi="Arial" w:cs="Arial"/>
        <w:sz w:val="16"/>
        <w:szCs w:val="16"/>
      </w:rPr>
      <w:instrText>PAGE   \* MERGEFORMAT</w:instrText>
    </w:r>
    <w:r w:rsidRPr="00647D7B">
      <w:rPr>
        <w:rFonts w:ascii="Arial" w:hAnsi="Arial" w:cs="Arial"/>
        <w:sz w:val="16"/>
        <w:szCs w:val="16"/>
      </w:rPr>
      <w:fldChar w:fldCharType="separate"/>
    </w:r>
    <w:r w:rsidR="001F6DB6" w:rsidRPr="00647D7B">
      <w:rPr>
        <w:rFonts w:ascii="Arial" w:hAnsi="Arial" w:cs="Arial"/>
        <w:noProof/>
        <w:sz w:val="16"/>
        <w:szCs w:val="16"/>
      </w:rPr>
      <w:t>25</w:t>
    </w:r>
    <w:r w:rsidRPr="00647D7B">
      <w:rPr>
        <w:rFonts w:ascii="Arial" w:hAnsi="Arial" w:cs="Arial"/>
        <w:sz w:val="16"/>
        <w:szCs w:val="16"/>
      </w:rPr>
      <w:fldChar w:fldCharType="end"/>
    </w:r>
  </w:p>
  <w:p w14:paraId="6A1F9D96" w14:textId="77777777" w:rsidR="0080431D" w:rsidRDefault="0080431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1E5D" w14:textId="77777777" w:rsidR="0093720C" w:rsidRDefault="0093720C">
      <w:r>
        <w:separator/>
      </w:r>
    </w:p>
  </w:footnote>
  <w:footnote w:type="continuationSeparator" w:id="0">
    <w:p w14:paraId="7C89310B" w14:textId="77777777" w:rsidR="0093720C" w:rsidRDefault="0093720C">
      <w:r>
        <w:continuationSeparator/>
      </w:r>
    </w:p>
  </w:footnote>
  <w:footnote w:type="continuationNotice" w:id="1">
    <w:p w14:paraId="3DB568D7" w14:textId="77777777" w:rsidR="0093720C" w:rsidRDefault="0093720C">
      <w:pPr>
        <w:spacing w:line="240" w:lineRule="auto"/>
      </w:pPr>
    </w:p>
  </w:footnote>
  <w:footnote w:id="2">
    <w:p w14:paraId="77B1AB9F" w14:textId="5E84E3BA" w:rsidR="00643ED5" w:rsidRDefault="00643ED5">
      <w:pPr>
        <w:pStyle w:val="Sprotnaopomba-besedilo"/>
      </w:pPr>
      <w:r>
        <w:rPr>
          <w:rStyle w:val="Sprotnaopomba-sklic"/>
        </w:rPr>
        <w:footnoteRef/>
      </w:r>
      <w:r>
        <w:t xml:space="preserve"> Izobraževanje za pridobitev naziva DNR zajema naslednje predmete:</w:t>
      </w:r>
    </w:p>
    <w:p w14:paraId="7F8261F1" w14:textId="120FD918" w:rsidR="00643ED5" w:rsidRDefault="00643ED5" w:rsidP="00643ED5">
      <w:pPr>
        <w:pStyle w:val="Sprotnaopomba-besedilo"/>
        <w:numPr>
          <w:ilvl w:val="0"/>
          <w:numId w:val="22"/>
        </w:numPr>
      </w:pPr>
      <w:r>
        <w:t>Zakonodaja na področju javnih financ</w:t>
      </w:r>
      <w:r w:rsidR="00AC49E5">
        <w:t>,</w:t>
      </w:r>
    </w:p>
    <w:p w14:paraId="5A7A8A1A" w14:textId="08297E64" w:rsidR="00643ED5" w:rsidRDefault="00643ED5" w:rsidP="00643ED5">
      <w:pPr>
        <w:pStyle w:val="Sprotnaopomba-besedilo"/>
        <w:numPr>
          <w:ilvl w:val="0"/>
          <w:numId w:val="22"/>
        </w:numPr>
      </w:pPr>
      <w:r>
        <w:t>Notranje revidiranje – uvod</w:t>
      </w:r>
      <w:r w:rsidR="00AC49E5">
        <w:t>,</w:t>
      </w:r>
    </w:p>
    <w:p w14:paraId="20CC9E03" w14:textId="059FE814" w:rsidR="00643ED5" w:rsidRDefault="00643ED5" w:rsidP="00643ED5">
      <w:pPr>
        <w:pStyle w:val="Sprotnaopomba-besedilo"/>
        <w:numPr>
          <w:ilvl w:val="0"/>
          <w:numId w:val="22"/>
        </w:numPr>
      </w:pPr>
      <w:r>
        <w:t>Računovodenje in finančno poročanje v javnem sektorju</w:t>
      </w:r>
      <w:r w:rsidR="00AC49E5">
        <w:t>,</w:t>
      </w:r>
    </w:p>
    <w:p w14:paraId="6E349C19" w14:textId="2FD008A3" w:rsidR="00643ED5" w:rsidRPr="00B15E7A" w:rsidRDefault="00643ED5" w:rsidP="00643ED5">
      <w:pPr>
        <w:pStyle w:val="Sprotnaopomba-besedilo"/>
        <w:numPr>
          <w:ilvl w:val="0"/>
          <w:numId w:val="22"/>
        </w:numPr>
      </w:pPr>
      <w:r w:rsidRPr="00B15E7A">
        <w:t>Upravljanje s tveganji in notr</w:t>
      </w:r>
      <w:r w:rsidR="004A33A2" w:rsidRPr="00B15E7A">
        <w:t>anje kontrole</w:t>
      </w:r>
      <w:r w:rsidR="00AC49E5">
        <w:t>.</w:t>
      </w:r>
    </w:p>
    <w:p w14:paraId="0E20EAC6" w14:textId="28A7BF8F" w:rsidR="004A33A2" w:rsidRPr="00B15E7A" w:rsidRDefault="004A33A2" w:rsidP="004A33A2">
      <w:pPr>
        <w:pStyle w:val="Sprotnaopomba-besedilo"/>
      </w:pPr>
      <w:r w:rsidRPr="00B15E7A">
        <w:t>Izobraževanje za pridobitev naziva PDNR zajema naslednje predmete:</w:t>
      </w:r>
    </w:p>
    <w:p w14:paraId="1C7453D8" w14:textId="6E258F57" w:rsidR="004A33A2" w:rsidRPr="00B15E7A" w:rsidRDefault="004A33A2" w:rsidP="004A33A2">
      <w:pPr>
        <w:pStyle w:val="Sprotnaopomba-besedilo"/>
        <w:numPr>
          <w:ilvl w:val="0"/>
          <w:numId w:val="22"/>
        </w:numPr>
      </w:pPr>
      <w:r w:rsidRPr="00B15E7A">
        <w:t>Notranje revidiranje – nadaljevanje</w:t>
      </w:r>
      <w:r w:rsidR="00AC49E5">
        <w:t>,</w:t>
      </w:r>
    </w:p>
    <w:p w14:paraId="5254E1A2" w14:textId="0A7F724C" w:rsidR="004A33A2" w:rsidRPr="00B15E7A" w:rsidRDefault="004A33A2" w:rsidP="004A33A2">
      <w:pPr>
        <w:pStyle w:val="Sprotnaopomba-besedilo"/>
        <w:numPr>
          <w:ilvl w:val="0"/>
          <w:numId w:val="22"/>
        </w:numPr>
      </w:pPr>
      <w:r w:rsidRPr="00B15E7A">
        <w:t xml:space="preserve">Revizija </w:t>
      </w:r>
      <w:r w:rsidR="009F628A" w:rsidRPr="00B15E7A">
        <w:t>postopkov poslovodenja</w:t>
      </w:r>
      <w:r w:rsidR="00AC49E5">
        <w:t>,</w:t>
      </w:r>
    </w:p>
    <w:p w14:paraId="54F9232E" w14:textId="2FF81944" w:rsidR="004A33A2" w:rsidRDefault="004A33A2" w:rsidP="00241C82">
      <w:pPr>
        <w:pStyle w:val="Sprotnaopomba-besedilo"/>
        <w:numPr>
          <w:ilvl w:val="0"/>
          <w:numId w:val="22"/>
        </w:numPr>
      </w:pPr>
      <w:r>
        <w:t>Vodenje notranje revizijske</w:t>
      </w:r>
      <w:r w:rsidR="00D12542">
        <w:t xml:space="preserve"> </w:t>
      </w:r>
      <w:r>
        <w:t>službe (z vidika upravljanja sprememb).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4DC" w14:textId="77777777" w:rsidR="0080431D" w:rsidRPr="00110CBD" w:rsidRDefault="0080431D" w:rsidP="003456F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919B" w14:textId="77777777" w:rsidR="0080431D" w:rsidRPr="008F3500" w:rsidRDefault="0080431D" w:rsidP="0049110A">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27C"/>
    <w:multiLevelType w:val="multilevel"/>
    <w:tmpl w:val="B21A1120"/>
    <w:lvl w:ilvl="0">
      <w:start w:val="1"/>
      <w:numFmt w:val="decimal"/>
      <w:lvlText w:val="%1"/>
      <w:lvlJc w:val="left"/>
      <w:pPr>
        <w:ind w:left="360" w:hanging="36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ind w:left="720" w:hanging="720"/>
      </w:pPr>
      <w:rPr>
        <w:rFonts w:ascii="Arial" w:hAnsi="Arial" w:hint="default"/>
        <w:sz w:val="20"/>
      </w:rPr>
    </w:lvl>
    <w:lvl w:ilvl="3">
      <w:start w:val="1"/>
      <w:numFmt w:val="decimal"/>
      <w:lvlText w:val="%1.%2.%3.%4"/>
      <w:lvlJc w:val="left"/>
      <w:pPr>
        <w:ind w:left="1080" w:hanging="1080"/>
      </w:pPr>
      <w:rPr>
        <w:rFonts w:ascii="Arial" w:hAnsi="Arial" w:hint="default"/>
        <w:sz w:val="20"/>
      </w:rPr>
    </w:lvl>
    <w:lvl w:ilvl="4">
      <w:start w:val="1"/>
      <w:numFmt w:val="decimal"/>
      <w:lvlText w:val="%1.%2.%3.%4.%5"/>
      <w:lvlJc w:val="left"/>
      <w:pPr>
        <w:ind w:left="1440" w:hanging="144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1" w15:restartNumberingAfterBreak="0">
    <w:nsid w:val="0DB0386C"/>
    <w:multiLevelType w:val="multilevel"/>
    <w:tmpl w:val="C88AF89E"/>
    <w:lvl w:ilvl="0">
      <w:start w:val="1"/>
      <w:numFmt w:val="bullet"/>
      <w:lvlText w:val=""/>
      <w:lvlJc w:val="left"/>
      <w:pPr>
        <w:tabs>
          <w:tab w:val="num" w:pos="720"/>
        </w:tabs>
        <w:ind w:left="720" w:hanging="720"/>
      </w:pPr>
      <w:rPr>
        <w:rFonts w:ascii="Symbol" w:hAnsi="Symbol" w:hint="default"/>
        <w:b w:val="0"/>
        <w:i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2AC04C0"/>
    <w:multiLevelType w:val="hybridMultilevel"/>
    <w:tmpl w:val="90E40C14"/>
    <w:lvl w:ilvl="0" w:tplc="EB5E048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7F003FE"/>
    <w:multiLevelType w:val="multilevel"/>
    <w:tmpl w:val="C88AF89E"/>
    <w:lvl w:ilvl="0">
      <w:start w:val="1"/>
      <w:numFmt w:val="bullet"/>
      <w:lvlText w:val=""/>
      <w:lvlJc w:val="left"/>
      <w:pPr>
        <w:tabs>
          <w:tab w:val="num" w:pos="720"/>
        </w:tabs>
        <w:ind w:left="720" w:hanging="720"/>
      </w:pPr>
      <w:rPr>
        <w:rFonts w:ascii="Symbol" w:hAnsi="Symbol" w:hint="default"/>
        <w:b w:val="0"/>
        <w:i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82746D7"/>
    <w:multiLevelType w:val="hybridMultilevel"/>
    <w:tmpl w:val="01DE0686"/>
    <w:lvl w:ilvl="0" w:tplc="FE4079BE">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B6C3FC2"/>
    <w:multiLevelType w:val="multilevel"/>
    <w:tmpl w:val="216C8552"/>
    <w:lvl w:ilvl="0">
      <w:start w:val="1"/>
      <w:numFmt w:val="decimal"/>
      <w:pStyle w:val="Naslov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850379"/>
    <w:multiLevelType w:val="hybridMultilevel"/>
    <w:tmpl w:val="C268B4D4"/>
    <w:lvl w:ilvl="0" w:tplc="1CC4EC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FA7DAF"/>
    <w:multiLevelType w:val="hybridMultilevel"/>
    <w:tmpl w:val="C6C4D9A2"/>
    <w:lvl w:ilvl="0" w:tplc="1CC4EC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0A243F"/>
    <w:multiLevelType w:val="hybridMultilevel"/>
    <w:tmpl w:val="D89C5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8E07DF"/>
    <w:multiLevelType w:val="hybridMultilevel"/>
    <w:tmpl w:val="5FF83204"/>
    <w:lvl w:ilvl="0" w:tplc="0C2AF0B8">
      <w:start w:val="1"/>
      <w:numFmt w:val="lowerLetter"/>
      <w:lvlText w:val="(%1)"/>
      <w:lvlJc w:val="left"/>
      <w:pPr>
        <w:tabs>
          <w:tab w:val="num" w:pos="720"/>
        </w:tabs>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99C0328"/>
    <w:multiLevelType w:val="hybridMultilevel"/>
    <w:tmpl w:val="3F948ABA"/>
    <w:lvl w:ilvl="0" w:tplc="0409000F">
      <w:start w:val="1"/>
      <w:numFmt w:val="decimal"/>
      <w:pStyle w:val="Alineazaodstavkom"/>
      <w:lvlText w:val="%1."/>
      <w:lvlJc w:val="left"/>
      <w:pPr>
        <w:tabs>
          <w:tab w:val="num" w:pos="1080"/>
        </w:tabs>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DE0730E"/>
    <w:multiLevelType w:val="multilevel"/>
    <w:tmpl w:val="F91675C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1B745E6"/>
    <w:multiLevelType w:val="hybridMultilevel"/>
    <w:tmpl w:val="C936B1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B81B5B"/>
    <w:multiLevelType w:val="multilevel"/>
    <w:tmpl w:val="D69486A4"/>
    <w:lvl w:ilvl="0">
      <w:start w:val="1"/>
      <w:numFmt w:val="lowerLetter"/>
      <w:lvlText w:val="%1)"/>
      <w:lvlJc w:val="left"/>
      <w:pPr>
        <w:tabs>
          <w:tab w:val="num" w:pos="720"/>
        </w:tabs>
        <w:ind w:left="720" w:hanging="720"/>
      </w:pPr>
      <w:rPr>
        <w:rFonts w:hint="default"/>
        <w:b w:val="0"/>
        <w:i w:val="0"/>
        <w:sz w:val="20"/>
        <w:szCs w:val="20"/>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4D6B3606"/>
    <w:multiLevelType w:val="multilevel"/>
    <w:tmpl w:val="8CC864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B96DD7"/>
    <w:multiLevelType w:val="hybridMultilevel"/>
    <w:tmpl w:val="4BCE9FB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3E17BA"/>
    <w:multiLevelType w:val="hybridMultilevel"/>
    <w:tmpl w:val="E40C1FF2"/>
    <w:lvl w:ilvl="0" w:tplc="CCEE5D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D40849"/>
    <w:multiLevelType w:val="hybridMultilevel"/>
    <w:tmpl w:val="01FA51CE"/>
    <w:lvl w:ilvl="0" w:tplc="72AA884A">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37742A"/>
    <w:multiLevelType w:val="hybridMultilevel"/>
    <w:tmpl w:val="60D6482C"/>
    <w:lvl w:ilvl="0" w:tplc="335829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E203867"/>
    <w:multiLevelType w:val="hybridMultilevel"/>
    <w:tmpl w:val="E7F4FF92"/>
    <w:lvl w:ilvl="0" w:tplc="CCEE5D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E2173A0"/>
    <w:multiLevelType w:val="hybridMultilevel"/>
    <w:tmpl w:val="C53AD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9F3143"/>
    <w:multiLevelType w:val="multilevel"/>
    <w:tmpl w:val="8CC864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D65671"/>
    <w:multiLevelType w:val="hybridMultilevel"/>
    <w:tmpl w:val="C53AD5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57460C1"/>
    <w:multiLevelType w:val="multilevel"/>
    <w:tmpl w:val="C53AD522"/>
    <w:styleLink w:val="Trenutni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D02E9F"/>
    <w:multiLevelType w:val="hybridMultilevel"/>
    <w:tmpl w:val="D05CD8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EFC7D02"/>
    <w:multiLevelType w:val="hybridMultilevel"/>
    <w:tmpl w:val="EDB00E7A"/>
    <w:lvl w:ilvl="0" w:tplc="B674F01C">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396A10"/>
    <w:multiLevelType w:val="hybridMultilevel"/>
    <w:tmpl w:val="640A2836"/>
    <w:lvl w:ilvl="0" w:tplc="4C8AB2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6C59CC"/>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7764224"/>
    <w:multiLevelType w:val="hybridMultilevel"/>
    <w:tmpl w:val="4DD8B98A"/>
    <w:lvl w:ilvl="0" w:tplc="1CC4EC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64985682">
    <w:abstractNumId w:val="11"/>
  </w:num>
  <w:num w:numId="2" w16cid:durableId="1509638707">
    <w:abstractNumId w:val="16"/>
  </w:num>
  <w:num w:numId="3" w16cid:durableId="1707217033">
    <w:abstractNumId w:val="14"/>
  </w:num>
  <w:num w:numId="4" w16cid:durableId="120996503">
    <w:abstractNumId w:val="3"/>
  </w:num>
  <w:num w:numId="5" w16cid:durableId="1834762283">
    <w:abstractNumId w:val="1"/>
  </w:num>
  <w:num w:numId="6" w16cid:durableId="549340340">
    <w:abstractNumId w:val="10"/>
  </w:num>
  <w:num w:numId="7" w16cid:durableId="1358507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8745808">
    <w:abstractNumId w:val="28"/>
    <w:lvlOverride w:ilvl="0">
      <w:startOverride w:val="1"/>
    </w:lvlOverride>
  </w:num>
  <w:num w:numId="9" w16cid:durableId="395933748">
    <w:abstractNumId w:val="23"/>
  </w:num>
  <w:num w:numId="10" w16cid:durableId="1897470559">
    <w:abstractNumId w:val="6"/>
  </w:num>
  <w:num w:numId="11" w16cid:durableId="1947809677">
    <w:abstractNumId w:val="7"/>
  </w:num>
  <w:num w:numId="12" w16cid:durableId="1607156665">
    <w:abstractNumId w:val="29"/>
  </w:num>
  <w:num w:numId="13" w16cid:durableId="612706582">
    <w:abstractNumId w:val="24"/>
  </w:num>
  <w:num w:numId="14" w16cid:durableId="1964580287">
    <w:abstractNumId w:val="20"/>
  </w:num>
  <w:num w:numId="15" w16cid:durableId="337195160">
    <w:abstractNumId w:val="13"/>
  </w:num>
  <w:num w:numId="16" w16cid:durableId="2006862581">
    <w:abstractNumId w:val="19"/>
  </w:num>
  <w:num w:numId="17" w16cid:durableId="2046128905">
    <w:abstractNumId w:val="0"/>
  </w:num>
  <w:num w:numId="18" w16cid:durableId="1713650882">
    <w:abstractNumId w:val="22"/>
  </w:num>
  <w:num w:numId="19" w16cid:durableId="537664940">
    <w:abstractNumId w:val="2"/>
  </w:num>
  <w:num w:numId="20" w16cid:durableId="223835089">
    <w:abstractNumId w:val="8"/>
  </w:num>
  <w:num w:numId="21" w16cid:durableId="1640380588">
    <w:abstractNumId w:val="17"/>
  </w:num>
  <w:num w:numId="22" w16cid:durableId="1652367699">
    <w:abstractNumId w:val="27"/>
  </w:num>
  <w:num w:numId="23" w16cid:durableId="1486554184">
    <w:abstractNumId w:val="25"/>
  </w:num>
  <w:num w:numId="24" w16cid:durableId="1391877626">
    <w:abstractNumId w:val="4"/>
  </w:num>
  <w:num w:numId="25" w16cid:durableId="776295517">
    <w:abstractNumId w:val="12"/>
  </w:num>
  <w:num w:numId="26" w16cid:durableId="151682904">
    <w:abstractNumId w:val="5"/>
  </w:num>
  <w:num w:numId="27" w16cid:durableId="852650062">
    <w:abstractNumId w:val="15"/>
  </w:num>
  <w:num w:numId="28" w16cid:durableId="82000226">
    <w:abstractNumId w:val="21"/>
  </w:num>
  <w:num w:numId="29" w16cid:durableId="1033579998">
    <w:abstractNumId w:val="26"/>
  </w:num>
  <w:num w:numId="30" w16cid:durableId="135537889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EC"/>
    <w:rsid w:val="00000FFF"/>
    <w:rsid w:val="0000482B"/>
    <w:rsid w:val="00006566"/>
    <w:rsid w:val="00011593"/>
    <w:rsid w:val="00016DD1"/>
    <w:rsid w:val="0002104A"/>
    <w:rsid w:val="000226EA"/>
    <w:rsid w:val="00034565"/>
    <w:rsid w:val="000345BE"/>
    <w:rsid w:val="000364EC"/>
    <w:rsid w:val="000416C0"/>
    <w:rsid w:val="000432BC"/>
    <w:rsid w:val="000447A4"/>
    <w:rsid w:val="00044B48"/>
    <w:rsid w:val="00046333"/>
    <w:rsid w:val="00052271"/>
    <w:rsid w:val="00052F0E"/>
    <w:rsid w:val="00053E57"/>
    <w:rsid w:val="00056604"/>
    <w:rsid w:val="000571D6"/>
    <w:rsid w:val="000649C0"/>
    <w:rsid w:val="000677AE"/>
    <w:rsid w:val="00070A7C"/>
    <w:rsid w:val="00073894"/>
    <w:rsid w:val="000773D1"/>
    <w:rsid w:val="000822B2"/>
    <w:rsid w:val="00083E97"/>
    <w:rsid w:val="00084EE0"/>
    <w:rsid w:val="00085432"/>
    <w:rsid w:val="00085946"/>
    <w:rsid w:val="00086851"/>
    <w:rsid w:val="000918D6"/>
    <w:rsid w:val="00092372"/>
    <w:rsid w:val="00095895"/>
    <w:rsid w:val="00095A8F"/>
    <w:rsid w:val="000A7306"/>
    <w:rsid w:val="000B209F"/>
    <w:rsid w:val="000B4994"/>
    <w:rsid w:val="000B6E67"/>
    <w:rsid w:val="000C3053"/>
    <w:rsid w:val="000C4CBD"/>
    <w:rsid w:val="000C7D5C"/>
    <w:rsid w:val="000D3DCB"/>
    <w:rsid w:val="000D4371"/>
    <w:rsid w:val="000D669A"/>
    <w:rsid w:val="000E0504"/>
    <w:rsid w:val="000E0C08"/>
    <w:rsid w:val="000E1BDE"/>
    <w:rsid w:val="000E2732"/>
    <w:rsid w:val="000E2B83"/>
    <w:rsid w:val="000E67B5"/>
    <w:rsid w:val="000E7044"/>
    <w:rsid w:val="000E7C06"/>
    <w:rsid w:val="000F1724"/>
    <w:rsid w:val="000F178C"/>
    <w:rsid w:val="000F251B"/>
    <w:rsid w:val="000F42D0"/>
    <w:rsid w:val="000F76DE"/>
    <w:rsid w:val="0010000F"/>
    <w:rsid w:val="00105C0C"/>
    <w:rsid w:val="00105F89"/>
    <w:rsid w:val="001111CA"/>
    <w:rsid w:val="00113B22"/>
    <w:rsid w:val="001141A1"/>
    <w:rsid w:val="00115F36"/>
    <w:rsid w:val="001161A5"/>
    <w:rsid w:val="00116833"/>
    <w:rsid w:val="00121FB0"/>
    <w:rsid w:val="0012276E"/>
    <w:rsid w:val="00122962"/>
    <w:rsid w:val="0012605F"/>
    <w:rsid w:val="00126BEE"/>
    <w:rsid w:val="001279D3"/>
    <w:rsid w:val="0013202B"/>
    <w:rsid w:val="00134D88"/>
    <w:rsid w:val="00135692"/>
    <w:rsid w:val="00141FBB"/>
    <w:rsid w:val="0014426A"/>
    <w:rsid w:val="001479FC"/>
    <w:rsid w:val="00155D8F"/>
    <w:rsid w:val="0016489A"/>
    <w:rsid w:val="00167498"/>
    <w:rsid w:val="001739B8"/>
    <w:rsid w:val="00174A04"/>
    <w:rsid w:val="00174BE8"/>
    <w:rsid w:val="0017597F"/>
    <w:rsid w:val="001766A4"/>
    <w:rsid w:val="00183337"/>
    <w:rsid w:val="001836D0"/>
    <w:rsid w:val="00185CB3"/>
    <w:rsid w:val="001912CE"/>
    <w:rsid w:val="0019400F"/>
    <w:rsid w:val="001A367A"/>
    <w:rsid w:val="001A3CBE"/>
    <w:rsid w:val="001A6A65"/>
    <w:rsid w:val="001B125A"/>
    <w:rsid w:val="001B2082"/>
    <w:rsid w:val="001B32B7"/>
    <w:rsid w:val="001B453F"/>
    <w:rsid w:val="001B65DD"/>
    <w:rsid w:val="001B6F08"/>
    <w:rsid w:val="001B6F8E"/>
    <w:rsid w:val="001B7139"/>
    <w:rsid w:val="001C0C94"/>
    <w:rsid w:val="001C1023"/>
    <w:rsid w:val="001C1A13"/>
    <w:rsid w:val="001C205D"/>
    <w:rsid w:val="001C36A9"/>
    <w:rsid w:val="001C3D6D"/>
    <w:rsid w:val="001C5503"/>
    <w:rsid w:val="001C551D"/>
    <w:rsid w:val="001C6319"/>
    <w:rsid w:val="001D16F3"/>
    <w:rsid w:val="001D30D8"/>
    <w:rsid w:val="001D6B4F"/>
    <w:rsid w:val="001D6B65"/>
    <w:rsid w:val="001E21E7"/>
    <w:rsid w:val="001E6248"/>
    <w:rsid w:val="001F09DA"/>
    <w:rsid w:val="001F0C08"/>
    <w:rsid w:val="001F1C59"/>
    <w:rsid w:val="001F3C06"/>
    <w:rsid w:val="001F3FBE"/>
    <w:rsid w:val="001F6CC5"/>
    <w:rsid w:val="001F6DB6"/>
    <w:rsid w:val="00200A4C"/>
    <w:rsid w:val="002018CC"/>
    <w:rsid w:val="00203872"/>
    <w:rsid w:val="0020403F"/>
    <w:rsid w:val="00204E52"/>
    <w:rsid w:val="0020516B"/>
    <w:rsid w:val="00205337"/>
    <w:rsid w:val="0021783F"/>
    <w:rsid w:val="00217D22"/>
    <w:rsid w:val="00221557"/>
    <w:rsid w:val="00224110"/>
    <w:rsid w:val="0023063C"/>
    <w:rsid w:val="00235DE8"/>
    <w:rsid w:val="002405EA"/>
    <w:rsid w:val="00241C82"/>
    <w:rsid w:val="00243C1C"/>
    <w:rsid w:val="0024448A"/>
    <w:rsid w:val="002449F1"/>
    <w:rsid w:val="00247824"/>
    <w:rsid w:val="002501AB"/>
    <w:rsid w:val="00251A22"/>
    <w:rsid w:val="00253186"/>
    <w:rsid w:val="00254054"/>
    <w:rsid w:val="0025452C"/>
    <w:rsid w:val="00254630"/>
    <w:rsid w:val="0025542A"/>
    <w:rsid w:val="00256EB5"/>
    <w:rsid w:val="00265FB4"/>
    <w:rsid w:val="002660E3"/>
    <w:rsid w:val="00266306"/>
    <w:rsid w:val="0027021C"/>
    <w:rsid w:val="0027148B"/>
    <w:rsid w:val="002732A3"/>
    <w:rsid w:val="00273723"/>
    <w:rsid w:val="00280320"/>
    <w:rsid w:val="002810F4"/>
    <w:rsid w:val="002833F6"/>
    <w:rsid w:val="00283C2B"/>
    <w:rsid w:val="0028551A"/>
    <w:rsid w:val="00287399"/>
    <w:rsid w:val="00291E5D"/>
    <w:rsid w:val="00293540"/>
    <w:rsid w:val="002973D7"/>
    <w:rsid w:val="002A05F2"/>
    <w:rsid w:val="002A3AF3"/>
    <w:rsid w:val="002A66D3"/>
    <w:rsid w:val="002B2414"/>
    <w:rsid w:val="002B3394"/>
    <w:rsid w:val="002B3CEE"/>
    <w:rsid w:val="002B705C"/>
    <w:rsid w:val="002B78C7"/>
    <w:rsid w:val="002C3811"/>
    <w:rsid w:val="002C78D0"/>
    <w:rsid w:val="002D24FB"/>
    <w:rsid w:val="002D2FA1"/>
    <w:rsid w:val="002D3256"/>
    <w:rsid w:val="002D65AE"/>
    <w:rsid w:val="002E077A"/>
    <w:rsid w:val="002E268D"/>
    <w:rsid w:val="002E3126"/>
    <w:rsid w:val="002E3BB5"/>
    <w:rsid w:val="002F18B0"/>
    <w:rsid w:val="00300966"/>
    <w:rsid w:val="00302258"/>
    <w:rsid w:val="00302727"/>
    <w:rsid w:val="00302F6C"/>
    <w:rsid w:val="0030339E"/>
    <w:rsid w:val="00304103"/>
    <w:rsid w:val="0030792D"/>
    <w:rsid w:val="00307F42"/>
    <w:rsid w:val="0031216D"/>
    <w:rsid w:val="00312974"/>
    <w:rsid w:val="00314D7B"/>
    <w:rsid w:val="00314FE6"/>
    <w:rsid w:val="00317456"/>
    <w:rsid w:val="00321695"/>
    <w:rsid w:val="0032173D"/>
    <w:rsid w:val="00322B94"/>
    <w:rsid w:val="00324D6A"/>
    <w:rsid w:val="003305AC"/>
    <w:rsid w:val="00331F73"/>
    <w:rsid w:val="003337BB"/>
    <w:rsid w:val="0034382C"/>
    <w:rsid w:val="00343993"/>
    <w:rsid w:val="003456FF"/>
    <w:rsid w:val="003466A4"/>
    <w:rsid w:val="00353004"/>
    <w:rsid w:val="00353439"/>
    <w:rsid w:val="0035450B"/>
    <w:rsid w:val="003554C2"/>
    <w:rsid w:val="00356742"/>
    <w:rsid w:val="00360C04"/>
    <w:rsid w:val="003618DD"/>
    <w:rsid w:val="00365337"/>
    <w:rsid w:val="00365B68"/>
    <w:rsid w:val="00366D0E"/>
    <w:rsid w:val="00372843"/>
    <w:rsid w:val="00372E8E"/>
    <w:rsid w:val="00373611"/>
    <w:rsid w:val="00374029"/>
    <w:rsid w:val="003750F8"/>
    <w:rsid w:val="003751A2"/>
    <w:rsid w:val="003804C3"/>
    <w:rsid w:val="0038297E"/>
    <w:rsid w:val="0038619C"/>
    <w:rsid w:val="00390158"/>
    <w:rsid w:val="00390562"/>
    <w:rsid w:val="00391771"/>
    <w:rsid w:val="00392094"/>
    <w:rsid w:val="00394F51"/>
    <w:rsid w:val="00395D39"/>
    <w:rsid w:val="003A2451"/>
    <w:rsid w:val="003A4D81"/>
    <w:rsid w:val="003A63DE"/>
    <w:rsid w:val="003A6B2A"/>
    <w:rsid w:val="003B229B"/>
    <w:rsid w:val="003B4C1D"/>
    <w:rsid w:val="003B72AB"/>
    <w:rsid w:val="003C12C8"/>
    <w:rsid w:val="003C1398"/>
    <w:rsid w:val="003C259A"/>
    <w:rsid w:val="003C4CD3"/>
    <w:rsid w:val="003C6C62"/>
    <w:rsid w:val="003C6E4C"/>
    <w:rsid w:val="003C7096"/>
    <w:rsid w:val="003D068D"/>
    <w:rsid w:val="003D1A6D"/>
    <w:rsid w:val="003D7B24"/>
    <w:rsid w:val="003E1205"/>
    <w:rsid w:val="003E3E1C"/>
    <w:rsid w:val="003F1135"/>
    <w:rsid w:val="003F306D"/>
    <w:rsid w:val="003F6B01"/>
    <w:rsid w:val="00400D09"/>
    <w:rsid w:val="00404838"/>
    <w:rsid w:val="004069BB"/>
    <w:rsid w:val="00414D62"/>
    <w:rsid w:val="00416313"/>
    <w:rsid w:val="0042066B"/>
    <w:rsid w:val="0042148D"/>
    <w:rsid w:val="00423C59"/>
    <w:rsid w:val="00432547"/>
    <w:rsid w:val="0043688C"/>
    <w:rsid w:val="00437E12"/>
    <w:rsid w:val="0044171C"/>
    <w:rsid w:val="0044311C"/>
    <w:rsid w:val="004444CF"/>
    <w:rsid w:val="004454EA"/>
    <w:rsid w:val="00450D31"/>
    <w:rsid w:val="0045329D"/>
    <w:rsid w:val="004535CE"/>
    <w:rsid w:val="00453BC9"/>
    <w:rsid w:val="00453C5C"/>
    <w:rsid w:val="004559E7"/>
    <w:rsid w:val="00457097"/>
    <w:rsid w:val="0045782B"/>
    <w:rsid w:val="00460818"/>
    <w:rsid w:val="004615D6"/>
    <w:rsid w:val="00462955"/>
    <w:rsid w:val="00471778"/>
    <w:rsid w:val="00474890"/>
    <w:rsid w:val="00487E7C"/>
    <w:rsid w:val="0049110A"/>
    <w:rsid w:val="0049239E"/>
    <w:rsid w:val="004A0383"/>
    <w:rsid w:val="004A1687"/>
    <w:rsid w:val="004A33A2"/>
    <w:rsid w:val="004A6CDA"/>
    <w:rsid w:val="004A7229"/>
    <w:rsid w:val="004B1D28"/>
    <w:rsid w:val="004B30EC"/>
    <w:rsid w:val="004B45BD"/>
    <w:rsid w:val="004B4DD8"/>
    <w:rsid w:val="004B6DE9"/>
    <w:rsid w:val="004B7EE1"/>
    <w:rsid w:val="004C6309"/>
    <w:rsid w:val="004C7D1B"/>
    <w:rsid w:val="004D002A"/>
    <w:rsid w:val="004D1419"/>
    <w:rsid w:val="004D371D"/>
    <w:rsid w:val="004D374A"/>
    <w:rsid w:val="004D7C48"/>
    <w:rsid w:val="004E3677"/>
    <w:rsid w:val="004E561E"/>
    <w:rsid w:val="004E5C50"/>
    <w:rsid w:val="004F0825"/>
    <w:rsid w:val="004F0D4A"/>
    <w:rsid w:val="004F0EFA"/>
    <w:rsid w:val="004F148D"/>
    <w:rsid w:val="004F1D08"/>
    <w:rsid w:val="004F35E1"/>
    <w:rsid w:val="004F4118"/>
    <w:rsid w:val="004F4164"/>
    <w:rsid w:val="004F6336"/>
    <w:rsid w:val="00504116"/>
    <w:rsid w:val="00511B73"/>
    <w:rsid w:val="00511FD0"/>
    <w:rsid w:val="005135F0"/>
    <w:rsid w:val="0051491C"/>
    <w:rsid w:val="00515036"/>
    <w:rsid w:val="005200BE"/>
    <w:rsid w:val="00522620"/>
    <w:rsid w:val="00523B9F"/>
    <w:rsid w:val="00524B6D"/>
    <w:rsid w:val="0052584E"/>
    <w:rsid w:val="005273DE"/>
    <w:rsid w:val="00535B66"/>
    <w:rsid w:val="00536B02"/>
    <w:rsid w:val="005372F9"/>
    <w:rsid w:val="00540791"/>
    <w:rsid w:val="00541442"/>
    <w:rsid w:val="005464EB"/>
    <w:rsid w:val="005468F3"/>
    <w:rsid w:val="00547C8A"/>
    <w:rsid w:val="00550B47"/>
    <w:rsid w:val="005526CE"/>
    <w:rsid w:val="00553D88"/>
    <w:rsid w:val="005541D2"/>
    <w:rsid w:val="00560B11"/>
    <w:rsid w:val="00562382"/>
    <w:rsid w:val="00562CF1"/>
    <w:rsid w:val="00565E2C"/>
    <w:rsid w:val="0056677D"/>
    <w:rsid w:val="005728CE"/>
    <w:rsid w:val="00572D59"/>
    <w:rsid w:val="00574512"/>
    <w:rsid w:val="00575FD5"/>
    <w:rsid w:val="005803E5"/>
    <w:rsid w:val="00581905"/>
    <w:rsid w:val="00583C1B"/>
    <w:rsid w:val="005857CA"/>
    <w:rsid w:val="005873BE"/>
    <w:rsid w:val="00587FFE"/>
    <w:rsid w:val="00591A95"/>
    <w:rsid w:val="00594A44"/>
    <w:rsid w:val="00594DF5"/>
    <w:rsid w:val="00595DA0"/>
    <w:rsid w:val="005963E1"/>
    <w:rsid w:val="005978DE"/>
    <w:rsid w:val="005A1F7E"/>
    <w:rsid w:val="005A5CE4"/>
    <w:rsid w:val="005A5D48"/>
    <w:rsid w:val="005A7B0D"/>
    <w:rsid w:val="005B1662"/>
    <w:rsid w:val="005B18EA"/>
    <w:rsid w:val="005B1B6A"/>
    <w:rsid w:val="005B4344"/>
    <w:rsid w:val="005B5909"/>
    <w:rsid w:val="005B6543"/>
    <w:rsid w:val="005B6AD9"/>
    <w:rsid w:val="005B73CA"/>
    <w:rsid w:val="005C094F"/>
    <w:rsid w:val="005C1FCB"/>
    <w:rsid w:val="005C33C0"/>
    <w:rsid w:val="005C4C3B"/>
    <w:rsid w:val="005C6160"/>
    <w:rsid w:val="005C6CA0"/>
    <w:rsid w:val="005C6EBB"/>
    <w:rsid w:val="005C74DB"/>
    <w:rsid w:val="005C7CEC"/>
    <w:rsid w:val="005D1E53"/>
    <w:rsid w:val="005D2DC5"/>
    <w:rsid w:val="005D3196"/>
    <w:rsid w:val="005D4232"/>
    <w:rsid w:val="005D4526"/>
    <w:rsid w:val="005D4DA1"/>
    <w:rsid w:val="005E013B"/>
    <w:rsid w:val="005E01FB"/>
    <w:rsid w:val="005E06AA"/>
    <w:rsid w:val="005E0F77"/>
    <w:rsid w:val="005E26B4"/>
    <w:rsid w:val="005E6318"/>
    <w:rsid w:val="005E70B3"/>
    <w:rsid w:val="005E7B0B"/>
    <w:rsid w:val="005F0140"/>
    <w:rsid w:val="005F0B5F"/>
    <w:rsid w:val="005F1229"/>
    <w:rsid w:val="005F15A7"/>
    <w:rsid w:val="005F52E5"/>
    <w:rsid w:val="005F56F4"/>
    <w:rsid w:val="005F65EC"/>
    <w:rsid w:val="005F7E62"/>
    <w:rsid w:val="00601F7D"/>
    <w:rsid w:val="00603809"/>
    <w:rsid w:val="00603D02"/>
    <w:rsid w:val="00604C99"/>
    <w:rsid w:val="00605E83"/>
    <w:rsid w:val="00607395"/>
    <w:rsid w:val="00607CF5"/>
    <w:rsid w:val="00611BC7"/>
    <w:rsid w:val="00613DD8"/>
    <w:rsid w:val="00614551"/>
    <w:rsid w:val="00614921"/>
    <w:rsid w:val="00614F32"/>
    <w:rsid w:val="0061549E"/>
    <w:rsid w:val="00620FAD"/>
    <w:rsid w:val="00621461"/>
    <w:rsid w:val="0062213E"/>
    <w:rsid w:val="00625831"/>
    <w:rsid w:val="00631F73"/>
    <w:rsid w:val="00633B14"/>
    <w:rsid w:val="00637359"/>
    <w:rsid w:val="00641254"/>
    <w:rsid w:val="00642358"/>
    <w:rsid w:val="00643ED5"/>
    <w:rsid w:val="00646B08"/>
    <w:rsid w:val="00647D7B"/>
    <w:rsid w:val="00651182"/>
    <w:rsid w:val="0065400B"/>
    <w:rsid w:val="0065724C"/>
    <w:rsid w:val="00661C48"/>
    <w:rsid w:val="00663A24"/>
    <w:rsid w:val="00665B26"/>
    <w:rsid w:val="006664CF"/>
    <w:rsid w:val="00666A8D"/>
    <w:rsid w:val="00670CB2"/>
    <w:rsid w:val="00670DB5"/>
    <w:rsid w:val="00671734"/>
    <w:rsid w:val="006721DF"/>
    <w:rsid w:val="00674136"/>
    <w:rsid w:val="00674897"/>
    <w:rsid w:val="006811EC"/>
    <w:rsid w:val="00681DA1"/>
    <w:rsid w:val="00682769"/>
    <w:rsid w:val="00682E77"/>
    <w:rsid w:val="00683430"/>
    <w:rsid w:val="006834AC"/>
    <w:rsid w:val="00684CF2"/>
    <w:rsid w:val="00686C5D"/>
    <w:rsid w:val="006900B8"/>
    <w:rsid w:val="006915DA"/>
    <w:rsid w:val="00693493"/>
    <w:rsid w:val="00696B3B"/>
    <w:rsid w:val="006A127F"/>
    <w:rsid w:val="006A306F"/>
    <w:rsid w:val="006B0FDC"/>
    <w:rsid w:val="006B252D"/>
    <w:rsid w:val="006B3B57"/>
    <w:rsid w:val="006B4BCE"/>
    <w:rsid w:val="006B74FD"/>
    <w:rsid w:val="006C0028"/>
    <w:rsid w:val="006C40AA"/>
    <w:rsid w:val="006C41AB"/>
    <w:rsid w:val="006C4F33"/>
    <w:rsid w:val="006C61CF"/>
    <w:rsid w:val="006C66F5"/>
    <w:rsid w:val="006D050F"/>
    <w:rsid w:val="006D1D76"/>
    <w:rsid w:val="006D2AC3"/>
    <w:rsid w:val="006D68E2"/>
    <w:rsid w:val="006E089B"/>
    <w:rsid w:val="006E5EE9"/>
    <w:rsid w:val="006E79B5"/>
    <w:rsid w:val="006F1A9E"/>
    <w:rsid w:val="006F1EC2"/>
    <w:rsid w:val="0070001B"/>
    <w:rsid w:val="007006CC"/>
    <w:rsid w:val="007032F7"/>
    <w:rsid w:val="007034E7"/>
    <w:rsid w:val="00704AB2"/>
    <w:rsid w:val="0070605C"/>
    <w:rsid w:val="00706445"/>
    <w:rsid w:val="00707C1C"/>
    <w:rsid w:val="00716104"/>
    <w:rsid w:val="007171C3"/>
    <w:rsid w:val="007203F8"/>
    <w:rsid w:val="007258A6"/>
    <w:rsid w:val="00726690"/>
    <w:rsid w:val="007270E2"/>
    <w:rsid w:val="00727ECC"/>
    <w:rsid w:val="007300CA"/>
    <w:rsid w:val="00730744"/>
    <w:rsid w:val="007320C4"/>
    <w:rsid w:val="0073210B"/>
    <w:rsid w:val="00741090"/>
    <w:rsid w:val="0074170D"/>
    <w:rsid w:val="007431CD"/>
    <w:rsid w:val="007435C6"/>
    <w:rsid w:val="00744C5F"/>
    <w:rsid w:val="0074520D"/>
    <w:rsid w:val="00746811"/>
    <w:rsid w:val="00746AE6"/>
    <w:rsid w:val="007513DF"/>
    <w:rsid w:val="0076105C"/>
    <w:rsid w:val="007613B6"/>
    <w:rsid w:val="00764939"/>
    <w:rsid w:val="00764A54"/>
    <w:rsid w:val="00766F51"/>
    <w:rsid w:val="00770DB5"/>
    <w:rsid w:val="00774A65"/>
    <w:rsid w:val="00774CEC"/>
    <w:rsid w:val="00776D46"/>
    <w:rsid w:val="00780B5C"/>
    <w:rsid w:val="00783343"/>
    <w:rsid w:val="00783E68"/>
    <w:rsid w:val="00793D10"/>
    <w:rsid w:val="007940B7"/>
    <w:rsid w:val="007A60DC"/>
    <w:rsid w:val="007A73C3"/>
    <w:rsid w:val="007A7401"/>
    <w:rsid w:val="007B18C6"/>
    <w:rsid w:val="007B2117"/>
    <w:rsid w:val="007B27F4"/>
    <w:rsid w:val="007B444D"/>
    <w:rsid w:val="007C1ED1"/>
    <w:rsid w:val="007C235C"/>
    <w:rsid w:val="007C270B"/>
    <w:rsid w:val="007C446A"/>
    <w:rsid w:val="007C5818"/>
    <w:rsid w:val="007D0A0C"/>
    <w:rsid w:val="007D1BDD"/>
    <w:rsid w:val="007D35F8"/>
    <w:rsid w:val="007D4E84"/>
    <w:rsid w:val="007D4EB7"/>
    <w:rsid w:val="007D5B74"/>
    <w:rsid w:val="007E0468"/>
    <w:rsid w:val="007E0EFB"/>
    <w:rsid w:val="007E117E"/>
    <w:rsid w:val="007F073B"/>
    <w:rsid w:val="007F0C7B"/>
    <w:rsid w:val="007F12A1"/>
    <w:rsid w:val="007F1C44"/>
    <w:rsid w:val="007F1FF9"/>
    <w:rsid w:val="007F210A"/>
    <w:rsid w:val="007F37DA"/>
    <w:rsid w:val="007F5007"/>
    <w:rsid w:val="00800BD5"/>
    <w:rsid w:val="00800C0A"/>
    <w:rsid w:val="00803751"/>
    <w:rsid w:val="0080431D"/>
    <w:rsid w:val="008048D4"/>
    <w:rsid w:val="008115C2"/>
    <w:rsid w:val="00811A1A"/>
    <w:rsid w:val="00811C25"/>
    <w:rsid w:val="008134D8"/>
    <w:rsid w:val="00813ACC"/>
    <w:rsid w:val="0081507A"/>
    <w:rsid w:val="00815C7E"/>
    <w:rsid w:val="00817A64"/>
    <w:rsid w:val="008218E1"/>
    <w:rsid w:val="0082259B"/>
    <w:rsid w:val="00823343"/>
    <w:rsid w:val="00824150"/>
    <w:rsid w:val="00824B07"/>
    <w:rsid w:val="00830F5A"/>
    <w:rsid w:val="00834745"/>
    <w:rsid w:val="00836D9D"/>
    <w:rsid w:val="00837202"/>
    <w:rsid w:val="008434E6"/>
    <w:rsid w:val="00843629"/>
    <w:rsid w:val="00844D34"/>
    <w:rsid w:val="00846729"/>
    <w:rsid w:val="00846B2B"/>
    <w:rsid w:val="00846D59"/>
    <w:rsid w:val="008523F8"/>
    <w:rsid w:val="00852ED8"/>
    <w:rsid w:val="008549DB"/>
    <w:rsid w:val="00855B66"/>
    <w:rsid w:val="00857FC3"/>
    <w:rsid w:val="00864DC4"/>
    <w:rsid w:val="008651AA"/>
    <w:rsid w:val="00867E12"/>
    <w:rsid w:val="008720BE"/>
    <w:rsid w:val="00875B3A"/>
    <w:rsid w:val="00875E93"/>
    <w:rsid w:val="00876917"/>
    <w:rsid w:val="00880D43"/>
    <w:rsid w:val="008814B4"/>
    <w:rsid w:val="00884A90"/>
    <w:rsid w:val="008861C4"/>
    <w:rsid w:val="008864F4"/>
    <w:rsid w:val="008873B9"/>
    <w:rsid w:val="0088753A"/>
    <w:rsid w:val="00890A8C"/>
    <w:rsid w:val="008924B8"/>
    <w:rsid w:val="008926EE"/>
    <w:rsid w:val="00893919"/>
    <w:rsid w:val="008954C0"/>
    <w:rsid w:val="00896D10"/>
    <w:rsid w:val="008A34FD"/>
    <w:rsid w:val="008A3F06"/>
    <w:rsid w:val="008A469C"/>
    <w:rsid w:val="008A58BF"/>
    <w:rsid w:val="008A5C48"/>
    <w:rsid w:val="008A6DCE"/>
    <w:rsid w:val="008B0701"/>
    <w:rsid w:val="008B1B8C"/>
    <w:rsid w:val="008B25B6"/>
    <w:rsid w:val="008B37BD"/>
    <w:rsid w:val="008B3E1D"/>
    <w:rsid w:val="008B7177"/>
    <w:rsid w:val="008C087C"/>
    <w:rsid w:val="008C35CD"/>
    <w:rsid w:val="008C5D80"/>
    <w:rsid w:val="008C624D"/>
    <w:rsid w:val="008E0A04"/>
    <w:rsid w:val="008E1A90"/>
    <w:rsid w:val="008F1608"/>
    <w:rsid w:val="008F2112"/>
    <w:rsid w:val="008F7433"/>
    <w:rsid w:val="008F76BF"/>
    <w:rsid w:val="008F7DD3"/>
    <w:rsid w:val="0090122F"/>
    <w:rsid w:val="00901D29"/>
    <w:rsid w:val="00902A88"/>
    <w:rsid w:val="00902D33"/>
    <w:rsid w:val="00906FD2"/>
    <w:rsid w:val="009077F5"/>
    <w:rsid w:val="0091117C"/>
    <w:rsid w:val="00911423"/>
    <w:rsid w:val="00913E44"/>
    <w:rsid w:val="009161A2"/>
    <w:rsid w:val="009173B4"/>
    <w:rsid w:val="00927821"/>
    <w:rsid w:val="00931442"/>
    <w:rsid w:val="00932163"/>
    <w:rsid w:val="009330E1"/>
    <w:rsid w:val="009340C0"/>
    <w:rsid w:val="00936DF6"/>
    <w:rsid w:val="0093720C"/>
    <w:rsid w:val="009428B4"/>
    <w:rsid w:val="00942A39"/>
    <w:rsid w:val="0094362B"/>
    <w:rsid w:val="009439C9"/>
    <w:rsid w:val="009441DA"/>
    <w:rsid w:val="009544DE"/>
    <w:rsid w:val="0095485E"/>
    <w:rsid w:val="0096371F"/>
    <w:rsid w:val="00964433"/>
    <w:rsid w:val="00966D6E"/>
    <w:rsid w:val="0096789B"/>
    <w:rsid w:val="00971394"/>
    <w:rsid w:val="00972F39"/>
    <w:rsid w:val="00973C2E"/>
    <w:rsid w:val="0097510C"/>
    <w:rsid w:val="00976085"/>
    <w:rsid w:val="009809DE"/>
    <w:rsid w:val="009810AF"/>
    <w:rsid w:val="00981F61"/>
    <w:rsid w:val="0098390C"/>
    <w:rsid w:val="00991868"/>
    <w:rsid w:val="00994ACF"/>
    <w:rsid w:val="009A1DDD"/>
    <w:rsid w:val="009A31D1"/>
    <w:rsid w:val="009A79E6"/>
    <w:rsid w:val="009B2742"/>
    <w:rsid w:val="009B3902"/>
    <w:rsid w:val="009B3FC6"/>
    <w:rsid w:val="009B68B5"/>
    <w:rsid w:val="009C2E08"/>
    <w:rsid w:val="009C30E3"/>
    <w:rsid w:val="009C669B"/>
    <w:rsid w:val="009C6741"/>
    <w:rsid w:val="009D09B4"/>
    <w:rsid w:val="009D5346"/>
    <w:rsid w:val="009D5639"/>
    <w:rsid w:val="009E25BC"/>
    <w:rsid w:val="009E32D6"/>
    <w:rsid w:val="009E3784"/>
    <w:rsid w:val="009E42EF"/>
    <w:rsid w:val="009F0324"/>
    <w:rsid w:val="009F124A"/>
    <w:rsid w:val="009F3EB7"/>
    <w:rsid w:val="009F5809"/>
    <w:rsid w:val="009F628A"/>
    <w:rsid w:val="00A022AE"/>
    <w:rsid w:val="00A0610F"/>
    <w:rsid w:val="00A06F84"/>
    <w:rsid w:val="00A0753F"/>
    <w:rsid w:val="00A07752"/>
    <w:rsid w:val="00A10149"/>
    <w:rsid w:val="00A12AD4"/>
    <w:rsid w:val="00A16A0D"/>
    <w:rsid w:val="00A21ACE"/>
    <w:rsid w:val="00A22B12"/>
    <w:rsid w:val="00A22C71"/>
    <w:rsid w:val="00A22D4E"/>
    <w:rsid w:val="00A25A34"/>
    <w:rsid w:val="00A25A62"/>
    <w:rsid w:val="00A26847"/>
    <w:rsid w:val="00A3110B"/>
    <w:rsid w:val="00A31FD3"/>
    <w:rsid w:val="00A3264A"/>
    <w:rsid w:val="00A36605"/>
    <w:rsid w:val="00A373BC"/>
    <w:rsid w:val="00A40695"/>
    <w:rsid w:val="00A42D24"/>
    <w:rsid w:val="00A4301E"/>
    <w:rsid w:val="00A439EB"/>
    <w:rsid w:val="00A52731"/>
    <w:rsid w:val="00A52C9A"/>
    <w:rsid w:val="00A578E3"/>
    <w:rsid w:val="00A61A30"/>
    <w:rsid w:val="00A6617B"/>
    <w:rsid w:val="00A6635A"/>
    <w:rsid w:val="00A66438"/>
    <w:rsid w:val="00A66678"/>
    <w:rsid w:val="00A678C4"/>
    <w:rsid w:val="00A67F1E"/>
    <w:rsid w:val="00A73C6F"/>
    <w:rsid w:val="00A7452F"/>
    <w:rsid w:val="00A7560A"/>
    <w:rsid w:val="00A80637"/>
    <w:rsid w:val="00A80FD7"/>
    <w:rsid w:val="00A8184E"/>
    <w:rsid w:val="00A82723"/>
    <w:rsid w:val="00A82B18"/>
    <w:rsid w:val="00A844B2"/>
    <w:rsid w:val="00A85055"/>
    <w:rsid w:val="00A8649C"/>
    <w:rsid w:val="00A9260A"/>
    <w:rsid w:val="00A93376"/>
    <w:rsid w:val="00A95816"/>
    <w:rsid w:val="00A95898"/>
    <w:rsid w:val="00A96BF2"/>
    <w:rsid w:val="00AA0672"/>
    <w:rsid w:val="00AA2361"/>
    <w:rsid w:val="00AA23D4"/>
    <w:rsid w:val="00AA2619"/>
    <w:rsid w:val="00AB2BCD"/>
    <w:rsid w:val="00AB4531"/>
    <w:rsid w:val="00AB53AB"/>
    <w:rsid w:val="00AB5E28"/>
    <w:rsid w:val="00AB7F43"/>
    <w:rsid w:val="00AC2E2E"/>
    <w:rsid w:val="00AC3CD7"/>
    <w:rsid w:val="00AC44B5"/>
    <w:rsid w:val="00AC49E5"/>
    <w:rsid w:val="00AC6674"/>
    <w:rsid w:val="00AD02B6"/>
    <w:rsid w:val="00AD132A"/>
    <w:rsid w:val="00AD13E2"/>
    <w:rsid w:val="00AD2005"/>
    <w:rsid w:val="00AD6022"/>
    <w:rsid w:val="00AD678B"/>
    <w:rsid w:val="00AD7A46"/>
    <w:rsid w:val="00AE1AF6"/>
    <w:rsid w:val="00AE28C9"/>
    <w:rsid w:val="00AE2D49"/>
    <w:rsid w:val="00AE3454"/>
    <w:rsid w:val="00AE4112"/>
    <w:rsid w:val="00AE4555"/>
    <w:rsid w:val="00AE624D"/>
    <w:rsid w:val="00AE6503"/>
    <w:rsid w:val="00AE7DCF"/>
    <w:rsid w:val="00B009CC"/>
    <w:rsid w:val="00B01963"/>
    <w:rsid w:val="00B037FE"/>
    <w:rsid w:val="00B04AF0"/>
    <w:rsid w:val="00B05832"/>
    <w:rsid w:val="00B05CD8"/>
    <w:rsid w:val="00B10050"/>
    <w:rsid w:val="00B10C91"/>
    <w:rsid w:val="00B1248B"/>
    <w:rsid w:val="00B1271A"/>
    <w:rsid w:val="00B12762"/>
    <w:rsid w:val="00B12E77"/>
    <w:rsid w:val="00B15E7A"/>
    <w:rsid w:val="00B175B9"/>
    <w:rsid w:val="00B21FBD"/>
    <w:rsid w:val="00B24EEC"/>
    <w:rsid w:val="00B266F9"/>
    <w:rsid w:val="00B27644"/>
    <w:rsid w:val="00B30EC3"/>
    <w:rsid w:val="00B31B79"/>
    <w:rsid w:val="00B3213E"/>
    <w:rsid w:val="00B3258E"/>
    <w:rsid w:val="00B33CAA"/>
    <w:rsid w:val="00B33E77"/>
    <w:rsid w:val="00B3501F"/>
    <w:rsid w:val="00B353B8"/>
    <w:rsid w:val="00B3728B"/>
    <w:rsid w:val="00B3732A"/>
    <w:rsid w:val="00B40B96"/>
    <w:rsid w:val="00B4102C"/>
    <w:rsid w:val="00B425B5"/>
    <w:rsid w:val="00B51722"/>
    <w:rsid w:val="00B53B96"/>
    <w:rsid w:val="00B548C1"/>
    <w:rsid w:val="00B56297"/>
    <w:rsid w:val="00B56E0F"/>
    <w:rsid w:val="00B6086F"/>
    <w:rsid w:val="00B608F5"/>
    <w:rsid w:val="00B66566"/>
    <w:rsid w:val="00B711A8"/>
    <w:rsid w:val="00B731EA"/>
    <w:rsid w:val="00B762AB"/>
    <w:rsid w:val="00B76B76"/>
    <w:rsid w:val="00B77EA6"/>
    <w:rsid w:val="00B803E2"/>
    <w:rsid w:val="00B80D9D"/>
    <w:rsid w:val="00B81CB2"/>
    <w:rsid w:val="00B82C1A"/>
    <w:rsid w:val="00B84778"/>
    <w:rsid w:val="00B85608"/>
    <w:rsid w:val="00B8622E"/>
    <w:rsid w:val="00B92A63"/>
    <w:rsid w:val="00B94F8E"/>
    <w:rsid w:val="00B976EB"/>
    <w:rsid w:val="00BA3AC2"/>
    <w:rsid w:val="00BA5D87"/>
    <w:rsid w:val="00BA65DD"/>
    <w:rsid w:val="00BA678C"/>
    <w:rsid w:val="00BA6BA6"/>
    <w:rsid w:val="00BB121C"/>
    <w:rsid w:val="00BB2900"/>
    <w:rsid w:val="00BB6B8D"/>
    <w:rsid w:val="00BB73FA"/>
    <w:rsid w:val="00BC2FD5"/>
    <w:rsid w:val="00BC40FA"/>
    <w:rsid w:val="00BC6691"/>
    <w:rsid w:val="00BC7C38"/>
    <w:rsid w:val="00BD0F37"/>
    <w:rsid w:val="00BD1690"/>
    <w:rsid w:val="00BD5A0D"/>
    <w:rsid w:val="00BE1EAF"/>
    <w:rsid w:val="00BE20EA"/>
    <w:rsid w:val="00BE2194"/>
    <w:rsid w:val="00BE39C0"/>
    <w:rsid w:val="00BE6444"/>
    <w:rsid w:val="00BE6CCA"/>
    <w:rsid w:val="00BE7FED"/>
    <w:rsid w:val="00BF241C"/>
    <w:rsid w:val="00BF2BC7"/>
    <w:rsid w:val="00BF349D"/>
    <w:rsid w:val="00BF4331"/>
    <w:rsid w:val="00C00E43"/>
    <w:rsid w:val="00C03984"/>
    <w:rsid w:val="00C06943"/>
    <w:rsid w:val="00C10634"/>
    <w:rsid w:val="00C10E08"/>
    <w:rsid w:val="00C127C8"/>
    <w:rsid w:val="00C17F9A"/>
    <w:rsid w:val="00C21B61"/>
    <w:rsid w:val="00C22581"/>
    <w:rsid w:val="00C23A87"/>
    <w:rsid w:val="00C23BD1"/>
    <w:rsid w:val="00C2651D"/>
    <w:rsid w:val="00C32692"/>
    <w:rsid w:val="00C33390"/>
    <w:rsid w:val="00C34602"/>
    <w:rsid w:val="00C37289"/>
    <w:rsid w:val="00C4036F"/>
    <w:rsid w:val="00C421EF"/>
    <w:rsid w:val="00C43D95"/>
    <w:rsid w:val="00C4784E"/>
    <w:rsid w:val="00C5382E"/>
    <w:rsid w:val="00C53DFA"/>
    <w:rsid w:val="00C543D9"/>
    <w:rsid w:val="00C55E6A"/>
    <w:rsid w:val="00C55FBC"/>
    <w:rsid w:val="00C568CB"/>
    <w:rsid w:val="00C63282"/>
    <w:rsid w:val="00C6426D"/>
    <w:rsid w:val="00C67FE2"/>
    <w:rsid w:val="00C7209F"/>
    <w:rsid w:val="00C77345"/>
    <w:rsid w:val="00C77E4C"/>
    <w:rsid w:val="00C81B95"/>
    <w:rsid w:val="00C82B92"/>
    <w:rsid w:val="00C8349A"/>
    <w:rsid w:val="00C84C2F"/>
    <w:rsid w:val="00C93FB9"/>
    <w:rsid w:val="00C95C4F"/>
    <w:rsid w:val="00C95E2F"/>
    <w:rsid w:val="00CA0364"/>
    <w:rsid w:val="00CA47A5"/>
    <w:rsid w:val="00CB02CC"/>
    <w:rsid w:val="00CB0AAA"/>
    <w:rsid w:val="00CB63A0"/>
    <w:rsid w:val="00CB7E11"/>
    <w:rsid w:val="00CC10C9"/>
    <w:rsid w:val="00CC12CE"/>
    <w:rsid w:val="00CC1D6E"/>
    <w:rsid w:val="00CC2E1C"/>
    <w:rsid w:val="00CC326A"/>
    <w:rsid w:val="00CC617B"/>
    <w:rsid w:val="00CC6C24"/>
    <w:rsid w:val="00CC73B4"/>
    <w:rsid w:val="00CD196B"/>
    <w:rsid w:val="00CD503D"/>
    <w:rsid w:val="00CD60C8"/>
    <w:rsid w:val="00CE04DB"/>
    <w:rsid w:val="00CF65F6"/>
    <w:rsid w:val="00CF663C"/>
    <w:rsid w:val="00CF797B"/>
    <w:rsid w:val="00D006CF"/>
    <w:rsid w:val="00D00F7C"/>
    <w:rsid w:val="00D017A3"/>
    <w:rsid w:val="00D01F84"/>
    <w:rsid w:val="00D072CA"/>
    <w:rsid w:val="00D12542"/>
    <w:rsid w:val="00D1259D"/>
    <w:rsid w:val="00D14D6A"/>
    <w:rsid w:val="00D21CDC"/>
    <w:rsid w:val="00D33382"/>
    <w:rsid w:val="00D33FB0"/>
    <w:rsid w:val="00D34F5A"/>
    <w:rsid w:val="00D37AF2"/>
    <w:rsid w:val="00D406D0"/>
    <w:rsid w:val="00D40930"/>
    <w:rsid w:val="00D4261B"/>
    <w:rsid w:val="00D43A12"/>
    <w:rsid w:val="00D44A98"/>
    <w:rsid w:val="00D44D22"/>
    <w:rsid w:val="00D45BC7"/>
    <w:rsid w:val="00D50EE1"/>
    <w:rsid w:val="00D51F32"/>
    <w:rsid w:val="00D57410"/>
    <w:rsid w:val="00D60C34"/>
    <w:rsid w:val="00D60E38"/>
    <w:rsid w:val="00D66557"/>
    <w:rsid w:val="00D66DE3"/>
    <w:rsid w:val="00D75220"/>
    <w:rsid w:val="00D77344"/>
    <w:rsid w:val="00D816B9"/>
    <w:rsid w:val="00D8371F"/>
    <w:rsid w:val="00D8465F"/>
    <w:rsid w:val="00D852A8"/>
    <w:rsid w:val="00D866E3"/>
    <w:rsid w:val="00D91F59"/>
    <w:rsid w:val="00D92260"/>
    <w:rsid w:val="00D97740"/>
    <w:rsid w:val="00DA0949"/>
    <w:rsid w:val="00DA11C4"/>
    <w:rsid w:val="00DA1C2B"/>
    <w:rsid w:val="00DA29B7"/>
    <w:rsid w:val="00DA35CA"/>
    <w:rsid w:val="00DA6087"/>
    <w:rsid w:val="00DA7644"/>
    <w:rsid w:val="00DB00D6"/>
    <w:rsid w:val="00DB0111"/>
    <w:rsid w:val="00DB184F"/>
    <w:rsid w:val="00DB1F61"/>
    <w:rsid w:val="00DB6476"/>
    <w:rsid w:val="00DB7905"/>
    <w:rsid w:val="00DC45FD"/>
    <w:rsid w:val="00DC4F56"/>
    <w:rsid w:val="00DC7DB9"/>
    <w:rsid w:val="00DD477B"/>
    <w:rsid w:val="00DD74CF"/>
    <w:rsid w:val="00DE10B3"/>
    <w:rsid w:val="00DE2522"/>
    <w:rsid w:val="00DE3D3A"/>
    <w:rsid w:val="00DE556B"/>
    <w:rsid w:val="00DE6C0D"/>
    <w:rsid w:val="00DE6FE4"/>
    <w:rsid w:val="00DF03CF"/>
    <w:rsid w:val="00DF07B1"/>
    <w:rsid w:val="00DF2B77"/>
    <w:rsid w:val="00DF2C87"/>
    <w:rsid w:val="00DF6145"/>
    <w:rsid w:val="00DF6BC9"/>
    <w:rsid w:val="00DF72B0"/>
    <w:rsid w:val="00DF77F6"/>
    <w:rsid w:val="00E0095C"/>
    <w:rsid w:val="00E01644"/>
    <w:rsid w:val="00E033C6"/>
    <w:rsid w:val="00E07F28"/>
    <w:rsid w:val="00E109A9"/>
    <w:rsid w:val="00E13D8E"/>
    <w:rsid w:val="00E149A4"/>
    <w:rsid w:val="00E14C4E"/>
    <w:rsid w:val="00E152ED"/>
    <w:rsid w:val="00E27052"/>
    <w:rsid w:val="00E300E0"/>
    <w:rsid w:val="00E327DF"/>
    <w:rsid w:val="00E33154"/>
    <w:rsid w:val="00E372C6"/>
    <w:rsid w:val="00E418E7"/>
    <w:rsid w:val="00E41B96"/>
    <w:rsid w:val="00E43606"/>
    <w:rsid w:val="00E4464B"/>
    <w:rsid w:val="00E448E9"/>
    <w:rsid w:val="00E4546B"/>
    <w:rsid w:val="00E45803"/>
    <w:rsid w:val="00E461D0"/>
    <w:rsid w:val="00E51364"/>
    <w:rsid w:val="00E5226C"/>
    <w:rsid w:val="00E537C5"/>
    <w:rsid w:val="00E613F9"/>
    <w:rsid w:val="00E61B1A"/>
    <w:rsid w:val="00E62902"/>
    <w:rsid w:val="00E6367C"/>
    <w:rsid w:val="00E64595"/>
    <w:rsid w:val="00E666A4"/>
    <w:rsid w:val="00E71A74"/>
    <w:rsid w:val="00E7401F"/>
    <w:rsid w:val="00E74F3A"/>
    <w:rsid w:val="00E7733D"/>
    <w:rsid w:val="00E77F32"/>
    <w:rsid w:val="00E8325F"/>
    <w:rsid w:val="00E83F9E"/>
    <w:rsid w:val="00E85094"/>
    <w:rsid w:val="00E8606D"/>
    <w:rsid w:val="00E871CC"/>
    <w:rsid w:val="00E905B8"/>
    <w:rsid w:val="00E912DD"/>
    <w:rsid w:val="00E91512"/>
    <w:rsid w:val="00E96505"/>
    <w:rsid w:val="00EA10BE"/>
    <w:rsid w:val="00EA1907"/>
    <w:rsid w:val="00EA272D"/>
    <w:rsid w:val="00EA415C"/>
    <w:rsid w:val="00EA4238"/>
    <w:rsid w:val="00EA4BB6"/>
    <w:rsid w:val="00EA6DF0"/>
    <w:rsid w:val="00EB0EB4"/>
    <w:rsid w:val="00EB49AD"/>
    <w:rsid w:val="00EB76DA"/>
    <w:rsid w:val="00EC3108"/>
    <w:rsid w:val="00EC3D14"/>
    <w:rsid w:val="00EC4C8C"/>
    <w:rsid w:val="00EC605F"/>
    <w:rsid w:val="00ED029C"/>
    <w:rsid w:val="00ED4F12"/>
    <w:rsid w:val="00ED52FA"/>
    <w:rsid w:val="00EE3869"/>
    <w:rsid w:val="00EE4456"/>
    <w:rsid w:val="00EF218B"/>
    <w:rsid w:val="00EF3555"/>
    <w:rsid w:val="00EF38B7"/>
    <w:rsid w:val="00EF4BE1"/>
    <w:rsid w:val="00EF605D"/>
    <w:rsid w:val="00F02E4A"/>
    <w:rsid w:val="00F057F4"/>
    <w:rsid w:val="00F05A56"/>
    <w:rsid w:val="00F10410"/>
    <w:rsid w:val="00F1064B"/>
    <w:rsid w:val="00F11016"/>
    <w:rsid w:val="00F12823"/>
    <w:rsid w:val="00F12840"/>
    <w:rsid w:val="00F12CFE"/>
    <w:rsid w:val="00F1303D"/>
    <w:rsid w:val="00F13E52"/>
    <w:rsid w:val="00F163B3"/>
    <w:rsid w:val="00F16A15"/>
    <w:rsid w:val="00F1721B"/>
    <w:rsid w:val="00F17AE1"/>
    <w:rsid w:val="00F21571"/>
    <w:rsid w:val="00F22441"/>
    <w:rsid w:val="00F25DFB"/>
    <w:rsid w:val="00F31C2C"/>
    <w:rsid w:val="00F32291"/>
    <w:rsid w:val="00F32E53"/>
    <w:rsid w:val="00F3326D"/>
    <w:rsid w:val="00F37325"/>
    <w:rsid w:val="00F37786"/>
    <w:rsid w:val="00F445EA"/>
    <w:rsid w:val="00F472F7"/>
    <w:rsid w:val="00F475B8"/>
    <w:rsid w:val="00F478AB"/>
    <w:rsid w:val="00F5215C"/>
    <w:rsid w:val="00F53F31"/>
    <w:rsid w:val="00F55E8C"/>
    <w:rsid w:val="00F5651B"/>
    <w:rsid w:val="00F5669A"/>
    <w:rsid w:val="00F6162D"/>
    <w:rsid w:val="00F6196F"/>
    <w:rsid w:val="00F624F0"/>
    <w:rsid w:val="00F62DCA"/>
    <w:rsid w:val="00F652B6"/>
    <w:rsid w:val="00F66689"/>
    <w:rsid w:val="00F667E4"/>
    <w:rsid w:val="00F701F7"/>
    <w:rsid w:val="00F71938"/>
    <w:rsid w:val="00F74928"/>
    <w:rsid w:val="00F755AB"/>
    <w:rsid w:val="00F77260"/>
    <w:rsid w:val="00F8068D"/>
    <w:rsid w:val="00F82009"/>
    <w:rsid w:val="00F846C5"/>
    <w:rsid w:val="00F84B77"/>
    <w:rsid w:val="00F91798"/>
    <w:rsid w:val="00F93214"/>
    <w:rsid w:val="00F935B8"/>
    <w:rsid w:val="00F93D28"/>
    <w:rsid w:val="00F93F8A"/>
    <w:rsid w:val="00F94526"/>
    <w:rsid w:val="00F953EC"/>
    <w:rsid w:val="00F9654C"/>
    <w:rsid w:val="00F97ABA"/>
    <w:rsid w:val="00FA691D"/>
    <w:rsid w:val="00FB32DB"/>
    <w:rsid w:val="00FB4034"/>
    <w:rsid w:val="00FB4660"/>
    <w:rsid w:val="00FB5845"/>
    <w:rsid w:val="00FB5A21"/>
    <w:rsid w:val="00FB5EA3"/>
    <w:rsid w:val="00FC1D1C"/>
    <w:rsid w:val="00FC63E6"/>
    <w:rsid w:val="00FC6A22"/>
    <w:rsid w:val="00FE1B3B"/>
    <w:rsid w:val="00FE701A"/>
    <w:rsid w:val="00FE7AFA"/>
    <w:rsid w:val="00FF0B98"/>
    <w:rsid w:val="00FF2322"/>
    <w:rsid w:val="00FF5A44"/>
    <w:rsid w:val="00FF74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42D1C"/>
  <w15:chartTrackingRefBased/>
  <w15:docId w15:val="{1BDCEAE6-0A80-4493-B408-40252B01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D6B4F"/>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5F0B5F"/>
    <w:pPr>
      <w:keepNext/>
      <w:numPr>
        <w:numId w:val="26"/>
      </w:numPr>
      <w:tabs>
        <w:tab w:val="left" w:pos="-1094"/>
        <w:tab w:val="left" w:pos="-720"/>
        <w:tab w:val="left" w:pos="0"/>
        <w:tab w:val="left" w:pos="940"/>
      </w:tabs>
      <w:overflowPunct w:val="0"/>
      <w:autoSpaceDE w:val="0"/>
      <w:autoSpaceDN w:val="0"/>
      <w:adjustRightInd w:val="0"/>
      <w:spacing w:line="260" w:lineRule="exact"/>
      <w:ind w:right="140"/>
      <w:jc w:val="both"/>
      <w:outlineLvl w:val="0"/>
    </w:pPr>
    <w:rPr>
      <w:rFonts w:cs="Arial"/>
      <w:b/>
      <w:i/>
      <w:iCs/>
      <w:kern w:val="32"/>
      <w:szCs w:val="20"/>
      <w:lang w:eastAsia="sl-SI"/>
    </w:rPr>
  </w:style>
  <w:style w:type="paragraph" w:styleId="Naslov2">
    <w:name w:val="heading 2"/>
    <w:basedOn w:val="Navaden"/>
    <w:next w:val="Navaden"/>
    <w:link w:val="Naslov2Znak"/>
    <w:unhideWhenUsed/>
    <w:qFormat/>
    <w:rsid w:val="005F0B5F"/>
    <w:pPr>
      <w:keepNext/>
      <w:spacing w:line="260" w:lineRule="exact"/>
      <w:jc w:val="both"/>
      <w:outlineLvl w:val="1"/>
    </w:pPr>
    <w:rPr>
      <w:b/>
      <w:bCs/>
      <w:i/>
      <w:iCs/>
      <w:szCs w:val="28"/>
    </w:rPr>
  </w:style>
  <w:style w:type="paragraph" w:styleId="Naslov4">
    <w:name w:val="heading 4"/>
    <w:basedOn w:val="Navaden"/>
    <w:next w:val="Navaden"/>
    <w:link w:val="Naslov4Znak"/>
    <w:semiHidden/>
    <w:unhideWhenUsed/>
    <w:qFormat/>
    <w:rsid w:val="00BE6444"/>
    <w:pPr>
      <w:keepNext/>
      <w:spacing w:before="240" w:after="60"/>
      <w:outlineLvl w:val="3"/>
    </w:pPr>
    <w:rPr>
      <w:rFonts w:ascii="Calibri" w:hAnsi="Calibri"/>
      <w:b/>
      <w:b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B30EC"/>
    <w:pPr>
      <w:tabs>
        <w:tab w:val="center" w:pos="4320"/>
        <w:tab w:val="right" w:pos="8640"/>
      </w:tabs>
    </w:pPr>
  </w:style>
  <w:style w:type="table" w:styleId="Tabelamrea">
    <w:name w:val="Table Grid"/>
    <w:basedOn w:val="Navadnatabela"/>
    <w:uiPriority w:val="59"/>
    <w:rsid w:val="004B30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rsid w:val="004B30EC"/>
    <w:rPr>
      <w:color w:val="0000FF"/>
      <w:u w:val="single"/>
    </w:rPr>
  </w:style>
  <w:style w:type="paragraph" w:customStyle="1" w:styleId="podpisi">
    <w:name w:val="podpisi"/>
    <w:basedOn w:val="Navaden"/>
    <w:qFormat/>
    <w:rsid w:val="004B30EC"/>
    <w:pPr>
      <w:tabs>
        <w:tab w:val="left" w:pos="3402"/>
      </w:tabs>
    </w:pPr>
    <w:rPr>
      <w:lang w:val="it-IT"/>
    </w:rPr>
  </w:style>
  <w:style w:type="paragraph" w:customStyle="1" w:styleId="Vrstapredpisa">
    <w:name w:val="Vrsta predpisa"/>
    <w:basedOn w:val="Navaden"/>
    <w:link w:val="VrstapredpisaZnak"/>
    <w:qFormat/>
    <w:rsid w:val="004B30EC"/>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4B30EC"/>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4B30EC"/>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4B30EC"/>
    <w:rPr>
      <w:rFonts w:ascii="Arial" w:hAnsi="Arial" w:cs="Arial"/>
      <w:b/>
      <w:sz w:val="22"/>
      <w:szCs w:val="22"/>
      <w:lang w:val="sl-SI" w:eastAsia="sl-SI" w:bidi="ar-SA"/>
    </w:rPr>
  </w:style>
  <w:style w:type="paragraph" w:customStyle="1" w:styleId="Poglavje">
    <w:name w:val="Poglavje"/>
    <w:basedOn w:val="Navaden"/>
    <w:qFormat/>
    <w:rsid w:val="004B30EC"/>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4B30EC"/>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B30EC"/>
    <w:rPr>
      <w:rFonts w:ascii="Arial" w:hAnsi="Arial" w:cs="Arial"/>
      <w:sz w:val="22"/>
      <w:szCs w:val="22"/>
      <w:lang w:val="sl-SI" w:eastAsia="sl-SI" w:bidi="ar-SA"/>
    </w:rPr>
  </w:style>
  <w:style w:type="paragraph" w:customStyle="1" w:styleId="Oddelek">
    <w:name w:val="Oddelek"/>
    <w:basedOn w:val="Navaden"/>
    <w:link w:val="OddelekZnak1"/>
    <w:qFormat/>
    <w:rsid w:val="004B30EC"/>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4B30EC"/>
    <w:rPr>
      <w:rFonts w:ascii="Arial" w:hAnsi="Arial" w:cs="Arial"/>
      <w:b/>
      <w:sz w:val="22"/>
      <w:szCs w:val="22"/>
    </w:rPr>
  </w:style>
  <w:style w:type="paragraph" w:customStyle="1" w:styleId="Alineazaodstavkom">
    <w:name w:val="Alinea za odstavkom"/>
    <w:basedOn w:val="Navaden"/>
    <w:link w:val="AlineazaodstavkomZnak"/>
    <w:qFormat/>
    <w:rsid w:val="004B30EC"/>
    <w:pPr>
      <w:numPr>
        <w:numId w:val="6"/>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4B30EC"/>
    <w:rPr>
      <w:rFonts w:ascii="Arial" w:hAnsi="Arial" w:cs="Arial"/>
      <w:sz w:val="22"/>
      <w:szCs w:val="22"/>
    </w:rPr>
  </w:style>
  <w:style w:type="paragraph" w:customStyle="1" w:styleId="datumtevilka">
    <w:name w:val="datum številka"/>
    <w:basedOn w:val="Navaden"/>
    <w:qFormat/>
    <w:rsid w:val="009161A2"/>
    <w:pPr>
      <w:tabs>
        <w:tab w:val="left" w:pos="1701"/>
      </w:tabs>
    </w:pPr>
    <w:rPr>
      <w:szCs w:val="20"/>
      <w:lang w:eastAsia="sl-SI"/>
    </w:rPr>
  </w:style>
  <w:style w:type="paragraph" w:styleId="Telobesedila">
    <w:name w:val="Body Text"/>
    <w:basedOn w:val="Navaden"/>
    <w:rsid w:val="009161A2"/>
    <w:pPr>
      <w:spacing w:line="240" w:lineRule="auto"/>
      <w:jc w:val="both"/>
    </w:pPr>
    <w:rPr>
      <w:rFonts w:cs="Arial"/>
      <w:sz w:val="22"/>
    </w:rPr>
  </w:style>
  <w:style w:type="paragraph" w:styleId="Telobesedila2">
    <w:name w:val="Body Text 2"/>
    <w:basedOn w:val="Navaden"/>
    <w:link w:val="Telobesedila2Znak"/>
    <w:rsid w:val="009161A2"/>
    <w:pPr>
      <w:spacing w:after="120" w:line="480" w:lineRule="auto"/>
      <w:jc w:val="both"/>
    </w:pPr>
    <w:rPr>
      <w:sz w:val="22"/>
    </w:rPr>
  </w:style>
  <w:style w:type="paragraph" w:styleId="Navadensplet">
    <w:name w:val="Normal (Web)"/>
    <w:basedOn w:val="Navaden"/>
    <w:rsid w:val="009161A2"/>
    <w:pPr>
      <w:spacing w:after="180" w:line="240" w:lineRule="auto"/>
    </w:pPr>
    <w:rPr>
      <w:rFonts w:ascii="Times New Roman" w:hAnsi="Times New Roman"/>
      <w:color w:val="333333"/>
      <w:sz w:val="15"/>
      <w:szCs w:val="15"/>
      <w:lang w:eastAsia="sl-SI"/>
    </w:rPr>
  </w:style>
  <w:style w:type="paragraph" w:styleId="Besedilooblaka">
    <w:name w:val="Balloon Text"/>
    <w:basedOn w:val="Navaden"/>
    <w:link w:val="BesedilooblakaZnak"/>
    <w:rsid w:val="00852ED8"/>
    <w:pPr>
      <w:spacing w:line="240" w:lineRule="auto"/>
    </w:pPr>
    <w:rPr>
      <w:rFonts w:ascii="Tahoma" w:hAnsi="Tahoma" w:cs="Tahoma"/>
      <w:sz w:val="16"/>
      <w:szCs w:val="16"/>
    </w:rPr>
  </w:style>
  <w:style w:type="character" w:customStyle="1" w:styleId="BesedilooblakaZnak">
    <w:name w:val="Besedilo oblačka Znak"/>
    <w:link w:val="Besedilooblaka"/>
    <w:rsid w:val="00852ED8"/>
    <w:rPr>
      <w:rFonts w:ascii="Tahoma" w:hAnsi="Tahoma" w:cs="Tahoma"/>
      <w:sz w:val="16"/>
      <w:szCs w:val="16"/>
      <w:lang w:val="en-US" w:eastAsia="en-US"/>
    </w:rPr>
  </w:style>
  <w:style w:type="paragraph" w:customStyle="1" w:styleId="ZADEVA">
    <w:name w:val="ZADEVA"/>
    <w:basedOn w:val="Navaden"/>
    <w:qFormat/>
    <w:rsid w:val="00B56E0F"/>
    <w:pPr>
      <w:tabs>
        <w:tab w:val="left" w:pos="1701"/>
      </w:tabs>
      <w:spacing w:line="260" w:lineRule="exact"/>
      <w:ind w:left="1701" w:hanging="1701"/>
    </w:pPr>
    <w:rPr>
      <w:b/>
      <w:lang w:val="it-IT"/>
    </w:rPr>
  </w:style>
  <w:style w:type="character" w:customStyle="1" w:styleId="Naslov2Znak">
    <w:name w:val="Naslov 2 Znak"/>
    <w:link w:val="Naslov2"/>
    <w:rsid w:val="005F0B5F"/>
    <w:rPr>
      <w:rFonts w:ascii="Arial" w:hAnsi="Arial"/>
      <w:b/>
      <w:bCs/>
      <w:i/>
      <w:iCs/>
      <w:szCs w:val="28"/>
      <w:lang w:eastAsia="en-US"/>
    </w:rPr>
  </w:style>
  <w:style w:type="character" w:customStyle="1" w:styleId="Naslov4Znak">
    <w:name w:val="Naslov 4 Znak"/>
    <w:link w:val="Naslov4"/>
    <w:semiHidden/>
    <w:rsid w:val="00BE6444"/>
    <w:rPr>
      <w:rFonts w:ascii="Calibri" w:eastAsia="Times New Roman" w:hAnsi="Calibri" w:cs="Times New Roman"/>
      <w:b/>
      <w:bCs/>
      <w:sz w:val="28"/>
      <w:szCs w:val="28"/>
      <w:lang w:val="en-US" w:eastAsia="en-US"/>
    </w:rPr>
  </w:style>
  <w:style w:type="paragraph" w:styleId="Telobesedila3">
    <w:name w:val="Body Text 3"/>
    <w:basedOn w:val="Navaden"/>
    <w:link w:val="Telobesedila3Znak"/>
    <w:rsid w:val="00BE6444"/>
    <w:pPr>
      <w:spacing w:after="120"/>
    </w:pPr>
    <w:rPr>
      <w:sz w:val="16"/>
      <w:szCs w:val="16"/>
    </w:rPr>
  </w:style>
  <w:style w:type="character" w:customStyle="1" w:styleId="Telobesedila3Znak">
    <w:name w:val="Telo besedila 3 Znak"/>
    <w:link w:val="Telobesedila3"/>
    <w:rsid w:val="00BE6444"/>
    <w:rPr>
      <w:rFonts w:ascii="Arial" w:hAnsi="Arial"/>
      <w:sz w:val="16"/>
      <w:szCs w:val="16"/>
      <w:lang w:val="en-US" w:eastAsia="en-US"/>
    </w:rPr>
  </w:style>
  <w:style w:type="paragraph" w:customStyle="1" w:styleId="osnovno">
    <w:name w:val="osnovno"/>
    <w:basedOn w:val="Navaden"/>
    <w:rsid w:val="00BE6444"/>
    <w:pPr>
      <w:tabs>
        <w:tab w:val="left" w:pos="-1094"/>
        <w:tab w:val="left" w:pos="-720"/>
        <w:tab w:val="left" w:pos="0"/>
        <w:tab w:val="left" w:pos="940"/>
      </w:tabs>
      <w:spacing w:line="240" w:lineRule="auto"/>
      <w:jc w:val="both"/>
    </w:pPr>
    <w:rPr>
      <w:rFonts w:ascii="Times New Roman" w:hAnsi="Times New Roman"/>
      <w:sz w:val="24"/>
      <w:szCs w:val="20"/>
    </w:rPr>
  </w:style>
  <w:style w:type="paragraph" w:customStyle="1" w:styleId="font1">
    <w:name w:val="font1"/>
    <w:basedOn w:val="Navaden"/>
    <w:rsid w:val="00BE6444"/>
    <w:pPr>
      <w:tabs>
        <w:tab w:val="left" w:pos="-1094"/>
        <w:tab w:val="left" w:pos="-720"/>
        <w:tab w:val="left" w:pos="0"/>
        <w:tab w:val="left" w:pos="940"/>
      </w:tabs>
      <w:spacing w:before="100" w:beforeAutospacing="1" w:after="100" w:afterAutospacing="1" w:line="240" w:lineRule="auto"/>
    </w:pPr>
    <w:rPr>
      <w:rFonts w:eastAsia="Arial Unicode MS" w:cs="Arial"/>
      <w:sz w:val="22"/>
      <w:szCs w:val="22"/>
      <w:lang w:val="en-GB"/>
    </w:rPr>
  </w:style>
  <w:style w:type="paragraph" w:styleId="Kazalovsebine1">
    <w:name w:val="toc 1"/>
    <w:basedOn w:val="Navaden"/>
    <w:next w:val="Navaden"/>
    <w:uiPriority w:val="39"/>
    <w:qFormat/>
    <w:rsid w:val="00CB02CC"/>
    <w:pPr>
      <w:widowControl w:val="0"/>
      <w:spacing w:line="480" w:lineRule="auto"/>
    </w:pPr>
    <w:rPr>
      <w:b/>
      <w:bCs/>
      <w:szCs w:val="20"/>
    </w:rPr>
  </w:style>
  <w:style w:type="paragraph" w:styleId="Kazalovsebine2">
    <w:name w:val="toc 2"/>
    <w:basedOn w:val="Navaden"/>
    <w:next w:val="Navaden"/>
    <w:autoRedefine/>
    <w:uiPriority w:val="39"/>
    <w:qFormat/>
    <w:rsid w:val="00CB02CC"/>
    <w:pPr>
      <w:tabs>
        <w:tab w:val="left" w:pos="800"/>
        <w:tab w:val="right" w:leader="dot" w:pos="9060"/>
      </w:tabs>
      <w:spacing w:before="120"/>
      <w:ind w:left="200"/>
    </w:pPr>
    <w:rPr>
      <w:rFonts w:asciiTheme="minorHAnsi" w:hAnsiTheme="minorHAnsi"/>
      <w:i/>
      <w:iCs/>
      <w:szCs w:val="20"/>
    </w:rPr>
  </w:style>
  <w:style w:type="paragraph" w:styleId="Kazalovsebine3">
    <w:name w:val="toc 3"/>
    <w:basedOn w:val="Navaden"/>
    <w:next w:val="Navaden"/>
    <w:autoRedefine/>
    <w:uiPriority w:val="39"/>
    <w:qFormat/>
    <w:rsid w:val="00BE6444"/>
    <w:pPr>
      <w:ind w:left="400"/>
    </w:pPr>
    <w:rPr>
      <w:rFonts w:asciiTheme="minorHAnsi" w:hAnsiTheme="minorHAnsi"/>
      <w:szCs w:val="20"/>
    </w:rPr>
  </w:style>
  <w:style w:type="paragraph" w:styleId="Noga">
    <w:name w:val="footer"/>
    <w:basedOn w:val="Navaden"/>
    <w:link w:val="NogaZnak"/>
    <w:uiPriority w:val="99"/>
    <w:rsid w:val="00BE6444"/>
    <w:pPr>
      <w:tabs>
        <w:tab w:val="left" w:pos="-1094"/>
        <w:tab w:val="left" w:pos="-720"/>
        <w:tab w:val="left" w:pos="0"/>
        <w:tab w:val="left" w:pos="940"/>
        <w:tab w:val="center" w:pos="4153"/>
        <w:tab w:val="right" w:pos="8306"/>
      </w:tabs>
      <w:overflowPunct w:val="0"/>
      <w:autoSpaceDE w:val="0"/>
      <w:autoSpaceDN w:val="0"/>
      <w:adjustRightInd w:val="0"/>
      <w:spacing w:line="240" w:lineRule="auto"/>
    </w:pPr>
    <w:rPr>
      <w:rFonts w:ascii="Tms Rmn" w:hAnsi="Tms Rmn"/>
      <w:szCs w:val="20"/>
    </w:rPr>
  </w:style>
  <w:style w:type="character" w:customStyle="1" w:styleId="NogaZnak">
    <w:name w:val="Noga Znak"/>
    <w:link w:val="Noga"/>
    <w:uiPriority w:val="99"/>
    <w:rsid w:val="00BE6444"/>
    <w:rPr>
      <w:rFonts w:ascii="Tms Rmn" w:hAnsi="Tms Rmn"/>
      <w:lang w:eastAsia="en-US"/>
    </w:rPr>
  </w:style>
  <w:style w:type="paragraph" w:styleId="NaslovTOC">
    <w:name w:val="TOC Heading"/>
    <w:basedOn w:val="Naslov1"/>
    <w:next w:val="Navaden"/>
    <w:uiPriority w:val="39"/>
    <w:unhideWhenUsed/>
    <w:qFormat/>
    <w:rsid w:val="00F31C2C"/>
    <w:pPr>
      <w:keepLines/>
      <w:spacing w:before="480" w:line="276" w:lineRule="auto"/>
      <w:outlineLvl w:val="9"/>
    </w:pPr>
    <w:rPr>
      <w:rFonts w:ascii="Cambria" w:hAnsi="Cambria" w:cs="Times New Roman"/>
      <w:bCs/>
      <w:color w:val="365F91"/>
      <w:kern w:val="0"/>
      <w:szCs w:val="28"/>
    </w:rPr>
  </w:style>
  <w:style w:type="paragraph" w:styleId="Telobesedila-zamik">
    <w:name w:val="Body Text Indent"/>
    <w:basedOn w:val="Navaden"/>
    <w:link w:val="Telobesedila-zamikZnak"/>
    <w:rsid w:val="00C95E2F"/>
    <w:pPr>
      <w:spacing w:after="120"/>
      <w:ind w:left="283"/>
    </w:pPr>
  </w:style>
  <w:style w:type="paragraph" w:styleId="Kazalovsebine9">
    <w:name w:val="toc 9"/>
    <w:basedOn w:val="Navaden"/>
    <w:next w:val="Navaden"/>
    <w:autoRedefine/>
    <w:rsid w:val="00F31C2C"/>
    <w:pPr>
      <w:ind w:left="1600"/>
    </w:pPr>
    <w:rPr>
      <w:rFonts w:asciiTheme="minorHAnsi" w:hAnsiTheme="minorHAnsi"/>
      <w:szCs w:val="20"/>
    </w:rPr>
  </w:style>
  <w:style w:type="character" w:customStyle="1" w:styleId="Telobesedila-zamikZnak">
    <w:name w:val="Telo besedila - zamik Znak"/>
    <w:link w:val="Telobesedila-zamik"/>
    <w:rsid w:val="00C95E2F"/>
    <w:rPr>
      <w:rFonts w:ascii="Arial" w:hAnsi="Arial"/>
      <w:szCs w:val="24"/>
      <w:lang w:val="en-US" w:eastAsia="en-US"/>
    </w:rPr>
  </w:style>
  <w:style w:type="paragraph" w:styleId="Blokbesedila">
    <w:name w:val="Block Text"/>
    <w:basedOn w:val="Navaden"/>
    <w:rsid w:val="00C95E2F"/>
    <w:pPr>
      <w:tabs>
        <w:tab w:val="left" w:pos="-1094"/>
        <w:tab w:val="left" w:pos="-720"/>
        <w:tab w:val="left" w:pos="0"/>
        <w:tab w:val="left" w:pos="3969"/>
        <w:tab w:val="left" w:pos="6521"/>
      </w:tabs>
      <w:overflowPunct w:val="0"/>
      <w:autoSpaceDE w:val="0"/>
      <w:autoSpaceDN w:val="0"/>
      <w:adjustRightInd w:val="0"/>
      <w:spacing w:line="360" w:lineRule="auto"/>
      <w:ind w:left="284" w:right="140" w:hanging="284"/>
      <w:jc w:val="both"/>
    </w:pPr>
    <w:rPr>
      <w:rFonts w:ascii="Times New Roman" w:hAnsi="Times New Roman"/>
      <w:sz w:val="25"/>
      <w:szCs w:val="20"/>
    </w:rPr>
  </w:style>
  <w:style w:type="paragraph" w:styleId="Odstavekseznama">
    <w:name w:val="List Paragraph"/>
    <w:aliases w:val="za tekst,Označevanje"/>
    <w:basedOn w:val="Navaden"/>
    <w:link w:val="OdstavekseznamaZnak"/>
    <w:uiPriority w:val="34"/>
    <w:qFormat/>
    <w:rsid w:val="00C95E2F"/>
    <w:pPr>
      <w:tabs>
        <w:tab w:val="left" w:pos="-1094"/>
        <w:tab w:val="left" w:pos="-720"/>
        <w:tab w:val="left" w:pos="0"/>
        <w:tab w:val="left" w:pos="3969"/>
        <w:tab w:val="left" w:pos="6521"/>
      </w:tabs>
      <w:spacing w:line="360" w:lineRule="auto"/>
      <w:ind w:left="720"/>
      <w:contextualSpacing/>
      <w:jc w:val="both"/>
    </w:pPr>
    <w:rPr>
      <w:sz w:val="22"/>
    </w:rPr>
  </w:style>
  <w:style w:type="paragraph" w:styleId="Sprotnaopomba-besedilo">
    <w:name w:val="footnote text"/>
    <w:basedOn w:val="Navaden"/>
    <w:link w:val="Sprotnaopomba-besediloZnak"/>
    <w:uiPriority w:val="99"/>
    <w:unhideWhenUsed/>
    <w:rsid w:val="0049110A"/>
    <w:pPr>
      <w:tabs>
        <w:tab w:val="left" w:pos="-1094"/>
        <w:tab w:val="left" w:pos="-720"/>
        <w:tab w:val="left" w:pos="0"/>
        <w:tab w:val="left" w:pos="3969"/>
        <w:tab w:val="left" w:pos="6521"/>
      </w:tabs>
      <w:spacing w:line="240" w:lineRule="auto"/>
      <w:jc w:val="both"/>
    </w:pPr>
    <w:rPr>
      <w:szCs w:val="20"/>
    </w:rPr>
  </w:style>
  <w:style w:type="character" w:customStyle="1" w:styleId="Sprotnaopomba-besediloZnak">
    <w:name w:val="Sprotna opomba - besedilo Znak"/>
    <w:link w:val="Sprotnaopomba-besedilo"/>
    <w:uiPriority w:val="99"/>
    <w:rsid w:val="0049110A"/>
    <w:rPr>
      <w:rFonts w:ascii="Arial" w:hAnsi="Arial"/>
      <w:lang w:eastAsia="en-US"/>
    </w:rPr>
  </w:style>
  <w:style w:type="character" w:styleId="Sprotnaopomba-sklic">
    <w:name w:val="footnote reference"/>
    <w:uiPriority w:val="99"/>
    <w:unhideWhenUsed/>
    <w:rsid w:val="0049110A"/>
    <w:rPr>
      <w:vertAlign w:val="superscript"/>
    </w:rPr>
  </w:style>
  <w:style w:type="paragraph" w:styleId="Revizija">
    <w:name w:val="Revision"/>
    <w:hidden/>
    <w:uiPriority w:val="99"/>
    <w:semiHidden/>
    <w:rsid w:val="00C53DFA"/>
    <w:rPr>
      <w:rFonts w:ascii="Arial" w:hAnsi="Arial"/>
      <w:szCs w:val="24"/>
      <w:lang w:eastAsia="en-US"/>
    </w:rPr>
  </w:style>
  <w:style w:type="character" w:styleId="Pripombasklic">
    <w:name w:val="annotation reference"/>
    <w:uiPriority w:val="99"/>
    <w:rsid w:val="00C53DFA"/>
    <w:rPr>
      <w:sz w:val="16"/>
      <w:szCs w:val="16"/>
    </w:rPr>
  </w:style>
  <w:style w:type="paragraph" w:styleId="Pripombabesedilo">
    <w:name w:val="annotation text"/>
    <w:basedOn w:val="Navaden"/>
    <w:link w:val="PripombabesediloZnak"/>
    <w:uiPriority w:val="99"/>
    <w:rsid w:val="00C53DFA"/>
    <w:rPr>
      <w:szCs w:val="20"/>
    </w:rPr>
  </w:style>
  <w:style w:type="character" w:customStyle="1" w:styleId="PripombabesediloZnak">
    <w:name w:val="Pripomba – besedilo Znak"/>
    <w:link w:val="Pripombabesedilo"/>
    <w:uiPriority w:val="99"/>
    <w:rsid w:val="00C53DFA"/>
    <w:rPr>
      <w:rFonts w:ascii="Arial" w:hAnsi="Arial"/>
      <w:lang w:eastAsia="en-US"/>
    </w:rPr>
  </w:style>
  <w:style w:type="paragraph" w:styleId="Zadevapripombe">
    <w:name w:val="annotation subject"/>
    <w:basedOn w:val="Pripombabesedilo"/>
    <w:next w:val="Pripombabesedilo"/>
    <w:link w:val="ZadevapripombeZnak"/>
    <w:rsid w:val="00C53DFA"/>
    <w:rPr>
      <w:b/>
      <w:bCs/>
    </w:rPr>
  </w:style>
  <w:style w:type="character" w:customStyle="1" w:styleId="ZadevapripombeZnak">
    <w:name w:val="Zadeva pripombe Znak"/>
    <w:link w:val="Zadevapripombe"/>
    <w:rsid w:val="00C53DFA"/>
    <w:rPr>
      <w:rFonts w:ascii="Arial" w:hAnsi="Arial"/>
      <w:b/>
      <w:bCs/>
      <w:lang w:eastAsia="en-US"/>
    </w:rPr>
  </w:style>
  <w:style w:type="character" w:customStyle="1" w:styleId="OdstavekseznamaZnak">
    <w:name w:val="Odstavek seznama Znak"/>
    <w:aliases w:val="za tekst Znak,Označevanje Znak"/>
    <w:link w:val="Odstavekseznama"/>
    <w:uiPriority w:val="34"/>
    <w:locked/>
    <w:rsid w:val="0082259B"/>
    <w:rPr>
      <w:rFonts w:ascii="Arial" w:hAnsi="Arial"/>
      <w:sz w:val="22"/>
      <w:szCs w:val="24"/>
      <w:lang w:eastAsia="en-US"/>
    </w:rPr>
  </w:style>
  <w:style w:type="character" w:styleId="Nerazreenaomemba">
    <w:name w:val="Unresolved Mention"/>
    <w:uiPriority w:val="99"/>
    <w:semiHidden/>
    <w:unhideWhenUsed/>
    <w:rsid w:val="00B92A63"/>
    <w:rPr>
      <w:color w:val="605E5C"/>
      <w:shd w:val="clear" w:color="auto" w:fill="E1DFDD"/>
    </w:rPr>
  </w:style>
  <w:style w:type="numbering" w:customStyle="1" w:styleId="Trenutniseznam1">
    <w:name w:val="Trenutni seznam1"/>
    <w:rsid w:val="00E4546B"/>
    <w:pPr>
      <w:numPr>
        <w:numId w:val="13"/>
      </w:numPr>
    </w:pPr>
  </w:style>
  <w:style w:type="character" w:customStyle="1" w:styleId="Telobesedila2Znak">
    <w:name w:val="Telo besedila 2 Znak"/>
    <w:basedOn w:val="Privzetapisavaodstavka"/>
    <w:link w:val="Telobesedila2"/>
    <w:rsid w:val="00A7452F"/>
    <w:rPr>
      <w:rFonts w:ascii="Arial" w:hAnsi="Arial"/>
      <w:sz w:val="22"/>
      <w:szCs w:val="24"/>
      <w:lang w:eastAsia="en-US"/>
    </w:rPr>
  </w:style>
  <w:style w:type="paragraph" w:styleId="Kazalovsebine4">
    <w:name w:val="toc 4"/>
    <w:basedOn w:val="Navaden"/>
    <w:next w:val="Navaden"/>
    <w:autoRedefine/>
    <w:rsid w:val="005F0B5F"/>
    <w:pPr>
      <w:ind w:left="600"/>
    </w:pPr>
    <w:rPr>
      <w:rFonts w:asciiTheme="minorHAnsi" w:hAnsiTheme="minorHAnsi"/>
      <w:szCs w:val="20"/>
    </w:rPr>
  </w:style>
  <w:style w:type="paragraph" w:styleId="Kazalovsebine5">
    <w:name w:val="toc 5"/>
    <w:basedOn w:val="Navaden"/>
    <w:next w:val="Navaden"/>
    <w:autoRedefine/>
    <w:rsid w:val="005F0B5F"/>
    <w:pPr>
      <w:ind w:left="800"/>
    </w:pPr>
    <w:rPr>
      <w:rFonts w:asciiTheme="minorHAnsi" w:hAnsiTheme="minorHAnsi"/>
      <w:szCs w:val="20"/>
    </w:rPr>
  </w:style>
  <w:style w:type="paragraph" w:styleId="Kazalovsebine6">
    <w:name w:val="toc 6"/>
    <w:basedOn w:val="Navaden"/>
    <w:next w:val="Navaden"/>
    <w:autoRedefine/>
    <w:rsid w:val="005F0B5F"/>
    <w:pPr>
      <w:ind w:left="1000"/>
    </w:pPr>
    <w:rPr>
      <w:rFonts w:asciiTheme="minorHAnsi" w:hAnsiTheme="minorHAnsi"/>
      <w:szCs w:val="20"/>
    </w:rPr>
  </w:style>
  <w:style w:type="paragraph" w:styleId="Kazalovsebine7">
    <w:name w:val="toc 7"/>
    <w:basedOn w:val="Navaden"/>
    <w:next w:val="Navaden"/>
    <w:autoRedefine/>
    <w:rsid w:val="005F0B5F"/>
    <w:pPr>
      <w:ind w:left="1200"/>
    </w:pPr>
    <w:rPr>
      <w:rFonts w:asciiTheme="minorHAnsi" w:hAnsiTheme="minorHAnsi"/>
      <w:szCs w:val="20"/>
    </w:rPr>
  </w:style>
  <w:style w:type="paragraph" w:styleId="Kazalovsebine8">
    <w:name w:val="toc 8"/>
    <w:basedOn w:val="Navaden"/>
    <w:next w:val="Navaden"/>
    <w:autoRedefine/>
    <w:rsid w:val="005F0B5F"/>
    <w:pPr>
      <w:ind w:left="1400"/>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4530">
      <w:bodyDiv w:val="1"/>
      <w:marLeft w:val="0"/>
      <w:marRight w:val="0"/>
      <w:marTop w:val="0"/>
      <w:marBottom w:val="0"/>
      <w:divBdr>
        <w:top w:val="none" w:sz="0" w:space="0" w:color="auto"/>
        <w:left w:val="none" w:sz="0" w:space="0" w:color="auto"/>
        <w:bottom w:val="none" w:sz="0" w:space="0" w:color="auto"/>
        <w:right w:val="none" w:sz="0" w:space="0" w:color="auto"/>
      </w:divBdr>
    </w:div>
    <w:div w:id="651370807">
      <w:bodyDiv w:val="1"/>
      <w:marLeft w:val="0"/>
      <w:marRight w:val="0"/>
      <w:marTop w:val="0"/>
      <w:marBottom w:val="0"/>
      <w:divBdr>
        <w:top w:val="none" w:sz="0" w:space="0" w:color="auto"/>
        <w:left w:val="none" w:sz="0" w:space="0" w:color="auto"/>
        <w:bottom w:val="none" w:sz="0" w:space="0" w:color="auto"/>
        <w:right w:val="none" w:sz="0" w:space="0" w:color="auto"/>
      </w:divBdr>
    </w:div>
    <w:div w:id="814683691">
      <w:bodyDiv w:val="1"/>
      <w:marLeft w:val="0"/>
      <w:marRight w:val="0"/>
      <w:marTop w:val="0"/>
      <w:marBottom w:val="0"/>
      <w:divBdr>
        <w:top w:val="none" w:sz="0" w:space="0" w:color="auto"/>
        <w:left w:val="none" w:sz="0" w:space="0" w:color="auto"/>
        <w:bottom w:val="none" w:sz="0" w:space="0" w:color="auto"/>
        <w:right w:val="none" w:sz="0" w:space="0" w:color="auto"/>
      </w:divBdr>
    </w:div>
    <w:div w:id="901872136">
      <w:bodyDiv w:val="1"/>
      <w:marLeft w:val="0"/>
      <w:marRight w:val="0"/>
      <w:marTop w:val="0"/>
      <w:marBottom w:val="0"/>
      <w:divBdr>
        <w:top w:val="none" w:sz="0" w:space="0" w:color="auto"/>
        <w:left w:val="none" w:sz="0" w:space="0" w:color="auto"/>
        <w:bottom w:val="none" w:sz="0" w:space="0" w:color="auto"/>
        <w:right w:val="none" w:sz="0" w:space="0" w:color="auto"/>
      </w:divBdr>
    </w:div>
    <w:div w:id="1069614796">
      <w:bodyDiv w:val="1"/>
      <w:marLeft w:val="0"/>
      <w:marRight w:val="0"/>
      <w:marTop w:val="0"/>
      <w:marBottom w:val="0"/>
      <w:divBdr>
        <w:top w:val="none" w:sz="0" w:space="0" w:color="auto"/>
        <w:left w:val="none" w:sz="0" w:space="0" w:color="auto"/>
        <w:bottom w:val="none" w:sz="0" w:space="0" w:color="auto"/>
        <w:right w:val="none" w:sz="0" w:space="0" w:color="auto"/>
      </w:divBdr>
    </w:div>
    <w:div w:id="1159230742">
      <w:bodyDiv w:val="1"/>
      <w:marLeft w:val="0"/>
      <w:marRight w:val="0"/>
      <w:marTop w:val="0"/>
      <w:marBottom w:val="0"/>
      <w:divBdr>
        <w:top w:val="none" w:sz="0" w:space="0" w:color="auto"/>
        <w:left w:val="none" w:sz="0" w:space="0" w:color="auto"/>
        <w:bottom w:val="none" w:sz="0" w:space="0" w:color="auto"/>
        <w:right w:val="none" w:sz="0" w:space="0" w:color="auto"/>
      </w:divBdr>
    </w:div>
    <w:div w:id="1363360726">
      <w:bodyDiv w:val="1"/>
      <w:marLeft w:val="0"/>
      <w:marRight w:val="0"/>
      <w:marTop w:val="0"/>
      <w:marBottom w:val="0"/>
      <w:divBdr>
        <w:top w:val="none" w:sz="0" w:space="0" w:color="auto"/>
        <w:left w:val="none" w:sz="0" w:space="0" w:color="auto"/>
        <w:bottom w:val="none" w:sz="0" w:space="0" w:color="auto"/>
        <w:right w:val="none" w:sz="0" w:space="0" w:color="auto"/>
      </w:divBdr>
    </w:div>
    <w:div w:id="179852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mf@gov.si"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p.mf@gov.s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p.mf@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B241F9493A784A8229F1DF3B316941" ma:contentTypeVersion="0" ma:contentTypeDescription="Ustvari nov dokument." ma:contentTypeScope="" ma:versionID="2d1050962627769af327a78b1d9583ee">
  <xsd:schema xmlns:xsd="http://www.w3.org/2001/XMLSchema" xmlns:xs="http://www.w3.org/2001/XMLSchema" xmlns:p="http://schemas.microsoft.com/office/2006/metadata/properties" xmlns:ns2="151a32cb-68d4-46e2-8990-209d00cbea1a" targetNamespace="http://schemas.microsoft.com/office/2006/metadata/properties" ma:root="true" ma:fieldsID="a75087b3d3015e1495d30bc6fce743c2" ns2:_="">
    <xsd:import namespace="151a32cb-68d4-46e2-8990-209d00cbea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66F4E-91C6-4667-8DA2-AEADFDE36D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4D87B-8DD6-4A19-B3A2-65A7D6127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59629-6023-4305-A98B-8BC86CABB2B0}">
  <ds:schemaRefs>
    <ds:schemaRef ds:uri="http://schemas.openxmlformats.org/officeDocument/2006/bibliography"/>
  </ds:schemaRefs>
</ds:datastoreItem>
</file>

<file path=customXml/itemProps4.xml><?xml version="1.0" encoding="utf-8"?>
<ds:datastoreItem xmlns:ds="http://schemas.openxmlformats.org/officeDocument/2006/customXml" ds:itemID="{E6D31778-DCDA-4CEB-AAA8-CF79C3EB6567}">
  <ds:schemaRefs>
    <ds:schemaRef ds:uri="http://schemas.microsoft.com/sharepoint/events"/>
  </ds:schemaRefs>
</ds:datastoreItem>
</file>

<file path=customXml/itemProps5.xml><?xml version="1.0" encoding="utf-8"?>
<ds:datastoreItem xmlns:ds="http://schemas.openxmlformats.org/officeDocument/2006/customXml" ds:itemID="{BAD547B9-0712-4771-BD37-AC2AF1FCF0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8239</Words>
  <Characters>52114</Characters>
  <Application>Microsoft Office Word</Application>
  <DocSecurity>0</DocSecurity>
  <Lines>434</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090-24/2011/</vt:lpstr>
      <vt:lpstr>Številka 090-24/2011/</vt:lpstr>
    </vt:vector>
  </TitlesOfParts>
  <Company>MFRS</Company>
  <LinksUpToDate>false</LinksUpToDate>
  <CharactersWithSpaces>60233</CharactersWithSpaces>
  <SharedDoc>false</SharedDoc>
  <HLinks>
    <vt:vector size="42" baseType="variant">
      <vt:variant>
        <vt:i4>3342384</vt:i4>
      </vt:variant>
      <vt:variant>
        <vt:i4>108</vt:i4>
      </vt:variant>
      <vt:variant>
        <vt:i4>0</vt:i4>
      </vt:variant>
      <vt:variant>
        <vt:i4>5</vt:i4>
      </vt:variant>
      <vt:variant>
        <vt:lpwstr>https://www.uradni-list.si/glasilo-uradni-list-rs/vsebina/2022-01-0014</vt:lpwstr>
      </vt:variant>
      <vt:variant>
        <vt:lpwstr/>
      </vt:variant>
      <vt:variant>
        <vt:i4>3342395</vt:i4>
      </vt:variant>
      <vt:variant>
        <vt:i4>105</vt:i4>
      </vt:variant>
      <vt:variant>
        <vt:i4>0</vt:i4>
      </vt:variant>
      <vt:variant>
        <vt:i4>5</vt:i4>
      </vt:variant>
      <vt:variant>
        <vt:lpwstr>https://www.uradni-list.si/glasilo-uradni-list-rs/vsebina/2020-01-3096</vt:lpwstr>
      </vt:variant>
      <vt:variant>
        <vt:lpwstr/>
      </vt:variant>
      <vt:variant>
        <vt:i4>3342395</vt:i4>
      </vt:variant>
      <vt:variant>
        <vt:i4>102</vt:i4>
      </vt:variant>
      <vt:variant>
        <vt:i4>0</vt:i4>
      </vt:variant>
      <vt:variant>
        <vt:i4>5</vt:i4>
      </vt:variant>
      <vt:variant>
        <vt:lpwstr>https://www.uradni-list.si/glasilo-uradni-list-rs/vsebina/2023-01-2386</vt:lpwstr>
      </vt:variant>
      <vt:variant>
        <vt:lpwstr/>
      </vt:variant>
      <vt:variant>
        <vt:i4>3997749</vt:i4>
      </vt:variant>
      <vt:variant>
        <vt:i4>99</vt:i4>
      </vt:variant>
      <vt:variant>
        <vt:i4>0</vt:i4>
      </vt:variant>
      <vt:variant>
        <vt:i4>5</vt:i4>
      </vt:variant>
      <vt:variant>
        <vt:lpwstr>https://www.uradni-list.si/glasilo-uradni-list-rs/vsebina/2023-01-0348</vt:lpwstr>
      </vt:variant>
      <vt:variant>
        <vt:lpwstr/>
      </vt:variant>
      <vt:variant>
        <vt:i4>3211314</vt:i4>
      </vt:variant>
      <vt:variant>
        <vt:i4>96</vt:i4>
      </vt:variant>
      <vt:variant>
        <vt:i4>0</vt:i4>
      </vt:variant>
      <vt:variant>
        <vt:i4>5</vt:i4>
      </vt:variant>
      <vt:variant>
        <vt:lpwstr>https://www.uradni-list.si/glasilo-uradni-list-rs/vsebina/2020-01-3501</vt:lpwstr>
      </vt:variant>
      <vt:variant>
        <vt:lpwstr/>
      </vt:variant>
      <vt:variant>
        <vt:i4>3932214</vt:i4>
      </vt:variant>
      <vt:variant>
        <vt:i4>93</vt:i4>
      </vt:variant>
      <vt:variant>
        <vt:i4>0</vt:i4>
      </vt:variant>
      <vt:variant>
        <vt:i4>5</vt:i4>
      </vt:variant>
      <vt:variant>
        <vt:lpwstr>https://www.uradni-list.si/glasilo-uradni-list-rs/vsebina/2018-01-0544</vt:lpwstr>
      </vt:variant>
      <vt:variant>
        <vt:lpwstr/>
      </vt:variant>
      <vt:variant>
        <vt:i4>3080278</vt:i4>
      </vt:variant>
      <vt:variant>
        <vt:i4>90</vt:i4>
      </vt:variant>
      <vt:variant>
        <vt:i4>0</vt:i4>
      </vt:variant>
      <vt:variant>
        <vt:i4>5</vt:i4>
      </vt:variant>
      <vt:variant>
        <vt:lpwstr>mailto:gp.mf@gov.si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090-24/2011/</dc:title>
  <dc:subject/>
  <dc:creator>Sara Erdić</dc:creator>
  <cp:keywords/>
  <cp:lastModifiedBy>Sara Erdić</cp:lastModifiedBy>
  <cp:revision>4</cp:revision>
  <cp:lastPrinted>2025-05-05T05:43:00Z</cp:lastPrinted>
  <dcterms:created xsi:type="dcterms:W3CDTF">2025-05-05T12:13:00Z</dcterms:created>
  <dcterms:modified xsi:type="dcterms:W3CDTF">2025-05-06T10:38:00Z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0x010100ADB241F9493A784A8229F1DF3B316941</vt:lpwstr>
  </property>
</Properties>
</file>